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8C0639" w14:textId="77777777" w:rsidR="00743271" w:rsidRPr="00743271" w:rsidRDefault="00743271" w:rsidP="00743271">
      <w:pPr>
        <w:rPr>
          <w:b/>
          <w:sz w:val="28"/>
          <w:szCs w:val="28"/>
        </w:rPr>
      </w:pPr>
      <w:r w:rsidRPr="00743271">
        <w:rPr>
          <w:b/>
          <w:sz w:val="28"/>
          <w:szCs w:val="28"/>
        </w:rPr>
        <w:t>Lesson 1</w:t>
      </w:r>
      <w:bookmarkStart w:id="0" w:name="_GoBack"/>
      <w:bookmarkEnd w:id="0"/>
    </w:p>
    <w:p w14:paraId="4ED78A27" w14:textId="77777777" w:rsidR="00743271" w:rsidRDefault="00743271" w:rsidP="00743271">
      <w:r>
        <w:t xml:space="preserve">Managerial accounting provides cost information to the managers of a company who are responsible to direct and control operations, whereas financial accounting is concerned with providing information to the company’s shareholders, creditors, and any other user who is outside of the company. It is focused </w:t>
      </w:r>
      <w:r>
        <w:t>on reporting past transactions.</w:t>
      </w:r>
    </w:p>
    <w:p w14:paraId="3DDBE504" w14:textId="77777777" w:rsidR="00743271" w:rsidRDefault="00743271" w:rsidP="00743271">
      <w:r>
        <w:t xml:space="preserve">Management accounting is concerned with the timeliness and relevance of information at individual organization level, such as a department, and not really concerned with the information about the </w:t>
      </w:r>
      <w:proofErr w:type="gramStart"/>
      <w:r>
        <w:t>company as a whole</w:t>
      </w:r>
      <w:proofErr w:type="gramEnd"/>
      <w:r>
        <w:t xml:space="preserve">. The reports that are produced for decision making are used for future actions but they do not have any </w:t>
      </w:r>
      <w:r>
        <w:t>prescribed format or standards.</w:t>
      </w:r>
    </w:p>
    <w:p w14:paraId="37EDA50B" w14:textId="77777777" w:rsidR="00743271" w:rsidRDefault="00743271" w:rsidP="00743271">
      <w:r>
        <w:t xml:space="preserve">If you have studied financial </w:t>
      </w:r>
      <w:proofErr w:type="gramStart"/>
      <w:r>
        <w:t>accounting</w:t>
      </w:r>
      <w:proofErr w:type="gramEnd"/>
      <w:r>
        <w:t xml:space="preserve"> you have been shown the prescribed standards and formats for reporting and the reports. These reports are usually at the company level and it is important that the informat</w:t>
      </w:r>
      <w:r>
        <w:t>ion be verifiable and accurate.</w:t>
      </w:r>
    </w:p>
    <w:p w14:paraId="32E161A0" w14:textId="77777777" w:rsidR="00743271" w:rsidRDefault="00743271" w:rsidP="00743271">
      <w:r>
        <w:t xml:space="preserve">Management accounting has become more important because of globalization through the expanded competitive boundaries. It is rare that a large business operates solely in one country, thus </w:t>
      </w:r>
      <w:proofErr w:type="gramStart"/>
      <w:r>
        <w:t>in order to</w:t>
      </w:r>
      <w:proofErr w:type="gramEnd"/>
      <w:r>
        <w:t xml:space="preserve"> remain competitive organizations need to reinvent themselves by finding new ways of doing business. Finally, there has been a desire by people for businesses to behave ethically </w:t>
      </w:r>
      <w:r>
        <w:t>with good corporate governance.</w:t>
      </w:r>
    </w:p>
    <w:p w14:paraId="0B6B0DAC" w14:textId="77777777" w:rsidR="00743271" w:rsidRDefault="00743271" w:rsidP="00743271">
      <w:r>
        <w:t xml:space="preserve">The new terminology for businesses is to be “Lean”. </w:t>
      </w:r>
      <w:proofErr w:type="gramStart"/>
      <w:r>
        <w:t>Basically</w:t>
      </w:r>
      <w:proofErr w:type="gramEnd"/>
      <w:r>
        <w:t xml:space="preserve"> the Lean concept focuses on doing things more eff</w:t>
      </w:r>
      <w:r>
        <w:t>iciently. Examples of this are:</w:t>
      </w:r>
    </w:p>
    <w:p w14:paraId="24F82B18" w14:textId="77777777" w:rsidR="00743271" w:rsidRDefault="00743271" w:rsidP="00743271">
      <w:pPr>
        <w:pStyle w:val="ListParagraph"/>
        <w:numPr>
          <w:ilvl w:val="0"/>
          <w:numId w:val="2"/>
        </w:numPr>
      </w:pPr>
      <w:r>
        <w:t>Just-in-time inventory</w:t>
      </w:r>
    </w:p>
    <w:p w14:paraId="5F9A069E" w14:textId="77777777" w:rsidR="00743271" w:rsidRDefault="00743271" w:rsidP="00743271">
      <w:pPr>
        <w:pStyle w:val="ListParagraph"/>
        <w:numPr>
          <w:ilvl w:val="0"/>
          <w:numId w:val="2"/>
        </w:numPr>
      </w:pPr>
      <w:r>
        <w:t>Total Quality Management</w:t>
      </w:r>
    </w:p>
    <w:p w14:paraId="32FCBF81" w14:textId="77777777" w:rsidR="00743271" w:rsidRDefault="00743271" w:rsidP="00743271">
      <w:pPr>
        <w:pStyle w:val="ListParagraph"/>
        <w:numPr>
          <w:ilvl w:val="0"/>
          <w:numId w:val="2"/>
        </w:numPr>
      </w:pPr>
      <w:r>
        <w:t>Process Re-engineering</w:t>
      </w:r>
    </w:p>
    <w:p w14:paraId="254B851E" w14:textId="77777777" w:rsidR="00743271" w:rsidRDefault="00743271" w:rsidP="00743271">
      <w:pPr>
        <w:pStyle w:val="ListParagraph"/>
        <w:numPr>
          <w:ilvl w:val="0"/>
          <w:numId w:val="2"/>
        </w:numPr>
      </w:pPr>
      <w:r>
        <w:t>Theory of Constraints</w:t>
      </w:r>
    </w:p>
    <w:p w14:paraId="5D3E8DCA" w14:textId="77777777" w:rsidR="00743271" w:rsidRDefault="00743271" w:rsidP="00743271"/>
    <w:p w14:paraId="43D25992" w14:textId="77777777" w:rsidR="00743271" w:rsidRDefault="00743271" w:rsidP="00743271">
      <w:r>
        <w:t xml:space="preserve">The following is a brief description of </w:t>
      </w:r>
      <w:r>
        <w:t>each that you need to remember.</w:t>
      </w:r>
    </w:p>
    <w:p w14:paraId="77C3120C" w14:textId="77777777" w:rsidR="00743271" w:rsidRPr="00743271" w:rsidRDefault="00743271" w:rsidP="00743271">
      <w:pPr>
        <w:rPr>
          <w:b/>
        </w:rPr>
      </w:pPr>
      <w:r w:rsidRPr="00743271">
        <w:rPr>
          <w:b/>
        </w:rPr>
        <w:t>Just-In-Time Inventory</w:t>
      </w:r>
    </w:p>
    <w:p w14:paraId="119858AA" w14:textId="77777777" w:rsidR="00743271" w:rsidRDefault="00743271" w:rsidP="00743271">
      <w:r>
        <w:t>In this case, the company arranges to manufacture products so that when the manufacturing process is complete the customer is immediately ready to take delivery of the finished products. The manufacturer no longer manufactures goods in advance of the customer needs. This saves money in not buying raw materials (less inventory cost) in advance as well as there is no longer a cost to warehouse the finished goods until shipped to the customer. The rapid response to customers leads to greater customer satisfaction. The one thing to be aware is that Just in Time inventory ha</w:t>
      </w:r>
      <w:r>
        <w:t>s no tolerance for any defects.</w:t>
      </w:r>
    </w:p>
    <w:p w14:paraId="1C8E2071" w14:textId="77777777" w:rsidR="00743271" w:rsidRPr="00743271" w:rsidRDefault="00743271" w:rsidP="00743271">
      <w:pPr>
        <w:rPr>
          <w:b/>
        </w:rPr>
      </w:pPr>
      <w:r w:rsidRPr="00743271">
        <w:rPr>
          <w:b/>
        </w:rPr>
        <w:t>Total Quality Management</w:t>
      </w:r>
    </w:p>
    <w:p w14:paraId="137F48C0" w14:textId="77777777" w:rsidR="00743271" w:rsidRDefault="00743271" w:rsidP="00743271">
      <w:r>
        <w:t xml:space="preserve">The purpose of total quality management is to provide the best quality product to the customer to keep the company’s customers as happy as possible. This is done at all levels within the organization and for all processes. Each process in the making and delivery of product is studied and data is collected and analyzed to look for opportunities to improve. For each opportunity plans are developed and </w:t>
      </w:r>
      <w:r>
        <w:lastRenderedPageBreak/>
        <w:t xml:space="preserve">performance measures are also developed </w:t>
      </w:r>
      <w:proofErr w:type="gramStart"/>
      <w:r>
        <w:t>in order to</w:t>
      </w:r>
      <w:proofErr w:type="gramEnd"/>
      <w:r>
        <w:t xml:space="preserve"> assess whether the improvement is working for i</w:t>
      </w:r>
      <w:r>
        <w:t>ncreased customer satisfaction.</w:t>
      </w:r>
    </w:p>
    <w:p w14:paraId="15169BFC" w14:textId="77777777" w:rsidR="00743271" w:rsidRDefault="00743271" w:rsidP="00743271">
      <w:r>
        <w:t>Process Re-engineering</w:t>
      </w:r>
    </w:p>
    <w:p w14:paraId="1F6AC8CC" w14:textId="77777777" w:rsidR="00743271" w:rsidRDefault="00743271" w:rsidP="00743271">
      <w:r>
        <w:t>Re-engineering is concerned with eliminating any step in a process that does not add value to the process. This would result in more simplified and quicker processes resulting in less opportunities for e</w:t>
      </w:r>
      <w:r>
        <w:t>rrors and a lower cost product.</w:t>
      </w:r>
    </w:p>
    <w:p w14:paraId="5EA60111" w14:textId="77777777" w:rsidR="00743271" w:rsidRPr="00743271" w:rsidRDefault="00743271" w:rsidP="00743271">
      <w:pPr>
        <w:rPr>
          <w:b/>
        </w:rPr>
      </w:pPr>
      <w:r w:rsidRPr="00743271">
        <w:rPr>
          <w:b/>
        </w:rPr>
        <w:t>LEAN Manufacturing</w:t>
      </w:r>
    </w:p>
    <w:p w14:paraId="2183C38B" w14:textId="77777777" w:rsidR="00743271" w:rsidRDefault="00743271" w:rsidP="00743271">
      <w:r>
        <w:t>Triple Bottom Line</w:t>
      </w:r>
    </w:p>
    <w:p w14:paraId="56F16138" w14:textId="77777777" w:rsidR="00743271" w:rsidRDefault="00743271" w:rsidP="00743271">
      <w:r>
        <w:t>The Triple Bottom Line is an accounting framework that incorporates three dimensions of performance: social, environmental, and financial. This differs from traditional reporting frameworks since it includes ecological (or environmental) and social measures that can be difficult to assign appropriate means of measurement. The Triple Bottom Line dimensions are also commonly called the three P</w:t>
      </w:r>
      <w:r>
        <w:t>s: people, planet, and profits.</w:t>
      </w:r>
    </w:p>
    <w:p w14:paraId="052B8441" w14:textId="77777777" w:rsidR="00743271" w:rsidRDefault="00743271" w:rsidP="00743271">
      <w:r>
        <w:t>Balanced Score Card</w:t>
      </w:r>
    </w:p>
    <w:p w14:paraId="717D5C18" w14:textId="77777777" w:rsidR="00743271" w:rsidRDefault="00743271" w:rsidP="00743271">
      <w:r>
        <w:t xml:space="preserve">This group of performance measures was developed to </w:t>
      </w:r>
      <w:proofErr w:type="gramStart"/>
      <w:r>
        <w:t>take into account</w:t>
      </w:r>
      <w:proofErr w:type="gramEnd"/>
      <w:r>
        <w:t xml:space="preserve"> both financial and nonfinancial measures. It is used as a strategic management system plan to set targets a</w:t>
      </w:r>
      <w:r>
        <w:t>nd align strategic initiatives.</w:t>
      </w:r>
    </w:p>
    <w:p w14:paraId="7143048B" w14:textId="77777777" w:rsidR="00743271" w:rsidRDefault="00743271" w:rsidP="00743271">
      <w:r>
        <w:t>The</w:t>
      </w:r>
      <w:r>
        <w:t>re are four groups of measures:</w:t>
      </w:r>
    </w:p>
    <w:p w14:paraId="33124434" w14:textId="77777777" w:rsidR="00743271" w:rsidRDefault="00743271" w:rsidP="00743271">
      <w:pPr>
        <w:pStyle w:val="ListParagraph"/>
        <w:numPr>
          <w:ilvl w:val="0"/>
          <w:numId w:val="1"/>
        </w:numPr>
      </w:pPr>
      <w:r>
        <w:t>Financial – which indicate whether the company’s strategy and implementation is contributing to profitability</w:t>
      </w:r>
    </w:p>
    <w:p w14:paraId="5ECF5488" w14:textId="77777777" w:rsidR="00743271" w:rsidRDefault="00743271" w:rsidP="00743271">
      <w:pPr>
        <w:pStyle w:val="ListParagraph"/>
        <w:numPr>
          <w:ilvl w:val="0"/>
          <w:numId w:val="1"/>
        </w:numPr>
      </w:pPr>
      <w:r>
        <w:t>Customer Perspective – measures factors that assess customer loyalty, i.e. market share</w:t>
      </w:r>
    </w:p>
    <w:p w14:paraId="52EAD6D9" w14:textId="77777777" w:rsidR="00743271" w:rsidRDefault="00743271" w:rsidP="00743271">
      <w:pPr>
        <w:pStyle w:val="ListParagraph"/>
        <w:numPr>
          <w:ilvl w:val="0"/>
          <w:numId w:val="1"/>
        </w:numPr>
      </w:pPr>
      <w:r>
        <w:t>Internal Process Perspective – focus is on internal process that will have the greatest impact on customer satisfaction and achieving the company’s financial objectives.</w:t>
      </w:r>
    </w:p>
    <w:p w14:paraId="16411CD3" w14:textId="77777777" w:rsidR="00743271" w:rsidRDefault="00743271" w:rsidP="00743271">
      <w:pPr>
        <w:pStyle w:val="ListParagraph"/>
        <w:numPr>
          <w:ilvl w:val="0"/>
          <w:numId w:val="1"/>
        </w:numPr>
      </w:pPr>
      <w:r>
        <w:t>Learning and Growth Perspective – focuses on three areas: employee (retraining); systems (upgrading IT systems); and organizational procedures.</w:t>
      </w:r>
    </w:p>
    <w:p w14:paraId="5AFB83E5" w14:textId="77777777" w:rsidR="00743271" w:rsidRPr="00743271" w:rsidRDefault="00743271" w:rsidP="00743271">
      <w:pPr>
        <w:rPr>
          <w:b/>
        </w:rPr>
      </w:pPr>
      <w:r w:rsidRPr="00743271">
        <w:rPr>
          <w:b/>
        </w:rPr>
        <w:t>Ethical Responsibility and Corporate Governance</w:t>
      </w:r>
    </w:p>
    <w:p w14:paraId="7DFFDFB3" w14:textId="77777777" w:rsidR="00AB0101" w:rsidRDefault="00743271" w:rsidP="00743271">
      <w:r>
        <w:t>Ethical responsibility is extremely important since consumers are judging companies not only on the financial stewardship but also on their ethics. This starts with corporate governance since this enhances stakeholders’ confidence that an organization is being managed in their best interest, not only in the interest of top management. As part of corporate governance, to prevent unethical behaviour many companies and professional organizations have written codes of conduct which serve as guides for members of their profession because they believe that ethical practices in business build trust and promote productive relationships.</w:t>
      </w:r>
    </w:p>
    <w:sectPr w:rsidR="00AB01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C42D2A"/>
    <w:multiLevelType w:val="hybridMultilevel"/>
    <w:tmpl w:val="D932121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7EE3AA7"/>
    <w:multiLevelType w:val="hybridMultilevel"/>
    <w:tmpl w:val="CA0A72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271"/>
    <w:rsid w:val="004A726D"/>
    <w:rsid w:val="00743271"/>
    <w:rsid w:val="007B7602"/>
    <w:rsid w:val="00DD30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6E4F8"/>
  <w15:chartTrackingRefBased/>
  <w15:docId w15:val="{2BE6B847-CFF9-43A6-A06B-729386C8B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751</Words>
  <Characters>4284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Johnston</dc:creator>
  <cp:keywords/>
  <dc:description/>
  <cp:lastModifiedBy>Sylvia Johnston</cp:lastModifiedBy>
  <cp:revision>1</cp:revision>
  <dcterms:created xsi:type="dcterms:W3CDTF">2017-05-11T12:28:00Z</dcterms:created>
  <dcterms:modified xsi:type="dcterms:W3CDTF">2017-05-11T12:30:00Z</dcterms:modified>
</cp:coreProperties>
</file>