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4285E4" w14:textId="77777777" w:rsidR="00866E32" w:rsidRPr="00866E32" w:rsidRDefault="000A3672" w:rsidP="00866E3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66E32">
        <w:rPr>
          <w:rFonts w:ascii="Times New Roman" w:hAnsi="Times New Roman" w:cs="Times New Roman"/>
          <w:b/>
          <w:sz w:val="24"/>
          <w:szCs w:val="24"/>
          <w:lang w:val="en-US"/>
        </w:rPr>
        <w:t>Final Exam Review Questions</w:t>
      </w:r>
    </w:p>
    <w:p w14:paraId="0C175AEA" w14:textId="77777777" w:rsidR="000A3672" w:rsidRPr="000A3672" w:rsidRDefault="000A3672" w:rsidP="00866E3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(Please see </w:t>
      </w:r>
      <w:r w:rsidR="007369DB">
        <w:rPr>
          <w:rFonts w:ascii="Times New Roman" w:hAnsi="Times New Roman" w:cs="Times New Roman"/>
          <w:sz w:val="24"/>
          <w:szCs w:val="24"/>
          <w:lang w:val="en-US"/>
        </w:rPr>
        <w:t>the questions</w:t>
      </w:r>
      <w:r w:rsidR="003664E3">
        <w:rPr>
          <w:rFonts w:ascii="Times New Roman" w:hAnsi="Times New Roman" w:cs="Times New Roman"/>
          <w:sz w:val="24"/>
          <w:szCs w:val="24"/>
          <w:lang w:val="en-US"/>
        </w:rPr>
        <w:t xml:space="preserve"> in Echo 360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770789BD" w14:textId="77777777" w:rsidR="000A3672" w:rsidRPr="000A3672" w:rsidRDefault="000A367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73C037B" w14:textId="77777777" w:rsidR="00C07E2E" w:rsidRDefault="00C07E2E" w:rsidP="00C07E2E">
      <w:p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07E2E">
        <w:rPr>
          <w:rFonts w:ascii="Times New Roman" w:hAnsi="Times New Roman" w:cs="Times New Roman"/>
          <w:b/>
          <w:i/>
          <w:sz w:val="24"/>
          <w:szCs w:val="24"/>
          <w:u w:val="single"/>
        </w:rPr>
        <w:t>Section 1</w:t>
      </w:r>
    </w:p>
    <w:p w14:paraId="545E6E35" w14:textId="77777777" w:rsidR="00C07E2E" w:rsidRPr="003D6F6F" w:rsidRDefault="00C07E2E" w:rsidP="00C07E2E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3D6F6F">
        <w:rPr>
          <w:rFonts w:ascii="Times New Roman" w:hAnsi="Times New Roman" w:cs="Times New Roman"/>
          <w:b/>
          <w:sz w:val="24"/>
          <w:szCs w:val="24"/>
        </w:rPr>
        <w:t>Ch 13: The statement of cash flows</w:t>
      </w:r>
    </w:p>
    <w:p w14:paraId="45B6D014" w14:textId="77777777" w:rsidR="00C07E2E" w:rsidRPr="001245E7" w:rsidRDefault="00C07E2E" w:rsidP="00C07E2E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 xml:space="preserve">Use the following information to answer questions </w:t>
      </w:r>
      <w:r>
        <w:rPr>
          <w:rFonts w:ascii="Times New Roman" w:hAnsi="Times New Roman" w:cs="Times New Roman"/>
          <w:snapToGrid w:val="0"/>
          <w:sz w:val="24"/>
          <w:szCs w:val="24"/>
        </w:rPr>
        <w:t>1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>–</w:t>
      </w:r>
      <w:r>
        <w:rPr>
          <w:rFonts w:ascii="Times New Roman" w:hAnsi="Times New Roman" w:cs="Times New Roman"/>
          <w:snapToGrid w:val="0"/>
          <w:sz w:val="24"/>
          <w:szCs w:val="24"/>
        </w:rPr>
        <w:t>8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11596D87" w14:textId="77777777" w:rsidR="00C07E2E" w:rsidRPr="003D6F6F" w:rsidRDefault="00C07E2E" w:rsidP="00C07E2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21"/>
          <w:lang w:bidi="en-US"/>
        </w:rPr>
      </w:pPr>
      <w:r w:rsidRPr="003D6F6F">
        <w:rPr>
          <w:rFonts w:ascii="Times New Roman" w:hAnsi="Times New Roman" w:cs="Times New Roman"/>
          <w:szCs w:val="21"/>
          <w:lang w:bidi="en-US"/>
        </w:rPr>
        <w:t>The following information relates to Timothy Ltd. for</w:t>
      </w:r>
      <w:r w:rsidR="00A636ED">
        <w:rPr>
          <w:rFonts w:ascii="Times New Roman" w:hAnsi="Times New Roman" w:cs="Times New Roman"/>
          <w:szCs w:val="21"/>
          <w:lang w:bidi="en-US"/>
        </w:rPr>
        <w:t xml:space="preserve"> the fiscal year 20x4 and 20x5.</w:t>
      </w:r>
    </w:p>
    <w:p w14:paraId="2ECB9ADA" w14:textId="77777777" w:rsidR="00C07E2E" w:rsidRPr="003D6F6F" w:rsidRDefault="00C07E2E" w:rsidP="00C07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1"/>
          <w:lang w:bidi="en-US"/>
        </w:rPr>
      </w:pPr>
      <w:r w:rsidRPr="003D6F6F">
        <w:rPr>
          <w:rFonts w:ascii="Times New Roman" w:hAnsi="Times New Roman" w:cs="Times New Roman"/>
          <w:b/>
          <w:bCs/>
          <w:szCs w:val="21"/>
          <w:lang w:bidi="en-US"/>
        </w:rPr>
        <w:t>Timothy Ltd.</w:t>
      </w:r>
    </w:p>
    <w:p w14:paraId="5400699F" w14:textId="77777777" w:rsidR="00C07E2E" w:rsidRPr="003D6F6F" w:rsidRDefault="00C07E2E" w:rsidP="00C07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1"/>
          <w:lang w:bidi="en-US"/>
        </w:rPr>
      </w:pPr>
      <w:r w:rsidRPr="003D6F6F">
        <w:rPr>
          <w:rFonts w:ascii="Times New Roman" w:hAnsi="Times New Roman" w:cs="Times New Roman"/>
          <w:b/>
          <w:bCs/>
          <w:szCs w:val="21"/>
          <w:lang w:bidi="en-US"/>
        </w:rPr>
        <w:t>Balance Sheet</w:t>
      </w:r>
    </w:p>
    <w:p w14:paraId="2EE0DD18" w14:textId="77777777" w:rsidR="00C07E2E" w:rsidRPr="003D6F6F" w:rsidRDefault="00C07E2E" w:rsidP="00C07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1"/>
          <w:lang w:bidi="en-US"/>
        </w:rPr>
      </w:pPr>
      <w:r w:rsidRPr="003D6F6F">
        <w:rPr>
          <w:rFonts w:ascii="Times New Roman" w:hAnsi="Times New Roman" w:cs="Times New Roman"/>
          <w:b/>
          <w:bCs/>
          <w:szCs w:val="21"/>
          <w:lang w:bidi="en-US"/>
        </w:rPr>
        <w:t>December 31, 20x5 and 20x4</w:t>
      </w:r>
    </w:p>
    <w:p w14:paraId="038E9D84" w14:textId="77777777" w:rsidR="00C07E2E" w:rsidRPr="003D6F6F" w:rsidRDefault="00C07E2E" w:rsidP="00C07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1"/>
          <w:lang w:bidi="en-U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760"/>
        <w:gridCol w:w="1440"/>
        <w:gridCol w:w="1656"/>
      </w:tblGrid>
      <w:tr w:rsidR="00C07E2E" w:rsidRPr="003D6F6F" w14:paraId="34C09C8D" w14:textId="77777777" w:rsidTr="00956467">
        <w:tc>
          <w:tcPr>
            <w:tcW w:w="5760" w:type="dxa"/>
            <w:shd w:val="clear" w:color="auto" w:fill="auto"/>
          </w:tcPr>
          <w:p w14:paraId="113D827C" w14:textId="77777777" w:rsidR="00C07E2E" w:rsidRPr="003D6F6F" w:rsidRDefault="00C07E2E" w:rsidP="00956467">
            <w:pPr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</w:p>
        </w:tc>
        <w:tc>
          <w:tcPr>
            <w:tcW w:w="1440" w:type="dxa"/>
            <w:shd w:val="clear" w:color="auto" w:fill="auto"/>
          </w:tcPr>
          <w:p w14:paraId="7FC384FE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  <w:t>20x5</w:t>
            </w:r>
          </w:p>
        </w:tc>
        <w:tc>
          <w:tcPr>
            <w:tcW w:w="1656" w:type="dxa"/>
            <w:shd w:val="clear" w:color="auto" w:fill="auto"/>
          </w:tcPr>
          <w:p w14:paraId="0AD1FC16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  <w:t>20x4</w:t>
            </w:r>
          </w:p>
        </w:tc>
      </w:tr>
      <w:tr w:rsidR="00C07E2E" w:rsidRPr="003D6F6F" w14:paraId="7BE343CB" w14:textId="77777777" w:rsidTr="00956467">
        <w:tc>
          <w:tcPr>
            <w:tcW w:w="5760" w:type="dxa"/>
            <w:shd w:val="clear" w:color="auto" w:fill="auto"/>
          </w:tcPr>
          <w:p w14:paraId="5C42AEC7" w14:textId="77777777" w:rsidR="00C07E2E" w:rsidRPr="003D6F6F" w:rsidRDefault="00C07E2E" w:rsidP="00956467">
            <w:pPr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  <w:t>Assets</w:t>
            </w:r>
          </w:p>
        </w:tc>
        <w:tc>
          <w:tcPr>
            <w:tcW w:w="1440" w:type="dxa"/>
            <w:shd w:val="clear" w:color="auto" w:fill="auto"/>
          </w:tcPr>
          <w:p w14:paraId="0537F52B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</w:p>
        </w:tc>
        <w:tc>
          <w:tcPr>
            <w:tcW w:w="1656" w:type="dxa"/>
            <w:shd w:val="clear" w:color="auto" w:fill="auto"/>
          </w:tcPr>
          <w:p w14:paraId="4EC5232D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</w:p>
        </w:tc>
      </w:tr>
      <w:tr w:rsidR="00C07E2E" w:rsidRPr="003D6F6F" w14:paraId="24D138BB" w14:textId="77777777" w:rsidTr="00956467">
        <w:tc>
          <w:tcPr>
            <w:tcW w:w="5760" w:type="dxa"/>
            <w:shd w:val="clear" w:color="auto" w:fill="auto"/>
          </w:tcPr>
          <w:p w14:paraId="58ACC9C4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Cash </w:t>
            </w:r>
          </w:p>
        </w:tc>
        <w:tc>
          <w:tcPr>
            <w:tcW w:w="1440" w:type="dxa"/>
            <w:shd w:val="clear" w:color="auto" w:fill="auto"/>
          </w:tcPr>
          <w:p w14:paraId="77C54A54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$ 35,000 </w:t>
            </w:r>
          </w:p>
        </w:tc>
        <w:tc>
          <w:tcPr>
            <w:tcW w:w="1656" w:type="dxa"/>
            <w:shd w:val="clear" w:color="auto" w:fill="auto"/>
          </w:tcPr>
          <w:p w14:paraId="66C16875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$ 22,000</w:t>
            </w:r>
          </w:p>
        </w:tc>
      </w:tr>
      <w:tr w:rsidR="00C07E2E" w:rsidRPr="003D6F6F" w14:paraId="06C2CF64" w14:textId="77777777" w:rsidTr="00956467">
        <w:tc>
          <w:tcPr>
            <w:tcW w:w="5760" w:type="dxa"/>
            <w:shd w:val="clear" w:color="auto" w:fill="auto"/>
          </w:tcPr>
          <w:p w14:paraId="097A2AD0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Accounts receivable </w:t>
            </w:r>
          </w:p>
        </w:tc>
        <w:tc>
          <w:tcPr>
            <w:tcW w:w="1440" w:type="dxa"/>
            <w:shd w:val="clear" w:color="auto" w:fill="auto"/>
          </w:tcPr>
          <w:p w14:paraId="2EC92EFA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310,000 </w:t>
            </w:r>
          </w:p>
        </w:tc>
        <w:tc>
          <w:tcPr>
            <w:tcW w:w="1656" w:type="dxa"/>
            <w:shd w:val="clear" w:color="auto" w:fill="auto"/>
          </w:tcPr>
          <w:p w14:paraId="771BF63F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251,000</w:t>
            </w:r>
          </w:p>
        </w:tc>
      </w:tr>
      <w:tr w:rsidR="00C07E2E" w:rsidRPr="003D6F6F" w14:paraId="3AE70EE5" w14:textId="77777777" w:rsidTr="00956467">
        <w:tc>
          <w:tcPr>
            <w:tcW w:w="5760" w:type="dxa"/>
            <w:shd w:val="clear" w:color="auto" w:fill="auto"/>
          </w:tcPr>
          <w:p w14:paraId="7A9AF695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Prepaid insurance </w:t>
            </w:r>
          </w:p>
        </w:tc>
        <w:tc>
          <w:tcPr>
            <w:tcW w:w="1440" w:type="dxa"/>
            <w:shd w:val="clear" w:color="auto" w:fill="auto"/>
          </w:tcPr>
          <w:p w14:paraId="25F2A85E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3,000 </w:t>
            </w:r>
          </w:p>
        </w:tc>
        <w:tc>
          <w:tcPr>
            <w:tcW w:w="1656" w:type="dxa"/>
            <w:shd w:val="clear" w:color="auto" w:fill="auto"/>
          </w:tcPr>
          <w:p w14:paraId="6931E9E6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2,000</w:t>
            </w:r>
          </w:p>
        </w:tc>
      </w:tr>
      <w:tr w:rsidR="00C07E2E" w:rsidRPr="003D6F6F" w14:paraId="129933D2" w14:textId="77777777" w:rsidTr="00956467">
        <w:tc>
          <w:tcPr>
            <w:tcW w:w="5760" w:type="dxa"/>
            <w:shd w:val="clear" w:color="auto" w:fill="auto"/>
          </w:tcPr>
          <w:p w14:paraId="4D334813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Inventory </w:t>
            </w:r>
          </w:p>
        </w:tc>
        <w:tc>
          <w:tcPr>
            <w:tcW w:w="1440" w:type="dxa"/>
            <w:shd w:val="clear" w:color="auto" w:fill="auto"/>
          </w:tcPr>
          <w:p w14:paraId="4360D56C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140,000 </w:t>
            </w:r>
          </w:p>
        </w:tc>
        <w:tc>
          <w:tcPr>
            <w:tcW w:w="1656" w:type="dxa"/>
            <w:shd w:val="clear" w:color="auto" w:fill="auto"/>
          </w:tcPr>
          <w:p w14:paraId="74E865E0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115,000</w:t>
            </w:r>
          </w:p>
        </w:tc>
      </w:tr>
      <w:tr w:rsidR="00C07E2E" w:rsidRPr="003D6F6F" w14:paraId="62901A3D" w14:textId="77777777" w:rsidTr="00956467">
        <w:tc>
          <w:tcPr>
            <w:tcW w:w="5760" w:type="dxa"/>
            <w:shd w:val="clear" w:color="auto" w:fill="auto"/>
          </w:tcPr>
          <w:p w14:paraId="1A65B311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Capital assets (net of accumulated depreciation ) </w:t>
            </w:r>
          </w:p>
        </w:tc>
        <w:tc>
          <w:tcPr>
            <w:tcW w:w="1440" w:type="dxa"/>
            <w:shd w:val="clear" w:color="auto" w:fill="auto"/>
          </w:tcPr>
          <w:p w14:paraId="4A935A5B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418,000 </w:t>
            </w:r>
          </w:p>
        </w:tc>
        <w:tc>
          <w:tcPr>
            <w:tcW w:w="1656" w:type="dxa"/>
            <w:shd w:val="clear" w:color="auto" w:fill="auto"/>
          </w:tcPr>
          <w:p w14:paraId="11FE4455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440,000</w:t>
            </w:r>
          </w:p>
        </w:tc>
      </w:tr>
      <w:tr w:rsidR="00C07E2E" w:rsidRPr="003D6F6F" w14:paraId="58B1072D" w14:textId="77777777" w:rsidTr="00956467">
        <w:tc>
          <w:tcPr>
            <w:tcW w:w="5760" w:type="dxa"/>
            <w:shd w:val="clear" w:color="auto" w:fill="auto"/>
          </w:tcPr>
          <w:p w14:paraId="4D4B7A30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Land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14:paraId="639B7015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120,000 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shd w:val="clear" w:color="auto" w:fill="auto"/>
          </w:tcPr>
          <w:p w14:paraId="5D27BE01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150,000</w:t>
            </w:r>
          </w:p>
        </w:tc>
      </w:tr>
      <w:tr w:rsidR="00C07E2E" w:rsidRPr="003D6F6F" w14:paraId="59043AF2" w14:textId="77777777" w:rsidTr="00956467">
        <w:tc>
          <w:tcPr>
            <w:tcW w:w="5760" w:type="dxa"/>
            <w:shd w:val="clear" w:color="auto" w:fill="auto"/>
          </w:tcPr>
          <w:p w14:paraId="1A6D28E2" w14:textId="77777777" w:rsidR="00C07E2E" w:rsidRPr="003D6F6F" w:rsidRDefault="00C07E2E" w:rsidP="00956467">
            <w:pPr>
              <w:spacing w:before="120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68C63047" w14:textId="77777777" w:rsidR="00C07E2E" w:rsidRPr="003D6F6F" w:rsidRDefault="00C07E2E" w:rsidP="00956467">
            <w:pPr>
              <w:spacing w:before="120"/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$ 1,026,000</w:t>
            </w:r>
          </w:p>
        </w:tc>
        <w:tc>
          <w:tcPr>
            <w:tcW w:w="165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16370D41" w14:textId="77777777" w:rsidR="00C07E2E" w:rsidRPr="003D6F6F" w:rsidRDefault="00C07E2E" w:rsidP="00956467">
            <w:pPr>
              <w:spacing w:before="120"/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 $ 980,000</w:t>
            </w:r>
          </w:p>
        </w:tc>
      </w:tr>
      <w:tr w:rsidR="00C07E2E" w:rsidRPr="003D6F6F" w14:paraId="43673680" w14:textId="77777777" w:rsidTr="00956467">
        <w:tc>
          <w:tcPr>
            <w:tcW w:w="5760" w:type="dxa"/>
            <w:shd w:val="clear" w:color="auto" w:fill="auto"/>
          </w:tcPr>
          <w:p w14:paraId="125648EF" w14:textId="77777777" w:rsidR="00C07E2E" w:rsidRPr="003D6F6F" w:rsidRDefault="00C07E2E" w:rsidP="00956467">
            <w:pPr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  <w:t>Liabilities and shareholders’ equity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shd w:val="clear" w:color="auto" w:fill="auto"/>
          </w:tcPr>
          <w:p w14:paraId="1338A556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</w:p>
        </w:tc>
        <w:tc>
          <w:tcPr>
            <w:tcW w:w="1656" w:type="dxa"/>
            <w:tcBorders>
              <w:top w:val="double" w:sz="4" w:space="0" w:color="auto"/>
            </w:tcBorders>
            <w:shd w:val="clear" w:color="auto" w:fill="auto"/>
          </w:tcPr>
          <w:p w14:paraId="7F2B83AB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</w:p>
        </w:tc>
      </w:tr>
      <w:tr w:rsidR="00C07E2E" w:rsidRPr="003D6F6F" w14:paraId="41D19D67" w14:textId="77777777" w:rsidTr="00956467">
        <w:tc>
          <w:tcPr>
            <w:tcW w:w="5760" w:type="dxa"/>
            <w:shd w:val="clear" w:color="auto" w:fill="auto"/>
          </w:tcPr>
          <w:p w14:paraId="69A29E3F" w14:textId="77777777" w:rsidR="00C07E2E" w:rsidRPr="003D6F6F" w:rsidRDefault="00C07E2E" w:rsidP="00956467">
            <w:pPr>
              <w:spacing w:before="120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  <w:t>Liabilities</w:t>
            </w:r>
          </w:p>
        </w:tc>
        <w:tc>
          <w:tcPr>
            <w:tcW w:w="1440" w:type="dxa"/>
            <w:shd w:val="clear" w:color="auto" w:fill="auto"/>
          </w:tcPr>
          <w:p w14:paraId="1E9DB73F" w14:textId="77777777" w:rsidR="00C07E2E" w:rsidRPr="003D6F6F" w:rsidRDefault="00C07E2E" w:rsidP="00956467">
            <w:pPr>
              <w:spacing w:before="120"/>
              <w:jc w:val="right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</w:p>
        </w:tc>
        <w:tc>
          <w:tcPr>
            <w:tcW w:w="1656" w:type="dxa"/>
            <w:shd w:val="clear" w:color="auto" w:fill="auto"/>
          </w:tcPr>
          <w:p w14:paraId="238BB5FE" w14:textId="77777777" w:rsidR="00C07E2E" w:rsidRPr="003D6F6F" w:rsidRDefault="00C07E2E" w:rsidP="00956467">
            <w:pPr>
              <w:spacing w:before="120"/>
              <w:jc w:val="right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</w:p>
        </w:tc>
      </w:tr>
      <w:tr w:rsidR="00C07E2E" w:rsidRPr="003D6F6F" w14:paraId="257FB7D9" w14:textId="77777777" w:rsidTr="00956467">
        <w:tc>
          <w:tcPr>
            <w:tcW w:w="5760" w:type="dxa"/>
            <w:shd w:val="clear" w:color="auto" w:fill="auto"/>
          </w:tcPr>
          <w:p w14:paraId="219040E0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Accounts payable </w:t>
            </w:r>
          </w:p>
        </w:tc>
        <w:tc>
          <w:tcPr>
            <w:tcW w:w="1440" w:type="dxa"/>
            <w:shd w:val="clear" w:color="auto" w:fill="auto"/>
          </w:tcPr>
          <w:p w14:paraId="36159DA7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$ 260,000 </w:t>
            </w:r>
          </w:p>
        </w:tc>
        <w:tc>
          <w:tcPr>
            <w:tcW w:w="1656" w:type="dxa"/>
            <w:shd w:val="clear" w:color="auto" w:fill="auto"/>
          </w:tcPr>
          <w:p w14:paraId="764DE60F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$ 250,000</w:t>
            </w:r>
          </w:p>
        </w:tc>
      </w:tr>
      <w:tr w:rsidR="00C07E2E" w:rsidRPr="003D6F6F" w14:paraId="50F494BC" w14:textId="77777777" w:rsidTr="00956467">
        <w:tc>
          <w:tcPr>
            <w:tcW w:w="5760" w:type="dxa"/>
            <w:shd w:val="clear" w:color="auto" w:fill="auto"/>
          </w:tcPr>
          <w:p w14:paraId="2FBCD6FA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Salaries payable </w:t>
            </w:r>
          </w:p>
        </w:tc>
        <w:tc>
          <w:tcPr>
            <w:tcW w:w="1440" w:type="dxa"/>
            <w:shd w:val="clear" w:color="auto" w:fill="auto"/>
          </w:tcPr>
          <w:p w14:paraId="7A8FF1CF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11,000 </w:t>
            </w:r>
          </w:p>
        </w:tc>
        <w:tc>
          <w:tcPr>
            <w:tcW w:w="1656" w:type="dxa"/>
            <w:shd w:val="clear" w:color="auto" w:fill="auto"/>
          </w:tcPr>
          <w:p w14:paraId="7F3C8CDA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5,000</w:t>
            </w:r>
          </w:p>
        </w:tc>
      </w:tr>
      <w:tr w:rsidR="00C07E2E" w:rsidRPr="003D6F6F" w14:paraId="6952F2DA" w14:textId="77777777" w:rsidTr="00956467">
        <w:tc>
          <w:tcPr>
            <w:tcW w:w="5760" w:type="dxa"/>
            <w:shd w:val="clear" w:color="auto" w:fill="auto"/>
          </w:tcPr>
          <w:p w14:paraId="51FACEC8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Note payable (long-term)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14:paraId="1DDBAA5F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0 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shd w:val="clear" w:color="auto" w:fill="auto"/>
          </w:tcPr>
          <w:p w14:paraId="0F23BE94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50,000</w:t>
            </w:r>
          </w:p>
        </w:tc>
      </w:tr>
      <w:tr w:rsidR="00C07E2E" w:rsidRPr="003D6F6F" w14:paraId="522F7082" w14:textId="77777777" w:rsidTr="00956467">
        <w:tc>
          <w:tcPr>
            <w:tcW w:w="5760" w:type="dxa"/>
            <w:shd w:val="clear" w:color="auto" w:fill="auto"/>
          </w:tcPr>
          <w:p w14:paraId="2E3B9327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88FF9B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271,000 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C2BF3E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305,000</w:t>
            </w:r>
          </w:p>
        </w:tc>
      </w:tr>
      <w:tr w:rsidR="00C07E2E" w:rsidRPr="003D6F6F" w14:paraId="4517B08B" w14:textId="77777777" w:rsidTr="00956467">
        <w:tc>
          <w:tcPr>
            <w:tcW w:w="5760" w:type="dxa"/>
            <w:shd w:val="clear" w:color="auto" w:fill="auto"/>
          </w:tcPr>
          <w:p w14:paraId="00FC13E8" w14:textId="77777777" w:rsidR="00C07E2E" w:rsidRPr="003D6F6F" w:rsidRDefault="00C07E2E" w:rsidP="00956467">
            <w:pPr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  <w:t>Shareholders’ equity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</w:tcPr>
          <w:p w14:paraId="6194553D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</w:p>
        </w:tc>
        <w:tc>
          <w:tcPr>
            <w:tcW w:w="1656" w:type="dxa"/>
            <w:tcBorders>
              <w:top w:val="single" w:sz="4" w:space="0" w:color="auto"/>
            </w:tcBorders>
            <w:shd w:val="clear" w:color="auto" w:fill="auto"/>
          </w:tcPr>
          <w:p w14:paraId="1296FA94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b/>
                <w:bCs/>
                <w:szCs w:val="21"/>
                <w:lang w:bidi="en-US"/>
              </w:rPr>
            </w:pPr>
          </w:p>
        </w:tc>
      </w:tr>
      <w:tr w:rsidR="00C07E2E" w:rsidRPr="003D6F6F" w14:paraId="79ED4D07" w14:textId="77777777" w:rsidTr="00956467">
        <w:tc>
          <w:tcPr>
            <w:tcW w:w="5760" w:type="dxa"/>
            <w:shd w:val="clear" w:color="auto" w:fill="auto"/>
          </w:tcPr>
          <w:p w14:paraId="38DCA7DA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Common shares </w:t>
            </w:r>
          </w:p>
        </w:tc>
        <w:tc>
          <w:tcPr>
            <w:tcW w:w="1440" w:type="dxa"/>
            <w:shd w:val="clear" w:color="auto" w:fill="auto"/>
          </w:tcPr>
          <w:p w14:paraId="04202A7E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440,000 </w:t>
            </w:r>
          </w:p>
        </w:tc>
        <w:tc>
          <w:tcPr>
            <w:tcW w:w="1656" w:type="dxa"/>
            <w:shd w:val="clear" w:color="auto" w:fill="auto"/>
          </w:tcPr>
          <w:p w14:paraId="610AE483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400,000</w:t>
            </w:r>
          </w:p>
        </w:tc>
      </w:tr>
      <w:tr w:rsidR="00C07E2E" w:rsidRPr="003D6F6F" w14:paraId="2339517A" w14:textId="77777777" w:rsidTr="00956467">
        <w:tc>
          <w:tcPr>
            <w:tcW w:w="5760" w:type="dxa"/>
            <w:shd w:val="clear" w:color="auto" w:fill="auto"/>
          </w:tcPr>
          <w:p w14:paraId="1FB104C6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Retained earnings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14:paraId="6510E3E3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315,000 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shd w:val="clear" w:color="auto" w:fill="auto"/>
          </w:tcPr>
          <w:p w14:paraId="54037200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275,000</w:t>
            </w:r>
          </w:p>
        </w:tc>
      </w:tr>
      <w:tr w:rsidR="00C07E2E" w:rsidRPr="003D6F6F" w14:paraId="31194F89" w14:textId="77777777" w:rsidTr="00956467">
        <w:tc>
          <w:tcPr>
            <w:tcW w:w="5760" w:type="dxa"/>
            <w:shd w:val="clear" w:color="auto" w:fill="auto"/>
          </w:tcPr>
          <w:p w14:paraId="68F7893D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58D3C8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755,000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C18BB5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 675,000</w:t>
            </w:r>
          </w:p>
        </w:tc>
      </w:tr>
      <w:tr w:rsidR="00C07E2E" w:rsidRPr="003D6F6F" w14:paraId="6457E494" w14:textId="77777777" w:rsidTr="00956467">
        <w:tc>
          <w:tcPr>
            <w:tcW w:w="5760" w:type="dxa"/>
            <w:shd w:val="clear" w:color="auto" w:fill="auto"/>
          </w:tcPr>
          <w:p w14:paraId="330CF7C3" w14:textId="77777777" w:rsidR="00C07E2E" w:rsidRPr="003D6F6F" w:rsidRDefault="00C07E2E" w:rsidP="00956467">
            <w:pPr>
              <w:spacing w:before="120"/>
              <w:rPr>
                <w:rFonts w:ascii="Times New Roman" w:hAnsi="Times New Roman" w:cs="Times New Roman"/>
                <w:szCs w:val="21"/>
                <w:lang w:bidi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1389C823" w14:textId="77777777" w:rsidR="00C07E2E" w:rsidRPr="003D6F6F" w:rsidRDefault="00C07E2E" w:rsidP="00956467">
            <w:pPr>
              <w:spacing w:before="120"/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$ 1,026,000 </w:t>
            </w:r>
          </w:p>
        </w:tc>
        <w:tc>
          <w:tcPr>
            <w:tcW w:w="165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27CFA774" w14:textId="77777777" w:rsidR="00C07E2E" w:rsidRPr="003D6F6F" w:rsidRDefault="00C07E2E" w:rsidP="00956467">
            <w:pPr>
              <w:spacing w:before="120"/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$ 980,000</w:t>
            </w:r>
          </w:p>
        </w:tc>
      </w:tr>
    </w:tbl>
    <w:p w14:paraId="1AE900FF" w14:textId="77777777" w:rsidR="00C07E2E" w:rsidRDefault="00A636ED" w:rsidP="00A636ED">
      <w:pPr>
        <w:widowControl w:val="0"/>
        <w:autoSpaceDE w:val="0"/>
        <w:autoSpaceDN w:val="0"/>
        <w:adjustRightInd w:val="0"/>
        <w:ind w:left="2880" w:firstLine="720"/>
        <w:rPr>
          <w:rFonts w:ascii="Times New Roman" w:hAnsi="Times New Roman" w:cs="Times New Roman"/>
          <w:b/>
          <w:bCs/>
          <w:szCs w:val="21"/>
          <w:lang w:bidi="en-US"/>
        </w:rPr>
      </w:pPr>
      <w:r>
        <w:rPr>
          <w:rFonts w:ascii="Times New Roman" w:hAnsi="Times New Roman" w:cs="Times New Roman"/>
          <w:b/>
          <w:bCs/>
          <w:szCs w:val="21"/>
          <w:lang w:bidi="en-US"/>
        </w:rPr>
        <w:t xml:space="preserve"> </w:t>
      </w:r>
    </w:p>
    <w:p w14:paraId="77D7FA72" w14:textId="77777777" w:rsidR="00C07E2E" w:rsidRPr="003D6F6F" w:rsidRDefault="00C07E2E" w:rsidP="00C07E2E">
      <w:pPr>
        <w:widowControl w:val="0"/>
        <w:autoSpaceDE w:val="0"/>
        <w:autoSpaceDN w:val="0"/>
        <w:adjustRightInd w:val="0"/>
        <w:ind w:left="2880" w:firstLine="720"/>
        <w:rPr>
          <w:rFonts w:ascii="Times New Roman" w:hAnsi="Times New Roman" w:cs="Times New Roman"/>
          <w:b/>
          <w:bCs/>
          <w:szCs w:val="21"/>
          <w:lang w:bidi="en-US"/>
        </w:rPr>
      </w:pPr>
      <w:r>
        <w:rPr>
          <w:rFonts w:ascii="Times New Roman" w:hAnsi="Times New Roman" w:cs="Times New Roman"/>
          <w:b/>
          <w:bCs/>
          <w:szCs w:val="21"/>
          <w:lang w:bidi="en-US"/>
        </w:rPr>
        <w:t xml:space="preserve">    </w:t>
      </w:r>
      <w:r w:rsidRPr="003D6F6F">
        <w:rPr>
          <w:rFonts w:ascii="Times New Roman" w:hAnsi="Times New Roman" w:cs="Times New Roman"/>
          <w:b/>
          <w:bCs/>
          <w:szCs w:val="21"/>
          <w:lang w:bidi="en-US"/>
        </w:rPr>
        <w:t>Timothy Ltd.</w:t>
      </w:r>
    </w:p>
    <w:p w14:paraId="33AFD004" w14:textId="77777777" w:rsidR="00C07E2E" w:rsidRPr="003D6F6F" w:rsidRDefault="00C07E2E" w:rsidP="00C07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1"/>
          <w:lang w:bidi="en-US"/>
        </w:rPr>
      </w:pPr>
      <w:r w:rsidRPr="003D6F6F">
        <w:rPr>
          <w:rFonts w:ascii="Times New Roman" w:hAnsi="Times New Roman" w:cs="Times New Roman"/>
          <w:b/>
          <w:bCs/>
          <w:szCs w:val="21"/>
          <w:lang w:bidi="en-US"/>
        </w:rPr>
        <w:t>Income Statement</w:t>
      </w:r>
    </w:p>
    <w:p w14:paraId="7ACBF2CE" w14:textId="77777777" w:rsidR="00C07E2E" w:rsidRPr="003D6F6F" w:rsidRDefault="00C07E2E" w:rsidP="00C07E2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1"/>
          <w:lang w:bidi="en-US"/>
        </w:rPr>
      </w:pPr>
      <w:r w:rsidRPr="003D6F6F">
        <w:rPr>
          <w:rFonts w:ascii="Times New Roman" w:hAnsi="Times New Roman" w:cs="Times New Roman"/>
          <w:szCs w:val="21"/>
          <w:lang w:bidi="en-US"/>
        </w:rPr>
        <w:t>year ended December 31, 20x5</w:t>
      </w:r>
    </w:p>
    <w:p w14:paraId="7D2EC25E" w14:textId="77777777" w:rsidR="00C07E2E" w:rsidRPr="003D6F6F" w:rsidRDefault="00C07E2E" w:rsidP="00C07E2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21"/>
          <w:lang w:bidi="en-U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7398"/>
        <w:gridCol w:w="1458"/>
      </w:tblGrid>
      <w:tr w:rsidR="00C07E2E" w:rsidRPr="003D6F6F" w14:paraId="376CCA67" w14:textId="77777777" w:rsidTr="00956467">
        <w:tc>
          <w:tcPr>
            <w:tcW w:w="7398" w:type="dxa"/>
            <w:shd w:val="clear" w:color="auto" w:fill="auto"/>
          </w:tcPr>
          <w:p w14:paraId="05E381F8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Sales </w:t>
            </w:r>
          </w:p>
        </w:tc>
        <w:tc>
          <w:tcPr>
            <w:tcW w:w="1458" w:type="dxa"/>
            <w:shd w:val="clear" w:color="auto" w:fill="auto"/>
          </w:tcPr>
          <w:p w14:paraId="03FDB747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$ 1,000,000</w:t>
            </w:r>
          </w:p>
        </w:tc>
      </w:tr>
      <w:tr w:rsidR="00C07E2E" w:rsidRPr="003D6F6F" w14:paraId="202559A9" w14:textId="77777777" w:rsidTr="00956467">
        <w:tc>
          <w:tcPr>
            <w:tcW w:w="7398" w:type="dxa"/>
            <w:shd w:val="clear" w:color="auto" w:fill="auto"/>
          </w:tcPr>
          <w:p w14:paraId="639DA051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Cost of goods sold 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auto"/>
          </w:tcPr>
          <w:p w14:paraId="311C2788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600,000</w:t>
            </w:r>
          </w:p>
        </w:tc>
      </w:tr>
      <w:tr w:rsidR="00C07E2E" w:rsidRPr="003D6F6F" w14:paraId="3EA1D0C4" w14:textId="77777777" w:rsidTr="00956467">
        <w:tc>
          <w:tcPr>
            <w:tcW w:w="7398" w:type="dxa"/>
            <w:shd w:val="clear" w:color="auto" w:fill="auto"/>
          </w:tcPr>
          <w:p w14:paraId="53ED6649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Gross profit 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79D9B5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400,000</w:t>
            </w:r>
          </w:p>
        </w:tc>
      </w:tr>
      <w:tr w:rsidR="00C07E2E" w:rsidRPr="003D6F6F" w14:paraId="3FAA1A73" w14:textId="77777777" w:rsidTr="00956467">
        <w:tc>
          <w:tcPr>
            <w:tcW w:w="7398" w:type="dxa"/>
            <w:shd w:val="clear" w:color="auto" w:fill="auto"/>
          </w:tcPr>
          <w:p w14:paraId="60D2CB23" w14:textId="77777777" w:rsidR="00C07E2E" w:rsidRPr="003D6F6F" w:rsidRDefault="00C07E2E" w:rsidP="00956467">
            <w:pPr>
              <w:spacing w:before="120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Other expenses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shd w:val="clear" w:color="auto" w:fill="auto"/>
          </w:tcPr>
          <w:p w14:paraId="11C7F90D" w14:textId="77777777" w:rsidR="00C07E2E" w:rsidRPr="003D6F6F" w:rsidRDefault="00C07E2E" w:rsidP="00956467">
            <w:pPr>
              <w:spacing w:before="120"/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</w:p>
        </w:tc>
      </w:tr>
      <w:tr w:rsidR="00C07E2E" w:rsidRPr="003D6F6F" w14:paraId="27CD79A5" w14:textId="77777777" w:rsidTr="00956467">
        <w:tc>
          <w:tcPr>
            <w:tcW w:w="7398" w:type="dxa"/>
            <w:shd w:val="clear" w:color="auto" w:fill="auto"/>
          </w:tcPr>
          <w:p w14:paraId="7BC5867D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    Salaries </w:t>
            </w:r>
          </w:p>
        </w:tc>
        <w:tc>
          <w:tcPr>
            <w:tcW w:w="1458" w:type="dxa"/>
            <w:shd w:val="clear" w:color="auto" w:fill="auto"/>
          </w:tcPr>
          <w:p w14:paraId="63C56C02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180,000</w:t>
            </w:r>
          </w:p>
        </w:tc>
      </w:tr>
      <w:tr w:rsidR="00C07E2E" w:rsidRPr="003D6F6F" w14:paraId="1384EEE3" w14:textId="77777777" w:rsidTr="00956467">
        <w:tc>
          <w:tcPr>
            <w:tcW w:w="7398" w:type="dxa"/>
            <w:shd w:val="clear" w:color="auto" w:fill="auto"/>
          </w:tcPr>
          <w:p w14:paraId="10C07E85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    Depreciation </w:t>
            </w:r>
          </w:p>
        </w:tc>
        <w:tc>
          <w:tcPr>
            <w:tcW w:w="1458" w:type="dxa"/>
            <w:shd w:val="clear" w:color="auto" w:fill="auto"/>
          </w:tcPr>
          <w:p w14:paraId="43C2640C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22,000</w:t>
            </w:r>
          </w:p>
        </w:tc>
      </w:tr>
      <w:tr w:rsidR="00C07E2E" w:rsidRPr="003D6F6F" w14:paraId="4543A821" w14:textId="77777777" w:rsidTr="00956467">
        <w:tc>
          <w:tcPr>
            <w:tcW w:w="7398" w:type="dxa"/>
            <w:shd w:val="clear" w:color="auto" w:fill="auto"/>
          </w:tcPr>
          <w:p w14:paraId="6DCD3BBA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    Insurance </w:t>
            </w:r>
          </w:p>
        </w:tc>
        <w:tc>
          <w:tcPr>
            <w:tcW w:w="1458" w:type="dxa"/>
            <w:shd w:val="clear" w:color="auto" w:fill="auto"/>
          </w:tcPr>
          <w:p w14:paraId="7579306C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18,000</w:t>
            </w:r>
          </w:p>
        </w:tc>
      </w:tr>
      <w:tr w:rsidR="00C07E2E" w:rsidRPr="003D6F6F" w14:paraId="1B399A34" w14:textId="77777777" w:rsidTr="00956467">
        <w:tc>
          <w:tcPr>
            <w:tcW w:w="7398" w:type="dxa"/>
            <w:shd w:val="clear" w:color="auto" w:fill="auto"/>
          </w:tcPr>
          <w:p w14:paraId="4F95CE6F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    Other </w:t>
            </w:r>
          </w:p>
        </w:tc>
        <w:tc>
          <w:tcPr>
            <w:tcW w:w="1458" w:type="dxa"/>
            <w:shd w:val="clear" w:color="auto" w:fill="auto"/>
          </w:tcPr>
          <w:p w14:paraId="411D4700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55,000</w:t>
            </w:r>
          </w:p>
        </w:tc>
      </w:tr>
      <w:tr w:rsidR="00C07E2E" w:rsidRPr="003D6F6F" w14:paraId="03F5EF03" w14:textId="77777777" w:rsidTr="00956467">
        <w:tc>
          <w:tcPr>
            <w:tcW w:w="7398" w:type="dxa"/>
            <w:shd w:val="clear" w:color="auto" w:fill="auto"/>
          </w:tcPr>
          <w:p w14:paraId="0BDD7025" w14:textId="77777777" w:rsidR="00C07E2E" w:rsidRPr="003D6F6F" w:rsidRDefault="00C07E2E" w:rsidP="00956467">
            <w:pPr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    Loss on sale of land 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auto"/>
          </w:tcPr>
          <w:p w14:paraId="4923F835" w14:textId="77777777" w:rsidR="00C07E2E" w:rsidRPr="003D6F6F" w:rsidRDefault="00C07E2E" w:rsidP="00956467">
            <w:pPr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5,000</w:t>
            </w:r>
          </w:p>
        </w:tc>
      </w:tr>
      <w:tr w:rsidR="00C07E2E" w:rsidRPr="003D6F6F" w14:paraId="5C933B4F" w14:textId="77777777" w:rsidTr="00956467">
        <w:tc>
          <w:tcPr>
            <w:tcW w:w="7398" w:type="dxa"/>
            <w:shd w:val="clear" w:color="auto" w:fill="auto"/>
          </w:tcPr>
          <w:p w14:paraId="0CDEECD5" w14:textId="77777777" w:rsidR="00C07E2E" w:rsidRPr="003D6F6F" w:rsidRDefault="00C07E2E" w:rsidP="00956467">
            <w:pPr>
              <w:spacing w:before="120"/>
              <w:rPr>
                <w:rFonts w:ascii="Times New Roman" w:hAnsi="Times New Roman" w:cs="Times New Roman"/>
                <w:szCs w:val="21"/>
                <w:lang w:bidi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305755" w14:textId="77777777" w:rsidR="00C07E2E" w:rsidRPr="003D6F6F" w:rsidRDefault="00C07E2E" w:rsidP="00956467">
            <w:pPr>
              <w:spacing w:before="120"/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280,000</w:t>
            </w:r>
          </w:p>
        </w:tc>
      </w:tr>
      <w:tr w:rsidR="00C07E2E" w:rsidRPr="003D6F6F" w14:paraId="64B50E25" w14:textId="77777777" w:rsidTr="00956467">
        <w:tc>
          <w:tcPr>
            <w:tcW w:w="7398" w:type="dxa"/>
            <w:shd w:val="clear" w:color="auto" w:fill="auto"/>
          </w:tcPr>
          <w:p w14:paraId="175720F7" w14:textId="77777777" w:rsidR="00C07E2E" w:rsidRPr="003D6F6F" w:rsidRDefault="00C07E2E" w:rsidP="00956467">
            <w:pPr>
              <w:spacing w:before="120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 xml:space="preserve">Net income </w:t>
            </w:r>
          </w:p>
        </w:tc>
        <w:tc>
          <w:tcPr>
            <w:tcW w:w="145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0498605A" w14:textId="77777777" w:rsidR="00C07E2E" w:rsidRPr="003D6F6F" w:rsidRDefault="00C07E2E" w:rsidP="00956467">
            <w:pPr>
              <w:spacing w:before="120"/>
              <w:jc w:val="right"/>
              <w:rPr>
                <w:rFonts w:ascii="Times New Roman" w:hAnsi="Times New Roman" w:cs="Times New Roman"/>
                <w:szCs w:val="21"/>
                <w:lang w:bidi="en-US"/>
              </w:rPr>
            </w:pPr>
            <w:r w:rsidRPr="003D6F6F">
              <w:rPr>
                <w:rFonts w:ascii="Times New Roman" w:hAnsi="Times New Roman" w:cs="Times New Roman"/>
                <w:szCs w:val="21"/>
                <w:lang w:bidi="en-US"/>
              </w:rPr>
              <w:t>$ 120,000</w:t>
            </w:r>
          </w:p>
        </w:tc>
      </w:tr>
    </w:tbl>
    <w:p w14:paraId="10EC9D27" w14:textId="77777777" w:rsidR="00C07E2E" w:rsidRDefault="00C07E2E" w:rsidP="00C07E2E">
      <w:p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07E2E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 xml:space="preserve">Section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</w:p>
    <w:p w14:paraId="6055905F" w14:textId="77777777" w:rsidR="00C07E2E" w:rsidRDefault="00C07E2E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D9076FC" w14:textId="77777777" w:rsidR="00B502EF" w:rsidRPr="00866E32" w:rsidRDefault="000A3672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66E32">
        <w:rPr>
          <w:rFonts w:ascii="Times New Roman" w:hAnsi="Times New Roman" w:cs="Times New Roman"/>
          <w:b/>
          <w:sz w:val="24"/>
          <w:szCs w:val="24"/>
          <w:lang w:val="en-US"/>
        </w:rPr>
        <w:t xml:space="preserve">Ch 8 – Receivables </w:t>
      </w:r>
    </w:p>
    <w:p w14:paraId="3A317FA8" w14:textId="77777777" w:rsidR="000A3672" w:rsidRPr="000A3672" w:rsidRDefault="000A3672" w:rsidP="000A36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</w:p>
    <w:p w14:paraId="17FB2F45" w14:textId="77777777" w:rsidR="000A3672" w:rsidRPr="00380638" w:rsidRDefault="00380638" w:rsidP="000A36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  <w:r w:rsidRPr="00380638">
        <w:rPr>
          <w:rFonts w:ascii="Times New Roman" w:hAnsi="Times New Roman" w:cs="Times New Roman"/>
          <w:snapToGrid w:val="0"/>
          <w:sz w:val="24"/>
          <w:szCs w:val="24"/>
        </w:rPr>
        <w:t xml:space="preserve">Use the following information for questions </w:t>
      </w:r>
      <w:r>
        <w:rPr>
          <w:rFonts w:ascii="Times New Roman" w:hAnsi="Times New Roman" w:cs="Times New Roman"/>
          <w:snapToGrid w:val="0"/>
          <w:sz w:val="24"/>
          <w:szCs w:val="24"/>
        </w:rPr>
        <w:t>1</w:t>
      </w:r>
      <w:r w:rsidRPr="00380638">
        <w:rPr>
          <w:rFonts w:ascii="Times New Roman" w:hAnsi="Times New Roman" w:cs="Times New Roman"/>
          <w:snapToGrid w:val="0"/>
          <w:sz w:val="24"/>
          <w:szCs w:val="24"/>
        </w:rPr>
        <w:t>–</w:t>
      </w:r>
      <w:r w:rsidR="005C0B4A">
        <w:rPr>
          <w:rFonts w:ascii="Times New Roman" w:hAnsi="Times New Roman" w:cs="Times New Roman"/>
          <w:snapToGrid w:val="0"/>
          <w:sz w:val="24"/>
          <w:szCs w:val="24"/>
        </w:rPr>
        <w:t>3</w:t>
      </w:r>
      <w:r>
        <w:rPr>
          <w:rFonts w:ascii="Times New Roman" w:hAnsi="Times New Roman" w:cs="Times New Roman"/>
          <w:snapToGrid w:val="0"/>
          <w:sz w:val="24"/>
          <w:szCs w:val="24"/>
        </w:rPr>
        <w:br/>
      </w:r>
    </w:p>
    <w:p w14:paraId="1A511860" w14:textId="77777777" w:rsidR="000A3672" w:rsidRDefault="000A3672" w:rsidP="000A36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  <w:r w:rsidRPr="000A3672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3B7E29">
        <w:rPr>
          <w:rFonts w:ascii="Times New Roman" w:hAnsi="Times New Roman" w:cs="Times New Roman"/>
          <w:sz w:val="24"/>
          <w:szCs w:val="24"/>
          <w:lang w:val="en-US"/>
        </w:rPr>
        <w:t>Ottawa</w:t>
      </w:r>
      <w:r w:rsidRPr="000A3672">
        <w:rPr>
          <w:rFonts w:ascii="Times New Roman" w:hAnsi="Times New Roman" w:cs="Times New Roman"/>
          <w:sz w:val="24"/>
          <w:szCs w:val="24"/>
          <w:lang w:val="en-US"/>
        </w:rPr>
        <w:t xml:space="preserve"> Company’s accounts receivable at the end of the year totaled</w:t>
      </w:r>
      <w:r w:rsidR="00324476">
        <w:rPr>
          <w:rFonts w:ascii="Times New Roman" w:hAnsi="Times New Roman" w:cs="Times New Roman"/>
          <w:sz w:val="24"/>
          <w:szCs w:val="24"/>
          <w:lang w:val="en-US"/>
        </w:rPr>
        <w:t xml:space="preserve"> $</w:t>
      </w:r>
      <w:r w:rsidRPr="000A3672">
        <w:rPr>
          <w:rFonts w:ascii="Times New Roman" w:hAnsi="Times New Roman" w:cs="Times New Roman"/>
          <w:sz w:val="24"/>
          <w:szCs w:val="24"/>
          <w:lang w:val="en-US"/>
        </w:rPr>
        <w:t>2,800,000. The aging analysis of accounts receivable as below:</w:t>
      </w:r>
    </w:p>
    <w:p w14:paraId="3420D818" w14:textId="77777777" w:rsidR="003B7E29" w:rsidRPr="000A3672" w:rsidRDefault="003B7E29" w:rsidP="000A36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6260" w:type="dxa"/>
        <w:tblInd w:w="93" w:type="dxa"/>
        <w:tblLook w:val="04A0" w:firstRow="1" w:lastRow="0" w:firstColumn="1" w:lastColumn="0" w:noHBand="0" w:noVBand="1"/>
      </w:tblPr>
      <w:tblGrid>
        <w:gridCol w:w="2180"/>
        <w:gridCol w:w="1920"/>
        <w:gridCol w:w="2160"/>
      </w:tblGrid>
      <w:tr w:rsidR="003B7E29" w:rsidRPr="003B7E29" w14:paraId="28133A04" w14:textId="77777777" w:rsidTr="003B7E29">
        <w:trPr>
          <w:trHeight w:val="63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0ED38D" w14:textId="77777777" w:rsidR="003B7E29" w:rsidRPr="003B7E29" w:rsidRDefault="003B7E29" w:rsidP="000130E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# of Days Past </w:t>
            </w:r>
            <w:r w:rsidR="000130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the Date of </w:t>
            </w: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Sales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D6C953" w14:textId="77777777" w:rsidR="003B7E29" w:rsidRPr="003B7E29" w:rsidRDefault="003B7E29" w:rsidP="003B7E29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Accounts Receivable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F64DCA" w14:textId="77777777" w:rsidR="003B7E29" w:rsidRPr="003B7E29" w:rsidRDefault="003B7E29" w:rsidP="003B7E29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Estimated Uncollectible%</w:t>
            </w:r>
          </w:p>
        </w:tc>
      </w:tr>
      <w:tr w:rsidR="003B7E29" w:rsidRPr="003B7E29" w14:paraId="363E100E" w14:textId="77777777" w:rsidTr="003B7E29">
        <w:trPr>
          <w:trHeight w:val="31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57A35" w14:textId="77777777" w:rsidR="003B7E29" w:rsidRPr="003B7E29" w:rsidRDefault="003B7E29" w:rsidP="003B7E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0 – 30 days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DF30F" w14:textId="77777777" w:rsidR="003B7E29" w:rsidRPr="003B7E29" w:rsidRDefault="003B7E29" w:rsidP="003B7E2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1,800,000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25BF1" w14:textId="77777777" w:rsidR="003B7E29" w:rsidRPr="003B7E29" w:rsidRDefault="003B7E29" w:rsidP="003B7E2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1.50%</w:t>
            </w:r>
          </w:p>
        </w:tc>
      </w:tr>
      <w:tr w:rsidR="003B7E29" w:rsidRPr="003B7E29" w14:paraId="131648F1" w14:textId="77777777" w:rsidTr="003B7E29">
        <w:trPr>
          <w:trHeight w:val="31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ACB52" w14:textId="77777777" w:rsidR="003B7E29" w:rsidRPr="003B7E29" w:rsidRDefault="003B7E29" w:rsidP="003B7E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31 – 60 days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6C14A" w14:textId="77777777" w:rsidR="003B7E29" w:rsidRPr="003B7E29" w:rsidRDefault="003B7E29" w:rsidP="003B7E2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600,000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1E5B5" w14:textId="77777777" w:rsidR="003B7E29" w:rsidRPr="003B7E29" w:rsidRDefault="003B7E29" w:rsidP="003B7E2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2.50%</w:t>
            </w:r>
          </w:p>
        </w:tc>
      </w:tr>
      <w:tr w:rsidR="003B7E29" w:rsidRPr="003B7E29" w14:paraId="77ED3475" w14:textId="77777777" w:rsidTr="003B7E29">
        <w:trPr>
          <w:trHeight w:val="31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9120D" w14:textId="77777777" w:rsidR="003B7E29" w:rsidRPr="003B7E29" w:rsidRDefault="003B7E29" w:rsidP="003B7E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61 – 90 days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66805" w14:textId="77777777" w:rsidR="003B7E29" w:rsidRPr="003B7E29" w:rsidRDefault="003B7E29" w:rsidP="003B7E2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250,000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165DA" w14:textId="77777777" w:rsidR="003B7E29" w:rsidRPr="003B7E29" w:rsidRDefault="003B7E29" w:rsidP="003B7E2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6.00%</w:t>
            </w:r>
          </w:p>
        </w:tc>
      </w:tr>
      <w:tr w:rsidR="003B7E29" w:rsidRPr="003B7E29" w14:paraId="7A6FCA2F" w14:textId="77777777" w:rsidTr="003B7E29">
        <w:trPr>
          <w:trHeight w:val="31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26BA8" w14:textId="77777777" w:rsidR="003B7E29" w:rsidRPr="003B7E29" w:rsidRDefault="003B7E29" w:rsidP="003B7E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90 + days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E8EF50" w14:textId="77777777" w:rsidR="003B7E29" w:rsidRPr="003B7E29" w:rsidRDefault="003B7E29" w:rsidP="003B7E2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150,000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19D64" w14:textId="77777777" w:rsidR="003B7E29" w:rsidRPr="003B7E29" w:rsidRDefault="003B7E29" w:rsidP="003B7E2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15.00%</w:t>
            </w:r>
          </w:p>
        </w:tc>
      </w:tr>
      <w:tr w:rsidR="003B7E29" w:rsidRPr="003B7E29" w14:paraId="37F51244" w14:textId="77777777" w:rsidTr="003B7E29">
        <w:trPr>
          <w:trHeight w:val="31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C6A81" w14:textId="77777777" w:rsidR="003B7E29" w:rsidRPr="003B7E29" w:rsidRDefault="003B7E29" w:rsidP="003B7E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EB366" w14:textId="77777777" w:rsidR="003B7E29" w:rsidRPr="003B7E29" w:rsidRDefault="003B7E29" w:rsidP="003B7E2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B7E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$2,800,000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53667" w14:textId="77777777" w:rsidR="003B7E29" w:rsidRPr="003B7E29" w:rsidRDefault="003B7E29" w:rsidP="003B7E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4FCA967D" w14:textId="77777777" w:rsidR="000A3672" w:rsidRPr="000A3672" w:rsidRDefault="000A3672" w:rsidP="000A36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</w:p>
    <w:p w14:paraId="29FC26CF" w14:textId="77777777" w:rsidR="000A3672" w:rsidRPr="009659CD" w:rsidRDefault="000A3672" w:rsidP="000A36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</w:p>
    <w:p w14:paraId="49698E2B" w14:textId="77777777" w:rsidR="00324476" w:rsidRPr="009659CD" w:rsidRDefault="000A3672" w:rsidP="000A36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  <w:r w:rsidRPr="009659CD">
        <w:rPr>
          <w:rFonts w:ascii="Times New Roman" w:hAnsi="Times New Roman" w:cs="Times New Roman"/>
          <w:sz w:val="24"/>
          <w:szCs w:val="24"/>
          <w:lang w:val="en-US"/>
        </w:rPr>
        <w:t>The balance in the allowance for doubtful a</w:t>
      </w:r>
      <w:r w:rsidR="00324476" w:rsidRPr="009659CD">
        <w:rPr>
          <w:rFonts w:ascii="Times New Roman" w:hAnsi="Times New Roman" w:cs="Times New Roman"/>
          <w:sz w:val="24"/>
          <w:szCs w:val="24"/>
          <w:lang w:val="en-US"/>
        </w:rPr>
        <w:t xml:space="preserve">ccounts at the beginning of the </w:t>
      </w:r>
      <w:r w:rsidRPr="009659CD">
        <w:rPr>
          <w:rFonts w:ascii="Times New Roman" w:hAnsi="Times New Roman" w:cs="Times New Roman"/>
          <w:sz w:val="24"/>
          <w:szCs w:val="24"/>
          <w:lang w:val="en-US"/>
        </w:rPr>
        <w:t>year was $50,000. During the year, the fol</w:t>
      </w:r>
      <w:r w:rsidR="00324476" w:rsidRPr="009659CD">
        <w:rPr>
          <w:rFonts w:ascii="Times New Roman" w:hAnsi="Times New Roman" w:cs="Times New Roman"/>
          <w:sz w:val="24"/>
          <w:szCs w:val="24"/>
          <w:lang w:val="en-US"/>
        </w:rPr>
        <w:t>lowing transactions took place:</w:t>
      </w:r>
    </w:p>
    <w:p w14:paraId="717FDF96" w14:textId="77777777" w:rsidR="00324476" w:rsidRPr="009659CD" w:rsidRDefault="00324476" w:rsidP="000A36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</w:p>
    <w:p w14:paraId="51B160C5" w14:textId="77777777" w:rsidR="00324476" w:rsidRPr="009659CD" w:rsidRDefault="000A3672" w:rsidP="0032447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  <w:r w:rsidRPr="009659CD">
        <w:rPr>
          <w:rFonts w:ascii="Times New Roman" w:hAnsi="Times New Roman" w:cs="Times New Roman"/>
          <w:sz w:val="24"/>
          <w:szCs w:val="24"/>
          <w:lang w:val="en-US"/>
        </w:rPr>
        <w:t>•</w:t>
      </w:r>
      <w:r w:rsidR="003B7E29" w:rsidRPr="009659CD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Pr="009659CD">
        <w:rPr>
          <w:rFonts w:ascii="Times New Roman" w:hAnsi="Times New Roman" w:cs="Times New Roman"/>
          <w:sz w:val="24"/>
          <w:szCs w:val="24"/>
          <w:lang w:val="en-US"/>
        </w:rPr>
        <w:t>ccounts totaling $75,000 were written off,</w:t>
      </w:r>
    </w:p>
    <w:p w14:paraId="1CDA5955" w14:textId="77777777" w:rsidR="000A3672" w:rsidRPr="009659CD" w:rsidRDefault="000A3672" w:rsidP="0032447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  <w:r w:rsidRPr="009659CD">
        <w:rPr>
          <w:rFonts w:ascii="Times New Roman" w:hAnsi="Times New Roman" w:cs="Times New Roman"/>
          <w:sz w:val="24"/>
          <w:szCs w:val="24"/>
          <w:lang w:val="en-US"/>
        </w:rPr>
        <w:t>•</w:t>
      </w:r>
      <w:r w:rsidR="003B7E29" w:rsidRPr="009659CD">
        <w:rPr>
          <w:rFonts w:ascii="Times New Roman" w:hAnsi="Times New Roman" w:cs="Times New Roman"/>
          <w:sz w:val="24"/>
          <w:szCs w:val="24"/>
          <w:lang w:val="en-US"/>
        </w:rPr>
        <w:t xml:space="preserve"> P</w:t>
      </w:r>
      <w:r w:rsidRPr="009659CD">
        <w:rPr>
          <w:rFonts w:ascii="Times New Roman" w:hAnsi="Times New Roman" w:cs="Times New Roman"/>
          <w:sz w:val="24"/>
          <w:szCs w:val="24"/>
          <w:lang w:val="en-US"/>
        </w:rPr>
        <w:t>reviously written off accounts totaling $10,000 were recovered.</w:t>
      </w:r>
    </w:p>
    <w:p w14:paraId="7FA1DDB4" w14:textId="77777777" w:rsidR="00FC6ED6" w:rsidRPr="009659CD" w:rsidRDefault="00FC6ED6" w:rsidP="0032447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</w:p>
    <w:p w14:paraId="7FC33BB2" w14:textId="77777777" w:rsidR="003A16F9" w:rsidRDefault="003A16F9" w:rsidP="0084027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7FD61EDC" w14:textId="77777777" w:rsidR="00EC1FBF" w:rsidRDefault="00EC1FBF" w:rsidP="0084027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546AE039" w14:textId="77777777" w:rsidR="00EC1FBF" w:rsidRDefault="00EC1FBF" w:rsidP="0084027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2328BFC1" w14:textId="77777777" w:rsidR="00EC1FBF" w:rsidRDefault="00EC1FBF" w:rsidP="0084027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6D5108CE" w14:textId="77777777" w:rsidR="00EC1FBF" w:rsidRDefault="00EC1FBF" w:rsidP="0084027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58CBC1CB" w14:textId="77777777" w:rsidR="00EC1FBF" w:rsidRDefault="00EC1FBF" w:rsidP="0084027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1BD6656F" w14:textId="77777777" w:rsidR="00EC1FBF" w:rsidRDefault="00EC1FBF" w:rsidP="0084027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0AFE2141" w14:textId="77777777" w:rsidR="003A16F9" w:rsidRDefault="00840276" w:rsidP="0084027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  <w:r w:rsidRPr="00380638">
        <w:rPr>
          <w:rFonts w:ascii="Times New Roman" w:hAnsi="Times New Roman" w:cs="Times New Roman"/>
          <w:snapToGrid w:val="0"/>
          <w:sz w:val="24"/>
          <w:szCs w:val="24"/>
        </w:rPr>
        <w:t xml:space="preserve">Use the following information for questions </w:t>
      </w:r>
      <w:r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380638">
        <w:rPr>
          <w:rFonts w:ascii="Times New Roman" w:hAnsi="Times New Roman" w:cs="Times New Roman"/>
          <w:snapToGrid w:val="0"/>
          <w:sz w:val="24"/>
          <w:szCs w:val="24"/>
        </w:rPr>
        <w:t>–</w:t>
      </w:r>
      <w:r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="003A16F9">
        <w:rPr>
          <w:rFonts w:ascii="Times New Roman" w:hAnsi="Times New Roman" w:cs="Times New Roman"/>
          <w:snapToGrid w:val="0"/>
          <w:sz w:val="24"/>
          <w:szCs w:val="24"/>
        </w:rPr>
        <w:t>:</w:t>
      </w:r>
    </w:p>
    <w:p w14:paraId="524E6A7E" w14:textId="77777777" w:rsidR="00DF043C" w:rsidRPr="00797D66" w:rsidRDefault="00840276" w:rsidP="0084027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br/>
      </w:r>
      <w:r w:rsidR="003A16F9" w:rsidRPr="00797D66">
        <w:rPr>
          <w:rFonts w:ascii="Times New Roman" w:hAnsi="Times New Roman" w:cs="Times New Roman"/>
          <w:sz w:val="24"/>
          <w:szCs w:val="24"/>
        </w:rPr>
        <w:t>On April 1</w:t>
      </w:r>
      <w:r w:rsidR="003A16F9" w:rsidRPr="00797D6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D0545B" w:rsidRPr="00797D66">
        <w:rPr>
          <w:rFonts w:ascii="Times New Roman" w:hAnsi="Times New Roman" w:cs="Times New Roman"/>
          <w:sz w:val="24"/>
          <w:szCs w:val="24"/>
        </w:rPr>
        <w:t>, 2015</w:t>
      </w:r>
      <w:r w:rsidR="003A16F9" w:rsidRPr="00797D66">
        <w:rPr>
          <w:rFonts w:ascii="Times New Roman" w:hAnsi="Times New Roman" w:cs="Times New Roman"/>
          <w:sz w:val="24"/>
          <w:szCs w:val="24"/>
        </w:rPr>
        <w:t>, Tomberlin Ltd. has accepted a</w:t>
      </w:r>
      <w:r w:rsidR="00D0545B" w:rsidRPr="00797D66">
        <w:rPr>
          <w:rFonts w:ascii="Times New Roman" w:hAnsi="Times New Roman" w:cs="Times New Roman"/>
          <w:sz w:val="24"/>
          <w:szCs w:val="24"/>
        </w:rPr>
        <w:t xml:space="preserve"> one-year</w:t>
      </w:r>
      <w:r w:rsidR="003A16F9" w:rsidRPr="00797D66">
        <w:rPr>
          <w:rFonts w:ascii="Times New Roman" w:hAnsi="Times New Roman" w:cs="Times New Roman"/>
          <w:sz w:val="24"/>
          <w:szCs w:val="24"/>
        </w:rPr>
        <w:t xml:space="preserve"> $40,000 Note Receivable from a customer</w:t>
      </w:r>
      <w:r w:rsidR="00D0545B" w:rsidRPr="00797D66">
        <w:rPr>
          <w:rFonts w:ascii="Times New Roman" w:hAnsi="Times New Roman" w:cs="Times New Roman"/>
          <w:snapToGrid w:val="0"/>
        </w:rPr>
        <w:t xml:space="preserve"> in settlement of a past due account receivable.</w:t>
      </w:r>
      <w:r w:rsidR="003A16F9" w:rsidRPr="00797D66">
        <w:rPr>
          <w:rFonts w:ascii="Times New Roman" w:hAnsi="Times New Roman" w:cs="Times New Roman"/>
          <w:sz w:val="24"/>
          <w:szCs w:val="24"/>
        </w:rPr>
        <w:t xml:space="preserve"> Annual interest rate is 12%</w:t>
      </w:r>
      <w:r w:rsidR="00D0545B" w:rsidRPr="00797D66">
        <w:rPr>
          <w:rFonts w:ascii="Times New Roman" w:hAnsi="Times New Roman" w:cs="Times New Roman"/>
          <w:sz w:val="24"/>
          <w:szCs w:val="24"/>
        </w:rPr>
        <w:t xml:space="preserve">, </w:t>
      </w:r>
      <w:r w:rsidR="00D0545B" w:rsidRPr="00797D66">
        <w:rPr>
          <w:rFonts w:ascii="Times New Roman" w:hAnsi="Times New Roman" w:cs="Times New Roman"/>
          <w:snapToGrid w:val="0"/>
        </w:rPr>
        <w:t>with interest due at maturity.</w:t>
      </w:r>
    </w:p>
    <w:p w14:paraId="2558403D" w14:textId="77777777" w:rsidR="00DF043C" w:rsidRDefault="00DF043C" w:rsidP="0084027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5A51D2E" w14:textId="77777777" w:rsidR="001F551F" w:rsidRDefault="001F55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A5D5050" w14:textId="77777777" w:rsidR="005C5628" w:rsidRPr="00866E32" w:rsidRDefault="005548A3" w:rsidP="00324476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866E32">
        <w:rPr>
          <w:rFonts w:ascii="Times New Roman" w:hAnsi="Times New Roman" w:cs="Times New Roman"/>
          <w:b/>
          <w:sz w:val="24"/>
          <w:szCs w:val="24"/>
        </w:rPr>
        <w:lastRenderedPageBreak/>
        <w:t>Ch 9</w:t>
      </w:r>
      <w:r w:rsidR="00A57D0E" w:rsidRPr="00866E32">
        <w:rPr>
          <w:rFonts w:ascii="Times New Roman" w:hAnsi="Times New Roman" w:cs="Times New Roman"/>
          <w:b/>
          <w:sz w:val="24"/>
          <w:szCs w:val="24"/>
        </w:rPr>
        <w:t>: Long-term assets</w:t>
      </w:r>
    </w:p>
    <w:p w14:paraId="18DF0EC4" w14:textId="77777777" w:rsidR="00A57D0E" w:rsidRDefault="00A57D0E" w:rsidP="0032447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04638CA" w14:textId="77777777" w:rsidR="00A57D0E" w:rsidRDefault="00A57D0E" w:rsidP="00A57D0E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  <w:r w:rsidRPr="00380638">
        <w:rPr>
          <w:rFonts w:ascii="Times New Roman" w:hAnsi="Times New Roman" w:cs="Times New Roman"/>
          <w:snapToGrid w:val="0"/>
          <w:sz w:val="24"/>
          <w:szCs w:val="24"/>
        </w:rPr>
        <w:t xml:space="preserve">Use the following information for questions </w:t>
      </w:r>
      <w:r>
        <w:rPr>
          <w:rFonts w:ascii="Times New Roman" w:hAnsi="Times New Roman" w:cs="Times New Roman"/>
          <w:snapToGrid w:val="0"/>
          <w:sz w:val="24"/>
          <w:szCs w:val="24"/>
        </w:rPr>
        <w:t>7</w:t>
      </w:r>
      <w:r w:rsidRPr="00380638">
        <w:rPr>
          <w:rFonts w:ascii="Times New Roman" w:hAnsi="Times New Roman" w:cs="Times New Roman"/>
          <w:snapToGrid w:val="0"/>
          <w:sz w:val="24"/>
          <w:szCs w:val="24"/>
        </w:rPr>
        <w:t>–</w:t>
      </w:r>
      <w:r>
        <w:rPr>
          <w:rFonts w:ascii="Times New Roman" w:hAnsi="Times New Roman" w:cs="Times New Roman"/>
          <w:snapToGrid w:val="0"/>
          <w:sz w:val="24"/>
          <w:szCs w:val="24"/>
        </w:rPr>
        <w:t>9:</w:t>
      </w:r>
    </w:p>
    <w:p w14:paraId="60FD7113" w14:textId="77777777" w:rsidR="00A57D0E" w:rsidRDefault="00A57D0E" w:rsidP="00A57D0E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75E7E1FB" w14:textId="77777777" w:rsidR="00A57D0E" w:rsidRPr="00C27AF3" w:rsidRDefault="00A57D0E" w:rsidP="00A57D0E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  <w:r w:rsidRPr="00C27AF3">
        <w:rPr>
          <w:rFonts w:ascii="Times New Roman" w:hAnsi="Times New Roman" w:cs="Times New Roman"/>
          <w:snapToGrid w:val="0"/>
          <w:sz w:val="24"/>
          <w:szCs w:val="24"/>
        </w:rPr>
        <w:t xml:space="preserve">Sarah Company purchased equipment for $123,000. The equipment is estimated to have a useful life of 10 years and a residual value of $8,000. Sarah uses the double diminishing-balance method for depreciation. Sarah sold the </w:t>
      </w:r>
      <w:r w:rsidR="00C27AF3">
        <w:rPr>
          <w:rFonts w:ascii="Times New Roman" w:hAnsi="Times New Roman" w:cs="Times New Roman"/>
          <w:snapToGrid w:val="0"/>
          <w:sz w:val="24"/>
          <w:szCs w:val="24"/>
        </w:rPr>
        <w:t>equipment by the end of second year for $80,000.</w:t>
      </w:r>
    </w:p>
    <w:p w14:paraId="5BD55298" w14:textId="77777777" w:rsidR="00A57D0E" w:rsidRPr="00C27AF3" w:rsidRDefault="00A57D0E" w:rsidP="00A57D0E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21CE672A" w14:textId="77777777" w:rsidR="00A57D0E" w:rsidRPr="00C27AF3" w:rsidRDefault="00A57D0E" w:rsidP="00A57D0E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065876DA" w14:textId="77777777" w:rsidR="00A57D0E" w:rsidRPr="00C27AF3" w:rsidRDefault="00A57D0E" w:rsidP="00A57D0E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0AD42C57" w14:textId="77777777" w:rsidR="00C27AF3" w:rsidRPr="00C27AF3" w:rsidRDefault="00C27AF3" w:rsidP="00C27AF3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</w:rPr>
      </w:pPr>
    </w:p>
    <w:p w14:paraId="08B5C05A" w14:textId="77777777" w:rsidR="00FD47F8" w:rsidRDefault="00FD47F8" w:rsidP="00FD47F8">
      <w:pPr>
        <w:rPr>
          <w:rFonts w:ascii="Helvetica" w:hAnsi="Helvetica" w:cs="Helvetica"/>
          <w:color w:val="000000"/>
          <w:sz w:val="20"/>
          <w:szCs w:val="20"/>
          <w:lang w:val="en-US"/>
        </w:rPr>
      </w:pPr>
    </w:p>
    <w:p w14:paraId="3FA0FFC2" w14:textId="77777777" w:rsidR="00FD47F8" w:rsidRDefault="00FD47F8" w:rsidP="00FD47F8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  <w:r w:rsidRPr="00380638">
        <w:rPr>
          <w:rFonts w:ascii="Times New Roman" w:hAnsi="Times New Roman" w:cs="Times New Roman"/>
          <w:snapToGrid w:val="0"/>
          <w:sz w:val="24"/>
          <w:szCs w:val="24"/>
        </w:rPr>
        <w:t xml:space="preserve">Use the following information for questions </w:t>
      </w:r>
      <w:r>
        <w:rPr>
          <w:rFonts w:ascii="Times New Roman" w:hAnsi="Times New Roman" w:cs="Times New Roman"/>
          <w:snapToGrid w:val="0"/>
          <w:sz w:val="24"/>
          <w:szCs w:val="24"/>
        </w:rPr>
        <w:t>10:</w:t>
      </w:r>
    </w:p>
    <w:p w14:paraId="1E807EC2" w14:textId="77777777" w:rsidR="00FD47F8" w:rsidRPr="00FD47F8" w:rsidRDefault="00FD47F8" w:rsidP="00FD47F8">
      <w:pPr>
        <w:rPr>
          <w:rFonts w:ascii="Helvetica" w:hAnsi="Helvetica" w:cs="Helvetica"/>
          <w:color w:val="000000"/>
          <w:sz w:val="20"/>
          <w:szCs w:val="20"/>
        </w:rPr>
      </w:pPr>
    </w:p>
    <w:p w14:paraId="428BA4AE" w14:textId="77777777" w:rsidR="00FD47F8" w:rsidRDefault="00FD47F8" w:rsidP="00C3589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  <w:r w:rsidRPr="00C35896">
        <w:rPr>
          <w:rFonts w:ascii="Times New Roman" w:hAnsi="Times New Roman" w:cs="Times New Roman"/>
          <w:snapToGrid w:val="0"/>
          <w:sz w:val="24"/>
          <w:szCs w:val="24"/>
        </w:rPr>
        <w:t>In April 2016, ZAL Transport purchased a new truck for its fleet of long-haul trucks. The company made the following expenditures with respect to the truck in the month of April 2016:</w:t>
      </w:r>
    </w:p>
    <w:p w14:paraId="023976A4" w14:textId="77777777" w:rsidR="00C35896" w:rsidRPr="00C35896" w:rsidRDefault="00C35896" w:rsidP="00C3589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7189135E" w14:textId="77777777" w:rsidR="00FD47F8" w:rsidRPr="00C35896" w:rsidRDefault="00FD47F8" w:rsidP="00C3589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  <w:r w:rsidRPr="00C35896">
        <w:rPr>
          <w:rFonts w:ascii="Times New Roman" w:hAnsi="Times New Roman" w:cs="Times New Roman"/>
          <w:snapToGrid w:val="0"/>
          <w:sz w:val="24"/>
          <w:szCs w:val="24"/>
        </w:rPr>
        <w:t xml:space="preserve">Invoice price, terms </w:t>
      </w:r>
      <w:r w:rsidRPr="00AA63A2">
        <w:rPr>
          <w:rFonts w:ascii="Times New Roman" w:hAnsi="Times New Roman" w:cs="Times New Roman"/>
          <w:snapToGrid w:val="0"/>
          <w:sz w:val="24"/>
          <w:szCs w:val="24"/>
          <w:highlight w:val="yellow"/>
        </w:rPr>
        <w:t>FOB shipping point</w:t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ab/>
        <w:t>$107,000</w:t>
      </w:r>
    </w:p>
    <w:p w14:paraId="32B8FA48" w14:textId="77777777" w:rsidR="00FD47F8" w:rsidRPr="00C35896" w:rsidRDefault="00FD47F8" w:rsidP="00C3589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  <w:r w:rsidRPr="00C35896">
        <w:rPr>
          <w:rFonts w:ascii="Times New Roman" w:hAnsi="Times New Roman" w:cs="Times New Roman"/>
          <w:snapToGrid w:val="0"/>
          <w:sz w:val="24"/>
          <w:szCs w:val="24"/>
        </w:rPr>
        <w:t xml:space="preserve">Cost of </w:t>
      </w:r>
      <w:r w:rsidRPr="00AA63A2">
        <w:rPr>
          <w:rFonts w:ascii="Times New Roman" w:hAnsi="Times New Roman" w:cs="Times New Roman"/>
          <w:snapToGrid w:val="0"/>
          <w:color w:val="FF0000"/>
          <w:sz w:val="24"/>
          <w:szCs w:val="24"/>
        </w:rPr>
        <w:t>liability insurance</w:t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 xml:space="preserve"> — one-year policy </w:t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     </w:t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ab/>
        <w:t>7,000</w:t>
      </w:r>
    </w:p>
    <w:p w14:paraId="7D6673BE" w14:textId="77777777" w:rsidR="00FD47F8" w:rsidRPr="00C35896" w:rsidRDefault="00FD47F8" w:rsidP="00C3589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  <w:r w:rsidRPr="00AA63A2">
        <w:rPr>
          <w:rFonts w:ascii="Times New Roman" w:hAnsi="Times New Roman" w:cs="Times New Roman"/>
          <w:snapToGrid w:val="0"/>
          <w:sz w:val="24"/>
          <w:szCs w:val="24"/>
          <w:highlight w:val="yellow"/>
        </w:rPr>
        <w:t>Cost to shi</w:t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 xml:space="preserve">p the truck from the manufacturer to ZAL </w:t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ab/>
        <w:t>5,000</w:t>
      </w:r>
    </w:p>
    <w:p w14:paraId="5E734D30" w14:textId="77777777" w:rsidR="00FD47F8" w:rsidRPr="00C35896" w:rsidRDefault="00FD47F8" w:rsidP="00C3589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  <w:r w:rsidRPr="00C35896">
        <w:rPr>
          <w:rFonts w:ascii="Times New Roman" w:hAnsi="Times New Roman" w:cs="Times New Roman"/>
          <w:snapToGrid w:val="0"/>
          <w:sz w:val="24"/>
          <w:szCs w:val="24"/>
        </w:rPr>
        <w:t xml:space="preserve">Cost of gas for the first month of </w:t>
      </w:r>
      <w:r w:rsidRPr="00AA63A2">
        <w:rPr>
          <w:rFonts w:ascii="Times New Roman" w:hAnsi="Times New Roman" w:cs="Times New Roman"/>
          <w:snapToGrid w:val="0"/>
          <w:color w:val="FF0000"/>
          <w:sz w:val="24"/>
          <w:szCs w:val="24"/>
        </w:rPr>
        <w:t>operation</w:t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      </w:t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C35896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C35896">
        <w:rPr>
          <w:rFonts w:ascii="Times New Roman" w:hAnsi="Times New Roman" w:cs="Times New Roman"/>
          <w:snapToGrid w:val="0"/>
          <w:sz w:val="24"/>
          <w:szCs w:val="24"/>
        </w:rPr>
        <w:t>2,000</w:t>
      </w:r>
    </w:p>
    <w:p w14:paraId="08650C5F" w14:textId="77777777" w:rsidR="00FD47F8" w:rsidRPr="00C35896" w:rsidRDefault="00FD47F8" w:rsidP="00C3589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27985B80" w14:textId="77777777" w:rsidR="00FD47F8" w:rsidRPr="00C35896" w:rsidRDefault="00FD47F8" w:rsidP="00C3589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1AFAFFD0" w14:textId="77777777" w:rsidR="00FD47F8" w:rsidRPr="00C35896" w:rsidRDefault="00FD47F8" w:rsidP="00C35896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2A349EE3" w14:textId="77777777" w:rsidR="00EC1FBF" w:rsidRPr="0055040A" w:rsidRDefault="00AA63A2">
      <w:pPr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Operating.</w:t>
      </w:r>
      <w:r w:rsidR="00EC1FBF">
        <w:rPr>
          <w:rFonts w:ascii="Times New Roman" w:hAnsi="Times New Roman" w:cs="Times New Roman"/>
          <w:snapToGrid w:val="0"/>
          <w:sz w:val="24"/>
          <w:szCs w:val="24"/>
        </w:rPr>
        <w:br w:type="page"/>
      </w:r>
    </w:p>
    <w:p w14:paraId="3FC03984" w14:textId="77777777" w:rsidR="001245E7" w:rsidRPr="00866E32" w:rsidRDefault="001245E7" w:rsidP="001245E7">
      <w:pPr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866E32">
        <w:rPr>
          <w:rFonts w:ascii="Times New Roman" w:hAnsi="Times New Roman" w:cs="Times New Roman"/>
          <w:b/>
          <w:snapToGrid w:val="0"/>
          <w:sz w:val="24"/>
          <w:szCs w:val="24"/>
        </w:rPr>
        <w:lastRenderedPageBreak/>
        <w:t>Ch10: Liabilities</w:t>
      </w:r>
    </w:p>
    <w:p w14:paraId="4C6B48A1" w14:textId="77777777" w:rsidR="001245E7" w:rsidRDefault="001245E7" w:rsidP="001245E7">
      <w:pPr>
        <w:widowControl w:val="0"/>
        <w:rPr>
          <w:rFonts w:cs="Arial"/>
          <w:snapToGrid w:val="0"/>
        </w:rPr>
      </w:pPr>
    </w:p>
    <w:p w14:paraId="4ACE33DC" w14:textId="77777777" w:rsidR="001245E7" w:rsidRPr="001245E7" w:rsidRDefault="001245E7" w:rsidP="001245E7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 xml:space="preserve">Use the following information for questions </w:t>
      </w:r>
      <w:r w:rsidR="002416E0">
        <w:rPr>
          <w:rFonts w:ascii="Times New Roman" w:hAnsi="Times New Roman" w:cs="Times New Roman"/>
          <w:snapToGrid w:val="0"/>
          <w:sz w:val="24"/>
          <w:szCs w:val="24"/>
        </w:rPr>
        <w:t>1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>1–</w:t>
      </w:r>
      <w:r w:rsidR="002416E0">
        <w:rPr>
          <w:rFonts w:ascii="Times New Roman" w:hAnsi="Times New Roman" w:cs="Times New Roman"/>
          <w:snapToGrid w:val="0"/>
          <w:sz w:val="24"/>
          <w:szCs w:val="24"/>
        </w:rPr>
        <w:t>1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>2.</w:t>
      </w:r>
    </w:p>
    <w:p w14:paraId="63A863EC" w14:textId="77777777" w:rsidR="001245E7" w:rsidRPr="001245E7" w:rsidRDefault="001245E7" w:rsidP="001245E7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4E0E4F3E" w14:textId="77777777" w:rsidR="001245E7" w:rsidRPr="001245E7" w:rsidRDefault="001245E7" w:rsidP="001245E7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>On October 1, 2015, Mekhi’s Golf Service Limited borrows $80,000 from Rigor Bank by signing a 3-month, $80,000, 4% bank loan. Interest is due the first of each month.</w:t>
      </w:r>
    </w:p>
    <w:p w14:paraId="1602D6B1" w14:textId="77777777" w:rsidR="001245E7" w:rsidRDefault="001245E7" w:rsidP="001245E7">
      <w:pPr>
        <w:widowControl w:val="0"/>
        <w:tabs>
          <w:tab w:val="decimal" w:pos="360"/>
          <w:tab w:val="left" w:pos="720"/>
          <w:tab w:val="left" w:pos="1080"/>
        </w:tabs>
        <w:rPr>
          <w:rFonts w:ascii="Times New Roman" w:hAnsi="Times New Roman" w:cs="Times New Roman"/>
          <w:snapToGrid w:val="0"/>
          <w:sz w:val="24"/>
          <w:szCs w:val="24"/>
        </w:rPr>
      </w:pPr>
    </w:p>
    <w:p w14:paraId="05F2FDA0" w14:textId="77777777" w:rsidR="00DC7DF5" w:rsidRPr="00AA63A2" w:rsidRDefault="00AA63A2" w:rsidP="001245E7">
      <w:pPr>
        <w:widowControl w:val="0"/>
        <w:tabs>
          <w:tab w:val="decimal" w:pos="360"/>
          <w:tab w:val="left" w:pos="720"/>
          <w:tab w:val="left" w:pos="1080"/>
        </w:tabs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FF0000"/>
          <w:sz w:val="24"/>
          <w:szCs w:val="24"/>
        </w:rPr>
        <w:t xml:space="preserve">Unless specified, interest rate is annual. </w:t>
      </w:r>
    </w:p>
    <w:p w14:paraId="55F894E0" w14:textId="77777777" w:rsidR="00DC7DF5" w:rsidRDefault="00DC7DF5" w:rsidP="001245E7">
      <w:pPr>
        <w:widowControl w:val="0"/>
        <w:tabs>
          <w:tab w:val="decimal" w:pos="360"/>
          <w:tab w:val="left" w:pos="720"/>
          <w:tab w:val="left" w:pos="1080"/>
        </w:tabs>
        <w:rPr>
          <w:rFonts w:ascii="Times New Roman" w:hAnsi="Times New Roman" w:cs="Times New Roman"/>
          <w:snapToGrid w:val="0"/>
          <w:sz w:val="24"/>
          <w:szCs w:val="24"/>
        </w:rPr>
      </w:pPr>
    </w:p>
    <w:p w14:paraId="3C744698" w14:textId="77777777" w:rsidR="00DC7DF5" w:rsidRDefault="00DC7DF5" w:rsidP="001245E7">
      <w:pPr>
        <w:widowControl w:val="0"/>
        <w:tabs>
          <w:tab w:val="decimal" w:pos="360"/>
          <w:tab w:val="left" w:pos="720"/>
          <w:tab w:val="left" w:pos="1080"/>
        </w:tabs>
        <w:rPr>
          <w:rFonts w:ascii="Times New Roman" w:hAnsi="Times New Roman" w:cs="Times New Roman"/>
          <w:snapToGrid w:val="0"/>
          <w:sz w:val="24"/>
          <w:szCs w:val="24"/>
        </w:rPr>
      </w:pPr>
    </w:p>
    <w:p w14:paraId="53C4FA4D" w14:textId="77777777" w:rsidR="00DC7DF5" w:rsidRPr="001245E7" w:rsidRDefault="00DC7DF5" w:rsidP="001245E7">
      <w:pPr>
        <w:widowControl w:val="0"/>
        <w:tabs>
          <w:tab w:val="decimal" w:pos="360"/>
          <w:tab w:val="left" w:pos="720"/>
          <w:tab w:val="left" w:pos="1080"/>
        </w:tabs>
        <w:rPr>
          <w:rFonts w:ascii="Times New Roman" w:hAnsi="Times New Roman" w:cs="Times New Roman"/>
          <w:snapToGrid w:val="0"/>
          <w:sz w:val="24"/>
          <w:szCs w:val="24"/>
        </w:rPr>
      </w:pPr>
    </w:p>
    <w:p w14:paraId="46C347F2" w14:textId="77777777" w:rsidR="001245E7" w:rsidRPr="001245E7" w:rsidRDefault="001245E7" w:rsidP="001245E7">
      <w:pPr>
        <w:widowControl w:val="0"/>
        <w:tabs>
          <w:tab w:val="decimal" w:pos="360"/>
          <w:tab w:val="left" w:pos="720"/>
          <w:tab w:val="left" w:pos="1080"/>
        </w:tabs>
        <w:rPr>
          <w:rFonts w:ascii="Times New Roman" w:hAnsi="Times New Roman" w:cs="Times New Roman"/>
          <w:snapToGrid w:val="0"/>
          <w:sz w:val="24"/>
          <w:szCs w:val="24"/>
        </w:rPr>
      </w:pPr>
    </w:p>
    <w:p w14:paraId="4CABDEF0" w14:textId="77777777" w:rsidR="001245E7" w:rsidRPr="001245E7" w:rsidRDefault="001245E7" w:rsidP="001245E7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 xml:space="preserve">Use the following information to answer questions </w:t>
      </w:r>
      <w:r w:rsidR="002416E0">
        <w:rPr>
          <w:rFonts w:ascii="Times New Roman" w:hAnsi="Times New Roman" w:cs="Times New Roman"/>
          <w:snapToGrid w:val="0"/>
          <w:sz w:val="24"/>
          <w:szCs w:val="24"/>
        </w:rPr>
        <w:t>13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>–</w:t>
      </w:r>
      <w:r w:rsidR="002416E0">
        <w:rPr>
          <w:rFonts w:ascii="Times New Roman" w:hAnsi="Times New Roman" w:cs="Times New Roman"/>
          <w:snapToGrid w:val="0"/>
          <w:sz w:val="24"/>
          <w:szCs w:val="24"/>
        </w:rPr>
        <w:t>14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789476B9" w14:textId="77777777" w:rsidR="001245E7" w:rsidRPr="001245E7" w:rsidRDefault="001245E7" w:rsidP="001245E7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729B99BB" w14:textId="77777777" w:rsidR="001245E7" w:rsidRPr="001245E7" w:rsidRDefault="001245E7" w:rsidP="001245E7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 xml:space="preserve">The following totals for the month of April were taken from the payroll register of </w:t>
      </w:r>
      <w:proofErr w:type="spellStart"/>
      <w:r w:rsidRPr="001245E7">
        <w:rPr>
          <w:rFonts w:ascii="Times New Roman" w:hAnsi="Times New Roman" w:cs="Times New Roman"/>
          <w:snapToGrid w:val="0"/>
          <w:sz w:val="24"/>
          <w:szCs w:val="24"/>
        </w:rPr>
        <w:t>Yandeau</w:t>
      </w:r>
      <w:proofErr w:type="spellEnd"/>
      <w:r w:rsidRPr="001245E7">
        <w:rPr>
          <w:rFonts w:ascii="Times New Roman" w:hAnsi="Times New Roman" w:cs="Times New Roman"/>
          <w:snapToGrid w:val="0"/>
          <w:sz w:val="24"/>
          <w:szCs w:val="24"/>
        </w:rPr>
        <w:t xml:space="preserve"> Corp.:</w:t>
      </w:r>
    </w:p>
    <w:p w14:paraId="566584F5" w14:textId="77777777" w:rsidR="001245E7" w:rsidRPr="001245E7" w:rsidRDefault="001245E7" w:rsidP="001245E7">
      <w:pPr>
        <w:widowControl w:val="0"/>
        <w:tabs>
          <w:tab w:val="left" w:pos="426"/>
          <w:tab w:val="left" w:leader="dot" w:pos="3969"/>
          <w:tab w:val="right" w:pos="5103"/>
        </w:tabs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Gross salaries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$19,500</w:t>
      </w:r>
    </w:p>
    <w:p w14:paraId="0FAA85BF" w14:textId="77777777" w:rsidR="001245E7" w:rsidRPr="001245E7" w:rsidRDefault="001245E7" w:rsidP="001245E7">
      <w:pPr>
        <w:widowControl w:val="0"/>
        <w:tabs>
          <w:tab w:val="left" w:pos="426"/>
          <w:tab w:val="left" w:leader="dot" w:pos="3969"/>
          <w:tab w:val="right" w:pos="5103"/>
        </w:tabs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CPP withheld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965</w:t>
      </w:r>
    </w:p>
    <w:p w14:paraId="1BD9A297" w14:textId="77777777" w:rsidR="001245E7" w:rsidRPr="001245E7" w:rsidRDefault="001245E7" w:rsidP="001245E7">
      <w:pPr>
        <w:widowControl w:val="0"/>
        <w:tabs>
          <w:tab w:val="left" w:pos="426"/>
          <w:tab w:val="left" w:leader="dot" w:pos="3969"/>
          <w:tab w:val="right" w:pos="5103"/>
        </w:tabs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Income taxes withheld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4,200</w:t>
      </w:r>
    </w:p>
    <w:p w14:paraId="073F4929" w14:textId="77777777" w:rsidR="001245E7" w:rsidRPr="001245E7" w:rsidRDefault="001245E7" w:rsidP="001245E7">
      <w:pPr>
        <w:widowControl w:val="0"/>
        <w:tabs>
          <w:tab w:val="left" w:pos="426"/>
          <w:tab w:val="left" w:leader="dot" w:pos="3969"/>
          <w:tab w:val="right" w:pos="5103"/>
        </w:tabs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Medical insurance deductions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675</w:t>
      </w:r>
    </w:p>
    <w:p w14:paraId="21E65641" w14:textId="77777777" w:rsidR="001245E7" w:rsidRPr="001245E7" w:rsidRDefault="001245E7" w:rsidP="001245E7">
      <w:pPr>
        <w:widowControl w:val="0"/>
        <w:tabs>
          <w:tab w:val="left" w:pos="426"/>
          <w:tab w:val="left" w:leader="dot" w:pos="3969"/>
          <w:tab w:val="right" w:pos="5103"/>
        </w:tabs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EI withheld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347</w:t>
      </w:r>
    </w:p>
    <w:p w14:paraId="1C87C379" w14:textId="77777777" w:rsidR="001245E7" w:rsidRPr="001245E7" w:rsidRDefault="001245E7" w:rsidP="001245E7">
      <w:pPr>
        <w:widowControl w:val="0"/>
        <w:tabs>
          <w:tab w:val="left" w:pos="426"/>
          <w:tab w:val="left" w:leader="dot" w:pos="3969"/>
          <w:tab w:val="right" w:pos="5103"/>
        </w:tabs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Union dues withheld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ab/>
        <w:t>324</w:t>
      </w:r>
    </w:p>
    <w:p w14:paraId="1F62B3DA" w14:textId="77777777" w:rsidR="001245E7" w:rsidRPr="001245E7" w:rsidRDefault="001245E7" w:rsidP="001245E7">
      <w:pPr>
        <w:widowControl w:val="0"/>
        <w:tabs>
          <w:tab w:val="decimal" w:pos="360"/>
          <w:tab w:val="left" w:pos="720"/>
          <w:tab w:val="left" w:pos="1080"/>
        </w:tabs>
        <w:rPr>
          <w:rFonts w:ascii="Times New Roman" w:hAnsi="Times New Roman" w:cs="Times New Roman"/>
          <w:snapToGrid w:val="0"/>
          <w:sz w:val="24"/>
          <w:szCs w:val="24"/>
        </w:rPr>
      </w:pPr>
    </w:p>
    <w:p w14:paraId="289A8332" w14:textId="77777777" w:rsidR="001245E7" w:rsidRPr="001245E7" w:rsidRDefault="001245E7" w:rsidP="001245E7">
      <w:pPr>
        <w:widowControl w:val="0"/>
        <w:tabs>
          <w:tab w:val="decimal" w:pos="360"/>
          <w:tab w:val="left" w:pos="720"/>
          <w:tab w:val="left" w:pos="1080"/>
        </w:tabs>
        <w:rPr>
          <w:rFonts w:ascii="Times New Roman" w:hAnsi="Times New Roman" w:cs="Times New Roman"/>
          <w:snapToGrid w:val="0"/>
          <w:sz w:val="24"/>
          <w:szCs w:val="24"/>
        </w:rPr>
      </w:pPr>
    </w:p>
    <w:p w14:paraId="4AA7D634" w14:textId="77777777" w:rsidR="00733B8B" w:rsidRDefault="00733B8B" w:rsidP="001245E7">
      <w:pPr>
        <w:pStyle w:val="Bulleting"/>
        <w:widowControl w:val="0"/>
        <w:tabs>
          <w:tab w:val="clear" w:pos="360"/>
        </w:tabs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14:paraId="23D155D8" w14:textId="77777777" w:rsidR="00733B8B" w:rsidRDefault="00733B8B" w:rsidP="001245E7">
      <w:pPr>
        <w:pStyle w:val="Bulleting"/>
        <w:widowControl w:val="0"/>
        <w:tabs>
          <w:tab w:val="clear" w:pos="360"/>
        </w:tabs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14:paraId="30D707DA" w14:textId="77777777" w:rsidR="00733B8B" w:rsidRDefault="00733B8B">
      <w:pPr>
        <w:rPr>
          <w:rFonts w:ascii="Times New Roman" w:eastAsia="Times New Roman" w:hAnsi="Times New Roman" w:cs="Times New Roman"/>
          <w:snapToGrid w:val="0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454FB81" w14:textId="77777777" w:rsidR="00733B8B" w:rsidRPr="00C60693" w:rsidRDefault="00733B8B" w:rsidP="001245E7">
      <w:pPr>
        <w:pStyle w:val="Bulleting"/>
        <w:widowControl w:val="0"/>
        <w:tabs>
          <w:tab w:val="clear" w:pos="360"/>
        </w:tabs>
        <w:spacing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C60693">
        <w:rPr>
          <w:rFonts w:ascii="Times New Roman" w:hAnsi="Times New Roman"/>
          <w:b/>
          <w:sz w:val="24"/>
          <w:szCs w:val="24"/>
        </w:rPr>
        <w:lastRenderedPageBreak/>
        <w:t>Ch11: Shareholder’s Equity</w:t>
      </w:r>
    </w:p>
    <w:p w14:paraId="0B415E61" w14:textId="77777777" w:rsidR="00733B8B" w:rsidRPr="001245E7" w:rsidRDefault="00733B8B" w:rsidP="001245E7">
      <w:pPr>
        <w:pStyle w:val="Bulleting"/>
        <w:widowControl w:val="0"/>
        <w:tabs>
          <w:tab w:val="clear" w:pos="360"/>
        </w:tabs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14:paraId="65CE72E6" w14:textId="77777777" w:rsidR="008736E3" w:rsidRPr="001245E7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1245E7">
        <w:rPr>
          <w:rFonts w:ascii="Times New Roman" w:hAnsi="Times New Roman" w:cs="Times New Roman"/>
          <w:snapToGrid w:val="0"/>
          <w:sz w:val="24"/>
          <w:szCs w:val="24"/>
        </w:rPr>
        <w:t xml:space="preserve">Use the following information to answer questions </w:t>
      </w:r>
      <w:r>
        <w:rPr>
          <w:rFonts w:ascii="Times New Roman" w:hAnsi="Times New Roman" w:cs="Times New Roman"/>
          <w:snapToGrid w:val="0"/>
          <w:sz w:val="24"/>
          <w:szCs w:val="24"/>
        </w:rPr>
        <w:t>15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>–</w:t>
      </w:r>
      <w:r w:rsidR="00C7413D">
        <w:rPr>
          <w:rFonts w:ascii="Times New Roman" w:hAnsi="Times New Roman" w:cs="Times New Roman"/>
          <w:snapToGrid w:val="0"/>
          <w:sz w:val="24"/>
          <w:szCs w:val="24"/>
        </w:rPr>
        <w:t>16</w:t>
      </w:r>
      <w:r w:rsidRPr="001245E7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3C1ABC38" w14:textId="77777777" w:rsidR="000B338E" w:rsidRDefault="000B338E" w:rsidP="001245E7">
      <w:pPr>
        <w:rPr>
          <w:rFonts w:ascii="Times New Roman" w:hAnsi="Times New Roman" w:cs="Times New Roman"/>
          <w:snapToGrid w:val="0"/>
          <w:sz w:val="24"/>
          <w:szCs w:val="24"/>
        </w:rPr>
      </w:pPr>
    </w:p>
    <w:p w14:paraId="68B381F0" w14:textId="77777777" w:rsid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8736E3">
        <w:rPr>
          <w:rFonts w:ascii="Times New Roman" w:hAnsi="Times New Roman" w:cs="Times New Roman"/>
          <w:snapToGrid w:val="0"/>
          <w:sz w:val="24"/>
          <w:szCs w:val="24"/>
        </w:rPr>
        <w:t>Glenn Corporation's shareholders' equity section at December 31, 2015 appears below:</w:t>
      </w:r>
    </w:p>
    <w:p w14:paraId="498CCCF9" w14:textId="77777777" w:rsid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bookmarkStart w:id="0" w:name="_GoBack"/>
      <w:bookmarkEnd w:id="0"/>
    </w:p>
    <w:p w14:paraId="39A03ECE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8736E3">
        <w:rPr>
          <w:rFonts w:ascii="Times New Roman" w:hAnsi="Times New Roman" w:cs="Times New Roman"/>
          <w:snapToGrid w:val="0"/>
          <w:sz w:val="24"/>
          <w:szCs w:val="24"/>
        </w:rPr>
        <w:t>Shareholders' equity</w:t>
      </w:r>
    </w:p>
    <w:p w14:paraId="53963037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>Share capital</w:t>
      </w:r>
    </w:p>
    <w:p w14:paraId="43C47D7B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>Common shares, 82,000 issued</w:t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>$   799,860</w:t>
      </w:r>
    </w:p>
    <w:p w14:paraId="640EA6CE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>Preferred shares, $1 non-cumulative, 10,000 i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ssued               </w:t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 xml:space="preserve">     20,000</w:t>
      </w:r>
    </w:p>
    <w:p w14:paraId="212225D9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  <w:t>Retained earnings</w:t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    </w:t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>150,000</w:t>
      </w:r>
    </w:p>
    <w:p w14:paraId="3612B6B9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  <w:t>Accumulated other comprehensive income</w:t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    </w:t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>450,000</w:t>
      </w:r>
    </w:p>
    <w:p w14:paraId="06F8963A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8736E3">
        <w:rPr>
          <w:rFonts w:ascii="Times New Roman" w:hAnsi="Times New Roman" w:cs="Times New Roman"/>
          <w:snapToGrid w:val="0"/>
          <w:sz w:val="24"/>
          <w:szCs w:val="24"/>
        </w:rPr>
        <w:t>Total shareholders' equity</w:t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736E3">
        <w:rPr>
          <w:rFonts w:ascii="Times New Roman" w:hAnsi="Times New Roman" w:cs="Times New Roman"/>
          <w:snapToGrid w:val="0"/>
          <w:sz w:val="24"/>
          <w:szCs w:val="24"/>
        </w:rPr>
        <w:t>$1,419,860</w:t>
      </w:r>
    </w:p>
    <w:p w14:paraId="09A7D955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07495671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8736E3">
        <w:rPr>
          <w:rFonts w:ascii="Times New Roman" w:hAnsi="Times New Roman" w:cs="Times New Roman"/>
          <w:snapToGrid w:val="0"/>
          <w:sz w:val="24"/>
          <w:szCs w:val="24"/>
        </w:rPr>
        <w:t xml:space="preserve">On June 30, 2016, the board of directors declared a 15% stock dividend, distributable on July 31 to shareholders of record on July 15. The fair value of Glenn Corporation's shares </w:t>
      </w:r>
      <w:r w:rsidR="00407A27">
        <w:rPr>
          <w:rFonts w:ascii="Times New Roman" w:hAnsi="Times New Roman" w:cs="Times New Roman"/>
          <w:snapToGrid w:val="0"/>
          <w:sz w:val="24"/>
          <w:szCs w:val="24"/>
        </w:rPr>
        <w:t>was $14</w:t>
      </w:r>
      <w:r w:rsidR="00407A27" w:rsidRPr="00407A27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407A27" w:rsidRPr="008736E3">
        <w:rPr>
          <w:rFonts w:ascii="Times New Roman" w:hAnsi="Times New Roman" w:cs="Times New Roman"/>
          <w:snapToGrid w:val="0"/>
          <w:sz w:val="24"/>
          <w:szCs w:val="24"/>
        </w:rPr>
        <w:t>on June 30</w:t>
      </w:r>
      <w:r w:rsidR="00407A27">
        <w:rPr>
          <w:rFonts w:ascii="Times New Roman" w:hAnsi="Times New Roman" w:cs="Times New Roman"/>
          <w:snapToGrid w:val="0"/>
          <w:sz w:val="24"/>
          <w:szCs w:val="24"/>
        </w:rPr>
        <w:t>, $18 on July 15, and $20 on July 31.</w:t>
      </w:r>
    </w:p>
    <w:p w14:paraId="2385E83F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</w:p>
    <w:p w14:paraId="632B7F64" w14:textId="77777777" w:rsidR="008736E3" w:rsidRPr="008736E3" w:rsidRDefault="008736E3" w:rsidP="008736E3">
      <w:pPr>
        <w:widowControl w:val="0"/>
        <w:rPr>
          <w:rFonts w:ascii="Times New Roman" w:hAnsi="Times New Roman" w:cs="Times New Roman"/>
          <w:snapToGrid w:val="0"/>
          <w:sz w:val="24"/>
          <w:szCs w:val="24"/>
        </w:rPr>
      </w:pPr>
      <w:r w:rsidRPr="008736E3">
        <w:rPr>
          <w:rFonts w:ascii="Times New Roman" w:hAnsi="Times New Roman" w:cs="Times New Roman"/>
          <w:snapToGrid w:val="0"/>
          <w:sz w:val="24"/>
          <w:szCs w:val="24"/>
        </w:rPr>
        <w:t>On December 1, 2016, the board of directors declared a 2 for 1 stock split effective December 15. Glenn Corporation's shares were selling for $20 on December 1, 2016, before the stock split was declared. Profit for 2016 was $230,000 and there were no cash dividends declared.</w:t>
      </w:r>
    </w:p>
    <w:p w14:paraId="16C31C9C" w14:textId="77777777" w:rsidR="00A2494D" w:rsidRDefault="00A2494D" w:rsidP="001245E7">
      <w:pPr>
        <w:rPr>
          <w:rFonts w:ascii="Times New Roman" w:hAnsi="Times New Roman" w:cs="Times New Roman"/>
          <w:snapToGrid w:val="0"/>
          <w:sz w:val="24"/>
          <w:szCs w:val="24"/>
        </w:rPr>
      </w:pPr>
    </w:p>
    <w:p w14:paraId="562D5B1F" w14:textId="77777777" w:rsidR="00C703D4" w:rsidRPr="003D6F6F" w:rsidRDefault="00C703D4">
      <w:pPr>
        <w:rPr>
          <w:rFonts w:ascii="Times New Roman" w:hAnsi="Times New Roman" w:cs="Times New Roman"/>
          <w:sz w:val="24"/>
          <w:szCs w:val="24"/>
        </w:rPr>
      </w:pPr>
    </w:p>
    <w:sectPr w:rsidR="00C703D4" w:rsidRPr="003D6F6F" w:rsidSect="00B502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7859"/>
    <w:multiLevelType w:val="multilevel"/>
    <w:tmpl w:val="301E48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2792998"/>
    <w:multiLevelType w:val="hybridMultilevel"/>
    <w:tmpl w:val="AF18DC28"/>
    <w:lvl w:ilvl="0" w:tplc="818C4D0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431AB39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1C427ACE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A84C0D20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C5D2AB1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39ACDF2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0C94C79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5D5AD28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40F8EAE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196575"/>
    <w:multiLevelType w:val="hybridMultilevel"/>
    <w:tmpl w:val="F8E6215A"/>
    <w:lvl w:ilvl="0" w:tplc="D314244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91A5D48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88AF3BE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75A0D87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48CAE61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953A557C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10E0DC4E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4048833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169E042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5A389F"/>
    <w:multiLevelType w:val="hybridMultilevel"/>
    <w:tmpl w:val="08586A20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A3672"/>
    <w:rsid w:val="00000378"/>
    <w:rsid w:val="00002695"/>
    <w:rsid w:val="00002976"/>
    <w:rsid w:val="00003D96"/>
    <w:rsid w:val="00004A39"/>
    <w:rsid w:val="000119A6"/>
    <w:rsid w:val="000130E5"/>
    <w:rsid w:val="00014A62"/>
    <w:rsid w:val="000207F9"/>
    <w:rsid w:val="000246E1"/>
    <w:rsid w:val="0002590A"/>
    <w:rsid w:val="000269A4"/>
    <w:rsid w:val="00026F67"/>
    <w:rsid w:val="000275D9"/>
    <w:rsid w:val="00034612"/>
    <w:rsid w:val="00040B95"/>
    <w:rsid w:val="00040F24"/>
    <w:rsid w:val="0004799D"/>
    <w:rsid w:val="00052045"/>
    <w:rsid w:val="00052EBF"/>
    <w:rsid w:val="00052FC6"/>
    <w:rsid w:val="0006009C"/>
    <w:rsid w:val="00060B76"/>
    <w:rsid w:val="000622F4"/>
    <w:rsid w:val="0006271F"/>
    <w:rsid w:val="00062CEE"/>
    <w:rsid w:val="00063458"/>
    <w:rsid w:val="000641D9"/>
    <w:rsid w:val="00064E1D"/>
    <w:rsid w:val="00067700"/>
    <w:rsid w:val="00067B97"/>
    <w:rsid w:val="00070D23"/>
    <w:rsid w:val="00073FD5"/>
    <w:rsid w:val="0007693A"/>
    <w:rsid w:val="00080A52"/>
    <w:rsid w:val="000852FE"/>
    <w:rsid w:val="00093E08"/>
    <w:rsid w:val="000963D8"/>
    <w:rsid w:val="000A3672"/>
    <w:rsid w:val="000A79BB"/>
    <w:rsid w:val="000B02BA"/>
    <w:rsid w:val="000B033B"/>
    <w:rsid w:val="000B1613"/>
    <w:rsid w:val="000B338E"/>
    <w:rsid w:val="000B7668"/>
    <w:rsid w:val="000C26DC"/>
    <w:rsid w:val="000C2A6B"/>
    <w:rsid w:val="000C6893"/>
    <w:rsid w:val="000D34A1"/>
    <w:rsid w:val="000D6052"/>
    <w:rsid w:val="000D7DD1"/>
    <w:rsid w:val="000E706F"/>
    <w:rsid w:val="000F1CB0"/>
    <w:rsid w:val="000F403E"/>
    <w:rsid w:val="000F52BA"/>
    <w:rsid w:val="000F68E9"/>
    <w:rsid w:val="000F797C"/>
    <w:rsid w:val="000F7BE8"/>
    <w:rsid w:val="00100F42"/>
    <w:rsid w:val="0010119A"/>
    <w:rsid w:val="0010131E"/>
    <w:rsid w:val="001047D9"/>
    <w:rsid w:val="00105734"/>
    <w:rsid w:val="0011236F"/>
    <w:rsid w:val="001158FC"/>
    <w:rsid w:val="00115CF2"/>
    <w:rsid w:val="00120302"/>
    <w:rsid w:val="00121623"/>
    <w:rsid w:val="0012255D"/>
    <w:rsid w:val="001245E7"/>
    <w:rsid w:val="00125768"/>
    <w:rsid w:val="00126C69"/>
    <w:rsid w:val="0013031F"/>
    <w:rsid w:val="00130626"/>
    <w:rsid w:val="00134601"/>
    <w:rsid w:val="00135E56"/>
    <w:rsid w:val="00136E20"/>
    <w:rsid w:val="00137D80"/>
    <w:rsid w:val="00152991"/>
    <w:rsid w:val="001536F9"/>
    <w:rsid w:val="00156329"/>
    <w:rsid w:val="00157FAA"/>
    <w:rsid w:val="0016356F"/>
    <w:rsid w:val="00163FCB"/>
    <w:rsid w:val="001648EE"/>
    <w:rsid w:val="00165A01"/>
    <w:rsid w:val="00165BF8"/>
    <w:rsid w:val="001727EE"/>
    <w:rsid w:val="00173737"/>
    <w:rsid w:val="0017518D"/>
    <w:rsid w:val="00176296"/>
    <w:rsid w:val="00177E29"/>
    <w:rsid w:val="00183628"/>
    <w:rsid w:val="00183A7B"/>
    <w:rsid w:val="00187748"/>
    <w:rsid w:val="0019062E"/>
    <w:rsid w:val="00190CEA"/>
    <w:rsid w:val="0019326C"/>
    <w:rsid w:val="001932B2"/>
    <w:rsid w:val="001A198D"/>
    <w:rsid w:val="001A219D"/>
    <w:rsid w:val="001A31A4"/>
    <w:rsid w:val="001A32EF"/>
    <w:rsid w:val="001B2404"/>
    <w:rsid w:val="001B3F17"/>
    <w:rsid w:val="001B6AA1"/>
    <w:rsid w:val="001B6E30"/>
    <w:rsid w:val="001B70D3"/>
    <w:rsid w:val="001B75EB"/>
    <w:rsid w:val="001B7B2E"/>
    <w:rsid w:val="001C0A9F"/>
    <w:rsid w:val="001C1F04"/>
    <w:rsid w:val="001C3E07"/>
    <w:rsid w:val="001C4247"/>
    <w:rsid w:val="001C627D"/>
    <w:rsid w:val="001D0479"/>
    <w:rsid w:val="001D1433"/>
    <w:rsid w:val="001E12E0"/>
    <w:rsid w:val="001E1984"/>
    <w:rsid w:val="001E2EC4"/>
    <w:rsid w:val="001E3095"/>
    <w:rsid w:val="001E33B5"/>
    <w:rsid w:val="001E51EA"/>
    <w:rsid w:val="001F25F0"/>
    <w:rsid w:val="001F288E"/>
    <w:rsid w:val="001F537A"/>
    <w:rsid w:val="001F551F"/>
    <w:rsid w:val="001F6A58"/>
    <w:rsid w:val="00204AE6"/>
    <w:rsid w:val="002122E3"/>
    <w:rsid w:val="0021418B"/>
    <w:rsid w:val="002220BA"/>
    <w:rsid w:val="00232785"/>
    <w:rsid w:val="002328C7"/>
    <w:rsid w:val="00233A91"/>
    <w:rsid w:val="002348EB"/>
    <w:rsid w:val="00234BC0"/>
    <w:rsid w:val="002416E0"/>
    <w:rsid w:val="00241715"/>
    <w:rsid w:val="00241807"/>
    <w:rsid w:val="002456D7"/>
    <w:rsid w:val="00247081"/>
    <w:rsid w:val="00247573"/>
    <w:rsid w:val="00252AD3"/>
    <w:rsid w:val="002556AC"/>
    <w:rsid w:val="00263155"/>
    <w:rsid w:val="00266807"/>
    <w:rsid w:val="00266896"/>
    <w:rsid w:val="002717C0"/>
    <w:rsid w:val="00272B73"/>
    <w:rsid w:val="00274423"/>
    <w:rsid w:val="00280908"/>
    <w:rsid w:val="00286D39"/>
    <w:rsid w:val="002908E3"/>
    <w:rsid w:val="00290ABF"/>
    <w:rsid w:val="00290E36"/>
    <w:rsid w:val="00292693"/>
    <w:rsid w:val="00293554"/>
    <w:rsid w:val="002938DB"/>
    <w:rsid w:val="002A0A8A"/>
    <w:rsid w:val="002A125B"/>
    <w:rsid w:val="002A7894"/>
    <w:rsid w:val="002B53E4"/>
    <w:rsid w:val="002B5902"/>
    <w:rsid w:val="002B5B54"/>
    <w:rsid w:val="002B6743"/>
    <w:rsid w:val="002B7B3E"/>
    <w:rsid w:val="002C1AE9"/>
    <w:rsid w:val="002C64E6"/>
    <w:rsid w:val="002D09BB"/>
    <w:rsid w:val="002D4869"/>
    <w:rsid w:val="002D5457"/>
    <w:rsid w:val="002D5CCE"/>
    <w:rsid w:val="002E5E17"/>
    <w:rsid w:val="002F2F82"/>
    <w:rsid w:val="002F3F3A"/>
    <w:rsid w:val="002F77EE"/>
    <w:rsid w:val="003002C4"/>
    <w:rsid w:val="003101C5"/>
    <w:rsid w:val="003116DD"/>
    <w:rsid w:val="00312200"/>
    <w:rsid w:val="003135C0"/>
    <w:rsid w:val="0031496E"/>
    <w:rsid w:val="0031535E"/>
    <w:rsid w:val="003163E0"/>
    <w:rsid w:val="00317530"/>
    <w:rsid w:val="00322F7A"/>
    <w:rsid w:val="00324476"/>
    <w:rsid w:val="00325232"/>
    <w:rsid w:val="003317A7"/>
    <w:rsid w:val="003318B0"/>
    <w:rsid w:val="003343C4"/>
    <w:rsid w:val="00341C95"/>
    <w:rsid w:val="0034226C"/>
    <w:rsid w:val="00343494"/>
    <w:rsid w:val="00344590"/>
    <w:rsid w:val="00350596"/>
    <w:rsid w:val="003558FC"/>
    <w:rsid w:val="00356861"/>
    <w:rsid w:val="00357DEB"/>
    <w:rsid w:val="003607B7"/>
    <w:rsid w:val="00365DFB"/>
    <w:rsid w:val="003664E3"/>
    <w:rsid w:val="00367B14"/>
    <w:rsid w:val="00372244"/>
    <w:rsid w:val="0037257F"/>
    <w:rsid w:val="00373515"/>
    <w:rsid w:val="0037356D"/>
    <w:rsid w:val="00380638"/>
    <w:rsid w:val="0038238A"/>
    <w:rsid w:val="00382BBF"/>
    <w:rsid w:val="0038720B"/>
    <w:rsid w:val="00387E9A"/>
    <w:rsid w:val="0039415A"/>
    <w:rsid w:val="003961E8"/>
    <w:rsid w:val="0039727A"/>
    <w:rsid w:val="0039788B"/>
    <w:rsid w:val="003A00A7"/>
    <w:rsid w:val="003A16F9"/>
    <w:rsid w:val="003A373C"/>
    <w:rsid w:val="003A3D7C"/>
    <w:rsid w:val="003A5570"/>
    <w:rsid w:val="003A5A8B"/>
    <w:rsid w:val="003A5A9A"/>
    <w:rsid w:val="003A713C"/>
    <w:rsid w:val="003B46B8"/>
    <w:rsid w:val="003B4779"/>
    <w:rsid w:val="003B4836"/>
    <w:rsid w:val="003B53C6"/>
    <w:rsid w:val="003B69CC"/>
    <w:rsid w:val="003B7E29"/>
    <w:rsid w:val="003C3904"/>
    <w:rsid w:val="003C3BE9"/>
    <w:rsid w:val="003D14E5"/>
    <w:rsid w:val="003D2CF2"/>
    <w:rsid w:val="003D51EB"/>
    <w:rsid w:val="003D6F6F"/>
    <w:rsid w:val="003F21FB"/>
    <w:rsid w:val="003F52EE"/>
    <w:rsid w:val="003F54D8"/>
    <w:rsid w:val="003F55B6"/>
    <w:rsid w:val="003F5816"/>
    <w:rsid w:val="003F6B52"/>
    <w:rsid w:val="00400348"/>
    <w:rsid w:val="004026A5"/>
    <w:rsid w:val="004038EE"/>
    <w:rsid w:val="004049A6"/>
    <w:rsid w:val="00407A27"/>
    <w:rsid w:val="004154B8"/>
    <w:rsid w:val="004201EA"/>
    <w:rsid w:val="00423254"/>
    <w:rsid w:val="00425036"/>
    <w:rsid w:val="00426410"/>
    <w:rsid w:val="00426F0A"/>
    <w:rsid w:val="00427388"/>
    <w:rsid w:val="00436583"/>
    <w:rsid w:val="00436F1A"/>
    <w:rsid w:val="00443024"/>
    <w:rsid w:val="00444A95"/>
    <w:rsid w:val="0044606F"/>
    <w:rsid w:val="00446421"/>
    <w:rsid w:val="004504C8"/>
    <w:rsid w:val="00452427"/>
    <w:rsid w:val="00455E62"/>
    <w:rsid w:val="0045761D"/>
    <w:rsid w:val="00465371"/>
    <w:rsid w:val="00465ED4"/>
    <w:rsid w:val="004660B7"/>
    <w:rsid w:val="00466B56"/>
    <w:rsid w:val="00466E12"/>
    <w:rsid w:val="00470B93"/>
    <w:rsid w:val="00471FAF"/>
    <w:rsid w:val="004801D8"/>
    <w:rsid w:val="00480609"/>
    <w:rsid w:val="004841CC"/>
    <w:rsid w:val="0049029C"/>
    <w:rsid w:val="00490391"/>
    <w:rsid w:val="00490C48"/>
    <w:rsid w:val="00491E4C"/>
    <w:rsid w:val="00492F8E"/>
    <w:rsid w:val="0049640C"/>
    <w:rsid w:val="004965A8"/>
    <w:rsid w:val="00497F1D"/>
    <w:rsid w:val="004A1D48"/>
    <w:rsid w:val="004A30FF"/>
    <w:rsid w:val="004A4A2A"/>
    <w:rsid w:val="004B3EEF"/>
    <w:rsid w:val="004B4D87"/>
    <w:rsid w:val="004C76C3"/>
    <w:rsid w:val="004D2637"/>
    <w:rsid w:val="004D2E38"/>
    <w:rsid w:val="004D2F17"/>
    <w:rsid w:val="004D3E8D"/>
    <w:rsid w:val="004D5DD4"/>
    <w:rsid w:val="004D64ED"/>
    <w:rsid w:val="004E4508"/>
    <w:rsid w:val="004E77B5"/>
    <w:rsid w:val="004F65E7"/>
    <w:rsid w:val="005027C9"/>
    <w:rsid w:val="005029F0"/>
    <w:rsid w:val="005059D7"/>
    <w:rsid w:val="00512222"/>
    <w:rsid w:val="00512900"/>
    <w:rsid w:val="005146D3"/>
    <w:rsid w:val="005150E5"/>
    <w:rsid w:val="00520204"/>
    <w:rsid w:val="0052278B"/>
    <w:rsid w:val="00523D6C"/>
    <w:rsid w:val="0052498A"/>
    <w:rsid w:val="00524ADE"/>
    <w:rsid w:val="00530C46"/>
    <w:rsid w:val="00532194"/>
    <w:rsid w:val="00536070"/>
    <w:rsid w:val="005467FB"/>
    <w:rsid w:val="0055040A"/>
    <w:rsid w:val="005548A3"/>
    <w:rsid w:val="005554D8"/>
    <w:rsid w:val="00557267"/>
    <w:rsid w:val="00557B0F"/>
    <w:rsid w:val="00561605"/>
    <w:rsid w:val="00565FD5"/>
    <w:rsid w:val="00566570"/>
    <w:rsid w:val="005706D7"/>
    <w:rsid w:val="00574865"/>
    <w:rsid w:val="0057637F"/>
    <w:rsid w:val="00581A12"/>
    <w:rsid w:val="00582817"/>
    <w:rsid w:val="00584D6B"/>
    <w:rsid w:val="00585A60"/>
    <w:rsid w:val="005A33A9"/>
    <w:rsid w:val="005A6405"/>
    <w:rsid w:val="005B026F"/>
    <w:rsid w:val="005B185C"/>
    <w:rsid w:val="005B201A"/>
    <w:rsid w:val="005B4A3B"/>
    <w:rsid w:val="005B662B"/>
    <w:rsid w:val="005C097D"/>
    <w:rsid w:val="005C0B4A"/>
    <w:rsid w:val="005C4E7F"/>
    <w:rsid w:val="005C5628"/>
    <w:rsid w:val="005C5CC7"/>
    <w:rsid w:val="005D60F9"/>
    <w:rsid w:val="005E25FD"/>
    <w:rsid w:val="005E4256"/>
    <w:rsid w:val="005E479E"/>
    <w:rsid w:val="005E5B49"/>
    <w:rsid w:val="005E6240"/>
    <w:rsid w:val="005E6D1E"/>
    <w:rsid w:val="005E722C"/>
    <w:rsid w:val="005F138E"/>
    <w:rsid w:val="005F1DA5"/>
    <w:rsid w:val="005F2ACB"/>
    <w:rsid w:val="005F3610"/>
    <w:rsid w:val="006003D3"/>
    <w:rsid w:val="00602AC7"/>
    <w:rsid w:val="00603A2B"/>
    <w:rsid w:val="00603A8B"/>
    <w:rsid w:val="00603FE5"/>
    <w:rsid w:val="0060484C"/>
    <w:rsid w:val="0061486A"/>
    <w:rsid w:val="006162E3"/>
    <w:rsid w:val="006229C2"/>
    <w:rsid w:val="00623F5E"/>
    <w:rsid w:val="00626765"/>
    <w:rsid w:val="006326A5"/>
    <w:rsid w:val="00632D14"/>
    <w:rsid w:val="006365BB"/>
    <w:rsid w:val="00637B2B"/>
    <w:rsid w:val="006400E4"/>
    <w:rsid w:val="006444D5"/>
    <w:rsid w:val="00645DDA"/>
    <w:rsid w:val="00646A08"/>
    <w:rsid w:val="00647EB4"/>
    <w:rsid w:val="00651363"/>
    <w:rsid w:val="00651D39"/>
    <w:rsid w:val="00652724"/>
    <w:rsid w:val="0065600F"/>
    <w:rsid w:val="0065694B"/>
    <w:rsid w:val="006576D0"/>
    <w:rsid w:val="00657F67"/>
    <w:rsid w:val="00660EC6"/>
    <w:rsid w:val="00661FA8"/>
    <w:rsid w:val="006631DF"/>
    <w:rsid w:val="0066474B"/>
    <w:rsid w:val="00666BB2"/>
    <w:rsid w:val="00675D07"/>
    <w:rsid w:val="00680937"/>
    <w:rsid w:val="00684541"/>
    <w:rsid w:val="00684F4E"/>
    <w:rsid w:val="00685CCC"/>
    <w:rsid w:val="00686604"/>
    <w:rsid w:val="00686759"/>
    <w:rsid w:val="006909AD"/>
    <w:rsid w:val="006913FE"/>
    <w:rsid w:val="00692F4F"/>
    <w:rsid w:val="00696319"/>
    <w:rsid w:val="006A450A"/>
    <w:rsid w:val="006A6115"/>
    <w:rsid w:val="006B384A"/>
    <w:rsid w:val="006B3A45"/>
    <w:rsid w:val="006B6598"/>
    <w:rsid w:val="006B65BF"/>
    <w:rsid w:val="006C0526"/>
    <w:rsid w:val="006C0DB6"/>
    <w:rsid w:val="006C515A"/>
    <w:rsid w:val="006C77DE"/>
    <w:rsid w:val="006C78D6"/>
    <w:rsid w:val="006D208E"/>
    <w:rsid w:val="006D70C5"/>
    <w:rsid w:val="006E033A"/>
    <w:rsid w:val="006E1CBA"/>
    <w:rsid w:val="006E1CF3"/>
    <w:rsid w:val="006E3475"/>
    <w:rsid w:val="006E54B3"/>
    <w:rsid w:val="006F078D"/>
    <w:rsid w:val="006F1291"/>
    <w:rsid w:val="006F4DF6"/>
    <w:rsid w:val="006F50DA"/>
    <w:rsid w:val="007018FE"/>
    <w:rsid w:val="00702B7F"/>
    <w:rsid w:val="00712F3A"/>
    <w:rsid w:val="00715E0F"/>
    <w:rsid w:val="007167A4"/>
    <w:rsid w:val="007217D7"/>
    <w:rsid w:val="007262F7"/>
    <w:rsid w:val="00726B4A"/>
    <w:rsid w:val="00731269"/>
    <w:rsid w:val="0073340E"/>
    <w:rsid w:val="00733B8B"/>
    <w:rsid w:val="00735653"/>
    <w:rsid w:val="00736547"/>
    <w:rsid w:val="007369DB"/>
    <w:rsid w:val="00737A06"/>
    <w:rsid w:val="00741BBB"/>
    <w:rsid w:val="00745E33"/>
    <w:rsid w:val="00751A9E"/>
    <w:rsid w:val="007520AF"/>
    <w:rsid w:val="00753C96"/>
    <w:rsid w:val="00757A81"/>
    <w:rsid w:val="00762B01"/>
    <w:rsid w:val="00764D84"/>
    <w:rsid w:val="007714F8"/>
    <w:rsid w:val="00773A27"/>
    <w:rsid w:val="007743F8"/>
    <w:rsid w:val="00774AF0"/>
    <w:rsid w:val="007765EE"/>
    <w:rsid w:val="007766F2"/>
    <w:rsid w:val="00782732"/>
    <w:rsid w:val="007869F5"/>
    <w:rsid w:val="00786C65"/>
    <w:rsid w:val="00786E31"/>
    <w:rsid w:val="007927AE"/>
    <w:rsid w:val="00794566"/>
    <w:rsid w:val="007976A2"/>
    <w:rsid w:val="00797D66"/>
    <w:rsid w:val="007A3A21"/>
    <w:rsid w:val="007A5336"/>
    <w:rsid w:val="007B01D7"/>
    <w:rsid w:val="007B3908"/>
    <w:rsid w:val="007C3CFC"/>
    <w:rsid w:val="007D7FC7"/>
    <w:rsid w:val="007E05E1"/>
    <w:rsid w:val="007E7AF6"/>
    <w:rsid w:val="007F1AC8"/>
    <w:rsid w:val="007F78F7"/>
    <w:rsid w:val="00801809"/>
    <w:rsid w:val="00805AA7"/>
    <w:rsid w:val="00806885"/>
    <w:rsid w:val="00806C1C"/>
    <w:rsid w:val="0080731D"/>
    <w:rsid w:val="00807E20"/>
    <w:rsid w:val="00820D73"/>
    <w:rsid w:val="00821FBE"/>
    <w:rsid w:val="00822FA2"/>
    <w:rsid w:val="00822FCB"/>
    <w:rsid w:val="00827C1A"/>
    <w:rsid w:val="00833015"/>
    <w:rsid w:val="0083312E"/>
    <w:rsid w:val="008332E4"/>
    <w:rsid w:val="00833811"/>
    <w:rsid w:val="00833F40"/>
    <w:rsid w:val="00836B53"/>
    <w:rsid w:val="00840276"/>
    <w:rsid w:val="008402AB"/>
    <w:rsid w:val="008407D8"/>
    <w:rsid w:val="00851DA9"/>
    <w:rsid w:val="00852039"/>
    <w:rsid w:val="008541B4"/>
    <w:rsid w:val="00861249"/>
    <w:rsid w:val="00863E91"/>
    <w:rsid w:val="00866E32"/>
    <w:rsid w:val="0087222B"/>
    <w:rsid w:val="008736E3"/>
    <w:rsid w:val="00874449"/>
    <w:rsid w:val="0088216B"/>
    <w:rsid w:val="00882F12"/>
    <w:rsid w:val="00884598"/>
    <w:rsid w:val="00886A9D"/>
    <w:rsid w:val="0088708E"/>
    <w:rsid w:val="00893CC7"/>
    <w:rsid w:val="00897B53"/>
    <w:rsid w:val="008A43B5"/>
    <w:rsid w:val="008A5556"/>
    <w:rsid w:val="008A68F5"/>
    <w:rsid w:val="008A6A8A"/>
    <w:rsid w:val="008B065E"/>
    <w:rsid w:val="008B071D"/>
    <w:rsid w:val="008B38D2"/>
    <w:rsid w:val="008C3025"/>
    <w:rsid w:val="008C4639"/>
    <w:rsid w:val="008C5E98"/>
    <w:rsid w:val="008C6A5E"/>
    <w:rsid w:val="008C7CFE"/>
    <w:rsid w:val="008E1963"/>
    <w:rsid w:val="008E2ACC"/>
    <w:rsid w:val="008E3938"/>
    <w:rsid w:val="008E3C42"/>
    <w:rsid w:val="008E46CD"/>
    <w:rsid w:val="008E6974"/>
    <w:rsid w:val="008F099E"/>
    <w:rsid w:val="008F3B59"/>
    <w:rsid w:val="008F5621"/>
    <w:rsid w:val="008F696B"/>
    <w:rsid w:val="008F731C"/>
    <w:rsid w:val="0090108E"/>
    <w:rsid w:val="00902B27"/>
    <w:rsid w:val="009035F1"/>
    <w:rsid w:val="009041D5"/>
    <w:rsid w:val="00905E49"/>
    <w:rsid w:val="00907AED"/>
    <w:rsid w:val="009151AD"/>
    <w:rsid w:val="00916CAD"/>
    <w:rsid w:val="00916E8D"/>
    <w:rsid w:val="00917022"/>
    <w:rsid w:val="00917DAD"/>
    <w:rsid w:val="00922EEF"/>
    <w:rsid w:val="00926BAC"/>
    <w:rsid w:val="00931E1F"/>
    <w:rsid w:val="0093335F"/>
    <w:rsid w:val="00942967"/>
    <w:rsid w:val="00942FCF"/>
    <w:rsid w:val="009438DB"/>
    <w:rsid w:val="00944FE5"/>
    <w:rsid w:val="0094584B"/>
    <w:rsid w:val="00947348"/>
    <w:rsid w:val="009510B6"/>
    <w:rsid w:val="0095285B"/>
    <w:rsid w:val="0095366B"/>
    <w:rsid w:val="00953B10"/>
    <w:rsid w:val="009562E1"/>
    <w:rsid w:val="009659CD"/>
    <w:rsid w:val="0097105B"/>
    <w:rsid w:val="0097381B"/>
    <w:rsid w:val="009738DB"/>
    <w:rsid w:val="009801EF"/>
    <w:rsid w:val="00984B54"/>
    <w:rsid w:val="0099043E"/>
    <w:rsid w:val="00996B06"/>
    <w:rsid w:val="00996F43"/>
    <w:rsid w:val="009A41EE"/>
    <w:rsid w:val="009A6622"/>
    <w:rsid w:val="009B191A"/>
    <w:rsid w:val="009B3779"/>
    <w:rsid w:val="009C0D40"/>
    <w:rsid w:val="009C1ED1"/>
    <w:rsid w:val="009C207B"/>
    <w:rsid w:val="009C3A47"/>
    <w:rsid w:val="009C60B8"/>
    <w:rsid w:val="009D1C32"/>
    <w:rsid w:val="009D1F00"/>
    <w:rsid w:val="009D351D"/>
    <w:rsid w:val="009D697A"/>
    <w:rsid w:val="009D6BA2"/>
    <w:rsid w:val="009D7AA5"/>
    <w:rsid w:val="009E1215"/>
    <w:rsid w:val="009E232B"/>
    <w:rsid w:val="009E3E30"/>
    <w:rsid w:val="009E44B8"/>
    <w:rsid w:val="009E5457"/>
    <w:rsid w:val="009F35A9"/>
    <w:rsid w:val="009F4E0F"/>
    <w:rsid w:val="009F7686"/>
    <w:rsid w:val="00A012BB"/>
    <w:rsid w:val="00A0176C"/>
    <w:rsid w:val="00A01FC1"/>
    <w:rsid w:val="00A05DA1"/>
    <w:rsid w:val="00A06FB2"/>
    <w:rsid w:val="00A142EE"/>
    <w:rsid w:val="00A1446C"/>
    <w:rsid w:val="00A14C26"/>
    <w:rsid w:val="00A217E0"/>
    <w:rsid w:val="00A21F38"/>
    <w:rsid w:val="00A22A1C"/>
    <w:rsid w:val="00A2494D"/>
    <w:rsid w:val="00A2575D"/>
    <w:rsid w:val="00A25965"/>
    <w:rsid w:val="00A4130B"/>
    <w:rsid w:val="00A44972"/>
    <w:rsid w:val="00A45BCF"/>
    <w:rsid w:val="00A46CB2"/>
    <w:rsid w:val="00A52236"/>
    <w:rsid w:val="00A52506"/>
    <w:rsid w:val="00A53D4E"/>
    <w:rsid w:val="00A56223"/>
    <w:rsid w:val="00A57824"/>
    <w:rsid w:val="00A57D0E"/>
    <w:rsid w:val="00A61712"/>
    <w:rsid w:val="00A62499"/>
    <w:rsid w:val="00A62636"/>
    <w:rsid w:val="00A634A6"/>
    <w:rsid w:val="00A636ED"/>
    <w:rsid w:val="00A676AC"/>
    <w:rsid w:val="00A733B5"/>
    <w:rsid w:val="00A75A8D"/>
    <w:rsid w:val="00A75D00"/>
    <w:rsid w:val="00A76C1B"/>
    <w:rsid w:val="00A80695"/>
    <w:rsid w:val="00A849B8"/>
    <w:rsid w:val="00A90C1E"/>
    <w:rsid w:val="00A9325A"/>
    <w:rsid w:val="00A94B03"/>
    <w:rsid w:val="00AA0C28"/>
    <w:rsid w:val="00AA63A2"/>
    <w:rsid w:val="00AA6A67"/>
    <w:rsid w:val="00AA6C33"/>
    <w:rsid w:val="00AB20D8"/>
    <w:rsid w:val="00AB7181"/>
    <w:rsid w:val="00AC57CC"/>
    <w:rsid w:val="00AC5A09"/>
    <w:rsid w:val="00AC67A0"/>
    <w:rsid w:val="00AC7B5F"/>
    <w:rsid w:val="00AD57FD"/>
    <w:rsid w:val="00AD6E86"/>
    <w:rsid w:val="00AD7593"/>
    <w:rsid w:val="00AE0CFA"/>
    <w:rsid w:val="00AE6CA5"/>
    <w:rsid w:val="00AE7B6A"/>
    <w:rsid w:val="00AF0DE0"/>
    <w:rsid w:val="00B01DA9"/>
    <w:rsid w:val="00B02B47"/>
    <w:rsid w:val="00B03070"/>
    <w:rsid w:val="00B034E7"/>
    <w:rsid w:val="00B03F6D"/>
    <w:rsid w:val="00B04A97"/>
    <w:rsid w:val="00B06141"/>
    <w:rsid w:val="00B116D3"/>
    <w:rsid w:val="00B1219C"/>
    <w:rsid w:val="00B12465"/>
    <w:rsid w:val="00B12AD2"/>
    <w:rsid w:val="00B14470"/>
    <w:rsid w:val="00B15C81"/>
    <w:rsid w:val="00B20F05"/>
    <w:rsid w:val="00B21A1A"/>
    <w:rsid w:val="00B221B0"/>
    <w:rsid w:val="00B24731"/>
    <w:rsid w:val="00B37DBF"/>
    <w:rsid w:val="00B407BA"/>
    <w:rsid w:val="00B40A41"/>
    <w:rsid w:val="00B42EB5"/>
    <w:rsid w:val="00B46D91"/>
    <w:rsid w:val="00B502EF"/>
    <w:rsid w:val="00B54E43"/>
    <w:rsid w:val="00B56BFC"/>
    <w:rsid w:val="00B60BF3"/>
    <w:rsid w:val="00B623A1"/>
    <w:rsid w:val="00B6290A"/>
    <w:rsid w:val="00B7234A"/>
    <w:rsid w:val="00B75B63"/>
    <w:rsid w:val="00B77111"/>
    <w:rsid w:val="00B8306B"/>
    <w:rsid w:val="00B83746"/>
    <w:rsid w:val="00B8576B"/>
    <w:rsid w:val="00B85895"/>
    <w:rsid w:val="00B85ADD"/>
    <w:rsid w:val="00B90134"/>
    <w:rsid w:val="00B934C0"/>
    <w:rsid w:val="00B94829"/>
    <w:rsid w:val="00B95922"/>
    <w:rsid w:val="00B9694A"/>
    <w:rsid w:val="00BA0E7B"/>
    <w:rsid w:val="00BA14AA"/>
    <w:rsid w:val="00BA17B2"/>
    <w:rsid w:val="00BA1814"/>
    <w:rsid w:val="00BA2722"/>
    <w:rsid w:val="00BA519E"/>
    <w:rsid w:val="00BA6499"/>
    <w:rsid w:val="00BB2C4B"/>
    <w:rsid w:val="00BB57A8"/>
    <w:rsid w:val="00BB6CBB"/>
    <w:rsid w:val="00BB7C35"/>
    <w:rsid w:val="00BC022A"/>
    <w:rsid w:val="00BC3F6C"/>
    <w:rsid w:val="00BC4555"/>
    <w:rsid w:val="00BC4F8F"/>
    <w:rsid w:val="00BC6DB2"/>
    <w:rsid w:val="00BD4A05"/>
    <w:rsid w:val="00BD6DFC"/>
    <w:rsid w:val="00BD6E6F"/>
    <w:rsid w:val="00BE15CC"/>
    <w:rsid w:val="00BE269F"/>
    <w:rsid w:val="00BE33F7"/>
    <w:rsid w:val="00BE4252"/>
    <w:rsid w:val="00BE43EE"/>
    <w:rsid w:val="00BE51FF"/>
    <w:rsid w:val="00BE583F"/>
    <w:rsid w:val="00BF1036"/>
    <w:rsid w:val="00BF2E8B"/>
    <w:rsid w:val="00BF45A4"/>
    <w:rsid w:val="00BF553B"/>
    <w:rsid w:val="00BF6EE7"/>
    <w:rsid w:val="00BF765E"/>
    <w:rsid w:val="00C00DD8"/>
    <w:rsid w:val="00C0554B"/>
    <w:rsid w:val="00C07E2E"/>
    <w:rsid w:val="00C11F76"/>
    <w:rsid w:val="00C219C5"/>
    <w:rsid w:val="00C2261B"/>
    <w:rsid w:val="00C2314A"/>
    <w:rsid w:val="00C25AAD"/>
    <w:rsid w:val="00C2682A"/>
    <w:rsid w:val="00C27AF3"/>
    <w:rsid w:val="00C315BE"/>
    <w:rsid w:val="00C32020"/>
    <w:rsid w:val="00C35896"/>
    <w:rsid w:val="00C40397"/>
    <w:rsid w:val="00C40497"/>
    <w:rsid w:val="00C421E1"/>
    <w:rsid w:val="00C44AFE"/>
    <w:rsid w:val="00C5467C"/>
    <w:rsid w:val="00C56796"/>
    <w:rsid w:val="00C56A55"/>
    <w:rsid w:val="00C60693"/>
    <w:rsid w:val="00C61678"/>
    <w:rsid w:val="00C6377A"/>
    <w:rsid w:val="00C6481C"/>
    <w:rsid w:val="00C67590"/>
    <w:rsid w:val="00C703D4"/>
    <w:rsid w:val="00C7413D"/>
    <w:rsid w:val="00C75147"/>
    <w:rsid w:val="00C76053"/>
    <w:rsid w:val="00C80593"/>
    <w:rsid w:val="00C8128A"/>
    <w:rsid w:val="00C836F9"/>
    <w:rsid w:val="00C857BF"/>
    <w:rsid w:val="00C928AE"/>
    <w:rsid w:val="00C947C3"/>
    <w:rsid w:val="00C97062"/>
    <w:rsid w:val="00CA7BE7"/>
    <w:rsid w:val="00CB0E11"/>
    <w:rsid w:val="00CB2826"/>
    <w:rsid w:val="00CB3A99"/>
    <w:rsid w:val="00CB4749"/>
    <w:rsid w:val="00CB7476"/>
    <w:rsid w:val="00CB7744"/>
    <w:rsid w:val="00CC1407"/>
    <w:rsid w:val="00CC1590"/>
    <w:rsid w:val="00CC2C28"/>
    <w:rsid w:val="00CC313C"/>
    <w:rsid w:val="00CC6846"/>
    <w:rsid w:val="00CD220C"/>
    <w:rsid w:val="00CD380A"/>
    <w:rsid w:val="00CD53EF"/>
    <w:rsid w:val="00CD5ED7"/>
    <w:rsid w:val="00CD6561"/>
    <w:rsid w:val="00CD6FB4"/>
    <w:rsid w:val="00CE12BB"/>
    <w:rsid w:val="00CE41A3"/>
    <w:rsid w:val="00CF013E"/>
    <w:rsid w:val="00CF5232"/>
    <w:rsid w:val="00CF5C1A"/>
    <w:rsid w:val="00D00D51"/>
    <w:rsid w:val="00D03F1C"/>
    <w:rsid w:val="00D0545B"/>
    <w:rsid w:val="00D0596A"/>
    <w:rsid w:val="00D063FC"/>
    <w:rsid w:val="00D134E4"/>
    <w:rsid w:val="00D145BD"/>
    <w:rsid w:val="00D158ED"/>
    <w:rsid w:val="00D17614"/>
    <w:rsid w:val="00D2522E"/>
    <w:rsid w:val="00D271AD"/>
    <w:rsid w:val="00D3113E"/>
    <w:rsid w:val="00D43A5C"/>
    <w:rsid w:val="00D51AC7"/>
    <w:rsid w:val="00D55B39"/>
    <w:rsid w:val="00D620A1"/>
    <w:rsid w:val="00D62603"/>
    <w:rsid w:val="00D62A13"/>
    <w:rsid w:val="00D67640"/>
    <w:rsid w:val="00D72A3F"/>
    <w:rsid w:val="00D84277"/>
    <w:rsid w:val="00D85572"/>
    <w:rsid w:val="00D90F0C"/>
    <w:rsid w:val="00D94999"/>
    <w:rsid w:val="00D96814"/>
    <w:rsid w:val="00DA0493"/>
    <w:rsid w:val="00DA7CDD"/>
    <w:rsid w:val="00DB5CD2"/>
    <w:rsid w:val="00DC3CD3"/>
    <w:rsid w:val="00DC7DF5"/>
    <w:rsid w:val="00DD1A06"/>
    <w:rsid w:val="00DD1EE3"/>
    <w:rsid w:val="00DD4052"/>
    <w:rsid w:val="00DE0543"/>
    <w:rsid w:val="00DE0D75"/>
    <w:rsid w:val="00DE29AF"/>
    <w:rsid w:val="00DE3BA2"/>
    <w:rsid w:val="00DE4033"/>
    <w:rsid w:val="00DE5A47"/>
    <w:rsid w:val="00DE60C2"/>
    <w:rsid w:val="00DE7E69"/>
    <w:rsid w:val="00DF043C"/>
    <w:rsid w:val="00DF27FF"/>
    <w:rsid w:val="00DF280F"/>
    <w:rsid w:val="00DF4C01"/>
    <w:rsid w:val="00DF6FF9"/>
    <w:rsid w:val="00DF7251"/>
    <w:rsid w:val="00E050A7"/>
    <w:rsid w:val="00E07E71"/>
    <w:rsid w:val="00E107ED"/>
    <w:rsid w:val="00E12424"/>
    <w:rsid w:val="00E128E9"/>
    <w:rsid w:val="00E15DA2"/>
    <w:rsid w:val="00E20464"/>
    <w:rsid w:val="00E212CA"/>
    <w:rsid w:val="00E22709"/>
    <w:rsid w:val="00E26014"/>
    <w:rsid w:val="00E26C49"/>
    <w:rsid w:val="00E3327D"/>
    <w:rsid w:val="00E350BE"/>
    <w:rsid w:val="00E361FA"/>
    <w:rsid w:val="00E4319A"/>
    <w:rsid w:val="00E4333C"/>
    <w:rsid w:val="00E45A03"/>
    <w:rsid w:val="00E47C71"/>
    <w:rsid w:val="00E5463A"/>
    <w:rsid w:val="00E547A3"/>
    <w:rsid w:val="00E55954"/>
    <w:rsid w:val="00E63E51"/>
    <w:rsid w:val="00E64101"/>
    <w:rsid w:val="00E71F90"/>
    <w:rsid w:val="00E72661"/>
    <w:rsid w:val="00E766DE"/>
    <w:rsid w:val="00E867FA"/>
    <w:rsid w:val="00EA0016"/>
    <w:rsid w:val="00EA124B"/>
    <w:rsid w:val="00EA12A8"/>
    <w:rsid w:val="00EA15F4"/>
    <w:rsid w:val="00EA57E9"/>
    <w:rsid w:val="00EA7B8E"/>
    <w:rsid w:val="00EB4B30"/>
    <w:rsid w:val="00EC00F2"/>
    <w:rsid w:val="00EC094C"/>
    <w:rsid w:val="00EC1636"/>
    <w:rsid w:val="00EC1FBF"/>
    <w:rsid w:val="00EC210F"/>
    <w:rsid w:val="00EC67E5"/>
    <w:rsid w:val="00EC6B4F"/>
    <w:rsid w:val="00EC71A2"/>
    <w:rsid w:val="00ED1D3D"/>
    <w:rsid w:val="00ED2F0B"/>
    <w:rsid w:val="00ED5AE9"/>
    <w:rsid w:val="00ED5CC2"/>
    <w:rsid w:val="00EE53C3"/>
    <w:rsid w:val="00EE7E2D"/>
    <w:rsid w:val="00EF62EE"/>
    <w:rsid w:val="00F02F15"/>
    <w:rsid w:val="00F02FDE"/>
    <w:rsid w:val="00F0411C"/>
    <w:rsid w:val="00F05676"/>
    <w:rsid w:val="00F05C3B"/>
    <w:rsid w:val="00F119A6"/>
    <w:rsid w:val="00F14F31"/>
    <w:rsid w:val="00F2064E"/>
    <w:rsid w:val="00F214BE"/>
    <w:rsid w:val="00F219B0"/>
    <w:rsid w:val="00F23554"/>
    <w:rsid w:val="00F25938"/>
    <w:rsid w:val="00F26E25"/>
    <w:rsid w:val="00F3721C"/>
    <w:rsid w:val="00F406B9"/>
    <w:rsid w:val="00F46D51"/>
    <w:rsid w:val="00F46F06"/>
    <w:rsid w:val="00F476ED"/>
    <w:rsid w:val="00F47D7A"/>
    <w:rsid w:val="00F5072E"/>
    <w:rsid w:val="00F51F8D"/>
    <w:rsid w:val="00F55EB4"/>
    <w:rsid w:val="00F60C01"/>
    <w:rsid w:val="00F6113C"/>
    <w:rsid w:val="00F63F1F"/>
    <w:rsid w:val="00F70D4B"/>
    <w:rsid w:val="00F723DB"/>
    <w:rsid w:val="00F726DB"/>
    <w:rsid w:val="00F726E3"/>
    <w:rsid w:val="00F774A3"/>
    <w:rsid w:val="00F81E44"/>
    <w:rsid w:val="00F85C16"/>
    <w:rsid w:val="00F85D74"/>
    <w:rsid w:val="00F86967"/>
    <w:rsid w:val="00F90361"/>
    <w:rsid w:val="00F90FA8"/>
    <w:rsid w:val="00F9159E"/>
    <w:rsid w:val="00F9533A"/>
    <w:rsid w:val="00F97E6A"/>
    <w:rsid w:val="00FA31B3"/>
    <w:rsid w:val="00FA49BA"/>
    <w:rsid w:val="00FB1AE6"/>
    <w:rsid w:val="00FB4941"/>
    <w:rsid w:val="00FB60D0"/>
    <w:rsid w:val="00FB7E29"/>
    <w:rsid w:val="00FC0BA5"/>
    <w:rsid w:val="00FC4192"/>
    <w:rsid w:val="00FC5A70"/>
    <w:rsid w:val="00FC6ED6"/>
    <w:rsid w:val="00FD47F8"/>
    <w:rsid w:val="00FD4F6C"/>
    <w:rsid w:val="00FE61A8"/>
    <w:rsid w:val="00FE6E8E"/>
    <w:rsid w:val="00FF19EA"/>
    <w:rsid w:val="00FF25DF"/>
    <w:rsid w:val="00FF3840"/>
    <w:rsid w:val="00FF4C4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E568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502EF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0B4A"/>
    <w:pPr>
      <w:spacing w:after="200" w:line="276" w:lineRule="auto"/>
      <w:ind w:left="720"/>
      <w:contextualSpacing/>
    </w:pPr>
    <w:rPr>
      <w:rFonts w:eastAsiaTheme="minorHAnsi"/>
      <w:lang w:val="fr-CA" w:eastAsia="en-US"/>
    </w:rPr>
  </w:style>
  <w:style w:type="paragraph" w:customStyle="1" w:styleId="Bulleting">
    <w:name w:val="Bulleting"/>
    <w:basedOn w:val="Normal"/>
    <w:rsid w:val="001245E7"/>
    <w:pPr>
      <w:tabs>
        <w:tab w:val="decimal" w:pos="360"/>
      </w:tabs>
      <w:spacing w:line="168" w:lineRule="atLeast"/>
      <w:jc w:val="both"/>
    </w:pPr>
    <w:rPr>
      <w:rFonts w:ascii="Arial" w:eastAsia="Times New Roman" w:hAnsi="Arial" w:cs="Times New Roman"/>
      <w:snapToGrid w:val="0"/>
      <w:szCs w:val="20"/>
      <w:lang w:eastAsia="en-US"/>
    </w:rPr>
  </w:style>
  <w:style w:type="paragraph" w:styleId="Footer">
    <w:name w:val="footer"/>
    <w:basedOn w:val="Normal"/>
    <w:link w:val="FooterChar"/>
    <w:rsid w:val="008736E3"/>
    <w:pPr>
      <w:tabs>
        <w:tab w:val="center" w:pos="4320"/>
        <w:tab w:val="right" w:pos="8640"/>
      </w:tabs>
    </w:pPr>
    <w:rPr>
      <w:rFonts w:ascii="Arial" w:eastAsia="Times New Roman" w:hAnsi="Arial" w:cs="Times New Roman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8736E3"/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3799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1652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2806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83661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713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245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686</Words>
  <Characters>3911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QiuChen</dc:creator>
  <cp:lastModifiedBy>Lorenzo Pierre</cp:lastModifiedBy>
  <cp:revision>7</cp:revision>
  <dcterms:created xsi:type="dcterms:W3CDTF">2017-04-02T23:03:00Z</dcterms:created>
  <dcterms:modified xsi:type="dcterms:W3CDTF">2017-04-04T03:28:00Z</dcterms:modified>
</cp:coreProperties>
</file>