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C1C" w:rsidRPr="00FF0A95" w:rsidRDefault="00885C1C">
      <w:pPr>
        <w:rPr>
          <w:b/>
        </w:rPr>
      </w:pPr>
      <w:r w:rsidRPr="00FF0A95">
        <w:rPr>
          <w:b/>
        </w:rPr>
        <w:t xml:space="preserve">Active Transport: </w:t>
      </w:r>
    </w:p>
    <w:p w:rsidR="00885C1C" w:rsidRDefault="00885C1C">
      <w:r>
        <w:t xml:space="preserve">-use of energy to move solutes across membranes because too large to pass through channels, </w:t>
      </w:r>
      <w:proofErr w:type="spellStart"/>
      <w:r>
        <w:t>non soluble</w:t>
      </w:r>
      <w:proofErr w:type="spellEnd"/>
      <w:r>
        <w:t xml:space="preserve"> in lipid bilayer, or unable to move down its concentration gradient.</w:t>
      </w:r>
    </w:p>
    <w:p w:rsidR="00885C1C" w:rsidRDefault="00885C1C">
      <w:r>
        <w:t>- Active transporters or solute pumps move solutes, ions, uphill against concentration</w:t>
      </w:r>
    </w:p>
    <w:p w:rsidR="00885C1C" w:rsidRDefault="00885C1C">
      <w:r>
        <w:t>-Requires carrier proteins combining specifically and reversibly with the transported substances with transported substance</w:t>
      </w:r>
    </w:p>
    <w:p w:rsidR="00885C1C" w:rsidRPr="00FF0A95" w:rsidRDefault="00885C1C">
      <w:pPr>
        <w:rPr>
          <w:b/>
        </w:rPr>
      </w:pPr>
      <w:r w:rsidRPr="00FF0A95">
        <w:rPr>
          <w:b/>
        </w:rPr>
        <w:t>Primary Active</w:t>
      </w:r>
    </w:p>
    <w:p w:rsidR="00885C1C" w:rsidRDefault="00885C1C">
      <w:r>
        <w:t>Energy to do work comes directly from hydrolysis of ATP, resulting in the phosphorylation of the transport protein, changing its shape so that it pumps the bound solute</w:t>
      </w:r>
    </w:p>
    <w:p w:rsidR="00885C1C" w:rsidRDefault="00885C1C">
      <w:r>
        <w:t>Calcium included and hydrogen pumps</w:t>
      </w:r>
    </w:p>
    <w:p w:rsidR="00885C1C" w:rsidRDefault="00885C1C">
      <w:r>
        <w:t xml:space="preserve">Example: Sodium Calcium pump, the carrier or pump called Na K ATPase. The </w:t>
      </w:r>
      <w:proofErr w:type="spellStart"/>
      <w:r>
        <w:t>bodys</w:t>
      </w:r>
      <w:proofErr w:type="spellEnd"/>
      <w:r>
        <w:t xml:space="preserve"> concentration of potassium inside the cell is 10 times higher than the outside, and reverse true for sodium</w:t>
      </w:r>
      <w:r w:rsidR="00D9755C">
        <w:t xml:space="preserve">. </w:t>
      </w:r>
      <w:proofErr w:type="gramStart"/>
      <w:r w:rsidR="00D9755C">
        <w:t>Difference in ionic concentration essential for excitable cells like muscle and nerve cells to function normally and the body cells to maintain their normal fluid volume.</w:t>
      </w:r>
      <w:proofErr w:type="gramEnd"/>
      <w:r w:rsidR="00D9755C">
        <w:t xml:space="preserve"> Sodium and potassium leak slowly and continuously through leakage channels in plasma membrane along concentration gradient ( more rapid in stimulated muscle and nerve cell), the pump operates as an </w:t>
      </w:r>
      <w:proofErr w:type="spellStart"/>
      <w:r w:rsidR="00D9755C">
        <w:t>antiporter</w:t>
      </w:r>
      <w:proofErr w:type="spellEnd"/>
      <w:r w:rsidR="00D9755C">
        <w:t xml:space="preserve"> driving sodium out of the cell </w:t>
      </w:r>
      <w:proofErr w:type="spellStart"/>
      <w:r w:rsidR="00D9755C">
        <w:t>angainst</w:t>
      </w:r>
      <w:proofErr w:type="spellEnd"/>
      <w:r w:rsidR="00D9755C">
        <w:t xml:space="preserve"> a steep concentration gradient and pumps potassium back in.</w:t>
      </w:r>
    </w:p>
    <w:p w:rsidR="00D9755C" w:rsidRDefault="00D9755C">
      <w:r>
        <w:t>Solutes diffuse down concentration gradients partially true for ions, since they are charged. The negative or positively charged faces of the membrane can help or hinder diffusion of ions driven my concentration gradient. Ions diffuse according to electrochemical gradients.</w:t>
      </w:r>
    </w:p>
    <w:p w:rsidR="00D9755C" w:rsidRDefault="00D9755C">
      <w:r>
        <w:t xml:space="preserve">Secondary Active </w:t>
      </w:r>
    </w:p>
    <w:p w:rsidR="00D9755C" w:rsidRDefault="00D9755C">
      <w:r>
        <w:t>ATP powered pump such as NA K pump</w:t>
      </w:r>
      <w:r w:rsidR="00DC69A4">
        <w:t xml:space="preserve">, drives the secondary active transport. By moving sodium against its concentration gradient, the pump stores energy in the ion gradient, doing work as it leaks back across the membrane, with help of carrier protein, dragging along other substances, </w:t>
      </w:r>
      <w:proofErr w:type="spellStart"/>
      <w:r w:rsidR="00DC69A4">
        <w:t>symport</w:t>
      </w:r>
      <w:proofErr w:type="spellEnd"/>
      <w:r w:rsidR="00DC69A4">
        <w:t xml:space="preserve"> system.</w:t>
      </w:r>
    </w:p>
    <w:p w:rsidR="00DC69A4" w:rsidRDefault="00DC69A4">
      <w:proofErr w:type="spellStart"/>
      <w:r>
        <w:t>Antiport</w:t>
      </w:r>
      <w:proofErr w:type="spellEnd"/>
      <w:r>
        <w:t>: regulation of intracellular pH by using sodium gradient</w:t>
      </w:r>
      <w:r w:rsidR="00FF0A95">
        <w:t xml:space="preserve"> to expel hydrogen ions.</w:t>
      </w:r>
    </w:p>
    <w:p w:rsidR="00E11868" w:rsidRDefault="00E11868">
      <w:r>
        <w:t>Osmosis</w:t>
      </w:r>
    </w:p>
    <w:p w:rsidR="00E11868" w:rsidRDefault="00E11868" w:rsidP="00E11868">
      <w:pPr>
        <w:pStyle w:val="ListParagraph"/>
        <w:numPr>
          <w:ilvl w:val="0"/>
          <w:numId w:val="1"/>
        </w:numPr>
      </w:pPr>
      <w:r>
        <w:t>Diffusion of a solvent through selectively permeable membrane is osmosis</w:t>
      </w:r>
    </w:p>
    <w:p w:rsidR="00E11868" w:rsidRDefault="00E11868" w:rsidP="00E11868">
      <w:pPr>
        <w:pStyle w:val="ListParagraph"/>
        <w:numPr>
          <w:ilvl w:val="0"/>
          <w:numId w:val="1"/>
        </w:numPr>
      </w:pPr>
      <w:r>
        <w:t>Even if water polar, it passes through the lipid bilayer because the random movements of the membrane lipids open small gaps between their wiggling tails.</w:t>
      </w:r>
    </w:p>
    <w:p w:rsidR="00E11868" w:rsidRDefault="00E11868" w:rsidP="00E11868">
      <w:pPr>
        <w:pStyle w:val="ListParagraph"/>
        <w:numPr>
          <w:ilvl w:val="0"/>
          <w:numId w:val="1"/>
        </w:numPr>
      </w:pPr>
      <w:r>
        <w:t xml:space="preserve">Also moves freely and </w:t>
      </w:r>
      <w:proofErr w:type="spellStart"/>
      <w:r>
        <w:t>reversily</w:t>
      </w:r>
      <w:proofErr w:type="spellEnd"/>
      <w:r>
        <w:t xml:space="preserve"> through water-specific channels constructed by </w:t>
      </w:r>
      <w:proofErr w:type="spellStart"/>
      <w:r>
        <w:t>transmembrane</w:t>
      </w:r>
      <w:proofErr w:type="spellEnd"/>
      <w:r>
        <w:t xml:space="preserve"> proteins </w:t>
      </w:r>
      <w:proofErr w:type="spellStart"/>
      <w:r>
        <w:t>aquaporins</w:t>
      </w:r>
      <w:proofErr w:type="spellEnd"/>
      <w:r>
        <w:t>.</w:t>
      </w:r>
    </w:p>
    <w:p w:rsidR="00E11868" w:rsidRDefault="00E11868" w:rsidP="00E11868">
      <w:pPr>
        <w:pStyle w:val="ListParagraph"/>
        <w:numPr>
          <w:ilvl w:val="0"/>
          <w:numId w:val="1"/>
        </w:numPr>
      </w:pPr>
      <w:r>
        <w:lastRenderedPageBreak/>
        <w:t>Occurs when the water concentration differs on the two sides of a membrane. Only the number of molecule matters and not the type.</w:t>
      </w:r>
    </w:p>
    <w:p w:rsidR="00E11868" w:rsidRDefault="00E11868" w:rsidP="00E11868">
      <w:pPr>
        <w:pStyle w:val="ListParagraph"/>
        <w:numPr>
          <w:ilvl w:val="0"/>
          <w:numId w:val="1"/>
        </w:numPr>
      </w:pPr>
      <w:r>
        <w:t xml:space="preserve">Total concentration of all solute particles in a solution is </w:t>
      </w:r>
      <w:proofErr w:type="spellStart"/>
      <w:r>
        <w:t>osmolarity</w:t>
      </w:r>
      <w:proofErr w:type="spellEnd"/>
      <w:r>
        <w:t>.</w:t>
      </w:r>
    </w:p>
    <w:p w:rsidR="006B505D" w:rsidRDefault="006B505D" w:rsidP="00E11868">
      <w:pPr>
        <w:pStyle w:val="ListParagraph"/>
        <w:numPr>
          <w:ilvl w:val="0"/>
          <w:numId w:val="1"/>
        </w:numPr>
      </w:pPr>
      <w:bookmarkStart w:id="0" w:name="_GoBack"/>
      <w:bookmarkEnd w:id="0"/>
    </w:p>
    <w:sectPr w:rsidR="006B50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238C0"/>
    <w:multiLevelType w:val="hybridMultilevel"/>
    <w:tmpl w:val="6D746308"/>
    <w:lvl w:ilvl="0" w:tplc="AB3208F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C1C"/>
    <w:rsid w:val="006B505D"/>
    <w:rsid w:val="006E5497"/>
    <w:rsid w:val="007C7B66"/>
    <w:rsid w:val="00885C1C"/>
    <w:rsid w:val="00D9755C"/>
    <w:rsid w:val="00DC69A4"/>
    <w:rsid w:val="00E11868"/>
    <w:rsid w:val="00FF0A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8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2942</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dc:creator>
  <cp:lastModifiedBy>Ines</cp:lastModifiedBy>
  <cp:revision>1</cp:revision>
  <dcterms:created xsi:type="dcterms:W3CDTF">2012-10-03T02:27:00Z</dcterms:created>
  <dcterms:modified xsi:type="dcterms:W3CDTF">2012-10-07T16:50:00Z</dcterms:modified>
</cp:coreProperties>
</file>