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2D3FA" w14:textId="77777777" w:rsidR="00F66B58" w:rsidRPr="00F66B58" w:rsidRDefault="00F66B58" w:rsidP="00F66B58">
      <w:pPr>
        <w:jc w:val="center"/>
        <w:rPr>
          <w:rFonts w:ascii="Times New Roman" w:hAnsi="Times New Roman" w:cs="Times New Roman"/>
          <w:lang w:val="fr-CA"/>
        </w:rPr>
      </w:pPr>
    </w:p>
    <w:p w14:paraId="782AFDCD" w14:textId="77777777" w:rsidR="00F66B58" w:rsidRPr="00F66B58" w:rsidRDefault="00F66B58" w:rsidP="00F66B58">
      <w:pPr>
        <w:jc w:val="center"/>
        <w:rPr>
          <w:rFonts w:ascii="Times New Roman" w:hAnsi="Times New Roman" w:cs="Times New Roman"/>
          <w:lang w:val="fr-CA"/>
        </w:rPr>
      </w:pPr>
    </w:p>
    <w:p w14:paraId="24579577" w14:textId="77777777" w:rsidR="00F66B58" w:rsidRPr="00F66B58" w:rsidRDefault="00F66B58" w:rsidP="00F66B58">
      <w:pPr>
        <w:jc w:val="center"/>
        <w:rPr>
          <w:rFonts w:ascii="Times New Roman" w:hAnsi="Times New Roman" w:cs="Times New Roman"/>
          <w:lang w:val="fr-CA"/>
        </w:rPr>
      </w:pPr>
    </w:p>
    <w:p w14:paraId="4F0DB099" w14:textId="77777777" w:rsidR="00F66B58" w:rsidRPr="00F66B58" w:rsidRDefault="00F66B58" w:rsidP="00F66B58">
      <w:pPr>
        <w:jc w:val="center"/>
        <w:rPr>
          <w:rFonts w:ascii="Times New Roman" w:hAnsi="Times New Roman" w:cs="Times New Roman"/>
          <w:lang w:val="fr-CA"/>
        </w:rPr>
      </w:pPr>
    </w:p>
    <w:p w14:paraId="5B3CCA87" w14:textId="77777777" w:rsidR="00F66B58" w:rsidRPr="00F66B58" w:rsidRDefault="00F66B58" w:rsidP="00F66B58">
      <w:pPr>
        <w:jc w:val="center"/>
        <w:rPr>
          <w:rFonts w:ascii="Times New Roman" w:hAnsi="Times New Roman" w:cs="Times New Roman"/>
          <w:lang w:val="fr-CA"/>
        </w:rPr>
      </w:pPr>
    </w:p>
    <w:p w14:paraId="46327AEE" w14:textId="77777777" w:rsidR="00F66B58" w:rsidRPr="00F66B58" w:rsidRDefault="00F66B58" w:rsidP="00F66B58">
      <w:pPr>
        <w:jc w:val="center"/>
        <w:rPr>
          <w:rFonts w:ascii="Times New Roman" w:hAnsi="Times New Roman" w:cs="Times New Roman"/>
          <w:lang w:val="fr-CA"/>
        </w:rPr>
      </w:pPr>
    </w:p>
    <w:p w14:paraId="19A2C6CB" w14:textId="77777777" w:rsidR="00F66B58" w:rsidRPr="00F66B58" w:rsidRDefault="00F66B58" w:rsidP="00F66B58">
      <w:pPr>
        <w:jc w:val="center"/>
        <w:rPr>
          <w:rFonts w:ascii="Times New Roman" w:hAnsi="Times New Roman" w:cs="Times New Roman"/>
          <w:lang w:val="fr-CA"/>
        </w:rPr>
      </w:pPr>
    </w:p>
    <w:p w14:paraId="14B1146B" w14:textId="77777777" w:rsidR="00F66B58" w:rsidRPr="00F66B58" w:rsidRDefault="00F66B58" w:rsidP="00F66B58">
      <w:pPr>
        <w:jc w:val="center"/>
        <w:rPr>
          <w:rFonts w:ascii="Times New Roman" w:hAnsi="Times New Roman" w:cs="Times New Roman"/>
          <w:lang w:val="fr-CA"/>
        </w:rPr>
      </w:pPr>
    </w:p>
    <w:p w14:paraId="686908F6" w14:textId="77777777" w:rsidR="00F66B58" w:rsidRPr="00F66B58" w:rsidRDefault="00F66B58" w:rsidP="00F66B58">
      <w:pPr>
        <w:jc w:val="center"/>
        <w:rPr>
          <w:rFonts w:ascii="Times New Roman" w:hAnsi="Times New Roman" w:cs="Times New Roman"/>
          <w:lang w:val="fr-CA"/>
        </w:rPr>
      </w:pPr>
    </w:p>
    <w:p w14:paraId="2089B922" w14:textId="77777777" w:rsidR="00F66B58" w:rsidRPr="00F66B58" w:rsidRDefault="00F66B58" w:rsidP="00F66B58">
      <w:pPr>
        <w:jc w:val="center"/>
        <w:rPr>
          <w:rFonts w:ascii="Times New Roman" w:hAnsi="Times New Roman" w:cs="Times New Roman"/>
          <w:lang w:val="fr-CA"/>
        </w:rPr>
      </w:pPr>
    </w:p>
    <w:p w14:paraId="5E90192D" w14:textId="77777777" w:rsidR="00F66B58" w:rsidRPr="00F66B58" w:rsidRDefault="00F66B58" w:rsidP="00F66B58">
      <w:pPr>
        <w:jc w:val="center"/>
        <w:rPr>
          <w:rFonts w:ascii="Times New Roman" w:hAnsi="Times New Roman" w:cs="Times New Roman"/>
          <w:lang w:val="fr-CA"/>
        </w:rPr>
      </w:pPr>
    </w:p>
    <w:p w14:paraId="5922CCA8" w14:textId="77777777" w:rsidR="00F66B58" w:rsidRPr="00F66B58" w:rsidRDefault="00F66B58" w:rsidP="00F66B58">
      <w:pPr>
        <w:jc w:val="center"/>
        <w:rPr>
          <w:rFonts w:ascii="Times New Roman" w:hAnsi="Times New Roman" w:cs="Times New Roman"/>
          <w:lang w:val="fr-CA"/>
        </w:rPr>
      </w:pPr>
    </w:p>
    <w:p w14:paraId="271225CB" w14:textId="77777777" w:rsidR="00F66B58" w:rsidRPr="00F66B58" w:rsidRDefault="00F66B58" w:rsidP="00F66B58">
      <w:pPr>
        <w:jc w:val="center"/>
        <w:rPr>
          <w:rFonts w:ascii="Times New Roman" w:hAnsi="Times New Roman" w:cs="Times New Roman"/>
          <w:lang w:val="fr-CA"/>
        </w:rPr>
      </w:pPr>
    </w:p>
    <w:p w14:paraId="7E40B1A3" w14:textId="77777777" w:rsidR="00F66B58" w:rsidRPr="00F66B58" w:rsidRDefault="00F66B58" w:rsidP="00F66B58">
      <w:pPr>
        <w:jc w:val="center"/>
        <w:rPr>
          <w:rFonts w:ascii="Times New Roman" w:hAnsi="Times New Roman" w:cs="Times New Roman"/>
          <w:lang w:val="fr-CA"/>
        </w:rPr>
      </w:pPr>
    </w:p>
    <w:p w14:paraId="12EBB2B4" w14:textId="77777777" w:rsidR="00F66B58" w:rsidRPr="00F66B58" w:rsidRDefault="00F66B58" w:rsidP="00F66B58">
      <w:pPr>
        <w:jc w:val="center"/>
        <w:rPr>
          <w:rFonts w:ascii="Times New Roman" w:hAnsi="Times New Roman" w:cs="Times New Roman"/>
          <w:lang w:val="fr-CA"/>
        </w:rPr>
      </w:pPr>
    </w:p>
    <w:p w14:paraId="773359DC" w14:textId="77777777" w:rsidR="00F66B58" w:rsidRPr="00F66B58" w:rsidRDefault="00F66B58" w:rsidP="00F66B58">
      <w:pPr>
        <w:jc w:val="center"/>
        <w:rPr>
          <w:rFonts w:ascii="Times New Roman" w:hAnsi="Times New Roman" w:cs="Times New Roman"/>
          <w:lang w:val="fr-CA"/>
        </w:rPr>
      </w:pPr>
    </w:p>
    <w:p w14:paraId="080B4F27" w14:textId="77777777" w:rsidR="00F66B58" w:rsidRPr="00F66B58" w:rsidRDefault="00F66B58" w:rsidP="00F66B58">
      <w:pPr>
        <w:jc w:val="center"/>
        <w:rPr>
          <w:rFonts w:ascii="Times New Roman" w:hAnsi="Times New Roman" w:cs="Times New Roman"/>
          <w:lang w:val="fr-CA"/>
        </w:rPr>
      </w:pPr>
    </w:p>
    <w:p w14:paraId="34E832F5" w14:textId="77777777" w:rsidR="00F66B58" w:rsidRPr="00F66B58" w:rsidRDefault="00F66B58" w:rsidP="00F66B58">
      <w:pPr>
        <w:jc w:val="center"/>
        <w:rPr>
          <w:rFonts w:ascii="Times New Roman" w:hAnsi="Times New Roman" w:cs="Times New Roman"/>
          <w:lang w:val="fr-CA"/>
        </w:rPr>
      </w:pPr>
    </w:p>
    <w:p w14:paraId="4AF7A5CA" w14:textId="77777777" w:rsidR="00F66B58" w:rsidRPr="00F66B58" w:rsidRDefault="00F66B58" w:rsidP="00F66B58">
      <w:pPr>
        <w:jc w:val="center"/>
        <w:rPr>
          <w:rFonts w:ascii="Times New Roman" w:hAnsi="Times New Roman" w:cs="Times New Roman"/>
          <w:lang w:val="fr-CA"/>
        </w:rPr>
      </w:pPr>
    </w:p>
    <w:p w14:paraId="19A0067C" w14:textId="77777777" w:rsidR="00F66B58" w:rsidRPr="00F66B58" w:rsidRDefault="00F66B58" w:rsidP="00F66B58">
      <w:pPr>
        <w:jc w:val="center"/>
        <w:rPr>
          <w:rFonts w:ascii="Times New Roman" w:hAnsi="Times New Roman" w:cs="Times New Roman"/>
          <w:lang w:val="fr-CA"/>
        </w:rPr>
      </w:pPr>
    </w:p>
    <w:p w14:paraId="2B257D31" w14:textId="77777777" w:rsidR="00F66B58" w:rsidRPr="00F66B58" w:rsidRDefault="00F66B58" w:rsidP="00F66B58">
      <w:pPr>
        <w:jc w:val="center"/>
        <w:rPr>
          <w:rFonts w:ascii="Times New Roman" w:hAnsi="Times New Roman" w:cs="Times New Roman"/>
          <w:lang w:val="fr-CA"/>
        </w:rPr>
      </w:pPr>
    </w:p>
    <w:p w14:paraId="584098D7" w14:textId="77777777" w:rsidR="00F66B58" w:rsidRPr="00EB28F4" w:rsidRDefault="00F66B58" w:rsidP="00F66B58">
      <w:pPr>
        <w:jc w:val="center"/>
        <w:rPr>
          <w:rFonts w:ascii="Times New Roman" w:hAnsi="Times New Roman" w:cs="Times New Roman"/>
          <w:b/>
          <w:sz w:val="40"/>
          <w:szCs w:val="40"/>
          <w:lang w:val="fr-CA"/>
        </w:rPr>
      </w:pPr>
    </w:p>
    <w:p w14:paraId="41345A5B" w14:textId="77777777" w:rsidR="002F1FAA" w:rsidRPr="00EB28F4" w:rsidRDefault="00F66B58" w:rsidP="00F66B58">
      <w:pPr>
        <w:jc w:val="center"/>
        <w:rPr>
          <w:rFonts w:ascii="Times New Roman" w:hAnsi="Times New Roman" w:cs="Times New Roman"/>
          <w:b/>
          <w:sz w:val="40"/>
          <w:szCs w:val="40"/>
          <w:lang w:val="fr-CA"/>
        </w:rPr>
      </w:pPr>
      <w:r w:rsidRPr="00EB28F4">
        <w:rPr>
          <w:rFonts w:ascii="Times New Roman" w:hAnsi="Times New Roman" w:cs="Times New Roman"/>
          <w:b/>
          <w:sz w:val="40"/>
          <w:szCs w:val="40"/>
          <w:lang w:val="fr-CA"/>
        </w:rPr>
        <w:t>DRC1714 – DROIT DES OBLIGATIONS II</w:t>
      </w:r>
    </w:p>
    <w:p w14:paraId="107B1E44" w14:textId="77777777" w:rsidR="00F66B58" w:rsidRPr="00EB28F4" w:rsidRDefault="00F66B58" w:rsidP="00F66B58">
      <w:pPr>
        <w:jc w:val="center"/>
        <w:rPr>
          <w:rFonts w:ascii="Times New Roman" w:hAnsi="Times New Roman" w:cs="Times New Roman"/>
          <w:b/>
          <w:sz w:val="40"/>
          <w:szCs w:val="40"/>
          <w:lang w:val="fr-CA"/>
        </w:rPr>
      </w:pPr>
      <w:r w:rsidRPr="00EB28F4">
        <w:rPr>
          <w:rFonts w:ascii="Times New Roman" w:hAnsi="Times New Roman" w:cs="Times New Roman"/>
          <w:b/>
          <w:sz w:val="40"/>
          <w:szCs w:val="40"/>
          <w:lang w:val="fr-CA"/>
        </w:rPr>
        <w:t>VINCENT CARON</w:t>
      </w:r>
    </w:p>
    <w:p w14:paraId="5E44DBEF" w14:textId="5BD5F423" w:rsidR="00F66B58" w:rsidRPr="00EB28F4" w:rsidRDefault="00C927E7" w:rsidP="00F66B58">
      <w:pPr>
        <w:jc w:val="center"/>
        <w:rPr>
          <w:rFonts w:ascii="Times New Roman" w:hAnsi="Times New Roman" w:cs="Times New Roman"/>
          <w:b/>
          <w:sz w:val="40"/>
          <w:szCs w:val="40"/>
          <w:lang w:val="fr-CA"/>
        </w:rPr>
      </w:pPr>
      <w:r>
        <w:rPr>
          <w:rFonts w:ascii="Times New Roman" w:hAnsi="Times New Roman" w:cs="Times New Roman"/>
          <w:b/>
          <w:sz w:val="40"/>
          <w:szCs w:val="40"/>
          <w:lang w:val="fr-CA"/>
        </w:rPr>
        <w:t>HIVER 2017</w:t>
      </w:r>
      <w:bookmarkStart w:id="0" w:name="_GoBack"/>
      <w:bookmarkEnd w:id="0"/>
    </w:p>
    <w:p w14:paraId="12B659BC" w14:textId="03142F5A" w:rsidR="00F66B58" w:rsidRPr="00EB28F4" w:rsidRDefault="00F66B58" w:rsidP="00F66B58">
      <w:pPr>
        <w:jc w:val="center"/>
        <w:rPr>
          <w:rFonts w:ascii="Times New Roman" w:hAnsi="Times New Roman" w:cs="Times New Roman"/>
          <w:b/>
          <w:sz w:val="40"/>
          <w:szCs w:val="40"/>
          <w:lang w:val="fr-CA"/>
        </w:rPr>
      </w:pPr>
      <w:r w:rsidRPr="00EB28F4">
        <w:rPr>
          <w:rFonts w:ascii="Times New Roman" w:hAnsi="Times New Roman" w:cs="Times New Roman"/>
          <w:b/>
          <w:sz w:val="40"/>
          <w:szCs w:val="40"/>
          <w:lang w:val="fr-CA"/>
        </w:rPr>
        <w:t>NOTES</w:t>
      </w:r>
      <w:r w:rsidR="0059009E" w:rsidRPr="00EB28F4">
        <w:rPr>
          <w:rFonts w:ascii="Times New Roman" w:hAnsi="Times New Roman" w:cs="Times New Roman"/>
          <w:b/>
          <w:sz w:val="40"/>
          <w:szCs w:val="40"/>
          <w:lang w:val="fr-CA"/>
        </w:rPr>
        <w:t xml:space="preserve"> DE COURS ET DE CAPSULE</w:t>
      </w:r>
    </w:p>
    <w:p w14:paraId="789D4913" w14:textId="58B83A7D" w:rsidR="00F66B58" w:rsidRPr="00EB28F4" w:rsidRDefault="00C927E7" w:rsidP="00F66B58">
      <w:pPr>
        <w:jc w:val="center"/>
        <w:rPr>
          <w:rFonts w:ascii="Times New Roman" w:hAnsi="Times New Roman" w:cs="Times New Roman"/>
          <w:b/>
          <w:sz w:val="40"/>
          <w:szCs w:val="40"/>
          <w:lang w:val="fr-CA"/>
        </w:rPr>
      </w:pPr>
      <w:r>
        <w:rPr>
          <w:rFonts w:ascii="Times New Roman" w:hAnsi="Times New Roman" w:cs="Times New Roman"/>
          <w:b/>
          <w:sz w:val="40"/>
          <w:szCs w:val="40"/>
          <w:lang w:val="fr-CA"/>
        </w:rPr>
        <w:t>PAR W.A.</w:t>
      </w:r>
    </w:p>
    <w:p w14:paraId="45095E8E" w14:textId="77777777" w:rsidR="00F66B58" w:rsidRPr="00424102" w:rsidRDefault="00F66B58" w:rsidP="00F66B58">
      <w:pPr>
        <w:jc w:val="center"/>
        <w:rPr>
          <w:rFonts w:ascii="Times New Roman" w:hAnsi="Times New Roman" w:cs="Times New Roman"/>
          <w:lang w:val="fr-CA"/>
        </w:rPr>
      </w:pPr>
    </w:p>
    <w:p w14:paraId="137D42C8" w14:textId="77777777" w:rsidR="00F66B58" w:rsidRPr="00424102" w:rsidRDefault="00F66B58" w:rsidP="00F66B58">
      <w:pPr>
        <w:jc w:val="center"/>
        <w:rPr>
          <w:rFonts w:ascii="Times New Roman" w:hAnsi="Times New Roman" w:cs="Times New Roman"/>
          <w:lang w:val="fr-CA"/>
        </w:rPr>
      </w:pPr>
    </w:p>
    <w:p w14:paraId="4777BA4A" w14:textId="77777777" w:rsidR="00F66B58" w:rsidRPr="00424102" w:rsidRDefault="00F66B58" w:rsidP="00F66B58">
      <w:pPr>
        <w:jc w:val="center"/>
        <w:rPr>
          <w:rFonts w:ascii="Times New Roman" w:hAnsi="Times New Roman" w:cs="Times New Roman"/>
          <w:lang w:val="fr-CA"/>
        </w:rPr>
      </w:pPr>
    </w:p>
    <w:p w14:paraId="5732753C" w14:textId="77777777" w:rsidR="00F66B58" w:rsidRPr="00424102" w:rsidRDefault="00F66B58" w:rsidP="00F66B58">
      <w:pPr>
        <w:jc w:val="center"/>
        <w:rPr>
          <w:rFonts w:ascii="Times New Roman" w:hAnsi="Times New Roman" w:cs="Times New Roman"/>
          <w:lang w:val="fr-CA"/>
        </w:rPr>
      </w:pPr>
    </w:p>
    <w:p w14:paraId="45C85C28" w14:textId="77777777" w:rsidR="00F66B58" w:rsidRPr="00424102" w:rsidRDefault="00F66B58" w:rsidP="00F66B58">
      <w:pPr>
        <w:jc w:val="center"/>
        <w:rPr>
          <w:rFonts w:ascii="Times New Roman" w:hAnsi="Times New Roman" w:cs="Times New Roman"/>
          <w:lang w:val="fr-CA"/>
        </w:rPr>
      </w:pPr>
    </w:p>
    <w:p w14:paraId="328450CF" w14:textId="77777777" w:rsidR="00F66B58" w:rsidRPr="00424102" w:rsidRDefault="00F66B58" w:rsidP="00F66B58">
      <w:pPr>
        <w:jc w:val="center"/>
        <w:rPr>
          <w:rFonts w:ascii="Times New Roman" w:hAnsi="Times New Roman" w:cs="Times New Roman"/>
          <w:lang w:val="fr-CA"/>
        </w:rPr>
      </w:pPr>
    </w:p>
    <w:p w14:paraId="191CECB8" w14:textId="77777777" w:rsidR="00F66B58" w:rsidRPr="00424102" w:rsidRDefault="00F66B58" w:rsidP="00F66B58">
      <w:pPr>
        <w:jc w:val="center"/>
        <w:rPr>
          <w:rFonts w:ascii="Times New Roman" w:hAnsi="Times New Roman" w:cs="Times New Roman"/>
          <w:lang w:val="fr-CA"/>
        </w:rPr>
      </w:pPr>
    </w:p>
    <w:p w14:paraId="05B20851" w14:textId="77777777" w:rsidR="00F66B58" w:rsidRPr="00424102" w:rsidRDefault="00F66B58" w:rsidP="00F66B58">
      <w:pPr>
        <w:jc w:val="center"/>
        <w:rPr>
          <w:rFonts w:ascii="Times New Roman" w:hAnsi="Times New Roman" w:cs="Times New Roman"/>
          <w:lang w:val="fr-CA"/>
        </w:rPr>
      </w:pPr>
    </w:p>
    <w:p w14:paraId="19F5CB1E" w14:textId="77777777" w:rsidR="00F66B58" w:rsidRPr="00424102" w:rsidRDefault="00F66B58" w:rsidP="00F66B58">
      <w:pPr>
        <w:jc w:val="center"/>
        <w:rPr>
          <w:rFonts w:ascii="Times New Roman" w:hAnsi="Times New Roman" w:cs="Times New Roman"/>
          <w:lang w:val="fr-CA"/>
        </w:rPr>
      </w:pPr>
    </w:p>
    <w:p w14:paraId="057E0083" w14:textId="77777777" w:rsidR="00F66B58" w:rsidRPr="00424102" w:rsidRDefault="00F66B58" w:rsidP="00F66B58">
      <w:pPr>
        <w:jc w:val="center"/>
        <w:rPr>
          <w:rFonts w:ascii="Times New Roman" w:hAnsi="Times New Roman" w:cs="Times New Roman"/>
          <w:lang w:val="fr-CA"/>
        </w:rPr>
      </w:pPr>
    </w:p>
    <w:p w14:paraId="4DE6676C" w14:textId="77777777" w:rsidR="00F66B58" w:rsidRPr="00424102" w:rsidRDefault="00F66B58" w:rsidP="00F66B58">
      <w:pPr>
        <w:jc w:val="center"/>
        <w:rPr>
          <w:rFonts w:ascii="Times New Roman" w:hAnsi="Times New Roman" w:cs="Times New Roman"/>
          <w:lang w:val="fr-CA"/>
        </w:rPr>
      </w:pPr>
    </w:p>
    <w:p w14:paraId="1B1A7F2A" w14:textId="77777777" w:rsidR="00F66B58" w:rsidRPr="00424102" w:rsidRDefault="00F66B58" w:rsidP="00F66B58">
      <w:pPr>
        <w:jc w:val="center"/>
        <w:rPr>
          <w:rFonts w:ascii="Times New Roman" w:hAnsi="Times New Roman" w:cs="Times New Roman"/>
          <w:lang w:val="fr-CA"/>
        </w:rPr>
      </w:pPr>
    </w:p>
    <w:p w14:paraId="628D3B6F" w14:textId="77777777" w:rsidR="00F66B58" w:rsidRPr="00424102" w:rsidRDefault="00F66B58" w:rsidP="00F66B58">
      <w:pPr>
        <w:jc w:val="center"/>
        <w:rPr>
          <w:rFonts w:ascii="Times New Roman" w:hAnsi="Times New Roman" w:cs="Times New Roman"/>
          <w:lang w:val="fr-CA"/>
        </w:rPr>
      </w:pPr>
    </w:p>
    <w:p w14:paraId="5F2DEE9C" w14:textId="77777777" w:rsidR="00F66B58" w:rsidRPr="00424102" w:rsidRDefault="00F66B58" w:rsidP="00F66B58">
      <w:pPr>
        <w:jc w:val="center"/>
        <w:rPr>
          <w:rFonts w:ascii="Times New Roman" w:hAnsi="Times New Roman" w:cs="Times New Roman"/>
          <w:lang w:val="fr-CA"/>
        </w:rPr>
      </w:pPr>
    </w:p>
    <w:p w14:paraId="0027B5FC" w14:textId="77777777" w:rsidR="00F66B58" w:rsidRPr="00424102" w:rsidRDefault="00F66B58" w:rsidP="00F66B58">
      <w:pPr>
        <w:jc w:val="center"/>
        <w:rPr>
          <w:rFonts w:ascii="Times New Roman" w:hAnsi="Times New Roman" w:cs="Times New Roman"/>
          <w:lang w:val="fr-CA"/>
        </w:rPr>
      </w:pPr>
    </w:p>
    <w:p w14:paraId="0E7D39D3" w14:textId="77777777" w:rsidR="00F66B58" w:rsidRPr="00424102" w:rsidRDefault="00F66B58" w:rsidP="00F66B58">
      <w:pPr>
        <w:jc w:val="center"/>
        <w:rPr>
          <w:rFonts w:ascii="Times New Roman" w:hAnsi="Times New Roman" w:cs="Times New Roman"/>
          <w:lang w:val="fr-CA"/>
        </w:rPr>
      </w:pPr>
    </w:p>
    <w:p w14:paraId="75200CBF" w14:textId="77777777" w:rsidR="00F66B58" w:rsidRPr="00424102" w:rsidRDefault="00F66B58" w:rsidP="00F66B58">
      <w:pPr>
        <w:jc w:val="center"/>
        <w:rPr>
          <w:rFonts w:ascii="Times New Roman" w:hAnsi="Times New Roman" w:cs="Times New Roman"/>
          <w:lang w:val="fr-CA"/>
        </w:rPr>
      </w:pPr>
    </w:p>
    <w:p w14:paraId="6995F353" w14:textId="77777777" w:rsidR="00F66B58" w:rsidRPr="00424102" w:rsidRDefault="00F66B58" w:rsidP="00F66B58">
      <w:pPr>
        <w:jc w:val="center"/>
        <w:rPr>
          <w:rFonts w:ascii="Times New Roman" w:hAnsi="Times New Roman" w:cs="Times New Roman"/>
          <w:lang w:val="fr-CA"/>
        </w:rPr>
      </w:pPr>
    </w:p>
    <w:p w14:paraId="38A4B7CE" w14:textId="77777777" w:rsidR="00F66B58" w:rsidRPr="00424102" w:rsidRDefault="00F66B58" w:rsidP="00F66B58">
      <w:pPr>
        <w:jc w:val="center"/>
        <w:rPr>
          <w:rFonts w:ascii="Times New Roman" w:hAnsi="Times New Roman" w:cs="Times New Roman"/>
          <w:lang w:val="fr-CA"/>
        </w:rPr>
      </w:pPr>
    </w:p>
    <w:p w14:paraId="222C2EF5" w14:textId="77777777" w:rsidR="00F66B58" w:rsidRPr="00424102" w:rsidRDefault="00F66B58" w:rsidP="00F66B58">
      <w:pPr>
        <w:jc w:val="center"/>
        <w:rPr>
          <w:rFonts w:ascii="Times New Roman" w:hAnsi="Times New Roman" w:cs="Times New Roman"/>
          <w:lang w:val="fr-CA"/>
        </w:rPr>
      </w:pPr>
    </w:p>
    <w:p w14:paraId="14122DAC" w14:textId="77777777" w:rsidR="00F66B58" w:rsidRPr="00424102" w:rsidRDefault="00F66B58" w:rsidP="00F66B58">
      <w:pPr>
        <w:jc w:val="center"/>
        <w:rPr>
          <w:rFonts w:ascii="Times New Roman" w:hAnsi="Times New Roman" w:cs="Times New Roman"/>
          <w:lang w:val="fr-CA"/>
        </w:rPr>
      </w:pPr>
    </w:p>
    <w:p w14:paraId="186EC999" w14:textId="77777777" w:rsidR="00F66B58" w:rsidRPr="00424102" w:rsidRDefault="00F66B58" w:rsidP="00F66B58">
      <w:pPr>
        <w:jc w:val="center"/>
        <w:rPr>
          <w:rFonts w:ascii="Times New Roman" w:hAnsi="Times New Roman" w:cs="Times New Roman"/>
          <w:lang w:val="fr-CA"/>
        </w:rPr>
      </w:pPr>
    </w:p>
    <w:p w14:paraId="6D38A934" w14:textId="77777777" w:rsidR="00F66B58" w:rsidRPr="00424102" w:rsidRDefault="00F66B58" w:rsidP="00F66B58">
      <w:pPr>
        <w:jc w:val="center"/>
        <w:rPr>
          <w:rFonts w:ascii="Times New Roman" w:hAnsi="Times New Roman" w:cs="Times New Roman"/>
          <w:lang w:val="fr-CA"/>
        </w:rPr>
      </w:pPr>
    </w:p>
    <w:p w14:paraId="31C019B1" w14:textId="77777777" w:rsidR="00F66B58" w:rsidRPr="00424102" w:rsidRDefault="00F66B58" w:rsidP="00F66B58">
      <w:pPr>
        <w:jc w:val="center"/>
        <w:rPr>
          <w:rFonts w:ascii="Times New Roman" w:hAnsi="Times New Roman" w:cs="Times New Roman"/>
          <w:lang w:val="fr-CA"/>
        </w:rPr>
      </w:pPr>
    </w:p>
    <w:p w14:paraId="31A6610F" w14:textId="77777777" w:rsidR="00F66B58" w:rsidRDefault="00F66B58" w:rsidP="00F66B58">
      <w:pPr>
        <w:jc w:val="center"/>
        <w:rPr>
          <w:rFonts w:ascii="Times New Roman" w:hAnsi="Times New Roman" w:cs="Times New Roman"/>
          <w:lang w:val="fr-CA"/>
        </w:rPr>
      </w:pPr>
    </w:p>
    <w:p w14:paraId="183E696E" w14:textId="77777777" w:rsidR="00EB28F4" w:rsidRDefault="00EB28F4" w:rsidP="00F66B58">
      <w:pPr>
        <w:jc w:val="center"/>
        <w:rPr>
          <w:rFonts w:ascii="Times New Roman" w:hAnsi="Times New Roman" w:cs="Times New Roman"/>
          <w:lang w:val="fr-CA"/>
        </w:rPr>
      </w:pPr>
    </w:p>
    <w:p w14:paraId="2D5F6E4A" w14:textId="77777777" w:rsidR="00EB28F4" w:rsidRDefault="00EB28F4" w:rsidP="00F66B58">
      <w:pPr>
        <w:jc w:val="center"/>
        <w:rPr>
          <w:rFonts w:ascii="Times New Roman" w:hAnsi="Times New Roman" w:cs="Times New Roman"/>
          <w:lang w:val="fr-CA"/>
        </w:rPr>
      </w:pPr>
    </w:p>
    <w:p w14:paraId="4116D1BE" w14:textId="77777777" w:rsidR="00EB28F4" w:rsidRDefault="00EB28F4" w:rsidP="00F66B58">
      <w:pPr>
        <w:jc w:val="center"/>
        <w:rPr>
          <w:rFonts w:ascii="Times New Roman" w:hAnsi="Times New Roman" w:cs="Times New Roman"/>
          <w:lang w:val="fr-CA"/>
        </w:rPr>
      </w:pPr>
    </w:p>
    <w:p w14:paraId="23793D18" w14:textId="77777777" w:rsidR="00EB28F4" w:rsidRDefault="00EB28F4" w:rsidP="00F66B58">
      <w:pPr>
        <w:jc w:val="center"/>
        <w:rPr>
          <w:rFonts w:ascii="Times New Roman" w:hAnsi="Times New Roman" w:cs="Times New Roman"/>
          <w:lang w:val="fr-CA"/>
        </w:rPr>
      </w:pPr>
    </w:p>
    <w:p w14:paraId="7D2977BD" w14:textId="77777777" w:rsidR="00EB28F4" w:rsidRDefault="00EB28F4" w:rsidP="00F66B58">
      <w:pPr>
        <w:jc w:val="center"/>
        <w:rPr>
          <w:rFonts w:ascii="Times New Roman" w:hAnsi="Times New Roman" w:cs="Times New Roman"/>
          <w:lang w:val="fr-CA"/>
        </w:rPr>
      </w:pPr>
    </w:p>
    <w:p w14:paraId="3AE38C71" w14:textId="06942B28" w:rsidR="00EB28F4" w:rsidRPr="00DD69C5" w:rsidRDefault="00DD69C5" w:rsidP="00F66B58">
      <w:pPr>
        <w:jc w:val="center"/>
        <w:rPr>
          <w:rFonts w:ascii="Times New Roman" w:hAnsi="Times New Roman" w:cs="Times New Roman"/>
          <w:b/>
          <w:lang w:val="fr-CA"/>
        </w:rPr>
      </w:pPr>
      <w:r>
        <w:rPr>
          <w:rFonts w:ascii="Times New Roman" w:hAnsi="Times New Roman" w:cs="Times New Roman"/>
          <w:b/>
          <w:lang w:val="fr-CA"/>
        </w:rPr>
        <w:t>TABLE DES MATIÈRES</w:t>
      </w:r>
    </w:p>
    <w:p w14:paraId="468F8B6A" w14:textId="77777777" w:rsidR="00EB28F4" w:rsidRDefault="00EB28F4" w:rsidP="00F66B58">
      <w:pPr>
        <w:jc w:val="center"/>
        <w:rPr>
          <w:rFonts w:ascii="Times New Roman" w:hAnsi="Times New Roman" w:cs="Times New Roman"/>
          <w:lang w:val="fr-CA"/>
        </w:rPr>
      </w:pPr>
    </w:p>
    <w:p w14:paraId="0BE43C79" w14:textId="77777777" w:rsidR="00EB28F4" w:rsidRDefault="00EB28F4" w:rsidP="00F66B58">
      <w:pPr>
        <w:jc w:val="center"/>
        <w:rPr>
          <w:rFonts w:ascii="Times New Roman" w:hAnsi="Times New Roman" w:cs="Times New Roman"/>
          <w:lang w:val="fr-CA"/>
        </w:rPr>
      </w:pPr>
    </w:p>
    <w:p w14:paraId="4DF0B510" w14:textId="62716866" w:rsidR="00EB28F4" w:rsidRDefault="00DD69C5" w:rsidP="00DD69C5">
      <w:pPr>
        <w:jc w:val="center"/>
        <w:rPr>
          <w:rFonts w:ascii="Times New Roman" w:hAnsi="Times New Roman" w:cs="Times New Roman"/>
          <w:lang w:val="fr-CA"/>
        </w:rPr>
      </w:pPr>
      <w:r>
        <w:rPr>
          <w:rFonts w:ascii="Times New Roman" w:hAnsi="Times New Roman" w:cs="Times New Roman"/>
          <w:lang w:val="fr-CA"/>
        </w:rPr>
        <w:t>INTRODUCTION : PAGE 1</w:t>
      </w:r>
    </w:p>
    <w:p w14:paraId="265F0F1D" w14:textId="77777777" w:rsidR="00EB28F4" w:rsidRDefault="00EB28F4" w:rsidP="00F66B58">
      <w:pPr>
        <w:jc w:val="center"/>
        <w:rPr>
          <w:rFonts w:ascii="Times New Roman" w:hAnsi="Times New Roman" w:cs="Times New Roman"/>
          <w:lang w:val="fr-CA"/>
        </w:rPr>
      </w:pPr>
    </w:p>
    <w:p w14:paraId="27D39F62" w14:textId="4A3FC0CC" w:rsidR="00EB28F4" w:rsidRDefault="00DD69C5" w:rsidP="00DD69C5">
      <w:pPr>
        <w:jc w:val="center"/>
        <w:rPr>
          <w:rFonts w:ascii="Times New Roman" w:hAnsi="Times New Roman" w:cs="Times New Roman"/>
          <w:lang w:val="fr-CA"/>
        </w:rPr>
      </w:pPr>
      <w:r w:rsidRPr="00DD69C5">
        <w:rPr>
          <w:rFonts w:ascii="Times New Roman" w:hAnsi="Times New Roman" w:cs="Times New Roman"/>
          <w:b/>
          <w:lang w:val="fr-CA"/>
        </w:rPr>
        <w:t>BLOC 1 –</w:t>
      </w:r>
      <w:r>
        <w:rPr>
          <w:rFonts w:ascii="Times New Roman" w:hAnsi="Times New Roman" w:cs="Times New Roman"/>
          <w:lang w:val="fr-CA"/>
        </w:rPr>
        <w:t xml:space="preserve"> </w:t>
      </w:r>
      <w:r w:rsidRPr="00DD69C5">
        <w:rPr>
          <w:rFonts w:ascii="Times New Roman" w:hAnsi="Times New Roman" w:cs="Times New Roman"/>
          <w:i/>
          <w:lang w:val="fr-CA"/>
        </w:rPr>
        <w:t>L’EFFET RELATIF</w:t>
      </w:r>
      <w:r>
        <w:rPr>
          <w:rFonts w:ascii="Times New Roman" w:hAnsi="Times New Roman" w:cs="Times New Roman"/>
          <w:lang w:val="fr-CA"/>
        </w:rPr>
        <w:t> :……………………………………………………………………….... PAGE 6</w:t>
      </w:r>
    </w:p>
    <w:p w14:paraId="7C962FE4" w14:textId="77777777" w:rsidR="00EB28F4" w:rsidRDefault="00EB28F4" w:rsidP="00F66B58">
      <w:pPr>
        <w:jc w:val="center"/>
        <w:rPr>
          <w:rFonts w:ascii="Times New Roman" w:hAnsi="Times New Roman" w:cs="Times New Roman"/>
          <w:lang w:val="fr-CA"/>
        </w:rPr>
      </w:pPr>
    </w:p>
    <w:p w14:paraId="3CC96654" w14:textId="5FD9F67B" w:rsidR="00EB28F4" w:rsidRDefault="00DD69C5" w:rsidP="00F66B58">
      <w:pPr>
        <w:jc w:val="center"/>
        <w:rPr>
          <w:rFonts w:ascii="Times New Roman" w:hAnsi="Times New Roman" w:cs="Times New Roman"/>
          <w:lang w:val="fr-CA"/>
        </w:rPr>
      </w:pPr>
      <w:r w:rsidRPr="00DD69C5">
        <w:rPr>
          <w:rFonts w:ascii="Times New Roman" w:hAnsi="Times New Roman" w:cs="Times New Roman"/>
          <w:b/>
          <w:lang w:val="fr-CA"/>
        </w:rPr>
        <w:t xml:space="preserve">BLOC 2 – </w:t>
      </w:r>
      <w:r w:rsidRPr="00DD69C5">
        <w:rPr>
          <w:rFonts w:ascii="Times New Roman" w:hAnsi="Times New Roman" w:cs="Times New Roman"/>
          <w:i/>
          <w:lang w:val="fr-CA"/>
        </w:rPr>
        <w:t>LE PAIEMENT </w:t>
      </w:r>
      <w:r>
        <w:rPr>
          <w:rFonts w:ascii="Times New Roman" w:hAnsi="Times New Roman" w:cs="Times New Roman"/>
          <w:lang w:val="fr-CA"/>
        </w:rPr>
        <w:t>:…………………………………………………………………………….. PAGE 16</w:t>
      </w:r>
    </w:p>
    <w:p w14:paraId="1567846D" w14:textId="77777777" w:rsidR="00EB28F4" w:rsidRDefault="00EB28F4" w:rsidP="00F66B58">
      <w:pPr>
        <w:jc w:val="center"/>
        <w:rPr>
          <w:rFonts w:ascii="Times New Roman" w:hAnsi="Times New Roman" w:cs="Times New Roman"/>
          <w:lang w:val="fr-CA"/>
        </w:rPr>
      </w:pPr>
    </w:p>
    <w:p w14:paraId="0F66A902" w14:textId="4A7A1AB6" w:rsidR="00DD69C5" w:rsidRPr="00DD69C5" w:rsidRDefault="00DD69C5" w:rsidP="00DD69C5">
      <w:pPr>
        <w:jc w:val="center"/>
        <w:rPr>
          <w:rFonts w:ascii="Times New Roman" w:hAnsi="Times New Roman" w:cs="Times New Roman"/>
          <w:lang w:val="fr-CA"/>
        </w:rPr>
      </w:pPr>
      <w:r>
        <w:rPr>
          <w:rFonts w:ascii="Times New Roman" w:hAnsi="Times New Roman" w:cs="Times New Roman"/>
          <w:b/>
          <w:lang w:val="fr-CA"/>
        </w:rPr>
        <w:t>BLOC 3 </w:t>
      </w:r>
      <w:r w:rsidRPr="00DD69C5">
        <w:rPr>
          <w:rFonts w:ascii="Times New Roman" w:hAnsi="Times New Roman" w:cs="Times New Roman"/>
          <w:b/>
          <w:lang w:val="fr-CA"/>
        </w:rPr>
        <w:t xml:space="preserve">– </w:t>
      </w:r>
      <w:r w:rsidRPr="00DD69C5">
        <w:rPr>
          <w:rFonts w:ascii="Times New Roman" w:hAnsi="Times New Roman" w:cs="Times New Roman"/>
          <w:i/>
          <w:lang w:val="fr-CA"/>
        </w:rPr>
        <w:t>LES MODALITÉS DE L’OBLIGATION </w:t>
      </w:r>
      <w:r>
        <w:rPr>
          <w:rFonts w:ascii="Times New Roman" w:hAnsi="Times New Roman" w:cs="Times New Roman"/>
          <w:b/>
          <w:lang w:val="fr-CA"/>
        </w:rPr>
        <w:t>:…………………………………………………....</w:t>
      </w:r>
      <w:r w:rsidRPr="00DD69C5">
        <w:rPr>
          <w:rFonts w:ascii="Times New Roman" w:hAnsi="Times New Roman" w:cs="Times New Roman"/>
          <w:lang w:val="fr-CA"/>
        </w:rPr>
        <w:t>PAGE 26</w:t>
      </w:r>
    </w:p>
    <w:p w14:paraId="1FFCDEDA" w14:textId="77777777" w:rsidR="00DD69C5" w:rsidRPr="00DD69C5" w:rsidRDefault="00DD69C5" w:rsidP="00F66B58">
      <w:pPr>
        <w:jc w:val="center"/>
        <w:rPr>
          <w:rFonts w:ascii="Times New Roman" w:hAnsi="Times New Roman" w:cs="Times New Roman"/>
          <w:lang w:val="fr-CA"/>
        </w:rPr>
      </w:pPr>
    </w:p>
    <w:p w14:paraId="42FE0B91" w14:textId="0723AAC1" w:rsidR="00DD69C5" w:rsidRDefault="00DD69C5" w:rsidP="00F66B58">
      <w:pPr>
        <w:jc w:val="center"/>
        <w:rPr>
          <w:rFonts w:ascii="Times New Roman" w:hAnsi="Times New Roman" w:cs="Times New Roman"/>
          <w:lang w:val="fr-CA"/>
        </w:rPr>
      </w:pPr>
      <w:r>
        <w:rPr>
          <w:rFonts w:ascii="Times New Roman" w:hAnsi="Times New Roman" w:cs="Times New Roman"/>
          <w:b/>
          <w:lang w:val="fr-CA"/>
        </w:rPr>
        <w:t xml:space="preserve">BLOC 4 – </w:t>
      </w:r>
      <w:r w:rsidRPr="00DD69C5">
        <w:rPr>
          <w:rFonts w:ascii="Times New Roman" w:hAnsi="Times New Roman" w:cs="Times New Roman"/>
          <w:i/>
          <w:lang w:val="fr-CA"/>
        </w:rPr>
        <w:t>EXÉCUTION FORCÉE DES OBLIGATIONS</w:t>
      </w:r>
      <w:r w:rsidRPr="00DD69C5">
        <w:rPr>
          <w:rFonts w:ascii="Times New Roman" w:hAnsi="Times New Roman" w:cs="Times New Roman"/>
          <w:lang w:val="fr-CA"/>
        </w:rPr>
        <w:t> :</w:t>
      </w:r>
      <w:r>
        <w:rPr>
          <w:rFonts w:ascii="Times New Roman" w:hAnsi="Times New Roman" w:cs="Times New Roman"/>
          <w:lang w:val="fr-CA"/>
        </w:rPr>
        <w:t>……………………………………………...</w:t>
      </w:r>
      <w:r w:rsidRPr="00DD69C5">
        <w:rPr>
          <w:rFonts w:ascii="Times New Roman" w:hAnsi="Times New Roman" w:cs="Times New Roman"/>
          <w:lang w:val="fr-CA"/>
        </w:rPr>
        <w:t>PAGE 36</w:t>
      </w:r>
    </w:p>
    <w:p w14:paraId="270E8043" w14:textId="77777777" w:rsidR="00DD69C5" w:rsidRDefault="00DD69C5" w:rsidP="00F66B58">
      <w:pPr>
        <w:jc w:val="center"/>
        <w:rPr>
          <w:rFonts w:ascii="Times New Roman" w:hAnsi="Times New Roman" w:cs="Times New Roman"/>
          <w:lang w:val="fr-CA"/>
        </w:rPr>
      </w:pPr>
    </w:p>
    <w:p w14:paraId="77ACB833" w14:textId="31332071" w:rsidR="00DD69C5" w:rsidRPr="00DD69C5" w:rsidRDefault="00DD69C5" w:rsidP="00DD69C5">
      <w:pPr>
        <w:jc w:val="center"/>
        <w:rPr>
          <w:rFonts w:ascii="Times New Roman" w:hAnsi="Times New Roman" w:cs="Times New Roman"/>
          <w:lang w:val="fr-CA"/>
        </w:rPr>
      </w:pPr>
      <w:r>
        <w:rPr>
          <w:rFonts w:ascii="Times New Roman" w:hAnsi="Times New Roman" w:cs="Times New Roman"/>
          <w:b/>
          <w:lang w:val="fr-CA"/>
        </w:rPr>
        <w:t xml:space="preserve">BLOC 5 – </w:t>
      </w:r>
      <w:r w:rsidRPr="00DD69C5">
        <w:rPr>
          <w:rFonts w:ascii="Times New Roman" w:hAnsi="Times New Roman" w:cs="Times New Roman"/>
          <w:i/>
          <w:lang w:val="fr-CA"/>
        </w:rPr>
        <w:t>LA PROTECTION DU DROIT À L’EXÉCUTION </w:t>
      </w:r>
      <w:r w:rsidRPr="00DD69C5">
        <w:rPr>
          <w:rFonts w:ascii="Times New Roman" w:hAnsi="Times New Roman" w:cs="Times New Roman"/>
          <w:lang w:val="fr-CA"/>
        </w:rPr>
        <w:t>:</w:t>
      </w:r>
      <w:r>
        <w:rPr>
          <w:rFonts w:ascii="Times New Roman" w:hAnsi="Times New Roman" w:cs="Times New Roman"/>
          <w:lang w:val="fr-CA"/>
        </w:rPr>
        <w:t>…………………………………………</w:t>
      </w:r>
      <w:r w:rsidRPr="00DD69C5">
        <w:rPr>
          <w:rFonts w:ascii="Times New Roman" w:hAnsi="Times New Roman" w:cs="Times New Roman"/>
          <w:lang w:val="fr-CA"/>
        </w:rPr>
        <w:t>PAGE 46</w:t>
      </w:r>
    </w:p>
    <w:p w14:paraId="725B41DC" w14:textId="77777777" w:rsidR="00DD69C5" w:rsidRDefault="00DD69C5" w:rsidP="00F66B58">
      <w:pPr>
        <w:jc w:val="center"/>
        <w:rPr>
          <w:rFonts w:ascii="Times New Roman" w:hAnsi="Times New Roman" w:cs="Times New Roman"/>
          <w:lang w:val="fr-CA"/>
        </w:rPr>
      </w:pPr>
    </w:p>
    <w:p w14:paraId="63ADE1DE" w14:textId="4F38242A" w:rsidR="00DD69C5" w:rsidRPr="00DD69C5" w:rsidRDefault="00DD69C5" w:rsidP="00DD69C5">
      <w:pPr>
        <w:jc w:val="center"/>
        <w:rPr>
          <w:rFonts w:ascii="Times New Roman" w:hAnsi="Times New Roman" w:cs="Times New Roman"/>
          <w:lang w:val="fr-CA"/>
        </w:rPr>
      </w:pPr>
      <w:r>
        <w:rPr>
          <w:rFonts w:ascii="Times New Roman" w:hAnsi="Times New Roman" w:cs="Times New Roman"/>
          <w:b/>
          <w:lang w:val="fr-CA"/>
        </w:rPr>
        <w:t xml:space="preserve">BLOC 6 – </w:t>
      </w:r>
      <w:r w:rsidRPr="00DD69C5">
        <w:rPr>
          <w:rFonts w:ascii="Times New Roman" w:hAnsi="Times New Roman" w:cs="Times New Roman"/>
          <w:i/>
          <w:lang w:val="fr-CA"/>
        </w:rPr>
        <w:t>REMANIEMENTS DU LIEN OBLIGATOIRE</w:t>
      </w:r>
      <w:r>
        <w:rPr>
          <w:rFonts w:ascii="Times New Roman" w:hAnsi="Times New Roman" w:cs="Times New Roman"/>
          <w:b/>
          <w:lang w:val="fr-CA"/>
        </w:rPr>
        <w:t> </w:t>
      </w:r>
      <w:r w:rsidRPr="00DD69C5">
        <w:rPr>
          <w:rFonts w:ascii="Times New Roman" w:hAnsi="Times New Roman" w:cs="Times New Roman"/>
          <w:lang w:val="fr-CA"/>
        </w:rPr>
        <w:t>:</w:t>
      </w:r>
      <w:r>
        <w:rPr>
          <w:rFonts w:ascii="Times New Roman" w:hAnsi="Times New Roman" w:cs="Times New Roman"/>
          <w:lang w:val="fr-CA"/>
        </w:rPr>
        <w:t>……………………………………………...</w:t>
      </w:r>
      <w:r w:rsidRPr="00DD69C5">
        <w:rPr>
          <w:rFonts w:ascii="Times New Roman" w:hAnsi="Times New Roman" w:cs="Times New Roman"/>
          <w:lang w:val="fr-CA"/>
        </w:rPr>
        <w:t>PAGE 55</w:t>
      </w:r>
    </w:p>
    <w:p w14:paraId="31FA859D" w14:textId="77777777" w:rsidR="00DD69C5" w:rsidRDefault="00DD69C5" w:rsidP="00F66B58">
      <w:pPr>
        <w:jc w:val="center"/>
        <w:rPr>
          <w:rFonts w:ascii="Times New Roman" w:hAnsi="Times New Roman" w:cs="Times New Roman"/>
          <w:lang w:val="fr-CA"/>
        </w:rPr>
      </w:pPr>
    </w:p>
    <w:p w14:paraId="72E4B911" w14:textId="77777777" w:rsidR="00DD69C5" w:rsidRDefault="00DD69C5" w:rsidP="00F66B58">
      <w:pPr>
        <w:jc w:val="center"/>
        <w:rPr>
          <w:rFonts w:ascii="Times New Roman" w:hAnsi="Times New Roman" w:cs="Times New Roman"/>
          <w:lang w:val="fr-CA"/>
        </w:rPr>
      </w:pPr>
    </w:p>
    <w:p w14:paraId="4B9CA3A2" w14:textId="77777777" w:rsidR="00DD69C5" w:rsidRDefault="00DD69C5" w:rsidP="00F66B58">
      <w:pPr>
        <w:jc w:val="center"/>
        <w:rPr>
          <w:rFonts w:ascii="Times New Roman" w:hAnsi="Times New Roman" w:cs="Times New Roman"/>
          <w:lang w:val="fr-CA"/>
        </w:rPr>
      </w:pPr>
    </w:p>
    <w:p w14:paraId="533E4B67" w14:textId="77777777" w:rsidR="00DD69C5" w:rsidRDefault="00DD69C5" w:rsidP="00F66B58">
      <w:pPr>
        <w:jc w:val="center"/>
        <w:rPr>
          <w:rFonts w:ascii="Times New Roman" w:hAnsi="Times New Roman" w:cs="Times New Roman"/>
          <w:lang w:val="fr-CA"/>
        </w:rPr>
      </w:pPr>
    </w:p>
    <w:p w14:paraId="17DF882F" w14:textId="77777777" w:rsidR="00DD69C5" w:rsidRDefault="00DD69C5" w:rsidP="00F66B58">
      <w:pPr>
        <w:jc w:val="center"/>
        <w:rPr>
          <w:rFonts w:ascii="Times New Roman" w:hAnsi="Times New Roman" w:cs="Times New Roman"/>
          <w:lang w:val="fr-CA"/>
        </w:rPr>
      </w:pPr>
    </w:p>
    <w:p w14:paraId="75783DC6" w14:textId="77777777" w:rsidR="00DD69C5" w:rsidRDefault="00DD69C5" w:rsidP="00F66B58">
      <w:pPr>
        <w:jc w:val="center"/>
        <w:rPr>
          <w:rFonts w:ascii="Times New Roman" w:hAnsi="Times New Roman" w:cs="Times New Roman"/>
          <w:lang w:val="fr-CA"/>
        </w:rPr>
      </w:pPr>
    </w:p>
    <w:p w14:paraId="20E6D8CE" w14:textId="77777777" w:rsidR="00DD69C5" w:rsidRDefault="00DD69C5" w:rsidP="00F66B58">
      <w:pPr>
        <w:jc w:val="center"/>
        <w:rPr>
          <w:rFonts w:ascii="Times New Roman" w:hAnsi="Times New Roman" w:cs="Times New Roman"/>
          <w:lang w:val="fr-CA"/>
        </w:rPr>
      </w:pPr>
    </w:p>
    <w:p w14:paraId="531824B0" w14:textId="77777777" w:rsidR="00DD69C5" w:rsidRDefault="00DD69C5" w:rsidP="00F66B58">
      <w:pPr>
        <w:jc w:val="center"/>
        <w:rPr>
          <w:rFonts w:ascii="Times New Roman" w:hAnsi="Times New Roman" w:cs="Times New Roman"/>
          <w:lang w:val="fr-CA"/>
        </w:rPr>
      </w:pPr>
    </w:p>
    <w:p w14:paraId="60444336" w14:textId="77777777" w:rsidR="00DD69C5" w:rsidRDefault="00DD69C5" w:rsidP="00F66B58">
      <w:pPr>
        <w:jc w:val="center"/>
        <w:rPr>
          <w:rFonts w:ascii="Times New Roman" w:hAnsi="Times New Roman" w:cs="Times New Roman"/>
          <w:lang w:val="fr-CA"/>
        </w:rPr>
      </w:pPr>
    </w:p>
    <w:p w14:paraId="35D34F33" w14:textId="77777777" w:rsidR="00DD69C5" w:rsidRDefault="00DD69C5" w:rsidP="00F66B58">
      <w:pPr>
        <w:jc w:val="center"/>
        <w:rPr>
          <w:rFonts w:ascii="Times New Roman" w:hAnsi="Times New Roman" w:cs="Times New Roman"/>
          <w:lang w:val="fr-CA"/>
        </w:rPr>
      </w:pPr>
    </w:p>
    <w:p w14:paraId="0692368A" w14:textId="77777777" w:rsidR="00DD69C5" w:rsidRDefault="00DD69C5" w:rsidP="00F66B58">
      <w:pPr>
        <w:jc w:val="center"/>
        <w:rPr>
          <w:rFonts w:ascii="Times New Roman" w:hAnsi="Times New Roman" w:cs="Times New Roman"/>
          <w:lang w:val="fr-CA"/>
        </w:rPr>
      </w:pPr>
    </w:p>
    <w:p w14:paraId="32430BE6" w14:textId="77777777" w:rsidR="00DD69C5" w:rsidRDefault="00DD69C5" w:rsidP="00F66B58">
      <w:pPr>
        <w:jc w:val="center"/>
        <w:rPr>
          <w:rFonts w:ascii="Times New Roman" w:hAnsi="Times New Roman" w:cs="Times New Roman"/>
          <w:lang w:val="fr-CA"/>
        </w:rPr>
      </w:pPr>
    </w:p>
    <w:p w14:paraId="512C4022" w14:textId="77777777" w:rsidR="00DD69C5" w:rsidRDefault="00DD69C5" w:rsidP="00F66B58">
      <w:pPr>
        <w:jc w:val="center"/>
        <w:rPr>
          <w:rFonts w:ascii="Times New Roman" w:hAnsi="Times New Roman" w:cs="Times New Roman"/>
          <w:lang w:val="fr-CA"/>
        </w:rPr>
      </w:pPr>
    </w:p>
    <w:p w14:paraId="29A5406E" w14:textId="77777777" w:rsidR="00DD69C5" w:rsidRDefault="00DD69C5" w:rsidP="00F66B58">
      <w:pPr>
        <w:jc w:val="center"/>
        <w:rPr>
          <w:rFonts w:ascii="Times New Roman" w:hAnsi="Times New Roman" w:cs="Times New Roman"/>
          <w:lang w:val="fr-CA"/>
        </w:rPr>
      </w:pPr>
    </w:p>
    <w:p w14:paraId="43A57AE7" w14:textId="77777777" w:rsidR="00DD69C5" w:rsidRDefault="00DD69C5" w:rsidP="00F66B58">
      <w:pPr>
        <w:jc w:val="center"/>
        <w:rPr>
          <w:rFonts w:ascii="Times New Roman" w:hAnsi="Times New Roman" w:cs="Times New Roman"/>
          <w:lang w:val="fr-CA"/>
        </w:rPr>
      </w:pPr>
    </w:p>
    <w:p w14:paraId="3E68B993" w14:textId="77777777" w:rsidR="00DD69C5" w:rsidRDefault="00DD69C5" w:rsidP="00F66B58">
      <w:pPr>
        <w:jc w:val="center"/>
        <w:rPr>
          <w:rFonts w:ascii="Times New Roman" w:hAnsi="Times New Roman" w:cs="Times New Roman"/>
          <w:lang w:val="fr-CA"/>
        </w:rPr>
      </w:pPr>
    </w:p>
    <w:p w14:paraId="52A40515" w14:textId="77777777" w:rsidR="00DD69C5" w:rsidRDefault="00DD69C5" w:rsidP="00F66B58">
      <w:pPr>
        <w:jc w:val="center"/>
        <w:rPr>
          <w:rFonts w:ascii="Times New Roman" w:hAnsi="Times New Roman" w:cs="Times New Roman"/>
          <w:lang w:val="fr-CA"/>
        </w:rPr>
      </w:pPr>
    </w:p>
    <w:p w14:paraId="7963D7CF" w14:textId="77777777" w:rsidR="00DD69C5" w:rsidRDefault="00DD69C5" w:rsidP="00F66B58">
      <w:pPr>
        <w:jc w:val="center"/>
        <w:rPr>
          <w:rFonts w:ascii="Times New Roman" w:hAnsi="Times New Roman" w:cs="Times New Roman"/>
          <w:lang w:val="fr-CA"/>
        </w:rPr>
      </w:pPr>
    </w:p>
    <w:p w14:paraId="065B1098" w14:textId="77777777" w:rsidR="00DD69C5" w:rsidRDefault="00DD69C5" w:rsidP="00F66B58">
      <w:pPr>
        <w:jc w:val="center"/>
        <w:rPr>
          <w:rFonts w:ascii="Times New Roman" w:hAnsi="Times New Roman" w:cs="Times New Roman"/>
          <w:lang w:val="fr-CA"/>
        </w:rPr>
      </w:pPr>
    </w:p>
    <w:p w14:paraId="6E985C60" w14:textId="77777777" w:rsidR="00DD69C5" w:rsidRDefault="00DD69C5" w:rsidP="00F66B58">
      <w:pPr>
        <w:jc w:val="center"/>
        <w:rPr>
          <w:rFonts w:ascii="Times New Roman" w:hAnsi="Times New Roman" w:cs="Times New Roman"/>
          <w:lang w:val="fr-CA"/>
        </w:rPr>
      </w:pPr>
    </w:p>
    <w:p w14:paraId="661CC1D0" w14:textId="77777777" w:rsidR="00DD69C5" w:rsidRDefault="00DD69C5" w:rsidP="00F66B58">
      <w:pPr>
        <w:jc w:val="center"/>
        <w:rPr>
          <w:rFonts w:ascii="Times New Roman" w:hAnsi="Times New Roman" w:cs="Times New Roman"/>
          <w:lang w:val="fr-CA"/>
        </w:rPr>
      </w:pPr>
    </w:p>
    <w:p w14:paraId="78443AFA" w14:textId="77777777" w:rsidR="00DD69C5" w:rsidRDefault="00DD69C5" w:rsidP="00F66B58">
      <w:pPr>
        <w:jc w:val="center"/>
        <w:rPr>
          <w:rFonts w:ascii="Times New Roman" w:hAnsi="Times New Roman" w:cs="Times New Roman"/>
          <w:lang w:val="fr-CA"/>
        </w:rPr>
      </w:pPr>
    </w:p>
    <w:p w14:paraId="6C9770AB" w14:textId="77777777" w:rsidR="00DD69C5" w:rsidRDefault="00DD69C5" w:rsidP="00F66B58">
      <w:pPr>
        <w:jc w:val="center"/>
        <w:rPr>
          <w:rFonts w:ascii="Times New Roman" w:hAnsi="Times New Roman" w:cs="Times New Roman"/>
          <w:lang w:val="fr-CA"/>
        </w:rPr>
      </w:pPr>
    </w:p>
    <w:p w14:paraId="08CA4709" w14:textId="77777777" w:rsidR="00DD69C5" w:rsidRDefault="00DD69C5" w:rsidP="00F66B58">
      <w:pPr>
        <w:jc w:val="center"/>
        <w:rPr>
          <w:rFonts w:ascii="Times New Roman" w:hAnsi="Times New Roman" w:cs="Times New Roman"/>
          <w:lang w:val="fr-CA"/>
        </w:rPr>
      </w:pPr>
    </w:p>
    <w:p w14:paraId="5313E1EF" w14:textId="77777777" w:rsidR="00DD69C5" w:rsidRDefault="00DD69C5" w:rsidP="00F66B58">
      <w:pPr>
        <w:jc w:val="center"/>
        <w:rPr>
          <w:rFonts w:ascii="Times New Roman" w:hAnsi="Times New Roman" w:cs="Times New Roman"/>
          <w:lang w:val="fr-CA"/>
        </w:rPr>
      </w:pPr>
    </w:p>
    <w:p w14:paraId="3CCF7A79" w14:textId="77777777" w:rsidR="00DD69C5" w:rsidRDefault="00DD69C5" w:rsidP="00F66B58">
      <w:pPr>
        <w:jc w:val="center"/>
        <w:rPr>
          <w:rFonts w:ascii="Times New Roman" w:hAnsi="Times New Roman" w:cs="Times New Roman"/>
          <w:lang w:val="fr-CA"/>
        </w:rPr>
      </w:pPr>
    </w:p>
    <w:p w14:paraId="7E9A35F7" w14:textId="77777777" w:rsidR="00DD69C5" w:rsidRDefault="00DD69C5" w:rsidP="00F66B58">
      <w:pPr>
        <w:jc w:val="center"/>
        <w:rPr>
          <w:rFonts w:ascii="Times New Roman" w:hAnsi="Times New Roman" w:cs="Times New Roman"/>
          <w:lang w:val="fr-CA"/>
        </w:rPr>
      </w:pPr>
    </w:p>
    <w:p w14:paraId="7D1545E7" w14:textId="77777777" w:rsidR="00DD69C5" w:rsidRDefault="00DD69C5" w:rsidP="00F66B58">
      <w:pPr>
        <w:jc w:val="center"/>
        <w:rPr>
          <w:rFonts w:ascii="Times New Roman" w:hAnsi="Times New Roman" w:cs="Times New Roman"/>
          <w:lang w:val="fr-CA"/>
        </w:rPr>
      </w:pPr>
    </w:p>
    <w:p w14:paraId="3F501041" w14:textId="77777777" w:rsidR="00EB28F4" w:rsidRDefault="00EB28F4" w:rsidP="00F66B58">
      <w:pPr>
        <w:jc w:val="center"/>
        <w:rPr>
          <w:rFonts w:ascii="Times New Roman" w:hAnsi="Times New Roman" w:cs="Times New Roman"/>
          <w:lang w:val="fr-CA"/>
        </w:rPr>
      </w:pPr>
    </w:p>
    <w:p w14:paraId="7D8C7277" w14:textId="77777777" w:rsidR="00EB28F4" w:rsidRDefault="00EB28F4" w:rsidP="00F66B58">
      <w:pPr>
        <w:jc w:val="center"/>
        <w:rPr>
          <w:rFonts w:ascii="Times New Roman" w:hAnsi="Times New Roman" w:cs="Times New Roman"/>
          <w:lang w:val="fr-CA"/>
        </w:rPr>
      </w:pPr>
    </w:p>
    <w:p w14:paraId="10102BCE" w14:textId="77777777" w:rsidR="00EB28F4" w:rsidRDefault="00EB28F4" w:rsidP="00F66B58">
      <w:pPr>
        <w:jc w:val="center"/>
        <w:rPr>
          <w:rFonts w:ascii="Times New Roman" w:hAnsi="Times New Roman" w:cs="Times New Roman"/>
          <w:lang w:val="fr-CA"/>
        </w:rPr>
      </w:pPr>
    </w:p>
    <w:p w14:paraId="3427B4D1" w14:textId="77777777" w:rsidR="00DD69C5" w:rsidRDefault="00DD69C5" w:rsidP="00F66B58">
      <w:pPr>
        <w:jc w:val="center"/>
        <w:rPr>
          <w:rFonts w:ascii="Times New Roman" w:hAnsi="Times New Roman" w:cs="Times New Roman"/>
          <w:lang w:val="fr-CA"/>
        </w:rPr>
      </w:pPr>
    </w:p>
    <w:p w14:paraId="7250802D" w14:textId="77777777" w:rsidR="00DD69C5" w:rsidRDefault="00DD69C5" w:rsidP="00F66B58">
      <w:pPr>
        <w:jc w:val="center"/>
        <w:rPr>
          <w:rFonts w:ascii="Times New Roman" w:hAnsi="Times New Roman" w:cs="Times New Roman"/>
          <w:lang w:val="fr-CA"/>
        </w:rPr>
      </w:pPr>
    </w:p>
    <w:p w14:paraId="15523EC7" w14:textId="77777777" w:rsidR="00DD69C5" w:rsidRDefault="00DD69C5" w:rsidP="00F66B58">
      <w:pPr>
        <w:jc w:val="center"/>
        <w:rPr>
          <w:rFonts w:ascii="Times New Roman" w:hAnsi="Times New Roman" w:cs="Times New Roman"/>
          <w:lang w:val="fr-CA"/>
        </w:rPr>
      </w:pPr>
    </w:p>
    <w:p w14:paraId="0F3F18A9" w14:textId="77777777" w:rsidR="00DD69C5" w:rsidRDefault="00DD69C5" w:rsidP="00F66B58">
      <w:pPr>
        <w:jc w:val="center"/>
        <w:rPr>
          <w:rFonts w:ascii="Times New Roman" w:hAnsi="Times New Roman" w:cs="Times New Roman"/>
          <w:lang w:val="fr-CA"/>
        </w:rPr>
      </w:pPr>
    </w:p>
    <w:p w14:paraId="02A1C000" w14:textId="77777777" w:rsidR="00DD69C5" w:rsidRDefault="00DD69C5" w:rsidP="00F66B58">
      <w:pPr>
        <w:jc w:val="center"/>
        <w:rPr>
          <w:rFonts w:ascii="Times New Roman" w:hAnsi="Times New Roman" w:cs="Times New Roman"/>
          <w:lang w:val="fr-CA"/>
        </w:rPr>
      </w:pPr>
    </w:p>
    <w:p w14:paraId="124F60BF" w14:textId="77777777" w:rsidR="00DD69C5" w:rsidRDefault="00DD69C5" w:rsidP="00F66B58">
      <w:pPr>
        <w:jc w:val="center"/>
        <w:rPr>
          <w:rFonts w:ascii="Times New Roman" w:hAnsi="Times New Roman" w:cs="Times New Roman"/>
          <w:lang w:val="fr-CA"/>
        </w:rPr>
      </w:pPr>
    </w:p>
    <w:p w14:paraId="0A3F4154" w14:textId="77777777" w:rsidR="00DD69C5" w:rsidRDefault="00DD69C5" w:rsidP="00F66B58">
      <w:pPr>
        <w:jc w:val="center"/>
        <w:rPr>
          <w:rFonts w:ascii="Times New Roman" w:hAnsi="Times New Roman" w:cs="Times New Roman"/>
          <w:lang w:val="fr-CA"/>
        </w:rPr>
      </w:pPr>
    </w:p>
    <w:p w14:paraId="37B9F800" w14:textId="77777777" w:rsidR="00DD69C5" w:rsidRDefault="00DD69C5" w:rsidP="00F66B58">
      <w:pPr>
        <w:jc w:val="center"/>
        <w:rPr>
          <w:rFonts w:ascii="Times New Roman" w:hAnsi="Times New Roman" w:cs="Times New Roman"/>
          <w:lang w:val="fr-CA"/>
        </w:rPr>
      </w:pPr>
    </w:p>
    <w:p w14:paraId="746BF296" w14:textId="77777777" w:rsidR="00DD69C5" w:rsidRDefault="00DD69C5" w:rsidP="00F66B58">
      <w:pPr>
        <w:jc w:val="center"/>
        <w:rPr>
          <w:rFonts w:ascii="Times New Roman" w:hAnsi="Times New Roman" w:cs="Times New Roman"/>
          <w:lang w:val="fr-CA"/>
        </w:rPr>
      </w:pPr>
    </w:p>
    <w:p w14:paraId="6C46557B" w14:textId="77777777" w:rsidR="00DD69C5" w:rsidRDefault="00DD69C5" w:rsidP="00F66B58">
      <w:pPr>
        <w:jc w:val="center"/>
        <w:rPr>
          <w:rFonts w:ascii="Times New Roman" w:hAnsi="Times New Roman" w:cs="Times New Roman"/>
          <w:lang w:val="fr-CA"/>
        </w:rPr>
      </w:pPr>
    </w:p>
    <w:p w14:paraId="614A4C96" w14:textId="77777777" w:rsidR="00DD69C5" w:rsidRDefault="00DD69C5" w:rsidP="00F66B58">
      <w:pPr>
        <w:jc w:val="center"/>
        <w:rPr>
          <w:rFonts w:ascii="Times New Roman" w:hAnsi="Times New Roman" w:cs="Times New Roman"/>
          <w:lang w:val="fr-CA"/>
        </w:rPr>
      </w:pPr>
    </w:p>
    <w:p w14:paraId="7A690EE6" w14:textId="77777777" w:rsidR="00DD69C5" w:rsidRDefault="00DD69C5" w:rsidP="00F66B58">
      <w:pPr>
        <w:jc w:val="center"/>
        <w:rPr>
          <w:rFonts w:ascii="Times New Roman" w:hAnsi="Times New Roman" w:cs="Times New Roman"/>
          <w:lang w:val="fr-CA"/>
        </w:rPr>
      </w:pPr>
    </w:p>
    <w:p w14:paraId="2B6D89CA" w14:textId="77777777" w:rsidR="00DD69C5" w:rsidRDefault="00DD69C5" w:rsidP="00F66B58">
      <w:pPr>
        <w:jc w:val="center"/>
        <w:rPr>
          <w:rFonts w:ascii="Times New Roman" w:hAnsi="Times New Roman" w:cs="Times New Roman"/>
          <w:lang w:val="fr-CA"/>
        </w:rPr>
      </w:pPr>
    </w:p>
    <w:p w14:paraId="244BC428" w14:textId="77777777" w:rsidR="00DD69C5" w:rsidRDefault="00DD69C5" w:rsidP="00F66B58">
      <w:pPr>
        <w:jc w:val="center"/>
        <w:rPr>
          <w:rFonts w:ascii="Times New Roman" w:hAnsi="Times New Roman" w:cs="Times New Roman"/>
          <w:lang w:val="fr-CA"/>
        </w:rPr>
      </w:pPr>
    </w:p>
    <w:p w14:paraId="09B0E7BC" w14:textId="77777777" w:rsidR="00DD69C5" w:rsidRDefault="00DD69C5" w:rsidP="00F66B58">
      <w:pPr>
        <w:jc w:val="center"/>
        <w:rPr>
          <w:rFonts w:ascii="Times New Roman" w:hAnsi="Times New Roman" w:cs="Times New Roman"/>
          <w:lang w:val="fr-CA"/>
        </w:rPr>
      </w:pPr>
    </w:p>
    <w:p w14:paraId="62B6C96C" w14:textId="77777777" w:rsidR="00DD69C5" w:rsidRDefault="00DD69C5" w:rsidP="00F66B58">
      <w:pPr>
        <w:jc w:val="center"/>
        <w:rPr>
          <w:rFonts w:ascii="Times New Roman" w:hAnsi="Times New Roman" w:cs="Times New Roman"/>
          <w:lang w:val="fr-CA"/>
        </w:rPr>
      </w:pPr>
    </w:p>
    <w:p w14:paraId="195A21EF" w14:textId="77777777" w:rsidR="00DD69C5" w:rsidRDefault="00DD69C5" w:rsidP="00F66B58">
      <w:pPr>
        <w:jc w:val="center"/>
        <w:rPr>
          <w:rFonts w:ascii="Times New Roman" w:hAnsi="Times New Roman" w:cs="Times New Roman"/>
          <w:lang w:val="fr-CA"/>
        </w:rPr>
      </w:pPr>
    </w:p>
    <w:p w14:paraId="31D47E4E" w14:textId="77777777" w:rsidR="00DD69C5" w:rsidRDefault="00DD69C5" w:rsidP="00F66B58">
      <w:pPr>
        <w:jc w:val="center"/>
        <w:rPr>
          <w:rFonts w:ascii="Times New Roman" w:hAnsi="Times New Roman" w:cs="Times New Roman"/>
          <w:lang w:val="fr-CA"/>
        </w:rPr>
      </w:pPr>
    </w:p>
    <w:p w14:paraId="3FFE3DD1" w14:textId="77777777" w:rsidR="00DD69C5" w:rsidRDefault="00DD69C5" w:rsidP="00F66B58">
      <w:pPr>
        <w:jc w:val="center"/>
        <w:rPr>
          <w:rFonts w:ascii="Times New Roman" w:hAnsi="Times New Roman" w:cs="Times New Roman"/>
          <w:lang w:val="fr-CA"/>
        </w:rPr>
      </w:pPr>
    </w:p>
    <w:p w14:paraId="17965FB5" w14:textId="77777777" w:rsidR="00DD69C5" w:rsidRDefault="00DD69C5" w:rsidP="00F66B58">
      <w:pPr>
        <w:jc w:val="center"/>
        <w:rPr>
          <w:rFonts w:ascii="Times New Roman" w:hAnsi="Times New Roman" w:cs="Times New Roman"/>
          <w:lang w:val="fr-CA"/>
        </w:rPr>
      </w:pPr>
    </w:p>
    <w:p w14:paraId="576D38F4" w14:textId="77777777" w:rsidR="00EB28F4" w:rsidRDefault="00EB28F4" w:rsidP="00F66B58">
      <w:pPr>
        <w:jc w:val="center"/>
        <w:rPr>
          <w:rFonts w:ascii="Times New Roman" w:hAnsi="Times New Roman" w:cs="Times New Roman"/>
          <w:lang w:val="fr-CA"/>
        </w:rPr>
      </w:pPr>
    </w:p>
    <w:p w14:paraId="142ECE8C" w14:textId="77777777" w:rsidR="00EB28F4" w:rsidRPr="00424102" w:rsidRDefault="00EB28F4" w:rsidP="00F66B58">
      <w:pPr>
        <w:jc w:val="center"/>
        <w:rPr>
          <w:rFonts w:ascii="Times New Roman" w:hAnsi="Times New Roman" w:cs="Times New Roman"/>
          <w:lang w:val="fr-CA"/>
        </w:rPr>
      </w:pPr>
    </w:p>
    <w:p w14:paraId="56E65A69" w14:textId="77777777" w:rsidR="00F66B58" w:rsidRPr="00424102" w:rsidRDefault="00F66B58" w:rsidP="00F66B58">
      <w:pPr>
        <w:jc w:val="center"/>
        <w:rPr>
          <w:rFonts w:ascii="Times New Roman" w:hAnsi="Times New Roman" w:cs="Times New Roman"/>
          <w:b/>
          <w:lang w:val="fr-CA"/>
        </w:rPr>
      </w:pPr>
      <w:r w:rsidRPr="00424102">
        <w:rPr>
          <w:rFonts w:ascii="Times New Roman" w:hAnsi="Times New Roman" w:cs="Times New Roman"/>
          <w:b/>
          <w:lang w:val="fr-CA"/>
        </w:rPr>
        <w:t>INTRODUCTION</w:t>
      </w:r>
    </w:p>
    <w:p w14:paraId="5E273F71" w14:textId="77777777" w:rsidR="00F66B58" w:rsidRDefault="00F66B58" w:rsidP="00F66B58">
      <w:pPr>
        <w:rPr>
          <w:rFonts w:ascii="Times New Roman" w:hAnsi="Times New Roman" w:cs="Times New Roman"/>
          <w:b/>
          <w:lang w:val="fr-CA"/>
        </w:rPr>
      </w:pPr>
    </w:p>
    <w:p w14:paraId="2AC80487" w14:textId="77777777" w:rsidR="00EB28F4" w:rsidRDefault="00EB28F4" w:rsidP="00F66B58">
      <w:pPr>
        <w:rPr>
          <w:rFonts w:ascii="Times New Roman" w:hAnsi="Times New Roman" w:cs="Times New Roman"/>
          <w:b/>
          <w:lang w:val="fr-CA"/>
        </w:rPr>
      </w:pPr>
    </w:p>
    <w:p w14:paraId="566268D0" w14:textId="77777777" w:rsidR="00EB28F4" w:rsidRDefault="00EB28F4" w:rsidP="00F66B58">
      <w:pPr>
        <w:rPr>
          <w:rFonts w:ascii="Times New Roman" w:hAnsi="Times New Roman" w:cs="Times New Roman"/>
          <w:b/>
          <w:lang w:val="fr-CA"/>
        </w:rPr>
      </w:pPr>
    </w:p>
    <w:p w14:paraId="185BCF21" w14:textId="77777777" w:rsidR="00EB28F4" w:rsidRDefault="00EB28F4" w:rsidP="00F66B58">
      <w:pPr>
        <w:rPr>
          <w:rFonts w:ascii="Times New Roman" w:hAnsi="Times New Roman" w:cs="Times New Roman"/>
          <w:b/>
          <w:lang w:val="fr-CA"/>
        </w:rPr>
      </w:pPr>
    </w:p>
    <w:p w14:paraId="1525D71E" w14:textId="77777777" w:rsidR="00EB28F4" w:rsidRDefault="00EB28F4" w:rsidP="00F66B58">
      <w:pPr>
        <w:rPr>
          <w:rFonts w:ascii="Times New Roman" w:hAnsi="Times New Roman" w:cs="Times New Roman"/>
          <w:b/>
          <w:lang w:val="fr-CA"/>
        </w:rPr>
      </w:pPr>
    </w:p>
    <w:p w14:paraId="67BA613A" w14:textId="77777777" w:rsidR="00EB28F4" w:rsidRDefault="00EB28F4" w:rsidP="00F66B58">
      <w:pPr>
        <w:rPr>
          <w:rFonts w:ascii="Times New Roman" w:hAnsi="Times New Roman" w:cs="Times New Roman"/>
          <w:b/>
          <w:lang w:val="fr-CA"/>
        </w:rPr>
      </w:pPr>
    </w:p>
    <w:p w14:paraId="7430EB46" w14:textId="77777777" w:rsidR="00EB28F4" w:rsidRDefault="00EB28F4" w:rsidP="00F66B58">
      <w:pPr>
        <w:rPr>
          <w:rFonts w:ascii="Times New Roman" w:hAnsi="Times New Roman" w:cs="Times New Roman"/>
          <w:b/>
          <w:lang w:val="fr-CA"/>
        </w:rPr>
      </w:pPr>
    </w:p>
    <w:p w14:paraId="13BECA47" w14:textId="77777777" w:rsidR="00EB28F4" w:rsidRDefault="00EB28F4" w:rsidP="00F66B58">
      <w:pPr>
        <w:rPr>
          <w:rFonts w:ascii="Times New Roman" w:hAnsi="Times New Roman" w:cs="Times New Roman"/>
          <w:b/>
          <w:lang w:val="fr-CA"/>
        </w:rPr>
      </w:pPr>
    </w:p>
    <w:p w14:paraId="1962C45C" w14:textId="77777777" w:rsidR="00EB28F4" w:rsidRDefault="00EB28F4" w:rsidP="00F66B58">
      <w:pPr>
        <w:rPr>
          <w:rFonts w:ascii="Times New Roman" w:hAnsi="Times New Roman" w:cs="Times New Roman"/>
          <w:b/>
          <w:lang w:val="fr-CA"/>
        </w:rPr>
      </w:pPr>
    </w:p>
    <w:p w14:paraId="7D13CA98" w14:textId="77777777" w:rsidR="00EB28F4" w:rsidRDefault="00EB28F4" w:rsidP="00F66B58">
      <w:pPr>
        <w:rPr>
          <w:rFonts w:ascii="Times New Roman" w:hAnsi="Times New Roman" w:cs="Times New Roman"/>
          <w:b/>
          <w:lang w:val="fr-CA"/>
        </w:rPr>
      </w:pPr>
    </w:p>
    <w:p w14:paraId="7B502CDD" w14:textId="77777777" w:rsidR="00EB28F4" w:rsidRDefault="00EB28F4" w:rsidP="00F66B58">
      <w:pPr>
        <w:rPr>
          <w:rFonts w:ascii="Times New Roman" w:hAnsi="Times New Roman" w:cs="Times New Roman"/>
          <w:b/>
          <w:lang w:val="fr-CA"/>
        </w:rPr>
      </w:pPr>
    </w:p>
    <w:p w14:paraId="4DD62008" w14:textId="77777777" w:rsidR="00EB28F4" w:rsidRDefault="00EB28F4" w:rsidP="00F66B58">
      <w:pPr>
        <w:rPr>
          <w:rFonts w:ascii="Times New Roman" w:hAnsi="Times New Roman" w:cs="Times New Roman"/>
          <w:b/>
          <w:lang w:val="fr-CA"/>
        </w:rPr>
      </w:pPr>
    </w:p>
    <w:p w14:paraId="2A97B597" w14:textId="77777777" w:rsidR="00EB28F4" w:rsidRDefault="00EB28F4" w:rsidP="00F66B58">
      <w:pPr>
        <w:rPr>
          <w:rFonts w:ascii="Times New Roman" w:hAnsi="Times New Roman" w:cs="Times New Roman"/>
          <w:b/>
          <w:lang w:val="fr-CA"/>
        </w:rPr>
      </w:pPr>
    </w:p>
    <w:p w14:paraId="191E1DCD" w14:textId="77777777" w:rsidR="00EB28F4" w:rsidRDefault="00EB28F4" w:rsidP="00F66B58">
      <w:pPr>
        <w:rPr>
          <w:rFonts w:ascii="Times New Roman" w:hAnsi="Times New Roman" w:cs="Times New Roman"/>
          <w:b/>
          <w:lang w:val="fr-CA"/>
        </w:rPr>
      </w:pPr>
    </w:p>
    <w:p w14:paraId="336A00F0" w14:textId="77777777" w:rsidR="00EB28F4" w:rsidRDefault="00EB28F4" w:rsidP="00F66B58">
      <w:pPr>
        <w:rPr>
          <w:rFonts w:ascii="Times New Roman" w:hAnsi="Times New Roman" w:cs="Times New Roman"/>
          <w:b/>
          <w:lang w:val="fr-CA"/>
        </w:rPr>
      </w:pPr>
    </w:p>
    <w:p w14:paraId="04B2CB43" w14:textId="77777777" w:rsidR="00EB28F4" w:rsidRDefault="00EB28F4" w:rsidP="00F66B58">
      <w:pPr>
        <w:rPr>
          <w:rFonts w:ascii="Times New Roman" w:hAnsi="Times New Roman" w:cs="Times New Roman"/>
          <w:b/>
          <w:lang w:val="fr-CA"/>
        </w:rPr>
      </w:pPr>
    </w:p>
    <w:p w14:paraId="5A2C752C" w14:textId="77777777" w:rsidR="00EB28F4" w:rsidRDefault="00EB28F4" w:rsidP="00F66B58">
      <w:pPr>
        <w:rPr>
          <w:rFonts w:ascii="Times New Roman" w:hAnsi="Times New Roman" w:cs="Times New Roman"/>
          <w:b/>
          <w:lang w:val="fr-CA"/>
        </w:rPr>
      </w:pPr>
    </w:p>
    <w:p w14:paraId="7697FCC9" w14:textId="77777777" w:rsidR="00EB28F4" w:rsidRDefault="00EB28F4" w:rsidP="00F66B58">
      <w:pPr>
        <w:rPr>
          <w:rFonts w:ascii="Times New Roman" w:hAnsi="Times New Roman" w:cs="Times New Roman"/>
          <w:b/>
          <w:lang w:val="fr-CA"/>
        </w:rPr>
      </w:pPr>
    </w:p>
    <w:p w14:paraId="3FC9A920" w14:textId="77777777" w:rsidR="00EB28F4" w:rsidRDefault="00EB28F4" w:rsidP="00F66B58">
      <w:pPr>
        <w:rPr>
          <w:rFonts w:ascii="Times New Roman" w:hAnsi="Times New Roman" w:cs="Times New Roman"/>
          <w:b/>
          <w:lang w:val="fr-CA"/>
        </w:rPr>
      </w:pPr>
    </w:p>
    <w:p w14:paraId="3669FF13" w14:textId="77777777" w:rsidR="00EB28F4" w:rsidRDefault="00EB28F4" w:rsidP="00F66B58">
      <w:pPr>
        <w:rPr>
          <w:rFonts w:ascii="Times New Roman" w:hAnsi="Times New Roman" w:cs="Times New Roman"/>
          <w:b/>
          <w:lang w:val="fr-CA"/>
        </w:rPr>
      </w:pPr>
    </w:p>
    <w:p w14:paraId="1B6B5C90" w14:textId="77777777" w:rsidR="00EB28F4" w:rsidRDefault="00EB28F4" w:rsidP="00F66B58">
      <w:pPr>
        <w:rPr>
          <w:rFonts w:ascii="Times New Roman" w:hAnsi="Times New Roman" w:cs="Times New Roman"/>
          <w:b/>
          <w:lang w:val="fr-CA"/>
        </w:rPr>
      </w:pPr>
    </w:p>
    <w:p w14:paraId="00CABFEE" w14:textId="77777777" w:rsidR="00EB28F4" w:rsidRDefault="00EB28F4" w:rsidP="00F66B58">
      <w:pPr>
        <w:rPr>
          <w:rFonts w:ascii="Times New Roman" w:hAnsi="Times New Roman" w:cs="Times New Roman"/>
          <w:b/>
          <w:lang w:val="fr-CA"/>
        </w:rPr>
      </w:pPr>
    </w:p>
    <w:p w14:paraId="7D31C91A" w14:textId="77777777" w:rsidR="00EB28F4" w:rsidRDefault="00EB28F4" w:rsidP="00F66B58">
      <w:pPr>
        <w:rPr>
          <w:rFonts w:ascii="Times New Roman" w:hAnsi="Times New Roman" w:cs="Times New Roman"/>
          <w:b/>
          <w:lang w:val="fr-CA"/>
        </w:rPr>
      </w:pPr>
    </w:p>
    <w:p w14:paraId="79FCDAC3" w14:textId="77777777" w:rsidR="00EB28F4" w:rsidRDefault="00EB28F4" w:rsidP="00F66B58">
      <w:pPr>
        <w:rPr>
          <w:rFonts w:ascii="Times New Roman" w:hAnsi="Times New Roman" w:cs="Times New Roman"/>
          <w:b/>
          <w:lang w:val="fr-CA"/>
        </w:rPr>
      </w:pPr>
    </w:p>
    <w:p w14:paraId="64A0C436" w14:textId="77777777" w:rsidR="00DD69C5" w:rsidRDefault="00DD69C5" w:rsidP="00F66B58">
      <w:pPr>
        <w:rPr>
          <w:rFonts w:ascii="Times New Roman" w:hAnsi="Times New Roman" w:cs="Times New Roman"/>
          <w:b/>
          <w:lang w:val="fr-CA"/>
        </w:rPr>
      </w:pPr>
    </w:p>
    <w:p w14:paraId="0F2DA6D9" w14:textId="656690A5" w:rsidR="00EB28F4" w:rsidRPr="00424102" w:rsidRDefault="0068398D" w:rsidP="00F66B58">
      <w:pPr>
        <w:rPr>
          <w:rFonts w:ascii="Times New Roman" w:hAnsi="Times New Roman" w:cs="Times New Roman"/>
          <w:b/>
          <w:lang w:val="fr-CA"/>
        </w:rPr>
      </w:pPr>
      <w:r w:rsidRPr="00424102">
        <w:rPr>
          <w:rFonts w:ascii="Times New Roman" w:hAnsi="Times New Roman" w:cs="Times New Roman"/>
          <w:b/>
          <w:lang w:val="fr-CA"/>
        </w:rPr>
        <w:t>C’est quoi un obligation?</w:t>
      </w:r>
    </w:p>
    <w:p w14:paraId="13026B2E" w14:textId="77777777" w:rsidR="0068398D" w:rsidRPr="00424102" w:rsidRDefault="0068398D" w:rsidP="0068398D">
      <w:pPr>
        <w:pStyle w:val="ListParagraph"/>
        <w:numPr>
          <w:ilvl w:val="0"/>
          <w:numId w:val="15"/>
        </w:numPr>
        <w:rPr>
          <w:rFonts w:ascii="Times New Roman" w:hAnsi="Times New Roman" w:cs="Times New Roman"/>
          <w:lang w:val="fr-CA"/>
        </w:rPr>
      </w:pPr>
      <w:r w:rsidRPr="00424102">
        <w:rPr>
          <w:rFonts w:ascii="Times New Roman" w:hAnsi="Times New Roman" w:cs="Times New Roman"/>
          <w:lang w:val="fr-CA"/>
        </w:rPr>
        <w:t>Un lien de droit entre deux personnes</w:t>
      </w:r>
    </w:p>
    <w:p w14:paraId="62633558" w14:textId="07B0A6C7" w:rsidR="0068398D" w:rsidRPr="00424102" w:rsidRDefault="0068398D" w:rsidP="0068398D">
      <w:pPr>
        <w:pStyle w:val="ListParagraph"/>
        <w:numPr>
          <w:ilvl w:val="0"/>
          <w:numId w:val="15"/>
        </w:numPr>
        <w:rPr>
          <w:rFonts w:ascii="Times New Roman" w:hAnsi="Times New Roman" w:cs="Times New Roman"/>
          <w:lang w:val="fr-CA"/>
        </w:rPr>
      </w:pPr>
      <w:r w:rsidRPr="00424102">
        <w:rPr>
          <w:rFonts w:ascii="Times New Roman" w:hAnsi="Times New Roman" w:cs="Times New Roman"/>
          <w:lang w:val="fr-CA"/>
        </w:rPr>
        <w:t>De ce lien de droit, une personne va être débiteur, l’autre va être créancier</w:t>
      </w:r>
    </w:p>
    <w:p w14:paraId="1FC84701" w14:textId="6A7E7F05" w:rsidR="0068398D" w:rsidRPr="00424102" w:rsidRDefault="0068398D" w:rsidP="0068398D">
      <w:pPr>
        <w:pStyle w:val="ListParagraph"/>
        <w:numPr>
          <w:ilvl w:val="0"/>
          <w:numId w:val="15"/>
        </w:numPr>
        <w:rPr>
          <w:rFonts w:ascii="Times New Roman" w:hAnsi="Times New Roman" w:cs="Times New Roman"/>
          <w:lang w:val="fr-CA"/>
        </w:rPr>
      </w:pPr>
      <w:r w:rsidRPr="00424102">
        <w:rPr>
          <w:rFonts w:ascii="Times New Roman" w:hAnsi="Times New Roman" w:cs="Times New Roman"/>
          <w:lang w:val="fr-CA"/>
        </w:rPr>
        <w:t>Obligation civile : Il y a un dette du débiteur et le droit d’action du créancier</w:t>
      </w:r>
    </w:p>
    <w:p w14:paraId="67164534" w14:textId="2B97F79A" w:rsidR="0068398D" w:rsidRPr="00424102" w:rsidRDefault="0068398D" w:rsidP="00FA179A">
      <w:pPr>
        <w:pStyle w:val="ListParagraph"/>
        <w:numPr>
          <w:ilvl w:val="1"/>
          <w:numId w:val="15"/>
        </w:numPr>
        <w:rPr>
          <w:rFonts w:ascii="Times New Roman" w:hAnsi="Times New Roman" w:cs="Times New Roman"/>
          <w:lang w:val="fr-CA"/>
        </w:rPr>
      </w:pPr>
      <w:r w:rsidRPr="00424102">
        <w:rPr>
          <w:rFonts w:ascii="Times New Roman" w:hAnsi="Times New Roman" w:cs="Times New Roman"/>
          <w:lang w:val="fr-CA"/>
        </w:rPr>
        <w:t>Droit d’action du créancier : Le créancier peut exiger quelque chose de l’autre partie (la dette/la prestation)</w:t>
      </w:r>
    </w:p>
    <w:p w14:paraId="3F00E13B" w14:textId="77777777" w:rsidR="00FA179A" w:rsidRPr="00424102" w:rsidRDefault="00FA179A" w:rsidP="00FA179A">
      <w:pPr>
        <w:pStyle w:val="ListParagraph"/>
        <w:numPr>
          <w:ilvl w:val="1"/>
          <w:numId w:val="15"/>
        </w:numPr>
        <w:rPr>
          <w:rFonts w:ascii="Times New Roman" w:hAnsi="Times New Roman" w:cs="Times New Roman"/>
          <w:lang w:val="fr-CA"/>
        </w:rPr>
      </w:pPr>
      <w:r w:rsidRPr="00424102">
        <w:rPr>
          <w:rFonts w:ascii="Times New Roman" w:hAnsi="Times New Roman" w:cs="Times New Roman"/>
          <w:lang w:val="fr-CA"/>
        </w:rPr>
        <w:t>Dette du débiteur consiste a faire ou a ne pas faire</w:t>
      </w:r>
    </w:p>
    <w:p w14:paraId="20FA57A4" w14:textId="77777777" w:rsidR="00FA179A" w:rsidRPr="00424102" w:rsidRDefault="00FA179A" w:rsidP="00FA179A">
      <w:pPr>
        <w:pStyle w:val="ListParagraph"/>
        <w:ind w:left="1440"/>
        <w:rPr>
          <w:rFonts w:ascii="Times New Roman" w:hAnsi="Times New Roman" w:cs="Times New Roman"/>
          <w:lang w:val="fr-CA"/>
        </w:rPr>
      </w:pPr>
    </w:p>
    <w:p w14:paraId="2FFD6114" w14:textId="5FAD9746" w:rsidR="0068398D" w:rsidRPr="00424102" w:rsidRDefault="0068398D" w:rsidP="00FA179A">
      <w:pPr>
        <w:pStyle w:val="ListParagraph"/>
        <w:numPr>
          <w:ilvl w:val="0"/>
          <w:numId w:val="15"/>
        </w:numPr>
        <w:rPr>
          <w:rFonts w:ascii="Times New Roman" w:hAnsi="Times New Roman" w:cs="Times New Roman"/>
          <w:lang w:val="fr-CA"/>
        </w:rPr>
      </w:pPr>
      <w:r w:rsidRPr="00424102">
        <w:rPr>
          <w:rFonts w:ascii="Times New Roman" w:hAnsi="Times New Roman" w:cs="Times New Roman"/>
          <w:lang w:val="fr-CA"/>
        </w:rPr>
        <w:t>Obligation naturelle : créancier peut perdre son droit d’action; tous qui reste obligation où tous qui rest est la dette du débiteur</w:t>
      </w:r>
    </w:p>
    <w:p w14:paraId="1A91FC75" w14:textId="77777777" w:rsidR="00FA179A" w:rsidRPr="00424102" w:rsidRDefault="0068398D" w:rsidP="00FA179A">
      <w:pPr>
        <w:pStyle w:val="ListParagraph"/>
        <w:numPr>
          <w:ilvl w:val="1"/>
          <w:numId w:val="15"/>
        </w:numPr>
        <w:rPr>
          <w:rFonts w:ascii="Times New Roman" w:hAnsi="Times New Roman" w:cs="Times New Roman"/>
          <w:lang w:val="fr-CA"/>
        </w:rPr>
      </w:pPr>
      <w:r w:rsidRPr="00424102">
        <w:rPr>
          <w:rFonts w:ascii="Times New Roman" w:hAnsi="Times New Roman" w:cs="Times New Roman"/>
          <w:lang w:val="fr-CA"/>
        </w:rPr>
        <w:t>Exemple : dans le cas de la faillite – si l’acheteur fait faillite, le créancier perds son droit d’action (13 :40 cours 3)</w:t>
      </w:r>
    </w:p>
    <w:p w14:paraId="3A1439DB" w14:textId="77777777" w:rsidR="00FA179A" w:rsidRPr="00424102" w:rsidRDefault="0068398D" w:rsidP="00FA179A">
      <w:pPr>
        <w:pStyle w:val="ListParagraph"/>
        <w:numPr>
          <w:ilvl w:val="1"/>
          <w:numId w:val="15"/>
        </w:numPr>
        <w:rPr>
          <w:rFonts w:ascii="Times New Roman" w:hAnsi="Times New Roman" w:cs="Times New Roman"/>
          <w:lang w:val="fr-CA"/>
        </w:rPr>
      </w:pPr>
      <w:r w:rsidRPr="00424102">
        <w:rPr>
          <w:rFonts w:ascii="Times New Roman" w:hAnsi="Times New Roman" w:cs="Times New Roman"/>
          <w:lang w:val="fr-CA"/>
        </w:rPr>
        <w:t xml:space="preserve">Exemple 2 : la prescription, </w:t>
      </w:r>
    </w:p>
    <w:p w14:paraId="4F3ABD0C" w14:textId="77777777" w:rsidR="00FA179A" w:rsidRPr="00424102" w:rsidRDefault="0068398D" w:rsidP="00FA179A">
      <w:pPr>
        <w:pStyle w:val="ListParagraph"/>
        <w:numPr>
          <w:ilvl w:val="2"/>
          <w:numId w:val="15"/>
        </w:numPr>
        <w:rPr>
          <w:rFonts w:ascii="Times New Roman" w:hAnsi="Times New Roman" w:cs="Times New Roman"/>
          <w:lang w:val="fr-CA"/>
        </w:rPr>
      </w:pPr>
      <w:r w:rsidRPr="00424102">
        <w:rPr>
          <w:rFonts w:ascii="Times New Roman" w:hAnsi="Times New Roman" w:cs="Times New Roman"/>
          <w:b/>
          <w:lang w:val="fr-CA"/>
        </w:rPr>
        <w:t>1554</w:t>
      </w:r>
      <w:r w:rsidR="00FA179A" w:rsidRPr="00424102">
        <w:rPr>
          <w:rFonts w:ascii="Times New Roman" w:hAnsi="Times New Roman" w:cs="Times New Roman"/>
          <w:b/>
          <w:lang w:val="fr-CA"/>
        </w:rPr>
        <w:t> </w:t>
      </w:r>
      <w:r w:rsidR="00FA179A" w:rsidRPr="00424102">
        <w:rPr>
          <w:rFonts w:ascii="Times New Roman" w:hAnsi="Times New Roman" w:cs="Times New Roman"/>
          <w:lang w:val="fr-CA"/>
        </w:rPr>
        <w:t>: Tout paiement suppose une obligation : ce qui a été payé sans qu’il existe une obligation est sujet à répétition.</w:t>
      </w:r>
      <w:r w:rsidR="00FA179A" w:rsidRPr="00424102">
        <w:rPr>
          <w:rFonts w:ascii="Times New Roman" w:hAnsi="Times New Roman" w:cs="Times New Roman"/>
          <w:lang w:val="fr-CA"/>
        </w:rPr>
        <w:br/>
        <w:t>La répétition n’est cependant pas admise à l’égard des obligations naturelles qui ont été volontairement acquittées.</w:t>
      </w:r>
    </w:p>
    <w:p w14:paraId="53CCCC3B" w14:textId="77777777" w:rsidR="00FA179A" w:rsidRPr="00424102" w:rsidRDefault="00FA179A" w:rsidP="00FA179A">
      <w:pPr>
        <w:pStyle w:val="ListParagraph"/>
        <w:numPr>
          <w:ilvl w:val="1"/>
          <w:numId w:val="15"/>
        </w:numPr>
        <w:rPr>
          <w:rFonts w:ascii="Times New Roman" w:hAnsi="Times New Roman" w:cs="Times New Roman"/>
          <w:lang w:val="fr-CA"/>
        </w:rPr>
      </w:pPr>
      <w:r w:rsidRPr="00424102">
        <w:rPr>
          <w:rFonts w:ascii="Times New Roman" w:hAnsi="Times New Roman" w:cs="Times New Roman"/>
          <w:lang w:val="fr-CA"/>
        </w:rPr>
        <w:t xml:space="preserve">Exemple 3 : </w:t>
      </w:r>
    </w:p>
    <w:p w14:paraId="13EF18CD" w14:textId="72C3C687" w:rsidR="00FA179A" w:rsidRPr="00424102" w:rsidRDefault="00FA179A" w:rsidP="00FA179A">
      <w:pPr>
        <w:pStyle w:val="ListParagraph"/>
        <w:numPr>
          <w:ilvl w:val="2"/>
          <w:numId w:val="15"/>
        </w:numPr>
        <w:rPr>
          <w:rFonts w:ascii="Times New Roman" w:hAnsi="Times New Roman" w:cs="Times New Roman"/>
          <w:lang w:val="fr-CA"/>
        </w:rPr>
      </w:pPr>
      <w:r w:rsidRPr="00424102">
        <w:rPr>
          <w:rFonts w:ascii="Times New Roman" w:hAnsi="Times New Roman" w:cs="Times New Roman"/>
          <w:b/>
          <w:lang w:val="fr-CA"/>
        </w:rPr>
        <w:t xml:space="preserve">2630 : </w:t>
      </w:r>
      <w:r w:rsidRPr="00424102">
        <w:rPr>
          <w:rFonts w:ascii="Times New Roman" w:hAnsi="Times New Roman" w:cs="Times New Roman"/>
          <w:lang w:val="fr-CA"/>
        </w:rPr>
        <w:t>Lorsque le jeu et le pari ne sont pas expressément autorisés, le gagnant ne peut exiger le paiement de la dette et le perdant ne peut répéter la somme payée.</w:t>
      </w:r>
      <w:r w:rsidRPr="00424102">
        <w:rPr>
          <w:rFonts w:ascii="Times New Roman" w:hAnsi="Times New Roman" w:cs="Times New Roman"/>
          <w:lang w:val="fr-CA"/>
        </w:rPr>
        <w:br/>
        <w:t>Toutefois, il y a lieu à répétition dans les cas de fraude ou de supercherie, ou lorsque le perdant est un mineur ou un majeur protégé ou non doué de raison.</w:t>
      </w:r>
    </w:p>
    <w:p w14:paraId="040C9E96" w14:textId="77777777" w:rsidR="0068398D" w:rsidRPr="00424102" w:rsidRDefault="0068398D" w:rsidP="00F66B58">
      <w:pPr>
        <w:rPr>
          <w:rFonts w:ascii="Times New Roman" w:hAnsi="Times New Roman" w:cs="Times New Roman"/>
          <w:b/>
          <w:lang w:val="fr-CA"/>
        </w:rPr>
      </w:pPr>
    </w:p>
    <w:p w14:paraId="732C8907" w14:textId="77777777" w:rsidR="0068398D" w:rsidRPr="00424102" w:rsidRDefault="0068398D" w:rsidP="00F66B58">
      <w:pPr>
        <w:rPr>
          <w:rFonts w:ascii="Times New Roman" w:hAnsi="Times New Roman" w:cs="Times New Roman"/>
          <w:b/>
          <w:lang w:val="fr-CA"/>
        </w:rPr>
      </w:pPr>
    </w:p>
    <w:p w14:paraId="22B9AEF7" w14:textId="77777777" w:rsidR="00F66B58" w:rsidRPr="00424102" w:rsidRDefault="00F66B58" w:rsidP="00F66B58">
      <w:pPr>
        <w:rPr>
          <w:rFonts w:ascii="Times New Roman" w:hAnsi="Times New Roman" w:cs="Times New Roman"/>
          <w:b/>
          <w:lang w:val="fr-CA"/>
        </w:rPr>
      </w:pPr>
      <w:r w:rsidRPr="00424102">
        <w:rPr>
          <w:rFonts w:ascii="Times New Roman" w:hAnsi="Times New Roman" w:cs="Times New Roman"/>
          <w:b/>
          <w:lang w:val="fr-CA"/>
        </w:rPr>
        <w:t>Le</w:t>
      </w:r>
      <w:r w:rsidR="006D568A" w:rsidRPr="00424102">
        <w:rPr>
          <w:rFonts w:ascii="Times New Roman" w:hAnsi="Times New Roman" w:cs="Times New Roman"/>
          <w:b/>
          <w:lang w:val="fr-CA"/>
        </w:rPr>
        <w:t xml:space="preserve"> contrat de</w:t>
      </w:r>
      <w:r w:rsidRPr="00424102">
        <w:rPr>
          <w:rFonts w:ascii="Times New Roman" w:hAnsi="Times New Roman" w:cs="Times New Roman"/>
          <w:b/>
          <w:lang w:val="fr-CA"/>
        </w:rPr>
        <w:t xml:space="preserve"> cautionnement</w:t>
      </w:r>
    </w:p>
    <w:p w14:paraId="4879F633" w14:textId="77777777" w:rsidR="00F66B58" w:rsidRPr="00424102" w:rsidRDefault="00F66B58" w:rsidP="00F66B58">
      <w:pPr>
        <w:rPr>
          <w:rFonts w:ascii="Times New Roman" w:hAnsi="Times New Roman" w:cs="Times New Roman"/>
          <w:b/>
          <w:lang w:val="fr-CA"/>
        </w:rPr>
      </w:pPr>
    </w:p>
    <w:p w14:paraId="763C8F5D" w14:textId="77777777" w:rsidR="00F66B58" w:rsidRPr="00424102" w:rsidRDefault="00F66B58" w:rsidP="00F66B58">
      <w:pPr>
        <w:pStyle w:val="ListParagraph"/>
        <w:numPr>
          <w:ilvl w:val="0"/>
          <w:numId w:val="1"/>
        </w:numPr>
        <w:rPr>
          <w:rFonts w:ascii="Times New Roman" w:hAnsi="Times New Roman" w:cs="Times New Roman"/>
          <w:lang w:val="fr-CA"/>
        </w:rPr>
      </w:pPr>
      <w:r w:rsidRPr="00424102">
        <w:rPr>
          <w:rFonts w:ascii="Times New Roman" w:hAnsi="Times New Roman" w:cs="Times New Roman"/>
          <w:lang w:val="fr-CA"/>
        </w:rPr>
        <w:t>Chaque transaction économique comporte des risques</w:t>
      </w:r>
    </w:p>
    <w:p w14:paraId="0C54DDF9" w14:textId="77777777" w:rsidR="00F66B58" w:rsidRPr="00424102" w:rsidRDefault="00F66B58" w:rsidP="00F66B58">
      <w:pPr>
        <w:pStyle w:val="ListParagraph"/>
        <w:numPr>
          <w:ilvl w:val="1"/>
          <w:numId w:val="1"/>
        </w:numPr>
        <w:rPr>
          <w:rFonts w:ascii="Times New Roman" w:hAnsi="Times New Roman" w:cs="Times New Roman"/>
          <w:lang w:val="fr-CA"/>
        </w:rPr>
      </w:pPr>
      <w:r w:rsidRPr="00424102">
        <w:rPr>
          <w:rFonts w:ascii="Times New Roman" w:hAnsi="Times New Roman" w:cs="Times New Roman"/>
          <w:lang w:val="fr-CA"/>
        </w:rPr>
        <w:t>Risque que le débiteur n’a plus les moyens financiers pour exécuter son obligation</w:t>
      </w:r>
    </w:p>
    <w:p w14:paraId="2ED43E40" w14:textId="77777777" w:rsidR="00F66B58" w:rsidRPr="00424102" w:rsidRDefault="00F66B58" w:rsidP="00F66B58">
      <w:pPr>
        <w:pStyle w:val="ListParagraph"/>
        <w:numPr>
          <w:ilvl w:val="2"/>
          <w:numId w:val="1"/>
        </w:numPr>
        <w:rPr>
          <w:rFonts w:ascii="Times New Roman" w:hAnsi="Times New Roman" w:cs="Times New Roman"/>
          <w:lang w:val="fr-CA"/>
        </w:rPr>
      </w:pPr>
      <w:r w:rsidRPr="00424102">
        <w:rPr>
          <w:rFonts w:ascii="Times New Roman" w:hAnsi="Times New Roman" w:cs="Times New Roman"/>
          <w:lang w:val="fr-CA"/>
        </w:rPr>
        <w:t>Exemple : possible qu’un locataire perds son emploi et n’a plus les moyens de payer – le créancier peut se protéger en repartir le risque sur le débiteur et sur la caution – donc, le créancier peut compter sur plus qu’un patrimoine (deux patrimoines)</w:t>
      </w:r>
    </w:p>
    <w:p w14:paraId="1F64D7D9" w14:textId="77777777" w:rsidR="00F66B58" w:rsidRPr="00424102" w:rsidRDefault="00F66B58" w:rsidP="00F66B58">
      <w:pPr>
        <w:pStyle w:val="ListParagraph"/>
        <w:numPr>
          <w:ilvl w:val="2"/>
          <w:numId w:val="1"/>
        </w:numPr>
        <w:rPr>
          <w:rFonts w:ascii="Times New Roman" w:hAnsi="Times New Roman" w:cs="Times New Roman"/>
          <w:lang w:val="fr-CA"/>
        </w:rPr>
      </w:pPr>
      <w:r w:rsidRPr="00424102">
        <w:rPr>
          <w:rFonts w:ascii="Times New Roman" w:hAnsi="Times New Roman" w:cs="Times New Roman"/>
          <w:lang w:val="fr-CA"/>
        </w:rPr>
        <w:t xml:space="preserve">Le cautionnement </w:t>
      </w:r>
      <w:r w:rsidR="00FB4522" w:rsidRPr="00424102">
        <w:rPr>
          <w:rFonts w:ascii="Times New Roman" w:hAnsi="Times New Roman" w:cs="Times New Roman"/>
          <w:lang w:val="fr-CA"/>
        </w:rPr>
        <w:t>est un façon de protéger dans les cas où le débiteur ne possèdera pas toujours des biens pouvant être hypothéqué</w:t>
      </w:r>
    </w:p>
    <w:p w14:paraId="7AB954F4" w14:textId="77777777" w:rsidR="006D568A" w:rsidRPr="00424102" w:rsidRDefault="006D568A" w:rsidP="006D568A">
      <w:pPr>
        <w:pStyle w:val="ListParagraph"/>
        <w:numPr>
          <w:ilvl w:val="3"/>
          <w:numId w:val="1"/>
        </w:numPr>
        <w:rPr>
          <w:rFonts w:ascii="Times New Roman" w:hAnsi="Times New Roman" w:cs="Times New Roman"/>
          <w:lang w:val="fr-CA"/>
        </w:rPr>
      </w:pPr>
      <w:r w:rsidRPr="00424102">
        <w:rPr>
          <w:rFonts w:ascii="Times New Roman" w:hAnsi="Times New Roman" w:cs="Times New Roman"/>
          <w:lang w:val="fr-CA"/>
        </w:rPr>
        <w:t xml:space="preserve">Dans ces cas, le cautionnement devient la seule sureté à la disposition du créancier </w:t>
      </w:r>
    </w:p>
    <w:p w14:paraId="32FD0C87" w14:textId="77777777" w:rsidR="006D568A" w:rsidRPr="00424102" w:rsidRDefault="006D568A" w:rsidP="006D568A">
      <w:pPr>
        <w:pStyle w:val="ListParagraph"/>
        <w:numPr>
          <w:ilvl w:val="0"/>
          <w:numId w:val="1"/>
        </w:numPr>
        <w:rPr>
          <w:rFonts w:ascii="Times New Roman" w:hAnsi="Times New Roman" w:cs="Times New Roman"/>
          <w:lang w:val="fr-CA"/>
        </w:rPr>
      </w:pPr>
      <w:r w:rsidRPr="00424102">
        <w:rPr>
          <w:rFonts w:ascii="Times New Roman" w:hAnsi="Times New Roman" w:cs="Times New Roman"/>
          <w:lang w:val="fr-CA"/>
        </w:rPr>
        <w:t xml:space="preserve">C’est un contrat nommé </w:t>
      </w:r>
    </w:p>
    <w:p w14:paraId="30D6627F" w14:textId="77777777" w:rsidR="00F66B58" w:rsidRPr="00424102" w:rsidRDefault="006D568A" w:rsidP="006D568A">
      <w:pPr>
        <w:pStyle w:val="ListParagraph"/>
        <w:numPr>
          <w:ilvl w:val="1"/>
          <w:numId w:val="1"/>
        </w:numPr>
        <w:rPr>
          <w:rFonts w:ascii="Times New Roman" w:hAnsi="Times New Roman" w:cs="Times New Roman"/>
          <w:lang w:val="fr-CA"/>
        </w:rPr>
      </w:pPr>
      <w:r w:rsidRPr="00424102">
        <w:rPr>
          <w:rFonts w:ascii="Times New Roman" w:hAnsi="Times New Roman" w:cs="Times New Roman"/>
          <w:b/>
          <w:lang w:val="fr-CA"/>
        </w:rPr>
        <w:t>2333 </w:t>
      </w:r>
      <w:r w:rsidRPr="00424102">
        <w:rPr>
          <w:rFonts w:ascii="Times New Roman" w:hAnsi="Times New Roman" w:cs="Times New Roman"/>
          <w:lang w:val="fr-CA"/>
        </w:rPr>
        <w:t xml:space="preserve">: Le cautionnement est le contrat par lequel une personne, la caution, s’oblige envers le créancier, </w:t>
      </w:r>
      <w:r w:rsidRPr="00424102">
        <w:rPr>
          <w:rFonts w:ascii="Times New Roman" w:hAnsi="Times New Roman" w:cs="Times New Roman"/>
          <w:b/>
          <w:lang w:val="fr-CA"/>
        </w:rPr>
        <w:t>gratuitement</w:t>
      </w:r>
      <w:r w:rsidRPr="00424102">
        <w:rPr>
          <w:rFonts w:ascii="Times New Roman" w:hAnsi="Times New Roman" w:cs="Times New Roman"/>
          <w:lang w:val="fr-CA"/>
        </w:rPr>
        <w:t xml:space="preserve"> ou </w:t>
      </w:r>
      <w:r w:rsidRPr="00424102">
        <w:rPr>
          <w:rFonts w:ascii="Times New Roman" w:hAnsi="Times New Roman" w:cs="Times New Roman"/>
          <w:b/>
          <w:lang w:val="fr-CA"/>
        </w:rPr>
        <w:t>contre rémunération</w:t>
      </w:r>
      <w:r w:rsidRPr="00424102">
        <w:rPr>
          <w:rFonts w:ascii="Times New Roman" w:hAnsi="Times New Roman" w:cs="Times New Roman"/>
          <w:lang w:val="fr-CA"/>
        </w:rPr>
        <w:t>, à exécuter l’obligation du débiteur si celui-ci n’y satisfait pas</w:t>
      </w:r>
    </w:p>
    <w:p w14:paraId="2B8D789B" w14:textId="77777777" w:rsidR="006D568A" w:rsidRPr="00424102" w:rsidRDefault="006D568A" w:rsidP="006D568A">
      <w:pPr>
        <w:pStyle w:val="ListParagraph"/>
        <w:numPr>
          <w:ilvl w:val="1"/>
          <w:numId w:val="1"/>
        </w:numPr>
        <w:rPr>
          <w:rFonts w:ascii="Times New Roman" w:hAnsi="Times New Roman" w:cs="Times New Roman"/>
          <w:lang w:val="fr-CA"/>
        </w:rPr>
      </w:pPr>
      <w:r w:rsidRPr="00424102">
        <w:rPr>
          <w:rFonts w:ascii="Times New Roman" w:hAnsi="Times New Roman" w:cs="Times New Roman"/>
          <w:b/>
          <w:lang w:val="fr-CA"/>
        </w:rPr>
        <w:t>Gratuitement</w:t>
      </w:r>
      <w:r w:rsidRPr="00424102">
        <w:rPr>
          <w:rFonts w:ascii="Times New Roman" w:hAnsi="Times New Roman" w:cs="Times New Roman"/>
          <w:lang w:val="fr-CA"/>
        </w:rPr>
        <w:t xml:space="preserve"> = à titre gratuit</w:t>
      </w:r>
    </w:p>
    <w:p w14:paraId="6D589D4F" w14:textId="77777777" w:rsidR="006D568A" w:rsidRPr="00424102" w:rsidRDefault="006D568A" w:rsidP="006D568A">
      <w:pPr>
        <w:pStyle w:val="ListParagraph"/>
        <w:numPr>
          <w:ilvl w:val="2"/>
          <w:numId w:val="1"/>
        </w:numPr>
        <w:rPr>
          <w:rFonts w:ascii="Times New Roman" w:hAnsi="Times New Roman" w:cs="Times New Roman"/>
          <w:lang w:val="fr-CA"/>
        </w:rPr>
      </w:pPr>
      <w:r w:rsidRPr="00424102">
        <w:rPr>
          <w:rFonts w:ascii="Times New Roman" w:hAnsi="Times New Roman" w:cs="Times New Roman"/>
          <w:lang w:val="fr-CA"/>
        </w:rPr>
        <w:t>Exemple : vous empreuntez de l’argent à la banque afin d’acheter votre premier voiture, votre père cautionne votre prêt</w:t>
      </w:r>
    </w:p>
    <w:p w14:paraId="7B97D914" w14:textId="77777777" w:rsidR="006D568A" w:rsidRPr="00424102" w:rsidRDefault="006D568A" w:rsidP="006D568A">
      <w:pPr>
        <w:pStyle w:val="ListParagraph"/>
        <w:numPr>
          <w:ilvl w:val="1"/>
          <w:numId w:val="1"/>
        </w:numPr>
        <w:rPr>
          <w:rFonts w:ascii="Times New Roman" w:hAnsi="Times New Roman" w:cs="Times New Roman"/>
          <w:b/>
          <w:lang w:val="fr-CA"/>
        </w:rPr>
      </w:pPr>
      <w:r w:rsidRPr="00424102">
        <w:rPr>
          <w:rFonts w:ascii="Times New Roman" w:hAnsi="Times New Roman" w:cs="Times New Roman"/>
          <w:b/>
          <w:lang w:val="fr-CA"/>
        </w:rPr>
        <w:t>Contre rémunération</w:t>
      </w:r>
    </w:p>
    <w:p w14:paraId="0B6FDE5D" w14:textId="77777777" w:rsidR="006D568A" w:rsidRPr="00424102" w:rsidRDefault="006D568A" w:rsidP="006D568A">
      <w:pPr>
        <w:pStyle w:val="ListParagraph"/>
        <w:numPr>
          <w:ilvl w:val="2"/>
          <w:numId w:val="1"/>
        </w:numPr>
        <w:rPr>
          <w:rFonts w:ascii="Times New Roman" w:hAnsi="Times New Roman" w:cs="Times New Roman"/>
          <w:b/>
          <w:lang w:val="fr-CA"/>
        </w:rPr>
      </w:pPr>
      <w:r w:rsidRPr="00424102">
        <w:rPr>
          <w:rFonts w:ascii="Times New Roman" w:hAnsi="Times New Roman" w:cs="Times New Roman"/>
          <w:lang w:val="fr-CA"/>
        </w:rPr>
        <w:t>Exemple : Caution professionnel : plusieurs assureurs agissent à titre de caution pour de grands chantiers de construction – le débiteur paye un certain montant à la caution pour que celle-ci engage à la prêt du créancier</w:t>
      </w:r>
    </w:p>
    <w:p w14:paraId="5DB24045" w14:textId="77777777" w:rsidR="006D568A" w:rsidRPr="00424102" w:rsidRDefault="006D568A" w:rsidP="006D568A">
      <w:pPr>
        <w:pStyle w:val="ListParagraph"/>
        <w:numPr>
          <w:ilvl w:val="0"/>
          <w:numId w:val="1"/>
        </w:numPr>
        <w:rPr>
          <w:rFonts w:ascii="Times New Roman" w:hAnsi="Times New Roman" w:cs="Times New Roman"/>
          <w:lang w:val="fr-CA"/>
        </w:rPr>
      </w:pPr>
      <w:r w:rsidRPr="00424102">
        <w:rPr>
          <w:rFonts w:ascii="Times New Roman" w:hAnsi="Times New Roman" w:cs="Times New Roman"/>
          <w:lang w:val="fr-CA"/>
        </w:rPr>
        <w:t>C’est un contrat accessoire à un contrat principal (to a principal contract)</w:t>
      </w:r>
    </w:p>
    <w:p w14:paraId="1A587089" w14:textId="77777777" w:rsidR="006D568A" w:rsidRPr="00424102" w:rsidRDefault="006D568A" w:rsidP="006D568A">
      <w:pPr>
        <w:pStyle w:val="ListParagraph"/>
        <w:numPr>
          <w:ilvl w:val="1"/>
          <w:numId w:val="1"/>
        </w:numPr>
        <w:rPr>
          <w:rFonts w:ascii="Times New Roman" w:hAnsi="Times New Roman" w:cs="Times New Roman"/>
          <w:lang w:val="fr-CA"/>
        </w:rPr>
      </w:pPr>
      <w:r w:rsidRPr="00424102">
        <w:rPr>
          <w:rFonts w:ascii="Times New Roman" w:hAnsi="Times New Roman" w:cs="Times New Roman"/>
          <w:lang w:val="fr-CA"/>
        </w:rPr>
        <w:t>But : procurer un garantit au créancier</w:t>
      </w:r>
    </w:p>
    <w:p w14:paraId="4DE1E699" w14:textId="77777777" w:rsidR="006D568A" w:rsidRPr="00424102" w:rsidRDefault="002F5DBC" w:rsidP="006D568A">
      <w:pPr>
        <w:pStyle w:val="ListParagraph"/>
        <w:numPr>
          <w:ilvl w:val="1"/>
          <w:numId w:val="1"/>
        </w:numPr>
        <w:rPr>
          <w:rFonts w:ascii="Times New Roman" w:hAnsi="Times New Roman" w:cs="Times New Roman"/>
          <w:lang w:val="fr-CA"/>
        </w:rPr>
      </w:pPr>
      <w:r w:rsidRPr="00424102">
        <w:rPr>
          <w:rFonts w:ascii="Times New Roman" w:hAnsi="Times New Roman" w:cs="Times New Roman"/>
          <w:lang w:val="fr-CA"/>
        </w:rPr>
        <w:t>Exemple de la banque : Il y a tout</w:t>
      </w:r>
      <w:r w:rsidR="006D568A" w:rsidRPr="00424102">
        <w:rPr>
          <w:rFonts w:ascii="Times New Roman" w:hAnsi="Times New Roman" w:cs="Times New Roman"/>
          <w:lang w:val="fr-CA"/>
        </w:rPr>
        <w:t xml:space="preserve"> d’abord un co</w:t>
      </w:r>
      <w:r w:rsidRPr="00424102">
        <w:rPr>
          <w:rFonts w:ascii="Times New Roman" w:hAnsi="Times New Roman" w:cs="Times New Roman"/>
          <w:lang w:val="fr-CA"/>
        </w:rPr>
        <w:t>ntrat principal entre</w:t>
      </w:r>
      <w:r w:rsidR="006D568A" w:rsidRPr="00424102">
        <w:rPr>
          <w:rFonts w:ascii="Times New Roman" w:hAnsi="Times New Roman" w:cs="Times New Roman"/>
          <w:lang w:val="fr-CA"/>
        </w:rPr>
        <w:t xml:space="preserve"> débiteur et la banque</w:t>
      </w:r>
      <w:r w:rsidRPr="00424102">
        <w:rPr>
          <w:rFonts w:ascii="Times New Roman" w:hAnsi="Times New Roman" w:cs="Times New Roman"/>
          <w:lang w:val="fr-CA"/>
        </w:rPr>
        <w:t xml:space="preserve"> créancier</w:t>
      </w:r>
      <w:r w:rsidR="006D568A" w:rsidRPr="00424102">
        <w:rPr>
          <w:rFonts w:ascii="Times New Roman" w:hAnsi="Times New Roman" w:cs="Times New Roman"/>
          <w:lang w:val="fr-CA"/>
        </w:rPr>
        <w:t xml:space="preserve"> (contrat de prêt)</w:t>
      </w:r>
      <w:r w:rsidRPr="00424102">
        <w:rPr>
          <w:rFonts w:ascii="Times New Roman" w:hAnsi="Times New Roman" w:cs="Times New Roman"/>
          <w:lang w:val="fr-CA"/>
        </w:rPr>
        <w:t>, et il y a un contrat accessoire de cautionnement entre la banque créancier et votre père caution, qui est le débiteur</w:t>
      </w:r>
    </w:p>
    <w:p w14:paraId="6E586993" w14:textId="77777777" w:rsidR="002F5DBC" w:rsidRPr="00424102" w:rsidRDefault="002F5DBC" w:rsidP="002F5DBC">
      <w:pPr>
        <w:pStyle w:val="ListParagraph"/>
        <w:numPr>
          <w:ilvl w:val="2"/>
          <w:numId w:val="1"/>
        </w:numPr>
        <w:rPr>
          <w:rFonts w:ascii="Times New Roman" w:hAnsi="Times New Roman" w:cs="Times New Roman"/>
          <w:lang w:val="fr-CA"/>
        </w:rPr>
      </w:pPr>
      <w:r w:rsidRPr="00424102">
        <w:rPr>
          <w:rFonts w:ascii="Times New Roman" w:hAnsi="Times New Roman" w:cs="Times New Roman"/>
          <w:lang w:val="fr-CA"/>
        </w:rPr>
        <w:t>Puisque que c’est un contrat accessoire, l</w:t>
      </w:r>
      <w:r w:rsidR="004E402B" w:rsidRPr="00424102">
        <w:rPr>
          <w:rFonts w:ascii="Times New Roman" w:hAnsi="Times New Roman" w:cs="Times New Roman"/>
          <w:lang w:val="fr-CA"/>
        </w:rPr>
        <w:t>e sort</w:t>
      </w:r>
      <w:r w:rsidRPr="00424102">
        <w:rPr>
          <w:rFonts w:ascii="Times New Roman" w:hAnsi="Times New Roman" w:cs="Times New Roman"/>
          <w:lang w:val="fr-CA"/>
        </w:rPr>
        <w:t xml:space="preserve"> du cautionnement sera influencé par celui du contrat principal (Article </w:t>
      </w:r>
      <w:r w:rsidRPr="00424102">
        <w:rPr>
          <w:rFonts w:ascii="Times New Roman" w:hAnsi="Times New Roman" w:cs="Times New Roman"/>
          <w:b/>
          <w:lang w:val="fr-CA"/>
        </w:rPr>
        <w:t>2340</w:t>
      </w:r>
      <w:r w:rsidRPr="00424102">
        <w:rPr>
          <w:rFonts w:ascii="Times New Roman" w:hAnsi="Times New Roman" w:cs="Times New Roman"/>
          <w:lang w:val="fr-CA"/>
        </w:rPr>
        <w:t>)</w:t>
      </w:r>
    </w:p>
    <w:p w14:paraId="50D71F1E" w14:textId="77777777" w:rsidR="002F5DBC" w:rsidRPr="00424102" w:rsidRDefault="002F5DBC" w:rsidP="002F5DBC">
      <w:pPr>
        <w:pStyle w:val="ListParagraph"/>
        <w:numPr>
          <w:ilvl w:val="2"/>
          <w:numId w:val="1"/>
        </w:numPr>
        <w:rPr>
          <w:rFonts w:ascii="Times New Roman" w:hAnsi="Times New Roman" w:cs="Times New Roman"/>
          <w:b/>
          <w:lang w:val="fr-CA"/>
        </w:rPr>
      </w:pPr>
      <w:r w:rsidRPr="00424102">
        <w:rPr>
          <w:rFonts w:ascii="Times New Roman" w:hAnsi="Times New Roman" w:cs="Times New Roman"/>
          <w:b/>
          <w:lang w:val="fr-CA"/>
        </w:rPr>
        <w:t>2340 </w:t>
      </w:r>
      <w:r w:rsidRPr="00424102">
        <w:rPr>
          <w:rFonts w:ascii="Times New Roman" w:hAnsi="Times New Roman" w:cs="Times New Roman"/>
          <w:lang w:val="fr-CA"/>
        </w:rPr>
        <w:t>: Le cautionnement ne peut exister que pour une obligation valable.</w:t>
      </w:r>
      <w:r w:rsidRPr="00424102">
        <w:rPr>
          <w:rFonts w:ascii="Times New Roman" w:hAnsi="Times New Roman" w:cs="Times New Roman"/>
          <w:lang w:val="fr-CA"/>
        </w:rPr>
        <w:br/>
        <w:t>On peut cautionner l’obligation dont le débiteur principal peut se faire décharger en invoquant son incapacité, à la condition d’en avoir connaissance, ainsi que l’obligation naturelle.</w:t>
      </w:r>
    </w:p>
    <w:p w14:paraId="67D19F55" w14:textId="77777777" w:rsidR="004E402B" w:rsidRPr="00424102" w:rsidRDefault="004E402B" w:rsidP="002F5DBC">
      <w:pPr>
        <w:pStyle w:val="ListParagraph"/>
        <w:numPr>
          <w:ilvl w:val="2"/>
          <w:numId w:val="1"/>
        </w:numPr>
        <w:rPr>
          <w:rFonts w:ascii="Times New Roman" w:hAnsi="Times New Roman" w:cs="Times New Roman"/>
          <w:b/>
          <w:lang w:val="fr-CA"/>
        </w:rPr>
      </w:pPr>
      <w:r w:rsidRPr="00424102">
        <w:rPr>
          <w:rFonts w:ascii="Times New Roman" w:hAnsi="Times New Roman" w:cs="Times New Roman"/>
          <w:lang w:val="fr-CA"/>
        </w:rPr>
        <w:t>Alors, si votre contrat principal est déclaré nul, en conséquence votre contrat accessoire de cautionnement suivra le même sort (même pour tous sortes d’effets, extinction, etc.)</w:t>
      </w:r>
    </w:p>
    <w:p w14:paraId="6FDA6D1F" w14:textId="77777777" w:rsidR="004E402B" w:rsidRPr="00424102" w:rsidRDefault="004E402B" w:rsidP="002F5DBC">
      <w:pPr>
        <w:pStyle w:val="ListParagraph"/>
        <w:numPr>
          <w:ilvl w:val="2"/>
          <w:numId w:val="1"/>
        </w:numPr>
        <w:rPr>
          <w:rFonts w:ascii="Times New Roman" w:hAnsi="Times New Roman" w:cs="Times New Roman"/>
          <w:b/>
          <w:lang w:val="fr-CA"/>
        </w:rPr>
      </w:pPr>
      <w:r w:rsidRPr="00424102">
        <w:rPr>
          <w:rFonts w:ascii="Times New Roman" w:hAnsi="Times New Roman" w:cs="Times New Roman"/>
          <w:b/>
          <w:lang w:val="fr-CA"/>
        </w:rPr>
        <w:t>2353 </w:t>
      </w:r>
      <w:r w:rsidRPr="00424102">
        <w:rPr>
          <w:rFonts w:ascii="Times New Roman" w:hAnsi="Times New Roman" w:cs="Times New Roman"/>
          <w:lang w:val="fr-CA"/>
        </w:rPr>
        <w:t>: La caution, même qualifiée de solidaire, peut opposer au créancier tous les moyens que pourvoit opposer le débiteur principal, sauf ceux qui sont purement personnels à ce dernier ou qui sont exclus par les termes de son engagement</w:t>
      </w:r>
    </w:p>
    <w:p w14:paraId="29993806" w14:textId="77777777" w:rsidR="004E402B" w:rsidRPr="00424102" w:rsidRDefault="004E402B" w:rsidP="002F5DBC">
      <w:pPr>
        <w:pStyle w:val="ListParagraph"/>
        <w:numPr>
          <w:ilvl w:val="2"/>
          <w:numId w:val="1"/>
        </w:numPr>
        <w:rPr>
          <w:rFonts w:ascii="Times New Roman" w:hAnsi="Times New Roman" w:cs="Times New Roman"/>
          <w:b/>
          <w:lang w:val="fr-CA"/>
        </w:rPr>
      </w:pPr>
      <w:r w:rsidRPr="00424102">
        <w:rPr>
          <w:rFonts w:ascii="Times New Roman" w:hAnsi="Times New Roman" w:cs="Times New Roman"/>
          <w:lang w:val="fr-CA"/>
        </w:rPr>
        <w:t>Le fait d’obliger le père de payer</w:t>
      </w:r>
      <w:r w:rsidR="0064725E" w:rsidRPr="00424102">
        <w:rPr>
          <w:rFonts w:ascii="Times New Roman" w:hAnsi="Times New Roman" w:cs="Times New Roman"/>
          <w:lang w:val="fr-CA"/>
        </w:rPr>
        <w:t>, est il devient votre créancier, donc tu doit le rembourser</w:t>
      </w:r>
      <w:r w:rsidRPr="00424102">
        <w:rPr>
          <w:rFonts w:ascii="Times New Roman" w:hAnsi="Times New Roman" w:cs="Times New Roman"/>
          <w:lang w:val="fr-CA"/>
        </w:rPr>
        <w:t xml:space="preserve"> (Article </w:t>
      </w:r>
      <w:r w:rsidRPr="00424102">
        <w:rPr>
          <w:rFonts w:ascii="Times New Roman" w:hAnsi="Times New Roman" w:cs="Times New Roman"/>
          <w:b/>
          <w:lang w:val="fr-CA"/>
        </w:rPr>
        <w:t>1656</w:t>
      </w:r>
      <w:r w:rsidRPr="00424102">
        <w:rPr>
          <w:rFonts w:ascii="Times New Roman" w:hAnsi="Times New Roman" w:cs="Times New Roman"/>
          <w:lang w:val="fr-CA"/>
        </w:rPr>
        <w:t>)</w:t>
      </w:r>
    </w:p>
    <w:p w14:paraId="7606F819" w14:textId="77777777" w:rsidR="004E402B" w:rsidRPr="00424102" w:rsidRDefault="0064725E" w:rsidP="002F5DBC">
      <w:pPr>
        <w:pStyle w:val="ListParagraph"/>
        <w:numPr>
          <w:ilvl w:val="2"/>
          <w:numId w:val="1"/>
        </w:numPr>
        <w:rPr>
          <w:rFonts w:ascii="Times New Roman" w:hAnsi="Times New Roman" w:cs="Times New Roman"/>
          <w:b/>
          <w:lang w:val="fr-CA"/>
        </w:rPr>
      </w:pPr>
      <w:r w:rsidRPr="00424102">
        <w:rPr>
          <w:rFonts w:ascii="Times New Roman" w:hAnsi="Times New Roman" w:cs="Times New Roman"/>
          <w:b/>
          <w:lang w:val="fr-CA"/>
        </w:rPr>
        <w:t xml:space="preserve">1656 : </w:t>
      </w:r>
      <w:r w:rsidRPr="00424102">
        <w:rPr>
          <w:rFonts w:ascii="Times New Roman" w:hAnsi="Times New Roman" w:cs="Times New Roman"/>
          <w:lang w:val="fr-CA"/>
        </w:rPr>
        <w:t>La subrogation s’opère par le seul effet de la loi :</w:t>
      </w:r>
      <w:r w:rsidRPr="00424102">
        <w:rPr>
          <w:rFonts w:ascii="Times New Roman" w:hAnsi="Times New Roman" w:cs="Times New Roman"/>
          <w:lang w:val="fr-CA"/>
        </w:rPr>
        <w:br/>
        <w:t>(…)</w:t>
      </w:r>
      <w:r w:rsidRPr="00424102">
        <w:rPr>
          <w:rFonts w:ascii="Times New Roman" w:hAnsi="Times New Roman" w:cs="Times New Roman"/>
          <w:lang w:val="fr-CA"/>
        </w:rPr>
        <w:br/>
        <w:t>3º Au profit de celui que paie une dette à laquelle il est tenu avec d’autres ou pour d’autres et qu’il a intérêt à acquitter (exemple : la caution)</w:t>
      </w:r>
    </w:p>
    <w:p w14:paraId="0468C096" w14:textId="77777777" w:rsidR="0064725E" w:rsidRPr="00424102" w:rsidRDefault="0064725E" w:rsidP="0064725E">
      <w:pPr>
        <w:pStyle w:val="ListParagraph"/>
        <w:numPr>
          <w:ilvl w:val="0"/>
          <w:numId w:val="1"/>
        </w:numPr>
        <w:rPr>
          <w:rFonts w:ascii="Times New Roman" w:hAnsi="Times New Roman" w:cs="Times New Roman"/>
          <w:b/>
          <w:lang w:val="fr-CA"/>
        </w:rPr>
      </w:pPr>
      <w:r w:rsidRPr="00424102">
        <w:rPr>
          <w:rFonts w:ascii="Times New Roman" w:hAnsi="Times New Roman" w:cs="Times New Roman"/>
          <w:lang w:val="fr-CA"/>
        </w:rPr>
        <w:t>Les créanciers ont tendance à délaisser le cautionnement au profit de la solidarité</w:t>
      </w:r>
    </w:p>
    <w:p w14:paraId="41B0E461" w14:textId="77777777" w:rsidR="0064725E" w:rsidRPr="00424102" w:rsidRDefault="0064725E" w:rsidP="0064725E">
      <w:pPr>
        <w:pStyle w:val="ListParagraph"/>
        <w:numPr>
          <w:ilvl w:val="1"/>
          <w:numId w:val="1"/>
        </w:numPr>
        <w:rPr>
          <w:rFonts w:ascii="Times New Roman" w:hAnsi="Times New Roman" w:cs="Times New Roman"/>
          <w:b/>
          <w:lang w:val="fr-CA"/>
        </w:rPr>
      </w:pPr>
      <w:r w:rsidRPr="00424102">
        <w:rPr>
          <w:rFonts w:ascii="Times New Roman" w:hAnsi="Times New Roman" w:cs="Times New Roman"/>
          <w:lang w:val="fr-CA"/>
        </w:rPr>
        <w:t>La banque créancier peut voir que toi et votre père sont en solidarité dans le transaction (to them, there’s no difference…) – donc, la banque peut demander le père pour l’argent, sans vous demander de demander votre père</w:t>
      </w:r>
    </w:p>
    <w:p w14:paraId="3A362552" w14:textId="77777777" w:rsidR="0064725E" w:rsidRPr="00424102" w:rsidRDefault="0064725E" w:rsidP="0064725E">
      <w:pPr>
        <w:pStyle w:val="ListParagraph"/>
        <w:numPr>
          <w:ilvl w:val="1"/>
          <w:numId w:val="1"/>
        </w:numPr>
        <w:rPr>
          <w:rFonts w:ascii="Times New Roman" w:hAnsi="Times New Roman" w:cs="Times New Roman"/>
          <w:b/>
          <w:lang w:val="fr-CA"/>
        </w:rPr>
      </w:pPr>
      <w:r w:rsidRPr="00424102">
        <w:rPr>
          <w:rFonts w:ascii="Times New Roman" w:hAnsi="Times New Roman" w:cs="Times New Roman"/>
          <w:lang w:val="fr-CA"/>
        </w:rPr>
        <w:t>Cette modalité de l’obligation est plus simple pour le créancier</w:t>
      </w:r>
    </w:p>
    <w:p w14:paraId="4A428A96" w14:textId="77777777" w:rsidR="004E402B" w:rsidRPr="00424102" w:rsidRDefault="004E402B" w:rsidP="00F44441">
      <w:pPr>
        <w:rPr>
          <w:rFonts w:ascii="Times New Roman" w:hAnsi="Times New Roman" w:cs="Times New Roman"/>
          <w:b/>
          <w:lang w:val="fr-CA"/>
        </w:rPr>
      </w:pPr>
    </w:p>
    <w:p w14:paraId="75CB877D" w14:textId="77777777" w:rsidR="00686B4F" w:rsidRPr="00424102" w:rsidRDefault="00686B4F" w:rsidP="00F44441">
      <w:pPr>
        <w:rPr>
          <w:rFonts w:ascii="Times New Roman" w:hAnsi="Times New Roman" w:cs="Times New Roman"/>
          <w:b/>
          <w:lang w:val="fr-CA"/>
        </w:rPr>
      </w:pPr>
      <w:r w:rsidRPr="00424102">
        <w:rPr>
          <w:rFonts w:ascii="Times New Roman" w:hAnsi="Times New Roman" w:cs="Times New Roman"/>
          <w:b/>
          <w:lang w:val="fr-CA"/>
        </w:rPr>
        <w:t>Processus de faillite</w:t>
      </w:r>
    </w:p>
    <w:p w14:paraId="1C19AEF0" w14:textId="77777777" w:rsidR="00686B4F" w:rsidRPr="00424102" w:rsidRDefault="00686B4F" w:rsidP="00686B4F">
      <w:pPr>
        <w:pStyle w:val="ListParagraph"/>
        <w:numPr>
          <w:ilvl w:val="0"/>
          <w:numId w:val="2"/>
        </w:numPr>
        <w:rPr>
          <w:rFonts w:ascii="Times New Roman" w:hAnsi="Times New Roman" w:cs="Times New Roman"/>
          <w:lang w:val="fr-CA"/>
        </w:rPr>
      </w:pPr>
      <w:r w:rsidRPr="00424102">
        <w:rPr>
          <w:rFonts w:ascii="Times New Roman" w:hAnsi="Times New Roman" w:cs="Times New Roman"/>
          <w:lang w:val="fr-CA"/>
        </w:rPr>
        <w:t>Personne trouve qu’il a plus de debt et peut pas completer soes obligations</w:t>
      </w:r>
      <w:r w:rsidR="003B734D" w:rsidRPr="00424102">
        <w:rPr>
          <w:rFonts w:ascii="Times New Roman" w:hAnsi="Times New Roman" w:cs="Times New Roman"/>
          <w:lang w:val="fr-CA"/>
        </w:rPr>
        <w:t xml:space="preserve"> (plus de passif qu’actif)</w:t>
      </w:r>
    </w:p>
    <w:p w14:paraId="2058EFA7" w14:textId="77777777" w:rsidR="00686B4F" w:rsidRPr="00424102" w:rsidRDefault="003B734D" w:rsidP="00686B4F">
      <w:pPr>
        <w:pStyle w:val="ListParagraph"/>
        <w:numPr>
          <w:ilvl w:val="0"/>
          <w:numId w:val="2"/>
        </w:numPr>
        <w:rPr>
          <w:rFonts w:ascii="Times New Roman" w:hAnsi="Times New Roman" w:cs="Times New Roman"/>
          <w:lang w:val="fr-CA"/>
        </w:rPr>
      </w:pPr>
      <w:r w:rsidRPr="00424102">
        <w:rPr>
          <w:rFonts w:ascii="Times New Roman" w:hAnsi="Times New Roman" w:cs="Times New Roman"/>
          <w:lang w:val="fr-CA"/>
        </w:rPr>
        <w:t>Doit envoyer des avis a tous ces créanciers (exemple : la banque)</w:t>
      </w:r>
    </w:p>
    <w:p w14:paraId="0EEE9191" w14:textId="77777777" w:rsidR="003B734D" w:rsidRPr="00424102" w:rsidRDefault="003B734D" w:rsidP="00686B4F">
      <w:pPr>
        <w:pStyle w:val="ListParagraph"/>
        <w:numPr>
          <w:ilvl w:val="0"/>
          <w:numId w:val="2"/>
        </w:numPr>
        <w:rPr>
          <w:rFonts w:ascii="Times New Roman" w:hAnsi="Times New Roman" w:cs="Times New Roman"/>
          <w:lang w:val="fr-CA"/>
        </w:rPr>
      </w:pPr>
      <w:r w:rsidRPr="00424102">
        <w:rPr>
          <w:rFonts w:ascii="Times New Roman" w:hAnsi="Times New Roman" w:cs="Times New Roman"/>
          <w:lang w:val="fr-CA"/>
        </w:rPr>
        <w:t>Les premières personne remboursés sont les créanciers hypothécaires (comme les banques), et deuxièmement les créanciers ordinaires (créanciers sans suretés)</w:t>
      </w:r>
    </w:p>
    <w:p w14:paraId="71532E7B" w14:textId="77777777" w:rsidR="007F2F68" w:rsidRPr="00424102" w:rsidRDefault="007F2F68" w:rsidP="007F2F68">
      <w:pPr>
        <w:rPr>
          <w:rFonts w:ascii="Times New Roman" w:hAnsi="Times New Roman" w:cs="Times New Roman"/>
          <w:lang w:val="fr-CA"/>
        </w:rPr>
      </w:pPr>
    </w:p>
    <w:p w14:paraId="1F2B177A" w14:textId="77777777" w:rsidR="007F2F68" w:rsidRPr="00424102" w:rsidRDefault="007F2F68" w:rsidP="007F2F68">
      <w:pPr>
        <w:rPr>
          <w:rFonts w:ascii="Times New Roman" w:hAnsi="Times New Roman" w:cs="Times New Roman"/>
          <w:lang w:val="fr-CA"/>
        </w:rPr>
      </w:pPr>
      <w:r w:rsidRPr="00424102">
        <w:rPr>
          <w:rFonts w:ascii="Times New Roman" w:hAnsi="Times New Roman" w:cs="Times New Roman"/>
          <w:b/>
          <w:lang w:val="fr-CA"/>
        </w:rPr>
        <w:t>Force obligatoire</w:t>
      </w:r>
    </w:p>
    <w:p w14:paraId="53306149" w14:textId="77777777" w:rsidR="007F2F68" w:rsidRPr="00424102" w:rsidRDefault="007F2F68" w:rsidP="007F2F68">
      <w:pPr>
        <w:pStyle w:val="ListParagraph"/>
        <w:numPr>
          <w:ilvl w:val="0"/>
          <w:numId w:val="3"/>
        </w:numPr>
        <w:rPr>
          <w:rFonts w:ascii="Times New Roman" w:hAnsi="Times New Roman" w:cs="Times New Roman"/>
          <w:lang w:val="fr-CA"/>
        </w:rPr>
      </w:pPr>
      <w:r w:rsidRPr="00424102">
        <w:rPr>
          <w:rFonts w:ascii="Times New Roman" w:hAnsi="Times New Roman" w:cs="Times New Roman"/>
          <w:lang w:val="fr-CA"/>
        </w:rPr>
        <w:t>Valablement formé : il y a tous les éléments essentiels</w:t>
      </w:r>
    </w:p>
    <w:p w14:paraId="02110FAE" w14:textId="77777777" w:rsidR="007F2F68" w:rsidRPr="00424102" w:rsidRDefault="007F2F68" w:rsidP="007F2F68">
      <w:pPr>
        <w:pStyle w:val="ListParagraph"/>
        <w:numPr>
          <w:ilvl w:val="0"/>
          <w:numId w:val="3"/>
        </w:numPr>
        <w:rPr>
          <w:rFonts w:ascii="Times New Roman" w:hAnsi="Times New Roman" w:cs="Times New Roman"/>
          <w:lang w:val="fr-CA"/>
        </w:rPr>
      </w:pPr>
      <w:r w:rsidRPr="00424102">
        <w:rPr>
          <w:rFonts w:ascii="Times New Roman" w:hAnsi="Times New Roman" w:cs="Times New Roman"/>
          <w:b/>
          <w:lang w:val="fr-CA"/>
        </w:rPr>
        <w:t>1434 </w:t>
      </w:r>
      <w:r w:rsidRPr="00424102">
        <w:rPr>
          <w:rFonts w:ascii="Times New Roman" w:hAnsi="Times New Roman" w:cs="Times New Roman"/>
          <w:lang w:val="fr-CA"/>
        </w:rPr>
        <w:t>: Le contrat valablement formé oblige ceux qui l’ont conclu non seulement pour ce qu’ils y ont exprimé, mais aussi pour tout ce qui en découle d’après sa nature et suivant les usages, l’équité ou la loi.</w:t>
      </w:r>
    </w:p>
    <w:p w14:paraId="639337BD" w14:textId="77777777" w:rsidR="007F2F68" w:rsidRPr="00424102" w:rsidRDefault="007F2F68" w:rsidP="007F2F68">
      <w:pPr>
        <w:pStyle w:val="ListParagraph"/>
        <w:numPr>
          <w:ilvl w:val="0"/>
          <w:numId w:val="3"/>
        </w:numPr>
        <w:rPr>
          <w:rFonts w:ascii="Times New Roman" w:hAnsi="Times New Roman" w:cs="Times New Roman"/>
          <w:lang w:val="fr-CA"/>
        </w:rPr>
      </w:pPr>
      <w:r w:rsidRPr="00424102">
        <w:rPr>
          <w:rFonts w:ascii="Times New Roman" w:hAnsi="Times New Roman" w:cs="Times New Roman"/>
          <w:lang w:val="fr-CA"/>
        </w:rPr>
        <w:t>Découle d’après sa nature et suivant les usages, l’équité ou la loi : les règles et dispositions du contrat de vent</w:t>
      </w:r>
    </w:p>
    <w:p w14:paraId="375347D7" w14:textId="77777777" w:rsidR="00CE40C9" w:rsidRDefault="00CE40C9" w:rsidP="00CE40C9">
      <w:pPr>
        <w:rPr>
          <w:rFonts w:ascii="Times New Roman" w:hAnsi="Times New Roman" w:cs="Times New Roman"/>
          <w:lang w:val="fr-CA"/>
        </w:rPr>
      </w:pPr>
    </w:p>
    <w:p w14:paraId="2BECD0CF" w14:textId="77777777" w:rsidR="00EB28F4" w:rsidRDefault="00EB28F4" w:rsidP="00CE40C9">
      <w:pPr>
        <w:rPr>
          <w:rFonts w:ascii="Times New Roman" w:hAnsi="Times New Roman" w:cs="Times New Roman"/>
          <w:lang w:val="fr-CA"/>
        </w:rPr>
      </w:pPr>
    </w:p>
    <w:p w14:paraId="37135BC8" w14:textId="77777777" w:rsidR="00EB28F4" w:rsidRDefault="00EB28F4" w:rsidP="00CE40C9">
      <w:pPr>
        <w:rPr>
          <w:rFonts w:ascii="Times New Roman" w:hAnsi="Times New Roman" w:cs="Times New Roman"/>
          <w:lang w:val="fr-CA"/>
        </w:rPr>
      </w:pPr>
    </w:p>
    <w:p w14:paraId="7CB4E58A" w14:textId="77777777" w:rsidR="00EB28F4" w:rsidRDefault="00EB28F4" w:rsidP="00CE40C9">
      <w:pPr>
        <w:rPr>
          <w:rFonts w:ascii="Times New Roman" w:hAnsi="Times New Roman" w:cs="Times New Roman"/>
          <w:lang w:val="fr-CA"/>
        </w:rPr>
      </w:pPr>
    </w:p>
    <w:p w14:paraId="42D6CFD3" w14:textId="77777777" w:rsidR="00EB28F4" w:rsidRDefault="00EB28F4" w:rsidP="00CE40C9">
      <w:pPr>
        <w:rPr>
          <w:rFonts w:ascii="Times New Roman" w:hAnsi="Times New Roman" w:cs="Times New Roman"/>
          <w:lang w:val="fr-CA"/>
        </w:rPr>
      </w:pPr>
    </w:p>
    <w:p w14:paraId="45EFB2AF" w14:textId="77777777" w:rsidR="00EB28F4" w:rsidRDefault="00EB28F4" w:rsidP="00CE40C9">
      <w:pPr>
        <w:rPr>
          <w:rFonts w:ascii="Times New Roman" w:hAnsi="Times New Roman" w:cs="Times New Roman"/>
          <w:lang w:val="fr-CA"/>
        </w:rPr>
      </w:pPr>
    </w:p>
    <w:p w14:paraId="17A6C608" w14:textId="77777777" w:rsidR="00EB28F4" w:rsidRDefault="00EB28F4" w:rsidP="00CE40C9">
      <w:pPr>
        <w:rPr>
          <w:rFonts w:ascii="Times New Roman" w:hAnsi="Times New Roman" w:cs="Times New Roman"/>
          <w:lang w:val="fr-CA"/>
        </w:rPr>
      </w:pPr>
    </w:p>
    <w:p w14:paraId="7407EE4E" w14:textId="77777777" w:rsidR="00EB28F4" w:rsidRDefault="00EB28F4" w:rsidP="00CE40C9">
      <w:pPr>
        <w:rPr>
          <w:rFonts w:ascii="Times New Roman" w:hAnsi="Times New Roman" w:cs="Times New Roman"/>
          <w:lang w:val="fr-CA"/>
        </w:rPr>
      </w:pPr>
    </w:p>
    <w:p w14:paraId="6F4E1886" w14:textId="77777777" w:rsidR="00EB28F4" w:rsidRDefault="00EB28F4" w:rsidP="00CE40C9">
      <w:pPr>
        <w:rPr>
          <w:rFonts w:ascii="Times New Roman" w:hAnsi="Times New Roman" w:cs="Times New Roman"/>
          <w:lang w:val="fr-CA"/>
        </w:rPr>
      </w:pPr>
    </w:p>
    <w:p w14:paraId="220FC5FE" w14:textId="77777777" w:rsidR="00EB28F4" w:rsidRDefault="00EB28F4" w:rsidP="00CE40C9">
      <w:pPr>
        <w:rPr>
          <w:rFonts w:ascii="Times New Roman" w:hAnsi="Times New Roman" w:cs="Times New Roman"/>
          <w:lang w:val="fr-CA"/>
        </w:rPr>
      </w:pPr>
    </w:p>
    <w:p w14:paraId="522B57BF" w14:textId="77777777" w:rsidR="00EB28F4" w:rsidRDefault="00EB28F4" w:rsidP="00CE40C9">
      <w:pPr>
        <w:rPr>
          <w:rFonts w:ascii="Times New Roman" w:hAnsi="Times New Roman" w:cs="Times New Roman"/>
          <w:lang w:val="fr-CA"/>
        </w:rPr>
      </w:pPr>
    </w:p>
    <w:p w14:paraId="63D2163F" w14:textId="77777777" w:rsidR="00EB28F4" w:rsidRDefault="00EB28F4" w:rsidP="00CE40C9">
      <w:pPr>
        <w:rPr>
          <w:rFonts w:ascii="Times New Roman" w:hAnsi="Times New Roman" w:cs="Times New Roman"/>
          <w:lang w:val="fr-CA"/>
        </w:rPr>
      </w:pPr>
    </w:p>
    <w:p w14:paraId="0DAC6341" w14:textId="77777777" w:rsidR="00EB28F4" w:rsidRDefault="00EB28F4" w:rsidP="00CE40C9">
      <w:pPr>
        <w:rPr>
          <w:rFonts w:ascii="Times New Roman" w:hAnsi="Times New Roman" w:cs="Times New Roman"/>
          <w:lang w:val="fr-CA"/>
        </w:rPr>
      </w:pPr>
    </w:p>
    <w:p w14:paraId="29686B76" w14:textId="77777777" w:rsidR="00EB28F4" w:rsidRDefault="00EB28F4" w:rsidP="00CE40C9">
      <w:pPr>
        <w:rPr>
          <w:rFonts w:ascii="Times New Roman" w:hAnsi="Times New Roman" w:cs="Times New Roman"/>
          <w:lang w:val="fr-CA"/>
        </w:rPr>
      </w:pPr>
    </w:p>
    <w:p w14:paraId="25EF6636" w14:textId="77777777" w:rsidR="00EB28F4" w:rsidRDefault="00EB28F4" w:rsidP="00CE40C9">
      <w:pPr>
        <w:rPr>
          <w:rFonts w:ascii="Times New Roman" w:hAnsi="Times New Roman" w:cs="Times New Roman"/>
          <w:lang w:val="fr-CA"/>
        </w:rPr>
      </w:pPr>
    </w:p>
    <w:p w14:paraId="6C30DF03" w14:textId="77777777" w:rsidR="00EB28F4" w:rsidRDefault="00EB28F4" w:rsidP="00CE40C9">
      <w:pPr>
        <w:rPr>
          <w:rFonts w:ascii="Times New Roman" w:hAnsi="Times New Roman" w:cs="Times New Roman"/>
          <w:lang w:val="fr-CA"/>
        </w:rPr>
      </w:pPr>
    </w:p>
    <w:p w14:paraId="29E8552D" w14:textId="77777777" w:rsidR="00EB28F4" w:rsidRPr="00424102" w:rsidRDefault="00EB28F4" w:rsidP="00CE40C9">
      <w:pPr>
        <w:rPr>
          <w:rFonts w:ascii="Times New Roman" w:hAnsi="Times New Roman" w:cs="Times New Roman"/>
          <w:lang w:val="fr-CA"/>
        </w:rPr>
      </w:pPr>
    </w:p>
    <w:p w14:paraId="51186627" w14:textId="77777777" w:rsidR="00EB28F4" w:rsidRDefault="00EB28F4" w:rsidP="00CE40C9">
      <w:pPr>
        <w:jc w:val="center"/>
        <w:rPr>
          <w:rFonts w:ascii="Times New Roman" w:hAnsi="Times New Roman" w:cs="Times New Roman"/>
          <w:b/>
          <w:lang w:val="fr-CA"/>
        </w:rPr>
      </w:pPr>
    </w:p>
    <w:p w14:paraId="3013D8F6" w14:textId="77777777" w:rsidR="00EB28F4" w:rsidRDefault="00EB28F4" w:rsidP="00CE40C9">
      <w:pPr>
        <w:jc w:val="center"/>
        <w:rPr>
          <w:rFonts w:ascii="Times New Roman" w:hAnsi="Times New Roman" w:cs="Times New Roman"/>
          <w:b/>
          <w:lang w:val="fr-CA"/>
        </w:rPr>
      </w:pPr>
    </w:p>
    <w:p w14:paraId="04771356" w14:textId="77777777" w:rsidR="00EB28F4" w:rsidRDefault="00EB28F4" w:rsidP="00CE40C9">
      <w:pPr>
        <w:jc w:val="center"/>
        <w:rPr>
          <w:rFonts w:ascii="Times New Roman" w:hAnsi="Times New Roman" w:cs="Times New Roman"/>
          <w:b/>
          <w:lang w:val="fr-CA"/>
        </w:rPr>
      </w:pPr>
    </w:p>
    <w:p w14:paraId="672D8608" w14:textId="77777777" w:rsidR="00EB28F4" w:rsidRDefault="00EB28F4" w:rsidP="00CE40C9">
      <w:pPr>
        <w:jc w:val="center"/>
        <w:rPr>
          <w:rFonts w:ascii="Times New Roman" w:hAnsi="Times New Roman" w:cs="Times New Roman"/>
          <w:b/>
          <w:lang w:val="fr-CA"/>
        </w:rPr>
      </w:pPr>
    </w:p>
    <w:p w14:paraId="587BDF29" w14:textId="77777777" w:rsidR="00EB28F4" w:rsidRDefault="00EB28F4" w:rsidP="00CE40C9">
      <w:pPr>
        <w:jc w:val="center"/>
        <w:rPr>
          <w:rFonts w:ascii="Times New Roman" w:hAnsi="Times New Roman" w:cs="Times New Roman"/>
          <w:b/>
          <w:lang w:val="fr-CA"/>
        </w:rPr>
      </w:pPr>
    </w:p>
    <w:p w14:paraId="232D0435" w14:textId="77777777" w:rsidR="00EB28F4" w:rsidRDefault="00EB28F4" w:rsidP="00CE40C9">
      <w:pPr>
        <w:jc w:val="center"/>
        <w:rPr>
          <w:rFonts w:ascii="Times New Roman" w:hAnsi="Times New Roman" w:cs="Times New Roman"/>
          <w:b/>
          <w:lang w:val="fr-CA"/>
        </w:rPr>
      </w:pPr>
    </w:p>
    <w:p w14:paraId="110736B4" w14:textId="77777777" w:rsidR="00EB28F4" w:rsidRDefault="00EB28F4" w:rsidP="00CE40C9">
      <w:pPr>
        <w:jc w:val="center"/>
        <w:rPr>
          <w:rFonts w:ascii="Times New Roman" w:hAnsi="Times New Roman" w:cs="Times New Roman"/>
          <w:b/>
          <w:lang w:val="fr-CA"/>
        </w:rPr>
      </w:pPr>
    </w:p>
    <w:p w14:paraId="5CCA5BE0" w14:textId="77777777" w:rsidR="00EB28F4" w:rsidRDefault="00EB28F4" w:rsidP="00CE40C9">
      <w:pPr>
        <w:jc w:val="center"/>
        <w:rPr>
          <w:rFonts w:ascii="Times New Roman" w:hAnsi="Times New Roman" w:cs="Times New Roman"/>
          <w:b/>
          <w:lang w:val="fr-CA"/>
        </w:rPr>
      </w:pPr>
    </w:p>
    <w:p w14:paraId="5A337AF6" w14:textId="77777777" w:rsidR="00EB28F4" w:rsidRDefault="00EB28F4" w:rsidP="00CE40C9">
      <w:pPr>
        <w:jc w:val="center"/>
        <w:rPr>
          <w:rFonts w:ascii="Times New Roman" w:hAnsi="Times New Roman" w:cs="Times New Roman"/>
          <w:b/>
          <w:lang w:val="fr-CA"/>
        </w:rPr>
      </w:pPr>
    </w:p>
    <w:p w14:paraId="0401205D" w14:textId="77777777" w:rsidR="00EB28F4" w:rsidRDefault="00EB28F4" w:rsidP="00CE40C9">
      <w:pPr>
        <w:jc w:val="center"/>
        <w:rPr>
          <w:rFonts w:ascii="Times New Roman" w:hAnsi="Times New Roman" w:cs="Times New Roman"/>
          <w:b/>
          <w:lang w:val="fr-CA"/>
        </w:rPr>
      </w:pPr>
    </w:p>
    <w:p w14:paraId="3A433FF7" w14:textId="77777777" w:rsidR="00EB28F4" w:rsidRDefault="00EB28F4" w:rsidP="00CE40C9">
      <w:pPr>
        <w:jc w:val="center"/>
        <w:rPr>
          <w:rFonts w:ascii="Times New Roman" w:hAnsi="Times New Roman" w:cs="Times New Roman"/>
          <w:b/>
          <w:lang w:val="fr-CA"/>
        </w:rPr>
      </w:pPr>
    </w:p>
    <w:p w14:paraId="40F9B8B4" w14:textId="77777777" w:rsidR="00EB28F4" w:rsidRDefault="00EB28F4" w:rsidP="00CE40C9">
      <w:pPr>
        <w:jc w:val="center"/>
        <w:rPr>
          <w:rFonts w:ascii="Times New Roman" w:hAnsi="Times New Roman" w:cs="Times New Roman"/>
          <w:b/>
          <w:lang w:val="fr-CA"/>
        </w:rPr>
      </w:pPr>
    </w:p>
    <w:p w14:paraId="472FA04A" w14:textId="77777777" w:rsidR="00EB28F4" w:rsidRDefault="00EB28F4" w:rsidP="00CE40C9">
      <w:pPr>
        <w:jc w:val="center"/>
        <w:rPr>
          <w:rFonts w:ascii="Times New Roman" w:hAnsi="Times New Roman" w:cs="Times New Roman"/>
          <w:b/>
          <w:lang w:val="fr-CA"/>
        </w:rPr>
      </w:pPr>
    </w:p>
    <w:p w14:paraId="09251AFE" w14:textId="77777777" w:rsidR="00EB28F4" w:rsidRDefault="00EB28F4" w:rsidP="00CE40C9">
      <w:pPr>
        <w:jc w:val="center"/>
        <w:rPr>
          <w:rFonts w:ascii="Times New Roman" w:hAnsi="Times New Roman" w:cs="Times New Roman"/>
          <w:b/>
          <w:lang w:val="fr-CA"/>
        </w:rPr>
      </w:pPr>
    </w:p>
    <w:p w14:paraId="6F892929" w14:textId="77777777" w:rsidR="00EB28F4" w:rsidRDefault="00EB28F4" w:rsidP="00CE40C9">
      <w:pPr>
        <w:jc w:val="center"/>
        <w:rPr>
          <w:rFonts w:ascii="Times New Roman" w:hAnsi="Times New Roman" w:cs="Times New Roman"/>
          <w:b/>
          <w:lang w:val="fr-CA"/>
        </w:rPr>
      </w:pPr>
    </w:p>
    <w:p w14:paraId="7BFCEE25" w14:textId="77777777" w:rsidR="00EB28F4" w:rsidRDefault="00EB28F4" w:rsidP="00CE40C9">
      <w:pPr>
        <w:jc w:val="center"/>
        <w:rPr>
          <w:rFonts w:ascii="Times New Roman" w:hAnsi="Times New Roman" w:cs="Times New Roman"/>
          <w:b/>
          <w:lang w:val="fr-CA"/>
        </w:rPr>
      </w:pPr>
    </w:p>
    <w:p w14:paraId="31490325" w14:textId="77777777" w:rsidR="00EB28F4" w:rsidRDefault="00EB28F4" w:rsidP="00CE40C9">
      <w:pPr>
        <w:jc w:val="center"/>
        <w:rPr>
          <w:rFonts w:ascii="Times New Roman" w:hAnsi="Times New Roman" w:cs="Times New Roman"/>
          <w:b/>
          <w:lang w:val="fr-CA"/>
        </w:rPr>
      </w:pPr>
    </w:p>
    <w:p w14:paraId="590A661A" w14:textId="77777777" w:rsidR="00EB28F4" w:rsidRDefault="00EB28F4" w:rsidP="00CE40C9">
      <w:pPr>
        <w:jc w:val="center"/>
        <w:rPr>
          <w:rFonts w:ascii="Times New Roman" w:hAnsi="Times New Roman" w:cs="Times New Roman"/>
          <w:b/>
          <w:lang w:val="fr-CA"/>
        </w:rPr>
      </w:pPr>
    </w:p>
    <w:p w14:paraId="7EFBCE1B" w14:textId="77777777" w:rsidR="00EB28F4" w:rsidRDefault="00EB28F4" w:rsidP="00CE40C9">
      <w:pPr>
        <w:jc w:val="center"/>
        <w:rPr>
          <w:rFonts w:ascii="Times New Roman" w:hAnsi="Times New Roman" w:cs="Times New Roman"/>
          <w:b/>
          <w:lang w:val="fr-CA"/>
        </w:rPr>
      </w:pPr>
    </w:p>
    <w:p w14:paraId="1D1ED9C5" w14:textId="77777777" w:rsidR="00EB28F4" w:rsidRDefault="00EB28F4" w:rsidP="00CE40C9">
      <w:pPr>
        <w:jc w:val="center"/>
        <w:rPr>
          <w:rFonts w:ascii="Times New Roman" w:hAnsi="Times New Roman" w:cs="Times New Roman"/>
          <w:b/>
          <w:lang w:val="fr-CA"/>
        </w:rPr>
      </w:pPr>
    </w:p>
    <w:p w14:paraId="43952D10" w14:textId="77777777" w:rsidR="00EB28F4" w:rsidRDefault="00EB28F4" w:rsidP="00CE40C9">
      <w:pPr>
        <w:jc w:val="center"/>
        <w:rPr>
          <w:rFonts w:ascii="Times New Roman" w:hAnsi="Times New Roman" w:cs="Times New Roman"/>
          <w:b/>
          <w:lang w:val="fr-CA"/>
        </w:rPr>
      </w:pPr>
    </w:p>
    <w:p w14:paraId="4CEE9820" w14:textId="77777777" w:rsidR="00EB28F4" w:rsidRDefault="00EB28F4" w:rsidP="00CE40C9">
      <w:pPr>
        <w:jc w:val="center"/>
        <w:rPr>
          <w:rFonts w:ascii="Times New Roman" w:hAnsi="Times New Roman" w:cs="Times New Roman"/>
          <w:b/>
          <w:lang w:val="fr-CA"/>
        </w:rPr>
      </w:pPr>
    </w:p>
    <w:p w14:paraId="784EF13E" w14:textId="77777777" w:rsidR="00EB28F4" w:rsidRDefault="00EB28F4" w:rsidP="00CE40C9">
      <w:pPr>
        <w:jc w:val="center"/>
        <w:rPr>
          <w:rFonts w:ascii="Times New Roman" w:hAnsi="Times New Roman" w:cs="Times New Roman"/>
          <w:b/>
          <w:lang w:val="fr-CA"/>
        </w:rPr>
      </w:pPr>
    </w:p>
    <w:p w14:paraId="03FBA4C3" w14:textId="7D880033" w:rsidR="00CE40C9" w:rsidRDefault="00CE40C9" w:rsidP="00CE40C9">
      <w:pPr>
        <w:jc w:val="center"/>
        <w:rPr>
          <w:rFonts w:ascii="Times New Roman" w:hAnsi="Times New Roman" w:cs="Times New Roman"/>
          <w:b/>
          <w:lang w:val="fr-CA"/>
        </w:rPr>
      </w:pPr>
      <w:r w:rsidRPr="00424102">
        <w:rPr>
          <w:rFonts w:ascii="Times New Roman" w:hAnsi="Times New Roman" w:cs="Times New Roman"/>
          <w:b/>
          <w:lang w:val="fr-CA"/>
        </w:rPr>
        <w:t xml:space="preserve">BLOC 1 – </w:t>
      </w:r>
      <w:r w:rsidR="00F94644" w:rsidRPr="00424102">
        <w:rPr>
          <w:rFonts w:ascii="Times New Roman" w:hAnsi="Times New Roman" w:cs="Times New Roman"/>
          <w:b/>
          <w:lang w:val="fr-CA"/>
        </w:rPr>
        <w:t>L’</w:t>
      </w:r>
      <w:r w:rsidRPr="00424102">
        <w:rPr>
          <w:rFonts w:ascii="Times New Roman" w:hAnsi="Times New Roman" w:cs="Times New Roman"/>
          <w:b/>
          <w:lang w:val="fr-CA"/>
        </w:rPr>
        <w:t>EFFET RELATIF</w:t>
      </w:r>
    </w:p>
    <w:p w14:paraId="0789CDC4" w14:textId="77777777" w:rsidR="00EB28F4" w:rsidRDefault="00EB28F4" w:rsidP="00CE40C9">
      <w:pPr>
        <w:jc w:val="center"/>
        <w:rPr>
          <w:rFonts w:ascii="Times New Roman" w:hAnsi="Times New Roman" w:cs="Times New Roman"/>
          <w:b/>
          <w:lang w:val="fr-CA"/>
        </w:rPr>
      </w:pPr>
    </w:p>
    <w:p w14:paraId="4CA77D98" w14:textId="77777777" w:rsidR="00EB28F4" w:rsidRDefault="00EB28F4" w:rsidP="00CE40C9">
      <w:pPr>
        <w:jc w:val="center"/>
        <w:rPr>
          <w:rFonts w:ascii="Times New Roman" w:hAnsi="Times New Roman" w:cs="Times New Roman"/>
          <w:b/>
          <w:lang w:val="fr-CA"/>
        </w:rPr>
      </w:pPr>
    </w:p>
    <w:p w14:paraId="5089FC32" w14:textId="77777777" w:rsidR="00EB28F4" w:rsidRDefault="00EB28F4" w:rsidP="00CE40C9">
      <w:pPr>
        <w:jc w:val="center"/>
        <w:rPr>
          <w:rFonts w:ascii="Times New Roman" w:hAnsi="Times New Roman" w:cs="Times New Roman"/>
          <w:b/>
          <w:lang w:val="fr-CA"/>
        </w:rPr>
      </w:pPr>
    </w:p>
    <w:p w14:paraId="589CEB0C" w14:textId="77777777" w:rsidR="00EB28F4" w:rsidRDefault="00EB28F4" w:rsidP="00CE40C9">
      <w:pPr>
        <w:jc w:val="center"/>
        <w:rPr>
          <w:rFonts w:ascii="Times New Roman" w:hAnsi="Times New Roman" w:cs="Times New Roman"/>
          <w:b/>
          <w:lang w:val="fr-CA"/>
        </w:rPr>
      </w:pPr>
    </w:p>
    <w:p w14:paraId="16F1FFE2" w14:textId="77777777" w:rsidR="00EB28F4" w:rsidRDefault="00EB28F4" w:rsidP="00CE40C9">
      <w:pPr>
        <w:jc w:val="center"/>
        <w:rPr>
          <w:rFonts w:ascii="Times New Roman" w:hAnsi="Times New Roman" w:cs="Times New Roman"/>
          <w:b/>
          <w:lang w:val="fr-CA"/>
        </w:rPr>
      </w:pPr>
    </w:p>
    <w:p w14:paraId="5CF23061" w14:textId="77777777" w:rsidR="00EB28F4" w:rsidRDefault="00EB28F4" w:rsidP="00CE40C9">
      <w:pPr>
        <w:jc w:val="center"/>
        <w:rPr>
          <w:rFonts w:ascii="Times New Roman" w:hAnsi="Times New Roman" w:cs="Times New Roman"/>
          <w:b/>
          <w:lang w:val="fr-CA"/>
        </w:rPr>
      </w:pPr>
    </w:p>
    <w:p w14:paraId="5236EAAE" w14:textId="77777777" w:rsidR="00EB28F4" w:rsidRDefault="00EB28F4" w:rsidP="00CE40C9">
      <w:pPr>
        <w:jc w:val="center"/>
        <w:rPr>
          <w:rFonts w:ascii="Times New Roman" w:hAnsi="Times New Roman" w:cs="Times New Roman"/>
          <w:b/>
          <w:lang w:val="fr-CA"/>
        </w:rPr>
      </w:pPr>
    </w:p>
    <w:p w14:paraId="1FD5EF34" w14:textId="77777777" w:rsidR="00EB28F4" w:rsidRDefault="00EB28F4" w:rsidP="00CE40C9">
      <w:pPr>
        <w:jc w:val="center"/>
        <w:rPr>
          <w:rFonts w:ascii="Times New Roman" w:hAnsi="Times New Roman" w:cs="Times New Roman"/>
          <w:b/>
          <w:lang w:val="fr-CA"/>
        </w:rPr>
      </w:pPr>
    </w:p>
    <w:p w14:paraId="6D465722" w14:textId="77777777" w:rsidR="00EB28F4" w:rsidRDefault="00EB28F4" w:rsidP="00CE40C9">
      <w:pPr>
        <w:jc w:val="center"/>
        <w:rPr>
          <w:rFonts w:ascii="Times New Roman" w:hAnsi="Times New Roman" w:cs="Times New Roman"/>
          <w:b/>
          <w:lang w:val="fr-CA"/>
        </w:rPr>
      </w:pPr>
    </w:p>
    <w:p w14:paraId="3E89AADD" w14:textId="77777777" w:rsidR="00EB28F4" w:rsidRDefault="00EB28F4" w:rsidP="00CE40C9">
      <w:pPr>
        <w:jc w:val="center"/>
        <w:rPr>
          <w:rFonts w:ascii="Times New Roman" w:hAnsi="Times New Roman" w:cs="Times New Roman"/>
          <w:b/>
          <w:lang w:val="fr-CA"/>
        </w:rPr>
      </w:pPr>
    </w:p>
    <w:p w14:paraId="426CAF56" w14:textId="77777777" w:rsidR="00EB28F4" w:rsidRDefault="00EB28F4" w:rsidP="00CE40C9">
      <w:pPr>
        <w:jc w:val="center"/>
        <w:rPr>
          <w:rFonts w:ascii="Times New Roman" w:hAnsi="Times New Roman" w:cs="Times New Roman"/>
          <w:b/>
          <w:lang w:val="fr-CA"/>
        </w:rPr>
      </w:pPr>
    </w:p>
    <w:p w14:paraId="5E8F41EB" w14:textId="77777777" w:rsidR="00EB28F4" w:rsidRDefault="00EB28F4" w:rsidP="00CE40C9">
      <w:pPr>
        <w:jc w:val="center"/>
        <w:rPr>
          <w:rFonts w:ascii="Times New Roman" w:hAnsi="Times New Roman" w:cs="Times New Roman"/>
          <w:b/>
          <w:lang w:val="fr-CA"/>
        </w:rPr>
      </w:pPr>
    </w:p>
    <w:p w14:paraId="38E0BFBE" w14:textId="77777777" w:rsidR="00EB28F4" w:rsidRDefault="00EB28F4" w:rsidP="00CE40C9">
      <w:pPr>
        <w:jc w:val="center"/>
        <w:rPr>
          <w:rFonts w:ascii="Times New Roman" w:hAnsi="Times New Roman" w:cs="Times New Roman"/>
          <w:b/>
          <w:lang w:val="fr-CA"/>
        </w:rPr>
      </w:pPr>
    </w:p>
    <w:p w14:paraId="2128C107" w14:textId="77777777" w:rsidR="00EB28F4" w:rsidRDefault="00EB28F4" w:rsidP="00CE40C9">
      <w:pPr>
        <w:jc w:val="center"/>
        <w:rPr>
          <w:rFonts w:ascii="Times New Roman" w:hAnsi="Times New Roman" w:cs="Times New Roman"/>
          <w:b/>
          <w:lang w:val="fr-CA"/>
        </w:rPr>
      </w:pPr>
    </w:p>
    <w:p w14:paraId="3381FDB0" w14:textId="77777777" w:rsidR="00EB28F4" w:rsidRDefault="00EB28F4" w:rsidP="00CE40C9">
      <w:pPr>
        <w:jc w:val="center"/>
        <w:rPr>
          <w:rFonts w:ascii="Times New Roman" w:hAnsi="Times New Roman" w:cs="Times New Roman"/>
          <w:b/>
          <w:lang w:val="fr-CA"/>
        </w:rPr>
      </w:pPr>
    </w:p>
    <w:p w14:paraId="1CEE221B" w14:textId="77777777" w:rsidR="00EB28F4" w:rsidRDefault="00EB28F4" w:rsidP="00CE40C9">
      <w:pPr>
        <w:jc w:val="center"/>
        <w:rPr>
          <w:rFonts w:ascii="Times New Roman" w:hAnsi="Times New Roman" w:cs="Times New Roman"/>
          <w:b/>
          <w:lang w:val="fr-CA"/>
        </w:rPr>
      </w:pPr>
    </w:p>
    <w:p w14:paraId="769F1F20" w14:textId="77777777" w:rsidR="00EB28F4" w:rsidRDefault="00EB28F4" w:rsidP="00CE40C9">
      <w:pPr>
        <w:jc w:val="center"/>
        <w:rPr>
          <w:rFonts w:ascii="Times New Roman" w:hAnsi="Times New Roman" w:cs="Times New Roman"/>
          <w:b/>
          <w:lang w:val="fr-CA"/>
        </w:rPr>
      </w:pPr>
    </w:p>
    <w:p w14:paraId="517A0D1A" w14:textId="77777777" w:rsidR="00EB28F4" w:rsidRDefault="00EB28F4" w:rsidP="00CE40C9">
      <w:pPr>
        <w:jc w:val="center"/>
        <w:rPr>
          <w:rFonts w:ascii="Times New Roman" w:hAnsi="Times New Roman" w:cs="Times New Roman"/>
          <w:b/>
          <w:lang w:val="fr-CA"/>
        </w:rPr>
      </w:pPr>
    </w:p>
    <w:p w14:paraId="52558FA9" w14:textId="77777777" w:rsidR="00EB28F4" w:rsidRDefault="00EB28F4" w:rsidP="00CE40C9">
      <w:pPr>
        <w:jc w:val="center"/>
        <w:rPr>
          <w:rFonts w:ascii="Times New Roman" w:hAnsi="Times New Roman" w:cs="Times New Roman"/>
          <w:b/>
          <w:lang w:val="fr-CA"/>
        </w:rPr>
      </w:pPr>
    </w:p>
    <w:p w14:paraId="377531D8" w14:textId="77777777" w:rsidR="00EB28F4" w:rsidRDefault="00EB28F4" w:rsidP="00CE40C9">
      <w:pPr>
        <w:jc w:val="center"/>
        <w:rPr>
          <w:rFonts w:ascii="Times New Roman" w:hAnsi="Times New Roman" w:cs="Times New Roman"/>
          <w:b/>
          <w:lang w:val="fr-CA"/>
        </w:rPr>
      </w:pPr>
    </w:p>
    <w:p w14:paraId="373B8EA3" w14:textId="77777777" w:rsidR="00DD69C5" w:rsidRDefault="00DD69C5" w:rsidP="00CE40C9">
      <w:pPr>
        <w:rPr>
          <w:rFonts w:ascii="Times New Roman" w:hAnsi="Times New Roman" w:cs="Times New Roman"/>
          <w:b/>
          <w:lang w:val="fr-CA"/>
        </w:rPr>
      </w:pPr>
    </w:p>
    <w:p w14:paraId="3E9BF5E9" w14:textId="0035AE2F" w:rsidR="00CE40C9" w:rsidRPr="00424102" w:rsidRDefault="00CE40C9" w:rsidP="00CE40C9">
      <w:pPr>
        <w:rPr>
          <w:rFonts w:ascii="Times New Roman" w:hAnsi="Times New Roman" w:cs="Times New Roman"/>
          <w:lang w:val="fr-CA"/>
        </w:rPr>
      </w:pPr>
      <w:r w:rsidRPr="00424102">
        <w:rPr>
          <w:rFonts w:ascii="Times New Roman" w:hAnsi="Times New Roman" w:cs="Times New Roman"/>
          <w:b/>
          <w:lang w:val="fr-CA"/>
        </w:rPr>
        <w:t>Effet relatif du lien obligatoire</w:t>
      </w:r>
    </w:p>
    <w:p w14:paraId="2667FFF1" w14:textId="76C6F5A7" w:rsidR="00CE40C9" w:rsidRPr="00424102" w:rsidRDefault="00CE40C9" w:rsidP="00CE40C9">
      <w:pPr>
        <w:pStyle w:val="ListParagraph"/>
        <w:numPr>
          <w:ilvl w:val="0"/>
          <w:numId w:val="4"/>
        </w:numPr>
        <w:rPr>
          <w:rFonts w:ascii="Times New Roman" w:hAnsi="Times New Roman" w:cs="Times New Roman"/>
          <w:lang w:val="fr-CA"/>
        </w:rPr>
      </w:pPr>
      <w:r w:rsidRPr="00424102">
        <w:rPr>
          <w:rFonts w:ascii="Times New Roman" w:hAnsi="Times New Roman" w:cs="Times New Roman"/>
          <w:lang w:val="fr-CA"/>
        </w:rPr>
        <w:t>Le principe de la relativité et l’opposabilité du lien obligatoire prends forme en 3 règles applicables aux contrats</w:t>
      </w:r>
    </w:p>
    <w:p w14:paraId="2112408F" w14:textId="77777777" w:rsidR="00CE40C9" w:rsidRPr="00424102" w:rsidRDefault="00CE40C9" w:rsidP="00CE40C9">
      <w:pPr>
        <w:pStyle w:val="ListParagraph"/>
        <w:numPr>
          <w:ilvl w:val="1"/>
          <w:numId w:val="4"/>
        </w:numPr>
        <w:rPr>
          <w:rFonts w:ascii="Times New Roman" w:hAnsi="Times New Roman" w:cs="Times New Roman"/>
          <w:lang w:val="fr-CA"/>
        </w:rPr>
      </w:pPr>
      <w:r w:rsidRPr="00424102">
        <w:rPr>
          <w:rFonts w:ascii="Times New Roman" w:hAnsi="Times New Roman" w:cs="Times New Roman"/>
          <w:lang w:val="fr-CA"/>
        </w:rPr>
        <w:t>1. Le contrat n’a pas d’effet à l’égard des tiers</w:t>
      </w:r>
    </w:p>
    <w:p w14:paraId="7DF4C4C9" w14:textId="77777777" w:rsidR="00EA1DD4" w:rsidRPr="00424102" w:rsidRDefault="00EA1DD4" w:rsidP="00EA1DD4">
      <w:pPr>
        <w:pStyle w:val="ListParagraph"/>
        <w:numPr>
          <w:ilvl w:val="2"/>
          <w:numId w:val="4"/>
        </w:numPr>
        <w:rPr>
          <w:rFonts w:ascii="Times New Roman" w:hAnsi="Times New Roman" w:cs="Times New Roman"/>
          <w:lang w:val="fr-CA"/>
        </w:rPr>
      </w:pPr>
      <w:r w:rsidRPr="00424102">
        <w:rPr>
          <w:rFonts w:ascii="Times New Roman" w:hAnsi="Times New Roman" w:cs="Times New Roman"/>
          <w:lang w:val="fr-CA"/>
        </w:rPr>
        <w:t>Pour être considéré comme un débiteur ou un créancier dans un contrat, il faux avoir un volonté de s’engager</w:t>
      </w:r>
    </w:p>
    <w:p w14:paraId="322E4E5A" w14:textId="77777777" w:rsidR="00EA1DD4" w:rsidRPr="00424102" w:rsidRDefault="00EA1DD4" w:rsidP="00EA1DD4">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 xml:space="preserve">Celui qui n’a pas posé cette acte de volonté contractuelle ne peux pas être lié par les obligations du contrat – on ne peut pas lui forcé d’exiger une obligation, et il ne peux pas nous forcé d’exécuter une obligation </w:t>
      </w:r>
    </w:p>
    <w:p w14:paraId="3580ABF0" w14:textId="4B8EA0DE" w:rsidR="00EA1DD4" w:rsidRPr="00424102" w:rsidRDefault="00EA1DD4" w:rsidP="00EA1DD4">
      <w:pPr>
        <w:pStyle w:val="ListParagraph"/>
        <w:numPr>
          <w:ilvl w:val="2"/>
          <w:numId w:val="4"/>
        </w:numPr>
        <w:rPr>
          <w:rFonts w:ascii="Times New Roman" w:hAnsi="Times New Roman" w:cs="Times New Roman"/>
          <w:lang w:val="fr-CA"/>
        </w:rPr>
      </w:pPr>
      <w:r w:rsidRPr="00424102">
        <w:rPr>
          <w:rFonts w:ascii="Times New Roman" w:hAnsi="Times New Roman" w:cs="Times New Roman"/>
          <w:lang w:val="fr-CA"/>
        </w:rPr>
        <w:t>es parties au contrat sont des personnes morales ou physiques qui s’engage pour son propre conte, ou qui sont représenté dans la conclusion du contrat</w:t>
      </w:r>
    </w:p>
    <w:p w14:paraId="2450D67A" w14:textId="77777777" w:rsidR="00EA1DD4" w:rsidRPr="00424102" w:rsidRDefault="00EA1DD4" w:rsidP="00EA1DD4">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Dans le cas de représentation, on ne peut pas se confondre entre la personne qui est représenté (veritable partie du contrat) et le représentant qui fait agir pour le conte pour la personne représenté</w:t>
      </w:r>
    </w:p>
    <w:p w14:paraId="4C40DA51" w14:textId="77777777" w:rsidR="00EA1DD4" w:rsidRPr="00424102" w:rsidRDefault="00EA1DD4" w:rsidP="00EA1DD4">
      <w:pPr>
        <w:pStyle w:val="ListParagraph"/>
        <w:numPr>
          <w:ilvl w:val="2"/>
          <w:numId w:val="4"/>
        </w:numPr>
        <w:rPr>
          <w:rFonts w:ascii="Times New Roman" w:hAnsi="Times New Roman" w:cs="Times New Roman"/>
          <w:lang w:val="fr-CA"/>
        </w:rPr>
      </w:pPr>
      <w:r w:rsidRPr="00424102">
        <w:rPr>
          <w:rFonts w:ascii="Times New Roman" w:hAnsi="Times New Roman" w:cs="Times New Roman"/>
          <w:lang w:val="fr-CA"/>
        </w:rPr>
        <w:t>Les tiers au contrat se sont des personnes qui ne participent pas au contrat</w:t>
      </w:r>
    </w:p>
    <w:p w14:paraId="6F0420A7" w14:textId="77777777" w:rsidR="00EA1DD4" w:rsidRPr="00424102" w:rsidRDefault="00EA1DD4" w:rsidP="00EA1DD4">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Pas lié par le contrat, et ne peuvent pas forcer l’obligation d’être exiger, ni être forcer d’exiger l’obligation</w:t>
      </w:r>
    </w:p>
    <w:p w14:paraId="31900AA2" w14:textId="716794E3" w:rsidR="00EA1DD4" w:rsidRPr="00424102" w:rsidRDefault="00EA1DD4" w:rsidP="00EA1DD4">
      <w:pPr>
        <w:pStyle w:val="ListParagraph"/>
        <w:numPr>
          <w:ilvl w:val="2"/>
          <w:numId w:val="4"/>
        </w:numPr>
        <w:rPr>
          <w:rFonts w:ascii="Times New Roman" w:hAnsi="Times New Roman" w:cs="Times New Roman"/>
          <w:lang w:val="fr-CA"/>
        </w:rPr>
      </w:pPr>
      <w:r w:rsidRPr="00424102">
        <w:rPr>
          <w:rFonts w:ascii="Times New Roman" w:hAnsi="Times New Roman" w:cs="Times New Roman"/>
          <w:b/>
          <w:lang w:val="fr-CA"/>
        </w:rPr>
        <w:t xml:space="preserve">1440 : </w:t>
      </w:r>
      <w:r w:rsidRPr="00424102">
        <w:rPr>
          <w:rFonts w:ascii="Times New Roman" w:hAnsi="Times New Roman" w:cs="Times New Roman"/>
          <w:lang w:val="fr-CA"/>
        </w:rPr>
        <w:t xml:space="preserve">Le contrat n’a d’effet qu’entre les parties contractantes; il n’en a point quant aux tiers, excepté dans les cas prévus par la loi. </w:t>
      </w:r>
    </w:p>
    <w:p w14:paraId="4B9F3330" w14:textId="5FC189CF" w:rsidR="00CE40C9" w:rsidRPr="00424102" w:rsidRDefault="00CE40C9" w:rsidP="00CE40C9">
      <w:pPr>
        <w:pStyle w:val="ListParagraph"/>
        <w:numPr>
          <w:ilvl w:val="1"/>
          <w:numId w:val="4"/>
        </w:numPr>
        <w:rPr>
          <w:rFonts w:ascii="Times New Roman" w:hAnsi="Times New Roman" w:cs="Times New Roman"/>
          <w:lang w:val="fr-CA"/>
        </w:rPr>
      </w:pPr>
      <w:r w:rsidRPr="00424102">
        <w:rPr>
          <w:rFonts w:ascii="Times New Roman" w:hAnsi="Times New Roman" w:cs="Times New Roman"/>
          <w:lang w:val="fr-CA"/>
        </w:rPr>
        <w:t>2. A l’égard des ayants causes, le contrat a ou non des effets selon le type d’ayant cause</w:t>
      </w:r>
    </w:p>
    <w:p w14:paraId="2DC7C9DE" w14:textId="608DEFDA" w:rsidR="00EA1DD4" w:rsidRPr="00424102" w:rsidRDefault="00EA1DD4" w:rsidP="00EA1DD4">
      <w:pPr>
        <w:pStyle w:val="ListParagraph"/>
        <w:numPr>
          <w:ilvl w:val="2"/>
          <w:numId w:val="4"/>
        </w:numPr>
        <w:rPr>
          <w:rFonts w:ascii="Times New Roman" w:hAnsi="Times New Roman" w:cs="Times New Roman"/>
          <w:lang w:val="fr-CA"/>
        </w:rPr>
      </w:pPr>
      <w:r w:rsidRPr="00424102">
        <w:rPr>
          <w:rFonts w:ascii="Times New Roman" w:hAnsi="Times New Roman" w:cs="Times New Roman"/>
          <w:lang w:val="fr-CA"/>
        </w:rPr>
        <w:t>Puisque le contrat n’a pas d’effet a l’égard des tiers, c’est important d’être capable de départager l’ayant cause pour savoir si ayant cause est considéré comme une partie ou comme un tiers</w:t>
      </w:r>
    </w:p>
    <w:p w14:paraId="403769A5" w14:textId="79290D35" w:rsidR="00EA1DD4" w:rsidRPr="00424102" w:rsidRDefault="00EA1DD4" w:rsidP="00EA1DD4">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S’il est considéré comme un tiers, le contrat n’aura pas d’effet sur lui</w:t>
      </w:r>
    </w:p>
    <w:p w14:paraId="36EC9CAC" w14:textId="114A6FE8" w:rsidR="00EA1DD4" w:rsidRPr="00424102" w:rsidRDefault="00EA1DD4" w:rsidP="00EA1DD4">
      <w:pPr>
        <w:pStyle w:val="ListParagraph"/>
        <w:numPr>
          <w:ilvl w:val="2"/>
          <w:numId w:val="4"/>
        </w:numPr>
        <w:rPr>
          <w:rFonts w:ascii="Times New Roman" w:hAnsi="Times New Roman" w:cs="Times New Roman"/>
          <w:lang w:val="fr-CA"/>
        </w:rPr>
      </w:pPr>
      <w:r w:rsidRPr="00424102">
        <w:rPr>
          <w:rFonts w:ascii="Times New Roman" w:hAnsi="Times New Roman" w:cs="Times New Roman"/>
          <w:lang w:val="fr-CA"/>
        </w:rPr>
        <w:t>3 types d’ayant cause :</w:t>
      </w:r>
    </w:p>
    <w:p w14:paraId="6FB3E43B" w14:textId="1CAB6A49" w:rsidR="00EA1DD4" w:rsidRPr="00424102" w:rsidRDefault="00EA1DD4" w:rsidP="00EA1DD4">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1. Ayant cause universel</w:t>
      </w:r>
      <w:r w:rsidR="00BA33DF" w:rsidRPr="00424102">
        <w:rPr>
          <w:rFonts w:ascii="Times New Roman" w:hAnsi="Times New Roman" w:cs="Times New Roman"/>
          <w:lang w:val="fr-CA"/>
        </w:rPr>
        <w:t xml:space="preserve"> (héritier universel)</w:t>
      </w:r>
      <w:r w:rsidRPr="00424102">
        <w:rPr>
          <w:rFonts w:ascii="Times New Roman" w:hAnsi="Times New Roman" w:cs="Times New Roman"/>
          <w:lang w:val="fr-CA"/>
        </w:rPr>
        <w:t> :</w:t>
      </w:r>
    </w:p>
    <w:p w14:paraId="33DC1200" w14:textId="791C2AE4" w:rsidR="00BA33DF" w:rsidRPr="00424102" w:rsidRDefault="00BA33DF" w:rsidP="00BA33DF">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Celui qui hérite de la totalité du patrimoine du défunt au décès</w:t>
      </w:r>
    </w:p>
    <w:p w14:paraId="19F517FB" w14:textId="06E08DA8" w:rsidR="00BA33DF" w:rsidRPr="00424102" w:rsidRDefault="00BA33DF" w:rsidP="00BA33DF">
      <w:pPr>
        <w:pStyle w:val="ListParagraph"/>
        <w:numPr>
          <w:ilvl w:val="4"/>
          <w:numId w:val="4"/>
        </w:numPr>
        <w:rPr>
          <w:rFonts w:ascii="Times New Roman" w:hAnsi="Times New Roman" w:cs="Times New Roman"/>
          <w:lang w:val="fr-CA"/>
        </w:rPr>
      </w:pPr>
      <w:r w:rsidRPr="00424102">
        <w:rPr>
          <w:rFonts w:ascii="Times New Roman" w:hAnsi="Times New Roman" w:cs="Times New Roman"/>
          <w:b/>
          <w:lang w:val="fr-CA"/>
        </w:rPr>
        <w:t>Règle de Transmission des droits </w:t>
      </w:r>
      <w:r w:rsidRPr="00424102">
        <w:rPr>
          <w:rFonts w:ascii="Times New Roman" w:hAnsi="Times New Roman" w:cs="Times New Roman"/>
          <w:lang w:val="fr-CA"/>
        </w:rPr>
        <w:t>: ensemble des droits et obligations dans le patrimoine du personne décédé est transmis au patrimoine de l’ayant cause</w:t>
      </w:r>
    </w:p>
    <w:p w14:paraId="5A4DD8CC" w14:textId="06826FA7" w:rsidR="00E67C85" w:rsidRPr="00424102" w:rsidRDefault="00E67C85" w:rsidP="00BA33DF">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L’ayant cause est considéré comme une partie du contrat, le contrat a donc pleine effet sur lui</w:t>
      </w:r>
    </w:p>
    <w:p w14:paraId="4F51877D" w14:textId="05C7B7C8" w:rsidR="001139E7" w:rsidRPr="00424102" w:rsidRDefault="001139E7" w:rsidP="00BA33DF">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Prenez pour acquis que la personne a accepter la succession</w:t>
      </w:r>
    </w:p>
    <w:p w14:paraId="125E0613" w14:textId="771935A7" w:rsidR="00EA1DD4" w:rsidRPr="00424102" w:rsidRDefault="00EA1DD4" w:rsidP="00EA1DD4">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2. Ayant cause à titre uni</w:t>
      </w:r>
      <w:r w:rsidR="00BA33DF" w:rsidRPr="00424102">
        <w:rPr>
          <w:rFonts w:ascii="Times New Roman" w:hAnsi="Times New Roman" w:cs="Times New Roman"/>
          <w:lang w:val="fr-CA"/>
        </w:rPr>
        <w:t>versel (héritier à titre universel) :</w:t>
      </w:r>
    </w:p>
    <w:p w14:paraId="48A655BA" w14:textId="1FD85F83" w:rsidR="00BA33DF" w:rsidRPr="00424102" w:rsidRDefault="00BA33DF" w:rsidP="00BA33DF">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 xml:space="preserve">Celui qui hérite </w:t>
      </w:r>
      <w:r w:rsidR="004E4830" w:rsidRPr="00424102">
        <w:rPr>
          <w:rFonts w:ascii="Times New Roman" w:hAnsi="Times New Roman" w:cs="Times New Roman"/>
          <w:lang w:val="fr-CA"/>
        </w:rPr>
        <w:t>un seul</w:t>
      </w:r>
      <w:r w:rsidR="001139E7" w:rsidRPr="00424102">
        <w:rPr>
          <w:rFonts w:ascii="Times New Roman" w:hAnsi="Times New Roman" w:cs="Times New Roman"/>
          <w:lang w:val="fr-CA"/>
        </w:rPr>
        <w:t xml:space="preserve"> pourcentage</w:t>
      </w:r>
      <w:r w:rsidRPr="00424102">
        <w:rPr>
          <w:rFonts w:ascii="Times New Roman" w:hAnsi="Times New Roman" w:cs="Times New Roman"/>
          <w:lang w:val="fr-CA"/>
        </w:rPr>
        <w:t xml:space="preserve"> du patrimoine au décès</w:t>
      </w:r>
    </w:p>
    <w:p w14:paraId="5F75801A" w14:textId="6C439A30" w:rsidR="001139E7" w:rsidRPr="00424102" w:rsidRDefault="001139E7" w:rsidP="00BA33DF">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Exemple : les 2 enfants du décédé</w:t>
      </w:r>
    </w:p>
    <w:p w14:paraId="3BE0C4B0" w14:textId="77777777" w:rsidR="00BA33DF" w:rsidRPr="00424102" w:rsidRDefault="00BA33DF" w:rsidP="00BA33DF">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Règle de Transmission des droits : ensemble des droits et obligations dans le patrimoine du personne décédé est transmis au patrimoine de l’ayant cause</w:t>
      </w:r>
    </w:p>
    <w:p w14:paraId="7BEB21F3" w14:textId="5501FD42" w:rsidR="00E67C85" w:rsidRPr="00424102" w:rsidRDefault="00E67C85" w:rsidP="00E67C85">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L’ayant cause est considéré comme une partie du contrat, le contrat a donc pleine effet sur lui</w:t>
      </w:r>
    </w:p>
    <w:p w14:paraId="1797F6B9" w14:textId="4665FC06" w:rsidR="00BA33DF" w:rsidRPr="00424102" w:rsidRDefault="00E67C85" w:rsidP="00F238CE">
      <w:pPr>
        <w:pStyle w:val="ListParagraph"/>
        <w:numPr>
          <w:ilvl w:val="4"/>
          <w:numId w:val="4"/>
        </w:numPr>
        <w:rPr>
          <w:rFonts w:ascii="Times New Roman" w:hAnsi="Times New Roman" w:cs="Times New Roman"/>
          <w:lang w:val="fr-CA"/>
        </w:rPr>
      </w:pPr>
      <w:r w:rsidRPr="00424102">
        <w:rPr>
          <w:rFonts w:ascii="Times New Roman" w:hAnsi="Times New Roman" w:cs="Times New Roman"/>
          <w:b/>
          <w:lang w:val="fr-CA"/>
        </w:rPr>
        <w:t xml:space="preserve">1441 : </w:t>
      </w:r>
      <w:r w:rsidRPr="00424102">
        <w:rPr>
          <w:rFonts w:ascii="Times New Roman" w:hAnsi="Times New Roman" w:cs="Times New Roman"/>
          <w:lang w:val="fr-CA"/>
        </w:rPr>
        <w:t>Les droits et obligations résultant du contrat sont, lors du décès de l’une des parties, transmis à ses héritiers si la nature du contrat ne s’y oppose pas.</w:t>
      </w:r>
    </w:p>
    <w:p w14:paraId="2E2DAC01" w14:textId="41ECFA00" w:rsidR="00BA33DF" w:rsidRPr="00424102" w:rsidRDefault="00BA33DF" w:rsidP="00EA1DD4">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3. Ayant cause à titre particulier :</w:t>
      </w:r>
    </w:p>
    <w:p w14:paraId="57FE6931" w14:textId="56166134" w:rsidR="001139E7" w:rsidRPr="00424102" w:rsidRDefault="001139E7" w:rsidP="00F238CE">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Personne qui reçoit le donation</w:t>
      </w:r>
    </w:p>
    <w:p w14:paraId="73FA9DC2" w14:textId="4FBDBF00" w:rsidR="00F238CE" w:rsidRPr="00424102" w:rsidRDefault="00F238CE" w:rsidP="00F238CE">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Ne sont pas considéré comme des parties aux contrats</w:t>
      </w:r>
    </w:p>
    <w:p w14:paraId="718D2B29" w14:textId="2003FBF6" w:rsidR="00F238CE" w:rsidRPr="00424102" w:rsidRDefault="00F238CE" w:rsidP="00F238CE">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Ils reçoivent un bien ou droit déterminé spécifique – peut être fait à la mort ou entre vifs dans le cas des dons ou transmissions</w:t>
      </w:r>
    </w:p>
    <w:p w14:paraId="53E5DB44" w14:textId="49C860E0" w:rsidR="00F238CE" w:rsidRPr="00424102" w:rsidRDefault="00F238CE" w:rsidP="00F238CE">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 xml:space="preserve">Puisqu’il </w:t>
      </w:r>
      <w:r w:rsidR="001139E7" w:rsidRPr="00424102">
        <w:rPr>
          <w:rFonts w:ascii="Times New Roman" w:hAnsi="Times New Roman" w:cs="Times New Roman"/>
          <w:lang w:val="fr-CA"/>
        </w:rPr>
        <w:t>reçoivent</w:t>
      </w:r>
      <w:r w:rsidRPr="00424102">
        <w:rPr>
          <w:rFonts w:ascii="Times New Roman" w:hAnsi="Times New Roman" w:cs="Times New Roman"/>
          <w:lang w:val="fr-CA"/>
        </w:rPr>
        <w:t xml:space="preserve"> seulement une seule partie et non l’</w:t>
      </w:r>
      <w:r w:rsidR="001139E7" w:rsidRPr="00424102">
        <w:rPr>
          <w:rFonts w:ascii="Times New Roman" w:hAnsi="Times New Roman" w:cs="Times New Roman"/>
          <w:lang w:val="fr-CA"/>
        </w:rPr>
        <w:t>entièreté</w:t>
      </w:r>
      <w:r w:rsidRPr="00424102">
        <w:rPr>
          <w:rFonts w:ascii="Times New Roman" w:hAnsi="Times New Roman" w:cs="Times New Roman"/>
          <w:lang w:val="fr-CA"/>
        </w:rPr>
        <w:t xml:space="preserve"> ou une part, il n y a pas de transmission en tant que telle dans leur patrimoine</w:t>
      </w:r>
    </w:p>
    <w:p w14:paraId="0D6B3DCC" w14:textId="21466048" w:rsidR="00F238CE" w:rsidRPr="00424102" w:rsidRDefault="00F238CE" w:rsidP="00F238CE">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Considéré comme des tiers</w:t>
      </w:r>
    </w:p>
    <w:p w14:paraId="220ADD5B" w14:textId="5EFE2C82" w:rsidR="00F238CE" w:rsidRPr="00424102" w:rsidRDefault="001139E7" w:rsidP="00F238CE">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Règle de Transm</w:t>
      </w:r>
      <w:r w:rsidR="00F238CE" w:rsidRPr="00424102">
        <w:rPr>
          <w:rFonts w:ascii="Times New Roman" w:hAnsi="Times New Roman" w:cs="Times New Roman"/>
          <w:lang w:val="fr-CA"/>
        </w:rPr>
        <w:t>ission des Droits ne s’applique généralement pas à eux</w:t>
      </w:r>
    </w:p>
    <w:p w14:paraId="5D1B6CFC" w14:textId="6657BACD" w:rsidR="00F238CE" w:rsidRPr="00424102" w:rsidRDefault="00F238CE" w:rsidP="007D0C3A">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 xml:space="preserve">Exceptions où Règle de Transmission des Droits s’applique pour les ayants cause à </w:t>
      </w:r>
      <w:r w:rsidR="000274E8" w:rsidRPr="00424102">
        <w:rPr>
          <w:rFonts w:ascii="Times New Roman" w:hAnsi="Times New Roman" w:cs="Times New Roman"/>
          <w:lang w:val="fr-CA"/>
        </w:rPr>
        <w:t>titre particulier</w:t>
      </w:r>
      <w:r w:rsidRPr="00424102">
        <w:rPr>
          <w:rFonts w:ascii="Times New Roman" w:hAnsi="Times New Roman" w:cs="Times New Roman"/>
          <w:lang w:val="fr-CA"/>
        </w:rPr>
        <w:t> :</w:t>
      </w:r>
    </w:p>
    <w:p w14:paraId="55B4A76A" w14:textId="77777777" w:rsidR="007D0C3A" w:rsidRPr="00424102" w:rsidRDefault="00F238CE" w:rsidP="007D0C3A">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1. Cas des droits réels (droit qui porte directement sure quelque chose) – se sont toujours transmis</w:t>
      </w:r>
    </w:p>
    <w:p w14:paraId="2DA9A05E" w14:textId="0E877091" w:rsidR="00F238CE" w:rsidRPr="00424102" w:rsidRDefault="00F238CE" w:rsidP="007D0C3A">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 xml:space="preserve">2. </w:t>
      </w:r>
      <w:r w:rsidRPr="00424102">
        <w:rPr>
          <w:rFonts w:ascii="Times New Roman" w:hAnsi="Times New Roman" w:cs="Times New Roman"/>
          <w:b/>
          <w:lang w:val="fr-CA"/>
        </w:rPr>
        <w:t>1442 </w:t>
      </w:r>
      <w:r w:rsidRPr="00424102">
        <w:rPr>
          <w:rFonts w:ascii="Times New Roman" w:hAnsi="Times New Roman" w:cs="Times New Roman"/>
          <w:lang w:val="fr-CA"/>
        </w:rPr>
        <w:t>: Les droits des parties à un contrat sont transmis à leurs ayants cause à titre particulier s’ils constituent l’accessoire d’un bien qui leur est transmis ou s’ils lui sont intimement liés »</w:t>
      </w:r>
    </w:p>
    <w:p w14:paraId="64B8B301" w14:textId="597F99A0" w:rsidR="007D0C3A" w:rsidRPr="00424102" w:rsidRDefault="00513912" w:rsidP="007D0C3A">
      <w:pPr>
        <w:pStyle w:val="ListParagraph"/>
        <w:numPr>
          <w:ilvl w:val="5"/>
          <w:numId w:val="4"/>
        </w:numPr>
        <w:rPr>
          <w:rFonts w:ascii="Times New Roman" w:hAnsi="Times New Roman" w:cs="Times New Roman"/>
          <w:lang w:val="fr-CA"/>
        </w:rPr>
      </w:pPr>
      <w:r w:rsidRPr="00424102">
        <w:rPr>
          <w:rFonts w:ascii="Times New Roman" w:hAnsi="Times New Roman" w:cs="Times New Roman"/>
          <w:lang w:val="fr-CA"/>
        </w:rPr>
        <w:t>Codification de Jurisprudence Kravitz</w:t>
      </w:r>
      <w:r w:rsidR="004E4830" w:rsidRPr="00424102">
        <w:rPr>
          <w:rFonts w:ascii="Times New Roman" w:hAnsi="Times New Roman" w:cs="Times New Roman"/>
          <w:lang w:val="fr-CA"/>
        </w:rPr>
        <w:t xml:space="preserve"> (</w:t>
      </w:r>
      <w:r w:rsidR="004E4830" w:rsidRPr="00424102">
        <w:rPr>
          <w:rFonts w:ascii="Times New Roman" w:hAnsi="Times New Roman" w:cs="Times New Roman"/>
          <w:b/>
          <w:lang w:val="fr-CA"/>
        </w:rPr>
        <w:t>1442</w:t>
      </w:r>
      <w:r w:rsidR="004E4830" w:rsidRPr="00424102">
        <w:rPr>
          <w:rFonts w:ascii="Times New Roman" w:hAnsi="Times New Roman" w:cs="Times New Roman"/>
          <w:lang w:val="fr-CA"/>
        </w:rPr>
        <w:t>)</w:t>
      </w:r>
    </w:p>
    <w:p w14:paraId="02841411" w14:textId="77777777" w:rsidR="007D0C3A" w:rsidRPr="00424102" w:rsidRDefault="00513912" w:rsidP="007D0C3A">
      <w:pPr>
        <w:pStyle w:val="ListParagraph"/>
        <w:numPr>
          <w:ilvl w:val="5"/>
          <w:numId w:val="4"/>
        </w:numPr>
        <w:rPr>
          <w:rFonts w:ascii="Times New Roman" w:hAnsi="Times New Roman" w:cs="Times New Roman"/>
          <w:lang w:val="fr-CA"/>
        </w:rPr>
      </w:pPr>
      <w:r w:rsidRPr="00424102">
        <w:rPr>
          <w:rFonts w:ascii="Times New Roman" w:hAnsi="Times New Roman" w:cs="Times New Roman"/>
          <w:lang w:val="fr-CA"/>
        </w:rPr>
        <w:t>Vise les droits et non les obligations</w:t>
      </w:r>
    </w:p>
    <w:p w14:paraId="05F67B30" w14:textId="77777777" w:rsidR="007D0C3A" w:rsidRPr="00424102" w:rsidRDefault="00513912" w:rsidP="007D0C3A">
      <w:pPr>
        <w:pStyle w:val="ListParagraph"/>
        <w:numPr>
          <w:ilvl w:val="5"/>
          <w:numId w:val="4"/>
        </w:numPr>
        <w:rPr>
          <w:rFonts w:ascii="Times New Roman" w:hAnsi="Times New Roman" w:cs="Times New Roman"/>
          <w:lang w:val="fr-CA"/>
        </w:rPr>
      </w:pPr>
      <w:r w:rsidRPr="00424102">
        <w:rPr>
          <w:rFonts w:ascii="Times New Roman" w:hAnsi="Times New Roman" w:cs="Times New Roman"/>
          <w:lang w:val="fr-CA"/>
        </w:rPr>
        <w:t>Le droit, qui est ainsi transmis peut émané par un obli</w:t>
      </w:r>
      <w:r w:rsidR="007D0C3A" w:rsidRPr="00424102">
        <w:rPr>
          <w:rFonts w:ascii="Times New Roman" w:hAnsi="Times New Roman" w:cs="Times New Roman"/>
          <w:lang w:val="fr-CA"/>
        </w:rPr>
        <w:t>gation légale ou conventionnel</w:t>
      </w:r>
    </w:p>
    <w:p w14:paraId="3D0114C9" w14:textId="1A839C39" w:rsidR="007D0C3A" w:rsidRPr="00424102" w:rsidRDefault="007D0C3A" w:rsidP="007D0C3A">
      <w:pPr>
        <w:pStyle w:val="ListParagraph"/>
        <w:numPr>
          <w:ilvl w:val="6"/>
          <w:numId w:val="4"/>
        </w:numPr>
        <w:rPr>
          <w:rFonts w:ascii="Times New Roman" w:hAnsi="Times New Roman" w:cs="Times New Roman"/>
          <w:lang w:val="fr-CA"/>
        </w:rPr>
      </w:pPr>
      <w:r w:rsidRPr="00424102">
        <w:rPr>
          <w:rFonts w:ascii="Times New Roman" w:hAnsi="Times New Roman" w:cs="Times New Roman"/>
          <w:lang w:val="fr-CA"/>
        </w:rPr>
        <w:t>Exemple : La garantit de qualité dû par le vendeur et transmise a chaque sub-acquéreur puisqu’il est intimant lié au bien</w:t>
      </w:r>
    </w:p>
    <w:p w14:paraId="460CF2E0" w14:textId="495CDED1" w:rsidR="007D0C3A" w:rsidRPr="00424102" w:rsidRDefault="007D0C3A" w:rsidP="007D0C3A">
      <w:pPr>
        <w:pStyle w:val="ListParagraph"/>
        <w:numPr>
          <w:ilvl w:val="5"/>
          <w:numId w:val="4"/>
        </w:numPr>
        <w:rPr>
          <w:rFonts w:ascii="Times New Roman" w:hAnsi="Times New Roman" w:cs="Times New Roman"/>
          <w:lang w:val="fr-CA"/>
        </w:rPr>
      </w:pPr>
      <w:r w:rsidRPr="00424102">
        <w:rPr>
          <w:rFonts w:ascii="Times New Roman" w:hAnsi="Times New Roman" w:cs="Times New Roman"/>
          <w:lang w:val="fr-CA"/>
        </w:rPr>
        <w:t xml:space="preserve">Vise les contrats de vente mais aussi tous les contrats translatifs de propriété </w:t>
      </w:r>
    </w:p>
    <w:p w14:paraId="0ADCE16E" w14:textId="198090AB" w:rsidR="007D0C3A" w:rsidRPr="00424102" w:rsidRDefault="007D0C3A" w:rsidP="007D0C3A">
      <w:pPr>
        <w:pStyle w:val="ListParagraph"/>
        <w:numPr>
          <w:ilvl w:val="6"/>
          <w:numId w:val="4"/>
        </w:numPr>
        <w:rPr>
          <w:rFonts w:ascii="Times New Roman" w:hAnsi="Times New Roman" w:cs="Times New Roman"/>
          <w:lang w:val="fr-CA"/>
        </w:rPr>
      </w:pPr>
      <w:r w:rsidRPr="00424102">
        <w:rPr>
          <w:rFonts w:ascii="Times New Roman" w:hAnsi="Times New Roman" w:cs="Times New Roman"/>
          <w:lang w:val="fr-CA"/>
        </w:rPr>
        <w:t>On crée un droit de suite quand le droit est intimant lié au bien, ou quand il est accessoire au bien – permet un action directe du sous-acquéreur contre le vendeur premier</w:t>
      </w:r>
    </w:p>
    <w:p w14:paraId="4156C24F" w14:textId="5242FBDB" w:rsidR="007D0C3A" w:rsidRPr="00424102" w:rsidRDefault="007D0C3A" w:rsidP="006832F0">
      <w:pPr>
        <w:pStyle w:val="ListParagraph"/>
        <w:numPr>
          <w:ilvl w:val="6"/>
          <w:numId w:val="4"/>
        </w:numPr>
        <w:rPr>
          <w:rFonts w:ascii="Times New Roman" w:hAnsi="Times New Roman" w:cs="Times New Roman"/>
          <w:lang w:val="fr-CA"/>
        </w:rPr>
      </w:pPr>
      <w:r w:rsidRPr="00424102">
        <w:rPr>
          <w:rFonts w:ascii="Times New Roman" w:hAnsi="Times New Roman" w:cs="Times New Roman"/>
          <w:b/>
          <w:lang w:val="fr-CA"/>
        </w:rPr>
        <w:t>Intimant lié au bien vs. Accessoire au bien </w:t>
      </w:r>
    </w:p>
    <w:p w14:paraId="51825755" w14:textId="531F306C" w:rsidR="00E67C85" w:rsidRPr="00424102" w:rsidRDefault="00E67C85" w:rsidP="00E67C85">
      <w:pPr>
        <w:pStyle w:val="ListParagraph"/>
        <w:numPr>
          <w:ilvl w:val="2"/>
          <w:numId w:val="4"/>
        </w:numPr>
        <w:rPr>
          <w:rFonts w:ascii="Times New Roman" w:hAnsi="Times New Roman" w:cs="Times New Roman"/>
          <w:lang w:val="fr-CA"/>
        </w:rPr>
      </w:pPr>
      <w:r w:rsidRPr="00424102">
        <w:rPr>
          <w:rFonts w:ascii="Times New Roman" w:hAnsi="Times New Roman" w:cs="Times New Roman"/>
          <w:lang w:val="fr-CA"/>
        </w:rPr>
        <w:t xml:space="preserve">Exceptions de la Règle de Transmission des Droits : </w:t>
      </w:r>
    </w:p>
    <w:p w14:paraId="6E917699" w14:textId="13E6B4D7" w:rsidR="00E67C85" w:rsidRPr="00424102" w:rsidRDefault="00E67C85" w:rsidP="00E67C85">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1. Contrats intuitu personæ (qui portent sur la personnalité d’une des parties contractants qui devient un élément éssentiel au contrat)</w:t>
      </w:r>
    </w:p>
    <w:p w14:paraId="40D4FCF0" w14:textId="0CA4D08F" w:rsidR="00E67C85" w:rsidRPr="00424102" w:rsidRDefault="00E67C85" w:rsidP="00E67C85">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 xml:space="preserve">On </w:t>
      </w:r>
      <w:r w:rsidR="00710DA5" w:rsidRPr="00424102">
        <w:rPr>
          <w:rFonts w:ascii="Times New Roman" w:hAnsi="Times New Roman" w:cs="Times New Roman"/>
          <w:lang w:val="fr-CA"/>
        </w:rPr>
        <w:t xml:space="preserve">ne </w:t>
      </w:r>
      <w:r w:rsidRPr="00424102">
        <w:rPr>
          <w:rFonts w:ascii="Times New Roman" w:hAnsi="Times New Roman" w:cs="Times New Roman"/>
          <w:lang w:val="fr-CA"/>
        </w:rPr>
        <w:t xml:space="preserve">permet pas la transmission des droits à l’ayant cause universel ou l’ayant cause à titre universel </w:t>
      </w:r>
    </w:p>
    <w:p w14:paraId="4B182E8C" w14:textId="54DBA6CE" w:rsidR="00E67C85" w:rsidRPr="00424102" w:rsidRDefault="00E67C85" w:rsidP="00E67C85">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Exemple : contrat de travail</w:t>
      </w:r>
    </w:p>
    <w:p w14:paraId="099B1AFC" w14:textId="4C21F0DD" w:rsidR="00E67C85" w:rsidRPr="00424102" w:rsidRDefault="00E67C85" w:rsidP="00E67C85">
      <w:pPr>
        <w:pStyle w:val="ListParagraph"/>
        <w:numPr>
          <w:ilvl w:val="3"/>
          <w:numId w:val="4"/>
        </w:numPr>
        <w:rPr>
          <w:rFonts w:ascii="Times New Roman" w:hAnsi="Times New Roman" w:cs="Times New Roman"/>
          <w:lang w:val="fr-CA"/>
        </w:rPr>
      </w:pPr>
      <w:r w:rsidRPr="00424102">
        <w:rPr>
          <w:rFonts w:ascii="Times New Roman" w:hAnsi="Times New Roman" w:cs="Times New Roman"/>
          <w:lang w:val="fr-CA"/>
        </w:rPr>
        <w:t>2. Cas ou les parties elle-même on prévu explicitement que le contrat prendrai fin au décès d’une entre-elles</w:t>
      </w:r>
    </w:p>
    <w:p w14:paraId="4D222979" w14:textId="594AD7A6" w:rsidR="00E67C85" w:rsidRPr="00424102" w:rsidRDefault="00E67C85" w:rsidP="00E67C85">
      <w:pPr>
        <w:pStyle w:val="ListParagraph"/>
        <w:numPr>
          <w:ilvl w:val="4"/>
          <w:numId w:val="4"/>
        </w:numPr>
        <w:rPr>
          <w:rFonts w:ascii="Times New Roman" w:hAnsi="Times New Roman" w:cs="Times New Roman"/>
          <w:lang w:val="fr-CA"/>
        </w:rPr>
      </w:pPr>
      <w:r w:rsidRPr="00424102">
        <w:rPr>
          <w:rFonts w:ascii="Times New Roman" w:hAnsi="Times New Roman" w:cs="Times New Roman"/>
          <w:lang w:val="fr-CA"/>
        </w:rPr>
        <w:t>Pas passé dans le patrimoine de l’ayant cause universel ou à titre universel</w:t>
      </w:r>
    </w:p>
    <w:p w14:paraId="73A4079B" w14:textId="1ED0BA5F" w:rsidR="00CE40C9" w:rsidRPr="00424102" w:rsidRDefault="00CE40C9" w:rsidP="00CE40C9">
      <w:pPr>
        <w:pStyle w:val="ListParagraph"/>
        <w:numPr>
          <w:ilvl w:val="1"/>
          <w:numId w:val="4"/>
        </w:numPr>
        <w:rPr>
          <w:rFonts w:ascii="Times New Roman" w:hAnsi="Times New Roman" w:cs="Times New Roman"/>
          <w:lang w:val="fr-CA"/>
        </w:rPr>
      </w:pPr>
      <w:r w:rsidRPr="00424102">
        <w:rPr>
          <w:rFonts w:ascii="Times New Roman" w:hAnsi="Times New Roman" w:cs="Times New Roman"/>
          <w:lang w:val="fr-CA"/>
        </w:rPr>
        <w:t>3. Le contrat est opposable aux tiers</w:t>
      </w:r>
    </w:p>
    <w:p w14:paraId="6EC4D9F2" w14:textId="2E4C6CFB" w:rsidR="006832F0" w:rsidRPr="00424102" w:rsidRDefault="006832F0" w:rsidP="006832F0">
      <w:pPr>
        <w:pStyle w:val="ListParagraph"/>
        <w:numPr>
          <w:ilvl w:val="2"/>
          <w:numId w:val="4"/>
        </w:numPr>
        <w:rPr>
          <w:rFonts w:ascii="Times New Roman" w:hAnsi="Times New Roman" w:cs="Times New Roman"/>
          <w:lang w:val="fr-CA"/>
        </w:rPr>
      </w:pPr>
      <w:r w:rsidRPr="00424102">
        <w:rPr>
          <w:rFonts w:ascii="Times New Roman" w:hAnsi="Times New Roman" w:cs="Times New Roman"/>
          <w:lang w:val="fr-CA"/>
        </w:rPr>
        <w:t>Le contrat passé par une personne est un fait sociale donc personne ne peut ignoré l’</w:t>
      </w:r>
      <w:r w:rsidR="00EE25DE" w:rsidRPr="00424102">
        <w:rPr>
          <w:rFonts w:ascii="Times New Roman" w:hAnsi="Times New Roman" w:cs="Times New Roman"/>
          <w:lang w:val="fr-CA"/>
        </w:rPr>
        <w:t>existence</w:t>
      </w:r>
    </w:p>
    <w:p w14:paraId="7E6F60C9" w14:textId="1B765C38" w:rsidR="006832F0" w:rsidRPr="00424102" w:rsidRDefault="006832F0" w:rsidP="006832F0">
      <w:pPr>
        <w:pStyle w:val="ListParagraph"/>
        <w:numPr>
          <w:ilvl w:val="2"/>
          <w:numId w:val="4"/>
        </w:numPr>
        <w:rPr>
          <w:rFonts w:ascii="Times New Roman" w:hAnsi="Times New Roman" w:cs="Times New Roman"/>
          <w:lang w:val="fr-CA"/>
        </w:rPr>
      </w:pPr>
      <w:r w:rsidRPr="00424102">
        <w:rPr>
          <w:rFonts w:ascii="Times New Roman" w:hAnsi="Times New Roman" w:cs="Times New Roman"/>
          <w:lang w:val="fr-CA"/>
        </w:rPr>
        <w:t>Les créanciers des parties à un contrat sont des tiers, même si le contrat peut affecté le patrimoine de leur débiteur</w:t>
      </w:r>
    </w:p>
    <w:p w14:paraId="3B3FF0A0" w14:textId="760A8831" w:rsidR="00DD69C5" w:rsidRDefault="006832F0" w:rsidP="006832F0">
      <w:pPr>
        <w:pStyle w:val="ListParagraph"/>
        <w:numPr>
          <w:ilvl w:val="2"/>
          <w:numId w:val="4"/>
        </w:numPr>
        <w:rPr>
          <w:rFonts w:ascii="Times New Roman" w:hAnsi="Times New Roman" w:cs="Times New Roman"/>
          <w:lang w:val="fr-CA"/>
        </w:rPr>
      </w:pPr>
      <w:r w:rsidRPr="00424102">
        <w:rPr>
          <w:rFonts w:ascii="Times New Roman" w:hAnsi="Times New Roman" w:cs="Times New Roman"/>
          <w:lang w:val="fr-CA"/>
        </w:rPr>
        <w:t>Dans certaines cas le contrat passé peu nuire les créanciers des parties, et donc le CCQ prévoie certaines recours pour les créanciers, par exemple l’action en inopposabilité (oblique) – mais, même dans ces cas, le contrat est opposable aux créanciers comme il est opposable à tous les tiers. Par contre, pour être opposable, le CCQ prévoie certaines formalités dans certains cas.</w:t>
      </w:r>
    </w:p>
    <w:p w14:paraId="0D17C600" w14:textId="77777777" w:rsidR="00DD69C5" w:rsidRPr="00DD69C5" w:rsidRDefault="00DD69C5" w:rsidP="006832F0">
      <w:pPr>
        <w:pStyle w:val="ListParagraph"/>
        <w:numPr>
          <w:ilvl w:val="2"/>
          <w:numId w:val="4"/>
        </w:numPr>
        <w:rPr>
          <w:rFonts w:ascii="Times New Roman" w:hAnsi="Times New Roman" w:cs="Times New Roman"/>
          <w:lang w:val="fr-CA"/>
        </w:rPr>
      </w:pPr>
    </w:p>
    <w:p w14:paraId="5034D25D" w14:textId="614B8499" w:rsidR="006832F0" w:rsidRPr="00424102" w:rsidRDefault="006832F0" w:rsidP="006832F0">
      <w:pPr>
        <w:rPr>
          <w:rFonts w:ascii="Times New Roman" w:hAnsi="Times New Roman" w:cs="Times New Roman"/>
          <w:lang w:val="fr-CA"/>
        </w:rPr>
      </w:pPr>
      <w:r w:rsidRPr="00424102">
        <w:rPr>
          <w:rFonts w:ascii="Times New Roman" w:hAnsi="Times New Roman" w:cs="Times New Roman"/>
          <w:b/>
          <w:lang w:val="fr-CA"/>
        </w:rPr>
        <w:t>L’opposabilité</w:t>
      </w:r>
    </w:p>
    <w:p w14:paraId="292AD8CB" w14:textId="63A91CA4" w:rsidR="006832F0" w:rsidRPr="00424102" w:rsidRDefault="006832F0" w:rsidP="006832F0">
      <w:pPr>
        <w:pStyle w:val="ListParagraph"/>
        <w:numPr>
          <w:ilvl w:val="0"/>
          <w:numId w:val="5"/>
        </w:numPr>
        <w:rPr>
          <w:rFonts w:ascii="Times New Roman" w:hAnsi="Times New Roman" w:cs="Times New Roman"/>
          <w:lang w:val="fr-CA"/>
        </w:rPr>
      </w:pPr>
      <w:r w:rsidRPr="00424102">
        <w:rPr>
          <w:rFonts w:ascii="Times New Roman" w:hAnsi="Times New Roman" w:cs="Times New Roman"/>
          <w:lang w:val="fr-CA"/>
        </w:rPr>
        <w:t>Définition : Caractère d’un droit ou moyen de défense qui peut être invoqué d’une personne, notamment un tiers</w:t>
      </w:r>
    </w:p>
    <w:p w14:paraId="69BCB151" w14:textId="7D8A72AC" w:rsidR="006832F0" w:rsidRPr="00424102" w:rsidRDefault="006832F0" w:rsidP="006832F0">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L’opposabilité ne concerne pas seulement un droit ou moyen de défense, mais aussi</w:t>
      </w:r>
      <w:r w:rsidR="00C71357" w:rsidRPr="00424102">
        <w:rPr>
          <w:rFonts w:ascii="Times New Roman" w:hAnsi="Times New Roman" w:cs="Times New Roman"/>
          <w:lang w:val="fr-CA"/>
        </w:rPr>
        <w:t xml:space="preserve"> les avis, l’acte, le jugement, les règlements, etc.</w:t>
      </w:r>
    </w:p>
    <w:p w14:paraId="25F33023" w14:textId="0E0BD272" w:rsidR="00C71357" w:rsidRPr="00424102" w:rsidRDefault="00C71357" w:rsidP="00C71357">
      <w:pPr>
        <w:pStyle w:val="ListParagraph"/>
        <w:numPr>
          <w:ilvl w:val="0"/>
          <w:numId w:val="5"/>
        </w:numPr>
        <w:rPr>
          <w:rFonts w:ascii="Times New Roman" w:hAnsi="Times New Roman" w:cs="Times New Roman"/>
          <w:lang w:val="fr-CA"/>
        </w:rPr>
      </w:pPr>
      <w:r w:rsidRPr="00424102">
        <w:rPr>
          <w:rFonts w:ascii="Times New Roman" w:hAnsi="Times New Roman" w:cs="Times New Roman"/>
          <w:lang w:val="fr-CA"/>
        </w:rPr>
        <w:t>1. Opposabilité du contrat</w:t>
      </w:r>
    </w:p>
    <w:p w14:paraId="21CB460C" w14:textId="6C5751AE" w:rsidR="00E62225" w:rsidRPr="00424102" w:rsidRDefault="00E62225" w:rsidP="00E62225">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 xml:space="preserve">Exemple 1 : </w:t>
      </w:r>
    </w:p>
    <w:p w14:paraId="20CD4F38" w14:textId="0E4AF149" w:rsidR="00E62225" w:rsidRPr="00424102" w:rsidRDefault="00E62225" w:rsidP="00E62225">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 xml:space="preserve">2504 : </w:t>
      </w:r>
      <w:r w:rsidRPr="00424102">
        <w:rPr>
          <w:rFonts w:ascii="Times New Roman" w:hAnsi="Times New Roman" w:cs="Times New Roman"/>
          <w:lang w:val="fr-CA"/>
        </w:rPr>
        <w:t xml:space="preserve">Aucune transaction conclue sans le consentement de l’assureur ne lui est opposable. </w:t>
      </w:r>
    </w:p>
    <w:p w14:paraId="12052EFA" w14:textId="1E2745EC" w:rsidR="00E62225" w:rsidRPr="00424102" w:rsidRDefault="00E62225" w:rsidP="00E62225">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Vous blessez quelqu’un part mégarde, heureusement vous avez une assurance couvrant votre responsabilité civile. Afin d’éviter un procès, vous concluez un transaction avec la victime – vous convenez de lui verser 20,000$ en échange qu’il ne vous poursuit pas.</w:t>
      </w:r>
    </w:p>
    <w:p w14:paraId="126DECEF" w14:textId="2A002450" w:rsidR="00E62225" w:rsidRPr="00424102" w:rsidRDefault="00E62225" w:rsidP="00E62225">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Article 2504 prévoi que cettre transaction sera inopposable à votre assureur pour la responsabilité civile</w:t>
      </w:r>
    </w:p>
    <w:p w14:paraId="627DE13C" w14:textId="16FFBF37" w:rsidR="00E62225" w:rsidRPr="00424102" w:rsidRDefault="00E62225" w:rsidP="00E62225">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Entre vous et la victime, la TRANSACTION produira les effets, ainsi que même si l’assureur (le tiers dans ce cas) refuse de vous verser la somme d’argent, vous serai quand même tenu de le verser à la victime (you’re in deep shit).</w:t>
      </w:r>
    </w:p>
    <w:p w14:paraId="6CE582F5" w14:textId="11AFB99B" w:rsidR="00E62225" w:rsidRPr="00424102" w:rsidRDefault="00E62225" w:rsidP="00E62225">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Exemple 2</w:t>
      </w:r>
      <w:r w:rsidR="004670C4" w:rsidRPr="00424102">
        <w:rPr>
          <w:rFonts w:ascii="Times New Roman" w:hAnsi="Times New Roman" w:cs="Times New Roman"/>
          <w:lang w:val="fr-CA"/>
        </w:rPr>
        <w:t> :</w:t>
      </w:r>
    </w:p>
    <w:p w14:paraId="1D7031FF" w14:textId="02BDA65B" w:rsidR="004670C4" w:rsidRPr="00424102" w:rsidRDefault="004670C4" w:rsidP="004670C4">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1397 </w:t>
      </w:r>
      <w:r w:rsidRPr="00424102">
        <w:rPr>
          <w:rFonts w:ascii="Times New Roman" w:hAnsi="Times New Roman" w:cs="Times New Roman"/>
          <w:lang w:val="fr-CA"/>
        </w:rPr>
        <w:t xml:space="preserve">: Le contrat conclu en violation d’une promesse de contracter est </w:t>
      </w:r>
      <w:r w:rsidRPr="00424102">
        <w:rPr>
          <w:rFonts w:ascii="Times New Roman" w:hAnsi="Times New Roman" w:cs="Times New Roman"/>
          <w:b/>
          <w:lang w:val="fr-CA"/>
        </w:rPr>
        <w:t>opposable</w:t>
      </w:r>
      <w:r w:rsidRPr="00424102">
        <w:rPr>
          <w:rFonts w:ascii="Times New Roman" w:hAnsi="Times New Roman" w:cs="Times New Roman"/>
          <w:lang w:val="fr-CA"/>
        </w:rPr>
        <w:t xml:space="preserve"> au bénéficiaire de celle-ci, sans préjudice, toutefois, de ses recours en dommages-intérêts contre le promettant et la personne qui, de mauvaise foi, a conclu le contrat avec ce dernier</w:t>
      </w:r>
    </w:p>
    <w:p w14:paraId="40A39AA5" w14:textId="09371796" w:rsidR="004670C4" w:rsidRPr="00424102" w:rsidRDefault="004670C4" w:rsidP="004670C4">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 xml:space="preserve">Lundi je vous ai promis que je vous donnerai ma guitar à la fin du mois, cependant Mardi j’ai vendu mon guitar à Éric. Le contrat de vente intervenu entre moi et Éric – vous êtes opposable malgré le fait que j’ai d’abord promis que je vous donnerai ma guitare avant de la </w:t>
      </w:r>
      <w:r w:rsidR="000602D4" w:rsidRPr="00424102">
        <w:rPr>
          <w:rFonts w:ascii="Times New Roman" w:hAnsi="Times New Roman" w:cs="Times New Roman"/>
          <w:lang w:val="fr-CA"/>
        </w:rPr>
        <w:t>vendre</w:t>
      </w:r>
    </w:p>
    <w:p w14:paraId="300349E8" w14:textId="0DC50FDB" w:rsidR="000602D4" w:rsidRPr="00424102" w:rsidRDefault="000602D4" w:rsidP="004670C4">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Vous pourrez me reclamer des dommages-intérêts, mais vous pouvez pas reclamer le guitare d’Eric</w:t>
      </w:r>
    </w:p>
    <w:p w14:paraId="29803F18" w14:textId="77777777" w:rsidR="000602D4" w:rsidRPr="00424102" w:rsidRDefault="000602D4" w:rsidP="000602D4">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Exemple 3 : Règles de la restitution</w:t>
      </w:r>
    </w:p>
    <w:p w14:paraId="279270F1" w14:textId="1835BA80" w:rsidR="000602D4" w:rsidRPr="00424102" w:rsidRDefault="000602D4" w:rsidP="000602D4">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1707 </w:t>
      </w:r>
      <w:r w:rsidRPr="00424102">
        <w:rPr>
          <w:rFonts w:ascii="Times New Roman" w:hAnsi="Times New Roman" w:cs="Times New Roman"/>
          <w:lang w:val="fr-CA"/>
        </w:rPr>
        <w:t xml:space="preserve">: </w:t>
      </w:r>
      <w:r w:rsidRPr="00424102">
        <w:rPr>
          <w:rFonts w:ascii="Times New Roman" w:eastAsia="Times New Roman" w:hAnsi="Times New Roman" w:cs="Times New Roman"/>
          <w:color w:val="000000"/>
        </w:rPr>
        <w:t>Les actes d'aliénation à titre onéreux faits par celui qui a l'obligation de restituer, s'ils ont été accomplis au profit d'un tiers de bonne foi, sont opposables à celui à qui est due la restitution. Ceux à titre gratuit sont inopposables, sous réserve des règles relatives à la prescription.</w:t>
      </w:r>
      <w:r w:rsidRPr="00424102">
        <w:rPr>
          <w:rFonts w:ascii="Times New Roman" w:eastAsia="Times New Roman" w:hAnsi="Times New Roman" w:cs="Times New Roman"/>
          <w:color w:val="000000"/>
        </w:rPr>
        <w:br/>
        <w:t>Les autres actes accomplis au profit d'un tiers de bonne foi sont opposables à celui à qui est due la restitution.</w:t>
      </w:r>
    </w:p>
    <w:p w14:paraId="60408941" w14:textId="68218B8C" w:rsidR="000602D4" w:rsidRPr="00424102" w:rsidRDefault="000602D4" w:rsidP="000602D4">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Vous avez acheté un maison,le vendeur Dolan vous a mentionné  que le maison avait été innondé à une seule reprise au cours des 10 dernières années. 6 mois après la vente, vous apprenez que le maison avait été</w:t>
      </w:r>
      <w:r w:rsidR="006949D0" w:rsidRPr="00424102">
        <w:rPr>
          <w:rFonts w:ascii="Times New Roman" w:hAnsi="Times New Roman" w:cs="Times New Roman"/>
          <w:lang w:val="fr-CA"/>
        </w:rPr>
        <w:t xml:space="preserve"> inondé à 4 reprises. Vous prenez un recours contre Dolan pour obtenir la nullité du contrat pour cause de dol. Juge ordonne la restitution des prestations – le vendeur doit vous redonner votre argent, et vous devez rendre la maison </w:t>
      </w:r>
    </w:p>
    <w:p w14:paraId="69F36C33" w14:textId="5EE0E786" w:rsidR="006949D0" w:rsidRPr="00424102" w:rsidRDefault="006949D0" w:rsidP="006949D0">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Exemple 4 : Règles de la restitution (continue) – contrat de vente d’une parti du terrain</w:t>
      </w:r>
    </w:p>
    <w:p w14:paraId="18552867" w14:textId="72BA6905" w:rsidR="006949D0" w:rsidRPr="00424102" w:rsidRDefault="006949D0" w:rsidP="006949D0">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 xml:space="preserve">1707 : </w:t>
      </w:r>
    </w:p>
    <w:p w14:paraId="7E5E811F" w14:textId="0272F104" w:rsidR="006949D0" w:rsidRPr="00424102" w:rsidRDefault="006949D0" w:rsidP="006949D0">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Contrat de vente pour partiel de terre est opposable au vendeur. En prenant l’exemple précédant, si vous loué une partie du terrain à quelqu’un d’autre, quand on arrive à restituer les prestations, Dolan va avoir son terre, mais sans la parti qui était vendu.</w:t>
      </w:r>
    </w:p>
    <w:p w14:paraId="0E94DE47" w14:textId="393ED828" w:rsidR="006949D0" w:rsidRPr="00424102" w:rsidRDefault="006949D0" w:rsidP="006949D0">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*Si vous avez DONNÉ (à titre gratuit), c’est inopposable – c’est la donation, Dolan récupéra l’entièreté de son terrain.</w:t>
      </w:r>
    </w:p>
    <w:p w14:paraId="3AF74BE0" w14:textId="38F4E6FF" w:rsidR="006949D0" w:rsidRPr="00424102" w:rsidRDefault="006949D0" w:rsidP="006949D0">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Exemple 5 : Contrat de louage – règles de la restitution (continue)</w:t>
      </w:r>
    </w:p>
    <w:p w14:paraId="2036394B" w14:textId="63503EC9" w:rsidR="006949D0" w:rsidRPr="00424102" w:rsidRDefault="006949D0" w:rsidP="006949D0">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1707, alinéa 2 :</w:t>
      </w:r>
      <w:r w:rsidRPr="00424102">
        <w:rPr>
          <w:rFonts w:ascii="Times New Roman" w:hAnsi="Times New Roman" w:cs="Times New Roman"/>
          <w:lang w:val="fr-CA"/>
        </w:rPr>
        <w:t xml:space="preserve"> Les autres actes accomplis au profit d’un tiers de bonne foi sont opposables à celui à qui est due la restitution</w:t>
      </w:r>
    </w:p>
    <w:p w14:paraId="3EBC9295" w14:textId="35ACD97A" w:rsidR="006949D0" w:rsidRPr="00424102" w:rsidRDefault="006949D0" w:rsidP="006949D0">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Lorsque Dolan récupéra sa maison, il devra respecter le contrat de louage intervenu entre vous et votre ami.</w:t>
      </w:r>
    </w:p>
    <w:p w14:paraId="3CBCE513" w14:textId="1CC86D44" w:rsidR="006949D0" w:rsidRPr="00424102" w:rsidRDefault="006949D0" w:rsidP="006949D0">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Le contrat de louage est donc opposable aux tiers (vendeur Dolan)</w:t>
      </w:r>
    </w:p>
    <w:p w14:paraId="4E3D3288" w14:textId="3D02F387" w:rsidR="006949D0" w:rsidRPr="00424102" w:rsidRDefault="006949D0" w:rsidP="006949D0">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Dolan ne peut pas chasser votre ami, qui est locataire. Dolan doit attendre le fin du bail.</w:t>
      </w:r>
    </w:p>
    <w:p w14:paraId="3545549D" w14:textId="04E8A34F" w:rsidR="006949D0" w:rsidRPr="00424102" w:rsidRDefault="006949D0" w:rsidP="006949D0">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*Contrat de location sera inopposable si votre ami était de mauvaise foi.</w:t>
      </w:r>
    </w:p>
    <w:p w14:paraId="203AA56A" w14:textId="31CF0468" w:rsidR="006949D0" w:rsidRPr="00424102" w:rsidRDefault="006949D0" w:rsidP="006949D0">
      <w:pPr>
        <w:pStyle w:val="ListParagraph"/>
        <w:numPr>
          <w:ilvl w:val="3"/>
          <w:numId w:val="5"/>
        </w:numPr>
        <w:rPr>
          <w:rFonts w:ascii="Times New Roman" w:hAnsi="Times New Roman" w:cs="Times New Roman"/>
          <w:lang w:val="fr-CA"/>
        </w:rPr>
      </w:pPr>
      <w:r w:rsidRPr="00424102">
        <w:rPr>
          <w:rFonts w:ascii="Times New Roman" w:hAnsi="Times New Roman" w:cs="Times New Roman"/>
          <w:lang w:val="fr-CA"/>
        </w:rPr>
        <w:t xml:space="preserve">Exemple : la veille du procès, vous louez </w:t>
      </w:r>
      <w:r w:rsidR="00103873" w:rsidRPr="00424102">
        <w:rPr>
          <w:rFonts w:ascii="Times New Roman" w:hAnsi="Times New Roman" w:cs="Times New Roman"/>
          <w:lang w:val="fr-CA"/>
        </w:rPr>
        <w:t xml:space="preserve">à votre ami, alors qu’il sait que vous demander la nullité du vente. </w:t>
      </w:r>
    </w:p>
    <w:p w14:paraId="6DE8D023" w14:textId="38EE2B70" w:rsidR="00103873" w:rsidRPr="00424102" w:rsidRDefault="00103873" w:rsidP="00103873">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 xml:space="preserve">Action en inopposabilité : </w:t>
      </w:r>
      <w:r w:rsidRPr="00424102">
        <w:rPr>
          <w:rFonts w:ascii="Times New Roman" w:hAnsi="Times New Roman" w:cs="Times New Roman"/>
          <w:b/>
          <w:lang w:val="fr-CA"/>
        </w:rPr>
        <w:t>1631</w:t>
      </w:r>
    </w:p>
    <w:p w14:paraId="435E2705" w14:textId="76E0DE89" w:rsidR="00C71357" w:rsidRPr="00424102" w:rsidRDefault="00C71357" w:rsidP="00C71357">
      <w:pPr>
        <w:pStyle w:val="ListParagraph"/>
        <w:numPr>
          <w:ilvl w:val="0"/>
          <w:numId w:val="5"/>
        </w:numPr>
        <w:rPr>
          <w:rFonts w:ascii="Times New Roman" w:hAnsi="Times New Roman" w:cs="Times New Roman"/>
          <w:lang w:val="fr-CA"/>
        </w:rPr>
      </w:pPr>
      <w:r w:rsidRPr="00424102">
        <w:rPr>
          <w:rFonts w:ascii="Times New Roman" w:hAnsi="Times New Roman" w:cs="Times New Roman"/>
          <w:lang w:val="fr-CA"/>
        </w:rPr>
        <w:t>2. Opposabilité du droit réel</w:t>
      </w:r>
      <w:r w:rsidR="00103873" w:rsidRPr="00424102">
        <w:rPr>
          <w:rFonts w:ascii="Times New Roman" w:hAnsi="Times New Roman" w:cs="Times New Roman"/>
          <w:lang w:val="fr-CA"/>
        </w:rPr>
        <w:t> :</w:t>
      </w:r>
    </w:p>
    <w:p w14:paraId="2858063A" w14:textId="439FE724" w:rsidR="00103873" w:rsidRPr="00424102" w:rsidRDefault="00103873" w:rsidP="00103873">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Exemple 1 :</w:t>
      </w:r>
    </w:p>
    <w:p w14:paraId="2BC6127A" w14:textId="06CAE7B7" w:rsidR="00103873" w:rsidRPr="00424102" w:rsidRDefault="00103873" w:rsidP="00103873">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Au matin, vous avez vendu votre chien à Pierre, à midi vous l’avez vendu à Jack. Vous avez donc conclu deux contrats de ventes successivement. Qui sera propriétaire du droit réel sur le chien?</w:t>
      </w:r>
    </w:p>
    <w:p w14:paraId="31280FE7" w14:textId="5099CF9D" w:rsidR="00103873" w:rsidRPr="00424102" w:rsidRDefault="00103873" w:rsidP="00103873">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1454 </w:t>
      </w:r>
      <w:r w:rsidRPr="00424102">
        <w:rPr>
          <w:rFonts w:ascii="Times New Roman" w:hAnsi="Times New Roman" w:cs="Times New Roman"/>
          <w:lang w:val="fr-CA"/>
        </w:rPr>
        <w:t>: Si une partie transfère successivement, à des acquéreurs différents, un même droit réel portant sur un même bien meuble, l’acquéreur de bonne foi qui est mis en possession du bien en premier est titulaire du droit réel sur ce bien, quoique sont titre soit postérieur</w:t>
      </w:r>
    </w:p>
    <w:p w14:paraId="687331C8" w14:textId="2194C1EC" w:rsidR="00103873" w:rsidRPr="00424102" w:rsidRDefault="00103873" w:rsidP="00103873">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 xml:space="preserve">Donc si Jack était le premier a avoir la </w:t>
      </w:r>
      <w:r w:rsidRPr="00424102">
        <w:rPr>
          <w:rFonts w:ascii="Times New Roman" w:hAnsi="Times New Roman" w:cs="Times New Roman"/>
          <w:b/>
          <w:lang w:val="fr-CA"/>
        </w:rPr>
        <w:t>possession</w:t>
      </w:r>
      <w:r w:rsidRPr="00424102">
        <w:rPr>
          <w:rFonts w:ascii="Times New Roman" w:hAnsi="Times New Roman" w:cs="Times New Roman"/>
          <w:lang w:val="fr-CA"/>
        </w:rPr>
        <w:t xml:space="preserve"> du chien, il pourra opposé sont droit de propriété du chien, à Pierre, même si Pierre avait acheter le chien avant lui.</w:t>
      </w:r>
    </w:p>
    <w:p w14:paraId="62E04A15" w14:textId="40929299" w:rsidR="00103873" w:rsidRPr="00424102" w:rsidRDefault="00103873" w:rsidP="00103873">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Exemple 2 :</w:t>
      </w:r>
    </w:p>
    <w:p w14:paraId="520EDE15" w14:textId="3723B724" w:rsidR="00103873" w:rsidRPr="00424102" w:rsidRDefault="00103873" w:rsidP="00103873">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Si plutot, c’était votre maison que vous avez vendu 2 fois, on utilise :</w:t>
      </w:r>
    </w:p>
    <w:p w14:paraId="7035B711" w14:textId="02032503" w:rsidR="00103873" w:rsidRPr="00424102" w:rsidRDefault="00103873" w:rsidP="00103873">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1455 :</w:t>
      </w:r>
      <w:r w:rsidRPr="00424102">
        <w:rPr>
          <w:rFonts w:ascii="Times New Roman" w:hAnsi="Times New Roman" w:cs="Times New Roman"/>
          <w:lang w:val="fr-CA"/>
        </w:rPr>
        <w:t xml:space="preserve"> Le transfert d’un droit réel portant sur un </w:t>
      </w:r>
      <w:r w:rsidRPr="00424102">
        <w:rPr>
          <w:rFonts w:ascii="Times New Roman" w:hAnsi="Times New Roman" w:cs="Times New Roman"/>
          <w:b/>
          <w:lang w:val="fr-CA"/>
        </w:rPr>
        <w:t>bien immeuble</w:t>
      </w:r>
      <w:r w:rsidRPr="00424102">
        <w:rPr>
          <w:rFonts w:ascii="Times New Roman" w:hAnsi="Times New Roman" w:cs="Times New Roman"/>
          <w:lang w:val="fr-CA"/>
        </w:rPr>
        <w:t xml:space="preserve"> n’est </w:t>
      </w:r>
      <w:r w:rsidRPr="00424102">
        <w:rPr>
          <w:rFonts w:ascii="Times New Roman" w:hAnsi="Times New Roman" w:cs="Times New Roman"/>
          <w:u w:val="single"/>
          <w:lang w:val="fr-CA"/>
        </w:rPr>
        <w:t>opposable aux tiers</w:t>
      </w:r>
      <w:r w:rsidRPr="00424102">
        <w:rPr>
          <w:rFonts w:ascii="Times New Roman" w:hAnsi="Times New Roman" w:cs="Times New Roman"/>
          <w:lang w:val="fr-CA"/>
        </w:rPr>
        <w:t xml:space="preserve"> que suivant les règles relatives à la publicité des droits</w:t>
      </w:r>
    </w:p>
    <w:p w14:paraId="6C793C17" w14:textId="366019E4" w:rsidR="00103873" w:rsidRPr="00424102" w:rsidRDefault="00103873" w:rsidP="00103873">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2946 </w:t>
      </w:r>
      <w:r w:rsidRPr="00424102">
        <w:rPr>
          <w:rFonts w:ascii="Times New Roman" w:hAnsi="Times New Roman" w:cs="Times New Roman"/>
          <w:lang w:val="fr-CA"/>
        </w:rPr>
        <w:t>: De deux acquéreurs d’un immeuble qui tiennent leur titre du même auteur, le droit est acquis à celui qui, le premier, publie son droit</w:t>
      </w:r>
    </w:p>
    <w:p w14:paraId="1012A567" w14:textId="3FF5421F" w:rsidR="00103873" w:rsidRPr="00424102" w:rsidRDefault="00103873" w:rsidP="00103873">
      <w:pPr>
        <w:pStyle w:val="ListParagraph"/>
        <w:numPr>
          <w:ilvl w:val="3"/>
          <w:numId w:val="5"/>
        </w:numPr>
        <w:rPr>
          <w:rFonts w:ascii="Times New Roman" w:hAnsi="Times New Roman" w:cs="Times New Roman"/>
          <w:lang w:val="fr-CA"/>
        </w:rPr>
      </w:pPr>
      <w:r w:rsidRPr="00424102">
        <w:rPr>
          <w:rFonts w:ascii="Times New Roman" w:hAnsi="Times New Roman" w:cs="Times New Roman"/>
          <w:b/>
          <w:lang w:val="fr-CA"/>
        </w:rPr>
        <w:t>2941 </w:t>
      </w:r>
      <w:r w:rsidRPr="00424102">
        <w:rPr>
          <w:rFonts w:ascii="Times New Roman" w:hAnsi="Times New Roman" w:cs="Times New Roman"/>
          <w:lang w:val="fr-CA"/>
        </w:rPr>
        <w:t xml:space="preserve">: La publicité des droits les rend </w:t>
      </w:r>
      <w:r w:rsidRPr="00424102">
        <w:rPr>
          <w:rFonts w:ascii="Times New Roman" w:hAnsi="Times New Roman" w:cs="Times New Roman"/>
          <w:b/>
          <w:lang w:val="fr-CA"/>
        </w:rPr>
        <w:t>opposables aux tiers</w:t>
      </w:r>
      <w:r w:rsidRPr="00424102">
        <w:rPr>
          <w:rFonts w:ascii="Times New Roman" w:hAnsi="Times New Roman" w:cs="Times New Roman"/>
          <w:lang w:val="fr-CA"/>
        </w:rPr>
        <w:t>, établit leur rang et, lorsque la loi le prévoit, leur donne effet.</w:t>
      </w:r>
      <w:r w:rsidRPr="00424102">
        <w:rPr>
          <w:rFonts w:ascii="Times New Roman" w:hAnsi="Times New Roman" w:cs="Times New Roman"/>
          <w:lang w:val="fr-CA"/>
        </w:rPr>
        <w:br/>
      </w:r>
      <w:r w:rsidRPr="00424102">
        <w:rPr>
          <w:rFonts w:ascii="Times New Roman" w:hAnsi="Times New Roman" w:cs="Times New Roman"/>
          <w:b/>
          <w:lang w:val="fr-CA"/>
        </w:rPr>
        <w:t>Entre les parties</w:t>
      </w:r>
      <w:r w:rsidRPr="00424102">
        <w:rPr>
          <w:rFonts w:ascii="Times New Roman" w:hAnsi="Times New Roman" w:cs="Times New Roman"/>
          <w:lang w:val="fr-CA"/>
        </w:rPr>
        <w:t xml:space="preserve">, les droits produisent </w:t>
      </w:r>
      <w:r w:rsidRPr="00424102">
        <w:rPr>
          <w:rFonts w:ascii="Times New Roman" w:hAnsi="Times New Roman" w:cs="Times New Roman"/>
          <w:b/>
          <w:lang w:val="fr-CA"/>
        </w:rPr>
        <w:t xml:space="preserve">leurs effets, </w:t>
      </w:r>
      <w:r w:rsidRPr="00424102">
        <w:rPr>
          <w:rFonts w:ascii="Times New Roman" w:hAnsi="Times New Roman" w:cs="Times New Roman"/>
          <w:lang w:val="fr-CA"/>
        </w:rPr>
        <w:t>encore qu’ils ne soient pas publiés, sauf disposition expresse de la loi.</w:t>
      </w:r>
    </w:p>
    <w:p w14:paraId="6A9C1035" w14:textId="2ED3DA08" w:rsidR="00103873" w:rsidRPr="00424102" w:rsidRDefault="00103873" w:rsidP="00103873">
      <w:pPr>
        <w:pStyle w:val="ListParagraph"/>
        <w:numPr>
          <w:ilvl w:val="3"/>
          <w:numId w:val="5"/>
        </w:numPr>
        <w:rPr>
          <w:rFonts w:ascii="Times New Roman" w:hAnsi="Times New Roman" w:cs="Times New Roman"/>
          <w:lang w:val="fr-CA"/>
        </w:rPr>
      </w:pPr>
      <w:r w:rsidRPr="00424102">
        <w:rPr>
          <w:rFonts w:ascii="Times New Roman" w:hAnsi="Times New Roman" w:cs="Times New Roman"/>
          <w:lang w:val="fr-CA"/>
        </w:rPr>
        <w:t xml:space="preserve">Publicité peut prendre plusieurs forme : la possession, l’inscription officiel, etc. </w:t>
      </w:r>
    </w:p>
    <w:p w14:paraId="76951AE7" w14:textId="731967C7" w:rsidR="00C71357" w:rsidRPr="00424102" w:rsidRDefault="00CF3830" w:rsidP="00C71357">
      <w:pPr>
        <w:pStyle w:val="ListParagraph"/>
        <w:numPr>
          <w:ilvl w:val="0"/>
          <w:numId w:val="5"/>
        </w:numPr>
        <w:rPr>
          <w:rFonts w:ascii="Times New Roman" w:hAnsi="Times New Roman" w:cs="Times New Roman"/>
          <w:lang w:val="fr-CA"/>
        </w:rPr>
      </w:pPr>
      <w:r w:rsidRPr="00424102">
        <w:rPr>
          <w:rFonts w:ascii="Times New Roman" w:hAnsi="Times New Roman" w:cs="Times New Roman"/>
          <w:lang w:val="fr-CA"/>
        </w:rPr>
        <w:t>3. Ino</w:t>
      </w:r>
      <w:r w:rsidR="00C71357" w:rsidRPr="00424102">
        <w:rPr>
          <w:rFonts w:ascii="Times New Roman" w:hAnsi="Times New Roman" w:cs="Times New Roman"/>
          <w:lang w:val="fr-CA"/>
        </w:rPr>
        <w:t>pposabilité d’une clause</w:t>
      </w:r>
      <w:r w:rsidR="00103873" w:rsidRPr="00424102">
        <w:rPr>
          <w:rFonts w:ascii="Times New Roman" w:hAnsi="Times New Roman" w:cs="Times New Roman"/>
          <w:lang w:val="fr-CA"/>
        </w:rPr>
        <w:t> :</w:t>
      </w:r>
    </w:p>
    <w:p w14:paraId="30AF315C" w14:textId="0407762D" w:rsidR="00CF3830" w:rsidRPr="00424102" w:rsidRDefault="00CF3830" w:rsidP="00CF3830">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Exemple 1 :</w:t>
      </w:r>
    </w:p>
    <w:p w14:paraId="2D4D5020" w14:textId="729745C0" w:rsidR="00CF3830" w:rsidRPr="00424102" w:rsidRDefault="00CF3830" w:rsidP="00CF3830">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2203 </w:t>
      </w:r>
      <w:r w:rsidRPr="00424102">
        <w:rPr>
          <w:rFonts w:ascii="Times New Roman" w:hAnsi="Times New Roman" w:cs="Times New Roman"/>
          <w:lang w:val="fr-CA"/>
        </w:rPr>
        <w:t xml:space="preserve">: La stipulation qui exclut un associé de la participation aux bénéficies de la société est sans effet. </w:t>
      </w:r>
      <w:r w:rsidRPr="00424102">
        <w:rPr>
          <w:rFonts w:ascii="Times New Roman" w:hAnsi="Times New Roman" w:cs="Times New Roman"/>
          <w:lang w:val="fr-CA"/>
        </w:rPr>
        <w:br/>
        <w:t>Celle qui dispense l’associé de l’obligation de partager les pertes est i</w:t>
      </w:r>
      <w:r w:rsidRPr="00424102">
        <w:rPr>
          <w:rFonts w:ascii="Times New Roman" w:hAnsi="Times New Roman" w:cs="Times New Roman"/>
          <w:b/>
          <w:lang w:val="fr-CA"/>
        </w:rPr>
        <w:t>nopposable aux tiers.</w:t>
      </w:r>
    </w:p>
    <w:p w14:paraId="305BC86B" w14:textId="22E1EB04" w:rsidR="00CF3830" w:rsidRPr="00424102" w:rsidRDefault="00CF3830" w:rsidP="00CF3830">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Les tiers pourront saisir les biens de cet associé, composant sont patrimoine.</w:t>
      </w:r>
    </w:p>
    <w:p w14:paraId="20402947" w14:textId="513EC3BA" w:rsidR="00C71357" w:rsidRPr="00424102" w:rsidRDefault="00C71357" w:rsidP="00C71357">
      <w:pPr>
        <w:pStyle w:val="ListParagraph"/>
        <w:numPr>
          <w:ilvl w:val="0"/>
          <w:numId w:val="5"/>
        </w:numPr>
        <w:rPr>
          <w:rFonts w:ascii="Times New Roman" w:hAnsi="Times New Roman" w:cs="Times New Roman"/>
          <w:lang w:val="fr-CA"/>
        </w:rPr>
      </w:pPr>
      <w:r w:rsidRPr="00424102">
        <w:rPr>
          <w:rFonts w:ascii="Times New Roman" w:hAnsi="Times New Roman" w:cs="Times New Roman"/>
          <w:lang w:val="fr-CA"/>
        </w:rPr>
        <w:t>4. Opposabilité des moyens de défense</w:t>
      </w:r>
    </w:p>
    <w:p w14:paraId="44B41285" w14:textId="70A85C05" w:rsidR="00CF3830" w:rsidRPr="00424102" w:rsidRDefault="00CF3830" w:rsidP="00CF3830">
      <w:pPr>
        <w:pStyle w:val="ListParagraph"/>
        <w:numPr>
          <w:ilvl w:val="1"/>
          <w:numId w:val="5"/>
        </w:numPr>
        <w:rPr>
          <w:rFonts w:ascii="Times New Roman" w:hAnsi="Times New Roman" w:cs="Times New Roman"/>
          <w:lang w:val="fr-CA"/>
        </w:rPr>
      </w:pPr>
      <w:r w:rsidRPr="00424102">
        <w:rPr>
          <w:rFonts w:ascii="Times New Roman" w:hAnsi="Times New Roman" w:cs="Times New Roman"/>
          <w:lang w:val="fr-CA"/>
        </w:rPr>
        <w:t>Exemple 1 :</w:t>
      </w:r>
    </w:p>
    <w:p w14:paraId="05DF1B63" w14:textId="5EEC5295" w:rsidR="00CF3830" w:rsidRPr="00424102" w:rsidRDefault="00CF3830" w:rsidP="00CF3830">
      <w:pPr>
        <w:pStyle w:val="ListParagraph"/>
        <w:numPr>
          <w:ilvl w:val="2"/>
          <w:numId w:val="5"/>
        </w:numPr>
        <w:rPr>
          <w:rFonts w:ascii="Times New Roman" w:hAnsi="Times New Roman" w:cs="Times New Roman"/>
          <w:lang w:val="fr-CA"/>
        </w:rPr>
      </w:pPr>
      <w:r w:rsidRPr="00424102">
        <w:rPr>
          <w:rFonts w:ascii="Times New Roman" w:hAnsi="Times New Roman" w:cs="Times New Roman"/>
          <w:b/>
          <w:lang w:val="fr-CA"/>
        </w:rPr>
        <w:t>2502 :</w:t>
      </w:r>
      <w:r w:rsidR="00E17734" w:rsidRPr="00424102">
        <w:rPr>
          <w:rFonts w:ascii="Times New Roman" w:hAnsi="Times New Roman" w:cs="Times New Roman"/>
          <w:lang w:val="fr-CA"/>
        </w:rPr>
        <w:t xml:space="preserve"> L’assureur peut opposer au tiers lésé les moyens qu’il aurait pu faire valoir contre l’assuré au jour du sinistre, mais il ne peut opposer ceux qui sont relatifs à des faits survenus postérieurement au sinistre; l’assureur dispose, quant à ceux-ci, d’une action récursoire contre l’assuré.</w:t>
      </w:r>
    </w:p>
    <w:p w14:paraId="6424DC93" w14:textId="1869F34A" w:rsidR="00CF3830" w:rsidRPr="00424102" w:rsidRDefault="00CF3830" w:rsidP="00CF3830">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Par votre faute, vous blessez quelqu’un gravement. La victime peut prendre un action directe contre votre assureur de responsabilité civile</w:t>
      </w:r>
      <w:r w:rsidR="00E17734" w:rsidRPr="00424102">
        <w:rPr>
          <w:rFonts w:ascii="Times New Roman" w:hAnsi="Times New Roman" w:cs="Times New Roman"/>
          <w:lang w:val="fr-CA"/>
        </w:rPr>
        <w:t xml:space="preserve"> afin d’être indemniser. </w:t>
      </w:r>
    </w:p>
    <w:p w14:paraId="33A710C3" w14:textId="580334CA" w:rsidR="00E17734" w:rsidRPr="00424102" w:rsidRDefault="00E17734" w:rsidP="00CF3830">
      <w:pPr>
        <w:pStyle w:val="ListParagraph"/>
        <w:numPr>
          <w:ilvl w:val="2"/>
          <w:numId w:val="5"/>
        </w:numPr>
        <w:rPr>
          <w:rFonts w:ascii="Times New Roman" w:hAnsi="Times New Roman" w:cs="Times New Roman"/>
          <w:lang w:val="fr-CA"/>
        </w:rPr>
      </w:pPr>
      <w:r w:rsidRPr="00424102">
        <w:rPr>
          <w:rFonts w:ascii="Times New Roman" w:hAnsi="Times New Roman" w:cs="Times New Roman"/>
          <w:lang w:val="fr-CA"/>
        </w:rPr>
        <w:t>Il y a certains moyens de defence que mon assureur peut opposé à la victime (exemple : faute contributif de la victime, et l’autre peut pas lui opposé)</w:t>
      </w:r>
    </w:p>
    <w:p w14:paraId="76C4C07D" w14:textId="77777777" w:rsidR="00CE40C9" w:rsidRPr="00424102" w:rsidRDefault="00CE40C9" w:rsidP="001139E7">
      <w:pPr>
        <w:rPr>
          <w:rFonts w:ascii="Times New Roman" w:hAnsi="Times New Roman" w:cs="Times New Roman"/>
          <w:lang w:val="fr-CA"/>
        </w:rPr>
      </w:pPr>
    </w:p>
    <w:p w14:paraId="787F22AA" w14:textId="41345AD5" w:rsidR="001139E7" w:rsidRPr="00424102" w:rsidRDefault="001139E7" w:rsidP="001139E7">
      <w:pPr>
        <w:rPr>
          <w:rFonts w:ascii="Times New Roman" w:hAnsi="Times New Roman" w:cs="Times New Roman"/>
          <w:b/>
          <w:lang w:val="fr-CA"/>
        </w:rPr>
      </w:pPr>
      <w:r w:rsidRPr="00424102">
        <w:rPr>
          <w:rFonts w:ascii="Times New Roman" w:hAnsi="Times New Roman" w:cs="Times New Roman"/>
          <w:b/>
          <w:u w:val="single"/>
          <w:lang w:val="fr-CA"/>
        </w:rPr>
        <w:t>General Motors c. Kravitz</w:t>
      </w:r>
      <w:r w:rsidR="00132FF9" w:rsidRPr="00424102">
        <w:rPr>
          <w:rFonts w:ascii="Times New Roman" w:hAnsi="Times New Roman" w:cs="Times New Roman"/>
          <w:b/>
          <w:u w:val="single"/>
          <w:lang w:val="fr-CA"/>
        </w:rPr>
        <w:t xml:space="preserve"> </w:t>
      </w:r>
      <w:r w:rsidR="00132FF9" w:rsidRPr="00424102">
        <w:rPr>
          <w:rFonts w:ascii="Times New Roman" w:hAnsi="Times New Roman" w:cs="Times New Roman"/>
          <w:b/>
          <w:lang w:val="fr-CA"/>
        </w:rPr>
        <w:t>(</w:t>
      </w:r>
      <w:hyperlink r:id="rId9" w:history="1">
        <w:r w:rsidR="00132FF9" w:rsidRPr="00424102">
          <w:rPr>
            <w:rStyle w:val="Hyperlink"/>
            <w:rFonts w:ascii="Times New Roman" w:hAnsi="Times New Roman" w:cs="Times New Roman"/>
            <w:b/>
            <w:u w:val="none"/>
            <w:lang w:val="fr-CA"/>
          </w:rPr>
          <w:t>https://mcgill1l.wikispaces.com/General+Motors+Products+of+Canada+Ltd.+v.+Kravitz</w:t>
        </w:r>
      </w:hyperlink>
      <w:r w:rsidR="00132FF9" w:rsidRPr="00424102">
        <w:rPr>
          <w:rFonts w:ascii="Times New Roman" w:hAnsi="Times New Roman" w:cs="Times New Roman"/>
          <w:b/>
          <w:lang w:val="fr-CA"/>
        </w:rPr>
        <w:t>)</w:t>
      </w:r>
    </w:p>
    <w:p w14:paraId="6FD5364C" w14:textId="77777777" w:rsidR="00132FF9" w:rsidRPr="00424102" w:rsidRDefault="00132FF9" w:rsidP="001139E7">
      <w:pPr>
        <w:rPr>
          <w:rFonts w:ascii="Times New Roman" w:hAnsi="Times New Roman" w:cs="Times New Roman"/>
          <w:u w:val="single"/>
          <w:lang w:val="fr-CA"/>
        </w:rPr>
      </w:pPr>
    </w:p>
    <w:p w14:paraId="4755912B" w14:textId="77777777" w:rsidR="001D53D7" w:rsidRPr="00424102" w:rsidRDefault="001139E7" w:rsidP="001139E7">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 xml:space="preserve">3 personnes, </w:t>
      </w:r>
    </w:p>
    <w:p w14:paraId="00C5FBE2" w14:textId="38AEFCE2" w:rsidR="001139E7" w:rsidRPr="00424102" w:rsidRDefault="001139E7" w:rsidP="001139E7">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2 contrats formés</w:t>
      </w:r>
    </w:p>
    <w:p w14:paraId="7BC1282E" w14:textId="249B28A2" w:rsidR="001139E7" w:rsidRPr="00424102" w:rsidRDefault="001139E7" w:rsidP="001D53D7">
      <w:pPr>
        <w:pStyle w:val="ListParagraph"/>
        <w:numPr>
          <w:ilvl w:val="1"/>
          <w:numId w:val="6"/>
        </w:numPr>
        <w:rPr>
          <w:rFonts w:ascii="Times New Roman" w:hAnsi="Times New Roman" w:cs="Times New Roman"/>
          <w:lang w:val="fr-CA"/>
        </w:rPr>
      </w:pPr>
      <w:r w:rsidRPr="00424102">
        <w:rPr>
          <w:rFonts w:ascii="Times New Roman" w:hAnsi="Times New Roman" w:cs="Times New Roman"/>
          <w:lang w:val="fr-CA"/>
        </w:rPr>
        <w:t>1</w:t>
      </w:r>
      <w:r w:rsidRPr="00424102">
        <w:rPr>
          <w:rFonts w:ascii="Times New Roman" w:hAnsi="Times New Roman" w:cs="Times New Roman"/>
          <w:vertAlign w:val="superscript"/>
          <w:lang w:val="fr-CA"/>
        </w:rPr>
        <w:t>ière</w:t>
      </w:r>
      <w:r w:rsidRPr="00424102">
        <w:rPr>
          <w:rFonts w:ascii="Times New Roman" w:hAnsi="Times New Roman" w:cs="Times New Roman"/>
          <w:lang w:val="fr-CA"/>
        </w:rPr>
        <w:t xml:space="preserve"> contrat entre General Motors et Plamondon</w:t>
      </w:r>
      <w:r w:rsidR="001D53D7" w:rsidRPr="00424102">
        <w:rPr>
          <w:rFonts w:ascii="Times New Roman" w:hAnsi="Times New Roman" w:cs="Times New Roman"/>
          <w:lang w:val="fr-CA"/>
        </w:rPr>
        <w:t xml:space="preserve"> (GM </w:t>
      </w:r>
      <w:r w:rsidR="001D53D7" w:rsidRPr="00424102">
        <w:rPr>
          <w:rFonts w:ascii="Times New Roman" w:hAnsi="Times New Roman" w:cs="Times New Roman"/>
          <w:lang w:val="fr-CA"/>
        </w:rPr>
        <w:sym w:font="Wingdings" w:char="F0E0"/>
      </w:r>
      <w:r w:rsidR="001D53D7" w:rsidRPr="00424102">
        <w:rPr>
          <w:rFonts w:ascii="Times New Roman" w:hAnsi="Times New Roman" w:cs="Times New Roman"/>
          <w:lang w:val="fr-CA"/>
        </w:rPr>
        <w:t xml:space="preserve"> (vente 1) Plamondon)</w:t>
      </w:r>
    </w:p>
    <w:p w14:paraId="2B7EA877" w14:textId="6F728A6B" w:rsidR="001D53D7" w:rsidRPr="00424102" w:rsidRDefault="001D53D7" w:rsidP="001D53D7">
      <w:pPr>
        <w:pStyle w:val="ListParagraph"/>
        <w:numPr>
          <w:ilvl w:val="1"/>
          <w:numId w:val="6"/>
        </w:numPr>
        <w:rPr>
          <w:rFonts w:ascii="Times New Roman" w:hAnsi="Times New Roman" w:cs="Times New Roman"/>
          <w:lang w:val="fr-CA"/>
        </w:rPr>
      </w:pPr>
      <w:r w:rsidRPr="00424102">
        <w:rPr>
          <w:rFonts w:ascii="Times New Roman" w:hAnsi="Times New Roman" w:cs="Times New Roman"/>
          <w:lang w:val="fr-CA"/>
        </w:rPr>
        <w:t>2</w:t>
      </w:r>
      <w:r w:rsidRPr="00424102">
        <w:rPr>
          <w:rFonts w:ascii="Times New Roman" w:hAnsi="Times New Roman" w:cs="Times New Roman"/>
          <w:vertAlign w:val="superscript"/>
          <w:lang w:val="fr-CA"/>
        </w:rPr>
        <w:t>ième</w:t>
      </w:r>
      <w:r w:rsidRPr="00424102">
        <w:rPr>
          <w:rFonts w:ascii="Times New Roman" w:hAnsi="Times New Roman" w:cs="Times New Roman"/>
          <w:lang w:val="fr-CA"/>
        </w:rPr>
        <w:t xml:space="preserve"> contrat entre Plamondon et Kravitz (Plamondon </w:t>
      </w:r>
      <w:r w:rsidRPr="00424102">
        <w:rPr>
          <w:rFonts w:ascii="Times New Roman" w:hAnsi="Times New Roman" w:cs="Times New Roman"/>
          <w:lang w:val="fr-CA"/>
        </w:rPr>
        <w:sym w:font="Wingdings" w:char="F0E0"/>
      </w:r>
      <w:r w:rsidRPr="00424102">
        <w:rPr>
          <w:rFonts w:ascii="Times New Roman" w:hAnsi="Times New Roman" w:cs="Times New Roman"/>
          <w:lang w:val="fr-CA"/>
        </w:rPr>
        <w:t xml:space="preserve"> (vente 2) Kravitz)</w:t>
      </w:r>
    </w:p>
    <w:p w14:paraId="6C93D38C" w14:textId="475A4FC7" w:rsidR="001D53D7" w:rsidRPr="00424102" w:rsidRDefault="001D53D7" w:rsidP="001D53D7">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Vice caché dans l’automobile</w:t>
      </w:r>
    </w:p>
    <w:p w14:paraId="18351439" w14:textId="5B940DBA" w:rsidR="001D53D7" w:rsidRPr="00424102" w:rsidRDefault="001D53D7" w:rsidP="001139E7">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Kravitz prend de l’action contre General Motors et Plamondon</w:t>
      </w:r>
    </w:p>
    <w:p w14:paraId="292B7D60" w14:textId="2B166C32" w:rsidR="001D53D7" w:rsidRPr="00424102" w:rsidRDefault="001D53D7" w:rsidP="001139E7">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Kravitz c. GM</w:t>
      </w:r>
    </w:p>
    <w:p w14:paraId="0475825A" w14:textId="6EEEEDE4" w:rsidR="001D53D7" w:rsidRPr="00424102" w:rsidRDefault="00132FF9" w:rsidP="001D53D7">
      <w:pPr>
        <w:pStyle w:val="ListParagraph"/>
        <w:numPr>
          <w:ilvl w:val="1"/>
          <w:numId w:val="6"/>
        </w:numPr>
        <w:rPr>
          <w:rFonts w:ascii="Times New Roman" w:hAnsi="Times New Roman" w:cs="Times New Roman"/>
          <w:lang w:val="fr-CA"/>
        </w:rPr>
      </w:pPr>
      <w:r w:rsidRPr="00424102">
        <w:rPr>
          <w:rFonts w:ascii="Times New Roman" w:hAnsi="Times New Roman" w:cs="Times New Roman"/>
          <w:lang w:val="fr-CA"/>
        </w:rPr>
        <w:t xml:space="preserve">Demandait le résolution </w:t>
      </w:r>
      <w:r w:rsidR="001D53D7" w:rsidRPr="00424102">
        <w:rPr>
          <w:rFonts w:ascii="Times New Roman" w:hAnsi="Times New Roman" w:cs="Times New Roman"/>
          <w:lang w:val="fr-CA"/>
        </w:rPr>
        <w:t>du contrat de vente, alors finalement le contrat n’était pas entre lui et Plamondon</w:t>
      </w:r>
    </w:p>
    <w:p w14:paraId="5F2948E6" w14:textId="64D460F5" w:rsidR="00132FF9" w:rsidRPr="00424102" w:rsidRDefault="00132FF9" w:rsidP="001D53D7">
      <w:pPr>
        <w:pStyle w:val="ListParagraph"/>
        <w:numPr>
          <w:ilvl w:val="1"/>
          <w:numId w:val="6"/>
        </w:numPr>
        <w:rPr>
          <w:rFonts w:ascii="Times New Roman" w:hAnsi="Times New Roman" w:cs="Times New Roman"/>
          <w:lang w:val="fr-CA"/>
        </w:rPr>
      </w:pPr>
      <w:r w:rsidRPr="00424102">
        <w:rPr>
          <w:rFonts w:ascii="Times New Roman" w:hAnsi="Times New Roman" w:cs="Times New Roman"/>
          <w:lang w:val="fr-CA"/>
        </w:rPr>
        <w:t>GM refusait de reprendre la voiture</w:t>
      </w:r>
    </w:p>
    <w:p w14:paraId="42987257" w14:textId="186EB0FF" w:rsidR="00132FF9" w:rsidRPr="00424102" w:rsidRDefault="00132FF9" w:rsidP="001D53D7">
      <w:pPr>
        <w:pStyle w:val="ListParagraph"/>
        <w:numPr>
          <w:ilvl w:val="1"/>
          <w:numId w:val="6"/>
        </w:numPr>
        <w:rPr>
          <w:rFonts w:ascii="Times New Roman" w:hAnsi="Times New Roman" w:cs="Times New Roman"/>
          <w:lang w:val="fr-CA"/>
        </w:rPr>
      </w:pPr>
      <w:r w:rsidRPr="00424102">
        <w:rPr>
          <w:rFonts w:ascii="Times New Roman" w:hAnsi="Times New Roman" w:cs="Times New Roman"/>
          <w:lang w:val="fr-CA"/>
        </w:rPr>
        <w:t xml:space="preserve">GM avait une clause de non-garantit, et l’utilisé comme moyen de défense </w:t>
      </w:r>
    </w:p>
    <w:p w14:paraId="040B9039" w14:textId="77777777" w:rsidR="00132FF9" w:rsidRPr="00424102" w:rsidRDefault="00132FF9" w:rsidP="00132FF9">
      <w:pPr>
        <w:pStyle w:val="ListParagraph"/>
        <w:numPr>
          <w:ilvl w:val="2"/>
          <w:numId w:val="6"/>
        </w:numPr>
        <w:rPr>
          <w:rFonts w:ascii="Times New Roman" w:hAnsi="Times New Roman" w:cs="Times New Roman"/>
          <w:lang w:val="fr-CA"/>
        </w:rPr>
      </w:pPr>
      <w:r w:rsidRPr="00424102">
        <w:rPr>
          <w:rFonts w:ascii="Times New Roman" w:hAnsi="Times New Roman" w:cs="Times New Roman"/>
          <w:lang w:val="fr-CA"/>
        </w:rPr>
        <w:t>2 éléments de garantit légale :</w:t>
      </w:r>
    </w:p>
    <w:p w14:paraId="71A7F341" w14:textId="3F004B17" w:rsidR="00132FF9" w:rsidRPr="00424102" w:rsidRDefault="00132FF9" w:rsidP="00132FF9">
      <w:pPr>
        <w:pStyle w:val="ListParagraph"/>
        <w:numPr>
          <w:ilvl w:val="3"/>
          <w:numId w:val="6"/>
        </w:numPr>
        <w:rPr>
          <w:rFonts w:ascii="Times New Roman" w:hAnsi="Times New Roman" w:cs="Times New Roman"/>
          <w:lang w:val="fr-CA"/>
        </w:rPr>
      </w:pPr>
      <w:r w:rsidRPr="00424102">
        <w:rPr>
          <w:rFonts w:ascii="Times New Roman" w:hAnsi="Times New Roman" w:cs="Times New Roman"/>
          <w:lang w:val="fr-CA"/>
        </w:rPr>
        <w:t>1. Garantir qu’il ne va pas avoir une personne qui est propriétaire</w:t>
      </w:r>
    </w:p>
    <w:p w14:paraId="1FC30A4B" w14:textId="70332940" w:rsidR="00132FF9" w:rsidRPr="00424102" w:rsidRDefault="00132FF9" w:rsidP="00132FF9">
      <w:pPr>
        <w:pStyle w:val="ListParagraph"/>
        <w:numPr>
          <w:ilvl w:val="3"/>
          <w:numId w:val="6"/>
        </w:numPr>
        <w:rPr>
          <w:rFonts w:ascii="Times New Roman" w:hAnsi="Times New Roman" w:cs="Times New Roman"/>
          <w:lang w:val="fr-CA"/>
        </w:rPr>
      </w:pPr>
      <w:r w:rsidRPr="00424102">
        <w:rPr>
          <w:rFonts w:ascii="Times New Roman" w:hAnsi="Times New Roman" w:cs="Times New Roman"/>
          <w:lang w:val="fr-CA"/>
        </w:rPr>
        <w:t>2. Garantir qu’il n’y a pas de vice</w:t>
      </w:r>
    </w:p>
    <w:p w14:paraId="108D6C95" w14:textId="6E93B5CD" w:rsidR="00132FF9" w:rsidRPr="00424102" w:rsidRDefault="00132FF9" w:rsidP="00132FF9">
      <w:pPr>
        <w:pStyle w:val="ListParagraph"/>
        <w:numPr>
          <w:ilvl w:val="1"/>
          <w:numId w:val="6"/>
        </w:numPr>
        <w:rPr>
          <w:rFonts w:ascii="Times New Roman" w:hAnsi="Times New Roman" w:cs="Times New Roman"/>
          <w:lang w:val="fr-CA"/>
        </w:rPr>
      </w:pPr>
      <w:r w:rsidRPr="00424102">
        <w:rPr>
          <w:rFonts w:ascii="Times New Roman" w:hAnsi="Times New Roman" w:cs="Times New Roman"/>
          <w:lang w:val="fr-CA"/>
        </w:rPr>
        <w:t>GM interprète de leur garantit qu’il est plus généreuse est défini, manufacturier peut fournir plus…mais ce que GM a fait c’est qu’il présente son garantit conventionnel (qui découle du contrat)</w:t>
      </w:r>
    </w:p>
    <w:p w14:paraId="2DF643CE" w14:textId="1E6D42F0" w:rsidR="001D53D7" w:rsidRPr="00424102" w:rsidRDefault="001D53D7" w:rsidP="001139E7">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 xml:space="preserve">Kes qui justifie Kravitz de demander des conclusions chez GM? </w:t>
      </w:r>
    </w:p>
    <w:p w14:paraId="6EB353E4" w14:textId="4218FC61" w:rsidR="001D53D7" w:rsidRPr="00424102" w:rsidRDefault="001D53D7" w:rsidP="001D53D7">
      <w:pPr>
        <w:pStyle w:val="ListParagraph"/>
        <w:numPr>
          <w:ilvl w:val="1"/>
          <w:numId w:val="6"/>
        </w:numPr>
        <w:rPr>
          <w:rFonts w:ascii="Times New Roman" w:hAnsi="Times New Roman" w:cs="Times New Roman"/>
          <w:lang w:val="fr-CA"/>
        </w:rPr>
      </w:pPr>
      <w:r w:rsidRPr="00424102">
        <w:rPr>
          <w:rFonts w:ascii="Times New Roman" w:hAnsi="Times New Roman" w:cs="Times New Roman"/>
          <w:lang w:val="fr-CA"/>
        </w:rPr>
        <w:t>Le contrat et la première source de lien de droit, la loi, les quasi-contrats (des faits juridiques qui crée un lien de droit entre deux personnes), responsabilité civile</w:t>
      </w:r>
    </w:p>
    <w:p w14:paraId="465CAED2" w14:textId="4D0C881C" w:rsidR="001139E7" w:rsidRPr="00424102" w:rsidRDefault="001D53D7" w:rsidP="001139E7">
      <w:pPr>
        <w:pStyle w:val="ListParagraph"/>
        <w:numPr>
          <w:ilvl w:val="1"/>
          <w:numId w:val="6"/>
        </w:numPr>
        <w:rPr>
          <w:rFonts w:ascii="Times New Roman" w:hAnsi="Times New Roman" w:cs="Times New Roman"/>
          <w:lang w:val="fr-CA"/>
        </w:rPr>
      </w:pPr>
      <w:r w:rsidRPr="00424102">
        <w:rPr>
          <w:rFonts w:ascii="Times New Roman" w:hAnsi="Times New Roman" w:cs="Times New Roman"/>
          <w:b/>
          <w:lang w:val="fr-CA"/>
        </w:rPr>
        <w:t>1442 </w:t>
      </w:r>
      <w:r w:rsidRPr="00424102">
        <w:rPr>
          <w:rFonts w:ascii="Times New Roman" w:hAnsi="Times New Roman" w:cs="Times New Roman"/>
          <w:lang w:val="fr-CA"/>
        </w:rPr>
        <w:t>: Les droits des parties à un contrat sont transmis</w:t>
      </w:r>
      <w:r w:rsidR="004A5B8B" w:rsidRPr="00424102">
        <w:rPr>
          <w:rFonts w:ascii="Times New Roman" w:hAnsi="Times New Roman" w:cs="Times New Roman"/>
          <w:lang w:val="fr-CA"/>
        </w:rPr>
        <w:t xml:space="preserve"> (contrat de vente, de donation, etc.)</w:t>
      </w:r>
      <w:r w:rsidRPr="00424102">
        <w:rPr>
          <w:rFonts w:ascii="Times New Roman" w:hAnsi="Times New Roman" w:cs="Times New Roman"/>
          <w:lang w:val="fr-CA"/>
        </w:rPr>
        <w:t xml:space="preserve"> à leurs ayants cause à titre particulier s’ils constituent l’accessoire d’un bien qui leur est transmis ou s’ils lui sont intimement liés</w:t>
      </w:r>
    </w:p>
    <w:p w14:paraId="27E66710" w14:textId="77777777" w:rsidR="004A5B8B" w:rsidRPr="00424102" w:rsidRDefault="004A5B8B" w:rsidP="004A5B8B">
      <w:pPr>
        <w:pStyle w:val="ListParagraph"/>
        <w:numPr>
          <w:ilvl w:val="2"/>
          <w:numId w:val="6"/>
        </w:numPr>
        <w:rPr>
          <w:rFonts w:ascii="Times New Roman" w:hAnsi="Times New Roman" w:cs="Times New Roman"/>
          <w:lang w:val="fr-CA"/>
        </w:rPr>
      </w:pPr>
    </w:p>
    <w:p w14:paraId="3E6838B8" w14:textId="4CFEB1CE" w:rsidR="001D53D7" w:rsidRPr="00424102" w:rsidRDefault="00132FF9" w:rsidP="00132FF9">
      <w:pPr>
        <w:pStyle w:val="ListParagraph"/>
        <w:numPr>
          <w:ilvl w:val="0"/>
          <w:numId w:val="6"/>
        </w:numPr>
        <w:rPr>
          <w:rFonts w:ascii="Times New Roman" w:hAnsi="Times New Roman" w:cs="Times New Roman"/>
          <w:lang w:val="fr-CA"/>
        </w:rPr>
      </w:pPr>
      <w:r w:rsidRPr="00424102">
        <w:rPr>
          <w:rFonts w:ascii="Times New Roman" w:hAnsi="Times New Roman" w:cs="Times New Roman"/>
          <w:bCs/>
          <w:lang w:val="fr-CA"/>
        </w:rPr>
        <w:t>*</w:t>
      </w:r>
      <w:r w:rsidR="001D53D7" w:rsidRPr="00424102">
        <w:rPr>
          <w:rFonts w:ascii="Times New Roman" w:hAnsi="Times New Roman" w:cs="Times New Roman"/>
          <w:bCs/>
          <w:lang w:val="fr-CA"/>
        </w:rPr>
        <w:t>Nullité : sanction une vice de formation de contrat</w:t>
      </w:r>
      <w:r w:rsidR="001D53D7" w:rsidRPr="00424102">
        <w:rPr>
          <w:rFonts w:ascii="Times New Roman" w:hAnsi="Times New Roman" w:cs="Times New Roman"/>
          <w:bCs/>
          <w:lang w:val="fr-CA"/>
        </w:rPr>
        <w:br/>
      </w:r>
      <w:r w:rsidRPr="00424102">
        <w:rPr>
          <w:rFonts w:ascii="Times New Roman" w:hAnsi="Times New Roman" w:cs="Times New Roman"/>
          <w:bCs/>
          <w:lang w:val="fr-CA"/>
        </w:rPr>
        <w:t>*</w:t>
      </w:r>
      <w:r w:rsidR="001D53D7" w:rsidRPr="00424102">
        <w:rPr>
          <w:rFonts w:ascii="Times New Roman" w:hAnsi="Times New Roman" w:cs="Times New Roman"/>
          <w:bCs/>
          <w:lang w:val="fr-CA"/>
        </w:rPr>
        <w:t>Résiliation : sanction à une mauvaise exécution ou inexécution du contrat</w:t>
      </w:r>
      <w:r w:rsidRPr="00424102">
        <w:rPr>
          <w:rFonts w:ascii="Times New Roman" w:hAnsi="Times New Roman" w:cs="Times New Roman"/>
          <w:bCs/>
          <w:lang w:val="fr-CA"/>
        </w:rPr>
        <w:t xml:space="preserve"> à execution successive (exemple : contrat de travail, qui est a durée successive, on pourra pas effacer les effets que le contrat a déjà produit)</w:t>
      </w:r>
      <w:r w:rsidRPr="00424102">
        <w:rPr>
          <w:rFonts w:ascii="Times New Roman" w:hAnsi="Times New Roman" w:cs="Times New Roman"/>
          <w:bCs/>
          <w:lang w:val="fr-CA"/>
        </w:rPr>
        <w:br/>
      </w:r>
      <w:r w:rsidRPr="00424102">
        <w:rPr>
          <w:rFonts w:ascii="Times New Roman" w:hAnsi="Times New Roman" w:cs="Times New Roman"/>
          <w:lang w:val="fr-CA"/>
        </w:rPr>
        <w:t>*Résolution : sanction, effet rétroactif (exemple : contrat de vente, on pourra reprendre ce qui était mis dans le contrat)</w:t>
      </w:r>
    </w:p>
    <w:p w14:paraId="17ABB453" w14:textId="71A73621" w:rsidR="00132FF9" w:rsidRPr="00424102" w:rsidRDefault="00132FF9" w:rsidP="00132FF9">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Lorsque GM vends à Plamondon, il y avait un garantit, ce qui est une accessoire</w:t>
      </w:r>
      <w:r w:rsidR="009030C2" w:rsidRPr="00424102">
        <w:rPr>
          <w:rFonts w:ascii="Times New Roman" w:hAnsi="Times New Roman" w:cs="Times New Roman"/>
          <w:lang w:val="fr-CA"/>
        </w:rPr>
        <w:t xml:space="preserve"> du contrat de vente</w:t>
      </w:r>
      <w:r w:rsidRPr="00424102">
        <w:rPr>
          <w:rFonts w:ascii="Times New Roman" w:hAnsi="Times New Roman" w:cs="Times New Roman"/>
          <w:lang w:val="fr-CA"/>
        </w:rPr>
        <w:t xml:space="preserve"> </w:t>
      </w:r>
      <w:r w:rsidR="009030C2" w:rsidRPr="00424102">
        <w:rPr>
          <w:rFonts w:ascii="Times New Roman" w:hAnsi="Times New Roman" w:cs="Times New Roman"/>
          <w:lang w:val="fr-CA"/>
        </w:rPr>
        <w:t xml:space="preserve"> (29 :00)</w:t>
      </w:r>
    </w:p>
    <w:p w14:paraId="36D48DCB" w14:textId="4FB32219" w:rsidR="009030C2" w:rsidRPr="00424102" w:rsidRDefault="009030C2" w:rsidP="00132FF9">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Garanti = droit de créance transmis contre une autre personne, pas une dette – Kravitz a le droit de créance</w:t>
      </w:r>
    </w:p>
    <w:p w14:paraId="262FE8BC" w14:textId="7DDBA4B9" w:rsidR="009030C2" w:rsidRPr="00424102" w:rsidRDefault="009030C2" w:rsidP="00132FF9">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 xml:space="preserve">L’accessoire du bien… </w:t>
      </w:r>
    </w:p>
    <w:p w14:paraId="5992DEBD" w14:textId="77777777" w:rsidR="00F70110" w:rsidRPr="00424102" w:rsidRDefault="00F70110" w:rsidP="00F70110">
      <w:pPr>
        <w:rPr>
          <w:rFonts w:ascii="Times New Roman" w:hAnsi="Times New Roman" w:cs="Times New Roman"/>
          <w:lang w:val="fr-CA"/>
        </w:rPr>
      </w:pPr>
    </w:p>
    <w:p w14:paraId="7FD8F3A6" w14:textId="41082AF4" w:rsidR="00F70110" w:rsidRPr="00424102" w:rsidRDefault="00F70110" w:rsidP="00F70110">
      <w:pPr>
        <w:rPr>
          <w:rFonts w:ascii="Times New Roman" w:hAnsi="Times New Roman" w:cs="Times New Roman"/>
          <w:lang w:val="fr-CA"/>
        </w:rPr>
      </w:pPr>
      <w:r w:rsidRPr="00424102">
        <w:rPr>
          <w:rFonts w:ascii="Times New Roman" w:hAnsi="Times New Roman" w:cs="Times New Roman"/>
          <w:u w:val="single"/>
          <w:lang w:val="fr-CA"/>
        </w:rPr>
        <w:t>Poursuite et recours en cascade</w:t>
      </w:r>
    </w:p>
    <w:p w14:paraId="2982113A" w14:textId="1554E103" w:rsidR="009030C2" w:rsidRPr="00424102" w:rsidRDefault="00F70110" w:rsidP="00132FF9">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 xml:space="preserve">Débiteur peut poursuivre l’auteur </w:t>
      </w:r>
      <w:r w:rsidR="00633F0D" w:rsidRPr="00424102">
        <w:rPr>
          <w:rFonts w:ascii="Times New Roman" w:hAnsi="Times New Roman" w:cs="Times New Roman"/>
          <w:lang w:val="fr-CA"/>
        </w:rPr>
        <w:t>dans chaque cas</w:t>
      </w:r>
    </w:p>
    <w:p w14:paraId="2856645C" w14:textId="18F5E193" w:rsidR="00633F0D" w:rsidRPr="00424102" w:rsidRDefault="00633F0D" w:rsidP="00132FF9">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 xml:space="preserve">(D </w:t>
      </w:r>
      <w:r w:rsidRPr="00424102">
        <w:rPr>
          <w:rFonts w:ascii="Times New Roman" w:hAnsi="Times New Roman" w:cs="Times New Roman"/>
          <w:lang w:val="fr-CA"/>
        </w:rPr>
        <w:sym w:font="Wingdings" w:char="F0E0"/>
      </w:r>
      <w:r w:rsidRPr="00424102">
        <w:rPr>
          <w:rFonts w:ascii="Times New Roman" w:hAnsi="Times New Roman" w:cs="Times New Roman"/>
          <w:lang w:val="fr-CA"/>
        </w:rPr>
        <w:t xml:space="preserve"> E), (C </w:t>
      </w:r>
      <w:r w:rsidRPr="00424102">
        <w:rPr>
          <w:rFonts w:ascii="Times New Roman" w:hAnsi="Times New Roman" w:cs="Times New Roman"/>
          <w:lang w:val="fr-CA"/>
        </w:rPr>
        <w:sym w:font="Wingdings" w:char="F0E0"/>
      </w:r>
      <w:r w:rsidRPr="00424102">
        <w:rPr>
          <w:rFonts w:ascii="Times New Roman" w:hAnsi="Times New Roman" w:cs="Times New Roman"/>
          <w:lang w:val="fr-CA"/>
        </w:rPr>
        <w:t xml:space="preserve"> D), (B </w:t>
      </w:r>
      <w:r w:rsidRPr="00424102">
        <w:rPr>
          <w:rFonts w:ascii="Times New Roman" w:hAnsi="Times New Roman" w:cs="Times New Roman"/>
          <w:lang w:val="fr-CA"/>
        </w:rPr>
        <w:sym w:font="Wingdings" w:char="F0E0"/>
      </w:r>
      <w:r w:rsidRPr="00424102">
        <w:rPr>
          <w:rFonts w:ascii="Times New Roman" w:hAnsi="Times New Roman" w:cs="Times New Roman"/>
          <w:lang w:val="fr-CA"/>
        </w:rPr>
        <w:t xml:space="preserve"> C), etc</w:t>
      </w:r>
    </w:p>
    <w:p w14:paraId="76B9A1FB" w14:textId="77777777" w:rsidR="00CD1FA3" w:rsidRPr="00424102" w:rsidRDefault="00633F0D" w:rsidP="00132FF9">
      <w:pPr>
        <w:pStyle w:val="ListParagraph"/>
        <w:numPr>
          <w:ilvl w:val="0"/>
          <w:numId w:val="6"/>
        </w:numPr>
        <w:rPr>
          <w:rFonts w:ascii="Times New Roman" w:hAnsi="Times New Roman" w:cs="Times New Roman"/>
          <w:lang w:val="fr-CA"/>
        </w:rPr>
      </w:pPr>
      <w:r w:rsidRPr="00424102">
        <w:rPr>
          <w:rFonts w:ascii="Times New Roman" w:hAnsi="Times New Roman" w:cs="Times New Roman"/>
          <w:lang w:val="fr-CA"/>
        </w:rPr>
        <w:t>Celle à droite peut poursuivre celle à gauche – « chain reaction »</w:t>
      </w:r>
    </w:p>
    <w:p w14:paraId="1CA3BC02" w14:textId="77777777" w:rsidR="00CD1FA3" w:rsidRPr="00424102" w:rsidRDefault="00CD1FA3" w:rsidP="00CD1FA3">
      <w:pPr>
        <w:rPr>
          <w:rFonts w:ascii="Times New Roman" w:hAnsi="Times New Roman" w:cs="Times New Roman"/>
          <w:lang w:val="fr-CA"/>
        </w:rPr>
      </w:pPr>
    </w:p>
    <w:p w14:paraId="50705172" w14:textId="77777777" w:rsidR="00CD1FA3" w:rsidRPr="00424102" w:rsidRDefault="00CD1FA3" w:rsidP="00CD1FA3">
      <w:pPr>
        <w:jc w:val="both"/>
        <w:rPr>
          <w:rFonts w:ascii="Times New Roman" w:hAnsi="Times New Roman" w:cs="Times New Roman"/>
        </w:rPr>
      </w:pPr>
      <w:r w:rsidRPr="00424102">
        <w:rPr>
          <w:rFonts w:ascii="Times New Roman" w:hAnsi="Times New Roman" w:cs="Times New Roman"/>
          <w:b/>
        </w:rPr>
        <w:t xml:space="preserve">1439 : </w:t>
      </w:r>
      <w:r w:rsidRPr="00424102">
        <w:rPr>
          <w:rFonts w:ascii="Times New Roman" w:hAnsi="Times New Roman" w:cs="Times New Roman"/>
        </w:rPr>
        <w:t>Le contrat ne peut être résolu, résilié, modifié ou révoqué que pour les causes reconnues par la loi ou de l’accord des parties</w:t>
      </w:r>
    </w:p>
    <w:p w14:paraId="4A79ED62" w14:textId="61853B41" w:rsidR="007E3AB2" w:rsidRPr="00424102" w:rsidRDefault="00633F0D" w:rsidP="00CD1FA3">
      <w:pPr>
        <w:rPr>
          <w:rFonts w:ascii="Times New Roman" w:hAnsi="Times New Roman" w:cs="Times New Roman"/>
          <w:b/>
          <w:lang w:val="fr-CA"/>
        </w:rPr>
      </w:pPr>
      <w:r w:rsidRPr="00424102">
        <w:rPr>
          <w:rFonts w:ascii="Times New Roman" w:hAnsi="Times New Roman" w:cs="Times New Roman"/>
          <w:lang w:val="fr-CA"/>
        </w:rPr>
        <w:t xml:space="preserve"> </w:t>
      </w:r>
      <w:r w:rsidR="007E3AB2" w:rsidRPr="00424102">
        <w:rPr>
          <w:rFonts w:ascii="Times New Roman" w:hAnsi="Times New Roman" w:cs="Times New Roman"/>
          <w:b/>
          <w:lang w:val="fr-CA"/>
        </w:rPr>
        <w:t xml:space="preserve">Dérogations à l’effet relatif du contrat </w:t>
      </w:r>
    </w:p>
    <w:p w14:paraId="59375C8F" w14:textId="36DB0D47" w:rsidR="007E3AB2" w:rsidRPr="00424102" w:rsidRDefault="007E3AB2" w:rsidP="007E3AB2">
      <w:pPr>
        <w:pStyle w:val="ListParagraph"/>
        <w:numPr>
          <w:ilvl w:val="0"/>
          <w:numId w:val="7"/>
        </w:numPr>
        <w:rPr>
          <w:rFonts w:ascii="Times New Roman" w:hAnsi="Times New Roman" w:cs="Times New Roman"/>
          <w:lang w:val="fr-CA"/>
        </w:rPr>
      </w:pPr>
      <w:r w:rsidRPr="00424102">
        <w:rPr>
          <w:rFonts w:ascii="Times New Roman" w:hAnsi="Times New Roman" w:cs="Times New Roman"/>
          <w:lang w:val="fr-CA"/>
        </w:rPr>
        <w:t>Le contrat n’a pas d’effet sur les tiers – le code civil prévoie 3 exceptions a ce principe :</w:t>
      </w:r>
    </w:p>
    <w:p w14:paraId="7808A670" w14:textId="10208ADC" w:rsidR="007E3AB2" w:rsidRPr="00424102" w:rsidRDefault="007E3AB2" w:rsidP="007E3AB2">
      <w:pPr>
        <w:pStyle w:val="ListParagraph"/>
        <w:numPr>
          <w:ilvl w:val="1"/>
          <w:numId w:val="7"/>
        </w:numPr>
        <w:rPr>
          <w:rFonts w:ascii="Times New Roman" w:hAnsi="Times New Roman" w:cs="Times New Roman"/>
          <w:lang w:val="fr-CA"/>
        </w:rPr>
      </w:pPr>
      <w:r w:rsidRPr="00424102">
        <w:rPr>
          <w:rFonts w:ascii="Times New Roman" w:hAnsi="Times New Roman" w:cs="Times New Roman"/>
          <w:lang w:val="fr-CA"/>
        </w:rPr>
        <w:t>1. La promesse du fait d’autrui</w:t>
      </w:r>
    </w:p>
    <w:p w14:paraId="4B7BDE8E" w14:textId="62C3D8EB" w:rsidR="007E3AB2" w:rsidRPr="00424102" w:rsidRDefault="007E3AB2" w:rsidP="007E3AB2">
      <w:pPr>
        <w:pStyle w:val="ListParagraph"/>
        <w:numPr>
          <w:ilvl w:val="1"/>
          <w:numId w:val="7"/>
        </w:numPr>
        <w:rPr>
          <w:rFonts w:ascii="Times New Roman" w:hAnsi="Times New Roman" w:cs="Times New Roman"/>
          <w:lang w:val="fr-CA"/>
        </w:rPr>
      </w:pPr>
      <w:r w:rsidRPr="00424102">
        <w:rPr>
          <w:rFonts w:ascii="Times New Roman" w:hAnsi="Times New Roman" w:cs="Times New Roman"/>
          <w:lang w:val="fr-CA"/>
        </w:rPr>
        <w:t>2. La stipulation pour autrui</w:t>
      </w:r>
    </w:p>
    <w:p w14:paraId="6A15D61C" w14:textId="6DABB078" w:rsidR="007E3AB2" w:rsidRPr="00424102" w:rsidRDefault="007E3AB2" w:rsidP="007E3AB2">
      <w:pPr>
        <w:pStyle w:val="ListParagraph"/>
        <w:numPr>
          <w:ilvl w:val="1"/>
          <w:numId w:val="7"/>
        </w:numPr>
        <w:rPr>
          <w:rFonts w:ascii="Times New Roman" w:hAnsi="Times New Roman" w:cs="Times New Roman"/>
          <w:lang w:val="fr-CA"/>
        </w:rPr>
      </w:pPr>
      <w:r w:rsidRPr="00424102">
        <w:rPr>
          <w:rFonts w:ascii="Times New Roman" w:hAnsi="Times New Roman" w:cs="Times New Roman"/>
          <w:lang w:val="fr-CA"/>
        </w:rPr>
        <w:t>3. La simulation</w:t>
      </w:r>
    </w:p>
    <w:p w14:paraId="0E65AD07" w14:textId="77777777" w:rsidR="007E3AB2" w:rsidRPr="00424102" w:rsidRDefault="007E3AB2" w:rsidP="007E3AB2">
      <w:pPr>
        <w:rPr>
          <w:rFonts w:ascii="Times New Roman" w:hAnsi="Times New Roman" w:cs="Times New Roman"/>
          <w:lang w:val="fr-CA"/>
        </w:rPr>
      </w:pPr>
    </w:p>
    <w:p w14:paraId="4FD3E164" w14:textId="0A3DB859" w:rsidR="007E3AB2" w:rsidRPr="00424102" w:rsidRDefault="007E3AB2" w:rsidP="007E3AB2">
      <w:pPr>
        <w:rPr>
          <w:rFonts w:ascii="Times New Roman" w:hAnsi="Times New Roman" w:cs="Times New Roman"/>
          <w:b/>
          <w:lang w:val="fr-CA"/>
        </w:rPr>
      </w:pPr>
      <w:r w:rsidRPr="00424102">
        <w:rPr>
          <w:rFonts w:ascii="Times New Roman" w:hAnsi="Times New Roman" w:cs="Times New Roman"/>
          <w:b/>
          <w:lang w:val="fr-CA"/>
        </w:rPr>
        <w:t>1. La promesse du fait d’autrui</w:t>
      </w:r>
    </w:p>
    <w:p w14:paraId="15C69C1C" w14:textId="4D30ED23" w:rsidR="00707418" w:rsidRPr="00424102" w:rsidRDefault="00707418" w:rsidP="00707418">
      <w:pPr>
        <w:pStyle w:val="ListParagraph"/>
        <w:numPr>
          <w:ilvl w:val="0"/>
          <w:numId w:val="7"/>
        </w:numPr>
        <w:rPr>
          <w:rFonts w:ascii="Times New Roman" w:hAnsi="Times New Roman" w:cs="Times New Roman"/>
          <w:lang w:val="fr-CA"/>
        </w:rPr>
      </w:pPr>
      <w:r w:rsidRPr="00424102">
        <w:rPr>
          <w:rFonts w:ascii="Times New Roman" w:hAnsi="Times New Roman" w:cs="Times New Roman"/>
          <w:lang w:val="fr-CA"/>
        </w:rPr>
        <w:t>Ce n’est pas un véritable exception à l’effet relatif du contrat</w:t>
      </w:r>
    </w:p>
    <w:p w14:paraId="09E2B5CA" w14:textId="77777777" w:rsidR="00707418" w:rsidRPr="00424102" w:rsidRDefault="00707418" w:rsidP="00707418">
      <w:pPr>
        <w:pStyle w:val="ListParagraph"/>
        <w:numPr>
          <w:ilvl w:val="0"/>
          <w:numId w:val="7"/>
        </w:numPr>
        <w:rPr>
          <w:rFonts w:ascii="Times New Roman" w:hAnsi="Times New Roman" w:cs="Times New Roman"/>
          <w:lang w:val="fr-CA"/>
        </w:rPr>
      </w:pPr>
      <w:r w:rsidRPr="00424102">
        <w:rPr>
          <w:rFonts w:ascii="Times New Roman" w:hAnsi="Times New Roman" w:cs="Times New Roman"/>
          <w:lang w:val="fr-CA"/>
        </w:rPr>
        <w:t>Lorsqu’une personne contracte, elle engage qu’elle même (she only engages herself in the contract)</w:t>
      </w:r>
    </w:p>
    <w:p w14:paraId="538AC0DE" w14:textId="7053D9C5" w:rsidR="00707418" w:rsidRPr="00424102" w:rsidRDefault="00707418" w:rsidP="00707418">
      <w:pPr>
        <w:pStyle w:val="ListParagraph"/>
        <w:numPr>
          <w:ilvl w:val="1"/>
          <w:numId w:val="7"/>
        </w:numPr>
        <w:rPr>
          <w:rFonts w:ascii="Times New Roman" w:hAnsi="Times New Roman" w:cs="Times New Roman"/>
          <w:lang w:val="fr-CA"/>
        </w:rPr>
      </w:pPr>
      <w:r w:rsidRPr="00424102">
        <w:rPr>
          <w:rFonts w:ascii="Times New Roman" w:hAnsi="Times New Roman" w:cs="Times New Roman"/>
          <w:lang w:val="fr-CA"/>
        </w:rPr>
        <w:t>Exemple : je vous vends ma maison</w:t>
      </w:r>
    </w:p>
    <w:p w14:paraId="46D7F58F" w14:textId="573E50C4" w:rsidR="00707418" w:rsidRPr="00424102" w:rsidRDefault="00707418" w:rsidP="00707418">
      <w:pPr>
        <w:pStyle w:val="ListParagraph"/>
        <w:numPr>
          <w:ilvl w:val="0"/>
          <w:numId w:val="7"/>
        </w:numPr>
        <w:rPr>
          <w:rFonts w:ascii="Times New Roman" w:hAnsi="Times New Roman" w:cs="Times New Roman"/>
          <w:lang w:val="fr-CA"/>
        </w:rPr>
      </w:pPr>
      <w:r w:rsidRPr="00424102">
        <w:rPr>
          <w:rFonts w:ascii="Times New Roman" w:hAnsi="Times New Roman" w:cs="Times New Roman"/>
          <w:lang w:val="fr-CA"/>
        </w:rPr>
        <w:t>Un contractant peut toutefois promettre qu’une personne s’engagera auprès d’une autre</w:t>
      </w:r>
    </w:p>
    <w:p w14:paraId="66297C42" w14:textId="2CB20040" w:rsidR="00707418" w:rsidRPr="00424102" w:rsidRDefault="00707418" w:rsidP="00707418">
      <w:pPr>
        <w:pStyle w:val="ListParagraph"/>
        <w:numPr>
          <w:ilvl w:val="1"/>
          <w:numId w:val="7"/>
        </w:numPr>
        <w:rPr>
          <w:rFonts w:ascii="Times New Roman" w:hAnsi="Times New Roman" w:cs="Times New Roman"/>
          <w:lang w:val="fr-CA"/>
        </w:rPr>
      </w:pPr>
      <w:r w:rsidRPr="00424102">
        <w:rPr>
          <w:rFonts w:ascii="Times New Roman" w:hAnsi="Times New Roman" w:cs="Times New Roman"/>
          <w:lang w:val="fr-CA"/>
        </w:rPr>
        <w:t xml:space="preserve"> Exemple : mon voisin va te vendre sa maison</w:t>
      </w:r>
    </w:p>
    <w:p w14:paraId="43C063C0" w14:textId="133F26A3" w:rsidR="00707418" w:rsidRPr="00424102" w:rsidRDefault="00707418" w:rsidP="00707418">
      <w:pPr>
        <w:pStyle w:val="ListParagraph"/>
        <w:numPr>
          <w:ilvl w:val="0"/>
          <w:numId w:val="7"/>
        </w:numPr>
        <w:rPr>
          <w:rFonts w:ascii="Times New Roman" w:hAnsi="Times New Roman" w:cs="Times New Roman"/>
          <w:lang w:val="fr-CA"/>
        </w:rPr>
      </w:pPr>
      <w:r w:rsidRPr="00424102">
        <w:rPr>
          <w:rFonts w:ascii="Times New Roman" w:hAnsi="Times New Roman" w:cs="Times New Roman"/>
          <w:lang w:val="fr-CA"/>
        </w:rPr>
        <w:t>On promit seulement qu’un tiers acceptera de conclure le contrat; on garantira pas son bonne exécution, contrairement au contrat de cautionnement</w:t>
      </w:r>
    </w:p>
    <w:p w14:paraId="7CD5DEF5" w14:textId="1A558EBD" w:rsidR="007E3AB2" w:rsidRPr="00424102" w:rsidRDefault="006B56C2" w:rsidP="007E3AB2">
      <w:pPr>
        <w:pStyle w:val="ListParagraph"/>
        <w:numPr>
          <w:ilvl w:val="0"/>
          <w:numId w:val="7"/>
        </w:numPr>
        <w:rPr>
          <w:rFonts w:ascii="Times New Roman" w:hAnsi="Times New Roman" w:cs="Times New Roman"/>
          <w:lang w:val="fr-CA"/>
        </w:rPr>
      </w:pPr>
      <w:r w:rsidRPr="00424102">
        <w:rPr>
          <w:rFonts w:ascii="Times New Roman" w:hAnsi="Times New Roman" w:cs="Times New Roman"/>
          <w:b/>
          <w:lang w:val="fr-CA"/>
        </w:rPr>
        <w:t>1443 </w:t>
      </w:r>
      <w:r w:rsidRPr="00424102">
        <w:rPr>
          <w:rFonts w:ascii="Times New Roman" w:hAnsi="Times New Roman" w:cs="Times New Roman"/>
          <w:lang w:val="fr-CA"/>
        </w:rPr>
        <w:t xml:space="preserve">: On ne peut, par un contrat fait en son propre nom, engager d’autres que soi-même et ses héritiers; </w:t>
      </w:r>
      <w:r w:rsidRPr="00424102">
        <w:rPr>
          <w:rFonts w:ascii="Times New Roman" w:hAnsi="Times New Roman" w:cs="Times New Roman"/>
          <w:u w:val="single"/>
          <w:lang w:val="fr-CA"/>
        </w:rPr>
        <w:t>mais on peut, en son propre nom, promettre qu’un tiers s’engagera à exécuter une obligation</w:t>
      </w:r>
      <w:r w:rsidRPr="00424102">
        <w:rPr>
          <w:rFonts w:ascii="Times New Roman" w:hAnsi="Times New Roman" w:cs="Times New Roman"/>
          <w:lang w:val="fr-CA"/>
        </w:rPr>
        <w:t>; en ce cas, on est tenu envers son cocontractant du préjudice qu’il subit si le tiers ne s’engage pas conformément à la promesse</w:t>
      </w:r>
    </w:p>
    <w:p w14:paraId="5F519CE2" w14:textId="7F5F3854" w:rsidR="006B56C2" w:rsidRPr="00424102" w:rsidRDefault="006B56C2" w:rsidP="007E3AB2">
      <w:pPr>
        <w:pStyle w:val="ListParagraph"/>
        <w:numPr>
          <w:ilvl w:val="0"/>
          <w:numId w:val="7"/>
        </w:numPr>
        <w:rPr>
          <w:rFonts w:ascii="Times New Roman" w:hAnsi="Times New Roman" w:cs="Times New Roman"/>
          <w:lang w:val="fr-CA"/>
        </w:rPr>
      </w:pPr>
      <w:r w:rsidRPr="00424102">
        <w:rPr>
          <w:rFonts w:ascii="Times New Roman" w:hAnsi="Times New Roman" w:cs="Times New Roman"/>
          <w:lang w:val="fr-CA"/>
        </w:rPr>
        <w:t>Si le tiers s’exécute tel que promit, cela ne pose pas de problème – c’est s’il refuse qu’on peut s’engager sa responsabilité</w:t>
      </w:r>
    </w:p>
    <w:p w14:paraId="2F035699" w14:textId="70051739" w:rsidR="006B56C2" w:rsidRPr="00424102" w:rsidRDefault="006B56C2" w:rsidP="006B56C2">
      <w:pPr>
        <w:pStyle w:val="ListParagraph"/>
        <w:numPr>
          <w:ilvl w:val="1"/>
          <w:numId w:val="7"/>
        </w:numPr>
        <w:rPr>
          <w:rFonts w:ascii="Times New Roman" w:hAnsi="Times New Roman" w:cs="Times New Roman"/>
          <w:lang w:val="fr-CA"/>
        </w:rPr>
      </w:pPr>
      <w:r w:rsidRPr="00424102">
        <w:rPr>
          <w:rFonts w:ascii="Times New Roman" w:hAnsi="Times New Roman" w:cs="Times New Roman"/>
          <w:lang w:val="fr-CA"/>
        </w:rPr>
        <w:t>Exemple 1 : un employeur demande a son employé d’aller effectuer des achats en vue du dîner annuel de l’entreprise; l’employeur explique a l’employer que le club social va lui rembourser le montant de ces dépends (expenses); après avoir effectuer les achats, l’employer présente les factures au club social, et ce dernier refuse de lui rembourser – l’employeur sera tenu de rembourser l’employer</w:t>
      </w:r>
    </w:p>
    <w:p w14:paraId="4CD29792" w14:textId="77777777" w:rsidR="002441D3" w:rsidRPr="00424102" w:rsidRDefault="006B56C2" w:rsidP="006B56C2">
      <w:pPr>
        <w:pStyle w:val="ListParagraph"/>
        <w:numPr>
          <w:ilvl w:val="1"/>
          <w:numId w:val="7"/>
        </w:numPr>
        <w:rPr>
          <w:rFonts w:ascii="Times New Roman" w:hAnsi="Times New Roman" w:cs="Times New Roman"/>
          <w:lang w:val="fr-CA"/>
        </w:rPr>
      </w:pPr>
      <w:r w:rsidRPr="00424102">
        <w:rPr>
          <w:rFonts w:ascii="Times New Roman" w:hAnsi="Times New Roman" w:cs="Times New Roman"/>
          <w:lang w:val="fr-CA"/>
        </w:rPr>
        <w:t>Exemple 2 : un agent immobilier fait visiter un maison a une éventuelle acheteur; l’acheteur potentiel constate que le garage empiète sur le terrain du voisin, et l’agent immobilier est notifié; l’agent immobilier</w:t>
      </w:r>
      <w:r w:rsidR="002441D3" w:rsidRPr="00424102">
        <w:rPr>
          <w:rFonts w:ascii="Times New Roman" w:hAnsi="Times New Roman" w:cs="Times New Roman"/>
          <w:lang w:val="fr-CA"/>
        </w:rPr>
        <w:t xml:space="preserve"> rassure l’acheteur en lui disant de ne pas s’en faire parce que le voisin va accepter sans problème de lui signer un quittance quant a ce empiètement; une foi l’avoir conclu, le voisin refuse de signer un quittance, et demande que l’empiètement cesse; l’acheteur doit donc démolir ou déplacer le garage – l’acheteur aura un recours contre l’agent immobilier puisqu’il c’est engagé a ce que le voisin signe un quittance</w:t>
      </w:r>
    </w:p>
    <w:p w14:paraId="568AA899" w14:textId="66B65E8E" w:rsidR="007E3AB2" w:rsidRPr="00424102" w:rsidRDefault="002441D3" w:rsidP="007E3AB2">
      <w:pPr>
        <w:pStyle w:val="ListParagraph"/>
        <w:numPr>
          <w:ilvl w:val="2"/>
          <w:numId w:val="7"/>
        </w:numPr>
        <w:rPr>
          <w:rFonts w:ascii="Times New Roman" w:hAnsi="Times New Roman" w:cs="Times New Roman"/>
          <w:lang w:val="fr-CA"/>
        </w:rPr>
      </w:pPr>
      <w:r w:rsidRPr="00424102">
        <w:rPr>
          <w:rFonts w:ascii="Times New Roman" w:hAnsi="Times New Roman" w:cs="Times New Roman"/>
          <w:lang w:val="fr-CA"/>
        </w:rPr>
        <w:t xml:space="preserve">*À noter : l’acheteur pourrait sans doute poursuivre le vendeur . Toutefois, en pratique, il arrive que l’acheteur ne pourrait pas poursuivre le vendeur </w:t>
      </w:r>
    </w:p>
    <w:p w14:paraId="4154A122" w14:textId="0BBEA756" w:rsidR="002441D3" w:rsidRPr="00424102" w:rsidRDefault="002441D3" w:rsidP="002441D3">
      <w:pPr>
        <w:pStyle w:val="ListParagraph"/>
        <w:numPr>
          <w:ilvl w:val="3"/>
          <w:numId w:val="7"/>
        </w:numPr>
        <w:rPr>
          <w:rFonts w:ascii="Times New Roman" w:hAnsi="Times New Roman" w:cs="Times New Roman"/>
          <w:lang w:val="fr-CA"/>
        </w:rPr>
      </w:pPr>
      <w:r w:rsidRPr="00424102">
        <w:rPr>
          <w:rFonts w:ascii="Times New Roman" w:hAnsi="Times New Roman" w:cs="Times New Roman"/>
          <w:lang w:val="fr-CA"/>
        </w:rPr>
        <w:t xml:space="preserve">Exemple : si celui si est introuvable, insolvable, a fait faillite ou est le frère de l’acheteur – dans ces cas, l’acheteur aura d’avantage a poursuivre l’agent immobilier </w:t>
      </w:r>
    </w:p>
    <w:p w14:paraId="2072E4C7" w14:textId="77777777" w:rsidR="007E3AB2" w:rsidRPr="00424102" w:rsidRDefault="007E3AB2" w:rsidP="007E3AB2">
      <w:pPr>
        <w:rPr>
          <w:rFonts w:ascii="Times New Roman" w:hAnsi="Times New Roman" w:cs="Times New Roman"/>
          <w:lang w:val="fr-CA"/>
        </w:rPr>
      </w:pPr>
    </w:p>
    <w:p w14:paraId="3DF1E576" w14:textId="720902C9" w:rsidR="002441D3" w:rsidRPr="00424102" w:rsidRDefault="002441D3" w:rsidP="007E3AB2">
      <w:pPr>
        <w:rPr>
          <w:rFonts w:ascii="Times New Roman" w:hAnsi="Times New Roman" w:cs="Times New Roman"/>
          <w:lang w:val="fr-CA"/>
        </w:rPr>
      </w:pPr>
      <w:r w:rsidRPr="00424102">
        <w:rPr>
          <w:rFonts w:ascii="Times New Roman" w:hAnsi="Times New Roman" w:cs="Times New Roman"/>
          <w:b/>
          <w:lang w:val="fr-CA"/>
        </w:rPr>
        <w:t>2. La stipulation pour autrui</w:t>
      </w:r>
    </w:p>
    <w:p w14:paraId="2839FB28" w14:textId="53A97E5E" w:rsidR="006B6324" w:rsidRPr="00424102" w:rsidRDefault="006B6324" w:rsidP="006B6324">
      <w:pPr>
        <w:pStyle w:val="ListParagraph"/>
        <w:numPr>
          <w:ilvl w:val="0"/>
          <w:numId w:val="8"/>
        </w:numPr>
        <w:rPr>
          <w:rFonts w:ascii="Times New Roman" w:hAnsi="Times New Roman" w:cs="Times New Roman"/>
          <w:lang w:val="fr-CA"/>
        </w:rPr>
      </w:pPr>
      <w:r w:rsidRPr="00424102">
        <w:rPr>
          <w:rFonts w:ascii="Times New Roman" w:hAnsi="Times New Roman" w:cs="Times New Roman"/>
          <w:lang w:val="fr-CA"/>
        </w:rPr>
        <w:t>Si le contrat ne peut imposer des obligations a un tiers, il peut toutefois luis conférer certains droits; pour se faire, les contractants devront recourir aux mécanismes de la stipulation pour autrui, prévu aux articles 1444 à 1450 CCQ</w:t>
      </w:r>
    </w:p>
    <w:p w14:paraId="2861CA38" w14:textId="24317469" w:rsidR="006B6324" w:rsidRPr="00424102" w:rsidRDefault="006B6324" w:rsidP="006B6324">
      <w:pPr>
        <w:pStyle w:val="ListParagraph"/>
        <w:numPr>
          <w:ilvl w:val="0"/>
          <w:numId w:val="8"/>
        </w:numPr>
        <w:rPr>
          <w:rFonts w:ascii="Times New Roman" w:hAnsi="Times New Roman" w:cs="Times New Roman"/>
          <w:lang w:val="fr-CA"/>
        </w:rPr>
      </w:pPr>
      <w:r w:rsidRPr="00424102">
        <w:rPr>
          <w:rFonts w:ascii="Times New Roman" w:hAnsi="Times New Roman" w:cs="Times New Roman"/>
          <w:lang w:val="fr-CA"/>
        </w:rPr>
        <w:t xml:space="preserve">La stipulation pour autrui est l’opération juridique par lequel le </w:t>
      </w:r>
      <w:r w:rsidRPr="00424102">
        <w:rPr>
          <w:rFonts w:ascii="Times New Roman" w:hAnsi="Times New Roman" w:cs="Times New Roman"/>
          <w:u w:val="single"/>
          <w:lang w:val="fr-CA"/>
        </w:rPr>
        <w:t>promettant</w:t>
      </w:r>
      <w:r w:rsidRPr="00424102">
        <w:rPr>
          <w:rFonts w:ascii="Times New Roman" w:hAnsi="Times New Roman" w:cs="Times New Roman"/>
          <w:lang w:val="fr-CA"/>
        </w:rPr>
        <w:t xml:space="preserve"> </w:t>
      </w:r>
      <w:r w:rsidR="00FA6058" w:rsidRPr="00424102">
        <w:rPr>
          <w:rFonts w:ascii="Times New Roman" w:hAnsi="Times New Roman" w:cs="Times New Roman"/>
          <w:lang w:val="fr-CA"/>
        </w:rPr>
        <w:t xml:space="preserve">s’engage envers le </w:t>
      </w:r>
      <w:r w:rsidR="00FA6058" w:rsidRPr="00424102">
        <w:rPr>
          <w:rFonts w:ascii="Times New Roman" w:hAnsi="Times New Roman" w:cs="Times New Roman"/>
          <w:u w:val="single"/>
          <w:lang w:val="fr-CA"/>
        </w:rPr>
        <w:t>stipulant</w:t>
      </w:r>
      <w:r w:rsidR="00FA6058" w:rsidRPr="00424102">
        <w:rPr>
          <w:rFonts w:ascii="Times New Roman" w:hAnsi="Times New Roman" w:cs="Times New Roman"/>
          <w:lang w:val="fr-CA"/>
        </w:rPr>
        <w:t xml:space="preserve">, a exécuter une obligation au profit d’une tiers personne, le </w:t>
      </w:r>
      <w:r w:rsidR="00FA6058" w:rsidRPr="00424102">
        <w:rPr>
          <w:rFonts w:ascii="Times New Roman" w:hAnsi="Times New Roman" w:cs="Times New Roman"/>
          <w:u w:val="single"/>
          <w:lang w:val="fr-CA"/>
        </w:rPr>
        <w:t xml:space="preserve">bénéficiaire </w:t>
      </w:r>
    </w:p>
    <w:p w14:paraId="549BE782" w14:textId="30B04768" w:rsidR="00FA6058" w:rsidRPr="00424102" w:rsidRDefault="00FA6058" w:rsidP="006B6324">
      <w:pPr>
        <w:pStyle w:val="ListParagraph"/>
        <w:numPr>
          <w:ilvl w:val="0"/>
          <w:numId w:val="8"/>
        </w:numPr>
        <w:rPr>
          <w:rFonts w:ascii="Times New Roman" w:hAnsi="Times New Roman" w:cs="Times New Roman"/>
          <w:lang w:val="fr-CA"/>
        </w:rPr>
      </w:pPr>
      <w:r w:rsidRPr="00424102">
        <w:rPr>
          <w:rFonts w:ascii="Times New Roman" w:hAnsi="Times New Roman" w:cs="Times New Roman"/>
          <w:lang w:val="fr-CA"/>
        </w:rPr>
        <w:t>La stipulation pour autrui est un contrat en faveur de tiers</w:t>
      </w:r>
    </w:p>
    <w:p w14:paraId="2745829B" w14:textId="656B5D17" w:rsidR="00FA6058" w:rsidRPr="00424102" w:rsidRDefault="00FA6058" w:rsidP="006B6324">
      <w:pPr>
        <w:pStyle w:val="ListParagraph"/>
        <w:numPr>
          <w:ilvl w:val="0"/>
          <w:numId w:val="8"/>
        </w:numPr>
        <w:rPr>
          <w:rFonts w:ascii="Times New Roman" w:hAnsi="Times New Roman" w:cs="Times New Roman"/>
          <w:lang w:val="fr-CA"/>
        </w:rPr>
      </w:pPr>
      <w:r w:rsidRPr="00424102">
        <w:rPr>
          <w:rFonts w:ascii="Times New Roman" w:hAnsi="Times New Roman" w:cs="Times New Roman"/>
          <w:lang w:val="fr-CA"/>
        </w:rPr>
        <w:t>Ce procédé, qui implique minimalement 3 personnes, permet donc à un tiers de devenir créancier par la volonté concordante des parties au contrat tel que prévu à l’article 1444 CCQ</w:t>
      </w:r>
    </w:p>
    <w:p w14:paraId="62DF193D" w14:textId="717CB57E" w:rsidR="00FA6058" w:rsidRPr="00424102" w:rsidRDefault="00FA6058" w:rsidP="006B6324">
      <w:pPr>
        <w:pStyle w:val="ListParagraph"/>
        <w:numPr>
          <w:ilvl w:val="0"/>
          <w:numId w:val="8"/>
        </w:numPr>
        <w:rPr>
          <w:rFonts w:ascii="Times New Roman" w:hAnsi="Times New Roman" w:cs="Times New Roman"/>
          <w:lang w:val="fr-CA"/>
        </w:rPr>
      </w:pPr>
      <w:r w:rsidRPr="00424102">
        <w:rPr>
          <w:rFonts w:ascii="Times New Roman" w:hAnsi="Times New Roman" w:cs="Times New Roman"/>
          <w:b/>
          <w:lang w:val="fr-CA"/>
        </w:rPr>
        <w:t>1444 </w:t>
      </w:r>
      <w:r w:rsidRPr="00424102">
        <w:rPr>
          <w:rFonts w:ascii="Times New Roman" w:hAnsi="Times New Roman" w:cs="Times New Roman"/>
          <w:lang w:val="fr-CA"/>
        </w:rPr>
        <w:t>: On peut, dans un contrat, stipuler en faveur d’un tiers.</w:t>
      </w:r>
      <w:r w:rsidRPr="00424102">
        <w:rPr>
          <w:rFonts w:ascii="Times New Roman" w:hAnsi="Times New Roman" w:cs="Times New Roman"/>
          <w:lang w:val="fr-CA"/>
        </w:rPr>
        <w:br/>
        <w:t>Cette stipulation confère au tiers bénéficiaire le droit d’exiger directement du promettant l’exécution de l’obligation promise</w:t>
      </w:r>
    </w:p>
    <w:p w14:paraId="584B8EF8" w14:textId="5316C17A" w:rsidR="00FA6058" w:rsidRPr="00424102" w:rsidRDefault="00FA6058" w:rsidP="00FA6058">
      <w:pPr>
        <w:pStyle w:val="ListParagraph"/>
        <w:numPr>
          <w:ilvl w:val="1"/>
          <w:numId w:val="8"/>
        </w:numPr>
        <w:rPr>
          <w:rFonts w:ascii="Times New Roman" w:hAnsi="Times New Roman" w:cs="Times New Roman"/>
          <w:lang w:val="fr-CA"/>
        </w:rPr>
      </w:pPr>
      <w:r w:rsidRPr="00424102">
        <w:rPr>
          <w:rFonts w:ascii="Times New Roman" w:hAnsi="Times New Roman" w:cs="Times New Roman"/>
          <w:lang w:val="fr-CA"/>
        </w:rPr>
        <w:t xml:space="preserve">Exemple – le contrat d’assurance : </w:t>
      </w:r>
      <w:r w:rsidR="0007595E" w:rsidRPr="00424102">
        <w:rPr>
          <w:rFonts w:ascii="Times New Roman" w:hAnsi="Times New Roman" w:cs="Times New Roman"/>
          <w:lang w:val="fr-CA"/>
        </w:rPr>
        <w:t xml:space="preserve">l’assureur (le promettant) s’engage envers le prenneur d’assurance de vie (l’assuré – le stipulant) a verser le somme de 100,000$ a sa mort a une tiers personne (le bénéficiaire de l’assurance vie) </w:t>
      </w:r>
    </w:p>
    <w:p w14:paraId="2184C524" w14:textId="77777777" w:rsidR="0007595E" w:rsidRPr="00424102" w:rsidRDefault="0007595E" w:rsidP="0007595E">
      <w:pPr>
        <w:pStyle w:val="ListParagraph"/>
        <w:numPr>
          <w:ilvl w:val="2"/>
          <w:numId w:val="8"/>
        </w:numPr>
        <w:rPr>
          <w:rFonts w:ascii="Times New Roman" w:hAnsi="Times New Roman" w:cs="Times New Roman"/>
          <w:lang w:val="fr-CA"/>
        </w:rPr>
      </w:pPr>
      <w:r w:rsidRPr="00424102">
        <w:rPr>
          <w:rFonts w:ascii="Times New Roman" w:hAnsi="Times New Roman" w:cs="Times New Roman"/>
          <w:lang w:val="fr-CA"/>
        </w:rPr>
        <w:t xml:space="preserve">Remarqué que le bénéficiaire est libre d’accepter ou de refuser les droits qui ont étés stipulés en sa faveur; </w:t>
      </w:r>
    </w:p>
    <w:p w14:paraId="2B0956EA" w14:textId="56E6BEB7" w:rsidR="0007595E" w:rsidRPr="00424102" w:rsidRDefault="0007595E" w:rsidP="0007595E">
      <w:pPr>
        <w:pStyle w:val="ListParagraph"/>
        <w:numPr>
          <w:ilvl w:val="2"/>
          <w:numId w:val="8"/>
        </w:numPr>
        <w:rPr>
          <w:rFonts w:ascii="Times New Roman" w:hAnsi="Times New Roman" w:cs="Times New Roman"/>
          <w:lang w:val="fr-CA"/>
        </w:rPr>
      </w:pPr>
      <w:r w:rsidRPr="00424102">
        <w:rPr>
          <w:rFonts w:ascii="Times New Roman" w:hAnsi="Times New Roman" w:cs="Times New Roman"/>
          <w:lang w:val="fr-CA"/>
        </w:rPr>
        <w:t>Les parties contractantes (le promettant et le stipulant) ne peuvent rien exiger du bénéficiaire sans sa volonté</w:t>
      </w:r>
    </w:p>
    <w:p w14:paraId="2A208DEF" w14:textId="77777777" w:rsidR="002441D3" w:rsidRPr="00424102" w:rsidRDefault="002441D3" w:rsidP="007E3AB2">
      <w:pPr>
        <w:rPr>
          <w:rFonts w:ascii="Times New Roman" w:hAnsi="Times New Roman" w:cs="Times New Roman"/>
          <w:lang w:val="fr-CA"/>
        </w:rPr>
      </w:pPr>
    </w:p>
    <w:p w14:paraId="0A47D957" w14:textId="0169923C" w:rsidR="0007595E" w:rsidRPr="00424102" w:rsidRDefault="0007595E" w:rsidP="007E3AB2">
      <w:pPr>
        <w:rPr>
          <w:rFonts w:ascii="Times New Roman" w:hAnsi="Times New Roman" w:cs="Times New Roman"/>
          <w:lang w:val="fr-CA"/>
        </w:rPr>
      </w:pPr>
      <w:r w:rsidRPr="00424102">
        <w:rPr>
          <w:rFonts w:ascii="Times New Roman" w:hAnsi="Times New Roman" w:cs="Times New Roman"/>
          <w:u w:val="single"/>
          <w:lang w:val="fr-CA"/>
        </w:rPr>
        <w:t>Conditions de validité de la stipulation pour autrui</w:t>
      </w:r>
    </w:p>
    <w:p w14:paraId="4A1BC10B" w14:textId="37C32642" w:rsidR="0007595E" w:rsidRPr="00424102" w:rsidRDefault="0007595E" w:rsidP="0007595E">
      <w:pPr>
        <w:pStyle w:val="ListParagraph"/>
        <w:numPr>
          <w:ilvl w:val="0"/>
          <w:numId w:val="9"/>
        </w:numPr>
        <w:rPr>
          <w:rFonts w:ascii="Times New Roman" w:hAnsi="Times New Roman" w:cs="Times New Roman"/>
          <w:lang w:val="fr-CA"/>
        </w:rPr>
      </w:pPr>
      <w:r w:rsidRPr="00424102">
        <w:rPr>
          <w:rFonts w:ascii="Times New Roman" w:hAnsi="Times New Roman" w:cs="Times New Roman"/>
          <w:lang w:val="fr-CA"/>
        </w:rPr>
        <w:t>Ce sont les conditions nécessaires pour que le béné</w:t>
      </w:r>
      <w:r w:rsidR="00BA729F" w:rsidRPr="00424102">
        <w:rPr>
          <w:rFonts w:ascii="Times New Roman" w:hAnsi="Times New Roman" w:cs="Times New Roman"/>
          <w:lang w:val="fr-CA"/>
        </w:rPr>
        <w:t>ficiaire peut être reconnu à</w:t>
      </w:r>
      <w:r w:rsidRPr="00424102">
        <w:rPr>
          <w:rFonts w:ascii="Times New Roman" w:hAnsi="Times New Roman" w:cs="Times New Roman"/>
          <w:lang w:val="fr-CA"/>
        </w:rPr>
        <w:t xml:space="preserve"> titre du créancier du contrat</w:t>
      </w:r>
    </w:p>
    <w:p w14:paraId="43EA0513" w14:textId="477C08F1" w:rsidR="0007595E" w:rsidRPr="00424102" w:rsidRDefault="0007595E" w:rsidP="0007595E">
      <w:pPr>
        <w:pStyle w:val="ListParagraph"/>
        <w:numPr>
          <w:ilvl w:val="0"/>
          <w:numId w:val="9"/>
        </w:numPr>
        <w:rPr>
          <w:rFonts w:ascii="Times New Roman" w:hAnsi="Times New Roman" w:cs="Times New Roman"/>
          <w:lang w:val="fr-CA"/>
        </w:rPr>
      </w:pPr>
      <w:r w:rsidRPr="00424102">
        <w:rPr>
          <w:rFonts w:ascii="Times New Roman" w:hAnsi="Times New Roman" w:cs="Times New Roman"/>
          <w:lang w:val="fr-CA"/>
        </w:rPr>
        <w:t xml:space="preserve">1. Le </w:t>
      </w:r>
      <w:r w:rsidR="00BA729F" w:rsidRPr="00424102">
        <w:rPr>
          <w:rFonts w:ascii="Times New Roman" w:hAnsi="Times New Roman" w:cs="Times New Roman"/>
          <w:lang w:val="fr-CA"/>
        </w:rPr>
        <w:t xml:space="preserve">contrat contenant la stipulation pour autrui doit être </w:t>
      </w:r>
      <w:r w:rsidR="00BA729F" w:rsidRPr="00424102">
        <w:rPr>
          <w:rFonts w:ascii="Times New Roman" w:hAnsi="Times New Roman" w:cs="Times New Roman"/>
          <w:u w:val="single"/>
          <w:lang w:val="fr-CA"/>
        </w:rPr>
        <w:t>valide</w:t>
      </w:r>
      <w:r w:rsidR="00BA729F" w:rsidRPr="00424102">
        <w:rPr>
          <w:rFonts w:ascii="Times New Roman" w:hAnsi="Times New Roman" w:cs="Times New Roman"/>
          <w:lang w:val="fr-CA"/>
        </w:rPr>
        <w:t>. Si il est déclaré nul, la stipulation pour autrui suivra le même sort</w:t>
      </w:r>
    </w:p>
    <w:p w14:paraId="5E3C39A3" w14:textId="717C3552" w:rsidR="00BA729F" w:rsidRPr="00424102" w:rsidRDefault="00BA729F" w:rsidP="0007595E">
      <w:pPr>
        <w:pStyle w:val="ListParagraph"/>
        <w:numPr>
          <w:ilvl w:val="0"/>
          <w:numId w:val="9"/>
        </w:numPr>
        <w:rPr>
          <w:rFonts w:ascii="Times New Roman" w:hAnsi="Times New Roman" w:cs="Times New Roman"/>
          <w:lang w:val="fr-CA"/>
        </w:rPr>
      </w:pPr>
      <w:r w:rsidRPr="00424102">
        <w:rPr>
          <w:rFonts w:ascii="Times New Roman" w:hAnsi="Times New Roman" w:cs="Times New Roman"/>
          <w:lang w:val="fr-CA"/>
        </w:rPr>
        <w:t xml:space="preserve">2. La stipulation pour autrui </w:t>
      </w:r>
      <w:r w:rsidRPr="00424102">
        <w:rPr>
          <w:rFonts w:ascii="Times New Roman" w:hAnsi="Times New Roman" w:cs="Times New Roman"/>
          <w:u w:val="single"/>
          <w:lang w:val="fr-CA"/>
        </w:rPr>
        <w:t>ne se présume pas</w:t>
      </w:r>
      <w:r w:rsidRPr="00424102">
        <w:rPr>
          <w:rFonts w:ascii="Times New Roman" w:hAnsi="Times New Roman" w:cs="Times New Roman"/>
          <w:lang w:val="fr-CA"/>
        </w:rPr>
        <w:t xml:space="preserve"> – l’intention d’avantager le bénéficiaire doit être claire dans le contrat </w:t>
      </w:r>
    </w:p>
    <w:p w14:paraId="45166DB2" w14:textId="4B8A5A96" w:rsidR="00BA729F" w:rsidRPr="00424102" w:rsidRDefault="00BA729F" w:rsidP="0007595E">
      <w:pPr>
        <w:pStyle w:val="ListParagraph"/>
        <w:numPr>
          <w:ilvl w:val="0"/>
          <w:numId w:val="9"/>
        </w:numPr>
        <w:rPr>
          <w:rFonts w:ascii="Times New Roman" w:hAnsi="Times New Roman" w:cs="Times New Roman"/>
          <w:lang w:val="fr-CA"/>
        </w:rPr>
      </w:pPr>
      <w:r w:rsidRPr="00424102">
        <w:rPr>
          <w:rFonts w:ascii="Times New Roman" w:hAnsi="Times New Roman" w:cs="Times New Roman"/>
          <w:lang w:val="fr-CA"/>
        </w:rPr>
        <w:t xml:space="preserve">3. Le stipulant doit avoir un </w:t>
      </w:r>
      <w:r w:rsidRPr="00424102">
        <w:rPr>
          <w:rFonts w:ascii="Times New Roman" w:hAnsi="Times New Roman" w:cs="Times New Roman"/>
          <w:u w:val="single"/>
          <w:lang w:val="fr-CA"/>
        </w:rPr>
        <w:t>intérêt au moins morale</w:t>
      </w:r>
      <w:r w:rsidRPr="00424102">
        <w:rPr>
          <w:rFonts w:ascii="Times New Roman" w:hAnsi="Times New Roman" w:cs="Times New Roman"/>
          <w:lang w:val="fr-CA"/>
        </w:rPr>
        <w:t xml:space="preserve"> a stipuler en faveur du bénéficiaire de la stipulation</w:t>
      </w:r>
    </w:p>
    <w:p w14:paraId="15C1F7B9" w14:textId="60DAE3D8" w:rsidR="00BA729F" w:rsidRPr="00424102" w:rsidRDefault="00BA729F" w:rsidP="00BA729F">
      <w:pPr>
        <w:pStyle w:val="ListParagraph"/>
        <w:numPr>
          <w:ilvl w:val="1"/>
          <w:numId w:val="9"/>
        </w:numPr>
        <w:rPr>
          <w:rFonts w:ascii="Times New Roman" w:hAnsi="Times New Roman" w:cs="Times New Roman"/>
          <w:lang w:val="fr-CA"/>
        </w:rPr>
      </w:pPr>
      <w:r w:rsidRPr="00424102">
        <w:rPr>
          <w:rFonts w:ascii="Times New Roman" w:hAnsi="Times New Roman" w:cs="Times New Roman"/>
          <w:lang w:val="fr-CA"/>
        </w:rPr>
        <w:t xml:space="preserve">Attention : si on stipule pour autrui, </w:t>
      </w:r>
      <w:r w:rsidR="00E23B82" w:rsidRPr="00424102">
        <w:rPr>
          <w:rFonts w:ascii="Times New Roman" w:hAnsi="Times New Roman" w:cs="Times New Roman"/>
          <w:lang w:val="fr-CA"/>
        </w:rPr>
        <w:t>on le fait nécessairement pour une raison quelconque, donc généralement on a l’intérêt morale minimale</w:t>
      </w:r>
    </w:p>
    <w:p w14:paraId="4CAEB9B5" w14:textId="77777777" w:rsidR="00E23B82" w:rsidRPr="00424102" w:rsidRDefault="00E23B82" w:rsidP="00E23B82">
      <w:pPr>
        <w:pStyle w:val="ListParagraph"/>
        <w:numPr>
          <w:ilvl w:val="0"/>
          <w:numId w:val="9"/>
        </w:numPr>
        <w:rPr>
          <w:rFonts w:ascii="Times New Roman" w:hAnsi="Times New Roman" w:cs="Times New Roman"/>
          <w:lang w:val="fr-CA"/>
        </w:rPr>
      </w:pPr>
      <w:r w:rsidRPr="00424102">
        <w:rPr>
          <w:rFonts w:ascii="Times New Roman" w:hAnsi="Times New Roman" w:cs="Times New Roman"/>
          <w:lang w:val="fr-CA"/>
        </w:rPr>
        <w:t>4. 2 exigences quant à l’</w:t>
      </w:r>
      <w:r w:rsidRPr="00424102">
        <w:rPr>
          <w:rFonts w:ascii="Times New Roman" w:hAnsi="Times New Roman" w:cs="Times New Roman"/>
          <w:u w:val="single"/>
          <w:lang w:val="fr-CA"/>
        </w:rPr>
        <w:t>identité</w:t>
      </w:r>
      <w:r w:rsidRPr="00424102">
        <w:rPr>
          <w:rFonts w:ascii="Times New Roman" w:hAnsi="Times New Roman" w:cs="Times New Roman"/>
          <w:lang w:val="fr-CA"/>
        </w:rPr>
        <w:t xml:space="preserve"> du tiers bénéficiaire (en vertu de l’article </w:t>
      </w:r>
      <w:r w:rsidRPr="00424102">
        <w:rPr>
          <w:rFonts w:ascii="Times New Roman" w:hAnsi="Times New Roman" w:cs="Times New Roman"/>
          <w:b/>
          <w:lang w:val="fr-CA"/>
        </w:rPr>
        <w:t>1445</w:t>
      </w:r>
      <w:r w:rsidRPr="00424102">
        <w:rPr>
          <w:rFonts w:ascii="Times New Roman" w:hAnsi="Times New Roman" w:cs="Times New Roman"/>
          <w:lang w:val="fr-CA"/>
        </w:rPr>
        <w:t xml:space="preserve"> CCQ) : il doit être</w:t>
      </w:r>
    </w:p>
    <w:p w14:paraId="33824B1B" w14:textId="77777777" w:rsidR="00E23B82" w:rsidRPr="00424102" w:rsidRDefault="00E23B82" w:rsidP="00E23B82">
      <w:pPr>
        <w:pStyle w:val="ListParagraph"/>
        <w:numPr>
          <w:ilvl w:val="1"/>
          <w:numId w:val="9"/>
        </w:numPr>
        <w:rPr>
          <w:rFonts w:ascii="Times New Roman" w:hAnsi="Times New Roman" w:cs="Times New Roman"/>
          <w:lang w:val="fr-CA"/>
        </w:rPr>
      </w:pPr>
      <w:r w:rsidRPr="00424102">
        <w:rPr>
          <w:rFonts w:ascii="Times New Roman" w:hAnsi="Times New Roman" w:cs="Times New Roman"/>
          <w:u w:val="single"/>
          <w:lang w:val="fr-CA"/>
        </w:rPr>
        <w:t>déterminable au moment de la stipulation</w:t>
      </w:r>
    </w:p>
    <w:p w14:paraId="42326D4E" w14:textId="288827CC" w:rsidR="00E23B82" w:rsidRPr="00424102" w:rsidRDefault="00E23B82" w:rsidP="00E23B82">
      <w:pPr>
        <w:pStyle w:val="ListParagraph"/>
        <w:numPr>
          <w:ilvl w:val="1"/>
          <w:numId w:val="9"/>
        </w:numPr>
        <w:rPr>
          <w:rFonts w:ascii="Times New Roman" w:hAnsi="Times New Roman" w:cs="Times New Roman"/>
          <w:lang w:val="fr-CA"/>
        </w:rPr>
      </w:pPr>
      <w:r w:rsidRPr="00424102">
        <w:rPr>
          <w:rFonts w:ascii="Times New Roman" w:hAnsi="Times New Roman" w:cs="Times New Roman"/>
          <w:u w:val="single"/>
          <w:lang w:val="fr-CA"/>
        </w:rPr>
        <w:t>doit exister au moment de l’exécution</w:t>
      </w:r>
      <w:r w:rsidRPr="00424102">
        <w:rPr>
          <w:rFonts w:ascii="Times New Roman" w:hAnsi="Times New Roman" w:cs="Times New Roman"/>
          <w:lang w:val="fr-CA"/>
        </w:rPr>
        <w:t xml:space="preserve">; vous pouvez donc stipuler en faveur de vos futurs enfants </w:t>
      </w:r>
    </w:p>
    <w:p w14:paraId="7C5BE6D9" w14:textId="592F409E" w:rsidR="00E23B82" w:rsidRPr="00424102" w:rsidRDefault="00E23B82" w:rsidP="00E23B82">
      <w:pPr>
        <w:pStyle w:val="ListParagraph"/>
        <w:numPr>
          <w:ilvl w:val="0"/>
          <w:numId w:val="9"/>
        </w:numPr>
        <w:rPr>
          <w:rFonts w:ascii="Times New Roman" w:hAnsi="Times New Roman" w:cs="Times New Roman"/>
          <w:lang w:val="fr-CA"/>
        </w:rPr>
      </w:pPr>
      <w:r w:rsidRPr="00424102">
        <w:rPr>
          <w:rFonts w:ascii="Times New Roman" w:hAnsi="Times New Roman" w:cs="Times New Roman"/>
          <w:lang w:val="fr-CA"/>
        </w:rPr>
        <w:t xml:space="preserve">5. Le (en vertu de l’article </w:t>
      </w:r>
      <w:r w:rsidRPr="00424102">
        <w:rPr>
          <w:rFonts w:ascii="Times New Roman" w:hAnsi="Times New Roman" w:cs="Times New Roman"/>
          <w:b/>
          <w:lang w:val="fr-CA"/>
        </w:rPr>
        <w:t xml:space="preserve">1446 </w:t>
      </w:r>
      <w:r w:rsidRPr="00424102">
        <w:rPr>
          <w:rFonts w:ascii="Times New Roman" w:hAnsi="Times New Roman" w:cs="Times New Roman"/>
          <w:lang w:val="fr-CA"/>
        </w:rPr>
        <w:t xml:space="preserve">CCQ) bénéficiaire doit porter à la connaissance du stipulant ou du promettant sa </w:t>
      </w:r>
      <w:r w:rsidRPr="00424102">
        <w:rPr>
          <w:rFonts w:ascii="Times New Roman" w:hAnsi="Times New Roman" w:cs="Times New Roman"/>
          <w:u w:val="single"/>
          <w:lang w:val="fr-CA"/>
        </w:rPr>
        <w:t>volonté d’accepter</w:t>
      </w:r>
      <w:r w:rsidRPr="00424102">
        <w:rPr>
          <w:rFonts w:ascii="Times New Roman" w:hAnsi="Times New Roman" w:cs="Times New Roman"/>
          <w:lang w:val="fr-CA"/>
        </w:rPr>
        <w:t xml:space="preserve"> la stipulation qui était fait en sa faveur pour la rendre </w:t>
      </w:r>
      <w:r w:rsidRPr="00424102">
        <w:rPr>
          <w:rFonts w:ascii="Times New Roman" w:hAnsi="Times New Roman" w:cs="Times New Roman"/>
          <w:u w:val="single"/>
          <w:lang w:val="fr-CA"/>
        </w:rPr>
        <w:t>irrévocable</w:t>
      </w:r>
    </w:p>
    <w:p w14:paraId="04CECB5D" w14:textId="77777777" w:rsidR="00E23B82" w:rsidRPr="00424102" w:rsidRDefault="00E23B82" w:rsidP="00E23B82">
      <w:pPr>
        <w:rPr>
          <w:rFonts w:ascii="Times New Roman" w:hAnsi="Times New Roman" w:cs="Times New Roman"/>
          <w:lang w:val="fr-CA"/>
        </w:rPr>
      </w:pPr>
    </w:p>
    <w:p w14:paraId="360C55B3" w14:textId="12407F2F" w:rsidR="00E23B82" w:rsidRPr="00424102" w:rsidRDefault="00E23B82" w:rsidP="00E23B82">
      <w:pPr>
        <w:rPr>
          <w:rFonts w:ascii="Times New Roman" w:hAnsi="Times New Roman" w:cs="Times New Roman"/>
          <w:lang w:val="fr-CA"/>
        </w:rPr>
      </w:pPr>
      <w:r w:rsidRPr="00424102">
        <w:rPr>
          <w:rFonts w:ascii="Times New Roman" w:hAnsi="Times New Roman" w:cs="Times New Roman"/>
          <w:u w:val="single"/>
          <w:lang w:val="fr-CA"/>
        </w:rPr>
        <w:t>Effets juridiques de la stipulation pour autrui</w:t>
      </w:r>
    </w:p>
    <w:p w14:paraId="4F5BE8AB" w14:textId="3B759751" w:rsidR="00E23B82" w:rsidRPr="00424102" w:rsidRDefault="00483D02" w:rsidP="00483D02">
      <w:pPr>
        <w:pStyle w:val="ListParagraph"/>
        <w:numPr>
          <w:ilvl w:val="0"/>
          <w:numId w:val="10"/>
        </w:numPr>
        <w:rPr>
          <w:rFonts w:ascii="Times New Roman" w:hAnsi="Times New Roman" w:cs="Times New Roman"/>
          <w:lang w:val="fr-CA"/>
        </w:rPr>
      </w:pPr>
      <w:r w:rsidRPr="00424102">
        <w:rPr>
          <w:rFonts w:ascii="Times New Roman" w:hAnsi="Times New Roman" w:cs="Times New Roman"/>
          <w:lang w:val="fr-CA"/>
        </w:rPr>
        <w:t xml:space="preserve">Puisque la stipulation pour autrui contient 3 parties différents, on doit faire attention à l’identité, lorsqu’il vient temps d’étudier les effets juridiques </w:t>
      </w:r>
    </w:p>
    <w:p w14:paraId="293ADE56" w14:textId="202B8469" w:rsidR="00483D02" w:rsidRPr="00424102" w:rsidRDefault="00483D02" w:rsidP="00483D02">
      <w:pPr>
        <w:pStyle w:val="ListParagraph"/>
        <w:numPr>
          <w:ilvl w:val="0"/>
          <w:numId w:val="10"/>
        </w:numPr>
        <w:rPr>
          <w:rFonts w:ascii="Times New Roman" w:hAnsi="Times New Roman" w:cs="Times New Roman"/>
          <w:lang w:val="fr-CA"/>
        </w:rPr>
      </w:pPr>
      <w:r w:rsidRPr="00424102">
        <w:rPr>
          <w:rFonts w:ascii="Times New Roman" w:hAnsi="Times New Roman" w:cs="Times New Roman"/>
          <w:lang w:val="fr-CA"/>
        </w:rPr>
        <w:t>1. Règles sur les rapports entre le stipulant et le promettant</w:t>
      </w:r>
    </w:p>
    <w:p w14:paraId="7AF2CE28" w14:textId="072DE27D" w:rsidR="00483D02" w:rsidRPr="00424102" w:rsidRDefault="00483D02" w:rsidP="00483D02">
      <w:pPr>
        <w:pStyle w:val="ListParagraph"/>
        <w:numPr>
          <w:ilvl w:val="1"/>
          <w:numId w:val="10"/>
        </w:numPr>
        <w:rPr>
          <w:rFonts w:ascii="Times New Roman" w:hAnsi="Times New Roman" w:cs="Times New Roman"/>
          <w:lang w:val="fr-CA"/>
        </w:rPr>
      </w:pPr>
      <w:r w:rsidRPr="00424102">
        <w:rPr>
          <w:rFonts w:ascii="Times New Roman" w:hAnsi="Times New Roman" w:cs="Times New Roman"/>
          <w:lang w:val="fr-CA"/>
        </w:rPr>
        <w:t>Il y a un</w:t>
      </w:r>
      <w:r w:rsidR="005A5E47" w:rsidRPr="00424102">
        <w:rPr>
          <w:rFonts w:ascii="Times New Roman" w:hAnsi="Times New Roman" w:cs="Times New Roman"/>
          <w:lang w:val="fr-CA"/>
        </w:rPr>
        <w:t xml:space="preserve"> lien</w:t>
      </w:r>
      <w:r w:rsidRPr="00424102">
        <w:rPr>
          <w:rFonts w:ascii="Times New Roman" w:hAnsi="Times New Roman" w:cs="Times New Roman"/>
          <w:lang w:val="fr-CA"/>
        </w:rPr>
        <w:t xml:space="preserve"> contra</w:t>
      </w:r>
      <w:r w:rsidR="005A5E47" w:rsidRPr="00424102">
        <w:rPr>
          <w:rFonts w:ascii="Times New Roman" w:hAnsi="Times New Roman" w:cs="Times New Roman"/>
          <w:lang w:val="fr-CA"/>
        </w:rPr>
        <w:t>c</w:t>
      </w:r>
      <w:r w:rsidRPr="00424102">
        <w:rPr>
          <w:rFonts w:ascii="Times New Roman" w:hAnsi="Times New Roman" w:cs="Times New Roman"/>
          <w:lang w:val="fr-CA"/>
        </w:rPr>
        <w:t>t</w:t>
      </w:r>
      <w:r w:rsidR="005A5E47" w:rsidRPr="00424102">
        <w:rPr>
          <w:rFonts w:ascii="Times New Roman" w:hAnsi="Times New Roman" w:cs="Times New Roman"/>
          <w:lang w:val="fr-CA"/>
        </w:rPr>
        <w:t>uel</w:t>
      </w:r>
      <w:r w:rsidRPr="00424102">
        <w:rPr>
          <w:rFonts w:ascii="Times New Roman" w:hAnsi="Times New Roman" w:cs="Times New Roman"/>
          <w:lang w:val="fr-CA"/>
        </w:rPr>
        <w:t xml:space="preserve"> – leurs rapports sont donc tout rapport contractuel, c.-à-d. que l’un où l’autre peut demander la nullité du contrat, ou, avant l’acceptation du bénéficiaire, résoudre le contrat</w:t>
      </w:r>
    </w:p>
    <w:p w14:paraId="78B663C7" w14:textId="126CA5A6" w:rsidR="00483D02" w:rsidRPr="00424102" w:rsidRDefault="00483D02" w:rsidP="00483D02">
      <w:pPr>
        <w:pStyle w:val="ListParagraph"/>
        <w:numPr>
          <w:ilvl w:val="0"/>
          <w:numId w:val="10"/>
        </w:numPr>
        <w:rPr>
          <w:rFonts w:ascii="Times New Roman" w:hAnsi="Times New Roman" w:cs="Times New Roman"/>
          <w:lang w:val="fr-CA"/>
        </w:rPr>
      </w:pPr>
      <w:r w:rsidRPr="00424102">
        <w:rPr>
          <w:rFonts w:ascii="Times New Roman" w:hAnsi="Times New Roman" w:cs="Times New Roman"/>
          <w:lang w:val="fr-CA"/>
        </w:rPr>
        <w:t>2. Règles sur les rapports entre le bénéficiaire et les stipulant</w:t>
      </w:r>
    </w:p>
    <w:p w14:paraId="4F827880" w14:textId="63EE58DC" w:rsidR="00483D02" w:rsidRPr="00424102" w:rsidRDefault="00483D02" w:rsidP="00483D02">
      <w:pPr>
        <w:pStyle w:val="ListParagraph"/>
        <w:numPr>
          <w:ilvl w:val="1"/>
          <w:numId w:val="10"/>
        </w:numPr>
        <w:rPr>
          <w:rFonts w:ascii="Times New Roman" w:hAnsi="Times New Roman" w:cs="Times New Roman"/>
          <w:lang w:val="fr-CA"/>
        </w:rPr>
      </w:pPr>
      <w:r w:rsidRPr="00424102">
        <w:rPr>
          <w:rFonts w:ascii="Times New Roman" w:hAnsi="Times New Roman" w:cs="Times New Roman"/>
          <w:lang w:val="fr-CA"/>
        </w:rPr>
        <w:t xml:space="preserve">Il n y a pas de lien contractuel – sauf la stipulation elle même </w:t>
      </w:r>
    </w:p>
    <w:p w14:paraId="0BB381F6" w14:textId="008D847A" w:rsidR="00E85CA2" w:rsidRPr="00424102" w:rsidRDefault="00E85CA2" w:rsidP="00483D02">
      <w:pPr>
        <w:pStyle w:val="ListParagraph"/>
        <w:numPr>
          <w:ilvl w:val="1"/>
          <w:numId w:val="10"/>
        </w:numPr>
        <w:rPr>
          <w:rFonts w:ascii="Times New Roman" w:hAnsi="Times New Roman" w:cs="Times New Roman"/>
          <w:lang w:val="fr-CA"/>
        </w:rPr>
      </w:pPr>
      <w:r w:rsidRPr="00424102">
        <w:rPr>
          <w:rFonts w:ascii="Times New Roman" w:hAnsi="Times New Roman" w:cs="Times New Roman"/>
          <w:u w:val="single"/>
          <w:lang w:val="fr-CA"/>
        </w:rPr>
        <w:t>La révocation</w:t>
      </w:r>
    </w:p>
    <w:p w14:paraId="49D3E868" w14:textId="4D58D148" w:rsidR="00483D02" w:rsidRPr="00424102" w:rsidRDefault="00E85CA2" w:rsidP="00E85CA2">
      <w:pPr>
        <w:pStyle w:val="ListParagraph"/>
        <w:numPr>
          <w:ilvl w:val="2"/>
          <w:numId w:val="10"/>
        </w:numPr>
        <w:rPr>
          <w:rFonts w:ascii="Times New Roman" w:hAnsi="Times New Roman" w:cs="Times New Roman"/>
          <w:lang w:val="fr-CA"/>
        </w:rPr>
      </w:pPr>
      <w:r w:rsidRPr="00424102">
        <w:rPr>
          <w:rFonts w:ascii="Times New Roman" w:hAnsi="Times New Roman" w:cs="Times New Roman"/>
          <w:b/>
          <w:lang w:val="fr-CA"/>
        </w:rPr>
        <w:t>1446 </w:t>
      </w:r>
      <w:r w:rsidRPr="00424102">
        <w:rPr>
          <w:rFonts w:ascii="Times New Roman" w:hAnsi="Times New Roman" w:cs="Times New Roman"/>
          <w:lang w:val="fr-CA"/>
        </w:rPr>
        <w:t xml:space="preserve">: La stipulation est </w:t>
      </w:r>
      <w:r w:rsidRPr="00424102">
        <w:rPr>
          <w:rFonts w:ascii="Times New Roman" w:hAnsi="Times New Roman" w:cs="Times New Roman"/>
          <w:u w:val="single"/>
          <w:lang w:val="fr-CA"/>
        </w:rPr>
        <w:t>révocable</w:t>
      </w:r>
      <w:r w:rsidRPr="00424102">
        <w:rPr>
          <w:rFonts w:ascii="Times New Roman" w:hAnsi="Times New Roman" w:cs="Times New Roman"/>
          <w:lang w:val="fr-CA"/>
        </w:rPr>
        <w:t xml:space="preserve"> aussi longtemps que le tiers bénéficiaire n’a pas porté à la connaissance du stipulant ou du promettant sa volonté de l’accepter</w:t>
      </w:r>
      <w:r w:rsidR="00483D02" w:rsidRPr="00424102">
        <w:rPr>
          <w:rFonts w:ascii="Times New Roman" w:hAnsi="Times New Roman" w:cs="Times New Roman"/>
          <w:lang w:val="fr-CA"/>
        </w:rPr>
        <w:t xml:space="preserve"> </w:t>
      </w:r>
    </w:p>
    <w:p w14:paraId="63619065" w14:textId="534477D9" w:rsidR="00E85CA2" w:rsidRPr="00424102" w:rsidRDefault="00E85CA2" w:rsidP="00E85CA2">
      <w:pPr>
        <w:pStyle w:val="ListParagraph"/>
        <w:numPr>
          <w:ilvl w:val="2"/>
          <w:numId w:val="10"/>
        </w:numPr>
        <w:rPr>
          <w:rFonts w:ascii="Times New Roman" w:hAnsi="Times New Roman" w:cs="Times New Roman"/>
          <w:lang w:val="fr-CA"/>
        </w:rPr>
      </w:pPr>
      <w:r w:rsidRPr="00424102">
        <w:rPr>
          <w:rFonts w:ascii="Times New Roman" w:hAnsi="Times New Roman" w:cs="Times New Roman"/>
          <w:lang w:val="fr-CA"/>
        </w:rPr>
        <w:t xml:space="preserve">A contrario, la stipulation devient </w:t>
      </w:r>
      <w:r w:rsidRPr="00424102">
        <w:rPr>
          <w:rFonts w:ascii="Times New Roman" w:hAnsi="Times New Roman" w:cs="Times New Roman"/>
          <w:u w:val="single"/>
          <w:lang w:val="fr-CA"/>
        </w:rPr>
        <w:t>irrévocable</w:t>
      </w:r>
      <w:r w:rsidRPr="00424102">
        <w:rPr>
          <w:rFonts w:ascii="Times New Roman" w:hAnsi="Times New Roman" w:cs="Times New Roman"/>
          <w:lang w:val="fr-CA"/>
        </w:rPr>
        <w:t xml:space="preserve"> après que le bénéficiaire ai communiqué au stipulant (ou au promettant) sa volonté de l’accepter  </w:t>
      </w:r>
    </w:p>
    <w:p w14:paraId="04B69F25" w14:textId="4E7C5379" w:rsidR="00E85CA2" w:rsidRPr="00424102" w:rsidRDefault="00E85CA2" w:rsidP="00E85CA2">
      <w:pPr>
        <w:pStyle w:val="ListParagraph"/>
        <w:numPr>
          <w:ilvl w:val="2"/>
          <w:numId w:val="10"/>
        </w:numPr>
        <w:rPr>
          <w:rFonts w:ascii="Times New Roman" w:hAnsi="Times New Roman" w:cs="Times New Roman"/>
          <w:lang w:val="fr-CA"/>
        </w:rPr>
      </w:pPr>
      <w:r w:rsidRPr="00424102">
        <w:rPr>
          <w:rFonts w:ascii="Times New Roman" w:hAnsi="Times New Roman" w:cs="Times New Roman"/>
          <w:lang w:val="fr-CA"/>
        </w:rPr>
        <w:t>Si le stipulant veut révoquer la stipulation, il doit le faire avant que le bénéficiaire communique sa volonté de l’accepter</w:t>
      </w:r>
    </w:p>
    <w:p w14:paraId="129B22CD" w14:textId="7408ABCB" w:rsidR="00E85CA2" w:rsidRPr="00424102" w:rsidRDefault="00E85CA2" w:rsidP="00E85CA2">
      <w:pPr>
        <w:pStyle w:val="ListParagraph"/>
        <w:numPr>
          <w:ilvl w:val="2"/>
          <w:numId w:val="10"/>
        </w:numPr>
        <w:rPr>
          <w:rFonts w:ascii="Times New Roman" w:hAnsi="Times New Roman" w:cs="Times New Roman"/>
          <w:lang w:val="fr-CA"/>
        </w:rPr>
      </w:pPr>
      <w:r w:rsidRPr="00424102">
        <w:rPr>
          <w:rFonts w:ascii="Times New Roman" w:hAnsi="Times New Roman" w:cs="Times New Roman"/>
          <w:lang w:val="fr-CA"/>
        </w:rPr>
        <w:t>Pour être valide, la révocation doit être portée à la connaissance du promettant (</w:t>
      </w:r>
      <w:r w:rsidRPr="00424102">
        <w:rPr>
          <w:rFonts w:ascii="Times New Roman" w:hAnsi="Times New Roman" w:cs="Times New Roman"/>
          <w:b/>
          <w:lang w:val="fr-CA"/>
        </w:rPr>
        <w:t>1448</w:t>
      </w:r>
      <w:r w:rsidRPr="00424102">
        <w:rPr>
          <w:rFonts w:ascii="Times New Roman" w:hAnsi="Times New Roman" w:cs="Times New Roman"/>
          <w:lang w:val="fr-CA"/>
        </w:rPr>
        <w:t>)</w:t>
      </w:r>
    </w:p>
    <w:p w14:paraId="01C81635" w14:textId="0C2F79D4" w:rsidR="00E85CA2" w:rsidRPr="00424102" w:rsidRDefault="00E85CA2" w:rsidP="00E85CA2">
      <w:pPr>
        <w:pStyle w:val="ListParagraph"/>
        <w:numPr>
          <w:ilvl w:val="2"/>
          <w:numId w:val="10"/>
        </w:numPr>
        <w:rPr>
          <w:rFonts w:ascii="Times New Roman" w:hAnsi="Times New Roman" w:cs="Times New Roman"/>
          <w:lang w:val="fr-CA"/>
        </w:rPr>
      </w:pPr>
      <w:r w:rsidRPr="00424102">
        <w:rPr>
          <w:rFonts w:ascii="Times New Roman" w:hAnsi="Times New Roman" w:cs="Times New Roman"/>
          <w:b/>
          <w:lang w:val="fr-CA"/>
        </w:rPr>
        <w:t>1447 </w:t>
      </w:r>
      <w:r w:rsidRPr="00424102">
        <w:rPr>
          <w:rFonts w:ascii="Times New Roman" w:hAnsi="Times New Roman" w:cs="Times New Roman"/>
          <w:lang w:val="fr-CA"/>
        </w:rPr>
        <w:t xml:space="preserve">: Seul le stipulant peut révoquer la stipulation; ni ses héritiers ni ses créanciers ne le peuvent. </w:t>
      </w:r>
      <w:r w:rsidRPr="00424102">
        <w:rPr>
          <w:rFonts w:ascii="Times New Roman" w:hAnsi="Times New Roman" w:cs="Times New Roman"/>
          <w:lang w:val="fr-CA"/>
        </w:rPr>
        <w:br/>
        <w:t>Il ne peut, toutefois, el faire sans le consentement du promettant, lorsque celui-ci a un intérêt à ce que la stipulation soit maintenue</w:t>
      </w:r>
    </w:p>
    <w:p w14:paraId="2059D4DD" w14:textId="77777777" w:rsidR="005A5E47" w:rsidRPr="00424102" w:rsidRDefault="00E85CA2" w:rsidP="005A5E47">
      <w:pPr>
        <w:pStyle w:val="ListParagraph"/>
        <w:numPr>
          <w:ilvl w:val="2"/>
          <w:numId w:val="10"/>
        </w:numPr>
        <w:rPr>
          <w:rFonts w:ascii="Times New Roman" w:hAnsi="Times New Roman" w:cs="Times New Roman"/>
          <w:lang w:val="fr-CA"/>
        </w:rPr>
      </w:pPr>
      <w:r w:rsidRPr="00424102">
        <w:rPr>
          <w:rFonts w:ascii="Times New Roman" w:hAnsi="Times New Roman" w:cs="Times New Roman"/>
          <w:b/>
          <w:lang w:val="fr-CA"/>
        </w:rPr>
        <w:t>1447, alinéa</w:t>
      </w:r>
      <w:r w:rsidRPr="00424102">
        <w:rPr>
          <w:rFonts w:ascii="Times New Roman" w:hAnsi="Times New Roman" w:cs="Times New Roman"/>
          <w:lang w:val="fr-CA"/>
        </w:rPr>
        <w:t xml:space="preserve"> </w:t>
      </w:r>
      <w:r w:rsidRPr="00424102">
        <w:rPr>
          <w:rFonts w:ascii="Times New Roman" w:hAnsi="Times New Roman" w:cs="Times New Roman"/>
          <w:b/>
          <w:lang w:val="fr-CA"/>
        </w:rPr>
        <w:t>2</w:t>
      </w:r>
      <w:r w:rsidRPr="00424102">
        <w:rPr>
          <w:rFonts w:ascii="Times New Roman" w:hAnsi="Times New Roman" w:cs="Times New Roman"/>
          <w:lang w:val="fr-CA"/>
        </w:rPr>
        <w:t>, vise le cas ou le promettant (acheteur) achète la maison du stipulant (vendeur)</w:t>
      </w:r>
      <w:r w:rsidR="005A5E47" w:rsidRPr="00424102">
        <w:rPr>
          <w:rFonts w:ascii="Times New Roman" w:hAnsi="Times New Roman" w:cs="Times New Roman"/>
          <w:lang w:val="fr-CA"/>
        </w:rPr>
        <w:t xml:space="preserve">, la maison contre laquelle la bénéficiaire (la banque) détient un hypothèque; </w:t>
      </w:r>
    </w:p>
    <w:p w14:paraId="2FC577F8" w14:textId="49B0A6C3" w:rsidR="005A5E47" w:rsidRPr="00424102" w:rsidRDefault="005A5E47" w:rsidP="005A5E47">
      <w:pPr>
        <w:pStyle w:val="ListParagraph"/>
        <w:numPr>
          <w:ilvl w:val="3"/>
          <w:numId w:val="10"/>
        </w:numPr>
        <w:rPr>
          <w:rFonts w:ascii="Times New Roman" w:hAnsi="Times New Roman" w:cs="Times New Roman"/>
          <w:lang w:val="fr-CA"/>
        </w:rPr>
      </w:pPr>
      <w:r w:rsidRPr="00424102">
        <w:rPr>
          <w:rFonts w:ascii="Times New Roman" w:hAnsi="Times New Roman" w:cs="Times New Roman"/>
          <w:lang w:val="fr-CA"/>
        </w:rPr>
        <w:t>Dans le contrat de vente, le vendeur (stipulant) après vu que l’acheteur (promettant), devra continuer a rembourser la banque (bénéficiaire de la stipulation pour autrui)</w:t>
      </w:r>
    </w:p>
    <w:p w14:paraId="64CFB637" w14:textId="4F704026" w:rsidR="005A5E47" w:rsidRPr="00424102" w:rsidRDefault="005A5E47" w:rsidP="005A5E47">
      <w:pPr>
        <w:pStyle w:val="ListParagraph"/>
        <w:numPr>
          <w:ilvl w:val="3"/>
          <w:numId w:val="10"/>
        </w:numPr>
        <w:rPr>
          <w:rFonts w:ascii="Times New Roman" w:hAnsi="Times New Roman" w:cs="Times New Roman"/>
          <w:lang w:val="fr-CA"/>
        </w:rPr>
      </w:pPr>
      <w:r w:rsidRPr="00424102">
        <w:rPr>
          <w:rFonts w:ascii="Times New Roman" w:hAnsi="Times New Roman" w:cs="Times New Roman"/>
          <w:lang w:val="fr-CA"/>
        </w:rPr>
        <w:t xml:space="preserve">Dans ce cas, le promettant avantage à payer la banque puisque autrement la banque pourra saisir la maison à titre de créancière hypothécaire </w:t>
      </w:r>
    </w:p>
    <w:p w14:paraId="77F32FD1" w14:textId="1D3E5295" w:rsidR="00483D02" w:rsidRPr="00424102" w:rsidRDefault="00483D02" w:rsidP="00483D02">
      <w:pPr>
        <w:pStyle w:val="ListParagraph"/>
        <w:numPr>
          <w:ilvl w:val="0"/>
          <w:numId w:val="10"/>
        </w:numPr>
        <w:rPr>
          <w:rFonts w:ascii="Times New Roman" w:hAnsi="Times New Roman" w:cs="Times New Roman"/>
          <w:lang w:val="fr-CA"/>
        </w:rPr>
      </w:pPr>
      <w:r w:rsidRPr="00424102">
        <w:rPr>
          <w:rFonts w:ascii="Times New Roman" w:hAnsi="Times New Roman" w:cs="Times New Roman"/>
          <w:lang w:val="fr-CA"/>
        </w:rPr>
        <w:t>3. Règles sur les rapports entre le promettant et le bénéficiaire</w:t>
      </w:r>
    </w:p>
    <w:p w14:paraId="3D17369A" w14:textId="749B33A6" w:rsidR="005A5E47" w:rsidRPr="00424102" w:rsidRDefault="005A5E47" w:rsidP="005A5E47">
      <w:pPr>
        <w:pStyle w:val="ListParagraph"/>
        <w:numPr>
          <w:ilvl w:val="1"/>
          <w:numId w:val="10"/>
        </w:numPr>
        <w:rPr>
          <w:rFonts w:ascii="Times New Roman" w:hAnsi="Times New Roman" w:cs="Times New Roman"/>
          <w:lang w:val="fr-CA"/>
        </w:rPr>
      </w:pPr>
      <w:r w:rsidRPr="00424102">
        <w:rPr>
          <w:rFonts w:ascii="Times New Roman" w:hAnsi="Times New Roman" w:cs="Times New Roman"/>
          <w:lang w:val="fr-CA"/>
        </w:rPr>
        <w:t>Il y a un lien contractuel – le bénéficiaire a donc un recours contre le promettant pour l’exécution de la promesse aux termes du contrat (</w:t>
      </w:r>
      <w:r w:rsidRPr="00424102">
        <w:rPr>
          <w:rFonts w:ascii="Times New Roman" w:hAnsi="Times New Roman" w:cs="Times New Roman"/>
          <w:b/>
          <w:lang w:val="fr-CA"/>
        </w:rPr>
        <w:t>1444 alinéa 2)</w:t>
      </w:r>
    </w:p>
    <w:p w14:paraId="727758DF" w14:textId="293AD117" w:rsidR="005A5E47" w:rsidRPr="00424102" w:rsidRDefault="005A5E47" w:rsidP="005A5E47">
      <w:pPr>
        <w:pStyle w:val="ListParagraph"/>
        <w:numPr>
          <w:ilvl w:val="1"/>
          <w:numId w:val="10"/>
        </w:numPr>
        <w:rPr>
          <w:rFonts w:ascii="Times New Roman" w:hAnsi="Times New Roman" w:cs="Times New Roman"/>
          <w:lang w:val="fr-CA"/>
        </w:rPr>
      </w:pPr>
      <w:r w:rsidRPr="00424102">
        <w:rPr>
          <w:rFonts w:ascii="Times New Roman" w:hAnsi="Times New Roman" w:cs="Times New Roman"/>
          <w:b/>
          <w:lang w:val="fr-CA"/>
        </w:rPr>
        <w:t>1444 </w:t>
      </w:r>
      <w:r w:rsidRPr="00424102">
        <w:rPr>
          <w:rFonts w:ascii="Times New Roman" w:hAnsi="Times New Roman" w:cs="Times New Roman"/>
          <w:lang w:val="fr-CA"/>
        </w:rPr>
        <w:t>: On peut, dans un contrat, stipuler en faveur d’un tiers</w:t>
      </w:r>
      <w:r w:rsidRPr="00424102">
        <w:rPr>
          <w:rFonts w:ascii="Times New Roman" w:hAnsi="Times New Roman" w:cs="Times New Roman"/>
          <w:lang w:val="fr-CA"/>
        </w:rPr>
        <w:br/>
        <w:t>Cette stipulation confère au tiers bénéficiaire le droit d’exiger directement du promettant l’exécution de l’obligation promise</w:t>
      </w:r>
    </w:p>
    <w:p w14:paraId="5074305A" w14:textId="316C60D6" w:rsidR="005A5E47" w:rsidRPr="00424102" w:rsidRDefault="005A5E47" w:rsidP="005A5E47">
      <w:pPr>
        <w:pStyle w:val="ListParagraph"/>
        <w:numPr>
          <w:ilvl w:val="1"/>
          <w:numId w:val="10"/>
        </w:numPr>
        <w:rPr>
          <w:rFonts w:ascii="Times New Roman" w:hAnsi="Times New Roman" w:cs="Times New Roman"/>
          <w:lang w:val="fr-CA"/>
        </w:rPr>
      </w:pPr>
      <w:r w:rsidRPr="00424102">
        <w:rPr>
          <w:rFonts w:ascii="Times New Roman" w:hAnsi="Times New Roman" w:cs="Times New Roman"/>
          <w:lang w:val="fr-CA"/>
        </w:rPr>
        <w:t xml:space="preserve">Le bénéficiaire doit également respecter les conditions que le contrat créant la stipulation pour autrui prévoie, parce qu’en acceptant la stipulation, le bénéficiaire accepte les conditions </w:t>
      </w:r>
    </w:p>
    <w:p w14:paraId="509E2F9E" w14:textId="41CEB6D2" w:rsidR="005A5E47" w:rsidRPr="00424102" w:rsidRDefault="005A5E47" w:rsidP="005A5E47">
      <w:pPr>
        <w:pStyle w:val="ListParagraph"/>
        <w:numPr>
          <w:ilvl w:val="2"/>
          <w:numId w:val="10"/>
        </w:numPr>
        <w:rPr>
          <w:rFonts w:ascii="Times New Roman" w:hAnsi="Times New Roman" w:cs="Times New Roman"/>
          <w:lang w:val="fr-CA"/>
        </w:rPr>
      </w:pPr>
      <w:r w:rsidRPr="00424102">
        <w:rPr>
          <w:rFonts w:ascii="Times New Roman" w:hAnsi="Times New Roman" w:cs="Times New Roman"/>
          <w:lang w:val="fr-CA"/>
        </w:rPr>
        <w:t>Exemple : le délai pour réclamer l’indemnité de l’assurance</w:t>
      </w:r>
    </w:p>
    <w:p w14:paraId="32487AB2" w14:textId="77777777" w:rsidR="005A5E47" w:rsidRPr="00424102" w:rsidRDefault="005A5E47" w:rsidP="005A5E47">
      <w:pPr>
        <w:rPr>
          <w:rFonts w:ascii="Times New Roman" w:hAnsi="Times New Roman" w:cs="Times New Roman"/>
          <w:lang w:val="fr-CA"/>
        </w:rPr>
      </w:pPr>
    </w:p>
    <w:p w14:paraId="414B4BD2" w14:textId="602E34E5" w:rsidR="005A5E47" w:rsidRPr="00424102" w:rsidRDefault="005A5E47" w:rsidP="005A5E47">
      <w:pPr>
        <w:pStyle w:val="ListParagraph"/>
        <w:numPr>
          <w:ilvl w:val="0"/>
          <w:numId w:val="11"/>
        </w:numPr>
        <w:rPr>
          <w:rFonts w:ascii="Times New Roman" w:hAnsi="Times New Roman" w:cs="Times New Roman"/>
          <w:lang w:val="fr-CA"/>
        </w:rPr>
      </w:pPr>
      <w:r w:rsidRPr="00424102">
        <w:rPr>
          <w:rFonts w:ascii="Times New Roman" w:hAnsi="Times New Roman" w:cs="Times New Roman"/>
          <w:b/>
          <w:lang w:val="fr-CA"/>
        </w:rPr>
        <w:t>1450 </w:t>
      </w:r>
      <w:r w:rsidRPr="00424102">
        <w:rPr>
          <w:rFonts w:ascii="Times New Roman" w:hAnsi="Times New Roman" w:cs="Times New Roman"/>
          <w:lang w:val="fr-CA"/>
        </w:rPr>
        <w:t>: Le promettant peut opposer au tiers bénéficiaire les moyens qu’il aurait pu faire valoir contre le stipulant</w:t>
      </w:r>
    </w:p>
    <w:p w14:paraId="67B01F83" w14:textId="4D382D8C" w:rsidR="005A5E47" w:rsidRPr="00424102" w:rsidRDefault="005A5E47" w:rsidP="005A5E47">
      <w:pPr>
        <w:pStyle w:val="ListParagraph"/>
        <w:numPr>
          <w:ilvl w:val="1"/>
          <w:numId w:val="11"/>
        </w:numPr>
        <w:rPr>
          <w:rFonts w:ascii="Times New Roman" w:hAnsi="Times New Roman" w:cs="Times New Roman"/>
          <w:lang w:val="fr-CA"/>
        </w:rPr>
      </w:pPr>
      <w:r w:rsidRPr="00424102">
        <w:rPr>
          <w:rFonts w:ascii="Times New Roman" w:hAnsi="Times New Roman" w:cs="Times New Roman"/>
          <w:lang w:val="fr-CA"/>
        </w:rPr>
        <w:t xml:space="preserve">Le bénéficiaire peut donc se voir opposer les causes de nullité </w:t>
      </w:r>
      <w:r w:rsidR="00541DB5" w:rsidRPr="00424102">
        <w:rPr>
          <w:rFonts w:ascii="Times New Roman" w:hAnsi="Times New Roman" w:cs="Times New Roman"/>
          <w:lang w:val="fr-CA"/>
        </w:rPr>
        <w:t xml:space="preserve">du contrat </w:t>
      </w:r>
    </w:p>
    <w:p w14:paraId="7F38283A" w14:textId="7A34D5B7" w:rsidR="00541DB5" w:rsidRPr="00424102" w:rsidRDefault="00541DB5" w:rsidP="00541DB5">
      <w:pPr>
        <w:pStyle w:val="ListParagraph"/>
        <w:numPr>
          <w:ilvl w:val="2"/>
          <w:numId w:val="11"/>
        </w:numPr>
        <w:rPr>
          <w:rFonts w:ascii="Times New Roman" w:hAnsi="Times New Roman" w:cs="Times New Roman"/>
          <w:lang w:val="fr-CA"/>
        </w:rPr>
      </w:pPr>
      <w:r w:rsidRPr="00424102">
        <w:rPr>
          <w:rFonts w:ascii="Times New Roman" w:hAnsi="Times New Roman" w:cs="Times New Roman"/>
          <w:lang w:val="fr-CA"/>
        </w:rPr>
        <w:t>Exemple : L’assuré a menti à l’assureur au sujet de l’usage de tabac l’hors de la formation du contrat d’assurance vie</w:t>
      </w:r>
    </w:p>
    <w:p w14:paraId="57F7C48A" w14:textId="0FC385E8" w:rsidR="00541DB5" w:rsidRPr="00424102" w:rsidRDefault="00541DB5" w:rsidP="00541DB5">
      <w:pPr>
        <w:pStyle w:val="ListParagraph"/>
        <w:numPr>
          <w:ilvl w:val="0"/>
          <w:numId w:val="11"/>
        </w:numPr>
        <w:rPr>
          <w:rFonts w:ascii="Times New Roman" w:hAnsi="Times New Roman" w:cs="Times New Roman"/>
          <w:lang w:val="fr-CA"/>
        </w:rPr>
      </w:pPr>
      <w:r w:rsidRPr="00424102">
        <w:rPr>
          <w:rFonts w:ascii="Times New Roman" w:hAnsi="Times New Roman" w:cs="Times New Roman"/>
          <w:lang w:val="fr-CA"/>
        </w:rPr>
        <w:t xml:space="preserve">La stipulation pour autrui ce trouve non seulement dans les assurances, mais aussi dans les contrats d’entreprise ou encore dans la donation; il est une mécanisme fréquemment utilisé par l’état, lorsqu’elle contracte </w:t>
      </w:r>
    </w:p>
    <w:p w14:paraId="5AF4C875" w14:textId="43FB33CF" w:rsidR="00541DB5" w:rsidRPr="00424102" w:rsidRDefault="00541DB5" w:rsidP="00541DB5">
      <w:pPr>
        <w:pStyle w:val="ListParagraph"/>
        <w:numPr>
          <w:ilvl w:val="1"/>
          <w:numId w:val="11"/>
        </w:numPr>
        <w:rPr>
          <w:rFonts w:ascii="Times New Roman" w:hAnsi="Times New Roman" w:cs="Times New Roman"/>
          <w:lang w:val="fr-CA"/>
        </w:rPr>
      </w:pPr>
      <w:r w:rsidRPr="00424102">
        <w:rPr>
          <w:rFonts w:ascii="Times New Roman" w:hAnsi="Times New Roman" w:cs="Times New Roman"/>
          <w:lang w:val="fr-CA"/>
        </w:rPr>
        <w:t xml:space="preserve">Exemple : un ministère contracte avec un entrepreneur en déneigement et on prévoie que l’entrepreneur doit indemniser les automobilistes qui ont subi des dommages pendant le déneigement </w:t>
      </w:r>
    </w:p>
    <w:p w14:paraId="16FF6D16" w14:textId="19257CDC" w:rsidR="00541DB5" w:rsidRPr="00424102" w:rsidRDefault="00541DB5" w:rsidP="00541DB5">
      <w:pPr>
        <w:pStyle w:val="ListParagraph"/>
        <w:numPr>
          <w:ilvl w:val="0"/>
          <w:numId w:val="11"/>
        </w:numPr>
        <w:rPr>
          <w:rFonts w:ascii="Times New Roman" w:hAnsi="Times New Roman" w:cs="Times New Roman"/>
          <w:lang w:val="fr-CA"/>
        </w:rPr>
      </w:pPr>
      <w:r w:rsidRPr="00424102">
        <w:rPr>
          <w:rFonts w:ascii="Times New Roman" w:hAnsi="Times New Roman" w:cs="Times New Roman"/>
          <w:lang w:val="fr-CA"/>
        </w:rPr>
        <w:t xml:space="preserve">La stipulation pour autrui se trouve dans beaucoup de contrats commerciaux </w:t>
      </w:r>
    </w:p>
    <w:p w14:paraId="4E33B78C" w14:textId="36C4893C" w:rsidR="00541DB5" w:rsidRPr="00424102" w:rsidRDefault="00541DB5" w:rsidP="00541DB5">
      <w:pPr>
        <w:pStyle w:val="ListParagraph"/>
        <w:numPr>
          <w:ilvl w:val="1"/>
          <w:numId w:val="11"/>
        </w:numPr>
        <w:rPr>
          <w:rFonts w:ascii="Times New Roman" w:hAnsi="Times New Roman" w:cs="Times New Roman"/>
          <w:lang w:val="fr-CA"/>
        </w:rPr>
      </w:pPr>
      <w:r w:rsidRPr="00424102">
        <w:rPr>
          <w:rFonts w:ascii="Times New Roman" w:hAnsi="Times New Roman" w:cs="Times New Roman"/>
          <w:lang w:val="fr-CA"/>
        </w:rPr>
        <w:t xml:space="preserve">Exemple : propriétaire (stipulant) d’un immeuble commerciale vends son chambre d’achat; dans le contrat de vente il est prévu que l’acheteur (promettant) doit respecter le bail commercial existant déjà entre le propriétaire et le locataire (bénéficiaire) </w:t>
      </w:r>
    </w:p>
    <w:p w14:paraId="5020597A" w14:textId="77777777" w:rsidR="00065508" w:rsidRPr="00424102" w:rsidRDefault="00065508" w:rsidP="007E3AB2">
      <w:pPr>
        <w:rPr>
          <w:rFonts w:ascii="Times New Roman" w:hAnsi="Times New Roman" w:cs="Times New Roman"/>
          <w:lang w:val="fr-CA"/>
        </w:rPr>
      </w:pPr>
    </w:p>
    <w:p w14:paraId="2CD188C8" w14:textId="2CC642D4" w:rsidR="00541DB5" w:rsidRPr="00424102" w:rsidRDefault="00541DB5" w:rsidP="007E3AB2">
      <w:pPr>
        <w:rPr>
          <w:rFonts w:ascii="Times New Roman" w:hAnsi="Times New Roman" w:cs="Times New Roman"/>
          <w:lang w:val="fr-CA"/>
        </w:rPr>
      </w:pPr>
      <w:r w:rsidRPr="00424102">
        <w:rPr>
          <w:rFonts w:ascii="Times New Roman" w:hAnsi="Times New Roman" w:cs="Times New Roman"/>
          <w:b/>
          <w:lang w:val="fr-CA"/>
        </w:rPr>
        <w:t>3. La simulation</w:t>
      </w:r>
    </w:p>
    <w:p w14:paraId="4CFE9D0D" w14:textId="393BD207" w:rsidR="00541DB5" w:rsidRPr="00424102" w:rsidRDefault="00541DB5" w:rsidP="00541DB5">
      <w:pPr>
        <w:pStyle w:val="ListParagraph"/>
        <w:numPr>
          <w:ilvl w:val="0"/>
          <w:numId w:val="12"/>
        </w:numPr>
        <w:rPr>
          <w:rFonts w:ascii="Times New Roman" w:hAnsi="Times New Roman" w:cs="Times New Roman"/>
          <w:lang w:val="fr-CA"/>
        </w:rPr>
      </w:pPr>
      <w:r w:rsidRPr="00424102">
        <w:rPr>
          <w:rFonts w:ascii="Times New Roman" w:hAnsi="Times New Roman" w:cs="Times New Roman"/>
          <w:lang w:val="fr-CA"/>
        </w:rPr>
        <w:t>Les contractants peuvent masqué leurs véritables ententes derrière une acte apparent qu’il contredit, modifie ou en change les effets – ce mécanisme est appelé la simulation</w:t>
      </w:r>
      <w:r w:rsidR="00EF2689" w:rsidRPr="00424102">
        <w:rPr>
          <w:rFonts w:ascii="Times New Roman" w:hAnsi="Times New Roman" w:cs="Times New Roman"/>
          <w:lang w:val="fr-CA"/>
        </w:rPr>
        <w:t xml:space="preserve"> (</w:t>
      </w:r>
      <w:r w:rsidR="00EF2689" w:rsidRPr="00424102">
        <w:rPr>
          <w:rFonts w:ascii="Times New Roman" w:hAnsi="Times New Roman" w:cs="Times New Roman"/>
          <w:b/>
          <w:lang w:val="fr-CA"/>
        </w:rPr>
        <w:t>1451</w:t>
      </w:r>
      <w:r w:rsidR="00EF2689" w:rsidRPr="00424102">
        <w:rPr>
          <w:rFonts w:ascii="Times New Roman" w:hAnsi="Times New Roman" w:cs="Times New Roman"/>
          <w:lang w:val="fr-CA"/>
        </w:rPr>
        <w:t>)</w:t>
      </w:r>
    </w:p>
    <w:p w14:paraId="3D81D7AD" w14:textId="0EA966A3" w:rsidR="00EF2689" w:rsidRPr="00424102" w:rsidRDefault="00EF2689" w:rsidP="00541DB5">
      <w:pPr>
        <w:pStyle w:val="ListParagraph"/>
        <w:numPr>
          <w:ilvl w:val="0"/>
          <w:numId w:val="12"/>
        </w:numPr>
        <w:rPr>
          <w:rFonts w:ascii="Times New Roman" w:hAnsi="Times New Roman" w:cs="Times New Roman"/>
          <w:lang w:val="fr-CA"/>
        </w:rPr>
      </w:pPr>
      <w:r w:rsidRPr="00424102">
        <w:rPr>
          <w:rFonts w:ascii="Times New Roman" w:hAnsi="Times New Roman" w:cs="Times New Roman"/>
          <w:b/>
          <w:lang w:val="fr-CA"/>
        </w:rPr>
        <w:t>1451 </w:t>
      </w:r>
      <w:r w:rsidRPr="00424102">
        <w:rPr>
          <w:rFonts w:ascii="Times New Roman" w:hAnsi="Times New Roman" w:cs="Times New Roman"/>
          <w:lang w:val="fr-CA"/>
        </w:rPr>
        <w:t>: Il y a simulation lorsque les parties conviennent d’exprimer leur volonté réelle non point dans un contrat apparent, mais dans un contrat secret, aussi appelé contre-lettre</w:t>
      </w:r>
      <w:r w:rsidRPr="00424102">
        <w:rPr>
          <w:rFonts w:ascii="Times New Roman" w:hAnsi="Times New Roman" w:cs="Times New Roman"/>
          <w:lang w:val="fr-CA"/>
        </w:rPr>
        <w:br/>
        <w:t>Entre les parties, la contre-lettre l’emporte sur le contrat apparent</w:t>
      </w:r>
    </w:p>
    <w:p w14:paraId="13D33630" w14:textId="43D752BB" w:rsidR="00EF2689" w:rsidRPr="00424102" w:rsidRDefault="00EF2689" w:rsidP="00541DB5">
      <w:pPr>
        <w:pStyle w:val="ListParagraph"/>
        <w:numPr>
          <w:ilvl w:val="0"/>
          <w:numId w:val="12"/>
        </w:numPr>
        <w:rPr>
          <w:rFonts w:ascii="Times New Roman" w:hAnsi="Times New Roman" w:cs="Times New Roman"/>
          <w:lang w:val="fr-CA"/>
        </w:rPr>
      </w:pPr>
      <w:r w:rsidRPr="00424102">
        <w:rPr>
          <w:rFonts w:ascii="Times New Roman" w:hAnsi="Times New Roman" w:cs="Times New Roman"/>
          <w:lang w:val="fr-CA"/>
        </w:rPr>
        <w:t xml:space="preserve">Pour parler du simulation, il faut avoir au moins </w:t>
      </w:r>
      <w:r w:rsidRPr="00424102">
        <w:rPr>
          <w:rFonts w:ascii="Times New Roman" w:hAnsi="Times New Roman" w:cs="Times New Roman"/>
          <w:u w:val="single"/>
          <w:lang w:val="fr-CA"/>
        </w:rPr>
        <w:t>2 actes juridiques : l’accord secret et l’acte apparent</w:t>
      </w:r>
    </w:p>
    <w:p w14:paraId="24FAC51A" w14:textId="7B3AAF84" w:rsidR="00EF2689" w:rsidRPr="00424102" w:rsidRDefault="00EF2689" w:rsidP="00EF2689">
      <w:pPr>
        <w:pStyle w:val="ListParagraph"/>
        <w:numPr>
          <w:ilvl w:val="1"/>
          <w:numId w:val="12"/>
        </w:numPr>
        <w:rPr>
          <w:rFonts w:ascii="Times New Roman" w:hAnsi="Times New Roman" w:cs="Times New Roman"/>
          <w:lang w:val="fr-CA"/>
        </w:rPr>
      </w:pPr>
      <w:r w:rsidRPr="00424102">
        <w:rPr>
          <w:rFonts w:ascii="Times New Roman" w:hAnsi="Times New Roman" w:cs="Times New Roman"/>
          <w:u w:val="single"/>
          <w:lang w:val="fr-CA"/>
        </w:rPr>
        <w:t>L’accord secret :</w:t>
      </w:r>
      <w:r w:rsidRPr="00424102">
        <w:rPr>
          <w:rFonts w:ascii="Times New Roman" w:hAnsi="Times New Roman" w:cs="Times New Roman"/>
          <w:lang w:val="fr-CA"/>
        </w:rPr>
        <w:t xml:space="preserve"> la véritable entente des contractants (aussi appelé contre-lettre)</w:t>
      </w:r>
    </w:p>
    <w:p w14:paraId="145AD218" w14:textId="58D28DBD" w:rsidR="00EF2689" w:rsidRPr="00424102" w:rsidRDefault="00EF2689" w:rsidP="00EF2689">
      <w:pPr>
        <w:pStyle w:val="ListParagraph"/>
        <w:numPr>
          <w:ilvl w:val="1"/>
          <w:numId w:val="12"/>
        </w:numPr>
        <w:rPr>
          <w:rFonts w:ascii="Times New Roman" w:hAnsi="Times New Roman" w:cs="Times New Roman"/>
          <w:lang w:val="fr-CA"/>
        </w:rPr>
      </w:pPr>
      <w:r w:rsidRPr="00424102">
        <w:rPr>
          <w:rFonts w:ascii="Times New Roman" w:hAnsi="Times New Roman" w:cs="Times New Roman"/>
          <w:u w:val="single"/>
          <w:lang w:val="fr-CA"/>
        </w:rPr>
        <w:t xml:space="preserve">L’acte apparent : </w:t>
      </w:r>
      <w:r w:rsidRPr="00424102">
        <w:rPr>
          <w:rFonts w:ascii="Times New Roman" w:hAnsi="Times New Roman" w:cs="Times New Roman"/>
          <w:lang w:val="fr-CA"/>
        </w:rPr>
        <w:t xml:space="preserve">ce qui masque l’accord secret, il s’agi d’une façade </w:t>
      </w:r>
    </w:p>
    <w:p w14:paraId="20946966" w14:textId="37A6280A" w:rsidR="00EF2689" w:rsidRPr="00424102" w:rsidRDefault="00EF2689" w:rsidP="00EF2689">
      <w:pPr>
        <w:pStyle w:val="ListParagraph"/>
        <w:numPr>
          <w:ilvl w:val="0"/>
          <w:numId w:val="12"/>
        </w:numPr>
        <w:rPr>
          <w:rFonts w:ascii="Times New Roman" w:hAnsi="Times New Roman" w:cs="Times New Roman"/>
          <w:lang w:val="fr-CA"/>
        </w:rPr>
      </w:pPr>
      <w:r w:rsidRPr="00424102">
        <w:rPr>
          <w:rFonts w:ascii="Times New Roman" w:hAnsi="Times New Roman" w:cs="Times New Roman"/>
          <w:lang w:val="fr-CA"/>
        </w:rPr>
        <w:t>La simulation illicite (affecter a fin de violer la loi) entraine la nullité (pour l’acte apparent et l’accord secret individuellement ou ensemble)</w:t>
      </w:r>
    </w:p>
    <w:p w14:paraId="72BC2A0D" w14:textId="098B93FA" w:rsidR="00EF2689" w:rsidRPr="00424102" w:rsidRDefault="00EF2689" w:rsidP="00EF2689">
      <w:pPr>
        <w:pStyle w:val="ListParagraph"/>
        <w:numPr>
          <w:ilvl w:val="1"/>
          <w:numId w:val="12"/>
        </w:numPr>
        <w:rPr>
          <w:rFonts w:ascii="Times New Roman" w:hAnsi="Times New Roman" w:cs="Times New Roman"/>
          <w:lang w:val="fr-CA"/>
        </w:rPr>
      </w:pPr>
      <w:r w:rsidRPr="00424102">
        <w:rPr>
          <w:rFonts w:ascii="Times New Roman" w:hAnsi="Times New Roman" w:cs="Times New Roman"/>
          <w:lang w:val="fr-CA"/>
        </w:rPr>
        <w:t xml:space="preserve">Le droit pénal, criminelle et déontologique prévoie d’autres sanctions – toutefois, en droit civil, la seule sanction est la nullité </w:t>
      </w:r>
    </w:p>
    <w:p w14:paraId="4AB893B2" w14:textId="0A575AA4" w:rsidR="00EF2689" w:rsidRPr="00424102" w:rsidRDefault="00EF2689" w:rsidP="00EF2689">
      <w:pPr>
        <w:pStyle w:val="ListParagraph"/>
        <w:numPr>
          <w:ilvl w:val="0"/>
          <w:numId w:val="12"/>
        </w:numPr>
        <w:rPr>
          <w:rFonts w:ascii="Times New Roman" w:hAnsi="Times New Roman" w:cs="Times New Roman"/>
          <w:lang w:val="fr-CA"/>
        </w:rPr>
      </w:pPr>
      <w:r w:rsidRPr="00424102">
        <w:rPr>
          <w:rFonts w:ascii="Times New Roman" w:hAnsi="Times New Roman" w:cs="Times New Roman"/>
          <w:lang w:val="fr-CA"/>
        </w:rPr>
        <w:t>La simulation peut être licite – elle peut être modifié lorsqu’il y a un souci de confidentialité face à l’entourage</w:t>
      </w:r>
    </w:p>
    <w:p w14:paraId="543D0604" w14:textId="0DA69BD7" w:rsidR="00EF2689" w:rsidRPr="00424102" w:rsidRDefault="00EF2689" w:rsidP="00EF2689">
      <w:pPr>
        <w:pStyle w:val="ListParagraph"/>
        <w:numPr>
          <w:ilvl w:val="1"/>
          <w:numId w:val="12"/>
        </w:numPr>
        <w:rPr>
          <w:rFonts w:ascii="Times New Roman" w:hAnsi="Times New Roman" w:cs="Times New Roman"/>
          <w:lang w:val="fr-CA"/>
        </w:rPr>
      </w:pPr>
      <w:r w:rsidRPr="00424102">
        <w:rPr>
          <w:rFonts w:ascii="Times New Roman" w:hAnsi="Times New Roman" w:cs="Times New Roman"/>
          <w:lang w:val="fr-CA"/>
        </w:rPr>
        <w:t>Exemple : le père de 8 enfants décide de donner son érablière a son fils ainé; afin d’éviter une chicane de famille, il prétends qu’il lui avait vendu l’érablière</w:t>
      </w:r>
    </w:p>
    <w:p w14:paraId="4BB530C4" w14:textId="7B3DBDF2" w:rsidR="00EF2689" w:rsidRPr="00424102" w:rsidRDefault="00EF2689" w:rsidP="00EF2689">
      <w:pPr>
        <w:pStyle w:val="ListParagraph"/>
        <w:numPr>
          <w:ilvl w:val="0"/>
          <w:numId w:val="12"/>
        </w:numPr>
        <w:rPr>
          <w:rFonts w:ascii="Times New Roman" w:hAnsi="Times New Roman" w:cs="Times New Roman"/>
          <w:lang w:val="fr-CA"/>
        </w:rPr>
      </w:pPr>
      <w:r w:rsidRPr="00424102">
        <w:rPr>
          <w:rFonts w:ascii="Times New Roman" w:hAnsi="Times New Roman" w:cs="Times New Roman"/>
          <w:lang w:val="fr-CA"/>
        </w:rPr>
        <w:t>La simulation peut être animé par des sources commerciaux</w:t>
      </w:r>
    </w:p>
    <w:p w14:paraId="6801A5B4" w14:textId="4B5AED9A" w:rsidR="00AC26D1" w:rsidRPr="00424102" w:rsidRDefault="00AC26D1" w:rsidP="00AC26D1">
      <w:pPr>
        <w:pStyle w:val="ListParagraph"/>
        <w:numPr>
          <w:ilvl w:val="1"/>
          <w:numId w:val="12"/>
        </w:numPr>
        <w:rPr>
          <w:rFonts w:ascii="Times New Roman" w:hAnsi="Times New Roman" w:cs="Times New Roman"/>
          <w:lang w:val="fr-CA"/>
        </w:rPr>
      </w:pPr>
      <w:r w:rsidRPr="00424102">
        <w:rPr>
          <w:rFonts w:ascii="Times New Roman" w:hAnsi="Times New Roman" w:cs="Times New Roman"/>
          <w:lang w:val="fr-CA"/>
        </w:rPr>
        <w:t xml:space="preserve">Exemple : un homme d’affaire ouvre un restaurant dans un petit village; ayant des difficultés financières en raison du faible achalandage, il vend son commerce a un couple; pour ne pas nuire à la réputation du restaurant, les parties font publié une annonce dans le journal ayant pout titre « Restaurant en tel a maintenant 2 nouveaux associés » - on présente alors un contrat de vente comme étant un contrat de société entre les parties – cela donne l’impression que le restaurant prospère </w:t>
      </w:r>
    </w:p>
    <w:p w14:paraId="7A5A1445" w14:textId="455007E7" w:rsidR="00AC26D1" w:rsidRPr="00424102" w:rsidRDefault="00AC26D1" w:rsidP="00AC26D1">
      <w:pPr>
        <w:pStyle w:val="ListParagraph"/>
        <w:numPr>
          <w:ilvl w:val="0"/>
          <w:numId w:val="12"/>
        </w:numPr>
        <w:rPr>
          <w:rFonts w:ascii="Times New Roman" w:hAnsi="Times New Roman" w:cs="Times New Roman"/>
          <w:lang w:val="fr-CA"/>
        </w:rPr>
      </w:pPr>
      <w:r w:rsidRPr="00424102">
        <w:rPr>
          <w:rFonts w:ascii="Times New Roman" w:hAnsi="Times New Roman" w:cs="Times New Roman"/>
          <w:lang w:val="fr-CA"/>
        </w:rPr>
        <w:t xml:space="preserve">Les articles </w:t>
      </w:r>
      <w:r w:rsidRPr="00424102">
        <w:rPr>
          <w:rFonts w:ascii="Times New Roman" w:hAnsi="Times New Roman" w:cs="Times New Roman"/>
          <w:b/>
          <w:lang w:val="fr-CA"/>
        </w:rPr>
        <w:t>1451-1452</w:t>
      </w:r>
      <w:r w:rsidRPr="00424102">
        <w:rPr>
          <w:rFonts w:ascii="Times New Roman" w:hAnsi="Times New Roman" w:cs="Times New Roman"/>
          <w:lang w:val="fr-CA"/>
        </w:rPr>
        <w:t xml:space="preserve"> n’ont pas pour but de protéger les simulateurs ou d’encourager la simulation; au contraire, il vise avant tout de protéger les tiers en aménageant un régime particulier </w:t>
      </w:r>
      <w:r w:rsidRPr="00424102">
        <w:rPr>
          <w:rFonts w:ascii="Times New Roman" w:hAnsi="Times New Roman" w:cs="Times New Roman"/>
          <w:u w:val="single"/>
          <w:lang w:val="fr-CA"/>
        </w:rPr>
        <w:t>d’opposabilité du contrat</w:t>
      </w:r>
      <w:r w:rsidRPr="00424102">
        <w:rPr>
          <w:rFonts w:ascii="Times New Roman" w:hAnsi="Times New Roman" w:cs="Times New Roman"/>
          <w:lang w:val="fr-CA"/>
        </w:rPr>
        <w:t xml:space="preserve"> </w:t>
      </w:r>
    </w:p>
    <w:p w14:paraId="2A4C1424" w14:textId="0D777F94" w:rsidR="00AC26D1" w:rsidRPr="00424102" w:rsidRDefault="00AC26D1" w:rsidP="00AC26D1">
      <w:pPr>
        <w:pStyle w:val="ListParagraph"/>
        <w:numPr>
          <w:ilvl w:val="1"/>
          <w:numId w:val="12"/>
        </w:numPr>
        <w:rPr>
          <w:rFonts w:ascii="Times New Roman" w:hAnsi="Times New Roman" w:cs="Times New Roman"/>
          <w:lang w:val="fr-CA"/>
        </w:rPr>
      </w:pPr>
      <w:r w:rsidRPr="00424102">
        <w:rPr>
          <w:rFonts w:ascii="Times New Roman" w:hAnsi="Times New Roman" w:cs="Times New Roman"/>
          <w:lang w:val="fr-CA"/>
        </w:rPr>
        <w:t>Si l’acte secret et le seule qui est voulu par les contractants, et donc était réellement formé, il devrait être normalement le seul contrat opposable</w:t>
      </w:r>
      <w:r w:rsidR="0026602E" w:rsidRPr="00424102">
        <w:rPr>
          <w:rFonts w:ascii="Times New Roman" w:hAnsi="Times New Roman" w:cs="Times New Roman"/>
          <w:lang w:val="fr-CA"/>
        </w:rPr>
        <w:t xml:space="preserve"> aux tiers </w:t>
      </w:r>
    </w:p>
    <w:p w14:paraId="7E10AA5D" w14:textId="32A1C42E" w:rsidR="00E85CA2" w:rsidRPr="00424102" w:rsidRDefault="0026602E" w:rsidP="007E3AB2">
      <w:pPr>
        <w:pStyle w:val="ListParagraph"/>
        <w:numPr>
          <w:ilvl w:val="1"/>
          <w:numId w:val="12"/>
        </w:numPr>
        <w:rPr>
          <w:rFonts w:ascii="Times New Roman" w:hAnsi="Times New Roman" w:cs="Times New Roman"/>
          <w:lang w:val="fr-CA"/>
        </w:rPr>
      </w:pPr>
      <w:r w:rsidRPr="00424102">
        <w:rPr>
          <w:rFonts w:ascii="Times New Roman" w:hAnsi="Times New Roman" w:cs="Times New Roman"/>
          <w:lang w:val="fr-CA"/>
        </w:rPr>
        <w:t xml:space="preserve">Afin de protéger les tiers, le code lui permet d’invoquer l’acte apparent ou l’accord sercret </w:t>
      </w:r>
    </w:p>
    <w:p w14:paraId="40E2ED5B" w14:textId="77777777" w:rsidR="0026602E" w:rsidRPr="00424102" w:rsidRDefault="0026602E" w:rsidP="0026602E">
      <w:pPr>
        <w:rPr>
          <w:rFonts w:ascii="Times New Roman" w:hAnsi="Times New Roman" w:cs="Times New Roman"/>
          <w:u w:val="single"/>
          <w:lang w:val="fr-CA"/>
        </w:rPr>
      </w:pPr>
    </w:p>
    <w:p w14:paraId="02EFF15B" w14:textId="0CCD73DF" w:rsidR="0026602E" w:rsidRPr="00424102" w:rsidRDefault="0026602E" w:rsidP="0026602E">
      <w:pPr>
        <w:rPr>
          <w:rFonts w:ascii="Times New Roman" w:hAnsi="Times New Roman" w:cs="Times New Roman"/>
          <w:lang w:val="fr-CA"/>
        </w:rPr>
      </w:pPr>
      <w:r w:rsidRPr="00424102">
        <w:rPr>
          <w:rFonts w:ascii="Times New Roman" w:hAnsi="Times New Roman" w:cs="Times New Roman"/>
          <w:u w:val="single"/>
          <w:lang w:val="fr-CA"/>
        </w:rPr>
        <w:t>Les types de simulation</w:t>
      </w:r>
    </w:p>
    <w:p w14:paraId="5CB89080" w14:textId="6051D690" w:rsidR="0026602E" w:rsidRPr="00424102" w:rsidRDefault="0026602E" w:rsidP="0026602E">
      <w:pPr>
        <w:pStyle w:val="ListParagraph"/>
        <w:numPr>
          <w:ilvl w:val="0"/>
          <w:numId w:val="13"/>
        </w:numPr>
        <w:rPr>
          <w:rFonts w:ascii="Times New Roman" w:hAnsi="Times New Roman" w:cs="Times New Roman"/>
          <w:lang w:val="fr-CA"/>
        </w:rPr>
      </w:pPr>
      <w:r w:rsidRPr="00424102">
        <w:rPr>
          <w:rFonts w:ascii="Times New Roman" w:hAnsi="Times New Roman" w:cs="Times New Roman"/>
          <w:lang w:val="fr-CA"/>
        </w:rPr>
        <w:t>Il existe 3 types de simulation :</w:t>
      </w:r>
    </w:p>
    <w:p w14:paraId="3EA12B67" w14:textId="4A81DC0C" w:rsidR="0026602E" w:rsidRPr="00424102" w:rsidRDefault="0026602E" w:rsidP="0026602E">
      <w:pPr>
        <w:pStyle w:val="ListParagraph"/>
        <w:numPr>
          <w:ilvl w:val="1"/>
          <w:numId w:val="13"/>
        </w:numPr>
        <w:rPr>
          <w:rFonts w:ascii="Times New Roman" w:hAnsi="Times New Roman" w:cs="Times New Roman"/>
          <w:lang w:val="fr-CA"/>
        </w:rPr>
      </w:pPr>
      <w:r w:rsidRPr="00424102">
        <w:rPr>
          <w:rFonts w:ascii="Times New Roman" w:hAnsi="Times New Roman" w:cs="Times New Roman"/>
          <w:lang w:val="fr-CA"/>
        </w:rPr>
        <w:t>1. L’acte fictif</w:t>
      </w:r>
    </w:p>
    <w:p w14:paraId="1D153329" w14:textId="4ED60EF4" w:rsidR="0026602E" w:rsidRPr="00424102" w:rsidRDefault="0026602E" w:rsidP="0026602E">
      <w:pPr>
        <w:pStyle w:val="ListParagraph"/>
        <w:numPr>
          <w:ilvl w:val="2"/>
          <w:numId w:val="13"/>
        </w:numPr>
        <w:rPr>
          <w:rFonts w:ascii="Times New Roman" w:hAnsi="Times New Roman" w:cs="Times New Roman"/>
          <w:lang w:val="fr-CA"/>
        </w:rPr>
      </w:pPr>
      <w:r w:rsidRPr="00424102">
        <w:rPr>
          <w:rFonts w:ascii="Times New Roman" w:hAnsi="Times New Roman" w:cs="Times New Roman"/>
          <w:lang w:val="fr-CA"/>
        </w:rPr>
        <w:t xml:space="preserve">L’acte apparent peut être totalement fictif </w:t>
      </w:r>
    </w:p>
    <w:p w14:paraId="050891CB" w14:textId="3F113953" w:rsidR="0026602E" w:rsidRPr="00424102" w:rsidRDefault="0026602E" w:rsidP="0026602E">
      <w:pPr>
        <w:pStyle w:val="ListParagraph"/>
        <w:numPr>
          <w:ilvl w:val="2"/>
          <w:numId w:val="13"/>
        </w:numPr>
        <w:rPr>
          <w:rFonts w:ascii="Times New Roman" w:hAnsi="Times New Roman" w:cs="Times New Roman"/>
          <w:lang w:val="fr-CA"/>
        </w:rPr>
      </w:pPr>
      <w:r w:rsidRPr="00424102">
        <w:rPr>
          <w:rFonts w:ascii="Times New Roman" w:hAnsi="Times New Roman" w:cs="Times New Roman"/>
          <w:lang w:val="fr-CA"/>
        </w:rPr>
        <w:t>Les parties prétendent conclu le contrat, alors qu’il y avait vraiment pas de contrat du tout</w:t>
      </w:r>
    </w:p>
    <w:p w14:paraId="12D0F780" w14:textId="53E5D3E5" w:rsidR="0026602E" w:rsidRPr="00424102" w:rsidRDefault="0026602E" w:rsidP="008F5D24">
      <w:pPr>
        <w:pStyle w:val="ListParagraph"/>
        <w:numPr>
          <w:ilvl w:val="3"/>
          <w:numId w:val="13"/>
        </w:numPr>
        <w:rPr>
          <w:rFonts w:ascii="Times New Roman" w:hAnsi="Times New Roman" w:cs="Times New Roman"/>
          <w:lang w:val="fr-CA"/>
        </w:rPr>
      </w:pPr>
      <w:r w:rsidRPr="00424102">
        <w:rPr>
          <w:rFonts w:ascii="Times New Roman" w:hAnsi="Times New Roman" w:cs="Times New Roman"/>
          <w:lang w:val="fr-CA"/>
        </w:rPr>
        <w:t>Exemple : un débiteur veut faire croire qu’il a vendu son bien (acte apparent), alors qu’il a vraiment réservé la propriété lui-même (accord secret)</w:t>
      </w:r>
    </w:p>
    <w:p w14:paraId="32FECCDD" w14:textId="7B623DDE" w:rsidR="0026602E" w:rsidRPr="00424102" w:rsidRDefault="0026602E" w:rsidP="0026602E">
      <w:pPr>
        <w:pStyle w:val="ListParagraph"/>
        <w:numPr>
          <w:ilvl w:val="2"/>
          <w:numId w:val="13"/>
        </w:numPr>
        <w:rPr>
          <w:rFonts w:ascii="Times New Roman" w:hAnsi="Times New Roman" w:cs="Times New Roman"/>
          <w:lang w:val="fr-CA"/>
        </w:rPr>
      </w:pPr>
      <w:r w:rsidRPr="00424102">
        <w:rPr>
          <w:rFonts w:ascii="Times New Roman" w:hAnsi="Times New Roman" w:cs="Times New Roman"/>
          <w:lang w:val="fr-CA"/>
        </w:rPr>
        <w:t>Pour plusieurs auteurs, ce type de simulation, ayant généralement but de nuire aux créanciers est nécessairement frauduleuse</w:t>
      </w:r>
    </w:p>
    <w:p w14:paraId="18C4A1DA" w14:textId="766AAD03" w:rsidR="0026602E" w:rsidRPr="00424102" w:rsidRDefault="0026602E" w:rsidP="0026602E">
      <w:pPr>
        <w:pStyle w:val="ListParagraph"/>
        <w:numPr>
          <w:ilvl w:val="1"/>
          <w:numId w:val="13"/>
        </w:numPr>
        <w:rPr>
          <w:rFonts w:ascii="Times New Roman" w:hAnsi="Times New Roman" w:cs="Times New Roman"/>
          <w:lang w:val="fr-CA"/>
        </w:rPr>
      </w:pPr>
      <w:r w:rsidRPr="00424102">
        <w:rPr>
          <w:rFonts w:ascii="Times New Roman" w:hAnsi="Times New Roman" w:cs="Times New Roman"/>
          <w:lang w:val="fr-CA"/>
        </w:rPr>
        <w:t>2. L’acte masquant l’accord secret</w:t>
      </w:r>
    </w:p>
    <w:p w14:paraId="02EC575E" w14:textId="2BFE607B" w:rsidR="0026602E" w:rsidRPr="00424102" w:rsidRDefault="0026602E" w:rsidP="0026602E">
      <w:pPr>
        <w:pStyle w:val="ListParagraph"/>
        <w:numPr>
          <w:ilvl w:val="2"/>
          <w:numId w:val="13"/>
        </w:numPr>
        <w:rPr>
          <w:rFonts w:ascii="Times New Roman" w:hAnsi="Times New Roman" w:cs="Times New Roman"/>
          <w:lang w:val="fr-CA"/>
        </w:rPr>
      </w:pPr>
      <w:r w:rsidRPr="00424102">
        <w:rPr>
          <w:rFonts w:ascii="Times New Roman" w:hAnsi="Times New Roman" w:cs="Times New Roman"/>
          <w:lang w:val="fr-CA"/>
        </w:rPr>
        <w:t>C’est la forme le plus répandu de simulation</w:t>
      </w:r>
    </w:p>
    <w:p w14:paraId="58C812A4" w14:textId="08DB9062" w:rsidR="0026602E" w:rsidRPr="00424102" w:rsidRDefault="0026602E" w:rsidP="0026602E">
      <w:pPr>
        <w:pStyle w:val="ListParagraph"/>
        <w:numPr>
          <w:ilvl w:val="2"/>
          <w:numId w:val="13"/>
        </w:numPr>
        <w:rPr>
          <w:rFonts w:ascii="Times New Roman" w:hAnsi="Times New Roman" w:cs="Times New Roman"/>
          <w:lang w:val="fr-CA"/>
        </w:rPr>
      </w:pPr>
      <w:r w:rsidRPr="00424102">
        <w:rPr>
          <w:rFonts w:ascii="Times New Roman" w:hAnsi="Times New Roman" w:cs="Times New Roman"/>
          <w:lang w:val="fr-CA"/>
        </w:rPr>
        <w:t xml:space="preserve">Les contractants peuvent ainsi masquer </w:t>
      </w:r>
      <w:r w:rsidR="008F5D24" w:rsidRPr="00424102">
        <w:rPr>
          <w:rFonts w:ascii="Times New Roman" w:hAnsi="Times New Roman" w:cs="Times New Roman"/>
          <w:lang w:val="fr-CA"/>
        </w:rPr>
        <w:t>la nature du contrat</w:t>
      </w:r>
    </w:p>
    <w:p w14:paraId="7855A659" w14:textId="50FDF855" w:rsidR="008F5D24" w:rsidRPr="00424102" w:rsidRDefault="008F5D24" w:rsidP="008F5D24">
      <w:pPr>
        <w:pStyle w:val="ListParagraph"/>
        <w:numPr>
          <w:ilvl w:val="3"/>
          <w:numId w:val="13"/>
        </w:numPr>
        <w:rPr>
          <w:rFonts w:ascii="Times New Roman" w:hAnsi="Times New Roman" w:cs="Times New Roman"/>
          <w:lang w:val="fr-CA"/>
        </w:rPr>
      </w:pPr>
      <w:r w:rsidRPr="00424102">
        <w:rPr>
          <w:rFonts w:ascii="Times New Roman" w:hAnsi="Times New Roman" w:cs="Times New Roman"/>
          <w:lang w:val="fr-CA"/>
        </w:rPr>
        <w:t xml:space="preserve">Exemple : on prétend qu’il s’agit d’un don, alors que c’est vraiment une vente </w:t>
      </w:r>
    </w:p>
    <w:p w14:paraId="3A2CB071" w14:textId="4F0F99DB" w:rsidR="008F5D24" w:rsidRPr="00424102" w:rsidRDefault="008F5D24" w:rsidP="0026602E">
      <w:pPr>
        <w:pStyle w:val="ListParagraph"/>
        <w:numPr>
          <w:ilvl w:val="2"/>
          <w:numId w:val="13"/>
        </w:numPr>
        <w:rPr>
          <w:rFonts w:ascii="Times New Roman" w:hAnsi="Times New Roman" w:cs="Times New Roman"/>
          <w:lang w:val="fr-CA"/>
        </w:rPr>
      </w:pPr>
      <w:r w:rsidRPr="00424102">
        <w:rPr>
          <w:rFonts w:ascii="Times New Roman" w:hAnsi="Times New Roman" w:cs="Times New Roman"/>
          <w:lang w:val="fr-CA"/>
        </w:rPr>
        <w:t>Les contractants peuvent également masquer certaines clauses ou modalités du contrat</w:t>
      </w:r>
    </w:p>
    <w:p w14:paraId="248E5468" w14:textId="5426C4F3" w:rsidR="008F5D24" w:rsidRPr="00424102" w:rsidRDefault="008F5D24" w:rsidP="008F5D24">
      <w:pPr>
        <w:pStyle w:val="ListParagraph"/>
        <w:numPr>
          <w:ilvl w:val="3"/>
          <w:numId w:val="13"/>
        </w:numPr>
        <w:rPr>
          <w:rFonts w:ascii="Times New Roman" w:hAnsi="Times New Roman" w:cs="Times New Roman"/>
          <w:lang w:val="fr-CA"/>
        </w:rPr>
      </w:pPr>
      <w:r w:rsidRPr="00424102">
        <w:rPr>
          <w:rFonts w:ascii="Times New Roman" w:hAnsi="Times New Roman" w:cs="Times New Roman"/>
          <w:lang w:val="fr-CA"/>
        </w:rPr>
        <w:t xml:space="preserve">Exemple : afin d’obtenir un financement bancaire plus élevé, les contractants modifient le prix du bien vendu </w:t>
      </w:r>
    </w:p>
    <w:p w14:paraId="162A78D8" w14:textId="6CB95595" w:rsidR="0026602E" w:rsidRPr="00424102" w:rsidRDefault="0026602E" w:rsidP="0026602E">
      <w:pPr>
        <w:pStyle w:val="ListParagraph"/>
        <w:numPr>
          <w:ilvl w:val="1"/>
          <w:numId w:val="13"/>
        </w:numPr>
        <w:rPr>
          <w:rFonts w:ascii="Times New Roman" w:hAnsi="Times New Roman" w:cs="Times New Roman"/>
          <w:lang w:val="fr-CA"/>
        </w:rPr>
      </w:pPr>
      <w:r w:rsidRPr="00424102">
        <w:rPr>
          <w:rFonts w:ascii="Times New Roman" w:hAnsi="Times New Roman" w:cs="Times New Roman"/>
          <w:lang w:val="fr-CA"/>
        </w:rPr>
        <w:t>3. La convention de prête-nom</w:t>
      </w:r>
    </w:p>
    <w:p w14:paraId="6E5E9004" w14:textId="50C82521" w:rsidR="008F5D24" w:rsidRPr="00424102" w:rsidRDefault="008F5D24" w:rsidP="008F5D24">
      <w:pPr>
        <w:pStyle w:val="ListParagraph"/>
        <w:numPr>
          <w:ilvl w:val="2"/>
          <w:numId w:val="13"/>
        </w:numPr>
        <w:rPr>
          <w:rFonts w:ascii="Times New Roman" w:hAnsi="Times New Roman" w:cs="Times New Roman"/>
          <w:lang w:val="fr-CA"/>
        </w:rPr>
      </w:pPr>
      <w:r w:rsidRPr="00424102">
        <w:rPr>
          <w:rFonts w:ascii="Times New Roman" w:hAnsi="Times New Roman" w:cs="Times New Roman"/>
          <w:lang w:val="fr-CA"/>
        </w:rPr>
        <w:t xml:space="preserve">Il peut s’agir simplement d’une interposition de personne </w:t>
      </w:r>
    </w:p>
    <w:p w14:paraId="29454466" w14:textId="27915AD3" w:rsidR="008F5D24" w:rsidRPr="00424102" w:rsidRDefault="008F5D24" w:rsidP="008F5D24">
      <w:pPr>
        <w:pStyle w:val="ListParagraph"/>
        <w:numPr>
          <w:ilvl w:val="2"/>
          <w:numId w:val="13"/>
        </w:numPr>
        <w:rPr>
          <w:rFonts w:ascii="Times New Roman" w:hAnsi="Times New Roman" w:cs="Times New Roman"/>
          <w:lang w:val="fr-CA"/>
        </w:rPr>
      </w:pPr>
      <w:r w:rsidRPr="00424102">
        <w:rPr>
          <w:rFonts w:ascii="Times New Roman" w:hAnsi="Times New Roman" w:cs="Times New Roman"/>
          <w:lang w:val="fr-CA"/>
        </w:rPr>
        <w:t>A contracte and B, alors qu’en réalité il contracte avec C</w:t>
      </w:r>
    </w:p>
    <w:p w14:paraId="0E56088D" w14:textId="38618D94" w:rsidR="008F5D24" w:rsidRPr="00424102" w:rsidRDefault="008F5D24" w:rsidP="008F5D24">
      <w:pPr>
        <w:pStyle w:val="ListParagraph"/>
        <w:numPr>
          <w:ilvl w:val="2"/>
          <w:numId w:val="13"/>
        </w:numPr>
        <w:rPr>
          <w:rFonts w:ascii="Times New Roman" w:hAnsi="Times New Roman" w:cs="Times New Roman"/>
          <w:lang w:val="fr-CA"/>
        </w:rPr>
      </w:pPr>
      <w:r w:rsidRPr="00424102">
        <w:rPr>
          <w:rFonts w:ascii="Times New Roman" w:hAnsi="Times New Roman" w:cs="Times New Roman"/>
          <w:lang w:val="fr-CA"/>
        </w:rPr>
        <w:t>Cette interposition peut également être modifié pour caché l’identité réelle de son co-contractant</w:t>
      </w:r>
    </w:p>
    <w:p w14:paraId="5D85C720" w14:textId="77777777" w:rsidR="008F5D24" w:rsidRPr="00424102" w:rsidRDefault="008F5D24" w:rsidP="008F5D24">
      <w:pPr>
        <w:pStyle w:val="ListParagraph"/>
        <w:numPr>
          <w:ilvl w:val="3"/>
          <w:numId w:val="13"/>
        </w:numPr>
        <w:rPr>
          <w:rFonts w:ascii="Times New Roman" w:hAnsi="Times New Roman" w:cs="Times New Roman"/>
          <w:lang w:val="fr-CA"/>
        </w:rPr>
      </w:pPr>
      <w:r w:rsidRPr="00424102">
        <w:rPr>
          <w:rFonts w:ascii="Times New Roman" w:hAnsi="Times New Roman" w:cs="Times New Roman"/>
          <w:lang w:val="fr-CA"/>
        </w:rPr>
        <w:t xml:space="preserve">Exemple : Jay Z et Beyonce ne veut pas que le vendeur de la maison sache son identité pour que le prix n’augmente pas, et/ou pour garde l’anonymat dans le cartier </w:t>
      </w:r>
    </w:p>
    <w:p w14:paraId="11812B41" w14:textId="62129125" w:rsidR="008F5D24" w:rsidRPr="00424102" w:rsidRDefault="008F5D24" w:rsidP="008F5D24">
      <w:pPr>
        <w:pStyle w:val="ListParagraph"/>
        <w:numPr>
          <w:ilvl w:val="3"/>
          <w:numId w:val="13"/>
        </w:numPr>
        <w:rPr>
          <w:rFonts w:ascii="Times New Roman" w:hAnsi="Times New Roman" w:cs="Times New Roman"/>
          <w:lang w:val="fr-CA"/>
        </w:rPr>
      </w:pPr>
      <w:r w:rsidRPr="00424102">
        <w:rPr>
          <w:rFonts w:ascii="Times New Roman" w:hAnsi="Times New Roman" w:cs="Times New Roman"/>
          <w:lang w:val="fr-CA"/>
        </w:rPr>
        <w:t xml:space="preserve">Exemple 2 : une personne effectue une donation, mais veut conserver l’anonymat; il mandat donc à une autre personne pour effectuer cette donation </w:t>
      </w:r>
    </w:p>
    <w:p w14:paraId="7D5724B6" w14:textId="77777777" w:rsidR="008F5D24" w:rsidRPr="00424102" w:rsidRDefault="008F5D24" w:rsidP="008F5D24">
      <w:pPr>
        <w:rPr>
          <w:rFonts w:ascii="Times New Roman" w:hAnsi="Times New Roman" w:cs="Times New Roman"/>
          <w:lang w:val="fr-CA"/>
        </w:rPr>
      </w:pPr>
    </w:p>
    <w:p w14:paraId="4D89D725" w14:textId="568EC381" w:rsidR="008F5D24" w:rsidRPr="00424102" w:rsidRDefault="008F5D24" w:rsidP="008F5D24">
      <w:pPr>
        <w:rPr>
          <w:rFonts w:ascii="Times New Roman" w:hAnsi="Times New Roman" w:cs="Times New Roman"/>
          <w:lang w:val="fr-CA"/>
        </w:rPr>
      </w:pPr>
      <w:r w:rsidRPr="00424102">
        <w:rPr>
          <w:rFonts w:ascii="Times New Roman" w:hAnsi="Times New Roman" w:cs="Times New Roman"/>
          <w:u w:val="single"/>
          <w:lang w:val="fr-CA"/>
        </w:rPr>
        <w:t>Les effets</w:t>
      </w:r>
      <w:r w:rsidR="008E72DE" w:rsidRPr="00424102">
        <w:rPr>
          <w:rFonts w:ascii="Times New Roman" w:hAnsi="Times New Roman" w:cs="Times New Roman"/>
          <w:u w:val="single"/>
          <w:lang w:val="fr-CA"/>
        </w:rPr>
        <w:t xml:space="preserve"> juridiques</w:t>
      </w:r>
      <w:r w:rsidRPr="00424102">
        <w:rPr>
          <w:rFonts w:ascii="Times New Roman" w:hAnsi="Times New Roman" w:cs="Times New Roman"/>
          <w:u w:val="single"/>
          <w:lang w:val="fr-CA"/>
        </w:rPr>
        <w:t xml:space="preserve"> de la simulation</w:t>
      </w:r>
    </w:p>
    <w:p w14:paraId="38D3262D" w14:textId="2039701D" w:rsidR="008F5D24" w:rsidRPr="00424102" w:rsidRDefault="008F5D24" w:rsidP="008F5D24">
      <w:pPr>
        <w:pStyle w:val="ListParagraph"/>
        <w:numPr>
          <w:ilvl w:val="0"/>
          <w:numId w:val="14"/>
        </w:numPr>
        <w:rPr>
          <w:rFonts w:ascii="Times New Roman" w:hAnsi="Times New Roman" w:cs="Times New Roman"/>
          <w:lang w:val="fr-CA"/>
        </w:rPr>
      </w:pPr>
      <w:r w:rsidRPr="00424102">
        <w:rPr>
          <w:rFonts w:ascii="Times New Roman" w:hAnsi="Times New Roman" w:cs="Times New Roman"/>
          <w:lang w:val="fr-CA"/>
        </w:rPr>
        <w:t xml:space="preserve">Dans un cas de simulation, il peut y avoir un conflit d'intérêt entre celui des contractants et les tiers connaissant que l’acte apparent – c’est pourquoi la simulation produit </w:t>
      </w:r>
      <w:r w:rsidRPr="00424102">
        <w:rPr>
          <w:rFonts w:ascii="Times New Roman" w:hAnsi="Times New Roman" w:cs="Times New Roman"/>
          <w:u w:val="single"/>
          <w:lang w:val="fr-CA"/>
        </w:rPr>
        <w:t>2 types d’effets</w:t>
      </w:r>
      <w:r w:rsidR="008E72DE" w:rsidRPr="00424102">
        <w:rPr>
          <w:rFonts w:ascii="Times New Roman" w:hAnsi="Times New Roman" w:cs="Times New Roman"/>
          <w:lang w:val="fr-CA"/>
        </w:rPr>
        <w:t xml:space="preserve"> juridiques</w:t>
      </w:r>
    </w:p>
    <w:p w14:paraId="5A487200" w14:textId="1572BF4C" w:rsidR="008F5D24" w:rsidRPr="00424102" w:rsidRDefault="008F5D24" w:rsidP="008F5D24">
      <w:pPr>
        <w:pStyle w:val="ListParagraph"/>
        <w:numPr>
          <w:ilvl w:val="1"/>
          <w:numId w:val="14"/>
        </w:numPr>
        <w:rPr>
          <w:rFonts w:ascii="Times New Roman" w:hAnsi="Times New Roman" w:cs="Times New Roman"/>
          <w:lang w:val="fr-CA"/>
        </w:rPr>
      </w:pPr>
      <w:r w:rsidRPr="00424102">
        <w:rPr>
          <w:rFonts w:ascii="Times New Roman" w:hAnsi="Times New Roman" w:cs="Times New Roman"/>
          <w:lang w:val="fr-CA"/>
        </w:rPr>
        <w:t xml:space="preserve">1. </w:t>
      </w:r>
      <w:r w:rsidR="008E72DE" w:rsidRPr="00424102">
        <w:rPr>
          <w:rFonts w:ascii="Times New Roman" w:hAnsi="Times New Roman" w:cs="Times New Roman"/>
          <w:lang w:val="fr-CA"/>
        </w:rPr>
        <w:t>Les effets juridiques entre les contractants</w:t>
      </w:r>
    </w:p>
    <w:p w14:paraId="3C907CDA" w14:textId="731300BB" w:rsidR="008E72DE" w:rsidRPr="00424102" w:rsidRDefault="008E72DE" w:rsidP="008E72DE">
      <w:pPr>
        <w:pStyle w:val="ListParagraph"/>
        <w:numPr>
          <w:ilvl w:val="2"/>
          <w:numId w:val="14"/>
        </w:numPr>
        <w:rPr>
          <w:rFonts w:ascii="Times New Roman" w:hAnsi="Times New Roman" w:cs="Times New Roman"/>
          <w:lang w:val="fr-CA"/>
        </w:rPr>
      </w:pPr>
      <w:r w:rsidRPr="00424102">
        <w:rPr>
          <w:rFonts w:ascii="Times New Roman" w:hAnsi="Times New Roman" w:cs="Times New Roman"/>
          <w:lang w:val="fr-CA"/>
        </w:rPr>
        <w:t>L’acte apparent ne produit aucun effet; c’est l’accord secret qui a la force obligatoire – la véritable entente entre les parties</w:t>
      </w:r>
    </w:p>
    <w:p w14:paraId="3B2C85D8" w14:textId="25A758AF" w:rsidR="008E72DE" w:rsidRPr="00424102" w:rsidRDefault="008E72DE" w:rsidP="008E72DE">
      <w:pPr>
        <w:pStyle w:val="ListParagraph"/>
        <w:numPr>
          <w:ilvl w:val="2"/>
          <w:numId w:val="14"/>
        </w:numPr>
        <w:rPr>
          <w:rFonts w:ascii="Times New Roman" w:hAnsi="Times New Roman" w:cs="Times New Roman"/>
          <w:lang w:val="fr-CA"/>
        </w:rPr>
      </w:pPr>
      <w:r w:rsidRPr="00424102">
        <w:rPr>
          <w:rFonts w:ascii="Times New Roman" w:hAnsi="Times New Roman" w:cs="Times New Roman"/>
          <w:lang w:val="fr-CA"/>
        </w:rPr>
        <w:t>Pour être valide, l’accord secret doit respecter les conditions de formation de contrat</w:t>
      </w:r>
    </w:p>
    <w:p w14:paraId="3DEF03D4" w14:textId="3E32C3DB" w:rsidR="008E72DE" w:rsidRPr="00424102" w:rsidRDefault="008E72DE" w:rsidP="008F5D24">
      <w:pPr>
        <w:pStyle w:val="ListParagraph"/>
        <w:numPr>
          <w:ilvl w:val="1"/>
          <w:numId w:val="14"/>
        </w:numPr>
        <w:rPr>
          <w:rFonts w:ascii="Times New Roman" w:hAnsi="Times New Roman" w:cs="Times New Roman"/>
          <w:lang w:val="fr-CA"/>
        </w:rPr>
      </w:pPr>
      <w:r w:rsidRPr="00424102">
        <w:rPr>
          <w:rFonts w:ascii="Times New Roman" w:hAnsi="Times New Roman" w:cs="Times New Roman"/>
          <w:lang w:val="fr-CA"/>
        </w:rPr>
        <w:t>2. Les effets juridiques à l’égard des tiers</w:t>
      </w:r>
    </w:p>
    <w:p w14:paraId="2001E62D" w14:textId="0150C0DE" w:rsidR="008E72DE" w:rsidRPr="00424102" w:rsidRDefault="008E72DE" w:rsidP="008E72DE">
      <w:pPr>
        <w:pStyle w:val="ListParagraph"/>
        <w:numPr>
          <w:ilvl w:val="2"/>
          <w:numId w:val="14"/>
        </w:numPr>
        <w:rPr>
          <w:rFonts w:ascii="Times New Roman" w:hAnsi="Times New Roman" w:cs="Times New Roman"/>
          <w:lang w:val="fr-CA"/>
        </w:rPr>
      </w:pPr>
      <w:r w:rsidRPr="00424102">
        <w:rPr>
          <w:rFonts w:ascii="Times New Roman" w:hAnsi="Times New Roman" w:cs="Times New Roman"/>
          <w:b/>
          <w:lang w:val="fr-CA"/>
        </w:rPr>
        <w:t>1452 </w:t>
      </w:r>
      <w:r w:rsidRPr="00424102">
        <w:rPr>
          <w:rFonts w:ascii="Times New Roman" w:hAnsi="Times New Roman" w:cs="Times New Roman"/>
          <w:lang w:val="fr-CA"/>
        </w:rPr>
        <w:t>: Les tiers de bonne foi peuvent selon leur intérêt, se prévaloir du contrat paparent ou de la contre-lette, mais s’il survient entre eux un conflit d’intérêts, celui que se prévaut du contrat apparent est préféré</w:t>
      </w:r>
    </w:p>
    <w:p w14:paraId="1203C0E5" w14:textId="2B102549" w:rsidR="008E72DE" w:rsidRPr="00424102" w:rsidRDefault="008E72DE" w:rsidP="008E72DE">
      <w:pPr>
        <w:pStyle w:val="ListParagraph"/>
        <w:numPr>
          <w:ilvl w:val="2"/>
          <w:numId w:val="14"/>
        </w:numPr>
        <w:rPr>
          <w:rFonts w:ascii="Times New Roman" w:hAnsi="Times New Roman" w:cs="Times New Roman"/>
          <w:lang w:val="fr-CA"/>
        </w:rPr>
      </w:pPr>
      <w:r w:rsidRPr="00424102">
        <w:rPr>
          <w:rFonts w:ascii="Times New Roman" w:hAnsi="Times New Roman" w:cs="Times New Roman"/>
          <w:lang w:val="fr-CA"/>
        </w:rPr>
        <w:t>Ainsi, le tiers de bonne foi (qui ne connaissait pas l’accord secret) pourrait invoqué, à son choix, l’acte apparent OU l’accord secret!</w:t>
      </w:r>
    </w:p>
    <w:p w14:paraId="25731D77" w14:textId="7AA68B7C" w:rsidR="008E72DE" w:rsidRPr="00424102" w:rsidRDefault="008E72DE" w:rsidP="008E72DE">
      <w:pPr>
        <w:pStyle w:val="ListParagraph"/>
        <w:numPr>
          <w:ilvl w:val="2"/>
          <w:numId w:val="14"/>
        </w:numPr>
        <w:rPr>
          <w:rFonts w:ascii="Times New Roman" w:hAnsi="Times New Roman" w:cs="Times New Roman"/>
          <w:lang w:val="fr-CA"/>
        </w:rPr>
      </w:pPr>
      <w:r w:rsidRPr="00424102">
        <w:rPr>
          <w:rFonts w:ascii="Times New Roman" w:hAnsi="Times New Roman" w:cs="Times New Roman"/>
          <w:lang w:val="fr-CA"/>
        </w:rPr>
        <w:t xml:space="preserve">Si le tiers est de mauvaise foi (il connaît l’état de simulation), il peut invoquer seulement l’accord secret </w:t>
      </w:r>
    </w:p>
    <w:p w14:paraId="624217D8" w14:textId="50A5923C" w:rsidR="008E72DE" w:rsidRPr="00424102" w:rsidRDefault="008E72DE" w:rsidP="008E72DE">
      <w:pPr>
        <w:pStyle w:val="ListParagraph"/>
        <w:numPr>
          <w:ilvl w:val="2"/>
          <w:numId w:val="14"/>
        </w:numPr>
        <w:rPr>
          <w:rFonts w:ascii="Times New Roman" w:hAnsi="Times New Roman" w:cs="Times New Roman"/>
          <w:lang w:val="fr-CA"/>
        </w:rPr>
      </w:pPr>
      <w:r w:rsidRPr="00424102">
        <w:rPr>
          <w:rFonts w:ascii="Times New Roman" w:hAnsi="Times New Roman" w:cs="Times New Roman"/>
          <w:lang w:val="fr-CA"/>
        </w:rPr>
        <w:t xml:space="preserve">Si la simulation fait naitre le conflit d’intérêt entre les tiers, </w:t>
      </w:r>
      <w:r w:rsidRPr="00424102">
        <w:rPr>
          <w:rFonts w:ascii="Times New Roman" w:hAnsi="Times New Roman" w:cs="Times New Roman"/>
          <w:b/>
          <w:lang w:val="fr-CA"/>
        </w:rPr>
        <w:t>1452</w:t>
      </w:r>
      <w:r w:rsidRPr="00424102">
        <w:rPr>
          <w:rFonts w:ascii="Times New Roman" w:hAnsi="Times New Roman" w:cs="Times New Roman"/>
          <w:lang w:val="fr-CA"/>
        </w:rPr>
        <w:t xml:space="preserve"> prévoie que l’acte apparent sera opposable à tous – ainsi, l’acte apparent aura priorité sur ceux demeuré secret</w:t>
      </w:r>
    </w:p>
    <w:p w14:paraId="15BEBDD6" w14:textId="77777777" w:rsidR="004E4830" w:rsidRDefault="004E4830" w:rsidP="004E4830">
      <w:pPr>
        <w:rPr>
          <w:rFonts w:ascii="Times New Roman" w:hAnsi="Times New Roman" w:cs="Times New Roman"/>
          <w:lang w:val="fr-CA"/>
        </w:rPr>
      </w:pPr>
    </w:p>
    <w:p w14:paraId="2CE21342" w14:textId="77777777" w:rsidR="00EB28F4" w:rsidRDefault="00EB28F4" w:rsidP="004E4830">
      <w:pPr>
        <w:rPr>
          <w:rFonts w:ascii="Times New Roman" w:hAnsi="Times New Roman" w:cs="Times New Roman"/>
          <w:lang w:val="fr-CA"/>
        </w:rPr>
      </w:pPr>
    </w:p>
    <w:p w14:paraId="78099CA5" w14:textId="77777777" w:rsidR="00EB28F4" w:rsidRDefault="00EB28F4" w:rsidP="004E4830">
      <w:pPr>
        <w:rPr>
          <w:rFonts w:ascii="Times New Roman" w:hAnsi="Times New Roman" w:cs="Times New Roman"/>
          <w:lang w:val="fr-CA"/>
        </w:rPr>
      </w:pPr>
    </w:p>
    <w:p w14:paraId="23CB65B2" w14:textId="77777777" w:rsidR="00EB28F4" w:rsidRDefault="00EB28F4" w:rsidP="004E4830">
      <w:pPr>
        <w:rPr>
          <w:rFonts w:ascii="Times New Roman" w:hAnsi="Times New Roman" w:cs="Times New Roman"/>
          <w:lang w:val="fr-CA"/>
        </w:rPr>
      </w:pPr>
    </w:p>
    <w:p w14:paraId="4D092BF7" w14:textId="77777777" w:rsidR="00EB28F4" w:rsidRDefault="00EB28F4" w:rsidP="004E4830">
      <w:pPr>
        <w:rPr>
          <w:rFonts w:ascii="Times New Roman" w:hAnsi="Times New Roman" w:cs="Times New Roman"/>
          <w:lang w:val="fr-CA"/>
        </w:rPr>
      </w:pPr>
    </w:p>
    <w:p w14:paraId="73E87573" w14:textId="77777777" w:rsidR="00EB28F4" w:rsidRDefault="00EB28F4" w:rsidP="004E4830">
      <w:pPr>
        <w:rPr>
          <w:rFonts w:ascii="Times New Roman" w:hAnsi="Times New Roman" w:cs="Times New Roman"/>
          <w:lang w:val="fr-CA"/>
        </w:rPr>
      </w:pPr>
    </w:p>
    <w:p w14:paraId="37EEAAFF" w14:textId="77777777" w:rsidR="00EB28F4" w:rsidRDefault="00EB28F4" w:rsidP="004E4830">
      <w:pPr>
        <w:rPr>
          <w:rFonts w:ascii="Times New Roman" w:hAnsi="Times New Roman" w:cs="Times New Roman"/>
          <w:lang w:val="fr-CA"/>
        </w:rPr>
      </w:pPr>
    </w:p>
    <w:p w14:paraId="5A22D9F8" w14:textId="77777777" w:rsidR="00EB28F4" w:rsidRDefault="00EB28F4" w:rsidP="004E4830">
      <w:pPr>
        <w:rPr>
          <w:rFonts w:ascii="Times New Roman" w:hAnsi="Times New Roman" w:cs="Times New Roman"/>
          <w:lang w:val="fr-CA"/>
        </w:rPr>
      </w:pPr>
    </w:p>
    <w:p w14:paraId="0610D710" w14:textId="77777777" w:rsidR="00EB28F4" w:rsidRDefault="00EB28F4" w:rsidP="004E4830">
      <w:pPr>
        <w:rPr>
          <w:rFonts w:ascii="Times New Roman" w:hAnsi="Times New Roman" w:cs="Times New Roman"/>
          <w:lang w:val="fr-CA"/>
        </w:rPr>
      </w:pPr>
    </w:p>
    <w:p w14:paraId="4F173DBB" w14:textId="77777777" w:rsidR="00EB28F4" w:rsidRDefault="00EB28F4" w:rsidP="004E4830">
      <w:pPr>
        <w:rPr>
          <w:rFonts w:ascii="Times New Roman" w:hAnsi="Times New Roman" w:cs="Times New Roman"/>
          <w:lang w:val="fr-CA"/>
        </w:rPr>
      </w:pPr>
    </w:p>
    <w:p w14:paraId="49A7FC42" w14:textId="77777777" w:rsidR="00EB28F4" w:rsidRDefault="00EB28F4" w:rsidP="004E4830">
      <w:pPr>
        <w:rPr>
          <w:rFonts w:ascii="Times New Roman" w:hAnsi="Times New Roman" w:cs="Times New Roman"/>
          <w:lang w:val="fr-CA"/>
        </w:rPr>
      </w:pPr>
    </w:p>
    <w:p w14:paraId="4C855B33" w14:textId="77777777" w:rsidR="00EB28F4" w:rsidRDefault="00EB28F4" w:rsidP="004E4830">
      <w:pPr>
        <w:rPr>
          <w:rFonts w:ascii="Times New Roman" w:hAnsi="Times New Roman" w:cs="Times New Roman"/>
          <w:lang w:val="fr-CA"/>
        </w:rPr>
      </w:pPr>
    </w:p>
    <w:p w14:paraId="33088A98" w14:textId="77777777" w:rsidR="00EB28F4" w:rsidRDefault="00EB28F4" w:rsidP="004E4830">
      <w:pPr>
        <w:rPr>
          <w:rFonts w:ascii="Times New Roman" w:hAnsi="Times New Roman" w:cs="Times New Roman"/>
          <w:lang w:val="fr-CA"/>
        </w:rPr>
      </w:pPr>
    </w:p>
    <w:p w14:paraId="69B9C59A" w14:textId="77777777" w:rsidR="00EB28F4" w:rsidRDefault="00EB28F4" w:rsidP="004E4830">
      <w:pPr>
        <w:rPr>
          <w:rFonts w:ascii="Times New Roman" w:hAnsi="Times New Roman" w:cs="Times New Roman"/>
          <w:lang w:val="fr-CA"/>
        </w:rPr>
      </w:pPr>
    </w:p>
    <w:p w14:paraId="16DEA3BA" w14:textId="77777777" w:rsidR="00EB28F4" w:rsidRDefault="00EB28F4" w:rsidP="004E4830">
      <w:pPr>
        <w:rPr>
          <w:rFonts w:ascii="Times New Roman" w:hAnsi="Times New Roman" w:cs="Times New Roman"/>
          <w:lang w:val="fr-CA"/>
        </w:rPr>
      </w:pPr>
    </w:p>
    <w:p w14:paraId="763BD6EE" w14:textId="77777777" w:rsidR="00EB28F4" w:rsidRDefault="00EB28F4" w:rsidP="004E4830">
      <w:pPr>
        <w:rPr>
          <w:rFonts w:ascii="Times New Roman" w:hAnsi="Times New Roman" w:cs="Times New Roman"/>
          <w:lang w:val="fr-CA"/>
        </w:rPr>
      </w:pPr>
    </w:p>
    <w:p w14:paraId="70B169C9" w14:textId="77777777" w:rsidR="00EB28F4" w:rsidRDefault="00EB28F4" w:rsidP="004E4830">
      <w:pPr>
        <w:rPr>
          <w:rFonts w:ascii="Times New Roman" w:hAnsi="Times New Roman" w:cs="Times New Roman"/>
          <w:lang w:val="fr-CA"/>
        </w:rPr>
      </w:pPr>
    </w:p>
    <w:p w14:paraId="613431A3" w14:textId="77777777" w:rsidR="00EB28F4" w:rsidRPr="00424102" w:rsidRDefault="00EB28F4" w:rsidP="004E4830">
      <w:pPr>
        <w:rPr>
          <w:rFonts w:ascii="Times New Roman" w:hAnsi="Times New Roman" w:cs="Times New Roman"/>
          <w:lang w:val="fr-CA"/>
        </w:rPr>
      </w:pPr>
    </w:p>
    <w:p w14:paraId="2A613087" w14:textId="77777777" w:rsidR="00EB28F4" w:rsidRDefault="00EB28F4" w:rsidP="00F94644">
      <w:pPr>
        <w:jc w:val="center"/>
        <w:rPr>
          <w:rFonts w:ascii="Times New Roman" w:hAnsi="Times New Roman" w:cs="Times New Roman"/>
          <w:b/>
          <w:lang w:val="fr-CA"/>
        </w:rPr>
      </w:pPr>
    </w:p>
    <w:p w14:paraId="6D8F7D9D" w14:textId="77777777" w:rsidR="00EB28F4" w:rsidRDefault="00EB28F4" w:rsidP="00F94644">
      <w:pPr>
        <w:jc w:val="center"/>
        <w:rPr>
          <w:rFonts w:ascii="Times New Roman" w:hAnsi="Times New Roman" w:cs="Times New Roman"/>
          <w:b/>
          <w:lang w:val="fr-CA"/>
        </w:rPr>
      </w:pPr>
    </w:p>
    <w:p w14:paraId="34D2D052" w14:textId="77777777" w:rsidR="00EB28F4" w:rsidRDefault="00EB28F4" w:rsidP="00F94644">
      <w:pPr>
        <w:jc w:val="center"/>
        <w:rPr>
          <w:rFonts w:ascii="Times New Roman" w:hAnsi="Times New Roman" w:cs="Times New Roman"/>
          <w:b/>
          <w:lang w:val="fr-CA"/>
        </w:rPr>
      </w:pPr>
    </w:p>
    <w:p w14:paraId="168E9D01" w14:textId="77777777" w:rsidR="00EB28F4" w:rsidRDefault="00EB28F4" w:rsidP="00F94644">
      <w:pPr>
        <w:jc w:val="center"/>
        <w:rPr>
          <w:rFonts w:ascii="Times New Roman" w:hAnsi="Times New Roman" w:cs="Times New Roman"/>
          <w:b/>
          <w:lang w:val="fr-CA"/>
        </w:rPr>
      </w:pPr>
    </w:p>
    <w:p w14:paraId="7829E037" w14:textId="77777777" w:rsidR="00EB28F4" w:rsidRDefault="00EB28F4" w:rsidP="00F94644">
      <w:pPr>
        <w:jc w:val="center"/>
        <w:rPr>
          <w:rFonts w:ascii="Times New Roman" w:hAnsi="Times New Roman" w:cs="Times New Roman"/>
          <w:b/>
          <w:lang w:val="fr-CA"/>
        </w:rPr>
      </w:pPr>
    </w:p>
    <w:p w14:paraId="798B884D" w14:textId="77777777" w:rsidR="00EB28F4" w:rsidRDefault="00EB28F4" w:rsidP="00F94644">
      <w:pPr>
        <w:jc w:val="center"/>
        <w:rPr>
          <w:rFonts w:ascii="Times New Roman" w:hAnsi="Times New Roman" w:cs="Times New Roman"/>
          <w:b/>
          <w:lang w:val="fr-CA"/>
        </w:rPr>
      </w:pPr>
    </w:p>
    <w:p w14:paraId="7801DEC3" w14:textId="77777777" w:rsidR="00EB28F4" w:rsidRDefault="00EB28F4" w:rsidP="00DD69C5">
      <w:pPr>
        <w:rPr>
          <w:rFonts w:ascii="Times New Roman" w:hAnsi="Times New Roman" w:cs="Times New Roman"/>
          <w:b/>
          <w:lang w:val="fr-CA"/>
        </w:rPr>
      </w:pPr>
    </w:p>
    <w:p w14:paraId="58E78943" w14:textId="77777777" w:rsidR="00DD69C5" w:rsidRDefault="00DD69C5" w:rsidP="00DD69C5">
      <w:pPr>
        <w:rPr>
          <w:rFonts w:ascii="Times New Roman" w:hAnsi="Times New Roman" w:cs="Times New Roman"/>
          <w:b/>
          <w:lang w:val="fr-CA"/>
        </w:rPr>
      </w:pPr>
    </w:p>
    <w:p w14:paraId="7ACBE9FA" w14:textId="77777777" w:rsidR="00EB28F4" w:rsidRDefault="00EB28F4" w:rsidP="00F94644">
      <w:pPr>
        <w:jc w:val="center"/>
        <w:rPr>
          <w:rFonts w:ascii="Times New Roman" w:hAnsi="Times New Roman" w:cs="Times New Roman"/>
          <w:b/>
          <w:lang w:val="fr-CA"/>
        </w:rPr>
      </w:pPr>
    </w:p>
    <w:p w14:paraId="6413ADC3" w14:textId="77777777" w:rsidR="00DD69C5" w:rsidRDefault="00DD69C5" w:rsidP="00F94644">
      <w:pPr>
        <w:jc w:val="center"/>
        <w:rPr>
          <w:rFonts w:ascii="Times New Roman" w:hAnsi="Times New Roman" w:cs="Times New Roman"/>
          <w:b/>
          <w:lang w:val="fr-CA"/>
        </w:rPr>
      </w:pPr>
    </w:p>
    <w:p w14:paraId="61FE01C8" w14:textId="77777777" w:rsidR="00DD69C5" w:rsidRDefault="00DD69C5" w:rsidP="00F94644">
      <w:pPr>
        <w:jc w:val="center"/>
        <w:rPr>
          <w:rFonts w:ascii="Times New Roman" w:hAnsi="Times New Roman" w:cs="Times New Roman"/>
          <w:b/>
          <w:lang w:val="fr-CA"/>
        </w:rPr>
      </w:pPr>
    </w:p>
    <w:p w14:paraId="68973DBB" w14:textId="77777777" w:rsidR="00DD69C5" w:rsidRDefault="00DD69C5" w:rsidP="00F94644">
      <w:pPr>
        <w:jc w:val="center"/>
        <w:rPr>
          <w:rFonts w:ascii="Times New Roman" w:hAnsi="Times New Roman" w:cs="Times New Roman"/>
          <w:b/>
          <w:lang w:val="fr-CA"/>
        </w:rPr>
      </w:pPr>
    </w:p>
    <w:p w14:paraId="0D28143D" w14:textId="77777777" w:rsidR="00DD69C5" w:rsidRDefault="00DD69C5" w:rsidP="00F94644">
      <w:pPr>
        <w:jc w:val="center"/>
        <w:rPr>
          <w:rFonts w:ascii="Times New Roman" w:hAnsi="Times New Roman" w:cs="Times New Roman"/>
          <w:b/>
          <w:lang w:val="fr-CA"/>
        </w:rPr>
      </w:pPr>
    </w:p>
    <w:p w14:paraId="559D31D0" w14:textId="77777777" w:rsidR="00DD69C5" w:rsidRDefault="00DD69C5" w:rsidP="00F94644">
      <w:pPr>
        <w:jc w:val="center"/>
        <w:rPr>
          <w:rFonts w:ascii="Times New Roman" w:hAnsi="Times New Roman" w:cs="Times New Roman"/>
          <w:b/>
          <w:lang w:val="fr-CA"/>
        </w:rPr>
      </w:pPr>
    </w:p>
    <w:p w14:paraId="0A8CE79C" w14:textId="77777777" w:rsidR="00DD69C5" w:rsidRDefault="00DD69C5" w:rsidP="00F94644">
      <w:pPr>
        <w:jc w:val="center"/>
        <w:rPr>
          <w:rFonts w:ascii="Times New Roman" w:hAnsi="Times New Roman" w:cs="Times New Roman"/>
          <w:b/>
          <w:lang w:val="fr-CA"/>
        </w:rPr>
      </w:pPr>
    </w:p>
    <w:p w14:paraId="5A9E067D" w14:textId="77777777" w:rsidR="00DD69C5" w:rsidRDefault="00DD69C5" w:rsidP="00F94644">
      <w:pPr>
        <w:jc w:val="center"/>
        <w:rPr>
          <w:rFonts w:ascii="Times New Roman" w:hAnsi="Times New Roman" w:cs="Times New Roman"/>
          <w:b/>
          <w:lang w:val="fr-CA"/>
        </w:rPr>
      </w:pPr>
    </w:p>
    <w:p w14:paraId="7BDC27DC" w14:textId="77777777" w:rsidR="00EB28F4" w:rsidRDefault="00EB28F4" w:rsidP="00F94644">
      <w:pPr>
        <w:jc w:val="center"/>
        <w:rPr>
          <w:rFonts w:ascii="Times New Roman" w:hAnsi="Times New Roman" w:cs="Times New Roman"/>
          <w:b/>
          <w:lang w:val="fr-CA"/>
        </w:rPr>
      </w:pPr>
    </w:p>
    <w:p w14:paraId="667DC529" w14:textId="2FF48DD4" w:rsidR="00F94644" w:rsidRDefault="00F94644" w:rsidP="00F94644">
      <w:pPr>
        <w:jc w:val="center"/>
        <w:rPr>
          <w:rFonts w:ascii="Times New Roman" w:hAnsi="Times New Roman" w:cs="Times New Roman"/>
          <w:b/>
          <w:lang w:val="fr-CA"/>
        </w:rPr>
      </w:pPr>
      <w:r w:rsidRPr="00424102">
        <w:rPr>
          <w:rFonts w:ascii="Times New Roman" w:hAnsi="Times New Roman" w:cs="Times New Roman"/>
          <w:b/>
          <w:lang w:val="fr-CA"/>
        </w:rPr>
        <w:t>BLOC 2 – LE PAIEMENT</w:t>
      </w:r>
    </w:p>
    <w:p w14:paraId="2C493642" w14:textId="77777777" w:rsidR="00EB28F4" w:rsidRDefault="00EB28F4" w:rsidP="00F94644">
      <w:pPr>
        <w:jc w:val="center"/>
        <w:rPr>
          <w:rFonts w:ascii="Times New Roman" w:hAnsi="Times New Roman" w:cs="Times New Roman"/>
          <w:b/>
          <w:lang w:val="fr-CA"/>
        </w:rPr>
      </w:pPr>
    </w:p>
    <w:p w14:paraId="0FB34185" w14:textId="77777777" w:rsidR="00EB28F4" w:rsidRDefault="00EB28F4" w:rsidP="00F94644">
      <w:pPr>
        <w:jc w:val="center"/>
        <w:rPr>
          <w:rFonts w:ascii="Times New Roman" w:hAnsi="Times New Roman" w:cs="Times New Roman"/>
          <w:b/>
          <w:lang w:val="fr-CA"/>
        </w:rPr>
      </w:pPr>
    </w:p>
    <w:p w14:paraId="6AE53FFD" w14:textId="77777777" w:rsidR="00EB28F4" w:rsidRDefault="00EB28F4" w:rsidP="00F94644">
      <w:pPr>
        <w:jc w:val="center"/>
        <w:rPr>
          <w:rFonts w:ascii="Times New Roman" w:hAnsi="Times New Roman" w:cs="Times New Roman"/>
          <w:b/>
          <w:lang w:val="fr-CA"/>
        </w:rPr>
      </w:pPr>
    </w:p>
    <w:p w14:paraId="77D4C158" w14:textId="77777777" w:rsidR="00EB28F4" w:rsidRDefault="00EB28F4" w:rsidP="00F94644">
      <w:pPr>
        <w:jc w:val="center"/>
        <w:rPr>
          <w:rFonts w:ascii="Times New Roman" w:hAnsi="Times New Roman" w:cs="Times New Roman"/>
          <w:b/>
          <w:lang w:val="fr-CA"/>
        </w:rPr>
      </w:pPr>
    </w:p>
    <w:p w14:paraId="380A57A9" w14:textId="77777777" w:rsidR="00EB28F4" w:rsidRDefault="00EB28F4" w:rsidP="00F94644">
      <w:pPr>
        <w:jc w:val="center"/>
        <w:rPr>
          <w:rFonts w:ascii="Times New Roman" w:hAnsi="Times New Roman" w:cs="Times New Roman"/>
          <w:b/>
          <w:lang w:val="fr-CA"/>
        </w:rPr>
      </w:pPr>
    </w:p>
    <w:p w14:paraId="7FD1D09F" w14:textId="77777777" w:rsidR="00EB28F4" w:rsidRDefault="00EB28F4" w:rsidP="00F94644">
      <w:pPr>
        <w:jc w:val="center"/>
        <w:rPr>
          <w:rFonts w:ascii="Times New Roman" w:hAnsi="Times New Roman" w:cs="Times New Roman"/>
          <w:b/>
          <w:lang w:val="fr-CA"/>
        </w:rPr>
      </w:pPr>
    </w:p>
    <w:p w14:paraId="2F3D68FC" w14:textId="77777777" w:rsidR="00EB28F4" w:rsidRDefault="00EB28F4" w:rsidP="00F94644">
      <w:pPr>
        <w:jc w:val="center"/>
        <w:rPr>
          <w:rFonts w:ascii="Times New Roman" w:hAnsi="Times New Roman" w:cs="Times New Roman"/>
          <w:b/>
          <w:lang w:val="fr-CA"/>
        </w:rPr>
      </w:pPr>
    </w:p>
    <w:p w14:paraId="61F163E3" w14:textId="77777777" w:rsidR="00EB28F4" w:rsidRDefault="00EB28F4" w:rsidP="00F94644">
      <w:pPr>
        <w:jc w:val="center"/>
        <w:rPr>
          <w:rFonts w:ascii="Times New Roman" w:hAnsi="Times New Roman" w:cs="Times New Roman"/>
          <w:b/>
          <w:lang w:val="fr-CA"/>
        </w:rPr>
      </w:pPr>
    </w:p>
    <w:p w14:paraId="0491DB3A" w14:textId="77777777" w:rsidR="00EB28F4" w:rsidRDefault="00EB28F4" w:rsidP="00F94644">
      <w:pPr>
        <w:jc w:val="center"/>
        <w:rPr>
          <w:rFonts w:ascii="Times New Roman" w:hAnsi="Times New Roman" w:cs="Times New Roman"/>
          <w:b/>
          <w:lang w:val="fr-CA"/>
        </w:rPr>
      </w:pPr>
    </w:p>
    <w:p w14:paraId="6A93F8CA" w14:textId="77777777" w:rsidR="00EB28F4" w:rsidRDefault="00EB28F4" w:rsidP="00F94644">
      <w:pPr>
        <w:jc w:val="center"/>
        <w:rPr>
          <w:rFonts w:ascii="Times New Roman" w:hAnsi="Times New Roman" w:cs="Times New Roman"/>
          <w:b/>
          <w:lang w:val="fr-CA"/>
        </w:rPr>
      </w:pPr>
    </w:p>
    <w:p w14:paraId="49BC4A7A" w14:textId="77777777" w:rsidR="00EB28F4" w:rsidRDefault="00EB28F4" w:rsidP="00F94644">
      <w:pPr>
        <w:jc w:val="center"/>
        <w:rPr>
          <w:rFonts w:ascii="Times New Roman" w:hAnsi="Times New Roman" w:cs="Times New Roman"/>
          <w:b/>
          <w:lang w:val="fr-CA"/>
        </w:rPr>
      </w:pPr>
    </w:p>
    <w:p w14:paraId="57821624" w14:textId="77777777" w:rsidR="00EB28F4" w:rsidRDefault="00EB28F4" w:rsidP="00F94644">
      <w:pPr>
        <w:jc w:val="center"/>
        <w:rPr>
          <w:rFonts w:ascii="Times New Roman" w:hAnsi="Times New Roman" w:cs="Times New Roman"/>
          <w:b/>
          <w:lang w:val="fr-CA"/>
        </w:rPr>
      </w:pPr>
    </w:p>
    <w:p w14:paraId="34984B87" w14:textId="77777777" w:rsidR="00EB28F4" w:rsidRDefault="00EB28F4" w:rsidP="00F94644">
      <w:pPr>
        <w:jc w:val="center"/>
        <w:rPr>
          <w:rFonts w:ascii="Times New Roman" w:hAnsi="Times New Roman" w:cs="Times New Roman"/>
          <w:b/>
          <w:lang w:val="fr-CA"/>
        </w:rPr>
      </w:pPr>
    </w:p>
    <w:p w14:paraId="51965BD3" w14:textId="77777777" w:rsidR="00EB28F4" w:rsidRDefault="00EB28F4" w:rsidP="00F94644">
      <w:pPr>
        <w:jc w:val="center"/>
        <w:rPr>
          <w:rFonts w:ascii="Times New Roman" w:hAnsi="Times New Roman" w:cs="Times New Roman"/>
          <w:b/>
          <w:lang w:val="fr-CA"/>
        </w:rPr>
      </w:pPr>
    </w:p>
    <w:p w14:paraId="104D8911" w14:textId="77777777" w:rsidR="00EB28F4" w:rsidRDefault="00EB28F4" w:rsidP="00F94644">
      <w:pPr>
        <w:jc w:val="center"/>
        <w:rPr>
          <w:rFonts w:ascii="Times New Roman" w:hAnsi="Times New Roman" w:cs="Times New Roman"/>
          <w:b/>
          <w:lang w:val="fr-CA"/>
        </w:rPr>
      </w:pPr>
    </w:p>
    <w:p w14:paraId="09901BBC" w14:textId="77777777" w:rsidR="00EB28F4" w:rsidRDefault="00EB28F4" w:rsidP="00F94644">
      <w:pPr>
        <w:jc w:val="center"/>
        <w:rPr>
          <w:rFonts w:ascii="Times New Roman" w:hAnsi="Times New Roman" w:cs="Times New Roman"/>
          <w:b/>
          <w:lang w:val="fr-CA"/>
        </w:rPr>
      </w:pPr>
    </w:p>
    <w:p w14:paraId="7884A481" w14:textId="77777777" w:rsidR="00EB28F4" w:rsidRDefault="00EB28F4" w:rsidP="00F94644">
      <w:pPr>
        <w:jc w:val="center"/>
        <w:rPr>
          <w:rFonts w:ascii="Times New Roman" w:hAnsi="Times New Roman" w:cs="Times New Roman"/>
          <w:b/>
          <w:lang w:val="fr-CA"/>
        </w:rPr>
      </w:pPr>
    </w:p>
    <w:p w14:paraId="13A7E552" w14:textId="77777777" w:rsidR="00EB28F4" w:rsidRDefault="00EB28F4" w:rsidP="00F94644">
      <w:pPr>
        <w:jc w:val="center"/>
        <w:rPr>
          <w:rFonts w:ascii="Times New Roman" w:hAnsi="Times New Roman" w:cs="Times New Roman"/>
          <w:b/>
          <w:lang w:val="fr-CA"/>
        </w:rPr>
      </w:pPr>
    </w:p>
    <w:p w14:paraId="2B154964" w14:textId="77777777" w:rsidR="00EB28F4" w:rsidRDefault="00EB28F4" w:rsidP="00F94644">
      <w:pPr>
        <w:jc w:val="center"/>
        <w:rPr>
          <w:rFonts w:ascii="Times New Roman" w:hAnsi="Times New Roman" w:cs="Times New Roman"/>
          <w:b/>
          <w:lang w:val="fr-CA"/>
        </w:rPr>
      </w:pPr>
    </w:p>
    <w:p w14:paraId="161E7B26" w14:textId="77777777" w:rsidR="00EB28F4" w:rsidRDefault="00EB28F4" w:rsidP="00F94644">
      <w:pPr>
        <w:jc w:val="center"/>
        <w:rPr>
          <w:rFonts w:ascii="Times New Roman" w:hAnsi="Times New Roman" w:cs="Times New Roman"/>
          <w:b/>
          <w:lang w:val="fr-CA"/>
        </w:rPr>
      </w:pPr>
    </w:p>
    <w:p w14:paraId="6AAD498F" w14:textId="77777777" w:rsidR="00EB28F4" w:rsidRDefault="00EB28F4" w:rsidP="00F94644">
      <w:pPr>
        <w:jc w:val="center"/>
        <w:rPr>
          <w:rFonts w:ascii="Times New Roman" w:hAnsi="Times New Roman" w:cs="Times New Roman"/>
          <w:b/>
          <w:lang w:val="fr-CA"/>
        </w:rPr>
      </w:pPr>
    </w:p>
    <w:p w14:paraId="14EBD0B0" w14:textId="77777777" w:rsidR="00EB28F4" w:rsidRDefault="00EB28F4" w:rsidP="00F94644">
      <w:pPr>
        <w:jc w:val="center"/>
        <w:rPr>
          <w:rFonts w:ascii="Times New Roman" w:hAnsi="Times New Roman" w:cs="Times New Roman"/>
          <w:b/>
          <w:lang w:val="fr-CA"/>
        </w:rPr>
      </w:pPr>
    </w:p>
    <w:p w14:paraId="6064ADA4" w14:textId="77777777" w:rsidR="00E85CA2" w:rsidRPr="00424102" w:rsidRDefault="00E85CA2" w:rsidP="007E3AB2">
      <w:pPr>
        <w:rPr>
          <w:rFonts w:ascii="Times New Roman" w:hAnsi="Times New Roman" w:cs="Times New Roman"/>
          <w:lang w:val="fr-CA"/>
        </w:rPr>
      </w:pPr>
    </w:p>
    <w:p w14:paraId="657CA0D5" w14:textId="2A1E1E3C" w:rsidR="00F94644" w:rsidRPr="00424102" w:rsidRDefault="00F94644" w:rsidP="007E3AB2">
      <w:pPr>
        <w:rPr>
          <w:rFonts w:ascii="Times New Roman" w:hAnsi="Times New Roman" w:cs="Times New Roman"/>
          <w:b/>
          <w:lang w:val="fr-CA"/>
        </w:rPr>
      </w:pPr>
      <w:r w:rsidRPr="00424102">
        <w:rPr>
          <w:rFonts w:ascii="Times New Roman" w:hAnsi="Times New Roman" w:cs="Times New Roman"/>
          <w:b/>
          <w:lang w:val="fr-CA"/>
        </w:rPr>
        <w:t>Définition de paiement</w:t>
      </w:r>
      <w:r w:rsidR="00495C71" w:rsidRPr="00424102">
        <w:rPr>
          <w:rFonts w:ascii="Times New Roman" w:hAnsi="Times New Roman" w:cs="Times New Roman"/>
          <w:b/>
          <w:lang w:val="fr-CA"/>
        </w:rPr>
        <w:t xml:space="preserve"> (1553-1568)</w:t>
      </w:r>
    </w:p>
    <w:p w14:paraId="607AAE33" w14:textId="57429773" w:rsidR="00495C71" w:rsidRPr="00424102" w:rsidRDefault="00495C71" w:rsidP="00F94644">
      <w:pPr>
        <w:pStyle w:val="ListParagraph"/>
        <w:numPr>
          <w:ilvl w:val="0"/>
          <w:numId w:val="14"/>
        </w:numPr>
        <w:rPr>
          <w:rFonts w:ascii="Times New Roman" w:hAnsi="Times New Roman" w:cs="Times New Roman"/>
          <w:lang w:val="fr-CA"/>
        </w:rPr>
      </w:pPr>
      <w:r w:rsidRPr="00424102">
        <w:rPr>
          <w:rFonts w:ascii="Times New Roman" w:hAnsi="Times New Roman" w:cs="Times New Roman"/>
          <w:lang w:val="fr-CA"/>
        </w:rPr>
        <w:t>Que l’obligation soit légale ou contractuelle, une foi qu’elle existe, elle doit être exécuté conformément avec son contenu; il doit aussi être exécuté de bonne foi</w:t>
      </w:r>
    </w:p>
    <w:p w14:paraId="7F35AABF" w14:textId="026AA01D" w:rsidR="00F94644" w:rsidRPr="00424102" w:rsidRDefault="00F94644" w:rsidP="00495C71">
      <w:pPr>
        <w:pStyle w:val="ListParagraph"/>
        <w:numPr>
          <w:ilvl w:val="1"/>
          <w:numId w:val="14"/>
        </w:numPr>
        <w:rPr>
          <w:rFonts w:ascii="Times New Roman" w:hAnsi="Times New Roman" w:cs="Times New Roman"/>
          <w:lang w:val="fr-CA"/>
        </w:rPr>
      </w:pPr>
      <w:r w:rsidRPr="00424102">
        <w:rPr>
          <w:rFonts w:ascii="Times New Roman" w:hAnsi="Times New Roman" w:cs="Times New Roman"/>
          <w:b/>
          <w:lang w:val="fr-CA"/>
        </w:rPr>
        <w:t>1375 </w:t>
      </w:r>
      <w:r w:rsidRPr="00424102">
        <w:rPr>
          <w:rFonts w:ascii="Times New Roman" w:hAnsi="Times New Roman" w:cs="Times New Roman"/>
          <w:lang w:val="fr-CA"/>
        </w:rPr>
        <w:t>: La bonne foi doit gouverner la conduite des parties, tant au moment de la naissance de l’obligation qu’à celui de son exécution ou de son extinction</w:t>
      </w:r>
    </w:p>
    <w:p w14:paraId="4F8D1D07" w14:textId="30B8E9CD" w:rsidR="00F94644" w:rsidRPr="00424102" w:rsidRDefault="00F94644" w:rsidP="00F94644">
      <w:pPr>
        <w:pStyle w:val="ListParagraph"/>
        <w:numPr>
          <w:ilvl w:val="0"/>
          <w:numId w:val="14"/>
        </w:numPr>
        <w:rPr>
          <w:rFonts w:ascii="Times New Roman" w:hAnsi="Times New Roman" w:cs="Times New Roman"/>
          <w:lang w:val="fr-CA"/>
        </w:rPr>
      </w:pPr>
      <w:r w:rsidRPr="00424102">
        <w:rPr>
          <w:rFonts w:ascii="Times New Roman" w:hAnsi="Times New Roman" w:cs="Times New Roman"/>
          <w:lang w:val="fr-CA"/>
        </w:rPr>
        <w:t>L’obligation de loyauté</w:t>
      </w:r>
      <w:r w:rsidR="00495C71" w:rsidRPr="00424102">
        <w:rPr>
          <w:rFonts w:ascii="Times New Roman" w:hAnsi="Times New Roman" w:cs="Times New Roman"/>
          <w:lang w:val="fr-CA"/>
        </w:rPr>
        <w:t xml:space="preserve"> = coopération</w:t>
      </w:r>
      <w:r w:rsidRPr="00424102">
        <w:rPr>
          <w:rFonts w:ascii="Times New Roman" w:hAnsi="Times New Roman" w:cs="Times New Roman"/>
          <w:lang w:val="fr-CA"/>
        </w:rPr>
        <w:t xml:space="preserve"> : on doit exécuter les obligations de façon agréable et efficace pour l’autre partie </w:t>
      </w:r>
    </w:p>
    <w:p w14:paraId="40EE1AD7" w14:textId="294B0D5A" w:rsidR="00495C71" w:rsidRPr="00424102" w:rsidRDefault="00495C71" w:rsidP="00F94644">
      <w:pPr>
        <w:pStyle w:val="ListParagraph"/>
        <w:numPr>
          <w:ilvl w:val="0"/>
          <w:numId w:val="14"/>
        </w:numPr>
        <w:rPr>
          <w:rFonts w:ascii="Times New Roman" w:hAnsi="Times New Roman" w:cs="Times New Roman"/>
          <w:lang w:val="fr-CA"/>
        </w:rPr>
      </w:pPr>
      <w:r w:rsidRPr="00424102">
        <w:rPr>
          <w:rFonts w:ascii="Times New Roman" w:hAnsi="Times New Roman" w:cs="Times New Roman"/>
          <w:lang w:val="fr-CA"/>
        </w:rPr>
        <w:t>Le paiement signifie l’exécution de l’obligation</w:t>
      </w:r>
    </w:p>
    <w:p w14:paraId="4ACA718F" w14:textId="3834FB3F" w:rsidR="00F94644" w:rsidRPr="00424102" w:rsidRDefault="00F94644" w:rsidP="00F94644">
      <w:pPr>
        <w:pStyle w:val="ListParagraph"/>
        <w:numPr>
          <w:ilvl w:val="0"/>
          <w:numId w:val="14"/>
        </w:numPr>
        <w:rPr>
          <w:rFonts w:ascii="Times New Roman" w:hAnsi="Times New Roman" w:cs="Times New Roman"/>
          <w:lang w:val="fr-CA"/>
        </w:rPr>
      </w:pPr>
      <w:r w:rsidRPr="00424102">
        <w:rPr>
          <w:rFonts w:ascii="Times New Roman" w:hAnsi="Times New Roman" w:cs="Times New Roman"/>
          <w:b/>
          <w:lang w:val="fr-CA"/>
        </w:rPr>
        <w:t>1553 </w:t>
      </w:r>
      <w:r w:rsidRPr="00424102">
        <w:rPr>
          <w:rFonts w:ascii="Times New Roman" w:hAnsi="Times New Roman" w:cs="Times New Roman"/>
          <w:lang w:val="fr-CA"/>
        </w:rPr>
        <w:t>: Par paiement on entend non seulement le versement d’une somme d’argent pour acquitter une obligation, mais aussi l’exécution même de ce qui est l’objet de l’obligation</w:t>
      </w:r>
    </w:p>
    <w:p w14:paraId="3F4C0BF0" w14:textId="29E5E4D0" w:rsidR="00495C71" w:rsidRPr="00424102" w:rsidRDefault="00495C71" w:rsidP="00495C71">
      <w:pPr>
        <w:pStyle w:val="ListParagraph"/>
        <w:numPr>
          <w:ilvl w:val="1"/>
          <w:numId w:val="14"/>
        </w:numPr>
        <w:rPr>
          <w:rFonts w:ascii="Times New Roman" w:hAnsi="Times New Roman" w:cs="Times New Roman"/>
          <w:lang w:val="fr-CA"/>
        </w:rPr>
      </w:pPr>
      <w:r w:rsidRPr="00424102">
        <w:rPr>
          <w:rFonts w:ascii="Times New Roman" w:hAnsi="Times New Roman" w:cs="Times New Roman"/>
          <w:lang w:val="fr-CA"/>
        </w:rPr>
        <w:t xml:space="preserve">Il peut donc s’agir d’une obligation de faire, de verser une somme d’argent, de livrer des marchandises, d’exécuter une prestation de travaille, </w:t>
      </w:r>
    </w:p>
    <w:p w14:paraId="7387CB63" w14:textId="6C2D713E" w:rsidR="00495C71" w:rsidRPr="00424102" w:rsidRDefault="00495C71" w:rsidP="00495C71">
      <w:pPr>
        <w:pStyle w:val="ListParagraph"/>
        <w:numPr>
          <w:ilvl w:val="1"/>
          <w:numId w:val="14"/>
        </w:numPr>
        <w:rPr>
          <w:rFonts w:ascii="Times New Roman" w:hAnsi="Times New Roman" w:cs="Times New Roman"/>
          <w:lang w:val="fr-CA"/>
        </w:rPr>
      </w:pPr>
      <w:r w:rsidRPr="00424102">
        <w:rPr>
          <w:rFonts w:ascii="Times New Roman" w:hAnsi="Times New Roman" w:cs="Times New Roman"/>
          <w:lang w:val="fr-CA"/>
        </w:rPr>
        <w:t>Il peut aussi s’agir d’une obligation à ne pas faire, de non-concurrence</w:t>
      </w:r>
    </w:p>
    <w:p w14:paraId="265E3A95" w14:textId="2117216B" w:rsidR="00495C71" w:rsidRPr="00424102" w:rsidRDefault="00495C71" w:rsidP="00495C71">
      <w:pPr>
        <w:pStyle w:val="ListParagraph"/>
        <w:numPr>
          <w:ilvl w:val="2"/>
          <w:numId w:val="14"/>
        </w:numPr>
        <w:rPr>
          <w:rFonts w:ascii="Times New Roman" w:hAnsi="Times New Roman" w:cs="Times New Roman"/>
          <w:lang w:val="fr-CA"/>
        </w:rPr>
      </w:pPr>
      <w:r w:rsidRPr="00424102">
        <w:rPr>
          <w:rFonts w:ascii="Times New Roman" w:hAnsi="Times New Roman" w:cs="Times New Roman"/>
          <w:lang w:val="fr-CA"/>
        </w:rPr>
        <w:t xml:space="preserve">Ainsi, s’abstenir de faire quelque chose peut constituer un paiement </w:t>
      </w:r>
    </w:p>
    <w:p w14:paraId="7B3BDE4A" w14:textId="77777777" w:rsidR="00F94644" w:rsidRPr="00424102" w:rsidRDefault="00F94644" w:rsidP="007E3AB2">
      <w:pPr>
        <w:rPr>
          <w:rFonts w:ascii="Times New Roman" w:hAnsi="Times New Roman" w:cs="Times New Roman"/>
          <w:b/>
          <w:lang w:val="fr-CA"/>
        </w:rPr>
      </w:pPr>
    </w:p>
    <w:p w14:paraId="42CBA987" w14:textId="1A338892" w:rsidR="00F94644" w:rsidRPr="00424102" w:rsidRDefault="00F94644" w:rsidP="007E3AB2">
      <w:pPr>
        <w:rPr>
          <w:rFonts w:ascii="Times New Roman" w:hAnsi="Times New Roman" w:cs="Times New Roman"/>
          <w:b/>
          <w:lang w:val="fr-CA"/>
        </w:rPr>
      </w:pPr>
      <w:r w:rsidRPr="00424102">
        <w:rPr>
          <w:rFonts w:ascii="Times New Roman" w:hAnsi="Times New Roman" w:cs="Times New Roman"/>
          <w:b/>
          <w:lang w:val="fr-CA"/>
        </w:rPr>
        <w:t>Parties au paiement</w:t>
      </w:r>
    </w:p>
    <w:p w14:paraId="0F69C856" w14:textId="083389AB" w:rsidR="00495C71" w:rsidRPr="00424102" w:rsidRDefault="00495C71" w:rsidP="00495C71">
      <w:pPr>
        <w:pStyle w:val="ListParagraph"/>
        <w:numPr>
          <w:ilvl w:val="0"/>
          <w:numId w:val="16"/>
        </w:numPr>
        <w:rPr>
          <w:rFonts w:ascii="Times New Roman" w:hAnsi="Times New Roman" w:cs="Times New Roman"/>
          <w:b/>
          <w:lang w:val="fr-CA"/>
        </w:rPr>
      </w:pPr>
      <w:r w:rsidRPr="00424102">
        <w:rPr>
          <w:rFonts w:ascii="Times New Roman" w:hAnsi="Times New Roman" w:cs="Times New Roman"/>
          <w:lang w:val="fr-CA"/>
        </w:rPr>
        <w:t>Il y a deux parties au paiement </w:t>
      </w:r>
    </w:p>
    <w:p w14:paraId="3C3510BB" w14:textId="243A9CF1" w:rsidR="00495C71" w:rsidRPr="00424102" w:rsidRDefault="00495C71" w:rsidP="00495C71">
      <w:pPr>
        <w:pStyle w:val="ListParagraph"/>
        <w:numPr>
          <w:ilvl w:val="1"/>
          <w:numId w:val="16"/>
        </w:numPr>
        <w:rPr>
          <w:rFonts w:ascii="Times New Roman" w:hAnsi="Times New Roman" w:cs="Times New Roman"/>
          <w:b/>
          <w:lang w:val="fr-CA"/>
        </w:rPr>
      </w:pPr>
      <w:r w:rsidRPr="00424102">
        <w:rPr>
          <w:rFonts w:ascii="Times New Roman" w:hAnsi="Times New Roman" w:cs="Times New Roman"/>
          <w:lang w:val="fr-CA"/>
        </w:rPr>
        <w:t>1. Les personnes pouvant faire le paiement (solvens)</w:t>
      </w:r>
    </w:p>
    <w:p w14:paraId="5ACFA4D5" w14:textId="3440CC4F" w:rsidR="00495C71" w:rsidRPr="00424102" w:rsidRDefault="00495C71" w:rsidP="00495C71">
      <w:pPr>
        <w:pStyle w:val="ListParagraph"/>
        <w:numPr>
          <w:ilvl w:val="1"/>
          <w:numId w:val="16"/>
        </w:numPr>
        <w:rPr>
          <w:rFonts w:ascii="Times New Roman" w:hAnsi="Times New Roman" w:cs="Times New Roman"/>
          <w:b/>
          <w:lang w:val="fr-CA"/>
        </w:rPr>
      </w:pPr>
      <w:r w:rsidRPr="00424102">
        <w:rPr>
          <w:rFonts w:ascii="Times New Roman" w:hAnsi="Times New Roman" w:cs="Times New Roman"/>
          <w:lang w:val="fr-CA"/>
        </w:rPr>
        <w:t>2. Les personnes pouvant recevoir le paiement (accipiens)</w:t>
      </w:r>
    </w:p>
    <w:p w14:paraId="573F58DC" w14:textId="58ED2B4D" w:rsidR="00495C71" w:rsidRPr="00424102" w:rsidRDefault="00495C71" w:rsidP="00495C71">
      <w:pPr>
        <w:pStyle w:val="ListParagraph"/>
        <w:numPr>
          <w:ilvl w:val="0"/>
          <w:numId w:val="16"/>
        </w:numPr>
        <w:rPr>
          <w:rFonts w:ascii="Times New Roman" w:hAnsi="Times New Roman" w:cs="Times New Roman"/>
          <w:b/>
          <w:lang w:val="fr-CA"/>
        </w:rPr>
      </w:pPr>
      <w:r w:rsidRPr="00424102">
        <w:rPr>
          <w:rFonts w:ascii="Times New Roman" w:hAnsi="Times New Roman" w:cs="Times New Roman"/>
          <w:lang w:val="fr-CA"/>
        </w:rPr>
        <w:t>Dans ces deux cas, les personnes doivent avoir la capacité juridique</w:t>
      </w:r>
    </w:p>
    <w:p w14:paraId="1DA31672" w14:textId="77777777" w:rsidR="00495C71" w:rsidRPr="00424102" w:rsidRDefault="00495C71" w:rsidP="00495C71">
      <w:pPr>
        <w:rPr>
          <w:rFonts w:ascii="Times New Roman" w:hAnsi="Times New Roman" w:cs="Times New Roman"/>
          <w:b/>
          <w:lang w:val="fr-CA"/>
        </w:rPr>
      </w:pPr>
    </w:p>
    <w:p w14:paraId="0CE0CAF6" w14:textId="26D6F278" w:rsidR="00495C71" w:rsidRPr="00424102" w:rsidRDefault="00495C71" w:rsidP="00495C71">
      <w:pPr>
        <w:rPr>
          <w:rFonts w:ascii="Times New Roman" w:hAnsi="Times New Roman" w:cs="Times New Roman"/>
          <w:lang w:val="fr-CA"/>
        </w:rPr>
      </w:pPr>
      <w:r w:rsidRPr="00424102">
        <w:rPr>
          <w:rFonts w:ascii="Times New Roman" w:hAnsi="Times New Roman" w:cs="Times New Roman"/>
          <w:u w:val="single"/>
          <w:lang w:val="fr-CA"/>
        </w:rPr>
        <w:t>1. Les personnes pouvant faire le paiement (solvens)</w:t>
      </w:r>
    </w:p>
    <w:p w14:paraId="1F20BACA" w14:textId="6B8B6324" w:rsidR="00495C71" w:rsidRPr="00424102" w:rsidRDefault="00495C71" w:rsidP="00495C71">
      <w:pPr>
        <w:pStyle w:val="ListParagraph"/>
        <w:numPr>
          <w:ilvl w:val="0"/>
          <w:numId w:val="17"/>
        </w:numPr>
        <w:rPr>
          <w:rFonts w:ascii="Times New Roman" w:hAnsi="Times New Roman" w:cs="Times New Roman"/>
          <w:lang w:val="fr-CA"/>
        </w:rPr>
      </w:pPr>
      <w:r w:rsidRPr="00424102">
        <w:rPr>
          <w:rFonts w:ascii="Times New Roman" w:hAnsi="Times New Roman" w:cs="Times New Roman"/>
          <w:lang w:val="fr-CA"/>
        </w:rPr>
        <w:t>Celui qui effectue le paiement est le débiteur lui même</w:t>
      </w:r>
    </w:p>
    <w:p w14:paraId="68265912" w14:textId="658D94D6" w:rsidR="00495C71" w:rsidRPr="00424102" w:rsidRDefault="00F72A18" w:rsidP="00F72A18">
      <w:pPr>
        <w:pStyle w:val="ListParagraph"/>
        <w:numPr>
          <w:ilvl w:val="0"/>
          <w:numId w:val="17"/>
        </w:numPr>
        <w:rPr>
          <w:rFonts w:ascii="Times New Roman" w:hAnsi="Times New Roman" w:cs="Times New Roman"/>
          <w:lang w:val="fr-CA"/>
        </w:rPr>
      </w:pPr>
      <w:r w:rsidRPr="00424102">
        <w:rPr>
          <w:rFonts w:ascii="Times New Roman" w:hAnsi="Times New Roman" w:cs="Times New Roman"/>
          <w:b/>
          <w:lang w:val="fr-CA"/>
        </w:rPr>
        <w:t xml:space="preserve">Un </w:t>
      </w:r>
      <w:r w:rsidR="00495C71" w:rsidRPr="00424102">
        <w:rPr>
          <w:rFonts w:ascii="Times New Roman" w:hAnsi="Times New Roman" w:cs="Times New Roman"/>
          <w:b/>
          <w:lang w:val="fr-CA"/>
        </w:rPr>
        <w:t>représentant</w:t>
      </w:r>
      <w:r w:rsidR="00495C71" w:rsidRPr="00424102">
        <w:rPr>
          <w:rFonts w:ascii="Times New Roman" w:hAnsi="Times New Roman" w:cs="Times New Roman"/>
          <w:lang w:val="fr-CA"/>
        </w:rPr>
        <w:t xml:space="preserve"> peut agir au nom du débiteur</w:t>
      </w:r>
      <w:r w:rsidRPr="00424102">
        <w:rPr>
          <w:rFonts w:ascii="Times New Roman" w:hAnsi="Times New Roman" w:cs="Times New Roman"/>
          <w:lang w:val="fr-CA"/>
        </w:rPr>
        <w:t xml:space="preserve"> (Un mandataire, un héritier, un liquidateur successoral, </w:t>
      </w:r>
      <w:r w:rsidR="00495C71" w:rsidRPr="00424102">
        <w:rPr>
          <w:rFonts w:ascii="Times New Roman" w:hAnsi="Times New Roman" w:cs="Times New Roman"/>
          <w:lang w:val="fr-CA"/>
        </w:rPr>
        <w:t xml:space="preserve">un </w:t>
      </w:r>
      <w:r w:rsidRPr="00424102">
        <w:rPr>
          <w:rFonts w:ascii="Times New Roman" w:hAnsi="Times New Roman" w:cs="Times New Roman"/>
          <w:lang w:val="fr-CA"/>
        </w:rPr>
        <w:t>codébiteur</w:t>
      </w:r>
      <w:r w:rsidR="00495C71" w:rsidRPr="00424102">
        <w:rPr>
          <w:rFonts w:ascii="Times New Roman" w:hAnsi="Times New Roman" w:cs="Times New Roman"/>
          <w:lang w:val="fr-CA"/>
        </w:rPr>
        <w:t xml:space="preserve"> solidaire, ou un caution</w:t>
      </w:r>
      <w:r w:rsidRPr="00424102">
        <w:rPr>
          <w:rFonts w:ascii="Times New Roman" w:hAnsi="Times New Roman" w:cs="Times New Roman"/>
          <w:lang w:val="fr-CA"/>
        </w:rPr>
        <w:t>, etc.)</w:t>
      </w:r>
    </w:p>
    <w:p w14:paraId="6A3F31E7" w14:textId="4F4C7D8F" w:rsidR="00495C71" w:rsidRPr="00424102" w:rsidRDefault="00495C71" w:rsidP="00116BFB">
      <w:pPr>
        <w:pStyle w:val="ListParagraph"/>
        <w:numPr>
          <w:ilvl w:val="1"/>
          <w:numId w:val="17"/>
        </w:numPr>
        <w:rPr>
          <w:rFonts w:ascii="Times New Roman" w:hAnsi="Times New Roman" w:cs="Times New Roman"/>
          <w:lang w:val="fr-CA"/>
        </w:rPr>
      </w:pPr>
      <w:r w:rsidRPr="00424102">
        <w:rPr>
          <w:rFonts w:ascii="Times New Roman" w:hAnsi="Times New Roman" w:cs="Times New Roman"/>
          <w:b/>
          <w:lang w:val="fr-CA"/>
        </w:rPr>
        <w:t>1555</w:t>
      </w:r>
      <w:r w:rsidR="00116BFB" w:rsidRPr="00424102">
        <w:rPr>
          <w:rFonts w:ascii="Times New Roman" w:hAnsi="Times New Roman" w:cs="Times New Roman"/>
          <w:b/>
          <w:lang w:val="fr-CA"/>
        </w:rPr>
        <w:t>, alinéa 1</w:t>
      </w:r>
      <w:r w:rsidRPr="00424102">
        <w:rPr>
          <w:rFonts w:ascii="Times New Roman" w:hAnsi="Times New Roman" w:cs="Times New Roman"/>
          <w:b/>
          <w:lang w:val="fr-CA"/>
        </w:rPr>
        <w:t> </w:t>
      </w:r>
      <w:r w:rsidRPr="00424102">
        <w:rPr>
          <w:rFonts w:ascii="Times New Roman" w:hAnsi="Times New Roman" w:cs="Times New Roman"/>
          <w:lang w:val="fr-CA"/>
        </w:rPr>
        <w:t>: Le paiement peut être fait par toute personne, lors même qu’elle serait un tiers par rapport à l’obligation; le créancier peut être mis en demeure par l’offre d’un tiers d’exécuter l’obligation pour le débiteur, mais il faut que cettre offre soit faite pour l’avantage du débiteur et non dans le seul but de changer de créancier.</w:t>
      </w:r>
    </w:p>
    <w:p w14:paraId="00463DC9" w14:textId="25505F3B" w:rsidR="00495C71" w:rsidRPr="00424102" w:rsidRDefault="00116BFB" w:rsidP="00116BFB">
      <w:pPr>
        <w:pStyle w:val="ListParagraph"/>
        <w:numPr>
          <w:ilvl w:val="2"/>
          <w:numId w:val="17"/>
        </w:numPr>
        <w:rPr>
          <w:rFonts w:ascii="Times New Roman" w:hAnsi="Times New Roman" w:cs="Times New Roman"/>
          <w:lang w:val="fr-CA"/>
        </w:rPr>
      </w:pPr>
      <w:r w:rsidRPr="00424102">
        <w:rPr>
          <w:rFonts w:ascii="Times New Roman" w:hAnsi="Times New Roman" w:cs="Times New Roman"/>
          <w:lang w:val="fr-CA"/>
        </w:rPr>
        <w:t>Exemple : Par ma négligence, je blesse Marc, le technicien qui me firme présentement. Marc devient donc créancier d’une obligation de réparer le dommage, alors je suis le débiteur de cette obligation. Mais, mon assureur de responsabilité civile peut effectuer le paiement à ma place – Marc devrait accepter ce paiement.</w:t>
      </w:r>
    </w:p>
    <w:p w14:paraId="4479B06A" w14:textId="11752AA3" w:rsidR="00116BFB" w:rsidRPr="00424102" w:rsidRDefault="00116BFB" w:rsidP="00116BFB">
      <w:pPr>
        <w:pStyle w:val="ListParagraph"/>
        <w:numPr>
          <w:ilvl w:val="0"/>
          <w:numId w:val="17"/>
        </w:numPr>
        <w:rPr>
          <w:rFonts w:ascii="Times New Roman" w:hAnsi="Times New Roman" w:cs="Times New Roman"/>
          <w:lang w:val="fr-CA"/>
        </w:rPr>
      </w:pPr>
      <w:r w:rsidRPr="00424102">
        <w:rPr>
          <w:rFonts w:ascii="Times New Roman" w:hAnsi="Times New Roman" w:cs="Times New Roman"/>
          <w:lang w:val="fr-CA"/>
        </w:rPr>
        <w:t>Le créancier n’est pas toujours obligé d’accepter le paiement d’un tiers lié au débiteur</w:t>
      </w:r>
      <w:r w:rsidR="00F72A18" w:rsidRPr="00424102">
        <w:rPr>
          <w:rFonts w:ascii="Times New Roman" w:hAnsi="Times New Roman" w:cs="Times New Roman"/>
          <w:lang w:val="fr-CA"/>
        </w:rPr>
        <w:t xml:space="preserve"> (représentant)</w:t>
      </w:r>
    </w:p>
    <w:p w14:paraId="0F4BCEA9" w14:textId="69E56C54" w:rsidR="00116BFB" w:rsidRPr="00424102" w:rsidRDefault="00116BFB" w:rsidP="00116BFB">
      <w:pPr>
        <w:pStyle w:val="ListParagraph"/>
        <w:numPr>
          <w:ilvl w:val="1"/>
          <w:numId w:val="17"/>
        </w:numPr>
        <w:rPr>
          <w:rFonts w:ascii="Times New Roman" w:hAnsi="Times New Roman" w:cs="Times New Roman"/>
          <w:lang w:val="fr-CA"/>
        </w:rPr>
      </w:pPr>
      <w:r w:rsidRPr="00424102">
        <w:rPr>
          <w:rFonts w:ascii="Times New Roman" w:hAnsi="Times New Roman" w:cs="Times New Roman"/>
          <w:b/>
          <w:lang w:val="fr-CA"/>
        </w:rPr>
        <w:t>1555, alinéa 2 </w:t>
      </w:r>
      <w:r w:rsidRPr="00424102">
        <w:rPr>
          <w:rFonts w:ascii="Times New Roman" w:hAnsi="Times New Roman" w:cs="Times New Roman"/>
          <w:lang w:val="fr-CA"/>
        </w:rPr>
        <w:t>: Toutefois, le créancier ne peut être contraint de recevoir le paiement d’un tiers lorsqu’il a intérêt à ce que le paiement soit fait personnellement par le débiteur.</w:t>
      </w:r>
    </w:p>
    <w:p w14:paraId="2179B2F3" w14:textId="513F1933" w:rsidR="00116BFB" w:rsidRPr="00424102" w:rsidRDefault="00116BFB" w:rsidP="00116BFB">
      <w:pPr>
        <w:pStyle w:val="ListParagraph"/>
        <w:numPr>
          <w:ilvl w:val="2"/>
          <w:numId w:val="17"/>
        </w:numPr>
        <w:rPr>
          <w:rFonts w:ascii="Times New Roman" w:hAnsi="Times New Roman" w:cs="Times New Roman"/>
          <w:lang w:val="fr-CA"/>
        </w:rPr>
      </w:pPr>
      <w:r w:rsidRPr="00424102">
        <w:rPr>
          <w:rFonts w:ascii="Times New Roman" w:hAnsi="Times New Roman" w:cs="Times New Roman"/>
          <w:lang w:val="fr-CA"/>
        </w:rPr>
        <w:t>Exemple : Cas de intuitu personae</w:t>
      </w:r>
      <w:r w:rsidR="002B5993" w:rsidRPr="00424102">
        <w:rPr>
          <w:rFonts w:ascii="Times New Roman" w:hAnsi="Times New Roman" w:cs="Times New Roman"/>
          <w:lang w:val="fr-CA"/>
        </w:rPr>
        <w:t xml:space="preserve"> – un musicien ne peut envoyer son technicien pour lui remplacer – on a besoin de son talent musical </w:t>
      </w:r>
      <w:r w:rsidR="00F72A18" w:rsidRPr="00424102">
        <w:rPr>
          <w:rFonts w:ascii="Times New Roman" w:hAnsi="Times New Roman" w:cs="Times New Roman"/>
          <w:lang w:val="fr-CA"/>
        </w:rPr>
        <w:t>.</w:t>
      </w:r>
    </w:p>
    <w:p w14:paraId="04B93BFD" w14:textId="3BA86435" w:rsidR="00F72A18" w:rsidRPr="00424102" w:rsidRDefault="00F72A18" w:rsidP="00116BFB">
      <w:pPr>
        <w:pStyle w:val="ListParagraph"/>
        <w:numPr>
          <w:ilvl w:val="2"/>
          <w:numId w:val="17"/>
        </w:numPr>
        <w:rPr>
          <w:rFonts w:ascii="Times New Roman" w:hAnsi="Times New Roman" w:cs="Times New Roman"/>
          <w:lang w:val="fr-CA"/>
        </w:rPr>
      </w:pPr>
      <w:r w:rsidRPr="00424102">
        <w:rPr>
          <w:rFonts w:ascii="Times New Roman" w:hAnsi="Times New Roman" w:cs="Times New Roman"/>
          <w:lang w:val="fr-CA"/>
        </w:rPr>
        <w:t>Exemple 2 : Sara ne peut pas demander à sa jumelle de lui remplacer dans son cours de droit des obligations</w:t>
      </w:r>
    </w:p>
    <w:p w14:paraId="46191C9F" w14:textId="77777777" w:rsidR="00F72A18" w:rsidRPr="00424102" w:rsidRDefault="00F72A18" w:rsidP="00F72A18">
      <w:pPr>
        <w:rPr>
          <w:rFonts w:ascii="Times New Roman" w:hAnsi="Times New Roman" w:cs="Times New Roman"/>
          <w:lang w:val="fr-CA"/>
        </w:rPr>
      </w:pPr>
    </w:p>
    <w:p w14:paraId="29F808C5" w14:textId="4D3E5295" w:rsidR="00F72A18" w:rsidRPr="00424102" w:rsidRDefault="00F72A18" w:rsidP="00F72A18">
      <w:pPr>
        <w:rPr>
          <w:rFonts w:ascii="Times New Roman" w:hAnsi="Times New Roman" w:cs="Times New Roman"/>
          <w:u w:val="single"/>
          <w:lang w:val="fr-CA"/>
        </w:rPr>
      </w:pPr>
      <w:r w:rsidRPr="00424102">
        <w:rPr>
          <w:rFonts w:ascii="Times New Roman" w:hAnsi="Times New Roman" w:cs="Times New Roman"/>
          <w:u w:val="single"/>
          <w:lang w:val="fr-CA"/>
        </w:rPr>
        <w:t>2. Les personnes pouvant recevoir le paiement (accipens)</w:t>
      </w:r>
    </w:p>
    <w:p w14:paraId="2B754755" w14:textId="140B93DB" w:rsidR="00F72A18" w:rsidRPr="00424102" w:rsidRDefault="00280693" w:rsidP="00F72A18">
      <w:pPr>
        <w:pStyle w:val="ListParagraph"/>
        <w:numPr>
          <w:ilvl w:val="0"/>
          <w:numId w:val="18"/>
        </w:numPr>
        <w:rPr>
          <w:rFonts w:ascii="Times New Roman" w:hAnsi="Times New Roman" w:cs="Times New Roman"/>
          <w:lang w:val="fr-CA"/>
        </w:rPr>
      </w:pPr>
      <w:r w:rsidRPr="00424102">
        <w:rPr>
          <w:rFonts w:ascii="Times New Roman" w:hAnsi="Times New Roman" w:cs="Times New Roman"/>
          <w:lang w:val="fr-CA"/>
        </w:rPr>
        <w:t xml:space="preserve">1. </w:t>
      </w:r>
      <w:r w:rsidR="00F72A18" w:rsidRPr="00424102">
        <w:rPr>
          <w:rFonts w:ascii="Times New Roman" w:hAnsi="Times New Roman" w:cs="Times New Roman"/>
          <w:u w:val="single"/>
          <w:lang w:val="fr-CA"/>
        </w:rPr>
        <w:t>Le créancier reçoit le paiement</w:t>
      </w:r>
      <w:r w:rsidR="00F72A18" w:rsidRPr="00424102">
        <w:rPr>
          <w:rFonts w:ascii="Times New Roman" w:hAnsi="Times New Roman" w:cs="Times New Roman"/>
          <w:lang w:val="fr-CA"/>
        </w:rPr>
        <w:t xml:space="preserve"> </w:t>
      </w:r>
    </w:p>
    <w:p w14:paraId="0393B2F5" w14:textId="766A0230" w:rsidR="00F72A18" w:rsidRPr="00424102" w:rsidRDefault="00F72A18" w:rsidP="00F72A18">
      <w:pPr>
        <w:pStyle w:val="ListParagraph"/>
        <w:numPr>
          <w:ilvl w:val="0"/>
          <w:numId w:val="18"/>
        </w:numPr>
        <w:rPr>
          <w:rFonts w:ascii="Times New Roman" w:hAnsi="Times New Roman" w:cs="Times New Roman"/>
          <w:lang w:val="fr-CA"/>
        </w:rPr>
      </w:pPr>
      <w:r w:rsidRPr="00424102">
        <w:rPr>
          <w:rFonts w:ascii="Times New Roman" w:hAnsi="Times New Roman" w:cs="Times New Roman"/>
          <w:b/>
          <w:lang w:val="fr-CA"/>
        </w:rPr>
        <w:t>Un représentant</w:t>
      </w:r>
      <w:r w:rsidRPr="00424102">
        <w:rPr>
          <w:rFonts w:ascii="Times New Roman" w:hAnsi="Times New Roman" w:cs="Times New Roman"/>
          <w:lang w:val="fr-CA"/>
        </w:rPr>
        <w:t xml:space="preserve"> peut agir au nom du créancier, et peut donc l’accepter pour lui</w:t>
      </w:r>
      <w:r w:rsidR="001D2B3A" w:rsidRPr="00424102">
        <w:rPr>
          <w:rFonts w:ascii="Times New Roman" w:hAnsi="Times New Roman" w:cs="Times New Roman"/>
          <w:lang w:val="fr-CA"/>
        </w:rPr>
        <w:t xml:space="preserve"> (L’ayant cause universel, un mandataire, le tuteur ou syndic de faillite)</w:t>
      </w:r>
    </w:p>
    <w:p w14:paraId="31613B42" w14:textId="77777777" w:rsidR="001D2B3A" w:rsidRPr="00424102" w:rsidRDefault="00F72A18" w:rsidP="007E3AB2">
      <w:pPr>
        <w:pStyle w:val="ListParagraph"/>
        <w:numPr>
          <w:ilvl w:val="1"/>
          <w:numId w:val="18"/>
        </w:numPr>
        <w:rPr>
          <w:rFonts w:ascii="Times New Roman" w:hAnsi="Times New Roman" w:cs="Times New Roman"/>
          <w:lang w:val="fr-CA"/>
        </w:rPr>
      </w:pPr>
      <w:r w:rsidRPr="00424102">
        <w:rPr>
          <w:rFonts w:ascii="Times New Roman" w:hAnsi="Times New Roman" w:cs="Times New Roman"/>
          <w:b/>
          <w:lang w:val="fr-CA"/>
        </w:rPr>
        <w:t>1557, alinéa 1 </w:t>
      </w:r>
      <w:r w:rsidRPr="00424102">
        <w:rPr>
          <w:rFonts w:ascii="Times New Roman" w:hAnsi="Times New Roman" w:cs="Times New Roman"/>
          <w:lang w:val="fr-CA"/>
        </w:rPr>
        <w:t>: Le paiement doit être fait au créancier ou à une personne autorisée à le recevoir pour lui</w:t>
      </w:r>
    </w:p>
    <w:p w14:paraId="5FB96F87" w14:textId="1B33F10F" w:rsidR="001D2B3A" w:rsidRPr="00424102" w:rsidRDefault="00280693" w:rsidP="001D2B3A">
      <w:pPr>
        <w:pStyle w:val="ListParagraph"/>
        <w:numPr>
          <w:ilvl w:val="0"/>
          <w:numId w:val="18"/>
        </w:numPr>
        <w:rPr>
          <w:rFonts w:ascii="Times New Roman" w:hAnsi="Times New Roman" w:cs="Times New Roman"/>
          <w:lang w:val="fr-CA"/>
        </w:rPr>
      </w:pPr>
      <w:r w:rsidRPr="00424102">
        <w:rPr>
          <w:rFonts w:ascii="Times New Roman" w:hAnsi="Times New Roman" w:cs="Times New Roman"/>
          <w:lang w:val="fr-CA"/>
        </w:rPr>
        <w:t xml:space="preserve">2. </w:t>
      </w:r>
      <w:r w:rsidRPr="00424102">
        <w:rPr>
          <w:rFonts w:ascii="Times New Roman" w:hAnsi="Times New Roman" w:cs="Times New Roman"/>
          <w:u w:val="single"/>
          <w:lang w:val="fr-CA"/>
        </w:rPr>
        <w:t>Le tiers </w:t>
      </w:r>
      <w:r w:rsidRPr="00424102">
        <w:rPr>
          <w:rFonts w:ascii="Times New Roman" w:hAnsi="Times New Roman" w:cs="Times New Roman"/>
          <w:lang w:val="fr-CA"/>
        </w:rPr>
        <w:t xml:space="preserve">: </w:t>
      </w:r>
      <w:r w:rsidR="001D2B3A" w:rsidRPr="00424102">
        <w:rPr>
          <w:rFonts w:ascii="Times New Roman" w:hAnsi="Times New Roman" w:cs="Times New Roman"/>
          <w:lang w:val="fr-CA"/>
        </w:rPr>
        <w:t>Si le débiteur n’effectue pas le paiement auprès d’une personne autorisé à le recevoir</w:t>
      </w:r>
      <w:r w:rsidR="006D023F" w:rsidRPr="00424102">
        <w:rPr>
          <w:rFonts w:ascii="Times New Roman" w:hAnsi="Times New Roman" w:cs="Times New Roman"/>
          <w:lang w:val="fr-CA"/>
        </w:rPr>
        <w:t>…:</w:t>
      </w:r>
    </w:p>
    <w:p w14:paraId="519222D0" w14:textId="11AB72C2" w:rsidR="006D023F" w:rsidRPr="00424102" w:rsidRDefault="006D023F" w:rsidP="006D023F">
      <w:pPr>
        <w:pStyle w:val="ListParagraph"/>
        <w:numPr>
          <w:ilvl w:val="1"/>
          <w:numId w:val="18"/>
        </w:numPr>
        <w:rPr>
          <w:rFonts w:ascii="Times New Roman" w:hAnsi="Times New Roman" w:cs="Times New Roman"/>
          <w:lang w:val="fr-CA"/>
        </w:rPr>
      </w:pPr>
      <w:r w:rsidRPr="00424102">
        <w:rPr>
          <w:rFonts w:ascii="Times New Roman" w:hAnsi="Times New Roman" w:cs="Times New Roman"/>
          <w:b/>
          <w:lang w:val="fr-CA"/>
        </w:rPr>
        <w:t>1557, alinéa 2 </w:t>
      </w:r>
      <w:r w:rsidRPr="00424102">
        <w:rPr>
          <w:rFonts w:ascii="Times New Roman" w:hAnsi="Times New Roman" w:cs="Times New Roman"/>
          <w:lang w:val="fr-CA"/>
        </w:rPr>
        <w:t>: S’il est fait à un tiers, il est valable si le créancier le ratifie; à défaut de ratification, il ne vaut que dans la mesure où le créancier en a profité</w:t>
      </w:r>
    </w:p>
    <w:p w14:paraId="6A394E0E" w14:textId="5A2C6682" w:rsidR="006D023F" w:rsidRPr="00424102" w:rsidRDefault="006D023F" w:rsidP="006D023F">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Exemple : J’achète le guitar de mon ami Éric, arriver chez lui, sa mère Martine réponds à la porte et m’informe que Éric a parti en urgence à l’hopital – donc, je donne l’argent à Martine</w:t>
      </w:r>
    </w:p>
    <w:p w14:paraId="27A759CA" w14:textId="5B689A4B" w:rsidR="006D023F" w:rsidRPr="00424102" w:rsidRDefault="006D023F" w:rsidP="006D023F">
      <w:pPr>
        <w:pStyle w:val="ListParagraph"/>
        <w:numPr>
          <w:ilvl w:val="1"/>
          <w:numId w:val="18"/>
        </w:numPr>
        <w:rPr>
          <w:rFonts w:ascii="Times New Roman" w:hAnsi="Times New Roman" w:cs="Times New Roman"/>
          <w:lang w:val="fr-CA"/>
        </w:rPr>
      </w:pPr>
      <w:r w:rsidRPr="00424102">
        <w:rPr>
          <w:rFonts w:ascii="Times New Roman" w:hAnsi="Times New Roman" w:cs="Times New Roman"/>
          <w:lang w:val="fr-CA"/>
        </w:rPr>
        <w:t>« </w:t>
      </w:r>
      <w:r w:rsidRPr="00424102">
        <w:rPr>
          <w:rFonts w:ascii="Times New Roman" w:hAnsi="Times New Roman" w:cs="Times New Roman"/>
          <w:b/>
          <w:lang w:val="fr-CA"/>
        </w:rPr>
        <w:t>il est valable si le créancier le ratifie</w:t>
      </w:r>
      <w:r w:rsidRPr="00424102">
        <w:rPr>
          <w:rFonts w:ascii="Times New Roman" w:hAnsi="Times New Roman" w:cs="Times New Roman"/>
          <w:lang w:val="fr-CA"/>
        </w:rPr>
        <w:t> » : ratifier veut dire « to acknowledge »</w:t>
      </w:r>
    </w:p>
    <w:p w14:paraId="56F40CD5" w14:textId="72E8BDDE" w:rsidR="006D023F" w:rsidRPr="00424102" w:rsidRDefault="006D023F" w:rsidP="006D023F">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Exemple (continue)</w:t>
      </w:r>
      <w:r w:rsidR="00273ED1" w:rsidRPr="00424102">
        <w:rPr>
          <w:rFonts w:ascii="Times New Roman" w:hAnsi="Times New Roman" w:cs="Times New Roman"/>
          <w:lang w:val="fr-CA"/>
        </w:rPr>
        <w:t>, cas 1 : Martine dit à Éric que je lui ai payé, et Éric m’appel pour me dire merci, cela constitue du ratification</w:t>
      </w:r>
    </w:p>
    <w:p w14:paraId="55A3405B" w14:textId="2B526A94" w:rsidR="00273ED1" w:rsidRPr="00424102" w:rsidRDefault="00273ED1" w:rsidP="006D023F">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 xml:space="preserve">Exemple (continue), cas 2 : Martine n’a pas parlé à Éric après avoir être payé, donc ce payement ne sera pas valable – donc, je doit à nouveau payer Éric – je peux avoir recours contre Martine pour être remboursé </w:t>
      </w:r>
    </w:p>
    <w:p w14:paraId="13CF8C61" w14:textId="77CF19BD" w:rsidR="00273ED1" w:rsidRPr="00424102" w:rsidRDefault="00273ED1" w:rsidP="00273ED1">
      <w:pPr>
        <w:pStyle w:val="ListParagraph"/>
        <w:numPr>
          <w:ilvl w:val="1"/>
          <w:numId w:val="18"/>
        </w:numPr>
        <w:rPr>
          <w:rFonts w:ascii="Times New Roman" w:hAnsi="Times New Roman" w:cs="Times New Roman"/>
          <w:lang w:val="fr-CA"/>
        </w:rPr>
      </w:pPr>
      <w:r w:rsidRPr="00424102">
        <w:rPr>
          <w:rFonts w:ascii="Times New Roman" w:hAnsi="Times New Roman" w:cs="Times New Roman"/>
          <w:lang w:val="fr-CA"/>
        </w:rPr>
        <w:t>«</w:t>
      </w:r>
      <w:r w:rsidRPr="00424102">
        <w:rPr>
          <w:rFonts w:ascii="Times New Roman" w:hAnsi="Times New Roman" w:cs="Times New Roman"/>
          <w:b/>
          <w:lang w:val="fr-CA"/>
        </w:rPr>
        <w:t xml:space="preserve"> à défaut de ratification, il ne vaut que dans la mesure où le créancier en a profité</w:t>
      </w:r>
      <w:r w:rsidRPr="00424102">
        <w:rPr>
          <w:rFonts w:ascii="Times New Roman" w:hAnsi="Times New Roman" w:cs="Times New Roman"/>
          <w:lang w:val="fr-CA"/>
        </w:rPr>
        <w:t> »</w:t>
      </w:r>
    </w:p>
    <w:p w14:paraId="5F1B622B" w14:textId="067874E5" w:rsidR="00273ED1" w:rsidRPr="00424102" w:rsidRDefault="00273ED1" w:rsidP="00273ED1">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 xml:space="preserve">Exemple (continue) : Si Martine a utiliser l’argent que je lui ai donner pour acheter des antibiotiques pour aider Éric, qui était malade, le payement sera </w:t>
      </w:r>
      <w:r w:rsidRPr="00424102">
        <w:rPr>
          <w:rFonts w:ascii="Times New Roman" w:hAnsi="Times New Roman" w:cs="Times New Roman"/>
          <w:b/>
          <w:lang w:val="fr-CA"/>
        </w:rPr>
        <w:t>valide</w:t>
      </w:r>
      <w:r w:rsidRPr="00424102">
        <w:rPr>
          <w:rFonts w:ascii="Times New Roman" w:hAnsi="Times New Roman" w:cs="Times New Roman"/>
          <w:lang w:val="fr-CA"/>
        </w:rPr>
        <w:t xml:space="preserve">, puisque Éric en aura </w:t>
      </w:r>
      <w:r w:rsidRPr="00424102">
        <w:rPr>
          <w:rFonts w:ascii="Times New Roman" w:hAnsi="Times New Roman" w:cs="Times New Roman"/>
          <w:b/>
          <w:lang w:val="fr-CA"/>
        </w:rPr>
        <w:t>profité</w:t>
      </w:r>
      <w:r w:rsidRPr="00424102">
        <w:rPr>
          <w:rFonts w:ascii="Times New Roman" w:hAnsi="Times New Roman" w:cs="Times New Roman"/>
          <w:lang w:val="fr-CA"/>
        </w:rPr>
        <w:t>.</w:t>
      </w:r>
    </w:p>
    <w:p w14:paraId="67EA356C" w14:textId="2B003B9E" w:rsidR="00280693" w:rsidRPr="00424102" w:rsidRDefault="00280693" w:rsidP="00280693">
      <w:pPr>
        <w:pStyle w:val="ListParagraph"/>
        <w:numPr>
          <w:ilvl w:val="0"/>
          <w:numId w:val="18"/>
        </w:numPr>
        <w:rPr>
          <w:rFonts w:ascii="Times New Roman" w:hAnsi="Times New Roman" w:cs="Times New Roman"/>
          <w:lang w:val="fr-CA"/>
        </w:rPr>
      </w:pPr>
      <w:r w:rsidRPr="00424102">
        <w:rPr>
          <w:rFonts w:ascii="Times New Roman" w:hAnsi="Times New Roman" w:cs="Times New Roman"/>
          <w:lang w:val="fr-CA"/>
        </w:rPr>
        <w:t xml:space="preserve">3. </w:t>
      </w:r>
      <w:r w:rsidRPr="00424102">
        <w:rPr>
          <w:rFonts w:ascii="Times New Roman" w:hAnsi="Times New Roman" w:cs="Times New Roman"/>
          <w:u w:val="single"/>
          <w:lang w:val="fr-CA"/>
        </w:rPr>
        <w:t>Le créancier apparent</w:t>
      </w:r>
    </w:p>
    <w:p w14:paraId="42FBDD5D" w14:textId="7957C2D0" w:rsidR="00280693" w:rsidRPr="00424102" w:rsidRDefault="00280693" w:rsidP="00280693">
      <w:pPr>
        <w:pStyle w:val="ListParagraph"/>
        <w:numPr>
          <w:ilvl w:val="1"/>
          <w:numId w:val="18"/>
        </w:numPr>
        <w:rPr>
          <w:rFonts w:ascii="Times New Roman" w:hAnsi="Times New Roman" w:cs="Times New Roman"/>
          <w:lang w:val="fr-CA"/>
        </w:rPr>
      </w:pPr>
      <w:r w:rsidRPr="00424102">
        <w:rPr>
          <w:rFonts w:ascii="Times New Roman" w:hAnsi="Times New Roman" w:cs="Times New Roman"/>
          <w:b/>
          <w:lang w:val="fr-CA"/>
        </w:rPr>
        <w:t>1559 </w:t>
      </w:r>
      <w:r w:rsidRPr="00424102">
        <w:rPr>
          <w:rFonts w:ascii="Times New Roman" w:hAnsi="Times New Roman" w:cs="Times New Roman"/>
          <w:lang w:val="fr-CA"/>
        </w:rPr>
        <w:t>: Le paiement fait de bonne foi au créancier apparent est valable, encore que subséquemment il soit établit qu’il n’est pas le véritable créancier</w:t>
      </w:r>
    </w:p>
    <w:p w14:paraId="7B9CE8E8" w14:textId="046BAE78" w:rsidR="00D957A1" w:rsidRPr="00424102" w:rsidRDefault="009F0D1A" w:rsidP="00280693">
      <w:pPr>
        <w:pStyle w:val="ListParagraph"/>
        <w:numPr>
          <w:ilvl w:val="1"/>
          <w:numId w:val="18"/>
        </w:numPr>
        <w:rPr>
          <w:rFonts w:ascii="Times New Roman" w:hAnsi="Times New Roman" w:cs="Times New Roman"/>
          <w:lang w:val="fr-CA"/>
        </w:rPr>
      </w:pPr>
      <w:r w:rsidRPr="00424102">
        <w:rPr>
          <w:rFonts w:ascii="Times New Roman" w:hAnsi="Times New Roman" w:cs="Times New Roman"/>
          <w:lang w:val="fr-CA"/>
        </w:rPr>
        <w:t>C’est susceptible dans les scénarios de simulation ou en matière de succession</w:t>
      </w:r>
    </w:p>
    <w:p w14:paraId="0153BC4E" w14:textId="60249A4C" w:rsidR="009F0D1A" w:rsidRPr="00424102" w:rsidRDefault="009F0D1A" w:rsidP="009F0D1A">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Exemple : vous aviez effectué un paiement auprès d’un héritier universel; quelque temps plus tard, le testament est déclaré nul</w:t>
      </w:r>
    </w:p>
    <w:p w14:paraId="21193C22" w14:textId="78E6ECB7" w:rsidR="009F0D1A" w:rsidRPr="00424102" w:rsidRDefault="009F0D1A" w:rsidP="009F0D1A">
      <w:pPr>
        <w:pStyle w:val="ListParagraph"/>
        <w:numPr>
          <w:ilvl w:val="0"/>
          <w:numId w:val="18"/>
        </w:numPr>
        <w:rPr>
          <w:rFonts w:ascii="Times New Roman" w:hAnsi="Times New Roman" w:cs="Times New Roman"/>
          <w:lang w:val="fr-CA"/>
        </w:rPr>
      </w:pPr>
      <w:r w:rsidRPr="00424102">
        <w:rPr>
          <w:rFonts w:ascii="Times New Roman" w:hAnsi="Times New Roman" w:cs="Times New Roman"/>
          <w:lang w:val="fr-CA"/>
        </w:rPr>
        <w:t xml:space="preserve">4. </w:t>
      </w:r>
      <w:r w:rsidRPr="00424102">
        <w:rPr>
          <w:rFonts w:ascii="Times New Roman" w:hAnsi="Times New Roman" w:cs="Times New Roman"/>
          <w:u w:val="single"/>
          <w:lang w:val="fr-CA"/>
        </w:rPr>
        <w:t>Le créancier saisissant</w:t>
      </w:r>
    </w:p>
    <w:p w14:paraId="4E142995" w14:textId="0ADEAF1F" w:rsidR="009F0D1A" w:rsidRPr="00424102" w:rsidRDefault="009F0D1A" w:rsidP="009F0D1A">
      <w:pPr>
        <w:pStyle w:val="ListParagraph"/>
        <w:numPr>
          <w:ilvl w:val="1"/>
          <w:numId w:val="18"/>
        </w:numPr>
        <w:rPr>
          <w:rFonts w:ascii="Times New Roman" w:hAnsi="Times New Roman" w:cs="Times New Roman"/>
          <w:lang w:val="fr-CA"/>
        </w:rPr>
      </w:pPr>
      <w:r w:rsidRPr="00424102">
        <w:rPr>
          <w:rFonts w:ascii="Times New Roman" w:hAnsi="Times New Roman" w:cs="Times New Roman"/>
          <w:b/>
          <w:lang w:val="fr-CA"/>
        </w:rPr>
        <w:t>1560 </w:t>
      </w:r>
      <w:r w:rsidR="009F7B5E" w:rsidRPr="00424102">
        <w:rPr>
          <w:rFonts w:ascii="Times New Roman" w:hAnsi="Times New Roman" w:cs="Times New Roman"/>
          <w:lang w:val="fr-CA"/>
        </w:rPr>
        <w:t xml:space="preserve">: </w:t>
      </w:r>
      <w:r w:rsidRPr="00424102">
        <w:rPr>
          <w:rFonts w:ascii="Times New Roman" w:hAnsi="Times New Roman" w:cs="Times New Roman"/>
          <w:lang w:val="fr-CA"/>
        </w:rPr>
        <w:t>Le paiement fait par un débiteur à son créancier au détriment d’un créancier saisissant n’est pas valable à l’égard de celui-ci, lequel peut, selon ses droits, contraindre le débiteur à payer de nouveau; dans ce cas, le débiteur a un recours contre celui de ses créanciers qu’il a ainsi payé</w:t>
      </w:r>
    </w:p>
    <w:p w14:paraId="1BF0FA80" w14:textId="01803C5F" w:rsidR="009F7B5E" w:rsidRPr="00424102" w:rsidRDefault="009F7B5E" w:rsidP="009F7B5E">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Prévoie le cas où le débiteur doit payé au créancier, ayant fait un saisie-arrêt</w:t>
      </w:r>
    </w:p>
    <w:p w14:paraId="21B59BAD" w14:textId="4EE7B67F" w:rsidR="00E85CA2" w:rsidRPr="00424102" w:rsidRDefault="009F7B5E" w:rsidP="007E3AB2">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Exemple : Éric (débiteur et locateur) emprunte $1million du Banque (créancier) pour acheter un immeuble locatif; le prêt hypothècaire prévoie que si Éric est en défaut de paiement, la Banque pourra saisir les loyers due par les locataires; donc, les locataires doivent maintenant payer la Banque au lieu de payer Éric, qui est le locateur</w:t>
      </w:r>
      <w:r w:rsidRPr="00424102">
        <w:rPr>
          <w:rFonts w:ascii="Times New Roman" w:hAnsi="Times New Roman" w:cs="Times New Roman"/>
          <w:noProof/>
        </w:rPr>
        <w:drawing>
          <wp:inline distT="0" distB="0" distL="0" distR="0" wp14:anchorId="50BE69D5" wp14:editId="6B5AF0DF">
            <wp:extent cx="2445084" cy="1181100"/>
            <wp:effectExtent l="0" t="0" r="0" b="0"/>
            <wp:docPr id="1" name="Picture 1" descr="Macintosh HD:Users:waliahm:Desktop:Screen Shot 2016-01-30 at 3.48.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aliahm:Desktop:Screen Shot 2016-01-30 at 3.48.55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5084" cy="1181100"/>
                    </a:xfrm>
                    <a:prstGeom prst="rect">
                      <a:avLst/>
                    </a:prstGeom>
                    <a:noFill/>
                    <a:ln>
                      <a:noFill/>
                    </a:ln>
                  </pic:spPr>
                </pic:pic>
              </a:graphicData>
            </a:graphic>
          </wp:inline>
        </w:drawing>
      </w:r>
      <w:r w:rsidRPr="00424102">
        <w:rPr>
          <w:rFonts w:ascii="Times New Roman" w:hAnsi="Times New Roman" w:cs="Times New Roman"/>
          <w:noProof/>
        </w:rPr>
        <w:drawing>
          <wp:inline distT="0" distB="0" distL="0" distR="0" wp14:anchorId="58EAD3EC" wp14:editId="627AA1C6">
            <wp:extent cx="2533135" cy="1143000"/>
            <wp:effectExtent l="0" t="0" r="6985" b="0"/>
            <wp:docPr id="2" name="Picture 2" descr="Macintosh HD:Users:waliahm:Desktop:Screen Shot 2016-01-30 at 3.50.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waliahm:Desktop:Screen Shot 2016-01-30 at 3.50.24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135" cy="1143000"/>
                    </a:xfrm>
                    <a:prstGeom prst="rect">
                      <a:avLst/>
                    </a:prstGeom>
                    <a:noFill/>
                    <a:ln>
                      <a:noFill/>
                    </a:ln>
                  </pic:spPr>
                </pic:pic>
              </a:graphicData>
            </a:graphic>
          </wp:inline>
        </w:drawing>
      </w:r>
    </w:p>
    <w:p w14:paraId="2A510692" w14:textId="40D2580D" w:rsidR="009F7B5E" w:rsidRPr="00424102" w:rsidRDefault="009F7B5E" w:rsidP="007E3AB2">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 </w:t>
      </w:r>
      <w:r w:rsidRPr="00424102">
        <w:rPr>
          <w:rFonts w:ascii="Times New Roman" w:hAnsi="Times New Roman" w:cs="Times New Roman"/>
          <w:b/>
          <w:lang w:val="fr-CA"/>
        </w:rPr>
        <w:t>Le paiement fait par un débiteur à son créancier au détriment d’un créancier saisissant n’est pas valable à l’égard de celui-ci</w:t>
      </w:r>
      <w:r w:rsidRPr="00424102">
        <w:rPr>
          <w:rFonts w:ascii="Times New Roman" w:hAnsi="Times New Roman" w:cs="Times New Roman"/>
          <w:lang w:val="fr-CA"/>
        </w:rPr>
        <w:t> »</w:t>
      </w:r>
    </w:p>
    <w:p w14:paraId="6088B520" w14:textId="020F5736" w:rsidR="009F7B5E" w:rsidRPr="00424102" w:rsidRDefault="009F7B5E" w:rsidP="009F7B5E">
      <w:pPr>
        <w:pStyle w:val="ListParagraph"/>
        <w:numPr>
          <w:ilvl w:val="3"/>
          <w:numId w:val="18"/>
        </w:numPr>
        <w:rPr>
          <w:rFonts w:ascii="Times New Roman" w:hAnsi="Times New Roman" w:cs="Times New Roman"/>
          <w:lang w:val="fr-CA"/>
        </w:rPr>
      </w:pPr>
      <w:r w:rsidRPr="00424102">
        <w:rPr>
          <w:rFonts w:ascii="Times New Roman" w:hAnsi="Times New Roman" w:cs="Times New Roman"/>
          <w:lang w:val="fr-CA"/>
        </w:rPr>
        <w:t xml:space="preserve">Exemple (continue) : </w:t>
      </w:r>
      <w:r w:rsidR="00A51138" w:rsidRPr="00424102">
        <w:rPr>
          <w:rFonts w:ascii="Times New Roman" w:hAnsi="Times New Roman" w:cs="Times New Roman"/>
          <w:b/>
          <w:lang w:val="fr-CA"/>
        </w:rPr>
        <w:t>1560, adapté à l’exemple </w:t>
      </w:r>
      <w:r w:rsidR="00A51138" w:rsidRPr="00424102">
        <w:rPr>
          <w:rFonts w:ascii="Times New Roman" w:hAnsi="Times New Roman" w:cs="Times New Roman"/>
          <w:lang w:val="fr-CA"/>
        </w:rPr>
        <w:t xml:space="preserve">: </w:t>
      </w:r>
      <w:r w:rsidRPr="00424102">
        <w:rPr>
          <w:rFonts w:ascii="Times New Roman" w:hAnsi="Times New Roman" w:cs="Times New Roman"/>
          <w:lang w:val="fr-CA"/>
        </w:rPr>
        <w:t>Le paiement fait par vous à Éric au détriment de la Banque n’est pas valable à l’égard de la Banque. La Banque peut, selon ses droits, vous contraindre à payer de nouveau; dans ce cas, vous avez un recours contre Éric que vous avez ainsi payé</w:t>
      </w:r>
    </w:p>
    <w:p w14:paraId="21915430" w14:textId="25643B8A" w:rsidR="00A51138" w:rsidRPr="00424102" w:rsidRDefault="00A51138" w:rsidP="00A51138">
      <w:pPr>
        <w:pStyle w:val="ListParagraph"/>
        <w:numPr>
          <w:ilvl w:val="0"/>
          <w:numId w:val="18"/>
        </w:numPr>
        <w:rPr>
          <w:rFonts w:ascii="Times New Roman" w:hAnsi="Times New Roman" w:cs="Times New Roman"/>
          <w:lang w:val="fr-CA"/>
        </w:rPr>
      </w:pPr>
      <w:r w:rsidRPr="00424102">
        <w:rPr>
          <w:rFonts w:ascii="Times New Roman" w:hAnsi="Times New Roman" w:cs="Times New Roman"/>
          <w:lang w:val="fr-CA"/>
        </w:rPr>
        <w:t xml:space="preserve">5. </w:t>
      </w:r>
      <w:r w:rsidRPr="00424102">
        <w:rPr>
          <w:rFonts w:ascii="Times New Roman" w:hAnsi="Times New Roman" w:cs="Times New Roman"/>
          <w:u w:val="single"/>
          <w:lang w:val="fr-CA"/>
        </w:rPr>
        <w:t>Refus de recevoir le paiement : offres réelles et consignation</w:t>
      </w:r>
    </w:p>
    <w:p w14:paraId="114CD0D6" w14:textId="26EAB5A3" w:rsidR="00A51138" w:rsidRPr="00424102" w:rsidRDefault="00A51138" w:rsidP="00A51138">
      <w:pPr>
        <w:pStyle w:val="ListParagraph"/>
        <w:numPr>
          <w:ilvl w:val="1"/>
          <w:numId w:val="18"/>
        </w:numPr>
        <w:rPr>
          <w:rFonts w:ascii="Times New Roman" w:hAnsi="Times New Roman" w:cs="Times New Roman"/>
          <w:lang w:val="fr-CA"/>
        </w:rPr>
      </w:pPr>
      <w:r w:rsidRPr="00424102">
        <w:rPr>
          <w:rFonts w:ascii="Times New Roman" w:hAnsi="Times New Roman" w:cs="Times New Roman"/>
          <w:b/>
          <w:lang w:val="fr-CA"/>
        </w:rPr>
        <w:t>1573 </w:t>
      </w:r>
      <w:r w:rsidRPr="00424102">
        <w:rPr>
          <w:rFonts w:ascii="Times New Roman" w:hAnsi="Times New Roman" w:cs="Times New Roman"/>
          <w:lang w:val="fr-CA"/>
        </w:rPr>
        <w:t>: Lorsque le créancier refuse ou néglige de recevoir le paiement, le débiteur peut lui faire des offres réelles.</w:t>
      </w:r>
      <w:r w:rsidRPr="00424102">
        <w:rPr>
          <w:rFonts w:ascii="Times New Roman" w:hAnsi="Times New Roman" w:cs="Times New Roman"/>
          <w:lang w:val="fr-CA"/>
        </w:rPr>
        <w:br/>
        <w:t>Ces offres consistent à mettre à la disposition du créancier le bien qui est dû, aux temps et lieu où le paiement doit être fait. Elles doivent comprendre, outre le bien dû</w:t>
      </w:r>
      <w:r w:rsidR="0011071D" w:rsidRPr="00424102">
        <w:rPr>
          <w:rFonts w:ascii="Times New Roman" w:hAnsi="Times New Roman" w:cs="Times New Roman"/>
          <w:lang w:val="fr-CA"/>
        </w:rPr>
        <w:t xml:space="preserve"> et les intérêts ou arrérages qu’il a produits, une somme raisonnable destinée à couvrir les frais non liquidés dus par le débiteur, sauf à les parfaire</w:t>
      </w:r>
    </w:p>
    <w:p w14:paraId="3EC5FE1A" w14:textId="483452B7" w:rsidR="00465CEA" w:rsidRPr="00424102" w:rsidRDefault="00465CEA" w:rsidP="00465CEA">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 xml:space="preserve">Le créancier peut alors accepter, autrement le débiteur peut prendre recours afin de déclarer les offres bonnes et valables; dans ces cas, les offres réelles équivalent a un payement rétroactif, tel que prévu à l’article </w:t>
      </w:r>
      <w:r w:rsidRPr="00424102">
        <w:rPr>
          <w:rFonts w:ascii="Times New Roman" w:hAnsi="Times New Roman" w:cs="Times New Roman"/>
          <w:b/>
          <w:lang w:val="fr-CA"/>
        </w:rPr>
        <w:t>1588</w:t>
      </w:r>
    </w:p>
    <w:p w14:paraId="1A5608C1" w14:textId="21221EBE" w:rsidR="00465CEA" w:rsidRPr="00424102" w:rsidRDefault="00465CEA" w:rsidP="00465CEA">
      <w:pPr>
        <w:pStyle w:val="ListParagraph"/>
        <w:numPr>
          <w:ilvl w:val="1"/>
          <w:numId w:val="18"/>
        </w:numPr>
        <w:rPr>
          <w:rFonts w:ascii="Times New Roman" w:hAnsi="Times New Roman" w:cs="Times New Roman"/>
          <w:lang w:val="fr-CA"/>
        </w:rPr>
      </w:pPr>
      <w:r w:rsidRPr="00424102">
        <w:rPr>
          <w:rFonts w:ascii="Times New Roman" w:hAnsi="Times New Roman" w:cs="Times New Roman"/>
          <w:b/>
          <w:lang w:val="fr-CA"/>
        </w:rPr>
        <w:t>1588 </w:t>
      </w:r>
      <w:r w:rsidRPr="00424102">
        <w:rPr>
          <w:rFonts w:ascii="Times New Roman" w:hAnsi="Times New Roman" w:cs="Times New Roman"/>
          <w:lang w:val="fr-CA"/>
        </w:rPr>
        <w:t>: Les offres réelles acceptées par le créancier ou déclarées valables par le tribunal équivalent, quant au débiteur, à un paiement fait au jour des offres ou de l’avis qui en tient lieu, à la condition qu’il ait toujours été disposé à payer depuis ce jour</w:t>
      </w:r>
    </w:p>
    <w:p w14:paraId="3502205D" w14:textId="78482218" w:rsidR="00465CEA" w:rsidRPr="00424102" w:rsidRDefault="00465CEA" w:rsidP="00465CEA">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 xml:space="preserve">Cependant, pour éviter de payer des intérêts, le débiteur a avantage à consigner la somme d’argent de la façon prévu à l’article </w:t>
      </w:r>
      <w:r w:rsidRPr="00424102">
        <w:rPr>
          <w:rFonts w:ascii="Times New Roman" w:hAnsi="Times New Roman" w:cs="Times New Roman"/>
          <w:b/>
          <w:lang w:val="fr-CA"/>
        </w:rPr>
        <w:t>1583</w:t>
      </w:r>
    </w:p>
    <w:p w14:paraId="4F21EE0D" w14:textId="3CA4344D" w:rsidR="00E85CA2" w:rsidRPr="00424102" w:rsidRDefault="00465CEA" w:rsidP="00465CEA">
      <w:pPr>
        <w:pStyle w:val="ListParagraph"/>
        <w:numPr>
          <w:ilvl w:val="2"/>
          <w:numId w:val="18"/>
        </w:numPr>
        <w:rPr>
          <w:rFonts w:ascii="Times New Roman" w:hAnsi="Times New Roman" w:cs="Times New Roman"/>
          <w:lang w:val="fr-CA"/>
        </w:rPr>
      </w:pPr>
      <w:r w:rsidRPr="00424102">
        <w:rPr>
          <w:rFonts w:ascii="Times New Roman" w:hAnsi="Times New Roman" w:cs="Times New Roman"/>
          <w:lang w:val="fr-CA"/>
        </w:rPr>
        <w:t xml:space="preserve">Un fois consigné, ces sommes auront pour effet de libérer le débiteur des intérêts, tel que prévu à l’article </w:t>
      </w:r>
      <w:r w:rsidRPr="00424102">
        <w:rPr>
          <w:rFonts w:ascii="Times New Roman" w:hAnsi="Times New Roman" w:cs="Times New Roman"/>
          <w:b/>
          <w:lang w:val="fr-CA"/>
        </w:rPr>
        <w:t>1586</w:t>
      </w:r>
    </w:p>
    <w:p w14:paraId="02774B7D" w14:textId="7426E80B" w:rsidR="00465CEA" w:rsidRPr="00424102" w:rsidRDefault="00465CEA" w:rsidP="00465CEA">
      <w:pPr>
        <w:pStyle w:val="ListParagraph"/>
        <w:numPr>
          <w:ilvl w:val="1"/>
          <w:numId w:val="18"/>
        </w:numPr>
        <w:rPr>
          <w:rFonts w:ascii="Times New Roman" w:hAnsi="Times New Roman" w:cs="Times New Roman"/>
          <w:lang w:val="fr-CA"/>
        </w:rPr>
      </w:pPr>
      <w:r w:rsidRPr="00424102">
        <w:rPr>
          <w:rFonts w:ascii="Times New Roman" w:hAnsi="Times New Roman" w:cs="Times New Roman"/>
          <w:b/>
          <w:lang w:val="fr-CA"/>
        </w:rPr>
        <w:t>1586 </w:t>
      </w:r>
      <w:r w:rsidRPr="00424102">
        <w:rPr>
          <w:rFonts w:ascii="Times New Roman" w:hAnsi="Times New Roman" w:cs="Times New Roman"/>
          <w:lang w:val="fr-CA"/>
        </w:rPr>
        <w:t>: La consignation faite dans les conditions prévues aux articles précédents libère le débiteur du paiement des intérêts ou des revenus produits pour l’avenir</w:t>
      </w:r>
    </w:p>
    <w:p w14:paraId="26F22A20" w14:textId="48C0748D" w:rsidR="00A01DC8" w:rsidRPr="00424102" w:rsidRDefault="00A01DC8" w:rsidP="00A01DC8">
      <w:pPr>
        <w:pStyle w:val="ListParagraph"/>
        <w:numPr>
          <w:ilvl w:val="1"/>
          <w:numId w:val="18"/>
        </w:numPr>
        <w:rPr>
          <w:rFonts w:ascii="Times New Roman" w:hAnsi="Times New Roman" w:cs="Times New Roman"/>
          <w:lang w:val="fr-CA"/>
        </w:rPr>
      </w:pPr>
      <w:r w:rsidRPr="00424102">
        <w:rPr>
          <w:rFonts w:ascii="Times New Roman" w:hAnsi="Times New Roman" w:cs="Times New Roman"/>
          <w:lang w:val="fr-CA"/>
        </w:rPr>
        <w:t xml:space="preserve">Exemple : Éric offre d’acheter le maison de Simon; Simon accepte cette offre; toutefois, deux semaines plus tard, il change d’idée, et ne veut pu vendre (Simon); Éric a un recours en passation de titre prévu à l’article </w:t>
      </w:r>
      <w:r w:rsidRPr="00424102">
        <w:rPr>
          <w:rFonts w:ascii="Times New Roman" w:hAnsi="Times New Roman" w:cs="Times New Roman"/>
          <w:b/>
          <w:lang w:val="fr-CA"/>
        </w:rPr>
        <w:t>1712</w:t>
      </w:r>
      <w:r w:rsidR="004D0293" w:rsidRPr="00424102">
        <w:rPr>
          <w:rFonts w:ascii="Times New Roman" w:hAnsi="Times New Roman" w:cs="Times New Roman"/>
          <w:lang w:val="fr-CA"/>
        </w:rPr>
        <w:t>; pour avoir une cause, il devra toutefois avoir fait des offres réelles, représentant la somme qu’il avait convenu lors de la formation du contrat</w:t>
      </w:r>
    </w:p>
    <w:p w14:paraId="1A4417A5" w14:textId="77777777" w:rsidR="004D0293" w:rsidRPr="00424102" w:rsidRDefault="004D0293" w:rsidP="004D0293">
      <w:pPr>
        <w:rPr>
          <w:rFonts w:ascii="Times New Roman" w:hAnsi="Times New Roman" w:cs="Times New Roman"/>
          <w:lang w:val="fr-CA"/>
        </w:rPr>
      </w:pPr>
    </w:p>
    <w:p w14:paraId="6000C184" w14:textId="180CCA55" w:rsidR="004D0293" w:rsidRPr="00424102" w:rsidRDefault="004D0293" w:rsidP="004D0293">
      <w:pPr>
        <w:rPr>
          <w:rFonts w:ascii="Times New Roman" w:hAnsi="Times New Roman" w:cs="Times New Roman"/>
          <w:lang w:val="fr-CA"/>
        </w:rPr>
      </w:pPr>
      <w:r w:rsidRPr="00424102">
        <w:rPr>
          <w:rFonts w:ascii="Times New Roman" w:hAnsi="Times New Roman" w:cs="Times New Roman"/>
          <w:b/>
          <w:lang w:val="fr-CA"/>
        </w:rPr>
        <w:t>Conditions du paiement</w:t>
      </w:r>
    </w:p>
    <w:p w14:paraId="3DBAEF81" w14:textId="12723C2E" w:rsidR="004D0293" w:rsidRPr="00424102" w:rsidRDefault="004D0293" w:rsidP="004D0293">
      <w:pPr>
        <w:pStyle w:val="ListParagraph"/>
        <w:numPr>
          <w:ilvl w:val="0"/>
          <w:numId w:val="19"/>
        </w:numPr>
        <w:rPr>
          <w:rFonts w:ascii="Times New Roman" w:hAnsi="Times New Roman" w:cs="Times New Roman"/>
          <w:lang w:val="fr-CA"/>
        </w:rPr>
      </w:pPr>
      <w:r w:rsidRPr="00424102">
        <w:rPr>
          <w:rFonts w:ascii="Times New Roman" w:hAnsi="Times New Roman" w:cs="Times New Roman"/>
          <w:lang w:val="fr-CA"/>
        </w:rPr>
        <w:t>A. L’objet du paiement</w:t>
      </w:r>
    </w:p>
    <w:p w14:paraId="4245FFC7" w14:textId="415AF006" w:rsidR="004D0293" w:rsidRPr="00424102" w:rsidRDefault="004D0293" w:rsidP="004D0293">
      <w:pPr>
        <w:pStyle w:val="ListParagraph"/>
        <w:numPr>
          <w:ilvl w:val="0"/>
          <w:numId w:val="19"/>
        </w:numPr>
        <w:rPr>
          <w:rFonts w:ascii="Times New Roman" w:hAnsi="Times New Roman" w:cs="Times New Roman"/>
          <w:lang w:val="fr-CA"/>
        </w:rPr>
      </w:pPr>
      <w:r w:rsidRPr="00424102">
        <w:rPr>
          <w:rFonts w:ascii="Times New Roman" w:hAnsi="Times New Roman" w:cs="Times New Roman"/>
          <w:lang w:val="fr-CA"/>
        </w:rPr>
        <w:t>B. L’imputation du paiement</w:t>
      </w:r>
    </w:p>
    <w:p w14:paraId="45C8BF2D" w14:textId="38A674EC" w:rsidR="004D0293" w:rsidRPr="00424102" w:rsidRDefault="004D0293" w:rsidP="004D0293">
      <w:pPr>
        <w:pStyle w:val="ListParagraph"/>
        <w:numPr>
          <w:ilvl w:val="0"/>
          <w:numId w:val="19"/>
        </w:numPr>
        <w:rPr>
          <w:rFonts w:ascii="Times New Roman" w:hAnsi="Times New Roman" w:cs="Times New Roman"/>
          <w:lang w:val="fr-CA"/>
        </w:rPr>
      </w:pPr>
      <w:r w:rsidRPr="00424102">
        <w:rPr>
          <w:rFonts w:ascii="Times New Roman" w:hAnsi="Times New Roman" w:cs="Times New Roman"/>
          <w:lang w:val="fr-CA"/>
        </w:rPr>
        <w:t>C. Le moment, le lieu et les frais du paiement</w:t>
      </w:r>
    </w:p>
    <w:p w14:paraId="58B6E561" w14:textId="390E56FB" w:rsidR="004D0293" w:rsidRPr="00424102" w:rsidRDefault="004D0293" w:rsidP="004D0293">
      <w:pPr>
        <w:pStyle w:val="ListParagraph"/>
        <w:numPr>
          <w:ilvl w:val="0"/>
          <w:numId w:val="19"/>
        </w:numPr>
        <w:rPr>
          <w:rFonts w:ascii="Times New Roman" w:hAnsi="Times New Roman" w:cs="Times New Roman"/>
          <w:lang w:val="fr-CA"/>
        </w:rPr>
      </w:pPr>
      <w:r w:rsidRPr="00424102">
        <w:rPr>
          <w:rFonts w:ascii="Times New Roman" w:hAnsi="Times New Roman" w:cs="Times New Roman"/>
          <w:lang w:val="fr-CA"/>
        </w:rPr>
        <w:t>D. La preuve du paiement</w:t>
      </w:r>
    </w:p>
    <w:p w14:paraId="0E56F554" w14:textId="77777777" w:rsidR="004D0293" w:rsidRPr="00424102" w:rsidRDefault="004D0293" w:rsidP="004D0293">
      <w:pPr>
        <w:rPr>
          <w:rFonts w:ascii="Times New Roman" w:hAnsi="Times New Roman" w:cs="Times New Roman"/>
          <w:lang w:val="fr-CA"/>
        </w:rPr>
      </w:pPr>
    </w:p>
    <w:p w14:paraId="38CE6C13" w14:textId="1B12F33B" w:rsidR="004D0293" w:rsidRPr="00424102" w:rsidRDefault="004D0293" w:rsidP="004D0293">
      <w:pPr>
        <w:rPr>
          <w:rFonts w:ascii="Times New Roman" w:hAnsi="Times New Roman" w:cs="Times New Roman"/>
          <w:lang w:val="fr-CA"/>
        </w:rPr>
      </w:pPr>
      <w:r w:rsidRPr="00424102">
        <w:rPr>
          <w:rFonts w:ascii="Times New Roman" w:hAnsi="Times New Roman" w:cs="Times New Roman"/>
          <w:u w:val="single"/>
          <w:lang w:val="fr-CA"/>
        </w:rPr>
        <w:t>A. L’objet du paiement</w:t>
      </w:r>
    </w:p>
    <w:p w14:paraId="63B63705" w14:textId="29EB7CE9" w:rsidR="00E85CA2" w:rsidRPr="00424102" w:rsidRDefault="004D0293" w:rsidP="007E3AB2">
      <w:pPr>
        <w:pStyle w:val="ListParagraph"/>
        <w:numPr>
          <w:ilvl w:val="0"/>
          <w:numId w:val="20"/>
        </w:numPr>
        <w:rPr>
          <w:rFonts w:ascii="Times New Roman" w:hAnsi="Times New Roman" w:cs="Times New Roman"/>
          <w:lang w:val="fr-CA"/>
        </w:rPr>
      </w:pPr>
      <w:r w:rsidRPr="00424102">
        <w:rPr>
          <w:rFonts w:ascii="Times New Roman" w:hAnsi="Times New Roman" w:cs="Times New Roman"/>
          <w:lang w:val="fr-CA"/>
        </w:rPr>
        <w:t>L’objet du paiement est l’exécution de la prestation dû</w:t>
      </w:r>
      <w:r w:rsidR="00203C17" w:rsidRPr="00424102">
        <w:rPr>
          <w:rFonts w:ascii="Times New Roman" w:hAnsi="Times New Roman" w:cs="Times New Roman"/>
          <w:lang w:val="fr-CA"/>
        </w:rPr>
        <w:t>, indépendamment de l’intensité de l’obligation</w:t>
      </w:r>
    </w:p>
    <w:p w14:paraId="4A23B50F" w14:textId="01C463A8" w:rsidR="00203C17" w:rsidRPr="00424102" w:rsidRDefault="00203C17" w:rsidP="007E3AB2">
      <w:pPr>
        <w:pStyle w:val="ListParagraph"/>
        <w:numPr>
          <w:ilvl w:val="0"/>
          <w:numId w:val="20"/>
        </w:numPr>
        <w:rPr>
          <w:rFonts w:ascii="Times New Roman" w:hAnsi="Times New Roman" w:cs="Times New Roman"/>
          <w:lang w:val="fr-CA"/>
        </w:rPr>
      </w:pPr>
      <w:r w:rsidRPr="00424102">
        <w:rPr>
          <w:rFonts w:ascii="Times New Roman" w:hAnsi="Times New Roman" w:cs="Times New Roman"/>
          <w:b/>
          <w:lang w:val="fr-CA"/>
        </w:rPr>
        <w:t>1553 </w:t>
      </w:r>
      <w:r w:rsidRPr="00424102">
        <w:rPr>
          <w:rFonts w:ascii="Times New Roman" w:hAnsi="Times New Roman" w:cs="Times New Roman"/>
          <w:lang w:val="fr-CA"/>
        </w:rPr>
        <w:t>: Par paiement on entend non seulement le versement d’une somme d’argent pour acquitter une obligation, mais aussi l’exécution même de ce qui est l’objet de l’obligation</w:t>
      </w:r>
    </w:p>
    <w:p w14:paraId="6069B3E6" w14:textId="2DA89A93" w:rsidR="00E85CA2" w:rsidRPr="00424102" w:rsidRDefault="00203C17" w:rsidP="007E3AB2">
      <w:pPr>
        <w:pStyle w:val="ListParagraph"/>
        <w:numPr>
          <w:ilvl w:val="0"/>
          <w:numId w:val="20"/>
        </w:numPr>
        <w:rPr>
          <w:rFonts w:ascii="Times New Roman" w:hAnsi="Times New Roman" w:cs="Times New Roman"/>
          <w:lang w:val="fr-CA"/>
        </w:rPr>
      </w:pPr>
      <w:r w:rsidRPr="00424102">
        <w:rPr>
          <w:rFonts w:ascii="Times New Roman" w:hAnsi="Times New Roman" w:cs="Times New Roman"/>
          <w:lang w:val="fr-CA"/>
        </w:rPr>
        <w:t>Donc, exécuter sa prestation est le paiement de ce qui est dû, et le paiement de tout ce qui est dû</w:t>
      </w:r>
    </w:p>
    <w:p w14:paraId="383EBB3A" w14:textId="277DF2E4" w:rsidR="00203C17" w:rsidRPr="00424102" w:rsidRDefault="00203C17" w:rsidP="00203C17">
      <w:pPr>
        <w:pStyle w:val="ListParagraph"/>
        <w:numPr>
          <w:ilvl w:val="1"/>
          <w:numId w:val="20"/>
        </w:numPr>
        <w:rPr>
          <w:rFonts w:ascii="Times New Roman" w:hAnsi="Times New Roman" w:cs="Times New Roman"/>
          <w:lang w:val="fr-CA"/>
        </w:rPr>
      </w:pPr>
      <w:r w:rsidRPr="00424102">
        <w:rPr>
          <w:rFonts w:ascii="Times New Roman" w:hAnsi="Times New Roman" w:cs="Times New Roman"/>
          <w:lang w:val="fr-CA"/>
        </w:rPr>
        <w:t xml:space="preserve">Le créancier a le droit de recevoir la prestation convenu et la totalité de celle-ci </w:t>
      </w:r>
    </w:p>
    <w:p w14:paraId="7ED40464" w14:textId="0285D948" w:rsidR="000209F4" w:rsidRPr="00424102" w:rsidRDefault="000209F4" w:rsidP="000209F4">
      <w:pPr>
        <w:pStyle w:val="ListParagraph"/>
        <w:numPr>
          <w:ilvl w:val="1"/>
          <w:numId w:val="20"/>
        </w:numPr>
        <w:rPr>
          <w:rFonts w:ascii="Times New Roman" w:hAnsi="Times New Roman" w:cs="Times New Roman"/>
          <w:lang w:val="fr-CA"/>
        </w:rPr>
      </w:pPr>
      <w:r w:rsidRPr="00424102">
        <w:rPr>
          <w:rFonts w:ascii="Times New Roman" w:hAnsi="Times New Roman" w:cs="Times New Roman"/>
          <w:lang w:val="fr-CA"/>
        </w:rPr>
        <w:t xml:space="preserve">Selon </w:t>
      </w:r>
      <w:r w:rsidRPr="00424102">
        <w:rPr>
          <w:rFonts w:ascii="Times New Roman" w:hAnsi="Times New Roman" w:cs="Times New Roman"/>
          <w:b/>
          <w:lang w:val="fr-CA"/>
        </w:rPr>
        <w:t>1554,</w:t>
      </w:r>
      <w:r w:rsidRPr="00424102">
        <w:rPr>
          <w:rFonts w:ascii="Times New Roman" w:hAnsi="Times New Roman" w:cs="Times New Roman"/>
          <w:lang w:val="fr-CA"/>
        </w:rPr>
        <w:t xml:space="preserve"> il doit avoir une obligation à payer</w:t>
      </w:r>
    </w:p>
    <w:p w14:paraId="596FF742" w14:textId="7DF45815" w:rsidR="000209F4" w:rsidRPr="00424102" w:rsidRDefault="000209F4" w:rsidP="000209F4">
      <w:pPr>
        <w:pStyle w:val="ListParagraph"/>
        <w:numPr>
          <w:ilvl w:val="0"/>
          <w:numId w:val="20"/>
        </w:numPr>
        <w:rPr>
          <w:rFonts w:ascii="Times New Roman" w:hAnsi="Times New Roman" w:cs="Times New Roman"/>
          <w:lang w:val="fr-CA"/>
        </w:rPr>
      </w:pPr>
      <w:r w:rsidRPr="00424102">
        <w:rPr>
          <w:rFonts w:ascii="Times New Roman" w:hAnsi="Times New Roman" w:cs="Times New Roman"/>
          <w:b/>
          <w:lang w:val="fr-CA"/>
        </w:rPr>
        <w:t>1554 </w:t>
      </w:r>
      <w:r w:rsidRPr="00424102">
        <w:rPr>
          <w:rFonts w:ascii="Times New Roman" w:hAnsi="Times New Roman" w:cs="Times New Roman"/>
          <w:lang w:val="fr-CA"/>
        </w:rPr>
        <w:t>: Tout paiement suppose une obligation : ce qui a été payé sans qu’il existe une obligation est sujet à répétition.</w:t>
      </w:r>
      <w:r w:rsidRPr="00424102">
        <w:rPr>
          <w:rFonts w:ascii="Times New Roman" w:hAnsi="Times New Roman" w:cs="Times New Roman"/>
          <w:lang w:val="fr-CA"/>
        </w:rPr>
        <w:br/>
        <w:t>La répétition n’est cependant pas admise à l’égard des obligations naturelles qui ont été volontairement acquittées.</w:t>
      </w:r>
    </w:p>
    <w:p w14:paraId="21E41178" w14:textId="5E691BF4" w:rsidR="000209F4" w:rsidRPr="00424102" w:rsidRDefault="000209F4" w:rsidP="000209F4">
      <w:pPr>
        <w:pStyle w:val="ListParagraph"/>
        <w:numPr>
          <w:ilvl w:val="1"/>
          <w:numId w:val="20"/>
        </w:numPr>
        <w:rPr>
          <w:rFonts w:ascii="Times New Roman" w:hAnsi="Times New Roman" w:cs="Times New Roman"/>
          <w:lang w:val="fr-CA"/>
        </w:rPr>
      </w:pPr>
      <w:r w:rsidRPr="00424102">
        <w:rPr>
          <w:rFonts w:ascii="Times New Roman" w:hAnsi="Times New Roman" w:cs="Times New Roman"/>
          <w:lang w:val="fr-CA"/>
        </w:rPr>
        <w:t xml:space="preserve">Le paiement fait par erreur peut donc être remboursé </w:t>
      </w:r>
    </w:p>
    <w:p w14:paraId="02928E60" w14:textId="476B0081" w:rsidR="000209F4" w:rsidRPr="00424102" w:rsidRDefault="000209F4" w:rsidP="000209F4">
      <w:pPr>
        <w:pStyle w:val="ListParagraph"/>
        <w:numPr>
          <w:ilvl w:val="1"/>
          <w:numId w:val="20"/>
        </w:numPr>
        <w:rPr>
          <w:rFonts w:ascii="Times New Roman" w:hAnsi="Times New Roman" w:cs="Times New Roman"/>
          <w:lang w:val="fr-CA"/>
        </w:rPr>
      </w:pPr>
      <w:r w:rsidRPr="00424102">
        <w:rPr>
          <w:rFonts w:ascii="Times New Roman" w:hAnsi="Times New Roman" w:cs="Times New Roman"/>
          <w:lang w:val="fr-CA"/>
        </w:rPr>
        <w:t xml:space="preserve">Exemple : Vous payez votre loyer, mais en raison de mal entendu avec </w:t>
      </w:r>
      <w:r w:rsidR="00622424" w:rsidRPr="00424102">
        <w:rPr>
          <w:rFonts w:ascii="Times New Roman" w:hAnsi="Times New Roman" w:cs="Times New Roman"/>
          <w:lang w:val="fr-CA"/>
        </w:rPr>
        <w:t>votre colocataire, celui ci paye également loyer au locateur; le locateur doit remboursé ce qui était payé d’extra, sans qu’il existe une obligation</w:t>
      </w:r>
    </w:p>
    <w:p w14:paraId="3C2981DB" w14:textId="1549774B" w:rsidR="00622424" w:rsidRPr="00424102" w:rsidRDefault="00622424" w:rsidP="000209F4">
      <w:pPr>
        <w:pStyle w:val="ListParagraph"/>
        <w:numPr>
          <w:ilvl w:val="1"/>
          <w:numId w:val="20"/>
        </w:numPr>
        <w:rPr>
          <w:rFonts w:ascii="Times New Roman" w:hAnsi="Times New Roman" w:cs="Times New Roman"/>
          <w:lang w:val="fr-CA"/>
        </w:rPr>
      </w:pPr>
      <w:r w:rsidRPr="00424102">
        <w:rPr>
          <w:rFonts w:ascii="Times New Roman" w:hAnsi="Times New Roman" w:cs="Times New Roman"/>
          <w:lang w:val="fr-CA"/>
        </w:rPr>
        <w:t>« </w:t>
      </w:r>
      <w:r w:rsidRPr="00424102">
        <w:rPr>
          <w:rFonts w:ascii="Times New Roman" w:hAnsi="Times New Roman" w:cs="Times New Roman"/>
          <w:b/>
          <w:lang w:val="fr-CA"/>
        </w:rPr>
        <w:t>la répétition n’est cependant pas admise à l’égard des obligations naturelles qui ont été volontairement acquittées</w:t>
      </w:r>
      <w:r w:rsidRPr="00424102">
        <w:rPr>
          <w:rFonts w:ascii="Times New Roman" w:hAnsi="Times New Roman" w:cs="Times New Roman"/>
          <w:lang w:val="fr-CA"/>
        </w:rPr>
        <w:t> »</w:t>
      </w:r>
    </w:p>
    <w:p w14:paraId="3E723F81" w14:textId="2B18233A" w:rsidR="00622424" w:rsidRPr="00424102" w:rsidRDefault="00622424" w:rsidP="00622424">
      <w:pPr>
        <w:pStyle w:val="ListParagraph"/>
        <w:numPr>
          <w:ilvl w:val="2"/>
          <w:numId w:val="20"/>
        </w:numPr>
        <w:rPr>
          <w:rFonts w:ascii="Times New Roman" w:hAnsi="Times New Roman" w:cs="Times New Roman"/>
          <w:lang w:val="fr-CA"/>
        </w:rPr>
      </w:pPr>
      <w:r w:rsidRPr="00424102">
        <w:rPr>
          <w:rFonts w:ascii="Times New Roman" w:hAnsi="Times New Roman" w:cs="Times New Roman"/>
          <w:lang w:val="fr-CA"/>
        </w:rPr>
        <w:t>Obligation naturelle = exemples : dette prescrite ou dette de jeux, remboursement ne sera pas possible</w:t>
      </w:r>
    </w:p>
    <w:p w14:paraId="1A762E49" w14:textId="7804FF2B" w:rsidR="00622424" w:rsidRPr="00424102" w:rsidRDefault="00622424" w:rsidP="00622424">
      <w:pPr>
        <w:pStyle w:val="ListParagraph"/>
        <w:numPr>
          <w:ilvl w:val="0"/>
          <w:numId w:val="20"/>
        </w:numPr>
        <w:rPr>
          <w:rFonts w:ascii="Times New Roman" w:hAnsi="Times New Roman" w:cs="Times New Roman"/>
          <w:lang w:val="fr-CA"/>
        </w:rPr>
      </w:pPr>
      <w:r w:rsidRPr="00424102">
        <w:rPr>
          <w:rFonts w:ascii="Times New Roman" w:hAnsi="Times New Roman" w:cs="Times New Roman"/>
          <w:lang w:val="fr-CA"/>
        </w:rPr>
        <w:t>1.</w:t>
      </w:r>
      <w:r w:rsidRPr="00424102">
        <w:rPr>
          <w:rFonts w:ascii="Times New Roman" w:hAnsi="Times New Roman" w:cs="Times New Roman"/>
          <w:u w:val="single"/>
          <w:lang w:val="fr-CA"/>
        </w:rPr>
        <w:t xml:space="preserve"> Le paiement de ce qui est dû</w:t>
      </w:r>
    </w:p>
    <w:p w14:paraId="72BDFE91" w14:textId="4C89CD5A" w:rsidR="00622424" w:rsidRPr="00424102" w:rsidRDefault="00622424" w:rsidP="00622424">
      <w:pPr>
        <w:pStyle w:val="ListParagraph"/>
        <w:numPr>
          <w:ilvl w:val="1"/>
          <w:numId w:val="20"/>
        </w:numPr>
        <w:rPr>
          <w:rFonts w:ascii="Times New Roman" w:hAnsi="Times New Roman" w:cs="Times New Roman"/>
          <w:lang w:val="fr-CA"/>
        </w:rPr>
      </w:pPr>
      <w:r w:rsidRPr="00424102">
        <w:rPr>
          <w:rFonts w:ascii="Times New Roman" w:hAnsi="Times New Roman" w:cs="Times New Roman"/>
          <w:lang w:val="fr-CA"/>
        </w:rPr>
        <w:t>Le créancier a le droit de recevoir la prestation convenue</w:t>
      </w:r>
    </w:p>
    <w:p w14:paraId="53C24C57" w14:textId="1A058E13" w:rsidR="00622424" w:rsidRPr="00424102" w:rsidRDefault="00622424" w:rsidP="00622424">
      <w:pPr>
        <w:pStyle w:val="ListParagraph"/>
        <w:numPr>
          <w:ilvl w:val="1"/>
          <w:numId w:val="20"/>
        </w:numPr>
        <w:rPr>
          <w:rFonts w:ascii="Times New Roman" w:hAnsi="Times New Roman" w:cs="Times New Roman"/>
          <w:lang w:val="fr-CA"/>
        </w:rPr>
      </w:pPr>
      <w:r w:rsidRPr="00424102">
        <w:rPr>
          <w:rFonts w:ascii="Times New Roman" w:hAnsi="Times New Roman" w:cs="Times New Roman"/>
          <w:b/>
          <w:lang w:val="fr-CA"/>
        </w:rPr>
        <w:t>1561 </w:t>
      </w:r>
      <w:r w:rsidRPr="00424102">
        <w:rPr>
          <w:rFonts w:ascii="Times New Roman" w:hAnsi="Times New Roman" w:cs="Times New Roman"/>
          <w:lang w:val="fr-CA"/>
        </w:rPr>
        <w:t>: Le créancier ne peut être contraint de recevoir autre chose que ce qui lui est dû, quoique ce qui est offert soit d’une plus grande valeur</w:t>
      </w:r>
      <w:r w:rsidRPr="00424102">
        <w:rPr>
          <w:rFonts w:ascii="Times New Roman" w:hAnsi="Times New Roman" w:cs="Times New Roman"/>
          <w:lang w:val="fr-CA"/>
        </w:rPr>
        <w:br/>
        <w:t>Il ne peut, non plus, être contraint de recevoir le paiement partiel de l’obligation, à moins qu’il n’y ait un litige sur une partie de celle-ci, auquel cas il ne peut, si le débiteur offre de payer la partie non litigieuse, refuser d’en recevoir le paiement; mais il conserve son droit de réclamer l’autre partie de l’obligation</w:t>
      </w:r>
    </w:p>
    <w:p w14:paraId="08325B3A" w14:textId="003334C6" w:rsidR="00273939" w:rsidRPr="00424102" w:rsidRDefault="00273939" w:rsidP="00622424">
      <w:pPr>
        <w:pStyle w:val="ListParagraph"/>
        <w:numPr>
          <w:ilvl w:val="1"/>
          <w:numId w:val="20"/>
        </w:numPr>
        <w:rPr>
          <w:rFonts w:ascii="Times New Roman" w:hAnsi="Times New Roman" w:cs="Times New Roman"/>
          <w:lang w:val="fr-CA"/>
        </w:rPr>
      </w:pPr>
      <w:r w:rsidRPr="00424102">
        <w:rPr>
          <w:rFonts w:ascii="Times New Roman" w:hAnsi="Times New Roman" w:cs="Times New Roman"/>
          <w:b/>
          <w:lang w:val="fr-CA"/>
        </w:rPr>
        <w:t>1564, alinéa 1 </w:t>
      </w:r>
      <w:r w:rsidRPr="00424102">
        <w:rPr>
          <w:rFonts w:ascii="Times New Roman" w:hAnsi="Times New Roman" w:cs="Times New Roman"/>
          <w:lang w:val="fr-CA"/>
        </w:rPr>
        <w:t>: Le débiteur d’une somme d’argent est libéré par la remise au créancier de la somme nominale prévue, en monnaie ayant cours légal lors du paiement</w:t>
      </w:r>
    </w:p>
    <w:p w14:paraId="06DEF826" w14:textId="77777777" w:rsidR="007B06C5" w:rsidRPr="00424102" w:rsidRDefault="007B06C5" w:rsidP="007B06C5">
      <w:pPr>
        <w:pStyle w:val="ListParagraph"/>
        <w:numPr>
          <w:ilvl w:val="2"/>
          <w:numId w:val="20"/>
        </w:numPr>
        <w:rPr>
          <w:rFonts w:ascii="Times New Roman" w:hAnsi="Times New Roman" w:cs="Times New Roman"/>
          <w:lang w:val="fr-CA"/>
        </w:rPr>
      </w:pPr>
      <w:r w:rsidRPr="00424102">
        <w:rPr>
          <w:rFonts w:ascii="Times New Roman" w:hAnsi="Times New Roman" w:cs="Times New Roman"/>
          <w:b/>
          <w:lang w:val="fr-CA"/>
        </w:rPr>
        <w:t>Nominalisme monétaire </w:t>
      </w:r>
      <w:r w:rsidRPr="00424102">
        <w:rPr>
          <w:rFonts w:ascii="Times New Roman" w:hAnsi="Times New Roman" w:cs="Times New Roman"/>
          <w:lang w:val="fr-CA"/>
        </w:rPr>
        <w:t>: signifie qui si le contrat conclu, il y a plus de 20 ans, prévue le somme de paiement de 1000$ par mois, le débiteur doit encore, aujourd’hui, payer la même somme indépendamment de l’inflation; pour contrer le problème d’inflation, les parties peuvent indexer le montant du payement, à l’aide d’une clause le prévoyant</w:t>
      </w:r>
    </w:p>
    <w:p w14:paraId="6CD9F259" w14:textId="474CF15B" w:rsidR="00273939" w:rsidRPr="00424102" w:rsidRDefault="007B06C5" w:rsidP="007B06C5">
      <w:pPr>
        <w:pStyle w:val="ListParagraph"/>
        <w:numPr>
          <w:ilvl w:val="1"/>
          <w:numId w:val="20"/>
        </w:numPr>
        <w:rPr>
          <w:rFonts w:ascii="Times New Roman" w:hAnsi="Times New Roman" w:cs="Times New Roman"/>
          <w:lang w:val="fr-CA"/>
        </w:rPr>
      </w:pPr>
      <w:r w:rsidRPr="00424102">
        <w:rPr>
          <w:rFonts w:ascii="Times New Roman" w:hAnsi="Times New Roman" w:cs="Times New Roman"/>
          <w:b/>
          <w:lang w:val="fr-CA"/>
        </w:rPr>
        <w:t>1564, alinéa 2 </w:t>
      </w:r>
      <w:r w:rsidRPr="00424102">
        <w:rPr>
          <w:rFonts w:ascii="Times New Roman" w:hAnsi="Times New Roman" w:cs="Times New Roman"/>
          <w:lang w:val="fr-CA"/>
        </w:rPr>
        <w:t xml:space="preserve">: Il est aussi libéré par la remise de la somme prévue au moyen d’un mandat postal, d’un chèque fait à l’ordre du créancier et certifié par un établissement financier exerçant son activité au Québec ou d’un autre effet de paiement offrant les mêmes garanties au créancier, ou encore, si le créancier est en mesure de l’accepter, au moyen d’une carte de crédit ou d’un virement de fonds à un compte que détient le créancier dans un établissement financier </w:t>
      </w:r>
    </w:p>
    <w:p w14:paraId="2A8F73A4" w14:textId="3AD51158" w:rsidR="007C073C" w:rsidRPr="00424102" w:rsidRDefault="007C073C" w:rsidP="007C073C">
      <w:pPr>
        <w:pStyle w:val="ListParagraph"/>
        <w:numPr>
          <w:ilvl w:val="2"/>
          <w:numId w:val="20"/>
        </w:numPr>
        <w:rPr>
          <w:rFonts w:ascii="Times New Roman" w:hAnsi="Times New Roman" w:cs="Times New Roman"/>
          <w:lang w:val="fr-CA"/>
        </w:rPr>
      </w:pPr>
      <w:r w:rsidRPr="00424102">
        <w:rPr>
          <w:rFonts w:ascii="Times New Roman" w:hAnsi="Times New Roman" w:cs="Times New Roman"/>
          <w:b/>
          <w:lang w:val="fr-CA"/>
        </w:rPr>
        <w:t>*</w:t>
      </w:r>
      <w:r w:rsidRPr="00424102">
        <w:rPr>
          <w:rFonts w:ascii="Times New Roman" w:hAnsi="Times New Roman" w:cs="Times New Roman"/>
          <w:lang w:val="fr-CA"/>
        </w:rPr>
        <w:t xml:space="preserve">Le simple chèque peut être révoque, alors sa doit être conforme avec </w:t>
      </w:r>
      <w:r w:rsidRPr="00424102">
        <w:rPr>
          <w:rFonts w:ascii="Times New Roman" w:hAnsi="Times New Roman" w:cs="Times New Roman"/>
          <w:b/>
          <w:lang w:val="fr-CA"/>
        </w:rPr>
        <w:t>1564</w:t>
      </w:r>
    </w:p>
    <w:p w14:paraId="1B0734B6" w14:textId="40237AB9" w:rsidR="007C073C" w:rsidRPr="00424102" w:rsidRDefault="007C41B2" w:rsidP="007C41B2">
      <w:pPr>
        <w:pStyle w:val="ListParagraph"/>
        <w:numPr>
          <w:ilvl w:val="3"/>
          <w:numId w:val="20"/>
        </w:numPr>
        <w:rPr>
          <w:rFonts w:ascii="Times New Roman" w:hAnsi="Times New Roman" w:cs="Times New Roman"/>
          <w:lang w:val="fr-CA"/>
        </w:rPr>
      </w:pPr>
      <w:r w:rsidRPr="00424102">
        <w:rPr>
          <w:rFonts w:ascii="Times New Roman" w:hAnsi="Times New Roman" w:cs="Times New Roman"/>
          <w:lang w:val="fr-CA"/>
        </w:rPr>
        <w:t>Le paiement fait à l’aide d’un simple chèque sera libératoire lorsque celui ci est honoré par l’institution financière du débiteur</w:t>
      </w:r>
    </w:p>
    <w:p w14:paraId="2C27E712" w14:textId="36A26A58" w:rsidR="007C41B2" w:rsidRPr="00424102" w:rsidRDefault="007C41B2" w:rsidP="007C41B2">
      <w:pPr>
        <w:pStyle w:val="ListParagraph"/>
        <w:numPr>
          <w:ilvl w:val="0"/>
          <w:numId w:val="20"/>
        </w:numPr>
        <w:rPr>
          <w:rFonts w:ascii="Times New Roman" w:hAnsi="Times New Roman" w:cs="Times New Roman"/>
          <w:lang w:val="fr-CA"/>
        </w:rPr>
      </w:pPr>
      <w:r w:rsidRPr="00424102">
        <w:rPr>
          <w:rFonts w:ascii="Times New Roman" w:hAnsi="Times New Roman" w:cs="Times New Roman"/>
          <w:lang w:val="fr-CA"/>
        </w:rPr>
        <w:t xml:space="preserve">2. </w:t>
      </w:r>
      <w:r w:rsidRPr="00424102">
        <w:rPr>
          <w:rFonts w:ascii="Times New Roman" w:hAnsi="Times New Roman" w:cs="Times New Roman"/>
          <w:u w:val="single"/>
          <w:lang w:val="fr-CA"/>
        </w:rPr>
        <w:t>Le paiement de tout ce qui est dû</w:t>
      </w:r>
    </w:p>
    <w:p w14:paraId="0FD68A50" w14:textId="705EA279" w:rsidR="007C41B2" w:rsidRPr="00424102" w:rsidRDefault="007C41B2" w:rsidP="007C41B2">
      <w:pPr>
        <w:pStyle w:val="ListParagraph"/>
        <w:numPr>
          <w:ilvl w:val="1"/>
          <w:numId w:val="20"/>
        </w:numPr>
        <w:rPr>
          <w:rFonts w:ascii="Times New Roman" w:hAnsi="Times New Roman" w:cs="Times New Roman"/>
          <w:lang w:val="fr-CA"/>
        </w:rPr>
      </w:pPr>
      <w:r w:rsidRPr="00424102">
        <w:rPr>
          <w:rFonts w:ascii="Times New Roman" w:hAnsi="Times New Roman" w:cs="Times New Roman"/>
          <w:lang w:val="fr-CA"/>
        </w:rPr>
        <w:t>Le créancier est en droit d’exiger la totalité du paiement</w:t>
      </w:r>
    </w:p>
    <w:p w14:paraId="638B418D" w14:textId="5E7EE2BE" w:rsidR="007C41B2" w:rsidRPr="00424102" w:rsidRDefault="007C41B2" w:rsidP="007C41B2">
      <w:pPr>
        <w:pStyle w:val="ListParagraph"/>
        <w:numPr>
          <w:ilvl w:val="1"/>
          <w:numId w:val="20"/>
        </w:numPr>
        <w:rPr>
          <w:rFonts w:ascii="Times New Roman" w:hAnsi="Times New Roman" w:cs="Times New Roman"/>
          <w:lang w:val="fr-CA"/>
        </w:rPr>
      </w:pPr>
      <w:r w:rsidRPr="00424102">
        <w:rPr>
          <w:rFonts w:ascii="Times New Roman" w:hAnsi="Times New Roman" w:cs="Times New Roman"/>
          <w:b/>
          <w:lang w:val="fr-CA"/>
        </w:rPr>
        <w:t>1561, alinéa 2 </w:t>
      </w:r>
      <w:r w:rsidRPr="00424102">
        <w:rPr>
          <w:rFonts w:ascii="Times New Roman" w:hAnsi="Times New Roman" w:cs="Times New Roman"/>
          <w:lang w:val="fr-CA"/>
        </w:rPr>
        <w:t>: Il ne peut, non plus, être contraint de recevoir le paiement partiel de l’obligation, à moins qu’il n’y ait un litige sur une partie de celle-ci, auquel cas il ne peut, si le débiteur offre de payer la partie non litigieuse, refuser d’en recevoir le paiement; mais il conserve son droit de réclamer l’autre partie de l’obligation</w:t>
      </w:r>
    </w:p>
    <w:p w14:paraId="5BB8E039" w14:textId="4BB5575A" w:rsidR="007C41B2" w:rsidRPr="00424102" w:rsidRDefault="00B92D99" w:rsidP="007C41B2">
      <w:pPr>
        <w:pStyle w:val="ListParagraph"/>
        <w:numPr>
          <w:ilvl w:val="1"/>
          <w:numId w:val="20"/>
        </w:numPr>
        <w:rPr>
          <w:rFonts w:ascii="Times New Roman" w:hAnsi="Times New Roman" w:cs="Times New Roman"/>
          <w:lang w:val="fr-CA"/>
        </w:rPr>
      </w:pPr>
      <w:r w:rsidRPr="00424102">
        <w:rPr>
          <w:rFonts w:ascii="Times New Roman" w:hAnsi="Times New Roman" w:cs="Times New Roman"/>
          <w:lang w:val="fr-CA"/>
        </w:rPr>
        <w:t>Évidement</w:t>
      </w:r>
      <w:r w:rsidR="007C41B2" w:rsidRPr="00424102">
        <w:rPr>
          <w:rFonts w:ascii="Times New Roman" w:hAnsi="Times New Roman" w:cs="Times New Roman"/>
          <w:lang w:val="fr-CA"/>
        </w:rPr>
        <w:t xml:space="preserve">, le créancier peut accepter un paiement partiel </w:t>
      </w:r>
      <w:r w:rsidRPr="00424102">
        <w:rPr>
          <w:rFonts w:ascii="Times New Roman" w:hAnsi="Times New Roman" w:cs="Times New Roman"/>
          <w:lang w:val="fr-CA"/>
        </w:rPr>
        <w:t>(voir B. L’imputation du paiement)</w:t>
      </w:r>
    </w:p>
    <w:p w14:paraId="71378CAE" w14:textId="77777777" w:rsidR="00B92D99" w:rsidRPr="00424102" w:rsidRDefault="00B92D99" w:rsidP="007E3AB2">
      <w:pPr>
        <w:rPr>
          <w:rFonts w:ascii="Times New Roman" w:hAnsi="Times New Roman" w:cs="Times New Roman"/>
          <w:lang w:val="fr-CA"/>
        </w:rPr>
      </w:pPr>
    </w:p>
    <w:p w14:paraId="7B1CE166" w14:textId="70508220" w:rsidR="00B92D99" w:rsidRPr="00424102" w:rsidRDefault="00B92D99" w:rsidP="007E3AB2">
      <w:pPr>
        <w:rPr>
          <w:rFonts w:ascii="Times New Roman" w:hAnsi="Times New Roman" w:cs="Times New Roman"/>
          <w:lang w:val="fr-CA"/>
        </w:rPr>
      </w:pPr>
      <w:r w:rsidRPr="00424102">
        <w:rPr>
          <w:rFonts w:ascii="Times New Roman" w:hAnsi="Times New Roman" w:cs="Times New Roman"/>
          <w:u w:val="single"/>
          <w:lang w:val="fr-CA"/>
        </w:rPr>
        <w:t>B. L’imputation du paiement</w:t>
      </w:r>
    </w:p>
    <w:p w14:paraId="5B9CEE4C" w14:textId="4584BBA0" w:rsidR="00B92D99" w:rsidRPr="00424102" w:rsidRDefault="00B92D99" w:rsidP="00B92D99">
      <w:pPr>
        <w:pStyle w:val="ListParagraph"/>
        <w:numPr>
          <w:ilvl w:val="0"/>
          <w:numId w:val="21"/>
        </w:numPr>
        <w:rPr>
          <w:rFonts w:ascii="Times New Roman" w:hAnsi="Times New Roman" w:cs="Times New Roman"/>
          <w:lang w:val="fr-CA"/>
        </w:rPr>
      </w:pPr>
      <w:r w:rsidRPr="00424102">
        <w:rPr>
          <w:rFonts w:ascii="Times New Roman" w:hAnsi="Times New Roman" w:cs="Times New Roman"/>
          <w:lang w:val="fr-CA"/>
        </w:rPr>
        <w:t xml:space="preserve">Les règles relatives à l’imputation du paiement se trouvent aux articles </w:t>
      </w:r>
      <w:r w:rsidRPr="00424102">
        <w:rPr>
          <w:rFonts w:ascii="Times New Roman" w:hAnsi="Times New Roman" w:cs="Times New Roman"/>
          <w:b/>
          <w:lang w:val="fr-CA"/>
        </w:rPr>
        <w:t>1569 à 1572</w:t>
      </w:r>
    </w:p>
    <w:p w14:paraId="718C915B" w14:textId="77777777" w:rsidR="00D017CF" w:rsidRPr="00424102" w:rsidRDefault="00B92D99" w:rsidP="00D017CF">
      <w:pPr>
        <w:pStyle w:val="ListParagraph"/>
        <w:numPr>
          <w:ilvl w:val="0"/>
          <w:numId w:val="21"/>
        </w:numPr>
        <w:rPr>
          <w:rFonts w:ascii="Times New Roman" w:hAnsi="Times New Roman" w:cs="Times New Roman"/>
          <w:lang w:val="fr-CA"/>
        </w:rPr>
      </w:pPr>
      <w:r w:rsidRPr="00424102">
        <w:rPr>
          <w:rFonts w:ascii="Times New Roman" w:hAnsi="Times New Roman" w:cs="Times New Roman"/>
          <w:lang w:val="fr-CA"/>
        </w:rPr>
        <w:t>Question de l’imputation du paiement se pose lorsque le débiteur effectue un paiement partiel OU a plusieurs dettes envers un même créancier</w:t>
      </w:r>
    </w:p>
    <w:p w14:paraId="27D348EB" w14:textId="38B149F8" w:rsidR="00D017CF" w:rsidRPr="00424102" w:rsidRDefault="00D017CF" w:rsidP="00D017CF">
      <w:pPr>
        <w:pStyle w:val="ListParagraph"/>
        <w:numPr>
          <w:ilvl w:val="0"/>
          <w:numId w:val="21"/>
        </w:numPr>
        <w:rPr>
          <w:rFonts w:ascii="Times New Roman" w:hAnsi="Times New Roman" w:cs="Times New Roman"/>
          <w:lang w:val="fr-CA"/>
        </w:rPr>
      </w:pPr>
      <w:r w:rsidRPr="00424102">
        <w:rPr>
          <w:rFonts w:ascii="Times New Roman" w:hAnsi="Times New Roman" w:cs="Times New Roman"/>
          <w:lang w:val="fr-CA"/>
        </w:rPr>
        <w:t xml:space="preserve">Lorsqu’il effectue son paiement, quelle dette doit être atteinte? C’est importante lorsque certaines dettes sont prescrites ou sont assorti d’une sureté </w:t>
      </w:r>
    </w:p>
    <w:p w14:paraId="1214B2F3" w14:textId="5FD7D58A" w:rsidR="00D017CF" w:rsidRPr="00424102" w:rsidRDefault="00D017CF" w:rsidP="00D017CF">
      <w:pPr>
        <w:pStyle w:val="ListParagraph"/>
        <w:numPr>
          <w:ilvl w:val="1"/>
          <w:numId w:val="21"/>
        </w:numPr>
        <w:rPr>
          <w:rFonts w:ascii="Times New Roman" w:hAnsi="Times New Roman" w:cs="Times New Roman"/>
          <w:lang w:val="fr-CA"/>
        </w:rPr>
      </w:pPr>
      <w:r w:rsidRPr="00424102">
        <w:rPr>
          <w:rFonts w:ascii="Times New Roman" w:hAnsi="Times New Roman" w:cs="Times New Roman"/>
          <w:lang w:val="fr-CA"/>
        </w:rPr>
        <w:t>Exemple : Vous (débiteur) avez un prêt personnel de 5000$ avec la Banque (créancier); à la même banque, vous avez un prêt automobile de 5000$, cautionné par votre père; vous effectuez un paiement de $5000 à la banque peut effacer seulement un des deux obligations de paiement</w:t>
      </w:r>
    </w:p>
    <w:p w14:paraId="7627FEB3" w14:textId="097ACE05" w:rsidR="00D017CF" w:rsidRPr="00424102" w:rsidRDefault="00D017CF" w:rsidP="00D017CF">
      <w:pPr>
        <w:pStyle w:val="ListParagraph"/>
        <w:numPr>
          <w:ilvl w:val="0"/>
          <w:numId w:val="21"/>
        </w:numPr>
        <w:rPr>
          <w:rFonts w:ascii="Times New Roman" w:hAnsi="Times New Roman" w:cs="Times New Roman"/>
          <w:lang w:val="fr-CA"/>
        </w:rPr>
      </w:pPr>
      <w:r w:rsidRPr="00424102">
        <w:rPr>
          <w:rFonts w:ascii="Times New Roman" w:hAnsi="Times New Roman" w:cs="Times New Roman"/>
          <w:lang w:val="fr-CA"/>
        </w:rPr>
        <w:t>Il y a 3 façons de déterminer l’imputation de la dette : par le débiteur, par le créancier ou par la loi</w:t>
      </w:r>
    </w:p>
    <w:p w14:paraId="3B38B4BF" w14:textId="73B34492" w:rsidR="00D017CF" w:rsidRPr="00424102" w:rsidRDefault="00D017CF" w:rsidP="00D017CF">
      <w:pPr>
        <w:pStyle w:val="ListParagraph"/>
        <w:numPr>
          <w:ilvl w:val="0"/>
          <w:numId w:val="21"/>
        </w:numPr>
        <w:rPr>
          <w:rFonts w:ascii="Times New Roman" w:hAnsi="Times New Roman" w:cs="Times New Roman"/>
          <w:lang w:val="fr-CA"/>
        </w:rPr>
      </w:pPr>
      <w:r w:rsidRPr="00424102">
        <w:rPr>
          <w:rFonts w:ascii="Times New Roman" w:hAnsi="Times New Roman" w:cs="Times New Roman"/>
          <w:lang w:val="fr-CA"/>
        </w:rPr>
        <w:t xml:space="preserve">1. </w:t>
      </w:r>
      <w:r w:rsidRPr="00424102">
        <w:rPr>
          <w:rFonts w:ascii="Times New Roman" w:hAnsi="Times New Roman" w:cs="Times New Roman"/>
          <w:u w:val="single"/>
          <w:lang w:val="fr-CA"/>
        </w:rPr>
        <w:t>Imputation par le débiteur</w:t>
      </w:r>
    </w:p>
    <w:p w14:paraId="66305711" w14:textId="77777777" w:rsidR="00590CE6" w:rsidRPr="00424102" w:rsidRDefault="00590CE6" w:rsidP="00590CE6">
      <w:pPr>
        <w:pStyle w:val="ListParagraph"/>
        <w:numPr>
          <w:ilvl w:val="1"/>
          <w:numId w:val="21"/>
        </w:numPr>
        <w:rPr>
          <w:rFonts w:ascii="Times New Roman" w:hAnsi="Times New Roman" w:cs="Times New Roman"/>
          <w:lang w:val="fr-CA"/>
        </w:rPr>
      </w:pPr>
      <w:r w:rsidRPr="00424102">
        <w:rPr>
          <w:rFonts w:ascii="Times New Roman" w:hAnsi="Times New Roman" w:cs="Times New Roman"/>
          <w:lang w:val="fr-CA"/>
        </w:rPr>
        <w:t xml:space="preserve">L’article </w:t>
      </w:r>
      <w:r w:rsidRPr="00424102">
        <w:rPr>
          <w:rFonts w:ascii="Times New Roman" w:hAnsi="Times New Roman" w:cs="Times New Roman"/>
          <w:b/>
          <w:lang w:val="fr-CA"/>
        </w:rPr>
        <w:t>1579 </w:t>
      </w:r>
      <w:r w:rsidRPr="00424102">
        <w:rPr>
          <w:rFonts w:ascii="Times New Roman" w:hAnsi="Times New Roman" w:cs="Times New Roman"/>
          <w:lang w:val="fr-CA"/>
        </w:rPr>
        <w:t xml:space="preserve">: prévoie que le débiteur a le droit de choisir quelle dette il veut payer </w:t>
      </w:r>
    </w:p>
    <w:p w14:paraId="7A3F638D" w14:textId="528EDB6D" w:rsidR="00590CE6" w:rsidRPr="00424102" w:rsidRDefault="00590CE6" w:rsidP="00590CE6">
      <w:pPr>
        <w:pStyle w:val="ListParagraph"/>
        <w:numPr>
          <w:ilvl w:val="1"/>
          <w:numId w:val="21"/>
        </w:numPr>
        <w:rPr>
          <w:rFonts w:ascii="Times New Roman" w:hAnsi="Times New Roman" w:cs="Times New Roman"/>
          <w:lang w:val="fr-CA"/>
        </w:rPr>
      </w:pPr>
      <w:r w:rsidRPr="00424102">
        <w:rPr>
          <w:rFonts w:ascii="Times New Roman" w:hAnsi="Times New Roman" w:cs="Times New Roman"/>
          <w:lang w:val="fr-CA"/>
        </w:rPr>
        <w:t xml:space="preserve">L’article </w:t>
      </w:r>
      <w:r w:rsidRPr="00424102">
        <w:rPr>
          <w:rFonts w:ascii="Times New Roman" w:hAnsi="Times New Roman" w:cs="Times New Roman"/>
          <w:b/>
          <w:lang w:val="fr-CA"/>
        </w:rPr>
        <w:t>1570 </w:t>
      </w:r>
      <w:r w:rsidRPr="00424102">
        <w:rPr>
          <w:rFonts w:ascii="Times New Roman" w:hAnsi="Times New Roman" w:cs="Times New Roman"/>
          <w:lang w:val="fr-CA"/>
        </w:rPr>
        <w:t>: prévoie que l’imputation doit se faire, avant</w:t>
      </w:r>
      <w:r w:rsidR="003F147B" w:rsidRPr="00424102">
        <w:rPr>
          <w:rFonts w:ascii="Times New Roman" w:hAnsi="Times New Roman" w:cs="Times New Roman"/>
          <w:lang w:val="fr-CA"/>
        </w:rPr>
        <w:t>-tous sur l’intérêt de la dette, à moins que le créancier y consente</w:t>
      </w:r>
    </w:p>
    <w:p w14:paraId="4D84C628" w14:textId="59B344B8" w:rsidR="003F147B" w:rsidRPr="00424102" w:rsidRDefault="003F147B" w:rsidP="003F147B">
      <w:pPr>
        <w:pStyle w:val="ListParagraph"/>
        <w:numPr>
          <w:ilvl w:val="0"/>
          <w:numId w:val="21"/>
        </w:numPr>
        <w:rPr>
          <w:rFonts w:ascii="Times New Roman" w:hAnsi="Times New Roman" w:cs="Times New Roman"/>
          <w:lang w:val="fr-CA"/>
        </w:rPr>
      </w:pPr>
      <w:r w:rsidRPr="00424102">
        <w:rPr>
          <w:rFonts w:ascii="Times New Roman" w:hAnsi="Times New Roman" w:cs="Times New Roman"/>
          <w:lang w:val="fr-CA"/>
        </w:rPr>
        <w:t xml:space="preserve">2. </w:t>
      </w:r>
      <w:r w:rsidRPr="00424102">
        <w:rPr>
          <w:rFonts w:ascii="Times New Roman" w:hAnsi="Times New Roman" w:cs="Times New Roman"/>
          <w:u w:val="single"/>
          <w:lang w:val="fr-CA"/>
        </w:rPr>
        <w:t>Imputation par le créancier</w:t>
      </w:r>
    </w:p>
    <w:p w14:paraId="4D6023AE" w14:textId="64CBEF4C" w:rsidR="003F147B" w:rsidRPr="00424102" w:rsidRDefault="003F147B" w:rsidP="003F147B">
      <w:pPr>
        <w:pStyle w:val="ListParagraph"/>
        <w:numPr>
          <w:ilvl w:val="1"/>
          <w:numId w:val="21"/>
        </w:numPr>
        <w:rPr>
          <w:rFonts w:ascii="Times New Roman" w:hAnsi="Times New Roman" w:cs="Times New Roman"/>
          <w:lang w:val="fr-CA"/>
        </w:rPr>
      </w:pPr>
      <w:r w:rsidRPr="00424102">
        <w:rPr>
          <w:rFonts w:ascii="Times New Roman" w:hAnsi="Times New Roman" w:cs="Times New Roman"/>
          <w:lang w:val="fr-CA"/>
        </w:rPr>
        <w:t xml:space="preserve">Si le débiteur ne l’a pas énoncé, l’article </w:t>
      </w:r>
      <w:r w:rsidRPr="00424102">
        <w:rPr>
          <w:rFonts w:ascii="Times New Roman" w:hAnsi="Times New Roman" w:cs="Times New Roman"/>
          <w:b/>
          <w:lang w:val="fr-CA"/>
        </w:rPr>
        <w:t xml:space="preserve">1571 </w:t>
      </w:r>
      <w:r w:rsidRPr="00424102">
        <w:rPr>
          <w:rFonts w:ascii="Times New Roman" w:hAnsi="Times New Roman" w:cs="Times New Roman"/>
          <w:lang w:val="fr-CA"/>
        </w:rPr>
        <w:t>prévoie que le créancier peut d</w:t>
      </w:r>
      <w:r w:rsidR="00030ED3" w:rsidRPr="00424102">
        <w:rPr>
          <w:rFonts w:ascii="Times New Roman" w:hAnsi="Times New Roman" w:cs="Times New Roman"/>
          <w:lang w:val="fr-CA"/>
        </w:rPr>
        <w:t xml:space="preserve">éterminer l’imputation dans la </w:t>
      </w:r>
      <w:r w:rsidRPr="00424102">
        <w:rPr>
          <w:rFonts w:ascii="Times New Roman" w:hAnsi="Times New Roman" w:cs="Times New Roman"/>
          <w:lang w:val="fr-CA"/>
        </w:rPr>
        <w:t xml:space="preserve">quittance </w:t>
      </w:r>
    </w:p>
    <w:p w14:paraId="1F8328AE" w14:textId="28BE1296" w:rsidR="003F147B" w:rsidRPr="00424102" w:rsidRDefault="003F147B" w:rsidP="003F147B">
      <w:pPr>
        <w:pStyle w:val="ListParagraph"/>
        <w:numPr>
          <w:ilvl w:val="0"/>
          <w:numId w:val="21"/>
        </w:numPr>
        <w:rPr>
          <w:rFonts w:ascii="Times New Roman" w:hAnsi="Times New Roman" w:cs="Times New Roman"/>
          <w:lang w:val="fr-CA"/>
        </w:rPr>
      </w:pPr>
      <w:r w:rsidRPr="00424102">
        <w:rPr>
          <w:rFonts w:ascii="Times New Roman" w:hAnsi="Times New Roman" w:cs="Times New Roman"/>
          <w:lang w:val="fr-CA"/>
        </w:rPr>
        <w:t xml:space="preserve">3. </w:t>
      </w:r>
      <w:r w:rsidRPr="00424102">
        <w:rPr>
          <w:rFonts w:ascii="Times New Roman" w:hAnsi="Times New Roman" w:cs="Times New Roman"/>
          <w:u w:val="single"/>
          <w:lang w:val="fr-CA"/>
        </w:rPr>
        <w:t>Imputation par la loi</w:t>
      </w:r>
    </w:p>
    <w:p w14:paraId="74CFD43B" w14:textId="77777777" w:rsidR="003F147B" w:rsidRPr="00424102" w:rsidRDefault="003F147B" w:rsidP="003F147B">
      <w:pPr>
        <w:pStyle w:val="ListParagraph"/>
        <w:numPr>
          <w:ilvl w:val="1"/>
          <w:numId w:val="21"/>
        </w:numPr>
        <w:rPr>
          <w:rFonts w:ascii="Times New Roman" w:hAnsi="Times New Roman" w:cs="Times New Roman"/>
          <w:lang w:val="fr-CA"/>
        </w:rPr>
      </w:pPr>
      <w:r w:rsidRPr="00424102">
        <w:rPr>
          <w:rFonts w:ascii="Times New Roman" w:hAnsi="Times New Roman" w:cs="Times New Roman"/>
          <w:lang w:val="fr-CA"/>
        </w:rPr>
        <w:t xml:space="preserve">Si le créancier et le débiteur n’ont pas spécifié l’imputation, on réfère au code civil </w:t>
      </w:r>
      <w:r w:rsidRPr="00424102">
        <w:rPr>
          <w:rFonts w:ascii="Times New Roman" w:hAnsi="Times New Roman" w:cs="Times New Roman"/>
          <w:b/>
          <w:lang w:val="fr-CA"/>
        </w:rPr>
        <w:t>1572</w:t>
      </w:r>
    </w:p>
    <w:p w14:paraId="094BBBEC" w14:textId="77777777" w:rsidR="003F147B" w:rsidRPr="00424102" w:rsidRDefault="003F147B" w:rsidP="003F147B">
      <w:pPr>
        <w:pStyle w:val="ListParagraph"/>
        <w:numPr>
          <w:ilvl w:val="1"/>
          <w:numId w:val="21"/>
        </w:numPr>
        <w:rPr>
          <w:rFonts w:ascii="Times New Roman" w:hAnsi="Times New Roman" w:cs="Times New Roman"/>
          <w:lang w:val="fr-CA"/>
        </w:rPr>
      </w:pPr>
      <w:r w:rsidRPr="00424102">
        <w:rPr>
          <w:rFonts w:ascii="Times New Roman" w:hAnsi="Times New Roman" w:cs="Times New Roman"/>
          <w:b/>
          <w:lang w:val="fr-CA"/>
        </w:rPr>
        <w:t>1572 </w:t>
      </w:r>
      <w:r w:rsidRPr="00424102">
        <w:rPr>
          <w:rFonts w:ascii="Times New Roman" w:hAnsi="Times New Roman" w:cs="Times New Roman"/>
          <w:lang w:val="fr-CA"/>
        </w:rPr>
        <w:t>: À défaut d’imputation par les parties, le paiement est d’abord imputé sur la dette échue.</w:t>
      </w:r>
      <w:r w:rsidRPr="00424102">
        <w:rPr>
          <w:rFonts w:ascii="Times New Roman" w:hAnsi="Times New Roman" w:cs="Times New Roman"/>
          <w:lang w:val="fr-CA"/>
        </w:rPr>
        <w:br/>
        <w:t>Entre plusieurs dettes échues, l’imputation se fait sur celle que le débiteur a, pour loirs, le plus d’intérêt à acquitter.</w:t>
      </w:r>
      <w:r w:rsidRPr="00424102">
        <w:rPr>
          <w:rFonts w:ascii="Times New Roman" w:hAnsi="Times New Roman" w:cs="Times New Roman"/>
          <w:lang w:val="fr-CA"/>
        </w:rPr>
        <w:br/>
        <w:t>A intérêt égal, l’imputation se fait sur la dette qui est échue la première, mais si toutes les dettes sont échues en même temps, elle se fait proportionnellement.</w:t>
      </w:r>
    </w:p>
    <w:p w14:paraId="684639ED" w14:textId="77777777" w:rsidR="003F147B" w:rsidRPr="00424102" w:rsidRDefault="003F147B" w:rsidP="003F147B">
      <w:pPr>
        <w:rPr>
          <w:rFonts w:ascii="Times New Roman" w:hAnsi="Times New Roman" w:cs="Times New Roman"/>
          <w:lang w:val="fr-CA"/>
        </w:rPr>
      </w:pPr>
    </w:p>
    <w:p w14:paraId="45A3B283" w14:textId="77777777" w:rsidR="003F147B" w:rsidRPr="00424102" w:rsidRDefault="003F147B" w:rsidP="003F147B">
      <w:pPr>
        <w:rPr>
          <w:rFonts w:ascii="Times New Roman" w:hAnsi="Times New Roman" w:cs="Times New Roman"/>
          <w:lang w:val="fr-CA"/>
        </w:rPr>
      </w:pPr>
      <w:r w:rsidRPr="00424102">
        <w:rPr>
          <w:rFonts w:ascii="Times New Roman" w:hAnsi="Times New Roman" w:cs="Times New Roman"/>
          <w:u w:val="single"/>
          <w:lang w:val="fr-CA"/>
        </w:rPr>
        <w:t>C. Le moment, le lieu et les frais du paiement</w:t>
      </w:r>
    </w:p>
    <w:p w14:paraId="1EDBDC3C" w14:textId="3D0FFDCA" w:rsidR="003F147B" w:rsidRPr="00424102" w:rsidRDefault="003F147B" w:rsidP="003F147B">
      <w:pPr>
        <w:pStyle w:val="ListParagraph"/>
        <w:numPr>
          <w:ilvl w:val="0"/>
          <w:numId w:val="22"/>
        </w:numPr>
        <w:rPr>
          <w:rFonts w:ascii="Times New Roman" w:hAnsi="Times New Roman" w:cs="Times New Roman"/>
          <w:lang w:val="fr-CA"/>
        </w:rPr>
      </w:pPr>
      <w:r w:rsidRPr="00424102">
        <w:rPr>
          <w:rFonts w:ascii="Times New Roman" w:hAnsi="Times New Roman" w:cs="Times New Roman"/>
          <w:b/>
          <w:lang w:val="fr-CA"/>
        </w:rPr>
        <w:t>1566 </w:t>
      </w:r>
      <w:r w:rsidRPr="00424102">
        <w:rPr>
          <w:rFonts w:ascii="Times New Roman" w:hAnsi="Times New Roman" w:cs="Times New Roman"/>
          <w:lang w:val="fr-CA"/>
        </w:rPr>
        <w:t>: Le paiement se fait au lieu désigné expressément ou implicitement par les parties.</w:t>
      </w:r>
      <w:r w:rsidRPr="00424102">
        <w:rPr>
          <w:rFonts w:ascii="Times New Roman" w:hAnsi="Times New Roman" w:cs="Times New Roman"/>
          <w:lang w:val="fr-CA"/>
        </w:rPr>
        <w:br/>
        <w:t>Si le lieu n’est pas ainsi désigné, le paiement se fait au domicile du débiteur, à moins que ce qui est dû ne soit un bien individualisé, auquel cas le paiement se fait au lieu où le bien se trouvait lorsque l’obligation est née.</w:t>
      </w:r>
    </w:p>
    <w:p w14:paraId="1949303A" w14:textId="6D7B4D76" w:rsidR="008762EE" w:rsidRPr="00424102" w:rsidRDefault="008762EE" w:rsidP="003F147B">
      <w:pPr>
        <w:pStyle w:val="ListParagraph"/>
        <w:numPr>
          <w:ilvl w:val="0"/>
          <w:numId w:val="22"/>
        </w:numPr>
        <w:rPr>
          <w:rFonts w:ascii="Times New Roman" w:hAnsi="Times New Roman" w:cs="Times New Roman"/>
          <w:lang w:val="fr-CA"/>
        </w:rPr>
      </w:pPr>
      <w:r w:rsidRPr="00424102">
        <w:rPr>
          <w:rFonts w:ascii="Times New Roman" w:hAnsi="Times New Roman" w:cs="Times New Roman"/>
          <w:b/>
          <w:lang w:val="fr-CA"/>
        </w:rPr>
        <w:t>1567 </w:t>
      </w:r>
      <w:r w:rsidRPr="00424102">
        <w:rPr>
          <w:rFonts w:ascii="Times New Roman" w:hAnsi="Times New Roman" w:cs="Times New Roman"/>
          <w:lang w:val="fr-CA"/>
        </w:rPr>
        <w:t>: Les frais du paiement sont à la charge du débiteur</w:t>
      </w:r>
    </w:p>
    <w:p w14:paraId="2E57A7B2" w14:textId="2B1B5351" w:rsidR="008762EE" w:rsidRPr="00424102" w:rsidRDefault="008762EE" w:rsidP="008762EE">
      <w:pPr>
        <w:pStyle w:val="ListParagraph"/>
        <w:numPr>
          <w:ilvl w:val="1"/>
          <w:numId w:val="22"/>
        </w:numPr>
        <w:rPr>
          <w:rFonts w:ascii="Times New Roman" w:hAnsi="Times New Roman" w:cs="Times New Roman"/>
          <w:lang w:val="fr-CA"/>
        </w:rPr>
      </w:pPr>
      <w:r w:rsidRPr="00424102">
        <w:rPr>
          <w:rFonts w:ascii="Times New Roman" w:hAnsi="Times New Roman" w:cs="Times New Roman"/>
          <w:lang w:val="fr-CA"/>
        </w:rPr>
        <w:t>Se disposition est en supplétive de volonté – les parties sont libre de prévoir le contraire</w:t>
      </w:r>
    </w:p>
    <w:p w14:paraId="52580A6A" w14:textId="77777777" w:rsidR="008762EE" w:rsidRPr="00424102" w:rsidRDefault="008762EE" w:rsidP="008762EE">
      <w:pPr>
        <w:rPr>
          <w:rFonts w:ascii="Times New Roman" w:hAnsi="Times New Roman" w:cs="Times New Roman"/>
          <w:lang w:val="fr-CA"/>
        </w:rPr>
      </w:pPr>
    </w:p>
    <w:p w14:paraId="7C489D69" w14:textId="08CBCC2B" w:rsidR="008762EE" w:rsidRPr="00424102" w:rsidRDefault="008762EE" w:rsidP="008762EE">
      <w:pPr>
        <w:rPr>
          <w:rFonts w:ascii="Times New Roman" w:hAnsi="Times New Roman" w:cs="Times New Roman"/>
          <w:lang w:val="fr-CA"/>
        </w:rPr>
      </w:pPr>
      <w:r w:rsidRPr="00424102">
        <w:rPr>
          <w:rFonts w:ascii="Times New Roman" w:hAnsi="Times New Roman" w:cs="Times New Roman"/>
          <w:u w:val="single"/>
          <w:lang w:val="fr-CA"/>
        </w:rPr>
        <w:t>D. La preuve du paiement</w:t>
      </w:r>
    </w:p>
    <w:p w14:paraId="0D644D63" w14:textId="39122085" w:rsidR="008762EE" w:rsidRPr="00424102" w:rsidRDefault="008762EE" w:rsidP="008762EE">
      <w:pPr>
        <w:pStyle w:val="ListParagraph"/>
        <w:numPr>
          <w:ilvl w:val="0"/>
          <w:numId w:val="23"/>
        </w:numPr>
        <w:rPr>
          <w:rFonts w:ascii="Times New Roman" w:hAnsi="Times New Roman" w:cs="Times New Roman"/>
          <w:lang w:val="fr-CA"/>
        </w:rPr>
      </w:pPr>
      <w:r w:rsidRPr="00424102">
        <w:rPr>
          <w:rFonts w:ascii="Times New Roman" w:hAnsi="Times New Roman" w:cs="Times New Roman"/>
          <w:b/>
          <w:lang w:val="fr-CA"/>
        </w:rPr>
        <w:t>2803 </w:t>
      </w:r>
      <w:r w:rsidRPr="00424102">
        <w:rPr>
          <w:rFonts w:ascii="Times New Roman" w:hAnsi="Times New Roman" w:cs="Times New Roman"/>
          <w:lang w:val="fr-CA"/>
        </w:rPr>
        <w:t>: Celui qui veut faire valoir un droit doit prouver les faits qui soutiennent sa prétention.</w:t>
      </w:r>
      <w:r w:rsidRPr="00424102">
        <w:rPr>
          <w:rFonts w:ascii="Times New Roman" w:hAnsi="Times New Roman" w:cs="Times New Roman"/>
          <w:lang w:val="fr-CA"/>
        </w:rPr>
        <w:br/>
        <w:t>Celui qui prétend qu’un droit est nul, a été modifié ou est éteint doit prouver les faits sur lesquels sa prétention est fondée.</w:t>
      </w:r>
    </w:p>
    <w:p w14:paraId="07766A08" w14:textId="765E7686" w:rsidR="008762EE" w:rsidRPr="00424102" w:rsidRDefault="008762EE" w:rsidP="008762EE">
      <w:pPr>
        <w:pStyle w:val="ListParagraph"/>
        <w:numPr>
          <w:ilvl w:val="0"/>
          <w:numId w:val="23"/>
        </w:numPr>
        <w:rPr>
          <w:rFonts w:ascii="Times New Roman" w:hAnsi="Times New Roman" w:cs="Times New Roman"/>
          <w:lang w:val="fr-CA"/>
        </w:rPr>
      </w:pPr>
      <w:r w:rsidRPr="00424102">
        <w:rPr>
          <w:rFonts w:ascii="Times New Roman" w:hAnsi="Times New Roman" w:cs="Times New Roman"/>
          <w:lang w:val="fr-CA"/>
        </w:rPr>
        <w:t>Si le créancier allègue l’absence du paiement, le débiteur aura le fardeau de démontrer qu’il a effectuer le paiement</w:t>
      </w:r>
    </w:p>
    <w:p w14:paraId="20F5E818" w14:textId="323A2B20" w:rsidR="008762EE" w:rsidRPr="00424102" w:rsidRDefault="008762EE" w:rsidP="008762EE">
      <w:pPr>
        <w:pStyle w:val="ListParagraph"/>
        <w:numPr>
          <w:ilvl w:val="0"/>
          <w:numId w:val="23"/>
        </w:numPr>
        <w:rPr>
          <w:rFonts w:ascii="Times New Roman" w:hAnsi="Times New Roman" w:cs="Times New Roman"/>
          <w:lang w:val="fr-CA"/>
        </w:rPr>
      </w:pPr>
      <w:r w:rsidRPr="00424102">
        <w:rPr>
          <w:rFonts w:ascii="Times New Roman" w:hAnsi="Times New Roman" w:cs="Times New Roman"/>
          <w:b/>
          <w:lang w:val="fr-CA"/>
        </w:rPr>
        <w:t>1568 </w:t>
      </w:r>
      <w:r w:rsidRPr="00424102">
        <w:rPr>
          <w:rFonts w:ascii="Times New Roman" w:hAnsi="Times New Roman" w:cs="Times New Roman"/>
          <w:lang w:val="fr-CA"/>
        </w:rPr>
        <w:t>: Le débiteur qui paie a droit à une quittance et à la remise du titre original de l’obligation</w:t>
      </w:r>
    </w:p>
    <w:p w14:paraId="7C952F55" w14:textId="17ADACE0" w:rsidR="008762EE" w:rsidRPr="00424102" w:rsidRDefault="008762EE" w:rsidP="008762EE">
      <w:pPr>
        <w:pStyle w:val="ListParagraph"/>
        <w:numPr>
          <w:ilvl w:val="0"/>
          <w:numId w:val="23"/>
        </w:numPr>
        <w:rPr>
          <w:rFonts w:ascii="Times New Roman" w:hAnsi="Times New Roman" w:cs="Times New Roman"/>
          <w:lang w:val="fr-CA"/>
        </w:rPr>
      </w:pPr>
      <w:r w:rsidRPr="00424102">
        <w:rPr>
          <w:rFonts w:ascii="Times New Roman" w:hAnsi="Times New Roman" w:cs="Times New Roman"/>
          <w:b/>
          <w:lang w:val="fr-CA"/>
        </w:rPr>
        <w:t>2862 </w:t>
      </w:r>
      <w:r w:rsidRPr="00424102">
        <w:rPr>
          <w:rFonts w:ascii="Times New Roman" w:hAnsi="Times New Roman" w:cs="Times New Roman"/>
          <w:lang w:val="fr-CA"/>
        </w:rPr>
        <w:t>: La preuve d’un acte juridique ne peut, entre les parties, se faire par témoignage lorsque la valeur du litige excède 1,500$.</w:t>
      </w:r>
      <w:r w:rsidRPr="00424102">
        <w:rPr>
          <w:rFonts w:ascii="Times New Roman" w:hAnsi="Times New Roman" w:cs="Times New Roman"/>
          <w:lang w:val="fr-CA"/>
        </w:rPr>
        <w:br/>
        <w:t xml:space="preserve">Néanmoins, en l’absence d’une preuve écrite et quelle que soit la valeur du litige, on peut prouver par témoignage tout acte juridique dès lors qu’il y a commencement de preuve; on peut aussi prouver par témoignage, contre une personne, tout acte juridique passé par </w:t>
      </w:r>
      <w:r w:rsidR="00972EDA" w:rsidRPr="00424102">
        <w:rPr>
          <w:rFonts w:ascii="Times New Roman" w:hAnsi="Times New Roman" w:cs="Times New Roman"/>
          <w:lang w:val="fr-CA"/>
        </w:rPr>
        <w:t>elle dans le cours des activités d’une entreprise.</w:t>
      </w:r>
    </w:p>
    <w:p w14:paraId="4D84C930" w14:textId="77777777" w:rsidR="00E85CA2" w:rsidRPr="00424102" w:rsidRDefault="00E85CA2" w:rsidP="007E3AB2">
      <w:pPr>
        <w:rPr>
          <w:rFonts w:ascii="Times New Roman" w:hAnsi="Times New Roman" w:cs="Times New Roman"/>
          <w:lang w:val="fr-CA"/>
        </w:rPr>
      </w:pPr>
    </w:p>
    <w:p w14:paraId="5CCE7DB0" w14:textId="77777777" w:rsidR="003C4A6C" w:rsidRPr="00424102" w:rsidRDefault="003C4A6C" w:rsidP="007E3AB2">
      <w:pPr>
        <w:rPr>
          <w:rFonts w:ascii="Times New Roman" w:hAnsi="Times New Roman" w:cs="Times New Roman"/>
          <w:lang w:val="fr-CA"/>
        </w:rPr>
      </w:pPr>
    </w:p>
    <w:p w14:paraId="4000C050" w14:textId="77DE8451" w:rsidR="00CC7BCA" w:rsidRPr="00424102" w:rsidRDefault="00CC7BCA" w:rsidP="007E3AB2">
      <w:pPr>
        <w:rPr>
          <w:rFonts w:ascii="Times New Roman" w:hAnsi="Times New Roman" w:cs="Times New Roman"/>
          <w:lang w:val="fr-CA"/>
        </w:rPr>
      </w:pPr>
      <w:r w:rsidRPr="00424102">
        <w:rPr>
          <w:rFonts w:ascii="Times New Roman" w:hAnsi="Times New Roman" w:cs="Times New Roman"/>
          <w:b/>
          <w:lang w:val="fr-CA"/>
        </w:rPr>
        <w:t>Paiement par compensation</w:t>
      </w:r>
    </w:p>
    <w:p w14:paraId="2E870DAA" w14:textId="74CB727F" w:rsidR="00CC7BCA" w:rsidRPr="00424102" w:rsidRDefault="00CC7BCA" w:rsidP="00CC7BCA">
      <w:pPr>
        <w:pStyle w:val="ListParagraph"/>
        <w:numPr>
          <w:ilvl w:val="0"/>
          <w:numId w:val="24"/>
        </w:numPr>
        <w:rPr>
          <w:rFonts w:ascii="Times New Roman" w:hAnsi="Times New Roman" w:cs="Times New Roman"/>
          <w:lang w:val="fr-CA"/>
        </w:rPr>
      </w:pPr>
      <w:r w:rsidRPr="00424102">
        <w:rPr>
          <w:rFonts w:ascii="Times New Roman" w:hAnsi="Times New Roman" w:cs="Times New Roman"/>
          <w:lang w:val="fr-CA"/>
        </w:rPr>
        <w:t>La compensation est un façon de payer – il est donc un mode d’extinction d’obligation</w:t>
      </w:r>
    </w:p>
    <w:p w14:paraId="68CBFD90" w14:textId="5732A13E" w:rsidR="00CC7BCA" w:rsidRPr="00424102" w:rsidRDefault="00CC7BCA" w:rsidP="00CC7BCA">
      <w:pPr>
        <w:pStyle w:val="ListParagraph"/>
        <w:numPr>
          <w:ilvl w:val="0"/>
          <w:numId w:val="24"/>
        </w:numPr>
        <w:rPr>
          <w:rFonts w:ascii="Times New Roman" w:hAnsi="Times New Roman" w:cs="Times New Roman"/>
          <w:lang w:val="fr-CA"/>
        </w:rPr>
      </w:pPr>
      <w:r w:rsidRPr="00424102">
        <w:rPr>
          <w:rFonts w:ascii="Times New Roman" w:hAnsi="Times New Roman" w:cs="Times New Roman"/>
          <w:lang w:val="fr-CA"/>
        </w:rPr>
        <w:t xml:space="preserve">Ce retrouve dans le Code Civil aux articles </w:t>
      </w:r>
      <w:r w:rsidRPr="00424102">
        <w:rPr>
          <w:rFonts w:ascii="Times New Roman" w:hAnsi="Times New Roman" w:cs="Times New Roman"/>
          <w:b/>
          <w:lang w:val="fr-CA"/>
        </w:rPr>
        <w:t>1672 à 1682</w:t>
      </w:r>
    </w:p>
    <w:p w14:paraId="4C60A21C" w14:textId="359A3874" w:rsidR="00CC7BCA" w:rsidRPr="00424102" w:rsidRDefault="00CC7BCA" w:rsidP="00CC7BCA">
      <w:pPr>
        <w:pStyle w:val="ListParagraph"/>
        <w:numPr>
          <w:ilvl w:val="0"/>
          <w:numId w:val="24"/>
        </w:numPr>
        <w:rPr>
          <w:rFonts w:ascii="Times New Roman" w:hAnsi="Times New Roman" w:cs="Times New Roman"/>
          <w:lang w:val="fr-CA"/>
        </w:rPr>
      </w:pPr>
      <w:r w:rsidRPr="00424102">
        <w:rPr>
          <w:rFonts w:ascii="Times New Roman" w:hAnsi="Times New Roman" w:cs="Times New Roman"/>
          <w:b/>
          <w:lang w:val="fr-CA"/>
        </w:rPr>
        <w:t>1672 </w:t>
      </w:r>
      <w:r w:rsidRPr="00424102">
        <w:rPr>
          <w:rFonts w:ascii="Times New Roman" w:hAnsi="Times New Roman" w:cs="Times New Roman"/>
          <w:lang w:val="fr-CA"/>
        </w:rPr>
        <w:t>: Lorsque deux personnes se trouvent réciproquement débitrices et créancières l’une de l’autre, les dettes auxquelles elles sont tenues s’éteignent par compensation jusqu’à concurrence de la moindre</w:t>
      </w:r>
      <w:r w:rsidR="00CE0D18" w:rsidRPr="00424102">
        <w:rPr>
          <w:rFonts w:ascii="Times New Roman" w:hAnsi="Times New Roman" w:cs="Times New Roman"/>
          <w:lang w:val="fr-CA"/>
        </w:rPr>
        <w:t>.</w:t>
      </w:r>
      <w:r w:rsidR="00CE0D18" w:rsidRPr="00424102">
        <w:rPr>
          <w:rFonts w:ascii="Times New Roman" w:hAnsi="Times New Roman" w:cs="Times New Roman"/>
          <w:lang w:val="fr-CA"/>
        </w:rPr>
        <w:br/>
        <w:t>La compensation ne peut être invoquée contre l’État, mais celui-ci peut s’en prévaloir.</w:t>
      </w:r>
    </w:p>
    <w:p w14:paraId="78749BD8" w14:textId="77777777" w:rsidR="00CE0D18" w:rsidRPr="00424102" w:rsidRDefault="00CE0D18" w:rsidP="00CE0D18">
      <w:pPr>
        <w:rPr>
          <w:rFonts w:ascii="Times New Roman" w:hAnsi="Times New Roman" w:cs="Times New Roman"/>
          <w:lang w:val="fr-CA"/>
        </w:rPr>
      </w:pPr>
    </w:p>
    <w:p w14:paraId="0EFC1359" w14:textId="7599A15F" w:rsidR="00CE0D18" w:rsidRPr="00424102" w:rsidRDefault="00CE0D18" w:rsidP="00CE0D18">
      <w:pPr>
        <w:rPr>
          <w:rFonts w:ascii="Times New Roman" w:hAnsi="Times New Roman" w:cs="Times New Roman"/>
          <w:u w:val="single"/>
          <w:lang w:val="fr-CA"/>
        </w:rPr>
      </w:pPr>
      <w:r w:rsidRPr="00424102">
        <w:rPr>
          <w:rFonts w:ascii="Times New Roman" w:hAnsi="Times New Roman" w:cs="Times New Roman"/>
          <w:u w:val="single"/>
          <w:lang w:val="fr-CA"/>
        </w:rPr>
        <w:t>Définition de compensation</w:t>
      </w:r>
    </w:p>
    <w:p w14:paraId="5BD6BCD0" w14:textId="21AD2C62" w:rsidR="00CE0D18" w:rsidRPr="00424102" w:rsidRDefault="00CE0D18" w:rsidP="00CE0D18">
      <w:pPr>
        <w:pStyle w:val="ListParagraph"/>
        <w:numPr>
          <w:ilvl w:val="0"/>
          <w:numId w:val="25"/>
        </w:numPr>
        <w:rPr>
          <w:rFonts w:ascii="Times New Roman" w:hAnsi="Times New Roman" w:cs="Times New Roman"/>
          <w:lang w:val="fr-CA"/>
        </w:rPr>
      </w:pPr>
      <w:r w:rsidRPr="00424102">
        <w:rPr>
          <w:rFonts w:ascii="Times New Roman" w:hAnsi="Times New Roman" w:cs="Times New Roman"/>
          <w:lang w:val="fr-CA"/>
        </w:rPr>
        <w:t>La compensation est l’extinction simultanée de 2 obligations de même nature existant entre 2 personnes, réciproquement créancière et débitrice l’une de l’autre</w:t>
      </w:r>
    </w:p>
    <w:p w14:paraId="4AF4855D" w14:textId="75DDD34E" w:rsidR="00CE0D18" w:rsidRPr="00424102" w:rsidRDefault="00CE0D18" w:rsidP="00CE0D18">
      <w:pPr>
        <w:pStyle w:val="ListParagraph"/>
        <w:numPr>
          <w:ilvl w:val="0"/>
          <w:numId w:val="25"/>
        </w:numPr>
        <w:rPr>
          <w:rFonts w:ascii="Times New Roman" w:hAnsi="Times New Roman" w:cs="Times New Roman"/>
          <w:lang w:val="fr-CA"/>
        </w:rPr>
      </w:pPr>
      <w:r w:rsidRPr="00424102">
        <w:rPr>
          <w:rFonts w:ascii="Times New Roman" w:hAnsi="Times New Roman" w:cs="Times New Roman"/>
          <w:lang w:val="fr-CA"/>
        </w:rPr>
        <w:t>Il y a extinction de 2 dettes réciproques jusqu’à concurrence de la plus faible</w:t>
      </w:r>
    </w:p>
    <w:p w14:paraId="62B2867A" w14:textId="46EF1391" w:rsidR="00CE0D18" w:rsidRPr="00424102" w:rsidRDefault="00CE0D18" w:rsidP="00CE0D18">
      <w:pPr>
        <w:pStyle w:val="ListParagraph"/>
        <w:numPr>
          <w:ilvl w:val="0"/>
          <w:numId w:val="25"/>
        </w:numPr>
        <w:rPr>
          <w:rFonts w:ascii="Times New Roman" w:hAnsi="Times New Roman" w:cs="Times New Roman"/>
          <w:lang w:val="fr-CA"/>
        </w:rPr>
      </w:pPr>
      <w:r w:rsidRPr="00424102">
        <w:rPr>
          <w:rFonts w:ascii="Times New Roman" w:hAnsi="Times New Roman" w:cs="Times New Roman"/>
          <w:lang w:val="fr-CA"/>
        </w:rPr>
        <w:t>Exemple : Vous avez emprunté 1000$ de votre père; lors d’un voyage, la carte de crédit de votre père ne fonctionne pas alors vous lui donnez 300$; par l’effet de la compensation, vous devez plus 1000$ à votre père; vous devez seulement 700$ (1000-300); inversement, votre père n’a pas besoin de vous rembourser 300$</w:t>
      </w:r>
      <w:r w:rsidR="003C4A6C" w:rsidRPr="00424102">
        <w:rPr>
          <w:rFonts w:ascii="Times New Roman" w:hAnsi="Times New Roman" w:cs="Times New Roman"/>
          <w:lang w:val="fr-CA"/>
        </w:rPr>
        <w:t>, et il peut seulement exiger de vous 700$ et non 1000$</w:t>
      </w:r>
    </w:p>
    <w:p w14:paraId="78B8A4DF" w14:textId="77777777" w:rsidR="003C4A6C" w:rsidRPr="00424102" w:rsidRDefault="003C4A6C" w:rsidP="003C4A6C">
      <w:pPr>
        <w:rPr>
          <w:rFonts w:ascii="Times New Roman" w:hAnsi="Times New Roman" w:cs="Times New Roman"/>
          <w:lang w:val="fr-CA"/>
        </w:rPr>
      </w:pPr>
    </w:p>
    <w:p w14:paraId="230650BE" w14:textId="44546064" w:rsidR="003C4A6C" w:rsidRPr="00424102" w:rsidRDefault="003C4A6C" w:rsidP="003C4A6C">
      <w:pPr>
        <w:rPr>
          <w:rFonts w:ascii="Times New Roman" w:hAnsi="Times New Roman" w:cs="Times New Roman"/>
          <w:lang w:val="fr-CA"/>
        </w:rPr>
      </w:pPr>
      <w:r w:rsidRPr="00424102">
        <w:rPr>
          <w:rFonts w:ascii="Times New Roman" w:hAnsi="Times New Roman" w:cs="Times New Roman"/>
          <w:u w:val="single"/>
          <w:lang w:val="fr-CA"/>
        </w:rPr>
        <w:t>Avantages de la compensation</w:t>
      </w:r>
    </w:p>
    <w:p w14:paraId="2FEFF8D3" w14:textId="4662F8DD" w:rsidR="003C4A6C" w:rsidRPr="00424102" w:rsidRDefault="003C4A6C" w:rsidP="003C4A6C">
      <w:pPr>
        <w:pStyle w:val="ListParagraph"/>
        <w:numPr>
          <w:ilvl w:val="0"/>
          <w:numId w:val="26"/>
        </w:numPr>
        <w:rPr>
          <w:rFonts w:ascii="Times New Roman" w:hAnsi="Times New Roman" w:cs="Times New Roman"/>
          <w:lang w:val="fr-CA"/>
        </w:rPr>
      </w:pPr>
      <w:r w:rsidRPr="00424102">
        <w:rPr>
          <w:rFonts w:ascii="Times New Roman" w:hAnsi="Times New Roman" w:cs="Times New Roman"/>
          <w:lang w:val="fr-CA"/>
        </w:rPr>
        <w:t>1. Sa simplifie les paiements; il évite un double transfert de fonds (voir dernière exemple)</w:t>
      </w:r>
    </w:p>
    <w:p w14:paraId="405C1057" w14:textId="20F6CD30" w:rsidR="003C4A6C" w:rsidRPr="00424102" w:rsidRDefault="003C4A6C" w:rsidP="003C4A6C">
      <w:pPr>
        <w:pStyle w:val="ListParagraph"/>
        <w:numPr>
          <w:ilvl w:val="0"/>
          <w:numId w:val="26"/>
        </w:numPr>
        <w:rPr>
          <w:rFonts w:ascii="Times New Roman" w:hAnsi="Times New Roman" w:cs="Times New Roman"/>
          <w:lang w:val="fr-CA"/>
        </w:rPr>
      </w:pPr>
      <w:r w:rsidRPr="00424102">
        <w:rPr>
          <w:rFonts w:ascii="Times New Roman" w:hAnsi="Times New Roman" w:cs="Times New Roman"/>
          <w:lang w:val="fr-CA"/>
        </w:rPr>
        <w:t xml:space="preserve">2. La compensation est un paiement par </w:t>
      </w:r>
      <w:r w:rsidRPr="00424102">
        <w:rPr>
          <w:rFonts w:ascii="Times New Roman" w:hAnsi="Times New Roman" w:cs="Times New Roman"/>
          <w:b/>
          <w:lang w:val="fr-CA"/>
        </w:rPr>
        <w:t>préférence</w:t>
      </w:r>
      <w:r w:rsidRPr="00424102">
        <w:rPr>
          <w:rFonts w:ascii="Times New Roman" w:hAnsi="Times New Roman" w:cs="Times New Roman"/>
          <w:lang w:val="fr-CA"/>
        </w:rPr>
        <w:t>, c.-à-d. un garantit</w:t>
      </w:r>
    </w:p>
    <w:p w14:paraId="372A7FC8" w14:textId="1053BB4B" w:rsidR="003C4A6C" w:rsidRPr="00424102" w:rsidRDefault="003C4A6C" w:rsidP="003C4A6C">
      <w:pPr>
        <w:pStyle w:val="ListParagraph"/>
        <w:numPr>
          <w:ilvl w:val="1"/>
          <w:numId w:val="26"/>
        </w:numPr>
        <w:rPr>
          <w:rFonts w:ascii="Times New Roman" w:hAnsi="Times New Roman" w:cs="Times New Roman"/>
          <w:lang w:val="fr-CA"/>
        </w:rPr>
      </w:pPr>
      <w:r w:rsidRPr="00424102">
        <w:rPr>
          <w:rFonts w:ascii="Times New Roman" w:hAnsi="Times New Roman" w:cs="Times New Roman"/>
          <w:lang w:val="fr-CA"/>
        </w:rPr>
        <w:t>Le créancier d’un débiteur insolvable a donc intérêt à compenser, puisque sans la compensation, il devrait payer la dette intégralement et par la suite faire une réclamation auprès du syndic de son débiteur insolvable</w:t>
      </w:r>
    </w:p>
    <w:p w14:paraId="21D0A1AA" w14:textId="0F4B7116" w:rsidR="00CE0D18" w:rsidRPr="00424102" w:rsidRDefault="003C4A6C" w:rsidP="003C4A6C">
      <w:pPr>
        <w:pStyle w:val="ListParagraph"/>
        <w:numPr>
          <w:ilvl w:val="1"/>
          <w:numId w:val="26"/>
        </w:numPr>
        <w:rPr>
          <w:rFonts w:ascii="Times New Roman" w:hAnsi="Times New Roman" w:cs="Times New Roman"/>
          <w:lang w:val="fr-CA"/>
        </w:rPr>
      </w:pPr>
      <w:r w:rsidRPr="00424102">
        <w:rPr>
          <w:rFonts w:ascii="Times New Roman" w:hAnsi="Times New Roman" w:cs="Times New Roman"/>
          <w:lang w:val="fr-CA"/>
        </w:rPr>
        <w:t>Grace à la compensation, le créancier paye sur sa propre dette par préférence aux autres créanciers du débiteur insolvable</w:t>
      </w:r>
    </w:p>
    <w:p w14:paraId="5C3E1CE0" w14:textId="77777777" w:rsidR="003C4A6C" w:rsidRPr="00424102" w:rsidRDefault="003C4A6C" w:rsidP="003C4A6C">
      <w:pPr>
        <w:rPr>
          <w:rFonts w:ascii="Times New Roman" w:hAnsi="Times New Roman" w:cs="Times New Roman"/>
          <w:lang w:val="fr-CA"/>
        </w:rPr>
      </w:pPr>
    </w:p>
    <w:p w14:paraId="7D1C21C9" w14:textId="00C671B2" w:rsidR="003C4A6C" w:rsidRPr="00424102" w:rsidRDefault="003C4A6C" w:rsidP="003C4A6C">
      <w:pPr>
        <w:rPr>
          <w:rFonts w:ascii="Times New Roman" w:hAnsi="Times New Roman" w:cs="Times New Roman"/>
          <w:lang w:val="fr-CA"/>
        </w:rPr>
      </w:pPr>
      <w:r w:rsidRPr="00424102">
        <w:rPr>
          <w:rFonts w:ascii="Times New Roman" w:hAnsi="Times New Roman" w:cs="Times New Roman"/>
          <w:u w:val="single"/>
          <w:lang w:val="fr-CA"/>
        </w:rPr>
        <w:t>Conditions de la compensation légale</w:t>
      </w:r>
      <w:r w:rsidRPr="00424102">
        <w:rPr>
          <w:rFonts w:ascii="Times New Roman" w:hAnsi="Times New Roman" w:cs="Times New Roman"/>
          <w:lang w:val="fr-CA"/>
        </w:rPr>
        <w:t xml:space="preserve"> (5 conditions cumulatives) </w:t>
      </w:r>
    </w:p>
    <w:p w14:paraId="58047741" w14:textId="6DE37C2F" w:rsidR="003C4A6C" w:rsidRPr="00424102" w:rsidRDefault="003C4A6C" w:rsidP="003C4A6C">
      <w:pPr>
        <w:pStyle w:val="ListParagraph"/>
        <w:numPr>
          <w:ilvl w:val="0"/>
          <w:numId w:val="27"/>
        </w:numPr>
        <w:rPr>
          <w:rFonts w:ascii="Times New Roman" w:hAnsi="Times New Roman" w:cs="Times New Roman"/>
          <w:u w:val="single"/>
          <w:lang w:val="fr-CA"/>
        </w:rPr>
      </w:pPr>
      <w:r w:rsidRPr="00424102">
        <w:rPr>
          <w:rFonts w:ascii="Times New Roman" w:hAnsi="Times New Roman" w:cs="Times New Roman"/>
          <w:u w:val="single"/>
          <w:lang w:val="fr-CA"/>
        </w:rPr>
        <w:t>1. Réciproques</w:t>
      </w:r>
    </w:p>
    <w:p w14:paraId="53E9F401" w14:textId="649F4697" w:rsidR="005E1EB2" w:rsidRPr="00424102" w:rsidRDefault="005E1EB2" w:rsidP="005E1EB2">
      <w:pPr>
        <w:pStyle w:val="ListParagraph"/>
        <w:numPr>
          <w:ilvl w:val="1"/>
          <w:numId w:val="27"/>
        </w:numPr>
        <w:rPr>
          <w:rFonts w:ascii="Times New Roman" w:hAnsi="Times New Roman" w:cs="Times New Roman"/>
          <w:lang w:val="fr-CA"/>
        </w:rPr>
      </w:pPr>
      <w:r w:rsidRPr="00424102">
        <w:rPr>
          <w:rFonts w:ascii="Times New Roman" w:hAnsi="Times New Roman" w:cs="Times New Roman"/>
          <w:lang w:val="fr-CA"/>
        </w:rPr>
        <w:t>Les 2 obligations doivent exister entre les mêmes personnes</w:t>
      </w:r>
    </w:p>
    <w:p w14:paraId="0288C203" w14:textId="44FF6C0B" w:rsidR="005E1EB2" w:rsidRPr="00424102" w:rsidRDefault="005E1EB2" w:rsidP="005E1EB2">
      <w:pPr>
        <w:pStyle w:val="ListParagraph"/>
        <w:numPr>
          <w:ilvl w:val="1"/>
          <w:numId w:val="27"/>
        </w:numPr>
        <w:rPr>
          <w:rFonts w:ascii="Times New Roman" w:hAnsi="Times New Roman" w:cs="Times New Roman"/>
          <w:lang w:val="fr-CA"/>
        </w:rPr>
      </w:pPr>
      <w:r w:rsidRPr="00424102">
        <w:rPr>
          <w:rFonts w:ascii="Times New Roman" w:hAnsi="Times New Roman" w:cs="Times New Roman"/>
          <w:lang w:val="fr-CA"/>
        </w:rPr>
        <w:t>Les personnes doivent êtres créancières ou débitrices eux même, et non sous forme de mandataire ou de représentant – l’obligation de savoir l’identité des parties</w:t>
      </w:r>
    </w:p>
    <w:p w14:paraId="67A2DC1F" w14:textId="24922583" w:rsidR="003C4A6C" w:rsidRPr="00424102" w:rsidRDefault="003C4A6C" w:rsidP="003C4A6C">
      <w:pPr>
        <w:pStyle w:val="ListParagraph"/>
        <w:numPr>
          <w:ilvl w:val="0"/>
          <w:numId w:val="27"/>
        </w:numPr>
        <w:rPr>
          <w:rFonts w:ascii="Times New Roman" w:hAnsi="Times New Roman" w:cs="Times New Roman"/>
          <w:u w:val="single"/>
          <w:lang w:val="fr-CA"/>
        </w:rPr>
      </w:pPr>
      <w:r w:rsidRPr="00424102">
        <w:rPr>
          <w:rFonts w:ascii="Times New Roman" w:hAnsi="Times New Roman" w:cs="Times New Roman"/>
          <w:u w:val="single"/>
          <w:lang w:val="fr-CA"/>
        </w:rPr>
        <w:t>2. Certaines</w:t>
      </w:r>
    </w:p>
    <w:p w14:paraId="15E0A9A2" w14:textId="75FFB72A" w:rsidR="005E1EB2" w:rsidRPr="00424102" w:rsidRDefault="005E1EB2" w:rsidP="005E1EB2">
      <w:pPr>
        <w:pStyle w:val="ListParagraph"/>
        <w:numPr>
          <w:ilvl w:val="1"/>
          <w:numId w:val="27"/>
        </w:numPr>
        <w:rPr>
          <w:rFonts w:ascii="Times New Roman" w:hAnsi="Times New Roman" w:cs="Times New Roman"/>
          <w:u w:val="single"/>
          <w:lang w:val="fr-CA"/>
        </w:rPr>
      </w:pPr>
      <w:r w:rsidRPr="00424102">
        <w:rPr>
          <w:rFonts w:ascii="Times New Roman" w:hAnsi="Times New Roman" w:cs="Times New Roman"/>
          <w:lang w:val="fr-CA"/>
        </w:rPr>
        <w:t>La dette doit être certaine, la dette ne doit pas être contesté</w:t>
      </w:r>
    </w:p>
    <w:p w14:paraId="6E22BD2B" w14:textId="357FE2A0" w:rsidR="005E1EB2" w:rsidRPr="00424102" w:rsidRDefault="005E1EB2" w:rsidP="005E1EB2">
      <w:pPr>
        <w:pStyle w:val="ListParagraph"/>
        <w:numPr>
          <w:ilvl w:val="1"/>
          <w:numId w:val="27"/>
        </w:numPr>
        <w:rPr>
          <w:rFonts w:ascii="Times New Roman" w:hAnsi="Times New Roman" w:cs="Times New Roman"/>
          <w:u w:val="single"/>
          <w:lang w:val="fr-CA"/>
        </w:rPr>
      </w:pPr>
      <w:r w:rsidRPr="00424102">
        <w:rPr>
          <w:rFonts w:ascii="Times New Roman" w:hAnsi="Times New Roman" w:cs="Times New Roman"/>
          <w:lang w:val="fr-CA"/>
        </w:rPr>
        <w:t>S’il fait objet d’une contestation sérieuse, la compensation ne peut s’oppérer</w:t>
      </w:r>
    </w:p>
    <w:p w14:paraId="4B1FF8A1" w14:textId="7B22D8D5" w:rsidR="003C4A6C" w:rsidRPr="00424102" w:rsidRDefault="003C4A6C" w:rsidP="003C4A6C">
      <w:pPr>
        <w:pStyle w:val="ListParagraph"/>
        <w:numPr>
          <w:ilvl w:val="0"/>
          <w:numId w:val="27"/>
        </w:numPr>
        <w:rPr>
          <w:rFonts w:ascii="Times New Roman" w:hAnsi="Times New Roman" w:cs="Times New Roman"/>
          <w:u w:val="single"/>
          <w:lang w:val="fr-CA"/>
        </w:rPr>
      </w:pPr>
      <w:r w:rsidRPr="00424102">
        <w:rPr>
          <w:rFonts w:ascii="Times New Roman" w:hAnsi="Times New Roman" w:cs="Times New Roman"/>
          <w:u w:val="single"/>
          <w:lang w:val="fr-CA"/>
        </w:rPr>
        <w:t>3. Liquides</w:t>
      </w:r>
    </w:p>
    <w:p w14:paraId="0625E3A1" w14:textId="4542FF79" w:rsidR="005E1EB2" w:rsidRPr="00424102" w:rsidRDefault="005E1EB2" w:rsidP="005E1EB2">
      <w:pPr>
        <w:pStyle w:val="ListParagraph"/>
        <w:numPr>
          <w:ilvl w:val="1"/>
          <w:numId w:val="27"/>
        </w:numPr>
        <w:rPr>
          <w:rFonts w:ascii="Times New Roman" w:hAnsi="Times New Roman" w:cs="Times New Roman"/>
          <w:u w:val="single"/>
          <w:lang w:val="fr-CA"/>
        </w:rPr>
      </w:pPr>
      <w:r w:rsidRPr="00424102">
        <w:rPr>
          <w:rFonts w:ascii="Times New Roman" w:hAnsi="Times New Roman" w:cs="Times New Roman"/>
          <w:lang w:val="fr-CA"/>
        </w:rPr>
        <w:t>Une dette est liquide lorsqu’elle est certaine dans son existence et déterminé dans son montant</w:t>
      </w:r>
    </w:p>
    <w:p w14:paraId="364FB041" w14:textId="0117B95D" w:rsidR="005E1EB2" w:rsidRPr="00424102" w:rsidRDefault="005E1EB2" w:rsidP="005E1EB2">
      <w:pPr>
        <w:pStyle w:val="ListParagraph"/>
        <w:numPr>
          <w:ilvl w:val="1"/>
          <w:numId w:val="27"/>
        </w:numPr>
        <w:rPr>
          <w:rFonts w:ascii="Times New Roman" w:hAnsi="Times New Roman" w:cs="Times New Roman"/>
          <w:u w:val="single"/>
          <w:lang w:val="fr-CA"/>
        </w:rPr>
      </w:pPr>
      <w:r w:rsidRPr="00424102">
        <w:rPr>
          <w:rFonts w:ascii="Times New Roman" w:hAnsi="Times New Roman" w:cs="Times New Roman"/>
          <w:lang w:val="fr-CA"/>
        </w:rPr>
        <w:t>La créance d’une victime de diffamations n’est pas liquide tant que le montant des dommages-intérêts n’était pas juridiquement fixé</w:t>
      </w:r>
    </w:p>
    <w:p w14:paraId="15B5D115" w14:textId="364C6FBD" w:rsidR="003C4A6C" w:rsidRPr="00424102" w:rsidRDefault="003C4A6C" w:rsidP="003C4A6C">
      <w:pPr>
        <w:pStyle w:val="ListParagraph"/>
        <w:numPr>
          <w:ilvl w:val="0"/>
          <w:numId w:val="27"/>
        </w:numPr>
        <w:rPr>
          <w:rFonts w:ascii="Times New Roman" w:hAnsi="Times New Roman" w:cs="Times New Roman"/>
          <w:u w:val="single"/>
          <w:lang w:val="fr-CA"/>
        </w:rPr>
      </w:pPr>
      <w:r w:rsidRPr="00424102">
        <w:rPr>
          <w:rFonts w:ascii="Times New Roman" w:hAnsi="Times New Roman" w:cs="Times New Roman"/>
          <w:u w:val="single"/>
          <w:lang w:val="fr-CA"/>
        </w:rPr>
        <w:t>4. Exigible</w:t>
      </w:r>
    </w:p>
    <w:p w14:paraId="062EE082" w14:textId="0657ABA2" w:rsidR="005E1EB2" w:rsidRPr="00424102" w:rsidRDefault="005E1EB2" w:rsidP="005E1EB2">
      <w:pPr>
        <w:pStyle w:val="ListParagraph"/>
        <w:numPr>
          <w:ilvl w:val="1"/>
          <w:numId w:val="27"/>
        </w:numPr>
        <w:rPr>
          <w:rFonts w:ascii="Times New Roman" w:hAnsi="Times New Roman" w:cs="Times New Roman"/>
          <w:u w:val="single"/>
          <w:lang w:val="fr-CA"/>
        </w:rPr>
      </w:pPr>
      <w:r w:rsidRPr="00424102">
        <w:rPr>
          <w:rFonts w:ascii="Times New Roman" w:hAnsi="Times New Roman" w:cs="Times New Roman"/>
          <w:lang w:val="fr-CA"/>
        </w:rPr>
        <w:t xml:space="preserve">Si le débiteur bénéficie d’une terme, si l’obligation est conditionnel ou naturelle, </w:t>
      </w:r>
      <w:r w:rsidR="00834B9F" w:rsidRPr="00424102">
        <w:rPr>
          <w:rFonts w:ascii="Times New Roman" w:hAnsi="Times New Roman" w:cs="Times New Roman"/>
          <w:lang w:val="fr-CA"/>
        </w:rPr>
        <w:t xml:space="preserve">la compensation ne peut s’opérer </w:t>
      </w:r>
    </w:p>
    <w:p w14:paraId="02E56B27" w14:textId="2D6784D3" w:rsidR="003C4A6C" w:rsidRPr="00424102" w:rsidRDefault="003C4A6C" w:rsidP="003C4A6C">
      <w:pPr>
        <w:pStyle w:val="ListParagraph"/>
        <w:numPr>
          <w:ilvl w:val="0"/>
          <w:numId w:val="27"/>
        </w:numPr>
        <w:rPr>
          <w:rFonts w:ascii="Times New Roman" w:hAnsi="Times New Roman" w:cs="Times New Roman"/>
          <w:u w:val="single"/>
          <w:lang w:val="fr-CA"/>
        </w:rPr>
      </w:pPr>
      <w:r w:rsidRPr="00424102">
        <w:rPr>
          <w:rFonts w:ascii="Times New Roman" w:hAnsi="Times New Roman" w:cs="Times New Roman"/>
          <w:u w:val="single"/>
          <w:lang w:val="fr-CA"/>
        </w:rPr>
        <w:t>5. Fongibles</w:t>
      </w:r>
    </w:p>
    <w:p w14:paraId="6C602949" w14:textId="401CC1A4" w:rsidR="00834B9F" w:rsidRPr="00424102" w:rsidRDefault="00834B9F" w:rsidP="00834B9F">
      <w:pPr>
        <w:pStyle w:val="ListParagraph"/>
        <w:numPr>
          <w:ilvl w:val="1"/>
          <w:numId w:val="27"/>
        </w:numPr>
        <w:rPr>
          <w:rFonts w:ascii="Times New Roman" w:hAnsi="Times New Roman" w:cs="Times New Roman"/>
          <w:u w:val="single"/>
          <w:lang w:val="fr-CA"/>
        </w:rPr>
      </w:pPr>
      <w:r w:rsidRPr="00424102">
        <w:rPr>
          <w:rFonts w:ascii="Times New Roman" w:hAnsi="Times New Roman" w:cs="Times New Roman"/>
          <w:lang w:val="fr-CA"/>
        </w:rPr>
        <w:t>Est fongible un chose qui est déterminable que par son quantité</w:t>
      </w:r>
    </w:p>
    <w:p w14:paraId="2A3D8E9D" w14:textId="1694F54E" w:rsidR="00834B9F" w:rsidRPr="00424102" w:rsidRDefault="00834B9F" w:rsidP="00834B9F">
      <w:pPr>
        <w:pStyle w:val="ListParagraph"/>
        <w:numPr>
          <w:ilvl w:val="1"/>
          <w:numId w:val="27"/>
        </w:numPr>
        <w:rPr>
          <w:rFonts w:ascii="Times New Roman" w:hAnsi="Times New Roman" w:cs="Times New Roman"/>
          <w:u w:val="single"/>
          <w:lang w:val="fr-CA"/>
        </w:rPr>
      </w:pPr>
      <w:r w:rsidRPr="00424102">
        <w:rPr>
          <w:rFonts w:ascii="Times New Roman" w:hAnsi="Times New Roman" w:cs="Times New Roman"/>
          <w:lang w:val="fr-CA"/>
        </w:rPr>
        <w:t>Les dettes doivent avoir des choses fongibles entre elles</w:t>
      </w:r>
    </w:p>
    <w:p w14:paraId="6B9363C3" w14:textId="5A081A11" w:rsidR="00834B9F" w:rsidRPr="00424102" w:rsidRDefault="00834B9F" w:rsidP="00834B9F">
      <w:pPr>
        <w:pStyle w:val="ListParagraph"/>
        <w:numPr>
          <w:ilvl w:val="1"/>
          <w:numId w:val="27"/>
        </w:numPr>
        <w:rPr>
          <w:rFonts w:ascii="Times New Roman" w:hAnsi="Times New Roman" w:cs="Times New Roman"/>
          <w:u w:val="single"/>
          <w:lang w:val="fr-CA"/>
        </w:rPr>
      </w:pPr>
      <w:r w:rsidRPr="00424102">
        <w:rPr>
          <w:rFonts w:ascii="Times New Roman" w:hAnsi="Times New Roman" w:cs="Times New Roman"/>
          <w:lang w:val="fr-CA"/>
        </w:rPr>
        <w:t xml:space="preserve">Cela peut être une somme d’argent, ou même des biens </w:t>
      </w:r>
    </w:p>
    <w:p w14:paraId="03DCDF96" w14:textId="77777777" w:rsidR="00834B9F" w:rsidRPr="00424102" w:rsidRDefault="00834B9F" w:rsidP="00834B9F">
      <w:pPr>
        <w:rPr>
          <w:rFonts w:ascii="Times New Roman" w:hAnsi="Times New Roman" w:cs="Times New Roman"/>
          <w:u w:val="single"/>
          <w:lang w:val="fr-CA"/>
        </w:rPr>
      </w:pPr>
    </w:p>
    <w:p w14:paraId="752B303C" w14:textId="64A24023" w:rsidR="00834B9F" w:rsidRPr="00424102" w:rsidRDefault="00834B9F" w:rsidP="00834B9F">
      <w:pPr>
        <w:rPr>
          <w:rFonts w:ascii="Times New Roman" w:hAnsi="Times New Roman" w:cs="Times New Roman"/>
          <w:u w:val="single"/>
          <w:lang w:val="fr-CA"/>
        </w:rPr>
      </w:pPr>
      <w:r w:rsidRPr="00424102">
        <w:rPr>
          <w:rFonts w:ascii="Times New Roman" w:hAnsi="Times New Roman" w:cs="Times New Roman"/>
          <w:u w:val="single"/>
          <w:lang w:val="fr-CA"/>
        </w:rPr>
        <w:t>Obstacles à la compensation légale</w:t>
      </w:r>
    </w:p>
    <w:p w14:paraId="061CBA85" w14:textId="226625FF" w:rsidR="00834B9F" w:rsidRPr="00424102" w:rsidRDefault="00834B9F" w:rsidP="00834B9F">
      <w:pPr>
        <w:pStyle w:val="ListParagraph"/>
        <w:numPr>
          <w:ilvl w:val="0"/>
          <w:numId w:val="28"/>
        </w:numPr>
        <w:rPr>
          <w:rFonts w:ascii="Times New Roman" w:hAnsi="Times New Roman" w:cs="Times New Roman"/>
          <w:lang w:val="fr-CA"/>
        </w:rPr>
      </w:pPr>
      <w:r w:rsidRPr="00424102">
        <w:rPr>
          <w:rFonts w:ascii="Times New Roman" w:hAnsi="Times New Roman" w:cs="Times New Roman"/>
          <w:b/>
          <w:lang w:val="fr-CA"/>
        </w:rPr>
        <w:t>1676, alinéa 2 </w:t>
      </w:r>
      <w:r w:rsidRPr="00424102">
        <w:rPr>
          <w:rFonts w:ascii="Times New Roman" w:hAnsi="Times New Roman" w:cs="Times New Roman"/>
          <w:lang w:val="fr-CA"/>
        </w:rPr>
        <w:t>: Elle n’a pas lieu (la compensation), cependant, si la créance résulte d’un acte fait dans l’intention de nuire ou si la dette a pour objet un bien insaisissable</w:t>
      </w:r>
    </w:p>
    <w:p w14:paraId="43CC78C9" w14:textId="2703FA96" w:rsidR="00834B9F" w:rsidRPr="00424102" w:rsidRDefault="00834B9F" w:rsidP="00834B9F">
      <w:pPr>
        <w:pStyle w:val="ListParagraph"/>
        <w:numPr>
          <w:ilvl w:val="1"/>
          <w:numId w:val="28"/>
        </w:numPr>
        <w:rPr>
          <w:rFonts w:ascii="Times New Roman" w:hAnsi="Times New Roman" w:cs="Times New Roman"/>
          <w:lang w:val="fr-CA"/>
        </w:rPr>
      </w:pPr>
      <w:r w:rsidRPr="00424102">
        <w:rPr>
          <w:rFonts w:ascii="Times New Roman" w:hAnsi="Times New Roman" w:cs="Times New Roman"/>
          <w:b/>
          <w:lang w:val="fr-CA"/>
        </w:rPr>
        <w:t xml:space="preserve">1. Intention de nuire : </w:t>
      </w:r>
      <w:r w:rsidRPr="00424102">
        <w:rPr>
          <w:rFonts w:ascii="Times New Roman" w:hAnsi="Times New Roman" w:cs="Times New Roman"/>
          <w:lang w:val="fr-CA"/>
        </w:rPr>
        <w:t>Il n y a pas compensation si le créancier initiale a spolie son débiteur d’un bien ou d’une somme d’argent – il y a but de nuire – il devra rembourser la somme ou remettre le bien, et en suite être payé</w:t>
      </w:r>
    </w:p>
    <w:p w14:paraId="66D93AC5" w14:textId="419BEA5B" w:rsidR="00834B9F" w:rsidRPr="00424102" w:rsidRDefault="00834B9F" w:rsidP="00834B9F">
      <w:pPr>
        <w:pStyle w:val="ListParagraph"/>
        <w:numPr>
          <w:ilvl w:val="1"/>
          <w:numId w:val="28"/>
        </w:numPr>
        <w:rPr>
          <w:rFonts w:ascii="Times New Roman" w:hAnsi="Times New Roman" w:cs="Times New Roman"/>
          <w:lang w:val="fr-CA"/>
        </w:rPr>
      </w:pPr>
      <w:r w:rsidRPr="00424102">
        <w:rPr>
          <w:rFonts w:ascii="Times New Roman" w:hAnsi="Times New Roman" w:cs="Times New Roman"/>
          <w:b/>
          <w:lang w:val="fr-CA"/>
        </w:rPr>
        <w:t>2. Bien insaisissable</w:t>
      </w:r>
    </w:p>
    <w:p w14:paraId="157A6ECA" w14:textId="28FB55CF" w:rsidR="00834B9F" w:rsidRPr="00424102" w:rsidRDefault="00834B9F" w:rsidP="00834B9F">
      <w:pPr>
        <w:pStyle w:val="ListParagraph"/>
        <w:numPr>
          <w:ilvl w:val="0"/>
          <w:numId w:val="28"/>
        </w:numPr>
        <w:rPr>
          <w:rFonts w:ascii="Times New Roman" w:hAnsi="Times New Roman" w:cs="Times New Roman"/>
          <w:lang w:val="fr-CA"/>
        </w:rPr>
      </w:pPr>
      <w:r w:rsidRPr="00424102">
        <w:rPr>
          <w:rFonts w:ascii="Times New Roman" w:hAnsi="Times New Roman" w:cs="Times New Roman"/>
          <w:b/>
          <w:lang w:val="fr-CA"/>
        </w:rPr>
        <w:t>1681 </w:t>
      </w:r>
      <w:r w:rsidRPr="00424102">
        <w:rPr>
          <w:rFonts w:ascii="Times New Roman" w:hAnsi="Times New Roman" w:cs="Times New Roman"/>
          <w:lang w:val="fr-CA"/>
        </w:rPr>
        <w:t>: La compensation n’a pas lieu, et on ne peut non plus y renoncer, au préjudice des droits acquis à un tiers</w:t>
      </w:r>
    </w:p>
    <w:p w14:paraId="4D17A48A" w14:textId="56DC0433" w:rsidR="00834B9F" w:rsidRPr="00424102" w:rsidRDefault="00834B9F" w:rsidP="00834B9F">
      <w:pPr>
        <w:pStyle w:val="ListParagraph"/>
        <w:numPr>
          <w:ilvl w:val="1"/>
          <w:numId w:val="28"/>
        </w:numPr>
        <w:rPr>
          <w:rFonts w:ascii="Times New Roman" w:hAnsi="Times New Roman" w:cs="Times New Roman"/>
          <w:lang w:val="fr-CA"/>
        </w:rPr>
      </w:pPr>
      <w:r w:rsidRPr="00424102">
        <w:rPr>
          <w:rFonts w:ascii="Times New Roman" w:hAnsi="Times New Roman" w:cs="Times New Roman"/>
          <w:b/>
          <w:lang w:val="fr-CA"/>
        </w:rPr>
        <w:t xml:space="preserve">3. </w:t>
      </w:r>
      <w:r w:rsidRPr="00424102">
        <w:rPr>
          <w:rFonts w:ascii="Times New Roman" w:hAnsi="Times New Roman" w:cs="Times New Roman"/>
          <w:lang w:val="fr-CA"/>
        </w:rPr>
        <w:t xml:space="preserve">Exemple : Lorsqu’une des parties est en faillite, la compensation aura lieu si les conditions sont rempli </w:t>
      </w:r>
      <w:r w:rsidRPr="00424102">
        <w:rPr>
          <w:rFonts w:ascii="Times New Roman" w:hAnsi="Times New Roman" w:cs="Times New Roman"/>
          <w:u w:val="single"/>
          <w:lang w:val="fr-CA"/>
        </w:rPr>
        <w:t>avant</w:t>
      </w:r>
      <w:r w:rsidRPr="00424102">
        <w:rPr>
          <w:rFonts w:ascii="Times New Roman" w:hAnsi="Times New Roman" w:cs="Times New Roman"/>
          <w:lang w:val="fr-CA"/>
        </w:rPr>
        <w:t xml:space="preserve"> la date de la faillite</w:t>
      </w:r>
    </w:p>
    <w:p w14:paraId="5199FDD4" w14:textId="4BE2F35B" w:rsidR="00834B9F" w:rsidRPr="00424102" w:rsidRDefault="00834B9F" w:rsidP="00834B9F">
      <w:pPr>
        <w:pStyle w:val="ListParagraph"/>
        <w:numPr>
          <w:ilvl w:val="0"/>
          <w:numId w:val="28"/>
        </w:numPr>
        <w:rPr>
          <w:rFonts w:ascii="Times New Roman" w:hAnsi="Times New Roman" w:cs="Times New Roman"/>
          <w:lang w:val="fr-CA"/>
        </w:rPr>
      </w:pPr>
      <w:r w:rsidRPr="00424102">
        <w:rPr>
          <w:rFonts w:ascii="Times New Roman" w:hAnsi="Times New Roman" w:cs="Times New Roman"/>
          <w:b/>
          <w:lang w:val="fr-CA"/>
        </w:rPr>
        <w:t>1672 </w:t>
      </w:r>
      <w:r w:rsidRPr="00424102">
        <w:rPr>
          <w:rFonts w:ascii="Times New Roman" w:hAnsi="Times New Roman" w:cs="Times New Roman"/>
          <w:lang w:val="fr-CA"/>
        </w:rPr>
        <w:t xml:space="preserve">: </w:t>
      </w:r>
      <w:r w:rsidRPr="00424102">
        <w:rPr>
          <w:rFonts w:ascii="Times New Roman" w:hAnsi="Times New Roman" w:cs="Times New Roman"/>
          <w:b/>
          <w:lang w:val="fr-CA"/>
        </w:rPr>
        <w:t xml:space="preserve">4. </w:t>
      </w:r>
      <w:r w:rsidRPr="00424102">
        <w:rPr>
          <w:rFonts w:ascii="Times New Roman" w:hAnsi="Times New Roman" w:cs="Times New Roman"/>
          <w:lang w:val="fr-CA"/>
        </w:rPr>
        <w:t>prévoie qu’on ne peut opposer la compensation à l’État, mais l’inverse est possible</w:t>
      </w:r>
    </w:p>
    <w:p w14:paraId="5C9ECB64" w14:textId="77777777" w:rsidR="00834B9F" w:rsidRPr="00424102" w:rsidRDefault="00834B9F" w:rsidP="00834B9F">
      <w:pPr>
        <w:rPr>
          <w:rFonts w:ascii="Times New Roman" w:hAnsi="Times New Roman" w:cs="Times New Roman"/>
          <w:lang w:val="fr-CA"/>
        </w:rPr>
      </w:pPr>
    </w:p>
    <w:p w14:paraId="59181927" w14:textId="0C89C596" w:rsidR="00834B9F" w:rsidRPr="00424102" w:rsidRDefault="00834B9F" w:rsidP="00834B9F">
      <w:pPr>
        <w:rPr>
          <w:rFonts w:ascii="Times New Roman" w:hAnsi="Times New Roman" w:cs="Times New Roman"/>
          <w:lang w:val="fr-CA"/>
        </w:rPr>
      </w:pPr>
      <w:r w:rsidRPr="00424102">
        <w:rPr>
          <w:rFonts w:ascii="Times New Roman" w:hAnsi="Times New Roman" w:cs="Times New Roman"/>
          <w:u w:val="single"/>
          <w:lang w:val="fr-CA"/>
        </w:rPr>
        <w:t>Effets de la compensation</w:t>
      </w:r>
    </w:p>
    <w:p w14:paraId="1C6DCBDC" w14:textId="06F4CF67" w:rsidR="00834B9F" w:rsidRPr="00424102" w:rsidRDefault="00834B9F" w:rsidP="00834B9F">
      <w:pPr>
        <w:pStyle w:val="ListParagraph"/>
        <w:numPr>
          <w:ilvl w:val="0"/>
          <w:numId w:val="29"/>
        </w:numPr>
        <w:rPr>
          <w:rFonts w:ascii="Times New Roman" w:hAnsi="Times New Roman" w:cs="Times New Roman"/>
          <w:lang w:val="fr-CA"/>
        </w:rPr>
      </w:pPr>
      <w:r w:rsidRPr="00424102">
        <w:rPr>
          <w:rFonts w:ascii="Times New Roman" w:hAnsi="Times New Roman" w:cs="Times New Roman"/>
          <w:b/>
          <w:lang w:val="fr-CA"/>
        </w:rPr>
        <w:t>1673, alinéa 1 </w:t>
      </w:r>
      <w:r w:rsidRPr="00424102">
        <w:rPr>
          <w:rFonts w:ascii="Times New Roman" w:hAnsi="Times New Roman" w:cs="Times New Roman"/>
          <w:lang w:val="fr-CA"/>
        </w:rPr>
        <w:t>: La compensation s’opère de plein droit dès que coexistent des dettes qui sont l’une et l’autre certaines, liquides et exigibles et qui ont pour objet une somme d’argent ou une certaine quantité de biens fongibles de même espèce.</w:t>
      </w:r>
    </w:p>
    <w:p w14:paraId="79A487D3" w14:textId="4C5CC0D0" w:rsidR="00C44634" w:rsidRPr="00424102" w:rsidRDefault="00C44634" w:rsidP="00C44634">
      <w:pPr>
        <w:pStyle w:val="ListParagraph"/>
        <w:numPr>
          <w:ilvl w:val="1"/>
          <w:numId w:val="29"/>
        </w:numPr>
        <w:rPr>
          <w:rFonts w:ascii="Times New Roman" w:hAnsi="Times New Roman" w:cs="Times New Roman"/>
          <w:lang w:val="fr-CA"/>
        </w:rPr>
      </w:pPr>
      <w:r w:rsidRPr="00424102">
        <w:rPr>
          <w:rFonts w:ascii="Times New Roman" w:hAnsi="Times New Roman" w:cs="Times New Roman"/>
          <w:lang w:val="fr-CA"/>
        </w:rPr>
        <w:t>La compensation s’opère automatiquement (« </w:t>
      </w:r>
      <w:r w:rsidRPr="00424102">
        <w:rPr>
          <w:rFonts w:ascii="Times New Roman" w:hAnsi="Times New Roman" w:cs="Times New Roman"/>
          <w:b/>
          <w:lang w:val="fr-CA"/>
        </w:rPr>
        <w:t>s’opère de plein droit</w:t>
      </w:r>
      <w:r w:rsidRPr="00424102">
        <w:rPr>
          <w:rFonts w:ascii="Times New Roman" w:hAnsi="Times New Roman" w:cs="Times New Roman"/>
          <w:lang w:val="fr-CA"/>
        </w:rPr>
        <w:t xml:space="preserve"> ») dès que les conditions sont remplies </w:t>
      </w:r>
    </w:p>
    <w:p w14:paraId="301827DA" w14:textId="77777777" w:rsidR="00454A1B" w:rsidRPr="00424102" w:rsidRDefault="00C44634" w:rsidP="00C44634">
      <w:pPr>
        <w:pStyle w:val="ListParagraph"/>
        <w:numPr>
          <w:ilvl w:val="0"/>
          <w:numId w:val="29"/>
        </w:numPr>
        <w:rPr>
          <w:rFonts w:ascii="Times New Roman" w:hAnsi="Times New Roman" w:cs="Times New Roman"/>
          <w:lang w:val="fr-CA"/>
        </w:rPr>
      </w:pPr>
      <w:r w:rsidRPr="00424102">
        <w:rPr>
          <w:rFonts w:ascii="Times New Roman" w:hAnsi="Times New Roman" w:cs="Times New Roman"/>
          <w:b/>
          <w:lang w:val="fr-CA"/>
        </w:rPr>
        <w:t>1678 et 1679 </w:t>
      </w:r>
      <w:r w:rsidRPr="00424102">
        <w:rPr>
          <w:rFonts w:ascii="Times New Roman" w:hAnsi="Times New Roman" w:cs="Times New Roman"/>
          <w:lang w:val="fr-CA"/>
        </w:rPr>
        <w:t>: prévoie des règles particulières pour les cautions et les codébiteurs solidaires (lit la doctrine!!)</w:t>
      </w:r>
    </w:p>
    <w:p w14:paraId="6DAAA00C" w14:textId="77777777" w:rsidR="00454A1B" w:rsidRPr="00424102" w:rsidRDefault="00454A1B" w:rsidP="00454A1B">
      <w:pPr>
        <w:rPr>
          <w:rFonts w:ascii="Times New Roman" w:hAnsi="Times New Roman" w:cs="Times New Roman"/>
          <w:lang w:val="fr-CA"/>
        </w:rPr>
      </w:pPr>
    </w:p>
    <w:p w14:paraId="1347147B" w14:textId="77777777" w:rsidR="00454A1B" w:rsidRPr="00424102" w:rsidRDefault="00454A1B" w:rsidP="00454A1B">
      <w:pPr>
        <w:rPr>
          <w:rFonts w:ascii="Times New Roman" w:hAnsi="Times New Roman" w:cs="Times New Roman"/>
          <w:b/>
          <w:lang w:val="fr-CA"/>
        </w:rPr>
      </w:pPr>
      <w:r w:rsidRPr="00424102">
        <w:rPr>
          <w:rFonts w:ascii="Times New Roman" w:hAnsi="Times New Roman" w:cs="Times New Roman"/>
          <w:b/>
          <w:lang w:val="fr-CA"/>
        </w:rPr>
        <w:t>Paiement par confusion</w:t>
      </w:r>
    </w:p>
    <w:p w14:paraId="55768E53" w14:textId="403EECE1" w:rsidR="00EA68C3" w:rsidRPr="00424102" w:rsidRDefault="00EA68C3" w:rsidP="00EA68C3">
      <w:pPr>
        <w:pStyle w:val="ListParagraph"/>
        <w:numPr>
          <w:ilvl w:val="0"/>
          <w:numId w:val="33"/>
        </w:numPr>
        <w:rPr>
          <w:rFonts w:ascii="Times New Roman" w:hAnsi="Times New Roman" w:cs="Times New Roman"/>
          <w:b/>
          <w:lang w:val="fr-CA"/>
        </w:rPr>
      </w:pPr>
      <w:r w:rsidRPr="00424102">
        <w:rPr>
          <w:rFonts w:ascii="Times New Roman" w:hAnsi="Times New Roman" w:cs="Times New Roman"/>
          <w:lang w:val="fr-CA"/>
        </w:rPr>
        <w:t xml:space="preserve">Ce retrouve dans le Code Civil aux articles </w:t>
      </w:r>
      <w:r w:rsidRPr="00424102">
        <w:rPr>
          <w:rFonts w:ascii="Times New Roman" w:hAnsi="Times New Roman" w:cs="Times New Roman"/>
          <w:b/>
          <w:lang w:val="fr-CA"/>
        </w:rPr>
        <w:t>1683 à 1686</w:t>
      </w:r>
    </w:p>
    <w:p w14:paraId="20E2298F" w14:textId="77777777" w:rsidR="00CE6AFD" w:rsidRPr="00424102" w:rsidRDefault="00CE6AFD" w:rsidP="00454A1B">
      <w:pPr>
        <w:rPr>
          <w:rFonts w:ascii="Times New Roman" w:hAnsi="Times New Roman" w:cs="Times New Roman"/>
          <w:b/>
          <w:lang w:val="fr-CA"/>
        </w:rPr>
      </w:pPr>
    </w:p>
    <w:p w14:paraId="7A27076F" w14:textId="167A902B" w:rsidR="00E85CA2" w:rsidRPr="00424102" w:rsidRDefault="00CE6AFD" w:rsidP="00EA68C3">
      <w:pPr>
        <w:rPr>
          <w:rFonts w:ascii="Times New Roman" w:hAnsi="Times New Roman" w:cs="Times New Roman"/>
          <w:u w:val="single"/>
          <w:lang w:val="fr-CA"/>
        </w:rPr>
      </w:pPr>
      <w:r w:rsidRPr="00424102">
        <w:rPr>
          <w:rFonts w:ascii="Times New Roman" w:hAnsi="Times New Roman" w:cs="Times New Roman"/>
          <w:u w:val="single"/>
          <w:lang w:val="fr-CA"/>
        </w:rPr>
        <w:t>Confusion totale</w:t>
      </w:r>
    </w:p>
    <w:p w14:paraId="405CF7E1" w14:textId="00C89FA7" w:rsidR="00454A1B" w:rsidRPr="00424102" w:rsidRDefault="00454A1B" w:rsidP="00454A1B">
      <w:pPr>
        <w:pStyle w:val="ListParagraph"/>
        <w:numPr>
          <w:ilvl w:val="0"/>
          <w:numId w:val="30"/>
        </w:numPr>
        <w:rPr>
          <w:rFonts w:ascii="Times New Roman" w:hAnsi="Times New Roman" w:cs="Times New Roman"/>
          <w:lang w:val="fr-CA"/>
        </w:rPr>
      </w:pPr>
      <w:r w:rsidRPr="00424102">
        <w:rPr>
          <w:rFonts w:ascii="Times New Roman" w:hAnsi="Times New Roman" w:cs="Times New Roman"/>
          <w:b/>
          <w:lang w:val="fr-CA"/>
        </w:rPr>
        <w:t>1683 </w:t>
      </w:r>
      <w:r w:rsidRPr="00424102">
        <w:rPr>
          <w:rFonts w:ascii="Times New Roman" w:hAnsi="Times New Roman" w:cs="Times New Roman"/>
          <w:lang w:val="fr-CA"/>
        </w:rPr>
        <w:t>: La réunion des qualités de créancier et de débiteur dans la même personne opère une confusion qui éteint l’obligation. Néanmoins, dans certains cas, lorsque la confusion cesse d’exister, ses effets cessent aussi.</w:t>
      </w:r>
    </w:p>
    <w:p w14:paraId="2BA18743" w14:textId="545535B1" w:rsidR="00454A1B" w:rsidRPr="00424102" w:rsidRDefault="00454A1B" w:rsidP="00454A1B">
      <w:pPr>
        <w:pStyle w:val="ListParagraph"/>
        <w:numPr>
          <w:ilvl w:val="1"/>
          <w:numId w:val="30"/>
        </w:numPr>
        <w:rPr>
          <w:rFonts w:ascii="Times New Roman" w:hAnsi="Times New Roman" w:cs="Times New Roman"/>
          <w:lang w:val="fr-CA"/>
        </w:rPr>
      </w:pPr>
      <w:r w:rsidRPr="00424102">
        <w:rPr>
          <w:rFonts w:ascii="Times New Roman" w:hAnsi="Times New Roman" w:cs="Times New Roman"/>
          <w:b/>
          <w:lang w:val="fr-CA"/>
        </w:rPr>
        <w:t>*</w:t>
      </w:r>
      <w:r w:rsidRPr="00424102">
        <w:rPr>
          <w:rFonts w:ascii="Times New Roman" w:hAnsi="Times New Roman" w:cs="Times New Roman"/>
          <w:lang w:val="fr-CA"/>
        </w:rPr>
        <w:t>Important à noté : La confusion c’est une</w:t>
      </w:r>
      <w:r w:rsidR="00E3606D" w:rsidRPr="00424102">
        <w:rPr>
          <w:rFonts w:ascii="Times New Roman" w:hAnsi="Times New Roman" w:cs="Times New Roman"/>
          <w:lang w:val="fr-CA"/>
        </w:rPr>
        <w:t xml:space="preserve"> impossibilité d’exécution,</w:t>
      </w:r>
      <w:r w:rsidRPr="00424102">
        <w:rPr>
          <w:rFonts w:ascii="Times New Roman" w:hAnsi="Times New Roman" w:cs="Times New Roman"/>
          <w:lang w:val="fr-CA"/>
        </w:rPr>
        <w:t xml:space="preserve"> et non une propre mode d’extinction de l’obligation</w:t>
      </w:r>
    </w:p>
    <w:p w14:paraId="63F9B5E5" w14:textId="3BD7BA6A" w:rsidR="00E3606D" w:rsidRPr="00424102" w:rsidRDefault="00E3606D" w:rsidP="00E3606D">
      <w:pPr>
        <w:pStyle w:val="ListParagraph"/>
        <w:numPr>
          <w:ilvl w:val="0"/>
          <w:numId w:val="30"/>
        </w:numPr>
        <w:rPr>
          <w:rFonts w:ascii="Times New Roman" w:hAnsi="Times New Roman" w:cs="Times New Roman"/>
          <w:lang w:val="fr-CA"/>
        </w:rPr>
      </w:pPr>
      <w:r w:rsidRPr="00424102">
        <w:rPr>
          <w:rFonts w:ascii="Times New Roman" w:hAnsi="Times New Roman" w:cs="Times New Roman"/>
          <w:lang w:val="fr-CA"/>
        </w:rPr>
        <w:t>Si une même personne acquiert les qualités de débiteur et de créancier en même temps, cette personne peut pas se poursuivre elle-même, logiquement; le recours contre soi-même n’est pas autorisé</w:t>
      </w:r>
    </w:p>
    <w:p w14:paraId="48857374" w14:textId="3F8CF959" w:rsidR="00E3606D" w:rsidRPr="00424102" w:rsidRDefault="00E3606D" w:rsidP="00E3606D">
      <w:pPr>
        <w:pStyle w:val="ListParagraph"/>
        <w:numPr>
          <w:ilvl w:val="0"/>
          <w:numId w:val="30"/>
        </w:numPr>
        <w:rPr>
          <w:rFonts w:ascii="Times New Roman" w:hAnsi="Times New Roman" w:cs="Times New Roman"/>
          <w:lang w:val="fr-CA"/>
        </w:rPr>
      </w:pPr>
      <w:r w:rsidRPr="00424102">
        <w:rPr>
          <w:rFonts w:ascii="Times New Roman" w:hAnsi="Times New Roman" w:cs="Times New Roman"/>
          <w:lang w:val="fr-CA"/>
        </w:rPr>
        <w:t xml:space="preserve">En pratique, le confusion ce présente souvent en matière successorale </w:t>
      </w:r>
    </w:p>
    <w:p w14:paraId="5E17510B" w14:textId="35C8E31B" w:rsidR="00E3606D" w:rsidRPr="00424102" w:rsidRDefault="00E3606D" w:rsidP="00E3606D">
      <w:pPr>
        <w:pStyle w:val="ListParagraph"/>
        <w:numPr>
          <w:ilvl w:val="1"/>
          <w:numId w:val="30"/>
        </w:numPr>
        <w:rPr>
          <w:rFonts w:ascii="Times New Roman" w:hAnsi="Times New Roman" w:cs="Times New Roman"/>
          <w:lang w:val="fr-CA"/>
        </w:rPr>
      </w:pPr>
      <w:r w:rsidRPr="00424102">
        <w:rPr>
          <w:rFonts w:ascii="Times New Roman" w:hAnsi="Times New Roman" w:cs="Times New Roman"/>
          <w:lang w:val="fr-CA"/>
        </w:rPr>
        <w:t xml:space="preserve">Exemple : Un père (créancier) prête 10,000$ à son fils (débiteur); le père décède et le fils est l’unique héritier; la créance de 10,000$ entre dans le patrimoine du fils, mais le fils est le débiteur de cette obligation…; à ce moment, le fils devient à la foi le débiteur ET le créancier d’une même obligation – la réunion de ces deux qualités opère donc la confusion; l’obligation est donc éteinte, comme prévu à l’article </w:t>
      </w:r>
      <w:r w:rsidRPr="00424102">
        <w:rPr>
          <w:rFonts w:ascii="Times New Roman" w:hAnsi="Times New Roman" w:cs="Times New Roman"/>
          <w:b/>
          <w:lang w:val="fr-CA"/>
        </w:rPr>
        <w:t>1683</w:t>
      </w:r>
    </w:p>
    <w:p w14:paraId="76BD4A11" w14:textId="4AC24CAF" w:rsidR="00E3606D" w:rsidRPr="00424102" w:rsidRDefault="00CE6AFD" w:rsidP="00E3606D">
      <w:pPr>
        <w:pStyle w:val="ListParagraph"/>
        <w:numPr>
          <w:ilvl w:val="0"/>
          <w:numId w:val="30"/>
        </w:numPr>
        <w:rPr>
          <w:rFonts w:ascii="Times New Roman" w:hAnsi="Times New Roman" w:cs="Times New Roman"/>
          <w:lang w:val="fr-CA"/>
        </w:rPr>
      </w:pPr>
      <w:r w:rsidRPr="00424102">
        <w:rPr>
          <w:rFonts w:ascii="Times New Roman" w:hAnsi="Times New Roman" w:cs="Times New Roman"/>
          <w:lang w:val="fr-CA"/>
        </w:rPr>
        <w:t>Ce sont les tiers, notamment le caution, qui profite la confusion</w:t>
      </w:r>
    </w:p>
    <w:p w14:paraId="26FEE1CD" w14:textId="596AA68E" w:rsidR="00CE6AFD" w:rsidRPr="00424102" w:rsidRDefault="00CE6AFD" w:rsidP="00CE6AFD">
      <w:pPr>
        <w:pStyle w:val="ListParagraph"/>
        <w:numPr>
          <w:ilvl w:val="1"/>
          <w:numId w:val="30"/>
        </w:numPr>
        <w:rPr>
          <w:rFonts w:ascii="Times New Roman" w:hAnsi="Times New Roman" w:cs="Times New Roman"/>
          <w:lang w:val="fr-CA"/>
        </w:rPr>
      </w:pPr>
      <w:r w:rsidRPr="00424102">
        <w:rPr>
          <w:rFonts w:ascii="Times New Roman" w:hAnsi="Times New Roman" w:cs="Times New Roman"/>
          <w:b/>
          <w:lang w:val="fr-CA"/>
        </w:rPr>
        <w:t>1684 </w:t>
      </w:r>
      <w:r w:rsidRPr="00424102">
        <w:rPr>
          <w:rFonts w:ascii="Times New Roman" w:hAnsi="Times New Roman" w:cs="Times New Roman"/>
          <w:lang w:val="fr-CA"/>
        </w:rPr>
        <w:t>: La confusion qui s’opère par le concours des qualités de créancier et de débiteur en la même personne profite aux cautions. Celle qui s’opère par le concours des qualités de caution et de créancier, ou de caution et de débiteur principal, n’éteint pas l’obligation principale</w:t>
      </w:r>
    </w:p>
    <w:p w14:paraId="6B84823B" w14:textId="6A8A3D8E" w:rsidR="00CE6AFD" w:rsidRPr="00424102" w:rsidRDefault="00CE6AFD" w:rsidP="00CE6AFD">
      <w:pPr>
        <w:pStyle w:val="ListParagraph"/>
        <w:numPr>
          <w:ilvl w:val="1"/>
          <w:numId w:val="30"/>
        </w:numPr>
        <w:rPr>
          <w:rFonts w:ascii="Times New Roman" w:hAnsi="Times New Roman" w:cs="Times New Roman"/>
          <w:lang w:val="fr-CA"/>
        </w:rPr>
      </w:pPr>
      <w:r w:rsidRPr="00424102">
        <w:rPr>
          <w:rFonts w:ascii="Times New Roman" w:hAnsi="Times New Roman" w:cs="Times New Roman"/>
          <w:lang w:val="fr-CA"/>
        </w:rPr>
        <w:t>Exemple (continue) : Si la mère avait cautionné le prêt, son obligation sera éteinte par état de confusion, résultant des qualités de débiteur et créancier du fils, suite à la liquidation du succession</w:t>
      </w:r>
    </w:p>
    <w:p w14:paraId="54684E9F" w14:textId="32F5F5C4" w:rsidR="00CE6AFD" w:rsidRPr="00424102" w:rsidRDefault="00CE6AFD" w:rsidP="00CE6AFD">
      <w:pPr>
        <w:pStyle w:val="ListParagraph"/>
        <w:numPr>
          <w:ilvl w:val="1"/>
          <w:numId w:val="30"/>
        </w:numPr>
        <w:rPr>
          <w:rFonts w:ascii="Times New Roman" w:hAnsi="Times New Roman" w:cs="Times New Roman"/>
          <w:lang w:val="fr-CA"/>
        </w:rPr>
      </w:pPr>
      <w:r w:rsidRPr="00424102">
        <w:rPr>
          <w:rFonts w:ascii="Times New Roman" w:hAnsi="Times New Roman" w:cs="Times New Roman"/>
          <w:lang w:val="fr-CA"/>
        </w:rPr>
        <w:t>Le cautionnement est étant accessoire au dette, alors quand l’obligation est éteint, le caution s’éteint aussi (l’accessoire suit le principal; dans ce cas, le principal est la dette)</w:t>
      </w:r>
    </w:p>
    <w:p w14:paraId="44F537E1" w14:textId="77777777" w:rsidR="00CE6AFD" w:rsidRPr="00424102" w:rsidRDefault="00CE6AFD" w:rsidP="00CE6AFD">
      <w:pPr>
        <w:rPr>
          <w:rFonts w:ascii="Times New Roman" w:hAnsi="Times New Roman" w:cs="Times New Roman"/>
          <w:lang w:val="fr-CA"/>
        </w:rPr>
      </w:pPr>
    </w:p>
    <w:p w14:paraId="104AF1B2" w14:textId="2626E559" w:rsidR="00CE6AFD" w:rsidRPr="00424102" w:rsidRDefault="00CE6AFD" w:rsidP="00CE6AFD">
      <w:pPr>
        <w:rPr>
          <w:rFonts w:ascii="Times New Roman" w:hAnsi="Times New Roman" w:cs="Times New Roman"/>
          <w:lang w:val="fr-CA"/>
        </w:rPr>
      </w:pPr>
      <w:r w:rsidRPr="00424102">
        <w:rPr>
          <w:rFonts w:ascii="Times New Roman" w:hAnsi="Times New Roman" w:cs="Times New Roman"/>
          <w:u w:val="single"/>
          <w:lang w:val="fr-CA"/>
        </w:rPr>
        <w:t>Confusion partielle</w:t>
      </w:r>
    </w:p>
    <w:p w14:paraId="3D395D33" w14:textId="253A4480" w:rsidR="00CE6AFD" w:rsidRPr="00424102" w:rsidRDefault="00CE6AFD" w:rsidP="00CE6AFD">
      <w:pPr>
        <w:pStyle w:val="ListParagraph"/>
        <w:numPr>
          <w:ilvl w:val="0"/>
          <w:numId w:val="31"/>
        </w:numPr>
        <w:rPr>
          <w:rFonts w:ascii="Times New Roman" w:hAnsi="Times New Roman" w:cs="Times New Roman"/>
          <w:lang w:val="fr-CA"/>
        </w:rPr>
      </w:pPr>
      <w:r w:rsidRPr="00424102">
        <w:rPr>
          <w:rFonts w:ascii="Times New Roman" w:hAnsi="Times New Roman" w:cs="Times New Roman"/>
          <w:b/>
          <w:lang w:val="fr-CA"/>
        </w:rPr>
        <w:t>1685 </w:t>
      </w:r>
      <w:r w:rsidRPr="00424102">
        <w:rPr>
          <w:rFonts w:ascii="Times New Roman" w:hAnsi="Times New Roman" w:cs="Times New Roman"/>
          <w:lang w:val="fr-CA"/>
        </w:rPr>
        <w:t>: La confusion qui s’opère par le concours des qualités de créancier et de codébiteur solidaire ou de débiteur et de cocréancier solidaire, n’éteint l’obligation qu’à concurrence de la part de ce codébiteur ou cocréancier</w:t>
      </w:r>
    </w:p>
    <w:p w14:paraId="4762B96B" w14:textId="69E62482" w:rsidR="00CE6AFD" w:rsidRPr="00424102" w:rsidRDefault="00CE6AFD" w:rsidP="00CE6AFD">
      <w:pPr>
        <w:pStyle w:val="ListParagraph"/>
        <w:numPr>
          <w:ilvl w:val="1"/>
          <w:numId w:val="31"/>
        </w:numPr>
        <w:rPr>
          <w:rFonts w:ascii="Times New Roman" w:hAnsi="Times New Roman" w:cs="Times New Roman"/>
          <w:lang w:val="fr-CA"/>
        </w:rPr>
      </w:pPr>
      <w:r w:rsidRPr="00424102">
        <w:rPr>
          <w:rFonts w:ascii="Times New Roman" w:hAnsi="Times New Roman" w:cs="Times New Roman"/>
          <w:lang w:val="fr-CA"/>
        </w:rPr>
        <w:t>Exemple : Le père prête de l’argent à la foi à son fils ET son épouse; le fils et l’épouse sont des débiteurs solidaires; le père est mort; l’état de confusion résultant des qualités de débiteur et de créancier du fils, suite à la liquidation de la succession, opère extinction SEULEMENT pour sa part dans le dette, et non le dette entier; le fils ce trouve créancier de l’épouse</w:t>
      </w:r>
    </w:p>
    <w:p w14:paraId="3D138803" w14:textId="5D97BCF0" w:rsidR="00CE6AFD" w:rsidRPr="00424102" w:rsidRDefault="00CE6AFD" w:rsidP="00CE6AFD">
      <w:pPr>
        <w:pStyle w:val="ListParagraph"/>
        <w:numPr>
          <w:ilvl w:val="0"/>
          <w:numId w:val="31"/>
        </w:numPr>
        <w:rPr>
          <w:rFonts w:ascii="Times New Roman" w:hAnsi="Times New Roman" w:cs="Times New Roman"/>
          <w:lang w:val="fr-CA"/>
        </w:rPr>
      </w:pPr>
      <w:r w:rsidRPr="00424102">
        <w:rPr>
          <w:rFonts w:ascii="Times New Roman" w:hAnsi="Times New Roman" w:cs="Times New Roman"/>
          <w:lang w:val="fr-CA"/>
        </w:rPr>
        <w:t>Tiers à qui peut pr</w:t>
      </w:r>
      <w:r w:rsidR="00EA68C3" w:rsidRPr="00424102">
        <w:rPr>
          <w:rFonts w:ascii="Times New Roman" w:hAnsi="Times New Roman" w:cs="Times New Roman"/>
          <w:lang w:val="fr-CA"/>
        </w:rPr>
        <w:t>ofité la confusion – l’hypothèque</w:t>
      </w:r>
    </w:p>
    <w:p w14:paraId="1A7265E3" w14:textId="70503950" w:rsidR="00EA68C3" w:rsidRPr="00424102" w:rsidRDefault="00EA68C3" w:rsidP="00EA68C3">
      <w:pPr>
        <w:pStyle w:val="ListParagraph"/>
        <w:numPr>
          <w:ilvl w:val="1"/>
          <w:numId w:val="31"/>
        </w:numPr>
        <w:rPr>
          <w:rFonts w:ascii="Times New Roman" w:hAnsi="Times New Roman" w:cs="Times New Roman"/>
          <w:lang w:val="fr-CA"/>
        </w:rPr>
      </w:pPr>
      <w:r w:rsidRPr="00424102">
        <w:rPr>
          <w:rFonts w:ascii="Times New Roman" w:hAnsi="Times New Roman" w:cs="Times New Roman"/>
          <w:b/>
          <w:lang w:val="fr-CA"/>
        </w:rPr>
        <w:t>1686, alinéa 1 </w:t>
      </w:r>
      <w:r w:rsidRPr="00424102">
        <w:rPr>
          <w:rFonts w:ascii="Times New Roman" w:hAnsi="Times New Roman" w:cs="Times New Roman"/>
          <w:lang w:val="fr-CA"/>
        </w:rPr>
        <w:t>: L’hypothèque s’éteint par la confusion des qualités de créancier hypothécaire et de propriétaire du bien hypothéqué.</w:t>
      </w:r>
    </w:p>
    <w:p w14:paraId="66691A9A" w14:textId="0F6B3EE1" w:rsidR="00EA68C3" w:rsidRPr="00424102" w:rsidRDefault="00EA68C3" w:rsidP="00EA68C3">
      <w:pPr>
        <w:pStyle w:val="ListParagraph"/>
        <w:numPr>
          <w:ilvl w:val="1"/>
          <w:numId w:val="31"/>
        </w:numPr>
        <w:rPr>
          <w:rFonts w:ascii="Times New Roman" w:hAnsi="Times New Roman" w:cs="Times New Roman"/>
          <w:lang w:val="fr-CA"/>
        </w:rPr>
      </w:pPr>
      <w:r w:rsidRPr="00424102">
        <w:rPr>
          <w:rFonts w:ascii="Times New Roman" w:hAnsi="Times New Roman" w:cs="Times New Roman"/>
          <w:lang w:val="fr-CA"/>
        </w:rPr>
        <w:t>Exemple : J’emprunte 2000$ de la banque; pour garantir le remboursement du prêt, j’accorde à la banque une hypothèque sur ma maison – un droit réel; étant incapable de rembourser le prêt, la banque exerce ces recours hypothécaires et effectue un prise en payement – elle saisie ma maison et en devient propriétaire; dans ce scénario, l’hypothèque s’éteint</w:t>
      </w:r>
    </w:p>
    <w:p w14:paraId="135901F9" w14:textId="77777777" w:rsidR="00EA68C3" w:rsidRPr="00424102" w:rsidRDefault="00EA68C3" w:rsidP="00EA68C3">
      <w:pPr>
        <w:pStyle w:val="ListParagraph"/>
        <w:numPr>
          <w:ilvl w:val="1"/>
          <w:numId w:val="31"/>
        </w:numPr>
        <w:rPr>
          <w:rFonts w:ascii="Times New Roman" w:hAnsi="Times New Roman" w:cs="Times New Roman"/>
          <w:lang w:val="fr-CA"/>
        </w:rPr>
      </w:pPr>
      <w:r w:rsidRPr="00424102">
        <w:rPr>
          <w:rFonts w:ascii="Times New Roman" w:hAnsi="Times New Roman" w:cs="Times New Roman"/>
          <w:b/>
          <w:lang w:val="fr-CA"/>
        </w:rPr>
        <w:t>1686, alinéa 2 </w:t>
      </w:r>
      <w:r w:rsidRPr="00424102">
        <w:rPr>
          <w:rFonts w:ascii="Times New Roman" w:hAnsi="Times New Roman" w:cs="Times New Roman"/>
          <w:lang w:val="fr-CA"/>
        </w:rPr>
        <w:t>: Elle renait, cependant, si le créancier est évincé pour quelque cause indépendante de lui</w:t>
      </w:r>
    </w:p>
    <w:p w14:paraId="341A783F" w14:textId="77777777" w:rsidR="00EA68C3" w:rsidRPr="00424102" w:rsidRDefault="00EA68C3" w:rsidP="00EA68C3">
      <w:pPr>
        <w:rPr>
          <w:rFonts w:ascii="Times New Roman" w:hAnsi="Times New Roman" w:cs="Times New Roman"/>
          <w:lang w:val="fr-CA"/>
        </w:rPr>
      </w:pPr>
    </w:p>
    <w:p w14:paraId="3A7E83AF" w14:textId="7CDB1806" w:rsidR="00EA68C3" w:rsidRPr="00424102" w:rsidRDefault="00EA68C3" w:rsidP="00EA68C3">
      <w:pPr>
        <w:rPr>
          <w:rFonts w:ascii="Times New Roman" w:hAnsi="Times New Roman" w:cs="Times New Roman"/>
          <w:lang w:val="fr-CA"/>
        </w:rPr>
      </w:pPr>
      <w:r w:rsidRPr="00424102">
        <w:rPr>
          <w:rFonts w:ascii="Times New Roman" w:hAnsi="Times New Roman" w:cs="Times New Roman"/>
          <w:b/>
          <w:lang w:val="fr-CA"/>
        </w:rPr>
        <w:t>Paiement avec subrogation</w:t>
      </w:r>
      <w:r w:rsidR="000621AF" w:rsidRPr="00424102">
        <w:rPr>
          <w:rFonts w:ascii="Times New Roman" w:hAnsi="Times New Roman" w:cs="Times New Roman"/>
          <w:b/>
          <w:lang w:val="fr-CA"/>
        </w:rPr>
        <w:t xml:space="preserve"> (20 :00 cours 5)</w:t>
      </w:r>
    </w:p>
    <w:p w14:paraId="41500504" w14:textId="77777777" w:rsidR="00601A40" w:rsidRPr="00424102" w:rsidRDefault="00EA68C3" w:rsidP="00EA68C3">
      <w:pPr>
        <w:pStyle w:val="ListParagraph"/>
        <w:numPr>
          <w:ilvl w:val="0"/>
          <w:numId w:val="32"/>
        </w:numPr>
        <w:rPr>
          <w:rFonts w:ascii="Times New Roman" w:hAnsi="Times New Roman" w:cs="Times New Roman"/>
          <w:lang w:val="fr-CA"/>
        </w:rPr>
      </w:pPr>
      <w:r w:rsidRPr="00424102">
        <w:rPr>
          <w:rFonts w:ascii="Times New Roman" w:hAnsi="Times New Roman" w:cs="Times New Roman"/>
          <w:lang w:val="fr-CA"/>
        </w:rPr>
        <w:t xml:space="preserve">Retrouve dans le Code Civil aux articles </w:t>
      </w:r>
      <w:r w:rsidRPr="00424102">
        <w:rPr>
          <w:rFonts w:ascii="Times New Roman" w:hAnsi="Times New Roman" w:cs="Times New Roman"/>
          <w:b/>
          <w:lang w:val="fr-CA"/>
        </w:rPr>
        <w:t>1651 à 1659</w:t>
      </w:r>
    </w:p>
    <w:p w14:paraId="76E159E9" w14:textId="2C63B175" w:rsidR="00601A40" w:rsidRPr="00424102" w:rsidRDefault="00601A40" w:rsidP="00EA68C3">
      <w:pPr>
        <w:pStyle w:val="ListParagraph"/>
        <w:numPr>
          <w:ilvl w:val="0"/>
          <w:numId w:val="32"/>
        </w:numPr>
        <w:rPr>
          <w:rFonts w:ascii="Times New Roman" w:hAnsi="Times New Roman" w:cs="Times New Roman"/>
          <w:lang w:val="fr-CA"/>
        </w:rPr>
      </w:pPr>
      <w:r w:rsidRPr="00424102">
        <w:rPr>
          <w:rFonts w:ascii="Times New Roman" w:hAnsi="Times New Roman" w:cs="Times New Roman"/>
          <w:lang w:val="fr-CA"/>
        </w:rPr>
        <w:t>La subrogation est, avant tout, un accessoire au paiement</w:t>
      </w:r>
      <w:r w:rsidR="000621AF" w:rsidRPr="00424102">
        <w:rPr>
          <w:rFonts w:ascii="Times New Roman" w:hAnsi="Times New Roman" w:cs="Times New Roman"/>
          <w:lang w:val="fr-CA"/>
        </w:rPr>
        <w:t xml:space="preserve"> – un accessoire qui vient avec le paiement</w:t>
      </w:r>
    </w:p>
    <w:p w14:paraId="5403A6CE" w14:textId="544006C0" w:rsidR="00601A40" w:rsidRPr="00424102" w:rsidRDefault="00601A40" w:rsidP="00EA68C3">
      <w:pPr>
        <w:pStyle w:val="ListParagraph"/>
        <w:numPr>
          <w:ilvl w:val="0"/>
          <w:numId w:val="32"/>
        </w:numPr>
        <w:rPr>
          <w:rFonts w:ascii="Times New Roman" w:hAnsi="Times New Roman" w:cs="Times New Roman"/>
          <w:lang w:val="fr-CA"/>
        </w:rPr>
      </w:pPr>
      <w:r w:rsidRPr="00424102">
        <w:rPr>
          <w:rFonts w:ascii="Times New Roman" w:hAnsi="Times New Roman" w:cs="Times New Roman"/>
          <w:lang w:val="fr-CA"/>
        </w:rPr>
        <w:t>La subrogation est essentielle à la vie économique</w:t>
      </w:r>
    </w:p>
    <w:p w14:paraId="079B932C" w14:textId="52C1AA14" w:rsidR="000621AF" w:rsidRPr="00424102" w:rsidRDefault="000621AF" w:rsidP="00EA68C3">
      <w:pPr>
        <w:pStyle w:val="ListParagraph"/>
        <w:numPr>
          <w:ilvl w:val="0"/>
          <w:numId w:val="32"/>
        </w:numPr>
        <w:rPr>
          <w:rFonts w:ascii="Times New Roman" w:hAnsi="Times New Roman" w:cs="Times New Roman"/>
          <w:lang w:val="fr-CA"/>
        </w:rPr>
      </w:pPr>
      <w:r w:rsidRPr="00424102">
        <w:rPr>
          <w:rFonts w:ascii="Times New Roman" w:hAnsi="Times New Roman" w:cs="Times New Roman"/>
          <w:lang w:val="fr-CA"/>
        </w:rPr>
        <w:t>Obligation renaitre et transferer</w:t>
      </w:r>
    </w:p>
    <w:p w14:paraId="00081C3F" w14:textId="77777777" w:rsidR="00601A40" w:rsidRPr="00424102" w:rsidRDefault="00601A40" w:rsidP="00601A40">
      <w:pPr>
        <w:rPr>
          <w:rFonts w:ascii="Times New Roman" w:hAnsi="Times New Roman" w:cs="Times New Roman"/>
          <w:lang w:val="fr-CA"/>
        </w:rPr>
      </w:pPr>
    </w:p>
    <w:p w14:paraId="22C14EE0" w14:textId="2B94A5E1" w:rsidR="00601A40" w:rsidRPr="00424102" w:rsidRDefault="00601A40" w:rsidP="00601A40">
      <w:pPr>
        <w:rPr>
          <w:rFonts w:ascii="Times New Roman" w:hAnsi="Times New Roman" w:cs="Times New Roman"/>
          <w:lang w:val="fr-CA"/>
        </w:rPr>
      </w:pPr>
      <w:r w:rsidRPr="00424102">
        <w:rPr>
          <w:rFonts w:ascii="Times New Roman" w:hAnsi="Times New Roman" w:cs="Times New Roman"/>
          <w:u w:val="single"/>
          <w:lang w:val="fr-CA"/>
        </w:rPr>
        <w:t>Définition de subrogation</w:t>
      </w:r>
    </w:p>
    <w:p w14:paraId="4EFF4838" w14:textId="77777777" w:rsidR="00601A40" w:rsidRPr="00424102" w:rsidRDefault="00601A40" w:rsidP="00601A40">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Le Code Civil ne défini pas la subrogation – il indique seulement quand et comment sa peut produire</w:t>
      </w:r>
    </w:p>
    <w:p w14:paraId="1C2BDED0" w14:textId="4A1A873B" w:rsidR="00601A40" w:rsidRPr="00424102" w:rsidRDefault="00601A40" w:rsidP="00601A40">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Subrogation veut dire qu’une personne remplace une autre comme créancière dans leur rapport d’obligation, suite à un paiement (cité de la doctrine)</w:t>
      </w:r>
    </w:p>
    <w:p w14:paraId="600E0CB7" w14:textId="77777777" w:rsidR="00601A40" w:rsidRPr="00424102" w:rsidRDefault="00601A40" w:rsidP="00601A40">
      <w:pPr>
        <w:pStyle w:val="ListParagraph"/>
        <w:numPr>
          <w:ilvl w:val="0"/>
          <w:numId w:val="34"/>
        </w:numPr>
        <w:rPr>
          <w:rFonts w:ascii="Times New Roman" w:hAnsi="Times New Roman" w:cs="Times New Roman"/>
          <w:lang w:val="fr-CA"/>
        </w:rPr>
      </w:pPr>
      <w:r w:rsidRPr="00424102">
        <w:rPr>
          <w:rFonts w:ascii="Times New Roman" w:hAnsi="Times New Roman" w:cs="Times New Roman"/>
          <w:b/>
          <w:lang w:val="fr-CA"/>
        </w:rPr>
        <w:t>1651 </w:t>
      </w:r>
      <w:r w:rsidRPr="00424102">
        <w:rPr>
          <w:rFonts w:ascii="Times New Roman" w:hAnsi="Times New Roman" w:cs="Times New Roman"/>
          <w:lang w:val="fr-CA"/>
        </w:rPr>
        <w:t xml:space="preserve">: La personne qui paie à la place du débiteur peut être subrogée dans les droits du créancier. </w:t>
      </w:r>
      <w:r w:rsidRPr="00424102">
        <w:rPr>
          <w:rFonts w:ascii="Times New Roman" w:hAnsi="Times New Roman" w:cs="Times New Roman"/>
          <w:lang w:val="fr-CA"/>
        </w:rPr>
        <w:br/>
        <w:t>Elle n’a pas plus de droits que le subrogeant.</w:t>
      </w:r>
    </w:p>
    <w:p w14:paraId="14131E3A" w14:textId="77777777" w:rsidR="00601A40" w:rsidRPr="00424102" w:rsidRDefault="00601A40" w:rsidP="00601A40">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La subrogation est seulement possible lorsqu’il y a paiement</w:t>
      </w:r>
    </w:p>
    <w:p w14:paraId="1FBEAF3A" w14:textId="604C4C1B" w:rsidR="00601A40" w:rsidRPr="00424102" w:rsidRDefault="00601A40" w:rsidP="00601A40">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 xml:space="preserve">Lorsque le débiteur exécute lui même le paiement, il éteint complètement l’obligation; toutefois, lorsque un tiers exécute le paiement à la place du débiteur, cela a pour effet d’éteindre l’obligation à l’égard du créancier – en payant la dette, le tiers </w:t>
      </w:r>
      <w:r w:rsidRPr="00424102">
        <w:rPr>
          <w:rFonts w:ascii="Times New Roman" w:hAnsi="Times New Roman" w:cs="Times New Roman"/>
          <w:b/>
          <w:lang w:val="fr-CA"/>
        </w:rPr>
        <w:t xml:space="preserve">acquiert </w:t>
      </w:r>
      <w:r w:rsidRPr="00424102">
        <w:rPr>
          <w:rFonts w:ascii="Times New Roman" w:hAnsi="Times New Roman" w:cs="Times New Roman"/>
          <w:lang w:val="fr-CA"/>
        </w:rPr>
        <w:t>la créance</w:t>
      </w:r>
      <w:r w:rsidR="002C5DB1" w:rsidRPr="00424102">
        <w:rPr>
          <w:rFonts w:ascii="Times New Roman" w:hAnsi="Times New Roman" w:cs="Times New Roman"/>
          <w:lang w:val="fr-CA"/>
        </w:rPr>
        <w:t xml:space="preserve"> – il devient donc le créancier du débiteur</w:t>
      </w:r>
    </w:p>
    <w:p w14:paraId="3E196790" w14:textId="77777777" w:rsidR="002C5DB1" w:rsidRPr="00424102" w:rsidRDefault="002C5DB1" w:rsidP="002C5DB1">
      <w:pPr>
        <w:pStyle w:val="ListParagraph"/>
        <w:numPr>
          <w:ilvl w:val="1"/>
          <w:numId w:val="34"/>
        </w:numPr>
        <w:rPr>
          <w:rFonts w:ascii="Times New Roman" w:hAnsi="Times New Roman" w:cs="Times New Roman"/>
          <w:lang w:val="fr-CA"/>
        </w:rPr>
      </w:pPr>
      <w:r w:rsidRPr="00424102">
        <w:rPr>
          <w:rFonts w:ascii="Times New Roman" w:hAnsi="Times New Roman" w:cs="Times New Roman"/>
          <w:lang w:val="fr-CA"/>
        </w:rPr>
        <w:t xml:space="preserve">Exemple : vous (débiteur) empruntez 10,000$ auprès de la banque (créancier); votre père (tiers au contrat) paye le somme de 10,00$ à la banque; cela éteint l’obligation vous unissant à la banque; par </w:t>
      </w:r>
      <w:r w:rsidRPr="00424102">
        <w:rPr>
          <w:rFonts w:ascii="Times New Roman" w:hAnsi="Times New Roman" w:cs="Times New Roman"/>
          <w:b/>
          <w:lang w:val="fr-CA"/>
        </w:rPr>
        <w:t xml:space="preserve">subrogation, </w:t>
      </w:r>
      <w:r w:rsidRPr="00424102">
        <w:rPr>
          <w:rFonts w:ascii="Times New Roman" w:hAnsi="Times New Roman" w:cs="Times New Roman"/>
          <w:lang w:val="fr-CA"/>
        </w:rPr>
        <w:t>votre père devient votre nouveau créancier</w:t>
      </w:r>
    </w:p>
    <w:p w14:paraId="5EBAFC5B" w14:textId="6837C02D" w:rsidR="002C5DB1" w:rsidRPr="00424102" w:rsidRDefault="002C5DB1" w:rsidP="002C5DB1">
      <w:pPr>
        <w:pStyle w:val="ListParagraph"/>
        <w:numPr>
          <w:ilvl w:val="1"/>
          <w:numId w:val="34"/>
        </w:numPr>
        <w:rPr>
          <w:rFonts w:ascii="Times New Roman" w:hAnsi="Times New Roman" w:cs="Times New Roman"/>
          <w:lang w:val="fr-CA"/>
        </w:rPr>
      </w:pPr>
      <w:r w:rsidRPr="00424102">
        <w:rPr>
          <w:rFonts w:ascii="Times New Roman" w:hAnsi="Times New Roman" w:cs="Times New Roman"/>
          <w:lang w:val="fr-CA"/>
        </w:rPr>
        <w:t xml:space="preserve">Le </w:t>
      </w:r>
      <w:r w:rsidRPr="00424102">
        <w:rPr>
          <w:rFonts w:ascii="Times New Roman" w:hAnsi="Times New Roman" w:cs="Times New Roman"/>
          <w:b/>
          <w:lang w:val="fr-CA"/>
        </w:rPr>
        <w:t>subrogeant</w:t>
      </w:r>
      <w:r w:rsidRPr="00424102">
        <w:rPr>
          <w:rFonts w:ascii="Times New Roman" w:hAnsi="Times New Roman" w:cs="Times New Roman"/>
          <w:lang w:val="fr-CA"/>
        </w:rPr>
        <w:t xml:space="preserve"> est la personne qui consent au subrogation</w:t>
      </w:r>
    </w:p>
    <w:p w14:paraId="0C7728E8" w14:textId="77777777" w:rsidR="002C5DB1" w:rsidRPr="00424102" w:rsidRDefault="002C5DB1" w:rsidP="002C5DB1">
      <w:pPr>
        <w:pStyle w:val="ListParagraph"/>
        <w:numPr>
          <w:ilvl w:val="2"/>
          <w:numId w:val="34"/>
        </w:numPr>
        <w:rPr>
          <w:rFonts w:ascii="Times New Roman" w:hAnsi="Times New Roman" w:cs="Times New Roman"/>
          <w:lang w:val="fr-CA"/>
        </w:rPr>
      </w:pPr>
      <w:r w:rsidRPr="00424102">
        <w:rPr>
          <w:rFonts w:ascii="Times New Roman" w:hAnsi="Times New Roman" w:cs="Times New Roman"/>
          <w:lang w:val="fr-CA"/>
        </w:rPr>
        <w:t>Dans ce cas, les positions sont donc :</w:t>
      </w:r>
    </w:p>
    <w:p w14:paraId="6AE09B62" w14:textId="77777777" w:rsidR="002C5DB1" w:rsidRPr="00424102" w:rsidRDefault="002C5DB1" w:rsidP="002C5DB1">
      <w:pPr>
        <w:pStyle w:val="ListParagraph"/>
        <w:numPr>
          <w:ilvl w:val="3"/>
          <w:numId w:val="34"/>
        </w:numPr>
        <w:rPr>
          <w:rFonts w:ascii="Times New Roman" w:hAnsi="Times New Roman" w:cs="Times New Roman"/>
          <w:lang w:val="fr-CA"/>
        </w:rPr>
      </w:pPr>
      <w:r w:rsidRPr="00424102">
        <w:rPr>
          <w:rFonts w:ascii="Times New Roman" w:hAnsi="Times New Roman" w:cs="Times New Roman"/>
          <w:lang w:val="fr-CA"/>
        </w:rPr>
        <w:t>Débiteur : vous</w:t>
      </w:r>
    </w:p>
    <w:p w14:paraId="323873E7" w14:textId="77777777" w:rsidR="002C5DB1" w:rsidRPr="00424102" w:rsidRDefault="002C5DB1" w:rsidP="002C5DB1">
      <w:pPr>
        <w:pStyle w:val="ListParagraph"/>
        <w:numPr>
          <w:ilvl w:val="3"/>
          <w:numId w:val="34"/>
        </w:numPr>
        <w:rPr>
          <w:rFonts w:ascii="Times New Roman" w:hAnsi="Times New Roman" w:cs="Times New Roman"/>
          <w:lang w:val="fr-CA"/>
        </w:rPr>
      </w:pPr>
      <w:r w:rsidRPr="00424102">
        <w:rPr>
          <w:rFonts w:ascii="Times New Roman" w:hAnsi="Times New Roman" w:cs="Times New Roman"/>
          <w:lang w:val="fr-CA"/>
        </w:rPr>
        <w:t>Créancier subrogé : votre père</w:t>
      </w:r>
    </w:p>
    <w:p w14:paraId="3DD47E2D" w14:textId="77777777" w:rsidR="002C5DB1" w:rsidRPr="00424102" w:rsidRDefault="002C5DB1" w:rsidP="002C5DB1">
      <w:pPr>
        <w:pStyle w:val="ListParagraph"/>
        <w:numPr>
          <w:ilvl w:val="3"/>
          <w:numId w:val="34"/>
        </w:numPr>
        <w:rPr>
          <w:rFonts w:ascii="Times New Roman" w:hAnsi="Times New Roman" w:cs="Times New Roman"/>
          <w:lang w:val="fr-CA"/>
        </w:rPr>
      </w:pPr>
      <w:r w:rsidRPr="00424102">
        <w:rPr>
          <w:rFonts w:ascii="Times New Roman" w:hAnsi="Times New Roman" w:cs="Times New Roman"/>
          <w:lang w:val="fr-CA"/>
        </w:rPr>
        <w:t xml:space="preserve">Créancier originaire – subrogeant : la banque </w:t>
      </w:r>
    </w:p>
    <w:p w14:paraId="2263B8F3" w14:textId="38D7F2EA" w:rsidR="002C5DB1" w:rsidRPr="00EB28F4" w:rsidRDefault="002C5DB1" w:rsidP="002C5DB1">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L’intérêt principal de la subrogation est de mettre le nouveau créancier (subrogé) dans la même position que le créancier originaire</w:t>
      </w:r>
    </w:p>
    <w:p w14:paraId="30893B39" w14:textId="77777777" w:rsidR="002C5DB1" w:rsidRPr="00424102" w:rsidRDefault="002C5DB1" w:rsidP="002C5DB1">
      <w:pPr>
        <w:rPr>
          <w:rFonts w:ascii="Times New Roman" w:hAnsi="Times New Roman" w:cs="Times New Roman"/>
          <w:lang w:val="fr-CA"/>
        </w:rPr>
      </w:pPr>
      <w:r w:rsidRPr="00424102">
        <w:rPr>
          <w:rFonts w:ascii="Times New Roman" w:hAnsi="Times New Roman" w:cs="Times New Roman"/>
          <w:u w:val="single"/>
          <w:lang w:val="fr-CA"/>
        </w:rPr>
        <w:t>Types de subrogation</w:t>
      </w:r>
      <w:r w:rsidRPr="00424102">
        <w:rPr>
          <w:rFonts w:ascii="Times New Roman" w:hAnsi="Times New Roman" w:cs="Times New Roman"/>
          <w:lang w:val="fr-CA"/>
        </w:rPr>
        <w:t xml:space="preserve"> (2)</w:t>
      </w:r>
    </w:p>
    <w:p w14:paraId="5930176F" w14:textId="77777777" w:rsidR="001340C1" w:rsidRPr="00424102" w:rsidRDefault="001340C1" w:rsidP="002C5DB1">
      <w:pPr>
        <w:pStyle w:val="ListParagraph"/>
        <w:numPr>
          <w:ilvl w:val="0"/>
          <w:numId w:val="35"/>
        </w:numPr>
        <w:rPr>
          <w:rFonts w:ascii="Times New Roman" w:hAnsi="Times New Roman" w:cs="Times New Roman"/>
          <w:lang w:val="fr-CA"/>
        </w:rPr>
      </w:pPr>
      <w:r w:rsidRPr="00424102">
        <w:rPr>
          <w:rFonts w:ascii="Times New Roman" w:hAnsi="Times New Roman" w:cs="Times New Roman"/>
          <w:b/>
          <w:lang w:val="fr-CA"/>
        </w:rPr>
        <w:t>1652 </w:t>
      </w:r>
      <w:r w:rsidRPr="00424102">
        <w:rPr>
          <w:rFonts w:ascii="Times New Roman" w:hAnsi="Times New Roman" w:cs="Times New Roman"/>
          <w:lang w:val="fr-CA"/>
        </w:rPr>
        <w:t>: La subrogation est conventionnelle ou légale.</w:t>
      </w:r>
    </w:p>
    <w:p w14:paraId="16CC7A2C" w14:textId="77777777" w:rsidR="001340C1" w:rsidRPr="00424102" w:rsidRDefault="001340C1" w:rsidP="002C5DB1">
      <w:pPr>
        <w:pStyle w:val="ListParagraph"/>
        <w:numPr>
          <w:ilvl w:val="0"/>
          <w:numId w:val="35"/>
        </w:numPr>
        <w:rPr>
          <w:rFonts w:ascii="Times New Roman" w:hAnsi="Times New Roman" w:cs="Times New Roman"/>
          <w:lang w:val="fr-CA"/>
        </w:rPr>
      </w:pPr>
      <w:r w:rsidRPr="00424102">
        <w:rPr>
          <w:rFonts w:ascii="Times New Roman" w:hAnsi="Times New Roman" w:cs="Times New Roman"/>
          <w:u w:val="single"/>
          <w:lang w:val="fr-CA"/>
        </w:rPr>
        <w:t>1. Subrogation légale</w:t>
      </w:r>
    </w:p>
    <w:p w14:paraId="0CFD9947" w14:textId="24FA2AD1" w:rsidR="00120319" w:rsidRPr="00424102" w:rsidRDefault="001340C1" w:rsidP="001340C1">
      <w:pPr>
        <w:pStyle w:val="ListParagraph"/>
        <w:numPr>
          <w:ilvl w:val="1"/>
          <w:numId w:val="35"/>
        </w:numPr>
        <w:rPr>
          <w:rFonts w:ascii="Times New Roman" w:hAnsi="Times New Roman" w:cs="Times New Roman"/>
          <w:lang w:val="fr-CA"/>
        </w:rPr>
      </w:pPr>
      <w:r w:rsidRPr="00424102">
        <w:rPr>
          <w:rFonts w:ascii="Times New Roman" w:hAnsi="Times New Roman" w:cs="Times New Roman"/>
          <w:b/>
          <w:lang w:val="fr-CA"/>
        </w:rPr>
        <w:t>1656 </w:t>
      </w:r>
      <w:r w:rsidRPr="00424102">
        <w:rPr>
          <w:rFonts w:ascii="Times New Roman" w:hAnsi="Times New Roman" w:cs="Times New Roman"/>
          <w:lang w:val="fr-CA"/>
        </w:rPr>
        <w:t xml:space="preserve">: </w:t>
      </w:r>
      <w:r w:rsidR="00120319" w:rsidRPr="00424102">
        <w:rPr>
          <w:rFonts w:ascii="Times New Roman" w:hAnsi="Times New Roman" w:cs="Times New Roman"/>
          <w:lang w:val="fr-CA"/>
        </w:rPr>
        <w:t>Liste les différents types de subrogations légales (il y a 5)</w:t>
      </w:r>
    </w:p>
    <w:p w14:paraId="2C4961C7" w14:textId="77777777" w:rsidR="00120319" w:rsidRPr="00424102" w:rsidRDefault="00120319" w:rsidP="00120319">
      <w:pPr>
        <w:pStyle w:val="ListParagraph"/>
        <w:numPr>
          <w:ilvl w:val="1"/>
          <w:numId w:val="35"/>
        </w:numPr>
        <w:rPr>
          <w:rFonts w:ascii="Times New Roman" w:hAnsi="Times New Roman" w:cs="Times New Roman"/>
          <w:lang w:val="fr-CA"/>
        </w:rPr>
      </w:pPr>
      <w:r w:rsidRPr="00424102">
        <w:rPr>
          <w:rFonts w:ascii="Times New Roman" w:hAnsi="Times New Roman" w:cs="Times New Roman"/>
          <w:b/>
          <w:lang w:val="fr-CA"/>
        </w:rPr>
        <w:t>1656 3</w:t>
      </w:r>
      <w:r w:rsidRPr="00424102">
        <w:rPr>
          <w:rFonts w:ascii="Times New Roman" w:hAnsi="Times New Roman" w:cs="Times New Roman"/>
          <w:lang w:val="fr-CA"/>
        </w:rPr>
        <w:t>º : La subrogation s’opère par le seul effet de la loi : Au profit de celui qui paie une dette à laquelle il est tenu avec d’autres ou pour d’autres et qu’il a intérêt à acquitter</w:t>
      </w:r>
    </w:p>
    <w:p w14:paraId="6134609C" w14:textId="0EBB20FF" w:rsidR="00120319" w:rsidRPr="00424102" w:rsidRDefault="00120319" w:rsidP="00120319">
      <w:pPr>
        <w:pStyle w:val="ListParagraph"/>
        <w:numPr>
          <w:ilvl w:val="2"/>
          <w:numId w:val="35"/>
        </w:numPr>
        <w:rPr>
          <w:rFonts w:ascii="Times New Roman" w:hAnsi="Times New Roman" w:cs="Times New Roman"/>
          <w:lang w:val="fr-CA"/>
        </w:rPr>
      </w:pPr>
      <w:r w:rsidRPr="00424102">
        <w:rPr>
          <w:rFonts w:ascii="Times New Roman" w:hAnsi="Times New Roman" w:cs="Times New Roman"/>
          <w:lang w:val="fr-CA"/>
        </w:rPr>
        <w:t>Exemple : vous et votre père (débiteurs solidaires) avaient emprunter 10,000$ de la banque; si vous n’êtes pas en mesure de payer la banque, votre père a intérêt à quitter la dette pour que le banque ne saisi pas la maison ou pour ne pas payé des pénalités</w:t>
      </w:r>
    </w:p>
    <w:p w14:paraId="1CFE19AF" w14:textId="77777777" w:rsidR="00CF3E9E" w:rsidRPr="00424102" w:rsidRDefault="00120319" w:rsidP="00120319">
      <w:pPr>
        <w:pStyle w:val="ListParagraph"/>
        <w:numPr>
          <w:ilvl w:val="2"/>
          <w:numId w:val="35"/>
        </w:numPr>
        <w:rPr>
          <w:rFonts w:ascii="Times New Roman" w:hAnsi="Times New Roman" w:cs="Times New Roman"/>
          <w:lang w:val="fr-CA"/>
        </w:rPr>
      </w:pPr>
      <w:r w:rsidRPr="00424102">
        <w:rPr>
          <w:rFonts w:ascii="Times New Roman" w:hAnsi="Times New Roman" w:cs="Times New Roman"/>
          <w:lang w:val="fr-CA"/>
        </w:rPr>
        <w:t xml:space="preserve">Exemple 2 : vous avez emprunter 10,000$ à la banque et votre père agit à titre de caution; si vous n’êtes pas en mesure de payer la banque, votre père a encore intérêt à quitter la dette parce que </w:t>
      </w:r>
      <w:r w:rsidR="00CF3E9E" w:rsidRPr="00424102">
        <w:rPr>
          <w:rFonts w:ascii="Times New Roman" w:hAnsi="Times New Roman" w:cs="Times New Roman"/>
          <w:lang w:val="fr-CA"/>
        </w:rPr>
        <w:t>à titre de caution, la banque pourra exiger de lui le paiement de la dette en plus du paiement d’intérêt</w:t>
      </w:r>
    </w:p>
    <w:p w14:paraId="0B5DC470" w14:textId="77777777" w:rsidR="00CF3E9E" w:rsidRPr="00424102" w:rsidRDefault="00CF3E9E" w:rsidP="00CF3E9E">
      <w:pPr>
        <w:pStyle w:val="ListParagraph"/>
        <w:numPr>
          <w:ilvl w:val="1"/>
          <w:numId w:val="35"/>
        </w:numPr>
        <w:rPr>
          <w:rFonts w:ascii="Times New Roman" w:hAnsi="Times New Roman" w:cs="Times New Roman"/>
          <w:lang w:val="fr-CA"/>
        </w:rPr>
      </w:pPr>
      <w:r w:rsidRPr="00424102">
        <w:rPr>
          <w:rFonts w:ascii="Times New Roman" w:hAnsi="Times New Roman" w:cs="Times New Roman"/>
          <w:b/>
          <w:lang w:val="fr-CA"/>
        </w:rPr>
        <w:t>1656 5</w:t>
      </w:r>
      <w:r w:rsidRPr="00424102">
        <w:rPr>
          <w:rFonts w:ascii="Times New Roman" w:hAnsi="Times New Roman" w:cs="Times New Roman"/>
          <w:lang w:val="fr-CA"/>
        </w:rPr>
        <w:t>º : La subrogation s’opère par le seul effet de la loi : Dans les autres cas établis par la loi</w:t>
      </w:r>
    </w:p>
    <w:p w14:paraId="6396A6F1" w14:textId="77777777" w:rsidR="00CF3E9E" w:rsidRPr="00424102" w:rsidRDefault="00CF3E9E" w:rsidP="00CF3E9E">
      <w:pPr>
        <w:pStyle w:val="ListParagraph"/>
        <w:numPr>
          <w:ilvl w:val="2"/>
          <w:numId w:val="35"/>
        </w:numPr>
        <w:rPr>
          <w:rFonts w:ascii="Times New Roman" w:hAnsi="Times New Roman" w:cs="Times New Roman"/>
          <w:lang w:val="fr-CA"/>
        </w:rPr>
      </w:pPr>
      <w:r w:rsidRPr="00424102">
        <w:rPr>
          <w:rFonts w:ascii="Times New Roman" w:hAnsi="Times New Roman" w:cs="Times New Roman"/>
          <w:lang w:val="fr-CA"/>
        </w:rPr>
        <w:t>Cela concerne autant les cas prévu dans le Code Civil (</w:t>
      </w:r>
      <w:r w:rsidRPr="00424102">
        <w:rPr>
          <w:rFonts w:ascii="Times New Roman" w:hAnsi="Times New Roman" w:cs="Times New Roman"/>
          <w:b/>
          <w:lang w:val="fr-CA"/>
        </w:rPr>
        <w:t>1023, 2474, 2620</w:t>
      </w:r>
      <w:r w:rsidRPr="00424102">
        <w:rPr>
          <w:rFonts w:ascii="Times New Roman" w:hAnsi="Times New Roman" w:cs="Times New Roman"/>
          <w:lang w:val="fr-CA"/>
        </w:rPr>
        <w:t>), que la subrogation prévu dans une loi particulière (</w:t>
      </w:r>
      <w:r w:rsidRPr="00424102">
        <w:rPr>
          <w:rFonts w:ascii="Times New Roman" w:hAnsi="Times New Roman" w:cs="Times New Roman"/>
          <w:b/>
          <w:lang w:val="fr-CA"/>
        </w:rPr>
        <w:t>260.23</w:t>
      </w:r>
      <w:r w:rsidRPr="00424102">
        <w:rPr>
          <w:rFonts w:ascii="Times New Roman" w:hAnsi="Times New Roman" w:cs="Times New Roman"/>
          <w:lang w:val="fr-CA"/>
        </w:rPr>
        <w:t xml:space="preserve">, </w:t>
      </w:r>
      <w:r w:rsidRPr="00424102">
        <w:rPr>
          <w:rFonts w:ascii="Times New Roman" w:hAnsi="Times New Roman" w:cs="Times New Roman"/>
          <w:i/>
          <w:lang w:val="fr-CA"/>
        </w:rPr>
        <w:t>Loi sur la protection du consommateur</w:t>
      </w:r>
      <w:r w:rsidRPr="00424102">
        <w:rPr>
          <w:rFonts w:ascii="Times New Roman" w:hAnsi="Times New Roman" w:cs="Times New Roman"/>
          <w:lang w:val="fr-CA"/>
        </w:rPr>
        <w:t>)</w:t>
      </w:r>
    </w:p>
    <w:p w14:paraId="275AFC3E" w14:textId="448A4FF7" w:rsidR="00CF3E9E" w:rsidRPr="00424102" w:rsidRDefault="00CF3E9E" w:rsidP="00CF3E9E">
      <w:pPr>
        <w:pStyle w:val="ListParagraph"/>
        <w:numPr>
          <w:ilvl w:val="0"/>
          <w:numId w:val="35"/>
        </w:numPr>
        <w:rPr>
          <w:rFonts w:ascii="Times New Roman" w:hAnsi="Times New Roman" w:cs="Times New Roman"/>
          <w:lang w:val="fr-CA"/>
        </w:rPr>
      </w:pPr>
      <w:r w:rsidRPr="00424102">
        <w:rPr>
          <w:rFonts w:ascii="Times New Roman" w:hAnsi="Times New Roman" w:cs="Times New Roman"/>
          <w:u w:val="single"/>
          <w:lang w:val="fr-CA"/>
        </w:rPr>
        <w:t xml:space="preserve">2. Subrogation </w:t>
      </w:r>
      <w:r w:rsidR="008101A1" w:rsidRPr="00424102">
        <w:rPr>
          <w:rFonts w:ascii="Times New Roman" w:hAnsi="Times New Roman" w:cs="Times New Roman"/>
          <w:u w:val="single"/>
          <w:lang w:val="fr-CA"/>
        </w:rPr>
        <w:t>conventionnelle</w:t>
      </w:r>
    </w:p>
    <w:p w14:paraId="77DD70E4" w14:textId="77777777" w:rsidR="008101A1" w:rsidRPr="00424102" w:rsidRDefault="00CF3E9E" w:rsidP="00CF3E9E">
      <w:pPr>
        <w:pStyle w:val="ListParagraph"/>
        <w:numPr>
          <w:ilvl w:val="1"/>
          <w:numId w:val="35"/>
        </w:numPr>
        <w:rPr>
          <w:rFonts w:ascii="Times New Roman" w:hAnsi="Times New Roman" w:cs="Times New Roman"/>
          <w:lang w:val="fr-CA"/>
        </w:rPr>
      </w:pPr>
      <w:r w:rsidRPr="00424102">
        <w:rPr>
          <w:rFonts w:ascii="Times New Roman" w:hAnsi="Times New Roman" w:cs="Times New Roman"/>
          <w:lang w:val="fr-CA"/>
        </w:rPr>
        <w:t xml:space="preserve">Si la situation de la personne n’entre pas dans une des cas prévu dans l’article </w:t>
      </w:r>
      <w:r w:rsidRPr="00424102">
        <w:rPr>
          <w:rFonts w:ascii="Times New Roman" w:hAnsi="Times New Roman" w:cs="Times New Roman"/>
          <w:b/>
          <w:lang w:val="fr-CA"/>
        </w:rPr>
        <w:t>1656</w:t>
      </w:r>
      <w:r w:rsidRPr="00424102">
        <w:rPr>
          <w:rFonts w:ascii="Times New Roman" w:hAnsi="Times New Roman" w:cs="Times New Roman"/>
          <w:lang w:val="fr-CA"/>
        </w:rPr>
        <w:t xml:space="preserve">, </w:t>
      </w:r>
      <w:r w:rsidR="008101A1" w:rsidRPr="00424102">
        <w:rPr>
          <w:rFonts w:ascii="Times New Roman" w:hAnsi="Times New Roman" w:cs="Times New Roman"/>
          <w:lang w:val="fr-CA"/>
        </w:rPr>
        <w:t>elle doit se prévaloir de la subrogation conventionnelle, afin d’être subrogé dans les droits du créancier original</w:t>
      </w:r>
    </w:p>
    <w:p w14:paraId="50619604" w14:textId="77777777" w:rsidR="008101A1" w:rsidRPr="00424102" w:rsidRDefault="008101A1" w:rsidP="00CF3E9E">
      <w:pPr>
        <w:pStyle w:val="ListParagraph"/>
        <w:numPr>
          <w:ilvl w:val="1"/>
          <w:numId w:val="35"/>
        </w:numPr>
        <w:rPr>
          <w:rFonts w:ascii="Times New Roman" w:hAnsi="Times New Roman" w:cs="Times New Roman"/>
          <w:lang w:val="fr-CA"/>
        </w:rPr>
      </w:pPr>
      <w:r w:rsidRPr="00424102">
        <w:rPr>
          <w:rFonts w:ascii="Times New Roman" w:hAnsi="Times New Roman" w:cs="Times New Roman"/>
          <w:lang w:val="fr-CA"/>
        </w:rPr>
        <w:t>Pour bénéficier d’une subrogation conventionnelle, plusieurs conditions doivent être respecté</w:t>
      </w:r>
    </w:p>
    <w:p w14:paraId="22036B3B" w14:textId="69665124" w:rsidR="008101A1" w:rsidRPr="00424102" w:rsidRDefault="008101A1" w:rsidP="008101A1">
      <w:pPr>
        <w:pStyle w:val="ListParagraph"/>
        <w:numPr>
          <w:ilvl w:val="2"/>
          <w:numId w:val="35"/>
        </w:numPr>
        <w:rPr>
          <w:rFonts w:ascii="Times New Roman" w:hAnsi="Times New Roman" w:cs="Times New Roman"/>
          <w:b/>
          <w:lang w:val="fr-CA"/>
        </w:rPr>
      </w:pPr>
      <w:r w:rsidRPr="00424102">
        <w:rPr>
          <w:rFonts w:ascii="Times New Roman" w:hAnsi="Times New Roman" w:cs="Times New Roman"/>
          <w:b/>
          <w:lang w:val="fr-CA"/>
        </w:rPr>
        <w:t>1653 </w:t>
      </w:r>
      <w:r w:rsidRPr="00424102">
        <w:rPr>
          <w:rFonts w:ascii="Times New Roman" w:hAnsi="Times New Roman" w:cs="Times New Roman"/>
          <w:lang w:val="fr-CA"/>
        </w:rPr>
        <w:t xml:space="preserve">: La subrogation conventionnelle peut être consentie par le créancier ou par le débiteur, mais elle doit être </w:t>
      </w:r>
      <w:r w:rsidRPr="00424102">
        <w:rPr>
          <w:rFonts w:ascii="Times New Roman" w:hAnsi="Times New Roman" w:cs="Times New Roman"/>
          <w:b/>
          <w:lang w:val="fr-CA"/>
        </w:rPr>
        <w:t xml:space="preserve">expresse et constatée par écrit </w:t>
      </w:r>
    </w:p>
    <w:p w14:paraId="36E0F72C" w14:textId="77777777" w:rsidR="008101A1" w:rsidRPr="00424102" w:rsidRDefault="008101A1" w:rsidP="008101A1">
      <w:pPr>
        <w:pStyle w:val="ListParagraph"/>
        <w:numPr>
          <w:ilvl w:val="3"/>
          <w:numId w:val="35"/>
        </w:numPr>
        <w:rPr>
          <w:rFonts w:ascii="Times New Roman" w:hAnsi="Times New Roman" w:cs="Times New Roman"/>
          <w:lang w:val="fr-CA"/>
        </w:rPr>
      </w:pPr>
      <w:r w:rsidRPr="00424102">
        <w:rPr>
          <w:rFonts w:ascii="Times New Roman" w:hAnsi="Times New Roman" w:cs="Times New Roman"/>
          <w:lang w:val="fr-CA"/>
        </w:rPr>
        <w:t>La subrogation ne se présume pas</w:t>
      </w:r>
    </w:p>
    <w:p w14:paraId="6A1D057D" w14:textId="77777777" w:rsidR="008101A1" w:rsidRPr="00424102" w:rsidRDefault="008101A1" w:rsidP="008101A1">
      <w:pPr>
        <w:pStyle w:val="ListParagraph"/>
        <w:numPr>
          <w:ilvl w:val="3"/>
          <w:numId w:val="35"/>
        </w:numPr>
        <w:rPr>
          <w:rFonts w:ascii="Times New Roman" w:hAnsi="Times New Roman" w:cs="Times New Roman"/>
          <w:lang w:val="fr-CA"/>
        </w:rPr>
      </w:pPr>
      <w:r w:rsidRPr="00424102">
        <w:rPr>
          <w:rFonts w:ascii="Times New Roman" w:hAnsi="Times New Roman" w:cs="Times New Roman"/>
          <w:lang w:val="fr-CA"/>
        </w:rPr>
        <w:t>La subrogation ne peu être accordé oralement; doit être par écrit</w:t>
      </w:r>
    </w:p>
    <w:p w14:paraId="0DAE97DD" w14:textId="098ABA2D" w:rsidR="008101A1" w:rsidRPr="00424102" w:rsidRDefault="008101A1" w:rsidP="008101A1">
      <w:pPr>
        <w:pStyle w:val="ListParagraph"/>
        <w:numPr>
          <w:ilvl w:val="3"/>
          <w:numId w:val="35"/>
        </w:numPr>
        <w:rPr>
          <w:rFonts w:ascii="Times New Roman" w:hAnsi="Times New Roman" w:cs="Times New Roman"/>
          <w:lang w:val="fr-CA"/>
        </w:rPr>
      </w:pPr>
      <w:r w:rsidRPr="00424102">
        <w:rPr>
          <w:rFonts w:ascii="Times New Roman" w:hAnsi="Times New Roman" w:cs="Times New Roman"/>
          <w:lang w:val="fr-CA"/>
        </w:rPr>
        <w:t>La subrogation est consentie dans la quittance, remise l’hors du paiement</w:t>
      </w:r>
    </w:p>
    <w:p w14:paraId="3F1E74B1" w14:textId="77777777" w:rsidR="008101A1" w:rsidRPr="00424102" w:rsidRDefault="008101A1" w:rsidP="008101A1">
      <w:pPr>
        <w:pStyle w:val="ListParagraph"/>
        <w:numPr>
          <w:ilvl w:val="2"/>
          <w:numId w:val="35"/>
        </w:numPr>
        <w:rPr>
          <w:rFonts w:ascii="Times New Roman" w:hAnsi="Times New Roman" w:cs="Times New Roman"/>
          <w:lang w:val="fr-CA"/>
        </w:rPr>
      </w:pPr>
      <w:r w:rsidRPr="00424102">
        <w:rPr>
          <w:rFonts w:ascii="Times New Roman" w:hAnsi="Times New Roman" w:cs="Times New Roman"/>
          <w:b/>
          <w:lang w:val="fr-CA"/>
        </w:rPr>
        <w:t>1654 </w:t>
      </w:r>
      <w:r w:rsidRPr="00424102">
        <w:rPr>
          <w:rFonts w:ascii="Times New Roman" w:hAnsi="Times New Roman" w:cs="Times New Roman"/>
          <w:lang w:val="fr-CA"/>
        </w:rPr>
        <w:t xml:space="preserve">: La subrogation consentie par le créancier doit l’être </w:t>
      </w:r>
      <w:r w:rsidRPr="00424102">
        <w:rPr>
          <w:rFonts w:ascii="Times New Roman" w:hAnsi="Times New Roman" w:cs="Times New Roman"/>
          <w:b/>
          <w:lang w:val="fr-CA"/>
        </w:rPr>
        <w:t>en même temps qu’il reçoit le paiement</w:t>
      </w:r>
      <w:r w:rsidRPr="00424102">
        <w:rPr>
          <w:rFonts w:ascii="Times New Roman" w:hAnsi="Times New Roman" w:cs="Times New Roman"/>
          <w:lang w:val="fr-CA"/>
        </w:rPr>
        <w:t>. Elle s’opère sans le consentement du débiteur, malgré toute stipulation contraire.</w:t>
      </w:r>
    </w:p>
    <w:p w14:paraId="413F7C61" w14:textId="5DC43C6D" w:rsidR="00436448" w:rsidRPr="00EB28F4" w:rsidRDefault="00436448" w:rsidP="00436448">
      <w:pPr>
        <w:pStyle w:val="ListParagraph"/>
        <w:numPr>
          <w:ilvl w:val="3"/>
          <w:numId w:val="35"/>
        </w:numPr>
        <w:rPr>
          <w:rFonts w:ascii="Times New Roman" w:hAnsi="Times New Roman" w:cs="Times New Roman"/>
          <w:lang w:val="fr-CA"/>
        </w:rPr>
      </w:pPr>
      <w:r w:rsidRPr="00424102">
        <w:rPr>
          <w:rFonts w:ascii="Times New Roman" w:hAnsi="Times New Roman" w:cs="Times New Roman"/>
          <w:lang w:val="fr-CA"/>
        </w:rPr>
        <w:t>Le paiement éteint l’obligation et ces accessoires; ainsi, si avoir payé, on demande d’être subrogé dans les droits du créancier originaire, il est trop tard puisque la créance est éteinte (et les accessoires comme l’hypothèque et le cautionnement)</w:t>
      </w:r>
    </w:p>
    <w:p w14:paraId="22DF7B04" w14:textId="77777777" w:rsidR="00436448" w:rsidRPr="00424102" w:rsidRDefault="00436448" w:rsidP="00436448">
      <w:pPr>
        <w:rPr>
          <w:rFonts w:ascii="Times New Roman" w:hAnsi="Times New Roman" w:cs="Times New Roman"/>
          <w:lang w:val="fr-CA"/>
        </w:rPr>
      </w:pPr>
      <w:r w:rsidRPr="00424102">
        <w:rPr>
          <w:rFonts w:ascii="Times New Roman" w:hAnsi="Times New Roman" w:cs="Times New Roman"/>
          <w:u w:val="single"/>
          <w:lang w:val="fr-CA"/>
        </w:rPr>
        <w:t>Effets de la subrogation</w:t>
      </w:r>
    </w:p>
    <w:p w14:paraId="74970D3E" w14:textId="77777777" w:rsidR="00436448" w:rsidRPr="00424102" w:rsidRDefault="00436448" w:rsidP="00436448">
      <w:pPr>
        <w:pStyle w:val="ListParagraph"/>
        <w:numPr>
          <w:ilvl w:val="0"/>
          <w:numId w:val="36"/>
        </w:numPr>
        <w:rPr>
          <w:rFonts w:ascii="Times New Roman" w:hAnsi="Times New Roman" w:cs="Times New Roman"/>
          <w:lang w:val="fr-CA"/>
        </w:rPr>
      </w:pPr>
      <w:r w:rsidRPr="00424102">
        <w:rPr>
          <w:rFonts w:ascii="Times New Roman" w:hAnsi="Times New Roman" w:cs="Times New Roman"/>
          <w:lang w:val="fr-CA"/>
        </w:rPr>
        <w:t>Les effets sont les mêmes pour la subrogation conventionnelle et légale</w:t>
      </w:r>
    </w:p>
    <w:p w14:paraId="4865D758" w14:textId="770AC7CF" w:rsidR="00436448" w:rsidRPr="00424102" w:rsidRDefault="00436448" w:rsidP="00436448">
      <w:pPr>
        <w:pStyle w:val="ListParagraph"/>
        <w:numPr>
          <w:ilvl w:val="0"/>
          <w:numId w:val="36"/>
        </w:numPr>
        <w:rPr>
          <w:rFonts w:ascii="Times New Roman" w:hAnsi="Times New Roman" w:cs="Times New Roman"/>
          <w:lang w:val="fr-CA"/>
        </w:rPr>
      </w:pPr>
      <w:r w:rsidRPr="00424102">
        <w:rPr>
          <w:rFonts w:ascii="Times New Roman" w:hAnsi="Times New Roman" w:cs="Times New Roman"/>
          <w:u w:val="single"/>
          <w:lang w:val="fr-CA"/>
        </w:rPr>
        <w:t>1. Rapports entre le débiteur et le créancier originaire</w:t>
      </w:r>
    </w:p>
    <w:p w14:paraId="7AA069E1" w14:textId="58DBC4F6" w:rsidR="00436448" w:rsidRPr="00424102" w:rsidRDefault="00436448" w:rsidP="00436448">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La dette entre le débiteur et le créancier originaire sera éteinte lors du paiement fait par le tiers</w:t>
      </w:r>
    </w:p>
    <w:p w14:paraId="0220025D" w14:textId="7B1DFA1B" w:rsidR="00436448" w:rsidRPr="00424102" w:rsidRDefault="00436448" w:rsidP="00436448">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Si le paiement fait par le tiers est partiel, l’obligation ne sera pas éteinte (vous avez juste moins à payer pour éteindre la dette)</w:t>
      </w:r>
    </w:p>
    <w:p w14:paraId="42831C86" w14:textId="77777777" w:rsidR="00436448" w:rsidRPr="00424102" w:rsidRDefault="00436448" w:rsidP="00436448">
      <w:pPr>
        <w:pStyle w:val="ListParagraph"/>
        <w:numPr>
          <w:ilvl w:val="0"/>
          <w:numId w:val="36"/>
        </w:numPr>
        <w:rPr>
          <w:rFonts w:ascii="Times New Roman" w:hAnsi="Times New Roman" w:cs="Times New Roman"/>
          <w:lang w:val="fr-CA"/>
        </w:rPr>
      </w:pPr>
      <w:r w:rsidRPr="00424102">
        <w:rPr>
          <w:rFonts w:ascii="Times New Roman" w:hAnsi="Times New Roman" w:cs="Times New Roman"/>
          <w:u w:val="single"/>
          <w:lang w:val="fr-CA"/>
        </w:rPr>
        <w:t>2. Rapports entre la personne qui a effectué le paiement et le débiteur</w:t>
      </w:r>
    </w:p>
    <w:p w14:paraId="258B6BFB" w14:textId="3B98CB2C" w:rsidR="00436448" w:rsidRPr="00424102" w:rsidRDefault="00436448" w:rsidP="00436448">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La personne qui effectue le paiement prend la place du créancier originaire; elle est maintenant le créancier du débiteur</w:t>
      </w:r>
    </w:p>
    <w:p w14:paraId="6FB73731" w14:textId="7715FC5D" w:rsidR="00436448" w:rsidRPr="00424102" w:rsidRDefault="00436448" w:rsidP="00436448">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Elle obtient donc les mêmes droits et privilèges que le créancier originaire</w:t>
      </w:r>
    </w:p>
    <w:p w14:paraId="217F6357" w14:textId="77777777" w:rsidR="00436448" w:rsidRPr="00424102" w:rsidRDefault="00436448" w:rsidP="00436448">
      <w:pPr>
        <w:pStyle w:val="ListParagraph"/>
        <w:numPr>
          <w:ilvl w:val="0"/>
          <w:numId w:val="36"/>
        </w:numPr>
        <w:rPr>
          <w:rFonts w:ascii="Times New Roman" w:hAnsi="Times New Roman" w:cs="Times New Roman"/>
          <w:lang w:val="fr-CA"/>
        </w:rPr>
      </w:pPr>
      <w:r w:rsidRPr="00424102">
        <w:rPr>
          <w:rFonts w:ascii="Times New Roman" w:hAnsi="Times New Roman" w:cs="Times New Roman"/>
          <w:u w:val="single"/>
          <w:lang w:val="fr-CA"/>
        </w:rPr>
        <w:t>3. Rapports entre la personne qui a effectué le paiement et le créancier originaire</w:t>
      </w:r>
    </w:p>
    <w:p w14:paraId="37F21CD5" w14:textId="77777777" w:rsidR="003E5DDB" w:rsidRPr="00424102" w:rsidRDefault="00436448" w:rsidP="00436448">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 xml:space="preserve">Il y a pas de garanti légale concernant la </w:t>
      </w:r>
      <w:r w:rsidR="003E5DDB" w:rsidRPr="00424102">
        <w:rPr>
          <w:rFonts w:ascii="Times New Roman" w:hAnsi="Times New Roman" w:cs="Times New Roman"/>
          <w:lang w:val="fr-CA"/>
        </w:rPr>
        <w:t>validité de la créance; si la créance n’est pas valide, la personne qui effectue le paiement aura seulement de recours de répétition indu contre le créancier</w:t>
      </w:r>
    </w:p>
    <w:p w14:paraId="0415755D" w14:textId="33551387" w:rsidR="00065508" w:rsidRPr="00C402CF" w:rsidRDefault="003E5DDB" w:rsidP="007E3AB2">
      <w:pPr>
        <w:pStyle w:val="ListParagraph"/>
        <w:numPr>
          <w:ilvl w:val="2"/>
          <w:numId w:val="36"/>
        </w:numPr>
        <w:rPr>
          <w:rFonts w:ascii="Times New Roman" w:hAnsi="Times New Roman" w:cs="Times New Roman"/>
          <w:lang w:val="fr-CA"/>
        </w:rPr>
      </w:pPr>
      <w:r w:rsidRPr="00424102">
        <w:rPr>
          <w:rFonts w:ascii="Times New Roman" w:hAnsi="Times New Roman" w:cs="Times New Roman"/>
          <w:lang w:val="fr-CA"/>
        </w:rPr>
        <w:t>Les parties peuvent toutefois prévoir un tel garantit</w:t>
      </w:r>
      <w:r w:rsidR="00EA68C3" w:rsidRPr="00424102">
        <w:rPr>
          <w:rFonts w:ascii="Times New Roman" w:hAnsi="Times New Roman" w:cs="Times New Roman"/>
          <w:lang w:val="fr-CA"/>
        </w:rPr>
        <w:br/>
      </w:r>
    </w:p>
    <w:p w14:paraId="4F8ED91E" w14:textId="77777777" w:rsidR="00EB28F4" w:rsidRDefault="00EB28F4" w:rsidP="0002768D">
      <w:pPr>
        <w:jc w:val="center"/>
        <w:rPr>
          <w:rFonts w:ascii="Times New Roman" w:hAnsi="Times New Roman" w:cs="Times New Roman"/>
          <w:b/>
          <w:lang w:val="fr-CA"/>
        </w:rPr>
      </w:pPr>
    </w:p>
    <w:p w14:paraId="362C3322" w14:textId="77777777" w:rsidR="00EB28F4" w:rsidRDefault="00EB28F4" w:rsidP="0002768D">
      <w:pPr>
        <w:jc w:val="center"/>
        <w:rPr>
          <w:rFonts w:ascii="Times New Roman" w:hAnsi="Times New Roman" w:cs="Times New Roman"/>
          <w:b/>
          <w:lang w:val="fr-CA"/>
        </w:rPr>
      </w:pPr>
    </w:p>
    <w:p w14:paraId="58B27405" w14:textId="77777777" w:rsidR="00EB28F4" w:rsidRDefault="00EB28F4" w:rsidP="0002768D">
      <w:pPr>
        <w:jc w:val="center"/>
        <w:rPr>
          <w:rFonts w:ascii="Times New Roman" w:hAnsi="Times New Roman" w:cs="Times New Roman"/>
          <w:b/>
          <w:lang w:val="fr-CA"/>
        </w:rPr>
      </w:pPr>
    </w:p>
    <w:p w14:paraId="5119C765" w14:textId="77777777" w:rsidR="00EB28F4" w:rsidRDefault="00EB28F4" w:rsidP="0002768D">
      <w:pPr>
        <w:jc w:val="center"/>
        <w:rPr>
          <w:rFonts w:ascii="Times New Roman" w:hAnsi="Times New Roman" w:cs="Times New Roman"/>
          <w:b/>
          <w:lang w:val="fr-CA"/>
        </w:rPr>
      </w:pPr>
    </w:p>
    <w:p w14:paraId="650356E4" w14:textId="77777777" w:rsidR="00EB28F4" w:rsidRDefault="00EB28F4" w:rsidP="0002768D">
      <w:pPr>
        <w:jc w:val="center"/>
        <w:rPr>
          <w:rFonts w:ascii="Times New Roman" w:hAnsi="Times New Roman" w:cs="Times New Roman"/>
          <w:b/>
          <w:lang w:val="fr-CA"/>
        </w:rPr>
      </w:pPr>
    </w:p>
    <w:p w14:paraId="4C294391" w14:textId="77777777" w:rsidR="00EB28F4" w:rsidRDefault="00EB28F4" w:rsidP="0002768D">
      <w:pPr>
        <w:jc w:val="center"/>
        <w:rPr>
          <w:rFonts w:ascii="Times New Roman" w:hAnsi="Times New Roman" w:cs="Times New Roman"/>
          <w:b/>
          <w:lang w:val="fr-CA"/>
        </w:rPr>
      </w:pPr>
    </w:p>
    <w:p w14:paraId="6611EA3D" w14:textId="77777777" w:rsidR="00EB28F4" w:rsidRDefault="00EB28F4" w:rsidP="0002768D">
      <w:pPr>
        <w:jc w:val="center"/>
        <w:rPr>
          <w:rFonts w:ascii="Times New Roman" w:hAnsi="Times New Roman" w:cs="Times New Roman"/>
          <w:b/>
          <w:lang w:val="fr-CA"/>
        </w:rPr>
      </w:pPr>
    </w:p>
    <w:p w14:paraId="58541AD3" w14:textId="77777777" w:rsidR="00EB28F4" w:rsidRDefault="00EB28F4" w:rsidP="0002768D">
      <w:pPr>
        <w:jc w:val="center"/>
        <w:rPr>
          <w:rFonts w:ascii="Times New Roman" w:hAnsi="Times New Roman" w:cs="Times New Roman"/>
          <w:b/>
          <w:lang w:val="fr-CA"/>
        </w:rPr>
      </w:pPr>
    </w:p>
    <w:p w14:paraId="2D95E360" w14:textId="77777777" w:rsidR="00EB28F4" w:rsidRDefault="00EB28F4" w:rsidP="0002768D">
      <w:pPr>
        <w:jc w:val="center"/>
        <w:rPr>
          <w:rFonts w:ascii="Times New Roman" w:hAnsi="Times New Roman" w:cs="Times New Roman"/>
          <w:b/>
          <w:lang w:val="fr-CA"/>
        </w:rPr>
      </w:pPr>
    </w:p>
    <w:p w14:paraId="6A40A1BB" w14:textId="77777777" w:rsidR="00EB28F4" w:rsidRDefault="00EB28F4" w:rsidP="0002768D">
      <w:pPr>
        <w:jc w:val="center"/>
        <w:rPr>
          <w:rFonts w:ascii="Times New Roman" w:hAnsi="Times New Roman" w:cs="Times New Roman"/>
          <w:b/>
          <w:lang w:val="fr-CA"/>
        </w:rPr>
      </w:pPr>
    </w:p>
    <w:p w14:paraId="4C896431" w14:textId="77777777" w:rsidR="00EB28F4" w:rsidRDefault="00EB28F4" w:rsidP="0002768D">
      <w:pPr>
        <w:jc w:val="center"/>
        <w:rPr>
          <w:rFonts w:ascii="Times New Roman" w:hAnsi="Times New Roman" w:cs="Times New Roman"/>
          <w:b/>
          <w:lang w:val="fr-CA"/>
        </w:rPr>
      </w:pPr>
    </w:p>
    <w:p w14:paraId="4DD57CCC" w14:textId="77777777" w:rsidR="00EB28F4" w:rsidRDefault="00EB28F4" w:rsidP="0002768D">
      <w:pPr>
        <w:jc w:val="center"/>
        <w:rPr>
          <w:rFonts w:ascii="Times New Roman" w:hAnsi="Times New Roman" w:cs="Times New Roman"/>
          <w:b/>
          <w:lang w:val="fr-CA"/>
        </w:rPr>
      </w:pPr>
    </w:p>
    <w:p w14:paraId="12218583" w14:textId="77777777" w:rsidR="00EB28F4" w:rsidRDefault="00EB28F4" w:rsidP="0002768D">
      <w:pPr>
        <w:jc w:val="center"/>
        <w:rPr>
          <w:rFonts w:ascii="Times New Roman" w:hAnsi="Times New Roman" w:cs="Times New Roman"/>
          <w:b/>
          <w:lang w:val="fr-CA"/>
        </w:rPr>
      </w:pPr>
    </w:p>
    <w:p w14:paraId="2B0BBF8B" w14:textId="77777777" w:rsidR="00EB28F4" w:rsidRDefault="00EB28F4" w:rsidP="0002768D">
      <w:pPr>
        <w:jc w:val="center"/>
        <w:rPr>
          <w:rFonts w:ascii="Times New Roman" w:hAnsi="Times New Roman" w:cs="Times New Roman"/>
          <w:b/>
          <w:lang w:val="fr-CA"/>
        </w:rPr>
      </w:pPr>
    </w:p>
    <w:p w14:paraId="7CBFFFE0" w14:textId="77777777" w:rsidR="00EB28F4" w:rsidRDefault="00EB28F4" w:rsidP="0002768D">
      <w:pPr>
        <w:jc w:val="center"/>
        <w:rPr>
          <w:rFonts w:ascii="Times New Roman" w:hAnsi="Times New Roman" w:cs="Times New Roman"/>
          <w:b/>
          <w:lang w:val="fr-CA"/>
        </w:rPr>
      </w:pPr>
    </w:p>
    <w:p w14:paraId="6CC8200B" w14:textId="77777777" w:rsidR="00EB28F4" w:rsidRDefault="00EB28F4" w:rsidP="0002768D">
      <w:pPr>
        <w:jc w:val="center"/>
        <w:rPr>
          <w:rFonts w:ascii="Times New Roman" w:hAnsi="Times New Roman" w:cs="Times New Roman"/>
          <w:b/>
          <w:lang w:val="fr-CA"/>
        </w:rPr>
      </w:pPr>
    </w:p>
    <w:p w14:paraId="548246F2" w14:textId="77777777" w:rsidR="00EB28F4" w:rsidRDefault="00EB28F4" w:rsidP="0002768D">
      <w:pPr>
        <w:jc w:val="center"/>
        <w:rPr>
          <w:rFonts w:ascii="Times New Roman" w:hAnsi="Times New Roman" w:cs="Times New Roman"/>
          <w:b/>
          <w:lang w:val="fr-CA"/>
        </w:rPr>
      </w:pPr>
    </w:p>
    <w:p w14:paraId="24E8A2FC" w14:textId="77777777" w:rsidR="00EB28F4" w:rsidRDefault="00EB28F4" w:rsidP="0002768D">
      <w:pPr>
        <w:jc w:val="center"/>
        <w:rPr>
          <w:rFonts w:ascii="Times New Roman" w:hAnsi="Times New Roman" w:cs="Times New Roman"/>
          <w:b/>
          <w:lang w:val="fr-CA"/>
        </w:rPr>
      </w:pPr>
    </w:p>
    <w:p w14:paraId="0BC154B3" w14:textId="77777777" w:rsidR="00EB28F4" w:rsidRDefault="00EB28F4" w:rsidP="0002768D">
      <w:pPr>
        <w:jc w:val="center"/>
        <w:rPr>
          <w:rFonts w:ascii="Times New Roman" w:hAnsi="Times New Roman" w:cs="Times New Roman"/>
          <w:b/>
          <w:lang w:val="fr-CA"/>
        </w:rPr>
      </w:pPr>
    </w:p>
    <w:p w14:paraId="12DAFE85" w14:textId="77777777" w:rsidR="00EB28F4" w:rsidRDefault="00EB28F4" w:rsidP="0002768D">
      <w:pPr>
        <w:jc w:val="center"/>
        <w:rPr>
          <w:rFonts w:ascii="Times New Roman" w:hAnsi="Times New Roman" w:cs="Times New Roman"/>
          <w:b/>
          <w:lang w:val="fr-CA"/>
        </w:rPr>
      </w:pPr>
    </w:p>
    <w:p w14:paraId="1EFF004B" w14:textId="77777777" w:rsidR="00DD69C5" w:rsidRDefault="00DD69C5" w:rsidP="0002768D">
      <w:pPr>
        <w:jc w:val="center"/>
        <w:rPr>
          <w:rFonts w:ascii="Times New Roman" w:hAnsi="Times New Roman" w:cs="Times New Roman"/>
          <w:b/>
          <w:lang w:val="fr-CA"/>
        </w:rPr>
      </w:pPr>
    </w:p>
    <w:p w14:paraId="37BB12BD" w14:textId="77777777" w:rsidR="00DD69C5" w:rsidRDefault="00DD69C5" w:rsidP="0002768D">
      <w:pPr>
        <w:jc w:val="center"/>
        <w:rPr>
          <w:rFonts w:ascii="Times New Roman" w:hAnsi="Times New Roman" w:cs="Times New Roman"/>
          <w:b/>
          <w:lang w:val="fr-CA"/>
        </w:rPr>
      </w:pPr>
    </w:p>
    <w:p w14:paraId="1ECAC02B" w14:textId="77777777" w:rsidR="00DD69C5" w:rsidRDefault="00DD69C5" w:rsidP="0002768D">
      <w:pPr>
        <w:jc w:val="center"/>
        <w:rPr>
          <w:rFonts w:ascii="Times New Roman" w:hAnsi="Times New Roman" w:cs="Times New Roman"/>
          <w:b/>
          <w:lang w:val="fr-CA"/>
        </w:rPr>
      </w:pPr>
    </w:p>
    <w:p w14:paraId="633AED7D" w14:textId="77777777" w:rsidR="00DD69C5" w:rsidRDefault="00DD69C5" w:rsidP="0002768D">
      <w:pPr>
        <w:jc w:val="center"/>
        <w:rPr>
          <w:rFonts w:ascii="Times New Roman" w:hAnsi="Times New Roman" w:cs="Times New Roman"/>
          <w:b/>
          <w:lang w:val="fr-CA"/>
        </w:rPr>
      </w:pPr>
    </w:p>
    <w:p w14:paraId="66B5B344" w14:textId="77777777" w:rsidR="00DD69C5" w:rsidRDefault="00DD69C5" w:rsidP="0002768D">
      <w:pPr>
        <w:jc w:val="center"/>
        <w:rPr>
          <w:rFonts w:ascii="Times New Roman" w:hAnsi="Times New Roman" w:cs="Times New Roman"/>
          <w:b/>
          <w:lang w:val="fr-CA"/>
        </w:rPr>
      </w:pPr>
    </w:p>
    <w:p w14:paraId="63AB3641" w14:textId="77777777" w:rsidR="00DD69C5" w:rsidRDefault="00DD69C5" w:rsidP="0002768D">
      <w:pPr>
        <w:jc w:val="center"/>
        <w:rPr>
          <w:rFonts w:ascii="Times New Roman" w:hAnsi="Times New Roman" w:cs="Times New Roman"/>
          <w:b/>
          <w:lang w:val="fr-CA"/>
        </w:rPr>
      </w:pPr>
    </w:p>
    <w:p w14:paraId="3A4D53CD" w14:textId="77777777" w:rsidR="00DD69C5" w:rsidRDefault="00DD69C5" w:rsidP="0002768D">
      <w:pPr>
        <w:jc w:val="center"/>
        <w:rPr>
          <w:rFonts w:ascii="Times New Roman" w:hAnsi="Times New Roman" w:cs="Times New Roman"/>
          <w:b/>
          <w:lang w:val="fr-CA"/>
        </w:rPr>
      </w:pPr>
    </w:p>
    <w:p w14:paraId="4394A070" w14:textId="77777777" w:rsidR="00DD69C5" w:rsidRDefault="00DD69C5" w:rsidP="0002768D">
      <w:pPr>
        <w:jc w:val="center"/>
        <w:rPr>
          <w:rFonts w:ascii="Times New Roman" w:hAnsi="Times New Roman" w:cs="Times New Roman"/>
          <w:b/>
          <w:lang w:val="fr-CA"/>
        </w:rPr>
      </w:pPr>
    </w:p>
    <w:p w14:paraId="37DBAEAC" w14:textId="77777777" w:rsidR="00DD69C5" w:rsidRDefault="00DD69C5" w:rsidP="0002768D">
      <w:pPr>
        <w:jc w:val="center"/>
        <w:rPr>
          <w:rFonts w:ascii="Times New Roman" w:hAnsi="Times New Roman" w:cs="Times New Roman"/>
          <w:b/>
          <w:lang w:val="fr-CA"/>
        </w:rPr>
      </w:pPr>
    </w:p>
    <w:p w14:paraId="01C8C8FE" w14:textId="77777777" w:rsidR="00DD69C5" w:rsidRDefault="00DD69C5" w:rsidP="0002768D">
      <w:pPr>
        <w:jc w:val="center"/>
        <w:rPr>
          <w:rFonts w:ascii="Times New Roman" w:hAnsi="Times New Roman" w:cs="Times New Roman"/>
          <w:b/>
          <w:lang w:val="fr-CA"/>
        </w:rPr>
      </w:pPr>
    </w:p>
    <w:p w14:paraId="0ED356D9" w14:textId="77777777" w:rsidR="00DD69C5" w:rsidRDefault="00DD69C5" w:rsidP="0002768D">
      <w:pPr>
        <w:jc w:val="center"/>
        <w:rPr>
          <w:rFonts w:ascii="Times New Roman" w:hAnsi="Times New Roman" w:cs="Times New Roman"/>
          <w:b/>
          <w:lang w:val="fr-CA"/>
        </w:rPr>
      </w:pPr>
    </w:p>
    <w:p w14:paraId="5CB77A81" w14:textId="77777777" w:rsidR="00DD69C5" w:rsidRDefault="00DD69C5" w:rsidP="0002768D">
      <w:pPr>
        <w:jc w:val="center"/>
        <w:rPr>
          <w:rFonts w:ascii="Times New Roman" w:hAnsi="Times New Roman" w:cs="Times New Roman"/>
          <w:b/>
          <w:lang w:val="fr-CA"/>
        </w:rPr>
      </w:pPr>
    </w:p>
    <w:p w14:paraId="05E39623" w14:textId="77777777" w:rsidR="00DD69C5" w:rsidRDefault="00DD69C5" w:rsidP="0002768D">
      <w:pPr>
        <w:jc w:val="center"/>
        <w:rPr>
          <w:rFonts w:ascii="Times New Roman" w:hAnsi="Times New Roman" w:cs="Times New Roman"/>
          <w:b/>
          <w:lang w:val="fr-CA"/>
        </w:rPr>
      </w:pPr>
    </w:p>
    <w:p w14:paraId="07036614" w14:textId="77777777" w:rsidR="00DD69C5" w:rsidRDefault="00DD69C5" w:rsidP="0002768D">
      <w:pPr>
        <w:jc w:val="center"/>
        <w:rPr>
          <w:rFonts w:ascii="Times New Roman" w:hAnsi="Times New Roman" w:cs="Times New Roman"/>
          <w:b/>
          <w:lang w:val="fr-CA"/>
        </w:rPr>
      </w:pPr>
    </w:p>
    <w:p w14:paraId="286FCAEF" w14:textId="77777777" w:rsidR="00DD69C5" w:rsidRDefault="00DD69C5" w:rsidP="0002768D">
      <w:pPr>
        <w:jc w:val="center"/>
        <w:rPr>
          <w:rFonts w:ascii="Times New Roman" w:hAnsi="Times New Roman" w:cs="Times New Roman"/>
          <w:b/>
          <w:lang w:val="fr-CA"/>
        </w:rPr>
      </w:pPr>
    </w:p>
    <w:p w14:paraId="63C8F91B" w14:textId="77777777" w:rsidR="00DD69C5" w:rsidRDefault="00DD69C5" w:rsidP="0002768D">
      <w:pPr>
        <w:jc w:val="center"/>
        <w:rPr>
          <w:rFonts w:ascii="Times New Roman" w:hAnsi="Times New Roman" w:cs="Times New Roman"/>
          <w:b/>
          <w:lang w:val="fr-CA"/>
        </w:rPr>
      </w:pPr>
    </w:p>
    <w:p w14:paraId="3009692F" w14:textId="77777777" w:rsidR="00DD69C5" w:rsidRDefault="00DD69C5" w:rsidP="0002768D">
      <w:pPr>
        <w:jc w:val="center"/>
        <w:rPr>
          <w:rFonts w:ascii="Times New Roman" w:hAnsi="Times New Roman" w:cs="Times New Roman"/>
          <w:b/>
          <w:lang w:val="fr-CA"/>
        </w:rPr>
      </w:pPr>
    </w:p>
    <w:p w14:paraId="74150AE2" w14:textId="77777777" w:rsidR="00DD69C5" w:rsidRDefault="00DD69C5" w:rsidP="0002768D">
      <w:pPr>
        <w:jc w:val="center"/>
        <w:rPr>
          <w:rFonts w:ascii="Times New Roman" w:hAnsi="Times New Roman" w:cs="Times New Roman"/>
          <w:b/>
          <w:lang w:val="fr-CA"/>
        </w:rPr>
      </w:pPr>
    </w:p>
    <w:p w14:paraId="664F85FF" w14:textId="77777777" w:rsidR="00DD69C5" w:rsidRDefault="00DD69C5" w:rsidP="0002768D">
      <w:pPr>
        <w:jc w:val="center"/>
        <w:rPr>
          <w:rFonts w:ascii="Times New Roman" w:hAnsi="Times New Roman" w:cs="Times New Roman"/>
          <w:b/>
          <w:lang w:val="fr-CA"/>
        </w:rPr>
      </w:pPr>
    </w:p>
    <w:p w14:paraId="13D47842" w14:textId="77777777" w:rsidR="00DD69C5" w:rsidRDefault="00DD69C5" w:rsidP="0002768D">
      <w:pPr>
        <w:jc w:val="center"/>
        <w:rPr>
          <w:rFonts w:ascii="Times New Roman" w:hAnsi="Times New Roman" w:cs="Times New Roman"/>
          <w:b/>
          <w:lang w:val="fr-CA"/>
        </w:rPr>
      </w:pPr>
    </w:p>
    <w:p w14:paraId="59162FAD" w14:textId="77777777" w:rsidR="00DD69C5" w:rsidRDefault="00DD69C5" w:rsidP="0002768D">
      <w:pPr>
        <w:jc w:val="center"/>
        <w:rPr>
          <w:rFonts w:ascii="Times New Roman" w:hAnsi="Times New Roman" w:cs="Times New Roman"/>
          <w:b/>
          <w:lang w:val="fr-CA"/>
        </w:rPr>
      </w:pPr>
    </w:p>
    <w:p w14:paraId="432FE66D" w14:textId="77777777" w:rsidR="00DD69C5" w:rsidRDefault="00DD69C5" w:rsidP="0002768D">
      <w:pPr>
        <w:jc w:val="center"/>
        <w:rPr>
          <w:rFonts w:ascii="Times New Roman" w:hAnsi="Times New Roman" w:cs="Times New Roman"/>
          <w:b/>
          <w:lang w:val="fr-CA"/>
        </w:rPr>
      </w:pPr>
    </w:p>
    <w:p w14:paraId="1FA7B0A0" w14:textId="77777777" w:rsidR="00DD69C5" w:rsidRDefault="00DD69C5" w:rsidP="0002768D">
      <w:pPr>
        <w:jc w:val="center"/>
        <w:rPr>
          <w:rFonts w:ascii="Times New Roman" w:hAnsi="Times New Roman" w:cs="Times New Roman"/>
          <w:b/>
          <w:lang w:val="fr-CA"/>
        </w:rPr>
      </w:pPr>
    </w:p>
    <w:p w14:paraId="7F2FB978" w14:textId="77777777" w:rsidR="00DD69C5" w:rsidRDefault="00DD69C5" w:rsidP="0002768D">
      <w:pPr>
        <w:jc w:val="center"/>
        <w:rPr>
          <w:rFonts w:ascii="Times New Roman" w:hAnsi="Times New Roman" w:cs="Times New Roman"/>
          <w:b/>
          <w:lang w:val="fr-CA"/>
        </w:rPr>
      </w:pPr>
    </w:p>
    <w:p w14:paraId="64EB3E82" w14:textId="77777777" w:rsidR="00DD69C5" w:rsidRDefault="00DD69C5" w:rsidP="0002768D">
      <w:pPr>
        <w:jc w:val="center"/>
        <w:rPr>
          <w:rFonts w:ascii="Times New Roman" w:hAnsi="Times New Roman" w:cs="Times New Roman"/>
          <w:b/>
          <w:lang w:val="fr-CA"/>
        </w:rPr>
      </w:pPr>
    </w:p>
    <w:p w14:paraId="2FC9DC44" w14:textId="77777777" w:rsidR="00DD69C5" w:rsidRDefault="00DD69C5" w:rsidP="0002768D">
      <w:pPr>
        <w:jc w:val="center"/>
        <w:rPr>
          <w:rFonts w:ascii="Times New Roman" w:hAnsi="Times New Roman" w:cs="Times New Roman"/>
          <w:b/>
          <w:lang w:val="fr-CA"/>
        </w:rPr>
      </w:pPr>
    </w:p>
    <w:p w14:paraId="6E13EAC7" w14:textId="77777777" w:rsidR="00DD69C5" w:rsidRDefault="00DD69C5" w:rsidP="0002768D">
      <w:pPr>
        <w:jc w:val="center"/>
        <w:rPr>
          <w:rFonts w:ascii="Times New Roman" w:hAnsi="Times New Roman" w:cs="Times New Roman"/>
          <w:b/>
          <w:lang w:val="fr-CA"/>
        </w:rPr>
      </w:pPr>
    </w:p>
    <w:p w14:paraId="0D22B87A" w14:textId="77777777" w:rsidR="00DD69C5" w:rsidRDefault="00DD69C5" w:rsidP="0002768D">
      <w:pPr>
        <w:jc w:val="center"/>
        <w:rPr>
          <w:rFonts w:ascii="Times New Roman" w:hAnsi="Times New Roman" w:cs="Times New Roman"/>
          <w:b/>
          <w:lang w:val="fr-CA"/>
        </w:rPr>
      </w:pPr>
    </w:p>
    <w:p w14:paraId="080BCE41" w14:textId="77777777" w:rsidR="00DD69C5" w:rsidRDefault="00DD69C5" w:rsidP="0002768D">
      <w:pPr>
        <w:jc w:val="center"/>
        <w:rPr>
          <w:rFonts w:ascii="Times New Roman" w:hAnsi="Times New Roman" w:cs="Times New Roman"/>
          <w:b/>
          <w:lang w:val="fr-CA"/>
        </w:rPr>
      </w:pPr>
    </w:p>
    <w:p w14:paraId="47F4545A" w14:textId="77777777" w:rsidR="00DD69C5" w:rsidRDefault="00DD69C5" w:rsidP="0002768D">
      <w:pPr>
        <w:jc w:val="center"/>
        <w:rPr>
          <w:rFonts w:ascii="Times New Roman" w:hAnsi="Times New Roman" w:cs="Times New Roman"/>
          <w:b/>
          <w:lang w:val="fr-CA"/>
        </w:rPr>
      </w:pPr>
    </w:p>
    <w:p w14:paraId="0354D824" w14:textId="77777777" w:rsidR="00DD69C5" w:rsidRDefault="00DD69C5" w:rsidP="0002768D">
      <w:pPr>
        <w:jc w:val="center"/>
        <w:rPr>
          <w:rFonts w:ascii="Times New Roman" w:hAnsi="Times New Roman" w:cs="Times New Roman"/>
          <w:b/>
          <w:lang w:val="fr-CA"/>
        </w:rPr>
      </w:pPr>
    </w:p>
    <w:p w14:paraId="68F48F94" w14:textId="77777777" w:rsidR="00DD69C5" w:rsidRDefault="00DD69C5" w:rsidP="0002768D">
      <w:pPr>
        <w:jc w:val="center"/>
        <w:rPr>
          <w:rFonts w:ascii="Times New Roman" w:hAnsi="Times New Roman" w:cs="Times New Roman"/>
          <w:b/>
          <w:lang w:val="fr-CA"/>
        </w:rPr>
      </w:pPr>
    </w:p>
    <w:p w14:paraId="09350AF2" w14:textId="77777777" w:rsidR="00DD69C5" w:rsidRDefault="00DD69C5" w:rsidP="0002768D">
      <w:pPr>
        <w:jc w:val="center"/>
        <w:rPr>
          <w:rFonts w:ascii="Times New Roman" w:hAnsi="Times New Roman" w:cs="Times New Roman"/>
          <w:b/>
          <w:lang w:val="fr-CA"/>
        </w:rPr>
      </w:pPr>
    </w:p>
    <w:p w14:paraId="52F198CA" w14:textId="77777777" w:rsidR="00DD69C5" w:rsidRDefault="00DD69C5" w:rsidP="0002768D">
      <w:pPr>
        <w:jc w:val="center"/>
        <w:rPr>
          <w:rFonts w:ascii="Times New Roman" w:hAnsi="Times New Roman" w:cs="Times New Roman"/>
          <w:b/>
          <w:lang w:val="fr-CA"/>
        </w:rPr>
      </w:pPr>
    </w:p>
    <w:p w14:paraId="197F640A" w14:textId="77777777" w:rsidR="00DD69C5" w:rsidRDefault="00DD69C5" w:rsidP="0002768D">
      <w:pPr>
        <w:jc w:val="center"/>
        <w:rPr>
          <w:rFonts w:ascii="Times New Roman" w:hAnsi="Times New Roman" w:cs="Times New Roman"/>
          <w:b/>
          <w:lang w:val="fr-CA"/>
        </w:rPr>
      </w:pPr>
    </w:p>
    <w:p w14:paraId="472D8144" w14:textId="77777777" w:rsidR="00DD69C5" w:rsidRDefault="00DD69C5" w:rsidP="0002768D">
      <w:pPr>
        <w:jc w:val="center"/>
        <w:rPr>
          <w:rFonts w:ascii="Times New Roman" w:hAnsi="Times New Roman" w:cs="Times New Roman"/>
          <w:b/>
          <w:lang w:val="fr-CA"/>
        </w:rPr>
      </w:pPr>
    </w:p>
    <w:p w14:paraId="37C4D8EF" w14:textId="77777777" w:rsidR="00DD69C5" w:rsidRDefault="00DD69C5" w:rsidP="0002768D">
      <w:pPr>
        <w:jc w:val="center"/>
        <w:rPr>
          <w:rFonts w:ascii="Times New Roman" w:hAnsi="Times New Roman" w:cs="Times New Roman"/>
          <w:b/>
          <w:lang w:val="fr-CA"/>
        </w:rPr>
      </w:pPr>
    </w:p>
    <w:p w14:paraId="15C30A64" w14:textId="77777777" w:rsidR="00DD69C5" w:rsidRDefault="00DD69C5" w:rsidP="0002768D">
      <w:pPr>
        <w:jc w:val="center"/>
        <w:rPr>
          <w:rFonts w:ascii="Times New Roman" w:hAnsi="Times New Roman" w:cs="Times New Roman"/>
          <w:b/>
          <w:lang w:val="fr-CA"/>
        </w:rPr>
      </w:pPr>
    </w:p>
    <w:p w14:paraId="76724F54" w14:textId="77777777" w:rsidR="00DD69C5" w:rsidRDefault="00DD69C5" w:rsidP="0002768D">
      <w:pPr>
        <w:jc w:val="center"/>
        <w:rPr>
          <w:rFonts w:ascii="Times New Roman" w:hAnsi="Times New Roman" w:cs="Times New Roman"/>
          <w:b/>
          <w:lang w:val="fr-CA"/>
        </w:rPr>
      </w:pPr>
    </w:p>
    <w:p w14:paraId="1A5A41C7" w14:textId="77777777" w:rsidR="00DD69C5" w:rsidRDefault="00DD69C5" w:rsidP="0002768D">
      <w:pPr>
        <w:jc w:val="center"/>
        <w:rPr>
          <w:rFonts w:ascii="Times New Roman" w:hAnsi="Times New Roman" w:cs="Times New Roman"/>
          <w:b/>
          <w:lang w:val="fr-CA"/>
        </w:rPr>
      </w:pPr>
    </w:p>
    <w:p w14:paraId="139A374D" w14:textId="77777777" w:rsidR="00DD69C5" w:rsidRDefault="00DD69C5" w:rsidP="0002768D">
      <w:pPr>
        <w:jc w:val="center"/>
        <w:rPr>
          <w:rFonts w:ascii="Times New Roman" w:hAnsi="Times New Roman" w:cs="Times New Roman"/>
          <w:b/>
          <w:lang w:val="fr-CA"/>
        </w:rPr>
      </w:pPr>
    </w:p>
    <w:p w14:paraId="7662DD39" w14:textId="77777777" w:rsidR="00EB28F4" w:rsidRDefault="00EB28F4" w:rsidP="0002768D">
      <w:pPr>
        <w:jc w:val="center"/>
        <w:rPr>
          <w:rFonts w:ascii="Times New Roman" w:hAnsi="Times New Roman" w:cs="Times New Roman"/>
          <w:b/>
          <w:lang w:val="fr-CA"/>
        </w:rPr>
      </w:pPr>
    </w:p>
    <w:p w14:paraId="49CDDAA7" w14:textId="77777777" w:rsidR="00EB28F4" w:rsidRDefault="00EB28F4" w:rsidP="0002768D">
      <w:pPr>
        <w:jc w:val="center"/>
        <w:rPr>
          <w:rFonts w:ascii="Times New Roman" w:hAnsi="Times New Roman" w:cs="Times New Roman"/>
          <w:b/>
          <w:lang w:val="fr-CA"/>
        </w:rPr>
      </w:pPr>
    </w:p>
    <w:p w14:paraId="794A17C0" w14:textId="77777777" w:rsidR="00EB28F4" w:rsidRDefault="00EB28F4" w:rsidP="0002768D">
      <w:pPr>
        <w:jc w:val="center"/>
        <w:rPr>
          <w:rFonts w:ascii="Times New Roman" w:hAnsi="Times New Roman" w:cs="Times New Roman"/>
          <w:b/>
          <w:lang w:val="fr-CA"/>
        </w:rPr>
      </w:pPr>
    </w:p>
    <w:p w14:paraId="2A7E0DD9" w14:textId="77777777" w:rsidR="00EB28F4" w:rsidRDefault="00EB28F4" w:rsidP="0002768D">
      <w:pPr>
        <w:jc w:val="center"/>
        <w:rPr>
          <w:rFonts w:ascii="Times New Roman" w:hAnsi="Times New Roman" w:cs="Times New Roman"/>
          <w:b/>
          <w:lang w:val="fr-CA"/>
        </w:rPr>
      </w:pPr>
    </w:p>
    <w:p w14:paraId="464434AC" w14:textId="79902F8F" w:rsidR="00065508" w:rsidRPr="00424102" w:rsidRDefault="00DD69C5" w:rsidP="0002768D">
      <w:pPr>
        <w:jc w:val="center"/>
        <w:rPr>
          <w:rFonts w:ascii="Times New Roman" w:hAnsi="Times New Roman" w:cs="Times New Roman"/>
          <w:lang w:val="fr-CA"/>
        </w:rPr>
      </w:pPr>
      <w:r>
        <w:rPr>
          <w:rFonts w:ascii="Times New Roman" w:hAnsi="Times New Roman" w:cs="Times New Roman"/>
          <w:b/>
          <w:lang w:val="fr-CA"/>
        </w:rPr>
        <w:t xml:space="preserve">BLOC 3 – LES </w:t>
      </w:r>
      <w:r w:rsidR="0002768D" w:rsidRPr="00424102">
        <w:rPr>
          <w:rFonts w:ascii="Times New Roman" w:hAnsi="Times New Roman" w:cs="Times New Roman"/>
          <w:b/>
          <w:lang w:val="fr-CA"/>
        </w:rPr>
        <w:t>MODALITÉS DE L’OBLIGATION</w:t>
      </w:r>
    </w:p>
    <w:p w14:paraId="45C6E16A" w14:textId="77777777" w:rsidR="0002768D" w:rsidRPr="00424102" w:rsidRDefault="0002768D" w:rsidP="0002768D">
      <w:pPr>
        <w:jc w:val="center"/>
        <w:rPr>
          <w:rFonts w:ascii="Times New Roman" w:hAnsi="Times New Roman" w:cs="Times New Roman"/>
          <w:lang w:val="fr-CA"/>
        </w:rPr>
      </w:pPr>
    </w:p>
    <w:p w14:paraId="53191655" w14:textId="77777777" w:rsidR="00EB28F4" w:rsidRDefault="00EB28F4" w:rsidP="0002768D">
      <w:pPr>
        <w:rPr>
          <w:rFonts w:ascii="Times New Roman" w:hAnsi="Times New Roman" w:cs="Times New Roman"/>
          <w:b/>
          <w:lang w:val="fr-CA"/>
        </w:rPr>
      </w:pPr>
    </w:p>
    <w:p w14:paraId="047A9CAA" w14:textId="77777777" w:rsidR="00EB28F4" w:rsidRDefault="00EB28F4" w:rsidP="0002768D">
      <w:pPr>
        <w:rPr>
          <w:rFonts w:ascii="Times New Roman" w:hAnsi="Times New Roman" w:cs="Times New Roman"/>
          <w:b/>
          <w:lang w:val="fr-CA"/>
        </w:rPr>
      </w:pPr>
    </w:p>
    <w:p w14:paraId="6ED8DACE" w14:textId="77777777" w:rsidR="00EB28F4" w:rsidRDefault="00EB28F4" w:rsidP="0002768D">
      <w:pPr>
        <w:rPr>
          <w:rFonts w:ascii="Times New Roman" w:hAnsi="Times New Roman" w:cs="Times New Roman"/>
          <w:b/>
          <w:lang w:val="fr-CA"/>
        </w:rPr>
      </w:pPr>
    </w:p>
    <w:p w14:paraId="104F01C2" w14:textId="77777777" w:rsidR="00EB28F4" w:rsidRDefault="00EB28F4" w:rsidP="0002768D">
      <w:pPr>
        <w:rPr>
          <w:rFonts w:ascii="Times New Roman" w:hAnsi="Times New Roman" w:cs="Times New Roman"/>
          <w:b/>
          <w:lang w:val="fr-CA"/>
        </w:rPr>
      </w:pPr>
    </w:p>
    <w:p w14:paraId="420318C3" w14:textId="77777777" w:rsidR="00EB28F4" w:rsidRDefault="00EB28F4" w:rsidP="0002768D">
      <w:pPr>
        <w:rPr>
          <w:rFonts w:ascii="Times New Roman" w:hAnsi="Times New Roman" w:cs="Times New Roman"/>
          <w:b/>
          <w:lang w:val="fr-CA"/>
        </w:rPr>
      </w:pPr>
    </w:p>
    <w:p w14:paraId="0BD9CDE7" w14:textId="77777777" w:rsidR="00EB28F4" w:rsidRDefault="00EB28F4" w:rsidP="0002768D">
      <w:pPr>
        <w:rPr>
          <w:rFonts w:ascii="Times New Roman" w:hAnsi="Times New Roman" w:cs="Times New Roman"/>
          <w:b/>
          <w:lang w:val="fr-CA"/>
        </w:rPr>
      </w:pPr>
    </w:p>
    <w:p w14:paraId="3DBCE152" w14:textId="77777777" w:rsidR="00EB28F4" w:rsidRDefault="00EB28F4" w:rsidP="0002768D">
      <w:pPr>
        <w:rPr>
          <w:rFonts w:ascii="Times New Roman" w:hAnsi="Times New Roman" w:cs="Times New Roman"/>
          <w:b/>
          <w:lang w:val="fr-CA"/>
        </w:rPr>
      </w:pPr>
    </w:p>
    <w:p w14:paraId="121CEECB" w14:textId="77777777" w:rsidR="00EB28F4" w:rsidRDefault="00EB28F4" w:rsidP="0002768D">
      <w:pPr>
        <w:rPr>
          <w:rFonts w:ascii="Times New Roman" w:hAnsi="Times New Roman" w:cs="Times New Roman"/>
          <w:b/>
          <w:lang w:val="fr-CA"/>
        </w:rPr>
      </w:pPr>
    </w:p>
    <w:p w14:paraId="7B0199B7" w14:textId="77777777" w:rsidR="00EB28F4" w:rsidRDefault="00EB28F4" w:rsidP="0002768D">
      <w:pPr>
        <w:rPr>
          <w:rFonts w:ascii="Times New Roman" w:hAnsi="Times New Roman" w:cs="Times New Roman"/>
          <w:b/>
          <w:lang w:val="fr-CA"/>
        </w:rPr>
      </w:pPr>
    </w:p>
    <w:p w14:paraId="0772F5A0" w14:textId="77777777" w:rsidR="00EB28F4" w:rsidRDefault="00EB28F4" w:rsidP="0002768D">
      <w:pPr>
        <w:rPr>
          <w:rFonts w:ascii="Times New Roman" w:hAnsi="Times New Roman" w:cs="Times New Roman"/>
          <w:b/>
          <w:lang w:val="fr-CA"/>
        </w:rPr>
      </w:pPr>
    </w:p>
    <w:p w14:paraId="60459D37" w14:textId="77777777" w:rsidR="00EB28F4" w:rsidRDefault="00EB28F4" w:rsidP="0002768D">
      <w:pPr>
        <w:rPr>
          <w:rFonts w:ascii="Times New Roman" w:hAnsi="Times New Roman" w:cs="Times New Roman"/>
          <w:b/>
          <w:lang w:val="fr-CA"/>
        </w:rPr>
      </w:pPr>
    </w:p>
    <w:p w14:paraId="69AD399E" w14:textId="77777777" w:rsidR="00EB28F4" w:rsidRDefault="00EB28F4" w:rsidP="0002768D">
      <w:pPr>
        <w:rPr>
          <w:rFonts w:ascii="Times New Roman" w:hAnsi="Times New Roman" w:cs="Times New Roman"/>
          <w:b/>
          <w:lang w:val="fr-CA"/>
        </w:rPr>
      </w:pPr>
    </w:p>
    <w:p w14:paraId="35885F28" w14:textId="77777777" w:rsidR="00EB28F4" w:rsidRDefault="00EB28F4" w:rsidP="0002768D">
      <w:pPr>
        <w:rPr>
          <w:rFonts w:ascii="Times New Roman" w:hAnsi="Times New Roman" w:cs="Times New Roman"/>
          <w:b/>
          <w:lang w:val="fr-CA"/>
        </w:rPr>
      </w:pPr>
    </w:p>
    <w:p w14:paraId="4BB74591" w14:textId="77777777" w:rsidR="00EB28F4" w:rsidRDefault="00EB28F4" w:rsidP="0002768D">
      <w:pPr>
        <w:rPr>
          <w:rFonts w:ascii="Times New Roman" w:hAnsi="Times New Roman" w:cs="Times New Roman"/>
          <w:b/>
          <w:lang w:val="fr-CA"/>
        </w:rPr>
      </w:pPr>
    </w:p>
    <w:p w14:paraId="50F4A2D1" w14:textId="77777777" w:rsidR="00EB28F4" w:rsidRDefault="00EB28F4" w:rsidP="0002768D">
      <w:pPr>
        <w:rPr>
          <w:rFonts w:ascii="Times New Roman" w:hAnsi="Times New Roman" w:cs="Times New Roman"/>
          <w:b/>
          <w:lang w:val="fr-CA"/>
        </w:rPr>
      </w:pPr>
    </w:p>
    <w:p w14:paraId="54170F48" w14:textId="77777777" w:rsidR="00EB28F4" w:rsidRDefault="00EB28F4" w:rsidP="0002768D">
      <w:pPr>
        <w:rPr>
          <w:rFonts w:ascii="Times New Roman" w:hAnsi="Times New Roman" w:cs="Times New Roman"/>
          <w:b/>
          <w:lang w:val="fr-CA"/>
        </w:rPr>
      </w:pPr>
    </w:p>
    <w:p w14:paraId="13B21174" w14:textId="77777777" w:rsidR="00EB28F4" w:rsidRDefault="00EB28F4" w:rsidP="0002768D">
      <w:pPr>
        <w:rPr>
          <w:rFonts w:ascii="Times New Roman" w:hAnsi="Times New Roman" w:cs="Times New Roman"/>
          <w:b/>
          <w:lang w:val="fr-CA"/>
        </w:rPr>
      </w:pPr>
    </w:p>
    <w:p w14:paraId="31544FE1" w14:textId="77777777" w:rsidR="00EB28F4" w:rsidRDefault="00EB28F4" w:rsidP="0002768D">
      <w:pPr>
        <w:rPr>
          <w:rFonts w:ascii="Times New Roman" w:hAnsi="Times New Roman" w:cs="Times New Roman"/>
          <w:b/>
          <w:lang w:val="fr-CA"/>
        </w:rPr>
      </w:pPr>
    </w:p>
    <w:p w14:paraId="0A89422F" w14:textId="77777777" w:rsidR="00EB28F4" w:rsidRDefault="00EB28F4" w:rsidP="0002768D">
      <w:pPr>
        <w:rPr>
          <w:rFonts w:ascii="Times New Roman" w:hAnsi="Times New Roman" w:cs="Times New Roman"/>
          <w:b/>
          <w:lang w:val="fr-CA"/>
        </w:rPr>
      </w:pPr>
    </w:p>
    <w:p w14:paraId="4EBCB793" w14:textId="77777777" w:rsidR="00EB28F4" w:rsidRDefault="00EB28F4" w:rsidP="0002768D">
      <w:pPr>
        <w:rPr>
          <w:rFonts w:ascii="Times New Roman" w:hAnsi="Times New Roman" w:cs="Times New Roman"/>
          <w:b/>
          <w:lang w:val="fr-CA"/>
        </w:rPr>
      </w:pPr>
    </w:p>
    <w:p w14:paraId="38DB6C94" w14:textId="77777777" w:rsidR="00EB28F4" w:rsidRDefault="00EB28F4" w:rsidP="0002768D">
      <w:pPr>
        <w:rPr>
          <w:rFonts w:ascii="Times New Roman" w:hAnsi="Times New Roman" w:cs="Times New Roman"/>
          <w:b/>
          <w:lang w:val="fr-CA"/>
        </w:rPr>
      </w:pPr>
    </w:p>
    <w:p w14:paraId="54E12C00" w14:textId="77777777" w:rsidR="00EB28F4" w:rsidRDefault="00EB28F4" w:rsidP="0002768D">
      <w:pPr>
        <w:rPr>
          <w:rFonts w:ascii="Times New Roman" w:hAnsi="Times New Roman" w:cs="Times New Roman"/>
          <w:b/>
          <w:lang w:val="fr-CA"/>
        </w:rPr>
      </w:pPr>
    </w:p>
    <w:p w14:paraId="5D61EBB7" w14:textId="77777777" w:rsidR="00EB28F4" w:rsidRDefault="00EB28F4" w:rsidP="0002768D">
      <w:pPr>
        <w:rPr>
          <w:rFonts w:ascii="Times New Roman" w:hAnsi="Times New Roman" w:cs="Times New Roman"/>
          <w:b/>
          <w:lang w:val="fr-CA"/>
        </w:rPr>
      </w:pPr>
    </w:p>
    <w:p w14:paraId="109CC504" w14:textId="77777777" w:rsidR="00EB28F4" w:rsidRDefault="00EB28F4" w:rsidP="0002768D">
      <w:pPr>
        <w:rPr>
          <w:rFonts w:ascii="Times New Roman" w:hAnsi="Times New Roman" w:cs="Times New Roman"/>
          <w:b/>
          <w:lang w:val="fr-CA"/>
        </w:rPr>
      </w:pPr>
    </w:p>
    <w:p w14:paraId="693EF5C1" w14:textId="77777777" w:rsidR="00EB28F4" w:rsidRDefault="00EB28F4" w:rsidP="0002768D">
      <w:pPr>
        <w:rPr>
          <w:rFonts w:ascii="Times New Roman" w:hAnsi="Times New Roman" w:cs="Times New Roman"/>
          <w:b/>
          <w:lang w:val="fr-CA"/>
        </w:rPr>
      </w:pPr>
    </w:p>
    <w:p w14:paraId="2F66DC02" w14:textId="77777777" w:rsidR="00EB28F4" w:rsidRDefault="00EB28F4" w:rsidP="0002768D">
      <w:pPr>
        <w:rPr>
          <w:rFonts w:ascii="Times New Roman" w:hAnsi="Times New Roman" w:cs="Times New Roman"/>
          <w:b/>
          <w:lang w:val="fr-CA"/>
        </w:rPr>
      </w:pPr>
    </w:p>
    <w:p w14:paraId="79C28C9A" w14:textId="1E987A10" w:rsidR="0002768D" w:rsidRPr="00424102" w:rsidRDefault="0002768D" w:rsidP="0002768D">
      <w:pPr>
        <w:rPr>
          <w:rFonts w:ascii="Times New Roman" w:hAnsi="Times New Roman" w:cs="Times New Roman"/>
          <w:b/>
          <w:lang w:val="fr-CA"/>
        </w:rPr>
      </w:pPr>
      <w:r w:rsidRPr="00424102">
        <w:rPr>
          <w:rFonts w:ascii="Times New Roman" w:hAnsi="Times New Roman" w:cs="Times New Roman"/>
          <w:b/>
          <w:lang w:val="fr-CA"/>
        </w:rPr>
        <w:t xml:space="preserve">Le terme </w:t>
      </w:r>
      <w:r w:rsidR="002F4400" w:rsidRPr="00424102">
        <w:rPr>
          <w:rFonts w:ascii="Times New Roman" w:hAnsi="Times New Roman" w:cs="Times New Roman"/>
          <w:b/>
          <w:lang w:val="fr-CA"/>
        </w:rPr>
        <w:t xml:space="preserve">comme modalité simple </w:t>
      </w:r>
    </w:p>
    <w:p w14:paraId="5EFBD93E" w14:textId="77777777" w:rsidR="00B03519" w:rsidRPr="00424102" w:rsidRDefault="00B03519" w:rsidP="0002768D">
      <w:pPr>
        <w:rPr>
          <w:rFonts w:ascii="Times New Roman" w:hAnsi="Times New Roman" w:cs="Times New Roman"/>
          <w:b/>
          <w:lang w:val="fr-CA"/>
        </w:rPr>
      </w:pPr>
    </w:p>
    <w:p w14:paraId="7EC9F9F5" w14:textId="4F194F2B" w:rsidR="00B03519" w:rsidRPr="00424102" w:rsidRDefault="00B03519" w:rsidP="0002768D">
      <w:pPr>
        <w:rPr>
          <w:rFonts w:ascii="Times New Roman" w:hAnsi="Times New Roman" w:cs="Times New Roman"/>
          <w:u w:val="single"/>
          <w:lang w:val="fr-CA"/>
        </w:rPr>
      </w:pPr>
      <w:r w:rsidRPr="00424102">
        <w:rPr>
          <w:rFonts w:ascii="Times New Roman" w:hAnsi="Times New Roman" w:cs="Times New Roman"/>
          <w:u w:val="single"/>
          <w:lang w:val="fr-CA"/>
        </w:rPr>
        <w:t>Introduction aux modalités</w:t>
      </w:r>
    </w:p>
    <w:p w14:paraId="7E33D6BA" w14:textId="6C297707" w:rsidR="0002768D" w:rsidRPr="00424102" w:rsidRDefault="0002768D" w:rsidP="0002768D">
      <w:pPr>
        <w:pStyle w:val="ListParagraph"/>
        <w:numPr>
          <w:ilvl w:val="0"/>
          <w:numId w:val="37"/>
        </w:numPr>
        <w:rPr>
          <w:rFonts w:ascii="Times New Roman" w:hAnsi="Times New Roman" w:cs="Times New Roman"/>
          <w:lang w:val="fr-CA"/>
        </w:rPr>
      </w:pPr>
      <w:r w:rsidRPr="00424102">
        <w:rPr>
          <w:rFonts w:ascii="Times New Roman" w:hAnsi="Times New Roman" w:cs="Times New Roman"/>
          <w:lang w:val="fr-CA"/>
        </w:rPr>
        <w:t xml:space="preserve">Le code civil du Québec prévoie des obligations pur et simple ou des obligations complexes </w:t>
      </w:r>
    </w:p>
    <w:p w14:paraId="0F0FF399" w14:textId="77777777" w:rsidR="002F4400" w:rsidRPr="00424102" w:rsidRDefault="002F4400" w:rsidP="0002768D">
      <w:pPr>
        <w:pStyle w:val="ListParagraph"/>
        <w:numPr>
          <w:ilvl w:val="0"/>
          <w:numId w:val="37"/>
        </w:numPr>
        <w:rPr>
          <w:rFonts w:ascii="Times New Roman" w:hAnsi="Times New Roman" w:cs="Times New Roman"/>
          <w:lang w:val="fr-CA"/>
        </w:rPr>
      </w:pPr>
      <w:r w:rsidRPr="00424102">
        <w:rPr>
          <w:rFonts w:ascii="Times New Roman" w:hAnsi="Times New Roman" w:cs="Times New Roman"/>
          <w:lang w:val="fr-CA"/>
        </w:rPr>
        <w:t xml:space="preserve">L’obligation pur et simple implique </w:t>
      </w:r>
    </w:p>
    <w:p w14:paraId="07A7F886" w14:textId="77777777" w:rsidR="002F4400" w:rsidRPr="00424102" w:rsidRDefault="002F4400" w:rsidP="002F4400">
      <w:pPr>
        <w:pStyle w:val="ListParagraph"/>
        <w:numPr>
          <w:ilvl w:val="1"/>
          <w:numId w:val="37"/>
        </w:numPr>
        <w:rPr>
          <w:rFonts w:ascii="Times New Roman" w:hAnsi="Times New Roman" w:cs="Times New Roman"/>
          <w:lang w:val="fr-CA"/>
        </w:rPr>
      </w:pPr>
      <w:r w:rsidRPr="00424102">
        <w:rPr>
          <w:rFonts w:ascii="Times New Roman" w:hAnsi="Times New Roman" w:cs="Times New Roman"/>
          <w:lang w:val="fr-CA"/>
        </w:rPr>
        <w:t>Un unique créancier</w:t>
      </w:r>
    </w:p>
    <w:p w14:paraId="7F859245" w14:textId="6DD448B1" w:rsidR="0002768D" w:rsidRPr="00424102" w:rsidRDefault="002F4400" w:rsidP="002F4400">
      <w:pPr>
        <w:pStyle w:val="ListParagraph"/>
        <w:numPr>
          <w:ilvl w:val="1"/>
          <w:numId w:val="37"/>
        </w:numPr>
        <w:rPr>
          <w:rFonts w:ascii="Times New Roman" w:hAnsi="Times New Roman" w:cs="Times New Roman"/>
          <w:lang w:val="fr-CA"/>
        </w:rPr>
      </w:pPr>
      <w:r w:rsidRPr="00424102">
        <w:rPr>
          <w:rFonts w:ascii="Times New Roman" w:hAnsi="Times New Roman" w:cs="Times New Roman"/>
          <w:lang w:val="fr-CA"/>
        </w:rPr>
        <w:t>Un unique débiteur</w:t>
      </w:r>
    </w:p>
    <w:p w14:paraId="03F5A2D1" w14:textId="2666F662" w:rsidR="002F4400" w:rsidRPr="00424102" w:rsidRDefault="002F4400" w:rsidP="002F4400">
      <w:pPr>
        <w:pStyle w:val="ListParagraph"/>
        <w:numPr>
          <w:ilvl w:val="1"/>
          <w:numId w:val="37"/>
        </w:numPr>
        <w:rPr>
          <w:rFonts w:ascii="Times New Roman" w:hAnsi="Times New Roman" w:cs="Times New Roman"/>
          <w:lang w:val="fr-CA"/>
        </w:rPr>
      </w:pPr>
      <w:r w:rsidRPr="00424102">
        <w:rPr>
          <w:rFonts w:ascii="Times New Roman" w:hAnsi="Times New Roman" w:cs="Times New Roman"/>
          <w:lang w:val="fr-CA"/>
        </w:rPr>
        <w:t>Une seule prestation</w:t>
      </w:r>
    </w:p>
    <w:p w14:paraId="57E92616" w14:textId="2E2B7389" w:rsidR="002F4400" w:rsidRPr="00424102" w:rsidRDefault="002F4400" w:rsidP="002F4400">
      <w:pPr>
        <w:pStyle w:val="ListParagraph"/>
        <w:numPr>
          <w:ilvl w:val="1"/>
          <w:numId w:val="37"/>
        </w:numPr>
        <w:rPr>
          <w:rFonts w:ascii="Times New Roman" w:hAnsi="Times New Roman" w:cs="Times New Roman"/>
          <w:lang w:val="fr-CA"/>
        </w:rPr>
      </w:pPr>
      <w:r w:rsidRPr="00424102">
        <w:rPr>
          <w:rFonts w:ascii="Times New Roman" w:hAnsi="Times New Roman" w:cs="Times New Roman"/>
          <w:lang w:val="fr-CA"/>
        </w:rPr>
        <w:t>La naissance et exigibilité de l’obligation sont immédiates</w:t>
      </w:r>
    </w:p>
    <w:p w14:paraId="53FC272F" w14:textId="1905666E" w:rsidR="002F4400" w:rsidRPr="00424102" w:rsidRDefault="002F4400" w:rsidP="002F4400">
      <w:pPr>
        <w:pStyle w:val="ListParagraph"/>
        <w:numPr>
          <w:ilvl w:val="0"/>
          <w:numId w:val="37"/>
        </w:numPr>
        <w:rPr>
          <w:rFonts w:ascii="Times New Roman" w:hAnsi="Times New Roman" w:cs="Times New Roman"/>
          <w:lang w:val="fr-CA"/>
        </w:rPr>
      </w:pPr>
      <w:r w:rsidRPr="00424102">
        <w:rPr>
          <w:rFonts w:ascii="Times New Roman" w:hAnsi="Times New Roman" w:cs="Times New Roman"/>
          <w:lang w:val="fr-CA"/>
        </w:rPr>
        <w:t xml:space="preserve">L’obligation complexe a de l’impact sur l’extinction de l’obligation, la naissance de l’obligation, son exigibilité ou son existence </w:t>
      </w:r>
    </w:p>
    <w:p w14:paraId="7F373FC2" w14:textId="2E6C7FFF" w:rsidR="002F4400" w:rsidRPr="00424102" w:rsidRDefault="002F4400" w:rsidP="002F4400">
      <w:pPr>
        <w:pStyle w:val="ListParagraph"/>
        <w:numPr>
          <w:ilvl w:val="0"/>
          <w:numId w:val="37"/>
        </w:numPr>
        <w:rPr>
          <w:rFonts w:ascii="Times New Roman" w:hAnsi="Times New Roman" w:cs="Times New Roman"/>
          <w:lang w:val="fr-CA"/>
        </w:rPr>
      </w:pPr>
      <w:r w:rsidRPr="00424102">
        <w:rPr>
          <w:rFonts w:ascii="Times New Roman" w:hAnsi="Times New Roman" w:cs="Times New Roman"/>
          <w:lang w:val="fr-CA"/>
        </w:rPr>
        <w:t>L’obligation complexe est divisé en 2 types de modalités</w:t>
      </w:r>
    </w:p>
    <w:p w14:paraId="57E60577" w14:textId="6222DE29" w:rsidR="002F4400" w:rsidRPr="00424102" w:rsidRDefault="002F4400" w:rsidP="002F4400">
      <w:pPr>
        <w:pStyle w:val="ListParagraph"/>
        <w:numPr>
          <w:ilvl w:val="1"/>
          <w:numId w:val="37"/>
        </w:numPr>
        <w:rPr>
          <w:rFonts w:ascii="Times New Roman" w:hAnsi="Times New Roman" w:cs="Times New Roman"/>
          <w:lang w:val="fr-CA"/>
        </w:rPr>
      </w:pPr>
      <w:r w:rsidRPr="00424102">
        <w:rPr>
          <w:rFonts w:ascii="Times New Roman" w:hAnsi="Times New Roman" w:cs="Times New Roman"/>
          <w:lang w:val="fr-CA"/>
        </w:rPr>
        <w:t>Les modalités simples (sont de 2 types)</w:t>
      </w:r>
    </w:p>
    <w:p w14:paraId="579DF73E" w14:textId="2EC07E97" w:rsidR="002F4400" w:rsidRPr="00424102" w:rsidRDefault="00B03519" w:rsidP="002F4400">
      <w:pPr>
        <w:pStyle w:val="ListParagraph"/>
        <w:numPr>
          <w:ilvl w:val="2"/>
          <w:numId w:val="37"/>
        </w:numPr>
        <w:rPr>
          <w:rFonts w:ascii="Times New Roman" w:hAnsi="Times New Roman" w:cs="Times New Roman"/>
          <w:lang w:val="fr-CA"/>
        </w:rPr>
      </w:pPr>
      <w:r w:rsidRPr="00424102">
        <w:rPr>
          <w:rFonts w:ascii="Times New Roman" w:hAnsi="Times New Roman" w:cs="Times New Roman"/>
          <w:lang w:val="fr-CA"/>
        </w:rPr>
        <w:t xml:space="preserve">Celles qui prévoie un </w:t>
      </w:r>
      <w:r w:rsidRPr="00424102">
        <w:rPr>
          <w:rFonts w:ascii="Times New Roman" w:hAnsi="Times New Roman" w:cs="Times New Roman"/>
          <w:b/>
          <w:lang w:val="fr-CA"/>
        </w:rPr>
        <w:t>terme</w:t>
      </w:r>
    </w:p>
    <w:p w14:paraId="29C5457E" w14:textId="0A40DD5C" w:rsidR="00B03519" w:rsidRPr="00424102" w:rsidRDefault="00B03519" w:rsidP="002F4400">
      <w:pPr>
        <w:pStyle w:val="ListParagraph"/>
        <w:numPr>
          <w:ilvl w:val="2"/>
          <w:numId w:val="37"/>
        </w:numPr>
        <w:rPr>
          <w:rFonts w:ascii="Times New Roman" w:hAnsi="Times New Roman" w:cs="Times New Roman"/>
          <w:lang w:val="fr-CA"/>
        </w:rPr>
      </w:pPr>
      <w:r w:rsidRPr="00424102">
        <w:rPr>
          <w:rFonts w:ascii="Times New Roman" w:hAnsi="Times New Roman" w:cs="Times New Roman"/>
          <w:lang w:val="fr-CA"/>
        </w:rPr>
        <w:t xml:space="preserve">Celles qui prévoie une </w:t>
      </w:r>
      <w:r w:rsidRPr="00424102">
        <w:rPr>
          <w:rFonts w:ascii="Times New Roman" w:hAnsi="Times New Roman" w:cs="Times New Roman"/>
          <w:b/>
          <w:lang w:val="fr-CA"/>
        </w:rPr>
        <w:t>condition</w:t>
      </w:r>
    </w:p>
    <w:p w14:paraId="5CB9FB1D" w14:textId="65E37BBF" w:rsidR="002F4400" w:rsidRPr="00424102" w:rsidRDefault="002F4400" w:rsidP="002F4400">
      <w:pPr>
        <w:pStyle w:val="ListParagraph"/>
        <w:numPr>
          <w:ilvl w:val="1"/>
          <w:numId w:val="37"/>
        </w:numPr>
        <w:rPr>
          <w:rFonts w:ascii="Times New Roman" w:hAnsi="Times New Roman" w:cs="Times New Roman"/>
          <w:lang w:val="fr-CA"/>
        </w:rPr>
      </w:pPr>
      <w:r w:rsidRPr="00424102">
        <w:rPr>
          <w:rFonts w:ascii="Times New Roman" w:hAnsi="Times New Roman" w:cs="Times New Roman"/>
          <w:lang w:val="fr-CA"/>
        </w:rPr>
        <w:t>Les modalités complexes</w:t>
      </w:r>
    </w:p>
    <w:p w14:paraId="41A573B1" w14:textId="40069564" w:rsidR="00065508" w:rsidRPr="00424102" w:rsidRDefault="002F4400" w:rsidP="002F4400">
      <w:pPr>
        <w:pStyle w:val="ListParagraph"/>
        <w:numPr>
          <w:ilvl w:val="0"/>
          <w:numId w:val="37"/>
        </w:numPr>
        <w:rPr>
          <w:rFonts w:ascii="Times New Roman" w:hAnsi="Times New Roman" w:cs="Times New Roman"/>
          <w:lang w:val="fr-CA"/>
        </w:rPr>
      </w:pPr>
      <w:r w:rsidRPr="00424102">
        <w:rPr>
          <w:rFonts w:ascii="Times New Roman" w:hAnsi="Times New Roman" w:cs="Times New Roman"/>
          <w:lang w:val="fr-CA"/>
        </w:rPr>
        <w:t xml:space="preserve">Les modalités simples sont celles qui ont un effet sur le temps (déroge sur le naissance ou son exigibilité immédiate) </w:t>
      </w:r>
    </w:p>
    <w:p w14:paraId="3F5C9C0E" w14:textId="3DC6D87D" w:rsidR="00B03519" w:rsidRPr="00424102" w:rsidRDefault="00B03519" w:rsidP="002F4400">
      <w:pPr>
        <w:pStyle w:val="ListParagraph"/>
        <w:numPr>
          <w:ilvl w:val="0"/>
          <w:numId w:val="37"/>
        </w:numPr>
        <w:rPr>
          <w:rFonts w:ascii="Times New Roman" w:hAnsi="Times New Roman" w:cs="Times New Roman"/>
          <w:lang w:val="fr-CA"/>
        </w:rPr>
      </w:pPr>
      <w:r w:rsidRPr="00424102">
        <w:rPr>
          <w:rFonts w:ascii="Times New Roman" w:hAnsi="Times New Roman" w:cs="Times New Roman"/>
          <w:b/>
          <w:lang w:val="fr-CA"/>
        </w:rPr>
        <w:t>1508 </w:t>
      </w:r>
      <w:r w:rsidRPr="00424102">
        <w:rPr>
          <w:rFonts w:ascii="Times New Roman" w:hAnsi="Times New Roman" w:cs="Times New Roman"/>
          <w:lang w:val="fr-CA"/>
        </w:rPr>
        <w:t>: L’obligation est à terme suspensif lorsque son exigibilité seule est suspendue jusqu’à l’arrivée d’un évènement futur et certain.</w:t>
      </w:r>
    </w:p>
    <w:p w14:paraId="106C01B7" w14:textId="77777777" w:rsidR="00B03519" w:rsidRPr="00424102" w:rsidRDefault="00B03519" w:rsidP="00B03519">
      <w:pPr>
        <w:rPr>
          <w:rFonts w:ascii="Times New Roman" w:hAnsi="Times New Roman" w:cs="Times New Roman"/>
          <w:lang w:val="fr-CA"/>
        </w:rPr>
      </w:pPr>
    </w:p>
    <w:p w14:paraId="68E8D2B6" w14:textId="17CF76A1" w:rsidR="00B03519" w:rsidRPr="00424102" w:rsidRDefault="00B03519" w:rsidP="00B03519">
      <w:pPr>
        <w:rPr>
          <w:rFonts w:ascii="Times New Roman" w:hAnsi="Times New Roman" w:cs="Times New Roman"/>
          <w:u w:val="single"/>
          <w:lang w:val="fr-CA"/>
        </w:rPr>
      </w:pPr>
      <w:r w:rsidRPr="00424102">
        <w:rPr>
          <w:rFonts w:ascii="Times New Roman" w:hAnsi="Times New Roman" w:cs="Times New Roman"/>
          <w:u w:val="single"/>
          <w:lang w:val="fr-CA"/>
        </w:rPr>
        <w:t>Définition d’un terme</w:t>
      </w:r>
    </w:p>
    <w:p w14:paraId="0D06BCD5" w14:textId="7FBCEA9F" w:rsidR="00B03519" w:rsidRPr="00424102" w:rsidRDefault="00B03519" w:rsidP="00B03519">
      <w:pPr>
        <w:pStyle w:val="ListParagraph"/>
        <w:numPr>
          <w:ilvl w:val="0"/>
          <w:numId w:val="38"/>
        </w:numPr>
        <w:rPr>
          <w:rFonts w:ascii="Times New Roman" w:hAnsi="Times New Roman" w:cs="Times New Roman"/>
          <w:b/>
          <w:lang w:val="fr-CA"/>
        </w:rPr>
      </w:pPr>
      <w:r w:rsidRPr="00424102">
        <w:rPr>
          <w:rFonts w:ascii="Times New Roman" w:hAnsi="Times New Roman" w:cs="Times New Roman"/>
          <w:lang w:val="fr-CA"/>
        </w:rPr>
        <w:t>L’obligation à terme est un obligation dont l’execution peut être exigé seulement après l’écoulement d’un certain temps, c.-à-d. à l’arrivé du terme</w:t>
      </w:r>
    </w:p>
    <w:p w14:paraId="0D81C57C" w14:textId="1E47AA33" w:rsidR="00B03519" w:rsidRPr="00424102" w:rsidRDefault="00B03519" w:rsidP="00B03519">
      <w:pPr>
        <w:pStyle w:val="ListParagraph"/>
        <w:numPr>
          <w:ilvl w:val="0"/>
          <w:numId w:val="38"/>
        </w:numPr>
        <w:rPr>
          <w:rFonts w:ascii="Times New Roman" w:hAnsi="Times New Roman" w:cs="Times New Roman"/>
          <w:b/>
          <w:lang w:val="fr-CA"/>
        </w:rPr>
      </w:pPr>
      <w:r w:rsidRPr="00424102">
        <w:rPr>
          <w:rFonts w:ascii="Times New Roman" w:hAnsi="Times New Roman" w:cs="Times New Roman"/>
          <w:lang w:val="fr-CA"/>
        </w:rPr>
        <w:t xml:space="preserve">L’obligation est valablement formée dès la formation du contrat – par contre, son exigibilité est </w:t>
      </w:r>
      <w:r w:rsidRPr="00424102">
        <w:rPr>
          <w:rFonts w:ascii="Times New Roman" w:hAnsi="Times New Roman" w:cs="Times New Roman"/>
          <w:b/>
          <w:lang w:val="fr-CA"/>
        </w:rPr>
        <w:t>suspendue</w:t>
      </w:r>
      <w:r w:rsidRPr="00424102">
        <w:rPr>
          <w:rFonts w:ascii="Times New Roman" w:hAnsi="Times New Roman" w:cs="Times New Roman"/>
          <w:lang w:val="fr-CA"/>
        </w:rPr>
        <w:t xml:space="preserve"> dans le temps</w:t>
      </w:r>
    </w:p>
    <w:p w14:paraId="48D6B0A2" w14:textId="77777777" w:rsidR="00B03519" w:rsidRPr="00424102" w:rsidRDefault="00B03519" w:rsidP="00B03519">
      <w:pPr>
        <w:pStyle w:val="ListParagraph"/>
        <w:numPr>
          <w:ilvl w:val="0"/>
          <w:numId w:val="38"/>
        </w:numPr>
        <w:rPr>
          <w:rFonts w:ascii="Times New Roman" w:hAnsi="Times New Roman" w:cs="Times New Roman"/>
          <w:b/>
          <w:lang w:val="fr-CA"/>
        </w:rPr>
      </w:pPr>
      <w:r w:rsidRPr="00424102">
        <w:rPr>
          <w:rFonts w:ascii="Times New Roman" w:hAnsi="Times New Roman" w:cs="Times New Roman"/>
          <w:lang w:val="fr-CA"/>
        </w:rPr>
        <w:t>Le terme peut être prévu :</w:t>
      </w:r>
    </w:p>
    <w:p w14:paraId="73AA4851" w14:textId="33B593F2" w:rsidR="00B03519" w:rsidRPr="00424102" w:rsidRDefault="00B03519" w:rsidP="00B03519">
      <w:pPr>
        <w:pStyle w:val="ListParagraph"/>
        <w:numPr>
          <w:ilvl w:val="1"/>
          <w:numId w:val="38"/>
        </w:numPr>
        <w:rPr>
          <w:rFonts w:ascii="Times New Roman" w:hAnsi="Times New Roman" w:cs="Times New Roman"/>
          <w:b/>
          <w:lang w:val="fr-CA"/>
        </w:rPr>
      </w:pPr>
      <w:r w:rsidRPr="00424102">
        <w:rPr>
          <w:rFonts w:ascii="Times New Roman" w:hAnsi="Times New Roman" w:cs="Times New Roman"/>
          <w:lang w:val="fr-CA"/>
        </w:rPr>
        <w:t>Par convention : quand les parties le fixent</w:t>
      </w:r>
    </w:p>
    <w:p w14:paraId="3E591D00" w14:textId="0B584EC5" w:rsidR="00B03519" w:rsidRPr="00424102" w:rsidRDefault="00B03519" w:rsidP="00B03519">
      <w:pPr>
        <w:pStyle w:val="ListParagraph"/>
        <w:numPr>
          <w:ilvl w:val="1"/>
          <w:numId w:val="38"/>
        </w:numPr>
        <w:rPr>
          <w:rFonts w:ascii="Times New Roman" w:hAnsi="Times New Roman" w:cs="Times New Roman"/>
          <w:b/>
          <w:lang w:val="fr-CA"/>
        </w:rPr>
      </w:pPr>
      <w:r w:rsidRPr="00424102">
        <w:rPr>
          <w:rFonts w:ascii="Times New Roman" w:hAnsi="Times New Roman" w:cs="Times New Roman"/>
          <w:lang w:val="fr-CA"/>
        </w:rPr>
        <w:t>Par la loi (exemple : le fait de devoir payer les impôts le 30 avril chaque année)</w:t>
      </w:r>
    </w:p>
    <w:p w14:paraId="5D3D14EA" w14:textId="0A909E3A" w:rsidR="00B03519" w:rsidRPr="00424102" w:rsidRDefault="00B03519" w:rsidP="00B03519">
      <w:pPr>
        <w:pStyle w:val="ListParagraph"/>
        <w:numPr>
          <w:ilvl w:val="1"/>
          <w:numId w:val="38"/>
        </w:numPr>
        <w:rPr>
          <w:rFonts w:ascii="Times New Roman" w:hAnsi="Times New Roman" w:cs="Times New Roman"/>
          <w:b/>
          <w:lang w:val="fr-CA"/>
        </w:rPr>
      </w:pPr>
      <w:r w:rsidRPr="00424102">
        <w:rPr>
          <w:rFonts w:ascii="Times New Roman" w:hAnsi="Times New Roman" w:cs="Times New Roman"/>
          <w:lang w:val="fr-CA"/>
        </w:rPr>
        <w:t xml:space="preserve">Par le tribunal : quand les parties ont décidé, lors du formation du contrat, de laissez à plus tard le détermination du terme, ou de laissez le soin à une d’entre eux de le déterminer et ils n’ont pas procédé dans un délai raisonnable. Dans ce cas, ils le font en vertu de l’article </w:t>
      </w:r>
      <w:r w:rsidRPr="00424102">
        <w:rPr>
          <w:rFonts w:ascii="Times New Roman" w:hAnsi="Times New Roman" w:cs="Times New Roman"/>
          <w:b/>
          <w:lang w:val="fr-CA"/>
        </w:rPr>
        <w:t>1512</w:t>
      </w:r>
      <w:r w:rsidRPr="00424102">
        <w:rPr>
          <w:rFonts w:ascii="Times New Roman" w:hAnsi="Times New Roman" w:cs="Times New Roman"/>
          <w:lang w:val="fr-CA"/>
        </w:rPr>
        <w:t xml:space="preserve"> du Code Civil.</w:t>
      </w:r>
    </w:p>
    <w:p w14:paraId="6912BCD5" w14:textId="0363BFE6" w:rsidR="00B03519" w:rsidRPr="00424102" w:rsidRDefault="00B03519" w:rsidP="00B03519">
      <w:pPr>
        <w:pStyle w:val="ListParagraph"/>
        <w:numPr>
          <w:ilvl w:val="2"/>
          <w:numId w:val="38"/>
        </w:numPr>
        <w:rPr>
          <w:rFonts w:ascii="Times New Roman" w:hAnsi="Times New Roman" w:cs="Times New Roman"/>
          <w:b/>
          <w:lang w:val="fr-CA"/>
        </w:rPr>
      </w:pPr>
      <w:r w:rsidRPr="00424102">
        <w:rPr>
          <w:rFonts w:ascii="Times New Roman" w:hAnsi="Times New Roman" w:cs="Times New Roman"/>
          <w:b/>
          <w:lang w:val="fr-CA"/>
        </w:rPr>
        <w:t>1512 </w:t>
      </w:r>
      <w:r w:rsidRPr="00424102">
        <w:rPr>
          <w:rFonts w:ascii="Times New Roman" w:hAnsi="Times New Roman" w:cs="Times New Roman"/>
          <w:lang w:val="fr-CA"/>
        </w:rPr>
        <w:t>: Lorsque les parties ont convenu de retarder la détermination du terme ou de laisser à l’une d’elles le soin de le déterminer et qu’à l’expiration d’un délai raisonnable, elles n’y ont point encore procédé, le tribunal peut, à la demande de l’une d’elles, fixer ce terme en tenant compte de la nature de l’obligation, de la situation des parties et de toute circonstance appropriée.</w:t>
      </w:r>
      <w:r w:rsidRPr="00424102">
        <w:rPr>
          <w:rFonts w:ascii="Times New Roman" w:hAnsi="Times New Roman" w:cs="Times New Roman"/>
          <w:lang w:val="fr-CA"/>
        </w:rPr>
        <w:br/>
        <w:t>Le tribunal peut aussi fixer ce terme lorsqu’il est de la nature de l’obligation qu’elle soit à terme et qu’il n’y a pas de convention par laquelle on puisse le déterminer.</w:t>
      </w:r>
    </w:p>
    <w:p w14:paraId="53086050" w14:textId="77777777" w:rsidR="00B03519" w:rsidRPr="00424102" w:rsidRDefault="00B03519" w:rsidP="00C54781">
      <w:pPr>
        <w:rPr>
          <w:rFonts w:ascii="Times New Roman" w:hAnsi="Times New Roman" w:cs="Times New Roman"/>
          <w:b/>
          <w:lang w:val="fr-CA"/>
        </w:rPr>
      </w:pPr>
    </w:p>
    <w:p w14:paraId="303ABBA5" w14:textId="583D7BE3" w:rsidR="00C54781" w:rsidRPr="00424102" w:rsidRDefault="00C54781" w:rsidP="00C54781">
      <w:pPr>
        <w:rPr>
          <w:rFonts w:ascii="Times New Roman" w:hAnsi="Times New Roman" w:cs="Times New Roman"/>
          <w:lang w:val="fr-CA"/>
        </w:rPr>
      </w:pPr>
      <w:r w:rsidRPr="00424102">
        <w:rPr>
          <w:rFonts w:ascii="Times New Roman" w:hAnsi="Times New Roman" w:cs="Times New Roman"/>
          <w:u w:val="single"/>
          <w:lang w:val="fr-CA"/>
        </w:rPr>
        <w:t>Caractères du terme</w:t>
      </w:r>
    </w:p>
    <w:p w14:paraId="49C6903A" w14:textId="647AF78B" w:rsidR="00C54781" w:rsidRPr="00424102" w:rsidRDefault="00C54781" w:rsidP="00C54781">
      <w:pPr>
        <w:pStyle w:val="ListParagraph"/>
        <w:numPr>
          <w:ilvl w:val="0"/>
          <w:numId w:val="39"/>
        </w:numPr>
        <w:rPr>
          <w:rFonts w:ascii="Times New Roman" w:hAnsi="Times New Roman" w:cs="Times New Roman"/>
          <w:lang w:val="fr-CA"/>
        </w:rPr>
      </w:pPr>
      <w:r w:rsidRPr="00424102">
        <w:rPr>
          <w:rFonts w:ascii="Times New Roman" w:hAnsi="Times New Roman" w:cs="Times New Roman"/>
          <w:lang w:val="fr-CA"/>
        </w:rPr>
        <w:t xml:space="preserve">Le terme est un évènement future </w:t>
      </w:r>
      <w:r w:rsidR="002E3322" w:rsidRPr="00424102">
        <w:rPr>
          <w:rFonts w:ascii="Times New Roman" w:hAnsi="Times New Roman" w:cs="Times New Roman"/>
          <w:lang w:val="fr-CA"/>
        </w:rPr>
        <w:t>et certain; il va nécessairement se produire un jour</w:t>
      </w:r>
    </w:p>
    <w:p w14:paraId="5C778090" w14:textId="25D998FE" w:rsidR="002E3322" w:rsidRPr="00424102" w:rsidRDefault="002E3322" w:rsidP="00C54781">
      <w:pPr>
        <w:pStyle w:val="ListParagraph"/>
        <w:numPr>
          <w:ilvl w:val="0"/>
          <w:numId w:val="39"/>
        </w:numPr>
        <w:rPr>
          <w:rFonts w:ascii="Times New Roman" w:hAnsi="Times New Roman" w:cs="Times New Roman"/>
          <w:lang w:val="fr-CA"/>
        </w:rPr>
      </w:pPr>
      <w:r w:rsidRPr="00424102">
        <w:rPr>
          <w:rFonts w:ascii="Times New Roman" w:hAnsi="Times New Roman" w:cs="Times New Roman"/>
          <w:lang w:val="fr-CA"/>
        </w:rPr>
        <w:t xml:space="preserve">Par contre, au moment de formation du contrat, il peut être </w:t>
      </w:r>
      <w:r w:rsidRPr="00424102">
        <w:rPr>
          <w:rFonts w:ascii="Times New Roman" w:hAnsi="Times New Roman" w:cs="Times New Roman"/>
          <w:b/>
          <w:lang w:val="fr-CA"/>
        </w:rPr>
        <w:t xml:space="preserve">déterminé </w:t>
      </w:r>
      <w:r w:rsidRPr="00424102">
        <w:rPr>
          <w:rFonts w:ascii="Times New Roman" w:hAnsi="Times New Roman" w:cs="Times New Roman"/>
          <w:lang w:val="fr-CA"/>
        </w:rPr>
        <w:t xml:space="preserve">ou </w:t>
      </w:r>
      <w:r w:rsidRPr="00424102">
        <w:rPr>
          <w:rFonts w:ascii="Times New Roman" w:hAnsi="Times New Roman" w:cs="Times New Roman"/>
          <w:b/>
          <w:lang w:val="fr-CA"/>
        </w:rPr>
        <w:t>indéterminé</w:t>
      </w:r>
    </w:p>
    <w:p w14:paraId="27CF1BBF" w14:textId="4DE15115" w:rsidR="002E3322" w:rsidRPr="00424102" w:rsidRDefault="002E3322" w:rsidP="002E3322">
      <w:pPr>
        <w:pStyle w:val="ListParagraph"/>
        <w:numPr>
          <w:ilvl w:val="1"/>
          <w:numId w:val="39"/>
        </w:numPr>
        <w:rPr>
          <w:rFonts w:ascii="Times New Roman" w:hAnsi="Times New Roman" w:cs="Times New Roman"/>
          <w:lang w:val="fr-CA"/>
        </w:rPr>
      </w:pPr>
      <w:r w:rsidRPr="00424102">
        <w:rPr>
          <w:rFonts w:ascii="Times New Roman" w:hAnsi="Times New Roman" w:cs="Times New Roman"/>
          <w:lang w:val="fr-CA"/>
        </w:rPr>
        <w:t xml:space="preserve">Il est </w:t>
      </w:r>
      <w:r w:rsidRPr="00424102">
        <w:rPr>
          <w:rFonts w:ascii="Times New Roman" w:hAnsi="Times New Roman" w:cs="Times New Roman"/>
          <w:b/>
          <w:lang w:val="fr-CA"/>
        </w:rPr>
        <w:t>déterminé</w:t>
      </w:r>
      <w:r w:rsidRPr="00424102">
        <w:rPr>
          <w:rFonts w:ascii="Times New Roman" w:hAnsi="Times New Roman" w:cs="Times New Roman"/>
          <w:lang w:val="fr-CA"/>
        </w:rPr>
        <w:t xml:space="preserve"> quand on le fixe clairement par une date dans le calendrier ou par un délai précis (un certain nombre de jours)</w:t>
      </w:r>
    </w:p>
    <w:p w14:paraId="57F07EAD" w14:textId="728B18AA" w:rsidR="002E3322" w:rsidRPr="00424102" w:rsidRDefault="002E3322" w:rsidP="002E3322">
      <w:pPr>
        <w:pStyle w:val="ListParagraph"/>
        <w:numPr>
          <w:ilvl w:val="1"/>
          <w:numId w:val="39"/>
        </w:numPr>
        <w:rPr>
          <w:rFonts w:ascii="Times New Roman" w:hAnsi="Times New Roman" w:cs="Times New Roman"/>
          <w:lang w:val="fr-CA"/>
        </w:rPr>
      </w:pPr>
      <w:r w:rsidRPr="00424102">
        <w:rPr>
          <w:rFonts w:ascii="Times New Roman" w:hAnsi="Times New Roman" w:cs="Times New Roman"/>
          <w:lang w:val="fr-CA"/>
        </w:rPr>
        <w:t xml:space="preserve">Il est </w:t>
      </w:r>
      <w:r w:rsidRPr="00424102">
        <w:rPr>
          <w:rFonts w:ascii="Times New Roman" w:hAnsi="Times New Roman" w:cs="Times New Roman"/>
          <w:b/>
          <w:lang w:val="fr-CA"/>
        </w:rPr>
        <w:t>indéterminé</w:t>
      </w:r>
      <w:r w:rsidRPr="00424102">
        <w:rPr>
          <w:rFonts w:ascii="Times New Roman" w:hAnsi="Times New Roman" w:cs="Times New Roman"/>
          <w:lang w:val="fr-CA"/>
        </w:rPr>
        <w:t xml:space="preserve"> quand on le lie à la survenance d’un évènement qu’on est certain va se produire, mais ne sais pas exactement quand </w:t>
      </w:r>
    </w:p>
    <w:p w14:paraId="5D3E1569" w14:textId="1D7CBE20" w:rsidR="002E3322" w:rsidRPr="00424102" w:rsidRDefault="002E3322" w:rsidP="002E3322">
      <w:pPr>
        <w:pStyle w:val="ListParagraph"/>
        <w:numPr>
          <w:ilvl w:val="2"/>
          <w:numId w:val="39"/>
        </w:numPr>
        <w:rPr>
          <w:rFonts w:ascii="Times New Roman" w:hAnsi="Times New Roman" w:cs="Times New Roman"/>
          <w:lang w:val="fr-CA"/>
        </w:rPr>
      </w:pPr>
      <w:r w:rsidRPr="00424102">
        <w:rPr>
          <w:rFonts w:ascii="Times New Roman" w:hAnsi="Times New Roman" w:cs="Times New Roman"/>
          <w:lang w:val="fr-CA"/>
        </w:rPr>
        <w:t>Exemple : le décès d’une personne</w:t>
      </w:r>
    </w:p>
    <w:p w14:paraId="5596A565" w14:textId="32734CA4" w:rsidR="002E3322" w:rsidRPr="00424102" w:rsidRDefault="002E3322" w:rsidP="002E3322">
      <w:pPr>
        <w:pStyle w:val="ListParagraph"/>
        <w:numPr>
          <w:ilvl w:val="0"/>
          <w:numId w:val="39"/>
        </w:numPr>
        <w:rPr>
          <w:rFonts w:ascii="Times New Roman" w:hAnsi="Times New Roman" w:cs="Times New Roman"/>
          <w:lang w:val="fr-CA"/>
        </w:rPr>
      </w:pPr>
      <w:r w:rsidRPr="00424102">
        <w:rPr>
          <w:rFonts w:ascii="Times New Roman" w:hAnsi="Times New Roman" w:cs="Times New Roman"/>
          <w:lang w:val="fr-CA"/>
        </w:rPr>
        <w:t xml:space="preserve">Il y a 2 </w:t>
      </w:r>
      <w:r w:rsidRPr="00424102">
        <w:rPr>
          <w:rFonts w:ascii="Times New Roman" w:hAnsi="Times New Roman" w:cs="Times New Roman"/>
          <w:b/>
          <w:lang w:val="fr-CA"/>
        </w:rPr>
        <w:t>types de terme </w:t>
      </w:r>
      <w:r w:rsidRPr="00424102">
        <w:rPr>
          <w:rFonts w:ascii="Times New Roman" w:hAnsi="Times New Roman" w:cs="Times New Roman"/>
          <w:lang w:val="fr-CA"/>
        </w:rPr>
        <w:t xml:space="preserve">: </w:t>
      </w:r>
      <w:r w:rsidRPr="00424102">
        <w:rPr>
          <w:rFonts w:ascii="Times New Roman" w:hAnsi="Times New Roman" w:cs="Times New Roman"/>
          <w:b/>
          <w:lang w:val="fr-CA"/>
        </w:rPr>
        <w:t xml:space="preserve">extinctif </w:t>
      </w:r>
      <w:r w:rsidRPr="00424102">
        <w:rPr>
          <w:rFonts w:ascii="Times New Roman" w:hAnsi="Times New Roman" w:cs="Times New Roman"/>
          <w:lang w:val="fr-CA"/>
        </w:rPr>
        <w:t xml:space="preserve">et </w:t>
      </w:r>
      <w:r w:rsidRPr="00424102">
        <w:rPr>
          <w:rFonts w:ascii="Times New Roman" w:hAnsi="Times New Roman" w:cs="Times New Roman"/>
          <w:b/>
          <w:lang w:val="fr-CA"/>
        </w:rPr>
        <w:t>suspensif</w:t>
      </w:r>
    </w:p>
    <w:p w14:paraId="0C500347" w14:textId="5C44B918" w:rsidR="002E3322" w:rsidRPr="00424102" w:rsidRDefault="002E3322" w:rsidP="002E3322">
      <w:pPr>
        <w:pStyle w:val="ListParagraph"/>
        <w:numPr>
          <w:ilvl w:val="1"/>
          <w:numId w:val="39"/>
        </w:numPr>
        <w:rPr>
          <w:rFonts w:ascii="Times New Roman" w:hAnsi="Times New Roman" w:cs="Times New Roman"/>
          <w:lang w:val="fr-CA"/>
        </w:rPr>
      </w:pPr>
      <w:r w:rsidRPr="00424102">
        <w:rPr>
          <w:rFonts w:ascii="Times New Roman" w:hAnsi="Times New Roman" w:cs="Times New Roman"/>
          <w:b/>
          <w:lang w:val="fr-CA"/>
        </w:rPr>
        <w:t>Suspensif </w:t>
      </w:r>
      <w:r w:rsidRPr="00424102">
        <w:rPr>
          <w:rFonts w:ascii="Times New Roman" w:hAnsi="Times New Roman" w:cs="Times New Roman"/>
          <w:lang w:val="fr-CA"/>
        </w:rPr>
        <w:t>: l’exigibilité est suspendue dans le temps</w:t>
      </w:r>
    </w:p>
    <w:p w14:paraId="2A1AF261" w14:textId="09EF114C" w:rsidR="002E3322" w:rsidRPr="00424102" w:rsidRDefault="002E3322" w:rsidP="002E3322">
      <w:pPr>
        <w:pStyle w:val="ListParagraph"/>
        <w:numPr>
          <w:ilvl w:val="2"/>
          <w:numId w:val="39"/>
        </w:numPr>
        <w:rPr>
          <w:rFonts w:ascii="Times New Roman" w:hAnsi="Times New Roman" w:cs="Times New Roman"/>
          <w:lang w:val="fr-CA"/>
        </w:rPr>
      </w:pPr>
      <w:r w:rsidRPr="00424102">
        <w:rPr>
          <w:rFonts w:ascii="Times New Roman" w:hAnsi="Times New Roman" w:cs="Times New Roman"/>
          <w:lang w:val="fr-CA"/>
        </w:rPr>
        <w:t>* Seule qui est réellement un modalité à l’obligation</w:t>
      </w:r>
    </w:p>
    <w:p w14:paraId="5E89DA1B" w14:textId="37F8B5B1" w:rsidR="002E3322" w:rsidRPr="00424102" w:rsidRDefault="002E3322" w:rsidP="002E3322">
      <w:pPr>
        <w:pStyle w:val="ListParagraph"/>
        <w:numPr>
          <w:ilvl w:val="2"/>
          <w:numId w:val="39"/>
        </w:numPr>
        <w:rPr>
          <w:rFonts w:ascii="Times New Roman" w:hAnsi="Times New Roman" w:cs="Times New Roman"/>
          <w:lang w:val="fr-CA"/>
        </w:rPr>
      </w:pPr>
      <w:r w:rsidRPr="00424102">
        <w:rPr>
          <w:rFonts w:ascii="Times New Roman" w:hAnsi="Times New Roman" w:cs="Times New Roman"/>
          <w:b/>
          <w:lang w:val="fr-CA"/>
        </w:rPr>
        <w:t>1508 </w:t>
      </w:r>
      <w:r w:rsidRPr="00424102">
        <w:rPr>
          <w:rFonts w:ascii="Times New Roman" w:hAnsi="Times New Roman" w:cs="Times New Roman"/>
          <w:lang w:val="fr-CA"/>
        </w:rPr>
        <w:t>: L’obligation est à terme suspensif lorsque son exigibilité seule est suspendue jusqu’à l’arrivée d’un évènement futur et certain.</w:t>
      </w:r>
    </w:p>
    <w:p w14:paraId="537DB99D" w14:textId="05C02073" w:rsidR="002E3322" w:rsidRPr="00424102" w:rsidRDefault="002E3322" w:rsidP="002E3322">
      <w:pPr>
        <w:pStyle w:val="ListParagraph"/>
        <w:numPr>
          <w:ilvl w:val="1"/>
          <w:numId w:val="39"/>
        </w:numPr>
        <w:rPr>
          <w:rFonts w:ascii="Times New Roman" w:hAnsi="Times New Roman" w:cs="Times New Roman"/>
          <w:lang w:val="fr-CA"/>
        </w:rPr>
      </w:pPr>
      <w:r w:rsidRPr="00424102">
        <w:rPr>
          <w:rFonts w:ascii="Times New Roman" w:hAnsi="Times New Roman" w:cs="Times New Roman"/>
          <w:b/>
          <w:lang w:val="fr-CA"/>
        </w:rPr>
        <w:t>Extinctif </w:t>
      </w:r>
      <w:r w:rsidRPr="00424102">
        <w:rPr>
          <w:rFonts w:ascii="Times New Roman" w:hAnsi="Times New Roman" w:cs="Times New Roman"/>
          <w:lang w:val="fr-CA"/>
        </w:rPr>
        <w:t xml:space="preserve">: </w:t>
      </w:r>
      <w:r w:rsidR="00940DBE" w:rsidRPr="00424102">
        <w:rPr>
          <w:rFonts w:ascii="Times New Roman" w:hAnsi="Times New Roman" w:cs="Times New Roman"/>
          <w:lang w:val="fr-CA"/>
        </w:rPr>
        <w:t xml:space="preserve">évènement futur et certain; par contre, il ne retarde </w:t>
      </w:r>
      <w:r w:rsidR="00940DBE" w:rsidRPr="00424102">
        <w:rPr>
          <w:rFonts w:ascii="Times New Roman" w:hAnsi="Times New Roman" w:cs="Times New Roman"/>
          <w:b/>
          <w:lang w:val="fr-CA"/>
        </w:rPr>
        <w:t>pas</w:t>
      </w:r>
      <w:r w:rsidR="00940DBE" w:rsidRPr="00424102">
        <w:rPr>
          <w:rFonts w:ascii="Times New Roman" w:hAnsi="Times New Roman" w:cs="Times New Roman"/>
          <w:lang w:val="fr-CA"/>
        </w:rPr>
        <w:t xml:space="preserve"> l’exigibilité de l’obligation, il fait que quand on arrive à la terme, l’obligation </w:t>
      </w:r>
      <w:r w:rsidR="00940DBE" w:rsidRPr="00424102">
        <w:rPr>
          <w:rFonts w:ascii="Times New Roman" w:hAnsi="Times New Roman" w:cs="Times New Roman"/>
          <w:b/>
          <w:lang w:val="fr-CA"/>
        </w:rPr>
        <w:t>disparait</w:t>
      </w:r>
      <w:r w:rsidR="00940DBE" w:rsidRPr="00424102">
        <w:rPr>
          <w:rFonts w:ascii="Times New Roman" w:hAnsi="Times New Roman" w:cs="Times New Roman"/>
          <w:lang w:val="fr-CA"/>
        </w:rPr>
        <w:t xml:space="preserve"> sans rétroactivité</w:t>
      </w:r>
    </w:p>
    <w:p w14:paraId="4A3414D8" w14:textId="5B5F1AD8" w:rsidR="002E3322" w:rsidRPr="00424102" w:rsidRDefault="002E3322" w:rsidP="002E3322">
      <w:pPr>
        <w:pStyle w:val="ListParagraph"/>
        <w:numPr>
          <w:ilvl w:val="2"/>
          <w:numId w:val="39"/>
        </w:numPr>
        <w:rPr>
          <w:rFonts w:ascii="Times New Roman" w:hAnsi="Times New Roman" w:cs="Times New Roman"/>
          <w:lang w:val="fr-CA"/>
        </w:rPr>
      </w:pPr>
      <w:r w:rsidRPr="00424102">
        <w:rPr>
          <w:rFonts w:ascii="Times New Roman" w:hAnsi="Times New Roman" w:cs="Times New Roman"/>
          <w:b/>
          <w:lang w:val="fr-CA"/>
        </w:rPr>
        <w:t>1517 </w:t>
      </w:r>
      <w:r w:rsidRPr="00424102">
        <w:rPr>
          <w:rFonts w:ascii="Times New Roman" w:hAnsi="Times New Roman" w:cs="Times New Roman"/>
          <w:lang w:val="fr-CA"/>
        </w:rPr>
        <w:t>: L’obligation est à terme extinctif lorsque sa durée est fixée par la loi ou par les parties et qu’elle s’éteint par l’arrivée du terme.</w:t>
      </w:r>
    </w:p>
    <w:p w14:paraId="36A98E81" w14:textId="77777777" w:rsidR="00940DBE" w:rsidRPr="00424102" w:rsidRDefault="00940DBE" w:rsidP="00940DBE">
      <w:pPr>
        <w:rPr>
          <w:rFonts w:ascii="Times New Roman" w:hAnsi="Times New Roman" w:cs="Times New Roman"/>
          <w:lang w:val="fr-CA"/>
        </w:rPr>
      </w:pPr>
    </w:p>
    <w:p w14:paraId="30BC540D" w14:textId="38C04570" w:rsidR="00940DBE" w:rsidRPr="00424102" w:rsidRDefault="00940DBE" w:rsidP="00940DBE">
      <w:pPr>
        <w:rPr>
          <w:rFonts w:ascii="Times New Roman" w:hAnsi="Times New Roman" w:cs="Times New Roman"/>
          <w:lang w:val="fr-CA"/>
        </w:rPr>
      </w:pPr>
      <w:r w:rsidRPr="00424102">
        <w:rPr>
          <w:rFonts w:ascii="Times New Roman" w:hAnsi="Times New Roman" w:cs="Times New Roman"/>
          <w:u w:val="single"/>
          <w:lang w:val="fr-CA"/>
        </w:rPr>
        <w:t>Exécution de l’obligation à terme</w:t>
      </w:r>
    </w:p>
    <w:p w14:paraId="43349D93" w14:textId="27F39BF9" w:rsidR="00940DBE" w:rsidRPr="00424102" w:rsidRDefault="00AD70E5" w:rsidP="00AD70E5">
      <w:pPr>
        <w:pStyle w:val="ListParagraph"/>
        <w:numPr>
          <w:ilvl w:val="0"/>
          <w:numId w:val="40"/>
        </w:numPr>
        <w:rPr>
          <w:rFonts w:ascii="Times New Roman" w:hAnsi="Times New Roman" w:cs="Times New Roman"/>
          <w:lang w:val="fr-CA"/>
        </w:rPr>
      </w:pPr>
      <w:r w:rsidRPr="00424102">
        <w:rPr>
          <w:rFonts w:ascii="Times New Roman" w:hAnsi="Times New Roman" w:cs="Times New Roman"/>
          <w:lang w:val="fr-CA"/>
        </w:rPr>
        <w:t>Quand l’obligation peut être exécuté</w:t>
      </w:r>
    </w:p>
    <w:p w14:paraId="562015DD" w14:textId="4486D4FD" w:rsidR="00AD70E5" w:rsidRPr="00424102" w:rsidRDefault="002A41F1" w:rsidP="00AD70E5">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 xml:space="preserve">1. </w:t>
      </w:r>
      <w:r w:rsidR="00AD70E5" w:rsidRPr="00424102">
        <w:rPr>
          <w:rFonts w:ascii="Times New Roman" w:hAnsi="Times New Roman" w:cs="Times New Roman"/>
          <w:lang w:val="fr-CA"/>
        </w:rPr>
        <w:t>Au moment de l’échéance du terme</w:t>
      </w:r>
    </w:p>
    <w:p w14:paraId="70B029D8" w14:textId="1347CCC1" w:rsidR="00AD70E5" w:rsidRPr="00424102" w:rsidRDefault="002A41F1" w:rsidP="00AD70E5">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 xml:space="preserve">2. </w:t>
      </w:r>
      <w:r w:rsidR="00AD70E5" w:rsidRPr="00424102">
        <w:rPr>
          <w:rFonts w:ascii="Times New Roman" w:hAnsi="Times New Roman" w:cs="Times New Roman"/>
          <w:lang w:val="fr-CA"/>
        </w:rPr>
        <w:t>Avant l’échéance du terme</w:t>
      </w:r>
    </w:p>
    <w:p w14:paraId="6F3F9473" w14:textId="1DD397CF" w:rsidR="00360208" w:rsidRPr="00424102" w:rsidRDefault="00FC70AA" w:rsidP="00AD70E5">
      <w:pPr>
        <w:pStyle w:val="ListParagraph"/>
        <w:numPr>
          <w:ilvl w:val="0"/>
          <w:numId w:val="40"/>
        </w:numPr>
        <w:rPr>
          <w:rFonts w:ascii="Times New Roman" w:hAnsi="Times New Roman" w:cs="Times New Roman"/>
          <w:lang w:val="fr-CA"/>
        </w:rPr>
      </w:pPr>
      <w:r w:rsidRPr="00424102">
        <w:rPr>
          <w:rFonts w:ascii="Times New Roman" w:hAnsi="Times New Roman" w:cs="Times New Roman"/>
          <w:u w:val="single"/>
          <w:lang w:val="fr-CA"/>
        </w:rPr>
        <w:t xml:space="preserve">1. </w:t>
      </w:r>
      <w:r w:rsidR="00360208" w:rsidRPr="00424102">
        <w:rPr>
          <w:rFonts w:ascii="Times New Roman" w:hAnsi="Times New Roman" w:cs="Times New Roman"/>
          <w:u w:val="single"/>
          <w:lang w:val="fr-CA"/>
        </w:rPr>
        <w:t>Au moment de l’échéance du terme</w:t>
      </w:r>
    </w:p>
    <w:p w14:paraId="1545E175" w14:textId="228FE6E5" w:rsidR="00AD70E5" w:rsidRPr="00424102" w:rsidRDefault="00AD70E5" w:rsidP="00360208">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Le créancier, à l’arrivé du terme, peut forcé l’exécution de l’obligation</w:t>
      </w:r>
    </w:p>
    <w:p w14:paraId="178A9CDF" w14:textId="037A272A" w:rsidR="00AD70E5" w:rsidRPr="00424102" w:rsidRDefault="00AD70E5" w:rsidP="00360208">
      <w:pPr>
        <w:pStyle w:val="ListParagraph"/>
        <w:numPr>
          <w:ilvl w:val="2"/>
          <w:numId w:val="40"/>
        </w:numPr>
        <w:rPr>
          <w:rFonts w:ascii="Times New Roman" w:hAnsi="Times New Roman" w:cs="Times New Roman"/>
          <w:lang w:val="fr-CA"/>
        </w:rPr>
      </w:pPr>
      <w:r w:rsidRPr="00424102">
        <w:rPr>
          <w:rFonts w:ascii="Times New Roman" w:hAnsi="Times New Roman" w:cs="Times New Roman"/>
          <w:lang w:val="fr-CA"/>
        </w:rPr>
        <w:t xml:space="preserve">Pour s’avoir à quelle date précise il peut le faire, il faut appliquer l’article </w:t>
      </w:r>
      <w:r w:rsidRPr="00424102">
        <w:rPr>
          <w:rFonts w:ascii="Times New Roman" w:hAnsi="Times New Roman" w:cs="Times New Roman"/>
          <w:b/>
          <w:lang w:val="fr-CA"/>
        </w:rPr>
        <w:t>1509</w:t>
      </w:r>
    </w:p>
    <w:p w14:paraId="003D2ADD" w14:textId="790F36F9" w:rsidR="00AD70E5" w:rsidRPr="00424102" w:rsidRDefault="00AD70E5" w:rsidP="00360208">
      <w:pPr>
        <w:pStyle w:val="ListParagraph"/>
        <w:numPr>
          <w:ilvl w:val="3"/>
          <w:numId w:val="40"/>
        </w:numPr>
        <w:rPr>
          <w:rFonts w:ascii="Times New Roman" w:hAnsi="Times New Roman" w:cs="Times New Roman"/>
          <w:lang w:val="fr-CA"/>
        </w:rPr>
      </w:pPr>
      <w:r w:rsidRPr="00424102">
        <w:rPr>
          <w:rFonts w:ascii="Times New Roman" w:hAnsi="Times New Roman" w:cs="Times New Roman"/>
          <w:b/>
          <w:lang w:val="fr-CA"/>
        </w:rPr>
        <w:t>1509 </w:t>
      </w:r>
      <w:r w:rsidRPr="00424102">
        <w:rPr>
          <w:rFonts w:ascii="Times New Roman" w:hAnsi="Times New Roman" w:cs="Times New Roman"/>
          <w:lang w:val="fr-CA"/>
        </w:rPr>
        <w:t>: Lorsque l’exigibilité de l’obligation est suspendue jusqu’à l’expiration d’un délai, sans mention d’une date déterminée, on ne compte pas le jour qui marque le point de départ, mais on compte celui de l’échéance</w:t>
      </w:r>
    </w:p>
    <w:p w14:paraId="524696AC" w14:textId="7E65A5AA" w:rsidR="00AD70E5" w:rsidRPr="00424102" w:rsidRDefault="00AD70E5" w:rsidP="00360208">
      <w:pPr>
        <w:pStyle w:val="ListParagraph"/>
        <w:numPr>
          <w:ilvl w:val="3"/>
          <w:numId w:val="40"/>
        </w:numPr>
        <w:rPr>
          <w:rFonts w:ascii="Times New Roman" w:hAnsi="Times New Roman" w:cs="Times New Roman"/>
          <w:lang w:val="fr-CA"/>
        </w:rPr>
      </w:pPr>
      <w:r w:rsidRPr="00424102">
        <w:rPr>
          <w:rFonts w:ascii="Times New Roman" w:hAnsi="Times New Roman" w:cs="Times New Roman"/>
          <w:lang w:val="fr-CA"/>
        </w:rPr>
        <w:t>2 principes sous-jacents à l’article 1509</w:t>
      </w:r>
    </w:p>
    <w:p w14:paraId="2BDBE08A" w14:textId="2C537BA6" w:rsidR="00AD70E5" w:rsidRPr="00424102" w:rsidRDefault="00AD70E5" w:rsidP="00360208">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 xml:space="preserve">1. Délai ce calcul en </w:t>
      </w:r>
      <w:r w:rsidRPr="00424102">
        <w:rPr>
          <w:rFonts w:ascii="Times New Roman" w:hAnsi="Times New Roman" w:cs="Times New Roman"/>
          <w:b/>
          <w:lang w:val="fr-CA"/>
        </w:rPr>
        <w:t>jours</w:t>
      </w:r>
      <w:r w:rsidRPr="00424102">
        <w:rPr>
          <w:rFonts w:ascii="Times New Roman" w:hAnsi="Times New Roman" w:cs="Times New Roman"/>
          <w:lang w:val="fr-CA"/>
        </w:rPr>
        <w:t xml:space="preserve">, et non en </w:t>
      </w:r>
      <w:r w:rsidRPr="00424102">
        <w:rPr>
          <w:rFonts w:ascii="Times New Roman" w:hAnsi="Times New Roman" w:cs="Times New Roman"/>
          <w:b/>
          <w:lang w:val="fr-CA"/>
        </w:rPr>
        <w:t>heures</w:t>
      </w:r>
      <w:r w:rsidRPr="00424102">
        <w:rPr>
          <w:rFonts w:ascii="Times New Roman" w:hAnsi="Times New Roman" w:cs="Times New Roman"/>
          <w:lang w:val="fr-CA"/>
        </w:rPr>
        <w:t>, à moins qu’on a prévue explicitement qu’on le calculera en heures</w:t>
      </w:r>
    </w:p>
    <w:p w14:paraId="37936341" w14:textId="107A6610" w:rsidR="00AD70E5" w:rsidRPr="00424102" w:rsidRDefault="00AD70E5" w:rsidP="00360208">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 xml:space="preserve">2. Une somme qui est </w:t>
      </w:r>
      <w:r w:rsidR="00360208" w:rsidRPr="00424102">
        <w:rPr>
          <w:rFonts w:ascii="Times New Roman" w:hAnsi="Times New Roman" w:cs="Times New Roman"/>
          <w:lang w:val="fr-CA"/>
        </w:rPr>
        <w:t>payable aujourd’hui, n’est exigible que demain, puisqu’il est possible de le payé a n’importe qu’elle moment du journée jusqu’à minuit moins une.</w:t>
      </w:r>
    </w:p>
    <w:p w14:paraId="42AA36F3" w14:textId="51EB8E71" w:rsidR="00360208" w:rsidRPr="00424102" w:rsidRDefault="00360208" w:rsidP="00360208">
      <w:pPr>
        <w:pStyle w:val="ListParagraph"/>
        <w:numPr>
          <w:ilvl w:val="3"/>
          <w:numId w:val="40"/>
        </w:numPr>
        <w:rPr>
          <w:rFonts w:ascii="Times New Roman" w:hAnsi="Times New Roman" w:cs="Times New Roman"/>
          <w:lang w:val="fr-CA"/>
        </w:rPr>
      </w:pPr>
      <w:r w:rsidRPr="00424102">
        <w:rPr>
          <w:rFonts w:ascii="Times New Roman" w:hAnsi="Times New Roman" w:cs="Times New Roman"/>
          <w:lang w:val="fr-CA"/>
        </w:rPr>
        <w:t>Exemple : Si on a un terme de 10 jours, et que le terme commence a courir le 1</w:t>
      </w:r>
      <w:r w:rsidRPr="00424102">
        <w:rPr>
          <w:rFonts w:ascii="Times New Roman" w:hAnsi="Times New Roman" w:cs="Times New Roman"/>
          <w:vertAlign w:val="superscript"/>
          <w:lang w:val="fr-CA"/>
        </w:rPr>
        <w:t>er</w:t>
      </w:r>
      <w:r w:rsidRPr="00424102">
        <w:rPr>
          <w:rFonts w:ascii="Times New Roman" w:hAnsi="Times New Roman" w:cs="Times New Roman"/>
          <w:lang w:val="fr-CA"/>
        </w:rPr>
        <w:t xml:space="preserve"> aout 2015, il ne sera exigible que les 12 aout 2015 = ? jours</w:t>
      </w:r>
    </w:p>
    <w:p w14:paraId="521A318B" w14:textId="50DDCF9D" w:rsidR="00360208" w:rsidRPr="00424102" w:rsidRDefault="00360208" w:rsidP="00360208">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Que ce passe t-il quand l’évènement futur et certain ne se produit pas? Comment peut-on savoir à quelle moment on peut exigé l’exécution de l’obligation?</w:t>
      </w:r>
    </w:p>
    <w:p w14:paraId="68729239" w14:textId="30B185F3" w:rsidR="00360208" w:rsidRPr="00424102" w:rsidRDefault="00360208" w:rsidP="00360208">
      <w:pPr>
        <w:pStyle w:val="ListParagraph"/>
        <w:numPr>
          <w:ilvl w:val="2"/>
          <w:numId w:val="40"/>
        </w:numPr>
        <w:rPr>
          <w:rFonts w:ascii="Times New Roman" w:hAnsi="Times New Roman" w:cs="Times New Roman"/>
          <w:lang w:val="fr-CA"/>
        </w:rPr>
      </w:pPr>
      <w:r w:rsidRPr="00424102">
        <w:rPr>
          <w:rFonts w:ascii="Times New Roman" w:hAnsi="Times New Roman" w:cs="Times New Roman"/>
          <w:b/>
          <w:lang w:val="fr-CA"/>
        </w:rPr>
        <w:t>1510 </w:t>
      </w:r>
      <w:r w:rsidRPr="00424102">
        <w:rPr>
          <w:rFonts w:ascii="Times New Roman" w:hAnsi="Times New Roman" w:cs="Times New Roman"/>
          <w:lang w:val="fr-CA"/>
        </w:rPr>
        <w:t xml:space="preserve">: Si l’événement qui était tenu pour certain n’arrive pas, l’obligation devient exigible au jour ou l’évènement aurait dû normalement arriver, </w:t>
      </w:r>
    </w:p>
    <w:p w14:paraId="25B520A1" w14:textId="506C8BE4" w:rsidR="00360208" w:rsidRPr="00424102" w:rsidRDefault="00360208" w:rsidP="00360208">
      <w:pPr>
        <w:pStyle w:val="ListParagraph"/>
        <w:numPr>
          <w:ilvl w:val="2"/>
          <w:numId w:val="40"/>
        </w:numPr>
        <w:rPr>
          <w:rFonts w:ascii="Times New Roman" w:hAnsi="Times New Roman" w:cs="Times New Roman"/>
          <w:lang w:val="fr-CA"/>
        </w:rPr>
      </w:pPr>
      <w:r w:rsidRPr="00424102">
        <w:rPr>
          <w:rFonts w:ascii="Times New Roman" w:hAnsi="Times New Roman" w:cs="Times New Roman"/>
          <w:lang w:val="fr-CA"/>
        </w:rPr>
        <w:t xml:space="preserve">Exemple : Si je conclu un entente avec le fils d’un couple d’amis, de venir faire le tonte de gazon à la maison, et le couple d’amis ont prévu déménager en mai. S’ils ne déménagent pas, mon contrat avec le garçon n’est pas nul, on considère qu’en mai, le terme est arrivé et à partir de ce moment, je peux exigé du garçon l’obligation de tondre le gazon </w:t>
      </w:r>
    </w:p>
    <w:p w14:paraId="1BD05025" w14:textId="5973B4F1" w:rsidR="00FC70AA" w:rsidRPr="00424102" w:rsidRDefault="00FC70AA" w:rsidP="00FC70AA">
      <w:pPr>
        <w:pStyle w:val="ListParagraph"/>
        <w:numPr>
          <w:ilvl w:val="0"/>
          <w:numId w:val="40"/>
        </w:numPr>
        <w:rPr>
          <w:rFonts w:ascii="Times New Roman" w:hAnsi="Times New Roman" w:cs="Times New Roman"/>
          <w:lang w:val="fr-CA"/>
        </w:rPr>
      </w:pPr>
      <w:r w:rsidRPr="00424102">
        <w:rPr>
          <w:rFonts w:ascii="Times New Roman" w:hAnsi="Times New Roman" w:cs="Times New Roman"/>
          <w:u w:val="single"/>
          <w:lang w:val="fr-CA"/>
        </w:rPr>
        <w:t>2. Avant l’échéance du terme</w:t>
      </w:r>
    </w:p>
    <w:p w14:paraId="46F16C19" w14:textId="292D616A" w:rsidR="00FC70AA" w:rsidRPr="00424102" w:rsidRDefault="00FC70AA" w:rsidP="00FC70AA">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Jusqu’à l’arrivé du terme l’exigibilité de l’obligation est suspendu; par contre, dès la formation du contrat, l’obligation existe belle et bien</w:t>
      </w:r>
    </w:p>
    <w:p w14:paraId="37983213" w14:textId="77777777" w:rsidR="00FE67E4" w:rsidRPr="00424102" w:rsidRDefault="00FE67E4" w:rsidP="00FC70AA">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Le créancier, même s’il ne peut pas exigé l’exécution de l’obligation, peut quand même poser des actes conservatoires</w:t>
      </w:r>
    </w:p>
    <w:p w14:paraId="43F29F8D" w14:textId="77777777" w:rsidR="00FE67E4" w:rsidRPr="00424102" w:rsidRDefault="00FE67E4" w:rsidP="00FE67E4">
      <w:pPr>
        <w:pStyle w:val="ListParagraph"/>
        <w:numPr>
          <w:ilvl w:val="2"/>
          <w:numId w:val="40"/>
        </w:numPr>
        <w:rPr>
          <w:rFonts w:ascii="Times New Roman" w:hAnsi="Times New Roman" w:cs="Times New Roman"/>
          <w:lang w:val="fr-CA"/>
        </w:rPr>
      </w:pPr>
      <w:r w:rsidRPr="00424102">
        <w:rPr>
          <w:rFonts w:ascii="Times New Roman" w:hAnsi="Times New Roman" w:cs="Times New Roman"/>
          <w:lang w:val="fr-CA"/>
        </w:rPr>
        <w:t xml:space="preserve">Exemple : l’action en inopposabilité ou l’action Paulien </w:t>
      </w:r>
    </w:p>
    <w:p w14:paraId="508D7BC5" w14:textId="77777777" w:rsidR="00FE67E4" w:rsidRPr="00424102" w:rsidRDefault="00FE67E4" w:rsidP="00FE67E4">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Qu’arrive t-il si le débiteur s’exécute avant l’échéance du terme?</w:t>
      </w:r>
    </w:p>
    <w:p w14:paraId="5F116970" w14:textId="1986DDE0" w:rsidR="00FE67E4" w:rsidRPr="00424102" w:rsidRDefault="00FE67E4" w:rsidP="00FE67E4">
      <w:pPr>
        <w:pStyle w:val="ListParagraph"/>
        <w:numPr>
          <w:ilvl w:val="2"/>
          <w:numId w:val="40"/>
        </w:numPr>
        <w:rPr>
          <w:rFonts w:ascii="Times New Roman" w:hAnsi="Times New Roman" w:cs="Times New Roman"/>
          <w:lang w:val="fr-CA"/>
        </w:rPr>
      </w:pPr>
      <w:r w:rsidRPr="00424102">
        <w:rPr>
          <w:rFonts w:ascii="Times New Roman" w:hAnsi="Times New Roman" w:cs="Times New Roman"/>
          <w:b/>
          <w:lang w:val="fr-CA"/>
        </w:rPr>
        <w:t>1511 </w:t>
      </w:r>
      <w:r w:rsidRPr="00424102">
        <w:rPr>
          <w:rFonts w:ascii="Times New Roman" w:hAnsi="Times New Roman" w:cs="Times New Roman"/>
          <w:lang w:val="fr-CA"/>
        </w:rPr>
        <w:t>: Le terme profite au débiteur, sauf s’il résulte de la loi, de la volonté des parties ou des circonstances qu’il a été stipulé en faveur du créancier ou des deux parties.</w:t>
      </w:r>
      <w:r w:rsidRPr="00424102">
        <w:rPr>
          <w:rFonts w:ascii="Times New Roman" w:hAnsi="Times New Roman" w:cs="Times New Roman"/>
          <w:lang w:val="fr-CA"/>
        </w:rPr>
        <w:br/>
        <w:t>La partie au bénéficie exclusif de qui le terme est stipulé peut y renoncer, sans le consentement de l’autre partie.</w:t>
      </w:r>
    </w:p>
    <w:p w14:paraId="65FAA321" w14:textId="4712CD57" w:rsidR="00FE67E4" w:rsidRPr="00424102" w:rsidRDefault="00FE67E4" w:rsidP="001A29D2">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 xml:space="preserve">Le terme est au bénéfice du débiteur; le créancier peut ne peut pas exigé </w:t>
      </w:r>
      <w:r w:rsidR="001A29D2" w:rsidRPr="00424102">
        <w:rPr>
          <w:rFonts w:ascii="Times New Roman" w:hAnsi="Times New Roman" w:cs="Times New Roman"/>
          <w:lang w:val="fr-CA"/>
        </w:rPr>
        <w:t>l’exécution de l’obligation</w:t>
      </w:r>
    </w:p>
    <w:p w14:paraId="631EF01F" w14:textId="320F8671" w:rsidR="001A29D2" w:rsidRPr="00424102" w:rsidRDefault="001A29D2" w:rsidP="00FE67E4">
      <w:pPr>
        <w:pStyle w:val="ListParagraph"/>
        <w:numPr>
          <w:ilvl w:val="2"/>
          <w:numId w:val="40"/>
        </w:numPr>
        <w:rPr>
          <w:rFonts w:ascii="Times New Roman" w:hAnsi="Times New Roman" w:cs="Times New Roman"/>
          <w:lang w:val="fr-CA"/>
        </w:rPr>
      </w:pPr>
      <w:r w:rsidRPr="00424102">
        <w:rPr>
          <w:rFonts w:ascii="Times New Roman" w:hAnsi="Times New Roman" w:cs="Times New Roman"/>
          <w:lang w:val="fr-CA"/>
        </w:rPr>
        <w:t>*Si le débiteur s’exécute avant l’arrivé du terme, il ne pourra pas changer d’idée et revenir en arrière puisque l’obligation est déjà belle et bien né</w:t>
      </w:r>
    </w:p>
    <w:p w14:paraId="18A5601D" w14:textId="375C65A9" w:rsidR="001A29D2" w:rsidRPr="00424102" w:rsidRDefault="001A29D2" w:rsidP="00FE67E4">
      <w:pPr>
        <w:pStyle w:val="ListParagraph"/>
        <w:numPr>
          <w:ilvl w:val="2"/>
          <w:numId w:val="40"/>
        </w:numPr>
        <w:rPr>
          <w:rFonts w:ascii="Times New Roman" w:hAnsi="Times New Roman" w:cs="Times New Roman"/>
          <w:lang w:val="fr-CA"/>
        </w:rPr>
      </w:pPr>
      <w:r w:rsidRPr="00424102">
        <w:rPr>
          <w:rFonts w:ascii="Times New Roman" w:hAnsi="Times New Roman" w:cs="Times New Roman"/>
          <w:b/>
          <w:lang w:val="fr-CA"/>
        </w:rPr>
        <w:t>1513 </w:t>
      </w:r>
      <w:r w:rsidRPr="00424102">
        <w:rPr>
          <w:rFonts w:ascii="Times New Roman" w:hAnsi="Times New Roman" w:cs="Times New Roman"/>
          <w:lang w:val="fr-CA"/>
        </w:rPr>
        <w:t>: Ce qui n’est dû qu’à terme ne peut être exigé avant l’échéance; mais ce qui a été exécuté d’avance, librement et sans erreur, ne peut être répété.</w:t>
      </w:r>
    </w:p>
    <w:p w14:paraId="6EB4E32D" w14:textId="03F495E3" w:rsidR="001A29D2" w:rsidRPr="00424102" w:rsidRDefault="001A29D2" w:rsidP="001A29D2">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 xml:space="preserve">Il y a aussi des cas au la bénéfice du terme est </w:t>
      </w:r>
      <w:r w:rsidRPr="00424102">
        <w:rPr>
          <w:rFonts w:ascii="Times New Roman" w:hAnsi="Times New Roman" w:cs="Times New Roman"/>
          <w:b/>
          <w:lang w:val="fr-CA"/>
        </w:rPr>
        <w:t xml:space="preserve">également </w:t>
      </w:r>
      <w:r w:rsidRPr="00424102">
        <w:rPr>
          <w:rFonts w:ascii="Times New Roman" w:hAnsi="Times New Roman" w:cs="Times New Roman"/>
          <w:lang w:val="fr-CA"/>
        </w:rPr>
        <w:t xml:space="preserve"> ou même </w:t>
      </w:r>
      <w:r w:rsidRPr="00424102">
        <w:rPr>
          <w:rFonts w:ascii="Times New Roman" w:hAnsi="Times New Roman" w:cs="Times New Roman"/>
          <w:b/>
          <w:lang w:val="fr-CA"/>
        </w:rPr>
        <w:t xml:space="preserve">uniquement </w:t>
      </w:r>
      <w:r w:rsidRPr="00424102">
        <w:rPr>
          <w:rFonts w:ascii="Times New Roman" w:hAnsi="Times New Roman" w:cs="Times New Roman"/>
          <w:lang w:val="fr-CA"/>
        </w:rPr>
        <w:t>au créancier.</w:t>
      </w:r>
    </w:p>
    <w:p w14:paraId="6D08C182" w14:textId="18B9034B" w:rsidR="001A29D2" w:rsidRPr="00424102" w:rsidRDefault="001A29D2" w:rsidP="001A29D2">
      <w:pPr>
        <w:pStyle w:val="ListParagraph"/>
        <w:numPr>
          <w:ilvl w:val="2"/>
          <w:numId w:val="40"/>
        </w:numPr>
        <w:rPr>
          <w:rFonts w:ascii="Times New Roman" w:hAnsi="Times New Roman" w:cs="Times New Roman"/>
          <w:lang w:val="fr-CA"/>
        </w:rPr>
      </w:pPr>
      <w:r w:rsidRPr="00424102">
        <w:rPr>
          <w:rFonts w:ascii="Times New Roman" w:hAnsi="Times New Roman" w:cs="Times New Roman"/>
          <w:lang w:val="fr-CA"/>
        </w:rPr>
        <w:t>Dans ces cas, le débiteur ne peut pas choisir d’unilatéralement de renoncer au terme puisque le créancier doit consentir</w:t>
      </w:r>
    </w:p>
    <w:p w14:paraId="000D4913" w14:textId="7EE3589E" w:rsidR="001A29D2" w:rsidRPr="00424102" w:rsidRDefault="001A29D2" w:rsidP="001A29D2">
      <w:pPr>
        <w:pStyle w:val="ListParagraph"/>
        <w:numPr>
          <w:ilvl w:val="2"/>
          <w:numId w:val="40"/>
        </w:numPr>
        <w:rPr>
          <w:rFonts w:ascii="Times New Roman" w:hAnsi="Times New Roman" w:cs="Times New Roman"/>
          <w:lang w:val="fr-CA"/>
        </w:rPr>
      </w:pPr>
      <w:r w:rsidRPr="00424102">
        <w:rPr>
          <w:rFonts w:ascii="Times New Roman" w:hAnsi="Times New Roman" w:cs="Times New Roman"/>
          <w:lang w:val="fr-CA"/>
        </w:rPr>
        <w:t xml:space="preserve">Exemple : dans un prêt d’argent, un montant est prêter entre le débiteur et le créancier avec intérêt, le débiteur bénéficie du montant pendant une certaine période de temps, disons 6 mois, et à la fin des 6 mois, il doit non seulement le rembourser, mais doit aussi remettre les intérêts au créancier – donc le créancier a également un bénéfice dans le terme </w:t>
      </w:r>
    </w:p>
    <w:p w14:paraId="72CB9E54" w14:textId="097D10A7" w:rsidR="001A29D2" w:rsidRPr="00424102" w:rsidRDefault="001A29D2" w:rsidP="001A29D2">
      <w:pPr>
        <w:pStyle w:val="ListParagraph"/>
        <w:numPr>
          <w:ilvl w:val="3"/>
          <w:numId w:val="40"/>
        </w:numPr>
        <w:rPr>
          <w:rFonts w:ascii="Times New Roman" w:hAnsi="Times New Roman" w:cs="Times New Roman"/>
          <w:lang w:val="fr-CA"/>
        </w:rPr>
      </w:pPr>
      <w:r w:rsidRPr="00424102">
        <w:rPr>
          <w:rFonts w:ascii="Times New Roman" w:hAnsi="Times New Roman" w:cs="Times New Roman"/>
          <w:lang w:val="fr-CA"/>
        </w:rPr>
        <w:t>Dans ce cas, le débiteur ne peut pas rembourser à l’avance, parce que l’intérêt doit s’accumuler en totale pendant les 6 mois</w:t>
      </w:r>
      <w:r w:rsidR="00B15F64" w:rsidRPr="00424102">
        <w:rPr>
          <w:rFonts w:ascii="Times New Roman" w:hAnsi="Times New Roman" w:cs="Times New Roman"/>
          <w:lang w:val="fr-CA"/>
        </w:rPr>
        <w:t xml:space="preserve"> et le créancier aura perdu les bénéfices des intérêts</w:t>
      </w:r>
    </w:p>
    <w:p w14:paraId="1DF487F9" w14:textId="44C370F9" w:rsidR="00B15F64" w:rsidRPr="00424102" w:rsidRDefault="00B15F64" w:rsidP="00B15F64">
      <w:pPr>
        <w:pStyle w:val="ListParagraph"/>
        <w:numPr>
          <w:ilvl w:val="0"/>
          <w:numId w:val="40"/>
        </w:numPr>
        <w:rPr>
          <w:rFonts w:ascii="Times New Roman" w:hAnsi="Times New Roman" w:cs="Times New Roman"/>
          <w:lang w:val="fr-CA"/>
        </w:rPr>
      </w:pPr>
      <w:r w:rsidRPr="00424102">
        <w:rPr>
          <w:rFonts w:ascii="Times New Roman" w:hAnsi="Times New Roman" w:cs="Times New Roman"/>
          <w:u w:val="single"/>
          <w:lang w:val="fr-CA"/>
        </w:rPr>
        <w:t>Déchéance du terme pour le débiteur</w:t>
      </w:r>
    </w:p>
    <w:p w14:paraId="18D1D162" w14:textId="58BBD58E" w:rsidR="00B15F64" w:rsidRPr="00424102" w:rsidRDefault="00B15F64" w:rsidP="00B15F64">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On retire le bénéfice du terme au débiteur</w:t>
      </w:r>
    </w:p>
    <w:p w14:paraId="5D70EE15" w14:textId="5B1DC78F" w:rsidR="00B15F64" w:rsidRPr="00424102" w:rsidRDefault="00B15F64" w:rsidP="00B15F64">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 xml:space="preserve">Le principe : d’une certaine façon, </w:t>
      </w:r>
      <w:r w:rsidR="00C260C9" w:rsidRPr="00424102">
        <w:rPr>
          <w:rFonts w:ascii="Times New Roman" w:hAnsi="Times New Roman" w:cs="Times New Roman"/>
          <w:lang w:val="fr-CA"/>
        </w:rPr>
        <w:t>l</w:t>
      </w:r>
      <w:r w:rsidRPr="00424102">
        <w:rPr>
          <w:rFonts w:ascii="Times New Roman" w:hAnsi="Times New Roman" w:cs="Times New Roman"/>
          <w:lang w:val="fr-CA"/>
        </w:rPr>
        <w:t>e terme est un marque de confiance que le créancier accorde au débiteur – il lui fait crédit du temps pour exécuter l’obligation.</w:t>
      </w:r>
    </w:p>
    <w:p w14:paraId="5CEB052B" w14:textId="19036122" w:rsidR="00B15F64" w:rsidRPr="00424102" w:rsidRDefault="00B15F64" w:rsidP="00B15F64">
      <w:pPr>
        <w:pStyle w:val="ListParagraph"/>
        <w:numPr>
          <w:ilvl w:val="1"/>
          <w:numId w:val="40"/>
        </w:numPr>
        <w:rPr>
          <w:rFonts w:ascii="Times New Roman" w:hAnsi="Times New Roman" w:cs="Times New Roman"/>
          <w:lang w:val="fr-CA"/>
        </w:rPr>
      </w:pPr>
      <w:r w:rsidRPr="00424102">
        <w:rPr>
          <w:rFonts w:ascii="Times New Roman" w:hAnsi="Times New Roman" w:cs="Times New Roman"/>
          <w:lang w:val="fr-CA"/>
        </w:rPr>
        <w:t>Si le débiteur pose des gestes, ou se retrouve dans une situation qui fait en sort que la confiance du créancier est minée, on lui retire l’avantage du terme</w:t>
      </w:r>
    </w:p>
    <w:p w14:paraId="57EDFAC3" w14:textId="77777777" w:rsidR="00B15F64" w:rsidRPr="00424102" w:rsidRDefault="00B15F64" w:rsidP="00B15F64">
      <w:pPr>
        <w:pStyle w:val="ListParagraph"/>
        <w:numPr>
          <w:ilvl w:val="1"/>
          <w:numId w:val="40"/>
        </w:numPr>
        <w:rPr>
          <w:rFonts w:ascii="Times New Roman" w:hAnsi="Times New Roman" w:cs="Times New Roman"/>
          <w:lang w:val="fr-CA"/>
        </w:rPr>
      </w:pPr>
      <w:r w:rsidRPr="00424102">
        <w:rPr>
          <w:rFonts w:ascii="Times New Roman" w:hAnsi="Times New Roman" w:cs="Times New Roman"/>
          <w:b/>
          <w:lang w:val="fr-CA"/>
        </w:rPr>
        <w:t>1514 </w:t>
      </w:r>
      <w:r w:rsidRPr="00424102">
        <w:rPr>
          <w:rFonts w:ascii="Times New Roman" w:hAnsi="Times New Roman" w:cs="Times New Roman"/>
          <w:lang w:val="fr-CA"/>
        </w:rPr>
        <w:t>: Le débiteur perd le bénéfice du terme s’il devient insolvable, est déclaré failli, ou diminue, par son fait et sans le consentement du créancier, les sûretés qu’il a consenties a ce dernier.</w:t>
      </w:r>
      <w:r w:rsidRPr="00424102">
        <w:rPr>
          <w:rFonts w:ascii="Times New Roman" w:hAnsi="Times New Roman" w:cs="Times New Roman"/>
          <w:lang w:val="fr-CA"/>
        </w:rPr>
        <w:br/>
        <w:t>Il perd aussi le bénéficie du terme s’il fait défaut de respecter les conditions en considération desquelles ce bénéfice lui avait été accordé.</w:t>
      </w:r>
    </w:p>
    <w:p w14:paraId="3BE00DFD" w14:textId="77777777" w:rsidR="00B15F64" w:rsidRPr="00424102" w:rsidRDefault="00B15F64" w:rsidP="00B15F64">
      <w:pPr>
        <w:pStyle w:val="ListParagraph"/>
        <w:numPr>
          <w:ilvl w:val="2"/>
          <w:numId w:val="40"/>
        </w:numPr>
        <w:rPr>
          <w:rFonts w:ascii="Times New Roman" w:hAnsi="Times New Roman" w:cs="Times New Roman"/>
          <w:lang w:val="fr-CA"/>
        </w:rPr>
      </w:pPr>
      <w:r w:rsidRPr="00424102">
        <w:rPr>
          <w:rFonts w:ascii="Times New Roman" w:hAnsi="Times New Roman" w:cs="Times New Roman"/>
          <w:lang w:val="fr-CA"/>
        </w:rPr>
        <w:t>2 situations prévus :</w:t>
      </w:r>
    </w:p>
    <w:p w14:paraId="21668D96" w14:textId="5250893F" w:rsidR="00B15F64" w:rsidRPr="00424102" w:rsidRDefault="00B15F64" w:rsidP="00B15F64">
      <w:pPr>
        <w:pStyle w:val="ListParagraph"/>
        <w:numPr>
          <w:ilvl w:val="3"/>
          <w:numId w:val="40"/>
        </w:numPr>
        <w:rPr>
          <w:rFonts w:ascii="Times New Roman" w:hAnsi="Times New Roman" w:cs="Times New Roman"/>
          <w:lang w:val="fr-CA"/>
        </w:rPr>
      </w:pPr>
      <w:r w:rsidRPr="00424102">
        <w:rPr>
          <w:rFonts w:ascii="Times New Roman" w:hAnsi="Times New Roman" w:cs="Times New Roman"/>
          <w:lang w:val="fr-CA"/>
        </w:rPr>
        <w:t>1. Débiteur en faillite ou insolvable</w:t>
      </w:r>
    </w:p>
    <w:p w14:paraId="228219C1" w14:textId="32E4B070" w:rsidR="00B15F64" w:rsidRPr="00424102" w:rsidRDefault="00B15F64" w:rsidP="00B15F64">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On prévoie la déchéance automatique du terme, qui aurai été normalement stipulé en sa faveur, parce que cette état de droit risque de nuire au créancier qui ne peut autrement exiger immédiatement l’exécution de l’obligation (pour la faillite et l’insolvabilité)</w:t>
      </w:r>
    </w:p>
    <w:p w14:paraId="056B2A36" w14:textId="77777777" w:rsidR="00076D6A" w:rsidRPr="00424102" w:rsidRDefault="00B15F64" w:rsidP="00076D6A">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Définition d’insolvabilité : état de fait, lorsque le passif du débiteur devient plus grand que l’actif dans son patrimoine</w:t>
      </w:r>
    </w:p>
    <w:p w14:paraId="159ADB75" w14:textId="52848E37" w:rsidR="00B15F64" w:rsidRPr="00424102" w:rsidRDefault="00B15F64" w:rsidP="00076D6A">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 xml:space="preserve">Le </w:t>
      </w:r>
      <w:r w:rsidR="00076D6A" w:rsidRPr="00424102">
        <w:rPr>
          <w:rFonts w:ascii="Times New Roman" w:hAnsi="Times New Roman" w:cs="Times New Roman"/>
          <w:lang w:val="fr-CA"/>
        </w:rPr>
        <w:t>créancier doit faire la</w:t>
      </w:r>
      <w:r w:rsidRPr="00424102">
        <w:rPr>
          <w:rFonts w:ascii="Times New Roman" w:hAnsi="Times New Roman" w:cs="Times New Roman"/>
          <w:lang w:val="fr-CA"/>
        </w:rPr>
        <w:t xml:space="preserve"> demande </w:t>
      </w:r>
      <w:r w:rsidR="00076D6A" w:rsidRPr="00424102">
        <w:rPr>
          <w:rFonts w:ascii="Times New Roman" w:hAnsi="Times New Roman" w:cs="Times New Roman"/>
          <w:lang w:val="fr-CA"/>
        </w:rPr>
        <w:t>au tribunal, de déclarer la déchéance du terme</w:t>
      </w:r>
    </w:p>
    <w:p w14:paraId="4250A833" w14:textId="3599AE01" w:rsidR="00076D6A" w:rsidRPr="00424102" w:rsidRDefault="00076D6A" w:rsidP="00076D6A">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 xml:space="preserve">*Si le débiteur a un codébiteur, même solidaire, la déchéance du terme ne vaux </w:t>
      </w:r>
      <w:r w:rsidRPr="00424102">
        <w:rPr>
          <w:rFonts w:ascii="Times New Roman" w:hAnsi="Times New Roman" w:cs="Times New Roman"/>
          <w:b/>
          <w:lang w:val="fr-CA"/>
        </w:rPr>
        <w:t>pas</w:t>
      </w:r>
      <w:r w:rsidRPr="00424102">
        <w:rPr>
          <w:rFonts w:ascii="Times New Roman" w:hAnsi="Times New Roman" w:cs="Times New Roman"/>
          <w:lang w:val="fr-CA"/>
        </w:rPr>
        <w:t xml:space="preserve"> à l’égard du codébiteur</w:t>
      </w:r>
    </w:p>
    <w:p w14:paraId="6CAE07D7" w14:textId="014E1906" w:rsidR="00076D6A" w:rsidRPr="00424102" w:rsidRDefault="00076D6A" w:rsidP="00076D6A">
      <w:pPr>
        <w:pStyle w:val="ListParagraph"/>
        <w:numPr>
          <w:ilvl w:val="5"/>
          <w:numId w:val="40"/>
        </w:numPr>
        <w:rPr>
          <w:rFonts w:ascii="Times New Roman" w:hAnsi="Times New Roman" w:cs="Times New Roman"/>
          <w:lang w:val="fr-CA"/>
        </w:rPr>
      </w:pPr>
      <w:r w:rsidRPr="00424102">
        <w:rPr>
          <w:rFonts w:ascii="Times New Roman" w:hAnsi="Times New Roman" w:cs="Times New Roman"/>
          <w:b/>
          <w:lang w:val="fr-CA"/>
        </w:rPr>
        <w:t>1516 </w:t>
      </w:r>
      <w:r w:rsidRPr="00424102">
        <w:rPr>
          <w:rFonts w:ascii="Times New Roman" w:hAnsi="Times New Roman" w:cs="Times New Roman"/>
          <w:lang w:val="fr-CA"/>
        </w:rPr>
        <w:t>: La déchéance du terme encourue par l’un des débiteurs même solidaire, est inopposable aux autres codébiteurs</w:t>
      </w:r>
    </w:p>
    <w:p w14:paraId="2C22AE35" w14:textId="77777777" w:rsidR="00076D6A" w:rsidRPr="00424102" w:rsidRDefault="00B15F64" w:rsidP="00B15F64">
      <w:pPr>
        <w:pStyle w:val="ListParagraph"/>
        <w:numPr>
          <w:ilvl w:val="3"/>
          <w:numId w:val="40"/>
        </w:numPr>
        <w:rPr>
          <w:rFonts w:ascii="Times New Roman" w:hAnsi="Times New Roman" w:cs="Times New Roman"/>
          <w:lang w:val="fr-CA"/>
        </w:rPr>
      </w:pPr>
      <w:r w:rsidRPr="00424102">
        <w:rPr>
          <w:rFonts w:ascii="Times New Roman" w:hAnsi="Times New Roman" w:cs="Times New Roman"/>
          <w:lang w:val="fr-CA"/>
        </w:rPr>
        <w:t xml:space="preserve">2. Débiteur diminue ces sûretés </w:t>
      </w:r>
    </w:p>
    <w:p w14:paraId="48A22F9A" w14:textId="77777777" w:rsidR="00076D6A" w:rsidRPr="00424102" w:rsidRDefault="00076D6A" w:rsidP="00076D6A">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Il doit avoir une demande au tribunal pour qu’il y a la déclaration de la déchéance du terme</w:t>
      </w:r>
    </w:p>
    <w:p w14:paraId="047F0007" w14:textId="77777777" w:rsidR="00076D6A" w:rsidRPr="00424102" w:rsidRDefault="00076D6A" w:rsidP="00076D6A">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 xml:space="preserve">Concerne seulement les sûretés consenties par le débiteur (par contrat), et non les sûretés légales comme les priorités ou le droit de gage général que les créanciers ont sur le patrimoine des débiteurs </w:t>
      </w:r>
    </w:p>
    <w:p w14:paraId="2B3BFD75" w14:textId="77777777" w:rsidR="00E24754" w:rsidRPr="00424102" w:rsidRDefault="00E24754" w:rsidP="00E24754">
      <w:pPr>
        <w:pStyle w:val="ListParagraph"/>
        <w:numPr>
          <w:ilvl w:val="3"/>
          <w:numId w:val="40"/>
        </w:numPr>
        <w:rPr>
          <w:rFonts w:ascii="Times New Roman" w:hAnsi="Times New Roman" w:cs="Times New Roman"/>
          <w:lang w:val="fr-CA"/>
        </w:rPr>
      </w:pPr>
      <w:r w:rsidRPr="00424102">
        <w:rPr>
          <w:rFonts w:ascii="Times New Roman" w:hAnsi="Times New Roman" w:cs="Times New Roman"/>
          <w:lang w:val="fr-CA"/>
        </w:rPr>
        <w:t>Dans les deux cas, lorsqu’il y a déchéance du terme, on se retrouve en bout de ligne avec une obligation pure et simple.</w:t>
      </w:r>
    </w:p>
    <w:p w14:paraId="3305AB8F" w14:textId="77777777" w:rsidR="00E24754" w:rsidRPr="00424102" w:rsidRDefault="00E24754" w:rsidP="00E24754">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 xml:space="preserve">Au fonds, l’obligation devient exigible immédiatement </w:t>
      </w:r>
    </w:p>
    <w:p w14:paraId="7F2F4A61" w14:textId="77777777" w:rsidR="00E24754" w:rsidRPr="00424102" w:rsidRDefault="00E24754" w:rsidP="00E24754">
      <w:pPr>
        <w:pStyle w:val="ListParagraph"/>
        <w:numPr>
          <w:ilvl w:val="4"/>
          <w:numId w:val="40"/>
        </w:numPr>
        <w:rPr>
          <w:rFonts w:ascii="Times New Roman" w:hAnsi="Times New Roman" w:cs="Times New Roman"/>
          <w:lang w:val="fr-CA"/>
        </w:rPr>
      </w:pPr>
      <w:r w:rsidRPr="00424102">
        <w:rPr>
          <w:rFonts w:ascii="Times New Roman" w:hAnsi="Times New Roman" w:cs="Times New Roman"/>
          <w:lang w:val="fr-CA"/>
        </w:rPr>
        <w:t xml:space="preserve">C’est comme s’il n’avait jamais existé </w:t>
      </w:r>
    </w:p>
    <w:p w14:paraId="7A7DA006" w14:textId="43AECF7D" w:rsidR="00B15F64" w:rsidRPr="00424102" w:rsidRDefault="00E24754" w:rsidP="00E24754">
      <w:pPr>
        <w:pStyle w:val="ListParagraph"/>
        <w:numPr>
          <w:ilvl w:val="4"/>
          <w:numId w:val="40"/>
        </w:numPr>
        <w:rPr>
          <w:rFonts w:ascii="Times New Roman" w:hAnsi="Times New Roman" w:cs="Times New Roman"/>
          <w:lang w:val="fr-CA"/>
        </w:rPr>
      </w:pPr>
      <w:r w:rsidRPr="00424102">
        <w:rPr>
          <w:rFonts w:ascii="Times New Roman" w:hAnsi="Times New Roman" w:cs="Times New Roman"/>
          <w:b/>
          <w:lang w:val="fr-CA"/>
        </w:rPr>
        <w:t>1515 </w:t>
      </w:r>
      <w:r w:rsidRPr="00424102">
        <w:rPr>
          <w:rFonts w:ascii="Times New Roman" w:hAnsi="Times New Roman" w:cs="Times New Roman"/>
          <w:lang w:val="fr-CA"/>
        </w:rPr>
        <w:t>: La renonciation au bénéfice du terme ou la déchéance du terme rend l’obligation immédiatement exigible</w:t>
      </w:r>
    </w:p>
    <w:p w14:paraId="245AC328" w14:textId="77777777" w:rsidR="003F3A58" w:rsidRPr="00424102" w:rsidRDefault="003F3A58" w:rsidP="003F3A58">
      <w:pPr>
        <w:rPr>
          <w:rFonts w:ascii="Times New Roman" w:hAnsi="Times New Roman" w:cs="Times New Roman"/>
          <w:lang w:val="fr-CA"/>
        </w:rPr>
      </w:pPr>
    </w:p>
    <w:p w14:paraId="53218BFE" w14:textId="2E7A22DE" w:rsidR="003F3A58" w:rsidRPr="00424102" w:rsidRDefault="003F3A58" w:rsidP="003F3A58">
      <w:pPr>
        <w:rPr>
          <w:rFonts w:ascii="Times New Roman" w:hAnsi="Times New Roman" w:cs="Times New Roman"/>
          <w:lang w:val="fr-CA"/>
        </w:rPr>
      </w:pPr>
      <w:r w:rsidRPr="00424102">
        <w:rPr>
          <w:rFonts w:ascii="Times New Roman" w:hAnsi="Times New Roman" w:cs="Times New Roman"/>
          <w:b/>
          <w:lang w:val="fr-CA"/>
        </w:rPr>
        <w:t xml:space="preserve">La condition comme modalité complexe </w:t>
      </w:r>
    </w:p>
    <w:p w14:paraId="5A8F825D" w14:textId="77777777" w:rsidR="003F3A58" w:rsidRPr="00424102" w:rsidRDefault="003F3A58" w:rsidP="003F3A58">
      <w:pPr>
        <w:rPr>
          <w:rFonts w:ascii="Times New Roman" w:hAnsi="Times New Roman" w:cs="Times New Roman"/>
          <w:lang w:val="fr-CA"/>
        </w:rPr>
      </w:pPr>
    </w:p>
    <w:p w14:paraId="3D62E4AD" w14:textId="15EB86E9" w:rsidR="003F3A58" w:rsidRPr="00424102" w:rsidRDefault="003F3A58" w:rsidP="003F3A58">
      <w:pPr>
        <w:rPr>
          <w:rFonts w:ascii="Times New Roman" w:hAnsi="Times New Roman" w:cs="Times New Roman"/>
          <w:lang w:val="fr-CA"/>
        </w:rPr>
      </w:pPr>
      <w:r w:rsidRPr="00424102">
        <w:rPr>
          <w:rFonts w:ascii="Times New Roman" w:hAnsi="Times New Roman" w:cs="Times New Roman"/>
          <w:u w:val="single"/>
          <w:lang w:val="fr-CA"/>
        </w:rPr>
        <w:t>Définition de la condition</w:t>
      </w:r>
    </w:p>
    <w:p w14:paraId="07A345C1" w14:textId="36006A85" w:rsidR="003F3A58" w:rsidRPr="00424102" w:rsidRDefault="003F3A58" w:rsidP="0070013F">
      <w:pPr>
        <w:pStyle w:val="ListParagraph"/>
        <w:numPr>
          <w:ilvl w:val="0"/>
          <w:numId w:val="41"/>
        </w:numPr>
        <w:rPr>
          <w:rFonts w:ascii="Times New Roman" w:hAnsi="Times New Roman" w:cs="Times New Roman"/>
          <w:lang w:val="fr-CA"/>
        </w:rPr>
      </w:pPr>
      <w:r w:rsidRPr="00424102">
        <w:rPr>
          <w:rFonts w:ascii="Times New Roman" w:hAnsi="Times New Roman" w:cs="Times New Roman"/>
          <w:lang w:val="fr-CA"/>
        </w:rPr>
        <w:t xml:space="preserve">La naissance même de l’obligation est retardée </w:t>
      </w:r>
    </w:p>
    <w:p w14:paraId="682A3356" w14:textId="5B0115E8" w:rsidR="003F3A58" w:rsidRPr="00424102" w:rsidRDefault="003F3A58" w:rsidP="0070013F">
      <w:pPr>
        <w:pStyle w:val="ListParagraph"/>
        <w:numPr>
          <w:ilvl w:val="0"/>
          <w:numId w:val="41"/>
        </w:numPr>
        <w:rPr>
          <w:rFonts w:ascii="Times New Roman" w:hAnsi="Times New Roman" w:cs="Times New Roman"/>
          <w:lang w:val="fr-CA"/>
        </w:rPr>
      </w:pPr>
      <w:r w:rsidRPr="00424102">
        <w:rPr>
          <w:rFonts w:ascii="Times New Roman" w:hAnsi="Times New Roman" w:cs="Times New Roman"/>
          <w:b/>
          <w:lang w:val="fr-CA"/>
        </w:rPr>
        <w:t>1497 </w:t>
      </w:r>
      <w:r w:rsidRPr="00424102">
        <w:rPr>
          <w:rFonts w:ascii="Times New Roman" w:hAnsi="Times New Roman" w:cs="Times New Roman"/>
          <w:lang w:val="fr-CA"/>
        </w:rPr>
        <w:t xml:space="preserve">: L’obligation est </w:t>
      </w:r>
      <w:r w:rsidRPr="00424102">
        <w:rPr>
          <w:rFonts w:ascii="Times New Roman" w:hAnsi="Times New Roman" w:cs="Times New Roman"/>
          <w:b/>
          <w:lang w:val="fr-CA"/>
        </w:rPr>
        <w:t>conditionnelle</w:t>
      </w:r>
      <w:r w:rsidRPr="00424102">
        <w:rPr>
          <w:rFonts w:ascii="Times New Roman" w:hAnsi="Times New Roman" w:cs="Times New Roman"/>
          <w:lang w:val="fr-CA"/>
        </w:rPr>
        <w:t xml:space="preserve"> lorsqu’on la fait dépendre d’un évènement futur et incertain, soit en suspendant sa naissance jusqu’à ce que l’évènement arrive ou qu’il devienne certain qu’il n’arrivera pas, soit en subordonnant son extinction au fait que l’évènement arrive ou n’arrive pas</w:t>
      </w:r>
    </w:p>
    <w:p w14:paraId="508009B4" w14:textId="14087B1D" w:rsidR="003F3A58" w:rsidRPr="00424102" w:rsidRDefault="003F3A58" w:rsidP="0070013F">
      <w:pPr>
        <w:pStyle w:val="ListParagraph"/>
        <w:numPr>
          <w:ilvl w:val="0"/>
          <w:numId w:val="41"/>
        </w:numPr>
        <w:rPr>
          <w:rFonts w:ascii="Times New Roman" w:hAnsi="Times New Roman" w:cs="Times New Roman"/>
          <w:lang w:val="fr-CA"/>
        </w:rPr>
      </w:pPr>
      <w:r w:rsidRPr="00424102">
        <w:rPr>
          <w:rFonts w:ascii="Times New Roman" w:hAnsi="Times New Roman" w:cs="Times New Roman"/>
          <w:lang w:val="fr-CA"/>
        </w:rPr>
        <w:t xml:space="preserve">La condition est un évènement </w:t>
      </w:r>
      <w:r w:rsidRPr="00424102">
        <w:rPr>
          <w:rFonts w:ascii="Times New Roman" w:hAnsi="Times New Roman" w:cs="Times New Roman"/>
          <w:b/>
          <w:lang w:val="fr-CA"/>
        </w:rPr>
        <w:t>futur et incertain</w:t>
      </w:r>
      <w:r w:rsidRPr="00424102">
        <w:rPr>
          <w:rFonts w:ascii="Times New Roman" w:hAnsi="Times New Roman" w:cs="Times New Roman"/>
          <w:lang w:val="fr-CA"/>
        </w:rPr>
        <w:t>, contrairement au terme qui est futur et certain</w:t>
      </w:r>
    </w:p>
    <w:p w14:paraId="19E57D66" w14:textId="1C1958AA" w:rsidR="003F3A58" w:rsidRPr="00424102" w:rsidRDefault="003F3A58" w:rsidP="0070013F">
      <w:pPr>
        <w:pStyle w:val="ListParagraph"/>
        <w:numPr>
          <w:ilvl w:val="1"/>
          <w:numId w:val="41"/>
        </w:numPr>
        <w:rPr>
          <w:rFonts w:ascii="Times New Roman" w:hAnsi="Times New Roman" w:cs="Times New Roman"/>
          <w:lang w:val="fr-CA"/>
        </w:rPr>
      </w:pPr>
      <w:r w:rsidRPr="00424102">
        <w:rPr>
          <w:rFonts w:ascii="Times New Roman" w:hAnsi="Times New Roman" w:cs="Times New Roman"/>
          <w:lang w:val="fr-CA"/>
        </w:rPr>
        <w:t xml:space="preserve">On ne </w:t>
      </w:r>
      <w:r w:rsidR="002A41F1" w:rsidRPr="00424102">
        <w:rPr>
          <w:rFonts w:ascii="Times New Roman" w:hAnsi="Times New Roman" w:cs="Times New Roman"/>
          <w:lang w:val="fr-CA"/>
        </w:rPr>
        <w:t>sait</w:t>
      </w:r>
      <w:r w:rsidRPr="00424102">
        <w:rPr>
          <w:rFonts w:ascii="Times New Roman" w:hAnsi="Times New Roman" w:cs="Times New Roman"/>
          <w:lang w:val="fr-CA"/>
        </w:rPr>
        <w:t xml:space="preserve"> pas si l’événement va survenir ou non, qu’il y a un impact non seulement sur l’exigibilité </w:t>
      </w:r>
      <w:r w:rsidR="002A41F1" w:rsidRPr="00424102">
        <w:rPr>
          <w:rFonts w:ascii="Times New Roman" w:hAnsi="Times New Roman" w:cs="Times New Roman"/>
          <w:lang w:val="fr-CA"/>
        </w:rPr>
        <w:t>de l’obligation mais également sur sa naissance – c’est un évènement incertain</w:t>
      </w:r>
    </w:p>
    <w:p w14:paraId="2DF7F25B" w14:textId="175ECF1E" w:rsidR="002A41F1" w:rsidRPr="00424102" w:rsidRDefault="002A41F1" w:rsidP="0070013F">
      <w:pPr>
        <w:pStyle w:val="ListParagraph"/>
        <w:numPr>
          <w:ilvl w:val="1"/>
          <w:numId w:val="41"/>
        </w:numPr>
        <w:rPr>
          <w:rFonts w:ascii="Times New Roman" w:hAnsi="Times New Roman" w:cs="Times New Roman"/>
          <w:lang w:val="fr-CA"/>
        </w:rPr>
      </w:pPr>
      <w:r w:rsidRPr="00424102">
        <w:rPr>
          <w:rFonts w:ascii="Times New Roman" w:hAnsi="Times New Roman" w:cs="Times New Roman"/>
          <w:lang w:val="fr-CA"/>
        </w:rPr>
        <w:t>*Si c’était certaine, sa serait un terme</w:t>
      </w:r>
    </w:p>
    <w:p w14:paraId="4E027D31" w14:textId="3ED0F6E0" w:rsidR="002A41F1" w:rsidRPr="00424102" w:rsidRDefault="002A41F1" w:rsidP="0070013F">
      <w:pPr>
        <w:pStyle w:val="ListParagraph"/>
        <w:numPr>
          <w:ilvl w:val="0"/>
          <w:numId w:val="41"/>
        </w:numPr>
        <w:rPr>
          <w:rFonts w:ascii="Times New Roman" w:hAnsi="Times New Roman" w:cs="Times New Roman"/>
          <w:lang w:val="fr-CA"/>
        </w:rPr>
      </w:pPr>
      <w:r w:rsidRPr="00424102">
        <w:rPr>
          <w:rFonts w:ascii="Times New Roman" w:hAnsi="Times New Roman" w:cs="Times New Roman"/>
          <w:lang w:val="fr-CA"/>
        </w:rPr>
        <w:t>L’événement doit être futur – s’il est présent ou passé, on est en présence d’une obligation pure et simple</w:t>
      </w:r>
    </w:p>
    <w:p w14:paraId="3DD8025D" w14:textId="12C9D5C4" w:rsidR="002A41F1" w:rsidRPr="00424102" w:rsidRDefault="002A41F1" w:rsidP="0070013F">
      <w:pPr>
        <w:pStyle w:val="ListParagraph"/>
        <w:numPr>
          <w:ilvl w:val="1"/>
          <w:numId w:val="41"/>
        </w:numPr>
        <w:rPr>
          <w:rFonts w:ascii="Times New Roman" w:hAnsi="Times New Roman" w:cs="Times New Roman"/>
          <w:lang w:val="fr-CA"/>
        </w:rPr>
      </w:pPr>
      <w:r w:rsidRPr="00424102">
        <w:rPr>
          <w:rFonts w:ascii="Times New Roman" w:hAnsi="Times New Roman" w:cs="Times New Roman"/>
          <w:b/>
          <w:lang w:val="fr-CA"/>
        </w:rPr>
        <w:t>1498 </w:t>
      </w:r>
      <w:r w:rsidRPr="00424102">
        <w:rPr>
          <w:rFonts w:ascii="Times New Roman" w:hAnsi="Times New Roman" w:cs="Times New Roman"/>
          <w:lang w:val="fr-CA"/>
        </w:rPr>
        <w:t>: N’est pas conditionnelle l’obligation dont la naissance ou l’extinction dépend d’un évènement qui, à l’insu des parties, est déjà arrivé au moment où le débiteur s’est obligé sous condition</w:t>
      </w:r>
    </w:p>
    <w:p w14:paraId="641A6B0F" w14:textId="648A1AC1" w:rsidR="002A41F1" w:rsidRPr="00424102" w:rsidRDefault="002A41F1" w:rsidP="0070013F">
      <w:pPr>
        <w:pStyle w:val="ListParagraph"/>
        <w:numPr>
          <w:ilvl w:val="2"/>
          <w:numId w:val="41"/>
        </w:numPr>
        <w:rPr>
          <w:rFonts w:ascii="Times New Roman" w:hAnsi="Times New Roman" w:cs="Times New Roman"/>
          <w:lang w:val="fr-CA"/>
        </w:rPr>
      </w:pPr>
      <w:r w:rsidRPr="00424102">
        <w:rPr>
          <w:rFonts w:ascii="Times New Roman" w:hAnsi="Times New Roman" w:cs="Times New Roman"/>
          <w:lang w:val="fr-CA"/>
        </w:rPr>
        <w:t>Pure et simple ou nul dès le départ</w:t>
      </w:r>
    </w:p>
    <w:p w14:paraId="21314511" w14:textId="77777777" w:rsidR="002A41F1" w:rsidRPr="00424102" w:rsidRDefault="002A41F1" w:rsidP="002A41F1">
      <w:pPr>
        <w:rPr>
          <w:rFonts w:ascii="Times New Roman" w:hAnsi="Times New Roman" w:cs="Times New Roman"/>
          <w:lang w:val="fr-CA"/>
        </w:rPr>
      </w:pPr>
    </w:p>
    <w:p w14:paraId="0C0B1A1B" w14:textId="77777777" w:rsidR="002A41F1" w:rsidRPr="00424102" w:rsidRDefault="002A41F1" w:rsidP="002A41F1">
      <w:pPr>
        <w:rPr>
          <w:rFonts w:ascii="Times New Roman" w:hAnsi="Times New Roman" w:cs="Times New Roman"/>
          <w:lang w:val="fr-CA"/>
        </w:rPr>
      </w:pPr>
    </w:p>
    <w:p w14:paraId="20F545F7" w14:textId="7C89EB7E" w:rsidR="002A41F1" w:rsidRPr="00424102" w:rsidRDefault="002A41F1" w:rsidP="002A41F1">
      <w:pPr>
        <w:rPr>
          <w:rFonts w:ascii="Times New Roman" w:hAnsi="Times New Roman" w:cs="Times New Roman"/>
          <w:lang w:val="fr-CA"/>
        </w:rPr>
      </w:pPr>
      <w:r w:rsidRPr="00424102">
        <w:rPr>
          <w:rFonts w:ascii="Times New Roman" w:hAnsi="Times New Roman" w:cs="Times New Roman"/>
          <w:u w:val="single"/>
          <w:lang w:val="fr-CA"/>
        </w:rPr>
        <w:t>Conditions de la condition</w:t>
      </w:r>
    </w:p>
    <w:p w14:paraId="521C4E03" w14:textId="0C038A5F" w:rsidR="002A41F1" w:rsidRPr="00424102" w:rsidRDefault="002A41F1" w:rsidP="0070013F">
      <w:pPr>
        <w:pStyle w:val="ListParagraph"/>
        <w:numPr>
          <w:ilvl w:val="0"/>
          <w:numId w:val="42"/>
        </w:numPr>
        <w:rPr>
          <w:rFonts w:ascii="Times New Roman" w:hAnsi="Times New Roman" w:cs="Times New Roman"/>
          <w:lang w:val="fr-CA"/>
        </w:rPr>
      </w:pPr>
      <w:r w:rsidRPr="00424102">
        <w:rPr>
          <w:rFonts w:ascii="Times New Roman" w:hAnsi="Times New Roman" w:cs="Times New Roman"/>
          <w:lang w:val="fr-CA"/>
        </w:rPr>
        <w:t>2 types de condition dans le code :</w:t>
      </w:r>
    </w:p>
    <w:p w14:paraId="7EE01249" w14:textId="76E71D3A" w:rsidR="002A41F1" w:rsidRPr="00424102" w:rsidRDefault="002A41F1"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lang w:val="fr-CA"/>
        </w:rPr>
        <w:t>1. Condition résolutoire</w:t>
      </w:r>
    </w:p>
    <w:p w14:paraId="1B593E2C" w14:textId="6D735E04" w:rsidR="002A41F1" w:rsidRPr="00424102" w:rsidRDefault="002A41F1"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lang w:val="fr-CA"/>
        </w:rPr>
        <w:t>2. Condition suspensif</w:t>
      </w:r>
    </w:p>
    <w:p w14:paraId="49B2DA74" w14:textId="55ADBAE9" w:rsidR="002A41F1" w:rsidRPr="00424102" w:rsidRDefault="00D76094" w:rsidP="0070013F">
      <w:pPr>
        <w:pStyle w:val="ListParagraph"/>
        <w:numPr>
          <w:ilvl w:val="0"/>
          <w:numId w:val="42"/>
        </w:numPr>
        <w:rPr>
          <w:rFonts w:ascii="Times New Roman" w:hAnsi="Times New Roman" w:cs="Times New Roman"/>
          <w:lang w:val="fr-CA"/>
        </w:rPr>
      </w:pPr>
      <w:r w:rsidRPr="00424102">
        <w:rPr>
          <w:rFonts w:ascii="Times New Roman" w:hAnsi="Times New Roman" w:cs="Times New Roman"/>
          <w:u w:val="single"/>
          <w:lang w:val="fr-CA"/>
        </w:rPr>
        <w:t xml:space="preserve">2. </w:t>
      </w:r>
      <w:r w:rsidR="002A41F1" w:rsidRPr="00424102">
        <w:rPr>
          <w:rFonts w:ascii="Times New Roman" w:hAnsi="Times New Roman" w:cs="Times New Roman"/>
          <w:u w:val="single"/>
          <w:lang w:val="fr-CA"/>
        </w:rPr>
        <w:t>Condition suspensive</w:t>
      </w:r>
    </w:p>
    <w:p w14:paraId="2967811A" w14:textId="41E5663E" w:rsidR="0002768D" w:rsidRPr="00424102" w:rsidRDefault="002A41F1"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lang w:val="fr-CA"/>
        </w:rPr>
        <w:t>Celle qui suspends non seulement la formation de l’obligation, mais aussi son exécution</w:t>
      </w:r>
    </w:p>
    <w:p w14:paraId="18903F8D" w14:textId="3749AB67" w:rsidR="002A41F1" w:rsidRPr="00424102" w:rsidRDefault="002A41F1" w:rsidP="0070013F">
      <w:pPr>
        <w:pStyle w:val="ListParagraph"/>
        <w:numPr>
          <w:ilvl w:val="2"/>
          <w:numId w:val="42"/>
        </w:numPr>
        <w:rPr>
          <w:rFonts w:ascii="Times New Roman" w:hAnsi="Times New Roman" w:cs="Times New Roman"/>
          <w:lang w:val="fr-CA"/>
        </w:rPr>
      </w:pPr>
      <w:r w:rsidRPr="00424102">
        <w:rPr>
          <w:rFonts w:ascii="Times New Roman" w:hAnsi="Times New Roman" w:cs="Times New Roman"/>
          <w:lang w:val="fr-CA"/>
        </w:rPr>
        <w:t>Exemple : lors d’une compétition, tu dit à votre adversaire que tu va l’acheter une crème glacée si elle gagne votre jeux de « arm wrestle »</w:t>
      </w:r>
    </w:p>
    <w:p w14:paraId="20415A06" w14:textId="06275639" w:rsidR="002A41F1" w:rsidRPr="00424102" w:rsidRDefault="002A41F1" w:rsidP="0070013F">
      <w:pPr>
        <w:pStyle w:val="ListParagraph"/>
        <w:numPr>
          <w:ilvl w:val="3"/>
          <w:numId w:val="42"/>
        </w:numPr>
        <w:rPr>
          <w:rFonts w:ascii="Times New Roman" w:hAnsi="Times New Roman" w:cs="Times New Roman"/>
          <w:lang w:val="fr-CA"/>
        </w:rPr>
      </w:pPr>
      <w:r w:rsidRPr="00424102">
        <w:rPr>
          <w:rFonts w:ascii="Times New Roman" w:hAnsi="Times New Roman" w:cs="Times New Roman"/>
          <w:lang w:val="fr-CA"/>
        </w:rPr>
        <w:t>La condition est celle de gagner le match</w:t>
      </w:r>
    </w:p>
    <w:p w14:paraId="2E238B78" w14:textId="0F247859" w:rsidR="002A41F1" w:rsidRPr="00424102" w:rsidRDefault="002A41F1" w:rsidP="0070013F">
      <w:pPr>
        <w:pStyle w:val="ListParagraph"/>
        <w:numPr>
          <w:ilvl w:val="3"/>
          <w:numId w:val="42"/>
        </w:numPr>
        <w:rPr>
          <w:rFonts w:ascii="Times New Roman" w:hAnsi="Times New Roman" w:cs="Times New Roman"/>
          <w:lang w:val="fr-CA"/>
        </w:rPr>
      </w:pPr>
      <w:r w:rsidRPr="00424102">
        <w:rPr>
          <w:rFonts w:ascii="Times New Roman" w:hAnsi="Times New Roman" w:cs="Times New Roman"/>
          <w:lang w:val="fr-CA"/>
        </w:rPr>
        <w:t>Il n y aura pas d’obligation tant que la condition de gagner ne sera pas réalisé</w:t>
      </w:r>
    </w:p>
    <w:p w14:paraId="0529AA94" w14:textId="351EB260" w:rsidR="002A41F1" w:rsidRPr="00424102" w:rsidRDefault="002A41F1" w:rsidP="0070013F">
      <w:pPr>
        <w:pStyle w:val="ListParagraph"/>
        <w:numPr>
          <w:ilvl w:val="3"/>
          <w:numId w:val="42"/>
        </w:numPr>
        <w:rPr>
          <w:rFonts w:ascii="Times New Roman" w:hAnsi="Times New Roman" w:cs="Times New Roman"/>
          <w:lang w:val="fr-CA"/>
        </w:rPr>
      </w:pPr>
      <w:r w:rsidRPr="00424102">
        <w:rPr>
          <w:rFonts w:ascii="Times New Roman" w:hAnsi="Times New Roman" w:cs="Times New Roman"/>
          <w:b/>
          <w:lang w:val="fr-CA"/>
        </w:rPr>
        <w:t>Événement incertain</w:t>
      </w:r>
      <w:r w:rsidRPr="00424102">
        <w:rPr>
          <w:rFonts w:ascii="Times New Roman" w:hAnsi="Times New Roman" w:cs="Times New Roman"/>
          <w:lang w:val="fr-CA"/>
        </w:rPr>
        <w:t> : on ne sait pas si la personne va gagner ou non</w:t>
      </w:r>
    </w:p>
    <w:p w14:paraId="75ADD374" w14:textId="1897BA6D" w:rsidR="002A41F1" w:rsidRPr="00424102" w:rsidRDefault="002A41F1" w:rsidP="0070013F">
      <w:pPr>
        <w:pStyle w:val="ListParagraph"/>
        <w:numPr>
          <w:ilvl w:val="2"/>
          <w:numId w:val="42"/>
        </w:numPr>
        <w:rPr>
          <w:rFonts w:ascii="Times New Roman" w:hAnsi="Times New Roman" w:cs="Times New Roman"/>
          <w:lang w:val="fr-CA"/>
        </w:rPr>
      </w:pPr>
      <w:r w:rsidRPr="00424102">
        <w:rPr>
          <w:rFonts w:ascii="Times New Roman" w:hAnsi="Times New Roman" w:cs="Times New Roman"/>
          <w:lang w:val="fr-CA"/>
        </w:rPr>
        <w:t xml:space="preserve">Exemple </w:t>
      </w:r>
      <w:r w:rsidRPr="00424102">
        <w:rPr>
          <w:rFonts w:ascii="Times New Roman" w:hAnsi="Times New Roman" w:cs="Times New Roman"/>
          <w:b/>
          <w:lang w:val="fr-CA"/>
        </w:rPr>
        <w:t>1744 </w:t>
      </w:r>
      <w:r w:rsidRPr="00424102">
        <w:rPr>
          <w:rFonts w:ascii="Times New Roman" w:hAnsi="Times New Roman" w:cs="Times New Roman"/>
          <w:lang w:val="fr-CA"/>
        </w:rPr>
        <w:t>: La vente à l’essai d’un bien est présumée faite sous condition suspensive.</w:t>
      </w:r>
      <w:r w:rsidRPr="00424102">
        <w:rPr>
          <w:rFonts w:ascii="Times New Roman" w:hAnsi="Times New Roman" w:cs="Times New Roman"/>
          <w:lang w:val="fr-CA"/>
        </w:rPr>
        <w:br/>
        <w:t>Lorsque la durée de l’essai n’est pas stipulée, la condition est réalisée par le défaut de l’acheteur de faire connaitre son refus au vendeur dans les trente jours de la délivrance du bien</w:t>
      </w:r>
    </w:p>
    <w:p w14:paraId="5BE4CEBD" w14:textId="04E84E18" w:rsidR="00D76094" w:rsidRPr="00424102" w:rsidRDefault="00D76094" w:rsidP="0070013F">
      <w:pPr>
        <w:pStyle w:val="ListParagraph"/>
        <w:numPr>
          <w:ilvl w:val="0"/>
          <w:numId w:val="42"/>
        </w:numPr>
        <w:rPr>
          <w:rFonts w:ascii="Times New Roman" w:hAnsi="Times New Roman" w:cs="Times New Roman"/>
          <w:lang w:val="fr-CA"/>
        </w:rPr>
      </w:pPr>
      <w:r w:rsidRPr="00424102">
        <w:rPr>
          <w:rFonts w:ascii="Times New Roman" w:hAnsi="Times New Roman" w:cs="Times New Roman"/>
          <w:u w:val="single"/>
          <w:lang w:val="fr-CA"/>
        </w:rPr>
        <w:t>1. Condition résolutoire</w:t>
      </w:r>
    </w:p>
    <w:p w14:paraId="5D0D7B01" w14:textId="71E9EF47" w:rsidR="00D76094" w:rsidRPr="00424102" w:rsidRDefault="00D76094"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lang w:val="fr-CA"/>
        </w:rPr>
        <w:t>A l’effet inverse</w:t>
      </w:r>
    </w:p>
    <w:p w14:paraId="70010356" w14:textId="4D16766F" w:rsidR="00D76094" w:rsidRPr="00424102" w:rsidRDefault="00D76094"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lang w:val="fr-CA"/>
        </w:rPr>
        <w:t>Elle anéantie l’obligation qui est déjà formé; plutot qu’attendre que la condition survienne pour considérer que l’obligation est formé et qu’elle doit être exécuté, on procède à l’inverse</w:t>
      </w:r>
    </w:p>
    <w:p w14:paraId="78A91110" w14:textId="4749B611" w:rsidR="00D76094" w:rsidRPr="00424102" w:rsidRDefault="00D76094" w:rsidP="0070013F">
      <w:pPr>
        <w:pStyle w:val="ListParagraph"/>
        <w:numPr>
          <w:ilvl w:val="2"/>
          <w:numId w:val="42"/>
        </w:numPr>
        <w:rPr>
          <w:rFonts w:ascii="Times New Roman" w:hAnsi="Times New Roman" w:cs="Times New Roman"/>
          <w:lang w:val="fr-CA"/>
        </w:rPr>
      </w:pPr>
      <w:r w:rsidRPr="00424102">
        <w:rPr>
          <w:rFonts w:ascii="Times New Roman" w:hAnsi="Times New Roman" w:cs="Times New Roman"/>
          <w:lang w:val="fr-CA"/>
        </w:rPr>
        <w:t xml:space="preserve">C-a-d qu’on exécute l’obligation </w:t>
      </w:r>
      <w:r w:rsidRPr="00424102">
        <w:rPr>
          <w:rFonts w:ascii="Times New Roman" w:hAnsi="Times New Roman" w:cs="Times New Roman"/>
          <w:b/>
          <w:lang w:val="fr-CA"/>
        </w:rPr>
        <w:t>dès la formation</w:t>
      </w:r>
      <w:r w:rsidRPr="00424102">
        <w:rPr>
          <w:rFonts w:ascii="Times New Roman" w:hAnsi="Times New Roman" w:cs="Times New Roman"/>
          <w:lang w:val="fr-CA"/>
        </w:rPr>
        <w:t xml:space="preserve"> du contrat, mais si la condition </w:t>
      </w:r>
      <w:r w:rsidRPr="00424102">
        <w:rPr>
          <w:rFonts w:ascii="Times New Roman" w:hAnsi="Times New Roman" w:cs="Times New Roman"/>
          <w:b/>
          <w:lang w:val="fr-CA"/>
        </w:rPr>
        <w:t>survient</w:t>
      </w:r>
      <w:r w:rsidRPr="00424102">
        <w:rPr>
          <w:rFonts w:ascii="Times New Roman" w:hAnsi="Times New Roman" w:cs="Times New Roman"/>
          <w:lang w:val="fr-CA"/>
        </w:rPr>
        <w:t xml:space="preserve">, l’obligation est anéantie </w:t>
      </w:r>
      <w:r w:rsidRPr="00424102">
        <w:rPr>
          <w:rFonts w:ascii="Times New Roman" w:hAnsi="Times New Roman" w:cs="Times New Roman"/>
          <w:b/>
          <w:lang w:val="fr-CA"/>
        </w:rPr>
        <w:t>dès le début</w:t>
      </w:r>
    </w:p>
    <w:p w14:paraId="71DA91A6" w14:textId="1C3C8103" w:rsidR="00D76094" w:rsidRPr="00424102" w:rsidRDefault="00D76094" w:rsidP="0070013F">
      <w:pPr>
        <w:pStyle w:val="ListParagraph"/>
        <w:numPr>
          <w:ilvl w:val="2"/>
          <w:numId w:val="42"/>
        </w:numPr>
        <w:rPr>
          <w:rFonts w:ascii="Times New Roman" w:hAnsi="Times New Roman" w:cs="Times New Roman"/>
          <w:lang w:val="fr-CA"/>
        </w:rPr>
      </w:pPr>
      <w:r w:rsidRPr="00424102">
        <w:rPr>
          <w:rFonts w:ascii="Times New Roman" w:hAnsi="Times New Roman" w:cs="Times New Roman"/>
          <w:lang w:val="fr-CA"/>
        </w:rPr>
        <w:t>Exemple : « Je vais acheter ta robe dès maintenant, mais si elle ne gagne pas le premier prix, à se moment là le contrat sera annulé »</w:t>
      </w:r>
    </w:p>
    <w:p w14:paraId="582E07FC" w14:textId="64A8D249" w:rsidR="00D76094" w:rsidRPr="00424102" w:rsidRDefault="00D76094" w:rsidP="0070013F">
      <w:pPr>
        <w:pStyle w:val="ListParagraph"/>
        <w:numPr>
          <w:ilvl w:val="2"/>
          <w:numId w:val="42"/>
        </w:numPr>
        <w:rPr>
          <w:rFonts w:ascii="Times New Roman" w:hAnsi="Times New Roman" w:cs="Times New Roman"/>
          <w:lang w:val="fr-CA"/>
        </w:rPr>
      </w:pPr>
      <w:r w:rsidRPr="00424102">
        <w:rPr>
          <w:rFonts w:ascii="Times New Roman" w:hAnsi="Times New Roman" w:cs="Times New Roman"/>
          <w:lang w:val="fr-CA"/>
        </w:rPr>
        <w:t>Exemple </w:t>
      </w:r>
      <w:r w:rsidRPr="00424102">
        <w:rPr>
          <w:rFonts w:ascii="Times New Roman" w:hAnsi="Times New Roman" w:cs="Times New Roman"/>
          <w:b/>
          <w:lang w:val="fr-CA"/>
        </w:rPr>
        <w:t>1750 </w:t>
      </w:r>
      <w:r w:rsidRPr="00424102">
        <w:rPr>
          <w:rFonts w:ascii="Times New Roman" w:hAnsi="Times New Roman" w:cs="Times New Roman"/>
          <w:lang w:val="fr-CA"/>
        </w:rPr>
        <w:t xml:space="preserve">: La vente faite avec faculté de rachat, aussi appelée vente à réméré, est une vente sous condition résolutoire par laquelle le vendeur transfère la propriété d’un bien à l’acheteur en se réservant la faculté de le racheter (…) </w:t>
      </w:r>
    </w:p>
    <w:p w14:paraId="019FA5D0" w14:textId="6BCFAC7A" w:rsidR="00D76094" w:rsidRPr="00424102" w:rsidRDefault="00D76094" w:rsidP="0070013F">
      <w:pPr>
        <w:pStyle w:val="ListParagraph"/>
        <w:numPr>
          <w:ilvl w:val="0"/>
          <w:numId w:val="42"/>
        </w:numPr>
        <w:rPr>
          <w:rFonts w:ascii="Times New Roman" w:hAnsi="Times New Roman" w:cs="Times New Roman"/>
          <w:lang w:val="fr-CA"/>
        </w:rPr>
      </w:pPr>
      <w:r w:rsidRPr="00424102">
        <w:rPr>
          <w:rFonts w:ascii="Times New Roman" w:hAnsi="Times New Roman" w:cs="Times New Roman"/>
          <w:u w:val="single"/>
          <w:lang w:val="fr-CA"/>
        </w:rPr>
        <w:t>Validité des conditions (suspensive et résolutoire)</w:t>
      </w:r>
    </w:p>
    <w:p w14:paraId="13C7BC48" w14:textId="6C38589E" w:rsidR="00C617EF" w:rsidRPr="00424102" w:rsidRDefault="00C617EF"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b/>
          <w:lang w:val="fr-CA"/>
        </w:rPr>
        <w:t>1499 </w:t>
      </w:r>
      <w:r w:rsidRPr="00424102">
        <w:rPr>
          <w:rFonts w:ascii="Times New Roman" w:hAnsi="Times New Roman" w:cs="Times New Roman"/>
          <w:lang w:val="fr-CA"/>
        </w:rPr>
        <w:t>: La condition dont dépend l’obligation doit être possible et ne doit être ni prohibée par la loi ni contraire à l’ordre public; autrement, elle est nulle et rend nulle l’obligation qui en dépend</w:t>
      </w:r>
    </w:p>
    <w:p w14:paraId="5F08B334" w14:textId="07AEA9EE" w:rsidR="00D76094" w:rsidRPr="00424102" w:rsidRDefault="00C617EF"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lang w:val="fr-CA"/>
        </w:rPr>
        <w:t xml:space="preserve">1. </w:t>
      </w:r>
      <w:r w:rsidR="001863EF" w:rsidRPr="00424102">
        <w:rPr>
          <w:rFonts w:ascii="Times New Roman" w:hAnsi="Times New Roman" w:cs="Times New Roman"/>
          <w:lang w:val="fr-CA"/>
        </w:rPr>
        <w:t xml:space="preserve">Doit être licite </w:t>
      </w:r>
    </w:p>
    <w:p w14:paraId="14C823F6" w14:textId="705B7C46" w:rsidR="001863EF" w:rsidRPr="00424102" w:rsidRDefault="001863EF" w:rsidP="0070013F">
      <w:pPr>
        <w:pStyle w:val="ListParagraph"/>
        <w:numPr>
          <w:ilvl w:val="2"/>
          <w:numId w:val="42"/>
        </w:numPr>
        <w:rPr>
          <w:rFonts w:ascii="Times New Roman" w:hAnsi="Times New Roman" w:cs="Times New Roman"/>
          <w:lang w:val="fr-CA"/>
        </w:rPr>
      </w:pPr>
      <w:r w:rsidRPr="00424102">
        <w:rPr>
          <w:rFonts w:ascii="Times New Roman" w:hAnsi="Times New Roman" w:cs="Times New Roman"/>
          <w:lang w:val="fr-CA"/>
        </w:rPr>
        <w:t>Condition ne doit pas reposer sur un acte illicite OU un acte licite mais qui entrainerait des conditions illicites</w:t>
      </w:r>
    </w:p>
    <w:p w14:paraId="5D18400D" w14:textId="4E2F72A1" w:rsidR="001863EF" w:rsidRPr="00424102" w:rsidRDefault="001863EF" w:rsidP="0070013F">
      <w:pPr>
        <w:pStyle w:val="ListParagraph"/>
        <w:numPr>
          <w:ilvl w:val="2"/>
          <w:numId w:val="42"/>
        </w:numPr>
        <w:rPr>
          <w:rFonts w:ascii="Times New Roman" w:hAnsi="Times New Roman" w:cs="Times New Roman"/>
          <w:lang w:val="fr-CA"/>
        </w:rPr>
      </w:pPr>
      <w:r w:rsidRPr="00424102">
        <w:rPr>
          <w:rFonts w:ascii="Times New Roman" w:hAnsi="Times New Roman" w:cs="Times New Roman"/>
          <w:lang w:val="fr-CA"/>
        </w:rPr>
        <w:t xml:space="preserve">Exemple : Débiteur doit verser un montant d’argent au créancier si la fille du créancier épouse le fils du débiteur, alors que le fils du débiteur est déjà marié et n’a pas prévu qu’il divorce, la condition sera illicite – on le déclare </w:t>
      </w:r>
      <w:r w:rsidRPr="00424102">
        <w:rPr>
          <w:rFonts w:ascii="Times New Roman" w:hAnsi="Times New Roman" w:cs="Times New Roman"/>
          <w:b/>
          <w:lang w:val="fr-CA"/>
        </w:rPr>
        <w:t>invalide</w:t>
      </w:r>
      <w:r w:rsidR="00C617EF" w:rsidRPr="00424102">
        <w:rPr>
          <w:rFonts w:ascii="Times New Roman" w:hAnsi="Times New Roman" w:cs="Times New Roman"/>
          <w:lang w:val="fr-CA"/>
        </w:rPr>
        <w:t>, parce que la bigamie n’est pas permise au Québec</w:t>
      </w:r>
    </w:p>
    <w:p w14:paraId="48ACA7A0" w14:textId="52B9D42B" w:rsidR="00C617EF" w:rsidRPr="00424102" w:rsidRDefault="00C617EF"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lang w:val="fr-CA"/>
        </w:rPr>
        <w:t>2. Doit être possible</w:t>
      </w:r>
    </w:p>
    <w:p w14:paraId="0E7410DE" w14:textId="2290F26B" w:rsidR="00C617EF" w:rsidRPr="00424102" w:rsidRDefault="00C617EF" w:rsidP="0070013F">
      <w:pPr>
        <w:pStyle w:val="ListParagraph"/>
        <w:numPr>
          <w:ilvl w:val="2"/>
          <w:numId w:val="42"/>
        </w:numPr>
        <w:rPr>
          <w:rFonts w:ascii="Times New Roman" w:hAnsi="Times New Roman" w:cs="Times New Roman"/>
          <w:lang w:val="fr-CA"/>
        </w:rPr>
      </w:pPr>
      <w:r w:rsidRPr="00424102">
        <w:rPr>
          <w:rFonts w:ascii="Times New Roman" w:hAnsi="Times New Roman" w:cs="Times New Roman"/>
          <w:lang w:val="fr-CA"/>
        </w:rPr>
        <w:t>L’événement doit être susceptible de se produire</w:t>
      </w:r>
    </w:p>
    <w:p w14:paraId="79AAA536" w14:textId="1BD4F277" w:rsidR="00C617EF" w:rsidRPr="00424102" w:rsidRDefault="00C617EF" w:rsidP="0070013F">
      <w:pPr>
        <w:pStyle w:val="ListParagraph"/>
        <w:numPr>
          <w:ilvl w:val="2"/>
          <w:numId w:val="42"/>
        </w:numPr>
        <w:rPr>
          <w:rFonts w:ascii="Times New Roman" w:hAnsi="Times New Roman" w:cs="Times New Roman"/>
          <w:lang w:val="fr-CA"/>
        </w:rPr>
      </w:pPr>
      <w:r w:rsidRPr="00424102">
        <w:rPr>
          <w:rFonts w:ascii="Times New Roman" w:hAnsi="Times New Roman" w:cs="Times New Roman"/>
          <w:lang w:val="fr-CA"/>
        </w:rPr>
        <w:t xml:space="preserve">Si il fait face à un obstacle insurmontable, soit concrètement soit juridiquement, on considère que la condition est nulle </w:t>
      </w:r>
    </w:p>
    <w:p w14:paraId="536683B7" w14:textId="058BD049" w:rsidR="00C617EF" w:rsidRPr="00424102" w:rsidRDefault="00C617EF"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lang w:val="fr-CA"/>
        </w:rPr>
        <w:t>*Devant un condition illicite ou impossible, entraine la nullité du condition ET le nullité de l’obligation qui repose sur la condition</w:t>
      </w:r>
    </w:p>
    <w:p w14:paraId="5FC23BA3" w14:textId="5EE975F5" w:rsidR="00C617EF" w:rsidRPr="00424102" w:rsidRDefault="00C617EF"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b/>
          <w:lang w:val="fr-CA"/>
        </w:rPr>
        <w:t>1438 </w:t>
      </w:r>
      <w:r w:rsidRPr="00424102">
        <w:rPr>
          <w:rFonts w:ascii="Times New Roman" w:hAnsi="Times New Roman" w:cs="Times New Roman"/>
          <w:lang w:val="fr-CA"/>
        </w:rPr>
        <w:t>: La clause qui est nulle ne rend pas le contrat invalide quant au reste, à moins qu’il n’apparaisse que le contrat doive être considérer comme un tout indivisible.</w:t>
      </w:r>
      <w:r w:rsidRPr="00424102">
        <w:rPr>
          <w:rFonts w:ascii="Times New Roman" w:hAnsi="Times New Roman" w:cs="Times New Roman"/>
          <w:lang w:val="fr-CA"/>
        </w:rPr>
        <w:br/>
        <w:t>Il en est de même de la clause qui est sans effet ou réputée non écrite.</w:t>
      </w:r>
    </w:p>
    <w:p w14:paraId="3D5F2F84" w14:textId="597DC9BF" w:rsidR="00C617EF" w:rsidRPr="00424102" w:rsidRDefault="00C617EF" w:rsidP="0070013F">
      <w:pPr>
        <w:pStyle w:val="ListParagraph"/>
        <w:numPr>
          <w:ilvl w:val="0"/>
          <w:numId w:val="42"/>
        </w:numPr>
        <w:rPr>
          <w:rFonts w:ascii="Times New Roman" w:hAnsi="Times New Roman" w:cs="Times New Roman"/>
          <w:lang w:val="fr-CA"/>
        </w:rPr>
      </w:pPr>
      <w:r w:rsidRPr="00424102">
        <w:rPr>
          <w:rFonts w:ascii="Times New Roman" w:hAnsi="Times New Roman" w:cs="Times New Roman"/>
          <w:u w:val="single"/>
          <w:lang w:val="fr-CA"/>
        </w:rPr>
        <w:t>Validité – condition suspensive</w:t>
      </w:r>
    </w:p>
    <w:p w14:paraId="49B19514" w14:textId="100406A6" w:rsidR="00C617EF" w:rsidRPr="00424102" w:rsidRDefault="00C617EF"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lang w:val="fr-CA"/>
        </w:rPr>
        <w:t>Doit reposer sur un évènement dont la survenance ne dépend pas uniquement sur la volonté du débiteur</w:t>
      </w:r>
    </w:p>
    <w:p w14:paraId="057FBD97" w14:textId="3C1DE765" w:rsidR="00C617EF" w:rsidRPr="00424102" w:rsidRDefault="00C617EF"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b/>
          <w:lang w:val="fr-CA"/>
        </w:rPr>
        <w:t xml:space="preserve">Casuelle : </w:t>
      </w:r>
      <w:r w:rsidRPr="00424102">
        <w:rPr>
          <w:rFonts w:ascii="Times New Roman" w:hAnsi="Times New Roman" w:cs="Times New Roman"/>
          <w:lang w:val="fr-CA"/>
        </w:rPr>
        <w:t xml:space="preserve">Une condition dont repose sur un événement extérieur à la volonté des parties </w:t>
      </w:r>
    </w:p>
    <w:p w14:paraId="7BB85F59" w14:textId="1C95DBCC" w:rsidR="00C617EF" w:rsidRPr="00424102" w:rsidRDefault="00C617EF"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b/>
          <w:lang w:val="fr-CA"/>
        </w:rPr>
        <w:t xml:space="preserve">Potestative : </w:t>
      </w:r>
      <w:r w:rsidRPr="00424102">
        <w:rPr>
          <w:rFonts w:ascii="Times New Roman" w:hAnsi="Times New Roman" w:cs="Times New Roman"/>
          <w:lang w:val="fr-CA"/>
        </w:rPr>
        <w:t>Une condition qui repose sur la volonté des parties</w:t>
      </w:r>
    </w:p>
    <w:p w14:paraId="6242CFB4" w14:textId="29EECEA6" w:rsidR="00C617EF" w:rsidRPr="00424102" w:rsidRDefault="00C617EF" w:rsidP="0070013F">
      <w:pPr>
        <w:pStyle w:val="ListParagraph"/>
        <w:numPr>
          <w:ilvl w:val="1"/>
          <w:numId w:val="42"/>
        </w:numPr>
        <w:rPr>
          <w:rFonts w:ascii="Times New Roman" w:hAnsi="Times New Roman" w:cs="Times New Roman"/>
          <w:lang w:val="fr-CA"/>
        </w:rPr>
      </w:pPr>
      <w:r w:rsidRPr="00424102">
        <w:rPr>
          <w:rFonts w:ascii="Times New Roman" w:hAnsi="Times New Roman" w:cs="Times New Roman"/>
          <w:b/>
          <w:lang w:val="fr-CA"/>
        </w:rPr>
        <w:t>1500 </w:t>
      </w:r>
      <w:r w:rsidRPr="00424102">
        <w:rPr>
          <w:rFonts w:ascii="Times New Roman" w:hAnsi="Times New Roman" w:cs="Times New Roman"/>
          <w:lang w:val="fr-CA"/>
        </w:rPr>
        <w:t>: L’obligation dont la naissance dépend d’une condition qui relève de la seule discrétion du débiteur est nulle; mais, si la condition consiste à faire ou à ne pas faire quelque chose, quoique cela relève de sa discrétion, l’obligation est valable.</w:t>
      </w:r>
    </w:p>
    <w:p w14:paraId="497A6D27" w14:textId="77777777" w:rsidR="00C617EF" w:rsidRPr="00424102" w:rsidRDefault="00C617EF" w:rsidP="00C617EF">
      <w:pPr>
        <w:rPr>
          <w:rFonts w:ascii="Times New Roman" w:hAnsi="Times New Roman" w:cs="Times New Roman"/>
          <w:lang w:val="fr-CA"/>
        </w:rPr>
      </w:pPr>
    </w:p>
    <w:p w14:paraId="4CE04422" w14:textId="275CD9DF" w:rsidR="00C617EF" w:rsidRPr="00424102" w:rsidRDefault="00167326" w:rsidP="00C617EF">
      <w:pPr>
        <w:rPr>
          <w:rFonts w:ascii="Times New Roman" w:hAnsi="Times New Roman" w:cs="Times New Roman"/>
          <w:lang w:val="fr-CA"/>
        </w:rPr>
      </w:pPr>
      <w:r w:rsidRPr="00424102">
        <w:rPr>
          <w:rFonts w:ascii="Times New Roman" w:hAnsi="Times New Roman" w:cs="Times New Roman"/>
          <w:u w:val="single"/>
          <w:lang w:val="fr-CA"/>
        </w:rPr>
        <w:t>Effets de la condition</w:t>
      </w:r>
      <w:r w:rsidR="00424102" w:rsidRPr="00424102">
        <w:rPr>
          <w:rFonts w:ascii="Times New Roman" w:hAnsi="Times New Roman" w:cs="Times New Roman"/>
          <w:u w:val="single"/>
          <w:lang w:val="fr-CA"/>
        </w:rPr>
        <w:t xml:space="preserve"> </w:t>
      </w:r>
    </w:p>
    <w:p w14:paraId="1B14EF53" w14:textId="36FF612E" w:rsidR="00167326" w:rsidRPr="00424102" w:rsidRDefault="00167326" w:rsidP="0070013F">
      <w:pPr>
        <w:pStyle w:val="ListParagraph"/>
        <w:numPr>
          <w:ilvl w:val="0"/>
          <w:numId w:val="43"/>
        </w:numPr>
        <w:rPr>
          <w:rFonts w:ascii="Times New Roman" w:hAnsi="Times New Roman" w:cs="Times New Roman"/>
          <w:lang w:val="fr-CA"/>
        </w:rPr>
      </w:pPr>
      <w:r w:rsidRPr="00424102">
        <w:rPr>
          <w:rFonts w:ascii="Times New Roman" w:hAnsi="Times New Roman" w:cs="Times New Roman"/>
          <w:u w:val="single"/>
          <w:lang w:val="fr-CA"/>
        </w:rPr>
        <w:t>1. Condition suspensive</w:t>
      </w:r>
    </w:p>
    <w:p w14:paraId="58C3FA83" w14:textId="0B25EDB1" w:rsidR="00C617EF" w:rsidRPr="00424102" w:rsidRDefault="00167326" w:rsidP="0070013F">
      <w:pPr>
        <w:pStyle w:val="ListParagraph"/>
        <w:numPr>
          <w:ilvl w:val="1"/>
          <w:numId w:val="43"/>
        </w:numPr>
        <w:rPr>
          <w:rFonts w:ascii="Times New Roman" w:hAnsi="Times New Roman" w:cs="Times New Roman"/>
          <w:lang w:val="fr-CA"/>
        </w:rPr>
      </w:pPr>
      <w:r w:rsidRPr="00424102">
        <w:rPr>
          <w:rFonts w:ascii="Times New Roman" w:hAnsi="Times New Roman" w:cs="Times New Roman"/>
          <w:lang w:val="fr-CA"/>
        </w:rPr>
        <w:t xml:space="preserve">Envisagé à deux moments : </w:t>
      </w:r>
    </w:p>
    <w:p w14:paraId="02D0910D" w14:textId="4E41F106" w:rsidR="0002768D" w:rsidRPr="00424102" w:rsidRDefault="00167326" w:rsidP="0070013F">
      <w:pPr>
        <w:pStyle w:val="ListParagraph"/>
        <w:numPr>
          <w:ilvl w:val="2"/>
          <w:numId w:val="43"/>
        </w:numPr>
        <w:rPr>
          <w:rFonts w:ascii="Times New Roman" w:hAnsi="Times New Roman" w:cs="Times New Roman"/>
          <w:lang w:val="fr-CA"/>
        </w:rPr>
      </w:pPr>
      <w:r w:rsidRPr="00424102">
        <w:rPr>
          <w:rFonts w:ascii="Times New Roman" w:hAnsi="Times New Roman" w:cs="Times New Roman"/>
          <w:lang w:val="fr-CA"/>
        </w:rPr>
        <w:t xml:space="preserve">1. </w:t>
      </w:r>
      <w:r w:rsidRPr="00424102">
        <w:rPr>
          <w:rFonts w:ascii="Times New Roman" w:hAnsi="Times New Roman" w:cs="Times New Roman"/>
          <w:b/>
          <w:i/>
          <w:lang w:val="fr-CA"/>
        </w:rPr>
        <w:t>Pendente conditione </w:t>
      </w:r>
      <w:r w:rsidRPr="00424102">
        <w:rPr>
          <w:rFonts w:ascii="Times New Roman" w:hAnsi="Times New Roman" w:cs="Times New Roman"/>
          <w:lang w:val="fr-CA"/>
        </w:rPr>
        <w:t>:Pendant que la condition suspensive et en vigeur et qu’on ne c’est pas si l’événement sur laquelle elle repose surviendra ou non; période d’incertitude</w:t>
      </w:r>
    </w:p>
    <w:p w14:paraId="2653172E" w14:textId="2A5E3A47" w:rsidR="00167326" w:rsidRPr="00424102" w:rsidRDefault="00167326"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L’obligation n’est pas né, ni dû, ni exigé</w:t>
      </w:r>
    </w:p>
    <w:p w14:paraId="7BEE7747" w14:textId="78E58B28" w:rsidR="00167326" w:rsidRPr="00424102" w:rsidRDefault="00167326"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 xml:space="preserve">Débiteur n’est pas encore un véritable débiteur parce que l’obligation n’est pas encore dû </w:t>
      </w:r>
    </w:p>
    <w:p w14:paraId="1918780B" w14:textId="242CEBD4" w:rsidR="00167326" w:rsidRPr="00424102" w:rsidRDefault="00167326"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lang w:val="fr-CA"/>
        </w:rPr>
        <w:t>Si jamais il exécute l’obligation (par exemple, effectuer un paiement), il pourra le récupéré et revenir en arrière</w:t>
      </w:r>
    </w:p>
    <w:p w14:paraId="7345B0F4" w14:textId="6BD5C5D9" w:rsidR="005F7CEA" w:rsidRPr="00424102" w:rsidRDefault="005F7CEA"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 xml:space="preserve">Il est existe encore un lien de droit entre le créancier et le débiteur, puisque le créancier a un droit en </w:t>
      </w:r>
      <w:r w:rsidRPr="00424102">
        <w:rPr>
          <w:rFonts w:ascii="Times New Roman" w:hAnsi="Times New Roman" w:cs="Times New Roman"/>
          <w:b/>
          <w:lang w:val="fr-CA"/>
        </w:rPr>
        <w:t>puissance</w:t>
      </w:r>
      <w:r w:rsidRPr="00424102">
        <w:rPr>
          <w:rFonts w:ascii="Times New Roman" w:hAnsi="Times New Roman" w:cs="Times New Roman"/>
          <w:lang w:val="fr-CA"/>
        </w:rPr>
        <w:t>, on lui permet donc de poser certaines actes ou prendre certaines mesures (</w:t>
      </w:r>
      <w:r w:rsidRPr="00424102">
        <w:rPr>
          <w:rFonts w:ascii="Times New Roman" w:hAnsi="Times New Roman" w:cs="Times New Roman"/>
          <w:b/>
          <w:lang w:val="fr-CA"/>
        </w:rPr>
        <w:t>conservatoires</w:t>
      </w:r>
      <w:r w:rsidRPr="00424102">
        <w:rPr>
          <w:rFonts w:ascii="Times New Roman" w:hAnsi="Times New Roman" w:cs="Times New Roman"/>
          <w:lang w:val="fr-CA"/>
        </w:rPr>
        <w:t>)</w:t>
      </w:r>
    </w:p>
    <w:p w14:paraId="0314070D" w14:textId="7154AAB5" w:rsidR="005F7CEA" w:rsidRPr="00424102" w:rsidRDefault="005F7CEA"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b/>
          <w:lang w:val="fr-CA"/>
        </w:rPr>
        <w:t>1504 </w:t>
      </w:r>
      <w:r w:rsidRPr="00424102">
        <w:rPr>
          <w:rFonts w:ascii="Times New Roman" w:hAnsi="Times New Roman" w:cs="Times New Roman"/>
          <w:lang w:val="fr-CA"/>
        </w:rPr>
        <w:t>:</w:t>
      </w:r>
      <w:r w:rsidR="004E6F6D" w:rsidRPr="00424102">
        <w:rPr>
          <w:rFonts w:ascii="Times New Roman" w:hAnsi="Times New Roman" w:cs="Times New Roman"/>
          <w:lang w:val="fr-CA"/>
        </w:rPr>
        <w:t xml:space="preserve"> Le créancier peut, avant l’accomplissement de la condition, prendre toutes les mesures utiles à la </w:t>
      </w:r>
      <w:r w:rsidR="004E6F6D" w:rsidRPr="00424102">
        <w:rPr>
          <w:rFonts w:ascii="Times New Roman" w:hAnsi="Times New Roman" w:cs="Times New Roman"/>
          <w:b/>
          <w:lang w:val="fr-CA"/>
        </w:rPr>
        <w:t>conservation de ses droits</w:t>
      </w:r>
    </w:p>
    <w:p w14:paraId="458C13A0" w14:textId="5A9E44E6" w:rsidR="00A23083" w:rsidRPr="00424102" w:rsidRDefault="00A23083"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 xml:space="preserve">Même avant que l’accomplissement de la condition survienne, la condition est </w:t>
      </w:r>
      <w:r w:rsidRPr="00424102">
        <w:rPr>
          <w:rFonts w:ascii="Times New Roman" w:hAnsi="Times New Roman" w:cs="Times New Roman"/>
          <w:b/>
          <w:lang w:val="fr-CA"/>
        </w:rPr>
        <w:t>cessible et transmissible</w:t>
      </w:r>
    </w:p>
    <w:p w14:paraId="04C605B3" w14:textId="7D1D0886" w:rsidR="00A23083" w:rsidRPr="00424102" w:rsidRDefault="00A23083"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b/>
          <w:lang w:val="fr-CA"/>
        </w:rPr>
        <w:t>1505 </w:t>
      </w:r>
      <w:r w:rsidRPr="00424102">
        <w:rPr>
          <w:rFonts w:ascii="Times New Roman" w:hAnsi="Times New Roman" w:cs="Times New Roman"/>
          <w:lang w:val="fr-CA"/>
        </w:rPr>
        <w:t>: Le simple fait que l’obligation soit conditionnelle ne l’empêche pas d’être cessible ou transmissible</w:t>
      </w:r>
    </w:p>
    <w:p w14:paraId="52D0D170" w14:textId="01701772" w:rsidR="00A23083" w:rsidRPr="00424102" w:rsidRDefault="00A23083"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 xml:space="preserve">On peut se demander combien de temps peut durer </w:t>
      </w:r>
      <w:r w:rsidRPr="00424102">
        <w:rPr>
          <w:rFonts w:ascii="Times New Roman" w:hAnsi="Times New Roman" w:cs="Times New Roman"/>
          <w:b/>
          <w:lang w:val="fr-CA"/>
        </w:rPr>
        <w:t>l’incertitude</w:t>
      </w:r>
    </w:p>
    <w:p w14:paraId="3826A9DC" w14:textId="52D88576" w:rsidR="00A23083" w:rsidRPr="00424102" w:rsidRDefault="00A23083"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b/>
          <w:lang w:val="fr-CA"/>
        </w:rPr>
        <w:t>1501 </w:t>
      </w:r>
      <w:r w:rsidRPr="00424102">
        <w:rPr>
          <w:rFonts w:ascii="Times New Roman" w:hAnsi="Times New Roman" w:cs="Times New Roman"/>
          <w:lang w:val="fr-CA"/>
        </w:rPr>
        <w:t>: La condition que n’est assortie d’aucun délai pour son accomplissement peut toujours être accomplie; elle est toutefois défaillie s’il devient certain qu’elle ne s’accomplira pas</w:t>
      </w:r>
    </w:p>
    <w:p w14:paraId="2CE9F9A8" w14:textId="742099E6" w:rsidR="00A23083" w:rsidRPr="00424102" w:rsidRDefault="00A23083"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b/>
          <w:lang w:val="fr-CA"/>
        </w:rPr>
        <w:t>1502 </w:t>
      </w:r>
      <w:r w:rsidRPr="00424102">
        <w:rPr>
          <w:rFonts w:ascii="Times New Roman" w:hAnsi="Times New Roman" w:cs="Times New Roman"/>
          <w:lang w:val="fr-CA"/>
        </w:rPr>
        <w:t>: Lorsque l’obligation est subordonnée à la condition qu’un évènement n’arrivera pas dans un temps déterminé, cette condition est accomplie lorsque le temps s’est écoulé sans que l’évènement soit arrivé; elle l’est également lorsqu’il devient certain, avant l’écoulement du temps prévu, que l’évènement n’arrivera pas</w:t>
      </w:r>
      <w:r w:rsidRPr="00424102">
        <w:rPr>
          <w:rFonts w:ascii="Times New Roman" w:hAnsi="Times New Roman" w:cs="Times New Roman"/>
          <w:lang w:val="fr-CA"/>
        </w:rPr>
        <w:br/>
        <w:t>S’il n’y a pas de temps déterminé, la condition n’est censée accomplie que lorsqu’il devient certain que l’évènement n’arrivera pas</w:t>
      </w:r>
    </w:p>
    <w:p w14:paraId="21BD1274" w14:textId="6351407B" w:rsidR="00A23083" w:rsidRPr="00424102" w:rsidRDefault="00A23083"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Si c’est le débiteur qui empêche l’accomplissement de la condition, on considère que l’obligation conditionnelle a tout son effet comme si la condition c’était réalisé</w:t>
      </w:r>
    </w:p>
    <w:p w14:paraId="3F23909E" w14:textId="0B9A8467" w:rsidR="00A23083" w:rsidRPr="00424102" w:rsidRDefault="00A23083"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b/>
          <w:lang w:val="fr-CA"/>
        </w:rPr>
        <w:t>1503 </w:t>
      </w:r>
      <w:r w:rsidRPr="00424102">
        <w:rPr>
          <w:rFonts w:ascii="Times New Roman" w:hAnsi="Times New Roman" w:cs="Times New Roman"/>
          <w:lang w:val="fr-CA"/>
        </w:rPr>
        <w:t>: L’obligation conditionnelle a tout son effet lorsque le débiteur obligé sous telle condition en empêche l’accomplissement</w:t>
      </w:r>
    </w:p>
    <w:p w14:paraId="5E51CBFB" w14:textId="5F5109CE" w:rsidR="00D54FDC" w:rsidRPr="00424102" w:rsidRDefault="00D54FDC"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Une fois qu’il est certain que l’événement sur laquelle repose la condition se produit ou non, on entre dans la deuxième période – incertitude est levée</w:t>
      </w:r>
    </w:p>
    <w:p w14:paraId="79DC0C96" w14:textId="36585C5C" w:rsidR="00167326" w:rsidRPr="00424102" w:rsidRDefault="00167326" w:rsidP="0070013F">
      <w:pPr>
        <w:pStyle w:val="ListParagraph"/>
        <w:numPr>
          <w:ilvl w:val="2"/>
          <w:numId w:val="43"/>
        </w:numPr>
        <w:rPr>
          <w:rFonts w:ascii="Times New Roman" w:hAnsi="Times New Roman" w:cs="Times New Roman"/>
          <w:lang w:val="fr-CA"/>
        </w:rPr>
      </w:pPr>
      <w:r w:rsidRPr="00424102">
        <w:rPr>
          <w:rFonts w:ascii="Times New Roman" w:hAnsi="Times New Roman" w:cs="Times New Roman"/>
          <w:lang w:val="fr-CA"/>
        </w:rPr>
        <w:t>2.</w:t>
      </w:r>
      <w:r w:rsidR="00D54FDC" w:rsidRPr="00424102">
        <w:rPr>
          <w:rFonts w:ascii="Times New Roman" w:hAnsi="Times New Roman" w:cs="Times New Roman"/>
          <w:lang w:val="fr-CA"/>
        </w:rPr>
        <w:t xml:space="preserve"> </w:t>
      </w:r>
      <w:r w:rsidR="00D54FDC" w:rsidRPr="00424102">
        <w:rPr>
          <w:rFonts w:ascii="Times New Roman" w:hAnsi="Times New Roman" w:cs="Times New Roman"/>
          <w:b/>
          <w:lang w:val="fr-CA"/>
        </w:rPr>
        <w:t>Incertitude est levée </w:t>
      </w:r>
      <w:r w:rsidR="00D54FDC" w:rsidRPr="00424102">
        <w:rPr>
          <w:rFonts w:ascii="Times New Roman" w:hAnsi="Times New Roman" w:cs="Times New Roman"/>
          <w:lang w:val="fr-CA"/>
        </w:rPr>
        <w:t>:</w:t>
      </w:r>
      <w:r w:rsidRPr="00424102">
        <w:rPr>
          <w:rFonts w:ascii="Times New Roman" w:hAnsi="Times New Roman" w:cs="Times New Roman"/>
          <w:lang w:val="fr-CA"/>
        </w:rPr>
        <w:t xml:space="preserve"> Il devient certain que l’évènement sur laquelle elle repose (la condition) surviendra ou non </w:t>
      </w:r>
    </w:p>
    <w:p w14:paraId="549013E7" w14:textId="2F655B5B" w:rsidR="00D54FDC" w:rsidRPr="00424102" w:rsidRDefault="00D54FDC"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1. La condition suspensive se repose sur un événement qui se produit</w:t>
      </w:r>
    </w:p>
    <w:p w14:paraId="5E6E6D2D" w14:textId="00FD394C" w:rsidR="00D54FDC" w:rsidRPr="00424102" w:rsidRDefault="00D54FDC"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lang w:val="fr-CA"/>
        </w:rPr>
        <w:t>La condition est rencontrée</w:t>
      </w:r>
    </w:p>
    <w:p w14:paraId="4D5F3D40" w14:textId="746E6E70" w:rsidR="00D54FDC" w:rsidRPr="00424102" w:rsidRDefault="00D54FDC"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lang w:val="fr-CA"/>
        </w:rPr>
        <w:t>L’obligation nait, on devient face à une obligation pur et simple</w:t>
      </w:r>
    </w:p>
    <w:p w14:paraId="3928FC93" w14:textId="089290CD" w:rsidR="00D54FDC" w:rsidRPr="00424102" w:rsidRDefault="00D54FDC" w:rsidP="0070013F">
      <w:pPr>
        <w:pStyle w:val="ListParagraph"/>
        <w:numPr>
          <w:ilvl w:val="5"/>
          <w:numId w:val="43"/>
        </w:numPr>
        <w:rPr>
          <w:rFonts w:ascii="Times New Roman" w:hAnsi="Times New Roman" w:cs="Times New Roman"/>
          <w:lang w:val="fr-CA"/>
        </w:rPr>
      </w:pPr>
      <w:r w:rsidRPr="00424102">
        <w:rPr>
          <w:rFonts w:ascii="Times New Roman" w:hAnsi="Times New Roman" w:cs="Times New Roman"/>
          <w:lang w:val="fr-CA"/>
        </w:rPr>
        <w:t>*Il nait de façon rétroactive au moment de la formation du contrat</w:t>
      </w:r>
    </w:p>
    <w:p w14:paraId="79C9B9FF" w14:textId="5AEC9D67" w:rsidR="00D54FDC" w:rsidRPr="00424102" w:rsidRDefault="00D54FDC"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2. La condition suspensive se repose sur un évènement qui ne se produit pas</w:t>
      </w:r>
    </w:p>
    <w:p w14:paraId="4C2FA57D" w14:textId="78B0615A" w:rsidR="00D54FDC" w:rsidRPr="00424102" w:rsidRDefault="00D54FDC"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lang w:val="fr-CA"/>
        </w:rPr>
        <w:t>La condition n’est pas rencontrée</w:t>
      </w:r>
    </w:p>
    <w:p w14:paraId="2193A48C" w14:textId="5F0379B6" w:rsidR="00B270B8" w:rsidRPr="00424102" w:rsidRDefault="00B270B8"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lang w:val="fr-CA"/>
        </w:rPr>
        <w:t>À ce moment là, il n y a pas de naissance de l’obligation</w:t>
      </w:r>
    </w:p>
    <w:p w14:paraId="23612957" w14:textId="617BA97F" w:rsidR="00B270B8" w:rsidRPr="00424102" w:rsidRDefault="00B270B8"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lang w:val="fr-CA"/>
        </w:rPr>
        <w:t>Tous ce déroule comme il n y avait jamais la formation du contrat</w:t>
      </w:r>
    </w:p>
    <w:p w14:paraId="6022647F" w14:textId="491CB695" w:rsidR="00B270B8" w:rsidRPr="00424102" w:rsidRDefault="00B270B8"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b/>
          <w:lang w:val="fr-CA"/>
        </w:rPr>
        <w:t>1506 </w:t>
      </w:r>
      <w:r w:rsidRPr="00424102">
        <w:rPr>
          <w:rFonts w:ascii="Times New Roman" w:hAnsi="Times New Roman" w:cs="Times New Roman"/>
          <w:lang w:val="fr-CA"/>
        </w:rPr>
        <w:t xml:space="preserve">: La condition accomplie a, entre les parties et à l’égard des tiers, un effet </w:t>
      </w:r>
      <w:r w:rsidRPr="00424102">
        <w:rPr>
          <w:rFonts w:ascii="Times New Roman" w:hAnsi="Times New Roman" w:cs="Times New Roman"/>
          <w:b/>
          <w:lang w:val="fr-CA"/>
        </w:rPr>
        <w:t>rétroactif</w:t>
      </w:r>
      <w:r w:rsidRPr="00424102">
        <w:rPr>
          <w:rFonts w:ascii="Times New Roman" w:hAnsi="Times New Roman" w:cs="Times New Roman"/>
          <w:lang w:val="fr-CA"/>
        </w:rPr>
        <w:t xml:space="preserve"> au jour où le débiteur s’est obligé sous condition</w:t>
      </w:r>
    </w:p>
    <w:p w14:paraId="6D954872" w14:textId="3FD99DC9" w:rsidR="00B270B8" w:rsidRPr="00424102" w:rsidRDefault="00B270B8" w:rsidP="0070013F">
      <w:pPr>
        <w:pStyle w:val="ListParagraph"/>
        <w:numPr>
          <w:ilvl w:val="0"/>
          <w:numId w:val="43"/>
        </w:numPr>
        <w:rPr>
          <w:rFonts w:ascii="Times New Roman" w:hAnsi="Times New Roman" w:cs="Times New Roman"/>
          <w:lang w:val="fr-CA"/>
        </w:rPr>
      </w:pPr>
      <w:r w:rsidRPr="00424102">
        <w:rPr>
          <w:rFonts w:ascii="Times New Roman" w:hAnsi="Times New Roman" w:cs="Times New Roman"/>
          <w:u w:val="single"/>
          <w:lang w:val="fr-CA"/>
        </w:rPr>
        <w:t>2. Condition résolutoire</w:t>
      </w:r>
    </w:p>
    <w:p w14:paraId="41476944" w14:textId="298486EB" w:rsidR="00175377" w:rsidRPr="00424102" w:rsidRDefault="00175377" w:rsidP="0070013F">
      <w:pPr>
        <w:pStyle w:val="ListParagraph"/>
        <w:numPr>
          <w:ilvl w:val="1"/>
          <w:numId w:val="43"/>
        </w:numPr>
        <w:rPr>
          <w:rFonts w:ascii="Times New Roman" w:hAnsi="Times New Roman" w:cs="Times New Roman"/>
          <w:lang w:val="fr-CA"/>
        </w:rPr>
      </w:pPr>
      <w:r w:rsidRPr="00424102">
        <w:rPr>
          <w:rFonts w:ascii="Times New Roman" w:hAnsi="Times New Roman" w:cs="Times New Roman"/>
          <w:lang w:val="fr-CA"/>
        </w:rPr>
        <w:t>On agit comme si l’obligation conditionnelle nait depuis la formation du contrat et si la condition est rencontrée, à ce moment là, l’obligation est annulé de façon rétroactive au moment de la formation du contrat</w:t>
      </w:r>
    </w:p>
    <w:p w14:paraId="1A86FBB8" w14:textId="3B51FC6A" w:rsidR="00B270B8" w:rsidRPr="00424102" w:rsidRDefault="00B270B8" w:rsidP="0070013F">
      <w:pPr>
        <w:pStyle w:val="ListParagraph"/>
        <w:numPr>
          <w:ilvl w:val="1"/>
          <w:numId w:val="43"/>
        </w:numPr>
        <w:rPr>
          <w:rFonts w:ascii="Times New Roman" w:hAnsi="Times New Roman" w:cs="Times New Roman"/>
          <w:lang w:val="fr-CA"/>
        </w:rPr>
      </w:pPr>
      <w:r w:rsidRPr="00424102">
        <w:rPr>
          <w:rFonts w:ascii="Times New Roman" w:hAnsi="Times New Roman" w:cs="Times New Roman"/>
          <w:lang w:val="fr-CA"/>
        </w:rPr>
        <w:t xml:space="preserve">Envisagé à deux moments : </w:t>
      </w:r>
    </w:p>
    <w:p w14:paraId="534D4BCB" w14:textId="3C4696AB" w:rsidR="00B270B8" w:rsidRPr="00424102" w:rsidRDefault="00B270B8" w:rsidP="0070013F">
      <w:pPr>
        <w:pStyle w:val="ListParagraph"/>
        <w:numPr>
          <w:ilvl w:val="2"/>
          <w:numId w:val="43"/>
        </w:numPr>
        <w:rPr>
          <w:rFonts w:ascii="Times New Roman" w:hAnsi="Times New Roman" w:cs="Times New Roman"/>
          <w:lang w:val="fr-CA"/>
        </w:rPr>
      </w:pPr>
      <w:r w:rsidRPr="00424102">
        <w:rPr>
          <w:rFonts w:ascii="Times New Roman" w:hAnsi="Times New Roman" w:cs="Times New Roman"/>
          <w:lang w:val="fr-CA"/>
        </w:rPr>
        <w:t xml:space="preserve">1. </w:t>
      </w:r>
      <w:r w:rsidRPr="00424102">
        <w:rPr>
          <w:rFonts w:ascii="Times New Roman" w:hAnsi="Times New Roman" w:cs="Times New Roman"/>
          <w:b/>
          <w:i/>
          <w:lang w:val="fr-CA"/>
        </w:rPr>
        <w:t>Pendente conditione </w:t>
      </w:r>
    </w:p>
    <w:p w14:paraId="5C38B95D" w14:textId="5FCA3772" w:rsidR="00175377" w:rsidRPr="00424102" w:rsidRDefault="00EC4C54"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L’obligation est traitée comme une obligation pure et simple</w:t>
      </w:r>
    </w:p>
    <w:p w14:paraId="3DD4DB82" w14:textId="5ED5B29F" w:rsidR="00EC4C54" w:rsidRPr="00424102" w:rsidRDefault="00EC4C54"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lang w:val="fr-CA"/>
        </w:rPr>
        <w:t xml:space="preserve">Le créancier est considéré comme un créancier </w:t>
      </w:r>
      <w:r w:rsidRPr="00424102">
        <w:rPr>
          <w:rFonts w:ascii="Times New Roman" w:hAnsi="Times New Roman" w:cs="Times New Roman"/>
          <w:b/>
          <w:lang w:val="fr-CA"/>
        </w:rPr>
        <w:t>ordinaire</w:t>
      </w:r>
      <w:r w:rsidRPr="00424102">
        <w:rPr>
          <w:rFonts w:ascii="Times New Roman" w:hAnsi="Times New Roman" w:cs="Times New Roman"/>
          <w:lang w:val="fr-CA"/>
        </w:rPr>
        <w:t>, et peut exercer les recours d’un créancier d’une obligation pure et simple</w:t>
      </w:r>
    </w:p>
    <w:p w14:paraId="7B0EE154" w14:textId="5EE13E13" w:rsidR="00B270B8" w:rsidRPr="00424102" w:rsidRDefault="00B270B8" w:rsidP="0070013F">
      <w:pPr>
        <w:pStyle w:val="ListParagraph"/>
        <w:numPr>
          <w:ilvl w:val="2"/>
          <w:numId w:val="43"/>
        </w:numPr>
        <w:rPr>
          <w:rFonts w:ascii="Times New Roman" w:hAnsi="Times New Roman" w:cs="Times New Roman"/>
          <w:lang w:val="fr-CA"/>
        </w:rPr>
      </w:pPr>
      <w:r w:rsidRPr="00424102">
        <w:rPr>
          <w:rFonts w:ascii="Times New Roman" w:hAnsi="Times New Roman" w:cs="Times New Roman"/>
          <w:lang w:val="fr-CA"/>
        </w:rPr>
        <w:t xml:space="preserve">2. </w:t>
      </w:r>
      <w:r w:rsidRPr="00424102">
        <w:rPr>
          <w:rFonts w:ascii="Times New Roman" w:hAnsi="Times New Roman" w:cs="Times New Roman"/>
          <w:b/>
          <w:lang w:val="fr-CA"/>
        </w:rPr>
        <w:t>Incertitude est levée</w:t>
      </w:r>
    </w:p>
    <w:p w14:paraId="473253C7" w14:textId="5973856F" w:rsidR="00EC4C54" w:rsidRPr="00424102" w:rsidRDefault="00F639BC" w:rsidP="0070013F">
      <w:pPr>
        <w:pStyle w:val="ListParagraph"/>
        <w:numPr>
          <w:ilvl w:val="3"/>
          <w:numId w:val="43"/>
        </w:numPr>
        <w:rPr>
          <w:rFonts w:ascii="Times New Roman" w:hAnsi="Times New Roman" w:cs="Times New Roman"/>
          <w:lang w:val="fr-CA"/>
        </w:rPr>
      </w:pPr>
      <w:r w:rsidRPr="00424102">
        <w:rPr>
          <w:rFonts w:ascii="Times New Roman" w:hAnsi="Times New Roman" w:cs="Times New Roman"/>
          <w:lang w:val="fr-CA"/>
        </w:rPr>
        <w:t xml:space="preserve">La </w:t>
      </w:r>
      <w:r w:rsidR="00EC4C54" w:rsidRPr="00424102">
        <w:rPr>
          <w:rFonts w:ascii="Times New Roman" w:hAnsi="Times New Roman" w:cs="Times New Roman"/>
          <w:lang w:val="fr-CA"/>
        </w:rPr>
        <w:t xml:space="preserve">condition résolutoire est </w:t>
      </w:r>
      <w:r w:rsidR="00EC4C54" w:rsidRPr="00424102">
        <w:rPr>
          <w:rFonts w:ascii="Times New Roman" w:hAnsi="Times New Roman" w:cs="Times New Roman"/>
          <w:b/>
          <w:lang w:val="fr-CA"/>
        </w:rPr>
        <w:t xml:space="preserve">rencontrée, </w:t>
      </w:r>
      <w:r w:rsidR="00EC4C54" w:rsidRPr="00424102">
        <w:rPr>
          <w:rFonts w:ascii="Times New Roman" w:hAnsi="Times New Roman" w:cs="Times New Roman"/>
          <w:lang w:val="fr-CA"/>
        </w:rPr>
        <w:t xml:space="preserve">ou </w:t>
      </w:r>
      <w:r w:rsidR="00EC4C54" w:rsidRPr="00424102">
        <w:rPr>
          <w:rFonts w:ascii="Times New Roman" w:hAnsi="Times New Roman" w:cs="Times New Roman"/>
          <w:b/>
          <w:lang w:val="fr-CA"/>
        </w:rPr>
        <w:t>non</w:t>
      </w:r>
      <w:r w:rsidR="00EC4C54" w:rsidRPr="00424102">
        <w:rPr>
          <w:rFonts w:ascii="Times New Roman" w:hAnsi="Times New Roman" w:cs="Times New Roman"/>
          <w:lang w:val="fr-CA"/>
        </w:rPr>
        <w:t>.</w:t>
      </w:r>
    </w:p>
    <w:p w14:paraId="4A3C1EB3" w14:textId="51E20157" w:rsidR="00EC4C54" w:rsidRPr="00424102" w:rsidRDefault="00EC4C54"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lang w:val="fr-CA"/>
        </w:rPr>
        <w:t>Si sa repose sur un événement qui survient, la condition est rencontrée</w:t>
      </w:r>
    </w:p>
    <w:p w14:paraId="665A4D7B" w14:textId="1DD4A53B" w:rsidR="00EC4C54" w:rsidRPr="00424102" w:rsidRDefault="00EC4C54" w:rsidP="0070013F">
      <w:pPr>
        <w:pStyle w:val="ListParagraph"/>
        <w:numPr>
          <w:ilvl w:val="5"/>
          <w:numId w:val="43"/>
        </w:numPr>
        <w:rPr>
          <w:rFonts w:ascii="Times New Roman" w:hAnsi="Times New Roman" w:cs="Times New Roman"/>
          <w:lang w:val="fr-CA"/>
        </w:rPr>
      </w:pPr>
      <w:r w:rsidRPr="00424102">
        <w:rPr>
          <w:rFonts w:ascii="Times New Roman" w:hAnsi="Times New Roman" w:cs="Times New Roman"/>
          <w:b/>
          <w:lang w:val="fr-CA"/>
        </w:rPr>
        <w:t>Effet </w:t>
      </w:r>
      <w:r w:rsidRPr="00424102">
        <w:rPr>
          <w:rFonts w:ascii="Times New Roman" w:hAnsi="Times New Roman" w:cs="Times New Roman"/>
          <w:lang w:val="fr-CA"/>
        </w:rPr>
        <w:t xml:space="preserve">: </w:t>
      </w:r>
      <w:r w:rsidRPr="00424102">
        <w:rPr>
          <w:rFonts w:ascii="Times New Roman" w:hAnsi="Times New Roman" w:cs="Times New Roman"/>
          <w:b/>
          <w:lang w:val="fr-CA"/>
        </w:rPr>
        <w:t>l’obligation est anéanti rétroactivement</w:t>
      </w:r>
      <w:r w:rsidR="00F639BC" w:rsidRPr="00424102">
        <w:rPr>
          <w:rFonts w:ascii="Times New Roman" w:hAnsi="Times New Roman" w:cs="Times New Roman"/>
          <w:b/>
          <w:lang w:val="fr-CA"/>
        </w:rPr>
        <w:t xml:space="preserve"> à la formation du contrat</w:t>
      </w:r>
    </w:p>
    <w:p w14:paraId="01D37E3C" w14:textId="4F63C3A8" w:rsidR="00F639BC" w:rsidRPr="00424102" w:rsidRDefault="00F639BC" w:rsidP="0070013F">
      <w:pPr>
        <w:pStyle w:val="ListParagraph"/>
        <w:numPr>
          <w:ilvl w:val="5"/>
          <w:numId w:val="43"/>
        </w:numPr>
        <w:rPr>
          <w:rFonts w:ascii="Times New Roman" w:hAnsi="Times New Roman" w:cs="Times New Roman"/>
          <w:lang w:val="fr-CA"/>
        </w:rPr>
      </w:pPr>
      <w:r w:rsidRPr="00424102">
        <w:rPr>
          <w:rFonts w:ascii="Times New Roman" w:hAnsi="Times New Roman" w:cs="Times New Roman"/>
          <w:lang w:val="fr-CA"/>
        </w:rPr>
        <w:t>On agit comme s’il n y avait un lien de droit entre le débiteur et le créancier</w:t>
      </w:r>
    </w:p>
    <w:p w14:paraId="4155DE3F" w14:textId="1EBB0022" w:rsidR="00F639BC" w:rsidRPr="00424102" w:rsidRDefault="00F639BC" w:rsidP="0070013F">
      <w:pPr>
        <w:pStyle w:val="ListParagraph"/>
        <w:numPr>
          <w:ilvl w:val="6"/>
          <w:numId w:val="43"/>
        </w:numPr>
        <w:rPr>
          <w:rFonts w:ascii="Times New Roman" w:hAnsi="Times New Roman" w:cs="Times New Roman"/>
          <w:lang w:val="fr-CA"/>
        </w:rPr>
      </w:pPr>
      <w:r w:rsidRPr="00424102">
        <w:rPr>
          <w:rFonts w:ascii="Times New Roman" w:hAnsi="Times New Roman" w:cs="Times New Roman"/>
          <w:lang w:val="fr-CA"/>
        </w:rPr>
        <w:t xml:space="preserve">Si jamais il y avait un exécution d’obligation pendant la période </w:t>
      </w:r>
      <w:r w:rsidRPr="00424102">
        <w:rPr>
          <w:rFonts w:ascii="Times New Roman" w:hAnsi="Times New Roman" w:cs="Times New Roman"/>
          <w:b/>
          <w:i/>
          <w:lang w:val="fr-CA"/>
        </w:rPr>
        <w:t>Pendente conditione</w:t>
      </w:r>
      <w:r w:rsidRPr="00424102">
        <w:rPr>
          <w:rFonts w:ascii="Times New Roman" w:hAnsi="Times New Roman" w:cs="Times New Roman"/>
          <w:lang w:val="fr-CA"/>
        </w:rPr>
        <w:t xml:space="preserve">, remet les parties dans le même état qu’ils se trouvaient </w:t>
      </w:r>
      <w:r w:rsidRPr="00424102">
        <w:rPr>
          <w:rFonts w:ascii="Times New Roman" w:hAnsi="Times New Roman" w:cs="Times New Roman"/>
          <w:b/>
          <w:lang w:val="fr-CA"/>
        </w:rPr>
        <w:t>avant la formation du contrat</w:t>
      </w:r>
    </w:p>
    <w:p w14:paraId="0700DBCA" w14:textId="3AAA345C" w:rsidR="00F639BC" w:rsidRPr="00424102" w:rsidRDefault="00F639BC" w:rsidP="0070013F">
      <w:pPr>
        <w:pStyle w:val="ListParagraph"/>
        <w:numPr>
          <w:ilvl w:val="5"/>
          <w:numId w:val="43"/>
        </w:numPr>
        <w:rPr>
          <w:rFonts w:ascii="Times New Roman" w:hAnsi="Times New Roman" w:cs="Times New Roman"/>
          <w:lang w:val="fr-CA"/>
        </w:rPr>
      </w:pPr>
      <w:r w:rsidRPr="00424102">
        <w:rPr>
          <w:rFonts w:ascii="Times New Roman" w:hAnsi="Times New Roman" w:cs="Times New Roman"/>
          <w:b/>
          <w:lang w:val="fr-CA"/>
        </w:rPr>
        <w:t>1507</w:t>
      </w:r>
      <w:r w:rsidRPr="00424102">
        <w:rPr>
          <w:rFonts w:ascii="Times New Roman" w:hAnsi="Times New Roman" w:cs="Times New Roman"/>
          <w:lang w:val="fr-CA"/>
        </w:rPr>
        <w:t>, alinéa 2 : La condition résolutoire accomplie oblige chacune des parties à restituer à l’autre les prestations qu’elle a reçues en vertu de l’obligation, comme si celle-ci n’avait jamais existé</w:t>
      </w:r>
    </w:p>
    <w:p w14:paraId="2EA78CCF" w14:textId="2A811DC1" w:rsidR="00F639BC" w:rsidRPr="00424102" w:rsidRDefault="00F639BC" w:rsidP="0070013F">
      <w:pPr>
        <w:pStyle w:val="ListParagraph"/>
        <w:numPr>
          <w:ilvl w:val="4"/>
          <w:numId w:val="43"/>
        </w:numPr>
        <w:rPr>
          <w:rFonts w:ascii="Times New Roman" w:hAnsi="Times New Roman" w:cs="Times New Roman"/>
          <w:lang w:val="fr-CA"/>
        </w:rPr>
      </w:pPr>
      <w:r w:rsidRPr="00424102">
        <w:rPr>
          <w:rFonts w:ascii="Times New Roman" w:hAnsi="Times New Roman" w:cs="Times New Roman"/>
          <w:lang w:val="fr-CA"/>
        </w:rPr>
        <w:t xml:space="preserve">Si sa repose sur un événement qui ne survient </w:t>
      </w:r>
      <w:r w:rsidRPr="00424102">
        <w:rPr>
          <w:rFonts w:ascii="Times New Roman" w:hAnsi="Times New Roman" w:cs="Times New Roman"/>
          <w:b/>
          <w:lang w:val="fr-CA"/>
        </w:rPr>
        <w:t>pas</w:t>
      </w:r>
      <w:r w:rsidRPr="00424102">
        <w:rPr>
          <w:rFonts w:ascii="Times New Roman" w:hAnsi="Times New Roman" w:cs="Times New Roman"/>
          <w:lang w:val="fr-CA"/>
        </w:rPr>
        <w:t>, la condition n’est pas rencontrée</w:t>
      </w:r>
    </w:p>
    <w:p w14:paraId="365F334E" w14:textId="53020B38" w:rsidR="00F639BC" w:rsidRPr="00424102" w:rsidRDefault="00F639BC" w:rsidP="0070013F">
      <w:pPr>
        <w:pStyle w:val="ListParagraph"/>
        <w:numPr>
          <w:ilvl w:val="5"/>
          <w:numId w:val="43"/>
        </w:numPr>
        <w:rPr>
          <w:rFonts w:ascii="Times New Roman" w:hAnsi="Times New Roman" w:cs="Times New Roman"/>
          <w:lang w:val="fr-CA"/>
        </w:rPr>
      </w:pPr>
      <w:r w:rsidRPr="00424102">
        <w:rPr>
          <w:rFonts w:ascii="Times New Roman" w:hAnsi="Times New Roman" w:cs="Times New Roman"/>
          <w:lang w:val="fr-CA"/>
        </w:rPr>
        <w:t>On agit comme s’il n y avait jamais eu des conditions à l’obligation, l’obligation est donc pure et simple, et on procède comme si le contrat était formé et l’obligation était né dès la formation du contrat</w:t>
      </w:r>
    </w:p>
    <w:p w14:paraId="10753BD6" w14:textId="1BB143DD" w:rsidR="00F639BC" w:rsidRPr="00424102" w:rsidRDefault="00F639BC" w:rsidP="0070013F">
      <w:pPr>
        <w:pStyle w:val="ListParagraph"/>
        <w:numPr>
          <w:ilvl w:val="0"/>
          <w:numId w:val="43"/>
        </w:numPr>
        <w:rPr>
          <w:rFonts w:ascii="Times New Roman" w:hAnsi="Times New Roman" w:cs="Times New Roman"/>
          <w:lang w:val="fr-CA"/>
        </w:rPr>
      </w:pPr>
      <w:r w:rsidRPr="00424102">
        <w:rPr>
          <w:rFonts w:ascii="Times New Roman" w:hAnsi="Times New Roman" w:cs="Times New Roman"/>
          <w:b/>
          <w:lang w:val="fr-CA"/>
        </w:rPr>
        <w:t>1507 alinéa 1</w:t>
      </w:r>
      <w:r w:rsidRPr="00424102">
        <w:rPr>
          <w:rFonts w:ascii="Times New Roman" w:hAnsi="Times New Roman" w:cs="Times New Roman"/>
          <w:lang w:val="fr-CA"/>
        </w:rPr>
        <w:t xml:space="preserve"> – concernant la condition suspensive : La condition suspensive accomplie oblige le débiteur à exécuter l’obligation, comme si celle-ci avait existé le jour où il s’est obligé sous telle condition</w:t>
      </w:r>
    </w:p>
    <w:p w14:paraId="6F25E439" w14:textId="2EF94217" w:rsidR="00F639BC" w:rsidRPr="00424102" w:rsidRDefault="00F639BC" w:rsidP="0070013F">
      <w:pPr>
        <w:pStyle w:val="ListParagraph"/>
        <w:numPr>
          <w:ilvl w:val="0"/>
          <w:numId w:val="43"/>
        </w:numPr>
        <w:rPr>
          <w:rFonts w:ascii="Times New Roman" w:hAnsi="Times New Roman" w:cs="Times New Roman"/>
          <w:lang w:val="fr-CA"/>
        </w:rPr>
      </w:pPr>
      <w:r w:rsidRPr="00424102">
        <w:rPr>
          <w:rFonts w:ascii="Times New Roman" w:hAnsi="Times New Roman" w:cs="Times New Roman"/>
          <w:b/>
          <w:lang w:val="fr-CA"/>
        </w:rPr>
        <w:t>1507 alinéa 2</w:t>
      </w:r>
      <w:r w:rsidRPr="00424102">
        <w:rPr>
          <w:rFonts w:ascii="Times New Roman" w:hAnsi="Times New Roman" w:cs="Times New Roman"/>
          <w:lang w:val="fr-CA"/>
        </w:rPr>
        <w:t xml:space="preserve"> – concernant la condition résolutoire : La condition résolutoire accomplie oblige chacune des parties à restituer à l’autre les prestations qu’elle a reçues en vertu de l’obligation comme si celle-ci n’avait jamais existé</w:t>
      </w:r>
    </w:p>
    <w:p w14:paraId="422D3B93" w14:textId="77777777" w:rsidR="00E944EF" w:rsidRPr="00424102" w:rsidRDefault="00E944EF" w:rsidP="00E944EF">
      <w:pPr>
        <w:rPr>
          <w:rFonts w:ascii="Times New Roman" w:hAnsi="Times New Roman" w:cs="Times New Roman"/>
          <w:lang w:val="fr-CA"/>
        </w:rPr>
      </w:pPr>
    </w:p>
    <w:p w14:paraId="0BCCB90B" w14:textId="1E2FFA31" w:rsidR="00E944EF" w:rsidRPr="00424102" w:rsidRDefault="00E944EF" w:rsidP="00E944EF">
      <w:pPr>
        <w:rPr>
          <w:rFonts w:ascii="Times New Roman" w:hAnsi="Times New Roman" w:cs="Times New Roman"/>
          <w:lang w:val="fr-CA"/>
        </w:rPr>
      </w:pPr>
      <w:r w:rsidRPr="00424102">
        <w:rPr>
          <w:rFonts w:ascii="Times New Roman" w:hAnsi="Times New Roman" w:cs="Times New Roman"/>
          <w:b/>
          <w:lang w:val="fr-CA"/>
        </w:rPr>
        <w:t xml:space="preserve">La pluralité de sujets comme modalité complexe </w:t>
      </w:r>
    </w:p>
    <w:p w14:paraId="319DEB4A" w14:textId="6C92D701" w:rsidR="00E944EF" w:rsidRPr="00424102" w:rsidRDefault="00127A21" w:rsidP="0070013F">
      <w:pPr>
        <w:pStyle w:val="ListParagraph"/>
        <w:numPr>
          <w:ilvl w:val="0"/>
          <w:numId w:val="44"/>
        </w:numPr>
        <w:rPr>
          <w:rFonts w:ascii="Times New Roman" w:hAnsi="Times New Roman" w:cs="Times New Roman"/>
          <w:lang w:val="fr-CA"/>
        </w:rPr>
      </w:pPr>
      <w:r w:rsidRPr="00424102">
        <w:rPr>
          <w:rFonts w:ascii="Times New Roman" w:hAnsi="Times New Roman" w:cs="Times New Roman"/>
          <w:lang w:val="fr-CA"/>
        </w:rPr>
        <w:t>On se pose le question « Qui doit payé quoi, à qui? »</w:t>
      </w:r>
    </w:p>
    <w:p w14:paraId="584F36B3" w14:textId="77777777" w:rsidR="00127A21" w:rsidRPr="00424102" w:rsidRDefault="00127A21" w:rsidP="00127A21">
      <w:pPr>
        <w:rPr>
          <w:rFonts w:ascii="Times New Roman" w:hAnsi="Times New Roman" w:cs="Times New Roman"/>
          <w:lang w:val="fr-CA"/>
        </w:rPr>
      </w:pPr>
    </w:p>
    <w:p w14:paraId="1C15F945" w14:textId="12089A72" w:rsidR="00127A21" w:rsidRPr="00424102" w:rsidRDefault="00127A21" w:rsidP="00127A21">
      <w:pPr>
        <w:rPr>
          <w:rFonts w:ascii="Times New Roman" w:hAnsi="Times New Roman" w:cs="Times New Roman"/>
          <w:lang w:val="fr-CA"/>
        </w:rPr>
      </w:pPr>
      <w:r w:rsidRPr="00424102">
        <w:rPr>
          <w:rFonts w:ascii="Times New Roman" w:hAnsi="Times New Roman" w:cs="Times New Roman"/>
          <w:u w:val="single"/>
          <w:lang w:val="fr-CA"/>
        </w:rPr>
        <w:t>1. Obligation conjointe</w:t>
      </w:r>
    </w:p>
    <w:p w14:paraId="1A6FEB00" w14:textId="77777777" w:rsidR="00127A21" w:rsidRPr="00424102" w:rsidRDefault="00127A21" w:rsidP="0070013F">
      <w:pPr>
        <w:pStyle w:val="ListParagraph"/>
        <w:numPr>
          <w:ilvl w:val="0"/>
          <w:numId w:val="44"/>
        </w:numPr>
        <w:rPr>
          <w:rFonts w:ascii="Times New Roman" w:hAnsi="Times New Roman" w:cs="Times New Roman"/>
          <w:lang w:val="fr-CA"/>
        </w:rPr>
      </w:pPr>
      <w:r w:rsidRPr="00424102">
        <w:rPr>
          <w:rFonts w:ascii="Times New Roman" w:hAnsi="Times New Roman" w:cs="Times New Roman"/>
          <w:lang w:val="fr-CA"/>
        </w:rPr>
        <w:t>Implique plusieurs débiteurs ou plusieurs créanciers</w:t>
      </w:r>
    </w:p>
    <w:p w14:paraId="6F19BABD" w14:textId="4B22AE59" w:rsidR="00127A21" w:rsidRPr="00424102" w:rsidRDefault="00127A21"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lang w:val="fr-CA"/>
        </w:rPr>
        <w:t>Les débiteurs sont tenus d'acquitter uniquement leur part respective dans la dette totale</w:t>
      </w:r>
    </w:p>
    <w:p w14:paraId="4276302B" w14:textId="22E89A76" w:rsidR="00127A21" w:rsidRPr="00424102" w:rsidRDefault="00127A21"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lang w:val="fr-CA"/>
        </w:rPr>
        <w:t>Les créanciers peuvent exiger uniquement leur par respective dans la dette</w:t>
      </w:r>
    </w:p>
    <w:p w14:paraId="0CEBC28C" w14:textId="623DFD52" w:rsidR="007903A5" w:rsidRPr="00424102" w:rsidRDefault="007903A5"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b/>
          <w:lang w:val="fr-CA"/>
        </w:rPr>
        <w:t>1518 </w:t>
      </w:r>
      <w:r w:rsidRPr="00424102">
        <w:rPr>
          <w:rFonts w:ascii="Times New Roman" w:hAnsi="Times New Roman" w:cs="Times New Roman"/>
          <w:lang w:val="fr-CA"/>
        </w:rPr>
        <w:t>: L’obligation est conjointe entre plusieurs débiteurs lorsqu’ils sont obligés à une même chose envers le créancier, mais de manière que chacun d’eux ne puisse être contrait à l’exécution de l’obligation que séparément et jusqu’à concurrence de sa part dans la dette.</w:t>
      </w:r>
      <w:r w:rsidRPr="00424102">
        <w:rPr>
          <w:rFonts w:ascii="Times New Roman" w:hAnsi="Times New Roman" w:cs="Times New Roman"/>
          <w:lang w:val="fr-CA"/>
        </w:rPr>
        <w:br/>
        <w:t>Elle est conjointe entre plusieurs créanciers lorsque chacun d’eux ne peut exiger, du débiteur commun, que l’exécution de sa part dans la créancier</w:t>
      </w:r>
    </w:p>
    <w:p w14:paraId="22165B05" w14:textId="59EE04B8" w:rsidR="007903A5" w:rsidRPr="00424102" w:rsidRDefault="007903A5" w:rsidP="0070013F">
      <w:pPr>
        <w:pStyle w:val="ListParagraph"/>
        <w:numPr>
          <w:ilvl w:val="0"/>
          <w:numId w:val="44"/>
        </w:numPr>
        <w:rPr>
          <w:rFonts w:ascii="Times New Roman" w:hAnsi="Times New Roman" w:cs="Times New Roman"/>
          <w:lang w:val="fr-CA"/>
        </w:rPr>
      </w:pPr>
      <w:r w:rsidRPr="00424102">
        <w:rPr>
          <w:rFonts w:ascii="Times New Roman" w:hAnsi="Times New Roman" w:cs="Times New Roman"/>
          <w:lang w:val="fr-CA"/>
        </w:rPr>
        <w:t>Lorsqu’il y a plusieurs débiteurs, la créancier doit prendre action entre chacun d’eux</w:t>
      </w:r>
    </w:p>
    <w:p w14:paraId="7411621E" w14:textId="4ACD5521" w:rsidR="007903A5" w:rsidRPr="00424102" w:rsidRDefault="007903A5"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lang w:val="fr-CA"/>
        </w:rPr>
        <w:t>Évidement, sa multiplie les frais liés au procédure judiciaire et c’est pour cela que l’obligation conjointe n’est pas très utilisé</w:t>
      </w:r>
    </w:p>
    <w:p w14:paraId="4247A2B6" w14:textId="2C354AAC" w:rsidR="007903A5" w:rsidRPr="00424102" w:rsidRDefault="007903A5"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lang w:val="fr-CA"/>
        </w:rPr>
        <w:t>Exemple : contrat d’entreprise (</w:t>
      </w:r>
      <w:r w:rsidRPr="00424102">
        <w:rPr>
          <w:rFonts w:ascii="Times New Roman" w:hAnsi="Times New Roman" w:cs="Times New Roman"/>
          <w:b/>
          <w:lang w:val="fr-CA"/>
        </w:rPr>
        <w:t>2221</w:t>
      </w:r>
      <w:r w:rsidRPr="00424102">
        <w:rPr>
          <w:rFonts w:ascii="Times New Roman" w:hAnsi="Times New Roman" w:cs="Times New Roman"/>
          <w:lang w:val="fr-CA"/>
        </w:rPr>
        <w:t>), contrat de construction (</w:t>
      </w:r>
      <w:r w:rsidRPr="00424102">
        <w:rPr>
          <w:rFonts w:ascii="Times New Roman" w:hAnsi="Times New Roman" w:cs="Times New Roman"/>
          <w:b/>
          <w:lang w:val="fr-CA"/>
        </w:rPr>
        <w:t>2120</w:t>
      </w:r>
      <w:r w:rsidRPr="00424102">
        <w:rPr>
          <w:rFonts w:ascii="Times New Roman" w:hAnsi="Times New Roman" w:cs="Times New Roman"/>
          <w:lang w:val="fr-CA"/>
        </w:rPr>
        <w:t>)</w:t>
      </w:r>
    </w:p>
    <w:p w14:paraId="137E7FC7" w14:textId="76F8C038" w:rsidR="007903A5" w:rsidRPr="00424102" w:rsidRDefault="007903A5"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lang w:val="fr-CA"/>
        </w:rPr>
        <w:t>Elle est rare en pratique</w:t>
      </w:r>
    </w:p>
    <w:p w14:paraId="3FF316C2" w14:textId="7547F4A7" w:rsidR="007903A5" w:rsidRPr="00424102" w:rsidRDefault="007903A5" w:rsidP="0070013F">
      <w:pPr>
        <w:pStyle w:val="ListParagraph"/>
        <w:numPr>
          <w:ilvl w:val="0"/>
          <w:numId w:val="44"/>
        </w:numPr>
        <w:rPr>
          <w:rFonts w:ascii="Times New Roman" w:hAnsi="Times New Roman" w:cs="Times New Roman"/>
          <w:lang w:val="fr-CA"/>
        </w:rPr>
      </w:pPr>
      <w:r w:rsidRPr="00424102">
        <w:rPr>
          <w:rFonts w:ascii="Times New Roman" w:hAnsi="Times New Roman" w:cs="Times New Roman"/>
          <w:lang w:val="fr-CA"/>
        </w:rPr>
        <w:t>Elle suppose que l’obligation soit divisible, parce qu’elle doit être possible de se diviser entre les créanciers, ou entre les débiteurs</w:t>
      </w:r>
    </w:p>
    <w:p w14:paraId="64819E6E" w14:textId="31E1E5CF" w:rsidR="007903A5" w:rsidRPr="00424102" w:rsidRDefault="009A490C" w:rsidP="0070013F">
      <w:pPr>
        <w:pStyle w:val="ListParagraph"/>
        <w:numPr>
          <w:ilvl w:val="0"/>
          <w:numId w:val="44"/>
        </w:numPr>
        <w:rPr>
          <w:rFonts w:ascii="Times New Roman" w:hAnsi="Times New Roman" w:cs="Times New Roman"/>
          <w:lang w:val="fr-CA"/>
        </w:rPr>
      </w:pPr>
      <w:r w:rsidRPr="00424102">
        <w:rPr>
          <w:rFonts w:ascii="Times New Roman" w:hAnsi="Times New Roman" w:cs="Times New Roman"/>
          <w:lang w:val="fr-CA"/>
        </w:rPr>
        <w:t>Le p</w:t>
      </w:r>
      <w:r w:rsidR="007903A5" w:rsidRPr="00424102">
        <w:rPr>
          <w:rFonts w:ascii="Times New Roman" w:hAnsi="Times New Roman" w:cs="Times New Roman"/>
          <w:lang w:val="fr-CA"/>
        </w:rPr>
        <w:t xml:space="preserve">rincipe de la </w:t>
      </w:r>
      <w:r w:rsidR="007903A5" w:rsidRPr="00424102">
        <w:rPr>
          <w:rFonts w:ascii="Times New Roman" w:hAnsi="Times New Roman" w:cs="Times New Roman"/>
          <w:b/>
          <w:lang w:val="fr-CA"/>
        </w:rPr>
        <w:t xml:space="preserve">divisibilité </w:t>
      </w:r>
      <w:r w:rsidR="007903A5" w:rsidRPr="00424102">
        <w:rPr>
          <w:rFonts w:ascii="Times New Roman" w:hAnsi="Times New Roman" w:cs="Times New Roman"/>
          <w:lang w:val="fr-CA"/>
        </w:rPr>
        <w:t>de l’obligation</w:t>
      </w:r>
    </w:p>
    <w:p w14:paraId="11E5A08F" w14:textId="237269FF" w:rsidR="009A490C" w:rsidRPr="00424102" w:rsidRDefault="009A490C"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lang w:val="fr-CA"/>
        </w:rPr>
        <w:t>Lorsqu’il y a plusieurs débiteurs ou plusieurs créanciers</w:t>
      </w:r>
    </w:p>
    <w:p w14:paraId="11B8A19F" w14:textId="550F4A1D" w:rsidR="007903A5" w:rsidRPr="00424102" w:rsidRDefault="007903A5"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b/>
          <w:lang w:val="fr-CA"/>
        </w:rPr>
        <w:t>1519 </w:t>
      </w:r>
      <w:r w:rsidRPr="00424102">
        <w:rPr>
          <w:rFonts w:ascii="Times New Roman" w:hAnsi="Times New Roman" w:cs="Times New Roman"/>
          <w:lang w:val="fr-CA"/>
        </w:rPr>
        <w:t>: L’obligation est divisible de plein droit, à moins que l’indivisibilité n’ait été expressément stipulée ou que l’objet de l’obligation ne soit pas, de par sa nature, susceptible de division matérielle ou intellectuelle</w:t>
      </w:r>
    </w:p>
    <w:p w14:paraId="77591614" w14:textId="0CDF5C9B" w:rsidR="009A490C" w:rsidRPr="00424102" w:rsidRDefault="009A490C"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lang w:val="fr-CA"/>
        </w:rPr>
        <w:t xml:space="preserve">Exemple : paiement d’un montant d’argent est un obligation divisible, puisque le paiement du montant totale peut être fractionné entre les différentes parties </w:t>
      </w:r>
    </w:p>
    <w:p w14:paraId="6FF06B04" w14:textId="7D359C0A" w:rsidR="009A490C" w:rsidRPr="00424102" w:rsidRDefault="009A490C" w:rsidP="0070013F">
      <w:pPr>
        <w:pStyle w:val="ListParagraph"/>
        <w:numPr>
          <w:ilvl w:val="1"/>
          <w:numId w:val="44"/>
        </w:numPr>
        <w:rPr>
          <w:rFonts w:ascii="Times New Roman" w:hAnsi="Times New Roman" w:cs="Times New Roman"/>
          <w:lang w:val="fr-CA"/>
        </w:rPr>
      </w:pPr>
      <w:r w:rsidRPr="00424102">
        <w:rPr>
          <w:rFonts w:ascii="Times New Roman" w:hAnsi="Times New Roman" w:cs="Times New Roman"/>
          <w:lang w:val="fr-CA"/>
        </w:rPr>
        <w:t>Exemple : livraison d’un chien, c’est un obligation indivisible par nature, c’est impossible de demander une partie de cette obligation à chaque débiteur</w:t>
      </w:r>
    </w:p>
    <w:p w14:paraId="0CB02386" w14:textId="77777777" w:rsidR="009A490C" w:rsidRPr="00424102" w:rsidRDefault="009A490C" w:rsidP="009A490C">
      <w:pPr>
        <w:rPr>
          <w:rFonts w:ascii="Times New Roman" w:hAnsi="Times New Roman" w:cs="Times New Roman"/>
          <w:lang w:val="fr-CA"/>
        </w:rPr>
      </w:pPr>
    </w:p>
    <w:p w14:paraId="6B1D28D5" w14:textId="540CDCC9" w:rsidR="009A490C" w:rsidRPr="00424102" w:rsidRDefault="009A490C" w:rsidP="009A490C">
      <w:pPr>
        <w:rPr>
          <w:rFonts w:ascii="Times New Roman" w:hAnsi="Times New Roman" w:cs="Times New Roman"/>
          <w:lang w:val="fr-CA"/>
        </w:rPr>
      </w:pPr>
      <w:r w:rsidRPr="00424102">
        <w:rPr>
          <w:rFonts w:ascii="Times New Roman" w:hAnsi="Times New Roman" w:cs="Times New Roman"/>
          <w:u w:val="single"/>
          <w:lang w:val="fr-CA"/>
        </w:rPr>
        <w:t>2. Obligation indivisible</w:t>
      </w:r>
      <w:r w:rsidR="00394874" w:rsidRPr="00424102">
        <w:rPr>
          <w:rFonts w:ascii="Times New Roman" w:hAnsi="Times New Roman" w:cs="Times New Roman"/>
          <w:u w:val="single"/>
          <w:lang w:val="fr-CA"/>
        </w:rPr>
        <w:t xml:space="preserve"> (1</w:t>
      </w:r>
      <w:r w:rsidR="00394874" w:rsidRPr="00424102">
        <w:rPr>
          <w:rFonts w:ascii="Times New Roman" w:hAnsi="Times New Roman" w:cs="Times New Roman"/>
          <w:u w:val="single"/>
          <w:vertAlign w:val="superscript"/>
          <w:lang w:val="fr-CA"/>
        </w:rPr>
        <w:t>er</w:t>
      </w:r>
      <w:r w:rsidR="00394874" w:rsidRPr="00424102">
        <w:rPr>
          <w:rFonts w:ascii="Times New Roman" w:hAnsi="Times New Roman" w:cs="Times New Roman"/>
          <w:u w:val="single"/>
          <w:lang w:val="fr-CA"/>
        </w:rPr>
        <w:t xml:space="preserve"> façon de faire échec au principe de la divisibilité)</w:t>
      </w:r>
    </w:p>
    <w:p w14:paraId="49ABAA6C" w14:textId="569E0244" w:rsidR="003F3A58" w:rsidRPr="00424102" w:rsidRDefault="009A490C" w:rsidP="0070013F">
      <w:pPr>
        <w:pStyle w:val="ListParagraph"/>
        <w:numPr>
          <w:ilvl w:val="0"/>
          <w:numId w:val="45"/>
        </w:numPr>
        <w:rPr>
          <w:rFonts w:ascii="Times New Roman" w:hAnsi="Times New Roman" w:cs="Times New Roman"/>
          <w:lang w:val="fr-CA"/>
        </w:rPr>
      </w:pPr>
      <w:r w:rsidRPr="00424102">
        <w:rPr>
          <w:rFonts w:ascii="Times New Roman" w:hAnsi="Times New Roman" w:cs="Times New Roman"/>
          <w:lang w:val="fr-CA"/>
        </w:rPr>
        <w:t>Chacun des créanciers peuvent exiger la totalité de la dette</w:t>
      </w:r>
    </w:p>
    <w:p w14:paraId="000209E7" w14:textId="0A65BAA2" w:rsidR="009A490C" w:rsidRPr="00424102" w:rsidRDefault="009A490C" w:rsidP="0070013F">
      <w:pPr>
        <w:pStyle w:val="ListParagraph"/>
        <w:numPr>
          <w:ilvl w:val="0"/>
          <w:numId w:val="45"/>
        </w:numPr>
        <w:rPr>
          <w:rFonts w:ascii="Times New Roman" w:hAnsi="Times New Roman" w:cs="Times New Roman"/>
          <w:lang w:val="fr-CA"/>
        </w:rPr>
      </w:pPr>
      <w:r w:rsidRPr="00424102">
        <w:rPr>
          <w:rFonts w:ascii="Times New Roman" w:hAnsi="Times New Roman" w:cs="Times New Roman"/>
          <w:lang w:val="fr-CA"/>
        </w:rPr>
        <w:t>Chacun des débiteurs peuvent se voir réclamer la paiement de la totalité de la dette</w:t>
      </w:r>
    </w:p>
    <w:p w14:paraId="0806DD55" w14:textId="431C3BB1" w:rsidR="009A490C" w:rsidRPr="00424102" w:rsidRDefault="009A490C" w:rsidP="0070013F">
      <w:pPr>
        <w:pStyle w:val="ListParagraph"/>
        <w:numPr>
          <w:ilvl w:val="0"/>
          <w:numId w:val="45"/>
        </w:numPr>
        <w:rPr>
          <w:rFonts w:ascii="Times New Roman" w:hAnsi="Times New Roman" w:cs="Times New Roman"/>
          <w:lang w:val="fr-CA"/>
        </w:rPr>
      </w:pPr>
      <w:r w:rsidRPr="00424102">
        <w:rPr>
          <w:rFonts w:ascii="Times New Roman" w:hAnsi="Times New Roman" w:cs="Times New Roman"/>
          <w:b/>
          <w:lang w:val="fr-CA"/>
        </w:rPr>
        <w:t>1520 </w:t>
      </w:r>
      <w:r w:rsidRPr="00424102">
        <w:rPr>
          <w:rFonts w:ascii="Times New Roman" w:hAnsi="Times New Roman" w:cs="Times New Roman"/>
          <w:lang w:val="fr-CA"/>
        </w:rPr>
        <w:t>: L’obligation qui est indivisible ne se divise ni entre les débiteurs ou les créanciers, ni entre leurs héritiers</w:t>
      </w:r>
      <w:r w:rsidRPr="00424102">
        <w:rPr>
          <w:rFonts w:ascii="Times New Roman" w:hAnsi="Times New Roman" w:cs="Times New Roman"/>
          <w:lang w:val="fr-CA"/>
        </w:rPr>
        <w:br/>
        <w:t>Chacun des débiteurs ou de ses héritiers peut être séparément contraint à l’exécution de l’obligation entière et chacun des créanciers ou de ses héritiers peut, inversement, exiger son exécution intégrale, encore que l’obligation ne soit pas solidaire</w:t>
      </w:r>
    </w:p>
    <w:p w14:paraId="2D2ABE5C" w14:textId="2C39DDE7" w:rsidR="009A490C" w:rsidRPr="00424102" w:rsidRDefault="009A490C" w:rsidP="0070013F">
      <w:pPr>
        <w:pStyle w:val="ListParagraph"/>
        <w:numPr>
          <w:ilvl w:val="0"/>
          <w:numId w:val="45"/>
        </w:numPr>
        <w:rPr>
          <w:rFonts w:ascii="Times New Roman" w:hAnsi="Times New Roman" w:cs="Times New Roman"/>
          <w:lang w:val="fr-CA"/>
        </w:rPr>
      </w:pPr>
      <w:r w:rsidRPr="00424102">
        <w:rPr>
          <w:rFonts w:ascii="Times New Roman" w:hAnsi="Times New Roman" w:cs="Times New Roman"/>
          <w:lang w:val="fr-CA"/>
        </w:rPr>
        <w:t xml:space="preserve">L’indivisibilité est </w:t>
      </w:r>
      <w:r w:rsidRPr="00424102">
        <w:rPr>
          <w:rFonts w:ascii="Times New Roman" w:hAnsi="Times New Roman" w:cs="Times New Roman"/>
          <w:b/>
          <w:lang w:val="fr-CA"/>
        </w:rPr>
        <w:t>active</w:t>
      </w:r>
      <w:r w:rsidRPr="00424102">
        <w:rPr>
          <w:rFonts w:ascii="Times New Roman" w:hAnsi="Times New Roman" w:cs="Times New Roman"/>
          <w:lang w:val="fr-CA"/>
        </w:rPr>
        <w:t xml:space="preserve"> quand il y a plusieurs cocréanciers</w:t>
      </w:r>
    </w:p>
    <w:p w14:paraId="7C0ED036" w14:textId="4302A782" w:rsidR="009A490C" w:rsidRPr="00424102" w:rsidRDefault="009A490C" w:rsidP="0070013F">
      <w:pPr>
        <w:pStyle w:val="ListParagraph"/>
        <w:numPr>
          <w:ilvl w:val="0"/>
          <w:numId w:val="45"/>
        </w:numPr>
        <w:rPr>
          <w:rFonts w:ascii="Times New Roman" w:hAnsi="Times New Roman" w:cs="Times New Roman"/>
          <w:lang w:val="fr-CA"/>
        </w:rPr>
      </w:pPr>
      <w:r w:rsidRPr="00424102">
        <w:rPr>
          <w:rFonts w:ascii="Times New Roman" w:hAnsi="Times New Roman" w:cs="Times New Roman"/>
          <w:lang w:val="fr-CA"/>
        </w:rPr>
        <w:t xml:space="preserve">L’indivisibilité est </w:t>
      </w:r>
      <w:r w:rsidRPr="00424102">
        <w:rPr>
          <w:rFonts w:ascii="Times New Roman" w:hAnsi="Times New Roman" w:cs="Times New Roman"/>
          <w:b/>
          <w:lang w:val="fr-CA"/>
        </w:rPr>
        <w:t>passive</w:t>
      </w:r>
      <w:r w:rsidRPr="00424102">
        <w:rPr>
          <w:rFonts w:ascii="Times New Roman" w:hAnsi="Times New Roman" w:cs="Times New Roman"/>
          <w:lang w:val="fr-CA"/>
        </w:rPr>
        <w:t xml:space="preserve"> quand il y a plusieurs codébiteurs</w:t>
      </w:r>
    </w:p>
    <w:p w14:paraId="57E0EFBB" w14:textId="123DCE1A" w:rsidR="009A490C" w:rsidRPr="00424102" w:rsidRDefault="009A490C" w:rsidP="0070013F">
      <w:pPr>
        <w:pStyle w:val="ListParagraph"/>
        <w:numPr>
          <w:ilvl w:val="0"/>
          <w:numId w:val="45"/>
        </w:numPr>
        <w:rPr>
          <w:rFonts w:ascii="Times New Roman" w:hAnsi="Times New Roman" w:cs="Times New Roman"/>
          <w:lang w:val="fr-CA"/>
        </w:rPr>
      </w:pPr>
      <w:r w:rsidRPr="00424102">
        <w:rPr>
          <w:rFonts w:ascii="Times New Roman" w:hAnsi="Times New Roman" w:cs="Times New Roman"/>
          <w:lang w:val="fr-CA"/>
        </w:rPr>
        <w:t xml:space="preserve">L’indivisibilité peut être prévu par la volonté des parties, par la loi, ou par la nature de l’obligation (exemple : chien) </w:t>
      </w:r>
    </w:p>
    <w:p w14:paraId="6818713E" w14:textId="35D1DAE5" w:rsidR="009A490C" w:rsidRPr="00424102" w:rsidRDefault="009A490C" w:rsidP="0070013F">
      <w:pPr>
        <w:pStyle w:val="ListParagraph"/>
        <w:numPr>
          <w:ilvl w:val="0"/>
          <w:numId w:val="45"/>
        </w:numPr>
        <w:rPr>
          <w:rFonts w:ascii="Times New Roman" w:hAnsi="Times New Roman" w:cs="Times New Roman"/>
          <w:lang w:val="fr-CA"/>
        </w:rPr>
      </w:pPr>
      <w:r w:rsidRPr="00424102">
        <w:rPr>
          <w:rFonts w:ascii="Times New Roman" w:hAnsi="Times New Roman" w:cs="Times New Roman"/>
          <w:lang w:val="fr-CA"/>
        </w:rPr>
        <w:t>Le principe</w:t>
      </w:r>
      <w:r w:rsidR="00394874" w:rsidRPr="00424102">
        <w:rPr>
          <w:rFonts w:ascii="Times New Roman" w:hAnsi="Times New Roman" w:cs="Times New Roman"/>
          <w:lang w:val="fr-CA"/>
        </w:rPr>
        <w:t xml:space="preserve"> de l</w:t>
      </w:r>
      <w:r w:rsidR="00394874" w:rsidRPr="00424102">
        <w:rPr>
          <w:rFonts w:ascii="Times New Roman" w:hAnsi="Times New Roman" w:cs="Times New Roman"/>
          <w:b/>
          <w:lang w:val="fr-CA"/>
        </w:rPr>
        <w:t>’indivisibilité</w:t>
      </w:r>
      <w:r w:rsidR="00394874" w:rsidRPr="00424102">
        <w:rPr>
          <w:rFonts w:ascii="Times New Roman" w:hAnsi="Times New Roman" w:cs="Times New Roman"/>
          <w:lang w:val="fr-CA"/>
        </w:rPr>
        <w:t xml:space="preserve"> (entre un créancier et un débiteur)</w:t>
      </w:r>
    </w:p>
    <w:p w14:paraId="4EC747E6" w14:textId="3C02092E" w:rsidR="00394874" w:rsidRPr="00424102" w:rsidRDefault="00394874" w:rsidP="0070013F">
      <w:pPr>
        <w:pStyle w:val="ListParagraph"/>
        <w:numPr>
          <w:ilvl w:val="1"/>
          <w:numId w:val="45"/>
        </w:numPr>
        <w:rPr>
          <w:rFonts w:ascii="Times New Roman" w:hAnsi="Times New Roman" w:cs="Times New Roman"/>
          <w:lang w:val="fr-CA"/>
        </w:rPr>
      </w:pPr>
      <w:r w:rsidRPr="00424102">
        <w:rPr>
          <w:rFonts w:ascii="Times New Roman" w:hAnsi="Times New Roman" w:cs="Times New Roman"/>
          <w:b/>
          <w:lang w:val="fr-CA"/>
        </w:rPr>
        <w:t>1522 </w:t>
      </w:r>
      <w:r w:rsidRPr="00424102">
        <w:rPr>
          <w:rFonts w:ascii="Times New Roman" w:hAnsi="Times New Roman" w:cs="Times New Roman"/>
          <w:lang w:val="fr-CA"/>
        </w:rPr>
        <w:t>: L’obligation divisible qui n’a qu’un seul débiteur et qu’un seul créancier doit être exécutée entre eux comme si elle était indivisible; mais elle demeure divisible entre leurs héritiers</w:t>
      </w:r>
    </w:p>
    <w:p w14:paraId="3526FA2F" w14:textId="01E3AE59" w:rsidR="00394874" w:rsidRPr="00424102" w:rsidRDefault="00394874" w:rsidP="0070013F">
      <w:pPr>
        <w:pStyle w:val="ListParagraph"/>
        <w:numPr>
          <w:ilvl w:val="1"/>
          <w:numId w:val="45"/>
        </w:numPr>
        <w:rPr>
          <w:rFonts w:ascii="Times New Roman" w:hAnsi="Times New Roman" w:cs="Times New Roman"/>
          <w:lang w:val="fr-CA"/>
        </w:rPr>
      </w:pPr>
      <w:r w:rsidRPr="00424102">
        <w:rPr>
          <w:rFonts w:ascii="Times New Roman" w:hAnsi="Times New Roman" w:cs="Times New Roman"/>
          <w:b/>
          <w:lang w:val="fr-CA"/>
        </w:rPr>
        <w:t>1561 </w:t>
      </w:r>
      <w:r w:rsidRPr="00424102">
        <w:rPr>
          <w:rFonts w:ascii="Times New Roman" w:hAnsi="Times New Roman" w:cs="Times New Roman"/>
          <w:lang w:val="fr-CA"/>
        </w:rPr>
        <w:t>: Le créancier ne peut être contrait de recevoir autre chose que ce qui lui est dû, quoique ce qui est offert soit d’une plus grande valeur.</w:t>
      </w:r>
      <w:r w:rsidRPr="00424102">
        <w:rPr>
          <w:rFonts w:ascii="Times New Roman" w:hAnsi="Times New Roman" w:cs="Times New Roman"/>
          <w:lang w:val="fr-CA"/>
        </w:rPr>
        <w:br/>
        <w:t>Il ne peut, non plus, être contraint de recevoir le paiement partiel de l’obligation, à moins qu’il n’y ait un litige sur une partie de celle-ci, auquel cas il ne peut, si le débiteur offre de payer la partie non litigieuse, refuser d’en recevoir le paiement; mais il conserve son droit de réclamer l’autre partie de l’obligation</w:t>
      </w:r>
    </w:p>
    <w:p w14:paraId="16A43FA9" w14:textId="77777777" w:rsidR="00394874" w:rsidRPr="00424102" w:rsidRDefault="00394874" w:rsidP="00394874">
      <w:pPr>
        <w:rPr>
          <w:rFonts w:ascii="Times New Roman" w:hAnsi="Times New Roman" w:cs="Times New Roman"/>
          <w:lang w:val="fr-CA"/>
        </w:rPr>
      </w:pPr>
    </w:p>
    <w:p w14:paraId="301D2CD2" w14:textId="7F23AF4B" w:rsidR="00394874" w:rsidRPr="00424102" w:rsidRDefault="00394874" w:rsidP="00394874">
      <w:pPr>
        <w:rPr>
          <w:rFonts w:ascii="Times New Roman" w:hAnsi="Times New Roman" w:cs="Times New Roman"/>
          <w:u w:val="single"/>
          <w:lang w:val="fr-CA"/>
        </w:rPr>
      </w:pPr>
      <w:r w:rsidRPr="00424102">
        <w:rPr>
          <w:rFonts w:ascii="Times New Roman" w:hAnsi="Times New Roman" w:cs="Times New Roman"/>
          <w:u w:val="single"/>
          <w:lang w:val="fr-CA"/>
        </w:rPr>
        <w:t>3. Obligation solidaire (2ièeme façon de faire échec au principe de la divisibilité)</w:t>
      </w:r>
    </w:p>
    <w:p w14:paraId="0C7EFFB0" w14:textId="7FA70A28" w:rsidR="00394874" w:rsidRPr="00424102" w:rsidRDefault="00394874" w:rsidP="0070013F">
      <w:pPr>
        <w:pStyle w:val="ListParagraph"/>
        <w:numPr>
          <w:ilvl w:val="0"/>
          <w:numId w:val="46"/>
        </w:numPr>
        <w:rPr>
          <w:rFonts w:ascii="Times New Roman" w:hAnsi="Times New Roman" w:cs="Times New Roman"/>
          <w:lang w:val="fr-CA"/>
        </w:rPr>
      </w:pPr>
      <w:r w:rsidRPr="00424102">
        <w:rPr>
          <w:rFonts w:ascii="Times New Roman" w:hAnsi="Times New Roman" w:cs="Times New Roman"/>
          <w:lang w:val="fr-CA"/>
        </w:rPr>
        <w:t>Implique que le débiteur peut être tenu à plus que ce qu’il doit</w:t>
      </w:r>
    </w:p>
    <w:p w14:paraId="61FB4586" w14:textId="14BA7691" w:rsidR="00394874" w:rsidRPr="00424102" w:rsidRDefault="00394874" w:rsidP="0070013F">
      <w:pPr>
        <w:pStyle w:val="ListParagraph"/>
        <w:numPr>
          <w:ilvl w:val="0"/>
          <w:numId w:val="46"/>
        </w:numPr>
        <w:rPr>
          <w:rFonts w:ascii="Times New Roman" w:hAnsi="Times New Roman" w:cs="Times New Roman"/>
          <w:lang w:val="fr-CA"/>
        </w:rPr>
      </w:pPr>
      <w:r w:rsidRPr="00424102">
        <w:rPr>
          <w:rFonts w:ascii="Times New Roman" w:hAnsi="Times New Roman" w:cs="Times New Roman"/>
          <w:lang w:val="fr-CA"/>
        </w:rPr>
        <w:t>Implique que le créancier peut exiger plus que ce qu’il lui est dû à lui seul</w:t>
      </w:r>
    </w:p>
    <w:p w14:paraId="7BF58349" w14:textId="2F85D7BB" w:rsidR="00394874" w:rsidRPr="00424102" w:rsidRDefault="00394874" w:rsidP="0070013F">
      <w:pPr>
        <w:pStyle w:val="ListParagraph"/>
        <w:numPr>
          <w:ilvl w:val="0"/>
          <w:numId w:val="46"/>
        </w:numPr>
        <w:rPr>
          <w:rFonts w:ascii="Times New Roman" w:hAnsi="Times New Roman" w:cs="Times New Roman"/>
          <w:lang w:val="fr-CA"/>
        </w:rPr>
      </w:pPr>
      <w:r w:rsidRPr="00424102">
        <w:rPr>
          <w:rFonts w:ascii="Times New Roman" w:hAnsi="Times New Roman" w:cs="Times New Roman"/>
          <w:lang w:val="fr-CA"/>
        </w:rPr>
        <w:t xml:space="preserve">La solidarité </w:t>
      </w:r>
      <w:r w:rsidRPr="00424102">
        <w:rPr>
          <w:rFonts w:ascii="Times New Roman" w:hAnsi="Times New Roman" w:cs="Times New Roman"/>
          <w:b/>
          <w:lang w:val="fr-CA"/>
        </w:rPr>
        <w:t>active</w:t>
      </w:r>
    </w:p>
    <w:p w14:paraId="7EDD5098" w14:textId="0AD11D63" w:rsidR="00394874" w:rsidRPr="00424102" w:rsidRDefault="00394874" w:rsidP="0070013F">
      <w:pPr>
        <w:pStyle w:val="ListParagraph"/>
        <w:numPr>
          <w:ilvl w:val="1"/>
          <w:numId w:val="46"/>
        </w:numPr>
        <w:rPr>
          <w:rFonts w:ascii="Times New Roman" w:hAnsi="Times New Roman" w:cs="Times New Roman"/>
          <w:lang w:val="fr-CA"/>
        </w:rPr>
      </w:pPr>
      <w:r w:rsidRPr="00424102">
        <w:rPr>
          <w:rFonts w:ascii="Times New Roman" w:hAnsi="Times New Roman" w:cs="Times New Roman"/>
          <w:b/>
          <w:lang w:val="fr-CA"/>
        </w:rPr>
        <w:t>1541 </w:t>
      </w:r>
      <w:r w:rsidRPr="00424102">
        <w:rPr>
          <w:rFonts w:ascii="Times New Roman" w:hAnsi="Times New Roman" w:cs="Times New Roman"/>
          <w:lang w:val="fr-CA"/>
        </w:rPr>
        <w:t>: La solidarité n’existe entre les créanciers que lorsqu’elle a été expressément stipulée.</w:t>
      </w:r>
      <w:r w:rsidRPr="00424102">
        <w:rPr>
          <w:rFonts w:ascii="Times New Roman" w:hAnsi="Times New Roman" w:cs="Times New Roman"/>
          <w:lang w:val="fr-CA"/>
        </w:rPr>
        <w:br/>
        <w:t>Elle donne alors à chacun d’eux le droit d’exiger du débiteur qu’il exécute entièrement l’obligation, ainsi que le droit d’en donner quittance pour le tout.</w:t>
      </w:r>
    </w:p>
    <w:p w14:paraId="3CB1F3F4" w14:textId="4560DB58" w:rsidR="00394874" w:rsidRPr="00424102" w:rsidRDefault="00394874" w:rsidP="0070013F">
      <w:pPr>
        <w:pStyle w:val="ListParagraph"/>
        <w:numPr>
          <w:ilvl w:val="1"/>
          <w:numId w:val="46"/>
        </w:numPr>
        <w:rPr>
          <w:rFonts w:ascii="Times New Roman" w:hAnsi="Times New Roman" w:cs="Times New Roman"/>
          <w:lang w:val="fr-CA"/>
        </w:rPr>
      </w:pPr>
      <w:r w:rsidRPr="00424102">
        <w:rPr>
          <w:rFonts w:ascii="Times New Roman" w:hAnsi="Times New Roman" w:cs="Times New Roman"/>
          <w:lang w:val="fr-CA"/>
        </w:rPr>
        <w:t xml:space="preserve">Implique </w:t>
      </w:r>
      <w:r w:rsidRPr="00424102">
        <w:rPr>
          <w:rFonts w:ascii="Times New Roman" w:hAnsi="Times New Roman" w:cs="Times New Roman"/>
          <w:b/>
          <w:lang w:val="fr-CA"/>
        </w:rPr>
        <w:t>plusieurs créanciers</w:t>
      </w:r>
      <w:r w:rsidRPr="00424102">
        <w:rPr>
          <w:rFonts w:ascii="Times New Roman" w:hAnsi="Times New Roman" w:cs="Times New Roman"/>
          <w:lang w:val="fr-CA"/>
        </w:rPr>
        <w:t>; le débiteur a donc</w:t>
      </w:r>
      <w:r w:rsidR="00685EA2" w:rsidRPr="00424102">
        <w:rPr>
          <w:rFonts w:ascii="Times New Roman" w:hAnsi="Times New Roman" w:cs="Times New Roman"/>
          <w:lang w:val="fr-CA"/>
        </w:rPr>
        <w:t xml:space="preserve"> plusieurs créanciers pour la même dette, et la solidarité fait obstacle à la division de cette dette entre eux (les créanciers)</w:t>
      </w:r>
    </w:p>
    <w:p w14:paraId="2FCBA818" w14:textId="3D8ECACF" w:rsidR="00685EA2" w:rsidRPr="00424102" w:rsidRDefault="00685EA2" w:rsidP="0070013F">
      <w:pPr>
        <w:pStyle w:val="ListParagraph"/>
        <w:numPr>
          <w:ilvl w:val="1"/>
          <w:numId w:val="46"/>
        </w:numPr>
        <w:rPr>
          <w:rFonts w:ascii="Times New Roman" w:hAnsi="Times New Roman" w:cs="Times New Roman"/>
          <w:lang w:val="fr-CA"/>
        </w:rPr>
      </w:pPr>
      <w:r w:rsidRPr="00424102">
        <w:rPr>
          <w:rFonts w:ascii="Times New Roman" w:hAnsi="Times New Roman" w:cs="Times New Roman"/>
          <w:lang w:val="fr-CA"/>
        </w:rPr>
        <w:t xml:space="preserve">La solidarité active doit être </w:t>
      </w:r>
      <w:r w:rsidRPr="00424102">
        <w:rPr>
          <w:rFonts w:ascii="Times New Roman" w:hAnsi="Times New Roman" w:cs="Times New Roman"/>
          <w:b/>
          <w:lang w:val="fr-CA"/>
        </w:rPr>
        <w:t>prévu par contrat</w:t>
      </w:r>
      <w:r w:rsidRPr="00424102">
        <w:rPr>
          <w:rFonts w:ascii="Times New Roman" w:hAnsi="Times New Roman" w:cs="Times New Roman"/>
          <w:lang w:val="fr-CA"/>
        </w:rPr>
        <w:t>, et stipulé de façon expresse par les parties</w:t>
      </w:r>
    </w:p>
    <w:p w14:paraId="2A0741DD" w14:textId="59A6CFC9" w:rsidR="00685EA2" w:rsidRPr="00424102" w:rsidRDefault="00685EA2" w:rsidP="0070013F">
      <w:pPr>
        <w:pStyle w:val="ListParagraph"/>
        <w:numPr>
          <w:ilvl w:val="1"/>
          <w:numId w:val="46"/>
        </w:numPr>
        <w:rPr>
          <w:rFonts w:ascii="Times New Roman" w:hAnsi="Times New Roman" w:cs="Times New Roman"/>
          <w:lang w:val="fr-CA"/>
        </w:rPr>
      </w:pPr>
      <w:r w:rsidRPr="00424102">
        <w:rPr>
          <w:rFonts w:ascii="Times New Roman" w:hAnsi="Times New Roman" w:cs="Times New Roman"/>
          <w:lang w:val="fr-CA"/>
        </w:rPr>
        <w:t xml:space="preserve">On considère que c’est le principe de </w:t>
      </w:r>
      <w:r w:rsidRPr="00424102">
        <w:rPr>
          <w:rFonts w:ascii="Times New Roman" w:hAnsi="Times New Roman" w:cs="Times New Roman"/>
          <w:b/>
          <w:lang w:val="fr-CA"/>
        </w:rPr>
        <w:t>représentation</w:t>
      </w:r>
      <w:r w:rsidRPr="00424102">
        <w:rPr>
          <w:rFonts w:ascii="Times New Roman" w:hAnsi="Times New Roman" w:cs="Times New Roman"/>
          <w:lang w:val="fr-CA"/>
        </w:rPr>
        <w:t xml:space="preserve"> sous-jacent à la solidarité active</w:t>
      </w:r>
    </w:p>
    <w:p w14:paraId="6F7E4901" w14:textId="69FC6F86" w:rsidR="00685EA2" w:rsidRPr="00424102" w:rsidRDefault="00685EA2" w:rsidP="0070013F">
      <w:pPr>
        <w:pStyle w:val="ListParagraph"/>
        <w:numPr>
          <w:ilvl w:val="2"/>
          <w:numId w:val="46"/>
        </w:numPr>
        <w:rPr>
          <w:rFonts w:ascii="Times New Roman" w:hAnsi="Times New Roman" w:cs="Times New Roman"/>
          <w:lang w:val="fr-CA"/>
        </w:rPr>
      </w:pPr>
      <w:r w:rsidRPr="00424102">
        <w:rPr>
          <w:rFonts w:ascii="Times New Roman" w:hAnsi="Times New Roman" w:cs="Times New Roman"/>
          <w:lang w:val="fr-CA"/>
        </w:rPr>
        <w:t>Les créanciers se donnent un forme de mandat mutuel et réciproque entre eux; le créancier qui exige le paiement du débiteur, et qui le reçoit, doit en suite rembourser chacun des autres créanciers, leurs parts respectives</w:t>
      </w:r>
    </w:p>
    <w:p w14:paraId="144F4CD6" w14:textId="6C6457FF" w:rsidR="00685EA2" w:rsidRPr="00424102" w:rsidRDefault="00685EA2" w:rsidP="0070013F">
      <w:pPr>
        <w:pStyle w:val="ListParagraph"/>
        <w:numPr>
          <w:ilvl w:val="0"/>
          <w:numId w:val="46"/>
        </w:numPr>
        <w:rPr>
          <w:rFonts w:ascii="Times New Roman" w:hAnsi="Times New Roman" w:cs="Times New Roman"/>
          <w:lang w:val="fr-CA"/>
        </w:rPr>
      </w:pPr>
      <w:r w:rsidRPr="00424102">
        <w:rPr>
          <w:rFonts w:ascii="Times New Roman" w:hAnsi="Times New Roman" w:cs="Times New Roman"/>
          <w:lang w:val="fr-CA"/>
        </w:rPr>
        <w:t xml:space="preserve">La solidarité </w:t>
      </w:r>
      <w:r w:rsidRPr="00424102">
        <w:rPr>
          <w:rFonts w:ascii="Times New Roman" w:hAnsi="Times New Roman" w:cs="Times New Roman"/>
          <w:b/>
          <w:lang w:val="fr-CA"/>
        </w:rPr>
        <w:t>passive</w:t>
      </w:r>
    </w:p>
    <w:p w14:paraId="6090C001" w14:textId="5C8853B8" w:rsidR="00685EA2" w:rsidRPr="00424102" w:rsidRDefault="00796320" w:rsidP="0070013F">
      <w:pPr>
        <w:pStyle w:val="ListParagraph"/>
        <w:numPr>
          <w:ilvl w:val="1"/>
          <w:numId w:val="46"/>
        </w:numPr>
        <w:rPr>
          <w:rFonts w:ascii="Times New Roman" w:hAnsi="Times New Roman" w:cs="Times New Roman"/>
          <w:lang w:val="fr-CA"/>
        </w:rPr>
      </w:pPr>
      <w:r w:rsidRPr="00424102">
        <w:rPr>
          <w:rFonts w:ascii="Times New Roman" w:hAnsi="Times New Roman" w:cs="Times New Roman"/>
          <w:b/>
          <w:lang w:val="fr-CA"/>
        </w:rPr>
        <w:t>1523 </w:t>
      </w:r>
      <w:r w:rsidRPr="00424102">
        <w:rPr>
          <w:rFonts w:ascii="Times New Roman" w:hAnsi="Times New Roman" w:cs="Times New Roman"/>
          <w:lang w:val="fr-CA"/>
        </w:rPr>
        <w:t>: L’obligation est solidaire entre les débiteurs lorsqu’ils sont obligés à une même chose envers le créancier, de manière que chacun puisse être séparément contraint pour la totalité de l’obligation, et que l’exécution par un seul libère les autres envers le créancier</w:t>
      </w:r>
    </w:p>
    <w:p w14:paraId="75009DB8" w14:textId="00A4191E" w:rsidR="00796320" w:rsidRPr="00424102" w:rsidRDefault="00796320" w:rsidP="0070013F">
      <w:pPr>
        <w:pStyle w:val="ListParagraph"/>
        <w:numPr>
          <w:ilvl w:val="1"/>
          <w:numId w:val="46"/>
        </w:numPr>
        <w:rPr>
          <w:rFonts w:ascii="Times New Roman" w:hAnsi="Times New Roman" w:cs="Times New Roman"/>
          <w:lang w:val="fr-CA"/>
        </w:rPr>
      </w:pPr>
      <w:r w:rsidRPr="00424102">
        <w:rPr>
          <w:rFonts w:ascii="Times New Roman" w:hAnsi="Times New Roman" w:cs="Times New Roman"/>
          <w:lang w:val="fr-CA"/>
        </w:rPr>
        <w:t xml:space="preserve">Implique </w:t>
      </w:r>
      <w:r w:rsidRPr="00424102">
        <w:rPr>
          <w:rFonts w:ascii="Times New Roman" w:hAnsi="Times New Roman" w:cs="Times New Roman"/>
          <w:b/>
          <w:lang w:val="fr-CA"/>
        </w:rPr>
        <w:t>plusieurs débiteurs</w:t>
      </w:r>
      <w:r w:rsidRPr="00424102">
        <w:rPr>
          <w:rFonts w:ascii="Times New Roman" w:hAnsi="Times New Roman" w:cs="Times New Roman"/>
          <w:lang w:val="fr-CA"/>
        </w:rPr>
        <w:t>; le créancier a plusieurs débiteurs qu’il lui doivent une seule (et la même) dette, et la solidarité fait obstacle à la division de cette dette entre les débiteurs</w:t>
      </w:r>
    </w:p>
    <w:p w14:paraId="32645204" w14:textId="24EF6D27" w:rsidR="00796320" w:rsidRPr="00424102" w:rsidRDefault="00796320" w:rsidP="0070013F">
      <w:pPr>
        <w:pStyle w:val="ListParagraph"/>
        <w:numPr>
          <w:ilvl w:val="1"/>
          <w:numId w:val="46"/>
        </w:numPr>
        <w:rPr>
          <w:rFonts w:ascii="Times New Roman" w:hAnsi="Times New Roman" w:cs="Times New Roman"/>
          <w:lang w:val="fr-CA"/>
        </w:rPr>
      </w:pPr>
      <w:r w:rsidRPr="00424102">
        <w:rPr>
          <w:rFonts w:ascii="Times New Roman" w:hAnsi="Times New Roman" w:cs="Times New Roman"/>
          <w:lang w:val="fr-CA"/>
        </w:rPr>
        <w:t xml:space="preserve">La solidarité active peut être </w:t>
      </w:r>
      <w:r w:rsidRPr="00424102">
        <w:rPr>
          <w:rFonts w:ascii="Times New Roman" w:hAnsi="Times New Roman" w:cs="Times New Roman"/>
          <w:b/>
          <w:lang w:val="fr-CA"/>
        </w:rPr>
        <w:t xml:space="preserve">prévu par la loi </w:t>
      </w:r>
      <w:r w:rsidRPr="00424102">
        <w:rPr>
          <w:rFonts w:ascii="Times New Roman" w:hAnsi="Times New Roman" w:cs="Times New Roman"/>
          <w:lang w:val="fr-CA"/>
        </w:rPr>
        <w:t xml:space="preserve">ou </w:t>
      </w:r>
      <w:r w:rsidRPr="00424102">
        <w:rPr>
          <w:rFonts w:ascii="Times New Roman" w:hAnsi="Times New Roman" w:cs="Times New Roman"/>
          <w:b/>
          <w:lang w:val="fr-CA"/>
        </w:rPr>
        <w:t>par contrat</w:t>
      </w:r>
      <w:r w:rsidRPr="00424102">
        <w:rPr>
          <w:rFonts w:ascii="Times New Roman" w:hAnsi="Times New Roman" w:cs="Times New Roman"/>
          <w:lang w:val="fr-CA"/>
        </w:rPr>
        <w:t xml:space="preserve"> (doit être expresse, et ne se présume pas)</w:t>
      </w:r>
    </w:p>
    <w:p w14:paraId="783BB082" w14:textId="1CF823CD" w:rsidR="00796320" w:rsidRPr="00424102" w:rsidRDefault="00796320" w:rsidP="0070013F">
      <w:pPr>
        <w:pStyle w:val="ListParagraph"/>
        <w:numPr>
          <w:ilvl w:val="1"/>
          <w:numId w:val="46"/>
        </w:numPr>
        <w:rPr>
          <w:rFonts w:ascii="Times New Roman" w:hAnsi="Times New Roman" w:cs="Times New Roman"/>
          <w:lang w:val="fr-CA"/>
        </w:rPr>
      </w:pPr>
      <w:r w:rsidRPr="00424102">
        <w:rPr>
          <w:rFonts w:ascii="Times New Roman" w:hAnsi="Times New Roman" w:cs="Times New Roman"/>
          <w:lang w:val="fr-CA"/>
        </w:rPr>
        <w:t>Exemple :</w:t>
      </w:r>
    </w:p>
    <w:p w14:paraId="768243EA" w14:textId="75158181" w:rsidR="00796320" w:rsidRPr="00424102" w:rsidRDefault="00796320" w:rsidP="0070013F">
      <w:pPr>
        <w:pStyle w:val="ListParagraph"/>
        <w:numPr>
          <w:ilvl w:val="2"/>
          <w:numId w:val="46"/>
        </w:numPr>
        <w:rPr>
          <w:rFonts w:ascii="Times New Roman" w:hAnsi="Times New Roman" w:cs="Times New Roman"/>
          <w:lang w:val="fr-CA"/>
        </w:rPr>
      </w:pPr>
      <w:r w:rsidRPr="00424102">
        <w:rPr>
          <w:rFonts w:ascii="Times New Roman" w:hAnsi="Times New Roman" w:cs="Times New Roman"/>
          <w:lang w:val="fr-CA"/>
        </w:rPr>
        <w:t>Administration du bien d’autrui (</w:t>
      </w:r>
      <w:r w:rsidRPr="00424102">
        <w:rPr>
          <w:rFonts w:ascii="Times New Roman" w:hAnsi="Times New Roman" w:cs="Times New Roman"/>
          <w:b/>
          <w:lang w:val="fr-CA"/>
        </w:rPr>
        <w:t>1334</w:t>
      </w:r>
      <w:r w:rsidRPr="00424102">
        <w:rPr>
          <w:rFonts w:ascii="Times New Roman" w:hAnsi="Times New Roman" w:cs="Times New Roman"/>
          <w:lang w:val="fr-CA"/>
        </w:rPr>
        <w:t>)</w:t>
      </w:r>
    </w:p>
    <w:p w14:paraId="3A449BB0" w14:textId="73E3ED68" w:rsidR="00796320" w:rsidRPr="00424102" w:rsidRDefault="00796320" w:rsidP="0070013F">
      <w:pPr>
        <w:pStyle w:val="ListParagraph"/>
        <w:numPr>
          <w:ilvl w:val="2"/>
          <w:numId w:val="46"/>
        </w:numPr>
        <w:rPr>
          <w:rFonts w:ascii="Times New Roman" w:hAnsi="Times New Roman" w:cs="Times New Roman"/>
          <w:lang w:val="fr-CA"/>
        </w:rPr>
      </w:pPr>
      <w:r w:rsidRPr="00424102">
        <w:rPr>
          <w:rFonts w:ascii="Times New Roman" w:hAnsi="Times New Roman" w:cs="Times New Roman"/>
          <w:lang w:val="fr-CA"/>
        </w:rPr>
        <w:t>Entre les personnes qui sont responsable d’un préjudice – matière extracontractuelle (</w:t>
      </w:r>
      <w:r w:rsidRPr="00424102">
        <w:rPr>
          <w:rFonts w:ascii="Times New Roman" w:hAnsi="Times New Roman" w:cs="Times New Roman"/>
          <w:b/>
          <w:lang w:val="fr-CA"/>
        </w:rPr>
        <w:t>1526</w:t>
      </w:r>
      <w:r w:rsidRPr="00424102">
        <w:rPr>
          <w:rFonts w:ascii="Times New Roman" w:hAnsi="Times New Roman" w:cs="Times New Roman"/>
          <w:lang w:val="fr-CA"/>
        </w:rPr>
        <w:t>)</w:t>
      </w:r>
    </w:p>
    <w:p w14:paraId="0A179849" w14:textId="51F9B999" w:rsidR="00796320" w:rsidRDefault="00796320" w:rsidP="0070013F">
      <w:pPr>
        <w:pStyle w:val="ListParagraph"/>
        <w:numPr>
          <w:ilvl w:val="2"/>
          <w:numId w:val="46"/>
        </w:numPr>
        <w:rPr>
          <w:rFonts w:ascii="Times New Roman" w:hAnsi="Times New Roman" w:cs="Times New Roman"/>
          <w:lang w:val="fr-CA"/>
        </w:rPr>
      </w:pPr>
      <w:r w:rsidRPr="00424102">
        <w:rPr>
          <w:rFonts w:ascii="Times New Roman" w:hAnsi="Times New Roman" w:cs="Times New Roman"/>
          <w:lang w:val="fr-CA"/>
        </w:rPr>
        <w:t>La solidarité passive est présumé entre les débiteurs, dans le cadre de l’exploitation d’un entreprise (</w:t>
      </w:r>
      <w:r w:rsidRPr="00424102">
        <w:rPr>
          <w:rFonts w:ascii="Times New Roman" w:hAnsi="Times New Roman" w:cs="Times New Roman"/>
          <w:b/>
          <w:lang w:val="fr-CA"/>
        </w:rPr>
        <w:t>1525, alinéa 2</w:t>
      </w:r>
      <w:r w:rsidRPr="00424102">
        <w:rPr>
          <w:rFonts w:ascii="Times New Roman" w:hAnsi="Times New Roman" w:cs="Times New Roman"/>
          <w:lang w:val="fr-CA"/>
        </w:rPr>
        <w:t>)</w:t>
      </w:r>
    </w:p>
    <w:p w14:paraId="683C0806" w14:textId="49B62905" w:rsidR="00BD3379" w:rsidRDefault="00BD3379" w:rsidP="0070013F">
      <w:pPr>
        <w:pStyle w:val="ListParagraph"/>
        <w:numPr>
          <w:ilvl w:val="0"/>
          <w:numId w:val="46"/>
        </w:numPr>
        <w:rPr>
          <w:rFonts w:ascii="Times New Roman" w:hAnsi="Times New Roman" w:cs="Times New Roman"/>
          <w:lang w:val="fr-CA"/>
        </w:rPr>
      </w:pPr>
      <w:r>
        <w:rPr>
          <w:rFonts w:ascii="Times New Roman" w:hAnsi="Times New Roman" w:cs="Times New Roman"/>
          <w:lang w:val="fr-CA"/>
        </w:rPr>
        <w:t>Exemple</w:t>
      </w:r>
      <w:r w:rsidR="002C653F">
        <w:rPr>
          <w:rFonts w:ascii="Times New Roman" w:hAnsi="Times New Roman" w:cs="Times New Roman"/>
          <w:lang w:val="fr-CA"/>
        </w:rPr>
        <w:t xml:space="preserve"> de solidaire divisible</w:t>
      </w:r>
      <w:r>
        <w:rPr>
          <w:rFonts w:ascii="Times New Roman" w:hAnsi="Times New Roman" w:cs="Times New Roman"/>
          <w:lang w:val="fr-CA"/>
        </w:rPr>
        <w:t> : On prête 900 $ à trois personnes (chaque personne a une obligation de 900 $ au créancier, lorsque minimum 1</w:t>
      </w:r>
      <w:r w:rsidR="002C653F">
        <w:rPr>
          <w:rFonts w:ascii="Times New Roman" w:hAnsi="Times New Roman" w:cs="Times New Roman"/>
          <w:lang w:val="fr-CA"/>
        </w:rPr>
        <w:t xml:space="preserve"> (A) </w:t>
      </w:r>
      <w:r>
        <w:rPr>
          <w:rFonts w:ascii="Times New Roman" w:hAnsi="Times New Roman" w:cs="Times New Roman"/>
          <w:lang w:val="fr-CA"/>
        </w:rPr>
        <w:t xml:space="preserve"> des 3 </w:t>
      </w:r>
      <w:r w:rsidR="002C653F">
        <w:rPr>
          <w:rFonts w:ascii="Times New Roman" w:hAnsi="Times New Roman" w:cs="Times New Roman"/>
          <w:lang w:val="fr-CA"/>
        </w:rPr>
        <w:t xml:space="preserve">(B, C) </w:t>
      </w:r>
      <w:r>
        <w:rPr>
          <w:rFonts w:ascii="Times New Roman" w:hAnsi="Times New Roman" w:cs="Times New Roman"/>
          <w:lang w:val="fr-CA"/>
        </w:rPr>
        <w:t>personnes redonne 900 $ au créancier, sa éteint l’obligation</w:t>
      </w:r>
      <w:r w:rsidR="002C653F">
        <w:rPr>
          <w:rFonts w:ascii="Times New Roman" w:hAnsi="Times New Roman" w:cs="Times New Roman"/>
          <w:lang w:val="fr-CA"/>
        </w:rPr>
        <w:t>)</w:t>
      </w:r>
    </w:p>
    <w:p w14:paraId="012BA4D2" w14:textId="7EDEC0C5" w:rsidR="002C653F" w:rsidRPr="002C653F" w:rsidRDefault="002C653F" w:rsidP="0070013F">
      <w:pPr>
        <w:pStyle w:val="ListParagraph"/>
        <w:numPr>
          <w:ilvl w:val="1"/>
          <w:numId w:val="46"/>
        </w:numPr>
        <w:rPr>
          <w:rFonts w:ascii="Times New Roman" w:hAnsi="Times New Roman" w:cs="Times New Roman"/>
          <w:b/>
          <w:lang w:val="fr-CA"/>
        </w:rPr>
      </w:pPr>
      <w:r>
        <w:rPr>
          <w:rFonts w:ascii="Times New Roman" w:hAnsi="Times New Roman" w:cs="Times New Roman"/>
          <w:lang w:val="fr-CA"/>
        </w:rPr>
        <w:t>Divisible : « A » divise le 900 $ de plein droit entre X, Y et Z ($300 chaque)</w:t>
      </w:r>
    </w:p>
    <w:p w14:paraId="13FA6000" w14:textId="19C02B29" w:rsidR="002C653F" w:rsidRPr="002C653F" w:rsidRDefault="002C653F" w:rsidP="0070013F">
      <w:pPr>
        <w:pStyle w:val="ListParagraph"/>
        <w:numPr>
          <w:ilvl w:val="1"/>
          <w:numId w:val="46"/>
        </w:numPr>
        <w:rPr>
          <w:rFonts w:ascii="Times New Roman" w:hAnsi="Times New Roman" w:cs="Times New Roman"/>
          <w:b/>
          <w:lang w:val="fr-CA"/>
        </w:rPr>
      </w:pPr>
      <w:r>
        <w:rPr>
          <w:rFonts w:ascii="Times New Roman" w:hAnsi="Times New Roman" w:cs="Times New Roman"/>
          <w:lang w:val="fr-CA"/>
        </w:rPr>
        <w:t>Indivisible : X, Y, Z a une obligation de $900 (pour tout)</w:t>
      </w:r>
    </w:p>
    <w:p w14:paraId="4296441F" w14:textId="1AAAF1C9" w:rsidR="002C653F" w:rsidRPr="002C653F" w:rsidRDefault="002C653F" w:rsidP="0070013F">
      <w:pPr>
        <w:pStyle w:val="ListParagraph"/>
        <w:numPr>
          <w:ilvl w:val="2"/>
          <w:numId w:val="46"/>
        </w:numPr>
        <w:rPr>
          <w:rFonts w:ascii="Times New Roman" w:hAnsi="Times New Roman" w:cs="Times New Roman"/>
          <w:b/>
          <w:lang w:val="fr-CA"/>
        </w:rPr>
      </w:pPr>
      <w:r>
        <w:rPr>
          <w:rFonts w:ascii="Times New Roman" w:hAnsi="Times New Roman" w:cs="Times New Roman"/>
          <w:lang w:val="fr-CA"/>
        </w:rPr>
        <w:t>Si « A » décède, il y a 5 autres débiteurs : B, C, X, Y, Z</w:t>
      </w:r>
    </w:p>
    <w:p w14:paraId="47B58B39" w14:textId="41B6F505" w:rsidR="002C653F" w:rsidRPr="002C653F" w:rsidRDefault="002C653F" w:rsidP="0070013F">
      <w:pPr>
        <w:pStyle w:val="ListParagraph"/>
        <w:numPr>
          <w:ilvl w:val="0"/>
          <w:numId w:val="46"/>
        </w:numPr>
        <w:rPr>
          <w:rFonts w:ascii="Times New Roman" w:hAnsi="Times New Roman" w:cs="Times New Roman"/>
          <w:b/>
          <w:lang w:val="fr-CA"/>
        </w:rPr>
      </w:pPr>
      <w:r>
        <w:rPr>
          <w:rFonts w:ascii="Times New Roman" w:hAnsi="Times New Roman" w:cs="Times New Roman"/>
          <w:lang w:val="fr-CA"/>
        </w:rPr>
        <w:t>Exemple de solidaire indivisible : « part dans la dette »</w:t>
      </w:r>
    </w:p>
    <w:p w14:paraId="22E2A42C" w14:textId="1D0A5E4B" w:rsidR="002C653F" w:rsidRPr="002C653F" w:rsidRDefault="002C653F" w:rsidP="0070013F">
      <w:pPr>
        <w:pStyle w:val="ListParagraph"/>
        <w:numPr>
          <w:ilvl w:val="1"/>
          <w:numId w:val="46"/>
        </w:numPr>
        <w:rPr>
          <w:rFonts w:ascii="Times New Roman" w:hAnsi="Times New Roman" w:cs="Times New Roman"/>
          <w:b/>
          <w:lang w:val="fr-CA"/>
        </w:rPr>
      </w:pPr>
      <w:r>
        <w:rPr>
          <w:rFonts w:ascii="Times New Roman" w:hAnsi="Times New Roman" w:cs="Times New Roman"/>
          <w:lang w:val="fr-CA"/>
        </w:rPr>
        <w:t>A, B, et C doivent 300$ chaque</w:t>
      </w:r>
    </w:p>
    <w:p w14:paraId="6BC10047" w14:textId="7A5901B7" w:rsidR="002C653F" w:rsidRPr="002C653F" w:rsidRDefault="002C653F" w:rsidP="0070013F">
      <w:pPr>
        <w:pStyle w:val="ListParagraph"/>
        <w:numPr>
          <w:ilvl w:val="1"/>
          <w:numId w:val="46"/>
        </w:numPr>
        <w:rPr>
          <w:rFonts w:ascii="Times New Roman" w:hAnsi="Times New Roman" w:cs="Times New Roman"/>
          <w:b/>
          <w:lang w:val="fr-CA"/>
        </w:rPr>
      </w:pPr>
      <w:r>
        <w:rPr>
          <w:rFonts w:ascii="Times New Roman" w:hAnsi="Times New Roman" w:cs="Times New Roman"/>
          <w:lang w:val="fr-CA"/>
        </w:rPr>
        <w:t>A divise en 100$ chaque pour ces débiteurs X, Y, Z</w:t>
      </w:r>
    </w:p>
    <w:p w14:paraId="08C14AA3" w14:textId="31D0324C" w:rsidR="002C653F" w:rsidRPr="002C653F" w:rsidRDefault="002C653F" w:rsidP="0070013F">
      <w:pPr>
        <w:pStyle w:val="ListParagraph"/>
        <w:numPr>
          <w:ilvl w:val="1"/>
          <w:numId w:val="46"/>
        </w:numPr>
        <w:rPr>
          <w:rFonts w:ascii="Times New Roman" w:hAnsi="Times New Roman" w:cs="Times New Roman"/>
          <w:b/>
          <w:lang w:val="fr-CA"/>
        </w:rPr>
      </w:pPr>
      <w:r>
        <w:rPr>
          <w:rFonts w:ascii="Times New Roman" w:hAnsi="Times New Roman" w:cs="Times New Roman"/>
          <w:lang w:val="fr-CA"/>
        </w:rPr>
        <w:t xml:space="preserve">Z peut réclamer  300$ de B </w:t>
      </w:r>
    </w:p>
    <w:p w14:paraId="7451FB4B" w14:textId="025EB461" w:rsidR="00796320" w:rsidRDefault="002C653F" w:rsidP="0070013F">
      <w:pPr>
        <w:pStyle w:val="ListParagraph"/>
        <w:numPr>
          <w:ilvl w:val="1"/>
          <w:numId w:val="46"/>
        </w:numPr>
        <w:rPr>
          <w:rFonts w:ascii="Times New Roman" w:hAnsi="Times New Roman" w:cs="Times New Roman"/>
          <w:b/>
          <w:lang w:val="fr-CA"/>
        </w:rPr>
      </w:pPr>
      <w:r w:rsidRPr="00C402CF">
        <w:rPr>
          <w:rFonts w:ascii="Times New Roman" w:hAnsi="Times New Roman" w:cs="Times New Roman"/>
          <w:b/>
          <w:lang w:val="fr-CA"/>
        </w:rPr>
        <w:t xml:space="preserve"> </w:t>
      </w:r>
      <w:r w:rsidR="00C402CF" w:rsidRPr="00C402CF">
        <w:rPr>
          <w:rFonts w:ascii="Times New Roman" w:hAnsi="Times New Roman" w:cs="Times New Roman"/>
          <w:b/>
          <w:lang w:val="fr-CA"/>
        </w:rPr>
        <w:t>(Voir le Powerpoint et Capsule</w:t>
      </w:r>
      <w:r w:rsidR="00C402CF">
        <w:rPr>
          <w:rFonts w:ascii="Times New Roman" w:hAnsi="Times New Roman" w:cs="Times New Roman"/>
          <w:b/>
          <w:lang w:val="fr-CA"/>
        </w:rPr>
        <w:t xml:space="preserve"> extra</w:t>
      </w:r>
      <w:r w:rsidR="00C402CF" w:rsidRPr="00C402CF">
        <w:rPr>
          <w:rFonts w:ascii="Times New Roman" w:hAnsi="Times New Roman" w:cs="Times New Roman"/>
          <w:b/>
          <w:lang w:val="fr-CA"/>
        </w:rPr>
        <w:t>)</w:t>
      </w:r>
    </w:p>
    <w:p w14:paraId="052C7FD6" w14:textId="216DE756" w:rsidR="0026293B" w:rsidRDefault="0026293B" w:rsidP="0070013F">
      <w:pPr>
        <w:pStyle w:val="ListParagraph"/>
        <w:numPr>
          <w:ilvl w:val="0"/>
          <w:numId w:val="46"/>
        </w:numPr>
        <w:rPr>
          <w:rFonts w:ascii="Times New Roman" w:hAnsi="Times New Roman" w:cs="Times New Roman"/>
          <w:b/>
          <w:lang w:val="fr-CA"/>
        </w:rPr>
      </w:pPr>
      <w:r>
        <w:rPr>
          <w:rFonts w:ascii="Times New Roman" w:hAnsi="Times New Roman" w:cs="Times New Roman"/>
          <w:b/>
          <w:lang w:val="fr-CA"/>
        </w:rPr>
        <w:t>1536 </w:t>
      </w:r>
      <w:r>
        <w:rPr>
          <w:rFonts w:ascii="Times New Roman" w:hAnsi="Times New Roman" w:cs="Times New Roman"/>
          <w:lang w:val="fr-CA"/>
        </w:rPr>
        <w:t>: Le débiteur solidaire qui a exécuté l’obligation ne peut répéter de ses codébiteurs que leur part respective dans celle-ci, encore qu’il soit subrogé aux droits du créancier</w:t>
      </w:r>
    </w:p>
    <w:p w14:paraId="1713DF1B" w14:textId="77777777" w:rsidR="00C402CF" w:rsidRDefault="00C402CF" w:rsidP="00021489">
      <w:pPr>
        <w:rPr>
          <w:rFonts w:ascii="Times New Roman" w:hAnsi="Times New Roman" w:cs="Times New Roman"/>
          <w:b/>
          <w:lang w:val="fr-CA"/>
        </w:rPr>
      </w:pPr>
    </w:p>
    <w:p w14:paraId="7062D709" w14:textId="77777777" w:rsidR="00C402CF" w:rsidRDefault="00C402CF" w:rsidP="00C402CF">
      <w:pPr>
        <w:jc w:val="center"/>
        <w:rPr>
          <w:rFonts w:ascii="Times New Roman" w:hAnsi="Times New Roman" w:cs="Times New Roman"/>
          <w:b/>
          <w:lang w:val="fr-CA"/>
        </w:rPr>
      </w:pPr>
    </w:p>
    <w:p w14:paraId="18130BFA" w14:textId="77777777" w:rsidR="00EB28F4" w:rsidRDefault="00EB28F4" w:rsidP="00C402CF">
      <w:pPr>
        <w:jc w:val="center"/>
        <w:rPr>
          <w:rFonts w:ascii="Times New Roman" w:hAnsi="Times New Roman" w:cs="Times New Roman"/>
          <w:b/>
          <w:lang w:val="fr-CA"/>
        </w:rPr>
      </w:pPr>
    </w:p>
    <w:p w14:paraId="2DBF21BB" w14:textId="77777777" w:rsidR="00EB28F4" w:rsidRPr="00C402CF" w:rsidRDefault="00EB28F4" w:rsidP="00C402CF">
      <w:pPr>
        <w:jc w:val="center"/>
        <w:rPr>
          <w:rFonts w:ascii="Times New Roman" w:hAnsi="Times New Roman" w:cs="Times New Roman"/>
          <w:b/>
          <w:lang w:val="fr-CA"/>
        </w:rPr>
      </w:pPr>
    </w:p>
    <w:p w14:paraId="187DC759" w14:textId="77777777" w:rsidR="00EB28F4" w:rsidRDefault="00EB28F4" w:rsidP="00C402CF">
      <w:pPr>
        <w:jc w:val="center"/>
        <w:rPr>
          <w:rFonts w:ascii="Times New Roman" w:hAnsi="Times New Roman" w:cs="Times New Roman"/>
          <w:b/>
          <w:lang w:val="fr-CA"/>
        </w:rPr>
      </w:pPr>
    </w:p>
    <w:p w14:paraId="2C554E97" w14:textId="77777777" w:rsidR="00EB28F4" w:rsidRDefault="00EB28F4" w:rsidP="00C402CF">
      <w:pPr>
        <w:jc w:val="center"/>
        <w:rPr>
          <w:rFonts w:ascii="Times New Roman" w:hAnsi="Times New Roman" w:cs="Times New Roman"/>
          <w:b/>
          <w:lang w:val="fr-CA"/>
        </w:rPr>
      </w:pPr>
    </w:p>
    <w:p w14:paraId="5FB4C59A" w14:textId="77777777" w:rsidR="00EB28F4" w:rsidRDefault="00EB28F4" w:rsidP="00C402CF">
      <w:pPr>
        <w:jc w:val="center"/>
        <w:rPr>
          <w:rFonts w:ascii="Times New Roman" w:hAnsi="Times New Roman" w:cs="Times New Roman"/>
          <w:b/>
          <w:lang w:val="fr-CA"/>
        </w:rPr>
      </w:pPr>
    </w:p>
    <w:p w14:paraId="350DA17A" w14:textId="77777777" w:rsidR="00EB28F4" w:rsidRDefault="00EB28F4" w:rsidP="00C402CF">
      <w:pPr>
        <w:jc w:val="center"/>
        <w:rPr>
          <w:rFonts w:ascii="Times New Roman" w:hAnsi="Times New Roman" w:cs="Times New Roman"/>
          <w:b/>
          <w:lang w:val="fr-CA"/>
        </w:rPr>
      </w:pPr>
    </w:p>
    <w:p w14:paraId="66F89AD0" w14:textId="77777777" w:rsidR="00EB28F4" w:rsidRDefault="00EB28F4" w:rsidP="00C402CF">
      <w:pPr>
        <w:jc w:val="center"/>
        <w:rPr>
          <w:rFonts w:ascii="Times New Roman" w:hAnsi="Times New Roman" w:cs="Times New Roman"/>
          <w:b/>
          <w:lang w:val="fr-CA"/>
        </w:rPr>
      </w:pPr>
    </w:p>
    <w:p w14:paraId="6A580111" w14:textId="77777777" w:rsidR="00EB28F4" w:rsidRDefault="00EB28F4" w:rsidP="00C402CF">
      <w:pPr>
        <w:jc w:val="center"/>
        <w:rPr>
          <w:rFonts w:ascii="Times New Roman" w:hAnsi="Times New Roman" w:cs="Times New Roman"/>
          <w:b/>
          <w:lang w:val="fr-CA"/>
        </w:rPr>
      </w:pPr>
    </w:p>
    <w:p w14:paraId="4D2DCB68" w14:textId="77777777" w:rsidR="00EB28F4" w:rsidRDefault="00EB28F4" w:rsidP="00C402CF">
      <w:pPr>
        <w:jc w:val="center"/>
        <w:rPr>
          <w:rFonts w:ascii="Times New Roman" w:hAnsi="Times New Roman" w:cs="Times New Roman"/>
          <w:b/>
          <w:lang w:val="fr-CA"/>
        </w:rPr>
      </w:pPr>
    </w:p>
    <w:p w14:paraId="70E133A3" w14:textId="77777777" w:rsidR="00EB28F4" w:rsidRDefault="00EB28F4" w:rsidP="00C402CF">
      <w:pPr>
        <w:jc w:val="center"/>
        <w:rPr>
          <w:rFonts w:ascii="Times New Roman" w:hAnsi="Times New Roman" w:cs="Times New Roman"/>
          <w:b/>
          <w:lang w:val="fr-CA"/>
        </w:rPr>
      </w:pPr>
    </w:p>
    <w:p w14:paraId="0A86F2C6" w14:textId="77777777" w:rsidR="00EB28F4" w:rsidRDefault="00EB28F4" w:rsidP="00C402CF">
      <w:pPr>
        <w:jc w:val="center"/>
        <w:rPr>
          <w:rFonts w:ascii="Times New Roman" w:hAnsi="Times New Roman" w:cs="Times New Roman"/>
          <w:b/>
          <w:lang w:val="fr-CA"/>
        </w:rPr>
      </w:pPr>
    </w:p>
    <w:p w14:paraId="761C4176" w14:textId="77777777" w:rsidR="00EB28F4" w:rsidRDefault="00EB28F4" w:rsidP="00C402CF">
      <w:pPr>
        <w:jc w:val="center"/>
        <w:rPr>
          <w:rFonts w:ascii="Times New Roman" w:hAnsi="Times New Roman" w:cs="Times New Roman"/>
          <w:b/>
          <w:lang w:val="fr-CA"/>
        </w:rPr>
      </w:pPr>
    </w:p>
    <w:p w14:paraId="35083A2A" w14:textId="77777777" w:rsidR="00EB28F4" w:rsidRDefault="00EB28F4" w:rsidP="00C402CF">
      <w:pPr>
        <w:jc w:val="center"/>
        <w:rPr>
          <w:rFonts w:ascii="Times New Roman" w:hAnsi="Times New Roman" w:cs="Times New Roman"/>
          <w:b/>
          <w:lang w:val="fr-CA"/>
        </w:rPr>
      </w:pPr>
    </w:p>
    <w:p w14:paraId="17AC1F1F" w14:textId="77777777" w:rsidR="00EB28F4" w:rsidRDefault="00EB28F4" w:rsidP="00C402CF">
      <w:pPr>
        <w:jc w:val="center"/>
        <w:rPr>
          <w:rFonts w:ascii="Times New Roman" w:hAnsi="Times New Roman" w:cs="Times New Roman"/>
          <w:b/>
          <w:lang w:val="fr-CA"/>
        </w:rPr>
      </w:pPr>
    </w:p>
    <w:p w14:paraId="4132B523" w14:textId="77777777" w:rsidR="00EB28F4" w:rsidRDefault="00EB28F4" w:rsidP="00C402CF">
      <w:pPr>
        <w:jc w:val="center"/>
        <w:rPr>
          <w:rFonts w:ascii="Times New Roman" w:hAnsi="Times New Roman" w:cs="Times New Roman"/>
          <w:b/>
          <w:lang w:val="fr-CA"/>
        </w:rPr>
      </w:pPr>
    </w:p>
    <w:p w14:paraId="515BE77D" w14:textId="77777777" w:rsidR="00EB28F4" w:rsidRDefault="00EB28F4" w:rsidP="00C402CF">
      <w:pPr>
        <w:jc w:val="center"/>
        <w:rPr>
          <w:rFonts w:ascii="Times New Roman" w:hAnsi="Times New Roman" w:cs="Times New Roman"/>
          <w:b/>
          <w:lang w:val="fr-CA"/>
        </w:rPr>
      </w:pPr>
    </w:p>
    <w:p w14:paraId="4DCC9634" w14:textId="77777777" w:rsidR="00EB28F4" w:rsidRDefault="00EB28F4" w:rsidP="00C402CF">
      <w:pPr>
        <w:jc w:val="center"/>
        <w:rPr>
          <w:rFonts w:ascii="Times New Roman" w:hAnsi="Times New Roman" w:cs="Times New Roman"/>
          <w:b/>
          <w:lang w:val="fr-CA"/>
        </w:rPr>
      </w:pPr>
    </w:p>
    <w:p w14:paraId="3CAB2308" w14:textId="77777777" w:rsidR="00EB28F4" w:rsidRDefault="00EB28F4" w:rsidP="00C402CF">
      <w:pPr>
        <w:jc w:val="center"/>
        <w:rPr>
          <w:rFonts w:ascii="Times New Roman" w:hAnsi="Times New Roman" w:cs="Times New Roman"/>
          <w:b/>
          <w:lang w:val="fr-CA"/>
        </w:rPr>
      </w:pPr>
    </w:p>
    <w:p w14:paraId="0C6BB117" w14:textId="77777777" w:rsidR="00EB28F4" w:rsidRDefault="00EB28F4" w:rsidP="00C402CF">
      <w:pPr>
        <w:jc w:val="center"/>
        <w:rPr>
          <w:rFonts w:ascii="Times New Roman" w:hAnsi="Times New Roman" w:cs="Times New Roman"/>
          <w:b/>
          <w:lang w:val="fr-CA"/>
        </w:rPr>
      </w:pPr>
    </w:p>
    <w:p w14:paraId="1A758843" w14:textId="77777777" w:rsidR="00EB28F4" w:rsidRDefault="00EB28F4" w:rsidP="00C402CF">
      <w:pPr>
        <w:jc w:val="center"/>
        <w:rPr>
          <w:rFonts w:ascii="Times New Roman" w:hAnsi="Times New Roman" w:cs="Times New Roman"/>
          <w:b/>
          <w:lang w:val="fr-CA"/>
        </w:rPr>
      </w:pPr>
    </w:p>
    <w:p w14:paraId="29F94211" w14:textId="77777777" w:rsidR="00EB28F4" w:rsidRDefault="00EB28F4" w:rsidP="00C402CF">
      <w:pPr>
        <w:jc w:val="center"/>
        <w:rPr>
          <w:rFonts w:ascii="Times New Roman" w:hAnsi="Times New Roman" w:cs="Times New Roman"/>
          <w:b/>
          <w:lang w:val="fr-CA"/>
        </w:rPr>
      </w:pPr>
    </w:p>
    <w:p w14:paraId="5A6843D7" w14:textId="77777777" w:rsidR="00EB28F4" w:rsidRDefault="00EB28F4" w:rsidP="00C402CF">
      <w:pPr>
        <w:jc w:val="center"/>
        <w:rPr>
          <w:rFonts w:ascii="Times New Roman" w:hAnsi="Times New Roman" w:cs="Times New Roman"/>
          <w:b/>
          <w:lang w:val="fr-CA"/>
        </w:rPr>
      </w:pPr>
    </w:p>
    <w:p w14:paraId="6CFF7BC0" w14:textId="77777777" w:rsidR="00EB28F4" w:rsidRDefault="00EB28F4" w:rsidP="00C402CF">
      <w:pPr>
        <w:jc w:val="center"/>
        <w:rPr>
          <w:rFonts w:ascii="Times New Roman" w:hAnsi="Times New Roman" w:cs="Times New Roman"/>
          <w:b/>
          <w:lang w:val="fr-CA"/>
        </w:rPr>
      </w:pPr>
    </w:p>
    <w:p w14:paraId="203B5D21" w14:textId="77777777" w:rsidR="00EB28F4" w:rsidRDefault="00EB28F4" w:rsidP="00C402CF">
      <w:pPr>
        <w:jc w:val="center"/>
        <w:rPr>
          <w:rFonts w:ascii="Times New Roman" w:hAnsi="Times New Roman" w:cs="Times New Roman"/>
          <w:b/>
          <w:lang w:val="fr-CA"/>
        </w:rPr>
      </w:pPr>
    </w:p>
    <w:p w14:paraId="4C96E77F" w14:textId="77777777" w:rsidR="00DD69C5" w:rsidRDefault="00DD69C5" w:rsidP="00C402CF">
      <w:pPr>
        <w:jc w:val="center"/>
        <w:rPr>
          <w:rFonts w:ascii="Times New Roman" w:hAnsi="Times New Roman" w:cs="Times New Roman"/>
          <w:b/>
          <w:lang w:val="fr-CA"/>
        </w:rPr>
      </w:pPr>
    </w:p>
    <w:p w14:paraId="543BCEEC" w14:textId="77777777" w:rsidR="00DD69C5" w:rsidRDefault="00DD69C5" w:rsidP="00C402CF">
      <w:pPr>
        <w:jc w:val="center"/>
        <w:rPr>
          <w:rFonts w:ascii="Times New Roman" w:hAnsi="Times New Roman" w:cs="Times New Roman"/>
          <w:b/>
          <w:lang w:val="fr-CA"/>
        </w:rPr>
      </w:pPr>
    </w:p>
    <w:p w14:paraId="157E2122" w14:textId="77777777" w:rsidR="00DD69C5" w:rsidRDefault="00DD69C5" w:rsidP="00C402CF">
      <w:pPr>
        <w:jc w:val="center"/>
        <w:rPr>
          <w:rFonts w:ascii="Times New Roman" w:hAnsi="Times New Roman" w:cs="Times New Roman"/>
          <w:b/>
          <w:lang w:val="fr-CA"/>
        </w:rPr>
      </w:pPr>
    </w:p>
    <w:p w14:paraId="22C9D052" w14:textId="77777777" w:rsidR="00DD69C5" w:rsidRDefault="00DD69C5" w:rsidP="00C402CF">
      <w:pPr>
        <w:jc w:val="center"/>
        <w:rPr>
          <w:rFonts w:ascii="Times New Roman" w:hAnsi="Times New Roman" w:cs="Times New Roman"/>
          <w:b/>
          <w:lang w:val="fr-CA"/>
        </w:rPr>
      </w:pPr>
    </w:p>
    <w:p w14:paraId="3349B1C2" w14:textId="77777777" w:rsidR="00DD69C5" w:rsidRDefault="00DD69C5" w:rsidP="00C402CF">
      <w:pPr>
        <w:jc w:val="center"/>
        <w:rPr>
          <w:rFonts w:ascii="Times New Roman" w:hAnsi="Times New Roman" w:cs="Times New Roman"/>
          <w:b/>
          <w:lang w:val="fr-CA"/>
        </w:rPr>
      </w:pPr>
    </w:p>
    <w:p w14:paraId="2D351C65" w14:textId="77777777" w:rsidR="00DD69C5" w:rsidRDefault="00DD69C5" w:rsidP="00C402CF">
      <w:pPr>
        <w:jc w:val="center"/>
        <w:rPr>
          <w:rFonts w:ascii="Times New Roman" w:hAnsi="Times New Roman" w:cs="Times New Roman"/>
          <w:b/>
          <w:lang w:val="fr-CA"/>
        </w:rPr>
      </w:pPr>
    </w:p>
    <w:p w14:paraId="698F1C04" w14:textId="77777777" w:rsidR="00DD69C5" w:rsidRDefault="00DD69C5" w:rsidP="00C402CF">
      <w:pPr>
        <w:jc w:val="center"/>
        <w:rPr>
          <w:rFonts w:ascii="Times New Roman" w:hAnsi="Times New Roman" w:cs="Times New Roman"/>
          <w:b/>
          <w:lang w:val="fr-CA"/>
        </w:rPr>
      </w:pPr>
    </w:p>
    <w:p w14:paraId="3232B0AD" w14:textId="77777777" w:rsidR="00DD69C5" w:rsidRDefault="00DD69C5" w:rsidP="00C402CF">
      <w:pPr>
        <w:jc w:val="center"/>
        <w:rPr>
          <w:rFonts w:ascii="Times New Roman" w:hAnsi="Times New Roman" w:cs="Times New Roman"/>
          <w:b/>
          <w:lang w:val="fr-CA"/>
        </w:rPr>
      </w:pPr>
    </w:p>
    <w:p w14:paraId="5DB0B3EA" w14:textId="77777777" w:rsidR="00DD69C5" w:rsidRDefault="00DD69C5" w:rsidP="00C402CF">
      <w:pPr>
        <w:jc w:val="center"/>
        <w:rPr>
          <w:rFonts w:ascii="Times New Roman" w:hAnsi="Times New Roman" w:cs="Times New Roman"/>
          <w:b/>
          <w:lang w:val="fr-CA"/>
        </w:rPr>
      </w:pPr>
    </w:p>
    <w:p w14:paraId="5EF2F465" w14:textId="77777777" w:rsidR="00DD69C5" w:rsidRDefault="00DD69C5" w:rsidP="00C402CF">
      <w:pPr>
        <w:jc w:val="center"/>
        <w:rPr>
          <w:rFonts w:ascii="Times New Roman" w:hAnsi="Times New Roman" w:cs="Times New Roman"/>
          <w:b/>
          <w:lang w:val="fr-CA"/>
        </w:rPr>
      </w:pPr>
    </w:p>
    <w:p w14:paraId="29969F1C" w14:textId="77777777" w:rsidR="00DD69C5" w:rsidRDefault="00DD69C5" w:rsidP="00C402CF">
      <w:pPr>
        <w:jc w:val="center"/>
        <w:rPr>
          <w:rFonts w:ascii="Times New Roman" w:hAnsi="Times New Roman" w:cs="Times New Roman"/>
          <w:b/>
          <w:lang w:val="fr-CA"/>
        </w:rPr>
      </w:pPr>
    </w:p>
    <w:p w14:paraId="1262B58A" w14:textId="77777777" w:rsidR="00DD69C5" w:rsidRDefault="00DD69C5" w:rsidP="00C402CF">
      <w:pPr>
        <w:jc w:val="center"/>
        <w:rPr>
          <w:rFonts w:ascii="Times New Roman" w:hAnsi="Times New Roman" w:cs="Times New Roman"/>
          <w:b/>
          <w:lang w:val="fr-CA"/>
        </w:rPr>
      </w:pPr>
    </w:p>
    <w:p w14:paraId="6FDB23BB" w14:textId="77777777" w:rsidR="00DD69C5" w:rsidRDefault="00DD69C5" w:rsidP="00C402CF">
      <w:pPr>
        <w:jc w:val="center"/>
        <w:rPr>
          <w:rFonts w:ascii="Times New Roman" w:hAnsi="Times New Roman" w:cs="Times New Roman"/>
          <w:b/>
          <w:lang w:val="fr-CA"/>
        </w:rPr>
      </w:pPr>
    </w:p>
    <w:p w14:paraId="44F6AA67" w14:textId="77777777" w:rsidR="00DD69C5" w:rsidRDefault="00DD69C5" w:rsidP="00C402CF">
      <w:pPr>
        <w:jc w:val="center"/>
        <w:rPr>
          <w:rFonts w:ascii="Times New Roman" w:hAnsi="Times New Roman" w:cs="Times New Roman"/>
          <w:b/>
          <w:lang w:val="fr-CA"/>
        </w:rPr>
      </w:pPr>
    </w:p>
    <w:p w14:paraId="45F419CB" w14:textId="77777777" w:rsidR="00DD69C5" w:rsidRDefault="00DD69C5" w:rsidP="00C402CF">
      <w:pPr>
        <w:jc w:val="center"/>
        <w:rPr>
          <w:rFonts w:ascii="Times New Roman" w:hAnsi="Times New Roman" w:cs="Times New Roman"/>
          <w:b/>
          <w:lang w:val="fr-CA"/>
        </w:rPr>
      </w:pPr>
    </w:p>
    <w:p w14:paraId="408E5B8F" w14:textId="77777777" w:rsidR="00DD69C5" w:rsidRDefault="00DD69C5" w:rsidP="00C402CF">
      <w:pPr>
        <w:jc w:val="center"/>
        <w:rPr>
          <w:rFonts w:ascii="Times New Roman" w:hAnsi="Times New Roman" w:cs="Times New Roman"/>
          <w:b/>
          <w:lang w:val="fr-CA"/>
        </w:rPr>
      </w:pPr>
    </w:p>
    <w:p w14:paraId="305B5C7C" w14:textId="77777777" w:rsidR="00DD69C5" w:rsidRDefault="00DD69C5" w:rsidP="00C402CF">
      <w:pPr>
        <w:jc w:val="center"/>
        <w:rPr>
          <w:rFonts w:ascii="Times New Roman" w:hAnsi="Times New Roman" w:cs="Times New Roman"/>
          <w:b/>
          <w:lang w:val="fr-CA"/>
        </w:rPr>
      </w:pPr>
    </w:p>
    <w:p w14:paraId="3BF7CB3A" w14:textId="77777777" w:rsidR="00DD69C5" w:rsidRDefault="00DD69C5" w:rsidP="00C402CF">
      <w:pPr>
        <w:jc w:val="center"/>
        <w:rPr>
          <w:rFonts w:ascii="Times New Roman" w:hAnsi="Times New Roman" w:cs="Times New Roman"/>
          <w:b/>
          <w:lang w:val="fr-CA"/>
        </w:rPr>
      </w:pPr>
    </w:p>
    <w:p w14:paraId="2C3C432B" w14:textId="77777777" w:rsidR="00DD69C5" w:rsidRDefault="00DD69C5" w:rsidP="00C402CF">
      <w:pPr>
        <w:jc w:val="center"/>
        <w:rPr>
          <w:rFonts w:ascii="Times New Roman" w:hAnsi="Times New Roman" w:cs="Times New Roman"/>
          <w:b/>
          <w:lang w:val="fr-CA"/>
        </w:rPr>
      </w:pPr>
    </w:p>
    <w:p w14:paraId="1EE98CF5" w14:textId="77777777" w:rsidR="00DD69C5" w:rsidRDefault="00DD69C5" w:rsidP="00C402CF">
      <w:pPr>
        <w:jc w:val="center"/>
        <w:rPr>
          <w:rFonts w:ascii="Times New Roman" w:hAnsi="Times New Roman" w:cs="Times New Roman"/>
          <w:b/>
          <w:lang w:val="fr-CA"/>
        </w:rPr>
      </w:pPr>
    </w:p>
    <w:p w14:paraId="20706F84" w14:textId="77777777" w:rsidR="00EB28F4" w:rsidRDefault="00EB28F4" w:rsidP="00C402CF">
      <w:pPr>
        <w:jc w:val="center"/>
        <w:rPr>
          <w:rFonts w:ascii="Times New Roman" w:hAnsi="Times New Roman" w:cs="Times New Roman"/>
          <w:b/>
          <w:lang w:val="fr-CA"/>
        </w:rPr>
      </w:pPr>
    </w:p>
    <w:p w14:paraId="1472DB18" w14:textId="77777777" w:rsidR="00EB28F4" w:rsidRDefault="00EB28F4" w:rsidP="00C402CF">
      <w:pPr>
        <w:jc w:val="center"/>
        <w:rPr>
          <w:rFonts w:ascii="Times New Roman" w:hAnsi="Times New Roman" w:cs="Times New Roman"/>
          <w:b/>
          <w:lang w:val="fr-CA"/>
        </w:rPr>
      </w:pPr>
    </w:p>
    <w:p w14:paraId="154BEDC8" w14:textId="77777777" w:rsidR="00EB28F4" w:rsidRDefault="00EB28F4" w:rsidP="00C402CF">
      <w:pPr>
        <w:jc w:val="center"/>
        <w:rPr>
          <w:rFonts w:ascii="Times New Roman" w:hAnsi="Times New Roman" w:cs="Times New Roman"/>
          <w:b/>
          <w:lang w:val="fr-CA"/>
        </w:rPr>
      </w:pPr>
    </w:p>
    <w:p w14:paraId="00D15FA9" w14:textId="77777777" w:rsidR="00DD69C5" w:rsidRDefault="00DD69C5" w:rsidP="00C402CF">
      <w:pPr>
        <w:jc w:val="center"/>
        <w:rPr>
          <w:rFonts w:ascii="Times New Roman" w:hAnsi="Times New Roman" w:cs="Times New Roman"/>
          <w:b/>
          <w:lang w:val="fr-CA"/>
        </w:rPr>
      </w:pPr>
    </w:p>
    <w:p w14:paraId="7B4F82E6" w14:textId="77777777" w:rsidR="00DD69C5" w:rsidRDefault="00DD69C5" w:rsidP="00C402CF">
      <w:pPr>
        <w:jc w:val="center"/>
        <w:rPr>
          <w:rFonts w:ascii="Times New Roman" w:hAnsi="Times New Roman" w:cs="Times New Roman"/>
          <w:b/>
          <w:lang w:val="fr-CA"/>
        </w:rPr>
      </w:pPr>
    </w:p>
    <w:p w14:paraId="345DADB7" w14:textId="77777777" w:rsidR="00DD69C5" w:rsidRDefault="00DD69C5" w:rsidP="00C402CF">
      <w:pPr>
        <w:jc w:val="center"/>
        <w:rPr>
          <w:rFonts w:ascii="Times New Roman" w:hAnsi="Times New Roman" w:cs="Times New Roman"/>
          <w:b/>
          <w:lang w:val="fr-CA"/>
        </w:rPr>
      </w:pPr>
    </w:p>
    <w:p w14:paraId="08DE03C0" w14:textId="77777777" w:rsidR="00DD69C5" w:rsidRDefault="00DD69C5" w:rsidP="00C402CF">
      <w:pPr>
        <w:jc w:val="center"/>
        <w:rPr>
          <w:rFonts w:ascii="Times New Roman" w:hAnsi="Times New Roman" w:cs="Times New Roman"/>
          <w:b/>
          <w:lang w:val="fr-CA"/>
        </w:rPr>
      </w:pPr>
    </w:p>
    <w:p w14:paraId="48428E0D" w14:textId="77777777" w:rsidR="00DD69C5" w:rsidRDefault="00DD69C5" w:rsidP="00C402CF">
      <w:pPr>
        <w:jc w:val="center"/>
        <w:rPr>
          <w:rFonts w:ascii="Times New Roman" w:hAnsi="Times New Roman" w:cs="Times New Roman"/>
          <w:b/>
          <w:lang w:val="fr-CA"/>
        </w:rPr>
      </w:pPr>
    </w:p>
    <w:p w14:paraId="3C50767E" w14:textId="77777777" w:rsidR="00DD69C5" w:rsidRDefault="00DD69C5" w:rsidP="00C402CF">
      <w:pPr>
        <w:jc w:val="center"/>
        <w:rPr>
          <w:rFonts w:ascii="Times New Roman" w:hAnsi="Times New Roman" w:cs="Times New Roman"/>
          <w:b/>
          <w:lang w:val="fr-CA"/>
        </w:rPr>
      </w:pPr>
    </w:p>
    <w:p w14:paraId="75DE9D95" w14:textId="77777777" w:rsidR="00DD69C5" w:rsidRDefault="00DD69C5" w:rsidP="00C402CF">
      <w:pPr>
        <w:jc w:val="center"/>
        <w:rPr>
          <w:rFonts w:ascii="Times New Roman" w:hAnsi="Times New Roman" w:cs="Times New Roman"/>
          <w:b/>
          <w:lang w:val="fr-CA"/>
        </w:rPr>
      </w:pPr>
    </w:p>
    <w:p w14:paraId="785046DA" w14:textId="77777777" w:rsidR="00DD69C5" w:rsidRDefault="00DD69C5" w:rsidP="00C402CF">
      <w:pPr>
        <w:jc w:val="center"/>
        <w:rPr>
          <w:rFonts w:ascii="Times New Roman" w:hAnsi="Times New Roman" w:cs="Times New Roman"/>
          <w:b/>
          <w:lang w:val="fr-CA"/>
        </w:rPr>
      </w:pPr>
    </w:p>
    <w:p w14:paraId="3ABAFE6D" w14:textId="77777777" w:rsidR="00DD69C5" w:rsidRDefault="00DD69C5" w:rsidP="00C402CF">
      <w:pPr>
        <w:jc w:val="center"/>
        <w:rPr>
          <w:rFonts w:ascii="Times New Roman" w:hAnsi="Times New Roman" w:cs="Times New Roman"/>
          <w:b/>
          <w:lang w:val="fr-CA"/>
        </w:rPr>
      </w:pPr>
    </w:p>
    <w:p w14:paraId="32BF5E5C" w14:textId="77777777" w:rsidR="00DD69C5" w:rsidRDefault="00DD69C5" w:rsidP="00C402CF">
      <w:pPr>
        <w:jc w:val="center"/>
        <w:rPr>
          <w:rFonts w:ascii="Times New Roman" w:hAnsi="Times New Roman" w:cs="Times New Roman"/>
          <w:b/>
          <w:lang w:val="fr-CA"/>
        </w:rPr>
      </w:pPr>
    </w:p>
    <w:p w14:paraId="7293C330" w14:textId="77777777" w:rsidR="00DD69C5" w:rsidRDefault="00DD69C5" w:rsidP="00C402CF">
      <w:pPr>
        <w:jc w:val="center"/>
        <w:rPr>
          <w:rFonts w:ascii="Times New Roman" w:hAnsi="Times New Roman" w:cs="Times New Roman"/>
          <w:b/>
          <w:lang w:val="fr-CA"/>
        </w:rPr>
      </w:pPr>
    </w:p>
    <w:p w14:paraId="29B40B7D" w14:textId="77777777" w:rsidR="00DD69C5" w:rsidRDefault="00DD69C5" w:rsidP="00C402CF">
      <w:pPr>
        <w:jc w:val="center"/>
        <w:rPr>
          <w:rFonts w:ascii="Times New Roman" w:hAnsi="Times New Roman" w:cs="Times New Roman"/>
          <w:b/>
          <w:lang w:val="fr-CA"/>
        </w:rPr>
      </w:pPr>
    </w:p>
    <w:p w14:paraId="7B298868" w14:textId="77777777" w:rsidR="00DD69C5" w:rsidRDefault="00DD69C5" w:rsidP="00C402CF">
      <w:pPr>
        <w:jc w:val="center"/>
        <w:rPr>
          <w:rFonts w:ascii="Times New Roman" w:hAnsi="Times New Roman" w:cs="Times New Roman"/>
          <w:b/>
          <w:lang w:val="fr-CA"/>
        </w:rPr>
      </w:pPr>
    </w:p>
    <w:p w14:paraId="0363015C" w14:textId="77777777" w:rsidR="00DD69C5" w:rsidRDefault="00DD69C5" w:rsidP="00C402CF">
      <w:pPr>
        <w:jc w:val="center"/>
        <w:rPr>
          <w:rFonts w:ascii="Times New Roman" w:hAnsi="Times New Roman" w:cs="Times New Roman"/>
          <w:b/>
          <w:lang w:val="fr-CA"/>
        </w:rPr>
      </w:pPr>
    </w:p>
    <w:p w14:paraId="0837D867" w14:textId="77777777" w:rsidR="00DD69C5" w:rsidRDefault="00DD69C5" w:rsidP="00C402CF">
      <w:pPr>
        <w:jc w:val="center"/>
        <w:rPr>
          <w:rFonts w:ascii="Times New Roman" w:hAnsi="Times New Roman" w:cs="Times New Roman"/>
          <w:b/>
          <w:lang w:val="fr-CA"/>
        </w:rPr>
      </w:pPr>
    </w:p>
    <w:p w14:paraId="6175A0D0" w14:textId="77777777" w:rsidR="00DD69C5" w:rsidRDefault="00DD69C5" w:rsidP="00C402CF">
      <w:pPr>
        <w:jc w:val="center"/>
        <w:rPr>
          <w:rFonts w:ascii="Times New Roman" w:hAnsi="Times New Roman" w:cs="Times New Roman"/>
          <w:b/>
          <w:lang w:val="fr-CA"/>
        </w:rPr>
      </w:pPr>
    </w:p>
    <w:p w14:paraId="78A72AA5" w14:textId="77777777" w:rsidR="00DD69C5" w:rsidRDefault="00DD69C5" w:rsidP="00C402CF">
      <w:pPr>
        <w:jc w:val="center"/>
        <w:rPr>
          <w:rFonts w:ascii="Times New Roman" w:hAnsi="Times New Roman" w:cs="Times New Roman"/>
          <w:b/>
          <w:lang w:val="fr-CA"/>
        </w:rPr>
      </w:pPr>
    </w:p>
    <w:p w14:paraId="401BE90A" w14:textId="77777777" w:rsidR="00DD69C5" w:rsidRDefault="00DD69C5" w:rsidP="00C402CF">
      <w:pPr>
        <w:jc w:val="center"/>
        <w:rPr>
          <w:rFonts w:ascii="Times New Roman" w:hAnsi="Times New Roman" w:cs="Times New Roman"/>
          <w:b/>
          <w:lang w:val="fr-CA"/>
        </w:rPr>
      </w:pPr>
    </w:p>
    <w:p w14:paraId="09C7EA18" w14:textId="77777777" w:rsidR="00DD69C5" w:rsidRDefault="00DD69C5" w:rsidP="00C402CF">
      <w:pPr>
        <w:jc w:val="center"/>
        <w:rPr>
          <w:rFonts w:ascii="Times New Roman" w:hAnsi="Times New Roman" w:cs="Times New Roman"/>
          <w:b/>
          <w:lang w:val="fr-CA"/>
        </w:rPr>
      </w:pPr>
    </w:p>
    <w:p w14:paraId="556C5CCE" w14:textId="77777777" w:rsidR="00DD69C5" w:rsidRDefault="00DD69C5" w:rsidP="00C402CF">
      <w:pPr>
        <w:jc w:val="center"/>
        <w:rPr>
          <w:rFonts w:ascii="Times New Roman" w:hAnsi="Times New Roman" w:cs="Times New Roman"/>
          <w:b/>
          <w:lang w:val="fr-CA"/>
        </w:rPr>
      </w:pPr>
    </w:p>
    <w:p w14:paraId="39312C9E" w14:textId="77777777" w:rsidR="00DD69C5" w:rsidRDefault="00DD69C5" w:rsidP="00C402CF">
      <w:pPr>
        <w:jc w:val="center"/>
        <w:rPr>
          <w:rFonts w:ascii="Times New Roman" w:hAnsi="Times New Roman" w:cs="Times New Roman"/>
          <w:b/>
          <w:lang w:val="fr-CA"/>
        </w:rPr>
      </w:pPr>
    </w:p>
    <w:p w14:paraId="2E8984D0" w14:textId="77777777" w:rsidR="00DD69C5" w:rsidRDefault="00DD69C5" w:rsidP="00C402CF">
      <w:pPr>
        <w:jc w:val="center"/>
        <w:rPr>
          <w:rFonts w:ascii="Times New Roman" w:hAnsi="Times New Roman" w:cs="Times New Roman"/>
          <w:b/>
          <w:lang w:val="fr-CA"/>
        </w:rPr>
      </w:pPr>
    </w:p>
    <w:p w14:paraId="6CB8EA1D" w14:textId="77777777" w:rsidR="00DD69C5" w:rsidRDefault="00DD69C5" w:rsidP="00C402CF">
      <w:pPr>
        <w:jc w:val="center"/>
        <w:rPr>
          <w:rFonts w:ascii="Times New Roman" w:hAnsi="Times New Roman" w:cs="Times New Roman"/>
          <w:b/>
          <w:lang w:val="fr-CA"/>
        </w:rPr>
      </w:pPr>
    </w:p>
    <w:p w14:paraId="1CEDBEC4" w14:textId="77777777" w:rsidR="00EB28F4" w:rsidRDefault="00EB28F4" w:rsidP="00C402CF">
      <w:pPr>
        <w:jc w:val="center"/>
        <w:rPr>
          <w:rFonts w:ascii="Times New Roman" w:hAnsi="Times New Roman" w:cs="Times New Roman"/>
          <w:b/>
          <w:lang w:val="fr-CA"/>
        </w:rPr>
      </w:pPr>
    </w:p>
    <w:p w14:paraId="59B5CB99" w14:textId="3263CC43" w:rsidR="003F3A58" w:rsidRDefault="00C402CF" w:rsidP="00C402CF">
      <w:pPr>
        <w:jc w:val="center"/>
        <w:rPr>
          <w:rFonts w:ascii="Times New Roman" w:hAnsi="Times New Roman" w:cs="Times New Roman"/>
          <w:lang w:val="fr-CA"/>
        </w:rPr>
      </w:pPr>
      <w:r>
        <w:rPr>
          <w:rFonts w:ascii="Times New Roman" w:hAnsi="Times New Roman" w:cs="Times New Roman"/>
          <w:b/>
          <w:lang w:val="fr-CA"/>
        </w:rPr>
        <w:t>BLOC 4 – EXÉCUTION FORCÉE DES OBLIGATIONS</w:t>
      </w:r>
    </w:p>
    <w:p w14:paraId="399FF158" w14:textId="77777777" w:rsidR="00C402CF" w:rsidRDefault="00C402CF" w:rsidP="00C402CF">
      <w:pPr>
        <w:jc w:val="center"/>
        <w:rPr>
          <w:rFonts w:ascii="Times New Roman" w:hAnsi="Times New Roman" w:cs="Times New Roman"/>
          <w:lang w:val="fr-CA"/>
        </w:rPr>
      </w:pPr>
    </w:p>
    <w:p w14:paraId="67BC2604" w14:textId="77777777" w:rsidR="00EB28F4" w:rsidRDefault="00EB28F4" w:rsidP="00C402CF">
      <w:pPr>
        <w:rPr>
          <w:rFonts w:ascii="Times New Roman" w:hAnsi="Times New Roman" w:cs="Times New Roman"/>
          <w:b/>
          <w:lang w:val="fr-CA"/>
        </w:rPr>
      </w:pPr>
    </w:p>
    <w:p w14:paraId="380B45DD" w14:textId="77777777" w:rsidR="00EB28F4" w:rsidRDefault="00EB28F4" w:rsidP="00C402CF">
      <w:pPr>
        <w:rPr>
          <w:rFonts w:ascii="Times New Roman" w:hAnsi="Times New Roman" w:cs="Times New Roman"/>
          <w:b/>
          <w:lang w:val="fr-CA"/>
        </w:rPr>
      </w:pPr>
    </w:p>
    <w:p w14:paraId="23840408" w14:textId="77777777" w:rsidR="00EB28F4" w:rsidRDefault="00EB28F4" w:rsidP="00C402CF">
      <w:pPr>
        <w:rPr>
          <w:rFonts w:ascii="Times New Roman" w:hAnsi="Times New Roman" w:cs="Times New Roman"/>
          <w:b/>
          <w:lang w:val="fr-CA"/>
        </w:rPr>
      </w:pPr>
    </w:p>
    <w:p w14:paraId="1A9B6B18" w14:textId="77777777" w:rsidR="00EB28F4" w:rsidRDefault="00EB28F4" w:rsidP="00C402CF">
      <w:pPr>
        <w:rPr>
          <w:rFonts w:ascii="Times New Roman" w:hAnsi="Times New Roman" w:cs="Times New Roman"/>
          <w:b/>
          <w:lang w:val="fr-CA"/>
        </w:rPr>
      </w:pPr>
    </w:p>
    <w:p w14:paraId="5768366F" w14:textId="77777777" w:rsidR="00EB28F4" w:rsidRDefault="00EB28F4" w:rsidP="00C402CF">
      <w:pPr>
        <w:rPr>
          <w:rFonts w:ascii="Times New Roman" w:hAnsi="Times New Roman" w:cs="Times New Roman"/>
          <w:b/>
          <w:lang w:val="fr-CA"/>
        </w:rPr>
      </w:pPr>
    </w:p>
    <w:p w14:paraId="53FD1B70" w14:textId="77777777" w:rsidR="00EB28F4" w:rsidRDefault="00EB28F4" w:rsidP="00C402CF">
      <w:pPr>
        <w:rPr>
          <w:rFonts w:ascii="Times New Roman" w:hAnsi="Times New Roman" w:cs="Times New Roman"/>
          <w:b/>
          <w:lang w:val="fr-CA"/>
        </w:rPr>
      </w:pPr>
    </w:p>
    <w:p w14:paraId="30126CBB" w14:textId="77777777" w:rsidR="00EB28F4" w:rsidRDefault="00EB28F4" w:rsidP="00C402CF">
      <w:pPr>
        <w:rPr>
          <w:rFonts w:ascii="Times New Roman" w:hAnsi="Times New Roman" w:cs="Times New Roman"/>
          <w:b/>
          <w:lang w:val="fr-CA"/>
        </w:rPr>
      </w:pPr>
    </w:p>
    <w:p w14:paraId="4DE221FE" w14:textId="77777777" w:rsidR="00EB28F4" w:rsidRDefault="00EB28F4" w:rsidP="00C402CF">
      <w:pPr>
        <w:rPr>
          <w:rFonts w:ascii="Times New Roman" w:hAnsi="Times New Roman" w:cs="Times New Roman"/>
          <w:b/>
          <w:lang w:val="fr-CA"/>
        </w:rPr>
      </w:pPr>
    </w:p>
    <w:p w14:paraId="773EE1DD" w14:textId="77777777" w:rsidR="00EB28F4" w:rsidRDefault="00EB28F4" w:rsidP="00C402CF">
      <w:pPr>
        <w:rPr>
          <w:rFonts w:ascii="Times New Roman" w:hAnsi="Times New Roman" w:cs="Times New Roman"/>
          <w:b/>
          <w:lang w:val="fr-CA"/>
        </w:rPr>
      </w:pPr>
    </w:p>
    <w:p w14:paraId="426BDE43" w14:textId="77777777" w:rsidR="00EB28F4" w:rsidRDefault="00EB28F4" w:rsidP="00C402CF">
      <w:pPr>
        <w:rPr>
          <w:rFonts w:ascii="Times New Roman" w:hAnsi="Times New Roman" w:cs="Times New Roman"/>
          <w:b/>
          <w:lang w:val="fr-CA"/>
        </w:rPr>
      </w:pPr>
    </w:p>
    <w:p w14:paraId="3F3A774C" w14:textId="77777777" w:rsidR="00EB28F4" w:rsidRDefault="00EB28F4" w:rsidP="00C402CF">
      <w:pPr>
        <w:rPr>
          <w:rFonts w:ascii="Times New Roman" w:hAnsi="Times New Roman" w:cs="Times New Roman"/>
          <w:b/>
          <w:lang w:val="fr-CA"/>
        </w:rPr>
      </w:pPr>
    </w:p>
    <w:p w14:paraId="40FF78F9" w14:textId="77777777" w:rsidR="00EB28F4" w:rsidRDefault="00EB28F4" w:rsidP="00C402CF">
      <w:pPr>
        <w:rPr>
          <w:rFonts w:ascii="Times New Roman" w:hAnsi="Times New Roman" w:cs="Times New Roman"/>
          <w:b/>
          <w:lang w:val="fr-CA"/>
        </w:rPr>
      </w:pPr>
    </w:p>
    <w:p w14:paraId="23D0C48C" w14:textId="77777777" w:rsidR="00EB28F4" w:rsidRDefault="00EB28F4" w:rsidP="00C402CF">
      <w:pPr>
        <w:rPr>
          <w:rFonts w:ascii="Times New Roman" w:hAnsi="Times New Roman" w:cs="Times New Roman"/>
          <w:b/>
          <w:lang w:val="fr-CA"/>
        </w:rPr>
      </w:pPr>
    </w:p>
    <w:p w14:paraId="1B10EB67" w14:textId="77777777" w:rsidR="00EB28F4" w:rsidRDefault="00EB28F4" w:rsidP="00C402CF">
      <w:pPr>
        <w:rPr>
          <w:rFonts w:ascii="Times New Roman" w:hAnsi="Times New Roman" w:cs="Times New Roman"/>
          <w:b/>
          <w:lang w:val="fr-CA"/>
        </w:rPr>
      </w:pPr>
    </w:p>
    <w:p w14:paraId="73239F43" w14:textId="77777777" w:rsidR="00EB28F4" w:rsidRDefault="00EB28F4" w:rsidP="00C402CF">
      <w:pPr>
        <w:rPr>
          <w:rFonts w:ascii="Times New Roman" w:hAnsi="Times New Roman" w:cs="Times New Roman"/>
          <w:b/>
          <w:lang w:val="fr-CA"/>
        </w:rPr>
      </w:pPr>
    </w:p>
    <w:p w14:paraId="38A1CD2B" w14:textId="77777777" w:rsidR="00EB28F4" w:rsidRDefault="00EB28F4" w:rsidP="00C402CF">
      <w:pPr>
        <w:rPr>
          <w:rFonts w:ascii="Times New Roman" w:hAnsi="Times New Roman" w:cs="Times New Roman"/>
          <w:b/>
          <w:lang w:val="fr-CA"/>
        </w:rPr>
      </w:pPr>
    </w:p>
    <w:p w14:paraId="3248BFF7" w14:textId="77777777" w:rsidR="00EB28F4" w:rsidRDefault="00EB28F4" w:rsidP="00C402CF">
      <w:pPr>
        <w:rPr>
          <w:rFonts w:ascii="Times New Roman" w:hAnsi="Times New Roman" w:cs="Times New Roman"/>
          <w:b/>
          <w:lang w:val="fr-CA"/>
        </w:rPr>
      </w:pPr>
    </w:p>
    <w:p w14:paraId="2BF93C4D" w14:textId="77777777" w:rsidR="00EB28F4" w:rsidRDefault="00EB28F4" w:rsidP="00C402CF">
      <w:pPr>
        <w:rPr>
          <w:rFonts w:ascii="Times New Roman" w:hAnsi="Times New Roman" w:cs="Times New Roman"/>
          <w:b/>
          <w:lang w:val="fr-CA"/>
        </w:rPr>
      </w:pPr>
    </w:p>
    <w:p w14:paraId="138B1A16" w14:textId="77777777" w:rsidR="00EB28F4" w:rsidRDefault="00EB28F4" w:rsidP="00C402CF">
      <w:pPr>
        <w:rPr>
          <w:rFonts w:ascii="Times New Roman" w:hAnsi="Times New Roman" w:cs="Times New Roman"/>
          <w:b/>
          <w:lang w:val="fr-CA"/>
        </w:rPr>
      </w:pPr>
    </w:p>
    <w:p w14:paraId="5A7475BD" w14:textId="77777777" w:rsidR="00EB28F4" w:rsidRDefault="00EB28F4" w:rsidP="00C402CF">
      <w:pPr>
        <w:rPr>
          <w:rFonts w:ascii="Times New Roman" w:hAnsi="Times New Roman" w:cs="Times New Roman"/>
          <w:b/>
          <w:lang w:val="fr-CA"/>
        </w:rPr>
      </w:pPr>
    </w:p>
    <w:p w14:paraId="40D5B2E5" w14:textId="77777777" w:rsidR="00EB28F4" w:rsidRDefault="00EB28F4" w:rsidP="00C402CF">
      <w:pPr>
        <w:rPr>
          <w:rFonts w:ascii="Times New Roman" w:hAnsi="Times New Roman" w:cs="Times New Roman"/>
          <w:b/>
          <w:lang w:val="fr-CA"/>
        </w:rPr>
      </w:pPr>
    </w:p>
    <w:p w14:paraId="613CCFDC" w14:textId="77777777" w:rsidR="00EB28F4" w:rsidRDefault="00EB28F4" w:rsidP="00C402CF">
      <w:pPr>
        <w:rPr>
          <w:rFonts w:ascii="Times New Roman" w:hAnsi="Times New Roman" w:cs="Times New Roman"/>
          <w:b/>
          <w:lang w:val="fr-CA"/>
        </w:rPr>
      </w:pPr>
    </w:p>
    <w:p w14:paraId="74FF0E80" w14:textId="77777777" w:rsidR="00EB28F4" w:rsidRDefault="00EB28F4" w:rsidP="00C402CF">
      <w:pPr>
        <w:rPr>
          <w:rFonts w:ascii="Times New Roman" w:hAnsi="Times New Roman" w:cs="Times New Roman"/>
          <w:b/>
          <w:lang w:val="fr-CA"/>
        </w:rPr>
      </w:pPr>
    </w:p>
    <w:p w14:paraId="77DC2DB2" w14:textId="77777777" w:rsidR="00EB28F4" w:rsidRDefault="00EB28F4" w:rsidP="00C402CF">
      <w:pPr>
        <w:rPr>
          <w:rFonts w:ascii="Times New Roman" w:hAnsi="Times New Roman" w:cs="Times New Roman"/>
          <w:b/>
          <w:lang w:val="fr-CA"/>
        </w:rPr>
      </w:pPr>
    </w:p>
    <w:p w14:paraId="47FA8FFD" w14:textId="04CFE7DC" w:rsidR="00C402CF" w:rsidRDefault="00C402CF" w:rsidP="00C402CF">
      <w:pPr>
        <w:rPr>
          <w:rFonts w:ascii="Times New Roman" w:hAnsi="Times New Roman" w:cs="Times New Roman"/>
          <w:b/>
          <w:lang w:val="fr-CA"/>
        </w:rPr>
      </w:pPr>
      <w:r>
        <w:rPr>
          <w:rFonts w:ascii="Times New Roman" w:hAnsi="Times New Roman" w:cs="Times New Roman"/>
          <w:b/>
          <w:lang w:val="fr-CA"/>
        </w:rPr>
        <w:t>L’exécution en nature et par équivalent</w:t>
      </w:r>
    </w:p>
    <w:p w14:paraId="3956C9EC" w14:textId="77777777" w:rsidR="00C402CF" w:rsidRDefault="00C402CF" w:rsidP="00C402CF">
      <w:pPr>
        <w:rPr>
          <w:rFonts w:ascii="Times New Roman" w:hAnsi="Times New Roman" w:cs="Times New Roman"/>
          <w:b/>
          <w:lang w:val="fr-CA"/>
        </w:rPr>
      </w:pPr>
    </w:p>
    <w:p w14:paraId="518D34B5" w14:textId="312BD2A8" w:rsidR="00C402CF" w:rsidRPr="00C402CF" w:rsidRDefault="00C402CF" w:rsidP="00C402CF">
      <w:pPr>
        <w:rPr>
          <w:rFonts w:ascii="Times New Roman" w:hAnsi="Times New Roman" w:cs="Times New Roman"/>
          <w:u w:val="single"/>
          <w:lang w:val="fr-CA"/>
        </w:rPr>
      </w:pPr>
      <w:r>
        <w:rPr>
          <w:rFonts w:ascii="Times New Roman" w:hAnsi="Times New Roman" w:cs="Times New Roman"/>
          <w:u w:val="single"/>
          <w:lang w:val="fr-CA"/>
        </w:rPr>
        <w:t>Introduction</w:t>
      </w:r>
    </w:p>
    <w:p w14:paraId="36FEA1F0" w14:textId="1439ED15" w:rsidR="00C402CF" w:rsidRDefault="00C402CF" w:rsidP="0070013F">
      <w:pPr>
        <w:pStyle w:val="ListParagraph"/>
        <w:numPr>
          <w:ilvl w:val="0"/>
          <w:numId w:val="47"/>
        </w:numPr>
        <w:rPr>
          <w:rFonts w:ascii="Times New Roman" w:hAnsi="Times New Roman" w:cs="Times New Roman"/>
          <w:lang w:val="fr-CA"/>
        </w:rPr>
      </w:pPr>
      <w:r>
        <w:rPr>
          <w:rFonts w:ascii="Times New Roman" w:hAnsi="Times New Roman" w:cs="Times New Roman"/>
          <w:lang w:val="fr-CA"/>
        </w:rPr>
        <w:t xml:space="preserve">L’obligation a une force obligatoire </w:t>
      </w:r>
    </w:p>
    <w:p w14:paraId="2780D361" w14:textId="637F8BC3" w:rsidR="00C402CF" w:rsidRDefault="00C402CF" w:rsidP="0070013F">
      <w:pPr>
        <w:pStyle w:val="ListParagraph"/>
        <w:numPr>
          <w:ilvl w:val="1"/>
          <w:numId w:val="47"/>
        </w:numPr>
        <w:rPr>
          <w:rFonts w:ascii="Times New Roman" w:hAnsi="Times New Roman" w:cs="Times New Roman"/>
          <w:lang w:val="fr-CA"/>
        </w:rPr>
      </w:pPr>
      <w:r>
        <w:rPr>
          <w:rFonts w:ascii="Times New Roman" w:hAnsi="Times New Roman" w:cs="Times New Roman"/>
          <w:lang w:val="fr-CA"/>
        </w:rPr>
        <w:t>Si le débiteur fait défaut d’exécuter l’obligation, le créancier doit avoir une façon d’obtenir l’exécution de l’obligation tout même</w:t>
      </w:r>
    </w:p>
    <w:p w14:paraId="2F21A8D5" w14:textId="7C405D0B" w:rsidR="00C402CF" w:rsidRDefault="00C402CF" w:rsidP="0070013F">
      <w:pPr>
        <w:pStyle w:val="ListParagraph"/>
        <w:numPr>
          <w:ilvl w:val="1"/>
          <w:numId w:val="47"/>
        </w:numPr>
        <w:rPr>
          <w:rFonts w:ascii="Times New Roman" w:hAnsi="Times New Roman" w:cs="Times New Roman"/>
          <w:lang w:val="fr-CA"/>
        </w:rPr>
      </w:pPr>
      <w:r>
        <w:rPr>
          <w:rFonts w:ascii="Times New Roman" w:hAnsi="Times New Roman" w:cs="Times New Roman"/>
          <w:b/>
          <w:lang w:val="fr-CA"/>
        </w:rPr>
        <w:t>1590 </w:t>
      </w:r>
      <w:r>
        <w:rPr>
          <w:rFonts w:ascii="Times New Roman" w:hAnsi="Times New Roman" w:cs="Times New Roman"/>
          <w:lang w:val="fr-CA"/>
        </w:rPr>
        <w:t>: L’obligation confère au créancier le droit d’exiger qu’elle soit exécutée entièrement, correctement et sans retard.</w:t>
      </w:r>
      <w:r>
        <w:rPr>
          <w:rFonts w:ascii="Times New Roman" w:hAnsi="Times New Roman" w:cs="Times New Roman"/>
          <w:lang w:val="fr-CA"/>
        </w:rPr>
        <w:br/>
        <w:t>Lorsque le débiteur, sans justification, n’exécute pas son obligation et qu’il est en demeure, le créancier peut sans préjudice de son droit à l’exécution par équivalent de tout ou partie de l’obligation :</w:t>
      </w:r>
      <w:r>
        <w:rPr>
          <w:rFonts w:ascii="Times New Roman" w:hAnsi="Times New Roman" w:cs="Times New Roman"/>
          <w:lang w:val="fr-CA"/>
        </w:rPr>
        <w:br/>
        <w:t>1. Force l’exécution en nature de l’obligation</w:t>
      </w:r>
      <w:r>
        <w:rPr>
          <w:rFonts w:ascii="Times New Roman" w:hAnsi="Times New Roman" w:cs="Times New Roman"/>
          <w:lang w:val="fr-CA"/>
        </w:rPr>
        <w:br/>
        <w:t>2. Obtenir, si l’obligation est contractuelle, la résolution ou la résiliation du contrat ou la réduction de sa propre obligation corrélative</w:t>
      </w:r>
      <w:r>
        <w:rPr>
          <w:rFonts w:ascii="Times New Roman" w:hAnsi="Times New Roman" w:cs="Times New Roman"/>
          <w:lang w:val="fr-CA"/>
        </w:rPr>
        <w:br/>
        <w:t>3. Prendre tout autre moyen que la loi prévoit pour la mise en œuvre de son droit à l’exécution de l’obligation</w:t>
      </w:r>
    </w:p>
    <w:p w14:paraId="4C3E569F" w14:textId="0E8DF3B2" w:rsidR="00C402CF" w:rsidRDefault="00C402CF" w:rsidP="0070013F">
      <w:pPr>
        <w:pStyle w:val="ListParagraph"/>
        <w:numPr>
          <w:ilvl w:val="0"/>
          <w:numId w:val="47"/>
        </w:numPr>
        <w:rPr>
          <w:rFonts w:ascii="Times New Roman" w:hAnsi="Times New Roman" w:cs="Times New Roman"/>
          <w:lang w:val="fr-CA"/>
        </w:rPr>
      </w:pPr>
      <w:r>
        <w:rPr>
          <w:rFonts w:ascii="Times New Roman" w:hAnsi="Times New Roman" w:cs="Times New Roman"/>
          <w:lang w:val="fr-CA"/>
        </w:rPr>
        <w:t>Le choix de la sanction appartient au créancier</w:t>
      </w:r>
    </w:p>
    <w:p w14:paraId="76CAB6A6" w14:textId="463DB251" w:rsidR="00C402CF" w:rsidRDefault="00C402CF" w:rsidP="0070013F">
      <w:pPr>
        <w:pStyle w:val="ListParagraph"/>
        <w:numPr>
          <w:ilvl w:val="0"/>
          <w:numId w:val="47"/>
        </w:numPr>
        <w:rPr>
          <w:rFonts w:ascii="Times New Roman" w:hAnsi="Times New Roman" w:cs="Times New Roman"/>
          <w:lang w:val="fr-CA"/>
        </w:rPr>
      </w:pPr>
      <w:r>
        <w:rPr>
          <w:rFonts w:ascii="Times New Roman" w:hAnsi="Times New Roman" w:cs="Times New Roman"/>
          <w:lang w:val="fr-CA"/>
        </w:rPr>
        <w:t>Cas de l’obligation contractuelle (</w:t>
      </w:r>
      <w:r>
        <w:rPr>
          <w:rFonts w:ascii="Times New Roman" w:hAnsi="Times New Roman" w:cs="Times New Roman"/>
          <w:b/>
          <w:lang w:val="fr-CA"/>
        </w:rPr>
        <w:t>1590, 2.</w:t>
      </w:r>
      <w:r>
        <w:rPr>
          <w:rFonts w:ascii="Times New Roman" w:hAnsi="Times New Roman" w:cs="Times New Roman"/>
          <w:lang w:val="fr-CA"/>
        </w:rPr>
        <w:t xml:space="preserve">) : </w:t>
      </w:r>
    </w:p>
    <w:p w14:paraId="47EE9E6C" w14:textId="74CC0BA8" w:rsidR="00C402CF" w:rsidRDefault="00C402CF" w:rsidP="0070013F">
      <w:pPr>
        <w:pStyle w:val="ListParagraph"/>
        <w:numPr>
          <w:ilvl w:val="1"/>
          <w:numId w:val="47"/>
        </w:numPr>
        <w:rPr>
          <w:rFonts w:ascii="Times New Roman" w:hAnsi="Times New Roman" w:cs="Times New Roman"/>
          <w:lang w:val="fr-CA"/>
        </w:rPr>
      </w:pPr>
      <w:r>
        <w:rPr>
          <w:rFonts w:ascii="Times New Roman" w:hAnsi="Times New Roman" w:cs="Times New Roman"/>
          <w:lang w:val="fr-CA"/>
        </w:rPr>
        <w:t>1. Résolution du contrat</w:t>
      </w:r>
    </w:p>
    <w:p w14:paraId="28407CA3" w14:textId="52E82D0F" w:rsidR="00C402CF" w:rsidRDefault="00C402CF" w:rsidP="0070013F">
      <w:pPr>
        <w:pStyle w:val="ListParagraph"/>
        <w:numPr>
          <w:ilvl w:val="1"/>
          <w:numId w:val="47"/>
        </w:numPr>
        <w:rPr>
          <w:rFonts w:ascii="Times New Roman" w:hAnsi="Times New Roman" w:cs="Times New Roman"/>
          <w:lang w:val="fr-CA"/>
        </w:rPr>
      </w:pPr>
      <w:r>
        <w:rPr>
          <w:rFonts w:ascii="Times New Roman" w:hAnsi="Times New Roman" w:cs="Times New Roman"/>
          <w:lang w:val="fr-CA"/>
        </w:rPr>
        <w:t>2. Résiliation du contrat</w:t>
      </w:r>
    </w:p>
    <w:p w14:paraId="3862A801" w14:textId="4097E086" w:rsidR="00C402CF" w:rsidRDefault="00C402CF" w:rsidP="0070013F">
      <w:pPr>
        <w:pStyle w:val="ListParagraph"/>
        <w:numPr>
          <w:ilvl w:val="1"/>
          <w:numId w:val="47"/>
        </w:numPr>
        <w:rPr>
          <w:rFonts w:ascii="Times New Roman" w:hAnsi="Times New Roman" w:cs="Times New Roman"/>
          <w:lang w:val="fr-CA"/>
        </w:rPr>
      </w:pPr>
      <w:r>
        <w:rPr>
          <w:rFonts w:ascii="Times New Roman" w:hAnsi="Times New Roman" w:cs="Times New Roman"/>
          <w:lang w:val="fr-CA"/>
        </w:rPr>
        <w:t>3. Réduction de sa propre obligation corrélative</w:t>
      </w:r>
    </w:p>
    <w:p w14:paraId="41DA27DB" w14:textId="2ED22AEE" w:rsidR="000258D1" w:rsidRDefault="000258D1" w:rsidP="0070013F">
      <w:pPr>
        <w:pStyle w:val="ListParagraph"/>
        <w:numPr>
          <w:ilvl w:val="0"/>
          <w:numId w:val="47"/>
        </w:numPr>
        <w:rPr>
          <w:rFonts w:ascii="Times New Roman" w:hAnsi="Times New Roman" w:cs="Times New Roman"/>
          <w:lang w:val="fr-CA"/>
        </w:rPr>
      </w:pPr>
      <w:r>
        <w:rPr>
          <w:rFonts w:ascii="Times New Roman" w:hAnsi="Times New Roman" w:cs="Times New Roman"/>
          <w:lang w:val="fr-CA"/>
        </w:rPr>
        <w:t xml:space="preserve">Dans les cas de tous les obligations (contractuelle ou extracontractuelle), le créancier peut exiger </w:t>
      </w:r>
      <w:r>
        <w:rPr>
          <w:rFonts w:ascii="Times New Roman" w:hAnsi="Times New Roman" w:cs="Times New Roman"/>
          <w:b/>
          <w:lang w:val="fr-CA"/>
        </w:rPr>
        <w:t>l’exécution en nature</w:t>
      </w:r>
      <w:r>
        <w:rPr>
          <w:rFonts w:ascii="Times New Roman" w:hAnsi="Times New Roman" w:cs="Times New Roman"/>
          <w:lang w:val="fr-CA"/>
        </w:rPr>
        <w:t xml:space="preserve"> ou </w:t>
      </w:r>
      <w:r>
        <w:rPr>
          <w:rFonts w:ascii="Times New Roman" w:hAnsi="Times New Roman" w:cs="Times New Roman"/>
          <w:b/>
          <w:lang w:val="fr-CA"/>
        </w:rPr>
        <w:t>l’exécution par équivalent</w:t>
      </w:r>
    </w:p>
    <w:p w14:paraId="4FC5B238" w14:textId="77777777" w:rsidR="000258D1" w:rsidRDefault="000258D1" w:rsidP="000258D1">
      <w:pPr>
        <w:rPr>
          <w:rFonts w:ascii="Times New Roman" w:hAnsi="Times New Roman" w:cs="Times New Roman"/>
          <w:lang w:val="fr-CA"/>
        </w:rPr>
      </w:pPr>
    </w:p>
    <w:p w14:paraId="211C91F8" w14:textId="137B924C" w:rsidR="000258D1" w:rsidRPr="000258D1" w:rsidRDefault="000258D1" w:rsidP="000258D1">
      <w:pPr>
        <w:rPr>
          <w:rFonts w:ascii="Times New Roman" w:hAnsi="Times New Roman" w:cs="Times New Roman"/>
          <w:lang w:val="fr-CA"/>
        </w:rPr>
      </w:pPr>
      <w:r>
        <w:rPr>
          <w:rFonts w:ascii="Times New Roman" w:hAnsi="Times New Roman" w:cs="Times New Roman"/>
          <w:u w:val="single"/>
          <w:lang w:val="fr-CA"/>
        </w:rPr>
        <w:t>L’exécution en nature</w:t>
      </w:r>
    </w:p>
    <w:p w14:paraId="15378743" w14:textId="39ADB8C6" w:rsidR="008D4EAD" w:rsidRDefault="00A87E39" w:rsidP="0070013F">
      <w:pPr>
        <w:pStyle w:val="ListParagraph"/>
        <w:numPr>
          <w:ilvl w:val="0"/>
          <w:numId w:val="49"/>
        </w:numPr>
        <w:rPr>
          <w:rFonts w:ascii="Times New Roman" w:hAnsi="Times New Roman" w:cs="Times New Roman"/>
          <w:lang w:val="fr-CA"/>
        </w:rPr>
      </w:pPr>
      <w:r>
        <w:rPr>
          <w:rFonts w:ascii="Times New Roman" w:hAnsi="Times New Roman" w:cs="Times New Roman"/>
          <w:lang w:val="fr-CA"/>
        </w:rPr>
        <w:t>Distinction entre droit substantiel, qui consiste à demander l’exécution en nature de l’obligation, et le véhicule procédurale qui permet au créancier de faire valoir se droit</w:t>
      </w:r>
    </w:p>
    <w:p w14:paraId="58964AE3" w14:textId="114D30B0" w:rsidR="00A87E39" w:rsidRDefault="00A87E39" w:rsidP="0070013F">
      <w:pPr>
        <w:pStyle w:val="ListParagraph"/>
        <w:numPr>
          <w:ilvl w:val="0"/>
          <w:numId w:val="49"/>
        </w:numPr>
        <w:rPr>
          <w:rFonts w:ascii="Times New Roman" w:hAnsi="Times New Roman" w:cs="Times New Roman"/>
          <w:lang w:val="fr-CA"/>
        </w:rPr>
      </w:pPr>
      <w:r>
        <w:rPr>
          <w:rFonts w:ascii="Times New Roman" w:hAnsi="Times New Roman" w:cs="Times New Roman"/>
          <w:lang w:val="fr-CA"/>
        </w:rPr>
        <w:t>Il existe différents véhicules procéduraux qui permet de faire valoir l’exécution en nature</w:t>
      </w:r>
    </w:p>
    <w:p w14:paraId="5951940C" w14:textId="4251F88C" w:rsidR="00A87E39" w:rsidRPr="00B81BC1" w:rsidRDefault="00A87E39" w:rsidP="0070013F">
      <w:pPr>
        <w:pStyle w:val="ListParagraph"/>
        <w:numPr>
          <w:ilvl w:val="1"/>
          <w:numId w:val="49"/>
        </w:numPr>
        <w:rPr>
          <w:rFonts w:ascii="Times New Roman" w:hAnsi="Times New Roman" w:cs="Times New Roman"/>
          <w:lang w:val="fr-CA"/>
        </w:rPr>
      </w:pPr>
      <w:r>
        <w:rPr>
          <w:rFonts w:ascii="Times New Roman" w:hAnsi="Times New Roman" w:cs="Times New Roman"/>
          <w:b/>
          <w:lang w:val="fr-CA"/>
        </w:rPr>
        <w:t>L’injonction </w:t>
      </w:r>
      <w:r>
        <w:rPr>
          <w:rFonts w:ascii="Times New Roman" w:hAnsi="Times New Roman" w:cs="Times New Roman"/>
          <w:lang w:val="fr-CA"/>
        </w:rPr>
        <w:t xml:space="preserve">: existe pour emmètre des ordres </w:t>
      </w:r>
      <w:r w:rsidRPr="00A87E39">
        <w:rPr>
          <w:rFonts w:ascii="Times New Roman" w:hAnsi="Times New Roman" w:cs="Times New Roman"/>
          <w:b/>
          <w:lang w:val="fr-CA"/>
        </w:rPr>
        <w:t>de ne pas faire</w:t>
      </w:r>
      <w:r>
        <w:rPr>
          <w:rFonts w:ascii="Times New Roman" w:hAnsi="Times New Roman" w:cs="Times New Roman"/>
          <w:lang w:val="fr-CA"/>
        </w:rPr>
        <w:t xml:space="preserve">, et aussi des ordre </w:t>
      </w:r>
      <w:r>
        <w:rPr>
          <w:rFonts w:ascii="Times New Roman" w:hAnsi="Times New Roman" w:cs="Times New Roman"/>
          <w:b/>
          <w:lang w:val="fr-CA"/>
        </w:rPr>
        <w:t>de faire</w:t>
      </w:r>
    </w:p>
    <w:p w14:paraId="756ED6DB" w14:textId="33160FA6" w:rsidR="00B81BC1" w:rsidRDefault="00B81BC1" w:rsidP="0070013F">
      <w:pPr>
        <w:pStyle w:val="ListParagraph"/>
        <w:numPr>
          <w:ilvl w:val="2"/>
          <w:numId w:val="49"/>
        </w:numPr>
        <w:rPr>
          <w:rFonts w:ascii="Times New Roman" w:hAnsi="Times New Roman" w:cs="Times New Roman"/>
          <w:lang w:val="fr-CA"/>
        </w:rPr>
      </w:pPr>
      <w:r>
        <w:rPr>
          <w:rFonts w:ascii="Times New Roman" w:hAnsi="Times New Roman" w:cs="Times New Roman"/>
          <w:lang w:val="fr-CA"/>
        </w:rPr>
        <w:t>L’injonction va contre deux principes de droit civil : la liberté individuel (l’injonction force le débiteur à agir d’une certaine façon) et la prison (qui était aboli en droit civil, mais l’injonction peut mener à une emprisonnement)</w:t>
      </w:r>
    </w:p>
    <w:p w14:paraId="7063244D" w14:textId="7A03CEE2" w:rsidR="00B81BC1" w:rsidRDefault="00B81BC1" w:rsidP="0070013F">
      <w:pPr>
        <w:pStyle w:val="ListParagraph"/>
        <w:numPr>
          <w:ilvl w:val="3"/>
          <w:numId w:val="49"/>
        </w:numPr>
        <w:rPr>
          <w:rFonts w:ascii="Times New Roman" w:hAnsi="Times New Roman" w:cs="Times New Roman"/>
          <w:lang w:val="fr-CA"/>
        </w:rPr>
      </w:pPr>
      <w:r>
        <w:rPr>
          <w:rFonts w:ascii="Times New Roman" w:hAnsi="Times New Roman" w:cs="Times New Roman"/>
          <w:lang w:val="fr-CA"/>
        </w:rPr>
        <w:t>Quand les tribunaux font face a une demande d’injonction, ils font très attention</w:t>
      </w:r>
    </w:p>
    <w:p w14:paraId="2257B1C3" w14:textId="77777777" w:rsidR="004446D6" w:rsidRDefault="00B81BC1" w:rsidP="0070013F">
      <w:pPr>
        <w:pStyle w:val="ListParagraph"/>
        <w:numPr>
          <w:ilvl w:val="2"/>
          <w:numId w:val="49"/>
        </w:numPr>
        <w:rPr>
          <w:rFonts w:ascii="Times New Roman" w:hAnsi="Times New Roman" w:cs="Times New Roman"/>
          <w:lang w:val="fr-CA"/>
        </w:rPr>
      </w:pPr>
      <w:r>
        <w:rPr>
          <w:rFonts w:ascii="Times New Roman" w:hAnsi="Times New Roman" w:cs="Times New Roman"/>
          <w:lang w:val="fr-CA"/>
        </w:rPr>
        <w:t xml:space="preserve">Critères précis pour l’octroi d’injonction et les types d’injonctions qui peuvent être être obtenu selon le degré de la situation en cause relève de la </w:t>
      </w:r>
      <w:r>
        <w:rPr>
          <w:rFonts w:ascii="Times New Roman" w:hAnsi="Times New Roman" w:cs="Times New Roman"/>
          <w:b/>
          <w:lang w:val="fr-CA"/>
        </w:rPr>
        <w:t>procédure</w:t>
      </w:r>
      <w:r>
        <w:rPr>
          <w:rFonts w:ascii="Times New Roman" w:hAnsi="Times New Roman" w:cs="Times New Roman"/>
          <w:lang w:val="fr-CA"/>
        </w:rPr>
        <w:t>, alors c’est pas trop important</w:t>
      </w:r>
    </w:p>
    <w:p w14:paraId="3F2C765D" w14:textId="6E1E4F1A" w:rsidR="004446D6" w:rsidRDefault="004446D6" w:rsidP="0070013F">
      <w:pPr>
        <w:pStyle w:val="ListParagraph"/>
        <w:numPr>
          <w:ilvl w:val="1"/>
          <w:numId w:val="49"/>
        </w:numPr>
        <w:rPr>
          <w:rFonts w:ascii="Times New Roman" w:hAnsi="Times New Roman" w:cs="Times New Roman"/>
          <w:lang w:val="fr-CA"/>
        </w:rPr>
      </w:pPr>
      <w:r>
        <w:rPr>
          <w:rFonts w:ascii="Times New Roman" w:hAnsi="Times New Roman" w:cs="Times New Roman"/>
          <w:lang w:val="fr-CA"/>
        </w:rPr>
        <w:t>*</w:t>
      </w:r>
      <w:r w:rsidRPr="004446D6">
        <w:rPr>
          <w:rFonts w:ascii="Times New Roman" w:hAnsi="Times New Roman" w:cs="Times New Roman"/>
          <w:lang w:val="fr-CA"/>
        </w:rPr>
        <w:t>L’injonction</w:t>
      </w:r>
      <w:r>
        <w:rPr>
          <w:rFonts w:ascii="Times New Roman" w:hAnsi="Times New Roman" w:cs="Times New Roman"/>
          <w:lang w:val="fr-CA"/>
        </w:rPr>
        <w:t xml:space="preserve"> est un véhicule procédurale pour faire valoir le droit à l’exécution en nature et qu’elle est maintenant valide en droit Québécois, tant pour emmètre un ordre </w:t>
      </w:r>
      <w:r>
        <w:rPr>
          <w:rFonts w:ascii="Times New Roman" w:hAnsi="Times New Roman" w:cs="Times New Roman"/>
          <w:b/>
          <w:lang w:val="fr-CA"/>
        </w:rPr>
        <w:t>de faire</w:t>
      </w:r>
      <w:r>
        <w:rPr>
          <w:rFonts w:ascii="Times New Roman" w:hAnsi="Times New Roman" w:cs="Times New Roman"/>
          <w:lang w:val="fr-CA"/>
        </w:rPr>
        <w:t xml:space="preserve"> que </w:t>
      </w:r>
      <w:r>
        <w:rPr>
          <w:rFonts w:ascii="Times New Roman" w:hAnsi="Times New Roman" w:cs="Times New Roman"/>
          <w:b/>
          <w:lang w:val="fr-CA"/>
        </w:rPr>
        <w:t>de ne pas faire</w:t>
      </w:r>
    </w:p>
    <w:p w14:paraId="1BCD98E0" w14:textId="60AFD532" w:rsidR="004446D6" w:rsidRDefault="004446D6" w:rsidP="0070013F">
      <w:pPr>
        <w:pStyle w:val="ListParagraph"/>
        <w:numPr>
          <w:ilvl w:val="0"/>
          <w:numId w:val="49"/>
        </w:numPr>
        <w:rPr>
          <w:rFonts w:ascii="Times New Roman" w:hAnsi="Times New Roman" w:cs="Times New Roman"/>
          <w:lang w:val="fr-CA"/>
        </w:rPr>
      </w:pPr>
      <w:r>
        <w:rPr>
          <w:rFonts w:ascii="Times New Roman" w:hAnsi="Times New Roman" w:cs="Times New Roman"/>
          <w:b/>
          <w:lang w:val="fr-CA"/>
        </w:rPr>
        <w:t xml:space="preserve">Le droit substantiel </w:t>
      </w:r>
    </w:p>
    <w:p w14:paraId="60A6F29F" w14:textId="5F55FEDC" w:rsidR="004446D6" w:rsidRDefault="004446D6" w:rsidP="0070013F">
      <w:pPr>
        <w:pStyle w:val="ListParagraph"/>
        <w:numPr>
          <w:ilvl w:val="1"/>
          <w:numId w:val="49"/>
        </w:numPr>
        <w:rPr>
          <w:rFonts w:ascii="Times New Roman" w:hAnsi="Times New Roman" w:cs="Times New Roman"/>
          <w:lang w:val="fr-CA"/>
        </w:rPr>
      </w:pPr>
      <w:r>
        <w:rPr>
          <w:rFonts w:ascii="Times New Roman" w:hAnsi="Times New Roman" w:cs="Times New Roman"/>
          <w:b/>
          <w:lang w:val="fr-CA"/>
        </w:rPr>
        <w:t>1601 </w:t>
      </w:r>
      <w:r>
        <w:rPr>
          <w:rFonts w:ascii="Times New Roman" w:hAnsi="Times New Roman" w:cs="Times New Roman"/>
          <w:lang w:val="fr-CA"/>
        </w:rPr>
        <w:t>: Le créancier, dans les cas qui le permettent, peut demander que le débiteur soit forcé d’exécuter en nature l’obligation</w:t>
      </w:r>
    </w:p>
    <w:p w14:paraId="1BB08E76" w14:textId="6A9B5E4B" w:rsidR="004446D6" w:rsidRDefault="004446D6" w:rsidP="0070013F">
      <w:pPr>
        <w:pStyle w:val="ListParagraph"/>
        <w:numPr>
          <w:ilvl w:val="2"/>
          <w:numId w:val="49"/>
        </w:numPr>
        <w:rPr>
          <w:rFonts w:ascii="Times New Roman" w:hAnsi="Times New Roman" w:cs="Times New Roman"/>
          <w:lang w:val="fr-CA"/>
        </w:rPr>
      </w:pPr>
      <w:r>
        <w:rPr>
          <w:rFonts w:ascii="Times New Roman" w:hAnsi="Times New Roman" w:cs="Times New Roman"/>
          <w:lang w:val="fr-CA"/>
        </w:rPr>
        <w:t>Prévoie donc que le créancier peut exiger l’exécution en nature dans les cas qui le permettent</w:t>
      </w:r>
    </w:p>
    <w:p w14:paraId="657D5FB3" w14:textId="63169A20" w:rsidR="004446D6" w:rsidRDefault="004446D6" w:rsidP="0070013F">
      <w:pPr>
        <w:pStyle w:val="ListParagraph"/>
        <w:numPr>
          <w:ilvl w:val="3"/>
          <w:numId w:val="49"/>
        </w:numPr>
        <w:rPr>
          <w:rFonts w:ascii="Times New Roman" w:hAnsi="Times New Roman" w:cs="Times New Roman"/>
          <w:lang w:val="fr-CA"/>
        </w:rPr>
      </w:pPr>
      <w:r>
        <w:rPr>
          <w:rFonts w:ascii="Times New Roman" w:hAnsi="Times New Roman" w:cs="Times New Roman"/>
          <w:lang w:val="fr-CA"/>
        </w:rPr>
        <w:t xml:space="preserve"> Ces « cas » dépendent de la nature de l’obligation</w:t>
      </w:r>
    </w:p>
    <w:p w14:paraId="7523BBCD" w14:textId="79B57AE5" w:rsidR="004446D6" w:rsidRDefault="008E0237" w:rsidP="0070013F">
      <w:pPr>
        <w:pStyle w:val="ListParagraph"/>
        <w:numPr>
          <w:ilvl w:val="0"/>
          <w:numId w:val="49"/>
        </w:numPr>
        <w:rPr>
          <w:rFonts w:ascii="Times New Roman" w:hAnsi="Times New Roman" w:cs="Times New Roman"/>
          <w:lang w:val="fr-CA"/>
        </w:rPr>
      </w:pPr>
      <w:r>
        <w:rPr>
          <w:rFonts w:ascii="Times New Roman" w:hAnsi="Times New Roman" w:cs="Times New Roman"/>
          <w:b/>
          <w:lang w:val="fr-CA"/>
        </w:rPr>
        <w:t xml:space="preserve">1. </w:t>
      </w:r>
      <w:r w:rsidR="004446D6">
        <w:rPr>
          <w:rFonts w:ascii="Times New Roman" w:hAnsi="Times New Roman" w:cs="Times New Roman"/>
          <w:b/>
          <w:lang w:val="fr-CA"/>
        </w:rPr>
        <w:t>L’obligation de faire</w:t>
      </w:r>
    </w:p>
    <w:p w14:paraId="07A6BF3D" w14:textId="3EE00093" w:rsidR="00311113" w:rsidRDefault="004446D6" w:rsidP="0070013F">
      <w:pPr>
        <w:pStyle w:val="ListParagraph"/>
        <w:numPr>
          <w:ilvl w:val="1"/>
          <w:numId w:val="49"/>
        </w:numPr>
        <w:rPr>
          <w:rFonts w:ascii="Times New Roman" w:hAnsi="Times New Roman" w:cs="Times New Roman"/>
          <w:lang w:val="fr-CA"/>
        </w:rPr>
      </w:pPr>
      <w:r>
        <w:rPr>
          <w:rFonts w:ascii="Times New Roman" w:hAnsi="Times New Roman" w:cs="Times New Roman"/>
          <w:lang w:val="fr-CA"/>
        </w:rPr>
        <w:t>Normalement dans tous les cas où l’obligation consiste à l’ob</w:t>
      </w:r>
      <w:r w:rsidR="00311113">
        <w:rPr>
          <w:rFonts w:ascii="Times New Roman" w:hAnsi="Times New Roman" w:cs="Times New Roman"/>
          <w:lang w:val="fr-CA"/>
        </w:rPr>
        <w:t xml:space="preserve">ligation de faire, l’exécution en nature </w:t>
      </w:r>
      <w:r w:rsidR="00311113">
        <w:rPr>
          <w:rFonts w:ascii="Times New Roman" w:hAnsi="Times New Roman" w:cs="Times New Roman"/>
          <w:b/>
          <w:lang w:val="fr-CA"/>
        </w:rPr>
        <w:t>peut</w:t>
      </w:r>
      <w:r w:rsidR="00311113">
        <w:rPr>
          <w:rFonts w:ascii="Times New Roman" w:hAnsi="Times New Roman" w:cs="Times New Roman"/>
          <w:lang w:val="fr-CA"/>
        </w:rPr>
        <w:t xml:space="preserve"> être exigé</w:t>
      </w:r>
      <w:r w:rsidR="008E0237">
        <w:rPr>
          <w:rFonts w:ascii="Times New Roman" w:hAnsi="Times New Roman" w:cs="Times New Roman"/>
          <w:lang w:val="fr-CA"/>
        </w:rPr>
        <w:t xml:space="preserve"> (forcé)</w:t>
      </w:r>
    </w:p>
    <w:p w14:paraId="37BC0DE4" w14:textId="16AAEEBC" w:rsidR="004446D6" w:rsidRDefault="00311113" w:rsidP="0070013F">
      <w:pPr>
        <w:pStyle w:val="ListParagraph"/>
        <w:numPr>
          <w:ilvl w:val="2"/>
          <w:numId w:val="49"/>
        </w:numPr>
        <w:rPr>
          <w:rFonts w:ascii="Times New Roman" w:hAnsi="Times New Roman" w:cs="Times New Roman"/>
          <w:lang w:val="fr-CA"/>
        </w:rPr>
      </w:pPr>
      <w:r>
        <w:rPr>
          <w:rFonts w:ascii="Times New Roman" w:hAnsi="Times New Roman" w:cs="Times New Roman"/>
          <w:lang w:val="fr-CA"/>
        </w:rPr>
        <w:t xml:space="preserve"> </w:t>
      </w:r>
      <w:r>
        <w:rPr>
          <w:rFonts w:ascii="Times New Roman" w:hAnsi="Times New Roman" w:cs="Times New Roman"/>
          <w:b/>
          <w:lang w:val="fr-CA"/>
        </w:rPr>
        <w:t>Exception </w:t>
      </w:r>
      <w:r w:rsidRPr="00311113">
        <w:rPr>
          <w:rFonts w:ascii="Times New Roman" w:hAnsi="Times New Roman" w:cs="Times New Roman"/>
          <w:b/>
          <w:lang w:val="fr-CA"/>
        </w:rPr>
        <w:t xml:space="preserve">: </w:t>
      </w:r>
      <w:r w:rsidRPr="00311113">
        <w:rPr>
          <w:rFonts w:ascii="Times New Roman" w:hAnsi="Times New Roman" w:cs="Times New Roman"/>
          <w:b/>
          <w:i/>
          <w:lang w:val="fr-CA"/>
        </w:rPr>
        <w:t>intuitu personae</w:t>
      </w:r>
      <w:r>
        <w:rPr>
          <w:rFonts w:ascii="Times New Roman" w:hAnsi="Times New Roman" w:cs="Times New Roman"/>
          <w:lang w:val="fr-CA"/>
        </w:rPr>
        <w:t xml:space="preserve"> - dans les cas ou l’obligation de faire est relié à la personnalité même du débiteur (quand le débiteur doit s’exécuter personnellement) – </w:t>
      </w:r>
      <w:r w:rsidR="008E0237">
        <w:rPr>
          <w:rFonts w:ascii="Times New Roman" w:hAnsi="Times New Roman" w:cs="Times New Roman"/>
          <w:lang w:val="fr-CA"/>
        </w:rPr>
        <w:t>et que l’obligation est lié à son personnellement</w:t>
      </w:r>
    </w:p>
    <w:p w14:paraId="20F94A7A" w14:textId="280C44BB" w:rsidR="008E0237" w:rsidRDefault="008E0237" w:rsidP="0070013F">
      <w:pPr>
        <w:pStyle w:val="ListParagraph"/>
        <w:numPr>
          <w:ilvl w:val="3"/>
          <w:numId w:val="49"/>
        </w:numPr>
        <w:rPr>
          <w:rFonts w:ascii="Times New Roman" w:hAnsi="Times New Roman" w:cs="Times New Roman"/>
          <w:lang w:val="fr-CA"/>
        </w:rPr>
      </w:pPr>
      <w:r>
        <w:rPr>
          <w:rFonts w:ascii="Times New Roman" w:hAnsi="Times New Roman" w:cs="Times New Roman"/>
          <w:lang w:val="fr-CA"/>
        </w:rPr>
        <w:t xml:space="preserve">L’exécution en nature n’est </w:t>
      </w:r>
      <w:r>
        <w:rPr>
          <w:rFonts w:ascii="Times New Roman" w:hAnsi="Times New Roman" w:cs="Times New Roman"/>
          <w:b/>
          <w:lang w:val="fr-CA"/>
        </w:rPr>
        <w:t>pas</w:t>
      </w:r>
      <w:r>
        <w:rPr>
          <w:rFonts w:ascii="Times New Roman" w:hAnsi="Times New Roman" w:cs="Times New Roman"/>
          <w:lang w:val="fr-CA"/>
        </w:rPr>
        <w:t xml:space="preserve"> permise</w:t>
      </w:r>
    </w:p>
    <w:p w14:paraId="2B694822" w14:textId="42388F8A" w:rsidR="00311113" w:rsidRDefault="008E0237" w:rsidP="0070013F">
      <w:pPr>
        <w:pStyle w:val="ListParagraph"/>
        <w:numPr>
          <w:ilvl w:val="0"/>
          <w:numId w:val="49"/>
        </w:numPr>
        <w:rPr>
          <w:rFonts w:ascii="Times New Roman" w:hAnsi="Times New Roman" w:cs="Times New Roman"/>
          <w:lang w:val="fr-CA"/>
        </w:rPr>
      </w:pPr>
      <w:r>
        <w:rPr>
          <w:rFonts w:ascii="Times New Roman" w:hAnsi="Times New Roman" w:cs="Times New Roman"/>
          <w:b/>
          <w:lang w:val="fr-CA"/>
        </w:rPr>
        <w:t xml:space="preserve">2. </w:t>
      </w:r>
      <w:r w:rsidR="00311113">
        <w:rPr>
          <w:rFonts w:ascii="Times New Roman" w:hAnsi="Times New Roman" w:cs="Times New Roman"/>
          <w:b/>
          <w:lang w:val="fr-CA"/>
        </w:rPr>
        <w:t xml:space="preserve">L’obligation de délivrer </w:t>
      </w:r>
      <w:r w:rsidR="00311113">
        <w:rPr>
          <w:rFonts w:ascii="Times New Roman" w:hAnsi="Times New Roman" w:cs="Times New Roman"/>
          <w:lang w:val="fr-CA"/>
        </w:rPr>
        <w:t>(type d’obligation de faire)</w:t>
      </w:r>
    </w:p>
    <w:p w14:paraId="0EE76DCA" w14:textId="5CEE7C1E" w:rsidR="008E0237" w:rsidRPr="008E0237" w:rsidRDefault="00B31104" w:rsidP="0070013F">
      <w:pPr>
        <w:pStyle w:val="ListParagraph"/>
        <w:numPr>
          <w:ilvl w:val="1"/>
          <w:numId w:val="49"/>
        </w:numPr>
        <w:rPr>
          <w:rFonts w:ascii="Times New Roman" w:hAnsi="Times New Roman" w:cs="Times New Roman"/>
          <w:lang w:val="fr-CA"/>
        </w:rPr>
      </w:pPr>
      <w:r>
        <w:rPr>
          <w:rFonts w:ascii="Times New Roman" w:hAnsi="Times New Roman" w:cs="Times New Roman"/>
          <w:lang w:val="fr-CA"/>
        </w:rPr>
        <w:t xml:space="preserve">Permet aussi l’exécution en nature </w:t>
      </w:r>
      <w:r w:rsidR="008E0237">
        <w:rPr>
          <w:rFonts w:ascii="Times New Roman" w:hAnsi="Times New Roman" w:cs="Times New Roman"/>
          <w:lang w:val="fr-CA"/>
        </w:rPr>
        <w:t>forcée</w:t>
      </w:r>
    </w:p>
    <w:p w14:paraId="3D765245" w14:textId="58AFA74A" w:rsidR="00B31104" w:rsidRDefault="008E0237" w:rsidP="0070013F">
      <w:pPr>
        <w:pStyle w:val="ListParagraph"/>
        <w:numPr>
          <w:ilvl w:val="2"/>
          <w:numId w:val="49"/>
        </w:numPr>
        <w:rPr>
          <w:rFonts w:ascii="Times New Roman" w:hAnsi="Times New Roman" w:cs="Times New Roman"/>
          <w:lang w:val="fr-CA"/>
        </w:rPr>
      </w:pPr>
      <w:r>
        <w:rPr>
          <w:rFonts w:ascii="Times New Roman" w:hAnsi="Times New Roman" w:cs="Times New Roman"/>
          <w:b/>
          <w:lang w:val="fr-CA"/>
        </w:rPr>
        <w:t>Exception </w:t>
      </w:r>
      <w:r>
        <w:rPr>
          <w:rFonts w:ascii="Times New Roman" w:hAnsi="Times New Roman" w:cs="Times New Roman"/>
          <w:lang w:val="fr-CA"/>
        </w:rPr>
        <w:t xml:space="preserve">: </w:t>
      </w:r>
      <w:r>
        <w:rPr>
          <w:rFonts w:ascii="Times New Roman" w:hAnsi="Times New Roman" w:cs="Times New Roman"/>
          <w:b/>
          <w:lang w:val="fr-CA"/>
        </w:rPr>
        <w:t>les doubles ventes</w:t>
      </w:r>
      <w:r>
        <w:rPr>
          <w:rFonts w:ascii="Times New Roman" w:hAnsi="Times New Roman" w:cs="Times New Roman"/>
          <w:lang w:val="fr-CA"/>
        </w:rPr>
        <w:t xml:space="preserve"> – le cas ou le débiteur a promis de vendre un bien à un premier créancier, et avant le délivrance, il se trouve à vendre le même bien à une autre personne </w:t>
      </w:r>
    </w:p>
    <w:p w14:paraId="65B19820" w14:textId="07A4C595" w:rsidR="008E0237" w:rsidRDefault="008E0237" w:rsidP="0070013F">
      <w:pPr>
        <w:pStyle w:val="ListParagraph"/>
        <w:numPr>
          <w:ilvl w:val="3"/>
          <w:numId w:val="49"/>
        </w:numPr>
        <w:rPr>
          <w:rFonts w:ascii="Times New Roman" w:hAnsi="Times New Roman" w:cs="Times New Roman"/>
          <w:lang w:val="fr-CA"/>
        </w:rPr>
      </w:pPr>
      <w:r>
        <w:rPr>
          <w:rFonts w:ascii="Times New Roman" w:hAnsi="Times New Roman" w:cs="Times New Roman"/>
          <w:lang w:val="fr-CA"/>
        </w:rPr>
        <w:t xml:space="preserve">Dans le cas ou le bien est rare, sa va être, évidemment, impossible de satisfaire les deux personnes, il est </w:t>
      </w:r>
      <w:r>
        <w:rPr>
          <w:rFonts w:ascii="Times New Roman" w:hAnsi="Times New Roman" w:cs="Times New Roman"/>
          <w:b/>
          <w:lang w:val="fr-CA"/>
        </w:rPr>
        <w:t>impossible d’exécuter en nature</w:t>
      </w:r>
      <w:r>
        <w:rPr>
          <w:rFonts w:ascii="Times New Roman" w:hAnsi="Times New Roman" w:cs="Times New Roman"/>
          <w:lang w:val="fr-CA"/>
        </w:rPr>
        <w:t xml:space="preserve"> parce qu’il y a une seule bien </w:t>
      </w:r>
    </w:p>
    <w:p w14:paraId="573C9169" w14:textId="19501812" w:rsidR="008E0237" w:rsidRDefault="008E0237" w:rsidP="0070013F">
      <w:pPr>
        <w:pStyle w:val="ListParagraph"/>
        <w:numPr>
          <w:ilvl w:val="3"/>
          <w:numId w:val="49"/>
        </w:numPr>
        <w:rPr>
          <w:rFonts w:ascii="Times New Roman" w:hAnsi="Times New Roman" w:cs="Times New Roman"/>
          <w:lang w:val="fr-CA"/>
        </w:rPr>
      </w:pPr>
      <w:r>
        <w:rPr>
          <w:rFonts w:ascii="Times New Roman" w:hAnsi="Times New Roman" w:cs="Times New Roman"/>
          <w:lang w:val="fr-CA"/>
        </w:rPr>
        <w:t>Le code civil prévoi une solution spécifique</w:t>
      </w:r>
    </w:p>
    <w:p w14:paraId="4C0B98B6" w14:textId="42849231" w:rsidR="008E0237" w:rsidRPr="008E0237" w:rsidRDefault="008E0237" w:rsidP="0070013F">
      <w:pPr>
        <w:pStyle w:val="ListParagraph"/>
        <w:numPr>
          <w:ilvl w:val="4"/>
          <w:numId w:val="49"/>
        </w:numPr>
        <w:rPr>
          <w:rFonts w:ascii="Times New Roman" w:hAnsi="Times New Roman" w:cs="Times New Roman"/>
          <w:b/>
          <w:lang w:val="fr-CA"/>
        </w:rPr>
      </w:pPr>
      <w:r>
        <w:rPr>
          <w:rFonts w:ascii="Times New Roman" w:hAnsi="Times New Roman" w:cs="Times New Roman"/>
          <w:b/>
          <w:lang w:val="fr-CA"/>
        </w:rPr>
        <w:t>1454</w:t>
      </w:r>
      <w:r>
        <w:rPr>
          <w:rFonts w:ascii="Times New Roman" w:hAnsi="Times New Roman" w:cs="Times New Roman"/>
          <w:lang w:val="fr-CA"/>
        </w:rPr>
        <w:t xml:space="preserve"> (pour les </w:t>
      </w:r>
      <w:r w:rsidRPr="008E0237">
        <w:rPr>
          <w:rFonts w:ascii="Times New Roman" w:hAnsi="Times New Roman" w:cs="Times New Roman"/>
          <w:b/>
          <w:lang w:val="fr-CA"/>
        </w:rPr>
        <w:t>biens meubles</w:t>
      </w:r>
      <w:r>
        <w:rPr>
          <w:rFonts w:ascii="Times New Roman" w:hAnsi="Times New Roman" w:cs="Times New Roman"/>
          <w:lang w:val="fr-CA"/>
        </w:rPr>
        <w:t>) : Si une partie transfère successivement, à des acquéreurs différents, un même droit réel portant sur un même bien meuble, l’acquéreur de bonne foi qui est mis en possession du bien en premier est titulaire du droit réel sur ce bien, quoique son titre soit postérieur</w:t>
      </w:r>
    </w:p>
    <w:p w14:paraId="72E93A97" w14:textId="7F8A8638" w:rsidR="008E0237" w:rsidRPr="004C015F" w:rsidRDefault="008E0237" w:rsidP="0070013F">
      <w:pPr>
        <w:pStyle w:val="ListParagraph"/>
        <w:numPr>
          <w:ilvl w:val="4"/>
          <w:numId w:val="49"/>
        </w:numPr>
        <w:rPr>
          <w:rFonts w:ascii="Times New Roman" w:hAnsi="Times New Roman" w:cs="Times New Roman"/>
          <w:b/>
          <w:lang w:val="fr-CA"/>
        </w:rPr>
      </w:pPr>
      <w:r>
        <w:rPr>
          <w:rFonts w:ascii="Times New Roman" w:hAnsi="Times New Roman" w:cs="Times New Roman"/>
          <w:b/>
          <w:lang w:val="fr-CA"/>
        </w:rPr>
        <w:t>1455</w:t>
      </w:r>
      <w:r>
        <w:rPr>
          <w:rFonts w:ascii="Times New Roman" w:hAnsi="Times New Roman" w:cs="Times New Roman"/>
          <w:lang w:val="fr-CA"/>
        </w:rPr>
        <w:t xml:space="preserve"> (pour les </w:t>
      </w:r>
      <w:r>
        <w:rPr>
          <w:rFonts w:ascii="Times New Roman" w:hAnsi="Times New Roman" w:cs="Times New Roman"/>
          <w:b/>
          <w:lang w:val="fr-CA"/>
        </w:rPr>
        <w:t>biens immeubles</w:t>
      </w:r>
      <w:r>
        <w:rPr>
          <w:rFonts w:ascii="Times New Roman" w:hAnsi="Times New Roman" w:cs="Times New Roman"/>
          <w:lang w:val="fr-CA"/>
        </w:rPr>
        <w:t>) : Le transfert d’un droit réel portant sur un bien immeuble n’est opposable aux tiers que suivant les règles relatives à la publicité des droits</w:t>
      </w:r>
    </w:p>
    <w:p w14:paraId="3810DD53" w14:textId="2148CABC" w:rsidR="004C015F" w:rsidRDefault="004C015F" w:rsidP="0070013F">
      <w:pPr>
        <w:pStyle w:val="ListParagraph"/>
        <w:numPr>
          <w:ilvl w:val="5"/>
          <w:numId w:val="49"/>
        </w:numPr>
        <w:rPr>
          <w:rFonts w:ascii="Times New Roman" w:hAnsi="Times New Roman" w:cs="Times New Roman"/>
          <w:lang w:val="fr-CA"/>
        </w:rPr>
      </w:pPr>
      <w:r>
        <w:rPr>
          <w:rFonts w:ascii="Times New Roman" w:hAnsi="Times New Roman" w:cs="Times New Roman"/>
          <w:lang w:val="fr-CA"/>
        </w:rPr>
        <w:t>La personne qui ne reçoit pas l’immeuble aura plutot droit aux dommages-intérêts</w:t>
      </w:r>
    </w:p>
    <w:p w14:paraId="00964393" w14:textId="3CB286F6" w:rsidR="004C015F" w:rsidRDefault="004C015F" w:rsidP="0070013F">
      <w:pPr>
        <w:pStyle w:val="ListParagraph"/>
        <w:numPr>
          <w:ilvl w:val="0"/>
          <w:numId w:val="49"/>
        </w:numPr>
        <w:rPr>
          <w:rFonts w:ascii="Times New Roman" w:hAnsi="Times New Roman" w:cs="Times New Roman"/>
          <w:lang w:val="fr-CA"/>
        </w:rPr>
      </w:pPr>
      <w:r>
        <w:rPr>
          <w:rFonts w:ascii="Times New Roman" w:hAnsi="Times New Roman" w:cs="Times New Roman"/>
          <w:b/>
          <w:lang w:val="fr-CA"/>
        </w:rPr>
        <w:t xml:space="preserve">3. L’obligation de payer une somme d’argent </w:t>
      </w:r>
      <w:r>
        <w:rPr>
          <w:rFonts w:ascii="Times New Roman" w:hAnsi="Times New Roman" w:cs="Times New Roman"/>
          <w:lang w:val="fr-CA"/>
        </w:rPr>
        <w:t>(type d’obligation de faire)</w:t>
      </w:r>
    </w:p>
    <w:p w14:paraId="3011FA0D" w14:textId="5434846E" w:rsidR="004C015F" w:rsidRDefault="004C015F" w:rsidP="0070013F">
      <w:pPr>
        <w:pStyle w:val="ListParagraph"/>
        <w:numPr>
          <w:ilvl w:val="1"/>
          <w:numId w:val="49"/>
        </w:numPr>
        <w:rPr>
          <w:rFonts w:ascii="Times New Roman" w:hAnsi="Times New Roman" w:cs="Times New Roman"/>
          <w:lang w:val="fr-CA"/>
        </w:rPr>
      </w:pPr>
      <w:r>
        <w:rPr>
          <w:rFonts w:ascii="Times New Roman" w:hAnsi="Times New Roman" w:cs="Times New Roman"/>
          <w:lang w:val="fr-CA"/>
        </w:rPr>
        <w:t>Exécution en nature pourrait toujours être forcé; il n’y a presque pas de problème</w:t>
      </w:r>
    </w:p>
    <w:p w14:paraId="7E0AB106" w14:textId="3191B672" w:rsidR="004C015F" w:rsidRDefault="004C015F" w:rsidP="0070013F">
      <w:pPr>
        <w:pStyle w:val="ListParagraph"/>
        <w:numPr>
          <w:ilvl w:val="0"/>
          <w:numId w:val="49"/>
        </w:numPr>
        <w:rPr>
          <w:rFonts w:ascii="Times New Roman" w:hAnsi="Times New Roman" w:cs="Times New Roman"/>
          <w:lang w:val="fr-CA"/>
        </w:rPr>
      </w:pPr>
      <w:r>
        <w:rPr>
          <w:rFonts w:ascii="Times New Roman" w:hAnsi="Times New Roman" w:cs="Times New Roman"/>
          <w:b/>
          <w:lang w:val="fr-CA"/>
        </w:rPr>
        <w:t>4. L’obligation de ne pas faire</w:t>
      </w:r>
    </w:p>
    <w:p w14:paraId="3E110AA2" w14:textId="7AC8AE93" w:rsidR="004C015F" w:rsidRDefault="004C015F" w:rsidP="0070013F">
      <w:pPr>
        <w:pStyle w:val="ListParagraph"/>
        <w:numPr>
          <w:ilvl w:val="1"/>
          <w:numId w:val="49"/>
        </w:numPr>
        <w:rPr>
          <w:rFonts w:ascii="Times New Roman" w:hAnsi="Times New Roman" w:cs="Times New Roman"/>
          <w:lang w:val="fr-CA"/>
        </w:rPr>
      </w:pPr>
      <w:r>
        <w:rPr>
          <w:rFonts w:ascii="Times New Roman" w:hAnsi="Times New Roman" w:cs="Times New Roman"/>
          <w:lang w:val="fr-CA"/>
        </w:rPr>
        <w:t>Dépend sur le type de l’obligation, et la possibilité matérielle de revenir en arrière</w:t>
      </w:r>
    </w:p>
    <w:p w14:paraId="7FDE4731" w14:textId="2135E3C4" w:rsidR="004C015F" w:rsidRDefault="004C015F" w:rsidP="0070013F">
      <w:pPr>
        <w:pStyle w:val="ListParagraph"/>
        <w:numPr>
          <w:ilvl w:val="1"/>
          <w:numId w:val="49"/>
        </w:numPr>
        <w:rPr>
          <w:rFonts w:ascii="Times New Roman" w:hAnsi="Times New Roman" w:cs="Times New Roman"/>
          <w:lang w:val="fr-CA"/>
        </w:rPr>
      </w:pPr>
      <w:r>
        <w:rPr>
          <w:rFonts w:ascii="Times New Roman" w:hAnsi="Times New Roman" w:cs="Times New Roman"/>
          <w:b/>
          <w:lang w:val="fr-CA"/>
        </w:rPr>
        <w:t>Cas d’obligation à exécution successive </w:t>
      </w:r>
      <w:r>
        <w:rPr>
          <w:rFonts w:ascii="Times New Roman" w:hAnsi="Times New Roman" w:cs="Times New Roman"/>
          <w:lang w:val="fr-CA"/>
        </w:rPr>
        <w:t>: l’exécution en nature peut avoir un intérêt pour le créancier pour l’avenir;</w:t>
      </w:r>
    </w:p>
    <w:p w14:paraId="4641AAB9" w14:textId="22DFA81F" w:rsidR="004C015F" w:rsidRDefault="004C015F" w:rsidP="0070013F">
      <w:pPr>
        <w:pStyle w:val="ListParagraph"/>
        <w:numPr>
          <w:ilvl w:val="2"/>
          <w:numId w:val="49"/>
        </w:numPr>
        <w:rPr>
          <w:rFonts w:ascii="Times New Roman" w:hAnsi="Times New Roman" w:cs="Times New Roman"/>
          <w:lang w:val="fr-CA"/>
        </w:rPr>
      </w:pPr>
      <w:r>
        <w:rPr>
          <w:rFonts w:ascii="Times New Roman" w:hAnsi="Times New Roman" w:cs="Times New Roman"/>
          <w:lang w:val="fr-CA"/>
        </w:rPr>
        <w:t>Pour ce qui est déjà passé, le créancier pourra avoir des dommages-intérêts (exécution pas équivalente)</w:t>
      </w:r>
    </w:p>
    <w:p w14:paraId="48EDE086" w14:textId="77777777" w:rsidR="004C015F" w:rsidRDefault="004C015F" w:rsidP="0070013F">
      <w:pPr>
        <w:pStyle w:val="ListParagraph"/>
        <w:numPr>
          <w:ilvl w:val="1"/>
          <w:numId w:val="49"/>
        </w:numPr>
        <w:rPr>
          <w:rFonts w:ascii="Times New Roman" w:hAnsi="Times New Roman" w:cs="Times New Roman"/>
          <w:lang w:val="fr-CA"/>
        </w:rPr>
      </w:pPr>
      <w:r>
        <w:rPr>
          <w:rFonts w:ascii="Times New Roman" w:hAnsi="Times New Roman" w:cs="Times New Roman"/>
          <w:b/>
          <w:lang w:val="fr-CA"/>
        </w:rPr>
        <w:t>Cas d’obligation à exécution instantanée </w:t>
      </w:r>
      <w:r>
        <w:rPr>
          <w:rFonts w:ascii="Times New Roman" w:hAnsi="Times New Roman" w:cs="Times New Roman"/>
          <w:lang w:val="fr-CA"/>
        </w:rPr>
        <w:t>: exécution en nature ne peut pas vraiment servir, à moins qu’il puisse y avoir destruction de ce qui était érigé en contravention de l’obligation de ne pas faire</w:t>
      </w:r>
    </w:p>
    <w:p w14:paraId="50AD155E" w14:textId="57F84054" w:rsidR="004C015F" w:rsidRDefault="004C015F" w:rsidP="0070013F">
      <w:pPr>
        <w:pStyle w:val="ListParagraph"/>
        <w:numPr>
          <w:ilvl w:val="2"/>
          <w:numId w:val="49"/>
        </w:numPr>
        <w:rPr>
          <w:rFonts w:ascii="Times New Roman" w:hAnsi="Times New Roman" w:cs="Times New Roman"/>
          <w:lang w:val="fr-CA"/>
        </w:rPr>
      </w:pPr>
      <w:r>
        <w:rPr>
          <w:rFonts w:ascii="Times New Roman" w:hAnsi="Times New Roman" w:cs="Times New Roman"/>
          <w:lang w:val="fr-CA"/>
        </w:rPr>
        <w:t xml:space="preserve">Le créancier pourra soit procédé par lui même ou faire détruire le chose par un tiers, aux frais du débiteur (ce dernier est </w:t>
      </w:r>
      <w:r>
        <w:rPr>
          <w:rFonts w:ascii="Times New Roman" w:hAnsi="Times New Roman" w:cs="Times New Roman"/>
          <w:b/>
          <w:lang w:val="fr-CA"/>
        </w:rPr>
        <w:t>l’exécution en nature par remplacement</w:t>
      </w:r>
      <w:r>
        <w:rPr>
          <w:rFonts w:ascii="Times New Roman" w:hAnsi="Times New Roman" w:cs="Times New Roman"/>
          <w:lang w:val="fr-CA"/>
        </w:rPr>
        <w:t xml:space="preserve">) </w:t>
      </w:r>
    </w:p>
    <w:p w14:paraId="5238C9A7" w14:textId="0A1D5264" w:rsidR="00802353" w:rsidRPr="00802353" w:rsidRDefault="00802353" w:rsidP="0070013F">
      <w:pPr>
        <w:pStyle w:val="ListParagraph"/>
        <w:numPr>
          <w:ilvl w:val="0"/>
          <w:numId w:val="49"/>
        </w:numPr>
        <w:rPr>
          <w:rFonts w:ascii="Times New Roman" w:hAnsi="Times New Roman" w:cs="Times New Roman"/>
          <w:lang w:val="fr-CA"/>
        </w:rPr>
      </w:pPr>
      <w:r>
        <w:rPr>
          <w:rFonts w:ascii="Times New Roman" w:hAnsi="Times New Roman" w:cs="Times New Roman"/>
          <w:b/>
          <w:lang w:val="fr-CA"/>
        </w:rPr>
        <w:t>Exécution en nature par remplacement</w:t>
      </w:r>
    </w:p>
    <w:p w14:paraId="718B260A" w14:textId="023F3590" w:rsidR="00802353" w:rsidRPr="00802353" w:rsidRDefault="00802353" w:rsidP="0070013F">
      <w:pPr>
        <w:pStyle w:val="ListParagraph"/>
        <w:numPr>
          <w:ilvl w:val="1"/>
          <w:numId w:val="49"/>
        </w:numPr>
        <w:rPr>
          <w:rFonts w:ascii="Times New Roman" w:hAnsi="Times New Roman" w:cs="Times New Roman"/>
          <w:lang w:val="fr-CA"/>
        </w:rPr>
      </w:pPr>
      <w:r>
        <w:rPr>
          <w:rFonts w:ascii="Times New Roman" w:hAnsi="Times New Roman" w:cs="Times New Roman"/>
          <w:b/>
          <w:lang w:val="fr-CA"/>
        </w:rPr>
        <w:t>Obligation de ne pas faire</w:t>
      </w:r>
    </w:p>
    <w:p w14:paraId="7941642E" w14:textId="5869F39F" w:rsidR="004C015F" w:rsidRPr="00802353" w:rsidRDefault="004C015F" w:rsidP="0070013F">
      <w:pPr>
        <w:pStyle w:val="ListParagraph"/>
        <w:numPr>
          <w:ilvl w:val="2"/>
          <w:numId w:val="49"/>
        </w:numPr>
        <w:rPr>
          <w:rFonts w:ascii="Times New Roman" w:hAnsi="Times New Roman" w:cs="Times New Roman"/>
          <w:lang w:val="fr-CA"/>
        </w:rPr>
      </w:pPr>
      <w:r w:rsidRPr="00802353">
        <w:rPr>
          <w:rFonts w:ascii="Times New Roman" w:hAnsi="Times New Roman" w:cs="Times New Roman"/>
          <w:b/>
          <w:lang w:val="fr-CA"/>
        </w:rPr>
        <w:t>1603 </w:t>
      </w:r>
      <w:r w:rsidRPr="00802353">
        <w:rPr>
          <w:rFonts w:ascii="Times New Roman" w:hAnsi="Times New Roman" w:cs="Times New Roman"/>
          <w:lang w:val="fr-CA"/>
        </w:rPr>
        <w:t xml:space="preserve">: Le créancier peut être autorisé à détruire ou enlever, aux frais du débiteur, ce que celui-ci a fait en violation d’une </w:t>
      </w:r>
      <w:r w:rsidRPr="00802353">
        <w:rPr>
          <w:rFonts w:ascii="Times New Roman" w:hAnsi="Times New Roman" w:cs="Times New Roman"/>
          <w:u w:val="single"/>
          <w:lang w:val="fr-CA"/>
        </w:rPr>
        <w:t>obligation de ne pas faire</w:t>
      </w:r>
    </w:p>
    <w:p w14:paraId="34436321" w14:textId="77777777" w:rsidR="00802353" w:rsidRDefault="004C015F" w:rsidP="0070013F">
      <w:pPr>
        <w:pStyle w:val="ListParagraph"/>
        <w:numPr>
          <w:ilvl w:val="2"/>
          <w:numId w:val="49"/>
        </w:numPr>
        <w:rPr>
          <w:rFonts w:ascii="Times New Roman" w:hAnsi="Times New Roman" w:cs="Times New Roman"/>
          <w:lang w:val="fr-CA"/>
        </w:rPr>
      </w:pPr>
      <w:r w:rsidRPr="00802353">
        <w:rPr>
          <w:rFonts w:ascii="Times New Roman" w:hAnsi="Times New Roman" w:cs="Times New Roman"/>
          <w:b/>
          <w:lang w:val="fr-CA"/>
        </w:rPr>
        <w:t>*</w:t>
      </w:r>
      <w:r w:rsidRPr="00802353">
        <w:rPr>
          <w:rFonts w:ascii="Times New Roman" w:hAnsi="Times New Roman" w:cs="Times New Roman"/>
          <w:lang w:val="fr-CA"/>
        </w:rPr>
        <w:t>Doit obtenir autorisation par le tribunal</w:t>
      </w:r>
    </w:p>
    <w:p w14:paraId="1685105A" w14:textId="77777777" w:rsidR="00802353" w:rsidRDefault="004C015F" w:rsidP="0070013F">
      <w:pPr>
        <w:pStyle w:val="ListParagraph"/>
        <w:numPr>
          <w:ilvl w:val="2"/>
          <w:numId w:val="49"/>
        </w:numPr>
        <w:rPr>
          <w:rFonts w:ascii="Times New Roman" w:hAnsi="Times New Roman" w:cs="Times New Roman"/>
          <w:lang w:val="fr-CA"/>
        </w:rPr>
      </w:pPr>
      <w:r w:rsidRPr="00802353">
        <w:rPr>
          <w:rFonts w:ascii="Times New Roman" w:hAnsi="Times New Roman" w:cs="Times New Roman"/>
          <w:lang w:val="fr-CA"/>
        </w:rPr>
        <w:t>C’est un exécution en nature par remplacement pour le créancier</w:t>
      </w:r>
    </w:p>
    <w:p w14:paraId="0318F596" w14:textId="09D10C77" w:rsidR="004C015F" w:rsidRPr="00802353" w:rsidRDefault="004C015F" w:rsidP="0070013F">
      <w:pPr>
        <w:pStyle w:val="ListParagraph"/>
        <w:numPr>
          <w:ilvl w:val="2"/>
          <w:numId w:val="49"/>
        </w:numPr>
        <w:rPr>
          <w:rFonts w:ascii="Times New Roman" w:hAnsi="Times New Roman" w:cs="Times New Roman"/>
          <w:lang w:val="fr-CA"/>
        </w:rPr>
      </w:pPr>
      <w:r w:rsidRPr="00802353">
        <w:rPr>
          <w:rFonts w:ascii="Times New Roman" w:hAnsi="Times New Roman" w:cs="Times New Roman"/>
          <w:lang w:val="fr-CA"/>
        </w:rPr>
        <w:t>C’est un exécution par équivalent pour le débiteur, qui doit rembourser les frais lié à l’exécution (fait par quelqu’un d’autre) au créancier</w:t>
      </w:r>
    </w:p>
    <w:p w14:paraId="78F88820" w14:textId="4DF68664" w:rsidR="00802353" w:rsidRDefault="00802353" w:rsidP="0070013F">
      <w:pPr>
        <w:pStyle w:val="ListParagraph"/>
        <w:numPr>
          <w:ilvl w:val="1"/>
          <w:numId w:val="49"/>
        </w:numPr>
        <w:rPr>
          <w:rFonts w:ascii="Times New Roman" w:hAnsi="Times New Roman" w:cs="Times New Roman"/>
          <w:lang w:val="fr-CA"/>
        </w:rPr>
      </w:pPr>
      <w:r>
        <w:rPr>
          <w:rFonts w:ascii="Times New Roman" w:hAnsi="Times New Roman" w:cs="Times New Roman"/>
          <w:b/>
          <w:lang w:val="fr-CA"/>
        </w:rPr>
        <w:t>Obligation de faire</w:t>
      </w:r>
    </w:p>
    <w:p w14:paraId="058E8333" w14:textId="7521396F" w:rsidR="00802353" w:rsidRDefault="00802353" w:rsidP="0070013F">
      <w:pPr>
        <w:pStyle w:val="ListParagraph"/>
        <w:numPr>
          <w:ilvl w:val="2"/>
          <w:numId w:val="49"/>
        </w:numPr>
        <w:rPr>
          <w:rFonts w:ascii="Times New Roman" w:hAnsi="Times New Roman" w:cs="Times New Roman"/>
          <w:lang w:val="fr-CA"/>
        </w:rPr>
      </w:pPr>
      <w:r>
        <w:rPr>
          <w:rFonts w:ascii="Times New Roman" w:hAnsi="Times New Roman" w:cs="Times New Roman"/>
          <w:b/>
          <w:lang w:val="fr-CA"/>
        </w:rPr>
        <w:t>1602 </w:t>
      </w:r>
      <w:r>
        <w:rPr>
          <w:rFonts w:ascii="Times New Roman" w:hAnsi="Times New Roman" w:cs="Times New Roman"/>
          <w:lang w:val="fr-CA"/>
        </w:rPr>
        <w:t>: Le créancier peut, en cas de défaut, exécuter ou faire exécuter l’obligation aux frais du débiteur.</w:t>
      </w:r>
      <w:r>
        <w:rPr>
          <w:rFonts w:ascii="Times New Roman" w:hAnsi="Times New Roman" w:cs="Times New Roman"/>
          <w:lang w:val="fr-CA"/>
        </w:rPr>
        <w:br/>
        <w:t>Le créancier qui veut se prévaloir de ce droit doit en aviser le débiteur dans sa demande, extrajudiciaire ou judiciaire, le constituant en demeure, sauf dans les cas où ce dernier est en demeure de plein droit ou par les termes mêmes du contrat</w:t>
      </w:r>
    </w:p>
    <w:p w14:paraId="16A53E47" w14:textId="7125A8AF" w:rsidR="00802353" w:rsidRDefault="00802353" w:rsidP="0070013F">
      <w:pPr>
        <w:pStyle w:val="ListParagraph"/>
        <w:numPr>
          <w:ilvl w:val="1"/>
          <w:numId w:val="49"/>
        </w:numPr>
        <w:rPr>
          <w:rFonts w:ascii="Times New Roman" w:hAnsi="Times New Roman" w:cs="Times New Roman"/>
          <w:lang w:val="fr-CA"/>
        </w:rPr>
      </w:pPr>
      <w:r>
        <w:rPr>
          <w:rFonts w:ascii="Times New Roman" w:hAnsi="Times New Roman" w:cs="Times New Roman"/>
          <w:lang w:val="fr-CA"/>
        </w:rPr>
        <w:t>Différences entre les deux articles</w:t>
      </w:r>
    </w:p>
    <w:p w14:paraId="75524B74" w14:textId="361C9BCC" w:rsidR="00802353" w:rsidRDefault="00802353" w:rsidP="0070013F">
      <w:pPr>
        <w:pStyle w:val="ListParagraph"/>
        <w:numPr>
          <w:ilvl w:val="2"/>
          <w:numId w:val="49"/>
        </w:numPr>
        <w:rPr>
          <w:rFonts w:ascii="Times New Roman" w:hAnsi="Times New Roman" w:cs="Times New Roman"/>
          <w:lang w:val="fr-CA"/>
        </w:rPr>
      </w:pPr>
      <w:r>
        <w:rPr>
          <w:rFonts w:ascii="Times New Roman" w:hAnsi="Times New Roman" w:cs="Times New Roman"/>
          <w:lang w:val="fr-CA"/>
        </w:rPr>
        <w:t>Obligation de ne pas faire : le créancier doit obtenir autorisation du tribunal</w:t>
      </w:r>
    </w:p>
    <w:p w14:paraId="3EFE1FF4" w14:textId="3023F909" w:rsidR="00802353" w:rsidRDefault="00802353" w:rsidP="0070013F">
      <w:pPr>
        <w:pStyle w:val="ListParagraph"/>
        <w:numPr>
          <w:ilvl w:val="2"/>
          <w:numId w:val="49"/>
        </w:numPr>
        <w:rPr>
          <w:rFonts w:ascii="Times New Roman" w:hAnsi="Times New Roman" w:cs="Times New Roman"/>
          <w:lang w:val="fr-CA"/>
        </w:rPr>
      </w:pPr>
      <w:r>
        <w:rPr>
          <w:rFonts w:ascii="Times New Roman" w:hAnsi="Times New Roman" w:cs="Times New Roman"/>
          <w:lang w:val="fr-CA"/>
        </w:rPr>
        <w:t>Obligation de faire : exigence du tribunal ne ce troube pas</w:t>
      </w:r>
    </w:p>
    <w:p w14:paraId="024BC728" w14:textId="18E8F115" w:rsidR="00802353" w:rsidRDefault="00802353" w:rsidP="0070013F">
      <w:pPr>
        <w:pStyle w:val="ListParagraph"/>
        <w:numPr>
          <w:ilvl w:val="1"/>
          <w:numId w:val="49"/>
        </w:numPr>
        <w:rPr>
          <w:rFonts w:ascii="Times New Roman" w:hAnsi="Times New Roman" w:cs="Times New Roman"/>
          <w:lang w:val="fr-CA"/>
        </w:rPr>
      </w:pPr>
      <w:r>
        <w:rPr>
          <w:rFonts w:ascii="Times New Roman" w:hAnsi="Times New Roman" w:cs="Times New Roman"/>
          <w:lang w:val="fr-CA"/>
        </w:rPr>
        <w:t>Exemples dans le code</w:t>
      </w:r>
    </w:p>
    <w:p w14:paraId="6F15AE41" w14:textId="273BB300" w:rsidR="00802353" w:rsidRDefault="00802353" w:rsidP="0070013F">
      <w:pPr>
        <w:pStyle w:val="ListParagraph"/>
        <w:numPr>
          <w:ilvl w:val="2"/>
          <w:numId w:val="49"/>
        </w:numPr>
        <w:rPr>
          <w:rFonts w:ascii="Times New Roman" w:hAnsi="Times New Roman" w:cs="Times New Roman"/>
          <w:lang w:val="fr-CA"/>
        </w:rPr>
      </w:pPr>
      <w:r w:rsidRPr="00802353">
        <w:rPr>
          <w:rFonts w:ascii="Times New Roman" w:hAnsi="Times New Roman" w:cs="Times New Roman"/>
          <w:lang w:val="fr-CA"/>
        </w:rPr>
        <w:t>L’action</w:t>
      </w:r>
      <w:r>
        <w:rPr>
          <w:rFonts w:ascii="Times New Roman" w:hAnsi="Times New Roman" w:cs="Times New Roman"/>
          <w:lang w:val="fr-CA"/>
        </w:rPr>
        <w:t xml:space="preserve"> en passation de titre (</w:t>
      </w:r>
      <w:r>
        <w:rPr>
          <w:rFonts w:ascii="Times New Roman" w:hAnsi="Times New Roman" w:cs="Times New Roman"/>
          <w:b/>
          <w:lang w:val="fr-CA"/>
        </w:rPr>
        <w:t>1712</w:t>
      </w:r>
      <w:r>
        <w:rPr>
          <w:rFonts w:ascii="Times New Roman" w:hAnsi="Times New Roman" w:cs="Times New Roman"/>
          <w:lang w:val="fr-CA"/>
        </w:rPr>
        <w:t xml:space="preserve">, </w:t>
      </w:r>
      <w:r w:rsidRPr="00802353">
        <w:rPr>
          <w:rFonts w:ascii="Times New Roman" w:hAnsi="Times New Roman" w:cs="Times New Roman"/>
          <w:lang w:val="fr-CA"/>
        </w:rPr>
        <w:t>dans</w:t>
      </w:r>
      <w:r>
        <w:rPr>
          <w:rFonts w:ascii="Times New Roman" w:hAnsi="Times New Roman" w:cs="Times New Roman"/>
          <w:lang w:val="fr-CA"/>
        </w:rPr>
        <w:t xml:space="preserve"> le cas de la promesse de vente)</w:t>
      </w:r>
    </w:p>
    <w:p w14:paraId="16ADDE74" w14:textId="62F93D02" w:rsidR="00802353" w:rsidRDefault="00802353" w:rsidP="0070013F">
      <w:pPr>
        <w:pStyle w:val="ListParagraph"/>
        <w:numPr>
          <w:ilvl w:val="3"/>
          <w:numId w:val="49"/>
        </w:numPr>
        <w:rPr>
          <w:rFonts w:ascii="Times New Roman" w:hAnsi="Times New Roman" w:cs="Times New Roman"/>
          <w:lang w:val="fr-CA"/>
        </w:rPr>
      </w:pPr>
      <w:r>
        <w:rPr>
          <w:rFonts w:ascii="Times New Roman" w:hAnsi="Times New Roman" w:cs="Times New Roman"/>
          <w:b/>
          <w:lang w:val="fr-CA"/>
        </w:rPr>
        <w:t>1712 </w:t>
      </w:r>
      <w:r>
        <w:rPr>
          <w:rFonts w:ascii="Times New Roman" w:hAnsi="Times New Roman" w:cs="Times New Roman"/>
          <w:lang w:val="fr-CA"/>
        </w:rPr>
        <w:t>: Le défaut par le promettant vendeur ou l promettant acheteur de passer titre confère au bénéficiaire de la promesse le droit d’obtenir un jugement qui en tienne lieu</w:t>
      </w:r>
    </w:p>
    <w:p w14:paraId="263BE627" w14:textId="1911D2B7" w:rsidR="00802353" w:rsidRDefault="00802353" w:rsidP="0070013F">
      <w:pPr>
        <w:pStyle w:val="ListParagraph"/>
        <w:numPr>
          <w:ilvl w:val="2"/>
          <w:numId w:val="49"/>
        </w:numPr>
        <w:rPr>
          <w:rFonts w:ascii="Times New Roman" w:hAnsi="Times New Roman" w:cs="Times New Roman"/>
          <w:lang w:val="fr-CA"/>
        </w:rPr>
      </w:pPr>
      <w:r>
        <w:rPr>
          <w:rFonts w:ascii="Times New Roman" w:hAnsi="Times New Roman" w:cs="Times New Roman"/>
          <w:lang w:val="fr-CA"/>
        </w:rPr>
        <w:t xml:space="preserve">L’action en radiation d’un titre </w:t>
      </w:r>
    </w:p>
    <w:p w14:paraId="5BCD6948" w14:textId="3E7FD707" w:rsidR="00802353" w:rsidRDefault="00802353" w:rsidP="0070013F">
      <w:pPr>
        <w:pStyle w:val="ListParagraph"/>
        <w:numPr>
          <w:ilvl w:val="0"/>
          <w:numId w:val="49"/>
        </w:numPr>
        <w:rPr>
          <w:rFonts w:ascii="Times New Roman" w:hAnsi="Times New Roman" w:cs="Times New Roman"/>
          <w:lang w:val="fr-CA"/>
        </w:rPr>
      </w:pPr>
      <w:r>
        <w:rPr>
          <w:rFonts w:ascii="Times New Roman" w:hAnsi="Times New Roman" w:cs="Times New Roman"/>
          <w:lang w:val="fr-CA"/>
        </w:rPr>
        <w:t xml:space="preserve">Si on n’est pas dans un cas où le créancier ne peut pas exigé l’exécution en nature, il peut se tourner vers </w:t>
      </w:r>
      <w:r w:rsidRPr="00802353">
        <w:rPr>
          <w:rFonts w:ascii="Times New Roman" w:hAnsi="Times New Roman" w:cs="Times New Roman"/>
          <w:b/>
          <w:lang w:val="fr-CA"/>
        </w:rPr>
        <w:t>l’exécution par équivalent</w:t>
      </w:r>
    </w:p>
    <w:p w14:paraId="75BBBE48" w14:textId="5B9A4FE1" w:rsidR="00802353" w:rsidRDefault="00802353" w:rsidP="0070013F">
      <w:pPr>
        <w:pStyle w:val="ListParagraph"/>
        <w:numPr>
          <w:ilvl w:val="1"/>
          <w:numId w:val="49"/>
        </w:numPr>
        <w:rPr>
          <w:rFonts w:ascii="Times New Roman" w:hAnsi="Times New Roman" w:cs="Times New Roman"/>
          <w:lang w:val="fr-CA"/>
        </w:rPr>
      </w:pPr>
      <w:r>
        <w:rPr>
          <w:rFonts w:ascii="Times New Roman" w:hAnsi="Times New Roman" w:cs="Times New Roman"/>
          <w:lang w:val="fr-CA"/>
        </w:rPr>
        <w:t>Il peut le faire par simple préférence aussi (même dans les cas où on pourrait exiger l’exécution en nature)</w:t>
      </w:r>
    </w:p>
    <w:p w14:paraId="49F743FA" w14:textId="77777777" w:rsidR="00802353" w:rsidRDefault="00802353" w:rsidP="00802353">
      <w:pPr>
        <w:rPr>
          <w:rFonts w:ascii="Times New Roman" w:hAnsi="Times New Roman" w:cs="Times New Roman"/>
          <w:lang w:val="fr-CA"/>
        </w:rPr>
      </w:pPr>
    </w:p>
    <w:p w14:paraId="04EEF978" w14:textId="336C1F7E" w:rsidR="00802353" w:rsidRDefault="00802353" w:rsidP="00802353">
      <w:pPr>
        <w:rPr>
          <w:rFonts w:ascii="Times New Roman" w:hAnsi="Times New Roman" w:cs="Times New Roman"/>
          <w:lang w:val="fr-CA"/>
        </w:rPr>
      </w:pPr>
      <w:r>
        <w:rPr>
          <w:rFonts w:ascii="Times New Roman" w:hAnsi="Times New Roman" w:cs="Times New Roman"/>
          <w:u w:val="single"/>
          <w:lang w:val="fr-CA"/>
        </w:rPr>
        <w:t>L’exécution par équivalent</w:t>
      </w:r>
    </w:p>
    <w:p w14:paraId="5600EE34" w14:textId="1FBBEE81" w:rsidR="00802353" w:rsidRDefault="00802353" w:rsidP="0070013F">
      <w:pPr>
        <w:pStyle w:val="ListParagraph"/>
        <w:numPr>
          <w:ilvl w:val="0"/>
          <w:numId w:val="50"/>
        </w:numPr>
        <w:rPr>
          <w:rFonts w:ascii="Times New Roman" w:hAnsi="Times New Roman" w:cs="Times New Roman"/>
          <w:lang w:val="fr-CA"/>
        </w:rPr>
      </w:pPr>
      <w:r>
        <w:rPr>
          <w:rFonts w:ascii="Times New Roman" w:hAnsi="Times New Roman" w:cs="Times New Roman"/>
          <w:lang w:val="fr-CA"/>
        </w:rPr>
        <w:t>Le fait de verser un indemnité qui est égale à la valeur du préjudice causé en raison d’inexécution du débiteur</w:t>
      </w:r>
    </w:p>
    <w:p w14:paraId="07B99A11" w14:textId="57ED2875" w:rsidR="00802353" w:rsidRDefault="00802353" w:rsidP="0070013F">
      <w:pPr>
        <w:pStyle w:val="ListParagraph"/>
        <w:numPr>
          <w:ilvl w:val="0"/>
          <w:numId w:val="50"/>
        </w:numPr>
        <w:rPr>
          <w:rFonts w:ascii="Times New Roman" w:hAnsi="Times New Roman" w:cs="Times New Roman"/>
          <w:lang w:val="fr-CA"/>
        </w:rPr>
      </w:pPr>
      <w:r>
        <w:rPr>
          <w:rFonts w:ascii="Times New Roman" w:hAnsi="Times New Roman" w:cs="Times New Roman"/>
          <w:lang w:val="fr-CA"/>
        </w:rPr>
        <w:t>Elle peut être invoquer comme sanction unique ou peut être combiné avec une autre sanction</w:t>
      </w:r>
    </w:p>
    <w:p w14:paraId="02141819" w14:textId="0D24A740" w:rsidR="00802353" w:rsidRDefault="00802353" w:rsidP="0070013F">
      <w:pPr>
        <w:pStyle w:val="ListParagraph"/>
        <w:numPr>
          <w:ilvl w:val="0"/>
          <w:numId w:val="50"/>
        </w:numPr>
        <w:rPr>
          <w:rFonts w:ascii="Times New Roman" w:hAnsi="Times New Roman" w:cs="Times New Roman"/>
          <w:lang w:val="fr-CA"/>
        </w:rPr>
      </w:pPr>
      <w:r>
        <w:rPr>
          <w:rFonts w:ascii="Times New Roman" w:hAnsi="Times New Roman" w:cs="Times New Roman"/>
          <w:lang w:val="fr-CA"/>
        </w:rPr>
        <w:t>Elle présente une grande souplesse : n’est pas limité au seule cas qui le permette (contraireme</w:t>
      </w:r>
      <w:r w:rsidR="0070013F">
        <w:rPr>
          <w:rFonts w:ascii="Times New Roman" w:hAnsi="Times New Roman" w:cs="Times New Roman"/>
          <w:lang w:val="fr-CA"/>
        </w:rPr>
        <w:t>nt à l’exécution en nature) et ne présente pas non plus de restriction quant à l’importance de l’inexécution (contrairement aux sanctions reliés à la résolution ou résiliation du contrat)</w:t>
      </w:r>
    </w:p>
    <w:p w14:paraId="287B5417" w14:textId="6DFA5603" w:rsidR="0070013F" w:rsidRDefault="0070013F" w:rsidP="0070013F">
      <w:pPr>
        <w:pStyle w:val="ListParagraph"/>
        <w:numPr>
          <w:ilvl w:val="0"/>
          <w:numId w:val="50"/>
        </w:numPr>
        <w:rPr>
          <w:rFonts w:ascii="Times New Roman" w:hAnsi="Times New Roman" w:cs="Times New Roman"/>
          <w:lang w:val="fr-CA"/>
        </w:rPr>
      </w:pPr>
      <w:r>
        <w:rPr>
          <w:rFonts w:ascii="Times New Roman" w:hAnsi="Times New Roman" w:cs="Times New Roman"/>
          <w:lang w:val="fr-CA"/>
        </w:rPr>
        <w:t>Rattaché au droit de la responsabilité civile</w:t>
      </w:r>
    </w:p>
    <w:p w14:paraId="1A2BBE01" w14:textId="77777777" w:rsidR="00802353" w:rsidRDefault="00802353" w:rsidP="0070013F">
      <w:pPr>
        <w:rPr>
          <w:rFonts w:ascii="Times New Roman" w:hAnsi="Times New Roman" w:cs="Times New Roman"/>
          <w:lang w:val="fr-CA"/>
        </w:rPr>
      </w:pPr>
    </w:p>
    <w:p w14:paraId="39DA14ED" w14:textId="09E8C0F4" w:rsidR="0070013F" w:rsidRDefault="0070013F" w:rsidP="0070013F">
      <w:pPr>
        <w:rPr>
          <w:rFonts w:ascii="Times New Roman" w:hAnsi="Times New Roman" w:cs="Times New Roman"/>
          <w:lang w:val="fr-CA"/>
        </w:rPr>
      </w:pPr>
      <w:r>
        <w:rPr>
          <w:rFonts w:ascii="Times New Roman" w:hAnsi="Times New Roman" w:cs="Times New Roman"/>
          <w:b/>
          <w:lang w:val="fr-CA"/>
        </w:rPr>
        <w:t>La clause d’exclusion ou de limitation de responsabilité</w:t>
      </w:r>
    </w:p>
    <w:p w14:paraId="413EFB6D" w14:textId="1C927924" w:rsidR="0070013F" w:rsidRDefault="0070013F" w:rsidP="0070013F">
      <w:pPr>
        <w:rPr>
          <w:rFonts w:ascii="Times New Roman" w:hAnsi="Times New Roman" w:cs="Times New Roman"/>
          <w:lang w:val="fr-CA"/>
        </w:rPr>
      </w:pPr>
    </w:p>
    <w:p w14:paraId="28405393" w14:textId="3A3E2E13" w:rsidR="0070013F" w:rsidRDefault="00906823" w:rsidP="0070013F">
      <w:pPr>
        <w:rPr>
          <w:rFonts w:ascii="Times New Roman" w:hAnsi="Times New Roman" w:cs="Times New Roman"/>
          <w:lang w:val="fr-CA"/>
        </w:rPr>
      </w:pPr>
      <w:r>
        <w:rPr>
          <w:rFonts w:ascii="Times New Roman" w:hAnsi="Times New Roman" w:cs="Times New Roman"/>
          <w:noProof/>
        </w:rPr>
        <w:drawing>
          <wp:anchor distT="0" distB="0" distL="114300" distR="114300" simplePos="0" relativeHeight="251658240" behindDoc="0" locked="0" layoutInCell="1" allowOverlap="1" wp14:anchorId="4EB58CDE" wp14:editId="5F646773">
            <wp:simplePos x="0" y="0"/>
            <wp:positionH relativeFrom="column">
              <wp:posOffset>3543300</wp:posOffset>
            </wp:positionH>
            <wp:positionV relativeFrom="paragraph">
              <wp:posOffset>8890</wp:posOffset>
            </wp:positionV>
            <wp:extent cx="3429000" cy="1958975"/>
            <wp:effectExtent l="0" t="0" r="0" b="0"/>
            <wp:wrapTight wrapText="bothSides">
              <wp:wrapPolygon edited="0">
                <wp:start x="0" y="0"/>
                <wp:lineTo x="0" y="21285"/>
                <wp:lineTo x="21440" y="21285"/>
                <wp:lineTo x="21440" y="0"/>
                <wp:lineTo x="0" y="0"/>
              </wp:wrapPolygon>
            </wp:wrapTight>
            <wp:docPr id="3" name="Picture 3" descr="Macintosh HD:Users:waliahm:Desktop:Screen Shot 2016-03-13 at 4.36.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aliahm:Desktop:Screen Shot 2016-03-13 at 4.36.15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0" cy="1958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013F">
        <w:rPr>
          <w:rFonts w:ascii="Times New Roman" w:hAnsi="Times New Roman" w:cs="Times New Roman"/>
          <w:u w:val="single"/>
          <w:lang w:val="fr-CA"/>
        </w:rPr>
        <w:t>Définition de clause de non-responsabilité</w:t>
      </w:r>
    </w:p>
    <w:p w14:paraId="25C568AB" w14:textId="27264B59" w:rsidR="0070013F" w:rsidRDefault="0070013F" w:rsidP="0070013F">
      <w:pPr>
        <w:pStyle w:val="ListParagraph"/>
        <w:numPr>
          <w:ilvl w:val="0"/>
          <w:numId w:val="51"/>
        </w:numPr>
        <w:rPr>
          <w:rFonts w:ascii="Times New Roman" w:hAnsi="Times New Roman" w:cs="Times New Roman"/>
          <w:lang w:val="fr-CA"/>
        </w:rPr>
      </w:pPr>
      <w:r>
        <w:rPr>
          <w:rFonts w:ascii="Times New Roman" w:hAnsi="Times New Roman" w:cs="Times New Roman"/>
          <w:lang w:val="fr-CA"/>
        </w:rPr>
        <w:t>L’un de contractants se libère à une stipulation</w:t>
      </w:r>
      <w:r w:rsidR="00906823">
        <w:rPr>
          <w:rFonts w:ascii="Times New Roman" w:hAnsi="Times New Roman" w:cs="Times New Roman"/>
          <w:lang w:val="fr-CA"/>
        </w:rPr>
        <w:t xml:space="preserve"> au contrat (toute où une partie de la responsabilité qu’il pourrait normalement courir s’il n’exécutait pas son obligation)</w:t>
      </w:r>
    </w:p>
    <w:p w14:paraId="4C116406" w14:textId="77777777" w:rsidR="00906823" w:rsidRDefault="00906823" w:rsidP="0070013F">
      <w:pPr>
        <w:pStyle w:val="ListParagraph"/>
        <w:numPr>
          <w:ilvl w:val="0"/>
          <w:numId w:val="51"/>
        </w:numPr>
        <w:rPr>
          <w:rFonts w:ascii="Times New Roman" w:hAnsi="Times New Roman" w:cs="Times New Roman"/>
          <w:lang w:val="fr-CA"/>
        </w:rPr>
      </w:pPr>
      <w:r>
        <w:rPr>
          <w:rFonts w:ascii="Times New Roman" w:hAnsi="Times New Roman" w:cs="Times New Roman"/>
          <w:lang w:val="fr-CA"/>
        </w:rPr>
        <w:t>Il permet à un contractant d’éviter de payer ou limiter les dommages-intérêts en cas d’inexécution des obligations</w:t>
      </w:r>
    </w:p>
    <w:p w14:paraId="2625CE5A" w14:textId="22BA97DA" w:rsidR="00906823" w:rsidRDefault="00906823" w:rsidP="00906823">
      <w:pPr>
        <w:pStyle w:val="ListParagraph"/>
        <w:numPr>
          <w:ilvl w:val="0"/>
          <w:numId w:val="51"/>
        </w:numPr>
        <w:rPr>
          <w:rFonts w:ascii="Times New Roman" w:hAnsi="Times New Roman" w:cs="Times New Roman"/>
          <w:lang w:val="fr-CA"/>
        </w:rPr>
      </w:pPr>
      <w:r>
        <w:rPr>
          <w:rFonts w:ascii="Times New Roman" w:hAnsi="Times New Roman" w:cs="Times New Roman"/>
          <w:lang w:val="fr-CA"/>
        </w:rPr>
        <w:t>Exemple à droite</w:t>
      </w:r>
    </w:p>
    <w:p w14:paraId="6B604AC1" w14:textId="77777777" w:rsidR="00906823" w:rsidRDefault="00906823" w:rsidP="00906823">
      <w:pPr>
        <w:rPr>
          <w:rFonts w:ascii="Times New Roman" w:hAnsi="Times New Roman" w:cs="Times New Roman"/>
          <w:lang w:val="fr-CA"/>
        </w:rPr>
      </w:pPr>
    </w:p>
    <w:p w14:paraId="092D3C00" w14:textId="195F1F4F" w:rsidR="00906823" w:rsidRDefault="00906823" w:rsidP="00906823">
      <w:pPr>
        <w:rPr>
          <w:rFonts w:ascii="Times New Roman" w:hAnsi="Times New Roman" w:cs="Times New Roman"/>
          <w:u w:val="single"/>
          <w:lang w:val="fr-CA"/>
        </w:rPr>
      </w:pPr>
      <w:r>
        <w:rPr>
          <w:rFonts w:ascii="Times New Roman" w:hAnsi="Times New Roman" w:cs="Times New Roman"/>
          <w:u w:val="single"/>
          <w:lang w:val="fr-CA"/>
        </w:rPr>
        <w:t>Sert a :</w:t>
      </w:r>
    </w:p>
    <w:p w14:paraId="7140E620" w14:textId="7F279F1C" w:rsidR="00906823" w:rsidRDefault="0048213A" w:rsidP="00906823">
      <w:pPr>
        <w:pStyle w:val="ListParagraph"/>
        <w:numPr>
          <w:ilvl w:val="0"/>
          <w:numId w:val="52"/>
        </w:numPr>
        <w:rPr>
          <w:rFonts w:ascii="Times New Roman" w:hAnsi="Times New Roman" w:cs="Times New Roman"/>
          <w:lang w:val="fr-CA"/>
        </w:rPr>
      </w:pPr>
      <w:r>
        <w:rPr>
          <w:rFonts w:ascii="Times New Roman" w:hAnsi="Times New Roman" w:cs="Times New Roman"/>
          <w:lang w:val="fr-CA"/>
        </w:rPr>
        <w:t>Impartir les risques</w:t>
      </w:r>
      <w:r w:rsidR="00D97E26">
        <w:rPr>
          <w:rFonts w:ascii="Times New Roman" w:hAnsi="Times New Roman" w:cs="Times New Roman"/>
          <w:lang w:val="fr-CA"/>
        </w:rPr>
        <w:t xml:space="preserve"> contre le contracte</w:t>
      </w:r>
    </w:p>
    <w:p w14:paraId="70A483A5" w14:textId="5E0C43D4" w:rsidR="0048213A" w:rsidRDefault="0048213A" w:rsidP="00906823">
      <w:pPr>
        <w:pStyle w:val="ListParagraph"/>
        <w:numPr>
          <w:ilvl w:val="0"/>
          <w:numId w:val="52"/>
        </w:numPr>
        <w:rPr>
          <w:rFonts w:ascii="Times New Roman" w:hAnsi="Times New Roman" w:cs="Times New Roman"/>
          <w:lang w:val="fr-CA"/>
        </w:rPr>
      </w:pPr>
      <w:r>
        <w:rPr>
          <w:rFonts w:ascii="Times New Roman" w:hAnsi="Times New Roman" w:cs="Times New Roman"/>
          <w:lang w:val="fr-CA"/>
        </w:rPr>
        <w:t xml:space="preserve">Moyen supplémentaire pour </w:t>
      </w:r>
      <w:r w:rsidR="00D97E26">
        <w:rPr>
          <w:rFonts w:ascii="Times New Roman" w:hAnsi="Times New Roman" w:cs="Times New Roman"/>
          <w:lang w:val="fr-CA"/>
        </w:rPr>
        <w:t>diminuer</w:t>
      </w:r>
      <w:r>
        <w:rPr>
          <w:rFonts w:ascii="Times New Roman" w:hAnsi="Times New Roman" w:cs="Times New Roman"/>
          <w:lang w:val="fr-CA"/>
        </w:rPr>
        <w:t xml:space="preserve"> ces risques</w:t>
      </w:r>
    </w:p>
    <w:p w14:paraId="2E0FFB72" w14:textId="77777777" w:rsidR="00D97E26" w:rsidRDefault="00D97E26" w:rsidP="00D97E26">
      <w:pPr>
        <w:rPr>
          <w:rFonts w:ascii="Times New Roman" w:hAnsi="Times New Roman" w:cs="Times New Roman"/>
          <w:lang w:val="fr-CA"/>
        </w:rPr>
      </w:pPr>
    </w:p>
    <w:p w14:paraId="0F30CB23" w14:textId="16847077" w:rsidR="00D97E26" w:rsidRDefault="00D97E26" w:rsidP="00D97E26">
      <w:pPr>
        <w:rPr>
          <w:rFonts w:ascii="Times New Roman" w:hAnsi="Times New Roman" w:cs="Times New Roman"/>
          <w:lang w:val="fr-CA"/>
        </w:rPr>
      </w:pPr>
      <w:r>
        <w:rPr>
          <w:rFonts w:ascii="Times New Roman" w:hAnsi="Times New Roman" w:cs="Times New Roman"/>
          <w:u w:val="single"/>
          <w:lang w:val="fr-CA"/>
        </w:rPr>
        <w:t>Principes limites à la clause d’exonération ou de limitation de responsabilité</w:t>
      </w:r>
    </w:p>
    <w:p w14:paraId="71DB509B" w14:textId="755C030F" w:rsidR="00D97E26" w:rsidRDefault="00D97E26" w:rsidP="00D97E26">
      <w:pPr>
        <w:pStyle w:val="ListParagraph"/>
        <w:numPr>
          <w:ilvl w:val="0"/>
          <w:numId w:val="53"/>
        </w:numPr>
        <w:rPr>
          <w:rFonts w:ascii="Times New Roman" w:hAnsi="Times New Roman" w:cs="Times New Roman"/>
          <w:lang w:val="fr-CA"/>
        </w:rPr>
      </w:pPr>
      <w:r>
        <w:rPr>
          <w:rFonts w:ascii="Times New Roman" w:hAnsi="Times New Roman" w:cs="Times New Roman"/>
          <w:lang w:val="fr-CA"/>
        </w:rPr>
        <w:t>Le contractants ne peuvent se prémunir contre toutes formes d’inexécution</w:t>
      </w:r>
    </w:p>
    <w:p w14:paraId="65EE402C" w14:textId="21E1C93D" w:rsidR="00D97E26" w:rsidRDefault="00D97E26" w:rsidP="00D97E26">
      <w:pPr>
        <w:pStyle w:val="ListParagraph"/>
        <w:numPr>
          <w:ilvl w:val="0"/>
          <w:numId w:val="53"/>
        </w:numPr>
        <w:rPr>
          <w:rFonts w:ascii="Times New Roman" w:hAnsi="Times New Roman" w:cs="Times New Roman"/>
          <w:lang w:val="fr-CA"/>
        </w:rPr>
      </w:pPr>
      <w:r>
        <w:rPr>
          <w:rFonts w:ascii="Times New Roman" w:hAnsi="Times New Roman" w:cs="Times New Roman"/>
          <w:b/>
          <w:lang w:val="fr-CA"/>
        </w:rPr>
        <w:t>1. Une clause d’exonération ne peut couvrir tous les types de dommages</w:t>
      </w:r>
    </w:p>
    <w:p w14:paraId="6DF1E088" w14:textId="5AB8BDE5" w:rsidR="00D97E26" w:rsidRDefault="00D97E26" w:rsidP="00D97E26">
      <w:pPr>
        <w:pStyle w:val="ListParagraph"/>
        <w:numPr>
          <w:ilvl w:val="1"/>
          <w:numId w:val="53"/>
        </w:numPr>
        <w:rPr>
          <w:rFonts w:ascii="Times New Roman" w:hAnsi="Times New Roman" w:cs="Times New Roman"/>
          <w:lang w:val="fr-CA"/>
        </w:rPr>
      </w:pPr>
      <w:r>
        <w:rPr>
          <w:rFonts w:ascii="Times New Roman" w:hAnsi="Times New Roman" w:cs="Times New Roman"/>
          <w:lang w:val="fr-CA"/>
        </w:rPr>
        <w:t>Contractant ne peut limiter ou exclure son responsabilité pour le préjudice physique ou morale qu’il cause à son cocontractant</w:t>
      </w:r>
    </w:p>
    <w:p w14:paraId="4F0A5702" w14:textId="0E88D5D5" w:rsidR="00D97E26" w:rsidRDefault="00D97E26" w:rsidP="00D97E26">
      <w:pPr>
        <w:pStyle w:val="ListParagraph"/>
        <w:numPr>
          <w:ilvl w:val="1"/>
          <w:numId w:val="53"/>
        </w:numPr>
        <w:rPr>
          <w:rFonts w:ascii="Times New Roman" w:hAnsi="Times New Roman" w:cs="Times New Roman"/>
          <w:lang w:val="fr-CA"/>
        </w:rPr>
      </w:pPr>
      <w:r>
        <w:rPr>
          <w:rFonts w:ascii="Times New Roman" w:hAnsi="Times New Roman" w:cs="Times New Roman"/>
          <w:b/>
          <w:lang w:val="fr-CA"/>
        </w:rPr>
        <w:t>1472, al 2 </w:t>
      </w:r>
      <w:r>
        <w:rPr>
          <w:rFonts w:ascii="Times New Roman" w:hAnsi="Times New Roman" w:cs="Times New Roman"/>
          <w:lang w:val="fr-CA"/>
        </w:rPr>
        <w:t>: (Une personne) ne peut aucunement exclure ou limiter sa responsabilité pour le préjudice corporel ou moral causé à autrui</w:t>
      </w:r>
    </w:p>
    <w:p w14:paraId="40423D25" w14:textId="17A26774" w:rsidR="00D97E26" w:rsidRDefault="00D97E26" w:rsidP="00D97E26">
      <w:pPr>
        <w:pStyle w:val="ListParagraph"/>
        <w:numPr>
          <w:ilvl w:val="1"/>
          <w:numId w:val="53"/>
        </w:numPr>
        <w:rPr>
          <w:rFonts w:ascii="Times New Roman" w:hAnsi="Times New Roman" w:cs="Times New Roman"/>
          <w:lang w:val="fr-CA"/>
        </w:rPr>
      </w:pPr>
      <w:r>
        <w:rPr>
          <w:rFonts w:ascii="Times New Roman" w:hAnsi="Times New Roman" w:cs="Times New Roman"/>
          <w:lang w:val="fr-CA"/>
        </w:rPr>
        <w:t>Exemple : empoisonnement parce que la nourriture avait des produits chimiques dangereuses</w:t>
      </w:r>
    </w:p>
    <w:p w14:paraId="5F09D7A3" w14:textId="70E4E0AC" w:rsidR="00D97E26" w:rsidRDefault="00D97E26" w:rsidP="00D97E26">
      <w:pPr>
        <w:pStyle w:val="ListParagraph"/>
        <w:numPr>
          <w:ilvl w:val="0"/>
          <w:numId w:val="53"/>
        </w:numPr>
        <w:rPr>
          <w:rFonts w:ascii="Times New Roman" w:hAnsi="Times New Roman" w:cs="Times New Roman"/>
          <w:lang w:val="fr-CA"/>
        </w:rPr>
      </w:pPr>
      <w:r>
        <w:rPr>
          <w:rFonts w:ascii="Times New Roman" w:hAnsi="Times New Roman" w:cs="Times New Roman"/>
          <w:b/>
          <w:lang w:val="fr-CA"/>
        </w:rPr>
        <w:t>2. Une clause d’exonération ne peut couvrir toutes les formes d’inexécution</w:t>
      </w:r>
    </w:p>
    <w:p w14:paraId="178C07BE" w14:textId="7211D52B" w:rsidR="00D97E26" w:rsidRDefault="00D97E26" w:rsidP="00D97E26">
      <w:pPr>
        <w:pStyle w:val="ListParagraph"/>
        <w:numPr>
          <w:ilvl w:val="1"/>
          <w:numId w:val="53"/>
        </w:numPr>
        <w:rPr>
          <w:rFonts w:ascii="Times New Roman" w:hAnsi="Times New Roman" w:cs="Times New Roman"/>
          <w:lang w:val="fr-CA"/>
        </w:rPr>
      </w:pPr>
      <w:r>
        <w:rPr>
          <w:rFonts w:ascii="Times New Roman" w:hAnsi="Times New Roman" w:cs="Times New Roman"/>
          <w:b/>
          <w:lang w:val="fr-CA"/>
        </w:rPr>
        <w:t>La clause abusive</w:t>
      </w:r>
    </w:p>
    <w:p w14:paraId="42C40598" w14:textId="659CC8F3" w:rsidR="005757D9" w:rsidRPr="005757D9" w:rsidRDefault="005757D9" w:rsidP="00D97E26">
      <w:pPr>
        <w:pStyle w:val="ListParagraph"/>
        <w:numPr>
          <w:ilvl w:val="2"/>
          <w:numId w:val="53"/>
        </w:numPr>
        <w:rPr>
          <w:rFonts w:ascii="Times New Roman" w:hAnsi="Times New Roman" w:cs="Times New Roman"/>
          <w:lang w:val="fr-CA"/>
        </w:rPr>
      </w:pPr>
      <w:r>
        <w:rPr>
          <w:rFonts w:ascii="Times New Roman" w:hAnsi="Times New Roman" w:cs="Times New Roman"/>
          <w:lang w:val="fr-CA"/>
        </w:rPr>
        <w:t>Contrat d’adhésion, contrat de consommation</w:t>
      </w:r>
    </w:p>
    <w:p w14:paraId="312BC7F6" w14:textId="63F17CFF" w:rsidR="00D97E26" w:rsidRDefault="00D97E26" w:rsidP="00D97E26">
      <w:pPr>
        <w:pStyle w:val="ListParagraph"/>
        <w:numPr>
          <w:ilvl w:val="2"/>
          <w:numId w:val="53"/>
        </w:numPr>
        <w:rPr>
          <w:rFonts w:ascii="Times New Roman" w:hAnsi="Times New Roman" w:cs="Times New Roman"/>
          <w:lang w:val="fr-CA"/>
        </w:rPr>
      </w:pPr>
      <w:r>
        <w:rPr>
          <w:rFonts w:ascii="Times New Roman" w:hAnsi="Times New Roman" w:cs="Times New Roman"/>
          <w:b/>
          <w:lang w:val="fr-CA"/>
        </w:rPr>
        <w:t>1437, al 2 </w:t>
      </w:r>
      <w:r>
        <w:rPr>
          <w:rFonts w:ascii="Times New Roman" w:hAnsi="Times New Roman" w:cs="Times New Roman"/>
          <w:lang w:val="fr-CA"/>
        </w:rPr>
        <w:t>: Est abusive toute clause qui désavantage le consommateur ou l’adhérent d’une manière excessive et déraisonnable, allant ainsi à l’encontre de ce qu’exige la bonne foi; est abusive, notamment, la clause si éloignée des obligations essentielles qui découlent des règles gouvernant habituellement le contrat qu’elle dénature celui-ci</w:t>
      </w:r>
    </w:p>
    <w:p w14:paraId="4073A123" w14:textId="7EA49648" w:rsidR="00D97E26" w:rsidRDefault="00FA5BC8" w:rsidP="00D97E26">
      <w:pPr>
        <w:pStyle w:val="ListParagraph"/>
        <w:numPr>
          <w:ilvl w:val="1"/>
          <w:numId w:val="53"/>
        </w:numPr>
        <w:rPr>
          <w:rFonts w:ascii="Times New Roman" w:hAnsi="Times New Roman" w:cs="Times New Roman"/>
          <w:lang w:val="fr-CA"/>
        </w:rPr>
      </w:pPr>
      <w:r>
        <w:rPr>
          <w:rFonts w:ascii="Times New Roman" w:hAnsi="Times New Roman" w:cs="Times New Roman"/>
          <w:lang w:val="fr-CA"/>
        </w:rPr>
        <w:t>Une personne ne peut promettre une chose d’une main, et se prémunir d’une autre contre touts les effets concrètes de l’inexécution (??)</w:t>
      </w:r>
    </w:p>
    <w:p w14:paraId="245C40B9" w14:textId="771B17FF" w:rsidR="00FA5BC8" w:rsidRDefault="00FA5BC8" w:rsidP="00D97E26">
      <w:pPr>
        <w:pStyle w:val="ListParagraph"/>
        <w:numPr>
          <w:ilvl w:val="1"/>
          <w:numId w:val="53"/>
        </w:numPr>
        <w:rPr>
          <w:rFonts w:ascii="Times New Roman" w:hAnsi="Times New Roman" w:cs="Times New Roman"/>
          <w:lang w:val="fr-CA"/>
        </w:rPr>
      </w:pPr>
      <w:r>
        <w:rPr>
          <w:rFonts w:ascii="Times New Roman" w:hAnsi="Times New Roman" w:cs="Times New Roman"/>
          <w:b/>
          <w:lang w:val="fr-CA"/>
        </w:rPr>
        <w:t xml:space="preserve">Le </w:t>
      </w:r>
      <w:r w:rsidR="005757D9">
        <w:rPr>
          <w:rFonts w:ascii="Times New Roman" w:hAnsi="Times New Roman" w:cs="Times New Roman"/>
          <w:b/>
          <w:lang w:val="fr-CA"/>
        </w:rPr>
        <w:t>cœur du contrat</w:t>
      </w:r>
    </w:p>
    <w:p w14:paraId="6574894C" w14:textId="719F50F9" w:rsidR="005757D9" w:rsidRPr="00403C03" w:rsidRDefault="00403C03" w:rsidP="00403C03">
      <w:pPr>
        <w:pStyle w:val="ListParagraph"/>
        <w:numPr>
          <w:ilvl w:val="0"/>
          <w:numId w:val="53"/>
        </w:numPr>
        <w:rPr>
          <w:rFonts w:ascii="Times New Roman" w:hAnsi="Times New Roman" w:cs="Times New Roman"/>
          <w:lang w:val="fr-CA"/>
        </w:rPr>
      </w:pPr>
      <w:r>
        <w:rPr>
          <w:rFonts w:ascii="Times New Roman" w:hAnsi="Times New Roman" w:cs="Times New Roman"/>
          <w:b/>
          <w:lang w:val="fr-CA"/>
        </w:rPr>
        <w:t xml:space="preserve">3. </w:t>
      </w:r>
      <w:r w:rsidR="005757D9" w:rsidRPr="00403C03">
        <w:rPr>
          <w:rFonts w:ascii="Times New Roman" w:hAnsi="Times New Roman" w:cs="Times New Roman"/>
          <w:b/>
          <w:lang w:val="fr-CA"/>
        </w:rPr>
        <w:t>La faute lourde ou intentionnelle</w:t>
      </w:r>
    </w:p>
    <w:p w14:paraId="384B0E08" w14:textId="74AEF859" w:rsidR="00403C03" w:rsidRDefault="005757D9" w:rsidP="005757D9">
      <w:pPr>
        <w:pStyle w:val="ListParagraph"/>
        <w:numPr>
          <w:ilvl w:val="2"/>
          <w:numId w:val="53"/>
        </w:numPr>
        <w:rPr>
          <w:rFonts w:ascii="Times New Roman" w:hAnsi="Times New Roman" w:cs="Times New Roman"/>
          <w:lang w:val="fr-CA"/>
        </w:rPr>
      </w:pPr>
      <w:r>
        <w:rPr>
          <w:rFonts w:ascii="Times New Roman" w:hAnsi="Times New Roman" w:cs="Times New Roman"/>
          <w:b/>
          <w:lang w:val="fr-CA"/>
        </w:rPr>
        <w:t>1474 </w:t>
      </w:r>
      <w:r>
        <w:rPr>
          <w:rFonts w:ascii="Times New Roman" w:hAnsi="Times New Roman" w:cs="Times New Roman"/>
          <w:lang w:val="fr-CA"/>
        </w:rPr>
        <w:t>: Une personne ne peut exclure ou limiter sa responsabilité pour le préjudice matériel causé à autrui par une faute intentionnelle ou une faute lourde; la faute lourde est celle qui dénote une insouciance, une imprudence ou une négligence grossière</w:t>
      </w:r>
    </w:p>
    <w:p w14:paraId="66C1AAE5" w14:textId="5B976023" w:rsidR="00403C03" w:rsidRPr="00403C03" w:rsidRDefault="00403C03" w:rsidP="00403C03">
      <w:pPr>
        <w:pStyle w:val="ListParagraph"/>
        <w:widowControl w:val="0"/>
        <w:numPr>
          <w:ilvl w:val="2"/>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403C03">
        <w:rPr>
          <w:rFonts w:ascii="Times New Roman" w:hAnsi="Times New Roman" w:cs="Times New Roman"/>
        </w:rPr>
        <w:t xml:space="preserve">Une clause exonératoire ou limitative serait inefficace si le contraction a mal ou n’a pas exécuté ses obligations d’une manière intentionnelle ou si il s’est comporté de manière insouciante, imprudente ou négligente lors de l’exécution de l’obligation. </w:t>
      </w:r>
    </w:p>
    <w:p w14:paraId="2EC6042F" w14:textId="77777777" w:rsidR="00403C03" w:rsidRPr="00403C03" w:rsidRDefault="00403C03" w:rsidP="00403C03">
      <w:pPr>
        <w:pStyle w:val="ListParagraph"/>
        <w:numPr>
          <w:ilvl w:val="2"/>
          <w:numId w:val="53"/>
        </w:numPr>
        <w:rPr>
          <w:rFonts w:ascii="Times New Roman" w:hAnsi="Times New Roman" w:cs="Times New Roman"/>
          <w:lang w:val="fr-CA"/>
        </w:rPr>
      </w:pPr>
      <w:r w:rsidRPr="00403C03">
        <w:rPr>
          <w:rFonts w:ascii="Times New Roman" w:hAnsi="Times New Roman" w:cs="Times New Roman"/>
        </w:rPr>
        <w:t>Les clause élusives ou intensives de responsabilité connaissent plusieurs limites mais ne sont pas interdites</w:t>
      </w:r>
    </w:p>
    <w:p w14:paraId="3E4E8E9B" w14:textId="77777777" w:rsidR="00403C03" w:rsidRPr="00403C03" w:rsidRDefault="00403C03" w:rsidP="00403C03">
      <w:pPr>
        <w:rPr>
          <w:rFonts w:ascii="Times New Roman" w:hAnsi="Times New Roman" w:cs="Times New Roman"/>
          <w:lang w:val="fr-CA"/>
        </w:rPr>
      </w:pPr>
    </w:p>
    <w:p w14:paraId="4FD84E92" w14:textId="77777777" w:rsidR="00403C03" w:rsidRDefault="00403C03" w:rsidP="005757D9">
      <w:pPr>
        <w:rPr>
          <w:rFonts w:ascii="Times New Roman" w:hAnsi="Times New Roman" w:cs="Times New Roman"/>
          <w:lang w:val="fr-CA"/>
        </w:rPr>
      </w:pPr>
    </w:p>
    <w:p w14:paraId="3B53A35A" w14:textId="77777777" w:rsidR="00403C03" w:rsidRDefault="00403C03" w:rsidP="00D97E26">
      <w:pPr>
        <w:rPr>
          <w:rFonts w:ascii="Times New Roman" w:hAnsi="Times New Roman" w:cs="Times New Roman"/>
        </w:rPr>
      </w:pPr>
    </w:p>
    <w:p w14:paraId="01E8BB66" w14:textId="04D422B0" w:rsidR="004C015F" w:rsidRDefault="005757D9" w:rsidP="00D97E26">
      <w:pPr>
        <w:rPr>
          <w:rFonts w:ascii="Times New Roman" w:hAnsi="Times New Roman" w:cs="Times New Roman"/>
          <w:b/>
          <w:lang w:val="fr-CA"/>
        </w:rPr>
      </w:pPr>
      <w:r>
        <w:rPr>
          <w:rFonts w:ascii="Times New Roman" w:hAnsi="Times New Roman" w:cs="Times New Roman"/>
          <w:b/>
          <w:lang w:val="fr-CA"/>
        </w:rPr>
        <w:t>L’exception d’inexécution</w:t>
      </w:r>
    </w:p>
    <w:p w14:paraId="3782389E" w14:textId="77777777" w:rsidR="00706142" w:rsidRDefault="00706142" w:rsidP="00706142">
      <w:pPr>
        <w:rPr>
          <w:rFonts w:ascii="Times New Roman" w:hAnsi="Times New Roman" w:cs="Times New Roman"/>
          <w:lang w:val="fr-CA"/>
        </w:rPr>
      </w:pPr>
    </w:p>
    <w:p w14:paraId="5553F4CF" w14:textId="04351C27" w:rsidR="00706142" w:rsidRPr="00706142" w:rsidRDefault="00706142" w:rsidP="00706142">
      <w:pPr>
        <w:rPr>
          <w:rFonts w:ascii="Times New Roman" w:hAnsi="Times New Roman" w:cs="Times New Roman"/>
          <w:u w:val="single"/>
          <w:lang w:val="fr-CA"/>
        </w:rPr>
      </w:pPr>
      <w:r>
        <w:rPr>
          <w:rFonts w:ascii="Times New Roman" w:hAnsi="Times New Roman" w:cs="Times New Roman"/>
          <w:u w:val="single"/>
          <w:lang w:val="fr-CA"/>
        </w:rPr>
        <w:t>Utilités (2)</w:t>
      </w:r>
    </w:p>
    <w:p w14:paraId="10E38A16" w14:textId="77777777" w:rsidR="00706142" w:rsidRDefault="00706142" w:rsidP="00706142">
      <w:pPr>
        <w:rPr>
          <w:rFonts w:ascii="Times New Roman" w:hAnsi="Times New Roman" w:cs="Times New Roman"/>
          <w:lang w:val="fr-CA"/>
        </w:rPr>
      </w:pPr>
    </w:p>
    <w:p w14:paraId="7D6A74EE" w14:textId="14AAF7A4" w:rsidR="00706142" w:rsidRPr="00706142" w:rsidRDefault="00706142" w:rsidP="00706142">
      <w:pPr>
        <w:pStyle w:val="ListParagraph"/>
        <w:numPr>
          <w:ilvl w:val="0"/>
          <w:numId w:val="54"/>
        </w:numPr>
        <w:rPr>
          <w:rFonts w:ascii="Times New Roman" w:hAnsi="Times New Roman" w:cs="Times New Roman"/>
          <w:lang w:val="fr-CA"/>
        </w:rPr>
      </w:pPr>
      <w:r w:rsidRPr="00706142">
        <w:rPr>
          <w:rFonts w:ascii="Times New Roman" w:hAnsi="Times New Roman" w:cs="Times New Roman"/>
          <w:lang w:val="fr-CA"/>
        </w:rPr>
        <w:t xml:space="preserve">1. </w:t>
      </w:r>
      <w:r w:rsidR="005757D9" w:rsidRPr="00706142">
        <w:rPr>
          <w:rFonts w:ascii="Times New Roman" w:hAnsi="Times New Roman" w:cs="Times New Roman"/>
          <w:lang w:val="fr-CA"/>
        </w:rPr>
        <w:t>Permet de mettre de la pression sur son débiteur, l’inciter à exécuter son obligation, sans aucune procédure judiciaire</w:t>
      </w:r>
    </w:p>
    <w:p w14:paraId="61AD8F89" w14:textId="7F1D3140" w:rsidR="005757D9" w:rsidRDefault="005757D9" w:rsidP="00706142">
      <w:pPr>
        <w:pStyle w:val="ListParagraph"/>
        <w:numPr>
          <w:ilvl w:val="2"/>
          <w:numId w:val="54"/>
        </w:numPr>
        <w:rPr>
          <w:rFonts w:ascii="Times New Roman" w:hAnsi="Times New Roman" w:cs="Times New Roman"/>
          <w:lang w:val="fr-CA"/>
        </w:rPr>
      </w:pPr>
      <w:r>
        <w:rPr>
          <w:rFonts w:ascii="Times New Roman" w:hAnsi="Times New Roman" w:cs="Times New Roman"/>
          <w:lang w:val="fr-CA"/>
        </w:rPr>
        <w:t xml:space="preserve">Exemple : pas payé facture de cellulaire depuis 3 mois, Bell Canada suspend la service pour vous inciter de payer </w:t>
      </w:r>
      <w:r w:rsidR="00706142">
        <w:rPr>
          <w:rFonts w:ascii="Times New Roman" w:hAnsi="Times New Roman" w:cs="Times New Roman"/>
          <w:lang w:val="fr-CA"/>
        </w:rPr>
        <w:t>les frais</w:t>
      </w:r>
    </w:p>
    <w:p w14:paraId="0F3D82B3" w14:textId="3F73888E" w:rsidR="00706142" w:rsidRPr="00706142" w:rsidRDefault="00706142" w:rsidP="00706142">
      <w:pPr>
        <w:pStyle w:val="ListParagraph"/>
        <w:numPr>
          <w:ilvl w:val="0"/>
          <w:numId w:val="54"/>
        </w:numPr>
        <w:rPr>
          <w:rFonts w:ascii="Times New Roman" w:hAnsi="Times New Roman" w:cs="Times New Roman"/>
          <w:lang w:val="fr-CA"/>
        </w:rPr>
      </w:pPr>
      <w:r w:rsidRPr="00706142">
        <w:rPr>
          <w:rFonts w:ascii="Times New Roman" w:hAnsi="Times New Roman" w:cs="Times New Roman"/>
          <w:lang w:val="fr-CA"/>
        </w:rPr>
        <w:t>2. Moyen de défense à une poursuite</w:t>
      </w:r>
    </w:p>
    <w:p w14:paraId="6079E5D8" w14:textId="1D528110" w:rsidR="00706142" w:rsidRDefault="00706142" w:rsidP="00706142">
      <w:pPr>
        <w:pStyle w:val="ListParagraph"/>
        <w:numPr>
          <w:ilvl w:val="2"/>
          <w:numId w:val="54"/>
        </w:numPr>
        <w:rPr>
          <w:rFonts w:ascii="Times New Roman" w:hAnsi="Times New Roman" w:cs="Times New Roman"/>
          <w:lang w:val="fr-CA"/>
        </w:rPr>
      </w:pPr>
      <w:r>
        <w:rPr>
          <w:rFonts w:ascii="Times New Roman" w:hAnsi="Times New Roman" w:cs="Times New Roman"/>
          <w:lang w:val="fr-CA"/>
        </w:rPr>
        <w:t>Exemple : engager une entreprise pour couper votre gazon pendant l’été; l’entreprise ne fait pas les travaux demandés et vous la poursuivez; l’entreprise peut utiliser l’exception d’inexécution – vous n’avez pas encore payé pour les travaux</w:t>
      </w:r>
    </w:p>
    <w:p w14:paraId="012DF85A" w14:textId="77777777" w:rsidR="00706142" w:rsidRDefault="00706142" w:rsidP="00706142">
      <w:pPr>
        <w:rPr>
          <w:rFonts w:ascii="Times New Roman" w:hAnsi="Times New Roman" w:cs="Times New Roman"/>
          <w:lang w:val="fr-CA"/>
        </w:rPr>
      </w:pPr>
    </w:p>
    <w:p w14:paraId="00DAF0D9" w14:textId="14D798C5" w:rsidR="00706142" w:rsidRDefault="00706142" w:rsidP="00706142">
      <w:pPr>
        <w:rPr>
          <w:rFonts w:ascii="Times New Roman" w:hAnsi="Times New Roman" w:cs="Times New Roman"/>
          <w:lang w:val="fr-CA"/>
        </w:rPr>
      </w:pPr>
      <w:r>
        <w:rPr>
          <w:rFonts w:ascii="Times New Roman" w:hAnsi="Times New Roman" w:cs="Times New Roman"/>
          <w:u w:val="single"/>
          <w:lang w:val="fr-CA"/>
        </w:rPr>
        <w:t>Conditions d’application</w:t>
      </w:r>
    </w:p>
    <w:p w14:paraId="0485B374" w14:textId="418935C1" w:rsidR="00706142" w:rsidRDefault="00706142" w:rsidP="00706142">
      <w:pPr>
        <w:pStyle w:val="ListParagraph"/>
        <w:numPr>
          <w:ilvl w:val="0"/>
          <w:numId w:val="55"/>
        </w:numPr>
        <w:rPr>
          <w:rFonts w:ascii="Times New Roman" w:hAnsi="Times New Roman" w:cs="Times New Roman"/>
          <w:lang w:val="fr-CA"/>
        </w:rPr>
      </w:pPr>
      <w:r>
        <w:rPr>
          <w:rFonts w:ascii="Times New Roman" w:hAnsi="Times New Roman" w:cs="Times New Roman"/>
          <w:b/>
          <w:lang w:val="fr-CA"/>
        </w:rPr>
        <w:t>1591 </w:t>
      </w:r>
      <w:r>
        <w:rPr>
          <w:rFonts w:ascii="Times New Roman" w:hAnsi="Times New Roman" w:cs="Times New Roman"/>
          <w:lang w:val="fr-CA"/>
        </w:rPr>
        <w:t>: Lorsque les obligations résultant d’un contrat synallagmatique sont exigibles et que l’une des parties n’exécute pas substantiellement la sienne ou n’offre pas de l’exécuter, l’autre partie peut, dans une mesure correspondante, refuser d’exécuter son obligation corrélative, à moins qu’il ne résulte de la loi, de la volonté des parties ou des usages qu’elle soit tenue d’exécuter la première</w:t>
      </w:r>
    </w:p>
    <w:p w14:paraId="47E015DD" w14:textId="4BDF5086" w:rsidR="00706142" w:rsidRDefault="00706142" w:rsidP="00706142">
      <w:pPr>
        <w:pStyle w:val="ListParagraph"/>
        <w:numPr>
          <w:ilvl w:val="1"/>
          <w:numId w:val="55"/>
        </w:numPr>
        <w:rPr>
          <w:rFonts w:ascii="Times New Roman" w:hAnsi="Times New Roman" w:cs="Times New Roman"/>
          <w:lang w:val="fr-CA"/>
        </w:rPr>
      </w:pPr>
      <w:r>
        <w:rPr>
          <w:rFonts w:ascii="Times New Roman" w:hAnsi="Times New Roman" w:cs="Times New Roman"/>
          <w:lang w:val="fr-CA"/>
        </w:rPr>
        <w:t>1. L’exception d’inexécution est seulement possible pour les contrats synallagmatiques (être en présence d’obligation corrélative)</w:t>
      </w:r>
    </w:p>
    <w:p w14:paraId="15704621" w14:textId="161CDAC3" w:rsidR="00706142" w:rsidRDefault="00706142" w:rsidP="00706142">
      <w:pPr>
        <w:pStyle w:val="ListParagraph"/>
        <w:numPr>
          <w:ilvl w:val="2"/>
          <w:numId w:val="55"/>
        </w:numPr>
        <w:rPr>
          <w:rFonts w:ascii="Times New Roman" w:hAnsi="Times New Roman" w:cs="Times New Roman"/>
          <w:lang w:val="fr-CA"/>
        </w:rPr>
      </w:pPr>
      <w:r>
        <w:rPr>
          <w:rFonts w:ascii="Times New Roman" w:hAnsi="Times New Roman" w:cs="Times New Roman"/>
          <w:b/>
          <w:lang w:val="fr-CA"/>
        </w:rPr>
        <w:t>1380 </w:t>
      </w:r>
      <w:r>
        <w:rPr>
          <w:rFonts w:ascii="Times New Roman" w:hAnsi="Times New Roman" w:cs="Times New Roman"/>
          <w:lang w:val="fr-CA"/>
        </w:rPr>
        <w:t>: Le contrat est synallagmatique ou bilatéral lorsque les parties s’obligent réciproquement, de manière que l’obligation de chacune d’elles soit corrélative à l’obligation de l’autre</w:t>
      </w:r>
    </w:p>
    <w:p w14:paraId="6C011C84" w14:textId="029B73E7" w:rsidR="00706142" w:rsidRDefault="00706142" w:rsidP="00706142">
      <w:pPr>
        <w:pStyle w:val="ListParagraph"/>
        <w:numPr>
          <w:ilvl w:val="2"/>
          <w:numId w:val="55"/>
        </w:numPr>
        <w:rPr>
          <w:rFonts w:ascii="Times New Roman" w:hAnsi="Times New Roman" w:cs="Times New Roman"/>
          <w:lang w:val="fr-CA"/>
        </w:rPr>
      </w:pPr>
      <w:r>
        <w:rPr>
          <w:rFonts w:ascii="Times New Roman" w:hAnsi="Times New Roman" w:cs="Times New Roman"/>
          <w:b/>
          <w:lang w:val="fr-CA"/>
        </w:rPr>
        <w:t>Obligation corrélative </w:t>
      </w:r>
      <w:r>
        <w:rPr>
          <w:rFonts w:ascii="Times New Roman" w:hAnsi="Times New Roman" w:cs="Times New Roman"/>
          <w:lang w:val="fr-CA"/>
        </w:rPr>
        <w:t>: les contractants sont à la fois créancier et débiteurs les unes des autres</w:t>
      </w:r>
    </w:p>
    <w:p w14:paraId="20BA0D62" w14:textId="5F482D58" w:rsidR="00706142" w:rsidRDefault="00706142" w:rsidP="00706142">
      <w:pPr>
        <w:pStyle w:val="ListParagraph"/>
        <w:numPr>
          <w:ilvl w:val="2"/>
          <w:numId w:val="55"/>
        </w:numPr>
        <w:rPr>
          <w:rFonts w:ascii="Times New Roman" w:hAnsi="Times New Roman" w:cs="Times New Roman"/>
          <w:lang w:val="fr-CA"/>
        </w:rPr>
      </w:pPr>
      <w:r>
        <w:rPr>
          <w:rFonts w:ascii="Times New Roman" w:hAnsi="Times New Roman" w:cs="Times New Roman"/>
          <w:b/>
          <w:lang w:val="fr-CA"/>
        </w:rPr>
        <w:t>Les deux contractants sont débiteurs</w:t>
      </w:r>
    </w:p>
    <w:p w14:paraId="6F007982" w14:textId="4489AAAA" w:rsidR="00706142" w:rsidRDefault="00706142" w:rsidP="00706142">
      <w:pPr>
        <w:pStyle w:val="ListParagraph"/>
        <w:numPr>
          <w:ilvl w:val="3"/>
          <w:numId w:val="55"/>
        </w:numPr>
        <w:rPr>
          <w:rFonts w:ascii="Times New Roman" w:hAnsi="Times New Roman" w:cs="Times New Roman"/>
          <w:lang w:val="fr-CA"/>
        </w:rPr>
      </w:pPr>
      <w:r>
        <w:rPr>
          <w:rFonts w:ascii="Times New Roman" w:hAnsi="Times New Roman" w:cs="Times New Roman"/>
          <w:lang w:val="fr-CA"/>
        </w:rPr>
        <w:t xml:space="preserve">Le contractant qui exerce l’exception d’inexécution sera nommé </w:t>
      </w:r>
      <w:r w:rsidRPr="00706142">
        <w:rPr>
          <w:rFonts w:ascii="Times New Roman" w:hAnsi="Times New Roman" w:cs="Times New Roman"/>
          <w:b/>
          <w:lang w:val="fr-CA"/>
        </w:rPr>
        <w:t>l’opposant</w:t>
      </w:r>
    </w:p>
    <w:p w14:paraId="706523FB" w14:textId="39981A7B" w:rsidR="00706142" w:rsidRDefault="00706142" w:rsidP="00706142">
      <w:pPr>
        <w:pStyle w:val="ListParagraph"/>
        <w:numPr>
          <w:ilvl w:val="1"/>
          <w:numId w:val="55"/>
        </w:numPr>
        <w:rPr>
          <w:rFonts w:ascii="Times New Roman" w:hAnsi="Times New Roman" w:cs="Times New Roman"/>
          <w:lang w:val="fr-CA"/>
        </w:rPr>
      </w:pPr>
      <w:r>
        <w:rPr>
          <w:rFonts w:ascii="Times New Roman" w:hAnsi="Times New Roman" w:cs="Times New Roman"/>
          <w:lang w:val="fr-CA"/>
        </w:rPr>
        <w:t>2. L’obligation doit être exigible</w:t>
      </w:r>
    </w:p>
    <w:p w14:paraId="18275FEF" w14:textId="2A8F5153" w:rsidR="00706142" w:rsidRDefault="00706142" w:rsidP="00706142">
      <w:pPr>
        <w:pStyle w:val="ListParagraph"/>
        <w:numPr>
          <w:ilvl w:val="2"/>
          <w:numId w:val="55"/>
        </w:numPr>
        <w:rPr>
          <w:rFonts w:ascii="Times New Roman" w:hAnsi="Times New Roman" w:cs="Times New Roman"/>
          <w:lang w:val="fr-CA"/>
        </w:rPr>
      </w:pPr>
      <w:r>
        <w:rPr>
          <w:rFonts w:ascii="Times New Roman" w:hAnsi="Times New Roman" w:cs="Times New Roman"/>
          <w:lang w:val="fr-CA"/>
        </w:rPr>
        <w:t xml:space="preserve">Si le débiteur bénéficie d’une terme (exemple : rien à payer pour deux mois), on ne pourra pas lui oppose l’exception d’inexécution </w:t>
      </w:r>
    </w:p>
    <w:p w14:paraId="572FAE99" w14:textId="150C35C1" w:rsidR="00706142" w:rsidRDefault="00706142" w:rsidP="00706142">
      <w:pPr>
        <w:pStyle w:val="ListParagraph"/>
        <w:numPr>
          <w:ilvl w:val="1"/>
          <w:numId w:val="55"/>
        </w:numPr>
        <w:rPr>
          <w:rFonts w:ascii="Times New Roman" w:hAnsi="Times New Roman" w:cs="Times New Roman"/>
          <w:lang w:val="fr-CA"/>
        </w:rPr>
      </w:pPr>
      <w:r>
        <w:rPr>
          <w:rFonts w:ascii="Times New Roman" w:hAnsi="Times New Roman" w:cs="Times New Roman"/>
          <w:lang w:val="fr-CA"/>
        </w:rPr>
        <w:t>3. L’inexécution doit être substantielle</w:t>
      </w:r>
    </w:p>
    <w:p w14:paraId="1076EADC" w14:textId="6BC9CF94" w:rsidR="00706142" w:rsidRDefault="00706142" w:rsidP="00706142">
      <w:pPr>
        <w:pStyle w:val="ListParagraph"/>
        <w:numPr>
          <w:ilvl w:val="2"/>
          <w:numId w:val="55"/>
        </w:numPr>
        <w:rPr>
          <w:rFonts w:ascii="Times New Roman" w:hAnsi="Times New Roman" w:cs="Times New Roman"/>
          <w:lang w:val="fr-CA"/>
        </w:rPr>
      </w:pPr>
      <w:r>
        <w:rPr>
          <w:rFonts w:ascii="Times New Roman" w:hAnsi="Times New Roman" w:cs="Times New Roman"/>
          <w:lang w:val="fr-CA"/>
        </w:rPr>
        <w:t>Débiteur n’offre pas de s’exécuter</w:t>
      </w:r>
    </w:p>
    <w:p w14:paraId="382D63BE" w14:textId="730560A1" w:rsidR="00706142" w:rsidRDefault="00706142" w:rsidP="00706142">
      <w:pPr>
        <w:pStyle w:val="ListParagraph"/>
        <w:numPr>
          <w:ilvl w:val="2"/>
          <w:numId w:val="55"/>
        </w:numPr>
        <w:rPr>
          <w:rFonts w:ascii="Times New Roman" w:hAnsi="Times New Roman" w:cs="Times New Roman"/>
          <w:lang w:val="fr-CA"/>
        </w:rPr>
      </w:pPr>
      <w:r>
        <w:rPr>
          <w:rFonts w:ascii="Times New Roman" w:hAnsi="Times New Roman" w:cs="Times New Roman"/>
          <w:lang w:val="fr-CA"/>
        </w:rPr>
        <w:t>Opposant ne peut tiré profit d’une simple inexécution m</w:t>
      </w:r>
      <w:r w:rsidR="00457FF6">
        <w:rPr>
          <w:rFonts w:ascii="Times New Roman" w:hAnsi="Times New Roman" w:cs="Times New Roman"/>
          <w:lang w:val="fr-CA"/>
        </w:rPr>
        <w:t>ineure de la part du débiteur a</w:t>
      </w:r>
      <w:r>
        <w:rPr>
          <w:rFonts w:ascii="Times New Roman" w:hAnsi="Times New Roman" w:cs="Times New Roman"/>
          <w:lang w:val="fr-CA"/>
        </w:rPr>
        <w:t xml:space="preserve">fin de justifier la suspension </w:t>
      </w:r>
      <w:r w:rsidR="00457FF6">
        <w:rPr>
          <w:rFonts w:ascii="Times New Roman" w:hAnsi="Times New Roman" w:cs="Times New Roman"/>
          <w:lang w:val="fr-CA"/>
        </w:rPr>
        <w:t>de son exécution</w:t>
      </w:r>
    </w:p>
    <w:p w14:paraId="1A84C850" w14:textId="0FDD1F11" w:rsidR="00457FF6" w:rsidRDefault="00457FF6" w:rsidP="00457FF6">
      <w:pPr>
        <w:pStyle w:val="ListParagraph"/>
        <w:numPr>
          <w:ilvl w:val="3"/>
          <w:numId w:val="55"/>
        </w:numPr>
        <w:rPr>
          <w:rFonts w:ascii="Times New Roman" w:hAnsi="Times New Roman" w:cs="Times New Roman"/>
          <w:lang w:val="fr-CA"/>
        </w:rPr>
      </w:pPr>
      <w:r>
        <w:rPr>
          <w:rFonts w:ascii="Times New Roman" w:hAnsi="Times New Roman" w:cs="Times New Roman"/>
          <w:lang w:val="fr-CA"/>
        </w:rPr>
        <w:t>Sa doit être substantielle et non accessoire</w:t>
      </w:r>
    </w:p>
    <w:p w14:paraId="1CF8CCFF" w14:textId="2A941D40" w:rsidR="00457FF6" w:rsidRDefault="00457FF6" w:rsidP="00457FF6">
      <w:pPr>
        <w:pStyle w:val="ListParagraph"/>
        <w:numPr>
          <w:ilvl w:val="2"/>
          <w:numId w:val="55"/>
        </w:numPr>
        <w:rPr>
          <w:rFonts w:ascii="Times New Roman" w:hAnsi="Times New Roman" w:cs="Times New Roman"/>
          <w:lang w:val="fr-CA"/>
        </w:rPr>
      </w:pPr>
      <w:r>
        <w:rPr>
          <w:rFonts w:ascii="Times New Roman" w:hAnsi="Times New Roman" w:cs="Times New Roman"/>
          <w:lang w:val="fr-CA"/>
        </w:rPr>
        <w:t>C’est une question de faits</w:t>
      </w:r>
    </w:p>
    <w:p w14:paraId="1017B166" w14:textId="259EC233" w:rsidR="00457FF6" w:rsidRDefault="00457FF6" w:rsidP="00457FF6">
      <w:pPr>
        <w:pStyle w:val="ListParagraph"/>
        <w:numPr>
          <w:ilvl w:val="1"/>
          <w:numId w:val="55"/>
        </w:numPr>
        <w:rPr>
          <w:rFonts w:ascii="Times New Roman" w:hAnsi="Times New Roman" w:cs="Times New Roman"/>
          <w:lang w:val="fr-CA"/>
        </w:rPr>
      </w:pPr>
      <w:r>
        <w:rPr>
          <w:rFonts w:ascii="Times New Roman" w:hAnsi="Times New Roman" w:cs="Times New Roman"/>
          <w:lang w:val="fr-CA"/>
        </w:rPr>
        <w:t>4. La proportionnalité entre les deux mesures</w:t>
      </w:r>
    </w:p>
    <w:p w14:paraId="501D3E8B" w14:textId="30D6AFA3" w:rsidR="008E0237" w:rsidRPr="00457FF6" w:rsidRDefault="00457FF6" w:rsidP="008E0237">
      <w:pPr>
        <w:pStyle w:val="ListParagraph"/>
        <w:numPr>
          <w:ilvl w:val="2"/>
          <w:numId w:val="55"/>
        </w:numPr>
        <w:rPr>
          <w:rFonts w:ascii="Times New Roman" w:hAnsi="Times New Roman" w:cs="Times New Roman"/>
          <w:b/>
          <w:lang w:val="fr-CA"/>
        </w:rPr>
      </w:pPr>
      <w:r>
        <w:rPr>
          <w:rFonts w:ascii="Times New Roman" w:hAnsi="Times New Roman" w:cs="Times New Roman"/>
          <w:lang w:val="fr-CA"/>
        </w:rPr>
        <w:t>Inexécution de l’opposant doit être en mesure avec le débiteur en défaut</w:t>
      </w:r>
    </w:p>
    <w:p w14:paraId="136550BA" w14:textId="77777777" w:rsidR="00457FF6" w:rsidRDefault="00457FF6" w:rsidP="00457FF6">
      <w:pPr>
        <w:rPr>
          <w:rFonts w:ascii="Times New Roman" w:hAnsi="Times New Roman" w:cs="Times New Roman"/>
          <w:b/>
          <w:lang w:val="fr-CA"/>
        </w:rPr>
      </w:pPr>
    </w:p>
    <w:p w14:paraId="601CCE5D" w14:textId="5EBC3D01" w:rsidR="00457FF6" w:rsidRDefault="00457FF6" w:rsidP="00457FF6">
      <w:pPr>
        <w:rPr>
          <w:rFonts w:ascii="Times New Roman" w:hAnsi="Times New Roman" w:cs="Times New Roman"/>
          <w:u w:val="single"/>
          <w:lang w:val="fr-CA"/>
        </w:rPr>
      </w:pPr>
      <w:r>
        <w:rPr>
          <w:rFonts w:ascii="Times New Roman" w:hAnsi="Times New Roman" w:cs="Times New Roman"/>
          <w:u w:val="single"/>
          <w:lang w:val="fr-CA"/>
        </w:rPr>
        <w:t>Effets</w:t>
      </w:r>
    </w:p>
    <w:p w14:paraId="4C25BC79" w14:textId="4975A051" w:rsidR="00457FF6" w:rsidRDefault="00457FF6" w:rsidP="00457FF6">
      <w:pPr>
        <w:pStyle w:val="ListParagraph"/>
        <w:numPr>
          <w:ilvl w:val="0"/>
          <w:numId w:val="56"/>
        </w:numPr>
        <w:rPr>
          <w:rFonts w:ascii="Times New Roman" w:hAnsi="Times New Roman" w:cs="Times New Roman"/>
          <w:lang w:val="fr-CA"/>
        </w:rPr>
      </w:pPr>
      <w:r>
        <w:rPr>
          <w:rFonts w:ascii="Times New Roman" w:hAnsi="Times New Roman" w:cs="Times New Roman"/>
          <w:lang w:val="fr-CA"/>
        </w:rPr>
        <w:t>L’exception d’inexécution suspend l’exécution du contrat</w:t>
      </w:r>
    </w:p>
    <w:p w14:paraId="5C29C4F4" w14:textId="4BDA5F5D" w:rsidR="00457FF6" w:rsidRDefault="00457FF6" w:rsidP="00457FF6">
      <w:pPr>
        <w:pStyle w:val="ListParagraph"/>
        <w:numPr>
          <w:ilvl w:val="0"/>
          <w:numId w:val="56"/>
        </w:numPr>
        <w:rPr>
          <w:rFonts w:ascii="Times New Roman" w:hAnsi="Times New Roman" w:cs="Times New Roman"/>
          <w:lang w:val="fr-CA"/>
        </w:rPr>
      </w:pPr>
      <w:r>
        <w:rPr>
          <w:rFonts w:ascii="Times New Roman" w:hAnsi="Times New Roman" w:cs="Times New Roman"/>
          <w:lang w:val="fr-CA"/>
        </w:rPr>
        <w:t>N’éteint pas le lien de droit entre les parties</w:t>
      </w:r>
    </w:p>
    <w:p w14:paraId="4E73CF09" w14:textId="734D17C7" w:rsidR="00457FF6" w:rsidRDefault="00457FF6" w:rsidP="00457FF6">
      <w:pPr>
        <w:pStyle w:val="ListParagraph"/>
        <w:numPr>
          <w:ilvl w:val="1"/>
          <w:numId w:val="56"/>
        </w:numPr>
        <w:rPr>
          <w:rFonts w:ascii="Times New Roman" w:hAnsi="Times New Roman" w:cs="Times New Roman"/>
          <w:lang w:val="fr-CA"/>
        </w:rPr>
      </w:pPr>
      <w:r>
        <w:rPr>
          <w:rFonts w:ascii="Times New Roman" w:hAnsi="Times New Roman" w:cs="Times New Roman"/>
          <w:lang w:val="fr-CA"/>
        </w:rPr>
        <w:t>N’éteint pas la dette, mais justifie l’opposant de ne pas exécuter l’obligation</w:t>
      </w:r>
    </w:p>
    <w:p w14:paraId="130DED30" w14:textId="1D2B4024" w:rsidR="00457FF6" w:rsidRPr="00457FF6" w:rsidRDefault="00457FF6" w:rsidP="00457FF6">
      <w:pPr>
        <w:pStyle w:val="ListParagraph"/>
        <w:numPr>
          <w:ilvl w:val="0"/>
          <w:numId w:val="56"/>
        </w:numPr>
        <w:rPr>
          <w:rFonts w:ascii="Times New Roman" w:hAnsi="Times New Roman" w:cs="Times New Roman"/>
          <w:lang w:val="fr-CA"/>
        </w:rPr>
      </w:pPr>
      <w:r>
        <w:rPr>
          <w:rFonts w:ascii="Times New Roman" w:hAnsi="Times New Roman" w:cs="Times New Roman"/>
          <w:lang w:val="fr-CA"/>
        </w:rPr>
        <w:t xml:space="preserve">« Bouton « pause » » : chaque partie suspend son exécution, contrat est encore valable </w:t>
      </w:r>
    </w:p>
    <w:p w14:paraId="1F9F6BE9" w14:textId="77777777" w:rsidR="00457FF6" w:rsidRDefault="00457FF6" w:rsidP="00457FF6">
      <w:pPr>
        <w:rPr>
          <w:rFonts w:ascii="Times New Roman" w:hAnsi="Times New Roman" w:cs="Times New Roman"/>
          <w:b/>
          <w:lang w:val="fr-CA"/>
        </w:rPr>
      </w:pPr>
    </w:p>
    <w:p w14:paraId="1F486B23" w14:textId="4EBD98A9" w:rsidR="00457FF6" w:rsidRDefault="00457FF6" w:rsidP="00457FF6">
      <w:pPr>
        <w:rPr>
          <w:rFonts w:ascii="Times New Roman" w:hAnsi="Times New Roman" w:cs="Times New Roman"/>
          <w:lang w:val="fr-CA"/>
        </w:rPr>
      </w:pPr>
      <w:r>
        <w:rPr>
          <w:rFonts w:ascii="Times New Roman" w:hAnsi="Times New Roman" w:cs="Times New Roman"/>
          <w:b/>
          <w:lang w:val="fr-CA"/>
        </w:rPr>
        <w:t>Droit de rétention</w:t>
      </w:r>
    </w:p>
    <w:p w14:paraId="5A966023" w14:textId="79ADED92" w:rsidR="00457FF6" w:rsidRDefault="00457FF6" w:rsidP="00457FF6">
      <w:pPr>
        <w:pStyle w:val="ListParagraph"/>
        <w:numPr>
          <w:ilvl w:val="0"/>
          <w:numId w:val="57"/>
        </w:numPr>
        <w:rPr>
          <w:rFonts w:ascii="Times New Roman" w:hAnsi="Times New Roman" w:cs="Times New Roman"/>
          <w:lang w:val="fr-CA"/>
        </w:rPr>
      </w:pPr>
      <w:r>
        <w:rPr>
          <w:rFonts w:ascii="Times New Roman" w:hAnsi="Times New Roman" w:cs="Times New Roman"/>
          <w:b/>
          <w:lang w:val="fr-CA"/>
        </w:rPr>
        <w:t>1592 </w:t>
      </w:r>
      <w:r>
        <w:rPr>
          <w:rFonts w:ascii="Times New Roman" w:hAnsi="Times New Roman" w:cs="Times New Roman"/>
          <w:lang w:val="fr-CA"/>
        </w:rPr>
        <w:t>: Toute partie qui, du consentement de son cocontractant, détient un bien appartenant à celui-ci a le droit de le retenir jusqu’au paiement total de la créance qu’elle a contre lui, lorsque sa créance est exigible et est intimement liée au bien qu’elle détient</w:t>
      </w:r>
    </w:p>
    <w:p w14:paraId="207FFD17" w14:textId="22E54C6E" w:rsidR="00457FF6" w:rsidRDefault="00457FF6" w:rsidP="00457FF6">
      <w:pPr>
        <w:pStyle w:val="ListParagraph"/>
        <w:numPr>
          <w:ilvl w:val="0"/>
          <w:numId w:val="57"/>
        </w:numPr>
        <w:rPr>
          <w:rFonts w:ascii="Times New Roman" w:hAnsi="Times New Roman" w:cs="Times New Roman"/>
          <w:lang w:val="fr-CA"/>
        </w:rPr>
      </w:pPr>
      <w:r>
        <w:rPr>
          <w:rFonts w:ascii="Times New Roman" w:hAnsi="Times New Roman" w:cs="Times New Roman"/>
          <w:lang w:val="fr-CA"/>
        </w:rPr>
        <w:t>Exemples : couturier retient le pantalon qu’il a raccourci, garagiste retient l’auto sur laquelle il a changer les pneus, le réparateur retient le cellulaire qu’il a réparé – jusqu’au payement de la dette</w:t>
      </w:r>
    </w:p>
    <w:p w14:paraId="66C47CCE" w14:textId="0A06E59E" w:rsidR="00714F83" w:rsidRDefault="00714F83" w:rsidP="00457FF6">
      <w:pPr>
        <w:pStyle w:val="ListParagraph"/>
        <w:numPr>
          <w:ilvl w:val="0"/>
          <w:numId w:val="57"/>
        </w:numPr>
        <w:rPr>
          <w:rFonts w:ascii="Times New Roman" w:hAnsi="Times New Roman" w:cs="Times New Roman"/>
          <w:lang w:val="fr-CA"/>
        </w:rPr>
      </w:pPr>
      <w:r>
        <w:rPr>
          <w:rFonts w:ascii="Times New Roman" w:hAnsi="Times New Roman" w:cs="Times New Roman"/>
          <w:lang w:val="fr-CA"/>
        </w:rPr>
        <w:t>Permet de mettre la pression sur le débiteur afin qu’il paye</w:t>
      </w:r>
    </w:p>
    <w:p w14:paraId="51B1D627" w14:textId="77777777" w:rsidR="00457FF6" w:rsidRDefault="00457FF6" w:rsidP="00714F83">
      <w:pPr>
        <w:rPr>
          <w:rFonts w:ascii="Times New Roman" w:hAnsi="Times New Roman" w:cs="Times New Roman"/>
          <w:lang w:val="fr-CA"/>
        </w:rPr>
      </w:pPr>
    </w:p>
    <w:p w14:paraId="385692F4" w14:textId="6497A5BB" w:rsidR="00714F83" w:rsidRDefault="00714F83" w:rsidP="00714F83">
      <w:pPr>
        <w:rPr>
          <w:rFonts w:ascii="Times New Roman" w:hAnsi="Times New Roman" w:cs="Times New Roman"/>
          <w:lang w:val="fr-CA"/>
        </w:rPr>
      </w:pPr>
      <w:r>
        <w:rPr>
          <w:rFonts w:ascii="Times New Roman" w:hAnsi="Times New Roman" w:cs="Times New Roman"/>
          <w:u w:val="single"/>
          <w:lang w:val="fr-CA"/>
        </w:rPr>
        <w:t>Conditions d’exercice</w:t>
      </w:r>
    </w:p>
    <w:p w14:paraId="28BDE72E" w14:textId="20D10BD5" w:rsidR="00714F83" w:rsidRDefault="00714F83" w:rsidP="00714F83">
      <w:pPr>
        <w:pStyle w:val="ListParagraph"/>
        <w:numPr>
          <w:ilvl w:val="0"/>
          <w:numId w:val="58"/>
        </w:numPr>
        <w:rPr>
          <w:rFonts w:ascii="Times New Roman" w:hAnsi="Times New Roman" w:cs="Times New Roman"/>
          <w:lang w:val="fr-CA"/>
        </w:rPr>
      </w:pPr>
      <w:r>
        <w:rPr>
          <w:rFonts w:ascii="Times New Roman" w:hAnsi="Times New Roman" w:cs="Times New Roman"/>
          <w:lang w:val="fr-CA"/>
        </w:rPr>
        <w:t>*Les conditions sont cumulatives</w:t>
      </w:r>
    </w:p>
    <w:p w14:paraId="0EBFBB28" w14:textId="3C4DE829" w:rsidR="00714F83" w:rsidRDefault="00714F83" w:rsidP="00714F83">
      <w:pPr>
        <w:pStyle w:val="ListParagraph"/>
        <w:numPr>
          <w:ilvl w:val="0"/>
          <w:numId w:val="58"/>
        </w:numPr>
        <w:rPr>
          <w:rFonts w:ascii="Times New Roman" w:hAnsi="Times New Roman" w:cs="Times New Roman"/>
          <w:lang w:val="fr-CA"/>
        </w:rPr>
      </w:pPr>
      <w:r>
        <w:rPr>
          <w:rFonts w:ascii="Times New Roman" w:hAnsi="Times New Roman" w:cs="Times New Roman"/>
          <w:b/>
          <w:lang w:val="fr-CA"/>
        </w:rPr>
        <w:t>1592 </w:t>
      </w:r>
      <w:r>
        <w:rPr>
          <w:rFonts w:ascii="Times New Roman" w:hAnsi="Times New Roman" w:cs="Times New Roman"/>
          <w:lang w:val="fr-CA"/>
        </w:rPr>
        <w:t>:</w:t>
      </w:r>
    </w:p>
    <w:p w14:paraId="13D03CC5" w14:textId="3AB807ED" w:rsidR="00714F83" w:rsidRDefault="00714F83" w:rsidP="00714F83">
      <w:pPr>
        <w:pStyle w:val="ListParagraph"/>
        <w:numPr>
          <w:ilvl w:val="1"/>
          <w:numId w:val="58"/>
        </w:numPr>
        <w:rPr>
          <w:rFonts w:ascii="Times New Roman" w:hAnsi="Times New Roman" w:cs="Times New Roman"/>
          <w:lang w:val="fr-CA"/>
        </w:rPr>
      </w:pPr>
      <w:r>
        <w:rPr>
          <w:rFonts w:ascii="Times New Roman" w:hAnsi="Times New Roman" w:cs="Times New Roman"/>
          <w:lang w:val="fr-CA"/>
        </w:rPr>
        <w:t>1. Le rétenteur doit retenir le bien qui appartient à son cocontractant</w:t>
      </w:r>
    </w:p>
    <w:p w14:paraId="7286DC22" w14:textId="06A057B7" w:rsidR="00714F83" w:rsidRDefault="00714F83" w:rsidP="00714F83">
      <w:pPr>
        <w:pStyle w:val="ListParagraph"/>
        <w:numPr>
          <w:ilvl w:val="2"/>
          <w:numId w:val="58"/>
        </w:numPr>
        <w:rPr>
          <w:rFonts w:ascii="Times New Roman" w:hAnsi="Times New Roman" w:cs="Times New Roman"/>
          <w:lang w:val="fr-CA"/>
        </w:rPr>
      </w:pPr>
      <w:r>
        <w:rPr>
          <w:rFonts w:ascii="Times New Roman" w:hAnsi="Times New Roman" w:cs="Times New Roman"/>
          <w:lang w:val="fr-CA"/>
        </w:rPr>
        <w:t xml:space="preserve">Exemple : vous gardez le chien de votre père, le chien tombe malade, tu vas au vet; après avoir soigner le chien, le vet ne pourra pas retenir le chien car il ne vous appartient pas </w:t>
      </w:r>
    </w:p>
    <w:p w14:paraId="5051C3DF" w14:textId="7FA3ACA0" w:rsidR="00714F83" w:rsidRDefault="00714F83" w:rsidP="00714F83">
      <w:pPr>
        <w:pStyle w:val="ListParagraph"/>
        <w:numPr>
          <w:ilvl w:val="1"/>
          <w:numId w:val="58"/>
        </w:numPr>
        <w:rPr>
          <w:rFonts w:ascii="Times New Roman" w:hAnsi="Times New Roman" w:cs="Times New Roman"/>
          <w:lang w:val="fr-CA"/>
        </w:rPr>
      </w:pPr>
      <w:r>
        <w:rPr>
          <w:rFonts w:ascii="Times New Roman" w:hAnsi="Times New Roman" w:cs="Times New Roman"/>
          <w:lang w:val="fr-CA"/>
        </w:rPr>
        <w:t xml:space="preserve">2. Ce bien doit être retenu avec le consentement de son cocontractant </w:t>
      </w:r>
    </w:p>
    <w:p w14:paraId="7B2AA0A0" w14:textId="68C77314" w:rsidR="00714F83" w:rsidRDefault="00714F83" w:rsidP="00714F83">
      <w:pPr>
        <w:pStyle w:val="ListParagraph"/>
        <w:numPr>
          <w:ilvl w:val="1"/>
          <w:numId w:val="58"/>
        </w:numPr>
        <w:rPr>
          <w:rFonts w:ascii="Times New Roman" w:hAnsi="Times New Roman" w:cs="Times New Roman"/>
          <w:lang w:val="fr-CA"/>
        </w:rPr>
      </w:pPr>
      <w:r>
        <w:rPr>
          <w:rFonts w:ascii="Times New Roman" w:hAnsi="Times New Roman" w:cs="Times New Roman"/>
          <w:lang w:val="fr-CA"/>
        </w:rPr>
        <w:t>3. La créance doit être exigible</w:t>
      </w:r>
    </w:p>
    <w:p w14:paraId="4696BF6D" w14:textId="473789FB" w:rsidR="00714F83" w:rsidRDefault="00714F83" w:rsidP="00714F83">
      <w:pPr>
        <w:pStyle w:val="ListParagraph"/>
        <w:numPr>
          <w:ilvl w:val="1"/>
          <w:numId w:val="58"/>
        </w:numPr>
        <w:rPr>
          <w:rFonts w:ascii="Times New Roman" w:hAnsi="Times New Roman" w:cs="Times New Roman"/>
          <w:lang w:val="fr-CA"/>
        </w:rPr>
      </w:pPr>
      <w:r>
        <w:rPr>
          <w:rFonts w:ascii="Times New Roman" w:hAnsi="Times New Roman" w:cs="Times New Roman"/>
          <w:lang w:val="fr-CA"/>
        </w:rPr>
        <w:t>3. Intimement liée au bien qu’elle détient</w:t>
      </w:r>
    </w:p>
    <w:p w14:paraId="38B54C65" w14:textId="4CA9320A" w:rsidR="00714F83" w:rsidRDefault="00714F83" w:rsidP="00714F83">
      <w:pPr>
        <w:pStyle w:val="ListParagraph"/>
        <w:numPr>
          <w:ilvl w:val="2"/>
          <w:numId w:val="58"/>
        </w:numPr>
        <w:rPr>
          <w:rFonts w:ascii="Times New Roman" w:hAnsi="Times New Roman" w:cs="Times New Roman"/>
          <w:lang w:val="fr-CA"/>
        </w:rPr>
      </w:pPr>
      <w:r>
        <w:rPr>
          <w:rFonts w:ascii="Times New Roman" w:hAnsi="Times New Roman" w:cs="Times New Roman"/>
          <w:lang w:val="fr-CA"/>
        </w:rPr>
        <w:t>Exemple : vet peut pas retenir l’animal sous motif que vous n’avez pas encore redonné l’argent qu’il vous a prêté le mois dernier (not related)</w:t>
      </w:r>
    </w:p>
    <w:p w14:paraId="712251CE" w14:textId="46576C1D" w:rsidR="00714F83" w:rsidRDefault="00714F83" w:rsidP="00714F83">
      <w:pPr>
        <w:pStyle w:val="ListParagraph"/>
        <w:numPr>
          <w:ilvl w:val="0"/>
          <w:numId w:val="58"/>
        </w:numPr>
        <w:rPr>
          <w:rFonts w:ascii="Times New Roman" w:hAnsi="Times New Roman" w:cs="Times New Roman"/>
          <w:lang w:val="fr-CA"/>
        </w:rPr>
      </w:pPr>
      <w:r>
        <w:rPr>
          <w:rFonts w:ascii="Times New Roman" w:hAnsi="Times New Roman" w:cs="Times New Roman"/>
          <w:lang w:val="fr-CA"/>
        </w:rPr>
        <w:t>Lorsque les conditions sont rempli, on peut retenir le bien tant que le créance n’est payé au complet</w:t>
      </w:r>
    </w:p>
    <w:p w14:paraId="22DB623D" w14:textId="13C2C38E" w:rsidR="00714F83" w:rsidRDefault="00714F83" w:rsidP="00714F83">
      <w:pPr>
        <w:pStyle w:val="ListParagraph"/>
        <w:numPr>
          <w:ilvl w:val="1"/>
          <w:numId w:val="58"/>
        </w:numPr>
        <w:rPr>
          <w:rFonts w:ascii="Times New Roman" w:hAnsi="Times New Roman" w:cs="Times New Roman"/>
          <w:lang w:val="fr-CA"/>
        </w:rPr>
      </w:pPr>
      <w:r>
        <w:rPr>
          <w:rFonts w:ascii="Times New Roman" w:hAnsi="Times New Roman" w:cs="Times New Roman"/>
          <w:lang w:val="fr-CA"/>
        </w:rPr>
        <w:t>L’obligation de restituer le bien est donc suspendu</w:t>
      </w:r>
    </w:p>
    <w:p w14:paraId="45A38EA7" w14:textId="77777777" w:rsidR="00714F83" w:rsidRDefault="00714F83" w:rsidP="00714F83">
      <w:pPr>
        <w:rPr>
          <w:rFonts w:ascii="Times New Roman" w:hAnsi="Times New Roman" w:cs="Times New Roman"/>
          <w:lang w:val="fr-CA"/>
        </w:rPr>
      </w:pPr>
    </w:p>
    <w:p w14:paraId="6A7C6A5E" w14:textId="52A68C9A" w:rsidR="00714F83" w:rsidRDefault="00714F83" w:rsidP="00714F83">
      <w:pPr>
        <w:rPr>
          <w:rFonts w:ascii="Times New Roman" w:hAnsi="Times New Roman" w:cs="Times New Roman"/>
          <w:lang w:val="fr-CA"/>
        </w:rPr>
      </w:pPr>
      <w:r>
        <w:rPr>
          <w:rFonts w:ascii="Times New Roman" w:hAnsi="Times New Roman" w:cs="Times New Roman"/>
          <w:u w:val="single"/>
          <w:lang w:val="fr-CA"/>
        </w:rPr>
        <w:t>Effets à l’égard des tiers</w:t>
      </w:r>
    </w:p>
    <w:p w14:paraId="329048CD" w14:textId="0B83A50F" w:rsidR="00025975" w:rsidRPr="00025975" w:rsidRDefault="00025975" w:rsidP="00714F83">
      <w:pPr>
        <w:pStyle w:val="ListParagraph"/>
        <w:numPr>
          <w:ilvl w:val="0"/>
          <w:numId w:val="59"/>
        </w:numPr>
        <w:rPr>
          <w:rFonts w:ascii="Times New Roman" w:hAnsi="Times New Roman" w:cs="Times New Roman"/>
          <w:lang w:val="fr-CA"/>
        </w:rPr>
      </w:pPr>
      <w:r>
        <w:rPr>
          <w:rFonts w:ascii="Times New Roman" w:hAnsi="Times New Roman" w:cs="Times New Roman"/>
          <w:lang w:val="fr-CA"/>
        </w:rPr>
        <w:t>N’éteint pas la dette mais justifie le rétenteur de retenir le bien jusqu’au paiement</w:t>
      </w:r>
    </w:p>
    <w:p w14:paraId="5A6CE402" w14:textId="4E760DE4" w:rsidR="00714F83" w:rsidRDefault="00714F83" w:rsidP="00714F83">
      <w:pPr>
        <w:pStyle w:val="ListParagraph"/>
        <w:numPr>
          <w:ilvl w:val="0"/>
          <w:numId w:val="59"/>
        </w:numPr>
        <w:rPr>
          <w:rFonts w:ascii="Times New Roman" w:hAnsi="Times New Roman" w:cs="Times New Roman"/>
          <w:lang w:val="fr-CA"/>
        </w:rPr>
      </w:pPr>
      <w:r>
        <w:rPr>
          <w:rFonts w:ascii="Times New Roman" w:hAnsi="Times New Roman" w:cs="Times New Roman"/>
          <w:b/>
          <w:lang w:val="fr-CA"/>
        </w:rPr>
        <w:t>1593 </w:t>
      </w:r>
      <w:r>
        <w:rPr>
          <w:rFonts w:ascii="Times New Roman" w:hAnsi="Times New Roman" w:cs="Times New Roman"/>
          <w:lang w:val="fr-CA"/>
        </w:rPr>
        <w:t>: Le droit de rétention qu’exerce une partie est opposable à tous.</w:t>
      </w:r>
      <w:r>
        <w:rPr>
          <w:rFonts w:ascii="Times New Roman" w:hAnsi="Times New Roman" w:cs="Times New Roman"/>
          <w:lang w:val="fr-CA"/>
        </w:rPr>
        <w:br/>
        <w:t>La dépossession involontaire du bien n’éteint pas le droit de rétention; la partie qui exerce ce droit peut revendique le bien, sous réserve des règles de la prescription.</w:t>
      </w:r>
    </w:p>
    <w:p w14:paraId="65CD8055" w14:textId="314E492C" w:rsidR="00025975" w:rsidRDefault="00025975" w:rsidP="00714F83">
      <w:pPr>
        <w:pStyle w:val="ListParagraph"/>
        <w:numPr>
          <w:ilvl w:val="0"/>
          <w:numId w:val="59"/>
        </w:numPr>
        <w:rPr>
          <w:rFonts w:ascii="Times New Roman" w:hAnsi="Times New Roman" w:cs="Times New Roman"/>
          <w:lang w:val="fr-CA"/>
        </w:rPr>
      </w:pPr>
      <w:r>
        <w:rPr>
          <w:rFonts w:ascii="Times New Roman" w:hAnsi="Times New Roman" w:cs="Times New Roman"/>
          <w:b/>
          <w:lang w:val="fr-CA"/>
        </w:rPr>
        <w:t>*</w:t>
      </w:r>
      <w:r>
        <w:rPr>
          <w:rFonts w:ascii="Times New Roman" w:hAnsi="Times New Roman" w:cs="Times New Roman"/>
          <w:i/>
          <w:lang w:val="fr-CA"/>
        </w:rPr>
        <w:t>pour les fins de l’exemple, vous avez acheté la voiture pour votre entreprise…</w:t>
      </w:r>
    </w:p>
    <w:p w14:paraId="1EA23E23" w14:textId="0407465C" w:rsidR="00FF6A63" w:rsidRDefault="00FF6A63" w:rsidP="00714F83">
      <w:pPr>
        <w:pStyle w:val="ListParagraph"/>
        <w:numPr>
          <w:ilvl w:val="0"/>
          <w:numId w:val="59"/>
        </w:numPr>
        <w:rPr>
          <w:rFonts w:ascii="Times New Roman" w:hAnsi="Times New Roman" w:cs="Times New Roman"/>
          <w:lang w:val="fr-CA"/>
        </w:rPr>
      </w:pPr>
      <w:r>
        <w:rPr>
          <w:rFonts w:ascii="Times New Roman" w:hAnsi="Times New Roman" w:cs="Times New Roman"/>
          <w:b/>
          <w:lang w:val="fr-CA"/>
        </w:rPr>
        <w:t>Alinéa 1 </w:t>
      </w:r>
      <w:r>
        <w:rPr>
          <w:rFonts w:ascii="Times New Roman" w:hAnsi="Times New Roman" w:cs="Times New Roman"/>
          <w:lang w:val="fr-CA"/>
        </w:rPr>
        <w:t xml:space="preserve">: </w:t>
      </w:r>
    </w:p>
    <w:p w14:paraId="508E740F" w14:textId="144B0EB6" w:rsidR="00FF6A63" w:rsidRDefault="00FF6A63" w:rsidP="00FF6A63">
      <w:pPr>
        <w:pStyle w:val="ListParagraph"/>
        <w:numPr>
          <w:ilvl w:val="1"/>
          <w:numId w:val="59"/>
        </w:numPr>
        <w:rPr>
          <w:rFonts w:ascii="Times New Roman" w:hAnsi="Times New Roman" w:cs="Times New Roman"/>
          <w:lang w:val="fr-CA"/>
        </w:rPr>
      </w:pPr>
      <w:r>
        <w:rPr>
          <w:rFonts w:ascii="Times New Roman" w:hAnsi="Times New Roman" w:cs="Times New Roman"/>
          <w:lang w:val="fr-CA"/>
        </w:rPr>
        <w:t xml:space="preserve">Exemple : vous avez acheter un voiture à crédit; le créancier possède une hypothèque mobilière sur votre voiture; vous allez à une garage pour effectuer des réparations; après les réparations, vous avez pas de moyen de payer le garagiste, alors le garagiste exerce son droit de rétention sur votre véhicule – au même moment, vous avez pu les moyens de payer le créancier qui a financer l’achat du voiture; le créancier veut exercer son droit hypothécaire, et veut saisir votre véhicule; dans un tel cas, le créancier rétenteur (le garagiste) ne peut toutefois pas s’opposer à la saisi du bien fait par un créancier hypothécaire </w:t>
      </w:r>
    </w:p>
    <w:p w14:paraId="0B2AEECB" w14:textId="77777777" w:rsidR="00FF6A63" w:rsidRDefault="00FF6A63" w:rsidP="00FF6A63">
      <w:pPr>
        <w:pStyle w:val="ListParagraph"/>
        <w:numPr>
          <w:ilvl w:val="0"/>
          <w:numId w:val="59"/>
        </w:numPr>
        <w:rPr>
          <w:rFonts w:ascii="Times New Roman" w:hAnsi="Times New Roman" w:cs="Times New Roman"/>
          <w:lang w:val="fr-CA"/>
        </w:rPr>
      </w:pPr>
      <w:r>
        <w:rPr>
          <w:rFonts w:ascii="Times New Roman" w:hAnsi="Times New Roman" w:cs="Times New Roman"/>
          <w:lang w:val="fr-CA"/>
        </w:rPr>
        <w:t>Droit de rétention se retrouve dans les règles générales des obligations mais se trouve aussi dans les suretés</w:t>
      </w:r>
    </w:p>
    <w:p w14:paraId="16A256D2" w14:textId="546C3C4E" w:rsidR="00FF6A63" w:rsidRDefault="00FF6A63" w:rsidP="00FF6A63">
      <w:pPr>
        <w:pStyle w:val="ListParagraph"/>
        <w:numPr>
          <w:ilvl w:val="1"/>
          <w:numId w:val="59"/>
        </w:numPr>
        <w:rPr>
          <w:rFonts w:ascii="Times New Roman" w:hAnsi="Times New Roman" w:cs="Times New Roman"/>
          <w:lang w:val="fr-CA"/>
        </w:rPr>
      </w:pPr>
      <w:r>
        <w:rPr>
          <w:rFonts w:ascii="Times New Roman" w:hAnsi="Times New Roman" w:cs="Times New Roman"/>
          <w:b/>
          <w:lang w:val="fr-CA"/>
        </w:rPr>
        <w:t>2651 </w:t>
      </w:r>
      <w:r>
        <w:rPr>
          <w:rFonts w:ascii="Times New Roman" w:hAnsi="Times New Roman" w:cs="Times New Roman"/>
          <w:lang w:val="fr-CA"/>
        </w:rPr>
        <w:t>: Les créances prioritaires sont les suivantes et, lorsqu’elles se rencontrent, elles sont, malgré toute convention contraire, colloquées dans cet ordre :</w:t>
      </w:r>
      <w:r>
        <w:rPr>
          <w:rFonts w:ascii="Times New Roman" w:hAnsi="Times New Roman" w:cs="Times New Roman"/>
          <w:lang w:val="fr-CA"/>
        </w:rPr>
        <w:br/>
        <w:t>(…)</w:t>
      </w:r>
      <w:r>
        <w:rPr>
          <w:rFonts w:ascii="Times New Roman" w:hAnsi="Times New Roman" w:cs="Times New Roman"/>
          <w:lang w:val="fr-CA"/>
        </w:rPr>
        <w:br/>
      </w:r>
      <w:r>
        <w:rPr>
          <w:rFonts w:ascii="Times New Roman" w:hAnsi="Times New Roman" w:cs="Times New Roman"/>
          <w:b/>
          <w:lang w:val="fr-CA"/>
        </w:rPr>
        <w:t>3</w:t>
      </w:r>
      <w:r w:rsidR="00025975">
        <w:rPr>
          <w:rFonts w:ascii="Times New Roman" w:hAnsi="Times New Roman" w:cs="Times New Roman"/>
          <w:b/>
          <w:lang w:val="fr-CA"/>
        </w:rPr>
        <w:t>º</w:t>
      </w:r>
      <w:r w:rsidR="00025975">
        <w:rPr>
          <w:rFonts w:ascii="Times New Roman" w:hAnsi="Times New Roman" w:cs="Times New Roman"/>
          <w:lang w:val="fr-CA"/>
        </w:rPr>
        <w:t xml:space="preserve"> Les créances de ceuz qui ont un droit de rétention sur un meuble, pourvu que ce droit subsiste</w:t>
      </w:r>
    </w:p>
    <w:p w14:paraId="57526BC1" w14:textId="616DEEAB" w:rsidR="00025975" w:rsidRDefault="00025975" w:rsidP="00025975">
      <w:pPr>
        <w:pStyle w:val="ListParagraph"/>
        <w:numPr>
          <w:ilvl w:val="2"/>
          <w:numId w:val="59"/>
        </w:numPr>
        <w:rPr>
          <w:rFonts w:ascii="Times New Roman" w:hAnsi="Times New Roman" w:cs="Times New Roman"/>
          <w:lang w:val="fr-CA"/>
        </w:rPr>
      </w:pPr>
      <w:r>
        <w:rPr>
          <w:rFonts w:ascii="Times New Roman" w:hAnsi="Times New Roman" w:cs="Times New Roman"/>
          <w:lang w:val="fr-CA"/>
        </w:rPr>
        <w:t>Continuant l’exemple : Prévoie que la créance du garagiste soit payé en priorité, et deuxièmement le créancier hypothécaire</w:t>
      </w:r>
    </w:p>
    <w:p w14:paraId="36F84030" w14:textId="55B491BE" w:rsidR="00025975" w:rsidRDefault="00025975" w:rsidP="00025975">
      <w:pPr>
        <w:pStyle w:val="ListParagraph"/>
        <w:numPr>
          <w:ilvl w:val="0"/>
          <w:numId w:val="59"/>
        </w:numPr>
        <w:rPr>
          <w:rFonts w:ascii="Times New Roman" w:hAnsi="Times New Roman" w:cs="Times New Roman"/>
          <w:lang w:val="fr-CA"/>
        </w:rPr>
      </w:pPr>
      <w:r>
        <w:rPr>
          <w:rFonts w:ascii="Times New Roman" w:hAnsi="Times New Roman" w:cs="Times New Roman"/>
          <w:b/>
          <w:lang w:val="fr-CA"/>
        </w:rPr>
        <w:t>Alinéa 2 </w:t>
      </w:r>
      <w:r>
        <w:rPr>
          <w:rFonts w:ascii="Times New Roman" w:hAnsi="Times New Roman" w:cs="Times New Roman"/>
          <w:lang w:val="fr-CA"/>
        </w:rPr>
        <w:t>:</w:t>
      </w:r>
    </w:p>
    <w:p w14:paraId="0B480AA8" w14:textId="4E4B3DD3" w:rsidR="00025975" w:rsidRDefault="00025975" w:rsidP="00025975">
      <w:pPr>
        <w:pStyle w:val="ListParagraph"/>
        <w:numPr>
          <w:ilvl w:val="1"/>
          <w:numId w:val="59"/>
        </w:numPr>
        <w:rPr>
          <w:rFonts w:ascii="Times New Roman" w:hAnsi="Times New Roman" w:cs="Times New Roman"/>
          <w:lang w:val="fr-CA"/>
        </w:rPr>
      </w:pPr>
      <w:r>
        <w:rPr>
          <w:rFonts w:ascii="Times New Roman" w:hAnsi="Times New Roman" w:cs="Times New Roman"/>
          <w:lang w:val="fr-CA"/>
        </w:rPr>
        <w:t>Après avoir effectuer les réparations, vous insistez auprès du garagiste pour essayer vote véhicule pour voir si le travaille était bien fait; un fois dans votre voiture, vous vous sauvez et vous revenez pas = dépossession involontaire, n’éteint pas le droit de rétention du garagiste</w:t>
      </w:r>
    </w:p>
    <w:p w14:paraId="1602463C" w14:textId="77777777" w:rsidR="00025975" w:rsidRDefault="00025975" w:rsidP="00025975">
      <w:pPr>
        <w:rPr>
          <w:rFonts w:ascii="Times New Roman" w:hAnsi="Times New Roman" w:cs="Times New Roman"/>
          <w:lang w:val="fr-CA"/>
        </w:rPr>
      </w:pPr>
    </w:p>
    <w:p w14:paraId="545FE187" w14:textId="7D5BD0E8" w:rsidR="00025975" w:rsidRDefault="00025975" w:rsidP="00025975">
      <w:pPr>
        <w:rPr>
          <w:rFonts w:ascii="Times New Roman" w:hAnsi="Times New Roman" w:cs="Times New Roman"/>
          <w:b/>
          <w:lang w:val="fr-CA"/>
        </w:rPr>
      </w:pPr>
      <w:r>
        <w:rPr>
          <w:rFonts w:ascii="Times New Roman" w:hAnsi="Times New Roman" w:cs="Times New Roman"/>
          <w:b/>
          <w:lang w:val="fr-CA"/>
        </w:rPr>
        <w:t>La demeure</w:t>
      </w:r>
    </w:p>
    <w:p w14:paraId="5C07B0BC" w14:textId="77777777" w:rsidR="00A27497" w:rsidRDefault="00A27497" w:rsidP="00025975">
      <w:pPr>
        <w:rPr>
          <w:rFonts w:ascii="Times New Roman" w:hAnsi="Times New Roman" w:cs="Times New Roman"/>
          <w:lang w:val="fr-CA"/>
        </w:rPr>
      </w:pPr>
    </w:p>
    <w:p w14:paraId="393625BA" w14:textId="58D5A1F5" w:rsidR="00585F17" w:rsidRDefault="00585F17" w:rsidP="00585F17">
      <w:pPr>
        <w:pStyle w:val="ListParagraph"/>
        <w:numPr>
          <w:ilvl w:val="0"/>
          <w:numId w:val="60"/>
        </w:numPr>
        <w:rPr>
          <w:rFonts w:ascii="Times New Roman" w:hAnsi="Times New Roman" w:cs="Times New Roman"/>
          <w:lang w:val="fr-CA"/>
        </w:rPr>
      </w:pPr>
      <w:r>
        <w:rPr>
          <w:rFonts w:ascii="Times New Roman" w:hAnsi="Times New Roman" w:cs="Times New Roman"/>
          <w:lang w:val="fr-CA"/>
        </w:rPr>
        <w:t>Le créancier doit assurer que le débiteur est en demeure de s’exécuter</w:t>
      </w:r>
    </w:p>
    <w:p w14:paraId="5EEA07DA" w14:textId="4EC975CE" w:rsidR="00585F17" w:rsidRDefault="00585F17" w:rsidP="00585F17">
      <w:pPr>
        <w:pStyle w:val="ListParagraph"/>
        <w:numPr>
          <w:ilvl w:val="0"/>
          <w:numId w:val="60"/>
        </w:numPr>
        <w:rPr>
          <w:rFonts w:ascii="Times New Roman" w:hAnsi="Times New Roman" w:cs="Times New Roman"/>
          <w:lang w:val="fr-CA"/>
        </w:rPr>
      </w:pPr>
      <w:r>
        <w:rPr>
          <w:rFonts w:ascii="Times New Roman" w:hAnsi="Times New Roman" w:cs="Times New Roman"/>
          <w:b/>
          <w:lang w:val="fr-CA"/>
        </w:rPr>
        <w:t>1590 :</w:t>
      </w:r>
      <w:r>
        <w:rPr>
          <w:rFonts w:ascii="Times New Roman" w:hAnsi="Times New Roman" w:cs="Times New Roman"/>
          <w:lang w:val="fr-CA"/>
        </w:rPr>
        <w:t xml:space="preserve"> L’obligation confère au créancier le droit d’exiger qu’elle soit exécutée entièrement correctement et sans retard.</w:t>
      </w:r>
      <w:r>
        <w:rPr>
          <w:rFonts w:ascii="Times New Roman" w:hAnsi="Times New Roman" w:cs="Times New Roman"/>
          <w:lang w:val="fr-CA"/>
        </w:rPr>
        <w:br/>
        <w:t>Lorsque le débiteur, sans justification, n’exécute pas son obligation et qu’il est en demeure, le créancier peut, sans préjudice de son droit à l’exécution par équivalent de tout ou partie de l’obligation :</w:t>
      </w:r>
      <w:r>
        <w:rPr>
          <w:rFonts w:ascii="Times New Roman" w:hAnsi="Times New Roman" w:cs="Times New Roman"/>
          <w:lang w:val="fr-CA"/>
        </w:rPr>
        <w:br/>
      </w:r>
      <w:r>
        <w:rPr>
          <w:rFonts w:ascii="Times New Roman" w:hAnsi="Times New Roman" w:cs="Times New Roman"/>
          <w:b/>
          <w:lang w:val="fr-CA"/>
        </w:rPr>
        <w:t xml:space="preserve">1. </w:t>
      </w:r>
      <w:r>
        <w:rPr>
          <w:rFonts w:ascii="Times New Roman" w:hAnsi="Times New Roman" w:cs="Times New Roman"/>
          <w:lang w:val="fr-CA"/>
        </w:rPr>
        <w:t>Force l’exécution en nature de l’obligation</w:t>
      </w:r>
      <w:r>
        <w:rPr>
          <w:rFonts w:ascii="Times New Roman" w:hAnsi="Times New Roman" w:cs="Times New Roman"/>
          <w:lang w:val="fr-CA"/>
        </w:rPr>
        <w:br/>
      </w:r>
      <w:r>
        <w:rPr>
          <w:rFonts w:ascii="Times New Roman" w:hAnsi="Times New Roman" w:cs="Times New Roman"/>
          <w:b/>
          <w:lang w:val="fr-CA"/>
        </w:rPr>
        <w:t xml:space="preserve">2. </w:t>
      </w:r>
      <w:r>
        <w:rPr>
          <w:rFonts w:ascii="Times New Roman" w:hAnsi="Times New Roman" w:cs="Times New Roman"/>
          <w:lang w:val="fr-CA"/>
        </w:rPr>
        <w:t>Obtenir, si l’obligation est contractuelle, la résolution ou la résiliation du contrat ou la réduction de sa propre obligation corréative</w:t>
      </w:r>
      <w:r>
        <w:rPr>
          <w:rFonts w:ascii="Times New Roman" w:hAnsi="Times New Roman" w:cs="Times New Roman"/>
          <w:lang w:val="fr-CA"/>
        </w:rPr>
        <w:br/>
      </w:r>
      <w:r>
        <w:rPr>
          <w:rFonts w:ascii="Times New Roman" w:hAnsi="Times New Roman" w:cs="Times New Roman"/>
          <w:b/>
          <w:lang w:val="fr-CA"/>
        </w:rPr>
        <w:t>3.</w:t>
      </w:r>
      <w:r>
        <w:rPr>
          <w:rFonts w:ascii="Times New Roman" w:hAnsi="Times New Roman" w:cs="Times New Roman"/>
          <w:lang w:val="fr-CA"/>
        </w:rPr>
        <w:t xml:space="preserve"> Prendre tout autre moyen que la loi prévoit pour la mise en œuvre de son droit à l’exécution de l’obligation</w:t>
      </w:r>
    </w:p>
    <w:p w14:paraId="28B29A22" w14:textId="77777777" w:rsidR="00B95B94" w:rsidRDefault="00B95B94" w:rsidP="00B95B94">
      <w:pPr>
        <w:rPr>
          <w:rFonts w:ascii="Times New Roman" w:hAnsi="Times New Roman" w:cs="Times New Roman"/>
          <w:lang w:val="fr-CA"/>
        </w:rPr>
      </w:pPr>
    </w:p>
    <w:p w14:paraId="01D735A6" w14:textId="77777777" w:rsidR="00B95B94" w:rsidRDefault="00B95B94" w:rsidP="00B95B94">
      <w:pPr>
        <w:rPr>
          <w:rFonts w:ascii="Times New Roman" w:hAnsi="Times New Roman" w:cs="Times New Roman"/>
          <w:lang w:val="fr-CA"/>
        </w:rPr>
      </w:pPr>
    </w:p>
    <w:p w14:paraId="3831C040" w14:textId="77777777" w:rsidR="00B95B94" w:rsidRDefault="00B95B94" w:rsidP="00B95B94">
      <w:pPr>
        <w:rPr>
          <w:rFonts w:ascii="Times New Roman" w:hAnsi="Times New Roman" w:cs="Times New Roman"/>
          <w:lang w:val="fr-CA"/>
        </w:rPr>
      </w:pPr>
    </w:p>
    <w:p w14:paraId="7D0A55F1" w14:textId="108FFA1C" w:rsidR="00B95B94" w:rsidRDefault="00B95B94" w:rsidP="00B95B94">
      <w:pPr>
        <w:rPr>
          <w:rFonts w:ascii="Times New Roman" w:hAnsi="Times New Roman" w:cs="Times New Roman"/>
          <w:lang w:val="fr-CA"/>
        </w:rPr>
      </w:pPr>
      <w:r>
        <w:rPr>
          <w:rFonts w:ascii="Times New Roman" w:hAnsi="Times New Roman" w:cs="Times New Roman"/>
          <w:u w:val="single"/>
          <w:lang w:val="fr-CA"/>
        </w:rPr>
        <w:t>Définition</w:t>
      </w:r>
    </w:p>
    <w:p w14:paraId="7E7ACBE0" w14:textId="1FF96039" w:rsidR="00B95B94" w:rsidRDefault="00B95B94" w:rsidP="00B95B94">
      <w:pPr>
        <w:pStyle w:val="ListParagraph"/>
        <w:numPr>
          <w:ilvl w:val="0"/>
          <w:numId w:val="61"/>
        </w:numPr>
        <w:rPr>
          <w:rFonts w:ascii="Times New Roman" w:hAnsi="Times New Roman" w:cs="Times New Roman"/>
          <w:lang w:val="fr-CA"/>
        </w:rPr>
      </w:pPr>
      <w:r>
        <w:rPr>
          <w:rFonts w:ascii="Times New Roman" w:hAnsi="Times New Roman" w:cs="Times New Roman"/>
          <w:lang w:val="fr-CA"/>
        </w:rPr>
        <w:t>1. On veut donner une dernière chance au débiteur pour s’exécuter</w:t>
      </w:r>
    </w:p>
    <w:p w14:paraId="3CED33FD" w14:textId="60E706DD" w:rsidR="00B95B94" w:rsidRDefault="00B95B94" w:rsidP="00B95B94">
      <w:pPr>
        <w:pStyle w:val="ListParagraph"/>
        <w:numPr>
          <w:ilvl w:val="0"/>
          <w:numId w:val="61"/>
        </w:numPr>
        <w:rPr>
          <w:rFonts w:ascii="Times New Roman" w:hAnsi="Times New Roman" w:cs="Times New Roman"/>
          <w:lang w:val="fr-CA"/>
        </w:rPr>
      </w:pPr>
      <w:r>
        <w:rPr>
          <w:rFonts w:ascii="Times New Roman" w:hAnsi="Times New Roman" w:cs="Times New Roman"/>
          <w:lang w:val="fr-CA"/>
        </w:rPr>
        <w:t>2. En même temps, on veut simplifier le processus par lequel le créancier doit passer pour obtenir la sanction d’inexécution</w:t>
      </w:r>
    </w:p>
    <w:p w14:paraId="19FF443F" w14:textId="585E10DB" w:rsidR="00B95B94" w:rsidRDefault="00B95B94" w:rsidP="00B95B94">
      <w:pPr>
        <w:pStyle w:val="ListParagraph"/>
        <w:numPr>
          <w:ilvl w:val="0"/>
          <w:numId w:val="61"/>
        </w:numPr>
        <w:rPr>
          <w:rFonts w:ascii="Times New Roman" w:hAnsi="Times New Roman" w:cs="Times New Roman"/>
          <w:lang w:val="fr-CA"/>
        </w:rPr>
      </w:pPr>
      <w:r>
        <w:rPr>
          <w:rFonts w:ascii="Times New Roman" w:hAnsi="Times New Roman" w:cs="Times New Roman"/>
          <w:lang w:val="fr-CA"/>
        </w:rPr>
        <w:t xml:space="preserve">Le simple écoulement de temps ne suffit pas pour que le débiteur soit en demeure; sa prends une initiative du créancier = </w:t>
      </w:r>
      <w:r>
        <w:rPr>
          <w:rFonts w:ascii="Times New Roman" w:hAnsi="Times New Roman" w:cs="Times New Roman"/>
          <w:b/>
          <w:lang w:val="fr-CA"/>
        </w:rPr>
        <w:t>mise en demeure</w:t>
      </w:r>
    </w:p>
    <w:p w14:paraId="2BB97D59" w14:textId="72F657F4" w:rsidR="00B95B94" w:rsidRDefault="00B95B94" w:rsidP="00B95B94">
      <w:pPr>
        <w:pStyle w:val="ListParagraph"/>
        <w:numPr>
          <w:ilvl w:val="0"/>
          <w:numId w:val="61"/>
        </w:numPr>
        <w:rPr>
          <w:rFonts w:ascii="Times New Roman" w:hAnsi="Times New Roman" w:cs="Times New Roman"/>
          <w:lang w:val="fr-CA"/>
        </w:rPr>
      </w:pPr>
      <w:r>
        <w:rPr>
          <w:rFonts w:ascii="Times New Roman" w:hAnsi="Times New Roman" w:cs="Times New Roman"/>
          <w:lang w:val="fr-CA"/>
        </w:rPr>
        <w:t>Exception : il y a des cas ou le débiteur va être en demeure de plein droit (par simple écoulement de temps) par les cas prévus par la loi, ou quand c’est prévu spécifiquement dans les termes du contrat</w:t>
      </w:r>
    </w:p>
    <w:p w14:paraId="4419C0AA" w14:textId="6532F375" w:rsidR="00B95B94" w:rsidRDefault="00A27497" w:rsidP="00B95B94">
      <w:pPr>
        <w:pStyle w:val="ListParagraph"/>
        <w:numPr>
          <w:ilvl w:val="0"/>
          <w:numId w:val="61"/>
        </w:numPr>
        <w:rPr>
          <w:rFonts w:ascii="Times New Roman" w:hAnsi="Times New Roman" w:cs="Times New Roman"/>
          <w:lang w:val="fr-CA"/>
        </w:rPr>
      </w:pPr>
      <w:r>
        <w:rPr>
          <w:rFonts w:ascii="Times New Roman" w:hAnsi="Times New Roman" w:cs="Times New Roman"/>
          <w:b/>
          <w:lang w:val="fr-CA"/>
        </w:rPr>
        <w:t>159</w:t>
      </w:r>
      <w:r w:rsidR="00B95B94">
        <w:rPr>
          <w:rFonts w:ascii="Times New Roman" w:hAnsi="Times New Roman" w:cs="Times New Roman"/>
          <w:b/>
          <w:lang w:val="fr-CA"/>
        </w:rPr>
        <w:t>4 </w:t>
      </w:r>
      <w:r w:rsidR="00B95B94">
        <w:rPr>
          <w:rFonts w:ascii="Times New Roman" w:hAnsi="Times New Roman" w:cs="Times New Roman"/>
          <w:lang w:val="fr-CA"/>
        </w:rPr>
        <w:t>: Le débiteur peut être constitué en demeure d’exécuter l’obligation par les termes mêmes du contrat, lorsqu’il y est stipulé que le seul écoulement du temps pour l’exécuter aura cet effet.</w:t>
      </w:r>
      <w:r w:rsidR="00B95B94">
        <w:rPr>
          <w:rFonts w:ascii="Times New Roman" w:hAnsi="Times New Roman" w:cs="Times New Roman"/>
          <w:lang w:val="fr-CA"/>
        </w:rPr>
        <w:br/>
        <w:t>Il peut être aussi constitué en demeure par la demande extrajudiciaire que lui adresse son créancier d’exécuter l’obligation, par la demande en justice formée contre lui ou, encore, par le seul effet de la loi.</w:t>
      </w:r>
    </w:p>
    <w:p w14:paraId="6EB2BC72" w14:textId="77777777" w:rsidR="00A27497" w:rsidRDefault="00A27497" w:rsidP="00A27497">
      <w:pPr>
        <w:rPr>
          <w:rFonts w:ascii="Times New Roman" w:hAnsi="Times New Roman" w:cs="Times New Roman"/>
          <w:lang w:val="fr-CA"/>
        </w:rPr>
      </w:pPr>
    </w:p>
    <w:p w14:paraId="5FE15098" w14:textId="61DDD2EC" w:rsidR="00A27497" w:rsidRDefault="00A27497" w:rsidP="00A27497">
      <w:pPr>
        <w:rPr>
          <w:rFonts w:ascii="Times New Roman" w:hAnsi="Times New Roman" w:cs="Times New Roman"/>
          <w:lang w:val="fr-CA"/>
        </w:rPr>
      </w:pPr>
      <w:r>
        <w:rPr>
          <w:rFonts w:ascii="Times New Roman" w:hAnsi="Times New Roman" w:cs="Times New Roman"/>
          <w:u w:val="single"/>
          <w:lang w:val="fr-CA"/>
        </w:rPr>
        <w:t>Sortes de demeure</w:t>
      </w:r>
    </w:p>
    <w:p w14:paraId="15F1A3AB" w14:textId="47A7A7ED" w:rsidR="00A27497" w:rsidRDefault="00A27497" w:rsidP="00A27497">
      <w:pPr>
        <w:pStyle w:val="ListParagraph"/>
        <w:numPr>
          <w:ilvl w:val="0"/>
          <w:numId w:val="62"/>
        </w:numPr>
        <w:rPr>
          <w:rFonts w:ascii="Times New Roman" w:hAnsi="Times New Roman" w:cs="Times New Roman"/>
          <w:lang w:val="fr-CA"/>
        </w:rPr>
      </w:pPr>
      <w:r>
        <w:rPr>
          <w:rFonts w:ascii="Times New Roman" w:hAnsi="Times New Roman" w:cs="Times New Roman"/>
          <w:lang w:val="fr-CA"/>
        </w:rPr>
        <w:t xml:space="preserve">Lorsque la demeure est prévu par la loi, ou par les termes du contrat, </w:t>
      </w:r>
      <w:r>
        <w:rPr>
          <w:rFonts w:ascii="Times New Roman" w:hAnsi="Times New Roman" w:cs="Times New Roman"/>
          <w:b/>
          <w:lang w:val="fr-CA"/>
        </w:rPr>
        <w:t>mise en demeure n’est pas nécessaire</w:t>
      </w:r>
    </w:p>
    <w:p w14:paraId="05E21408" w14:textId="10E29390" w:rsidR="00A27497" w:rsidRDefault="00A27497" w:rsidP="00A27497">
      <w:pPr>
        <w:pStyle w:val="ListParagraph"/>
        <w:numPr>
          <w:ilvl w:val="1"/>
          <w:numId w:val="62"/>
        </w:numPr>
        <w:rPr>
          <w:rFonts w:ascii="Times New Roman" w:hAnsi="Times New Roman" w:cs="Times New Roman"/>
          <w:lang w:val="fr-CA"/>
        </w:rPr>
      </w:pPr>
      <w:r>
        <w:rPr>
          <w:rFonts w:ascii="Times New Roman" w:hAnsi="Times New Roman" w:cs="Times New Roman"/>
          <w:lang w:val="fr-CA"/>
        </w:rPr>
        <w:t xml:space="preserve">Par contre, quand sa résulte des termes du contrat il faut que le contrat le prévoie </w:t>
      </w:r>
      <w:r>
        <w:rPr>
          <w:rFonts w:ascii="Times New Roman" w:hAnsi="Times New Roman" w:cs="Times New Roman"/>
          <w:b/>
          <w:lang w:val="fr-CA"/>
        </w:rPr>
        <w:t>expressément</w:t>
      </w:r>
      <w:r>
        <w:rPr>
          <w:rFonts w:ascii="Times New Roman" w:hAnsi="Times New Roman" w:cs="Times New Roman"/>
          <w:lang w:val="fr-CA"/>
        </w:rPr>
        <w:t xml:space="preserve"> </w:t>
      </w:r>
    </w:p>
    <w:p w14:paraId="5F43BB60" w14:textId="0F1F949B" w:rsidR="00A27497" w:rsidRPr="00A27497" w:rsidRDefault="00A27497" w:rsidP="00A27497">
      <w:pPr>
        <w:pStyle w:val="ListParagraph"/>
        <w:numPr>
          <w:ilvl w:val="1"/>
          <w:numId w:val="62"/>
        </w:numPr>
        <w:rPr>
          <w:rFonts w:ascii="Times New Roman" w:hAnsi="Times New Roman" w:cs="Times New Roman"/>
          <w:lang w:val="fr-CA"/>
        </w:rPr>
      </w:pPr>
      <w:r>
        <w:rPr>
          <w:rFonts w:ascii="Times New Roman" w:hAnsi="Times New Roman" w:cs="Times New Roman"/>
          <w:lang w:val="fr-CA"/>
        </w:rPr>
        <w:t xml:space="preserve">Exemple : dans un contrat modalité simple qui prévoie un terme, la simple arrivé de l’échéance du terme ne fait sorte que le débiteur est en demeure; il faut qu’il soit </w:t>
      </w:r>
      <w:r>
        <w:rPr>
          <w:rFonts w:ascii="Times New Roman" w:hAnsi="Times New Roman" w:cs="Times New Roman"/>
          <w:b/>
          <w:lang w:val="fr-CA"/>
        </w:rPr>
        <w:t>explicite</w:t>
      </w:r>
    </w:p>
    <w:p w14:paraId="0ECE7955" w14:textId="27E657D5" w:rsidR="00A27497" w:rsidRDefault="00A27497" w:rsidP="00A27497">
      <w:pPr>
        <w:pStyle w:val="ListParagraph"/>
        <w:numPr>
          <w:ilvl w:val="0"/>
          <w:numId w:val="62"/>
        </w:numPr>
        <w:rPr>
          <w:rFonts w:ascii="Times New Roman" w:hAnsi="Times New Roman" w:cs="Times New Roman"/>
          <w:lang w:val="fr-CA"/>
        </w:rPr>
      </w:pPr>
      <w:r>
        <w:rPr>
          <w:rFonts w:ascii="Times New Roman" w:hAnsi="Times New Roman" w:cs="Times New Roman"/>
          <w:b/>
          <w:lang w:val="fr-CA"/>
        </w:rPr>
        <w:t>1597 </w:t>
      </w:r>
      <w:r>
        <w:rPr>
          <w:rFonts w:ascii="Times New Roman" w:hAnsi="Times New Roman" w:cs="Times New Roman"/>
          <w:lang w:val="fr-CA"/>
        </w:rPr>
        <w:t>: Le débiteur est en demeure de plein droit par le seul effet de la loi, lorsque l’obligation en pouvait être exécutée utilement que dans un certain temps qu’il a laissé écouler ou qu’il ne l’a pas exécutée immédiatement alors qu’il y avait urgence.</w:t>
      </w:r>
      <w:r>
        <w:rPr>
          <w:rFonts w:ascii="Times New Roman" w:hAnsi="Times New Roman" w:cs="Times New Roman"/>
          <w:lang w:val="fr-CA"/>
        </w:rPr>
        <w:br/>
        <w:t>Il est également en demeure de plein droit lorsqu’il a manqué à une obligation de ne pas faire, ou qu’il, par sa faute, rendu impossible l’exécution en nature de l’obligation; il l’est encore lorsqu’il a clairement manifesté au créancier son intention de ne pas exécuter l’obligation ou, s’il s’agit d’une obligation à exécution successive, qu’il refuse ou néglige de l’exécuter de manière répétée.</w:t>
      </w:r>
    </w:p>
    <w:p w14:paraId="4AC445C5" w14:textId="1EF3E501" w:rsidR="00A27497" w:rsidRDefault="00A27497" w:rsidP="00A27497">
      <w:pPr>
        <w:pStyle w:val="ListParagraph"/>
        <w:numPr>
          <w:ilvl w:val="0"/>
          <w:numId w:val="62"/>
        </w:numPr>
        <w:rPr>
          <w:rFonts w:ascii="Times New Roman" w:hAnsi="Times New Roman" w:cs="Times New Roman"/>
          <w:lang w:val="fr-CA"/>
        </w:rPr>
      </w:pPr>
      <w:r>
        <w:rPr>
          <w:rFonts w:ascii="Times New Roman" w:hAnsi="Times New Roman" w:cs="Times New Roman"/>
          <w:b/>
          <w:lang w:val="fr-CA"/>
        </w:rPr>
        <w:t xml:space="preserve">Mise en </w:t>
      </w:r>
      <w:r w:rsidRPr="00A27497">
        <w:rPr>
          <w:rFonts w:ascii="Times New Roman" w:hAnsi="Times New Roman" w:cs="Times New Roman"/>
          <w:b/>
          <w:lang w:val="fr-CA"/>
        </w:rPr>
        <w:t>demeure</w:t>
      </w:r>
      <w:r>
        <w:rPr>
          <w:rFonts w:ascii="Times New Roman" w:hAnsi="Times New Roman" w:cs="Times New Roman"/>
          <w:b/>
          <w:lang w:val="fr-CA"/>
        </w:rPr>
        <w:t xml:space="preserve"> : </w:t>
      </w:r>
      <w:r w:rsidRPr="00A27497">
        <w:rPr>
          <w:rFonts w:ascii="Times New Roman" w:hAnsi="Times New Roman" w:cs="Times New Roman"/>
          <w:lang w:val="fr-CA"/>
        </w:rPr>
        <w:t>Quand</w:t>
      </w:r>
      <w:r>
        <w:rPr>
          <w:rFonts w:ascii="Times New Roman" w:hAnsi="Times New Roman" w:cs="Times New Roman"/>
          <w:lang w:val="fr-CA"/>
        </w:rPr>
        <w:t xml:space="preserve"> on n’est </w:t>
      </w:r>
      <w:r>
        <w:rPr>
          <w:rFonts w:ascii="Times New Roman" w:hAnsi="Times New Roman" w:cs="Times New Roman"/>
          <w:b/>
          <w:lang w:val="fr-CA"/>
        </w:rPr>
        <w:t xml:space="preserve">pas en présence de demeure de plein droit </w:t>
      </w:r>
      <w:r>
        <w:rPr>
          <w:rFonts w:ascii="Times New Roman" w:hAnsi="Times New Roman" w:cs="Times New Roman"/>
          <w:lang w:val="fr-CA"/>
        </w:rPr>
        <w:t>(par la loi ou les termes du contrat), sa prend une initiative du créancier pour mettre en demeure le débiteur</w:t>
      </w:r>
    </w:p>
    <w:p w14:paraId="0283F3A6" w14:textId="77777777" w:rsidR="00A27497" w:rsidRDefault="00A27497" w:rsidP="00A27497">
      <w:pPr>
        <w:pStyle w:val="ListParagraph"/>
        <w:numPr>
          <w:ilvl w:val="0"/>
          <w:numId w:val="62"/>
        </w:numPr>
        <w:rPr>
          <w:rFonts w:ascii="Times New Roman" w:hAnsi="Times New Roman" w:cs="Times New Roman"/>
          <w:lang w:val="fr-CA"/>
        </w:rPr>
      </w:pPr>
      <w:r>
        <w:rPr>
          <w:rFonts w:ascii="Times New Roman" w:hAnsi="Times New Roman" w:cs="Times New Roman"/>
          <w:lang w:val="fr-CA"/>
        </w:rPr>
        <w:t xml:space="preserve">La </w:t>
      </w:r>
      <w:r>
        <w:rPr>
          <w:rFonts w:ascii="Times New Roman" w:hAnsi="Times New Roman" w:cs="Times New Roman"/>
          <w:b/>
          <w:lang w:val="fr-CA"/>
        </w:rPr>
        <w:t>mise en demeure</w:t>
      </w:r>
      <w:r>
        <w:rPr>
          <w:rFonts w:ascii="Times New Roman" w:hAnsi="Times New Roman" w:cs="Times New Roman"/>
          <w:lang w:val="fr-CA"/>
        </w:rPr>
        <w:t xml:space="preserve"> est une avertissement solennel que le créancier, entends exigé son du et donc amène le débiteur (après un écoulement de délais) à être en demeure</w:t>
      </w:r>
    </w:p>
    <w:p w14:paraId="196B56E0" w14:textId="77777777" w:rsidR="00A27497" w:rsidRDefault="00A27497" w:rsidP="00A27497">
      <w:pPr>
        <w:pStyle w:val="ListParagraph"/>
        <w:numPr>
          <w:ilvl w:val="1"/>
          <w:numId w:val="62"/>
        </w:numPr>
        <w:rPr>
          <w:rFonts w:ascii="Times New Roman" w:hAnsi="Times New Roman" w:cs="Times New Roman"/>
          <w:lang w:val="fr-CA"/>
        </w:rPr>
      </w:pPr>
      <w:r>
        <w:rPr>
          <w:rFonts w:ascii="Times New Roman" w:hAnsi="Times New Roman" w:cs="Times New Roman"/>
          <w:lang w:val="fr-CA"/>
        </w:rPr>
        <w:t xml:space="preserve">Peut être extrajudiciaire ou judiciaire </w:t>
      </w:r>
    </w:p>
    <w:p w14:paraId="52728305" w14:textId="77777777" w:rsidR="00A27497" w:rsidRDefault="00A27497" w:rsidP="00A27497">
      <w:pPr>
        <w:pStyle w:val="ListParagraph"/>
        <w:numPr>
          <w:ilvl w:val="2"/>
          <w:numId w:val="62"/>
        </w:numPr>
        <w:rPr>
          <w:rFonts w:ascii="Times New Roman" w:hAnsi="Times New Roman" w:cs="Times New Roman"/>
          <w:lang w:val="fr-CA"/>
        </w:rPr>
      </w:pPr>
      <w:r>
        <w:rPr>
          <w:rFonts w:ascii="Times New Roman" w:hAnsi="Times New Roman" w:cs="Times New Roman"/>
          <w:lang w:val="fr-CA"/>
        </w:rPr>
        <w:t>Judiciaire = demande en justice</w:t>
      </w:r>
    </w:p>
    <w:p w14:paraId="0DA51F00" w14:textId="1DBBFAB3" w:rsidR="00A27497" w:rsidRPr="000C5309" w:rsidRDefault="00A27497" w:rsidP="00A27497">
      <w:pPr>
        <w:pStyle w:val="ListParagraph"/>
        <w:numPr>
          <w:ilvl w:val="2"/>
          <w:numId w:val="62"/>
        </w:numPr>
        <w:rPr>
          <w:rFonts w:ascii="Times New Roman" w:hAnsi="Times New Roman" w:cs="Times New Roman"/>
          <w:lang w:val="fr-CA"/>
        </w:rPr>
      </w:pPr>
      <w:r>
        <w:rPr>
          <w:rFonts w:ascii="Times New Roman" w:hAnsi="Times New Roman" w:cs="Times New Roman"/>
          <w:lang w:val="fr-CA"/>
        </w:rPr>
        <w:t xml:space="preserve">Dans les deux cas, il faut remarquer que la </w:t>
      </w:r>
      <w:r>
        <w:rPr>
          <w:rFonts w:ascii="Times New Roman" w:hAnsi="Times New Roman" w:cs="Times New Roman"/>
          <w:b/>
          <w:lang w:val="fr-CA"/>
        </w:rPr>
        <w:t xml:space="preserve">demeure </w:t>
      </w:r>
      <w:r>
        <w:rPr>
          <w:rFonts w:ascii="Times New Roman" w:hAnsi="Times New Roman" w:cs="Times New Roman"/>
          <w:lang w:val="fr-CA"/>
        </w:rPr>
        <w:t xml:space="preserve">et la </w:t>
      </w:r>
      <w:r>
        <w:rPr>
          <w:rFonts w:ascii="Times New Roman" w:hAnsi="Times New Roman" w:cs="Times New Roman"/>
          <w:b/>
          <w:lang w:val="fr-CA"/>
        </w:rPr>
        <w:t>mise en demeure</w:t>
      </w:r>
      <w:r w:rsidR="000C5309">
        <w:rPr>
          <w:rFonts w:ascii="Times New Roman" w:hAnsi="Times New Roman" w:cs="Times New Roman"/>
          <w:lang w:val="fr-CA"/>
        </w:rPr>
        <w:t xml:space="preserve"> ne coïncide pas dans le temps puisque la </w:t>
      </w:r>
      <w:r w:rsidR="000C5309">
        <w:rPr>
          <w:rFonts w:ascii="Times New Roman" w:hAnsi="Times New Roman" w:cs="Times New Roman"/>
          <w:b/>
          <w:lang w:val="fr-CA"/>
        </w:rPr>
        <w:t>mise en demeure exige un délai</w:t>
      </w:r>
    </w:p>
    <w:p w14:paraId="65CF2303" w14:textId="77777777" w:rsidR="000C5309" w:rsidRDefault="000C5309" w:rsidP="000C5309">
      <w:pPr>
        <w:pStyle w:val="ListParagraph"/>
        <w:numPr>
          <w:ilvl w:val="3"/>
          <w:numId w:val="62"/>
        </w:numPr>
        <w:rPr>
          <w:rFonts w:ascii="Times New Roman" w:hAnsi="Times New Roman" w:cs="Times New Roman"/>
          <w:lang w:val="fr-CA"/>
        </w:rPr>
      </w:pPr>
      <w:r>
        <w:rPr>
          <w:rFonts w:ascii="Times New Roman" w:hAnsi="Times New Roman" w:cs="Times New Roman"/>
          <w:lang w:val="fr-CA"/>
        </w:rPr>
        <w:t xml:space="preserve">L’état de </w:t>
      </w:r>
      <w:r>
        <w:rPr>
          <w:rFonts w:ascii="Times New Roman" w:hAnsi="Times New Roman" w:cs="Times New Roman"/>
          <w:b/>
          <w:lang w:val="fr-CA"/>
        </w:rPr>
        <w:t>demeure</w:t>
      </w:r>
      <w:r>
        <w:rPr>
          <w:rFonts w:ascii="Times New Roman" w:hAnsi="Times New Roman" w:cs="Times New Roman"/>
          <w:lang w:val="fr-CA"/>
        </w:rPr>
        <w:t xml:space="preserve"> arrive seulement après l’écoulement du temps</w:t>
      </w:r>
    </w:p>
    <w:p w14:paraId="4B35515D" w14:textId="4525336C" w:rsidR="000C5309" w:rsidRDefault="000C5309" w:rsidP="000C5309">
      <w:pPr>
        <w:pStyle w:val="ListParagraph"/>
        <w:numPr>
          <w:ilvl w:val="2"/>
          <w:numId w:val="62"/>
        </w:numPr>
        <w:rPr>
          <w:rFonts w:ascii="Times New Roman" w:hAnsi="Times New Roman" w:cs="Times New Roman"/>
          <w:lang w:val="fr-CA"/>
        </w:rPr>
      </w:pPr>
      <w:r>
        <w:rPr>
          <w:rFonts w:ascii="Times New Roman" w:hAnsi="Times New Roman" w:cs="Times New Roman"/>
          <w:b/>
          <w:lang w:val="fr-CA"/>
        </w:rPr>
        <w:t>1595 : La demande extrajudiciaire</w:t>
      </w:r>
      <w:r>
        <w:rPr>
          <w:rFonts w:ascii="Times New Roman" w:hAnsi="Times New Roman" w:cs="Times New Roman"/>
          <w:lang w:val="fr-CA"/>
        </w:rPr>
        <w:t xml:space="preserve"> par laquelle le créancier met son débiteur en demeure doit être </w:t>
      </w:r>
      <w:r w:rsidRPr="000C5309">
        <w:rPr>
          <w:rFonts w:ascii="Times New Roman" w:hAnsi="Times New Roman" w:cs="Times New Roman"/>
          <w:u w:val="single"/>
          <w:lang w:val="fr-CA"/>
        </w:rPr>
        <w:t>faite par écrit</w:t>
      </w:r>
      <w:r>
        <w:rPr>
          <w:rFonts w:ascii="Times New Roman" w:hAnsi="Times New Roman" w:cs="Times New Roman"/>
          <w:lang w:val="fr-CA"/>
        </w:rPr>
        <w:t>.</w:t>
      </w:r>
      <w:r>
        <w:rPr>
          <w:rFonts w:ascii="Times New Roman" w:hAnsi="Times New Roman" w:cs="Times New Roman"/>
          <w:lang w:val="fr-CA"/>
        </w:rPr>
        <w:br/>
        <w:t xml:space="preserve">Elle doit accorder au débiteur </w:t>
      </w:r>
      <w:r w:rsidRPr="000C5309">
        <w:rPr>
          <w:rFonts w:ascii="Times New Roman" w:hAnsi="Times New Roman" w:cs="Times New Roman"/>
          <w:u w:val="single"/>
          <w:lang w:val="fr-CA"/>
        </w:rPr>
        <w:t>un délai d’exécution suffisant</w:t>
      </w:r>
      <w:r>
        <w:rPr>
          <w:rFonts w:ascii="Times New Roman" w:hAnsi="Times New Roman" w:cs="Times New Roman"/>
          <w:lang w:val="fr-CA"/>
        </w:rPr>
        <w:t>, eu égard à la nature de l’Obligation et aux circonstance; autrement, le débiteur peut toujours l’exécuter dans un délai raisonnable à compter de la demande</w:t>
      </w:r>
    </w:p>
    <w:p w14:paraId="3F3280F0" w14:textId="3DFB9DFF" w:rsidR="000C5309" w:rsidRDefault="000C5309" w:rsidP="000C5309">
      <w:pPr>
        <w:pStyle w:val="ListParagraph"/>
        <w:numPr>
          <w:ilvl w:val="3"/>
          <w:numId w:val="62"/>
        </w:numPr>
        <w:rPr>
          <w:rFonts w:ascii="Times New Roman" w:hAnsi="Times New Roman" w:cs="Times New Roman"/>
          <w:lang w:val="fr-CA"/>
        </w:rPr>
      </w:pPr>
      <w:r>
        <w:rPr>
          <w:rFonts w:ascii="Times New Roman" w:hAnsi="Times New Roman" w:cs="Times New Roman"/>
          <w:lang w:val="fr-CA"/>
        </w:rPr>
        <w:t>Caractère suffisant et raisonnable du délai est évalué après tout devant un tribunal (si le demande se rend devant un tribunal)</w:t>
      </w:r>
    </w:p>
    <w:p w14:paraId="7A1D4269" w14:textId="24130969" w:rsidR="000C5309" w:rsidRPr="000C5309" w:rsidRDefault="000C5309" w:rsidP="000C5309">
      <w:pPr>
        <w:pStyle w:val="ListParagraph"/>
        <w:numPr>
          <w:ilvl w:val="2"/>
          <w:numId w:val="62"/>
        </w:numPr>
        <w:rPr>
          <w:rFonts w:ascii="Times New Roman" w:hAnsi="Times New Roman" w:cs="Times New Roman"/>
          <w:lang w:val="fr-CA"/>
        </w:rPr>
      </w:pPr>
      <w:r>
        <w:rPr>
          <w:rFonts w:ascii="Times New Roman" w:hAnsi="Times New Roman" w:cs="Times New Roman"/>
          <w:b/>
          <w:lang w:val="fr-CA"/>
        </w:rPr>
        <w:t>1596 </w:t>
      </w:r>
      <w:r>
        <w:rPr>
          <w:rFonts w:ascii="Times New Roman" w:hAnsi="Times New Roman" w:cs="Times New Roman"/>
          <w:lang w:val="fr-CA"/>
        </w:rPr>
        <w:t xml:space="preserve">: </w:t>
      </w:r>
      <w:r>
        <w:rPr>
          <w:rFonts w:ascii="Times New Roman" w:hAnsi="Times New Roman" w:cs="Times New Roman"/>
          <w:b/>
          <w:lang w:val="fr-CA"/>
        </w:rPr>
        <w:t xml:space="preserve">La demande en justice </w:t>
      </w:r>
      <w:r>
        <w:rPr>
          <w:rFonts w:ascii="Times New Roman" w:hAnsi="Times New Roman" w:cs="Times New Roman"/>
          <w:lang w:val="fr-CA"/>
        </w:rPr>
        <w:t>formée par le créancier contre le débiteur, sans que celui  ci n’ait été autrement constitué en demeure au préalable, lui confère le droit d’exécuter l’obligation dans un délai raisonnable à compter de la demande. S’il y a exécution de l’obligation dans ce délai, les frais de la demande sont à la charge du créancier</w:t>
      </w:r>
    </w:p>
    <w:p w14:paraId="78E91042" w14:textId="2570C144" w:rsidR="000C5309" w:rsidRDefault="000C5309" w:rsidP="000C5309">
      <w:pPr>
        <w:pStyle w:val="ListParagraph"/>
        <w:numPr>
          <w:ilvl w:val="3"/>
          <w:numId w:val="62"/>
        </w:numPr>
        <w:rPr>
          <w:rFonts w:ascii="Times New Roman" w:hAnsi="Times New Roman" w:cs="Times New Roman"/>
          <w:lang w:val="fr-CA"/>
        </w:rPr>
      </w:pPr>
      <w:r>
        <w:rPr>
          <w:rFonts w:ascii="Times New Roman" w:hAnsi="Times New Roman" w:cs="Times New Roman"/>
          <w:b/>
          <w:lang w:val="fr-CA"/>
        </w:rPr>
        <w:t>La demande judicaire</w:t>
      </w:r>
      <w:r>
        <w:rPr>
          <w:rFonts w:ascii="Times New Roman" w:hAnsi="Times New Roman" w:cs="Times New Roman"/>
          <w:lang w:val="fr-CA"/>
        </w:rPr>
        <w:t xml:space="preserve"> est celle lié à une demande en justice sans qu’une mise en demeure extrajudiciaire </w:t>
      </w:r>
      <w:r w:rsidR="005C469D">
        <w:rPr>
          <w:rFonts w:ascii="Times New Roman" w:hAnsi="Times New Roman" w:cs="Times New Roman"/>
          <w:lang w:val="fr-CA"/>
        </w:rPr>
        <w:t>fût</w:t>
      </w:r>
      <w:r>
        <w:rPr>
          <w:rFonts w:ascii="Times New Roman" w:hAnsi="Times New Roman" w:cs="Times New Roman"/>
          <w:lang w:val="fr-CA"/>
        </w:rPr>
        <w:t xml:space="preserve"> </w:t>
      </w:r>
      <w:r w:rsidR="005C469D">
        <w:rPr>
          <w:rFonts w:ascii="Times New Roman" w:hAnsi="Times New Roman" w:cs="Times New Roman"/>
          <w:lang w:val="fr-CA"/>
        </w:rPr>
        <w:t>envoyée</w:t>
      </w:r>
      <w:r>
        <w:rPr>
          <w:rFonts w:ascii="Times New Roman" w:hAnsi="Times New Roman" w:cs="Times New Roman"/>
          <w:lang w:val="fr-CA"/>
        </w:rPr>
        <w:t xml:space="preserve"> préalablement </w:t>
      </w:r>
    </w:p>
    <w:p w14:paraId="274B60C6" w14:textId="5BB739FD" w:rsidR="005C469D" w:rsidRDefault="005C469D" w:rsidP="005C469D">
      <w:pPr>
        <w:pStyle w:val="ListParagraph"/>
        <w:numPr>
          <w:ilvl w:val="2"/>
          <w:numId w:val="62"/>
        </w:numPr>
        <w:rPr>
          <w:rFonts w:ascii="Times New Roman" w:hAnsi="Times New Roman" w:cs="Times New Roman"/>
          <w:lang w:val="fr-CA"/>
        </w:rPr>
      </w:pPr>
      <w:r>
        <w:rPr>
          <w:rFonts w:ascii="Times New Roman" w:hAnsi="Times New Roman" w:cs="Times New Roman"/>
          <w:lang w:val="fr-CA"/>
        </w:rPr>
        <w:t xml:space="preserve">L’utilité pour le créancier de mettre en demeure le débiteur avant de déposer une demande en justice tient donc a la responsabilité des frais lié à la demande en justice </w:t>
      </w:r>
    </w:p>
    <w:p w14:paraId="1F38809E" w14:textId="40434215" w:rsidR="005C469D" w:rsidRDefault="005C469D" w:rsidP="005C469D">
      <w:pPr>
        <w:pStyle w:val="ListParagraph"/>
        <w:numPr>
          <w:ilvl w:val="3"/>
          <w:numId w:val="62"/>
        </w:numPr>
        <w:rPr>
          <w:rFonts w:ascii="Times New Roman" w:hAnsi="Times New Roman" w:cs="Times New Roman"/>
          <w:lang w:val="fr-CA"/>
        </w:rPr>
      </w:pPr>
      <w:r>
        <w:rPr>
          <w:rFonts w:ascii="Times New Roman" w:hAnsi="Times New Roman" w:cs="Times New Roman"/>
          <w:lang w:val="fr-CA"/>
        </w:rPr>
        <w:t>Dans une demande extrajudiciaire, il évite de payer les frais si le débiteur décide de s’exécuter dans le délai qui lui est donné</w:t>
      </w:r>
    </w:p>
    <w:p w14:paraId="6F4AF5F2" w14:textId="540EAC66" w:rsidR="005C469D" w:rsidRDefault="005C469D" w:rsidP="005C469D">
      <w:pPr>
        <w:pStyle w:val="ListParagraph"/>
        <w:numPr>
          <w:ilvl w:val="2"/>
          <w:numId w:val="62"/>
        </w:numPr>
        <w:rPr>
          <w:rFonts w:ascii="Times New Roman" w:hAnsi="Times New Roman" w:cs="Times New Roman"/>
          <w:lang w:val="fr-CA"/>
        </w:rPr>
      </w:pPr>
      <w:r>
        <w:rPr>
          <w:rFonts w:ascii="Times New Roman" w:hAnsi="Times New Roman" w:cs="Times New Roman"/>
          <w:lang w:val="fr-CA"/>
        </w:rPr>
        <w:t xml:space="preserve">Dans les cas ou le demeure est de </w:t>
      </w:r>
      <w:r>
        <w:rPr>
          <w:rFonts w:ascii="Times New Roman" w:hAnsi="Times New Roman" w:cs="Times New Roman"/>
          <w:b/>
          <w:lang w:val="fr-CA"/>
        </w:rPr>
        <w:t>plein droit</w:t>
      </w:r>
      <w:r>
        <w:rPr>
          <w:rFonts w:ascii="Times New Roman" w:hAnsi="Times New Roman" w:cs="Times New Roman"/>
          <w:lang w:val="fr-CA"/>
        </w:rPr>
        <w:t>, le créancier pourra immédiatement prendre action en justice, sans s’exposer à ces désavantages</w:t>
      </w:r>
    </w:p>
    <w:p w14:paraId="5F8A75FB" w14:textId="42DC820E" w:rsidR="005C469D" w:rsidRDefault="005C469D" w:rsidP="005C469D">
      <w:pPr>
        <w:pStyle w:val="ListParagraph"/>
        <w:numPr>
          <w:ilvl w:val="3"/>
          <w:numId w:val="62"/>
        </w:numPr>
        <w:rPr>
          <w:rFonts w:ascii="Times New Roman" w:hAnsi="Times New Roman" w:cs="Times New Roman"/>
          <w:lang w:val="fr-CA"/>
        </w:rPr>
      </w:pPr>
      <w:r>
        <w:rPr>
          <w:rFonts w:ascii="Times New Roman" w:hAnsi="Times New Roman" w:cs="Times New Roman"/>
          <w:b/>
          <w:lang w:val="fr-CA"/>
        </w:rPr>
        <w:t>1598 </w:t>
      </w:r>
      <w:r>
        <w:rPr>
          <w:rFonts w:ascii="Times New Roman" w:hAnsi="Times New Roman" w:cs="Times New Roman"/>
          <w:lang w:val="fr-CA"/>
        </w:rPr>
        <w:t>: Le créancier doit prouver la survenance de l’un des cas où il y a demeure de plein droit, malgré toute déclaration ou stipulation contraire</w:t>
      </w:r>
    </w:p>
    <w:p w14:paraId="51F8A1D1" w14:textId="11ED816A" w:rsidR="005C469D" w:rsidRDefault="005C469D" w:rsidP="005C469D">
      <w:pPr>
        <w:pStyle w:val="ListParagraph"/>
        <w:numPr>
          <w:ilvl w:val="3"/>
          <w:numId w:val="62"/>
        </w:numPr>
        <w:rPr>
          <w:rFonts w:ascii="Times New Roman" w:hAnsi="Times New Roman" w:cs="Times New Roman"/>
          <w:lang w:val="fr-CA"/>
        </w:rPr>
      </w:pPr>
      <w:r>
        <w:rPr>
          <w:rFonts w:ascii="Times New Roman" w:hAnsi="Times New Roman" w:cs="Times New Roman"/>
          <w:lang w:val="fr-CA"/>
        </w:rPr>
        <w:t>Le créancier devra faire la preuve que la demeure est belle et bien de plein droit</w:t>
      </w:r>
    </w:p>
    <w:p w14:paraId="20762C41" w14:textId="49ED17CF" w:rsidR="005C469D" w:rsidRDefault="005C469D" w:rsidP="005C469D">
      <w:pPr>
        <w:pStyle w:val="ListParagraph"/>
        <w:numPr>
          <w:ilvl w:val="2"/>
          <w:numId w:val="62"/>
        </w:numPr>
        <w:rPr>
          <w:rFonts w:ascii="Times New Roman" w:hAnsi="Times New Roman" w:cs="Times New Roman"/>
          <w:lang w:val="fr-CA"/>
        </w:rPr>
      </w:pPr>
      <w:r>
        <w:rPr>
          <w:rFonts w:ascii="Times New Roman" w:hAnsi="Times New Roman" w:cs="Times New Roman"/>
          <w:lang w:val="fr-CA"/>
        </w:rPr>
        <w:t>L’absence de mise en demeure extrajudiciaire au préalable (avant la demande en justice)</w:t>
      </w:r>
      <w:r w:rsidR="0015388D">
        <w:rPr>
          <w:rFonts w:ascii="Times New Roman" w:hAnsi="Times New Roman" w:cs="Times New Roman"/>
          <w:lang w:val="fr-CA"/>
        </w:rPr>
        <w:t xml:space="preserve"> n’entraine pas le rejet de l’action; on considère que la demande en justice va constituer la </w:t>
      </w:r>
      <w:r w:rsidR="0015388D">
        <w:rPr>
          <w:rFonts w:ascii="Times New Roman" w:hAnsi="Times New Roman" w:cs="Times New Roman"/>
          <w:b/>
          <w:lang w:val="fr-CA"/>
        </w:rPr>
        <w:t>mise en demeure judiciaire</w:t>
      </w:r>
      <w:r w:rsidR="0015388D">
        <w:rPr>
          <w:rFonts w:ascii="Times New Roman" w:hAnsi="Times New Roman" w:cs="Times New Roman"/>
          <w:lang w:val="fr-CA"/>
        </w:rPr>
        <w:t xml:space="preserve">; </w:t>
      </w:r>
    </w:p>
    <w:p w14:paraId="27B73804" w14:textId="6F3A6FB4" w:rsidR="0015388D" w:rsidRDefault="0015388D" w:rsidP="0015388D">
      <w:pPr>
        <w:pStyle w:val="ListParagraph"/>
        <w:numPr>
          <w:ilvl w:val="3"/>
          <w:numId w:val="62"/>
        </w:numPr>
        <w:rPr>
          <w:rFonts w:ascii="Times New Roman" w:hAnsi="Times New Roman" w:cs="Times New Roman"/>
          <w:lang w:val="fr-CA"/>
        </w:rPr>
      </w:pPr>
      <w:r>
        <w:rPr>
          <w:rFonts w:ascii="Times New Roman" w:hAnsi="Times New Roman" w:cs="Times New Roman"/>
          <w:lang w:val="fr-CA"/>
        </w:rPr>
        <w:t>Dans ce cas, le débiteur aura un délai raisonnable à partir de la demande en justice pour exécuter son obligation en nature, et ce, même dans son demande en justice, réclame une exécution par équivalent</w:t>
      </w:r>
    </w:p>
    <w:p w14:paraId="4F8D634B" w14:textId="03C3B3D9" w:rsidR="000C5309" w:rsidRDefault="000C5309" w:rsidP="000C5309">
      <w:pPr>
        <w:pStyle w:val="ListParagraph"/>
        <w:numPr>
          <w:ilvl w:val="1"/>
          <w:numId w:val="62"/>
        </w:numPr>
        <w:rPr>
          <w:rFonts w:ascii="Times New Roman" w:hAnsi="Times New Roman" w:cs="Times New Roman"/>
          <w:lang w:val="fr-CA"/>
        </w:rPr>
      </w:pPr>
      <w:r>
        <w:rPr>
          <w:rFonts w:ascii="Times New Roman" w:hAnsi="Times New Roman" w:cs="Times New Roman"/>
          <w:lang w:val="fr-CA"/>
        </w:rPr>
        <w:t xml:space="preserve">Fonction : </w:t>
      </w:r>
      <w:r w:rsidRPr="000C5309">
        <w:rPr>
          <w:rFonts w:ascii="Times New Roman" w:hAnsi="Times New Roman" w:cs="Times New Roman"/>
          <w:lang w:val="fr-CA"/>
        </w:rPr>
        <w:t xml:space="preserve">Constater formellement le défaut ou le retard a payé du débiteur </w:t>
      </w:r>
    </w:p>
    <w:p w14:paraId="05D72C21" w14:textId="4CF2541D" w:rsidR="000C5309" w:rsidRDefault="000C5309" w:rsidP="000C5309">
      <w:pPr>
        <w:pStyle w:val="ListParagraph"/>
        <w:numPr>
          <w:ilvl w:val="2"/>
          <w:numId w:val="62"/>
        </w:numPr>
        <w:rPr>
          <w:rFonts w:ascii="Times New Roman" w:hAnsi="Times New Roman" w:cs="Times New Roman"/>
          <w:lang w:val="fr-CA"/>
        </w:rPr>
      </w:pPr>
      <w:r>
        <w:rPr>
          <w:rFonts w:ascii="Times New Roman" w:hAnsi="Times New Roman" w:cs="Times New Roman"/>
          <w:lang w:val="fr-CA"/>
        </w:rPr>
        <w:t>1. Prévenir le débiteur que le créancier s’apprête à exiger en justice ce que lui est du</w:t>
      </w:r>
    </w:p>
    <w:p w14:paraId="46DDFAFB" w14:textId="7083B340" w:rsidR="000C5309" w:rsidRDefault="000C5309" w:rsidP="000C5309">
      <w:pPr>
        <w:pStyle w:val="ListParagraph"/>
        <w:numPr>
          <w:ilvl w:val="2"/>
          <w:numId w:val="62"/>
        </w:numPr>
        <w:rPr>
          <w:rFonts w:ascii="Times New Roman" w:hAnsi="Times New Roman" w:cs="Times New Roman"/>
          <w:lang w:val="fr-CA"/>
        </w:rPr>
      </w:pPr>
      <w:r>
        <w:rPr>
          <w:rFonts w:ascii="Times New Roman" w:hAnsi="Times New Roman" w:cs="Times New Roman"/>
          <w:lang w:val="fr-CA"/>
        </w:rPr>
        <w:t>2. Avis au débiteur qu’il n’y aura pas de prolongation de délai</w:t>
      </w:r>
    </w:p>
    <w:p w14:paraId="07808BF3" w14:textId="0A4320EB" w:rsidR="000C5309" w:rsidRDefault="000C5309" w:rsidP="000C5309">
      <w:pPr>
        <w:pStyle w:val="ListParagraph"/>
        <w:numPr>
          <w:ilvl w:val="2"/>
          <w:numId w:val="62"/>
        </w:numPr>
        <w:rPr>
          <w:rFonts w:ascii="Times New Roman" w:hAnsi="Times New Roman" w:cs="Times New Roman"/>
          <w:lang w:val="fr-CA"/>
        </w:rPr>
      </w:pPr>
      <w:r>
        <w:rPr>
          <w:rFonts w:ascii="Times New Roman" w:hAnsi="Times New Roman" w:cs="Times New Roman"/>
          <w:lang w:val="fr-CA"/>
        </w:rPr>
        <w:t>3. Rappel pour le débiteur que il est temps de s’exécuter</w:t>
      </w:r>
    </w:p>
    <w:p w14:paraId="695F5B6C" w14:textId="77777777" w:rsidR="000C5309" w:rsidRDefault="000C5309" w:rsidP="00DB2DBB">
      <w:pPr>
        <w:rPr>
          <w:rFonts w:ascii="Times New Roman" w:hAnsi="Times New Roman" w:cs="Times New Roman"/>
          <w:lang w:val="fr-CA"/>
        </w:rPr>
      </w:pPr>
    </w:p>
    <w:p w14:paraId="5960C87A" w14:textId="4BB157FD" w:rsidR="00DB2DBB" w:rsidRDefault="00DB2DBB" w:rsidP="00DB2DBB">
      <w:pPr>
        <w:rPr>
          <w:rFonts w:ascii="Times New Roman" w:hAnsi="Times New Roman" w:cs="Times New Roman"/>
          <w:lang w:val="fr-CA"/>
        </w:rPr>
      </w:pPr>
      <w:r>
        <w:rPr>
          <w:rFonts w:ascii="Times New Roman" w:hAnsi="Times New Roman" w:cs="Times New Roman"/>
          <w:u w:val="single"/>
          <w:lang w:val="fr-CA"/>
        </w:rPr>
        <w:t xml:space="preserve">Effets de la mise en demeure dans les obligations plurales </w:t>
      </w:r>
    </w:p>
    <w:p w14:paraId="6D895408" w14:textId="02C92D8C" w:rsidR="00DB2DBB" w:rsidRDefault="00DB2DBB" w:rsidP="00DB2DBB">
      <w:pPr>
        <w:pStyle w:val="ListParagraph"/>
        <w:numPr>
          <w:ilvl w:val="0"/>
          <w:numId w:val="63"/>
        </w:numPr>
        <w:rPr>
          <w:rFonts w:ascii="Times New Roman" w:hAnsi="Times New Roman" w:cs="Times New Roman"/>
          <w:lang w:val="fr-CA"/>
        </w:rPr>
      </w:pPr>
      <w:r>
        <w:rPr>
          <w:rFonts w:ascii="Times New Roman" w:hAnsi="Times New Roman" w:cs="Times New Roman"/>
          <w:b/>
          <w:lang w:val="fr-CA"/>
        </w:rPr>
        <w:t>1599 </w:t>
      </w:r>
      <w:r>
        <w:rPr>
          <w:rFonts w:ascii="Times New Roman" w:hAnsi="Times New Roman" w:cs="Times New Roman"/>
          <w:lang w:val="fr-CA"/>
        </w:rPr>
        <w:t>: La demande extrajudiciaire par laquelle le créancier met l’un des débiteurs solidaires en demeure vaut à l’égard des autres débiteurs.</w:t>
      </w:r>
      <w:r>
        <w:rPr>
          <w:rFonts w:ascii="Times New Roman" w:hAnsi="Times New Roman" w:cs="Times New Roman"/>
          <w:lang w:val="fr-CA"/>
        </w:rPr>
        <w:br/>
        <w:t>Celle qui est faite par l’un des créanciers solidaires vaut, de même, à l’égard des autres créanciers.</w:t>
      </w:r>
    </w:p>
    <w:p w14:paraId="7AE4FBCB" w14:textId="70F8BD68" w:rsidR="00DB2DBB" w:rsidRDefault="00DB2DBB" w:rsidP="00DB2DBB">
      <w:pPr>
        <w:pStyle w:val="ListParagraph"/>
        <w:numPr>
          <w:ilvl w:val="0"/>
          <w:numId w:val="63"/>
        </w:numPr>
        <w:rPr>
          <w:rFonts w:ascii="Times New Roman" w:hAnsi="Times New Roman" w:cs="Times New Roman"/>
          <w:lang w:val="fr-CA"/>
        </w:rPr>
      </w:pPr>
      <w:r>
        <w:rPr>
          <w:rFonts w:ascii="Times New Roman" w:hAnsi="Times New Roman" w:cs="Times New Roman"/>
          <w:b/>
          <w:lang w:val="fr-CA"/>
        </w:rPr>
        <w:t>La mise en demeure</w:t>
      </w:r>
      <w:r>
        <w:rPr>
          <w:rFonts w:ascii="Times New Roman" w:hAnsi="Times New Roman" w:cs="Times New Roman"/>
          <w:lang w:val="fr-CA"/>
        </w:rPr>
        <w:t xml:space="preserve"> vaut à tous les débiteurs solidaires ou, inversement, pour tous les créanciers</w:t>
      </w:r>
    </w:p>
    <w:p w14:paraId="7FA655C0" w14:textId="77777777" w:rsidR="00DB2DBB" w:rsidRDefault="00DB2DBB" w:rsidP="00DB2DBB">
      <w:pPr>
        <w:pStyle w:val="ListParagraph"/>
        <w:numPr>
          <w:ilvl w:val="0"/>
          <w:numId w:val="63"/>
        </w:numPr>
        <w:rPr>
          <w:rFonts w:ascii="Times New Roman" w:hAnsi="Times New Roman" w:cs="Times New Roman"/>
          <w:lang w:val="fr-CA"/>
        </w:rPr>
      </w:pPr>
      <w:r>
        <w:rPr>
          <w:rFonts w:ascii="Times New Roman" w:hAnsi="Times New Roman" w:cs="Times New Roman"/>
          <w:lang w:val="fr-CA"/>
        </w:rPr>
        <w:t xml:space="preserve">*Ne s’applique pas dans le cas de la solidarité imparfaite (l’obligation </w:t>
      </w:r>
      <w:r>
        <w:rPr>
          <w:rFonts w:ascii="Times New Roman" w:hAnsi="Times New Roman" w:cs="Times New Roman"/>
          <w:i/>
          <w:lang w:val="fr-CA"/>
        </w:rPr>
        <w:t>in solidum</w:t>
      </w:r>
      <w:r>
        <w:rPr>
          <w:rFonts w:ascii="Times New Roman" w:hAnsi="Times New Roman" w:cs="Times New Roman"/>
          <w:lang w:val="fr-CA"/>
        </w:rPr>
        <w:t>)</w:t>
      </w:r>
    </w:p>
    <w:p w14:paraId="1187267C" w14:textId="5E760FBC" w:rsidR="00DB2DBB" w:rsidRDefault="00DB2DBB" w:rsidP="00DB2DBB">
      <w:pPr>
        <w:pStyle w:val="ListParagraph"/>
        <w:numPr>
          <w:ilvl w:val="0"/>
          <w:numId w:val="63"/>
        </w:numPr>
        <w:rPr>
          <w:rFonts w:ascii="Times New Roman" w:hAnsi="Times New Roman" w:cs="Times New Roman"/>
          <w:lang w:val="fr-CA"/>
        </w:rPr>
      </w:pPr>
      <w:r>
        <w:rPr>
          <w:rFonts w:ascii="Times New Roman" w:hAnsi="Times New Roman" w:cs="Times New Roman"/>
          <w:lang w:val="fr-CA"/>
        </w:rPr>
        <w:t>Dans le cas de la solidarité imparfaite, on doit agir comme on fait dans les obligations conjointes – envoyer un mise en demeure à chacun des débiteurs séparément</w:t>
      </w:r>
    </w:p>
    <w:p w14:paraId="741ED8F4" w14:textId="77777777" w:rsidR="00DB2DBB" w:rsidRDefault="00DB2DBB" w:rsidP="00DB2DBB">
      <w:pPr>
        <w:rPr>
          <w:rFonts w:ascii="Times New Roman" w:hAnsi="Times New Roman" w:cs="Times New Roman"/>
          <w:lang w:val="fr-CA"/>
        </w:rPr>
      </w:pPr>
    </w:p>
    <w:p w14:paraId="54D206C4" w14:textId="77777777" w:rsidR="00EB28F4" w:rsidRDefault="00EB28F4" w:rsidP="00DB2DBB">
      <w:pPr>
        <w:rPr>
          <w:rFonts w:ascii="Times New Roman" w:hAnsi="Times New Roman" w:cs="Times New Roman"/>
          <w:u w:val="single"/>
          <w:lang w:val="fr-CA"/>
        </w:rPr>
      </w:pPr>
    </w:p>
    <w:p w14:paraId="185A65D9" w14:textId="77777777" w:rsidR="00EB28F4" w:rsidRDefault="00EB28F4" w:rsidP="00DB2DBB">
      <w:pPr>
        <w:rPr>
          <w:rFonts w:ascii="Times New Roman" w:hAnsi="Times New Roman" w:cs="Times New Roman"/>
          <w:u w:val="single"/>
          <w:lang w:val="fr-CA"/>
        </w:rPr>
      </w:pPr>
    </w:p>
    <w:p w14:paraId="0F3B169B" w14:textId="68DEF6B9" w:rsidR="00DB2DBB" w:rsidRDefault="00DB2DBB" w:rsidP="00DB2DBB">
      <w:pPr>
        <w:rPr>
          <w:rFonts w:ascii="Times New Roman" w:hAnsi="Times New Roman" w:cs="Times New Roman"/>
          <w:lang w:val="fr-CA"/>
        </w:rPr>
      </w:pPr>
      <w:r>
        <w:rPr>
          <w:rFonts w:ascii="Times New Roman" w:hAnsi="Times New Roman" w:cs="Times New Roman"/>
          <w:u w:val="single"/>
          <w:lang w:val="fr-CA"/>
        </w:rPr>
        <w:t>Effets de la demeure</w:t>
      </w:r>
    </w:p>
    <w:p w14:paraId="4CABFCCF" w14:textId="1D599B7E" w:rsidR="00DB2DBB" w:rsidRDefault="00DB2DBB" w:rsidP="00DB2DBB">
      <w:pPr>
        <w:pStyle w:val="ListParagraph"/>
        <w:numPr>
          <w:ilvl w:val="0"/>
          <w:numId w:val="64"/>
        </w:numPr>
        <w:rPr>
          <w:rFonts w:ascii="Times New Roman" w:hAnsi="Times New Roman" w:cs="Times New Roman"/>
          <w:lang w:val="fr-CA"/>
        </w:rPr>
      </w:pPr>
      <w:r>
        <w:rPr>
          <w:rFonts w:ascii="Times New Roman" w:hAnsi="Times New Roman" w:cs="Times New Roman"/>
          <w:lang w:val="fr-CA"/>
        </w:rPr>
        <w:t>Les effets de la demeure restent la même n’importe la source de la demeure (de plein droit, ou issue d’une mise en demeure)</w:t>
      </w:r>
    </w:p>
    <w:p w14:paraId="68E7BD64" w14:textId="78C92D0A" w:rsidR="00DB2DBB" w:rsidRDefault="00DB2DBB" w:rsidP="00DB2DBB">
      <w:pPr>
        <w:pStyle w:val="ListParagraph"/>
        <w:numPr>
          <w:ilvl w:val="0"/>
          <w:numId w:val="64"/>
        </w:numPr>
        <w:rPr>
          <w:rFonts w:ascii="Times New Roman" w:hAnsi="Times New Roman" w:cs="Times New Roman"/>
          <w:lang w:val="fr-CA"/>
        </w:rPr>
      </w:pPr>
      <w:r w:rsidRPr="00DB2DBB">
        <w:rPr>
          <w:rFonts w:ascii="Times New Roman" w:hAnsi="Times New Roman" w:cs="Times New Roman"/>
          <w:b/>
          <w:lang w:val="fr-CA"/>
        </w:rPr>
        <w:t>Effet principal </w:t>
      </w:r>
      <w:r>
        <w:rPr>
          <w:rFonts w:ascii="Times New Roman" w:hAnsi="Times New Roman" w:cs="Times New Roman"/>
          <w:lang w:val="fr-CA"/>
        </w:rPr>
        <w:t xml:space="preserve">: donner ouverture aux recours par le créancier et il peut alors exercer son choix d’une sanction prévu à </w:t>
      </w:r>
      <w:r>
        <w:rPr>
          <w:rFonts w:ascii="Times New Roman" w:hAnsi="Times New Roman" w:cs="Times New Roman"/>
          <w:b/>
          <w:lang w:val="fr-CA"/>
        </w:rPr>
        <w:t>1590</w:t>
      </w:r>
    </w:p>
    <w:p w14:paraId="58D1C5CD" w14:textId="1EEF6C9E" w:rsidR="00DB2DBB" w:rsidRDefault="00DB2DBB" w:rsidP="00DB2DBB">
      <w:pPr>
        <w:pStyle w:val="ListParagraph"/>
        <w:numPr>
          <w:ilvl w:val="0"/>
          <w:numId w:val="64"/>
        </w:numPr>
        <w:rPr>
          <w:rFonts w:ascii="Times New Roman" w:hAnsi="Times New Roman" w:cs="Times New Roman"/>
          <w:lang w:val="fr-CA"/>
        </w:rPr>
      </w:pPr>
      <w:r w:rsidRPr="00DB2DBB">
        <w:rPr>
          <w:rFonts w:ascii="Times New Roman" w:hAnsi="Times New Roman" w:cs="Times New Roman"/>
          <w:b/>
          <w:lang w:val="fr-CA"/>
        </w:rPr>
        <w:t>Quand?</w:t>
      </w:r>
      <w:r>
        <w:rPr>
          <w:rFonts w:ascii="Times New Roman" w:hAnsi="Times New Roman" w:cs="Times New Roman"/>
          <w:lang w:val="fr-CA"/>
        </w:rPr>
        <w:t xml:space="preserve"> Sa dépend de l’origine de la demeure</w:t>
      </w:r>
    </w:p>
    <w:p w14:paraId="6226ABEF" w14:textId="26094DB9" w:rsidR="00DB2DBB" w:rsidRDefault="00DB2DBB" w:rsidP="00DB2DBB">
      <w:pPr>
        <w:pStyle w:val="ListParagraph"/>
        <w:numPr>
          <w:ilvl w:val="1"/>
          <w:numId w:val="64"/>
        </w:numPr>
        <w:rPr>
          <w:rFonts w:ascii="Times New Roman" w:hAnsi="Times New Roman" w:cs="Times New Roman"/>
          <w:lang w:val="fr-CA"/>
        </w:rPr>
      </w:pPr>
      <w:r>
        <w:rPr>
          <w:rFonts w:ascii="Times New Roman" w:hAnsi="Times New Roman" w:cs="Times New Roman"/>
          <w:lang w:val="fr-CA"/>
        </w:rPr>
        <w:t>Plein droit : créancier peut exercer son recours à partir du moment où l’événement qui crée cette demeure de plein droit survient</w:t>
      </w:r>
    </w:p>
    <w:p w14:paraId="4DF77378" w14:textId="6960CF9C" w:rsidR="00DB2DBB" w:rsidRDefault="00DB2DBB" w:rsidP="00DB2DBB">
      <w:pPr>
        <w:pStyle w:val="ListParagraph"/>
        <w:numPr>
          <w:ilvl w:val="1"/>
          <w:numId w:val="64"/>
        </w:numPr>
        <w:rPr>
          <w:rFonts w:ascii="Times New Roman" w:hAnsi="Times New Roman" w:cs="Times New Roman"/>
          <w:lang w:val="fr-CA"/>
        </w:rPr>
      </w:pPr>
      <w:r>
        <w:rPr>
          <w:rFonts w:ascii="Times New Roman" w:hAnsi="Times New Roman" w:cs="Times New Roman"/>
          <w:lang w:val="fr-CA"/>
        </w:rPr>
        <w:t>Termes du contrat : il faudra regarder les termes et voir ce qui est prévu là-dedans</w:t>
      </w:r>
    </w:p>
    <w:p w14:paraId="42098A49" w14:textId="3890CA73" w:rsidR="00DB2DBB" w:rsidRDefault="00DB2DBB" w:rsidP="00DB2DBB">
      <w:pPr>
        <w:pStyle w:val="ListParagraph"/>
        <w:numPr>
          <w:ilvl w:val="1"/>
          <w:numId w:val="64"/>
        </w:numPr>
        <w:rPr>
          <w:rFonts w:ascii="Times New Roman" w:hAnsi="Times New Roman" w:cs="Times New Roman"/>
          <w:lang w:val="fr-CA"/>
        </w:rPr>
      </w:pPr>
      <w:r>
        <w:rPr>
          <w:rFonts w:ascii="Times New Roman" w:hAnsi="Times New Roman" w:cs="Times New Roman"/>
          <w:lang w:val="fr-CA"/>
        </w:rPr>
        <w:t>Mise en demeure extrajudiciaire : recours peut être intenté après le délai raisonnable qui est donné dans la mise en demeure</w:t>
      </w:r>
    </w:p>
    <w:p w14:paraId="702923C4" w14:textId="24639141" w:rsidR="00DB2DBB" w:rsidRPr="00DB2DBB" w:rsidRDefault="00DB2DBB" w:rsidP="00DB2DBB">
      <w:pPr>
        <w:pStyle w:val="ListParagraph"/>
        <w:numPr>
          <w:ilvl w:val="0"/>
          <w:numId w:val="64"/>
        </w:numPr>
        <w:rPr>
          <w:rFonts w:ascii="Times New Roman" w:hAnsi="Times New Roman" w:cs="Times New Roman"/>
          <w:lang w:val="fr-CA"/>
        </w:rPr>
      </w:pPr>
      <w:r>
        <w:rPr>
          <w:rFonts w:ascii="Times New Roman" w:hAnsi="Times New Roman" w:cs="Times New Roman"/>
          <w:b/>
          <w:lang w:val="fr-CA"/>
        </w:rPr>
        <w:t>Effets secondaires</w:t>
      </w:r>
    </w:p>
    <w:p w14:paraId="1AC83F0F" w14:textId="2570F7E0" w:rsidR="00DB2DBB" w:rsidRDefault="00DB2DBB" w:rsidP="00DB2DBB">
      <w:pPr>
        <w:pStyle w:val="ListParagraph"/>
        <w:numPr>
          <w:ilvl w:val="1"/>
          <w:numId w:val="64"/>
        </w:numPr>
        <w:rPr>
          <w:rFonts w:ascii="Times New Roman" w:hAnsi="Times New Roman" w:cs="Times New Roman"/>
          <w:lang w:val="fr-CA"/>
        </w:rPr>
      </w:pPr>
      <w:r>
        <w:rPr>
          <w:rFonts w:ascii="Times New Roman" w:hAnsi="Times New Roman" w:cs="Times New Roman"/>
          <w:b/>
          <w:lang w:val="fr-CA"/>
        </w:rPr>
        <w:t>1600 </w:t>
      </w:r>
      <w:r>
        <w:rPr>
          <w:rFonts w:ascii="Times New Roman" w:hAnsi="Times New Roman" w:cs="Times New Roman"/>
          <w:lang w:val="fr-CA"/>
        </w:rPr>
        <w:t>: Le débiteur, même s’il bénéficie d’un délai de grâce, répond à compter de la demeure, du préjudice qui résulte du retard à exécuter l’obligation, lorsque celle ci a pour ob</w:t>
      </w:r>
      <w:r w:rsidR="00403C03">
        <w:rPr>
          <w:rFonts w:ascii="Times New Roman" w:hAnsi="Times New Roman" w:cs="Times New Roman"/>
          <w:lang w:val="fr-CA"/>
        </w:rPr>
        <w:t>jet une somme d’argent.</w:t>
      </w:r>
      <w:r w:rsidR="00403C03">
        <w:rPr>
          <w:rFonts w:ascii="Times New Roman" w:hAnsi="Times New Roman" w:cs="Times New Roman"/>
          <w:lang w:val="fr-CA"/>
        </w:rPr>
        <w:br/>
        <w:t>Il répond aussi, à compter de la demeure, de toute perte qui résulte d’une force majeure, à moins qu’il ne soit alors libéré.</w:t>
      </w:r>
    </w:p>
    <w:p w14:paraId="79E22084" w14:textId="08143D4B" w:rsidR="00403C03" w:rsidRDefault="00403C03" w:rsidP="00DB2DBB">
      <w:pPr>
        <w:pStyle w:val="ListParagraph"/>
        <w:numPr>
          <w:ilvl w:val="1"/>
          <w:numId w:val="64"/>
        </w:numPr>
        <w:rPr>
          <w:rFonts w:ascii="Times New Roman" w:hAnsi="Times New Roman" w:cs="Times New Roman"/>
          <w:lang w:val="fr-CA"/>
        </w:rPr>
      </w:pPr>
      <w:r>
        <w:rPr>
          <w:rFonts w:ascii="Times New Roman" w:hAnsi="Times New Roman" w:cs="Times New Roman"/>
          <w:lang w:val="fr-CA"/>
        </w:rPr>
        <w:t>1. Demeure à une ouverture aux dommages moratoires (dommages lié au retard de l’exécution) </w:t>
      </w:r>
    </w:p>
    <w:p w14:paraId="18F948A6" w14:textId="5C99C896" w:rsidR="00403C03" w:rsidRDefault="00403C03" w:rsidP="00DB2DBB">
      <w:pPr>
        <w:pStyle w:val="ListParagraph"/>
        <w:numPr>
          <w:ilvl w:val="1"/>
          <w:numId w:val="64"/>
        </w:numPr>
        <w:rPr>
          <w:rFonts w:ascii="Times New Roman" w:hAnsi="Times New Roman" w:cs="Times New Roman"/>
          <w:lang w:val="fr-CA"/>
        </w:rPr>
      </w:pPr>
      <w:r>
        <w:rPr>
          <w:rFonts w:ascii="Times New Roman" w:hAnsi="Times New Roman" w:cs="Times New Roman"/>
          <w:lang w:val="fr-CA"/>
        </w:rPr>
        <w:t>2. Risques lié à l’exécution de l’obligation</w:t>
      </w:r>
    </w:p>
    <w:p w14:paraId="12B11895" w14:textId="51EA4C2B" w:rsidR="00403C03" w:rsidRPr="00DB2DBB" w:rsidRDefault="00403C03" w:rsidP="00DB2DBB">
      <w:pPr>
        <w:pStyle w:val="ListParagraph"/>
        <w:numPr>
          <w:ilvl w:val="1"/>
          <w:numId w:val="64"/>
        </w:numPr>
        <w:rPr>
          <w:rFonts w:ascii="Times New Roman" w:hAnsi="Times New Roman" w:cs="Times New Roman"/>
          <w:lang w:val="fr-CA"/>
        </w:rPr>
      </w:pPr>
      <w:r>
        <w:rPr>
          <w:rFonts w:ascii="Times New Roman" w:hAnsi="Times New Roman" w:cs="Times New Roman"/>
          <w:lang w:val="fr-CA"/>
        </w:rPr>
        <w:t>Une fois qu’il y a demeure, on considère que le débiteur est fautif et c’est lui qui assume les risques</w:t>
      </w:r>
    </w:p>
    <w:p w14:paraId="162C9A4F" w14:textId="77777777" w:rsidR="00B95B94" w:rsidRDefault="00B95B94" w:rsidP="00457FF6">
      <w:pPr>
        <w:rPr>
          <w:rFonts w:ascii="Times New Roman" w:hAnsi="Times New Roman" w:cs="Times New Roman"/>
          <w:b/>
          <w:lang w:val="fr-CA"/>
        </w:rPr>
      </w:pPr>
    </w:p>
    <w:p w14:paraId="551F3149" w14:textId="77777777" w:rsidR="00B95B94" w:rsidRPr="00457FF6" w:rsidRDefault="00B95B94" w:rsidP="00457FF6">
      <w:pPr>
        <w:rPr>
          <w:rFonts w:ascii="Times New Roman" w:hAnsi="Times New Roman" w:cs="Times New Roman"/>
          <w:b/>
          <w:lang w:val="fr-CA"/>
        </w:rPr>
      </w:pPr>
    </w:p>
    <w:p w14:paraId="2931DC87" w14:textId="1CF05C24" w:rsidR="008D4EAD" w:rsidRPr="008E0237" w:rsidRDefault="008E0237" w:rsidP="008E0237">
      <w:pPr>
        <w:rPr>
          <w:rFonts w:ascii="Times New Roman" w:hAnsi="Times New Roman" w:cs="Times New Roman"/>
          <w:b/>
          <w:lang w:val="fr-CA"/>
        </w:rPr>
      </w:pPr>
      <w:r w:rsidRPr="008E0237">
        <w:rPr>
          <w:rFonts w:ascii="Times New Roman" w:hAnsi="Times New Roman" w:cs="Times New Roman"/>
          <w:b/>
          <w:lang w:val="fr-CA"/>
        </w:rPr>
        <w:t xml:space="preserve"> </w:t>
      </w:r>
      <w:r w:rsidR="00A87E39" w:rsidRPr="008E0237">
        <w:rPr>
          <w:rFonts w:ascii="Times New Roman" w:hAnsi="Times New Roman" w:cs="Times New Roman"/>
          <w:b/>
          <w:lang w:val="fr-CA"/>
        </w:rPr>
        <w:t>(</w:t>
      </w:r>
      <w:r w:rsidR="008D4EAD" w:rsidRPr="008E0237">
        <w:rPr>
          <w:rFonts w:ascii="Times New Roman" w:hAnsi="Times New Roman" w:cs="Times New Roman"/>
          <w:b/>
          <w:lang w:val="fr-CA"/>
        </w:rPr>
        <w:t>Règles spéciales aux obligations contractuelles</w:t>
      </w:r>
      <w:r w:rsidR="00A87E39" w:rsidRPr="008E0237">
        <w:rPr>
          <w:rFonts w:ascii="Times New Roman" w:hAnsi="Times New Roman" w:cs="Times New Roman"/>
          <w:b/>
          <w:lang w:val="fr-CA"/>
        </w:rPr>
        <w:t>)</w:t>
      </w:r>
    </w:p>
    <w:p w14:paraId="23CB3E19" w14:textId="77777777" w:rsidR="00A87E39" w:rsidRPr="00A87E39" w:rsidRDefault="00A87E39" w:rsidP="008D4EAD">
      <w:pPr>
        <w:rPr>
          <w:rFonts w:ascii="Times New Roman" w:hAnsi="Times New Roman" w:cs="Times New Roman"/>
          <w:b/>
          <w:lang w:val="fr-CA"/>
        </w:rPr>
      </w:pPr>
    </w:p>
    <w:p w14:paraId="26F9BB19" w14:textId="10693225" w:rsidR="008D4EAD" w:rsidRDefault="008D4EAD" w:rsidP="0070013F">
      <w:pPr>
        <w:pStyle w:val="ListParagraph"/>
        <w:numPr>
          <w:ilvl w:val="0"/>
          <w:numId w:val="48"/>
        </w:numPr>
        <w:rPr>
          <w:rFonts w:ascii="Times New Roman" w:hAnsi="Times New Roman" w:cs="Times New Roman"/>
          <w:lang w:val="fr-CA"/>
        </w:rPr>
      </w:pPr>
      <w:r>
        <w:rPr>
          <w:rFonts w:ascii="Times New Roman" w:hAnsi="Times New Roman" w:cs="Times New Roman"/>
          <w:b/>
          <w:lang w:val="fr-CA"/>
        </w:rPr>
        <w:t>1590, 2. </w:t>
      </w:r>
      <w:r>
        <w:rPr>
          <w:rFonts w:ascii="Times New Roman" w:hAnsi="Times New Roman" w:cs="Times New Roman"/>
          <w:lang w:val="fr-CA"/>
        </w:rPr>
        <w:t xml:space="preserve">: L’obligation confère au créancier le droit d’exiger qu’elle soit exécutée entièrement, correctement et sans retard. </w:t>
      </w:r>
      <w:r>
        <w:rPr>
          <w:rFonts w:ascii="Times New Roman" w:hAnsi="Times New Roman" w:cs="Times New Roman"/>
          <w:lang w:val="fr-CA"/>
        </w:rPr>
        <w:br/>
        <w:t>Lorsque le débiteur, sans justification, n’exécute pas son obligation et qu’il est en demeure, le créancier peut sans préjudice de son droit à l’exécution par équivalent de tout ou partie de l’obligation :</w:t>
      </w:r>
      <w:r>
        <w:rPr>
          <w:rFonts w:ascii="Times New Roman" w:hAnsi="Times New Roman" w:cs="Times New Roman"/>
          <w:lang w:val="fr-CA"/>
        </w:rPr>
        <w:br/>
        <w:t>2. Obtenir, si l’obligation est contractuelle, la résolution ou la résiliation du contrat ou la réduction de sa propre obligation corrélative</w:t>
      </w:r>
    </w:p>
    <w:p w14:paraId="36F281C5" w14:textId="601EFFAC" w:rsidR="008D4EAD" w:rsidRDefault="008D4EAD" w:rsidP="0070013F">
      <w:pPr>
        <w:pStyle w:val="ListParagraph"/>
        <w:numPr>
          <w:ilvl w:val="0"/>
          <w:numId w:val="48"/>
        </w:numPr>
        <w:rPr>
          <w:rFonts w:ascii="Times New Roman" w:hAnsi="Times New Roman" w:cs="Times New Roman"/>
          <w:lang w:val="fr-CA"/>
        </w:rPr>
      </w:pPr>
      <w:r>
        <w:rPr>
          <w:rFonts w:ascii="Times New Roman" w:hAnsi="Times New Roman" w:cs="Times New Roman"/>
          <w:lang w:val="fr-CA"/>
        </w:rPr>
        <w:t>Contexte</w:t>
      </w:r>
    </w:p>
    <w:p w14:paraId="19620322" w14:textId="0EF9121E"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Le créancier ne peut pas demander en même temps l’exécution en nature et la résolution ou résiliation ou la réduction de l’obligation (</w:t>
      </w:r>
      <w:r>
        <w:rPr>
          <w:rFonts w:ascii="Times New Roman" w:hAnsi="Times New Roman" w:cs="Times New Roman"/>
          <w:b/>
          <w:lang w:val="fr-CA"/>
        </w:rPr>
        <w:t>1604</w:t>
      </w:r>
      <w:r>
        <w:rPr>
          <w:rFonts w:ascii="Times New Roman" w:hAnsi="Times New Roman" w:cs="Times New Roman"/>
          <w:lang w:val="fr-CA"/>
        </w:rPr>
        <w:t>(</w:t>
      </w:r>
      <w:r>
        <w:rPr>
          <w:rFonts w:ascii="Times New Roman" w:hAnsi="Times New Roman" w:cs="Times New Roman"/>
          <w:b/>
          <w:lang w:val="fr-CA"/>
        </w:rPr>
        <w:t>1</w:t>
      </w:r>
      <w:r>
        <w:rPr>
          <w:rFonts w:ascii="Times New Roman" w:hAnsi="Times New Roman" w:cs="Times New Roman"/>
          <w:lang w:val="fr-CA"/>
        </w:rPr>
        <w:t>))</w:t>
      </w:r>
    </w:p>
    <w:p w14:paraId="79B0CEC3" w14:textId="76C89522" w:rsidR="008D4EAD" w:rsidRDefault="008D4EAD" w:rsidP="0070013F">
      <w:pPr>
        <w:pStyle w:val="ListParagraph"/>
        <w:numPr>
          <w:ilvl w:val="2"/>
          <w:numId w:val="48"/>
        </w:numPr>
        <w:rPr>
          <w:rFonts w:ascii="Times New Roman" w:hAnsi="Times New Roman" w:cs="Times New Roman"/>
          <w:lang w:val="fr-CA"/>
        </w:rPr>
      </w:pPr>
      <w:r>
        <w:rPr>
          <w:rFonts w:ascii="Times New Roman" w:hAnsi="Times New Roman" w:cs="Times New Roman"/>
          <w:lang w:val="fr-CA"/>
        </w:rPr>
        <w:t>En effet, l’anéantissement du contrat fait en sorte que le contrat anéanti ne peut pas faire naitre d’obligations (donc ne peut pas demander leur exécution en nature)</w:t>
      </w:r>
    </w:p>
    <w:p w14:paraId="080E204F" w14:textId="388C8AD3" w:rsidR="008D4EAD" w:rsidRDefault="008D4EAD" w:rsidP="0070013F">
      <w:pPr>
        <w:pStyle w:val="ListParagraph"/>
        <w:numPr>
          <w:ilvl w:val="0"/>
          <w:numId w:val="48"/>
        </w:numPr>
        <w:rPr>
          <w:rFonts w:ascii="Times New Roman" w:hAnsi="Times New Roman" w:cs="Times New Roman"/>
          <w:lang w:val="fr-CA"/>
        </w:rPr>
      </w:pPr>
      <w:r>
        <w:rPr>
          <w:rFonts w:ascii="Times New Roman" w:hAnsi="Times New Roman" w:cs="Times New Roman"/>
          <w:lang w:val="fr-CA"/>
        </w:rPr>
        <w:t>Pertinence surtout pour les contrats synallagmatiques (bilatéraux)</w:t>
      </w:r>
    </w:p>
    <w:p w14:paraId="02B68AB0" w14:textId="7B0E4C35"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Le créancier peut trouver un avantage à l’anéantissement du contrat pour se libérer lui-même de sa propre obligation</w:t>
      </w:r>
    </w:p>
    <w:p w14:paraId="6E8E7B3F" w14:textId="08A57B62" w:rsidR="008D4EAD" w:rsidRDefault="008D4EAD" w:rsidP="0070013F">
      <w:pPr>
        <w:pStyle w:val="ListParagraph"/>
        <w:numPr>
          <w:ilvl w:val="0"/>
          <w:numId w:val="48"/>
        </w:numPr>
        <w:rPr>
          <w:rFonts w:ascii="Times New Roman" w:hAnsi="Times New Roman" w:cs="Times New Roman"/>
          <w:lang w:val="fr-CA"/>
        </w:rPr>
      </w:pPr>
      <w:r>
        <w:rPr>
          <w:rFonts w:ascii="Times New Roman" w:hAnsi="Times New Roman" w:cs="Times New Roman"/>
          <w:lang w:val="fr-CA"/>
        </w:rPr>
        <w:t>Notions</w:t>
      </w:r>
    </w:p>
    <w:p w14:paraId="6B1B129A" w14:textId="39B1AAB6"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Résolution : contrat à exécution instantanée</w:t>
      </w:r>
    </w:p>
    <w:p w14:paraId="7A3E0E25" w14:textId="538E34CB"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Résiliation : contrat à exécution successive</w:t>
      </w:r>
    </w:p>
    <w:p w14:paraId="42FF3482" w14:textId="73DCD5A3"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Réduction des obligations : contrat synallagmatique, à exécution instantanée ou successive</w:t>
      </w:r>
    </w:p>
    <w:p w14:paraId="79FCC2E0" w14:textId="5666F3EF" w:rsidR="008D4EAD" w:rsidRDefault="008D4EAD" w:rsidP="0070013F">
      <w:pPr>
        <w:pStyle w:val="ListParagraph"/>
        <w:numPr>
          <w:ilvl w:val="0"/>
          <w:numId w:val="48"/>
        </w:numPr>
        <w:rPr>
          <w:rFonts w:ascii="Times New Roman" w:hAnsi="Times New Roman" w:cs="Times New Roman"/>
          <w:lang w:val="fr-CA"/>
        </w:rPr>
      </w:pPr>
      <w:r>
        <w:rPr>
          <w:rFonts w:ascii="Times New Roman" w:hAnsi="Times New Roman" w:cs="Times New Roman"/>
          <w:lang w:val="fr-CA"/>
        </w:rPr>
        <w:t>Conditions d’exercice</w:t>
      </w:r>
    </w:p>
    <w:p w14:paraId="0154BABB" w14:textId="4BA0E3CF"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 xml:space="preserve">Inexécution injustifiée </w:t>
      </w:r>
      <w:r w:rsidRPr="008D4EAD">
        <w:rPr>
          <w:rFonts w:ascii="Times New Roman" w:hAnsi="Times New Roman" w:cs="Times New Roman"/>
          <w:b/>
          <w:lang w:val="fr-CA"/>
        </w:rPr>
        <w:t>1590</w:t>
      </w:r>
      <w:r>
        <w:rPr>
          <w:rFonts w:ascii="Times New Roman" w:hAnsi="Times New Roman" w:cs="Times New Roman"/>
          <w:lang w:val="fr-CA"/>
        </w:rPr>
        <w:t xml:space="preserve"> (</w:t>
      </w:r>
      <w:r w:rsidRPr="008D4EAD">
        <w:rPr>
          <w:rFonts w:ascii="Times New Roman" w:hAnsi="Times New Roman" w:cs="Times New Roman"/>
          <w:b/>
          <w:lang w:val="fr-CA"/>
        </w:rPr>
        <w:t>1</w:t>
      </w:r>
      <w:r>
        <w:rPr>
          <w:rFonts w:ascii="Times New Roman" w:hAnsi="Times New Roman" w:cs="Times New Roman"/>
          <w:lang w:val="fr-CA"/>
        </w:rPr>
        <w:t>) « exécution entièrement »</w:t>
      </w:r>
    </w:p>
    <w:p w14:paraId="4895A4FC" w14:textId="2D5E2F11" w:rsidR="008D4EAD" w:rsidRDefault="008D4EAD" w:rsidP="0070013F">
      <w:pPr>
        <w:pStyle w:val="ListParagraph"/>
        <w:numPr>
          <w:ilvl w:val="2"/>
          <w:numId w:val="48"/>
        </w:numPr>
        <w:rPr>
          <w:rFonts w:ascii="Times New Roman" w:hAnsi="Times New Roman" w:cs="Times New Roman"/>
          <w:lang w:val="fr-CA"/>
        </w:rPr>
      </w:pPr>
      <w:r>
        <w:rPr>
          <w:rFonts w:ascii="Times New Roman" w:hAnsi="Times New Roman" w:cs="Times New Roman"/>
          <w:lang w:val="fr-CA"/>
        </w:rPr>
        <w:t xml:space="preserve">Pour qu’elle soit justifiée, il doit y avoir force majeure </w:t>
      </w:r>
      <w:r>
        <w:rPr>
          <w:rFonts w:ascii="Times New Roman" w:hAnsi="Times New Roman" w:cs="Times New Roman"/>
          <w:b/>
          <w:lang w:val="fr-CA"/>
        </w:rPr>
        <w:t>1590</w:t>
      </w:r>
      <w:r>
        <w:rPr>
          <w:rFonts w:ascii="Times New Roman" w:hAnsi="Times New Roman" w:cs="Times New Roman"/>
          <w:lang w:val="fr-CA"/>
        </w:rPr>
        <w:t>(</w:t>
      </w:r>
      <w:r>
        <w:rPr>
          <w:rFonts w:ascii="Times New Roman" w:hAnsi="Times New Roman" w:cs="Times New Roman"/>
          <w:b/>
          <w:lang w:val="fr-CA"/>
        </w:rPr>
        <w:t>2</w:t>
      </w:r>
      <w:r>
        <w:rPr>
          <w:rFonts w:ascii="Times New Roman" w:hAnsi="Times New Roman" w:cs="Times New Roman"/>
          <w:lang w:val="fr-CA"/>
        </w:rPr>
        <w:t>)</w:t>
      </w:r>
    </w:p>
    <w:p w14:paraId="7B880CC0" w14:textId="114068D5" w:rsidR="008D4EAD" w:rsidRDefault="008D4EAD" w:rsidP="0070013F">
      <w:pPr>
        <w:pStyle w:val="ListParagraph"/>
        <w:numPr>
          <w:ilvl w:val="2"/>
          <w:numId w:val="48"/>
        </w:numPr>
        <w:rPr>
          <w:rFonts w:ascii="Times New Roman" w:hAnsi="Times New Roman" w:cs="Times New Roman"/>
          <w:lang w:val="fr-CA"/>
        </w:rPr>
      </w:pPr>
      <w:r>
        <w:rPr>
          <w:rFonts w:ascii="Times New Roman" w:hAnsi="Times New Roman" w:cs="Times New Roman"/>
          <w:lang w:val="fr-CA"/>
        </w:rPr>
        <w:t>Implique donc la faute du débiteur</w:t>
      </w:r>
    </w:p>
    <w:p w14:paraId="76504879" w14:textId="7F56C280" w:rsidR="008D4EAD" w:rsidRDefault="008D4EAD" w:rsidP="0070013F">
      <w:pPr>
        <w:pStyle w:val="ListParagraph"/>
        <w:numPr>
          <w:ilvl w:val="3"/>
          <w:numId w:val="48"/>
        </w:numPr>
        <w:rPr>
          <w:rFonts w:ascii="Times New Roman" w:hAnsi="Times New Roman" w:cs="Times New Roman"/>
          <w:lang w:val="fr-CA"/>
        </w:rPr>
      </w:pPr>
      <w:r>
        <w:rPr>
          <w:rFonts w:ascii="Times New Roman" w:hAnsi="Times New Roman" w:cs="Times New Roman"/>
          <w:lang w:val="fr-CA"/>
        </w:rPr>
        <w:t>Faute totale : ouverture</w:t>
      </w:r>
    </w:p>
    <w:p w14:paraId="7642E4F7" w14:textId="235A5176" w:rsidR="008D4EAD" w:rsidRDefault="008D4EAD" w:rsidP="0070013F">
      <w:pPr>
        <w:pStyle w:val="ListParagraph"/>
        <w:numPr>
          <w:ilvl w:val="3"/>
          <w:numId w:val="48"/>
        </w:numPr>
        <w:rPr>
          <w:rFonts w:ascii="Times New Roman" w:hAnsi="Times New Roman" w:cs="Times New Roman"/>
          <w:lang w:val="fr-CA"/>
        </w:rPr>
      </w:pPr>
      <w:r>
        <w:rPr>
          <w:rFonts w:ascii="Times New Roman" w:hAnsi="Times New Roman" w:cs="Times New Roman"/>
          <w:lang w:val="fr-CA"/>
        </w:rPr>
        <w:t xml:space="preserve">Faute partielle : non ouverture si la faute est de peu d’importance et c’est d’ordre public </w:t>
      </w:r>
      <w:r w:rsidRPr="008D4EAD">
        <w:rPr>
          <w:rFonts w:ascii="Times New Roman" w:hAnsi="Times New Roman" w:cs="Times New Roman"/>
          <w:b/>
          <w:lang w:val="fr-CA"/>
        </w:rPr>
        <w:t>1604</w:t>
      </w:r>
      <w:r>
        <w:rPr>
          <w:rFonts w:ascii="Times New Roman" w:hAnsi="Times New Roman" w:cs="Times New Roman"/>
          <w:lang w:val="fr-CA"/>
        </w:rPr>
        <w:t>(</w:t>
      </w:r>
      <w:r w:rsidRPr="008D4EAD">
        <w:rPr>
          <w:rFonts w:ascii="Times New Roman" w:hAnsi="Times New Roman" w:cs="Times New Roman"/>
          <w:b/>
          <w:lang w:val="fr-CA"/>
        </w:rPr>
        <w:t>2</w:t>
      </w:r>
      <w:r>
        <w:rPr>
          <w:rFonts w:ascii="Times New Roman" w:hAnsi="Times New Roman" w:cs="Times New Roman"/>
          <w:lang w:val="fr-CA"/>
        </w:rPr>
        <w:t>)</w:t>
      </w:r>
    </w:p>
    <w:p w14:paraId="5AF3D317" w14:textId="4CE29ED3"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Exécution fautive (</w:t>
      </w:r>
      <w:r>
        <w:rPr>
          <w:rFonts w:ascii="Times New Roman" w:hAnsi="Times New Roman" w:cs="Times New Roman"/>
          <w:b/>
          <w:lang w:val="fr-CA"/>
        </w:rPr>
        <w:t>1590</w:t>
      </w:r>
      <w:r>
        <w:rPr>
          <w:rFonts w:ascii="Times New Roman" w:hAnsi="Times New Roman" w:cs="Times New Roman"/>
          <w:lang w:val="fr-CA"/>
        </w:rPr>
        <w:t>(</w:t>
      </w:r>
      <w:r>
        <w:rPr>
          <w:rFonts w:ascii="Times New Roman" w:hAnsi="Times New Roman" w:cs="Times New Roman"/>
          <w:b/>
          <w:lang w:val="fr-CA"/>
        </w:rPr>
        <w:t>1</w:t>
      </w:r>
      <w:r>
        <w:rPr>
          <w:rFonts w:ascii="Times New Roman" w:hAnsi="Times New Roman" w:cs="Times New Roman"/>
          <w:lang w:val="fr-CA"/>
        </w:rPr>
        <w:t>) «exécutée sans retard »</w:t>
      </w:r>
    </w:p>
    <w:p w14:paraId="2CF3D786" w14:textId="73E87DE4" w:rsidR="008D4EAD" w:rsidRDefault="008D4EAD" w:rsidP="0070013F">
      <w:pPr>
        <w:pStyle w:val="ListParagraph"/>
        <w:numPr>
          <w:ilvl w:val="2"/>
          <w:numId w:val="48"/>
        </w:numPr>
        <w:rPr>
          <w:rFonts w:ascii="Times New Roman" w:hAnsi="Times New Roman" w:cs="Times New Roman"/>
          <w:lang w:val="fr-CA"/>
        </w:rPr>
      </w:pPr>
      <w:r>
        <w:rPr>
          <w:rFonts w:ascii="Times New Roman" w:hAnsi="Times New Roman" w:cs="Times New Roman"/>
          <w:lang w:val="fr-CA"/>
        </w:rPr>
        <w:t>Si le retard équivaut à l’inexécution totale : ouverture</w:t>
      </w:r>
    </w:p>
    <w:p w14:paraId="7D56542F" w14:textId="2FDE7CCF" w:rsidR="008D4EAD" w:rsidRDefault="008D4EAD" w:rsidP="0070013F">
      <w:pPr>
        <w:pStyle w:val="ListParagraph"/>
        <w:numPr>
          <w:ilvl w:val="2"/>
          <w:numId w:val="48"/>
        </w:numPr>
        <w:rPr>
          <w:rFonts w:ascii="Times New Roman" w:hAnsi="Times New Roman" w:cs="Times New Roman"/>
          <w:lang w:val="fr-CA"/>
        </w:rPr>
      </w:pPr>
      <w:r>
        <w:rPr>
          <w:rFonts w:ascii="Times New Roman" w:hAnsi="Times New Roman" w:cs="Times New Roman"/>
          <w:lang w:val="fr-CA"/>
        </w:rPr>
        <w:t>Si le retard équivaut à l’inexécution partielle : non ouverture si la faute est de peu d’importance</w:t>
      </w:r>
    </w:p>
    <w:p w14:paraId="2C46B6C5" w14:textId="481F7836"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***Si le défaut de peu d’importance est répétitif (pour l’exécution successive), alors est traité comme un défaut d’importance et ouverture (1604(2))</w:t>
      </w:r>
    </w:p>
    <w:p w14:paraId="475FFAA5" w14:textId="1A7E73C0"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 xml:space="preserve">Le principe : peut avoir lieu </w:t>
      </w:r>
      <w:r>
        <w:rPr>
          <w:rFonts w:ascii="Times New Roman" w:hAnsi="Times New Roman" w:cs="Times New Roman"/>
          <w:b/>
          <w:lang w:val="fr-CA"/>
        </w:rPr>
        <w:t>sans poursuite judiciaire</w:t>
      </w:r>
      <w:r>
        <w:rPr>
          <w:rFonts w:ascii="Times New Roman" w:hAnsi="Times New Roman" w:cs="Times New Roman"/>
          <w:lang w:val="fr-CA"/>
        </w:rPr>
        <w:t xml:space="preserve"> (</w:t>
      </w:r>
      <w:r>
        <w:rPr>
          <w:rFonts w:ascii="Times New Roman" w:hAnsi="Times New Roman" w:cs="Times New Roman"/>
          <w:b/>
          <w:lang w:val="fr-CA"/>
        </w:rPr>
        <w:t>1605</w:t>
      </w:r>
      <w:r>
        <w:rPr>
          <w:rFonts w:ascii="Times New Roman" w:hAnsi="Times New Roman" w:cs="Times New Roman"/>
          <w:lang w:val="fr-CA"/>
        </w:rPr>
        <w:t>)</w:t>
      </w:r>
    </w:p>
    <w:p w14:paraId="0BE99179" w14:textId="02529E5E" w:rsidR="008D4EAD" w:rsidRDefault="008D4EAD" w:rsidP="0070013F">
      <w:pPr>
        <w:pStyle w:val="ListParagraph"/>
        <w:numPr>
          <w:ilvl w:val="2"/>
          <w:numId w:val="48"/>
        </w:numPr>
        <w:rPr>
          <w:rFonts w:ascii="Times New Roman" w:hAnsi="Times New Roman" w:cs="Times New Roman"/>
          <w:lang w:val="fr-CA"/>
        </w:rPr>
      </w:pPr>
      <w:r>
        <w:rPr>
          <w:rFonts w:ascii="Times New Roman" w:hAnsi="Times New Roman" w:cs="Times New Roman"/>
          <w:lang w:val="fr-CA"/>
        </w:rPr>
        <w:t>Débiteur doit être en demeure</w:t>
      </w:r>
    </w:p>
    <w:p w14:paraId="5F9C1807" w14:textId="212E5F52"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 xml:space="preserve">Peut aussi se faire par une demande en justice </w:t>
      </w:r>
    </w:p>
    <w:p w14:paraId="36922F53" w14:textId="038A8629" w:rsidR="008D4EAD" w:rsidRDefault="008D4EAD" w:rsidP="0070013F">
      <w:pPr>
        <w:pStyle w:val="ListParagraph"/>
        <w:numPr>
          <w:ilvl w:val="2"/>
          <w:numId w:val="48"/>
        </w:numPr>
        <w:rPr>
          <w:rFonts w:ascii="Times New Roman" w:hAnsi="Times New Roman" w:cs="Times New Roman"/>
          <w:lang w:val="fr-CA"/>
        </w:rPr>
      </w:pPr>
      <w:r>
        <w:rPr>
          <w:rFonts w:ascii="Times New Roman" w:hAnsi="Times New Roman" w:cs="Times New Roman"/>
          <w:b/>
          <w:lang w:val="fr-CA"/>
        </w:rPr>
        <w:t>1590, 2. Paragraphe 2</w:t>
      </w:r>
      <w:r>
        <w:rPr>
          <w:rFonts w:ascii="Times New Roman" w:hAnsi="Times New Roman" w:cs="Times New Roman"/>
          <w:lang w:val="fr-CA"/>
        </w:rPr>
        <w:t xml:space="preserve"> « obtenir »</w:t>
      </w:r>
    </w:p>
    <w:p w14:paraId="744993C8" w14:textId="22E03AF8" w:rsidR="008D4EAD" w:rsidRDefault="008D4EAD" w:rsidP="0070013F">
      <w:pPr>
        <w:pStyle w:val="ListParagraph"/>
        <w:numPr>
          <w:ilvl w:val="0"/>
          <w:numId w:val="48"/>
        </w:numPr>
        <w:rPr>
          <w:rFonts w:ascii="Times New Roman" w:hAnsi="Times New Roman" w:cs="Times New Roman"/>
          <w:lang w:val="fr-CA"/>
        </w:rPr>
      </w:pPr>
      <w:r>
        <w:rPr>
          <w:rFonts w:ascii="Times New Roman" w:hAnsi="Times New Roman" w:cs="Times New Roman"/>
          <w:lang w:val="fr-CA"/>
        </w:rPr>
        <w:t>Effets</w:t>
      </w:r>
    </w:p>
    <w:p w14:paraId="45B74509" w14:textId="5DAC8A8A"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Résolution : anéantissement rétroactif</w:t>
      </w:r>
    </w:p>
    <w:p w14:paraId="1A7A376A" w14:textId="516D6392" w:rsidR="008D4EAD" w:rsidRDefault="008D4EAD" w:rsidP="0070013F">
      <w:pPr>
        <w:pStyle w:val="ListParagraph"/>
        <w:numPr>
          <w:ilvl w:val="2"/>
          <w:numId w:val="48"/>
        </w:numPr>
        <w:rPr>
          <w:rFonts w:ascii="Times New Roman" w:hAnsi="Times New Roman" w:cs="Times New Roman"/>
          <w:lang w:val="fr-CA"/>
        </w:rPr>
      </w:pPr>
      <w:r>
        <w:rPr>
          <w:rFonts w:ascii="Times New Roman" w:hAnsi="Times New Roman" w:cs="Times New Roman"/>
          <w:lang w:val="fr-CA"/>
        </w:rPr>
        <w:t xml:space="preserve">Donne lieu à la </w:t>
      </w:r>
      <w:r>
        <w:rPr>
          <w:rFonts w:ascii="Times New Roman" w:hAnsi="Times New Roman" w:cs="Times New Roman"/>
          <w:b/>
          <w:lang w:val="fr-CA"/>
        </w:rPr>
        <w:t>restitution des prestations</w:t>
      </w:r>
      <w:r>
        <w:rPr>
          <w:rFonts w:ascii="Times New Roman" w:hAnsi="Times New Roman" w:cs="Times New Roman"/>
          <w:lang w:val="fr-CA"/>
        </w:rPr>
        <w:t xml:space="preserve"> (</w:t>
      </w:r>
      <w:r>
        <w:rPr>
          <w:rFonts w:ascii="Times New Roman" w:hAnsi="Times New Roman" w:cs="Times New Roman"/>
          <w:b/>
          <w:lang w:val="fr-CA"/>
        </w:rPr>
        <w:t>1699-1706</w:t>
      </w:r>
      <w:r>
        <w:rPr>
          <w:rFonts w:ascii="Times New Roman" w:hAnsi="Times New Roman" w:cs="Times New Roman"/>
          <w:lang w:val="fr-CA"/>
        </w:rPr>
        <w:t>)</w:t>
      </w:r>
    </w:p>
    <w:p w14:paraId="0584C45A" w14:textId="605D164D" w:rsidR="008D4EAD" w:rsidRDefault="008D4EAD"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Résiliation : anéantissement pour l’avenir (</w:t>
      </w:r>
      <w:r>
        <w:rPr>
          <w:rFonts w:ascii="Times New Roman" w:hAnsi="Times New Roman" w:cs="Times New Roman"/>
          <w:b/>
          <w:lang w:val="fr-CA"/>
        </w:rPr>
        <w:t>1</w:t>
      </w:r>
      <w:r w:rsidR="000258D1">
        <w:rPr>
          <w:rFonts w:ascii="Times New Roman" w:hAnsi="Times New Roman" w:cs="Times New Roman"/>
          <w:b/>
          <w:lang w:val="fr-CA"/>
        </w:rPr>
        <w:t>606</w:t>
      </w:r>
      <w:r w:rsidR="000258D1">
        <w:rPr>
          <w:rFonts w:ascii="Times New Roman" w:hAnsi="Times New Roman" w:cs="Times New Roman"/>
          <w:lang w:val="fr-CA"/>
        </w:rPr>
        <w:t>(</w:t>
      </w:r>
      <w:r w:rsidR="000258D1">
        <w:rPr>
          <w:rFonts w:ascii="Times New Roman" w:hAnsi="Times New Roman" w:cs="Times New Roman"/>
          <w:b/>
          <w:lang w:val="fr-CA"/>
        </w:rPr>
        <w:t>2</w:t>
      </w:r>
      <w:r w:rsidR="000258D1">
        <w:rPr>
          <w:rFonts w:ascii="Times New Roman" w:hAnsi="Times New Roman" w:cs="Times New Roman"/>
          <w:lang w:val="fr-CA"/>
        </w:rPr>
        <w:t>))</w:t>
      </w:r>
    </w:p>
    <w:p w14:paraId="6604C742" w14:textId="4B320F8B" w:rsidR="000258D1" w:rsidRDefault="000258D1" w:rsidP="0070013F">
      <w:pPr>
        <w:pStyle w:val="ListParagraph"/>
        <w:numPr>
          <w:ilvl w:val="1"/>
          <w:numId w:val="48"/>
        </w:numPr>
        <w:rPr>
          <w:rFonts w:ascii="Times New Roman" w:hAnsi="Times New Roman" w:cs="Times New Roman"/>
          <w:lang w:val="fr-CA"/>
        </w:rPr>
      </w:pPr>
      <w:r>
        <w:rPr>
          <w:rFonts w:ascii="Times New Roman" w:hAnsi="Times New Roman" w:cs="Times New Roman"/>
          <w:lang w:val="fr-CA"/>
        </w:rPr>
        <w:t>Réduction de l’obligation</w:t>
      </w:r>
    </w:p>
    <w:p w14:paraId="7E8EE69D" w14:textId="1BCDD111" w:rsidR="000258D1" w:rsidRPr="008D4EAD" w:rsidRDefault="000258D1" w:rsidP="0070013F">
      <w:pPr>
        <w:pStyle w:val="ListParagraph"/>
        <w:numPr>
          <w:ilvl w:val="2"/>
          <w:numId w:val="48"/>
        </w:numPr>
        <w:rPr>
          <w:rFonts w:ascii="Times New Roman" w:hAnsi="Times New Roman" w:cs="Times New Roman"/>
          <w:lang w:val="fr-CA"/>
        </w:rPr>
      </w:pPr>
      <w:r>
        <w:rPr>
          <w:rFonts w:ascii="Times New Roman" w:hAnsi="Times New Roman" w:cs="Times New Roman"/>
          <w:lang w:val="fr-CA"/>
        </w:rPr>
        <w:t>Son avantage : avec le jugement, pas nécessaire de poursuivre des procédures pour récupérer l’argent du débiteur – peut simplement exécuter le jugement par lui-même qui lui permet de réduire ses obligations</w:t>
      </w:r>
    </w:p>
    <w:p w14:paraId="6297EB06" w14:textId="77777777" w:rsidR="003F3A58" w:rsidRDefault="003F3A58" w:rsidP="007E3AB2">
      <w:pPr>
        <w:rPr>
          <w:rFonts w:ascii="Times New Roman" w:hAnsi="Times New Roman" w:cs="Times New Roman"/>
          <w:lang w:val="fr-CA"/>
        </w:rPr>
      </w:pPr>
    </w:p>
    <w:p w14:paraId="5F01E4BC" w14:textId="77777777" w:rsidR="00EB28F4" w:rsidRDefault="00EB28F4" w:rsidP="00A35A36">
      <w:pPr>
        <w:jc w:val="center"/>
        <w:rPr>
          <w:rFonts w:ascii="Times New Roman" w:hAnsi="Times New Roman" w:cs="Times New Roman"/>
          <w:b/>
          <w:lang w:val="fr-CA"/>
        </w:rPr>
      </w:pPr>
    </w:p>
    <w:p w14:paraId="66B0F542" w14:textId="77777777" w:rsidR="00EB28F4" w:rsidRDefault="00EB28F4" w:rsidP="00A35A36">
      <w:pPr>
        <w:jc w:val="center"/>
        <w:rPr>
          <w:rFonts w:ascii="Times New Roman" w:hAnsi="Times New Roman" w:cs="Times New Roman"/>
          <w:b/>
          <w:lang w:val="fr-CA"/>
        </w:rPr>
      </w:pPr>
    </w:p>
    <w:p w14:paraId="2DBDD392" w14:textId="77777777" w:rsidR="00EB28F4" w:rsidRDefault="00EB28F4" w:rsidP="00A35A36">
      <w:pPr>
        <w:jc w:val="center"/>
        <w:rPr>
          <w:rFonts w:ascii="Times New Roman" w:hAnsi="Times New Roman" w:cs="Times New Roman"/>
          <w:b/>
          <w:lang w:val="fr-CA"/>
        </w:rPr>
      </w:pPr>
    </w:p>
    <w:p w14:paraId="666A65C6" w14:textId="77777777" w:rsidR="00EB28F4" w:rsidRDefault="00EB28F4" w:rsidP="00A35A36">
      <w:pPr>
        <w:jc w:val="center"/>
        <w:rPr>
          <w:rFonts w:ascii="Times New Roman" w:hAnsi="Times New Roman" w:cs="Times New Roman"/>
          <w:b/>
          <w:lang w:val="fr-CA"/>
        </w:rPr>
      </w:pPr>
    </w:p>
    <w:p w14:paraId="1ACF3FB0" w14:textId="77777777" w:rsidR="00EB28F4" w:rsidRDefault="00EB28F4" w:rsidP="00A35A36">
      <w:pPr>
        <w:jc w:val="center"/>
        <w:rPr>
          <w:rFonts w:ascii="Times New Roman" w:hAnsi="Times New Roman" w:cs="Times New Roman"/>
          <w:b/>
          <w:lang w:val="fr-CA"/>
        </w:rPr>
      </w:pPr>
    </w:p>
    <w:p w14:paraId="1BCB05DA" w14:textId="77777777" w:rsidR="00EB28F4" w:rsidRDefault="00EB28F4" w:rsidP="00A35A36">
      <w:pPr>
        <w:jc w:val="center"/>
        <w:rPr>
          <w:rFonts w:ascii="Times New Roman" w:hAnsi="Times New Roman" w:cs="Times New Roman"/>
          <w:b/>
          <w:lang w:val="fr-CA"/>
        </w:rPr>
      </w:pPr>
    </w:p>
    <w:p w14:paraId="56AC378A" w14:textId="77777777" w:rsidR="00EB28F4" w:rsidRDefault="00EB28F4" w:rsidP="00A35A36">
      <w:pPr>
        <w:jc w:val="center"/>
        <w:rPr>
          <w:rFonts w:ascii="Times New Roman" w:hAnsi="Times New Roman" w:cs="Times New Roman"/>
          <w:b/>
          <w:lang w:val="fr-CA"/>
        </w:rPr>
      </w:pPr>
    </w:p>
    <w:p w14:paraId="27DB7D94" w14:textId="77777777" w:rsidR="00EB28F4" w:rsidRDefault="00EB28F4" w:rsidP="00A35A36">
      <w:pPr>
        <w:jc w:val="center"/>
        <w:rPr>
          <w:rFonts w:ascii="Times New Roman" w:hAnsi="Times New Roman" w:cs="Times New Roman"/>
          <w:b/>
          <w:lang w:val="fr-CA"/>
        </w:rPr>
      </w:pPr>
    </w:p>
    <w:p w14:paraId="2A6D6571" w14:textId="77777777" w:rsidR="00EB28F4" w:rsidRDefault="00EB28F4" w:rsidP="00A35A36">
      <w:pPr>
        <w:jc w:val="center"/>
        <w:rPr>
          <w:rFonts w:ascii="Times New Roman" w:hAnsi="Times New Roman" w:cs="Times New Roman"/>
          <w:b/>
          <w:lang w:val="fr-CA"/>
        </w:rPr>
      </w:pPr>
    </w:p>
    <w:p w14:paraId="41D96F40" w14:textId="77777777" w:rsidR="00EB28F4" w:rsidRDefault="00EB28F4" w:rsidP="00A35A36">
      <w:pPr>
        <w:jc w:val="center"/>
        <w:rPr>
          <w:rFonts w:ascii="Times New Roman" w:hAnsi="Times New Roman" w:cs="Times New Roman"/>
          <w:b/>
          <w:lang w:val="fr-CA"/>
        </w:rPr>
      </w:pPr>
    </w:p>
    <w:p w14:paraId="4D8DC3DD" w14:textId="77777777" w:rsidR="00EB28F4" w:rsidRDefault="00EB28F4" w:rsidP="00A35A36">
      <w:pPr>
        <w:jc w:val="center"/>
        <w:rPr>
          <w:rFonts w:ascii="Times New Roman" w:hAnsi="Times New Roman" w:cs="Times New Roman"/>
          <w:b/>
          <w:lang w:val="fr-CA"/>
        </w:rPr>
      </w:pPr>
    </w:p>
    <w:p w14:paraId="529FD86A" w14:textId="77777777" w:rsidR="00EB28F4" w:rsidRDefault="00EB28F4" w:rsidP="00A35A36">
      <w:pPr>
        <w:jc w:val="center"/>
        <w:rPr>
          <w:rFonts w:ascii="Times New Roman" w:hAnsi="Times New Roman" w:cs="Times New Roman"/>
          <w:b/>
          <w:lang w:val="fr-CA"/>
        </w:rPr>
      </w:pPr>
    </w:p>
    <w:p w14:paraId="593E4042" w14:textId="77777777" w:rsidR="00EB28F4" w:rsidRDefault="00EB28F4" w:rsidP="00A35A36">
      <w:pPr>
        <w:jc w:val="center"/>
        <w:rPr>
          <w:rFonts w:ascii="Times New Roman" w:hAnsi="Times New Roman" w:cs="Times New Roman"/>
          <w:b/>
          <w:lang w:val="fr-CA"/>
        </w:rPr>
      </w:pPr>
    </w:p>
    <w:p w14:paraId="44341771" w14:textId="77777777" w:rsidR="00EB28F4" w:rsidRDefault="00EB28F4" w:rsidP="00A35A36">
      <w:pPr>
        <w:jc w:val="center"/>
        <w:rPr>
          <w:rFonts w:ascii="Times New Roman" w:hAnsi="Times New Roman" w:cs="Times New Roman"/>
          <w:b/>
          <w:lang w:val="fr-CA"/>
        </w:rPr>
      </w:pPr>
    </w:p>
    <w:p w14:paraId="1D74205F" w14:textId="77777777" w:rsidR="00EB28F4" w:rsidRDefault="00EB28F4" w:rsidP="00A35A36">
      <w:pPr>
        <w:jc w:val="center"/>
        <w:rPr>
          <w:rFonts w:ascii="Times New Roman" w:hAnsi="Times New Roman" w:cs="Times New Roman"/>
          <w:b/>
          <w:lang w:val="fr-CA"/>
        </w:rPr>
      </w:pPr>
    </w:p>
    <w:p w14:paraId="0B0A9995" w14:textId="77777777" w:rsidR="00EB28F4" w:rsidRDefault="00EB28F4" w:rsidP="00A35A36">
      <w:pPr>
        <w:jc w:val="center"/>
        <w:rPr>
          <w:rFonts w:ascii="Times New Roman" w:hAnsi="Times New Roman" w:cs="Times New Roman"/>
          <w:b/>
          <w:lang w:val="fr-CA"/>
        </w:rPr>
      </w:pPr>
    </w:p>
    <w:p w14:paraId="30B29E08" w14:textId="77777777" w:rsidR="00EB28F4" w:rsidRDefault="00EB28F4" w:rsidP="00A35A36">
      <w:pPr>
        <w:jc w:val="center"/>
        <w:rPr>
          <w:rFonts w:ascii="Times New Roman" w:hAnsi="Times New Roman" w:cs="Times New Roman"/>
          <w:b/>
          <w:lang w:val="fr-CA"/>
        </w:rPr>
      </w:pPr>
    </w:p>
    <w:p w14:paraId="4F655586" w14:textId="77777777" w:rsidR="00EB28F4" w:rsidRDefault="00EB28F4" w:rsidP="00A35A36">
      <w:pPr>
        <w:jc w:val="center"/>
        <w:rPr>
          <w:rFonts w:ascii="Times New Roman" w:hAnsi="Times New Roman" w:cs="Times New Roman"/>
          <w:b/>
          <w:lang w:val="fr-CA"/>
        </w:rPr>
      </w:pPr>
    </w:p>
    <w:p w14:paraId="7D8ECD7E" w14:textId="77777777" w:rsidR="00EB28F4" w:rsidRDefault="00EB28F4" w:rsidP="00A35A36">
      <w:pPr>
        <w:jc w:val="center"/>
        <w:rPr>
          <w:rFonts w:ascii="Times New Roman" w:hAnsi="Times New Roman" w:cs="Times New Roman"/>
          <w:b/>
          <w:lang w:val="fr-CA"/>
        </w:rPr>
      </w:pPr>
    </w:p>
    <w:p w14:paraId="6A6E567A" w14:textId="77777777" w:rsidR="00EB28F4" w:rsidRDefault="00EB28F4" w:rsidP="00A35A36">
      <w:pPr>
        <w:jc w:val="center"/>
        <w:rPr>
          <w:rFonts w:ascii="Times New Roman" w:hAnsi="Times New Roman" w:cs="Times New Roman"/>
          <w:b/>
          <w:lang w:val="fr-CA"/>
        </w:rPr>
      </w:pPr>
    </w:p>
    <w:p w14:paraId="25F88254" w14:textId="77777777" w:rsidR="00EB28F4" w:rsidRDefault="00EB28F4" w:rsidP="00A35A36">
      <w:pPr>
        <w:jc w:val="center"/>
        <w:rPr>
          <w:rFonts w:ascii="Times New Roman" w:hAnsi="Times New Roman" w:cs="Times New Roman"/>
          <w:b/>
          <w:lang w:val="fr-CA"/>
        </w:rPr>
      </w:pPr>
    </w:p>
    <w:p w14:paraId="49AC9B98" w14:textId="77777777" w:rsidR="00EB28F4" w:rsidRDefault="00EB28F4" w:rsidP="00A35A36">
      <w:pPr>
        <w:jc w:val="center"/>
        <w:rPr>
          <w:rFonts w:ascii="Times New Roman" w:hAnsi="Times New Roman" w:cs="Times New Roman"/>
          <w:b/>
          <w:lang w:val="fr-CA"/>
        </w:rPr>
      </w:pPr>
    </w:p>
    <w:p w14:paraId="7DD9F034" w14:textId="77777777" w:rsidR="00EB28F4" w:rsidRDefault="00EB28F4" w:rsidP="00A35A36">
      <w:pPr>
        <w:jc w:val="center"/>
        <w:rPr>
          <w:rFonts w:ascii="Times New Roman" w:hAnsi="Times New Roman" w:cs="Times New Roman"/>
          <w:b/>
          <w:lang w:val="fr-CA"/>
        </w:rPr>
      </w:pPr>
    </w:p>
    <w:p w14:paraId="2CE100DD" w14:textId="77777777" w:rsidR="00EB28F4" w:rsidRDefault="00EB28F4" w:rsidP="00A35A36">
      <w:pPr>
        <w:jc w:val="center"/>
        <w:rPr>
          <w:rFonts w:ascii="Times New Roman" w:hAnsi="Times New Roman" w:cs="Times New Roman"/>
          <w:b/>
          <w:lang w:val="fr-CA"/>
        </w:rPr>
      </w:pPr>
    </w:p>
    <w:p w14:paraId="4EEAEF6F" w14:textId="77777777" w:rsidR="00EB28F4" w:rsidRDefault="00EB28F4" w:rsidP="00A35A36">
      <w:pPr>
        <w:jc w:val="center"/>
        <w:rPr>
          <w:rFonts w:ascii="Times New Roman" w:hAnsi="Times New Roman" w:cs="Times New Roman"/>
          <w:b/>
          <w:lang w:val="fr-CA"/>
        </w:rPr>
      </w:pPr>
    </w:p>
    <w:p w14:paraId="25F0444D" w14:textId="77777777" w:rsidR="00EB28F4" w:rsidRDefault="00EB28F4" w:rsidP="00A35A36">
      <w:pPr>
        <w:jc w:val="center"/>
        <w:rPr>
          <w:rFonts w:ascii="Times New Roman" w:hAnsi="Times New Roman" w:cs="Times New Roman"/>
          <w:b/>
          <w:lang w:val="fr-CA"/>
        </w:rPr>
      </w:pPr>
    </w:p>
    <w:p w14:paraId="0D7902AF" w14:textId="77777777" w:rsidR="00EB28F4" w:rsidRDefault="00EB28F4" w:rsidP="00A35A36">
      <w:pPr>
        <w:jc w:val="center"/>
        <w:rPr>
          <w:rFonts w:ascii="Times New Roman" w:hAnsi="Times New Roman" w:cs="Times New Roman"/>
          <w:b/>
          <w:lang w:val="fr-CA"/>
        </w:rPr>
      </w:pPr>
    </w:p>
    <w:p w14:paraId="7668BCB4" w14:textId="77777777" w:rsidR="00EB28F4" w:rsidRDefault="00EB28F4" w:rsidP="00A35A36">
      <w:pPr>
        <w:jc w:val="center"/>
        <w:rPr>
          <w:rFonts w:ascii="Times New Roman" w:hAnsi="Times New Roman" w:cs="Times New Roman"/>
          <w:b/>
          <w:lang w:val="fr-CA"/>
        </w:rPr>
      </w:pPr>
    </w:p>
    <w:p w14:paraId="2B1C2A05" w14:textId="77777777" w:rsidR="00EB28F4" w:rsidRDefault="00EB28F4" w:rsidP="00A35A36">
      <w:pPr>
        <w:jc w:val="center"/>
        <w:rPr>
          <w:rFonts w:ascii="Times New Roman" w:hAnsi="Times New Roman" w:cs="Times New Roman"/>
          <w:b/>
          <w:lang w:val="fr-CA"/>
        </w:rPr>
      </w:pPr>
    </w:p>
    <w:p w14:paraId="7284D98E" w14:textId="77777777" w:rsidR="00EB28F4" w:rsidRDefault="00EB28F4" w:rsidP="00A35A36">
      <w:pPr>
        <w:jc w:val="center"/>
        <w:rPr>
          <w:rFonts w:ascii="Times New Roman" w:hAnsi="Times New Roman" w:cs="Times New Roman"/>
          <w:b/>
          <w:lang w:val="fr-CA"/>
        </w:rPr>
      </w:pPr>
    </w:p>
    <w:p w14:paraId="6D9B1152" w14:textId="77777777" w:rsidR="00EB28F4" w:rsidRDefault="00EB28F4" w:rsidP="00A35A36">
      <w:pPr>
        <w:jc w:val="center"/>
        <w:rPr>
          <w:rFonts w:ascii="Times New Roman" w:hAnsi="Times New Roman" w:cs="Times New Roman"/>
          <w:b/>
          <w:lang w:val="fr-CA"/>
        </w:rPr>
      </w:pPr>
    </w:p>
    <w:p w14:paraId="70F476FD" w14:textId="77777777" w:rsidR="00EB28F4" w:rsidRDefault="00EB28F4" w:rsidP="00A35A36">
      <w:pPr>
        <w:jc w:val="center"/>
        <w:rPr>
          <w:rFonts w:ascii="Times New Roman" w:hAnsi="Times New Roman" w:cs="Times New Roman"/>
          <w:b/>
          <w:lang w:val="fr-CA"/>
        </w:rPr>
      </w:pPr>
    </w:p>
    <w:p w14:paraId="6D85C005" w14:textId="77777777" w:rsidR="00EB28F4" w:rsidRDefault="00EB28F4" w:rsidP="00A35A36">
      <w:pPr>
        <w:jc w:val="center"/>
        <w:rPr>
          <w:rFonts w:ascii="Times New Roman" w:hAnsi="Times New Roman" w:cs="Times New Roman"/>
          <w:b/>
          <w:lang w:val="fr-CA"/>
        </w:rPr>
      </w:pPr>
    </w:p>
    <w:p w14:paraId="3F246040" w14:textId="77777777" w:rsidR="00EB28F4" w:rsidRDefault="00EB28F4" w:rsidP="00A35A36">
      <w:pPr>
        <w:jc w:val="center"/>
        <w:rPr>
          <w:rFonts w:ascii="Times New Roman" w:hAnsi="Times New Roman" w:cs="Times New Roman"/>
          <w:b/>
          <w:lang w:val="fr-CA"/>
        </w:rPr>
      </w:pPr>
    </w:p>
    <w:p w14:paraId="718D4865" w14:textId="77777777" w:rsidR="00EB28F4" w:rsidRDefault="00EB28F4" w:rsidP="00A35A36">
      <w:pPr>
        <w:jc w:val="center"/>
        <w:rPr>
          <w:rFonts w:ascii="Times New Roman" w:hAnsi="Times New Roman" w:cs="Times New Roman"/>
          <w:b/>
          <w:lang w:val="fr-CA"/>
        </w:rPr>
      </w:pPr>
    </w:p>
    <w:p w14:paraId="541F4007" w14:textId="77777777" w:rsidR="00EB28F4" w:rsidRDefault="00EB28F4" w:rsidP="00A35A36">
      <w:pPr>
        <w:jc w:val="center"/>
        <w:rPr>
          <w:rFonts w:ascii="Times New Roman" w:hAnsi="Times New Roman" w:cs="Times New Roman"/>
          <w:b/>
          <w:lang w:val="fr-CA"/>
        </w:rPr>
      </w:pPr>
    </w:p>
    <w:p w14:paraId="4DE837C4" w14:textId="77777777" w:rsidR="00EB28F4" w:rsidRDefault="00EB28F4" w:rsidP="00A35A36">
      <w:pPr>
        <w:jc w:val="center"/>
        <w:rPr>
          <w:rFonts w:ascii="Times New Roman" w:hAnsi="Times New Roman" w:cs="Times New Roman"/>
          <w:b/>
          <w:lang w:val="fr-CA"/>
        </w:rPr>
      </w:pPr>
    </w:p>
    <w:p w14:paraId="60B03145" w14:textId="77777777" w:rsidR="00EB28F4" w:rsidRDefault="00EB28F4" w:rsidP="00A35A36">
      <w:pPr>
        <w:jc w:val="center"/>
        <w:rPr>
          <w:rFonts w:ascii="Times New Roman" w:hAnsi="Times New Roman" w:cs="Times New Roman"/>
          <w:b/>
          <w:lang w:val="fr-CA"/>
        </w:rPr>
      </w:pPr>
    </w:p>
    <w:p w14:paraId="625F0074" w14:textId="77777777" w:rsidR="00EB28F4" w:rsidRDefault="00EB28F4" w:rsidP="00A35A36">
      <w:pPr>
        <w:jc w:val="center"/>
        <w:rPr>
          <w:rFonts w:ascii="Times New Roman" w:hAnsi="Times New Roman" w:cs="Times New Roman"/>
          <w:b/>
          <w:lang w:val="fr-CA"/>
        </w:rPr>
      </w:pPr>
    </w:p>
    <w:p w14:paraId="71A13A8E" w14:textId="77777777" w:rsidR="00EB28F4" w:rsidRDefault="00EB28F4" w:rsidP="00A35A36">
      <w:pPr>
        <w:jc w:val="center"/>
        <w:rPr>
          <w:rFonts w:ascii="Times New Roman" w:hAnsi="Times New Roman" w:cs="Times New Roman"/>
          <w:b/>
          <w:lang w:val="fr-CA"/>
        </w:rPr>
      </w:pPr>
    </w:p>
    <w:p w14:paraId="51504050" w14:textId="77777777" w:rsidR="00EB28F4" w:rsidRDefault="00EB28F4" w:rsidP="00A35A36">
      <w:pPr>
        <w:jc w:val="center"/>
        <w:rPr>
          <w:rFonts w:ascii="Times New Roman" w:hAnsi="Times New Roman" w:cs="Times New Roman"/>
          <w:b/>
          <w:lang w:val="fr-CA"/>
        </w:rPr>
      </w:pPr>
    </w:p>
    <w:p w14:paraId="0EC0181B" w14:textId="77777777" w:rsidR="00EB28F4" w:rsidRDefault="00EB28F4" w:rsidP="00A35A36">
      <w:pPr>
        <w:jc w:val="center"/>
        <w:rPr>
          <w:rFonts w:ascii="Times New Roman" w:hAnsi="Times New Roman" w:cs="Times New Roman"/>
          <w:b/>
          <w:lang w:val="fr-CA"/>
        </w:rPr>
      </w:pPr>
    </w:p>
    <w:p w14:paraId="08C57621" w14:textId="77777777" w:rsidR="00EB28F4" w:rsidRDefault="00EB28F4" w:rsidP="00DD69C5">
      <w:pPr>
        <w:rPr>
          <w:rFonts w:ascii="Times New Roman" w:hAnsi="Times New Roman" w:cs="Times New Roman"/>
          <w:b/>
          <w:lang w:val="fr-CA"/>
        </w:rPr>
      </w:pPr>
    </w:p>
    <w:p w14:paraId="76DB611D" w14:textId="77777777" w:rsidR="00DD69C5" w:rsidRDefault="00DD69C5" w:rsidP="00DD69C5">
      <w:pPr>
        <w:rPr>
          <w:rFonts w:ascii="Times New Roman" w:hAnsi="Times New Roman" w:cs="Times New Roman"/>
          <w:b/>
          <w:lang w:val="fr-CA"/>
        </w:rPr>
      </w:pPr>
    </w:p>
    <w:p w14:paraId="1A5178C0" w14:textId="77777777" w:rsidR="00EB28F4" w:rsidRDefault="00EB28F4" w:rsidP="00A35A36">
      <w:pPr>
        <w:jc w:val="center"/>
        <w:rPr>
          <w:rFonts w:ascii="Times New Roman" w:hAnsi="Times New Roman" w:cs="Times New Roman"/>
          <w:b/>
          <w:lang w:val="fr-CA"/>
        </w:rPr>
      </w:pPr>
    </w:p>
    <w:p w14:paraId="42923065" w14:textId="77777777" w:rsidR="00EB28F4" w:rsidRDefault="00EB28F4" w:rsidP="00A35A36">
      <w:pPr>
        <w:jc w:val="center"/>
        <w:rPr>
          <w:rFonts w:ascii="Times New Roman" w:hAnsi="Times New Roman" w:cs="Times New Roman"/>
          <w:b/>
          <w:lang w:val="fr-CA"/>
        </w:rPr>
      </w:pPr>
    </w:p>
    <w:p w14:paraId="7D5779F0" w14:textId="77777777" w:rsidR="00EB28F4" w:rsidRDefault="00EB28F4" w:rsidP="00A35A36">
      <w:pPr>
        <w:jc w:val="center"/>
        <w:rPr>
          <w:rFonts w:ascii="Times New Roman" w:hAnsi="Times New Roman" w:cs="Times New Roman"/>
          <w:b/>
          <w:lang w:val="fr-CA"/>
        </w:rPr>
      </w:pPr>
    </w:p>
    <w:p w14:paraId="79203C63" w14:textId="18E422F6" w:rsidR="003F3A58" w:rsidRDefault="00A35A36" w:rsidP="00A35A36">
      <w:pPr>
        <w:jc w:val="center"/>
        <w:rPr>
          <w:rFonts w:ascii="Times New Roman" w:hAnsi="Times New Roman" w:cs="Times New Roman"/>
          <w:lang w:val="fr-CA"/>
        </w:rPr>
      </w:pPr>
      <w:r>
        <w:rPr>
          <w:rFonts w:ascii="Times New Roman" w:hAnsi="Times New Roman" w:cs="Times New Roman"/>
          <w:b/>
          <w:lang w:val="fr-CA"/>
        </w:rPr>
        <w:t>BLOC 5 –</w:t>
      </w:r>
      <w:r w:rsidR="003A5874">
        <w:rPr>
          <w:rFonts w:ascii="Times New Roman" w:hAnsi="Times New Roman" w:cs="Times New Roman"/>
          <w:b/>
          <w:lang w:val="fr-CA"/>
        </w:rPr>
        <w:t xml:space="preserve"> LA PROTECTION DU DROIT À L’EXÉCUTION</w:t>
      </w:r>
    </w:p>
    <w:p w14:paraId="37154EEF" w14:textId="77777777" w:rsidR="00A35A36" w:rsidRDefault="00A35A36" w:rsidP="00A35A36">
      <w:pPr>
        <w:jc w:val="center"/>
        <w:rPr>
          <w:rFonts w:ascii="Times New Roman" w:hAnsi="Times New Roman" w:cs="Times New Roman"/>
          <w:lang w:val="fr-CA"/>
        </w:rPr>
      </w:pPr>
    </w:p>
    <w:p w14:paraId="1FEDF7EE" w14:textId="77777777" w:rsidR="00EB28F4" w:rsidRDefault="00EB28F4" w:rsidP="00A35A36">
      <w:pPr>
        <w:rPr>
          <w:rFonts w:ascii="Times New Roman" w:hAnsi="Times New Roman" w:cs="Times New Roman"/>
          <w:b/>
          <w:lang w:val="fr-CA"/>
        </w:rPr>
      </w:pPr>
    </w:p>
    <w:p w14:paraId="074D362A" w14:textId="77777777" w:rsidR="00EB28F4" w:rsidRDefault="00EB28F4" w:rsidP="00A35A36">
      <w:pPr>
        <w:rPr>
          <w:rFonts w:ascii="Times New Roman" w:hAnsi="Times New Roman" w:cs="Times New Roman"/>
          <w:b/>
          <w:lang w:val="fr-CA"/>
        </w:rPr>
      </w:pPr>
    </w:p>
    <w:p w14:paraId="38238E6C" w14:textId="77777777" w:rsidR="00EB28F4" w:rsidRDefault="00EB28F4" w:rsidP="00A35A36">
      <w:pPr>
        <w:rPr>
          <w:rFonts w:ascii="Times New Roman" w:hAnsi="Times New Roman" w:cs="Times New Roman"/>
          <w:b/>
          <w:lang w:val="fr-CA"/>
        </w:rPr>
      </w:pPr>
    </w:p>
    <w:p w14:paraId="471BA2AB" w14:textId="77777777" w:rsidR="00EB28F4" w:rsidRDefault="00EB28F4" w:rsidP="00A35A36">
      <w:pPr>
        <w:rPr>
          <w:rFonts w:ascii="Times New Roman" w:hAnsi="Times New Roman" w:cs="Times New Roman"/>
          <w:b/>
          <w:lang w:val="fr-CA"/>
        </w:rPr>
      </w:pPr>
    </w:p>
    <w:p w14:paraId="0A3C675F" w14:textId="77777777" w:rsidR="00EB28F4" w:rsidRDefault="00EB28F4" w:rsidP="00A35A36">
      <w:pPr>
        <w:rPr>
          <w:rFonts w:ascii="Times New Roman" w:hAnsi="Times New Roman" w:cs="Times New Roman"/>
          <w:b/>
          <w:lang w:val="fr-CA"/>
        </w:rPr>
      </w:pPr>
    </w:p>
    <w:p w14:paraId="4A56548B" w14:textId="77777777" w:rsidR="00EB28F4" w:rsidRDefault="00EB28F4" w:rsidP="00A35A36">
      <w:pPr>
        <w:rPr>
          <w:rFonts w:ascii="Times New Roman" w:hAnsi="Times New Roman" w:cs="Times New Roman"/>
          <w:b/>
          <w:lang w:val="fr-CA"/>
        </w:rPr>
      </w:pPr>
    </w:p>
    <w:p w14:paraId="6CF638B4" w14:textId="77777777" w:rsidR="00EB28F4" w:rsidRDefault="00EB28F4" w:rsidP="00A35A36">
      <w:pPr>
        <w:rPr>
          <w:rFonts w:ascii="Times New Roman" w:hAnsi="Times New Roman" w:cs="Times New Roman"/>
          <w:b/>
          <w:lang w:val="fr-CA"/>
        </w:rPr>
      </w:pPr>
    </w:p>
    <w:p w14:paraId="3CEA33EC" w14:textId="77777777" w:rsidR="00EB28F4" w:rsidRDefault="00EB28F4" w:rsidP="00A35A36">
      <w:pPr>
        <w:rPr>
          <w:rFonts w:ascii="Times New Roman" w:hAnsi="Times New Roman" w:cs="Times New Roman"/>
          <w:b/>
          <w:lang w:val="fr-CA"/>
        </w:rPr>
      </w:pPr>
    </w:p>
    <w:p w14:paraId="7FD6B92D" w14:textId="77777777" w:rsidR="00EB28F4" w:rsidRDefault="00EB28F4" w:rsidP="00A35A36">
      <w:pPr>
        <w:rPr>
          <w:rFonts w:ascii="Times New Roman" w:hAnsi="Times New Roman" w:cs="Times New Roman"/>
          <w:b/>
          <w:lang w:val="fr-CA"/>
        </w:rPr>
      </w:pPr>
    </w:p>
    <w:p w14:paraId="6B8AE862" w14:textId="77777777" w:rsidR="00EB28F4" w:rsidRDefault="00EB28F4" w:rsidP="00A35A36">
      <w:pPr>
        <w:rPr>
          <w:rFonts w:ascii="Times New Roman" w:hAnsi="Times New Roman" w:cs="Times New Roman"/>
          <w:b/>
          <w:lang w:val="fr-CA"/>
        </w:rPr>
      </w:pPr>
    </w:p>
    <w:p w14:paraId="4B01ED50" w14:textId="77777777" w:rsidR="00EB28F4" w:rsidRDefault="00EB28F4" w:rsidP="00A35A36">
      <w:pPr>
        <w:rPr>
          <w:rFonts w:ascii="Times New Roman" w:hAnsi="Times New Roman" w:cs="Times New Roman"/>
          <w:b/>
          <w:lang w:val="fr-CA"/>
        </w:rPr>
      </w:pPr>
    </w:p>
    <w:p w14:paraId="23F9FDB1" w14:textId="77777777" w:rsidR="00EB28F4" w:rsidRDefault="00EB28F4" w:rsidP="00A35A36">
      <w:pPr>
        <w:rPr>
          <w:rFonts w:ascii="Times New Roman" w:hAnsi="Times New Roman" w:cs="Times New Roman"/>
          <w:b/>
          <w:lang w:val="fr-CA"/>
        </w:rPr>
      </w:pPr>
    </w:p>
    <w:p w14:paraId="48862ACB" w14:textId="77777777" w:rsidR="00EB28F4" w:rsidRDefault="00EB28F4" w:rsidP="00A35A36">
      <w:pPr>
        <w:rPr>
          <w:rFonts w:ascii="Times New Roman" w:hAnsi="Times New Roman" w:cs="Times New Roman"/>
          <w:b/>
          <w:lang w:val="fr-CA"/>
        </w:rPr>
      </w:pPr>
    </w:p>
    <w:p w14:paraId="5E249020" w14:textId="77777777" w:rsidR="00EB28F4" w:rsidRDefault="00EB28F4" w:rsidP="00A35A36">
      <w:pPr>
        <w:rPr>
          <w:rFonts w:ascii="Times New Roman" w:hAnsi="Times New Roman" w:cs="Times New Roman"/>
          <w:b/>
          <w:lang w:val="fr-CA"/>
        </w:rPr>
      </w:pPr>
    </w:p>
    <w:p w14:paraId="3BBA086C" w14:textId="77777777" w:rsidR="00EB28F4" w:rsidRDefault="00EB28F4" w:rsidP="00A35A36">
      <w:pPr>
        <w:rPr>
          <w:rFonts w:ascii="Times New Roman" w:hAnsi="Times New Roman" w:cs="Times New Roman"/>
          <w:b/>
          <w:lang w:val="fr-CA"/>
        </w:rPr>
      </w:pPr>
    </w:p>
    <w:p w14:paraId="6AE1E72E" w14:textId="77777777" w:rsidR="00EB28F4" w:rsidRDefault="00EB28F4" w:rsidP="00A35A36">
      <w:pPr>
        <w:rPr>
          <w:rFonts w:ascii="Times New Roman" w:hAnsi="Times New Roman" w:cs="Times New Roman"/>
          <w:b/>
          <w:lang w:val="fr-CA"/>
        </w:rPr>
      </w:pPr>
    </w:p>
    <w:p w14:paraId="776EC8A4" w14:textId="77777777" w:rsidR="00EB28F4" w:rsidRDefault="00EB28F4" w:rsidP="00A35A36">
      <w:pPr>
        <w:rPr>
          <w:rFonts w:ascii="Times New Roman" w:hAnsi="Times New Roman" w:cs="Times New Roman"/>
          <w:b/>
          <w:lang w:val="fr-CA"/>
        </w:rPr>
      </w:pPr>
    </w:p>
    <w:p w14:paraId="7014425F" w14:textId="77777777" w:rsidR="00EB28F4" w:rsidRDefault="00EB28F4" w:rsidP="00A35A36">
      <w:pPr>
        <w:rPr>
          <w:rFonts w:ascii="Times New Roman" w:hAnsi="Times New Roman" w:cs="Times New Roman"/>
          <w:b/>
          <w:lang w:val="fr-CA"/>
        </w:rPr>
      </w:pPr>
    </w:p>
    <w:p w14:paraId="54432E05" w14:textId="77777777" w:rsidR="00EB28F4" w:rsidRDefault="00EB28F4" w:rsidP="00A35A36">
      <w:pPr>
        <w:rPr>
          <w:rFonts w:ascii="Times New Roman" w:hAnsi="Times New Roman" w:cs="Times New Roman"/>
          <w:b/>
          <w:lang w:val="fr-CA"/>
        </w:rPr>
      </w:pPr>
    </w:p>
    <w:p w14:paraId="30496B3B" w14:textId="77777777" w:rsidR="00EB28F4" w:rsidRDefault="00EB28F4" w:rsidP="00A35A36">
      <w:pPr>
        <w:rPr>
          <w:rFonts w:ascii="Times New Roman" w:hAnsi="Times New Roman" w:cs="Times New Roman"/>
          <w:b/>
          <w:lang w:val="fr-CA"/>
        </w:rPr>
      </w:pPr>
    </w:p>
    <w:p w14:paraId="0BA3821D" w14:textId="77777777" w:rsidR="00EB28F4" w:rsidRDefault="00EB28F4" w:rsidP="00A35A36">
      <w:pPr>
        <w:rPr>
          <w:rFonts w:ascii="Times New Roman" w:hAnsi="Times New Roman" w:cs="Times New Roman"/>
          <w:b/>
          <w:lang w:val="fr-CA"/>
        </w:rPr>
      </w:pPr>
    </w:p>
    <w:p w14:paraId="1AC3578C" w14:textId="77777777" w:rsidR="00EB28F4" w:rsidRDefault="00EB28F4" w:rsidP="00A35A36">
      <w:pPr>
        <w:rPr>
          <w:rFonts w:ascii="Times New Roman" w:hAnsi="Times New Roman" w:cs="Times New Roman"/>
          <w:b/>
          <w:lang w:val="fr-CA"/>
        </w:rPr>
      </w:pPr>
    </w:p>
    <w:p w14:paraId="53025480" w14:textId="77777777" w:rsidR="00EB28F4" w:rsidRDefault="00EB28F4" w:rsidP="00A35A36">
      <w:pPr>
        <w:rPr>
          <w:rFonts w:ascii="Times New Roman" w:hAnsi="Times New Roman" w:cs="Times New Roman"/>
          <w:b/>
          <w:lang w:val="fr-CA"/>
        </w:rPr>
      </w:pPr>
    </w:p>
    <w:p w14:paraId="1B7086A6" w14:textId="77777777" w:rsidR="00EB28F4" w:rsidRDefault="00EB28F4" w:rsidP="00A35A36">
      <w:pPr>
        <w:rPr>
          <w:rFonts w:ascii="Times New Roman" w:hAnsi="Times New Roman" w:cs="Times New Roman"/>
          <w:b/>
          <w:lang w:val="fr-CA"/>
        </w:rPr>
      </w:pPr>
    </w:p>
    <w:p w14:paraId="46EA411B" w14:textId="77777777" w:rsidR="00EB28F4" w:rsidRDefault="00EB28F4" w:rsidP="00A35A36">
      <w:pPr>
        <w:rPr>
          <w:rFonts w:ascii="Times New Roman" w:hAnsi="Times New Roman" w:cs="Times New Roman"/>
          <w:b/>
          <w:lang w:val="fr-CA"/>
        </w:rPr>
      </w:pPr>
    </w:p>
    <w:p w14:paraId="23D0887E" w14:textId="77777777" w:rsidR="00EB28F4" w:rsidRDefault="00EB28F4" w:rsidP="00A35A36">
      <w:pPr>
        <w:rPr>
          <w:rFonts w:ascii="Times New Roman" w:hAnsi="Times New Roman" w:cs="Times New Roman"/>
          <w:b/>
          <w:lang w:val="fr-CA"/>
        </w:rPr>
      </w:pPr>
    </w:p>
    <w:p w14:paraId="551C4A83" w14:textId="03BBF80D" w:rsidR="003A5874" w:rsidRDefault="003A5874" w:rsidP="00A35A36">
      <w:pPr>
        <w:rPr>
          <w:rFonts w:ascii="Times New Roman" w:hAnsi="Times New Roman" w:cs="Times New Roman"/>
          <w:lang w:val="fr-CA"/>
        </w:rPr>
      </w:pPr>
      <w:r>
        <w:rPr>
          <w:rFonts w:ascii="Times New Roman" w:hAnsi="Times New Roman" w:cs="Times New Roman"/>
          <w:b/>
          <w:lang w:val="fr-CA"/>
        </w:rPr>
        <w:t>La protection du droit à l’exécution – introduction</w:t>
      </w:r>
    </w:p>
    <w:p w14:paraId="526C931C" w14:textId="579E225D" w:rsidR="003A5874" w:rsidRDefault="003A5874" w:rsidP="00B34E03">
      <w:pPr>
        <w:pStyle w:val="ListParagraph"/>
        <w:numPr>
          <w:ilvl w:val="0"/>
          <w:numId w:val="69"/>
        </w:numPr>
        <w:rPr>
          <w:rFonts w:ascii="Times New Roman" w:hAnsi="Times New Roman" w:cs="Times New Roman"/>
          <w:lang w:val="fr-CA"/>
        </w:rPr>
      </w:pPr>
      <w:r>
        <w:rPr>
          <w:rFonts w:ascii="Times New Roman" w:hAnsi="Times New Roman" w:cs="Times New Roman"/>
          <w:lang w:val="fr-CA"/>
        </w:rPr>
        <w:t>2 recours à la disposition du créancier</w:t>
      </w:r>
    </w:p>
    <w:p w14:paraId="68991C21" w14:textId="4B82EFAA" w:rsidR="003A5874" w:rsidRDefault="003A5874" w:rsidP="00B34E03">
      <w:pPr>
        <w:pStyle w:val="ListParagraph"/>
        <w:numPr>
          <w:ilvl w:val="0"/>
          <w:numId w:val="69"/>
        </w:numPr>
        <w:rPr>
          <w:rFonts w:ascii="Times New Roman" w:hAnsi="Times New Roman" w:cs="Times New Roman"/>
          <w:lang w:val="fr-CA"/>
        </w:rPr>
      </w:pPr>
      <w:r>
        <w:rPr>
          <w:rFonts w:ascii="Times New Roman" w:hAnsi="Times New Roman" w:cs="Times New Roman"/>
          <w:b/>
          <w:lang w:val="fr-CA"/>
        </w:rPr>
        <w:t>1627 à 1630 </w:t>
      </w:r>
      <w:r>
        <w:rPr>
          <w:rFonts w:ascii="Times New Roman" w:hAnsi="Times New Roman" w:cs="Times New Roman"/>
          <w:lang w:val="fr-CA"/>
        </w:rPr>
        <w:t>: L’action oblique</w:t>
      </w:r>
    </w:p>
    <w:p w14:paraId="4F3E3533" w14:textId="44C67836" w:rsidR="003A5874" w:rsidRDefault="003A5874" w:rsidP="00B34E03">
      <w:pPr>
        <w:pStyle w:val="ListParagraph"/>
        <w:numPr>
          <w:ilvl w:val="0"/>
          <w:numId w:val="69"/>
        </w:numPr>
        <w:rPr>
          <w:rFonts w:ascii="Times New Roman" w:hAnsi="Times New Roman" w:cs="Times New Roman"/>
          <w:lang w:val="fr-CA"/>
        </w:rPr>
      </w:pPr>
      <w:r>
        <w:rPr>
          <w:rFonts w:ascii="Times New Roman" w:hAnsi="Times New Roman" w:cs="Times New Roman"/>
          <w:b/>
          <w:lang w:val="fr-CA"/>
        </w:rPr>
        <w:t>1630 à 1636 </w:t>
      </w:r>
      <w:r>
        <w:rPr>
          <w:rFonts w:ascii="Times New Roman" w:hAnsi="Times New Roman" w:cs="Times New Roman"/>
          <w:lang w:val="fr-CA"/>
        </w:rPr>
        <w:t xml:space="preserve">: L’action en inopposabilité </w:t>
      </w:r>
    </w:p>
    <w:p w14:paraId="396362D3" w14:textId="60575960" w:rsidR="003A5874" w:rsidRPr="003A5874" w:rsidRDefault="003A5874" w:rsidP="00B34E03">
      <w:pPr>
        <w:pStyle w:val="ListParagraph"/>
        <w:numPr>
          <w:ilvl w:val="0"/>
          <w:numId w:val="69"/>
        </w:numPr>
        <w:rPr>
          <w:rFonts w:ascii="Times New Roman" w:hAnsi="Times New Roman" w:cs="Times New Roman"/>
          <w:lang w:val="fr-CA"/>
        </w:rPr>
      </w:pPr>
      <w:r>
        <w:rPr>
          <w:rFonts w:ascii="Times New Roman" w:hAnsi="Times New Roman" w:cs="Times New Roman"/>
          <w:lang w:val="fr-CA"/>
        </w:rPr>
        <w:t>Il y a beaucoup de différences et similarités</w:t>
      </w:r>
    </w:p>
    <w:p w14:paraId="34D30D53" w14:textId="77777777" w:rsidR="003A5874" w:rsidRDefault="003A5874" w:rsidP="00A35A36">
      <w:pPr>
        <w:rPr>
          <w:rFonts w:ascii="Times New Roman" w:hAnsi="Times New Roman" w:cs="Times New Roman"/>
          <w:b/>
          <w:lang w:val="fr-CA"/>
        </w:rPr>
      </w:pPr>
    </w:p>
    <w:p w14:paraId="47820070" w14:textId="6157ABD1" w:rsidR="00A35A36" w:rsidRDefault="00A35A36" w:rsidP="00A35A36">
      <w:pPr>
        <w:rPr>
          <w:rFonts w:ascii="Times New Roman" w:hAnsi="Times New Roman" w:cs="Times New Roman"/>
          <w:b/>
          <w:lang w:val="fr-CA"/>
        </w:rPr>
      </w:pPr>
      <w:r>
        <w:rPr>
          <w:rFonts w:ascii="Times New Roman" w:hAnsi="Times New Roman" w:cs="Times New Roman"/>
          <w:b/>
          <w:lang w:val="fr-CA"/>
        </w:rPr>
        <w:t>La théorie des risques</w:t>
      </w:r>
    </w:p>
    <w:p w14:paraId="20303D6F" w14:textId="77777777" w:rsidR="00A35A36" w:rsidRDefault="00A35A36" w:rsidP="00A35A36">
      <w:pPr>
        <w:rPr>
          <w:rFonts w:ascii="Times New Roman" w:hAnsi="Times New Roman" w:cs="Times New Roman"/>
          <w:lang w:val="fr-CA"/>
        </w:rPr>
      </w:pPr>
    </w:p>
    <w:p w14:paraId="46751E50" w14:textId="1F1E91F6" w:rsidR="00A35A36" w:rsidRDefault="00A35A36" w:rsidP="00B34E03">
      <w:pPr>
        <w:pStyle w:val="ListParagraph"/>
        <w:numPr>
          <w:ilvl w:val="0"/>
          <w:numId w:val="65"/>
        </w:numPr>
        <w:rPr>
          <w:rFonts w:ascii="Times New Roman" w:hAnsi="Times New Roman" w:cs="Times New Roman"/>
          <w:lang w:val="fr-CA"/>
        </w:rPr>
      </w:pPr>
      <w:r>
        <w:rPr>
          <w:rFonts w:ascii="Times New Roman" w:hAnsi="Times New Roman" w:cs="Times New Roman"/>
          <w:lang w:val="fr-CA"/>
        </w:rPr>
        <w:t>La théorie des risques s’applique quand le débiteur ne s’exécute pas</w:t>
      </w:r>
    </w:p>
    <w:p w14:paraId="657D9DE0" w14:textId="44A00277" w:rsidR="00A35A36" w:rsidRDefault="00A35A36" w:rsidP="00B34E03">
      <w:pPr>
        <w:pStyle w:val="ListParagraph"/>
        <w:numPr>
          <w:ilvl w:val="1"/>
          <w:numId w:val="65"/>
        </w:numPr>
        <w:rPr>
          <w:rFonts w:ascii="Times New Roman" w:hAnsi="Times New Roman" w:cs="Times New Roman"/>
          <w:lang w:val="fr-CA"/>
        </w:rPr>
      </w:pPr>
      <w:r>
        <w:rPr>
          <w:rFonts w:ascii="Times New Roman" w:hAnsi="Times New Roman" w:cs="Times New Roman"/>
          <w:lang w:val="fr-CA"/>
        </w:rPr>
        <w:t>Imputable au débiteur : faute du débiteur = conséquences de responsabilité civile contractuelle</w:t>
      </w:r>
    </w:p>
    <w:p w14:paraId="5AC70DD5" w14:textId="3114A95A" w:rsidR="00A35A36" w:rsidRDefault="00A35A36" w:rsidP="00B34E03">
      <w:pPr>
        <w:pStyle w:val="ListParagraph"/>
        <w:numPr>
          <w:ilvl w:val="1"/>
          <w:numId w:val="65"/>
        </w:numPr>
        <w:rPr>
          <w:rFonts w:ascii="Times New Roman" w:hAnsi="Times New Roman" w:cs="Times New Roman"/>
          <w:lang w:val="fr-CA"/>
        </w:rPr>
      </w:pPr>
      <w:r>
        <w:rPr>
          <w:rFonts w:ascii="Times New Roman" w:hAnsi="Times New Roman" w:cs="Times New Roman"/>
          <w:lang w:val="fr-CA"/>
        </w:rPr>
        <w:t>Pas imputable au débiteur : ne résulte pas de sa faute, le débiteur est justifier de ne pas s’exécuter</w:t>
      </w:r>
    </w:p>
    <w:p w14:paraId="00B1BF6F" w14:textId="1AEF9EED" w:rsidR="00A35A36" w:rsidRDefault="00A35A36" w:rsidP="00B34E03">
      <w:pPr>
        <w:pStyle w:val="ListParagraph"/>
        <w:numPr>
          <w:ilvl w:val="2"/>
          <w:numId w:val="65"/>
        </w:numPr>
        <w:rPr>
          <w:rFonts w:ascii="Times New Roman" w:hAnsi="Times New Roman" w:cs="Times New Roman"/>
          <w:lang w:val="fr-CA"/>
        </w:rPr>
      </w:pPr>
      <w:r>
        <w:rPr>
          <w:rFonts w:ascii="Times New Roman" w:hAnsi="Times New Roman" w:cs="Times New Roman"/>
          <w:lang w:val="fr-CA"/>
        </w:rPr>
        <w:t xml:space="preserve">Inexécution résulte de la </w:t>
      </w:r>
      <w:r>
        <w:rPr>
          <w:rFonts w:ascii="Times New Roman" w:hAnsi="Times New Roman" w:cs="Times New Roman"/>
          <w:b/>
          <w:lang w:val="fr-CA"/>
        </w:rPr>
        <w:t>force majeure</w:t>
      </w:r>
      <w:r>
        <w:rPr>
          <w:rFonts w:ascii="Times New Roman" w:hAnsi="Times New Roman" w:cs="Times New Roman"/>
          <w:lang w:val="fr-CA"/>
        </w:rPr>
        <w:t xml:space="preserve"> – c’est là où la théorie des risques entre en vigueur</w:t>
      </w:r>
    </w:p>
    <w:p w14:paraId="75B190EE" w14:textId="77777777" w:rsidR="00A35A36" w:rsidRDefault="00A35A36" w:rsidP="00A35A36">
      <w:pPr>
        <w:rPr>
          <w:rFonts w:ascii="Times New Roman" w:hAnsi="Times New Roman" w:cs="Times New Roman"/>
          <w:lang w:val="fr-CA"/>
        </w:rPr>
      </w:pPr>
    </w:p>
    <w:p w14:paraId="774D9FA4" w14:textId="77F24E9C" w:rsidR="00A35A36" w:rsidRPr="00A35A36" w:rsidRDefault="00A35A36" w:rsidP="00A35A36">
      <w:pPr>
        <w:rPr>
          <w:rFonts w:ascii="Times New Roman" w:hAnsi="Times New Roman" w:cs="Times New Roman"/>
          <w:u w:val="single"/>
          <w:lang w:val="fr-CA"/>
        </w:rPr>
      </w:pPr>
      <w:r>
        <w:rPr>
          <w:rFonts w:ascii="Times New Roman" w:hAnsi="Times New Roman" w:cs="Times New Roman"/>
          <w:u w:val="single"/>
          <w:lang w:val="fr-CA"/>
        </w:rPr>
        <w:t>Les principes</w:t>
      </w:r>
    </w:p>
    <w:p w14:paraId="55AAF7C2" w14:textId="75B0AE94" w:rsidR="00A35A36" w:rsidRPr="00A35A36" w:rsidRDefault="00A35A36" w:rsidP="00B34E03">
      <w:pPr>
        <w:pStyle w:val="ListParagraph"/>
        <w:numPr>
          <w:ilvl w:val="0"/>
          <w:numId w:val="65"/>
        </w:numPr>
        <w:rPr>
          <w:rFonts w:ascii="Times New Roman" w:hAnsi="Times New Roman" w:cs="Times New Roman"/>
          <w:lang w:val="fr-CA"/>
        </w:rPr>
      </w:pPr>
      <w:r>
        <w:rPr>
          <w:rFonts w:ascii="Times New Roman" w:hAnsi="Times New Roman" w:cs="Times New Roman"/>
          <w:b/>
          <w:lang w:val="fr-CA"/>
        </w:rPr>
        <w:t>Force majeure</w:t>
      </w:r>
    </w:p>
    <w:p w14:paraId="162664B8" w14:textId="407B0691" w:rsidR="00A35A36" w:rsidRDefault="00A35A36" w:rsidP="00B34E03">
      <w:pPr>
        <w:pStyle w:val="ListParagraph"/>
        <w:numPr>
          <w:ilvl w:val="1"/>
          <w:numId w:val="65"/>
        </w:numPr>
        <w:rPr>
          <w:rFonts w:ascii="Times New Roman" w:hAnsi="Times New Roman" w:cs="Times New Roman"/>
          <w:lang w:val="fr-CA"/>
        </w:rPr>
      </w:pPr>
      <w:r>
        <w:rPr>
          <w:rFonts w:ascii="Times New Roman" w:hAnsi="Times New Roman" w:cs="Times New Roman"/>
          <w:b/>
          <w:lang w:val="fr-CA"/>
        </w:rPr>
        <w:t>1470</w:t>
      </w:r>
      <w:r>
        <w:rPr>
          <w:rFonts w:ascii="Times New Roman" w:hAnsi="Times New Roman" w:cs="Times New Roman"/>
          <w:lang w:val="fr-CA"/>
        </w:rPr>
        <w:t>: Toute personne peut se dégager de sa responsabilité pour le préjudice causé à autrui si elle prouve que le préjudice résulte d’une force majeure, à moins qu’elle ne se soit engagée à le réparer</w:t>
      </w:r>
      <w:r>
        <w:rPr>
          <w:rFonts w:ascii="Times New Roman" w:hAnsi="Times New Roman" w:cs="Times New Roman"/>
          <w:lang w:val="fr-CA"/>
        </w:rPr>
        <w:br/>
        <w:t>La force majeure est un évènement imprévisible et irrésistible; y est assimilée la cause étrangère qui présente ces mêmes caractères</w:t>
      </w:r>
    </w:p>
    <w:p w14:paraId="46D34752" w14:textId="327BF0D0" w:rsidR="00A35A36" w:rsidRDefault="00A35A36" w:rsidP="00B34E03">
      <w:pPr>
        <w:pStyle w:val="ListParagraph"/>
        <w:numPr>
          <w:ilvl w:val="1"/>
          <w:numId w:val="65"/>
        </w:numPr>
        <w:rPr>
          <w:rFonts w:ascii="Times New Roman" w:hAnsi="Times New Roman" w:cs="Times New Roman"/>
          <w:lang w:val="fr-CA"/>
        </w:rPr>
      </w:pPr>
      <w:r>
        <w:rPr>
          <w:rFonts w:ascii="Times New Roman" w:hAnsi="Times New Roman" w:cs="Times New Roman"/>
          <w:lang w:val="fr-CA"/>
        </w:rPr>
        <w:t>Preuve de la force majeure incombe au débiteur qui l’invoque</w:t>
      </w:r>
    </w:p>
    <w:p w14:paraId="57D23C38" w14:textId="29EFCE8B" w:rsidR="00A35A36" w:rsidRDefault="00A35A36" w:rsidP="00B34E03">
      <w:pPr>
        <w:pStyle w:val="ListParagraph"/>
        <w:numPr>
          <w:ilvl w:val="0"/>
          <w:numId w:val="65"/>
        </w:numPr>
        <w:rPr>
          <w:rFonts w:ascii="Times New Roman" w:hAnsi="Times New Roman" w:cs="Times New Roman"/>
          <w:lang w:val="fr-CA"/>
        </w:rPr>
      </w:pPr>
      <w:r>
        <w:rPr>
          <w:rFonts w:ascii="Times New Roman" w:hAnsi="Times New Roman" w:cs="Times New Roman"/>
          <w:lang w:val="fr-CA"/>
        </w:rPr>
        <w:t>Le débiteur ne doit pas s’être engagé en vertu d’une obligation de garanti</w:t>
      </w:r>
    </w:p>
    <w:p w14:paraId="3921F1CE" w14:textId="112B2102" w:rsidR="00A35A36" w:rsidRDefault="00A35A36" w:rsidP="00B34E03">
      <w:pPr>
        <w:pStyle w:val="ListParagraph"/>
        <w:numPr>
          <w:ilvl w:val="1"/>
          <w:numId w:val="65"/>
        </w:numPr>
        <w:rPr>
          <w:rFonts w:ascii="Times New Roman" w:hAnsi="Times New Roman" w:cs="Times New Roman"/>
          <w:lang w:val="fr-CA"/>
        </w:rPr>
      </w:pPr>
      <w:r>
        <w:rPr>
          <w:rFonts w:ascii="Times New Roman" w:hAnsi="Times New Roman" w:cs="Times New Roman"/>
          <w:lang w:val="fr-CA"/>
        </w:rPr>
        <w:t>Dans ce cas, la théorie des risques est inapplicable</w:t>
      </w:r>
    </w:p>
    <w:p w14:paraId="3E9E030C" w14:textId="4EE7BB79" w:rsidR="00A35A36" w:rsidRPr="00A35A36" w:rsidRDefault="00A35A36" w:rsidP="00B34E03">
      <w:pPr>
        <w:pStyle w:val="ListParagraph"/>
        <w:numPr>
          <w:ilvl w:val="0"/>
          <w:numId w:val="65"/>
        </w:numPr>
        <w:rPr>
          <w:rFonts w:ascii="Times New Roman" w:hAnsi="Times New Roman" w:cs="Times New Roman"/>
          <w:lang w:val="fr-CA"/>
        </w:rPr>
      </w:pPr>
      <w:r>
        <w:rPr>
          <w:rFonts w:ascii="Times New Roman" w:hAnsi="Times New Roman" w:cs="Times New Roman"/>
          <w:lang w:val="fr-CA"/>
        </w:rPr>
        <w:t>Les règles concernant la théorie des risques sont supplétives</w:t>
      </w:r>
    </w:p>
    <w:p w14:paraId="64B9A1CA" w14:textId="25BEB694" w:rsidR="003F3A58" w:rsidRDefault="00A35A36" w:rsidP="007E3AB2">
      <w:pPr>
        <w:rPr>
          <w:rFonts w:ascii="Times New Roman" w:hAnsi="Times New Roman" w:cs="Times New Roman"/>
          <w:lang w:val="fr-CA"/>
        </w:rPr>
      </w:pPr>
      <w:r>
        <w:rPr>
          <w:rFonts w:ascii="Times New Roman" w:hAnsi="Times New Roman" w:cs="Times New Roman"/>
          <w:lang w:val="fr-CA"/>
        </w:rPr>
        <w:t xml:space="preserve"> </w:t>
      </w:r>
    </w:p>
    <w:p w14:paraId="206F01A4" w14:textId="5D9EBB0E" w:rsidR="00A35A36" w:rsidRDefault="00A35A36" w:rsidP="007E3AB2">
      <w:pPr>
        <w:rPr>
          <w:rFonts w:ascii="Times New Roman" w:hAnsi="Times New Roman" w:cs="Times New Roman"/>
          <w:lang w:val="fr-CA"/>
        </w:rPr>
      </w:pPr>
      <w:r>
        <w:rPr>
          <w:rFonts w:ascii="Times New Roman" w:hAnsi="Times New Roman" w:cs="Times New Roman"/>
          <w:u w:val="single"/>
          <w:lang w:val="fr-CA"/>
        </w:rPr>
        <w:t>Qui assume la perte?</w:t>
      </w:r>
    </w:p>
    <w:p w14:paraId="2A5BDD05" w14:textId="0F7FC087" w:rsidR="00A35A36" w:rsidRPr="00A35A36" w:rsidRDefault="00A35A36" w:rsidP="00B34E03">
      <w:pPr>
        <w:pStyle w:val="ListParagraph"/>
        <w:numPr>
          <w:ilvl w:val="0"/>
          <w:numId w:val="67"/>
        </w:numPr>
        <w:rPr>
          <w:rFonts w:ascii="Times New Roman" w:eastAsia="Times New Roman" w:hAnsi="Times New Roman" w:cs="Times New Roman"/>
          <w:color w:val="000000"/>
          <w:lang w:val="fr-CA"/>
        </w:rPr>
      </w:pPr>
      <w:r w:rsidRPr="00A35A36">
        <w:rPr>
          <w:rFonts w:ascii="Times New Roman" w:hAnsi="Times New Roman" w:cs="Times New Roman"/>
          <w:b/>
          <w:lang w:val="fr-CA"/>
        </w:rPr>
        <w:t>1693 </w:t>
      </w:r>
      <w:r w:rsidRPr="00A35A36">
        <w:rPr>
          <w:rFonts w:ascii="Times New Roman" w:hAnsi="Times New Roman" w:cs="Times New Roman"/>
          <w:lang w:val="fr-CA"/>
        </w:rPr>
        <w:t xml:space="preserve">: </w:t>
      </w:r>
      <w:r w:rsidRPr="00A35A36">
        <w:rPr>
          <w:rFonts w:ascii="Times New Roman" w:eastAsia="Times New Roman" w:hAnsi="Times New Roman" w:cs="Times New Roman"/>
          <w:color w:val="000000"/>
          <w:lang w:val="fr-CA"/>
        </w:rPr>
        <w:t>Lorsqu'une obligation ne peut plus être exécutée par le débiteur, en raison d'une force majeure et avant qu'il soit en demeure, il est libéré de cette obligation; il en est également libéré, lors même qu'il était en demeure, lorsque le créancier n'aurait pu, de toute façon, bénéficier de l'exécution de l'obligation en raison de cette force majeure; à moins que, dans l'un et l'autre cas, le débiteur ne se soit expressément chargé des cas de force majeure.</w:t>
      </w:r>
      <w:r w:rsidRPr="00A35A36">
        <w:rPr>
          <w:rFonts w:ascii="Times New Roman" w:eastAsia="Times New Roman" w:hAnsi="Times New Roman" w:cs="Times New Roman"/>
          <w:color w:val="000000"/>
          <w:lang w:val="fr-CA"/>
        </w:rPr>
        <w:br/>
        <w:t>La preuve d'une force majeure incombe au débiteur.</w:t>
      </w:r>
    </w:p>
    <w:p w14:paraId="2D7AF70E" w14:textId="51CF27A2" w:rsidR="00A35A36" w:rsidRDefault="00A35A36" w:rsidP="00B34E03">
      <w:pPr>
        <w:pStyle w:val="ListParagraph"/>
        <w:numPr>
          <w:ilvl w:val="0"/>
          <w:numId w:val="66"/>
        </w:numPr>
        <w:rPr>
          <w:rFonts w:ascii="Times New Roman" w:hAnsi="Times New Roman" w:cs="Times New Roman"/>
          <w:lang w:val="fr-CA"/>
        </w:rPr>
      </w:pPr>
      <w:r>
        <w:rPr>
          <w:rFonts w:ascii="Times New Roman" w:hAnsi="Times New Roman" w:cs="Times New Roman"/>
          <w:lang w:val="fr-CA"/>
        </w:rPr>
        <w:t xml:space="preserve">La force majeure met </w:t>
      </w:r>
      <w:r>
        <w:rPr>
          <w:rFonts w:ascii="Times New Roman" w:hAnsi="Times New Roman" w:cs="Times New Roman"/>
          <w:b/>
          <w:lang w:val="fr-CA"/>
        </w:rPr>
        <w:t>complètement fin à l’obligation</w:t>
      </w:r>
      <w:r>
        <w:rPr>
          <w:rFonts w:ascii="Times New Roman" w:hAnsi="Times New Roman" w:cs="Times New Roman"/>
          <w:lang w:val="fr-CA"/>
        </w:rPr>
        <w:t>.</w:t>
      </w:r>
    </w:p>
    <w:p w14:paraId="15F89062" w14:textId="276C384F" w:rsidR="00304263" w:rsidRDefault="00304263" w:rsidP="00B34E03">
      <w:pPr>
        <w:pStyle w:val="ListParagraph"/>
        <w:numPr>
          <w:ilvl w:val="0"/>
          <w:numId w:val="66"/>
        </w:numPr>
        <w:rPr>
          <w:rFonts w:ascii="Times New Roman" w:hAnsi="Times New Roman" w:cs="Times New Roman"/>
          <w:b/>
          <w:lang w:val="fr-CA"/>
        </w:rPr>
      </w:pPr>
      <w:r w:rsidRPr="00304263">
        <w:rPr>
          <w:rFonts w:ascii="Times New Roman" w:hAnsi="Times New Roman" w:cs="Times New Roman"/>
          <w:b/>
          <w:lang w:val="fr-CA"/>
        </w:rPr>
        <w:t xml:space="preserve">Cas de contrat </w:t>
      </w:r>
      <w:r>
        <w:rPr>
          <w:rFonts w:ascii="Times New Roman" w:hAnsi="Times New Roman" w:cs="Times New Roman"/>
          <w:b/>
          <w:lang w:val="fr-CA"/>
        </w:rPr>
        <w:t>unilatéral</w:t>
      </w:r>
    </w:p>
    <w:p w14:paraId="6FF2C701" w14:textId="2514A6A3" w:rsidR="00304263" w:rsidRPr="00304263" w:rsidRDefault="00304263" w:rsidP="00B34E03">
      <w:pPr>
        <w:pStyle w:val="ListParagraph"/>
        <w:numPr>
          <w:ilvl w:val="1"/>
          <w:numId w:val="66"/>
        </w:numPr>
        <w:rPr>
          <w:rFonts w:ascii="Times New Roman" w:hAnsi="Times New Roman" w:cs="Times New Roman"/>
          <w:b/>
          <w:lang w:val="fr-CA"/>
        </w:rPr>
      </w:pPr>
      <w:r>
        <w:rPr>
          <w:rFonts w:ascii="Times New Roman" w:hAnsi="Times New Roman" w:cs="Times New Roman"/>
          <w:lang w:val="fr-CA"/>
        </w:rPr>
        <w:t>Le créancier de l’obligation impossible à exécuter assume toujours la perte</w:t>
      </w:r>
    </w:p>
    <w:p w14:paraId="24498373" w14:textId="4071CC01" w:rsidR="00304263" w:rsidRPr="00304263" w:rsidRDefault="00304263" w:rsidP="00B34E03">
      <w:pPr>
        <w:pStyle w:val="ListParagraph"/>
        <w:numPr>
          <w:ilvl w:val="1"/>
          <w:numId w:val="66"/>
        </w:numPr>
        <w:rPr>
          <w:rFonts w:ascii="Times New Roman" w:hAnsi="Times New Roman" w:cs="Times New Roman"/>
          <w:b/>
          <w:lang w:val="fr-CA"/>
        </w:rPr>
      </w:pPr>
      <w:r>
        <w:rPr>
          <w:rFonts w:ascii="Times New Roman" w:hAnsi="Times New Roman" w:cs="Times New Roman"/>
          <w:lang w:val="fr-CA"/>
        </w:rPr>
        <w:t>La question de savoir se qui arrive avec l’obligation corrélative ne s’applique pas parce que le contrat est unilatéral</w:t>
      </w:r>
    </w:p>
    <w:p w14:paraId="133702C4" w14:textId="2EA2FE7A" w:rsidR="00304263" w:rsidRPr="00304263" w:rsidRDefault="00304263" w:rsidP="00B34E03">
      <w:pPr>
        <w:pStyle w:val="ListParagraph"/>
        <w:numPr>
          <w:ilvl w:val="1"/>
          <w:numId w:val="66"/>
        </w:numPr>
        <w:rPr>
          <w:rFonts w:ascii="Times New Roman" w:hAnsi="Times New Roman" w:cs="Times New Roman"/>
          <w:b/>
          <w:lang w:val="fr-CA"/>
        </w:rPr>
      </w:pPr>
      <w:r>
        <w:rPr>
          <w:rFonts w:ascii="Times New Roman" w:hAnsi="Times New Roman" w:cs="Times New Roman"/>
          <w:lang w:val="fr-CA"/>
        </w:rPr>
        <w:t>La théorie des risques est sans objet dans ces cas</w:t>
      </w:r>
    </w:p>
    <w:p w14:paraId="68AC220B" w14:textId="11755FF5" w:rsidR="00304263" w:rsidRPr="00304263" w:rsidRDefault="00304263" w:rsidP="00B34E03">
      <w:pPr>
        <w:pStyle w:val="ListParagraph"/>
        <w:numPr>
          <w:ilvl w:val="1"/>
          <w:numId w:val="66"/>
        </w:numPr>
        <w:rPr>
          <w:rFonts w:ascii="Times New Roman" w:hAnsi="Times New Roman" w:cs="Times New Roman"/>
          <w:b/>
          <w:lang w:val="fr-CA"/>
        </w:rPr>
      </w:pPr>
      <w:r>
        <w:rPr>
          <w:rFonts w:ascii="Times New Roman" w:hAnsi="Times New Roman" w:cs="Times New Roman"/>
          <w:lang w:val="fr-CA"/>
        </w:rPr>
        <w:t>Exemple : Lucille veut donner sa voiture à son fils, Marc, pour lui féliciter. La voiture brise dans une accident complètement. Lucille est donc libéré de son obligation, puisqu’elle avait l’intention de s’en débarrasser de la voiture – elle n’est pas obligé de lui donner une autre voiture ou d’une</w:t>
      </w:r>
      <w:r w:rsidR="00647E25">
        <w:rPr>
          <w:rFonts w:ascii="Times New Roman" w:hAnsi="Times New Roman" w:cs="Times New Roman"/>
          <w:lang w:val="fr-CA"/>
        </w:rPr>
        <w:t>. Marc recevra rien, c’est lui qui assume la perte.</w:t>
      </w:r>
    </w:p>
    <w:p w14:paraId="7DB8F4FB" w14:textId="50DC0665" w:rsidR="00304263" w:rsidRPr="00304263" w:rsidRDefault="00304263" w:rsidP="00B34E03">
      <w:pPr>
        <w:pStyle w:val="ListParagraph"/>
        <w:numPr>
          <w:ilvl w:val="0"/>
          <w:numId w:val="66"/>
        </w:numPr>
        <w:rPr>
          <w:rFonts w:ascii="Times New Roman" w:hAnsi="Times New Roman" w:cs="Times New Roman"/>
          <w:b/>
          <w:lang w:val="fr-CA"/>
        </w:rPr>
      </w:pPr>
      <w:r>
        <w:rPr>
          <w:rFonts w:ascii="Times New Roman" w:hAnsi="Times New Roman" w:cs="Times New Roman"/>
          <w:b/>
          <w:lang w:val="fr-CA"/>
        </w:rPr>
        <w:t>Cas de contrat bilatéral</w:t>
      </w:r>
      <w:r w:rsidR="00647E25">
        <w:rPr>
          <w:rFonts w:ascii="Times New Roman" w:hAnsi="Times New Roman" w:cs="Times New Roman"/>
          <w:b/>
          <w:lang w:val="fr-CA"/>
        </w:rPr>
        <w:t xml:space="preserve"> – obligations corrélatives</w:t>
      </w:r>
    </w:p>
    <w:p w14:paraId="0AD501FA" w14:textId="2C980E80" w:rsidR="00304263" w:rsidRDefault="00647E25" w:rsidP="00B34E03">
      <w:pPr>
        <w:pStyle w:val="ListParagraph"/>
        <w:numPr>
          <w:ilvl w:val="1"/>
          <w:numId w:val="66"/>
        </w:numPr>
        <w:rPr>
          <w:rFonts w:ascii="Times New Roman" w:hAnsi="Times New Roman" w:cs="Times New Roman"/>
          <w:lang w:val="fr-CA"/>
        </w:rPr>
      </w:pPr>
      <w:r>
        <w:rPr>
          <w:rFonts w:ascii="Times New Roman" w:hAnsi="Times New Roman" w:cs="Times New Roman"/>
          <w:lang w:val="fr-CA"/>
        </w:rPr>
        <w:t xml:space="preserve">1. </w:t>
      </w:r>
      <w:r w:rsidR="00DC120C">
        <w:rPr>
          <w:rFonts w:ascii="Times New Roman" w:hAnsi="Times New Roman" w:cs="Times New Roman"/>
          <w:lang w:val="fr-CA"/>
        </w:rPr>
        <w:t>Contrat n</w:t>
      </w:r>
      <w:r>
        <w:rPr>
          <w:rFonts w:ascii="Times New Roman" w:hAnsi="Times New Roman" w:cs="Times New Roman"/>
          <w:lang w:val="fr-CA"/>
        </w:rPr>
        <w:t>on translatif de propriété (exemple : dépôt, louages, services, transport)</w:t>
      </w:r>
    </w:p>
    <w:p w14:paraId="09C43E8C" w14:textId="74C08185" w:rsidR="00647E25" w:rsidRDefault="00DC120C" w:rsidP="00B34E03">
      <w:pPr>
        <w:pStyle w:val="ListParagraph"/>
        <w:numPr>
          <w:ilvl w:val="2"/>
          <w:numId w:val="66"/>
        </w:numPr>
        <w:rPr>
          <w:rFonts w:ascii="Times New Roman" w:hAnsi="Times New Roman" w:cs="Times New Roman"/>
          <w:lang w:val="fr-CA"/>
        </w:rPr>
      </w:pPr>
      <w:r>
        <w:rPr>
          <w:rFonts w:ascii="Times New Roman" w:hAnsi="Times New Roman" w:cs="Times New Roman"/>
          <w:lang w:val="fr-CA"/>
        </w:rPr>
        <w:t xml:space="preserve">1. </w:t>
      </w:r>
      <w:r w:rsidR="00647E25">
        <w:rPr>
          <w:rFonts w:ascii="Times New Roman" w:hAnsi="Times New Roman" w:cs="Times New Roman"/>
          <w:lang w:val="fr-CA"/>
        </w:rPr>
        <w:t>Débiteur était en demeure de s’exécuter lorsque la force majeure entrainant l’impossibilité survient</w:t>
      </w:r>
    </w:p>
    <w:p w14:paraId="746102D6" w14:textId="3D70ECF2" w:rsidR="00647E25" w:rsidRPr="00F752E6" w:rsidRDefault="00F752E6" w:rsidP="00B34E03">
      <w:pPr>
        <w:pStyle w:val="ListParagraph"/>
        <w:numPr>
          <w:ilvl w:val="3"/>
          <w:numId w:val="66"/>
        </w:numPr>
        <w:rPr>
          <w:rFonts w:ascii="Times New Roman" w:hAnsi="Times New Roman" w:cs="Times New Roman"/>
          <w:lang w:val="fr-CA"/>
        </w:rPr>
      </w:pPr>
      <w:r>
        <w:rPr>
          <w:rFonts w:ascii="Times New Roman" w:hAnsi="Times New Roman" w:cs="Times New Roman"/>
          <w:b/>
          <w:lang w:val="fr-CA"/>
        </w:rPr>
        <w:t xml:space="preserve">1693 : </w:t>
      </w:r>
      <w:r w:rsidR="00647E25">
        <w:rPr>
          <w:rFonts w:ascii="Times New Roman" w:hAnsi="Times New Roman" w:cs="Times New Roman"/>
          <w:lang w:val="fr-CA"/>
        </w:rPr>
        <w:t>Il n’est pas libéré, il est considéré comme fautif</w:t>
      </w:r>
    </w:p>
    <w:p w14:paraId="28C95E30" w14:textId="2DA1146A" w:rsidR="00647E25" w:rsidRDefault="00647E25" w:rsidP="00B34E03">
      <w:pPr>
        <w:pStyle w:val="ListParagraph"/>
        <w:numPr>
          <w:ilvl w:val="3"/>
          <w:numId w:val="66"/>
        </w:numPr>
        <w:rPr>
          <w:rFonts w:ascii="Times New Roman" w:hAnsi="Times New Roman" w:cs="Times New Roman"/>
          <w:lang w:val="fr-CA"/>
        </w:rPr>
      </w:pPr>
      <w:r>
        <w:rPr>
          <w:rFonts w:ascii="Times New Roman" w:hAnsi="Times New Roman" w:cs="Times New Roman"/>
          <w:lang w:val="fr-CA"/>
        </w:rPr>
        <w:t xml:space="preserve">Exception : </w:t>
      </w:r>
      <w:r>
        <w:rPr>
          <w:rFonts w:ascii="Times New Roman" w:hAnsi="Times New Roman" w:cs="Times New Roman"/>
          <w:b/>
          <w:lang w:val="fr-CA"/>
        </w:rPr>
        <w:t>1600</w:t>
      </w:r>
      <w:r>
        <w:rPr>
          <w:rFonts w:ascii="Times New Roman" w:hAnsi="Times New Roman" w:cs="Times New Roman"/>
          <w:lang w:val="fr-CA"/>
        </w:rPr>
        <w:t xml:space="preserve"> </w:t>
      </w:r>
      <w:r>
        <w:rPr>
          <w:rFonts w:ascii="Times New Roman" w:hAnsi="Times New Roman" w:cs="Times New Roman"/>
          <w:b/>
          <w:lang w:val="fr-CA"/>
        </w:rPr>
        <w:t>alinéa 2</w:t>
      </w:r>
      <w:r>
        <w:rPr>
          <w:rFonts w:ascii="Times New Roman" w:hAnsi="Times New Roman" w:cs="Times New Roman"/>
          <w:lang w:val="fr-CA"/>
        </w:rPr>
        <w:t xml:space="preserve"> + </w:t>
      </w:r>
      <w:r>
        <w:rPr>
          <w:rFonts w:ascii="Times New Roman" w:hAnsi="Times New Roman" w:cs="Times New Roman"/>
          <w:b/>
          <w:lang w:val="fr-CA"/>
        </w:rPr>
        <w:t>1693 </w:t>
      </w:r>
      <w:r>
        <w:rPr>
          <w:rFonts w:ascii="Times New Roman" w:hAnsi="Times New Roman" w:cs="Times New Roman"/>
          <w:lang w:val="fr-CA"/>
        </w:rPr>
        <w:t>:</w:t>
      </w:r>
    </w:p>
    <w:p w14:paraId="244B3C3D" w14:textId="275DFA01" w:rsidR="00647E25" w:rsidRPr="00F752E6" w:rsidRDefault="00647E25" w:rsidP="00B34E03">
      <w:pPr>
        <w:pStyle w:val="ListParagraph"/>
        <w:numPr>
          <w:ilvl w:val="4"/>
          <w:numId w:val="66"/>
        </w:numPr>
        <w:rPr>
          <w:rFonts w:ascii="Times New Roman" w:hAnsi="Times New Roman" w:cs="Times New Roman"/>
          <w:lang w:val="fr-CA"/>
        </w:rPr>
      </w:pPr>
      <w:r>
        <w:rPr>
          <w:rFonts w:ascii="Times New Roman" w:hAnsi="Times New Roman" w:cs="Times New Roman"/>
          <w:lang w:val="fr-CA"/>
        </w:rPr>
        <w:t>Si la perte résultant de la force majeure n’aurait pu être éviter, même si avait détenu le bien</w:t>
      </w:r>
      <w:r w:rsidR="00F752E6">
        <w:rPr>
          <w:rFonts w:ascii="Times New Roman" w:hAnsi="Times New Roman" w:cs="Times New Roman"/>
          <w:lang w:val="fr-CA"/>
        </w:rPr>
        <w:t xml:space="preserve"> au moment de la survenance de la force majeure, alors le débiteur même en demeure est libéré</w:t>
      </w:r>
    </w:p>
    <w:p w14:paraId="48A044F8" w14:textId="74D8C26E" w:rsidR="00647E25" w:rsidRDefault="00647E25" w:rsidP="00B34E03">
      <w:pPr>
        <w:pStyle w:val="ListParagraph"/>
        <w:numPr>
          <w:ilvl w:val="2"/>
          <w:numId w:val="66"/>
        </w:numPr>
        <w:rPr>
          <w:rFonts w:ascii="Times New Roman" w:hAnsi="Times New Roman" w:cs="Times New Roman"/>
          <w:lang w:val="fr-CA"/>
        </w:rPr>
      </w:pPr>
      <w:r>
        <w:rPr>
          <w:rFonts w:ascii="Times New Roman" w:hAnsi="Times New Roman" w:cs="Times New Roman"/>
          <w:lang w:val="fr-CA"/>
        </w:rPr>
        <w:t>2. Débiteur n’était pas en demeure</w:t>
      </w:r>
      <w:r w:rsidR="00F752E6">
        <w:rPr>
          <w:rFonts w:ascii="Times New Roman" w:hAnsi="Times New Roman" w:cs="Times New Roman"/>
          <w:lang w:val="fr-CA"/>
        </w:rPr>
        <w:t xml:space="preserve"> au moment de la survenance de la force majeure</w:t>
      </w:r>
    </w:p>
    <w:p w14:paraId="303ED0B0" w14:textId="76B9B104" w:rsidR="00F752E6" w:rsidRDefault="00F752E6" w:rsidP="00B34E03">
      <w:pPr>
        <w:pStyle w:val="ListParagraph"/>
        <w:numPr>
          <w:ilvl w:val="3"/>
          <w:numId w:val="66"/>
        </w:numPr>
        <w:rPr>
          <w:rFonts w:ascii="Times New Roman" w:hAnsi="Times New Roman" w:cs="Times New Roman"/>
          <w:lang w:val="fr-CA"/>
        </w:rPr>
      </w:pPr>
      <w:r>
        <w:rPr>
          <w:rFonts w:ascii="Times New Roman" w:hAnsi="Times New Roman" w:cs="Times New Roman"/>
          <w:b/>
          <w:lang w:val="fr-CA"/>
        </w:rPr>
        <w:t>1693 </w:t>
      </w:r>
      <w:r>
        <w:rPr>
          <w:rFonts w:ascii="Times New Roman" w:hAnsi="Times New Roman" w:cs="Times New Roman"/>
          <w:lang w:val="fr-CA"/>
        </w:rPr>
        <w:t>: Le débiteur est libéré, plus l’obligation de s’exécuter</w:t>
      </w:r>
    </w:p>
    <w:p w14:paraId="1FB11588" w14:textId="77777777" w:rsidR="00F752E6" w:rsidRPr="00F752E6" w:rsidRDefault="00F752E6" w:rsidP="00B34E03">
      <w:pPr>
        <w:pStyle w:val="ListParagraph"/>
        <w:numPr>
          <w:ilvl w:val="3"/>
          <w:numId w:val="66"/>
        </w:numPr>
        <w:rPr>
          <w:rFonts w:ascii="Times New Roman" w:hAnsi="Times New Roman" w:cs="Times New Roman"/>
          <w:lang w:val="fr-CA"/>
        </w:rPr>
      </w:pPr>
      <w:r>
        <w:rPr>
          <w:rFonts w:ascii="Times New Roman" w:hAnsi="Times New Roman" w:cs="Times New Roman"/>
          <w:b/>
          <w:lang w:val="fr-CA"/>
        </w:rPr>
        <w:t>Qui assume la perte?</w:t>
      </w:r>
    </w:p>
    <w:p w14:paraId="712B93A2" w14:textId="229215B7" w:rsidR="00F752E6" w:rsidRPr="00F752E6" w:rsidRDefault="00F752E6" w:rsidP="00B34E03">
      <w:pPr>
        <w:pStyle w:val="ListParagraph"/>
        <w:numPr>
          <w:ilvl w:val="4"/>
          <w:numId w:val="66"/>
        </w:numPr>
        <w:rPr>
          <w:rFonts w:ascii="Times New Roman" w:hAnsi="Times New Roman" w:cs="Times New Roman"/>
          <w:lang w:val="fr-CA"/>
        </w:rPr>
      </w:pPr>
      <w:r w:rsidRPr="00F752E6">
        <w:rPr>
          <w:rFonts w:ascii="Times New Roman" w:hAnsi="Times New Roman" w:cs="Times New Roman"/>
          <w:b/>
          <w:lang w:val="fr-CA"/>
        </w:rPr>
        <w:t xml:space="preserve">1694 : </w:t>
      </w:r>
      <w:r w:rsidRPr="00F752E6">
        <w:rPr>
          <w:rFonts w:ascii="Times New Roman" w:eastAsia="Times New Roman" w:hAnsi="Times New Roman" w:cs="Times New Roman"/>
          <w:color w:val="000000"/>
        </w:rPr>
        <w:t>Le débiteur ainsi libéré ne peut exiger l'exécution de l'obligation corrélative du créancier; si elle a été exécutée, il y a lieu à restitution.</w:t>
      </w:r>
      <w:r w:rsidRPr="00F752E6">
        <w:rPr>
          <w:rFonts w:ascii="Times New Roman" w:eastAsia="Times New Roman" w:hAnsi="Times New Roman" w:cs="Times New Roman"/>
          <w:color w:val="000000"/>
        </w:rPr>
        <w:br/>
        <w:t>Lorsque le débiteur a exécuté son obligation en partie, le créancier demeure tenu d'exécuter la sienne jusqu'à concurrence de son enrichissement.</w:t>
      </w:r>
    </w:p>
    <w:p w14:paraId="5957DD94" w14:textId="0605E98C" w:rsidR="00F752E6" w:rsidRDefault="00DC120C" w:rsidP="00B34E03">
      <w:pPr>
        <w:pStyle w:val="ListParagraph"/>
        <w:numPr>
          <w:ilvl w:val="4"/>
          <w:numId w:val="66"/>
        </w:numPr>
        <w:rPr>
          <w:rFonts w:ascii="Times New Roman" w:hAnsi="Times New Roman" w:cs="Times New Roman"/>
          <w:lang w:val="fr-CA"/>
        </w:rPr>
      </w:pPr>
      <w:r w:rsidRPr="00DC120C">
        <w:rPr>
          <w:rFonts w:ascii="Times New Roman" w:hAnsi="Times New Roman" w:cs="Times New Roman"/>
          <w:i/>
          <w:lang w:val="fr-CA"/>
        </w:rPr>
        <w:t>Res perit debitori </w:t>
      </w:r>
      <w:r>
        <w:rPr>
          <w:rFonts w:ascii="Times New Roman" w:hAnsi="Times New Roman" w:cs="Times New Roman"/>
          <w:lang w:val="fr-CA"/>
        </w:rPr>
        <w:t>: Débiteur assume la perte (alinéa 1)</w:t>
      </w:r>
    </w:p>
    <w:p w14:paraId="7B92A520" w14:textId="7836A493" w:rsidR="00DC120C" w:rsidRPr="00DC120C" w:rsidRDefault="00DC120C" w:rsidP="00B34E03">
      <w:pPr>
        <w:pStyle w:val="ListParagraph"/>
        <w:numPr>
          <w:ilvl w:val="1"/>
          <w:numId w:val="66"/>
        </w:numPr>
        <w:rPr>
          <w:rFonts w:ascii="Times New Roman" w:hAnsi="Times New Roman" w:cs="Times New Roman"/>
          <w:i/>
          <w:lang w:val="fr-CA"/>
        </w:rPr>
      </w:pPr>
      <w:r>
        <w:rPr>
          <w:rFonts w:ascii="Times New Roman" w:hAnsi="Times New Roman" w:cs="Times New Roman"/>
          <w:lang w:val="fr-CA"/>
        </w:rPr>
        <w:t>2. Contrat translatif de propriété : « </w:t>
      </w:r>
      <w:r w:rsidRPr="00DC120C">
        <w:rPr>
          <w:rFonts w:ascii="Times New Roman" w:hAnsi="Times New Roman" w:cs="Times New Roman"/>
          <w:i/>
          <w:lang w:val="fr-CA"/>
        </w:rPr>
        <w:t>Celui qui est possession du bien, est plus à même de prendre les mesures appropriés pour en assurer</w:t>
      </w:r>
      <w:r>
        <w:rPr>
          <w:rFonts w:ascii="Times New Roman" w:hAnsi="Times New Roman" w:cs="Times New Roman"/>
          <w:i/>
          <w:lang w:val="fr-CA"/>
        </w:rPr>
        <w:t xml:space="preserve"> la protection</w:t>
      </w:r>
      <w:r>
        <w:rPr>
          <w:rFonts w:ascii="Times New Roman" w:hAnsi="Times New Roman" w:cs="Times New Roman"/>
          <w:lang w:val="fr-CA"/>
        </w:rPr>
        <w:t> »</w:t>
      </w:r>
    </w:p>
    <w:p w14:paraId="60711A71" w14:textId="6ED1DC76" w:rsidR="00DC120C" w:rsidRDefault="00DC120C" w:rsidP="00B34E03">
      <w:pPr>
        <w:pStyle w:val="ListParagraph"/>
        <w:numPr>
          <w:ilvl w:val="2"/>
          <w:numId w:val="66"/>
        </w:numPr>
        <w:rPr>
          <w:rFonts w:ascii="Times New Roman" w:hAnsi="Times New Roman" w:cs="Times New Roman"/>
          <w:lang w:val="fr-CA"/>
        </w:rPr>
      </w:pPr>
      <w:r>
        <w:rPr>
          <w:rFonts w:ascii="Times New Roman" w:hAnsi="Times New Roman" w:cs="Times New Roman"/>
          <w:lang w:val="fr-CA"/>
        </w:rPr>
        <w:t>*Exemple : contrat translatif de propriété d’un piano entre Emily et Bruno – Emily c’est engagé à vendre son piano à Bruno, les parties se rencontre le mardi, et s’entendent à une date de livraison – la fin de semaine qui suit leur rencontre. Bruno doit payer Emily sur livraison</w:t>
      </w:r>
    </w:p>
    <w:p w14:paraId="35B32E28" w14:textId="14C5DA45" w:rsidR="00DC120C" w:rsidRDefault="00DC120C" w:rsidP="00B34E03">
      <w:pPr>
        <w:pStyle w:val="ListParagraph"/>
        <w:numPr>
          <w:ilvl w:val="3"/>
          <w:numId w:val="66"/>
        </w:numPr>
        <w:rPr>
          <w:rFonts w:ascii="Times New Roman" w:hAnsi="Times New Roman" w:cs="Times New Roman"/>
          <w:lang w:val="fr-CA"/>
        </w:rPr>
      </w:pPr>
      <w:r>
        <w:rPr>
          <w:rFonts w:ascii="Times New Roman" w:hAnsi="Times New Roman" w:cs="Times New Roman"/>
          <w:lang w:val="fr-CA"/>
        </w:rPr>
        <w:t>1. Cas de perte totale du bien</w:t>
      </w:r>
    </w:p>
    <w:p w14:paraId="7F0242B3" w14:textId="7CDC38EF" w:rsidR="00DC120C" w:rsidRDefault="00DC120C" w:rsidP="00B34E03">
      <w:pPr>
        <w:pStyle w:val="ListParagraph"/>
        <w:numPr>
          <w:ilvl w:val="4"/>
          <w:numId w:val="66"/>
        </w:numPr>
        <w:rPr>
          <w:rFonts w:ascii="Times New Roman" w:hAnsi="Times New Roman" w:cs="Times New Roman"/>
          <w:lang w:val="fr-CA"/>
        </w:rPr>
      </w:pPr>
      <w:r>
        <w:rPr>
          <w:rFonts w:ascii="Times New Roman" w:hAnsi="Times New Roman" w:cs="Times New Roman"/>
          <w:lang w:val="fr-CA"/>
        </w:rPr>
        <w:t>Le jeudi, le piano périt dans un incendie survenu chez Emily; il est irrécupérable</w:t>
      </w:r>
    </w:p>
    <w:p w14:paraId="101E60A6" w14:textId="58BCECC3" w:rsidR="00DC120C" w:rsidRDefault="00DC120C" w:rsidP="00B34E03">
      <w:pPr>
        <w:pStyle w:val="ListParagraph"/>
        <w:numPr>
          <w:ilvl w:val="4"/>
          <w:numId w:val="66"/>
        </w:numPr>
        <w:rPr>
          <w:rFonts w:ascii="Times New Roman" w:hAnsi="Times New Roman" w:cs="Times New Roman"/>
          <w:lang w:val="fr-CA"/>
        </w:rPr>
      </w:pPr>
      <w:r>
        <w:rPr>
          <w:rFonts w:ascii="Times New Roman" w:hAnsi="Times New Roman" w:cs="Times New Roman"/>
          <w:lang w:val="fr-CA"/>
        </w:rPr>
        <w:t>Emily est libéré de son obligation de livraison du piano</w:t>
      </w:r>
    </w:p>
    <w:p w14:paraId="203DECCF" w14:textId="75787AAD" w:rsidR="00DC120C" w:rsidRDefault="00DC120C" w:rsidP="00B34E03">
      <w:pPr>
        <w:pStyle w:val="ListParagraph"/>
        <w:numPr>
          <w:ilvl w:val="4"/>
          <w:numId w:val="66"/>
        </w:numPr>
        <w:rPr>
          <w:rFonts w:ascii="Times New Roman" w:hAnsi="Times New Roman" w:cs="Times New Roman"/>
          <w:lang w:val="fr-CA"/>
        </w:rPr>
      </w:pPr>
      <w:r>
        <w:rPr>
          <w:rFonts w:ascii="Times New Roman" w:hAnsi="Times New Roman" w:cs="Times New Roman"/>
          <w:lang w:val="fr-CA"/>
        </w:rPr>
        <w:t>Bruno sera-t-il libéré de son obligation de payer le prix?</w:t>
      </w:r>
    </w:p>
    <w:p w14:paraId="58C45966" w14:textId="77777777" w:rsidR="00536977" w:rsidRDefault="00DC120C" w:rsidP="00B34E03">
      <w:pPr>
        <w:pStyle w:val="ListParagraph"/>
        <w:numPr>
          <w:ilvl w:val="5"/>
          <w:numId w:val="66"/>
        </w:numPr>
        <w:rPr>
          <w:rFonts w:ascii="Times New Roman" w:hAnsi="Times New Roman" w:cs="Times New Roman"/>
          <w:lang w:val="fr-CA"/>
        </w:rPr>
      </w:pPr>
      <w:r>
        <w:rPr>
          <w:rFonts w:ascii="Times New Roman" w:hAnsi="Times New Roman" w:cs="Times New Roman"/>
          <w:lang w:val="fr-CA"/>
        </w:rPr>
        <w:t xml:space="preserve">Si oui,  cas de </w:t>
      </w:r>
      <w:r>
        <w:rPr>
          <w:rFonts w:ascii="Times New Roman" w:hAnsi="Times New Roman" w:cs="Times New Roman"/>
          <w:i/>
          <w:lang w:val="fr-CA"/>
        </w:rPr>
        <w:t xml:space="preserve">res perit </w:t>
      </w:r>
      <w:r w:rsidRPr="00DC120C">
        <w:rPr>
          <w:rFonts w:ascii="Times New Roman" w:hAnsi="Times New Roman" w:cs="Times New Roman"/>
          <w:i/>
          <w:lang w:val="fr-CA"/>
        </w:rPr>
        <w:t>debitori</w:t>
      </w:r>
      <w:r>
        <w:rPr>
          <w:rFonts w:ascii="Times New Roman" w:hAnsi="Times New Roman" w:cs="Times New Roman"/>
          <w:i/>
          <w:lang w:val="fr-CA"/>
        </w:rPr>
        <w:t xml:space="preserve"> : </w:t>
      </w:r>
      <w:r w:rsidRPr="00DC120C">
        <w:rPr>
          <w:rFonts w:ascii="Times New Roman" w:hAnsi="Times New Roman" w:cs="Times New Roman"/>
          <w:lang w:val="fr-CA"/>
        </w:rPr>
        <w:t>c’est</w:t>
      </w:r>
      <w:r>
        <w:rPr>
          <w:rFonts w:ascii="Times New Roman" w:hAnsi="Times New Roman" w:cs="Times New Roman"/>
          <w:lang w:val="fr-CA"/>
        </w:rPr>
        <w:t xml:space="preserve"> Emily, la débitrice du livraison, qui assumera la perte, </w:t>
      </w:r>
    </w:p>
    <w:p w14:paraId="2426CEA2" w14:textId="77777777" w:rsidR="00536977" w:rsidRPr="00536977" w:rsidRDefault="00536977" w:rsidP="00B34E03">
      <w:pPr>
        <w:pStyle w:val="ListParagraph"/>
        <w:numPr>
          <w:ilvl w:val="5"/>
          <w:numId w:val="66"/>
        </w:numPr>
        <w:rPr>
          <w:rFonts w:ascii="Times New Roman" w:hAnsi="Times New Roman" w:cs="Times New Roman"/>
          <w:lang w:val="fr-CA"/>
        </w:rPr>
      </w:pPr>
      <w:r>
        <w:rPr>
          <w:rFonts w:ascii="Times New Roman" w:hAnsi="Times New Roman" w:cs="Times New Roman"/>
          <w:lang w:val="fr-CA"/>
        </w:rPr>
        <w:t xml:space="preserve">Si </w:t>
      </w:r>
      <w:r w:rsidRPr="00536977">
        <w:rPr>
          <w:rFonts w:ascii="Times New Roman" w:hAnsi="Times New Roman" w:cs="Times New Roman"/>
          <w:lang w:val="fr-CA"/>
        </w:rPr>
        <w:t xml:space="preserve">non, cas </w:t>
      </w:r>
      <w:r w:rsidRPr="00536977">
        <w:rPr>
          <w:rFonts w:ascii="Times New Roman" w:hAnsi="Times New Roman" w:cs="Times New Roman"/>
          <w:i/>
          <w:lang w:val="fr-CA"/>
        </w:rPr>
        <w:t>res perit creditori :</w:t>
      </w:r>
      <w:r w:rsidRPr="00536977">
        <w:rPr>
          <w:rFonts w:ascii="Times New Roman" w:hAnsi="Times New Roman" w:cs="Times New Roman"/>
          <w:lang w:val="fr-CA"/>
        </w:rPr>
        <w:t xml:space="preserve"> B</w:t>
      </w:r>
      <w:r w:rsidR="00DC120C" w:rsidRPr="00536977">
        <w:rPr>
          <w:rFonts w:ascii="Times New Roman" w:hAnsi="Times New Roman" w:cs="Times New Roman"/>
          <w:lang w:val="fr-CA"/>
        </w:rPr>
        <w:t>runo doit payer, malgré tout</w:t>
      </w:r>
      <w:r w:rsidRPr="00536977">
        <w:rPr>
          <w:rFonts w:ascii="Times New Roman" w:hAnsi="Times New Roman" w:cs="Times New Roman"/>
          <w:lang w:val="fr-CA"/>
        </w:rPr>
        <w:t xml:space="preserve"> – c’est lui qui assumera la perte</w:t>
      </w:r>
    </w:p>
    <w:p w14:paraId="72208ECC" w14:textId="77777777" w:rsidR="000A029F" w:rsidRPr="000A029F" w:rsidRDefault="00536977" w:rsidP="00B34E03">
      <w:pPr>
        <w:pStyle w:val="ListParagraph"/>
        <w:numPr>
          <w:ilvl w:val="5"/>
          <w:numId w:val="66"/>
        </w:numPr>
        <w:rPr>
          <w:rFonts w:ascii="Times New Roman" w:hAnsi="Times New Roman" w:cs="Times New Roman"/>
          <w:lang w:val="fr-CA"/>
        </w:rPr>
      </w:pPr>
      <w:r w:rsidRPr="00536977">
        <w:rPr>
          <w:rFonts w:ascii="Times New Roman" w:hAnsi="Times New Roman" w:cs="Times New Roman"/>
          <w:b/>
          <w:lang w:val="fr-CA"/>
        </w:rPr>
        <w:t>1453 </w:t>
      </w:r>
      <w:r w:rsidRPr="00536977">
        <w:rPr>
          <w:rFonts w:ascii="Times New Roman" w:hAnsi="Times New Roman" w:cs="Times New Roman"/>
          <w:lang w:val="fr-CA"/>
        </w:rPr>
        <w:t xml:space="preserve">: </w:t>
      </w:r>
      <w:r w:rsidRPr="00536977">
        <w:rPr>
          <w:rFonts w:ascii="Times New Roman" w:eastAsia="Times New Roman" w:hAnsi="Times New Roman" w:cs="Times New Roman"/>
          <w:color w:val="000000"/>
        </w:rPr>
        <w:t>Le transfert d'un droit réel portant sur un bien individualisé ou sur plusieurs biens considérés comme une universalité, en rend l'acquéreur titulaire dès la formation du contrat, quoique la délivrance n'ait pas lieu immédiatement et qu'une opération puisse rester nécessaire à la détermination du prix.</w:t>
      </w:r>
      <w:r w:rsidRPr="00536977">
        <w:rPr>
          <w:rFonts w:ascii="Times New Roman" w:eastAsia="Times New Roman" w:hAnsi="Times New Roman" w:cs="Times New Roman"/>
          <w:color w:val="000000"/>
        </w:rPr>
        <w:br/>
        <w:t>Le transfert portant sur un bien déterminé quant à son espèce seulement en rend l'acquéreur titulaire, dès qu'il a été informé de l'individualisation du bien.</w:t>
      </w:r>
    </w:p>
    <w:p w14:paraId="2D674D6C" w14:textId="16EEE258" w:rsidR="000A029F" w:rsidRPr="000A029F" w:rsidRDefault="000A029F" w:rsidP="00B34E03">
      <w:pPr>
        <w:pStyle w:val="ListParagraph"/>
        <w:numPr>
          <w:ilvl w:val="5"/>
          <w:numId w:val="66"/>
        </w:numPr>
        <w:rPr>
          <w:rFonts w:ascii="Times New Roman" w:hAnsi="Times New Roman" w:cs="Times New Roman"/>
          <w:lang w:val="fr-CA"/>
        </w:rPr>
      </w:pPr>
      <w:r w:rsidRPr="000A029F">
        <w:rPr>
          <w:rFonts w:ascii="Times New Roman" w:hAnsi="Times New Roman" w:cs="Times New Roman"/>
          <w:b/>
          <w:lang w:val="fr-CA"/>
        </w:rPr>
        <w:t>1456 </w:t>
      </w:r>
      <w:r w:rsidRPr="000A029F">
        <w:rPr>
          <w:rFonts w:ascii="Times New Roman" w:hAnsi="Times New Roman" w:cs="Times New Roman"/>
          <w:lang w:val="fr-CA"/>
        </w:rPr>
        <w:t xml:space="preserve">: </w:t>
      </w:r>
      <w:r w:rsidRPr="000A029F">
        <w:rPr>
          <w:rFonts w:ascii="Times New Roman" w:eastAsia="Times New Roman" w:hAnsi="Times New Roman" w:cs="Times New Roman"/>
          <w:color w:val="000000"/>
        </w:rPr>
        <w:t>L'attribution des fruits et revenus et la charge des risques du bien qui est l'objet d'un droit réel transféré par contrat sont principale</w:t>
      </w:r>
      <w:r>
        <w:rPr>
          <w:rFonts w:ascii="Times New Roman" w:eastAsia="Times New Roman" w:hAnsi="Times New Roman" w:cs="Times New Roman"/>
          <w:color w:val="000000"/>
        </w:rPr>
        <w:t xml:space="preserve">ment réglées au livre Des biens (c’est le propriétaire qui assume les risques – </w:t>
      </w:r>
      <w:r>
        <w:rPr>
          <w:rFonts w:ascii="Times New Roman" w:eastAsia="Times New Roman" w:hAnsi="Times New Roman" w:cs="Times New Roman"/>
          <w:b/>
          <w:color w:val="000000"/>
        </w:rPr>
        <w:t>article 950</w:t>
      </w:r>
      <w:r>
        <w:rPr>
          <w:rFonts w:ascii="Times New Roman" w:eastAsia="Times New Roman" w:hAnsi="Times New Roman" w:cs="Times New Roman"/>
          <w:color w:val="000000"/>
        </w:rPr>
        <w:t>)</w:t>
      </w:r>
      <w:r w:rsidRPr="000A029F">
        <w:rPr>
          <w:rFonts w:ascii="Times New Roman" w:eastAsia="Times New Roman" w:hAnsi="Times New Roman" w:cs="Times New Roman"/>
          <w:color w:val="000000"/>
        </w:rPr>
        <w:br/>
        <w:t>Toutefois, tant que la délivrance du bien n'a pas été faite, le débiteur de l'obligation de délivrance continue d'assumer les risques y afférents.</w:t>
      </w:r>
      <w:r>
        <w:rPr>
          <w:rFonts w:ascii="Times New Roman" w:eastAsia="Times New Roman" w:hAnsi="Times New Roman" w:cs="Times New Roman"/>
          <w:color w:val="000000"/>
        </w:rPr>
        <w:t xml:space="preserve"> </w:t>
      </w:r>
    </w:p>
    <w:p w14:paraId="20F8CD08" w14:textId="330985F2" w:rsidR="00536977" w:rsidRDefault="000A029F" w:rsidP="00B34E03">
      <w:pPr>
        <w:pStyle w:val="ListParagraph"/>
        <w:numPr>
          <w:ilvl w:val="6"/>
          <w:numId w:val="66"/>
        </w:numPr>
        <w:rPr>
          <w:rFonts w:ascii="Times New Roman" w:hAnsi="Times New Roman" w:cs="Times New Roman"/>
          <w:lang w:val="fr-CA"/>
        </w:rPr>
      </w:pPr>
      <w:r>
        <w:rPr>
          <w:rFonts w:ascii="Times New Roman" w:hAnsi="Times New Roman" w:cs="Times New Roman"/>
          <w:b/>
          <w:lang w:val="fr-CA"/>
        </w:rPr>
        <w:t xml:space="preserve">al 1 : </w:t>
      </w:r>
      <w:r>
        <w:rPr>
          <w:rFonts w:ascii="Times New Roman" w:hAnsi="Times New Roman" w:cs="Times New Roman"/>
          <w:lang w:val="fr-CA"/>
        </w:rPr>
        <w:t>c’est le propriétaire qui assume les risques (</w:t>
      </w:r>
      <w:r>
        <w:rPr>
          <w:rFonts w:ascii="Times New Roman" w:hAnsi="Times New Roman" w:cs="Times New Roman"/>
          <w:b/>
          <w:lang w:val="fr-CA"/>
        </w:rPr>
        <w:t>950</w:t>
      </w:r>
      <w:r>
        <w:rPr>
          <w:rFonts w:ascii="Times New Roman" w:hAnsi="Times New Roman" w:cs="Times New Roman"/>
          <w:lang w:val="fr-CA"/>
        </w:rPr>
        <w:t>)</w:t>
      </w:r>
    </w:p>
    <w:p w14:paraId="656E16C5" w14:textId="1A5A5095" w:rsidR="000A029F" w:rsidRDefault="000A029F" w:rsidP="00B34E03">
      <w:pPr>
        <w:pStyle w:val="ListParagraph"/>
        <w:numPr>
          <w:ilvl w:val="6"/>
          <w:numId w:val="66"/>
        </w:numPr>
        <w:rPr>
          <w:rFonts w:ascii="Times New Roman" w:hAnsi="Times New Roman" w:cs="Times New Roman"/>
          <w:lang w:val="fr-CA"/>
        </w:rPr>
      </w:pPr>
      <w:r>
        <w:rPr>
          <w:rFonts w:ascii="Times New Roman" w:hAnsi="Times New Roman" w:cs="Times New Roman"/>
          <w:b/>
          <w:lang w:val="fr-CA"/>
        </w:rPr>
        <w:t>al 2 </w:t>
      </w:r>
      <w:r>
        <w:rPr>
          <w:rFonts w:ascii="Times New Roman" w:hAnsi="Times New Roman" w:cs="Times New Roman"/>
          <w:lang w:val="fr-CA"/>
        </w:rPr>
        <w:t>: s’il y a perte, c’est la personne qui détient le bien qui assume la perte</w:t>
      </w:r>
    </w:p>
    <w:p w14:paraId="574C04A0" w14:textId="7CDB9317" w:rsidR="000A029F" w:rsidRDefault="000A029F" w:rsidP="00B34E03">
      <w:pPr>
        <w:pStyle w:val="ListParagraph"/>
        <w:numPr>
          <w:ilvl w:val="6"/>
          <w:numId w:val="66"/>
        </w:numPr>
        <w:rPr>
          <w:rFonts w:ascii="Times New Roman" w:hAnsi="Times New Roman" w:cs="Times New Roman"/>
          <w:lang w:val="fr-CA"/>
        </w:rPr>
      </w:pPr>
      <w:r>
        <w:rPr>
          <w:rFonts w:ascii="Times New Roman" w:hAnsi="Times New Roman" w:cs="Times New Roman"/>
          <w:b/>
          <w:lang w:val="fr-CA"/>
        </w:rPr>
        <w:t>Dans notre exemple </w:t>
      </w:r>
      <w:r>
        <w:rPr>
          <w:rFonts w:ascii="Times New Roman" w:hAnsi="Times New Roman" w:cs="Times New Roman"/>
          <w:lang w:val="fr-CA"/>
        </w:rPr>
        <w:t xml:space="preserve">: malgré que Bruno soit propriétaire du piano, c’est Emily qui assume la perte, puisqu’elle détient le bien jusqu’à sa livraison – </w:t>
      </w:r>
      <w:r>
        <w:rPr>
          <w:rFonts w:ascii="Times New Roman" w:hAnsi="Times New Roman" w:cs="Times New Roman"/>
          <w:b/>
          <w:lang w:val="fr-CA"/>
        </w:rPr>
        <w:t>détention devient déterminante</w:t>
      </w:r>
      <w:r>
        <w:rPr>
          <w:rFonts w:ascii="Times New Roman" w:hAnsi="Times New Roman" w:cs="Times New Roman"/>
          <w:lang w:val="fr-CA"/>
        </w:rPr>
        <w:t xml:space="preserve"> </w:t>
      </w:r>
      <w:r>
        <w:rPr>
          <w:rFonts w:ascii="Times New Roman" w:hAnsi="Times New Roman" w:cs="Times New Roman"/>
          <w:b/>
          <w:lang w:val="fr-CA"/>
        </w:rPr>
        <w:t>plutot que propriétaire, lors de circulation</w:t>
      </w:r>
    </w:p>
    <w:p w14:paraId="0EA6C182" w14:textId="38207616" w:rsidR="000A029F" w:rsidRDefault="000A029F" w:rsidP="00B34E03">
      <w:pPr>
        <w:pStyle w:val="ListParagraph"/>
        <w:numPr>
          <w:ilvl w:val="3"/>
          <w:numId w:val="66"/>
        </w:numPr>
        <w:rPr>
          <w:rFonts w:ascii="Times New Roman" w:hAnsi="Times New Roman" w:cs="Times New Roman"/>
          <w:lang w:val="fr-CA"/>
        </w:rPr>
      </w:pPr>
      <w:r>
        <w:rPr>
          <w:rFonts w:ascii="Times New Roman" w:hAnsi="Times New Roman" w:cs="Times New Roman"/>
          <w:lang w:val="fr-CA"/>
        </w:rPr>
        <w:t>2. Cas de perte partielle du bien</w:t>
      </w:r>
    </w:p>
    <w:p w14:paraId="5BDFE9FD" w14:textId="45D24178" w:rsidR="000A029F" w:rsidRDefault="000A029F" w:rsidP="00B34E03">
      <w:pPr>
        <w:pStyle w:val="ListParagraph"/>
        <w:numPr>
          <w:ilvl w:val="4"/>
          <w:numId w:val="66"/>
        </w:numPr>
        <w:rPr>
          <w:rFonts w:ascii="Times New Roman" w:hAnsi="Times New Roman" w:cs="Times New Roman"/>
          <w:lang w:val="fr-CA"/>
        </w:rPr>
      </w:pPr>
      <w:r>
        <w:rPr>
          <w:rFonts w:ascii="Times New Roman" w:hAnsi="Times New Roman" w:cs="Times New Roman"/>
          <w:lang w:val="fr-CA"/>
        </w:rPr>
        <w:t>Même logique s’appliquera</w:t>
      </w:r>
    </w:p>
    <w:p w14:paraId="7036EDF4" w14:textId="77777777" w:rsidR="000A029F" w:rsidRDefault="000A029F" w:rsidP="00B34E03">
      <w:pPr>
        <w:pStyle w:val="ListParagraph"/>
        <w:numPr>
          <w:ilvl w:val="4"/>
          <w:numId w:val="66"/>
        </w:numPr>
        <w:rPr>
          <w:rFonts w:ascii="Times New Roman" w:hAnsi="Times New Roman" w:cs="Times New Roman"/>
          <w:lang w:val="fr-CA"/>
        </w:rPr>
      </w:pPr>
      <w:r>
        <w:rPr>
          <w:rFonts w:ascii="Times New Roman" w:hAnsi="Times New Roman" w:cs="Times New Roman"/>
          <w:lang w:val="fr-CA"/>
        </w:rPr>
        <w:t>Si le piano est quand même récupérable, est a besoin de réparations, Emily peut le livrer dans l’état qu’il se trouve (</w:t>
      </w:r>
      <w:r>
        <w:rPr>
          <w:rFonts w:ascii="Times New Roman" w:hAnsi="Times New Roman" w:cs="Times New Roman"/>
          <w:b/>
          <w:lang w:val="fr-CA"/>
        </w:rPr>
        <w:t>1562</w:t>
      </w:r>
      <w:r>
        <w:rPr>
          <w:rFonts w:ascii="Times New Roman" w:hAnsi="Times New Roman" w:cs="Times New Roman"/>
          <w:lang w:val="fr-CA"/>
        </w:rPr>
        <w:t>)</w:t>
      </w:r>
    </w:p>
    <w:p w14:paraId="49286391" w14:textId="77777777" w:rsidR="003A5874" w:rsidRPr="003A5874" w:rsidRDefault="000A029F" w:rsidP="00B34E03">
      <w:pPr>
        <w:pStyle w:val="ListParagraph"/>
        <w:numPr>
          <w:ilvl w:val="5"/>
          <w:numId w:val="66"/>
        </w:numPr>
        <w:rPr>
          <w:rFonts w:ascii="Times New Roman" w:hAnsi="Times New Roman" w:cs="Times New Roman"/>
          <w:lang w:val="fr-CA"/>
        </w:rPr>
      </w:pPr>
      <w:r w:rsidRPr="000A029F">
        <w:rPr>
          <w:rFonts w:ascii="Times New Roman" w:hAnsi="Times New Roman" w:cs="Times New Roman"/>
          <w:b/>
          <w:lang w:val="fr-CA"/>
        </w:rPr>
        <w:t>1562 </w:t>
      </w:r>
      <w:r w:rsidRPr="000A029F">
        <w:rPr>
          <w:rFonts w:ascii="Times New Roman" w:hAnsi="Times New Roman" w:cs="Times New Roman"/>
          <w:lang w:val="fr-CA"/>
        </w:rPr>
        <w:t xml:space="preserve">: </w:t>
      </w:r>
      <w:r w:rsidRPr="000A029F">
        <w:rPr>
          <w:rFonts w:ascii="Times New Roman" w:eastAsia="Times New Roman" w:hAnsi="Times New Roman" w:cs="Times New Roman"/>
          <w:color w:val="000000"/>
        </w:rPr>
        <w:t>Le débiteur d'un bien individualisé est libéré par la remise de celui-ci dans l'état où il se trouve lors du paiement, pourvu que les détériorations qu'il a subies ne résultent pas de son fait ou de sa faute et ne soient pas survenues après qu'il fût en demeure de payer.</w:t>
      </w:r>
    </w:p>
    <w:p w14:paraId="26DC0C76" w14:textId="2D809C3A" w:rsidR="003A5874" w:rsidRPr="003A5874" w:rsidRDefault="000A029F" w:rsidP="00B34E03">
      <w:pPr>
        <w:pStyle w:val="ListParagraph"/>
        <w:numPr>
          <w:ilvl w:val="5"/>
          <w:numId w:val="66"/>
        </w:numPr>
        <w:rPr>
          <w:rFonts w:ascii="Times New Roman" w:hAnsi="Times New Roman" w:cs="Times New Roman"/>
          <w:lang w:val="fr-CA"/>
        </w:rPr>
      </w:pPr>
      <w:r w:rsidRPr="003A5874">
        <w:rPr>
          <w:rFonts w:ascii="Times New Roman" w:hAnsi="Times New Roman" w:cs="Times New Roman"/>
          <w:b/>
          <w:lang w:val="fr-CA"/>
        </w:rPr>
        <w:t>1694, alinéa 2 </w:t>
      </w:r>
      <w:r w:rsidRPr="003A5874">
        <w:rPr>
          <w:rFonts w:ascii="Times New Roman" w:hAnsi="Times New Roman" w:cs="Times New Roman"/>
          <w:lang w:val="fr-CA"/>
        </w:rPr>
        <w:t xml:space="preserve">: </w:t>
      </w:r>
      <w:r w:rsidR="003A5874" w:rsidRPr="003A5874">
        <w:rPr>
          <w:rFonts w:ascii="Times New Roman" w:eastAsia="Times New Roman" w:hAnsi="Times New Roman" w:cs="Times New Roman"/>
          <w:color w:val="000000"/>
        </w:rPr>
        <w:t>Lorsque le débiteur a exécuté son obligation en partie, le créancier demeure tenu d'exécuter la sienne jusqu'à concurrence de son enrichissement.</w:t>
      </w:r>
    </w:p>
    <w:p w14:paraId="39F61BC9" w14:textId="16C76F76" w:rsidR="003A5874" w:rsidRDefault="003A5874" w:rsidP="00B34E03">
      <w:pPr>
        <w:pStyle w:val="ListParagraph"/>
        <w:numPr>
          <w:ilvl w:val="6"/>
          <w:numId w:val="66"/>
        </w:numPr>
        <w:rPr>
          <w:rFonts w:ascii="Times New Roman" w:hAnsi="Times New Roman" w:cs="Times New Roman"/>
          <w:lang w:val="fr-CA"/>
        </w:rPr>
      </w:pPr>
      <w:r>
        <w:rPr>
          <w:rFonts w:ascii="Times New Roman" w:hAnsi="Times New Roman" w:cs="Times New Roman"/>
          <w:lang w:val="fr-CA"/>
        </w:rPr>
        <w:t>Si le piano valait 1000 $, et que les réparations vaut 300 $, Bruno doit seulement payer 700 $ à Emily.</w:t>
      </w:r>
    </w:p>
    <w:p w14:paraId="7C0BB869" w14:textId="77777777" w:rsidR="003A5874" w:rsidRDefault="003A5874" w:rsidP="003A5874">
      <w:pPr>
        <w:rPr>
          <w:rFonts w:ascii="Times New Roman" w:hAnsi="Times New Roman" w:cs="Times New Roman"/>
          <w:lang w:val="fr-CA"/>
        </w:rPr>
      </w:pPr>
    </w:p>
    <w:p w14:paraId="5FFADB8A" w14:textId="031DE920" w:rsidR="003A5874" w:rsidRDefault="003A5874" w:rsidP="003A5874">
      <w:pPr>
        <w:rPr>
          <w:rFonts w:ascii="Times New Roman" w:hAnsi="Times New Roman" w:cs="Times New Roman"/>
          <w:b/>
          <w:lang w:val="fr-CA"/>
        </w:rPr>
      </w:pPr>
      <w:r>
        <w:rPr>
          <w:rFonts w:ascii="Times New Roman" w:hAnsi="Times New Roman" w:cs="Times New Roman"/>
          <w:b/>
          <w:lang w:val="fr-CA"/>
        </w:rPr>
        <w:t xml:space="preserve">L’action oblique </w:t>
      </w:r>
    </w:p>
    <w:p w14:paraId="2D85151E" w14:textId="7A3029B2" w:rsidR="003A5874" w:rsidRDefault="003A5874" w:rsidP="00B34E03">
      <w:pPr>
        <w:pStyle w:val="ListParagraph"/>
        <w:numPr>
          <w:ilvl w:val="0"/>
          <w:numId w:val="68"/>
        </w:numPr>
        <w:rPr>
          <w:rFonts w:ascii="Times New Roman" w:hAnsi="Times New Roman" w:cs="Times New Roman"/>
          <w:lang w:val="fr-CA"/>
        </w:rPr>
      </w:pPr>
      <w:r>
        <w:rPr>
          <w:rFonts w:ascii="Times New Roman" w:hAnsi="Times New Roman" w:cs="Times New Roman"/>
          <w:lang w:val="fr-CA"/>
        </w:rPr>
        <w:t xml:space="preserve"> Gage commun des créanciers (</w:t>
      </w:r>
      <w:r w:rsidRPr="003A5874">
        <w:rPr>
          <w:rFonts w:ascii="Times New Roman" w:hAnsi="Times New Roman" w:cs="Times New Roman"/>
          <w:i/>
          <w:lang w:val="fr-CA"/>
        </w:rPr>
        <w:t>Livre 6 CCQ – Priorités et Hypothèques</w:t>
      </w:r>
      <w:r>
        <w:rPr>
          <w:rFonts w:ascii="Times New Roman" w:hAnsi="Times New Roman" w:cs="Times New Roman"/>
          <w:lang w:val="fr-CA"/>
        </w:rPr>
        <w:t>)</w:t>
      </w:r>
    </w:p>
    <w:p w14:paraId="24BC7E50" w14:textId="7431909B" w:rsidR="003A5874" w:rsidRDefault="003A5874" w:rsidP="00B34E03">
      <w:pPr>
        <w:pStyle w:val="ListParagraph"/>
        <w:numPr>
          <w:ilvl w:val="1"/>
          <w:numId w:val="68"/>
        </w:numPr>
        <w:rPr>
          <w:rFonts w:ascii="Times New Roman" w:hAnsi="Times New Roman" w:cs="Times New Roman"/>
          <w:lang w:val="fr-CA"/>
        </w:rPr>
      </w:pPr>
      <w:r>
        <w:rPr>
          <w:rFonts w:ascii="Times New Roman" w:hAnsi="Times New Roman" w:cs="Times New Roman"/>
          <w:b/>
          <w:lang w:val="fr-CA"/>
        </w:rPr>
        <w:t>2644 </w:t>
      </w:r>
      <w:r>
        <w:rPr>
          <w:rFonts w:ascii="Times New Roman" w:hAnsi="Times New Roman" w:cs="Times New Roman"/>
          <w:lang w:val="fr-CA"/>
        </w:rPr>
        <w:t>: Les biens du débiteur sont affectés à l’exécution de ses obligations et constituent le gage commun de ses créanciers</w:t>
      </w:r>
    </w:p>
    <w:p w14:paraId="09935507" w14:textId="01CA8C2B" w:rsidR="003A5874" w:rsidRDefault="003A5874" w:rsidP="00B34E03">
      <w:pPr>
        <w:pStyle w:val="ListParagraph"/>
        <w:numPr>
          <w:ilvl w:val="2"/>
          <w:numId w:val="68"/>
        </w:numPr>
        <w:rPr>
          <w:rFonts w:ascii="Times New Roman" w:hAnsi="Times New Roman" w:cs="Times New Roman"/>
          <w:lang w:val="fr-CA"/>
        </w:rPr>
      </w:pPr>
      <w:r w:rsidRPr="003A5874">
        <w:rPr>
          <w:rFonts w:ascii="Times New Roman" w:hAnsi="Times New Roman" w:cs="Times New Roman"/>
          <w:lang w:val="fr-CA"/>
        </w:rPr>
        <w:t xml:space="preserve">Créancier </w:t>
      </w:r>
      <w:r>
        <w:rPr>
          <w:rFonts w:ascii="Times New Roman" w:hAnsi="Times New Roman" w:cs="Times New Roman"/>
          <w:lang w:val="fr-CA"/>
        </w:rPr>
        <w:t>a une série de pouvoirs sur les biens de son débiteur</w:t>
      </w:r>
    </w:p>
    <w:p w14:paraId="526FF2DC" w14:textId="0734A2A3" w:rsidR="003A5874" w:rsidRDefault="003A5874" w:rsidP="00B34E03">
      <w:pPr>
        <w:pStyle w:val="ListParagraph"/>
        <w:numPr>
          <w:ilvl w:val="3"/>
          <w:numId w:val="68"/>
        </w:numPr>
        <w:rPr>
          <w:rFonts w:ascii="Times New Roman" w:hAnsi="Times New Roman" w:cs="Times New Roman"/>
          <w:lang w:val="fr-CA"/>
        </w:rPr>
      </w:pPr>
      <w:r>
        <w:rPr>
          <w:rFonts w:ascii="Times New Roman" w:hAnsi="Times New Roman" w:cs="Times New Roman"/>
          <w:b/>
          <w:lang w:val="fr-CA"/>
        </w:rPr>
        <w:t xml:space="preserve">L’exécution </w:t>
      </w:r>
      <w:r w:rsidRPr="003A5874">
        <w:rPr>
          <w:rFonts w:ascii="Times New Roman" w:hAnsi="Times New Roman" w:cs="Times New Roman"/>
          <w:b/>
          <w:lang w:val="fr-CA"/>
        </w:rPr>
        <w:t>forcée</w:t>
      </w:r>
      <w:r>
        <w:rPr>
          <w:rFonts w:ascii="Times New Roman" w:hAnsi="Times New Roman" w:cs="Times New Roman"/>
          <w:b/>
          <w:lang w:val="fr-CA"/>
        </w:rPr>
        <w:t> </w:t>
      </w:r>
      <w:r>
        <w:rPr>
          <w:rFonts w:ascii="Times New Roman" w:hAnsi="Times New Roman" w:cs="Times New Roman"/>
          <w:lang w:val="fr-CA"/>
        </w:rPr>
        <w:t>: </w:t>
      </w:r>
      <w:r w:rsidRPr="003A5874">
        <w:rPr>
          <w:rFonts w:ascii="Times New Roman" w:hAnsi="Times New Roman" w:cs="Times New Roman"/>
          <w:lang w:val="fr-CA"/>
        </w:rPr>
        <w:t>Une</w:t>
      </w:r>
      <w:r>
        <w:rPr>
          <w:rFonts w:ascii="Times New Roman" w:hAnsi="Times New Roman" w:cs="Times New Roman"/>
          <w:lang w:val="fr-CA"/>
        </w:rPr>
        <w:t xml:space="preserve"> de ses pouvoirs consiste à saisir le débiteur</w:t>
      </w:r>
    </w:p>
    <w:p w14:paraId="09500629" w14:textId="119A322A" w:rsidR="003A5874" w:rsidRDefault="003A5874" w:rsidP="00B34E03">
      <w:pPr>
        <w:pStyle w:val="ListParagraph"/>
        <w:numPr>
          <w:ilvl w:val="2"/>
          <w:numId w:val="68"/>
        </w:numPr>
        <w:rPr>
          <w:rFonts w:ascii="Times New Roman" w:hAnsi="Times New Roman" w:cs="Times New Roman"/>
          <w:lang w:val="fr-CA"/>
        </w:rPr>
      </w:pPr>
      <w:r>
        <w:rPr>
          <w:rFonts w:ascii="Times New Roman" w:hAnsi="Times New Roman" w:cs="Times New Roman"/>
          <w:lang w:val="fr-CA"/>
        </w:rPr>
        <w:t>Avant d’utiliser l’exécution forcée, le créancier a parfois</w:t>
      </w:r>
      <w:r w:rsidR="00EA58BC">
        <w:rPr>
          <w:rFonts w:ascii="Times New Roman" w:hAnsi="Times New Roman" w:cs="Times New Roman"/>
          <w:lang w:val="fr-CA"/>
        </w:rPr>
        <w:t xml:space="preserve"> des mesures </w:t>
      </w:r>
      <w:r w:rsidR="00EA58BC">
        <w:rPr>
          <w:rFonts w:ascii="Times New Roman" w:hAnsi="Times New Roman" w:cs="Times New Roman"/>
          <w:b/>
          <w:lang w:val="fr-CA"/>
        </w:rPr>
        <w:t>conservatoires</w:t>
      </w:r>
      <w:r w:rsidR="00EA58BC">
        <w:rPr>
          <w:rFonts w:ascii="Times New Roman" w:hAnsi="Times New Roman" w:cs="Times New Roman"/>
          <w:lang w:val="fr-CA"/>
        </w:rPr>
        <w:t xml:space="preserve"> ou </w:t>
      </w:r>
      <w:r w:rsidR="00EA58BC">
        <w:rPr>
          <w:rFonts w:ascii="Times New Roman" w:hAnsi="Times New Roman" w:cs="Times New Roman"/>
          <w:b/>
          <w:lang w:val="fr-CA"/>
        </w:rPr>
        <w:t>sauvegarde</w:t>
      </w:r>
    </w:p>
    <w:p w14:paraId="63832E20" w14:textId="183D8C51" w:rsidR="00EA58BC" w:rsidRDefault="00EA58BC" w:rsidP="00B34E03">
      <w:pPr>
        <w:pStyle w:val="ListParagraph"/>
        <w:numPr>
          <w:ilvl w:val="3"/>
          <w:numId w:val="68"/>
        </w:numPr>
        <w:rPr>
          <w:rFonts w:ascii="Times New Roman" w:hAnsi="Times New Roman" w:cs="Times New Roman"/>
          <w:lang w:val="fr-CA"/>
        </w:rPr>
      </w:pPr>
      <w:r>
        <w:rPr>
          <w:rFonts w:ascii="Times New Roman" w:hAnsi="Times New Roman" w:cs="Times New Roman"/>
          <w:lang w:val="fr-CA"/>
        </w:rPr>
        <w:t>Mesures pour conserver intacte ou en partie le patrimoine du débiteur, qui constitue la gage commun des créanciers</w:t>
      </w:r>
    </w:p>
    <w:p w14:paraId="1853A645" w14:textId="0225BB94" w:rsidR="00EA58BC" w:rsidRDefault="00EA58BC" w:rsidP="00B34E03">
      <w:pPr>
        <w:pStyle w:val="ListParagraph"/>
        <w:numPr>
          <w:ilvl w:val="3"/>
          <w:numId w:val="68"/>
        </w:numPr>
        <w:rPr>
          <w:rFonts w:ascii="Times New Roman" w:hAnsi="Times New Roman" w:cs="Times New Roman"/>
          <w:lang w:val="fr-CA"/>
        </w:rPr>
      </w:pPr>
      <w:r>
        <w:rPr>
          <w:rFonts w:ascii="Times New Roman" w:hAnsi="Times New Roman" w:cs="Times New Roman"/>
          <w:lang w:val="fr-CA"/>
        </w:rPr>
        <w:t>Si bien beau d’obtenir un bref de saisi, mais s’il ne reste plus rien à saisir, vous n’êtes plus bien avancé</w:t>
      </w:r>
    </w:p>
    <w:p w14:paraId="7C99C573" w14:textId="4F3939AA" w:rsidR="00EA58BC" w:rsidRDefault="00EA58BC" w:rsidP="00B34E03">
      <w:pPr>
        <w:pStyle w:val="ListParagraph"/>
        <w:numPr>
          <w:ilvl w:val="2"/>
          <w:numId w:val="68"/>
        </w:numPr>
        <w:rPr>
          <w:rFonts w:ascii="Times New Roman" w:hAnsi="Times New Roman" w:cs="Times New Roman"/>
          <w:lang w:val="fr-CA"/>
        </w:rPr>
      </w:pPr>
      <w:r>
        <w:rPr>
          <w:rFonts w:ascii="Times New Roman" w:hAnsi="Times New Roman" w:cs="Times New Roman"/>
          <w:lang w:val="fr-CA"/>
        </w:rPr>
        <w:t>Donc, le Code Civil prévoie certains recours pour protéger le droit du créancier à l’exécution</w:t>
      </w:r>
    </w:p>
    <w:p w14:paraId="3219D6FC" w14:textId="4FD53273" w:rsidR="00EA58BC" w:rsidRPr="00EA58BC" w:rsidRDefault="00EA58BC" w:rsidP="00B34E03">
      <w:pPr>
        <w:pStyle w:val="ListParagraph"/>
        <w:numPr>
          <w:ilvl w:val="3"/>
          <w:numId w:val="68"/>
        </w:numPr>
        <w:rPr>
          <w:rFonts w:ascii="Times New Roman" w:hAnsi="Times New Roman" w:cs="Times New Roman"/>
          <w:lang w:val="fr-CA"/>
        </w:rPr>
      </w:pPr>
      <w:r>
        <w:rPr>
          <w:rFonts w:ascii="Times New Roman" w:hAnsi="Times New Roman" w:cs="Times New Roman"/>
          <w:lang w:val="fr-CA"/>
        </w:rPr>
        <w:t xml:space="preserve">L’un de ces recours est </w:t>
      </w:r>
      <w:r>
        <w:rPr>
          <w:rFonts w:ascii="Times New Roman" w:hAnsi="Times New Roman" w:cs="Times New Roman"/>
          <w:b/>
          <w:lang w:val="fr-CA"/>
        </w:rPr>
        <w:t>l’action oblique</w:t>
      </w:r>
    </w:p>
    <w:p w14:paraId="616608D2" w14:textId="68D5D895" w:rsidR="00EA58BC" w:rsidRDefault="00EA58BC" w:rsidP="00B34E03">
      <w:pPr>
        <w:pStyle w:val="ListParagraph"/>
        <w:numPr>
          <w:ilvl w:val="0"/>
          <w:numId w:val="68"/>
        </w:numPr>
        <w:rPr>
          <w:rFonts w:ascii="Times New Roman" w:hAnsi="Times New Roman" w:cs="Times New Roman"/>
          <w:lang w:val="fr-CA"/>
        </w:rPr>
      </w:pPr>
      <w:r>
        <w:rPr>
          <w:rFonts w:ascii="Times New Roman" w:hAnsi="Times New Roman" w:cs="Times New Roman"/>
          <w:lang w:val="fr-CA"/>
        </w:rPr>
        <w:t>L’action oblique peut être considéré comme un préliminaire au saisi</w:t>
      </w:r>
    </w:p>
    <w:p w14:paraId="25C8A082" w14:textId="77777777" w:rsidR="00EA58BC" w:rsidRDefault="00EA58BC" w:rsidP="00EA58BC">
      <w:pPr>
        <w:rPr>
          <w:rFonts w:ascii="Times New Roman" w:hAnsi="Times New Roman" w:cs="Times New Roman"/>
          <w:lang w:val="fr-CA"/>
        </w:rPr>
      </w:pPr>
    </w:p>
    <w:p w14:paraId="23A0EB4F" w14:textId="6F6FF1B7" w:rsidR="00EA58BC" w:rsidRDefault="00EA58BC" w:rsidP="00EA58BC">
      <w:pPr>
        <w:rPr>
          <w:rFonts w:ascii="Times New Roman" w:hAnsi="Times New Roman" w:cs="Times New Roman"/>
          <w:lang w:val="fr-CA"/>
        </w:rPr>
      </w:pPr>
      <w:r>
        <w:rPr>
          <w:rFonts w:ascii="Times New Roman" w:hAnsi="Times New Roman" w:cs="Times New Roman"/>
          <w:u w:val="single"/>
          <w:lang w:val="fr-CA"/>
        </w:rPr>
        <w:t>Définition</w:t>
      </w:r>
    </w:p>
    <w:p w14:paraId="072686F7" w14:textId="7065CE91" w:rsidR="00EA58BC" w:rsidRDefault="00EA58BC" w:rsidP="00B34E03">
      <w:pPr>
        <w:pStyle w:val="ListParagraph"/>
        <w:numPr>
          <w:ilvl w:val="0"/>
          <w:numId w:val="70"/>
        </w:numPr>
        <w:rPr>
          <w:rFonts w:ascii="Times New Roman" w:hAnsi="Times New Roman" w:cs="Times New Roman"/>
          <w:lang w:val="fr-CA"/>
        </w:rPr>
      </w:pPr>
      <w:r>
        <w:rPr>
          <w:rFonts w:ascii="Times New Roman" w:hAnsi="Times New Roman" w:cs="Times New Roman"/>
          <w:lang w:val="fr-CA"/>
        </w:rPr>
        <w:t>L’action oblique est un recours permettant au créancier d’exercer un recours dont son débiteur néglige ou refuse à exercer.</w:t>
      </w:r>
    </w:p>
    <w:p w14:paraId="0CB292C1" w14:textId="5EC0AD10" w:rsidR="00EA58BC" w:rsidRDefault="00EA58BC" w:rsidP="00B34E03">
      <w:pPr>
        <w:pStyle w:val="ListParagraph"/>
        <w:numPr>
          <w:ilvl w:val="0"/>
          <w:numId w:val="70"/>
        </w:numPr>
        <w:rPr>
          <w:rFonts w:ascii="Times New Roman" w:hAnsi="Times New Roman" w:cs="Times New Roman"/>
          <w:lang w:val="fr-CA"/>
        </w:rPr>
      </w:pPr>
      <w:r>
        <w:rPr>
          <w:rFonts w:ascii="Times New Roman" w:hAnsi="Times New Roman" w:cs="Times New Roman"/>
          <w:lang w:val="fr-CA"/>
        </w:rPr>
        <w:t>Le créancier dispose le droit action contre le débiteur de son débiteur</w:t>
      </w:r>
    </w:p>
    <w:p w14:paraId="20BC259E" w14:textId="243AEF16" w:rsidR="00EA58BC" w:rsidRDefault="00EA58BC" w:rsidP="00B34E03">
      <w:pPr>
        <w:pStyle w:val="ListParagraph"/>
        <w:numPr>
          <w:ilvl w:val="0"/>
          <w:numId w:val="70"/>
        </w:numPr>
        <w:rPr>
          <w:rFonts w:ascii="Times New Roman" w:hAnsi="Times New Roman" w:cs="Times New Roman"/>
          <w:lang w:val="fr-CA"/>
        </w:rPr>
      </w:pPr>
      <w:r>
        <w:rPr>
          <w:rFonts w:ascii="Times New Roman" w:hAnsi="Times New Roman" w:cs="Times New Roman"/>
          <w:lang w:val="fr-CA"/>
        </w:rPr>
        <w:t>*Exemple (universelle pour ce capsule) : Votre père vous prêtes 1000 $ - il a donc une créance de 1000 $ à votre égard. Il est membre de beaucoup de banques, et donc il sait qu’il doit déclarer faillite. Donc, votre père ne vous demande pas de lui rembourser, parce que si tu lui rembourses, la banque va lui saisir. Votre père ne va pas bénéficier directement de votre remboursement. Dans un tel scénario, la banque peut prendre un recours oblique afin de vous forcer à rembourser le 1000 $ qu’il vous a prêté.</w:t>
      </w:r>
      <w:r w:rsidR="003D4BB0">
        <w:rPr>
          <w:rFonts w:ascii="Times New Roman" w:hAnsi="Times New Roman" w:cs="Times New Roman"/>
          <w:lang w:val="fr-CA"/>
        </w:rPr>
        <w:t xml:space="preserve"> Banque peut te poursuive.</w:t>
      </w:r>
    </w:p>
    <w:p w14:paraId="1E0E8110" w14:textId="77777777" w:rsidR="00EA58BC" w:rsidRDefault="00EA58BC" w:rsidP="00EA58BC">
      <w:pPr>
        <w:rPr>
          <w:rFonts w:ascii="Times New Roman" w:hAnsi="Times New Roman" w:cs="Times New Roman"/>
          <w:lang w:val="fr-CA"/>
        </w:rPr>
      </w:pPr>
    </w:p>
    <w:p w14:paraId="42C13832" w14:textId="3369429D" w:rsidR="00EA58BC" w:rsidRDefault="00EA58BC" w:rsidP="00EA58BC">
      <w:pPr>
        <w:rPr>
          <w:rFonts w:ascii="Times New Roman" w:hAnsi="Times New Roman" w:cs="Times New Roman"/>
          <w:lang w:val="fr-CA"/>
        </w:rPr>
      </w:pPr>
      <w:r>
        <w:rPr>
          <w:rFonts w:ascii="Times New Roman" w:hAnsi="Times New Roman" w:cs="Times New Roman"/>
          <w:u w:val="single"/>
          <w:lang w:val="fr-CA"/>
        </w:rPr>
        <w:t>Conditions d’exercice</w:t>
      </w:r>
    </w:p>
    <w:p w14:paraId="682D52EE" w14:textId="7CD7DBA6" w:rsidR="00EA58BC" w:rsidRDefault="00EA58BC" w:rsidP="00B34E03">
      <w:pPr>
        <w:pStyle w:val="ListParagraph"/>
        <w:numPr>
          <w:ilvl w:val="0"/>
          <w:numId w:val="71"/>
        </w:numPr>
        <w:rPr>
          <w:rFonts w:ascii="Times New Roman" w:hAnsi="Times New Roman" w:cs="Times New Roman"/>
          <w:lang w:val="fr-CA"/>
        </w:rPr>
      </w:pPr>
      <w:r>
        <w:rPr>
          <w:rFonts w:ascii="Times New Roman" w:hAnsi="Times New Roman" w:cs="Times New Roman"/>
          <w:lang w:val="fr-CA"/>
        </w:rPr>
        <w:t xml:space="preserve">Conditions sont strictes et spécifiques parce que sa porte atteinte au droit du débiteur </w:t>
      </w:r>
      <w:r w:rsidR="00B34E03">
        <w:rPr>
          <w:rFonts w:ascii="Times New Roman" w:hAnsi="Times New Roman" w:cs="Times New Roman"/>
          <w:lang w:val="fr-CA"/>
        </w:rPr>
        <w:t>de gérer lui-même son propre patrimoine</w:t>
      </w:r>
    </w:p>
    <w:p w14:paraId="3E82B8EA" w14:textId="65111E05" w:rsidR="00603A08" w:rsidRDefault="00603A08" w:rsidP="00B34E03">
      <w:pPr>
        <w:pStyle w:val="ListParagraph"/>
        <w:numPr>
          <w:ilvl w:val="0"/>
          <w:numId w:val="71"/>
        </w:numPr>
        <w:rPr>
          <w:rFonts w:ascii="Times New Roman" w:hAnsi="Times New Roman" w:cs="Times New Roman"/>
          <w:lang w:val="fr-CA"/>
        </w:rPr>
      </w:pPr>
      <w:r>
        <w:rPr>
          <w:rFonts w:ascii="Times New Roman" w:hAnsi="Times New Roman" w:cs="Times New Roman"/>
          <w:lang w:val="fr-CA"/>
        </w:rPr>
        <w:t xml:space="preserve">Les conditions se trouve à l’article </w:t>
      </w:r>
      <w:r>
        <w:rPr>
          <w:rFonts w:ascii="Times New Roman" w:hAnsi="Times New Roman" w:cs="Times New Roman"/>
          <w:b/>
          <w:lang w:val="fr-CA"/>
        </w:rPr>
        <w:t>1627</w:t>
      </w:r>
      <w:r>
        <w:rPr>
          <w:rFonts w:ascii="Times New Roman" w:hAnsi="Times New Roman" w:cs="Times New Roman"/>
          <w:lang w:val="fr-CA"/>
        </w:rPr>
        <w:t xml:space="preserve"> CCQ</w:t>
      </w:r>
    </w:p>
    <w:p w14:paraId="00126180" w14:textId="1034F2D4" w:rsidR="00B34E03" w:rsidRDefault="00B34E03" w:rsidP="00B34E03">
      <w:pPr>
        <w:pStyle w:val="ListParagraph"/>
        <w:numPr>
          <w:ilvl w:val="0"/>
          <w:numId w:val="71"/>
        </w:numPr>
        <w:rPr>
          <w:rFonts w:ascii="Times New Roman" w:hAnsi="Times New Roman" w:cs="Times New Roman"/>
          <w:lang w:val="fr-CA"/>
        </w:rPr>
      </w:pPr>
      <w:r>
        <w:rPr>
          <w:rFonts w:ascii="Times New Roman" w:hAnsi="Times New Roman" w:cs="Times New Roman"/>
          <w:b/>
          <w:lang w:val="fr-CA"/>
        </w:rPr>
        <w:t>1627 </w:t>
      </w:r>
      <w:r>
        <w:rPr>
          <w:rFonts w:ascii="Times New Roman" w:hAnsi="Times New Roman" w:cs="Times New Roman"/>
          <w:lang w:val="fr-CA"/>
        </w:rPr>
        <w:t xml:space="preserve">: Le créancier dont la créance </w:t>
      </w:r>
      <w:r w:rsidRPr="00B34E03">
        <w:rPr>
          <w:rFonts w:ascii="Times New Roman" w:hAnsi="Times New Roman" w:cs="Times New Roman"/>
          <w:lang w:val="fr-CA"/>
        </w:rPr>
        <w:t>est certaine, liquide et exigible</w:t>
      </w:r>
      <w:r>
        <w:rPr>
          <w:rFonts w:ascii="Times New Roman" w:hAnsi="Times New Roman" w:cs="Times New Roman"/>
          <w:lang w:val="fr-CA"/>
        </w:rPr>
        <w:t>, peut, au nom de son débiteur, exercer les droits et actions de celui-ci, lorsque le débiteur, au préjudice du créancier, refuse ou néglige de les exercer.</w:t>
      </w:r>
    </w:p>
    <w:p w14:paraId="5A546A0F" w14:textId="3AC7EEDB" w:rsidR="00B34E03" w:rsidRDefault="00B34E03" w:rsidP="00B34E03">
      <w:pPr>
        <w:pStyle w:val="ListParagraph"/>
        <w:numPr>
          <w:ilvl w:val="1"/>
          <w:numId w:val="71"/>
        </w:numPr>
        <w:rPr>
          <w:rFonts w:ascii="Times New Roman" w:hAnsi="Times New Roman" w:cs="Times New Roman"/>
          <w:lang w:val="fr-CA"/>
        </w:rPr>
      </w:pPr>
      <w:r>
        <w:rPr>
          <w:rFonts w:ascii="Times New Roman" w:hAnsi="Times New Roman" w:cs="Times New Roman"/>
          <w:b/>
          <w:lang w:val="fr-CA"/>
        </w:rPr>
        <w:t>*</w:t>
      </w:r>
      <w:r>
        <w:rPr>
          <w:rFonts w:ascii="Times New Roman" w:hAnsi="Times New Roman" w:cs="Times New Roman"/>
          <w:lang w:val="fr-CA"/>
        </w:rPr>
        <w:t>Il ne peut toutefois exercer les droits et actions qui sont exclusivement attaché à la personne du débiteur.</w:t>
      </w:r>
    </w:p>
    <w:p w14:paraId="5258FBFD" w14:textId="161AB3DB" w:rsidR="00B34E03" w:rsidRDefault="00B34E03" w:rsidP="00B34E03">
      <w:pPr>
        <w:pStyle w:val="ListParagraph"/>
        <w:numPr>
          <w:ilvl w:val="0"/>
          <w:numId w:val="71"/>
        </w:numPr>
        <w:rPr>
          <w:rFonts w:ascii="Times New Roman" w:hAnsi="Times New Roman" w:cs="Times New Roman"/>
          <w:lang w:val="fr-CA"/>
        </w:rPr>
      </w:pPr>
      <w:r>
        <w:rPr>
          <w:rFonts w:ascii="Times New Roman" w:hAnsi="Times New Roman" w:cs="Times New Roman"/>
          <w:lang w:val="fr-CA"/>
        </w:rPr>
        <w:t>1. Conditions lié au créancier</w:t>
      </w:r>
    </w:p>
    <w:p w14:paraId="57045BF3" w14:textId="4C85A7C9" w:rsidR="00603A08" w:rsidRDefault="00603A08" w:rsidP="00603A08">
      <w:pPr>
        <w:pStyle w:val="ListParagraph"/>
        <w:numPr>
          <w:ilvl w:val="1"/>
          <w:numId w:val="71"/>
        </w:numPr>
        <w:rPr>
          <w:rFonts w:ascii="Times New Roman" w:hAnsi="Times New Roman" w:cs="Times New Roman"/>
          <w:lang w:val="fr-CA"/>
        </w:rPr>
      </w:pPr>
      <w:r>
        <w:rPr>
          <w:rFonts w:ascii="Times New Roman" w:hAnsi="Times New Roman" w:cs="Times New Roman"/>
          <w:lang w:val="fr-CA"/>
        </w:rPr>
        <w:t xml:space="preserve">Doit avoir un intérêt à prendre ce recours – découle de la notion de préjudice </w:t>
      </w:r>
    </w:p>
    <w:p w14:paraId="6A9F8CA7" w14:textId="35D0081C" w:rsidR="00603A08" w:rsidRDefault="00603A08" w:rsidP="00603A08">
      <w:pPr>
        <w:pStyle w:val="ListParagraph"/>
        <w:numPr>
          <w:ilvl w:val="2"/>
          <w:numId w:val="71"/>
        </w:numPr>
        <w:rPr>
          <w:rFonts w:ascii="Times New Roman" w:hAnsi="Times New Roman" w:cs="Times New Roman"/>
          <w:lang w:val="fr-CA"/>
        </w:rPr>
      </w:pPr>
      <w:r>
        <w:rPr>
          <w:rFonts w:ascii="Times New Roman" w:hAnsi="Times New Roman" w:cs="Times New Roman"/>
          <w:lang w:val="fr-CA"/>
        </w:rPr>
        <w:t>Préjudice découle bien souvent de l’état de l’insolvabilité du débiteur – si le patrimoine du débiteur suffit pour garantir le créance, le recours est alors inutile</w:t>
      </w:r>
    </w:p>
    <w:p w14:paraId="1A7AAECF" w14:textId="053E9991" w:rsidR="00B34E03" w:rsidRDefault="00B34E03" w:rsidP="00B34E03">
      <w:pPr>
        <w:pStyle w:val="ListParagraph"/>
        <w:numPr>
          <w:ilvl w:val="0"/>
          <w:numId w:val="71"/>
        </w:numPr>
        <w:rPr>
          <w:rFonts w:ascii="Times New Roman" w:hAnsi="Times New Roman" w:cs="Times New Roman"/>
          <w:lang w:val="fr-CA"/>
        </w:rPr>
      </w:pPr>
      <w:r>
        <w:rPr>
          <w:rFonts w:ascii="Times New Roman" w:hAnsi="Times New Roman" w:cs="Times New Roman"/>
          <w:lang w:val="fr-CA"/>
        </w:rPr>
        <w:t>2. Conditions</w:t>
      </w:r>
      <w:r w:rsidR="00603A08">
        <w:rPr>
          <w:rFonts w:ascii="Times New Roman" w:hAnsi="Times New Roman" w:cs="Times New Roman"/>
          <w:lang w:val="fr-CA"/>
        </w:rPr>
        <w:t xml:space="preserve"> lié</w:t>
      </w:r>
      <w:r>
        <w:rPr>
          <w:rFonts w:ascii="Times New Roman" w:hAnsi="Times New Roman" w:cs="Times New Roman"/>
          <w:lang w:val="fr-CA"/>
        </w:rPr>
        <w:t xml:space="preserve"> à la créance</w:t>
      </w:r>
    </w:p>
    <w:p w14:paraId="08D3DC6A" w14:textId="2BFE0EAC" w:rsidR="00603A08" w:rsidRDefault="00603A08" w:rsidP="00603A08">
      <w:pPr>
        <w:pStyle w:val="ListParagraph"/>
        <w:numPr>
          <w:ilvl w:val="1"/>
          <w:numId w:val="71"/>
        </w:numPr>
        <w:rPr>
          <w:rFonts w:ascii="Times New Roman" w:hAnsi="Times New Roman" w:cs="Times New Roman"/>
          <w:lang w:val="fr-CA"/>
        </w:rPr>
      </w:pPr>
      <w:r>
        <w:rPr>
          <w:rFonts w:ascii="Times New Roman" w:hAnsi="Times New Roman" w:cs="Times New Roman"/>
          <w:lang w:val="fr-CA"/>
        </w:rPr>
        <w:t xml:space="preserve">Créancier doit démontrer que sa créance est certaine, liquide et exigible </w:t>
      </w:r>
    </w:p>
    <w:p w14:paraId="08F12FFF" w14:textId="0D2193C1" w:rsidR="00603A08" w:rsidRPr="00603A08" w:rsidRDefault="00603A08" w:rsidP="00603A08">
      <w:pPr>
        <w:pStyle w:val="ListParagraph"/>
        <w:numPr>
          <w:ilvl w:val="2"/>
          <w:numId w:val="71"/>
        </w:numPr>
        <w:rPr>
          <w:rFonts w:ascii="Times New Roman" w:hAnsi="Times New Roman" w:cs="Times New Roman"/>
          <w:lang w:val="fr-CA"/>
        </w:rPr>
      </w:pPr>
      <w:r w:rsidRPr="00603A08">
        <w:rPr>
          <w:rFonts w:ascii="Times New Roman" w:hAnsi="Times New Roman" w:cs="Times New Roman"/>
          <w:lang w:val="fr-CA"/>
        </w:rPr>
        <w:t>Certaines</w:t>
      </w:r>
    </w:p>
    <w:p w14:paraId="27CB0E6C" w14:textId="77777777" w:rsidR="00603A08" w:rsidRPr="00603A08" w:rsidRDefault="00603A08" w:rsidP="00603A08">
      <w:pPr>
        <w:pStyle w:val="ListParagraph"/>
        <w:numPr>
          <w:ilvl w:val="3"/>
          <w:numId w:val="71"/>
        </w:numPr>
        <w:rPr>
          <w:rFonts w:ascii="Times New Roman" w:hAnsi="Times New Roman" w:cs="Times New Roman"/>
          <w:lang w:val="fr-CA"/>
        </w:rPr>
      </w:pPr>
      <w:r w:rsidRPr="00603A08">
        <w:rPr>
          <w:rFonts w:ascii="Times New Roman" w:hAnsi="Times New Roman" w:cs="Times New Roman"/>
          <w:lang w:val="fr-CA"/>
        </w:rPr>
        <w:t>La dette doit être certaine, la dette ne doit pas être contesté</w:t>
      </w:r>
    </w:p>
    <w:p w14:paraId="33F51555" w14:textId="77777777" w:rsidR="00603A08" w:rsidRPr="00603A08" w:rsidRDefault="00603A08" w:rsidP="00603A08">
      <w:pPr>
        <w:pStyle w:val="ListParagraph"/>
        <w:numPr>
          <w:ilvl w:val="3"/>
          <w:numId w:val="71"/>
        </w:numPr>
        <w:rPr>
          <w:rFonts w:ascii="Times New Roman" w:hAnsi="Times New Roman" w:cs="Times New Roman"/>
          <w:lang w:val="fr-CA"/>
        </w:rPr>
      </w:pPr>
      <w:r w:rsidRPr="00603A08">
        <w:rPr>
          <w:rFonts w:ascii="Times New Roman" w:hAnsi="Times New Roman" w:cs="Times New Roman"/>
          <w:lang w:val="fr-CA"/>
        </w:rPr>
        <w:t>S’il fait objet d’une contestation sérieuse, la compensation ne peut s’oppérer</w:t>
      </w:r>
    </w:p>
    <w:p w14:paraId="5C403E63" w14:textId="5C2DFB0C" w:rsidR="00603A08" w:rsidRPr="00603A08" w:rsidRDefault="00603A08" w:rsidP="00603A08">
      <w:pPr>
        <w:pStyle w:val="ListParagraph"/>
        <w:numPr>
          <w:ilvl w:val="2"/>
          <w:numId w:val="71"/>
        </w:numPr>
        <w:rPr>
          <w:rFonts w:ascii="Times New Roman" w:hAnsi="Times New Roman" w:cs="Times New Roman"/>
          <w:lang w:val="fr-CA"/>
        </w:rPr>
      </w:pPr>
      <w:r w:rsidRPr="00603A08">
        <w:rPr>
          <w:rFonts w:ascii="Times New Roman" w:hAnsi="Times New Roman" w:cs="Times New Roman"/>
          <w:lang w:val="fr-CA"/>
        </w:rPr>
        <w:t>Liquides</w:t>
      </w:r>
    </w:p>
    <w:p w14:paraId="27A63402" w14:textId="77777777" w:rsidR="00603A08" w:rsidRPr="00603A08" w:rsidRDefault="00603A08" w:rsidP="00603A08">
      <w:pPr>
        <w:pStyle w:val="ListParagraph"/>
        <w:numPr>
          <w:ilvl w:val="3"/>
          <w:numId w:val="71"/>
        </w:numPr>
        <w:rPr>
          <w:rFonts w:ascii="Times New Roman" w:hAnsi="Times New Roman" w:cs="Times New Roman"/>
          <w:lang w:val="fr-CA"/>
        </w:rPr>
      </w:pPr>
      <w:r w:rsidRPr="00603A08">
        <w:rPr>
          <w:rFonts w:ascii="Times New Roman" w:hAnsi="Times New Roman" w:cs="Times New Roman"/>
          <w:lang w:val="fr-CA"/>
        </w:rPr>
        <w:t>Une dette est liquide lorsqu’elle est certaine dans son existence et déterminé dans son montant</w:t>
      </w:r>
    </w:p>
    <w:p w14:paraId="2E25F49D" w14:textId="77777777" w:rsidR="00603A08" w:rsidRPr="00603A08" w:rsidRDefault="00603A08" w:rsidP="00603A08">
      <w:pPr>
        <w:pStyle w:val="ListParagraph"/>
        <w:numPr>
          <w:ilvl w:val="3"/>
          <w:numId w:val="71"/>
        </w:numPr>
        <w:rPr>
          <w:rFonts w:ascii="Times New Roman" w:hAnsi="Times New Roman" w:cs="Times New Roman"/>
          <w:lang w:val="fr-CA"/>
        </w:rPr>
      </w:pPr>
      <w:r w:rsidRPr="00603A08">
        <w:rPr>
          <w:rFonts w:ascii="Times New Roman" w:hAnsi="Times New Roman" w:cs="Times New Roman"/>
          <w:lang w:val="fr-CA"/>
        </w:rPr>
        <w:t>La créance d’une victime de diffamations n’est pas liquide tant que le montant des dommages-intérêts n’était pas juridiquement fixé</w:t>
      </w:r>
    </w:p>
    <w:p w14:paraId="0125F43F" w14:textId="6B04F471" w:rsidR="00603A08" w:rsidRPr="00603A08" w:rsidRDefault="00603A08" w:rsidP="00603A08">
      <w:pPr>
        <w:pStyle w:val="ListParagraph"/>
        <w:numPr>
          <w:ilvl w:val="2"/>
          <w:numId w:val="71"/>
        </w:numPr>
        <w:rPr>
          <w:rFonts w:ascii="Times New Roman" w:hAnsi="Times New Roman" w:cs="Times New Roman"/>
          <w:lang w:val="fr-CA"/>
        </w:rPr>
      </w:pPr>
      <w:r w:rsidRPr="00603A08">
        <w:rPr>
          <w:rFonts w:ascii="Times New Roman" w:hAnsi="Times New Roman" w:cs="Times New Roman"/>
          <w:lang w:val="fr-CA"/>
        </w:rPr>
        <w:t>Exigible</w:t>
      </w:r>
    </w:p>
    <w:p w14:paraId="5AE11BB7" w14:textId="54BDB6FB" w:rsidR="00603A08" w:rsidRPr="00603A08" w:rsidRDefault="00603A08" w:rsidP="00603A08">
      <w:pPr>
        <w:pStyle w:val="ListParagraph"/>
        <w:numPr>
          <w:ilvl w:val="3"/>
          <w:numId w:val="71"/>
        </w:numPr>
        <w:rPr>
          <w:rFonts w:ascii="Times New Roman" w:hAnsi="Times New Roman" w:cs="Times New Roman"/>
          <w:lang w:val="fr-CA"/>
        </w:rPr>
      </w:pPr>
      <w:r w:rsidRPr="00603A08">
        <w:rPr>
          <w:rFonts w:ascii="Times New Roman" w:hAnsi="Times New Roman" w:cs="Times New Roman"/>
          <w:lang w:val="fr-CA"/>
        </w:rPr>
        <w:t xml:space="preserve">Si le débiteur bénéficie d’une terme, si l’obligation est conditionnel ou naturelle, la compensation ne peut s’opérer </w:t>
      </w:r>
    </w:p>
    <w:p w14:paraId="197289CA" w14:textId="73362D73" w:rsidR="00B34E03" w:rsidRDefault="00B34E03" w:rsidP="00B34E03">
      <w:pPr>
        <w:pStyle w:val="ListParagraph"/>
        <w:numPr>
          <w:ilvl w:val="0"/>
          <w:numId w:val="71"/>
        </w:numPr>
        <w:rPr>
          <w:rFonts w:ascii="Times New Roman" w:hAnsi="Times New Roman" w:cs="Times New Roman"/>
          <w:lang w:val="fr-CA"/>
        </w:rPr>
      </w:pPr>
      <w:r>
        <w:rPr>
          <w:rFonts w:ascii="Times New Roman" w:hAnsi="Times New Roman" w:cs="Times New Roman"/>
          <w:lang w:val="fr-CA"/>
        </w:rPr>
        <w:t xml:space="preserve">3. Conditions </w:t>
      </w:r>
      <w:r w:rsidR="00603A08">
        <w:rPr>
          <w:rFonts w:ascii="Times New Roman" w:hAnsi="Times New Roman" w:cs="Times New Roman"/>
          <w:lang w:val="fr-CA"/>
        </w:rPr>
        <w:t>lié au débiteur</w:t>
      </w:r>
    </w:p>
    <w:p w14:paraId="38228145" w14:textId="2C72C4F5" w:rsidR="00603A08" w:rsidRDefault="00603A08" w:rsidP="00603A08">
      <w:pPr>
        <w:pStyle w:val="ListParagraph"/>
        <w:numPr>
          <w:ilvl w:val="1"/>
          <w:numId w:val="71"/>
        </w:numPr>
        <w:rPr>
          <w:rFonts w:ascii="Times New Roman" w:hAnsi="Times New Roman" w:cs="Times New Roman"/>
          <w:lang w:val="fr-CA"/>
        </w:rPr>
      </w:pPr>
      <w:r>
        <w:rPr>
          <w:rFonts w:ascii="Times New Roman" w:hAnsi="Times New Roman" w:cs="Times New Roman"/>
          <w:lang w:val="fr-CA"/>
        </w:rPr>
        <w:t>Débiteur doit être insolvable</w:t>
      </w:r>
    </w:p>
    <w:p w14:paraId="1A1B82B9" w14:textId="353AE6CF" w:rsidR="00603A08" w:rsidRDefault="00603A08" w:rsidP="00603A08">
      <w:pPr>
        <w:pStyle w:val="ListParagraph"/>
        <w:numPr>
          <w:ilvl w:val="1"/>
          <w:numId w:val="71"/>
        </w:numPr>
        <w:rPr>
          <w:rFonts w:ascii="Times New Roman" w:hAnsi="Times New Roman" w:cs="Times New Roman"/>
          <w:lang w:val="fr-CA"/>
        </w:rPr>
      </w:pPr>
      <w:r>
        <w:rPr>
          <w:rFonts w:ascii="Times New Roman" w:hAnsi="Times New Roman" w:cs="Times New Roman"/>
          <w:lang w:val="fr-CA"/>
        </w:rPr>
        <w:t>Il doit négliger ou refuser l’exercice de ces droits</w:t>
      </w:r>
    </w:p>
    <w:p w14:paraId="2FB55031" w14:textId="59D23C18" w:rsidR="00603A08" w:rsidRDefault="00603A08" w:rsidP="00603A08">
      <w:pPr>
        <w:pStyle w:val="ListParagraph"/>
        <w:numPr>
          <w:ilvl w:val="1"/>
          <w:numId w:val="71"/>
        </w:numPr>
        <w:rPr>
          <w:rFonts w:ascii="Times New Roman" w:hAnsi="Times New Roman" w:cs="Times New Roman"/>
          <w:lang w:val="fr-CA"/>
        </w:rPr>
      </w:pPr>
      <w:r>
        <w:rPr>
          <w:rFonts w:ascii="Times New Roman" w:hAnsi="Times New Roman" w:cs="Times New Roman"/>
          <w:lang w:val="fr-CA"/>
        </w:rPr>
        <w:t>Si le débiteur prend action contre son propre débiteur (sous-debiteur), le créancier ne peut pas intervenir</w:t>
      </w:r>
    </w:p>
    <w:p w14:paraId="71584BD1" w14:textId="5D582A44" w:rsidR="00603A08" w:rsidRDefault="00603A08" w:rsidP="00603A08">
      <w:pPr>
        <w:pStyle w:val="ListParagraph"/>
        <w:numPr>
          <w:ilvl w:val="1"/>
          <w:numId w:val="71"/>
        </w:numPr>
        <w:rPr>
          <w:rFonts w:ascii="Times New Roman" w:hAnsi="Times New Roman" w:cs="Times New Roman"/>
          <w:lang w:val="fr-CA"/>
        </w:rPr>
      </w:pPr>
      <w:r>
        <w:rPr>
          <w:rFonts w:ascii="Times New Roman" w:hAnsi="Times New Roman" w:cs="Times New Roman"/>
          <w:lang w:val="fr-CA"/>
        </w:rPr>
        <w:t xml:space="preserve">L’inaction du débiteur n’a pas être frauduleuse – le simple </w:t>
      </w:r>
      <w:r>
        <w:rPr>
          <w:rFonts w:ascii="Times New Roman" w:hAnsi="Times New Roman" w:cs="Times New Roman"/>
          <w:b/>
          <w:lang w:val="fr-CA"/>
        </w:rPr>
        <w:t>fait qu’il existe</w:t>
      </w:r>
      <w:r>
        <w:rPr>
          <w:rFonts w:ascii="Times New Roman" w:hAnsi="Times New Roman" w:cs="Times New Roman"/>
          <w:lang w:val="fr-CA"/>
        </w:rPr>
        <w:t xml:space="preserve"> suffit</w:t>
      </w:r>
    </w:p>
    <w:p w14:paraId="007A8027" w14:textId="18D7B866" w:rsidR="00603A08" w:rsidRDefault="00603A08" w:rsidP="00B34E03">
      <w:pPr>
        <w:pStyle w:val="ListParagraph"/>
        <w:numPr>
          <w:ilvl w:val="0"/>
          <w:numId w:val="71"/>
        </w:numPr>
        <w:rPr>
          <w:rFonts w:ascii="Times New Roman" w:hAnsi="Times New Roman" w:cs="Times New Roman"/>
          <w:lang w:val="fr-CA"/>
        </w:rPr>
      </w:pPr>
      <w:r>
        <w:rPr>
          <w:rFonts w:ascii="Times New Roman" w:hAnsi="Times New Roman" w:cs="Times New Roman"/>
          <w:lang w:val="fr-CA"/>
        </w:rPr>
        <w:t>4. Conditions relatives au droit exercé</w:t>
      </w:r>
    </w:p>
    <w:p w14:paraId="34A8755D" w14:textId="48BF5577" w:rsidR="00C92997" w:rsidRDefault="00C92997" w:rsidP="00C92997">
      <w:pPr>
        <w:pStyle w:val="ListParagraph"/>
        <w:numPr>
          <w:ilvl w:val="1"/>
          <w:numId w:val="71"/>
        </w:numPr>
        <w:rPr>
          <w:rFonts w:ascii="Times New Roman" w:hAnsi="Times New Roman" w:cs="Times New Roman"/>
          <w:lang w:val="fr-CA"/>
        </w:rPr>
      </w:pPr>
      <w:r>
        <w:rPr>
          <w:rFonts w:ascii="Times New Roman" w:hAnsi="Times New Roman" w:cs="Times New Roman"/>
          <w:lang w:val="fr-CA"/>
        </w:rPr>
        <w:t>Majorité des cas d’action oblique porte sur l’exercice par le créancier, un recours en perception de créance, contre le débiteur (sous-débiteur) de son débiteur</w:t>
      </w:r>
    </w:p>
    <w:p w14:paraId="713BF535" w14:textId="49741805" w:rsidR="003D4BB0" w:rsidRDefault="003D4BB0" w:rsidP="00C92997">
      <w:pPr>
        <w:pStyle w:val="ListParagraph"/>
        <w:numPr>
          <w:ilvl w:val="1"/>
          <w:numId w:val="71"/>
        </w:numPr>
        <w:rPr>
          <w:rFonts w:ascii="Times New Roman" w:hAnsi="Times New Roman" w:cs="Times New Roman"/>
          <w:lang w:val="fr-CA"/>
        </w:rPr>
      </w:pPr>
      <w:r>
        <w:rPr>
          <w:rFonts w:ascii="Times New Roman" w:hAnsi="Times New Roman" w:cs="Times New Roman"/>
          <w:lang w:val="fr-CA"/>
        </w:rPr>
        <w:t>Action oblique peut également être utilisé pour obtenir la nullité du contrat conclu par le débiteur</w:t>
      </w:r>
    </w:p>
    <w:p w14:paraId="3F8046C6" w14:textId="11BA0A03" w:rsidR="00CA3B83" w:rsidRDefault="00CA3B83" w:rsidP="00C92997">
      <w:pPr>
        <w:pStyle w:val="ListParagraph"/>
        <w:numPr>
          <w:ilvl w:val="1"/>
          <w:numId w:val="71"/>
        </w:numPr>
        <w:rPr>
          <w:rFonts w:ascii="Times New Roman" w:hAnsi="Times New Roman" w:cs="Times New Roman"/>
          <w:lang w:val="fr-CA"/>
        </w:rPr>
      </w:pPr>
      <w:r>
        <w:rPr>
          <w:rFonts w:ascii="Times New Roman" w:hAnsi="Times New Roman" w:cs="Times New Roman"/>
          <w:lang w:val="fr-CA"/>
        </w:rPr>
        <w:t>Permet pas au créancier de forcer son débiteur à contracter</w:t>
      </w:r>
    </w:p>
    <w:p w14:paraId="291EBF80" w14:textId="4AB91D92" w:rsidR="00CA3B83" w:rsidRDefault="00CA3B83" w:rsidP="00C92997">
      <w:pPr>
        <w:pStyle w:val="ListParagraph"/>
        <w:numPr>
          <w:ilvl w:val="1"/>
          <w:numId w:val="71"/>
        </w:numPr>
        <w:rPr>
          <w:rFonts w:ascii="Times New Roman" w:hAnsi="Times New Roman" w:cs="Times New Roman"/>
          <w:lang w:val="fr-CA"/>
        </w:rPr>
      </w:pPr>
      <w:r>
        <w:rPr>
          <w:rFonts w:ascii="Times New Roman" w:hAnsi="Times New Roman" w:cs="Times New Roman"/>
          <w:b/>
          <w:lang w:val="fr-CA"/>
        </w:rPr>
        <w:t xml:space="preserve">1627 alinéa 2 </w:t>
      </w:r>
      <w:r>
        <w:rPr>
          <w:rFonts w:ascii="Times New Roman" w:hAnsi="Times New Roman" w:cs="Times New Roman"/>
          <w:lang w:val="fr-CA"/>
        </w:rPr>
        <w:t xml:space="preserve">prévoie d’ailleurs une </w:t>
      </w:r>
      <w:r>
        <w:rPr>
          <w:rFonts w:ascii="Times New Roman" w:hAnsi="Times New Roman" w:cs="Times New Roman"/>
          <w:b/>
          <w:lang w:val="fr-CA"/>
        </w:rPr>
        <w:t>limite</w:t>
      </w:r>
      <w:r>
        <w:rPr>
          <w:rFonts w:ascii="Times New Roman" w:hAnsi="Times New Roman" w:cs="Times New Roman"/>
          <w:lang w:val="fr-CA"/>
        </w:rPr>
        <w:t xml:space="preserve"> important à l’action oblique – les droits et actions attaché à la personne du débiteur</w:t>
      </w:r>
    </w:p>
    <w:p w14:paraId="54909BE2" w14:textId="3F3D061A" w:rsidR="00CA3B83" w:rsidRDefault="00CA3B83" w:rsidP="00CA3B83">
      <w:pPr>
        <w:pStyle w:val="ListParagraph"/>
        <w:numPr>
          <w:ilvl w:val="2"/>
          <w:numId w:val="71"/>
        </w:numPr>
        <w:rPr>
          <w:rFonts w:ascii="Times New Roman" w:hAnsi="Times New Roman" w:cs="Times New Roman"/>
          <w:lang w:val="fr-CA"/>
        </w:rPr>
      </w:pPr>
      <w:r>
        <w:rPr>
          <w:rFonts w:ascii="Times New Roman" w:hAnsi="Times New Roman" w:cs="Times New Roman"/>
          <w:lang w:val="fr-CA"/>
        </w:rPr>
        <w:t xml:space="preserve">Exemple : si votre père était diffamé, la banque ne pourra pas prendre recours contre le diffamateur </w:t>
      </w:r>
    </w:p>
    <w:p w14:paraId="4D960852" w14:textId="6D5F3CEC" w:rsidR="00603A08" w:rsidRDefault="00603A08" w:rsidP="00B34E03">
      <w:pPr>
        <w:pStyle w:val="ListParagraph"/>
        <w:numPr>
          <w:ilvl w:val="0"/>
          <w:numId w:val="71"/>
        </w:numPr>
        <w:rPr>
          <w:rFonts w:ascii="Times New Roman" w:hAnsi="Times New Roman" w:cs="Times New Roman"/>
          <w:lang w:val="fr-CA"/>
        </w:rPr>
      </w:pPr>
      <w:r>
        <w:rPr>
          <w:rFonts w:ascii="Times New Roman" w:hAnsi="Times New Roman" w:cs="Times New Roman"/>
          <w:lang w:val="fr-CA"/>
        </w:rPr>
        <w:t>5. Conditions de procédure civile</w:t>
      </w:r>
      <w:r w:rsidR="00CA3B83">
        <w:rPr>
          <w:rFonts w:ascii="Times New Roman" w:hAnsi="Times New Roman" w:cs="Times New Roman"/>
          <w:lang w:val="fr-CA"/>
        </w:rPr>
        <w:t xml:space="preserve"> (on l’ignore)</w:t>
      </w:r>
    </w:p>
    <w:p w14:paraId="0A4DFFE9" w14:textId="77777777" w:rsidR="00CA3B83" w:rsidRDefault="00CA3B83" w:rsidP="00CA3B83">
      <w:pPr>
        <w:rPr>
          <w:rFonts w:ascii="Times New Roman" w:hAnsi="Times New Roman" w:cs="Times New Roman"/>
          <w:lang w:val="fr-CA"/>
        </w:rPr>
      </w:pPr>
    </w:p>
    <w:p w14:paraId="6C288A90" w14:textId="6A589F6F" w:rsidR="00CA3B83" w:rsidRDefault="00CA3B83" w:rsidP="00CA3B83">
      <w:pPr>
        <w:rPr>
          <w:rFonts w:ascii="Times New Roman" w:hAnsi="Times New Roman" w:cs="Times New Roman"/>
          <w:u w:val="single"/>
          <w:lang w:val="fr-CA"/>
        </w:rPr>
      </w:pPr>
      <w:r>
        <w:rPr>
          <w:rFonts w:ascii="Times New Roman" w:hAnsi="Times New Roman" w:cs="Times New Roman"/>
          <w:u w:val="single"/>
          <w:lang w:val="fr-CA"/>
        </w:rPr>
        <w:t>Effets</w:t>
      </w:r>
    </w:p>
    <w:p w14:paraId="64E95F88" w14:textId="552EB066" w:rsidR="00CA3B83" w:rsidRDefault="00CA3B83" w:rsidP="00CA3B83">
      <w:pPr>
        <w:pStyle w:val="ListParagraph"/>
        <w:numPr>
          <w:ilvl w:val="0"/>
          <w:numId w:val="72"/>
        </w:numPr>
        <w:rPr>
          <w:rFonts w:ascii="Times New Roman" w:hAnsi="Times New Roman" w:cs="Times New Roman"/>
          <w:lang w:val="fr-CA"/>
        </w:rPr>
      </w:pPr>
      <w:r>
        <w:rPr>
          <w:rFonts w:ascii="Times New Roman" w:hAnsi="Times New Roman" w:cs="Times New Roman"/>
          <w:lang w:val="fr-CA"/>
        </w:rPr>
        <w:t>1. Effets entre le débiteur (sous-débiteur) du débiteur et le créancier</w:t>
      </w:r>
    </w:p>
    <w:p w14:paraId="29948CF3" w14:textId="64EE89E4" w:rsidR="00CA3B83" w:rsidRDefault="00CA3B83" w:rsidP="00CA3B83">
      <w:pPr>
        <w:pStyle w:val="ListParagraph"/>
        <w:numPr>
          <w:ilvl w:val="1"/>
          <w:numId w:val="72"/>
        </w:numPr>
        <w:rPr>
          <w:rFonts w:ascii="Times New Roman" w:hAnsi="Times New Roman" w:cs="Times New Roman"/>
          <w:lang w:val="fr-CA"/>
        </w:rPr>
      </w:pPr>
      <w:r>
        <w:rPr>
          <w:rFonts w:ascii="Times New Roman" w:hAnsi="Times New Roman" w:cs="Times New Roman"/>
          <w:b/>
          <w:lang w:val="fr-CA"/>
        </w:rPr>
        <w:t>1629 </w:t>
      </w:r>
      <w:r>
        <w:rPr>
          <w:rFonts w:ascii="Times New Roman" w:hAnsi="Times New Roman" w:cs="Times New Roman"/>
          <w:lang w:val="fr-CA"/>
        </w:rPr>
        <w:t>: Celui contre qui est exercée l’action oblique peut opposer au créancier tous les moyens qu’il aurait pu opposer à son propre créancier</w:t>
      </w:r>
    </w:p>
    <w:p w14:paraId="2E2CEBD6" w14:textId="15A47584" w:rsidR="00CA3B83" w:rsidRDefault="00CA3B83" w:rsidP="00CA3B83">
      <w:pPr>
        <w:pStyle w:val="ListParagraph"/>
        <w:numPr>
          <w:ilvl w:val="1"/>
          <w:numId w:val="72"/>
        </w:numPr>
        <w:rPr>
          <w:rFonts w:ascii="Times New Roman" w:hAnsi="Times New Roman" w:cs="Times New Roman"/>
          <w:lang w:val="fr-CA"/>
        </w:rPr>
      </w:pPr>
      <w:r>
        <w:rPr>
          <w:rFonts w:ascii="Times New Roman" w:hAnsi="Times New Roman" w:cs="Times New Roman"/>
          <w:lang w:val="fr-CA"/>
        </w:rPr>
        <w:t>Vous pourriez opposer à la banque la prescription du recours en remboursement, la nullité ou encore la compensation légale qui a puisse opéré entre vous et votre père, si ce dernier vous doit également l’argent</w:t>
      </w:r>
    </w:p>
    <w:p w14:paraId="3ED4315F" w14:textId="0623E1A8" w:rsidR="00CA3B83" w:rsidRDefault="00CA3B83" w:rsidP="00CA3B83">
      <w:pPr>
        <w:pStyle w:val="ListParagraph"/>
        <w:numPr>
          <w:ilvl w:val="0"/>
          <w:numId w:val="72"/>
        </w:numPr>
        <w:rPr>
          <w:rFonts w:ascii="Times New Roman" w:hAnsi="Times New Roman" w:cs="Times New Roman"/>
          <w:lang w:val="fr-CA"/>
        </w:rPr>
      </w:pPr>
      <w:r>
        <w:rPr>
          <w:rFonts w:ascii="Times New Roman" w:hAnsi="Times New Roman" w:cs="Times New Roman"/>
          <w:lang w:val="fr-CA"/>
        </w:rPr>
        <w:t>2. Effets entre les différents créanciers</w:t>
      </w:r>
    </w:p>
    <w:p w14:paraId="613CFF20" w14:textId="499E415D" w:rsidR="00CA3B83" w:rsidRDefault="00CA3B83" w:rsidP="00CA3B83">
      <w:pPr>
        <w:pStyle w:val="ListParagraph"/>
        <w:numPr>
          <w:ilvl w:val="1"/>
          <w:numId w:val="72"/>
        </w:numPr>
        <w:rPr>
          <w:rFonts w:ascii="Times New Roman" w:hAnsi="Times New Roman" w:cs="Times New Roman"/>
          <w:lang w:val="fr-CA"/>
        </w:rPr>
      </w:pPr>
      <w:r>
        <w:rPr>
          <w:rFonts w:ascii="Times New Roman" w:hAnsi="Times New Roman" w:cs="Times New Roman"/>
          <w:b/>
          <w:lang w:val="fr-CA"/>
        </w:rPr>
        <w:t>1630 </w:t>
      </w:r>
      <w:r>
        <w:rPr>
          <w:rFonts w:ascii="Times New Roman" w:hAnsi="Times New Roman" w:cs="Times New Roman"/>
          <w:lang w:val="fr-CA"/>
        </w:rPr>
        <w:t>: Les biens recueillis par le créancier au nom de son débiteur tombent dans le patrimoine de celui-ci et profitent à tous ses créanciers</w:t>
      </w:r>
    </w:p>
    <w:p w14:paraId="100FCFA9" w14:textId="733FD955" w:rsidR="00CA3B83" w:rsidRDefault="00CA3B83" w:rsidP="00CA3B83">
      <w:pPr>
        <w:pStyle w:val="ListParagraph"/>
        <w:numPr>
          <w:ilvl w:val="1"/>
          <w:numId w:val="72"/>
        </w:numPr>
        <w:rPr>
          <w:rFonts w:ascii="Times New Roman" w:hAnsi="Times New Roman" w:cs="Times New Roman"/>
          <w:lang w:val="fr-CA"/>
        </w:rPr>
      </w:pPr>
      <w:r>
        <w:rPr>
          <w:rFonts w:ascii="Times New Roman" w:hAnsi="Times New Roman" w:cs="Times New Roman"/>
          <w:lang w:val="fr-CA"/>
        </w:rPr>
        <w:t>Si le débiteur a beaucoup de créanciers, l’action oblique peut s’avérer peu profitable pour le créancier en exercer le recours, puisque les biens requis le sont au nom du débiteur</w:t>
      </w:r>
    </w:p>
    <w:p w14:paraId="73819094" w14:textId="14532956" w:rsidR="00CA3B83" w:rsidRDefault="00CA3B83" w:rsidP="00CA3B83">
      <w:pPr>
        <w:pStyle w:val="ListParagraph"/>
        <w:numPr>
          <w:ilvl w:val="1"/>
          <w:numId w:val="72"/>
        </w:numPr>
        <w:rPr>
          <w:rFonts w:ascii="Times New Roman" w:hAnsi="Times New Roman" w:cs="Times New Roman"/>
          <w:lang w:val="fr-CA"/>
        </w:rPr>
      </w:pPr>
      <w:r>
        <w:rPr>
          <w:rFonts w:ascii="Times New Roman" w:hAnsi="Times New Roman" w:cs="Times New Roman"/>
          <w:lang w:val="fr-CA"/>
        </w:rPr>
        <w:t>Conséquemment, les biens entre dans la patrimoine du débiteur (qui forme le gage commun des créanciers)</w:t>
      </w:r>
    </w:p>
    <w:p w14:paraId="1F95B31D" w14:textId="1A9FDA4B" w:rsidR="00CA3B83" w:rsidRDefault="00CA3B83" w:rsidP="00CA3B83">
      <w:pPr>
        <w:pStyle w:val="ListParagraph"/>
        <w:numPr>
          <w:ilvl w:val="1"/>
          <w:numId w:val="72"/>
        </w:numPr>
        <w:rPr>
          <w:rFonts w:ascii="Times New Roman" w:hAnsi="Times New Roman" w:cs="Times New Roman"/>
          <w:lang w:val="fr-CA"/>
        </w:rPr>
      </w:pPr>
      <w:r>
        <w:rPr>
          <w:rFonts w:ascii="Times New Roman" w:hAnsi="Times New Roman" w:cs="Times New Roman"/>
          <w:lang w:val="fr-CA"/>
        </w:rPr>
        <w:t xml:space="preserve">Ces biens profiteront à tous les créanciers selon l’ordre de collocation </w:t>
      </w:r>
    </w:p>
    <w:p w14:paraId="50C05078" w14:textId="2F34D206" w:rsidR="006431E5" w:rsidRDefault="006431E5" w:rsidP="006431E5">
      <w:pPr>
        <w:pStyle w:val="ListParagraph"/>
        <w:numPr>
          <w:ilvl w:val="2"/>
          <w:numId w:val="72"/>
        </w:numPr>
        <w:rPr>
          <w:rFonts w:ascii="Times New Roman" w:hAnsi="Times New Roman" w:cs="Times New Roman"/>
          <w:lang w:val="fr-CA"/>
        </w:rPr>
      </w:pPr>
      <w:r>
        <w:rPr>
          <w:rFonts w:ascii="Times New Roman" w:hAnsi="Times New Roman" w:cs="Times New Roman"/>
          <w:lang w:val="fr-CA"/>
        </w:rPr>
        <w:t>Le créancier qui exerce l’action oblique ne sera pas privilégié par rapport aux autres créanciers – si un autre créancier joui d’un meilleur rang, c’est ce dernier qui en bénéficiera</w:t>
      </w:r>
    </w:p>
    <w:p w14:paraId="67FB8483" w14:textId="338E5BD7" w:rsidR="006431E5" w:rsidRDefault="006431E5" w:rsidP="006431E5">
      <w:pPr>
        <w:pStyle w:val="ListParagraph"/>
        <w:numPr>
          <w:ilvl w:val="3"/>
          <w:numId w:val="72"/>
        </w:numPr>
        <w:rPr>
          <w:rFonts w:ascii="Times New Roman" w:hAnsi="Times New Roman" w:cs="Times New Roman"/>
          <w:lang w:val="fr-CA"/>
        </w:rPr>
      </w:pPr>
      <w:r>
        <w:rPr>
          <w:rFonts w:ascii="Times New Roman" w:hAnsi="Times New Roman" w:cs="Times New Roman"/>
          <w:lang w:val="fr-CA"/>
        </w:rPr>
        <w:t>Exemple : Banque de Montréal prend l’action oblique contre votre père, mais la Caisse Desjardins a un meilleur rang, donc la Caisse bénéficie des efforts de la Banque</w:t>
      </w:r>
    </w:p>
    <w:p w14:paraId="77660DE9" w14:textId="3CCA3F27" w:rsidR="006431E5" w:rsidRDefault="006431E5" w:rsidP="006431E5">
      <w:pPr>
        <w:pStyle w:val="ListParagraph"/>
        <w:numPr>
          <w:ilvl w:val="3"/>
          <w:numId w:val="72"/>
        </w:numPr>
        <w:rPr>
          <w:rFonts w:ascii="Times New Roman" w:hAnsi="Times New Roman" w:cs="Times New Roman"/>
          <w:lang w:val="fr-CA"/>
        </w:rPr>
      </w:pPr>
      <w:r>
        <w:rPr>
          <w:rFonts w:ascii="Times New Roman" w:hAnsi="Times New Roman" w:cs="Times New Roman"/>
          <w:lang w:val="fr-CA"/>
        </w:rPr>
        <w:t xml:space="preserve">Voilà pourquoi l’action oblique n’est pas toujours le recours le plus efficace à la portée du créancier. </w:t>
      </w:r>
    </w:p>
    <w:p w14:paraId="7593A913" w14:textId="4289C450" w:rsidR="006431E5" w:rsidRPr="00CA3B83" w:rsidRDefault="006431E5" w:rsidP="006431E5">
      <w:pPr>
        <w:pStyle w:val="ListParagraph"/>
        <w:numPr>
          <w:ilvl w:val="3"/>
          <w:numId w:val="72"/>
        </w:numPr>
        <w:rPr>
          <w:rFonts w:ascii="Times New Roman" w:hAnsi="Times New Roman" w:cs="Times New Roman"/>
          <w:lang w:val="fr-CA"/>
        </w:rPr>
      </w:pPr>
      <w:r>
        <w:rPr>
          <w:rFonts w:ascii="Times New Roman" w:hAnsi="Times New Roman" w:cs="Times New Roman"/>
          <w:lang w:val="fr-CA"/>
        </w:rPr>
        <w:t xml:space="preserve">En effet, </w:t>
      </w:r>
      <w:r>
        <w:rPr>
          <w:rFonts w:ascii="Times New Roman" w:hAnsi="Times New Roman" w:cs="Times New Roman"/>
          <w:b/>
          <w:lang w:val="fr-CA"/>
        </w:rPr>
        <w:t>l’action en inopposabilité</w:t>
      </w:r>
      <w:r>
        <w:rPr>
          <w:rFonts w:ascii="Times New Roman" w:hAnsi="Times New Roman" w:cs="Times New Roman"/>
          <w:lang w:val="fr-CA"/>
        </w:rPr>
        <w:t>, est souvent plus profitable pour le créancier entreprenant le recours (dans le cas dernier, la Banque de Montréal)</w:t>
      </w:r>
    </w:p>
    <w:p w14:paraId="4BAC3461" w14:textId="77777777" w:rsidR="003A5874" w:rsidRDefault="003A5874" w:rsidP="003A5874">
      <w:pPr>
        <w:rPr>
          <w:rFonts w:ascii="Times New Roman" w:hAnsi="Times New Roman" w:cs="Times New Roman"/>
          <w:lang w:val="fr-CA"/>
        </w:rPr>
      </w:pPr>
    </w:p>
    <w:p w14:paraId="484077CC" w14:textId="0699923B" w:rsidR="006431E5" w:rsidRDefault="006431E5" w:rsidP="006431E5">
      <w:pPr>
        <w:rPr>
          <w:rFonts w:ascii="Times New Roman" w:hAnsi="Times New Roman" w:cs="Times New Roman"/>
          <w:b/>
          <w:lang w:val="fr-CA"/>
        </w:rPr>
      </w:pPr>
      <w:r>
        <w:rPr>
          <w:rFonts w:ascii="Times New Roman" w:hAnsi="Times New Roman" w:cs="Times New Roman"/>
          <w:b/>
          <w:lang w:val="fr-CA"/>
        </w:rPr>
        <w:t>L’action en inopposabilité</w:t>
      </w:r>
    </w:p>
    <w:p w14:paraId="3429BDBA" w14:textId="7610261E" w:rsidR="006431E5" w:rsidRDefault="006431E5" w:rsidP="006431E5">
      <w:pPr>
        <w:pStyle w:val="ListParagraph"/>
        <w:numPr>
          <w:ilvl w:val="0"/>
          <w:numId w:val="73"/>
        </w:numPr>
        <w:rPr>
          <w:rFonts w:ascii="Times New Roman" w:hAnsi="Times New Roman" w:cs="Times New Roman"/>
          <w:lang w:val="fr-CA"/>
        </w:rPr>
      </w:pPr>
      <w:r>
        <w:rPr>
          <w:rFonts w:ascii="Times New Roman" w:hAnsi="Times New Roman" w:cs="Times New Roman"/>
          <w:b/>
          <w:lang w:val="fr-CA"/>
        </w:rPr>
        <w:t>1631 </w:t>
      </w:r>
      <w:r>
        <w:rPr>
          <w:rFonts w:ascii="Times New Roman" w:hAnsi="Times New Roman" w:cs="Times New Roman"/>
          <w:lang w:val="fr-CA"/>
        </w:rPr>
        <w:t xml:space="preserve">: Le créancier, s’il en </w:t>
      </w:r>
      <w:r w:rsidR="00733A94">
        <w:rPr>
          <w:rFonts w:ascii="Times New Roman" w:hAnsi="Times New Roman" w:cs="Times New Roman"/>
          <w:lang w:val="fr-CA"/>
        </w:rPr>
        <w:t>subit</w:t>
      </w:r>
      <w:r>
        <w:rPr>
          <w:rFonts w:ascii="Times New Roman" w:hAnsi="Times New Roman" w:cs="Times New Roman"/>
          <w:lang w:val="fr-CA"/>
        </w:rPr>
        <w:t xml:space="preserve"> un préjudice, peut faire déclarer inopposable à son égard l’acte juridique que fait son débiteur en fraude de ses droits, notamment l’acte par lequel il se rend ou cherche à se rendre insolvable ou accorde, alors qu’il est insolvable, une préférence à un autre créancier. </w:t>
      </w:r>
    </w:p>
    <w:p w14:paraId="1074C450" w14:textId="77777777" w:rsidR="006431E5" w:rsidRDefault="006431E5" w:rsidP="006431E5">
      <w:pPr>
        <w:rPr>
          <w:rFonts w:ascii="Times New Roman" w:hAnsi="Times New Roman" w:cs="Times New Roman"/>
          <w:lang w:val="fr-CA"/>
        </w:rPr>
      </w:pPr>
    </w:p>
    <w:p w14:paraId="79FA2F89" w14:textId="77777777" w:rsidR="006431E5" w:rsidRDefault="006431E5" w:rsidP="006431E5">
      <w:pPr>
        <w:rPr>
          <w:rFonts w:ascii="Times New Roman" w:hAnsi="Times New Roman" w:cs="Times New Roman"/>
          <w:lang w:val="fr-CA"/>
        </w:rPr>
      </w:pPr>
      <w:r>
        <w:rPr>
          <w:rFonts w:ascii="Times New Roman" w:hAnsi="Times New Roman" w:cs="Times New Roman"/>
          <w:u w:val="single"/>
          <w:lang w:val="fr-CA"/>
        </w:rPr>
        <w:t>Définition</w:t>
      </w:r>
    </w:p>
    <w:p w14:paraId="4C8B8FD0" w14:textId="2A99E1B1" w:rsidR="006431E5" w:rsidRDefault="006431E5" w:rsidP="006431E5">
      <w:pPr>
        <w:pStyle w:val="ListParagraph"/>
        <w:numPr>
          <w:ilvl w:val="0"/>
          <w:numId w:val="73"/>
        </w:numPr>
        <w:rPr>
          <w:rFonts w:ascii="Times New Roman" w:hAnsi="Times New Roman" w:cs="Times New Roman"/>
          <w:lang w:val="fr-CA"/>
        </w:rPr>
      </w:pPr>
      <w:r>
        <w:rPr>
          <w:rFonts w:ascii="Times New Roman" w:hAnsi="Times New Roman" w:cs="Times New Roman"/>
          <w:lang w:val="fr-CA"/>
        </w:rPr>
        <w:t>L’action en inopposabilité vise à neutraliser la conduite frauduleuse d’un débiteur, qui, pour conserver ses biens, les mets à l’abris de ses créanciers de façon déloyal</w:t>
      </w:r>
    </w:p>
    <w:p w14:paraId="017B6531" w14:textId="570B6F73" w:rsidR="00733A94" w:rsidRDefault="00733A94" w:rsidP="006431E5">
      <w:pPr>
        <w:pStyle w:val="ListParagraph"/>
        <w:numPr>
          <w:ilvl w:val="0"/>
          <w:numId w:val="73"/>
        </w:numPr>
        <w:rPr>
          <w:rFonts w:ascii="Times New Roman" w:hAnsi="Times New Roman" w:cs="Times New Roman"/>
          <w:lang w:val="fr-CA"/>
        </w:rPr>
      </w:pPr>
      <w:r>
        <w:rPr>
          <w:rFonts w:ascii="Times New Roman" w:hAnsi="Times New Roman" w:cs="Times New Roman"/>
          <w:lang w:val="fr-CA"/>
        </w:rPr>
        <w:t xml:space="preserve">Contrairement à l’action oblique, dans l’action en inopposabilité le créancier </w:t>
      </w:r>
      <w:r w:rsidRPr="00733A94">
        <w:rPr>
          <w:rFonts w:ascii="Times New Roman" w:hAnsi="Times New Roman" w:cs="Times New Roman"/>
          <w:b/>
          <w:lang w:val="fr-CA"/>
        </w:rPr>
        <w:t>agit en son propre nom</w:t>
      </w:r>
      <w:r>
        <w:rPr>
          <w:rFonts w:ascii="Times New Roman" w:hAnsi="Times New Roman" w:cs="Times New Roman"/>
          <w:lang w:val="fr-CA"/>
        </w:rPr>
        <w:t xml:space="preserve"> </w:t>
      </w:r>
    </w:p>
    <w:p w14:paraId="6CBF78A6" w14:textId="77777777" w:rsidR="00733A94" w:rsidRDefault="00733A94" w:rsidP="00733A94">
      <w:pPr>
        <w:rPr>
          <w:rFonts w:ascii="Times New Roman" w:hAnsi="Times New Roman" w:cs="Times New Roman"/>
          <w:lang w:val="fr-CA"/>
        </w:rPr>
      </w:pPr>
    </w:p>
    <w:p w14:paraId="74F340BA" w14:textId="54B2A672" w:rsidR="00733A94" w:rsidRDefault="00733A94" w:rsidP="00733A94">
      <w:pPr>
        <w:rPr>
          <w:rFonts w:ascii="Times New Roman" w:hAnsi="Times New Roman" w:cs="Times New Roman"/>
          <w:lang w:val="fr-CA"/>
        </w:rPr>
      </w:pPr>
      <w:r>
        <w:rPr>
          <w:rFonts w:ascii="Times New Roman" w:hAnsi="Times New Roman" w:cs="Times New Roman"/>
          <w:u w:val="single"/>
          <w:lang w:val="fr-CA"/>
        </w:rPr>
        <w:t>Exemple</w:t>
      </w:r>
    </w:p>
    <w:p w14:paraId="28F6AE9F" w14:textId="19EE9E19" w:rsidR="00733A94" w:rsidRDefault="00733A94" w:rsidP="00733A94">
      <w:pPr>
        <w:pStyle w:val="ListParagraph"/>
        <w:numPr>
          <w:ilvl w:val="0"/>
          <w:numId w:val="74"/>
        </w:numPr>
        <w:rPr>
          <w:rFonts w:ascii="Times New Roman" w:hAnsi="Times New Roman" w:cs="Times New Roman"/>
          <w:lang w:val="fr-CA"/>
        </w:rPr>
      </w:pPr>
      <w:r>
        <w:rPr>
          <w:rFonts w:ascii="Times New Roman" w:hAnsi="Times New Roman" w:cs="Times New Roman"/>
          <w:lang w:val="fr-CA"/>
        </w:rPr>
        <w:t xml:space="preserve">Pour éviter que la banque saisisse sa maison votre père vous la donne. Le droit de propriété sur la maison qui était dans le patrimoine de votre père est maintenant dans votre patrimoine. Conséquemment, la banque ne peut plus saisir al maison, parce qu’il n’est plus dans la patrimoine de votre père. C’est la où intervient </w:t>
      </w:r>
      <w:r>
        <w:rPr>
          <w:rFonts w:ascii="Times New Roman" w:hAnsi="Times New Roman" w:cs="Times New Roman"/>
          <w:b/>
          <w:lang w:val="fr-CA"/>
        </w:rPr>
        <w:t>l’action en inopposabilité</w:t>
      </w:r>
      <w:r>
        <w:rPr>
          <w:rFonts w:ascii="Times New Roman" w:hAnsi="Times New Roman" w:cs="Times New Roman"/>
          <w:lang w:val="fr-CA"/>
        </w:rPr>
        <w:t xml:space="preserve">. </w:t>
      </w:r>
    </w:p>
    <w:p w14:paraId="3146F8AE" w14:textId="295A2B68" w:rsidR="00733A94" w:rsidRDefault="00733A94" w:rsidP="00733A94">
      <w:pPr>
        <w:pStyle w:val="ListParagraph"/>
        <w:numPr>
          <w:ilvl w:val="0"/>
          <w:numId w:val="74"/>
        </w:numPr>
        <w:rPr>
          <w:rFonts w:ascii="Times New Roman" w:hAnsi="Times New Roman" w:cs="Times New Roman"/>
          <w:lang w:val="fr-CA"/>
        </w:rPr>
      </w:pPr>
      <w:r>
        <w:rPr>
          <w:rFonts w:ascii="Times New Roman" w:hAnsi="Times New Roman" w:cs="Times New Roman"/>
          <w:lang w:val="fr-CA"/>
        </w:rPr>
        <w:t>La banque peut prendre se recours pour que la transaction ne lui soit plus opposable</w:t>
      </w:r>
    </w:p>
    <w:p w14:paraId="30F45B2A" w14:textId="14AD664F" w:rsidR="00733A94" w:rsidRDefault="00733A94" w:rsidP="00733A94">
      <w:pPr>
        <w:pStyle w:val="ListParagraph"/>
        <w:numPr>
          <w:ilvl w:val="0"/>
          <w:numId w:val="74"/>
        </w:numPr>
        <w:rPr>
          <w:rFonts w:ascii="Times New Roman" w:hAnsi="Times New Roman" w:cs="Times New Roman"/>
          <w:lang w:val="fr-CA"/>
        </w:rPr>
      </w:pPr>
      <w:r>
        <w:rPr>
          <w:rFonts w:ascii="Times New Roman" w:hAnsi="Times New Roman" w:cs="Times New Roman"/>
          <w:lang w:val="fr-CA"/>
        </w:rPr>
        <w:t>Bien que vous soyez maintenant propriétaire de la maison, la banque peut la saisir comme si encore votre père était propriétaire</w:t>
      </w:r>
    </w:p>
    <w:p w14:paraId="5B3AB34C" w14:textId="2581F571" w:rsidR="00733A94" w:rsidRDefault="00733A94" w:rsidP="00733A94">
      <w:pPr>
        <w:pStyle w:val="ListParagraph"/>
        <w:numPr>
          <w:ilvl w:val="0"/>
          <w:numId w:val="74"/>
        </w:numPr>
        <w:rPr>
          <w:rFonts w:ascii="Times New Roman" w:hAnsi="Times New Roman" w:cs="Times New Roman"/>
          <w:lang w:val="fr-CA"/>
        </w:rPr>
      </w:pPr>
      <w:r>
        <w:rPr>
          <w:rFonts w:ascii="Times New Roman" w:hAnsi="Times New Roman" w:cs="Times New Roman"/>
          <w:lang w:val="fr-CA"/>
        </w:rPr>
        <w:t xml:space="preserve">Application de </w:t>
      </w:r>
      <w:r>
        <w:rPr>
          <w:rFonts w:ascii="Times New Roman" w:hAnsi="Times New Roman" w:cs="Times New Roman"/>
          <w:b/>
          <w:lang w:val="fr-CA"/>
        </w:rPr>
        <w:t>1631</w:t>
      </w:r>
    </w:p>
    <w:p w14:paraId="05B1BB82" w14:textId="77777777" w:rsidR="00733A94" w:rsidRDefault="00733A94" w:rsidP="0092037D">
      <w:pPr>
        <w:rPr>
          <w:rFonts w:ascii="Times New Roman" w:hAnsi="Times New Roman" w:cs="Times New Roman"/>
          <w:lang w:val="fr-CA"/>
        </w:rPr>
      </w:pPr>
    </w:p>
    <w:p w14:paraId="7846C0BE" w14:textId="0994FC85" w:rsidR="0092037D" w:rsidRDefault="0092037D" w:rsidP="0092037D">
      <w:pPr>
        <w:rPr>
          <w:rFonts w:ascii="Times New Roman" w:hAnsi="Times New Roman" w:cs="Times New Roman"/>
          <w:lang w:val="fr-CA"/>
        </w:rPr>
      </w:pPr>
      <w:r>
        <w:rPr>
          <w:rFonts w:ascii="Times New Roman" w:hAnsi="Times New Roman" w:cs="Times New Roman"/>
          <w:u w:val="single"/>
          <w:lang w:val="fr-CA"/>
        </w:rPr>
        <w:t>Conditions d’exercice</w:t>
      </w:r>
    </w:p>
    <w:p w14:paraId="0B8901E8" w14:textId="627BDBAF" w:rsidR="0092037D" w:rsidRDefault="0092037D" w:rsidP="0092037D">
      <w:pPr>
        <w:pStyle w:val="ListParagraph"/>
        <w:numPr>
          <w:ilvl w:val="0"/>
          <w:numId w:val="71"/>
        </w:numPr>
        <w:rPr>
          <w:rFonts w:ascii="Times New Roman" w:hAnsi="Times New Roman" w:cs="Times New Roman"/>
          <w:lang w:val="fr-CA"/>
        </w:rPr>
      </w:pPr>
      <w:r w:rsidRPr="0092037D">
        <w:rPr>
          <w:rFonts w:ascii="Times New Roman" w:hAnsi="Times New Roman" w:cs="Times New Roman"/>
          <w:lang w:val="fr-CA"/>
        </w:rPr>
        <w:t xml:space="preserve">Conditions sont strictes et spécifiques parce que sa porte atteinte </w:t>
      </w:r>
      <w:r>
        <w:rPr>
          <w:rFonts w:ascii="Times New Roman" w:hAnsi="Times New Roman" w:cs="Times New Roman"/>
          <w:lang w:val="fr-CA"/>
        </w:rPr>
        <w:t>à la liberté contractuelle du débiteur</w:t>
      </w:r>
    </w:p>
    <w:p w14:paraId="44A7BE49" w14:textId="2F0D7E03" w:rsidR="0092037D" w:rsidRDefault="0092037D" w:rsidP="0092037D">
      <w:pPr>
        <w:pStyle w:val="ListParagraph"/>
        <w:numPr>
          <w:ilvl w:val="0"/>
          <w:numId w:val="71"/>
        </w:numPr>
        <w:rPr>
          <w:rFonts w:ascii="Times New Roman" w:hAnsi="Times New Roman" w:cs="Times New Roman"/>
          <w:lang w:val="fr-CA"/>
        </w:rPr>
      </w:pPr>
      <w:r>
        <w:rPr>
          <w:rFonts w:ascii="Times New Roman" w:hAnsi="Times New Roman" w:cs="Times New Roman"/>
          <w:b/>
          <w:lang w:val="fr-CA"/>
        </w:rPr>
        <w:t>1634 </w:t>
      </w:r>
      <w:r>
        <w:rPr>
          <w:rFonts w:ascii="Times New Roman" w:hAnsi="Times New Roman" w:cs="Times New Roman"/>
          <w:lang w:val="fr-CA"/>
        </w:rPr>
        <w:t>: La créance doit être certaine au moment où l’action est intentée; elle doit aussi être liquide et exigible au moment du jugement sur l’action.</w:t>
      </w:r>
      <w:r>
        <w:rPr>
          <w:rFonts w:ascii="Times New Roman" w:hAnsi="Times New Roman" w:cs="Times New Roman"/>
          <w:lang w:val="fr-CA"/>
        </w:rPr>
        <w:br/>
        <w:t>La créance doit être antérieure à l’acte juridique attaqué, sauf si cet acte avait pour but de frauder un créancier postérieur</w:t>
      </w:r>
    </w:p>
    <w:p w14:paraId="33A7FDBA" w14:textId="201793B8" w:rsidR="0092037D" w:rsidRDefault="0092037D" w:rsidP="0092037D">
      <w:pPr>
        <w:pStyle w:val="ListParagraph"/>
        <w:numPr>
          <w:ilvl w:val="0"/>
          <w:numId w:val="71"/>
        </w:numPr>
        <w:rPr>
          <w:rFonts w:ascii="Times New Roman" w:hAnsi="Times New Roman" w:cs="Times New Roman"/>
          <w:lang w:val="fr-CA"/>
        </w:rPr>
      </w:pPr>
      <w:r>
        <w:rPr>
          <w:rFonts w:ascii="Times New Roman" w:hAnsi="Times New Roman" w:cs="Times New Roman"/>
          <w:lang w:val="fr-CA"/>
        </w:rPr>
        <w:t>1. Conditions relatives à la créance</w:t>
      </w:r>
    </w:p>
    <w:p w14:paraId="0F2BD859" w14:textId="19CF4772" w:rsidR="0092037D" w:rsidRDefault="0092037D" w:rsidP="0092037D">
      <w:pPr>
        <w:pStyle w:val="ListParagraph"/>
        <w:numPr>
          <w:ilvl w:val="1"/>
          <w:numId w:val="71"/>
        </w:numPr>
        <w:rPr>
          <w:rFonts w:ascii="Times New Roman" w:hAnsi="Times New Roman" w:cs="Times New Roman"/>
          <w:lang w:val="fr-CA"/>
        </w:rPr>
      </w:pPr>
      <w:r>
        <w:rPr>
          <w:rFonts w:ascii="Times New Roman" w:hAnsi="Times New Roman" w:cs="Times New Roman"/>
          <w:lang w:val="fr-CA"/>
        </w:rPr>
        <w:t>Il faut être attentif lorsqu’on aborde les conditions relatives à la créance, puisque ces qualités s’apprécient à 2 différents moments</w:t>
      </w:r>
    </w:p>
    <w:p w14:paraId="3FF49FBB" w14:textId="338FCEA2" w:rsidR="0092037D" w:rsidRDefault="0092037D" w:rsidP="0092037D">
      <w:pPr>
        <w:pStyle w:val="ListParagraph"/>
        <w:numPr>
          <w:ilvl w:val="2"/>
          <w:numId w:val="71"/>
        </w:numPr>
        <w:rPr>
          <w:rFonts w:ascii="Times New Roman" w:hAnsi="Times New Roman" w:cs="Times New Roman"/>
          <w:lang w:val="fr-CA"/>
        </w:rPr>
      </w:pPr>
      <w:r>
        <w:rPr>
          <w:rFonts w:ascii="Times New Roman" w:hAnsi="Times New Roman" w:cs="Times New Roman"/>
          <w:lang w:val="fr-CA"/>
        </w:rPr>
        <w:t>1. Quand l’action est intentée</w:t>
      </w:r>
    </w:p>
    <w:p w14:paraId="69BE59C2" w14:textId="4279312B" w:rsidR="0092037D" w:rsidRDefault="0092037D" w:rsidP="0092037D">
      <w:pPr>
        <w:pStyle w:val="ListParagraph"/>
        <w:numPr>
          <w:ilvl w:val="3"/>
          <w:numId w:val="71"/>
        </w:numPr>
        <w:rPr>
          <w:rFonts w:ascii="Times New Roman" w:hAnsi="Times New Roman" w:cs="Times New Roman"/>
          <w:lang w:val="fr-CA"/>
        </w:rPr>
      </w:pPr>
      <w:r>
        <w:rPr>
          <w:rFonts w:ascii="Times New Roman" w:hAnsi="Times New Roman" w:cs="Times New Roman"/>
          <w:lang w:val="fr-CA"/>
        </w:rPr>
        <w:t>Doit être certaine</w:t>
      </w:r>
    </w:p>
    <w:p w14:paraId="7DCCFE0D" w14:textId="77777777" w:rsidR="00E21CAD" w:rsidRPr="00603A08" w:rsidRDefault="00E21CAD" w:rsidP="00E21CAD">
      <w:pPr>
        <w:pStyle w:val="ListParagraph"/>
        <w:numPr>
          <w:ilvl w:val="4"/>
          <w:numId w:val="71"/>
        </w:numPr>
        <w:rPr>
          <w:rFonts w:ascii="Times New Roman" w:hAnsi="Times New Roman" w:cs="Times New Roman"/>
          <w:lang w:val="fr-CA"/>
        </w:rPr>
      </w:pPr>
      <w:r w:rsidRPr="00603A08">
        <w:rPr>
          <w:rFonts w:ascii="Times New Roman" w:hAnsi="Times New Roman" w:cs="Times New Roman"/>
          <w:lang w:val="fr-CA"/>
        </w:rPr>
        <w:t>La dette doit être certaine, la dette ne doit pas être contesté</w:t>
      </w:r>
    </w:p>
    <w:p w14:paraId="6FE51590" w14:textId="120AD2DE" w:rsidR="0092037D" w:rsidRPr="00E21CAD" w:rsidRDefault="00E21CAD" w:rsidP="00E21CAD">
      <w:pPr>
        <w:pStyle w:val="ListParagraph"/>
        <w:numPr>
          <w:ilvl w:val="4"/>
          <w:numId w:val="71"/>
        </w:numPr>
        <w:rPr>
          <w:rFonts w:ascii="Times New Roman" w:hAnsi="Times New Roman" w:cs="Times New Roman"/>
          <w:lang w:val="fr-CA"/>
        </w:rPr>
      </w:pPr>
      <w:r w:rsidRPr="00603A08">
        <w:rPr>
          <w:rFonts w:ascii="Times New Roman" w:hAnsi="Times New Roman" w:cs="Times New Roman"/>
          <w:lang w:val="fr-CA"/>
        </w:rPr>
        <w:t>S’il fait objet d’une contestation sérieuse, la compensation ne peut s’opérer</w:t>
      </w:r>
    </w:p>
    <w:p w14:paraId="51602D1F" w14:textId="0FFCA122" w:rsidR="0092037D" w:rsidRDefault="0092037D" w:rsidP="0092037D">
      <w:pPr>
        <w:pStyle w:val="ListParagraph"/>
        <w:numPr>
          <w:ilvl w:val="2"/>
          <w:numId w:val="71"/>
        </w:numPr>
        <w:rPr>
          <w:rFonts w:ascii="Times New Roman" w:hAnsi="Times New Roman" w:cs="Times New Roman"/>
          <w:lang w:val="fr-CA"/>
        </w:rPr>
      </w:pPr>
      <w:r>
        <w:rPr>
          <w:rFonts w:ascii="Times New Roman" w:hAnsi="Times New Roman" w:cs="Times New Roman"/>
          <w:lang w:val="fr-CA"/>
        </w:rPr>
        <w:t>2. Quand le jugement est rendu</w:t>
      </w:r>
    </w:p>
    <w:p w14:paraId="3E602234" w14:textId="6E0D1F00" w:rsidR="0092037D" w:rsidRDefault="0092037D" w:rsidP="0092037D">
      <w:pPr>
        <w:pStyle w:val="ListParagraph"/>
        <w:numPr>
          <w:ilvl w:val="3"/>
          <w:numId w:val="71"/>
        </w:numPr>
        <w:rPr>
          <w:rFonts w:ascii="Times New Roman" w:hAnsi="Times New Roman" w:cs="Times New Roman"/>
          <w:lang w:val="fr-CA"/>
        </w:rPr>
      </w:pPr>
      <w:r>
        <w:rPr>
          <w:rFonts w:ascii="Times New Roman" w:hAnsi="Times New Roman" w:cs="Times New Roman"/>
          <w:lang w:val="fr-CA"/>
        </w:rPr>
        <w:t xml:space="preserve">Doit être liquide </w:t>
      </w:r>
    </w:p>
    <w:p w14:paraId="0BD2F345" w14:textId="77777777" w:rsidR="00A443BB" w:rsidRPr="00603A08" w:rsidRDefault="00A443BB" w:rsidP="00A443BB">
      <w:pPr>
        <w:pStyle w:val="ListParagraph"/>
        <w:numPr>
          <w:ilvl w:val="4"/>
          <w:numId w:val="71"/>
        </w:numPr>
        <w:rPr>
          <w:rFonts w:ascii="Times New Roman" w:hAnsi="Times New Roman" w:cs="Times New Roman"/>
          <w:lang w:val="fr-CA"/>
        </w:rPr>
      </w:pPr>
      <w:r w:rsidRPr="00603A08">
        <w:rPr>
          <w:rFonts w:ascii="Times New Roman" w:hAnsi="Times New Roman" w:cs="Times New Roman"/>
          <w:lang w:val="fr-CA"/>
        </w:rPr>
        <w:t>Une dette est liquide lorsqu’elle est certaine dans son existence et déterminé dans son montant</w:t>
      </w:r>
    </w:p>
    <w:p w14:paraId="76D95D08" w14:textId="5546D6F2" w:rsidR="00A443BB" w:rsidRPr="00A443BB" w:rsidRDefault="00A443BB" w:rsidP="00A443BB">
      <w:pPr>
        <w:pStyle w:val="ListParagraph"/>
        <w:numPr>
          <w:ilvl w:val="4"/>
          <w:numId w:val="71"/>
        </w:numPr>
        <w:rPr>
          <w:rFonts w:ascii="Times New Roman" w:hAnsi="Times New Roman" w:cs="Times New Roman"/>
          <w:lang w:val="fr-CA"/>
        </w:rPr>
      </w:pPr>
      <w:r w:rsidRPr="00603A08">
        <w:rPr>
          <w:rFonts w:ascii="Times New Roman" w:hAnsi="Times New Roman" w:cs="Times New Roman"/>
          <w:lang w:val="fr-CA"/>
        </w:rPr>
        <w:t>La créance d’une victime de diffamations n’est pas liquide tant que le montant des dommages-intérêts n’était pas juridiquement fixé</w:t>
      </w:r>
    </w:p>
    <w:p w14:paraId="7F2CA043" w14:textId="4C9DB2DA" w:rsidR="0092037D" w:rsidRDefault="0092037D" w:rsidP="0092037D">
      <w:pPr>
        <w:pStyle w:val="ListParagraph"/>
        <w:numPr>
          <w:ilvl w:val="3"/>
          <w:numId w:val="71"/>
        </w:numPr>
        <w:rPr>
          <w:rFonts w:ascii="Times New Roman" w:hAnsi="Times New Roman" w:cs="Times New Roman"/>
          <w:lang w:val="fr-CA"/>
        </w:rPr>
      </w:pPr>
      <w:r>
        <w:rPr>
          <w:rFonts w:ascii="Times New Roman" w:hAnsi="Times New Roman" w:cs="Times New Roman"/>
          <w:lang w:val="fr-CA"/>
        </w:rPr>
        <w:t>Doit être exigible</w:t>
      </w:r>
    </w:p>
    <w:p w14:paraId="19B0D5C3" w14:textId="5D100F80" w:rsidR="00A443BB" w:rsidRDefault="00A443BB" w:rsidP="00A443BB">
      <w:pPr>
        <w:pStyle w:val="ListParagraph"/>
        <w:numPr>
          <w:ilvl w:val="4"/>
          <w:numId w:val="71"/>
        </w:numPr>
        <w:rPr>
          <w:rFonts w:ascii="Times New Roman" w:hAnsi="Times New Roman" w:cs="Times New Roman"/>
          <w:lang w:val="fr-CA"/>
        </w:rPr>
      </w:pPr>
      <w:r w:rsidRPr="00603A08">
        <w:rPr>
          <w:rFonts w:ascii="Times New Roman" w:hAnsi="Times New Roman" w:cs="Times New Roman"/>
          <w:lang w:val="fr-CA"/>
        </w:rPr>
        <w:t xml:space="preserve">Si le débiteur </w:t>
      </w:r>
      <w:r>
        <w:rPr>
          <w:rFonts w:ascii="Times New Roman" w:hAnsi="Times New Roman" w:cs="Times New Roman"/>
          <w:lang w:val="fr-CA"/>
        </w:rPr>
        <w:t>bénéficie d’un</w:t>
      </w:r>
      <w:r w:rsidRPr="00603A08">
        <w:rPr>
          <w:rFonts w:ascii="Times New Roman" w:hAnsi="Times New Roman" w:cs="Times New Roman"/>
          <w:lang w:val="fr-CA"/>
        </w:rPr>
        <w:t xml:space="preserve"> terme, si l’obligation est conditionnel ou naturelle, la compensation ne peut s’opérer </w:t>
      </w:r>
    </w:p>
    <w:p w14:paraId="7B7FDC71" w14:textId="77777777" w:rsidR="00A443BB" w:rsidRDefault="00A443BB" w:rsidP="00A443BB">
      <w:pPr>
        <w:pStyle w:val="ListParagraph"/>
        <w:numPr>
          <w:ilvl w:val="1"/>
          <w:numId w:val="71"/>
        </w:numPr>
        <w:rPr>
          <w:rFonts w:ascii="Times New Roman" w:hAnsi="Times New Roman" w:cs="Times New Roman"/>
          <w:lang w:val="fr-CA"/>
        </w:rPr>
      </w:pPr>
      <w:r>
        <w:rPr>
          <w:rFonts w:ascii="Times New Roman" w:hAnsi="Times New Roman" w:cs="Times New Roman"/>
          <w:lang w:val="fr-CA"/>
        </w:rPr>
        <w:t>Créance doit être antérieure à l’acte juridique attaqué</w:t>
      </w:r>
    </w:p>
    <w:p w14:paraId="334A2F16" w14:textId="74214C2D" w:rsidR="00A443BB" w:rsidRDefault="00A443BB" w:rsidP="00A443BB">
      <w:pPr>
        <w:pStyle w:val="ListParagraph"/>
        <w:numPr>
          <w:ilvl w:val="2"/>
          <w:numId w:val="71"/>
        </w:numPr>
        <w:rPr>
          <w:rFonts w:ascii="Times New Roman" w:hAnsi="Times New Roman" w:cs="Times New Roman"/>
          <w:lang w:val="fr-CA"/>
        </w:rPr>
      </w:pPr>
      <w:r>
        <w:rPr>
          <w:rFonts w:ascii="Times New Roman" w:hAnsi="Times New Roman" w:cs="Times New Roman"/>
          <w:lang w:val="fr-CA"/>
        </w:rPr>
        <w:t>Exception : sauf si cet acte avait pour but de frauder un créancier postérieur</w:t>
      </w:r>
    </w:p>
    <w:p w14:paraId="3C743E74" w14:textId="7FE55FAC" w:rsidR="00A443BB" w:rsidRDefault="00A443BB" w:rsidP="00A443BB">
      <w:pPr>
        <w:pStyle w:val="ListParagraph"/>
        <w:numPr>
          <w:ilvl w:val="3"/>
          <w:numId w:val="71"/>
        </w:numPr>
        <w:rPr>
          <w:rFonts w:ascii="Times New Roman" w:hAnsi="Times New Roman" w:cs="Times New Roman"/>
          <w:lang w:val="fr-CA"/>
        </w:rPr>
      </w:pPr>
      <w:r>
        <w:rPr>
          <w:rFonts w:ascii="Times New Roman" w:hAnsi="Times New Roman" w:cs="Times New Roman"/>
          <w:lang w:val="fr-CA"/>
        </w:rPr>
        <w:t>Cas fréquent (exemple) – débiteur départi de ses biens, alors qu’il est poursuivi</w:t>
      </w:r>
    </w:p>
    <w:p w14:paraId="1D945621" w14:textId="342C03FE" w:rsidR="00A443BB" w:rsidRPr="00A443BB" w:rsidRDefault="00A443BB" w:rsidP="00A443BB">
      <w:pPr>
        <w:pStyle w:val="ListParagraph"/>
        <w:numPr>
          <w:ilvl w:val="3"/>
          <w:numId w:val="71"/>
        </w:numPr>
        <w:rPr>
          <w:rFonts w:ascii="Times New Roman" w:hAnsi="Times New Roman" w:cs="Times New Roman"/>
          <w:lang w:val="fr-CA"/>
        </w:rPr>
      </w:pPr>
      <w:r>
        <w:rPr>
          <w:rFonts w:ascii="Times New Roman" w:hAnsi="Times New Roman" w:cs="Times New Roman"/>
          <w:lang w:val="fr-CA"/>
        </w:rPr>
        <w:t>Exemple : un créancier alimentaire introduit un recours aujourd’hui, et obtient un jugement seulement 3 ans plus tard; entre temps, son ex-mari a donné tous ses biens à sa nouvelle épouse</w:t>
      </w:r>
    </w:p>
    <w:p w14:paraId="4EBD8ABB" w14:textId="438AB4F6" w:rsidR="0092037D" w:rsidRDefault="0092037D" w:rsidP="0092037D">
      <w:pPr>
        <w:pStyle w:val="ListParagraph"/>
        <w:numPr>
          <w:ilvl w:val="0"/>
          <w:numId w:val="71"/>
        </w:numPr>
        <w:rPr>
          <w:rFonts w:ascii="Times New Roman" w:hAnsi="Times New Roman" w:cs="Times New Roman"/>
          <w:lang w:val="fr-CA"/>
        </w:rPr>
      </w:pPr>
      <w:r>
        <w:rPr>
          <w:rFonts w:ascii="Times New Roman" w:hAnsi="Times New Roman" w:cs="Times New Roman"/>
          <w:lang w:val="fr-CA"/>
        </w:rPr>
        <w:t>2. Conditions relatives au créancier</w:t>
      </w:r>
    </w:p>
    <w:p w14:paraId="17A1F354" w14:textId="408F167B" w:rsidR="00A443BB" w:rsidRDefault="00A443BB" w:rsidP="00A443BB">
      <w:pPr>
        <w:pStyle w:val="ListParagraph"/>
        <w:numPr>
          <w:ilvl w:val="1"/>
          <w:numId w:val="71"/>
        </w:numPr>
        <w:rPr>
          <w:rFonts w:ascii="Times New Roman" w:hAnsi="Times New Roman" w:cs="Times New Roman"/>
          <w:lang w:val="fr-CA"/>
        </w:rPr>
      </w:pPr>
      <w:r>
        <w:rPr>
          <w:rFonts w:ascii="Times New Roman" w:hAnsi="Times New Roman" w:cs="Times New Roman"/>
          <w:lang w:val="fr-CA"/>
        </w:rPr>
        <w:t>Le créancier doit subir un préjudice (</w:t>
      </w:r>
      <w:r>
        <w:rPr>
          <w:rFonts w:ascii="Times New Roman" w:hAnsi="Times New Roman" w:cs="Times New Roman"/>
          <w:b/>
          <w:lang w:val="fr-CA"/>
        </w:rPr>
        <w:t>1631</w:t>
      </w:r>
      <w:r>
        <w:rPr>
          <w:rFonts w:ascii="Times New Roman" w:hAnsi="Times New Roman" w:cs="Times New Roman"/>
          <w:lang w:val="fr-CA"/>
        </w:rPr>
        <w:t>)</w:t>
      </w:r>
    </w:p>
    <w:p w14:paraId="454343DC" w14:textId="3341B5DA" w:rsidR="00A443BB" w:rsidRDefault="00A443BB" w:rsidP="00A443BB">
      <w:pPr>
        <w:pStyle w:val="ListParagraph"/>
        <w:numPr>
          <w:ilvl w:val="1"/>
          <w:numId w:val="71"/>
        </w:numPr>
        <w:rPr>
          <w:rFonts w:ascii="Times New Roman" w:hAnsi="Times New Roman" w:cs="Times New Roman"/>
          <w:lang w:val="fr-CA"/>
        </w:rPr>
      </w:pPr>
      <w:r>
        <w:rPr>
          <w:rFonts w:ascii="Times New Roman" w:hAnsi="Times New Roman" w:cs="Times New Roman"/>
          <w:b/>
          <w:lang w:val="fr-CA"/>
        </w:rPr>
        <w:t>1635 </w:t>
      </w:r>
      <w:r>
        <w:rPr>
          <w:rFonts w:ascii="Times New Roman" w:hAnsi="Times New Roman" w:cs="Times New Roman"/>
          <w:lang w:val="fr-CA"/>
        </w:rPr>
        <w:t>: L’action doit, à peine de déchéance, être intentée avant l’expiration d’un délai d’un an à compter du jour où le créancier a eu connaissance du préjudice résultant de l’acte attaqué ou, si l’action est intentée par un syndic de faillite pour le compte des créanciers collectivement, à compter du jour de la nomination du syndic</w:t>
      </w:r>
    </w:p>
    <w:p w14:paraId="7AEA455B" w14:textId="4B36AFD2" w:rsidR="00A443BB" w:rsidRPr="00030E7F" w:rsidRDefault="00A443BB" w:rsidP="00A443BB">
      <w:pPr>
        <w:pStyle w:val="ListParagraph"/>
        <w:numPr>
          <w:ilvl w:val="2"/>
          <w:numId w:val="71"/>
        </w:numPr>
        <w:rPr>
          <w:rFonts w:ascii="Times New Roman" w:hAnsi="Times New Roman" w:cs="Times New Roman"/>
          <w:lang w:val="fr-CA"/>
        </w:rPr>
      </w:pPr>
      <w:r>
        <w:rPr>
          <w:rFonts w:ascii="Times New Roman" w:hAnsi="Times New Roman" w:cs="Times New Roman"/>
          <w:lang w:val="fr-CA"/>
        </w:rPr>
        <w:t xml:space="preserve">Délai de déchéance se découle du moment de la </w:t>
      </w:r>
      <w:r>
        <w:rPr>
          <w:rFonts w:ascii="Times New Roman" w:hAnsi="Times New Roman" w:cs="Times New Roman"/>
          <w:b/>
          <w:lang w:val="fr-CA"/>
        </w:rPr>
        <w:t>connaissance du préjudice et non celui du formation du contrat</w:t>
      </w:r>
    </w:p>
    <w:p w14:paraId="472E451A" w14:textId="236033C5" w:rsidR="00030E7F" w:rsidRDefault="00030E7F" w:rsidP="00A443BB">
      <w:pPr>
        <w:pStyle w:val="ListParagraph"/>
        <w:numPr>
          <w:ilvl w:val="2"/>
          <w:numId w:val="71"/>
        </w:numPr>
        <w:rPr>
          <w:rFonts w:ascii="Times New Roman" w:hAnsi="Times New Roman" w:cs="Times New Roman"/>
          <w:lang w:val="fr-CA"/>
        </w:rPr>
      </w:pPr>
      <w:r>
        <w:rPr>
          <w:rFonts w:ascii="Times New Roman" w:hAnsi="Times New Roman" w:cs="Times New Roman"/>
          <w:lang w:val="fr-CA"/>
        </w:rPr>
        <w:t>Si le débiteur est en processus de faillite, le syndic aura 1 an à partir de sa nomination pour introduire le recours</w:t>
      </w:r>
    </w:p>
    <w:p w14:paraId="3D1B6F94" w14:textId="3B4D2745" w:rsidR="0092037D" w:rsidRDefault="0092037D" w:rsidP="0092037D">
      <w:pPr>
        <w:pStyle w:val="ListParagraph"/>
        <w:numPr>
          <w:ilvl w:val="0"/>
          <w:numId w:val="71"/>
        </w:numPr>
        <w:rPr>
          <w:rFonts w:ascii="Times New Roman" w:hAnsi="Times New Roman" w:cs="Times New Roman"/>
          <w:lang w:val="fr-CA"/>
        </w:rPr>
      </w:pPr>
      <w:r>
        <w:rPr>
          <w:rFonts w:ascii="Times New Roman" w:hAnsi="Times New Roman" w:cs="Times New Roman"/>
          <w:lang w:val="fr-CA"/>
        </w:rPr>
        <w:t>3. Conditions relatives à l’acte attaqué</w:t>
      </w:r>
    </w:p>
    <w:p w14:paraId="455FD76C" w14:textId="344539D3" w:rsidR="007130C5" w:rsidRDefault="00762E76" w:rsidP="007130C5">
      <w:pPr>
        <w:pStyle w:val="ListParagraph"/>
        <w:numPr>
          <w:ilvl w:val="1"/>
          <w:numId w:val="71"/>
        </w:numPr>
        <w:rPr>
          <w:rFonts w:ascii="Times New Roman" w:hAnsi="Times New Roman" w:cs="Times New Roman"/>
          <w:lang w:val="fr-CA"/>
        </w:rPr>
      </w:pPr>
      <w:r>
        <w:rPr>
          <w:rFonts w:ascii="Times New Roman" w:hAnsi="Times New Roman" w:cs="Times New Roman"/>
          <w:lang w:val="fr-CA"/>
        </w:rPr>
        <w:t xml:space="preserve">1. </w:t>
      </w:r>
      <w:r w:rsidR="007130C5">
        <w:rPr>
          <w:rFonts w:ascii="Times New Roman" w:hAnsi="Times New Roman" w:cs="Times New Roman"/>
          <w:lang w:val="fr-CA"/>
        </w:rPr>
        <w:t>Doit être un acte patrimonial non exclusivement attaché à la personne du débiteur</w:t>
      </w:r>
    </w:p>
    <w:p w14:paraId="17F299D4" w14:textId="5EC83249" w:rsidR="00762E76" w:rsidRDefault="00762E76" w:rsidP="007130C5">
      <w:pPr>
        <w:pStyle w:val="ListParagraph"/>
        <w:numPr>
          <w:ilvl w:val="1"/>
          <w:numId w:val="71"/>
        </w:numPr>
        <w:rPr>
          <w:rFonts w:ascii="Times New Roman" w:hAnsi="Times New Roman" w:cs="Times New Roman"/>
          <w:lang w:val="fr-CA"/>
        </w:rPr>
      </w:pPr>
      <w:r>
        <w:rPr>
          <w:rFonts w:ascii="Times New Roman" w:hAnsi="Times New Roman" w:cs="Times New Roman"/>
          <w:lang w:val="fr-CA"/>
        </w:rPr>
        <w:t>2. Doit s’agir d’un acte d’appauvrissement portant préjudice au créancier en fraude de ces droits</w:t>
      </w:r>
    </w:p>
    <w:p w14:paraId="4999DC62" w14:textId="41E4C67C" w:rsidR="00762E76" w:rsidRDefault="00365D35" w:rsidP="00762E76">
      <w:pPr>
        <w:pStyle w:val="ListParagraph"/>
        <w:numPr>
          <w:ilvl w:val="2"/>
          <w:numId w:val="71"/>
        </w:numPr>
        <w:rPr>
          <w:rFonts w:ascii="Times New Roman" w:hAnsi="Times New Roman" w:cs="Times New Roman"/>
          <w:lang w:val="fr-CA"/>
        </w:rPr>
      </w:pPr>
      <w:r>
        <w:rPr>
          <w:rFonts w:ascii="Times New Roman" w:hAnsi="Times New Roman" w:cs="Times New Roman"/>
          <w:lang w:val="fr-CA"/>
        </w:rPr>
        <w:t>Doit causer</w:t>
      </w:r>
      <w:r w:rsidR="00762E76">
        <w:rPr>
          <w:rFonts w:ascii="Times New Roman" w:hAnsi="Times New Roman" w:cs="Times New Roman"/>
          <w:lang w:val="fr-CA"/>
        </w:rPr>
        <w:t xml:space="preserve"> une diminution du patrimoine du débiteur</w:t>
      </w:r>
    </w:p>
    <w:p w14:paraId="009F479C" w14:textId="12573050" w:rsidR="00365D35" w:rsidRDefault="00CF447A" w:rsidP="00CF447A">
      <w:pPr>
        <w:pStyle w:val="ListParagraph"/>
        <w:numPr>
          <w:ilvl w:val="1"/>
          <w:numId w:val="71"/>
        </w:numPr>
        <w:rPr>
          <w:rFonts w:ascii="Times New Roman" w:hAnsi="Times New Roman" w:cs="Times New Roman"/>
          <w:lang w:val="fr-CA"/>
        </w:rPr>
      </w:pPr>
      <w:r w:rsidRPr="00CF447A">
        <w:rPr>
          <w:rFonts w:ascii="Times New Roman" w:hAnsi="Times New Roman" w:cs="Times New Roman"/>
          <w:lang w:val="fr-CA"/>
        </w:rPr>
        <w:t xml:space="preserve">i) </w:t>
      </w:r>
      <w:r w:rsidR="00365D35" w:rsidRPr="00CF447A">
        <w:rPr>
          <w:rFonts w:ascii="Times New Roman" w:hAnsi="Times New Roman" w:cs="Times New Roman"/>
          <w:u w:val="single"/>
          <w:lang w:val="fr-CA"/>
        </w:rPr>
        <w:t>L’acte d’appauvrissement</w:t>
      </w:r>
      <w:r w:rsidR="00365D35" w:rsidRPr="00CF447A">
        <w:rPr>
          <w:rFonts w:ascii="Times New Roman" w:hAnsi="Times New Roman" w:cs="Times New Roman"/>
          <w:lang w:val="fr-CA"/>
        </w:rPr>
        <w:t xml:space="preserve"> peut prendre plusieurs formes</w:t>
      </w:r>
    </w:p>
    <w:p w14:paraId="4555F7AA" w14:textId="5A8C261F" w:rsidR="00CF447A" w:rsidRDefault="00CF447A" w:rsidP="00CF447A">
      <w:pPr>
        <w:pStyle w:val="ListParagraph"/>
        <w:numPr>
          <w:ilvl w:val="2"/>
          <w:numId w:val="71"/>
        </w:numPr>
        <w:rPr>
          <w:rFonts w:ascii="Times New Roman" w:hAnsi="Times New Roman" w:cs="Times New Roman"/>
          <w:lang w:val="fr-CA"/>
        </w:rPr>
      </w:pPr>
      <w:r>
        <w:rPr>
          <w:rFonts w:ascii="Times New Roman" w:hAnsi="Times New Roman" w:cs="Times New Roman"/>
          <w:lang w:val="fr-CA"/>
        </w:rPr>
        <w:t>Le débiteur renonce à un droit, donne ou vends un bien, effectue une remise de dette</w:t>
      </w:r>
    </w:p>
    <w:p w14:paraId="0E0B175E" w14:textId="095D36C9" w:rsidR="00CF447A" w:rsidRPr="00CF447A" w:rsidRDefault="00CF447A" w:rsidP="00CF447A">
      <w:pPr>
        <w:pStyle w:val="ListParagraph"/>
        <w:numPr>
          <w:ilvl w:val="3"/>
          <w:numId w:val="71"/>
        </w:numPr>
        <w:rPr>
          <w:rFonts w:ascii="Times New Roman" w:hAnsi="Times New Roman" w:cs="Times New Roman"/>
          <w:lang w:val="fr-CA"/>
        </w:rPr>
      </w:pPr>
      <w:r>
        <w:rPr>
          <w:rFonts w:ascii="Times New Roman" w:hAnsi="Times New Roman" w:cs="Times New Roman"/>
          <w:lang w:val="fr-CA"/>
        </w:rPr>
        <w:t>Exemple : vous devez 1000 $ à votre père et celui-ci vous libère de votre obligation</w:t>
      </w:r>
    </w:p>
    <w:p w14:paraId="5A90A414" w14:textId="5DE6D4AA" w:rsidR="00CF447A" w:rsidRPr="00CF447A" w:rsidRDefault="00CF447A" w:rsidP="00CF447A">
      <w:pPr>
        <w:pStyle w:val="ListParagraph"/>
        <w:numPr>
          <w:ilvl w:val="1"/>
          <w:numId w:val="71"/>
        </w:numPr>
        <w:rPr>
          <w:rFonts w:ascii="Times New Roman" w:hAnsi="Times New Roman" w:cs="Times New Roman"/>
          <w:lang w:val="fr-CA"/>
        </w:rPr>
      </w:pPr>
      <w:r w:rsidRPr="00CF447A">
        <w:rPr>
          <w:rFonts w:ascii="Times New Roman" w:hAnsi="Times New Roman" w:cs="Times New Roman"/>
          <w:lang w:val="fr-CA"/>
        </w:rPr>
        <w:t xml:space="preserve">ii) </w:t>
      </w:r>
      <w:r w:rsidRPr="00CF447A">
        <w:rPr>
          <w:rFonts w:ascii="Times New Roman" w:hAnsi="Times New Roman" w:cs="Times New Roman"/>
          <w:u w:val="single"/>
          <w:lang w:val="fr-CA"/>
        </w:rPr>
        <w:t>Préjudice au créancier</w:t>
      </w:r>
    </w:p>
    <w:p w14:paraId="7B795E56" w14:textId="0E4138FE" w:rsidR="00CF447A" w:rsidRDefault="00CF447A" w:rsidP="00CF447A">
      <w:pPr>
        <w:pStyle w:val="ListParagraph"/>
        <w:numPr>
          <w:ilvl w:val="3"/>
          <w:numId w:val="71"/>
        </w:numPr>
        <w:rPr>
          <w:rFonts w:ascii="Times New Roman" w:hAnsi="Times New Roman" w:cs="Times New Roman"/>
          <w:lang w:val="fr-CA"/>
        </w:rPr>
      </w:pPr>
      <w:r>
        <w:rPr>
          <w:rFonts w:ascii="Times New Roman" w:hAnsi="Times New Roman" w:cs="Times New Roman"/>
          <w:lang w:val="fr-CA"/>
        </w:rPr>
        <w:t>Provient de l’insolvabilité du débiteur</w:t>
      </w:r>
    </w:p>
    <w:p w14:paraId="77342E2E" w14:textId="6F61A795" w:rsidR="00CF447A" w:rsidRDefault="00CF447A" w:rsidP="00CF447A">
      <w:pPr>
        <w:pStyle w:val="ListParagraph"/>
        <w:numPr>
          <w:ilvl w:val="4"/>
          <w:numId w:val="71"/>
        </w:numPr>
        <w:rPr>
          <w:rFonts w:ascii="Times New Roman" w:hAnsi="Times New Roman" w:cs="Times New Roman"/>
          <w:lang w:val="fr-CA"/>
        </w:rPr>
      </w:pPr>
      <w:r>
        <w:rPr>
          <w:rFonts w:ascii="Times New Roman" w:hAnsi="Times New Roman" w:cs="Times New Roman"/>
          <w:lang w:val="fr-CA"/>
        </w:rPr>
        <w:t>Cet état peut résulter du fait que le débiteur n’est plus en mesure d’honorer ces engagements financiers</w:t>
      </w:r>
    </w:p>
    <w:p w14:paraId="73BE89B5" w14:textId="718D522E" w:rsidR="00CF447A" w:rsidRDefault="00CF447A" w:rsidP="00CF447A">
      <w:pPr>
        <w:pStyle w:val="ListParagraph"/>
        <w:numPr>
          <w:ilvl w:val="1"/>
          <w:numId w:val="71"/>
        </w:numPr>
        <w:rPr>
          <w:rFonts w:ascii="Times New Roman" w:hAnsi="Times New Roman" w:cs="Times New Roman"/>
          <w:lang w:val="fr-CA"/>
        </w:rPr>
      </w:pPr>
      <w:r>
        <w:rPr>
          <w:rFonts w:ascii="Times New Roman" w:hAnsi="Times New Roman" w:cs="Times New Roman"/>
          <w:lang w:val="fr-CA"/>
        </w:rPr>
        <w:t xml:space="preserve">iii) </w:t>
      </w:r>
      <w:r w:rsidRPr="00CF447A">
        <w:rPr>
          <w:rFonts w:ascii="Times New Roman" w:hAnsi="Times New Roman" w:cs="Times New Roman"/>
          <w:u w:val="single"/>
          <w:lang w:val="fr-CA"/>
        </w:rPr>
        <w:t>En fraude des droits du créancier</w:t>
      </w:r>
    </w:p>
    <w:p w14:paraId="26DC6EA4" w14:textId="795B213F" w:rsidR="00CF447A" w:rsidRDefault="00CF447A" w:rsidP="00CF447A">
      <w:pPr>
        <w:pStyle w:val="ListParagraph"/>
        <w:numPr>
          <w:ilvl w:val="2"/>
          <w:numId w:val="71"/>
        </w:numPr>
        <w:rPr>
          <w:rFonts w:ascii="Times New Roman" w:hAnsi="Times New Roman" w:cs="Times New Roman"/>
          <w:lang w:val="fr-CA"/>
        </w:rPr>
      </w:pPr>
      <w:r>
        <w:rPr>
          <w:rFonts w:ascii="Times New Roman" w:hAnsi="Times New Roman" w:cs="Times New Roman"/>
          <w:lang w:val="fr-CA"/>
        </w:rPr>
        <w:t>Preuve de l’intention frauduleuse du débiteur est nécessaire</w:t>
      </w:r>
    </w:p>
    <w:p w14:paraId="041D7697" w14:textId="74B13625" w:rsidR="00CF447A" w:rsidRDefault="00CF447A" w:rsidP="00CF447A">
      <w:pPr>
        <w:pStyle w:val="ListParagraph"/>
        <w:numPr>
          <w:ilvl w:val="2"/>
          <w:numId w:val="71"/>
        </w:numPr>
        <w:rPr>
          <w:rFonts w:ascii="Times New Roman" w:hAnsi="Times New Roman" w:cs="Times New Roman"/>
          <w:lang w:val="fr-CA"/>
        </w:rPr>
      </w:pPr>
      <w:r>
        <w:rPr>
          <w:rFonts w:ascii="Times New Roman" w:hAnsi="Times New Roman" w:cs="Times New Roman"/>
          <w:b/>
          <w:lang w:val="fr-CA"/>
        </w:rPr>
        <w:t>1633 </w:t>
      </w:r>
      <w:r>
        <w:rPr>
          <w:rFonts w:ascii="Times New Roman" w:hAnsi="Times New Roman" w:cs="Times New Roman"/>
          <w:lang w:val="fr-CA"/>
        </w:rPr>
        <w:t>: Un contrat à titre gratuit ou un paiement fait en exécution d’un tel contrat est réputé fait avec l’intention de frauder, même si le cocontractant ou le créancier ignorait ces faits, dès lors que le débiteur est insolvable ou le devient au moment où le contrat est conclu ou le paiement effectué</w:t>
      </w:r>
    </w:p>
    <w:p w14:paraId="4D772B5E" w14:textId="561AA7C4" w:rsidR="00CF447A" w:rsidRDefault="00CF447A" w:rsidP="00CF447A">
      <w:pPr>
        <w:pStyle w:val="ListParagraph"/>
        <w:numPr>
          <w:ilvl w:val="3"/>
          <w:numId w:val="71"/>
        </w:numPr>
        <w:rPr>
          <w:rFonts w:ascii="Times New Roman" w:hAnsi="Times New Roman" w:cs="Times New Roman"/>
          <w:lang w:val="fr-CA"/>
        </w:rPr>
      </w:pPr>
      <w:r>
        <w:rPr>
          <w:rFonts w:ascii="Times New Roman" w:hAnsi="Times New Roman" w:cs="Times New Roman"/>
          <w:lang w:val="fr-CA"/>
        </w:rPr>
        <w:t>Le contrat à titre gratuit inclus la donation, mais peut aussi inclure (selon les circonstances) la vente à prix dérisoire</w:t>
      </w:r>
    </w:p>
    <w:p w14:paraId="57A2DFC5" w14:textId="4A564185" w:rsidR="00CF447A" w:rsidRDefault="006F349C" w:rsidP="00CF447A">
      <w:pPr>
        <w:pStyle w:val="ListParagraph"/>
        <w:numPr>
          <w:ilvl w:val="3"/>
          <w:numId w:val="71"/>
        </w:numPr>
        <w:rPr>
          <w:rFonts w:ascii="Times New Roman" w:hAnsi="Times New Roman" w:cs="Times New Roman"/>
          <w:lang w:val="fr-CA"/>
        </w:rPr>
      </w:pPr>
      <w:r>
        <w:rPr>
          <w:rFonts w:ascii="Times New Roman" w:hAnsi="Times New Roman" w:cs="Times New Roman"/>
          <w:lang w:val="fr-CA"/>
        </w:rPr>
        <w:t>Cette présomption ce joue seulement si le débiteur est insolvable, ou le devient</w:t>
      </w:r>
    </w:p>
    <w:p w14:paraId="4B20F4A5" w14:textId="16688B15" w:rsidR="006F349C" w:rsidRDefault="006F349C" w:rsidP="00CF447A">
      <w:pPr>
        <w:pStyle w:val="ListParagraph"/>
        <w:numPr>
          <w:ilvl w:val="3"/>
          <w:numId w:val="71"/>
        </w:numPr>
        <w:rPr>
          <w:rFonts w:ascii="Times New Roman" w:hAnsi="Times New Roman" w:cs="Times New Roman"/>
          <w:lang w:val="fr-CA"/>
        </w:rPr>
      </w:pPr>
      <w:r>
        <w:rPr>
          <w:rFonts w:ascii="Times New Roman" w:hAnsi="Times New Roman" w:cs="Times New Roman"/>
          <w:lang w:val="fr-CA"/>
        </w:rPr>
        <w:t>Cette présomption est applicable indépendamment de la bonne ou la mauvaise foi du tiers à qui profite l’acte à titre gratuit</w:t>
      </w:r>
    </w:p>
    <w:p w14:paraId="760272FF" w14:textId="6ED8B414" w:rsidR="006F349C" w:rsidRDefault="006F349C" w:rsidP="006F349C">
      <w:pPr>
        <w:pStyle w:val="ListParagraph"/>
        <w:numPr>
          <w:ilvl w:val="4"/>
          <w:numId w:val="71"/>
        </w:numPr>
        <w:rPr>
          <w:rFonts w:ascii="Times New Roman" w:hAnsi="Times New Roman" w:cs="Times New Roman"/>
          <w:lang w:val="fr-CA"/>
        </w:rPr>
      </w:pPr>
      <w:r>
        <w:rPr>
          <w:rFonts w:ascii="Times New Roman" w:hAnsi="Times New Roman" w:cs="Times New Roman"/>
          <w:lang w:val="fr-CA"/>
        </w:rPr>
        <w:t xml:space="preserve">Bien que vous soyez présumé de bonne foi, la banque pourra saisir la maison que votre père vous avait donnée </w:t>
      </w:r>
    </w:p>
    <w:p w14:paraId="1FC3B306" w14:textId="25144DC4" w:rsidR="006F349C" w:rsidRPr="00F23E13" w:rsidRDefault="00811F78" w:rsidP="00811F78">
      <w:pPr>
        <w:pStyle w:val="ListParagraph"/>
        <w:numPr>
          <w:ilvl w:val="3"/>
          <w:numId w:val="71"/>
        </w:numPr>
        <w:rPr>
          <w:rFonts w:ascii="Times New Roman" w:hAnsi="Times New Roman" w:cs="Times New Roman"/>
          <w:lang w:val="fr-CA"/>
        </w:rPr>
      </w:pPr>
      <w:r>
        <w:rPr>
          <w:rFonts w:ascii="Times New Roman" w:hAnsi="Times New Roman" w:cs="Times New Roman"/>
          <w:lang w:val="fr-CA"/>
        </w:rPr>
        <w:t xml:space="preserve">« réputé » = cette présomption est absolu – aucun preuve peut lui être opposé, conformément à l’article </w:t>
      </w:r>
      <w:r>
        <w:rPr>
          <w:rFonts w:ascii="Times New Roman" w:hAnsi="Times New Roman" w:cs="Times New Roman"/>
          <w:b/>
          <w:lang w:val="fr-CA"/>
        </w:rPr>
        <w:t>2847</w:t>
      </w:r>
    </w:p>
    <w:p w14:paraId="73A13FFF" w14:textId="0C210DA1" w:rsidR="00F23E13" w:rsidRPr="00F23E13" w:rsidRDefault="00F23E13" w:rsidP="00811F78">
      <w:pPr>
        <w:pStyle w:val="ListParagraph"/>
        <w:numPr>
          <w:ilvl w:val="3"/>
          <w:numId w:val="71"/>
        </w:numPr>
        <w:rPr>
          <w:rFonts w:ascii="Times New Roman" w:hAnsi="Times New Roman" w:cs="Times New Roman"/>
          <w:b/>
          <w:lang w:val="fr-CA"/>
        </w:rPr>
      </w:pPr>
      <w:r w:rsidRPr="00F23E13">
        <w:rPr>
          <w:rFonts w:ascii="Times New Roman" w:hAnsi="Times New Roman" w:cs="Times New Roman"/>
          <w:b/>
          <w:lang w:val="fr-CA"/>
        </w:rPr>
        <w:t>Présomption absolu</w:t>
      </w:r>
    </w:p>
    <w:p w14:paraId="16F81652" w14:textId="27CE71DC" w:rsidR="00811F78" w:rsidRDefault="00811F78" w:rsidP="00811F78">
      <w:pPr>
        <w:pStyle w:val="ListParagraph"/>
        <w:numPr>
          <w:ilvl w:val="3"/>
          <w:numId w:val="71"/>
        </w:numPr>
        <w:rPr>
          <w:rFonts w:ascii="Times New Roman" w:hAnsi="Times New Roman" w:cs="Times New Roman"/>
          <w:lang w:val="fr-CA"/>
        </w:rPr>
      </w:pPr>
      <w:r>
        <w:rPr>
          <w:rFonts w:ascii="Times New Roman" w:hAnsi="Times New Roman" w:cs="Times New Roman"/>
          <w:b/>
          <w:lang w:val="fr-CA"/>
        </w:rPr>
        <w:t>2847 </w:t>
      </w:r>
      <w:r>
        <w:rPr>
          <w:rFonts w:ascii="Times New Roman" w:hAnsi="Times New Roman" w:cs="Times New Roman"/>
          <w:lang w:val="fr-CA"/>
        </w:rPr>
        <w:t>: La présomption légale est celle qui est spécialement attachée par la loi à certains faits; elle dispense de toute autre preuve celui en faveur de qui elle existe.</w:t>
      </w:r>
      <w:r>
        <w:rPr>
          <w:rFonts w:ascii="Times New Roman" w:hAnsi="Times New Roman" w:cs="Times New Roman"/>
          <w:lang w:val="fr-CA"/>
        </w:rPr>
        <w:br/>
        <w:t>Celle qui concerne des faits présumés est simple et peut être repoussée par une preuve contraire; celle qui concerne des faits réputés est absolue et aucune preuve ne peut lui être opposée</w:t>
      </w:r>
    </w:p>
    <w:p w14:paraId="286E0CCC" w14:textId="0FEB3FB7" w:rsidR="00F23E13" w:rsidRDefault="00F23E13" w:rsidP="00F23E13">
      <w:pPr>
        <w:pStyle w:val="ListParagraph"/>
        <w:numPr>
          <w:ilvl w:val="2"/>
          <w:numId w:val="71"/>
        </w:numPr>
        <w:rPr>
          <w:rFonts w:ascii="Times New Roman" w:hAnsi="Times New Roman" w:cs="Times New Roman"/>
          <w:lang w:val="fr-CA"/>
        </w:rPr>
      </w:pPr>
      <w:r>
        <w:rPr>
          <w:rFonts w:ascii="Times New Roman" w:hAnsi="Times New Roman" w:cs="Times New Roman"/>
          <w:b/>
          <w:lang w:val="fr-CA"/>
        </w:rPr>
        <w:t>1632 </w:t>
      </w:r>
      <w:r>
        <w:rPr>
          <w:rFonts w:ascii="Times New Roman" w:hAnsi="Times New Roman" w:cs="Times New Roman"/>
          <w:lang w:val="fr-CA"/>
        </w:rPr>
        <w:t>: Un contrat à titre onéreux ou un paiement fait en exécution d’un tel contrat est réputé fait avec l’intention de frauder si le cocontractant ou le créancier connaissait l’insolvabilité du débiteur ou le fait que celui-ci, par cet acte, se rendait ou cherchait à se rendre insolvable.</w:t>
      </w:r>
    </w:p>
    <w:p w14:paraId="4EF8008F" w14:textId="5121DA9A" w:rsidR="00F23E13" w:rsidRDefault="00F23E13" w:rsidP="00F23E13">
      <w:pPr>
        <w:pStyle w:val="ListParagraph"/>
        <w:numPr>
          <w:ilvl w:val="3"/>
          <w:numId w:val="71"/>
        </w:numPr>
        <w:rPr>
          <w:rFonts w:ascii="Times New Roman" w:hAnsi="Times New Roman" w:cs="Times New Roman"/>
          <w:lang w:val="fr-CA"/>
        </w:rPr>
      </w:pPr>
      <w:r>
        <w:rPr>
          <w:rFonts w:ascii="Times New Roman" w:hAnsi="Times New Roman" w:cs="Times New Roman"/>
          <w:lang w:val="fr-CA"/>
        </w:rPr>
        <w:t>« réputé » = erreur dans le Code Civil – on voulait dire que c’est une présomption simple</w:t>
      </w:r>
    </w:p>
    <w:p w14:paraId="03438A6B" w14:textId="75DBCD7E" w:rsidR="00F23E13" w:rsidRDefault="00F23E13" w:rsidP="00F23E13">
      <w:pPr>
        <w:pStyle w:val="ListParagraph"/>
        <w:numPr>
          <w:ilvl w:val="3"/>
          <w:numId w:val="71"/>
        </w:numPr>
        <w:rPr>
          <w:rFonts w:ascii="Times New Roman" w:hAnsi="Times New Roman" w:cs="Times New Roman"/>
          <w:lang w:val="fr-CA"/>
        </w:rPr>
      </w:pPr>
      <w:r w:rsidRPr="00F23E13">
        <w:rPr>
          <w:rFonts w:ascii="Times New Roman" w:hAnsi="Times New Roman" w:cs="Times New Roman"/>
          <w:b/>
          <w:lang w:val="fr-CA"/>
        </w:rPr>
        <w:t>Présomption simple </w:t>
      </w:r>
      <w:r>
        <w:rPr>
          <w:rFonts w:ascii="Times New Roman" w:hAnsi="Times New Roman" w:cs="Times New Roman"/>
          <w:lang w:val="fr-CA"/>
        </w:rPr>
        <w:t>: permis de porter une preuve contraire pour renverser cette présomption</w:t>
      </w:r>
    </w:p>
    <w:p w14:paraId="0C6757D5" w14:textId="1C3FC5C5" w:rsidR="00F23E13" w:rsidRDefault="00F23E13" w:rsidP="00F23E13">
      <w:pPr>
        <w:pStyle w:val="ListParagraph"/>
        <w:numPr>
          <w:ilvl w:val="3"/>
          <w:numId w:val="71"/>
        </w:numPr>
        <w:rPr>
          <w:rFonts w:ascii="Times New Roman" w:hAnsi="Times New Roman" w:cs="Times New Roman"/>
          <w:lang w:val="fr-CA"/>
        </w:rPr>
      </w:pPr>
      <w:r>
        <w:rPr>
          <w:rFonts w:ascii="Times New Roman" w:hAnsi="Times New Roman" w:cs="Times New Roman"/>
          <w:lang w:val="fr-CA"/>
        </w:rPr>
        <w:t>Le tiers doit avoir la connaissance de l’insolvabilité du débiteur, et être de mauvaise fois – la présomption ne s’appliquera pas – « </w:t>
      </w:r>
      <w:r>
        <w:rPr>
          <w:rFonts w:ascii="Times New Roman" w:hAnsi="Times New Roman" w:cs="Times New Roman"/>
          <w:b/>
          <w:lang w:val="fr-CA"/>
        </w:rPr>
        <w:t>si le cocontractant ou le créancier connaissait</w:t>
      </w:r>
      <w:r>
        <w:rPr>
          <w:rFonts w:ascii="Times New Roman" w:hAnsi="Times New Roman" w:cs="Times New Roman"/>
          <w:lang w:val="fr-CA"/>
        </w:rPr>
        <w:t> »</w:t>
      </w:r>
    </w:p>
    <w:p w14:paraId="4EAD9ECE" w14:textId="77777777" w:rsidR="00927B20" w:rsidRDefault="00927B20" w:rsidP="00927B20">
      <w:pPr>
        <w:rPr>
          <w:rFonts w:ascii="Times New Roman" w:hAnsi="Times New Roman" w:cs="Times New Roman"/>
          <w:lang w:val="fr-CA"/>
        </w:rPr>
      </w:pPr>
    </w:p>
    <w:p w14:paraId="33A1E412" w14:textId="64B74CAC" w:rsidR="00927B20" w:rsidRDefault="00927B20" w:rsidP="00927B20">
      <w:pPr>
        <w:rPr>
          <w:rFonts w:ascii="Times New Roman" w:hAnsi="Times New Roman" w:cs="Times New Roman"/>
          <w:lang w:val="fr-CA"/>
        </w:rPr>
      </w:pPr>
      <w:r>
        <w:rPr>
          <w:rFonts w:ascii="Times New Roman" w:hAnsi="Times New Roman" w:cs="Times New Roman"/>
          <w:u w:val="single"/>
          <w:lang w:val="fr-CA"/>
        </w:rPr>
        <w:t>Effets</w:t>
      </w:r>
    </w:p>
    <w:p w14:paraId="67053CEC" w14:textId="230047D4" w:rsidR="00927B20" w:rsidRDefault="00927B20" w:rsidP="00927B20">
      <w:pPr>
        <w:pStyle w:val="ListParagraph"/>
        <w:numPr>
          <w:ilvl w:val="0"/>
          <w:numId w:val="75"/>
        </w:numPr>
        <w:rPr>
          <w:rFonts w:ascii="Times New Roman" w:hAnsi="Times New Roman" w:cs="Times New Roman"/>
          <w:lang w:val="fr-CA"/>
        </w:rPr>
      </w:pPr>
      <w:r>
        <w:rPr>
          <w:rFonts w:ascii="Times New Roman" w:hAnsi="Times New Roman" w:cs="Times New Roman"/>
          <w:b/>
          <w:lang w:val="fr-CA"/>
        </w:rPr>
        <w:t>1631 </w:t>
      </w:r>
      <w:r>
        <w:rPr>
          <w:rFonts w:ascii="Times New Roman" w:hAnsi="Times New Roman" w:cs="Times New Roman"/>
          <w:lang w:val="fr-CA"/>
        </w:rPr>
        <w:t xml:space="preserve">: « Le créancier, s’il en subit un préjudice, peut </w:t>
      </w:r>
      <w:r>
        <w:rPr>
          <w:rFonts w:ascii="Times New Roman" w:hAnsi="Times New Roman" w:cs="Times New Roman"/>
          <w:b/>
          <w:lang w:val="fr-CA"/>
        </w:rPr>
        <w:t>faire déclarer inopposable à son égard l’acte juridique</w:t>
      </w:r>
      <w:r>
        <w:rPr>
          <w:rFonts w:ascii="Times New Roman" w:hAnsi="Times New Roman" w:cs="Times New Roman"/>
          <w:lang w:val="fr-CA"/>
        </w:rPr>
        <w:t xml:space="preserve"> que fait son débiteur en fraude de ses droits, notamment l’acte par lequel il se rend ou cherche à se rendre insolvable ou accorde, alors qu’il est insolvable, une préférence à un autre créancier »</w:t>
      </w:r>
    </w:p>
    <w:p w14:paraId="5CD0448A" w14:textId="5C002A5B" w:rsidR="00927B20" w:rsidRDefault="00927B20" w:rsidP="00927B20">
      <w:pPr>
        <w:pStyle w:val="ListParagraph"/>
        <w:numPr>
          <w:ilvl w:val="1"/>
          <w:numId w:val="75"/>
        </w:numPr>
        <w:rPr>
          <w:rFonts w:ascii="Times New Roman" w:hAnsi="Times New Roman" w:cs="Times New Roman"/>
          <w:lang w:val="fr-CA"/>
        </w:rPr>
      </w:pPr>
      <w:r>
        <w:rPr>
          <w:rFonts w:ascii="Times New Roman" w:hAnsi="Times New Roman" w:cs="Times New Roman"/>
          <w:lang w:val="fr-CA"/>
        </w:rPr>
        <w:t>Si l’action en inopposabilité est accueilli, l’acte attaqué sera inopposable à l’égard au créancier aillant prit le recours</w:t>
      </w:r>
    </w:p>
    <w:p w14:paraId="0D65BF6D" w14:textId="169A2BBC" w:rsidR="00927B20" w:rsidRDefault="00927B20" w:rsidP="00927B20">
      <w:pPr>
        <w:pStyle w:val="ListParagraph"/>
        <w:numPr>
          <w:ilvl w:val="1"/>
          <w:numId w:val="75"/>
        </w:numPr>
        <w:rPr>
          <w:rFonts w:ascii="Times New Roman" w:hAnsi="Times New Roman" w:cs="Times New Roman"/>
          <w:lang w:val="fr-CA"/>
        </w:rPr>
      </w:pPr>
      <w:r>
        <w:rPr>
          <w:rFonts w:ascii="Times New Roman" w:hAnsi="Times New Roman" w:cs="Times New Roman"/>
          <w:lang w:val="fr-CA"/>
        </w:rPr>
        <w:t>L’acte attaqué n’est pas déclarer nul, mais seulement inopposable au créancier</w:t>
      </w:r>
    </w:p>
    <w:p w14:paraId="338C922E" w14:textId="3E3545DA" w:rsidR="00927B20" w:rsidRDefault="00927B20" w:rsidP="00927B20">
      <w:pPr>
        <w:pStyle w:val="ListParagraph"/>
        <w:numPr>
          <w:ilvl w:val="1"/>
          <w:numId w:val="75"/>
        </w:numPr>
        <w:rPr>
          <w:rFonts w:ascii="Times New Roman" w:hAnsi="Times New Roman" w:cs="Times New Roman"/>
          <w:lang w:val="fr-CA"/>
        </w:rPr>
      </w:pPr>
      <w:r>
        <w:rPr>
          <w:rFonts w:ascii="Times New Roman" w:hAnsi="Times New Roman" w:cs="Times New Roman"/>
          <w:lang w:val="fr-CA"/>
        </w:rPr>
        <w:t>Ainsi, le contrat par lequel votre père vous a donné la maison, sera inopposable à la banque</w:t>
      </w:r>
    </w:p>
    <w:p w14:paraId="0668B197" w14:textId="437044CF" w:rsidR="00927B20" w:rsidRDefault="00927B20" w:rsidP="00927B20">
      <w:pPr>
        <w:pStyle w:val="ListParagraph"/>
        <w:numPr>
          <w:ilvl w:val="2"/>
          <w:numId w:val="75"/>
        </w:numPr>
        <w:rPr>
          <w:rFonts w:ascii="Times New Roman" w:hAnsi="Times New Roman" w:cs="Times New Roman"/>
          <w:lang w:val="fr-CA"/>
        </w:rPr>
      </w:pPr>
      <w:r>
        <w:rPr>
          <w:rFonts w:ascii="Times New Roman" w:hAnsi="Times New Roman" w:cs="Times New Roman"/>
          <w:lang w:val="fr-CA"/>
        </w:rPr>
        <w:t>Saisi en miens tiers : La banque pourra donc saisir la maison dont vous être nouvellement propriétaire</w:t>
      </w:r>
    </w:p>
    <w:p w14:paraId="450C8939" w14:textId="02192FFE" w:rsidR="00927B20" w:rsidRDefault="00927B20" w:rsidP="00927B20">
      <w:pPr>
        <w:pStyle w:val="ListParagraph"/>
        <w:numPr>
          <w:ilvl w:val="2"/>
          <w:numId w:val="75"/>
        </w:numPr>
        <w:rPr>
          <w:rFonts w:ascii="Times New Roman" w:hAnsi="Times New Roman" w:cs="Times New Roman"/>
          <w:lang w:val="fr-CA"/>
        </w:rPr>
      </w:pPr>
      <w:r>
        <w:rPr>
          <w:rFonts w:ascii="Times New Roman" w:hAnsi="Times New Roman" w:cs="Times New Roman"/>
          <w:lang w:val="fr-CA"/>
        </w:rPr>
        <w:t>Votre droit de propriété n’est alors pas opposable à la banque</w:t>
      </w:r>
    </w:p>
    <w:p w14:paraId="1B52E1D7" w14:textId="4B178C30" w:rsidR="00927B20" w:rsidRDefault="00927B20" w:rsidP="00927B20">
      <w:pPr>
        <w:pStyle w:val="ListParagraph"/>
        <w:numPr>
          <w:ilvl w:val="2"/>
          <w:numId w:val="75"/>
        </w:numPr>
        <w:rPr>
          <w:rFonts w:ascii="Times New Roman" w:hAnsi="Times New Roman" w:cs="Times New Roman"/>
          <w:lang w:val="fr-CA"/>
        </w:rPr>
      </w:pPr>
      <w:r>
        <w:rPr>
          <w:rFonts w:ascii="Times New Roman" w:hAnsi="Times New Roman" w:cs="Times New Roman"/>
          <w:lang w:val="fr-CA"/>
        </w:rPr>
        <w:t>La donation n’est pas nul en autant – entre vous et votre père, le contrat conserve toute sa force obligatoire</w:t>
      </w:r>
    </w:p>
    <w:p w14:paraId="6169E8A0" w14:textId="7A3754D7" w:rsidR="00927B20" w:rsidRDefault="00927B20" w:rsidP="00927B20">
      <w:pPr>
        <w:pStyle w:val="ListParagraph"/>
        <w:numPr>
          <w:ilvl w:val="0"/>
          <w:numId w:val="75"/>
        </w:numPr>
        <w:rPr>
          <w:rFonts w:ascii="Times New Roman" w:hAnsi="Times New Roman" w:cs="Times New Roman"/>
          <w:lang w:val="fr-CA"/>
        </w:rPr>
      </w:pPr>
      <w:r>
        <w:rPr>
          <w:rFonts w:ascii="Times New Roman" w:hAnsi="Times New Roman" w:cs="Times New Roman"/>
          <w:b/>
          <w:lang w:val="fr-CA"/>
        </w:rPr>
        <w:t>1636 </w:t>
      </w:r>
      <w:r>
        <w:rPr>
          <w:rFonts w:ascii="Times New Roman" w:hAnsi="Times New Roman" w:cs="Times New Roman"/>
          <w:lang w:val="fr-CA"/>
        </w:rPr>
        <w:t xml:space="preserve">: « Lorsque l’acte juridique est déclaré inopposable à l’égard du créancier, </w:t>
      </w:r>
      <w:r>
        <w:rPr>
          <w:rFonts w:ascii="Times New Roman" w:hAnsi="Times New Roman" w:cs="Times New Roman"/>
          <w:b/>
          <w:lang w:val="fr-CA"/>
        </w:rPr>
        <w:t>il l’est aussi à l’égard des autres créanciers qui pouvaient intenter l’action et qui y sont intervenus pour protéger leurs droits</w:t>
      </w:r>
      <w:r>
        <w:rPr>
          <w:rFonts w:ascii="Times New Roman" w:hAnsi="Times New Roman" w:cs="Times New Roman"/>
          <w:lang w:val="fr-CA"/>
        </w:rPr>
        <w:t>; tous peuvent faire saisir et vendre le bien qui en est l’objet et être payés en proportion de leur créance, sous réserve des droits des créanciers prioritaires ou hypothécaires. »</w:t>
      </w:r>
    </w:p>
    <w:p w14:paraId="24895B9D" w14:textId="2B39D1E1" w:rsidR="00BE2CF6" w:rsidRDefault="00BE2CF6" w:rsidP="00BE2CF6">
      <w:pPr>
        <w:pStyle w:val="ListParagraph"/>
        <w:numPr>
          <w:ilvl w:val="1"/>
          <w:numId w:val="75"/>
        </w:numPr>
        <w:rPr>
          <w:rFonts w:ascii="Times New Roman" w:hAnsi="Times New Roman" w:cs="Times New Roman"/>
          <w:lang w:val="fr-CA"/>
        </w:rPr>
      </w:pPr>
      <w:r>
        <w:rPr>
          <w:rFonts w:ascii="Times New Roman" w:hAnsi="Times New Roman" w:cs="Times New Roman"/>
          <w:lang w:val="fr-CA"/>
        </w:rPr>
        <w:t>Action en inopposabilité est un recours appartenant au créancier, contrairement à l’action oblique (qui est un recours appartenant au débiteur, exercé par le créancier)</w:t>
      </w:r>
    </w:p>
    <w:p w14:paraId="64357D4D" w14:textId="77777777" w:rsidR="00BE2CF6" w:rsidRDefault="00BE2CF6" w:rsidP="00BE2CF6">
      <w:pPr>
        <w:rPr>
          <w:rFonts w:ascii="Times New Roman" w:hAnsi="Times New Roman" w:cs="Times New Roman"/>
          <w:lang w:val="fr-CA"/>
        </w:rPr>
      </w:pPr>
    </w:p>
    <w:p w14:paraId="7267E213" w14:textId="6842CA77" w:rsidR="00BE2CF6" w:rsidRDefault="00BE2CF6" w:rsidP="00BE2CF6">
      <w:pPr>
        <w:rPr>
          <w:rFonts w:ascii="Times New Roman" w:hAnsi="Times New Roman" w:cs="Times New Roman"/>
          <w:b/>
          <w:lang w:val="fr-CA"/>
        </w:rPr>
      </w:pPr>
      <w:r>
        <w:rPr>
          <w:rFonts w:ascii="Times New Roman" w:hAnsi="Times New Roman" w:cs="Times New Roman"/>
          <w:b/>
          <w:lang w:val="fr-CA"/>
        </w:rPr>
        <w:t>L’action directe</w:t>
      </w:r>
    </w:p>
    <w:p w14:paraId="655E1B08" w14:textId="01AFDEDD" w:rsidR="00BE2CF6" w:rsidRPr="00BE2CF6" w:rsidRDefault="00BE2CF6" w:rsidP="00BE2CF6">
      <w:pPr>
        <w:pStyle w:val="ListParagraph"/>
        <w:numPr>
          <w:ilvl w:val="0"/>
          <w:numId w:val="76"/>
        </w:numPr>
        <w:rPr>
          <w:rFonts w:ascii="Times New Roman" w:hAnsi="Times New Roman" w:cs="Times New Roman"/>
          <w:b/>
          <w:lang w:val="fr-CA"/>
        </w:rPr>
      </w:pPr>
      <w:r>
        <w:rPr>
          <w:rFonts w:ascii="Times New Roman" w:hAnsi="Times New Roman" w:cs="Times New Roman"/>
          <w:lang w:val="fr-CA"/>
        </w:rPr>
        <w:t>Dans certains cas, la loi prévoie un recours direct du créancier contre le débiteur de son débiteur</w:t>
      </w:r>
    </w:p>
    <w:p w14:paraId="039DE236" w14:textId="53057AAF" w:rsidR="00BE2CF6" w:rsidRPr="00BE2CF6" w:rsidRDefault="00BE2CF6" w:rsidP="00BE2CF6">
      <w:pPr>
        <w:pStyle w:val="ListParagraph"/>
        <w:numPr>
          <w:ilvl w:val="0"/>
          <w:numId w:val="76"/>
        </w:numPr>
        <w:rPr>
          <w:rFonts w:ascii="Times New Roman" w:hAnsi="Times New Roman" w:cs="Times New Roman"/>
          <w:b/>
          <w:lang w:val="fr-CA"/>
        </w:rPr>
      </w:pPr>
      <w:r>
        <w:rPr>
          <w:rFonts w:ascii="Times New Roman" w:hAnsi="Times New Roman" w:cs="Times New Roman"/>
          <w:lang w:val="fr-CA"/>
        </w:rPr>
        <w:t xml:space="preserve">L’action directe permet au créancier d’agir en son nom personnel en exécution d’une obligation contre le débiteur de son propre débiteur </w:t>
      </w:r>
    </w:p>
    <w:p w14:paraId="14406079" w14:textId="4B91A5FD" w:rsidR="00BE2CF6" w:rsidRPr="00BE2CF6" w:rsidRDefault="00BE2CF6" w:rsidP="00BE2CF6">
      <w:pPr>
        <w:pStyle w:val="ListParagraph"/>
        <w:numPr>
          <w:ilvl w:val="0"/>
          <w:numId w:val="76"/>
        </w:numPr>
        <w:rPr>
          <w:rFonts w:ascii="Times New Roman" w:hAnsi="Times New Roman" w:cs="Times New Roman"/>
          <w:b/>
          <w:lang w:val="fr-CA"/>
        </w:rPr>
      </w:pPr>
      <w:r>
        <w:rPr>
          <w:rFonts w:ascii="Times New Roman" w:hAnsi="Times New Roman" w:cs="Times New Roman"/>
          <w:lang w:val="fr-CA"/>
        </w:rPr>
        <w:t>3 exemples dans le code civil : en matière de vente, en matière de mandat et en matière d’assurance responsabilité</w:t>
      </w:r>
    </w:p>
    <w:p w14:paraId="2D99C4DC" w14:textId="5DC77BA3" w:rsidR="00BE2CF6" w:rsidRPr="00BE2CF6" w:rsidRDefault="00BE2CF6" w:rsidP="00BE2CF6">
      <w:pPr>
        <w:pStyle w:val="ListParagraph"/>
        <w:numPr>
          <w:ilvl w:val="1"/>
          <w:numId w:val="76"/>
        </w:numPr>
        <w:rPr>
          <w:rFonts w:ascii="Times New Roman" w:hAnsi="Times New Roman" w:cs="Times New Roman"/>
          <w:b/>
          <w:lang w:val="fr-CA"/>
        </w:rPr>
      </w:pPr>
      <w:r>
        <w:rPr>
          <w:rFonts w:ascii="Times New Roman" w:hAnsi="Times New Roman" w:cs="Times New Roman"/>
          <w:lang w:val="fr-CA"/>
        </w:rPr>
        <w:t>Chacun de ses 3 recours ont ses propres conditions d’exercice</w:t>
      </w:r>
    </w:p>
    <w:p w14:paraId="3A146598" w14:textId="30C7EC02" w:rsidR="00BE2CF6" w:rsidRDefault="00BE2CF6" w:rsidP="00BE2CF6">
      <w:pPr>
        <w:rPr>
          <w:rFonts w:ascii="Times New Roman" w:hAnsi="Times New Roman" w:cs="Times New Roman"/>
          <w:b/>
          <w:lang w:val="fr-CA"/>
        </w:rPr>
      </w:pPr>
    </w:p>
    <w:p w14:paraId="00B5DCE0" w14:textId="1F927A40" w:rsidR="00BE2CF6" w:rsidRDefault="00BE2CF6" w:rsidP="00BE2CF6">
      <w:pPr>
        <w:rPr>
          <w:rFonts w:ascii="Times New Roman" w:hAnsi="Times New Roman" w:cs="Times New Roman"/>
          <w:lang w:val="fr-CA"/>
        </w:rPr>
      </w:pPr>
      <w:r>
        <w:rPr>
          <w:rFonts w:ascii="Times New Roman" w:hAnsi="Times New Roman" w:cs="Times New Roman"/>
          <w:u w:val="single"/>
          <w:lang w:val="fr-CA"/>
        </w:rPr>
        <w:t>L’action directe en matière de vente</w:t>
      </w:r>
    </w:p>
    <w:p w14:paraId="51689DA0" w14:textId="4CB2D764" w:rsidR="00BE2CF6" w:rsidRDefault="008B1FCE" w:rsidP="00BE2CF6">
      <w:pPr>
        <w:pStyle w:val="ListParagraph"/>
        <w:numPr>
          <w:ilvl w:val="0"/>
          <w:numId w:val="77"/>
        </w:numPr>
        <w:rPr>
          <w:rFonts w:ascii="Times New Roman" w:hAnsi="Times New Roman" w:cs="Times New Roman"/>
          <w:lang w:val="fr-CA"/>
        </w:rPr>
      </w:pPr>
      <w:r>
        <w:rPr>
          <w:rFonts w:ascii="Times New Roman" w:hAnsi="Times New Roman" w:cs="Times New Roman"/>
          <w:b/>
          <w:lang w:val="fr-CA"/>
        </w:rPr>
        <w:t>1730 </w:t>
      </w:r>
      <w:r>
        <w:rPr>
          <w:rFonts w:ascii="Times New Roman" w:hAnsi="Times New Roman" w:cs="Times New Roman"/>
          <w:lang w:val="fr-CA"/>
        </w:rPr>
        <w:t>: Sont également tenus à la garantie du vendeur, le fabricant, toute personne qui fait la distribution du bien sous son nom ou comme étant son bien et tout fournisseur du bien, notamment le grossiste et l’importateur</w:t>
      </w:r>
    </w:p>
    <w:p w14:paraId="03FDF717" w14:textId="7D91FDE0" w:rsidR="008B1FCE" w:rsidRDefault="008B1FCE" w:rsidP="008B1FCE">
      <w:pPr>
        <w:pStyle w:val="ListParagraph"/>
        <w:numPr>
          <w:ilvl w:val="1"/>
          <w:numId w:val="77"/>
        </w:numPr>
        <w:rPr>
          <w:rFonts w:ascii="Times New Roman" w:hAnsi="Times New Roman" w:cs="Times New Roman"/>
          <w:lang w:val="fr-CA"/>
        </w:rPr>
      </w:pPr>
      <w:r>
        <w:rPr>
          <w:rFonts w:ascii="Times New Roman" w:hAnsi="Times New Roman" w:cs="Times New Roman"/>
          <w:lang w:val="fr-CA"/>
        </w:rPr>
        <w:t>Exemple : Si vous achetez une voiture chez un concessionnaire, et que la voiture se révèle d’être atteinte d’un vice caché, d’une part avez un recours garantit contre le concessionnaire, mais vous avez également un recours d’action directe contre le fabricant de la voiture, bien que sa ne soit pas lui qui vous ait vendu le bien</w:t>
      </w:r>
    </w:p>
    <w:p w14:paraId="17B8EFDC" w14:textId="609C78AA" w:rsidR="008B1FCE" w:rsidRDefault="008B1FCE" w:rsidP="008B1FCE">
      <w:pPr>
        <w:pStyle w:val="ListParagraph"/>
        <w:numPr>
          <w:ilvl w:val="1"/>
          <w:numId w:val="77"/>
        </w:numPr>
        <w:rPr>
          <w:rFonts w:ascii="Times New Roman" w:hAnsi="Times New Roman" w:cs="Times New Roman"/>
          <w:lang w:val="fr-CA"/>
        </w:rPr>
      </w:pPr>
      <w:r>
        <w:rPr>
          <w:rFonts w:ascii="Times New Roman" w:hAnsi="Times New Roman" w:cs="Times New Roman"/>
          <w:lang w:val="fr-CA"/>
        </w:rPr>
        <w:t>Se recours directe s’explique par le fait que l’action en garantit est attaché au droit de propriété de l’objet vendu (</w:t>
      </w:r>
      <w:r>
        <w:rPr>
          <w:rFonts w:ascii="Times New Roman" w:hAnsi="Times New Roman" w:cs="Times New Roman"/>
          <w:b/>
          <w:lang w:val="fr-CA"/>
        </w:rPr>
        <w:t>1442</w:t>
      </w:r>
      <w:r>
        <w:rPr>
          <w:rFonts w:ascii="Times New Roman" w:hAnsi="Times New Roman" w:cs="Times New Roman"/>
          <w:lang w:val="fr-CA"/>
        </w:rPr>
        <w:t>)</w:t>
      </w:r>
    </w:p>
    <w:p w14:paraId="6DCE0BE3" w14:textId="697F0D20" w:rsidR="008B1FCE" w:rsidRDefault="008B1FCE" w:rsidP="008B1FCE">
      <w:pPr>
        <w:pStyle w:val="ListParagraph"/>
        <w:numPr>
          <w:ilvl w:val="2"/>
          <w:numId w:val="77"/>
        </w:numPr>
        <w:rPr>
          <w:rFonts w:ascii="Times New Roman" w:hAnsi="Times New Roman" w:cs="Times New Roman"/>
          <w:lang w:val="fr-CA"/>
        </w:rPr>
      </w:pPr>
      <w:r>
        <w:rPr>
          <w:rFonts w:ascii="Times New Roman" w:hAnsi="Times New Roman" w:cs="Times New Roman"/>
          <w:b/>
          <w:lang w:val="fr-CA"/>
        </w:rPr>
        <w:t>1442 </w:t>
      </w:r>
      <w:r>
        <w:rPr>
          <w:rFonts w:ascii="Times New Roman" w:hAnsi="Times New Roman" w:cs="Times New Roman"/>
          <w:lang w:val="fr-CA"/>
        </w:rPr>
        <w:t>: Les droits des parties à un contrat sont transmis à leurs ayants cause à titre particulier s’ils constituent l’accessoire d’un bien qui leur est transmis ou s’ils lui sont intimement liés.</w:t>
      </w:r>
    </w:p>
    <w:p w14:paraId="4A276DE6" w14:textId="439DD802" w:rsidR="008B1FCE" w:rsidRDefault="008B1FCE" w:rsidP="008B1FCE">
      <w:pPr>
        <w:pStyle w:val="ListParagraph"/>
        <w:numPr>
          <w:ilvl w:val="1"/>
          <w:numId w:val="77"/>
        </w:numPr>
        <w:rPr>
          <w:rFonts w:ascii="Times New Roman" w:hAnsi="Times New Roman" w:cs="Times New Roman"/>
          <w:lang w:val="fr-CA"/>
        </w:rPr>
      </w:pPr>
      <w:r>
        <w:rPr>
          <w:rFonts w:ascii="Times New Roman" w:hAnsi="Times New Roman" w:cs="Times New Roman"/>
          <w:lang w:val="fr-CA"/>
        </w:rPr>
        <w:t>Très avantageuse pour l’acheteur dans les cas ou son vendeur est insolvable, s’il a disparu ou s’il fait faillite – il peut poursuivre le fabricateur, le distributeur, le grossiste ou l’importateur.</w:t>
      </w:r>
    </w:p>
    <w:p w14:paraId="19748E16" w14:textId="77777777" w:rsidR="008B1FCE" w:rsidRDefault="008B1FCE" w:rsidP="008B1FCE">
      <w:pPr>
        <w:rPr>
          <w:rFonts w:ascii="Times New Roman" w:hAnsi="Times New Roman" w:cs="Times New Roman"/>
          <w:lang w:val="fr-CA"/>
        </w:rPr>
      </w:pPr>
    </w:p>
    <w:p w14:paraId="108C326E" w14:textId="203FCA2A" w:rsidR="008B1FCE" w:rsidRDefault="008B1FCE" w:rsidP="008B1FCE">
      <w:pPr>
        <w:rPr>
          <w:rFonts w:ascii="Times New Roman" w:hAnsi="Times New Roman" w:cs="Times New Roman"/>
          <w:lang w:val="fr-CA"/>
        </w:rPr>
      </w:pPr>
      <w:r>
        <w:rPr>
          <w:rFonts w:ascii="Times New Roman" w:hAnsi="Times New Roman" w:cs="Times New Roman"/>
          <w:u w:val="single"/>
          <w:lang w:val="fr-CA"/>
        </w:rPr>
        <w:t>L’action directe en matière de mandat</w:t>
      </w:r>
    </w:p>
    <w:p w14:paraId="4A3B6707" w14:textId="124C6882" w:rsidR="008B1FCE" w:rsidRDefault="008B1FCE" w:rsidP="008B1FCE">
      <w:pPr>
        <w:pStyle w:val="ListParagraph"/>
        <w:numPr>
          <w:ilvl w:val="0"/>
          <w:numId w:val="77"/>
        </w:numPr>
        <w:rPr>
          <w:rFonts w:ascii="Times New Roman" w:hAnsi="Times New Roman" w:cs="Times New Roman"/>
          <w:lang w:val="fr-CA"/>
        </w:rPr>
      </w:pPr>
      <w:r>
        <w:rPr>
          <w:rFonts w:ascii="Times New Roman" w:hAnsi="Times New Roman" w:cs="Times New Roman"/>
          <w:b/>
          <w:lang w:val="fr-CA"/>
        </w:rPr>
        <w:t>2141 </w:t>
      </w:r>
      <w:r>
        <w:rPr>
          <w:rFonts w:ascii="Times New Roman" w:hAnsi="Times New Roman" w:cs="Times New Roman"/>
          <w:lang w:val="fr-CA"/>
        </w:rPr>
        <w:t>: Le mandataire répond, comme s’il les avait personnellement accomplis, des actes de la personne qu’il est substituée, lorsqu’il n’était pas autorisé à le faire; s’il était autorisé à se substituer quelqu’un, il ne répond que du soin avec lequel il a choisi son substitut et lui a donné ses instructions.</w:t>
      </w:r>
      <w:r>
        <w:rPr>
          <w:rFonts w:ascii="Times New Roman" w:hAnsi="Times New Roman" w:cs="Times New Roman"/>
          <w:lang w:val="fr-CA"/>
        </w:rPr>
        <w:br/>
        <w:t xml:space="preserve">Dans tous les cas, le mandant a une action directe contre la personne que le mandataire s’est </w:t>
      </w:r>
      <w:r w:rsidR="001A6CB5">
        <w:rPr>
          <w:rFonts w:ascii="Times New Roman" w:hAnsi="Times New Roman" w:cs="Times New Roman"/>
          <w:lang w:val="fr-CA"/>
        </w:rPr>
        <w:t>substitué</w:t>
      </w:r>
      <w:r>
        <w:rPr>
          <w:rFonts w:ascii="Times New Roman" w:hAnsi="Times New Roman" w:cs="Times New Roman"/>
          <w:lang w:val="fr-CA"/>
        </w:rPr>
        <w:t>.</w:t>
      </w:r>
    </w:p>
    <w:p w14:paraId="677A5BAF" w14:textId="7B40A811" w:rsidR="001A6CB5" w:rsidRDefault="008B1FCE" w:rsidP="001A6CB5">
      <w:pPr>
        <w:pStyle w:val="ListParagraph"/>
        <w:numPr>
          <w:ilvl w:val="1"/>
          <w:numId w:val="77"/>
        </w:numPr>
        <w:rPr>
          <w:rFonts w:ascii="Times New Roman" w:hAnsi="Times New Roman" w:cs="Times New Roman"/>
          <w:lang w:val="fr-CA"/>
        </w:rPr>
      </w:pPr>
      <w:r>
        <w:rPr>
          <w:rFonts w:ascii="Times New Roman" w:hAnsi="Times New Roman" w:cs="Times New Roman"/>
          <w:lang w:val="fr-CA"/>
        </w:rPr>
        <w:t xml:space="preserve">Exemple : Vous mandatez un avocat pour vous représenter, et ce dernier substitut un avocat junior </w:t>
      </w:r>
      <w:r w:rsidR="001A6CB5">
        <w:rPr>
          <w:rFonts w:ascii="Times New Roman" w:hAnsi="Times New Roman" w:cs="Times New Roman"/>
          <w:lang w:val="fr-CA"/>
        </w:rPr>
        <w:t>pour exécuter le contrat à sa place. L’avocat junior fait une faute dans l’exécution du mandat.</w:t>
      </w:r>
    </w:p>
    <w:p w14:paraId="7A7C98B8" w14:textId="666962A4" w:rsidR="001A6CB5" w:rsidRDefault="001A6CB5" w:rsidP="001A6CB5">
      <w:pPr>
        <w:pStyle w:val="ListParagraph"/>
        <w:numPr>
          <w:ilvl w:val="2"/>
          <w:numId w:val="77"/>
        </w:numPr>
        <w:rPr>
          <w:rFonts w:ascii="Times New Roman" w:hAnsi="Times New Roman" w:cs="Times New Roman"/>
          <w:lang w:val="fr-CA"/>
        </w:rPr>
      </w:pPr>
      <w:r>
        <w:rPr>
          <w:rFonts w:ascii="Times New Roman" w:hAnsi="Times New Roman" w:cs="Times New Roman"/>
          <w:lang w:val="fr-CA"/>
        </w:rPr>
        <w:t xml:space="preserve">Vous pourriez le poursuivre directement, même si vous n’avez aucun lien contractuel avec cet avocat junior </w:t>
      </w:r>
    </w:p>
    <w:p w14:paraId="185208D6" w14:textId="4820A909" w:rsidR="001A6CB5" w:rsidRDefault="001A6CB5" w:rsidP="001A6CB5">
      <w:pPr>
        <w:pStyle w:val="ListParagraph"/>
        <w:numPr>
          <w:ilvl w:val="2"/>
          <w:numId w:val="77"/>
        </w:numPr>
        <w:rPr>
          <w:rFonts w:ascii="Times New Roman" w:hAnsi="Times New Roman" w:cs="Times New Roman"/>
          <w:lang w:val="fr-CA"/>
        </w:rPr>
      </w:pPr>
      <w:r>
        <w:rPr>
          <w:rFonts w:ascii="Times New Roman" w:hAnsi="Times New Roman" w:cs="Times New Roman"/>
          <w:lang w:val="fr-CA"/>
        </w:rPr>
        <w:t>Normalement vous devriez poursuivre votre débiteur, soit l’avocat que vous avez donné le mandat.</w:t>
      </w:r>
    </w:p>
    <w:p w14:paraId="4F39CA53" w14:textId="316E0BA2" w:rsidR="001A6CB5" w:rsidRDefault="001A6CB5" w:rsidP="001A6CB5">
      <w:pPr>
        <w:pStyle w:val="ListParagraph"/>
        <w:numPr>
          <w:ilvl w:val="2"/>
          <w:numId w:val="77"/>
        </w:numPr>
        <w:rPr>
          <w:rFonts w:ascii="Times New Roman" w:hAnsi="Times New Roman" w:cs="Times New Roman"/>
          <w:lang w:val="fr-CA"/>
        </w:rPr>
      </w:pPr>
      <w:r>
        <w:rPr>
          <w:rFonts w:ascii="Times New Roman" w:hAnsi="Times New Roman" w:cs="Times New Roman"/>
          <w:lang w:val="fr-CA"/>
        </w:rPr>
        <w:t xml:space="preserve">Toutefois, l’article </w:t>
      </w:r>
      <w:r>
        <w:rPr>
          <w:rFonts w:ascii="Times New Roman" w:hAnsi="Times New Roman" w:cs="Times New Roman"/>
          <w:b/>
          <w:lang w:val="fr-CA"/>
        </w:rPr>
        <w:t>2141</w:t>
      </w:r>
      <w:r>
        <w:rPr>
          <w:rFonts w:ascii="Times New Roman" w:hAnsi="Times New Roman" w:cs="Times New Roman"/>
          <w:lang w:val="fr-CA"/>
        </w:rPr>
        <w:t xml:space="preserve"> vous permet de prendre un recours direct en inexécution contractuelle contre le débiteur de votre propre débiteur </w:t>
      </w:r>
    </w:p>
    <w:p w14:paraId="65C12469" w14:textId="61B6C40D" w:rsidR="001A6CB5" w:rsidRDefault="001A6CB5" w:rsidP="001A6CB5">
      <w:pPr>
        <w:pStyle w:val="ListParagraph"/>
        <w:numPr>
          <w:ilvl w:val="2"/>
          <w:numId w:val="77"/>
        </w:numPr>
        <w:rPr>
          <w:rFonts w:ascii="Times New Roman" w:hAnsi="Times New Roman" w:cs="Times New Roman"/>
          <w:lang w:val="fr-CA"/>
        </w:rPr>
      </w:pPr>
      <w:r>
        <w:rPr>
          <w:rFonts w:ascii="Times New Roman" w:hAnsi="Times New Roman" w:cs="Times New Roman"/>
          <w:lang w:val="fr-CA"/>
        </w:rPr>
        <w:t>Vous pouvez choisir de poursuivre l’avocat que vous avez mandaté, ou tous les deux, ce qui est avantageuse si l’un d’entre eux est insolvable</w:t>
      </w:r>
    </w:p>
    <w:p w14:paraId="3B8C1099" w14:textId="77777777" w:rsidR="001A6CB5" w:rsidRDefault="001A6CB5" w:rsidP="001A6CB5">
      <w:pPr>
        <w:rPr>
          <w:rFonts w:ascii="Times New Roman" w:hAnsi="Times New Roman" w:cs="Times New Roman"/>
          <w:lang w:val="fr-CA"/>
        </w:rPr>
      </w:pPr>
    </w:p>
    <w:p w14:paraId="2B1CB75D" w14:textId="781A26C7" w:rsidR="001A6CB5" w:rsidRDefault="001A6CB5" w:rsidP="001A6CB5">
      <w:pPr>
        <w:rPr>
          <w:rFonts w:ascii="Times New Roman" w:hAnsi="Times New Roman" w:cs="Times New Roman"/>
          <w:lang w:val="fr-CA"/>
        </w:rPr>
      </w:pPr>
      <w:r>
        <w:rPr>
          <w:rFonts w:ascii="Times New Roman" w:hAnsi="Times New Roman" w:cs="Times New Roman"/>
          <w:u w:val="single"/>
          <w:lang w:val="fr-CA"/>
        </w:rPr>
        <w:t>L’action directe en matière d’assurance responsabilité</w:t>
      </w:r>
    </w:p>
    <w:p w14:paraId="1E4E93E9" w14:textId="117295F1" w:rsidR="001A6CB5" w:rsidRDefault="001A6CB5" w:rsidP="001A6CB5">
      <w:pPr>
        <w:pStyle w:val="ListParagraph"/>
        <w:numPr>
          <w:ilvl w:val="0"/>
          <w:numId w:val="77"/>
        </w:numPr>
        <w:rPr>
          <w:rFonts w:ascii="Times New Roman" w:hAnsi="Times New Roman" w:cs="Times New Roman"/>
          <w:lang w:val="fr-CA"/>
        </w:rPr>
      </w:pPr>
      <w:r>
        <w:rPr>
          <w:rFonts w:ascii="Times New Roman" w:hAnsi="Times New Roman" w:cs="Times New Roman"/>
          <w:b/>
          <w:lang w:val="fr-CA"/>
        </w:rPr>
        <w:t>2501 </w:t>
      </w:r>
      <w:r>
        <w:rPr>
          <w:rFonts w:ascii="Times New Roman" w:hAnsi="Times New Roman" w:cs="Times New Roman"/>
          <w:lang w:val="fr-CA"/>
        </w:rPr>
        <w:t xml:space="preserve">: Le tiers lésé peut faire valoir son droit d’action contre l’assuré ou l’assureur ou contre l’un et l’autre. </w:t>
      </w:r>
      <w:r>
        <w:rPr>
          <w:rFonts w:ascii="Times New Roman" w:hAnsi="Times New Roman" w:cs="Times New Roman"/>
          <w:lang w:val="fr-CA"/>
        </w:rPr>
        <w:br/>
        <w:t>Le choix fait par le tiers lésé à cet égard n’emporte pas renonciation à ses autres recours.</w:t>
      </w:r>
    </w:p>
    <w:p w14:paraId="19B87A4D" w14:textId="010100BF" w:rsidR="00034300" w:rsidRDefault="00034300" w:rsidP="00034300">
      <w:pPr>
        <w:pStyle w:val="ListParagraph"/>
        <w:numPr>
          <w:ilvl w:val="1"/>
          <w:numId w:val="77"/>
        </w:numPr>
        <w:rPr>
          <w:rFonts w:ascii="Times New Roman" w:hAnsi="Times New Roman" w:cs="Times New Roman"/>
          <w:lang w:val="fr-CA"/>
        </w:rPr>
      </w:pPr>
      <w:r>
        <w:rPr>
          <w:rFonts w:ascii="Times New Roman" w:hAnsi="Times New Roman" w:cs="Times New Roman"/>
          <w:lang w:val="fr-CA"/>
        </w:rPr>
        <w:t>Exemple : Vous effectuez une chute en raison du trottoir publique qui avait été mal déglacé</w:t>
      </w:r>
    </w:p>
    <w:p w14:paraId="0267812A" w14:textId="46DC0036" w:rsidR="00034300" w:rsidRDefault="00034300" w:rsidP="00034300">
      <w:pPr>
        <w:pStyle w:val="ListParagraph"/>
        <w:numPr>
          <w:ilvl w:val="2"/>
          <w:numId w:val="77"/>
        </w:numPr>
        <w:rPr>
          <w:rFonts w:ascii="Times New Roman" w:hAnsi="Times New Roman" w:cs="Times New Roman"/>
          <w:lang w:val="fr-CA"/>
        </w:rPr>
      </w:pPr>
      <w:r>
        <w:rPr>
          <w:rFonts w:ascii="Times New Roman" w:hAnsi="Times New Roman" w:cs="Times New Roman"/>
          <w:lang w:val="fr-CA"/>
        </w:rPr>
        <w:t>Vous pouvez poursuivre la ville dans un recours de responsabilité civile extracontractuelle en raison de sa faute</w:t>
      </w:r>
    </w:p>
    <w:p w14:paraId="4626501B" w14:textId="6CDCE44D" w:rsidR="00034300" w:rsidRDefault="00034300" w:rsidP="00034300">
      <w:pPr>
        <w:pStyle w:val="ListParagraph"/>
        <w:numPr>
          <w:ilvl w:val="2"/>
          <w:numId w:val="77"/>
        </w:numPr>
        <w:rPr>
          <w:rFonts w:ascii="Times New Roman" w:hAnsi="Times New Roman" w:cs="Times New Roman"/>
          <w:lang w:val="fr-CA"/>
        </w:rPr>
      </w:pPr>
      <w:r>
        <w:rPr>
          <w:rFonts w:ascii="Times New Roman" w:hAnsi="Times New Roman" w:cs="Times New Roman"/>
          <w:lang w:val="fr-CA"/>
        </w:rPr>
        <w:t xml:space="preserve">Vous pouvez aussi poursuivre l’assureur de la ville, même s’il n’a fait aucune faute à votre égard, et malgré le fait que vous n’avez aucun lien contractuel avec eux </w:t>
      </w:r>
    </w:p>
    <w:p w14:paraId="2F99C742" w14:textId="7F4AE1AC" w:rsidR="00034300" w:rsidRDefault="00034300" w:rsidP="00034300">
      <w:pPr>
        <w:pStyle w:val="ListParagraph"/>
        <w:numPr>
          <w:ilvl w:val="1"/>
          <w:numId w:val="77"/>
        </w:numPr>
        <w:rPr>
          <w:rFonts w:ascii="Times New Roman" w:hAnsi="Times New Roman" w:cs="Times New Roman"/>
          <w:lang w:val="fr-CA"/>
        </w:rPr>
      </w:pPr>
      <w:r>
        <w:rPr>
          <w:rFonts w:ascii="Times New Roman" w:hAnsi="Times New Roman" w:cs="Times New Roman"/>
          <w:b/>
          <w:lang w:val="fr-CA"/>
        </w:rPr>
        <w:t>2502 </w:t>
      </w:r>
      <w:r>
        <w:rPr>
          <w:rFonts w:ascii="Times New Roman" w:hAnsi="Times New Roman" w:cs="Times New Roman"/>
          <w:lang w:val="fr-CA"/>
        </w:rPr>
        <w:t xml:space="preserve">: L’assureur peut opposer au tiers lésé les moyens qu’il aurait </w:t>
      </w:r>
      <w:r w:rsidR="00A53C06">
        <w:rPr>
          <w:rFonts w:ascii="Times New Roman" w:hAnsi="Times New Roman" w:cs="Times New Roman"/>
          <w:lang w:val="fr-CA"/>
        </w:rPr>
        <w:t>pu faire valoir contre l’assuré au jour du sinistre, mais il ne peut opposer ceux qui sont relatifs à des faits survenus postérieurement au sinistre; l’assureur dispose, quant à ceux-ci, d’une action récursoire contre l’assuré</w:t>
      </w:r>
    </w:p>
    <w:p w14:paraId="76C07F7D" w14:textId="351A2BA6" w:rsidR="00A53C06" w:rsidRDefault="00A53C06" w:rsidP="00A53C06">
      <w:pPr>
        <w:pStyle w:val="ListParagraph"/>
        <w:numPr>
          <w:ilvl w:val="2"/>
          <w:numId w:val="77"/>
        </w:numPr>
        <w:rPr>
          <w:rFonts w:ascii="Times New Roman" w:hAnsi="Times New Roman" w:cs="Times New Roman"/>
          <w:lang w:val="fr-CA"/>
        </w:rPr>
      </w:pPr>
      <w:r>
        <w:rPr>
          <w:rFonts w:ascii="Times New Roman" w:hAnsi="Times New Roman" w:cs="Times New Roman"/>
          <w:lang w:val="fr-CA"/>
        </w:rPr>
        <w:t>L’assureur peut, le cas échéant, vous opposer la nullité du contrat qu’il avait conclu avec la ville</w:t>
      </w:r>
    </w:p>
    <w:p w14:paraId="03642CDF" w14:textId="77777777" w:rsidR="00A53C06" w:rsidRPr="001A6CB5" w:rsidRDefault="00A53C06" w:rsidP="00A53C06">
      <w:pPr>
        <w:pStyle w:val="ListParagraph"/>
        <w:ind w:left="2160"/>
        <w:rPr>
          <w:rFonts w:ascii="Times New Roman" w:hAnsi="Times New Roman" w:cs="Times New Roman"/>
          <w:lang w:val="fr-CA"/>
        </w:rPr>
      </w:pPr>
    </w:p>
    <w:p w14:paraId="121121E4" w14:textId="77777777" w:rsidR="00EB28F4" w:rsidRDefault="00EB28F4" w:rsidP="00F968B5">
      <w:pPr>
        <w:jc w:val="center"/>
        <w:rPr>
          <w:rFonts w:ascii="Times New Roman" w:hAnsi="Times New Roman" w:cs="Times New Roman"/>
          <w:b/>
          <w:lang w:val="fr-CA"/>
        </w:rPr>
      </w:pPr>
    </w:p>
    <w:p w14:paraId="364DF2AF" w14:textId="77777777" w:rsidR="00EB28F4" w:rsidRDefault="00EB28F4" w:rsidP="00F968B5">
      <w:pPr>
        <w:jc w:val="center"/>
        <w:rPr>
          <w:rFonts w:ascii="Times New Roman" w:hAnsi="Times New Roman" w:cs="Times New Roman"/>
          <w:b/>
          <w:lang w:val="fr-CA"/>
        </w:rPr>
      </w:pPr>
    </w:p>
    <w:p w14:paraId="6763E8A8" w14:textId="77777777" w:rsidR="00EB28F4" w:rsidRDefault="00EB28F4" w:rsidP="00F968B5">
      <w:pPr>
        <w:jc w:val="center"/>
        <w:rPr>
          <w:rFonts w:ascii="Times New Roman" w:hAnsi="Times New Roman" w:cs="Times New Roman"/>
          <w:b/>
          <w:lang w:val="fr-CA"/>
        </w:rPr>
      </w:pPr>
    </w:p>
    <w:p w14:paraId="7EE16100" w14:textId="77777777" w:rsidR="00EB28F4" w:rsidRDefault="00EB28F4" w:rsidP="00F968B5">
      <w:pPr>
        <w:jc w:val="center"/>
        <w:rPr>
          <w:rFonts w:ascii="Times New Roman" w:hAnsi="Times New Roman" w:cs="Times New Roman"/>
          <w:b/>
          <w:lang w:val="fr-CA"/>
        </w:rPr>
      </w:pPr>
    </w:p>
    <w:p w14:paraId="27533363" w14:textId="77777777" w:rsidR="00EB28F4" w:rsidRDefault="00EB28F4" w:rsidP="00F968B5">
      <w:pPr>
        <w:jc w:val="center"/>
        <w:rPr>
          <w:rFonts w:ascii="Times New Roman" w:hAnsi="Times New Roman" w:cs="Times New Roman"/>
          <w:b/>
          <w:lang w:val="fr-CA"/>
        </w:rPr>
      </w:pPr>
    </w:p>
    <w:p w14:paraId="3DE73681" w14:textId="77777777" w:rsidR="00EB28F4" w:rsidRDefault="00EB28F4" w:rsidP="00F968B5">
      <w:pPr>
        <w:jc w:val="center"/>
        <w:rPr>
          <w:rFonts w:ascii="Times New Roman" w:hAnsi="Times New Roman" w:cs="Times New Roman"/>
          <w:b/>
          <w:lang w:val="fr-CA"/>
        </w:rPr>
      </w:pPr>
    </w:p>
    <w:p w14:paraId="6A22CF06" w14:textId="77777777" w:rsidR="00EB28F4" w:rsidRDefault="00EB28F4" w:rsidP="00F968B5">
      <w:pPr>
        <w:jc w:val="center"/>
        <w:rPr>
          <w:rFonts w:ascii="Times New Roman" w:hAnsi="Times New Roman" w:cs="Times New Roman"/>
          <w:b/>
          <w:lang w:val="fr-CA"/>
        </w:rPr>
      </w:pPr>
    </w:p>
    <w:p w14:paraId="546D030D" w14:textId="77777777" w:rsidR="00EB28F4" w:rsidRDefault="00EB28F4" w:rsidP="00F968B5">
      <w:pPr>
        <w:jc w:val="center"/>
        <w:rPr>
          <w:rFonts w:ascii="Times New Roman" w:hAnsi="Times New Roman" w:cs="Times New Roman"/>
          <w:b/>
          <w:lang w:val="fr-CA"/>
        </w:rPr>
      </w:pPr>
    </w:p>
    <w:p w14:paraId="751AFCCF" w14:textId="77777777" w:rsidR="00EB28F4" w:rsidRDefault="00EB28F4" w:rsidP="00F968B5">
      <w:pPr>
        <w:jc w:val="center"/>
        <w:rPr>
          <w:rFonts w:ascii="Times New Roman" w:hAnsi="Times New Roman" w:cs="Times New Roman"/>
          <w:b/>
          <w:lang w:val="fr-CA"/>
        </w:rPr>
      </w:pPr>
    </w:p>
    <w:p w14:paraId="27619167" w14:textId="77777777" w:rsidR="00EB28F4" w:rsidRDefault="00EB28F4" w:rsidP="00F968B5">
      <w:pPr>
        <w:jc w:val="center"/>
        <w:rPr>
          <w:rFonts w:ascii="Times New Roman" w:hAnsi="Times New Roman" w:cs="Times New Roman"/>
          <w:b/>
          <w:lang w:val="fr-CA"/>
        </w:rPr>
      </w:pPr>
    </w:p>
    <w:p w14:paraId="6513EE2A" w14:textId="77777777" w:rsidR="00EB28F4" w:rsidRDefault="00EB28F4" w:rsidP="00F968B5">
      <w:pPr>
        <w:jc w:val="center"/>
        <w:rPr>
          <w:rFonts w:ascii="Times New Roman" w:hAnsi="Times New Roman" w:cs="Times New Roman"/>
          <w:b/>
          <w:lang w:val="fr-CA"/>
        </w:rPr>
      </w:pPr>
    </w:p>
    <w:p w14:paraId="48A4A19E" w14:textId="77777777" w:rsidR="00EB28F4" w:rsidRDefault="00EB28F4" w:rsidP="00F968B5">
      <w:pPr>
        <w:jc w:val="center"/>
        <w:rPr>
          <w:rFonts w:ascii="Times New Roman" w:hAnsi="Times New Roman" w:cs="Times New Roman"/>
          <w:b/>
          <w:lang w:val="fr-CA"/>
        </w:rPr>
      </w:pPr>
    </w:p>
    <w:p w14:paraId="6ED8F480" w14:textId="77777777" w:rsidR="00EB28F4" w:rsidRDefault="00EB28F4" w:rsidP="00F968B5">
      <w:pPr>
        <w:jc w:val="center"/>
        <w:rPr>
          <w:rFonts w:ascii="Times New Roman" w:hAnsi="Times New Roman" w:cs="Times New Roman"/>
          <w:b/>
          <w:lang w:val="fr-CA"/>
        </w:rPr>
      </w:pPr>
    </w:p>
    <w:p w14:paraId="1428C4FE" w14:textId="77777777" w:rsidR="00EB28F4" w:rsidRDefault="00EB28F4" w:rsidP="00F968B5">
      <w:pPr>
        <w:jc w:val="center"/>
        <w:rPr>
          <w:rFonts w:ascii="Times New Roman" w:hAnsi="Times New Roman" w:cs="Times New Roman"/>
          <w:b/>
          <w:lang w:val="fr-CA"/>
        </w:rPr>
      </w:pPr>
    </w:p>
    <w:p w14:paraId="7B1A0CBA" w14:textId="77777777" w:rsidR="00EB28F4" w:rsidRDefault="00EB28F4" w:rsidP="00F968B5">
      <w:pPr>
        <w:jc w:val="center"/>
        <w:rPr>
          <w:rFonts w:ascii="Times New Roman" w:hAnsi="Times New Roman" w:cs="Times New Roman"/>
          <w:b/>
          <w:lang w:val="fr-CA"/>
        </w:rPr>
      </w:pPr>
    </w:p>
    <w:p w14:paraId="31672E36" w14:textId="77777777" w:rsidR="00EB28F4" w:rsidRDefault="00EB28F4" w:rsidP="00F968B5">
      <w:pPr>
        <w:jc w:val="center"/>
        <w:rPr>
          <w:rFonts w:ascii="Times New Roman" w:hAnsi="Times New Roman" w:cs="Times New Roman"/>
          <w:b/>
          <w:lang w:val="fr-CA"/>
        </w:rPr>
      </w:pPr>
    </w:p>
    <w:p w14:paraId="5E64A428" w14:textId="77777777" w:rsidR="00EB28F4" w:rsidRDefault="00EB28F4" w:rsidP="00F968B5">
      <w:pPr>
        <w:jc w:val="center"/>
        <w:rPr>
          <w:rFonts w:ascii="Times New Roman" w:hAnsi="Times New Roman" w:cs="Times New Roman"/>
          <w:b/>
          <w:lang w:val="fr-CA"/>
        </w:rPr>
      </w:pPr>
    </w:p>
    <w:p w14:paraId="55FA8ADD" w14:textId="77777777" w:rsidR="00EB28F4" w:rsidRDefault="00EB28F4" w:rsidP="00F968B5">
      <w:pPr>
        <w:jc w:val="center"/>
        <w:rPr>
          <w:rFonts w:ascii="Times New Roman" w:hAnsi="Times New Roman" w:cs="Times New Roman"/>
          <w:b/>
          <w:lang w:val="fr-CA"/>
        </w:rPr>
      </w:pPr>
    </w:p>
    <w:p w14:paraId="07AE358D" w14:textId="77777777" w:rsidR="00EB28F4" w:rsidRDefault="00EB28F4" w:rsidP="00F968B5">
      <w:pPr>
        <w:jc w:val="center"/>
        <w:rPr>
          <w:rFonts w:ascii="Times New Roman" w:hAnsi="Times New Roman" w:cs="Times New Roman"/>
          <w:b/>
          <w:lang w:val="fr-CA"/>
        </w:rPr>
      </w:pPr>
    </w:p>
    <w:p w14:paraId="41491FF7" w14:textId="77777777" w:rsidR="00EB28F4" w:rsidRDefault="00EB28F4" w:rsidP="00F968B5">
      <w:pPr>
        <w:jc w:val="center"/>
        <w:rPr>
          <w:rFonts w:ascii="Times New Roman" w:hAnsi="Times New Roman" w:cs="Times New Roman"/>
          <w:b/>
          <w:lang w:val="fr-CA"/>
        </w:rPr>
      </w:pPr>
    </w:p>
    <w:p w14:paraId="2D5C13FC" w14:textId="77777777" w:rsidR="00EB28F4" w:rsidRDefault="00EB28F4" w:rsidP="00F968B5">
      <w:pPr>
        <w:jc w:val="center"/>
        <w:rPr>
          <w:rFonts w:ascii="Times New Roman" w:hAnsi="Times New Roman" w:cs="Times New Roman"/>
          <w:b/>
          <w:lang w:val="fr-CA"/>
        </w:rPr>
      </w:pPr>
    </w:p>
    <w:p w14:paraId="40776870" w14:textId="77777777" w:rsidR="00EB28F4" w:rsidRDefault="00EB28F4" w:rsidP="00F968B5">
      <w:pPr>
        <w:jc w:val="center"/>
        <w:rPr>
          <w:rFonts w:ascii="Times New Roman" w:hAnsi="Times New Roman" w:cs="Times New Roman"/>
          <w:b/>
          <w:lang w:val="fr-CA"/>
        </w:rPr>
      </w:pPr>
    </w:p>
    <w:p w14:paraId="3FEE6BE0" w14:textId="77777777" w:rsidR="00EB28F4" w:rsidRDefault="00EB28F4" w:rsidP="00F968B5">
      <w:pPr>
        <w:jc w:val="center"/>
        <w:rPr>
          <w:rFonts w:ascii="Times New Roman" w:hAnsi="Times New Roman" w:cs="Times New Roman"/>
          <w:b/>
          <w:lang w:val="fr-CA"/>
        </w:rPr>
      </w:pPr>
    </w:p>
    <w:p w14:paraId="38AD4C63" w14:textId="77777777" w:rsidR="00EB28F4" w:rsidRDefault="00EB28F4" w:rsidP="00F968B5">
      <w:pPr>
        <w:jc w:val="center"/>
        <w:rPr>
          <w:rFonts w:ascii="Times New Roman" w:hAnsi="Times New Roman" w:cs="Times New Roman"/>
          <w:b/>
          <w:lang w:val="fr-CA"/>
        </w:rPr>
      </w:pPr>
    </w:p>
    <w:p w14:paraId="6B584DE6" w14:textId="77777777" w:rsidR="00EB28F4" w:rsidRDefault="00EB28F4" w:rsidP="00F968B5">
      <w:pPr>
        <w:jc w:val="center"/>
        <w:rPr>
          <w:rFonts w:ascii="Times New Roman" w:hAnsi="Times New Roman" w:cs="Times New Roman"/>
          <w:b/>
          <w:lang w:val="fr-CA"/>
        </w:rPr>
      </w:pPr>
    </w:p>
    <w:p w14:paraId="35B16BE3" w14:textId="77777777" w:rsidR="00EB28F4" w:rsidRDefault="00EB28F4" w:rsidP="00F968B5">
      <w:pPr>
        <w:jc w:val="center"/>
        <w:rPr>
          <w:rFonts w:ascii="Times New Roman" w:hAnsi="Times New Roman" w:cs="Times New Roman"/>
          <w:b/>
          <w:lang w:val="fr-CA"/>
        </w:rPr>
      </w:pPr>
    </w:p>
    <w:p w14:paraId="7284BCB4" w14:textId="77777777" w:rsidR="00EB28F4" w:rsidRDefault="00EB28F4" w:rsidP="00F968B5">
      <w:pPr>
        <w:jc w:val="center"/>
        <w:rPr>
          <w:rFonts w:ascii="Times New Roman" w:hAnsi="Times New Roman" w:cs="Times New Roman"/>
          <w:b/>
          <w:lang w:val="fr-CA"/>
        </w:rPr>
      </w:pPr>
    </w:p>
    <w:p w14:paraId="6ABA925D" w14:textId="77777777" w:rsidR="00EB28F4" w:rsidRDefault="00EB28F4" w:rsidP="00DD69C5">
      <w:pPr>
        <w:rPr>
          <w:rFonts w:ascii="Times New Roman" w:hAnsi="Times New Roman" w:cs="Times New Roman"/>
          <w:b/>
          <w:lang w:val="fr-CA"/>
        </w:rPr>
      </w:pPr>
    </w:p>
    <w:p w14:paraId="49B34F2C" w14:textId="77777777" w:rsidR="00DD69C5" w:rsidRDefault="00DD69C5" w:rsidP="00DD69C5">
      <w:pPr>
        <w:rPr>
          <w:rFonts w:ascii="Times New Roman" w:hAnsi="Times New Roman" w:cs="Times New Roman"/>
          <w:b/>
          <w:lang w:val="fr-CA"/>
        </w:rPr>
      </w:pPr>
    </w:p>
    <w:p w14:paraId="7EF11A41" w14:textId="77777777" w:rsidR="00DD69C5" w:rsidRDefault="00DD69C5" w:rsidP="00DD69C5">
      <w:pPr>
        <w:rPr>
          <w:rFonts w:ascii="Times New Roman" w:hAnsi="Times New Roman" w:cs="Times New Roman"/>
          <w:b/>
          <w:lang w:val="fr-CA"/>
        </w:rPr>
      </w:pPr>
    </w:p>
    <w:p w14:paraId="128DE53C" w14:textId="77777777" w:rsidR="00EB28F4" w:rsidRDefault="00EB28F4" w:rsidP="00F968B5">
      <w:pPr>
        <w:jc w:val="center"/>
        <w:rPr>
          <w:rFonts w:ascii="Times New Roman" w:hAnsi="Times New Roman" w:cs="Times New Roman"/>
          <w:b/>
          <w:lang w:val="fr-CA"/>
        </w:rPr>
      </w:pPr>
    </w:p>
    <w:p w14:paraId="7619D710" w14:textId="6E8BF5B1" w:rsidR="000A029F" w:rsidRDefault="00F968B5" w:rsidP="00F968B5">
      <w:pPr>
        <w:jc w:val="center"/>
        <w:rPr>
          <w:rFonts w:ascii="Times New Roman" w:hAnsi="Times New Roman" w:cs="Times New Roman"/>
          <w:b/>
          <w:lang w:val="fr-CA"/>
        </w:rPr>
      </w:pPr>
      <w:r>
        <w:rPr>
          <w:rFonts w:ascii="Times New Roman" w:hAnsi="Times New Roman" w:cs="Times New Roman"/>
          <w:b/>
          <w:lang w:val="fr-CA"/>
        </w:rPr>
        <w:t>BLOC 6 – REMANIEMENTS DU LIEN OBLIGATOIRE</w:t>
      </w:r>
    </w:p>
    <w:p w14:paraId="689FF467" w14:textId="77777777" w:rsidR="00EB28F4" w:rsidRDefault="00EB28F4" w:rsidP="00F968B5">
      <w:pPr>
        <w:jc w:val="center"/>
        <w:rPr>
          <w:rFonts w:ascii="Times New Roman" w:hAnsi="Times New Roman" w:cs="Times New Roman"/>
          <w:b/>
          <w:lang w:val="fr-CA"/>
        </w:rPr>
      </w:pPr>
    </w:p>
    <w:p w14:paraId="5B7009CE" w14:textId="77777777" w:rsidR="00EB28F4" w:rsidRDefault="00EB28F4" w:rsidP="00F968B5">
      <w:pPr>
        <w:jc w:val="center"/>
        <w:rPr>
          <w:rFonts w:ascii="Times New Roman" w:hAnsi="Times New Roman" w:cs="Times New Roman"/>
          <w:b/>
          <w:lang w:val="fr-CA"/>
        </w:rPr>
      </w:pPr>
    </w:p>
    <w:p w14:paraId="7434FD5F" w14:textId="77777777" w:rsidR="00EB28F4" w:rsidRDefault="00EB28F4" w:rsidP="00F968B5">
      <w:pPr>
        <w:jc w:val="center"/>
        <w:rPr>
          <w:rFonts w:ascii="Times New Roman" w:hAnsi="Times New Roman" w:cs="Times New Roman"/>
          <w:b/>
          <w:lang w:val="fr-CA"/>
        </w:rPr>
      </w:pPr>
    </w:p>
    <w:p w14:paraId="2FE9280A" w14:textId="77777777" w:rsidR="00EB28F4" w:rsidRDefault="00EB28F4" w:rsidP="00F968B5">
      <w:pPr>
        <w:jc w:val="center"/>
        <w:rPr>
          <w:rFonts w:ascii="Times New Roman" w:hAnsi="Times New Roman" w:cs="Times New Roman"/>
          <w:b/>
          <w:lang w:val="fr-CA"/>
        </w:rPr>
      </w:pPr>
    </w:p>
    <w:p w14:paraId="1EB1CB4C" w14:textId="77777777" w:rsidR="00EB28F4" w:rsidRDefault="00EB28F4" w:rsidP="00F968B5">
      <w:pPr>
        <w:jc w:val="center"/>
        <w:rPr>
          <w:rFonts w:ascii="Times New Roman" w:hAnsi="Times New Roman" w:cs="Times New Roman"/>
          <w:b/>
          <w:lang w:val="fr-CA"/>
        </w:rPr>
      </w:pPr>
    </w:p>
    <w:p w14:paraId="25D0D6E9" w14:textId="77777777" w:rsidR="00EB28F4" w:rsidRDefault="00EB28F4" w:rsidP="00F968B5">
      <w:pPr>
        <w:jc w:val="center"/>
        <w:rPr>
          <w:rFonts w:ascii="Times New Roman" w:hAnsi="Times New Roman" w:cs="Times New Roman"/>
          <w:b/>
          <w:lang w:val="fr-CA"/>
        </w:rPr>
      </w:pPr>
    </w:p>
    <w:p w14:paraId="57D17A3E" w14:textId="77777777" w:rsidR="00EB28F4" w:rsidRDefault="00EB28F4" w:rsidP="00F968B5">
      <w:pPr>
        <w:jc w:val="center"/>
        <w:rPr>
          <w:rFonts w:ascii="Times New Roman" w:hAnsi="Times New Roman" w:cs="Times New Roman"/>
          <w:b/>
          <w:lang w:val="fr-CA"/>
        </w:rPr>
      </w:pPr>
    </w:p>
    <w:p w14:paraId="1A4B6EF2" w14:textId="77777777" w:rsidR="00EB28F4" w:rsidRDefault="00EB28F4" w:rsidP="00F968B5">
      <w:pPr>
        <w:jc w:val="center"/>
        <w:rPr>
          <w:rFonts w:ascii="Times New Roman" w:hAnsi="Times New Roman" w:cs="Times New Roman"/>
          <w:b/>
          <w:lang w:val="fr-CA"/>
        </w:rPr>
      </w:pPr>
    </w:p>
    <w:p w14:paraId="5AEC0C42" w14:textId="77777777" w:rsidR="00EB28F4" w:rsidRDefault="00EB28F4" w:rsidP="00F968B5">
      <w:pPr>
        <w:jc w:val="center"/>
        <w:rPr>
          <w:rFonts w:ascii="Times New Roman" w:hAnsi="Times New Roman" w:cs="Times New Roman"/>
          <w:b/>
          <w:lang w:val="fr-CA"/>
        </w:rPr>
      </w:pPr>
    </w:p>
    <w:p w14:paraId="2C9F31B8" w14:textId="77777777" w:rsidR="00EB28F4" w:rsidRDefault="00EB28F4" w:rsidP="00F968B5">
      <w:pPr>
        <w:jc w:val="center"/>
        <w:rPr>
          <w:rFonts w:ascii="Times New Roman" w:hAnsi="Times New Roman" w:cs="Times New Roman"/>
          <w:b/>
          <w:lang w:val="fr-CA"/>
        </w:rPr>
      </w:pPr>
    </w:p>
    <w:p w14:paraId="72432F57" w14:textId="77777777" w:rsidR="00EB28F4" w:rsidRDefault="00EB28F4" w:rsidP="00F968B5">
      <w:pPr>
        <w:jc w:val="center"/>
        <w:rPr>
          <w:rFonts w:ascii="Times New Roman" w:hAnsi="Times New Roman" w:cs="Times New Roman"/>
          <w:b/>
          <w:lang w:val="fr-CA"/>
        </w:rPr>
      </w:pPr>
    </w:p>
    <w:p w14:paraId="167C1219" w14:textId="77777777" w:rsidR="00EB28F4" w:rsidRDefault="00EB28F4" w:rsidP="00F968B5">
      <w:pPr>
        <w:jc w:val="center"/>
        <w:rPr>
          <w:rFonts w:ascii="Times New Roman" w:hAnsi="Times New Roman" w:cs="Times New Roman"/>
          <w:b/>
          <w:lang w:val="fr-CA"/>
        </w:rPr>
      </w:pPr>
    </w:p>
    <w:p w14:paraId="30CEF55E" w14:textId="77777777" w:rsidR="00EB28F4" w:rsidRDefault="00EB28F4" w:rsidP="00F968B5">
      <w:pPr>
        <w:jc w:val="center"/>
        <w:rPr>
          <w:rFonts w:ascii="Times New Roman" w:hAnsi="Times New Roman" w:cs="Times New Roman"/>
          <w:b/>
          <w:lang w:val="fr-CA"/>
        </w:rPr>
      </w:pPr>
    </w:p>
    <w:p w14:paraId="0EA7D80A" w14:textId="77777777" w:rsidR="00EB28F4" w:rsidRDefault="00EB28F4" w:rsidP="00F968B5">
      <w:pPr>
        <w:jc w:val="center"/>
        <w:rPr>
          <w:rFonts w:ascii="Times New Roman" w:hAnsi="Times New Roman" w:cs="Times New Roman"/>
          <w:b/>
          <w:lang w:val="fr-CA"/>
        </w:rPr>
      </w:pPr>
    </w:p>
    <w:p w14:paraId="5817B6A5" w14:textId="77777777" w:rsidR="00EB28F4" w:rsidRDefault="00EB28F4" w:rsidP="00F968B5">
      <w:pPr>
        <w:jc w:val="center"/>
        <w:rPr>
          <w:rFonts w:ascii="Times New Roman" w:hAnsi="Times New Roman" w:cs="Times New Roman"/>
          <w:b/>
          <w:lang w:val="fr-CA"/>
        </w:rPr>
      </w:pPr>
    </w:p>
    <w:p w14:paraId="20C6CEEE" w14:textId="77777777" w:rsidR="00EB28F4" w:rsidRDefault="00EB28F4" w:rsidP="00F968B5">
      <w:pPr>
        <w:jc w:val="center"/>
        <w:rPr>
          <w:rFonts w:ascii="Times New Roman" w:hAnsi="Times New Roman" w:cs="Times New Roman"/>
          <w:b/>
          <w:lang w:val="fr-CA"/>
        </w:rPr>
      </w:pPr>
    </w:p>
    <w:p w14:paraId="05FD4506" w14:textId="77777777" w:rsidR="00EB28F4" w:rsidRDefault="00EB28F4" w:rsidP="00F968B5">
      <w:pPr>
        <w:jc w:val="center"/>
        <w:rPr>
          <w:rFonts w:ascii="Times New Roman" w:hAnsi="Times New Roman" w:cs="Times New Roman"/>
          <w:b/>
          <w:lang w:val="fr-CA"/>
        </w:rPr>
      </w:pPr>
    </w:p>
    <w:p w14:paraId="604DB25F" w14:textId="77777777" w:rsidR="00EB28F4" w:rsidRDefault="00EB28F4" w:rsidP="00F968B5">
      <w:pPr>
        <w:jc w:val="center"/>
        <w:rPr>
          <w:rFonts w:ascii="Times New Roman" w:hAnsi="Times New Roman" w:cs="Times New Roman"/>
          <w:b/>
          <w:lang w:val="fr-CA"/>
        </w:rPr>
      </w:pPr>
    </w:p>
    <w:p w14:paraId="1FC0D363" w14:textId="77777777" w:rsidR="00EB28F4" w:rsidRDefault="00EB28F4" w:rsidP="00F968B5">
      <w:pPr>
        <w:jc w:val="center"/>
        <w:rPr>
          <w:rFonts w:ascii="Times New Roman" w:hAnsi="Times New Roman" w:cs="Times New Roman"/>
          <w:b/>
          <w:lang w:val="fr-CA"/>
        </w:rPr>
      </w:pPr>
    </w:p>
    <w:p w14:paraId="437A2D85" w14:textId="77777777" w:rsidR="00EB28F4" w:rsidRDefault="00EB28F4" w:rsidP="00F968B5">
      <w:pPr>
        <w:jc w:val="center"/>
        <w:rPr>
          <w:rFonts w:ascii="Times New Roman" w:hAnsi="Times New Roman" w:cs="Times New Roman"/>
          <w:b/>
          <w:lang w:val="fr-CA"/>
        </w:rPr>
      </w:pPr>
    </w:p>
    <w:p w14:paraId="413115C4" w14:textId="77777777" w:rsidR="00EB28F4" w:rsidRDefault="00EB28F4" w:rsidP="00F968B5">
      <w:pPr>
        <w:jc w:val="center"/>
        <w:rPr>
          <w:rFonts w:ascii="Times New Roman" w:hAnsi="Times New Roman" w:cs="Times New Roman"/>
          <w:b/>
          <w:lang w:val="fr-CA"/>
        </w:rPr>
      </w:pPr>
    </w:p>
    <w:p w14:paraId="131CE0DD" w14:textId="77777777" w:rsidR="00EB28F4" w:rsidRDefault="00EB28F4" w:rsidP="00F968B5">
      <w:pPr>
        <w:jc w:val="center"/>
        <w:rPr>
          <w:rFonts w:ascii="Times New Roman" w:hAnsi="Times New Roman" w:cs="Times New Roman"/>
          <w:b/>
          <w:lang w:val="fr-CA"/>
        </w:rPr>
      </w:pPr>
    </w:p>
    <w:p w14:paraId="55EB3DE6" w14:textId="77777777" w:rsidR="00EB28F4" w:rsidRDefault="00EB28F4" w:rsidP="00F968B5">
      <w:pPr>
        <w:jc w:val="center"/>
        <w:rPr>
          <w:rFonts w:ascii="Times New Roman" w:hAnsi="Times New Roman" w:cs="Times New Roman"/>
          <w:b/>
          <w:lang w:val="fr-CA"/>
        </w:rPr>
      </w:pPr>
    </w:p>
    <w:p w14:paraId="3CB28290" w14:textId="77777777" w:rsidR="00EB28F4" w:rsidRDefault="00EB28F4" w:rsidP="00F968B5">
      <w:pPr>
        <w:jc w:val="center"/>
        <w:rPr>
          <w:rFonts w:ascii="Times New Roman" w:hAnsi="Times New Roman" w:cs="Times New Roman"/>
          <w:b/>
          <w:lang w:val="fr-CA"/>
        </w:rPr>
      </w:pPr>
    </w:p>
    <w:p w14:paraId="0A5D7BBE" w14:textId="77777777" w:rsidR="00F968B5" w:rsidRDefault="00F968B5" w:rsidP="00F968B5">
      <w:pPr>
        <w:jc w:val="center"/>
        <w:rPr>
          <w:rFonts w:ascii="Times New Roman" w:hAnsi="Times New Roman" w:cs="Times New Roman"/>
          <w:lang w:val="fr-CA"/>
        </w:rPr>
      </w:pPr>
    </w:p>
    <w:p w14:paraId="3F60E5FD" w14:textId="0363FD12" w:rsidR="00F968B5" w:rsidRDefault="00F968B5" w:rsidP="00F968B5">
      <w:pPr>
        <w:rPr>
          <w:rFonts w:ascii="Times New Roman" w:hAnsi="Times New Roman" w:cs="Times New Roman"/>
          <w:lang w:val="fr-CA"/>
        </w:rPr>
      </w:pPr>
      <w:r>
        <w:rPr>
          <w:rFonts w:ascii="Times New Roman" w:hAnsi="Times New Roman" w:cs="Times New Roman"/>
          <w:b/>
          <w:lang w:val="fr-CA"/>
        </w:rPr>
        <w:t>Cession de créance</w:t>
      </w:r>
    </w:p>
    <w:p w14:paraId="2DF04D11" w14:textId="69A78303" w:rsidR="00F968B5" w:rsidRDefault="00F968B5" w:rsidP="00F968B5">
      <w:pPr>
        <w:pStyle w:val="ListParagraph"/>
        <w:numPr>
          <w:ilvl w:val="0"/>
          <w:numId w:val="77"/>
        </w:numPr>
        <w:rPr>
          <w:rFonts w:ascii="Times New Roman" w:hAnsi="Times New Roman" w:cs="Times New Roman"/>
          <w:lang w:val="fr-CA"/>
        </w:rPr>
      </w:pPr>
      <w:r>
        <w:rPr>
          <w:rFonts w:ascii="Times New Roman" w:hAnsi="Times New Roman" w:cs="Times New Roman"/>
          <w:lang w:val="fr-CA"/>
        </w:rPr>
        <w:t>La cession de créance s’opère à l’aide d’un contrat</w:t>
      </w:r>
    </w:p>
    <w:p w14:paraId="4130C286" w14:textId="3715DDAC" w:rsidR="00F968B5" w:rsidRPr="00F968B5" w:rsidRDefault="00F968B5" w:rsidP="00F968B5">
      <w:pPr>
        <w:pStyle w:val="ListParagraph"/>
        <w:numPr>
          <w:ilvl w:val="0"/>
          <w:numId w:val="77"/>
        </w:numPr>
        <w:rPr>
          <w:rFonts w:ascii="Times New Roman" w:hAnsi="Times New Roman" w:cs="Times New Roman"/>
          <w:lang w:val="fr-CA"/>
        </w:rPr>
      </w:pPr>
      <w:r>
        <w:rPr>
          <w:rFonts w:ascii="Times New Roman" w:hAnsi="Times New Roman" w:cs="Times New Roman"/>
          <w:lang w:val="fr-CA"/>
        </w:rPr>
        <w:t xml:space="preserve">La doctrine présente cette opération comme étant fondé sur la spéculation – </w:t>
      </w:r>
      <w:r w:rsidRPr="00F968B5">
        <w:rPr>
          <w:rFonts w:ascii="Times New Roman" w:hAnsi="Times New Roman" w:cs="Times New Roman"/>
          <w:lang w:val="fr-CA"/>
        </w:rPr>
        <w:t>on a</w:t>
      </w:r>
      <w:r>
        <w:rPr>
          <w:rFonts w:ascii="Times New Roman" w:hAnsi="Times New Roman" w:cs="Times New Roman"/>
          <w:lang w:val="fr-CA"/>
        </w:rPr>
        <w:t>chète une créance à 50% de sa</w:t>
      </w:r>
      <w:r w:rsidRPr="00F968B5">
        <w:rPr>
          <w:rFonts w:ascii="Times New Roman" w:hAnsi="Times New Roman" w:cs="Times New Roman"/>
          <w:lang w:val="fr-CA"/>
        </w:rPr>
        <w:t xml:space="preserve"> valeur alors qu’on est titulaire de 100%</w:t>
      </w:r>
    </w:p>
    <w:p w14:paraId="0C0BF23A" w14:textId="5460D5CB" w:rsidR="00F968B5" w:rsidRDefault="00F968B5" w:rsidP="00F968B5">
      <w:pPr>
        <w:pStyle w:val="ListParagraph"/>
        <w:numPr>
          <w:ilvl w:val="1"/>
          <w:numId w:val="77"/>
        </w:numPr>
        <w:rPr>
          <w:rFonts w:ascii="Times New Roman" w:hAnsi="Times New Roman" w:cs="Times New Roman"/>
          <w:lang w:val="fr-CA"/>
        </w:rPr>
      </w:pPr>
      <w:r>
        <w:rPr>
          <w:rFonts w:ascii="Times New Roman" w:hAnsi="Times New Roman" w:cs="Times New Roman"/>
          <w:lang w:val="fr-CA"/>
        </w:rPr>
        <w:t xml:space="preserve">Exemple Un compagnie de télécommunications à une créance de 2000 $ contre un débiteur dont elle a perdu la trace; plutôt de déployer des efforts afin de retrouver ce débiteur et ensuite entreprendre des procédures contre celui-ci, la compagnie peut vendre sa créance de 2000 $ à une agence de recouvrement pour 1000 $; si l’agence est en mesure de retrouver le débiteur, il pourrait exiger de celui-ci la totalité de la créance, soi 2000 $. </w:t>
      </w:r>
    </w:p>
    <w:p w14:paraId="24D283AD" w14:textId="4F1F178A" w:rsidR="00F968B5" w:rsidRDefault="00F968B5" w:rsidP="00F968B5">
      <w:pPr>
        <w:pStyle w:val="ListParagraph"/>
        <w:numPr>
          <w:ilvl w:val="1"/>
          <w:numId w:val="77"/>
        </w:numPr>
        <w:rPr>
          <w:rFonts w:ascii="Times New Roman" w:hAnsi="Times New Roman" w:cs="Times New Roman"/>
          <w:lang w:val="fr-CA"/>
        </w:rPr>
      </w:pPr>
      <w:r>
        <w:rPr>
          <w:rFonts w:ascii="Times New Roman" w:hAnsi="Times New Roman" w:cs="Times New Roman"/>
          <w:lang w:val="fr-CA"/>
        </w:rPr>
        <w:t>Si le débiteur paye, l’agence aurai fait un profit de 1000 $</w:t>
      </w:r>
    </w:p>
    <w:p w14:paraId="24B26E71" w14:textId="419F34CC" w:rsidR="00F968B5" w:rsidRDefault="00F968B5" w:rsidP="00F968B5">
      <w:pPr>
        <w:pStyle w:val="ListParagraph"/>
        <w:numPr>
          <w:ilvl w:val="0"/>
          <w:numId w:val="77"/>
        </w:numPr>
        <w:rPr>
          <w:rFonts w:ascii="Times New Roman" w:hAnsi="Times New Roman" w:cs="Times New Roman"/>
          <w:lang w:val="fr-CA"/>
        </w:rPr>
      </w:pPr>
      <w:r>
        <w:rPr>
          <w:rFonts w:ascii="Times New Roman" w:hAnsi="Times New Roman" w:cs="Times New Roman"/>
          <w:lang w:val="fr-CA"/>
        </w:rPr>
        <w:t>La cession de créance peut aussi s’être opéré dans une mesure purement philanthropique</w:t>
      </w:r>
    </w:p>
    <w:p w14:paraId="76D6EF42" w14:textId="701BA679" w:rsidR="00F968B5" w:rsidRDefault="00F968B5" w:rsidP="00F968B5">
      <w:pPr>
        <w:pStyle w:val="ListParagraph"/>
        <w:numPr>
          <w:ilvl w:val="1"/>
          <w:numId w:val="77"/>
        </w:numPr>
        <w:rPr>
          <w:rFonts w:ascii="Times New Roman" w:hAnsi="Times New Roman" w:cs="Times New Roman"/>
          <w:lang w:val="fr-CA"/>
        </w:rPr>
      </w:pPr>
      <w:r>
        <w:rPr>
          <w:rFonts w:ascii="Times New Roman" w:hAnsi="Times New Roman" w:cs="Times New Roman"/>
          <w:lang w:val="fr-CA"/>
        </w:rPr>
        <w:t xml:space="preserve">Exemple : groupe Occupy Wall Street, qui avait 100 000 $ provenant de dons, </w:t>
      </w:r>
      <w:r w:rsidR="00D86521">
        <w:rPr>
          <w:rFonts w:ascii="Times New Roman" w:hAnsi="Times New Roman" w:cs="Times New Roman"/>
          <w:lang w:val="fr-CA"/>
        </w:rPr>
        <w:t xml:space="preserve">a pour acheté 3,8 million de dollars de dette étudiante </w:t>
      </w:r>
    </w:p>
    <w:p w14:paraId="6FCE66CA" w14:textId="27F2B291" w:rsidR="00D86521" w:rsidRDefault="00D86521" w:rsidP="00D86521">
      <w:pPr>
        <w:pStyle w:val="ListParagraph"/>
        <w:numPr>
          <w:ilvl w:val="2"/>
          <w:numId w:val="77"/>
        </w:numPr>
        <w:rPr>
          <w:rFonts w:ascii="Times New Roman" w:hAnsi="Times New Roman" w:cs="Times New Roman"/>
          <w:lang w:val="fr-CA"/>
        </w:rPr>
      </w:pPr>
      <w:r>
        <w:rPr>
          <w:rFonts w:ascii="Times New Roman" w:hAnsi="Times New Roman" w:cs="Times New Roman"/>
          <w:lang w:val="fr-CA"/>
        </w:rPr>
        <w:t>Objectif de ce collectif d’économistes militants : acheter à très bas prix les portefeuilles de dette afin de libéré les personnes de leurs dettes d’études</w:t>
      </w:r>
    </w:p>
    <w:p w14:paraId="1040FB3B" w14:textId="77777777" w:rsidR="00D86521" w:rsidRDefault="00D86521" w:rsidP="00D86521">
      <w:pPr>
        <w:rPr>
          <w:rFonts w:ascii="Times New Roman" w:hAnsi="Times New Roman" w:cs="Times New Roman"/>
          <w:lang w:val="fr-CA"/>
        </w:rPr>
      </w:pPr>
    </w:p>
    <w:p w14:paraId="4A3CC4A5" w14:textId="1850C277" w:rsidR="00D86521" w:rsidRDefault="00D86521" w:rsidP="00D86521">
      <w:pPr>
        <w:rPr>
          <w:rFonts w:ascii="Times New Roman" w:hAnsi="Times New Roman" w:cs="Times New Roman"/>
          <w:lang w:val="fr-CA"/>
        </w:rPr>
      </w:pPr>
      <w:r>
        <w:rPr>
          <w:rFonts w:ascii="Times New Roman" w:hAnsi="Times New Roman" w:cs="Times New Roman"/>
          <w:u w:val="single"/>
          <w:lang w:val="fr-CA"/>
        </w:rPr>
        <w:t>Définition</w:t>
      </w:r>
    </w:p>
    <w:p w14:paraId="6D40FE82" w14:textId="3FEDC6F6" w:rsidR="00D86521" w:rsidRDefault="002B1FAB" w:rsidP="00D86521">
      <w:pPr>
        <w:pStyle w:val="ListParagraph"/>
        <w:numPr>
          <w:ilvl w:val="0"/>
          <w:numId w:val="78"/>
        </w:numPr>
        <w:rPr>
          <w:rFonts w:ascii="Times New Roman" w:hAnsi="Times New Roman" w:cs="Times New Roman"/>
          <w:lang w:val="fr-CA"/>
        </w:rPr>
      </w:pPr>
      <w:r>
        <w:rPr>
          <w:rFonts w:ascii="Times New Roman" w:hAnsi="Times New Roman" w:cs="Times New Roman"/>
          <w:b/>
          <w:lang w:val="fr-CA"/>
        </w:rPr>
        <w:t>1637, alinéa 1 </w:t>
      </w:r>
      <w:r>
        <w:rPr>
          <w:rFonts w:ascii="Times New Roman" w:hAnsi="Times New Roman" w:cs="Times New Roman"/>
          <w:lang w:val="fr-CA"/>
        </w:rPr>
        <w:t>: Le créancier peut céder à un tiers, tout ou partie d’une créance ou d’un droit d’action qu’il a contre son débiteur</w:t>
      </w:r>
    </w:p>
    <w:p w14:paraId="0914BA43" w14:textId="77777777" w:rsidR="002B1FAB" w:rsidRDefault="002B1FAB" w:rsidP="002B1FAB">
      <w:pPr>
        <w:rPr>
          <w:rFonts w:ascii="Times New Roman" w:hAnsi="Times New Roman" w:cs="Times New Roman"/>
          <w:lang w:val="fr-CA"/>
        </w:rPr>
      </w:pPr>
    </w:p>
    <w:p w14:paraId="151B150C" w14:textId="4B03221C" w:rsidR="002B1FAB" w:rsidRPr="002B1FAB" w:rsidRDefault="002B1FAB" w:rsidP="002B1FAB">
      <w:pPr>
        <w:rPr>
          <w:rFonts w:ascii="Times New Roman" w:hAnsi="Times New Roman" w:cs="Times New Roman"/>
          <w:lang w:val="fr-CA"/>
        </w:rPr>
      </w:pPr>
      <w:r>
        <w:rPr>
          <w:rFonts w:ascii="Times New Roman" w:hAnsi="Times New Roman" w:cs="Times New Roman"/>
          <w:u w:val="single"/>
          <w:lang w:val="fr-CA"/>
        </w:rPr>
        <w:t>Identité des acteurs</w:t>
      </w:r>
    </w:p>
    <w:p w14:paraId="0EA736CB" w14:textId="71DB1733" w:rsidR="002B1FAB" w:rsidRDefault="002B1FAB" w:rsidP="00D86521">
      <w:pPr>
        <w:pStyle w:val="ListParagraph"/>
        <w:numPr>
          <w:ilvl w:val="0"/>
          <w:numId w:val="78"/>
        </w:numPr>
        <w:rPr>
          <w:rFonts w:ascii="Times New Roman" w:hAnsi="Times New Roman" w:cs="Times New Roman"/>
          <w:lang w:val="fr-CA"/>
        </w:rPr>
      </w:pPr>
      <w:r>
        <w:rPr>
          <w:rFonts w:ascii="Times New Roman" w:hAnsi="Times New Roman" w:cs="Times New Roman"/>
          <w:lang w:val="fr-CA"/>
        </w:rPr>
        <w:t>Le cession de créance est un contrat impliquant minimalement 3 personnes </w:t>
      </w:r>
    </w:p>
    <w:p w14:paraId="7D15F89C" w14:textId="349D13FE" w:rsidR="002B1FAB" w:rsidRDefault="002B1FAB" w:rsidP="002B1FAB">
      <w:pPr>
        <w:pStyle w:val="ListParagraph"/>
        <w:numPr>
          <w:ilvl w:val="1"/>
          <w:numId w:val="78"/>
        </w:numPr>
        <w:rPr>
          <w:rFonts w:ascii="Times New Roman" w:hAnsi="Times New Roman" w:cs="Times New Roman"/>
          <w:lang w:val="fr-CA"/>
        </w:rPr>
      </w:pPr>
      <w:r>
        <w:rPr>
          <w:rFonts w:ascii="Times New Roman" w:hAnsi="Times New Roman" w:cs="Times New Roman"/>
          <w:lang w:val="fr-CA"/>
        </w:rPr>
        <w:t>Le créancier cédant : transmet au cessionnaire le créance qu’il detient contre le débiteur</w:t>
      </w:r>
    </w:p>
    <w:p w14:paraId="4EEF66E4" w14:textId="119CF489" w:rsidR="002B1FAB" w:rsidRDefault="002B1FAB" w:rsidP="002B1FAB">
      <w:pPr>
        <w:pStyle w:val="ListParagraph"/>
        <w:numPr>
          <w:ilvl w:val="1"/>
          <w:numId w:val="78"/>
        </w:numPr>
        <w:rPr>
          <w:rFonts w:ascii="Times New Roman" w:hAnsi="Times New Roman" w:cs="Times New Roman"/>
          <w:lang w:val="fr-CA"/>
        </w:rPr>
      </w:pPr>
      <w:r>
        <w:rPr>
          <w:rFonts w:ascii="Times New Roman" w:hAnsi="Times New Roman" w:cs="Times New Roman"/>
          <w:lang w:val="fr-CA"/>
        </w:rPr>
        <w:t>Le cessionnaire : acquiert le droit qui le transmet le cédant</w:t>
      </w:r>
    </w:p>
    <w:p w14:paraId="6EA4D133" w14:textId="2C8FCDB7" w:rsidR="002B1FAB" w:rsidRDefault="002B1FAB" w:rsidP="002B1FAB">
      <w:pPr>
        <w:pStyle w:val="ListParagraph"/>
        <w:numPr>
          <w:ilvl w:val="1"/>
          <w:numId w:val="78"/>
        </w:numPr>
        <w:rPr>
          <w:rFonts w:ascii="Times New Roman" w:hAnsi="Times New Roman" w:cs="Times New Roman"/>
          <w:lang w:val="fr-CA"/>
        </w:rPr>
      </w:pPr>
      <w:r>
        <w:rPr>
          <w:rFonts w:ascii="Times New Roman" w:hAnsi="Times New Roman" w:cs="Times New Roman"/>
          <w:lang w:val="fr-CA"/>
        </w:rPr>
        <w:t>Le cédé : débiteur de la créance qui fait objet de la cession</w:t>
      </w:r>
    </w:p>
    <w:p w14:paraId="5BE1D776" w14:textId="77777777" w:rsidR="002B1FAB" w:rsidRDefault="002B1FAB" w:rsidP="002B1FAB">
      <w:pPr>
        <w:rPr>
          <w:rFonts w:ascii="Times New Roman" w:hAnsi="Times New Roman" w:cs="Times New Roman"/>
          <w:lang w:val="fr-CA"/>
        </w:rPr>
      </w:pPr>
    </w:p>
    <w:p w14:paraId="0213A176" w14:textId="4625EC4E" w:rsidR="002B1FAB" w:rsidRDefault="002B1FAB" w:rsidP="002B1FAB">
      <w:pPr>
        <w:rPr>
          <w:rFonts w:ascii="Times New Roman" w:hAnsi="Times New Roman" w:cs="Times New Roman"/>
          <w:lang w:val="fr-CA"/>
        </w:rPr>
      </w:pPr>
      <w:r>
        <w:rPr>
          <w:rFonts w:ascii="Times New Roman" w:hAnsi="Times New Roman" w:cs="Times New Roman"/>
          <w:u w:val="single"/>
          <w:lang w:val="fr-CA"/>
        </w:rPr>
        <w:t>Conditions</w:t>
      </w:r>
    </w:p>
    <w:p w14:paraId="37E74E45" w14:textId="4E8727ED" w:rsidR="002B1FAB" w:rsidRPr="002B1FAB" w:rsidRDefault="002B1FAB" w:rsidP="002B1FAB">
      <w:pPr>
        <w:pStyle w:val="ListParagraph"/>
        <w:numPr>
          <w:ilvl w:val="0"/>
          <w:numId w:val="78"/>
        </w:numPr>
        <w:rPr>
          <w:rFonts w:ascii="Times New Roman" w:hAnsi="Times New Roman" w:cs="Times New Roman"/>
          <w:i/>
          <w:lang w:val="fr-CA"/>
        </w:rPr>
      </w:pPr>
      <w:r>
        <w:rPr>
          <w:rFonts w:ascii="Times New Roman" w:hAnsi="Times New Roman" w:cs="Times New Roman"/>
          <w:lang w:val="fr-CA"/>
        </w:rPr>
        <w:t>Conditions de fonds</w:t>
      </w:r>
    </w:p>
    <w:p w14:paraId="5D563048" w14:textId="42E82D84" w:rsidR="002B1FAB" w:rsidRPr="002B1FAB" w:rsidRDefault="002B1FAB" w:rsidP="002B1FAB">
      <w:pPr>
        <w:pStyle w:val="ListParagraph"/>
        <w:numPr>
          <w:ilvl w:val="1"/>
          <w:numId w:val="78"/>
        </w:numPr>
        <w:rPr>
          <w:rFonts w:ascii="Times New Roman" w:hAnsi="Times New Roman" w:cs="Times New Roman"/>
          <w:i/>
          <w:lang w:val="fr-CA"/>
        </w:rPr>
      </w:pPr>
      <w:r>
        <w:rPr>
          <w:rFonts w:ascii="Times New Roman" w:hAnsi="Times New Roman" w:cs="Times New Roman"/>
          <w:lang w:val="fr-CA"/>
        </w:rPr>
        <w:t>Exige le consentement des deux parties</w:t>
      </w:r>
    </w:p>
    <w:p w14:paraId="33118A02" w14:textId="60270308" w:rsidR="002B1FAB" w:rsidRPr="002B1FAB" w:rsidRDefault="002B1FAB" w:rsidP="002B1FAB">
      <w:pPr>
        <w:pStyle w:val="ListParagraph"/>
        <w:numPr>
          <w:ilvl w:val="2"/>
          <w:numId w:val="78"/>
        </w:numPr>
        <w:rPr>
          <w:rFonts w:ascii="Times New Roman" w:hAnsi="Times New Roman" w:cs="Times New Roman"/>
          <w:i/>
          <w:lang w:val="fr-CA"/>
        </w:rPr>
      </w:pPr>
      <w:r>
        <w:rPr>
          <w:rFonts w:ascii="Times New Roman" w:hAnsi="Times New Roman" w:cs="Times New Roman"/>
          <w:lang w:val="fr-CA"/>
        </w:rPr>
        <w:t>Celui du cédant et celui du cessionnaire</w:t>
      </w:r>
    </w:p>
    <w:p w14:paraId="53AC4131" w14:textId="06F8687F" w:rsidR="002B1FAB" w:rsidRPr="002B1FAB" w:rsidRDefault="002B1FAB" w:rsidP="002B1FAB">
      <w:pPr>
        <w:pStyle w:val="ListParagraph"/>
        <w:numPr>
          <w:ilvl w:val="2"/>
          <w:numId w:val="78"/>
        </w:numPr>
        <w:rPr>
          <w:rFonts w:ascii="Times New Roman" w:hAnsi="Times New Roman" w:cs="Times New Roman"/>
          <w:i/>
          <w:lang w:val="fr-CA"/>
        </w:rPr>
      </w:pPr>
      <w:r>
        <w:rPr>
          <w:rFonts w:ascii="Times New Roman" w:hAnsi="Times New Roman" w:cs="Times New Roman"/>
          <w:lang w:val="fr-CA"/>
        </w:rPr>
        <w:t>Consentement du cédé (débiteur) n’est pas nécessaire sauf exceptions légales ou stipulations contraire mentionnés dans le contrat qui unissent le cédant au cédé</w:t>
      </w:r>
    </w:p>
    <w:p w14:paraId="02CD8471" w14:textId="27D0C266" w:rsidR="002B1FAB" w:rsidRPr="002B1FAB" w:rsidRDefault="002B1FAB" w:rsidP="002B1FAB">
      <w:pPr>
        <w:pStyle w:val="ListParagraph"/>
        <w:numPr>
          <w:ilvl w:val="1"/>
          <w:numId w:val="78"/>
        </w:numPr>
        <w:rPr>
          <w:rFonts w:ascii="Times New Roman" w:hAnsi="Times New Roman" w:cs="Times New Roman"/>
          <w:i/>
          <w:lang w:val="fr-CA"/>
        </w:rPr>
      </w:pPr>
      <w:r>
        <w:rPr>
          <w:rFonts w:ascii="Times New Roman" w:hAnsi="Times New Roman" w:cs="Times New Roman"/>
          <w:lang w:val="fr-CA"/>
        </w:rPr>
        <w:t>Conditions de validité s’appliquent (obligations I)</w:t>
      </w:r>
    </w:p>
    <w:p w14:paraId="0ED1F5D6" w14:textId="727BC298" w:rsidR="002B1FAB" w:rsidRPr="002B1FAB" w:rsidRDefault="002B1FAB" w:rsidP="002B1FAB">
      <w:pPr>
        <w:pStyle w:val="ListParagraph"/>
        <w:numPr>
          <w:ilvl w:val="1"/>
          <w:numId w:val="78"/>
        </w:numPr>
        <w:rPr>
          <w:rFonts w:ascii="Times New Roman" w:hAnsi="Times New Roman" w:cs="Times New Roman"/>
          <w:i/>
          <w:lang w:val="fr-CA"/>
        </w:rPr>
      </w:pPr>
      <w:r>
        <w:rPr>
          <w:rFonts w:ascii="Times New Roman" w:hAnsi="Times New Roman" w:cs="Times New Roman"/>
          <w:lang w:val="fr-CA"/>
        </w:rPr>
        <w:t>Créance doit existé, ne doit pas être incessible</w:t>
      </w:r>
    </w:p>
    <w:p w14:paraId="10E542A0" w14:textId="6A36B001" w:rsidR="002B1FAB" w:rsidRPr="002B1FAB" w:rsidRDefault="002B1FAB" w:rsidP="002B1FAB">
      <w:pPr>
        <w:pStyle w:val="ListParagraph"/>
        <w:numPr>
          <w:ilvl w:val="2"/>
          <w:numId w:val="78"/>
        </w:numPr>
        <w:rPr>
          <w:rFonts w:ascii="Times New Roman" w:hAnsi="Times New Roman" w:cs="Times New Roman"/>
          <w:i/>
          <w:lang w:val="fr-CA"/>
        </w:rPr>
      </w:pPr>
      <w:r>
        <w:rPr>
          <w:rFonts w:ascii="Times New Roman" w:hAnsi="Times New Roman" w:cs="Times New Roman"/>
          <w:lang w:val="fr-CA"/>
        </w:rPr>
        <w:t xml:space="preserve">Exemple : les créances à l’égard de l’État sont incessibles </w:t>
      </w:r>
    </w:p>
    <w:p w14:paraId="0AF600B6" w14:textId="3E65383D" w:rsidR="002B1FAB" w:rsidRPr="002B1FAB" w:rsidRDefault="002B1FAB" w:rsidP="002B1FAB">
      <w:pPr>
        <w:pStyle w:val="ListParagraph"/>
        <w:numPr>
          <w:ilvl w:val="2"/>
          <w:numId w:val="78"/>
        </w:numPr>
        <w:rPr>
          <w:rFonts w:ascii="Times New Roman" w:hAnsi="Times New Roman" w:cs="Times New Roman"/>
          <w:i/>
          <w:lang w:val="fr-CA"/>
        </w:rPr>
      </w:pPr>
      <w:r>
        <w:rPr>
          <w:rFonts w:ascii="Times New Roman" w:hAnsi="Times New Roman" w:cs="Times New Roman"/>
          <w:lang w:val="fr-CA"/>
        </w:rPr>
        <w:t>Le cédant doit être titulaire de la créance </w:t>
      </w:r>
    </w:p>
    <w:p w14:paraId="4F0B161E" w14:textId="2ABAD661" w:rsidR="002B1FAB" w:rsidRPr="002B1FAB" w:rsidRDefault="002B1FAB" w:rsidP="002B1FAB">
      <w:pPr>
        <w:pStyle w:val="ListParagraph"/>
        <w:numPr>
          <w:ilvl w:val="0"/>
          <w:numId w:val="78"/>
        </w:numPr>
        <w:rPr>
          <w:rFonts w:ascii="Times New Roman" w:hAnsi="Times New Roman" w:cs="Times New Roman"/>
          <w:i/>
          <w:lang w:val="fr-CA"/>
        </w:rPr>
      </w:pPr>
      <w:r>
        <w:rPr>
          <w:rFonts w:ascii="Times New Roman" w:hAnsi="Times New Roman" w:cs="Times New Roman"/>
          <w:lang w:val="fr-CA"/>
        </w:rPr>
        <w:t>Conditions de formes</w:t>
      </w:r>
    </w:p>
    <w:p w14:paraId="775C4B1F" w14:textId="54763C9E" w:rsidR="002B1FAB" w:rsidRPr="002B1FAB" w:rsidRDefault="002B1FAB" w:rsidP="002B1FAB">
      <w:pPr>
        <w:pStyle w:val="ListParagraph"/>
        <w:numPr>
          <w:ilvl w:val="1"/>
          <w:numId w:val="78"/>
        </w:numPr>
        <w:rPr>
          <w:rFonts w:ascii="Times New Roman" w:hAnsi="Times New Roman" w:cs="Times New Roman"/>
          <w:i/>
          <w:lang w:val="fr-CA"/>
        </w:rPr>
      </w:pPr>
      <w:r>
        <w:rPr>
          <w:rFonts w:ascii="Times New Roman" w:hAnsi="Times New Roman" w:cs="Times New Roman"/>
          <w:lang w:val="fr-CA"/>
        </w:rPr>
        <w:t>Étant être un contrat consensuel, la cession de créance n’est pas assujettie aux conditions de formes</w:t>
      </w:r>
    </w:p>
    <w:p w14:paraId="57004FF1" w14:textId="219CB269" w:rsidR="002B1FAB" w:rsidRPr="002B1FAB" w:rsidRDefault="002B1FAB" w:rsidP="002B1FAB">
      <w:pPr>
        <w:pStyle w:val="ListParagraph"/>
        <w:numPr>
          <w:ilvl w:val="1"/>
          <w:numId w:val="78"/>
        </w:numPr>
        <w:rPr>
          <w:rFonts w:ascii="Times New Roman" w:hAnsi="Times New Roman" w:cs="Times New Roman"/>
          <w:i/>
          <w:lang w:val="fr-CA"/>
        </w:rPr>
      </w:pPr>
      <w:r>
        <w:rPr>
          <w:rFonts w:ascii="Times New Roman" w:hAnsi="Times New Roman" w:cs="Times New Roman"/>
          <w:lang w:val="fr-CA"/>
        </w:rPr>
        <w:t>Doit respecter des conditions d’opposabilité pour être opposable aux tiers</w:t>
      </w:r>
    </w:p>
    <w:p w14:paraId="13751BCC" w14:textId="2F5B0CB2" w:rsidR="002B1FAB" w:rsidRPr="002B1FAB" w:rsidRDefault="002B1FAB" w:rsidP="002B1FAB">
      <w:pPr>
        <w:pStyle w:val="ListParagraph"/>
        <w:numPr>
          <w:ilvl w:val="1"/>
          <w:numId w:val="78"/>
        </w:numPr>
        <w:rPr>
          <w:rFonts w:ascii="Times New Roman" w:hAnsi="Times New Roman" w:cs="Times New Roman"/>
          <w:i/>
          <w:lang w:val="fr-CA"/>
        </w:rPr>
      </w:pPr>
      <w:r>
        <w:rPr>
          <w:rFonts w:ascii="Times New Roman" w:hAnsi="Times New Roman" w:cs="Times New Roman"/>
          <w:lang w:val="fr-CA"/>
        </w:rPr>
        <w:t>Doit être signifié au débiteur pour lui être opposable</w:t>
      </w:r>
    </w:p>
    <w:p w14:paraId="2C087D41" w14:textId="5130F180" w:rsidR="002B1FAB" w:rsidRPr="002B1FAB" w:rsidRDefault="002B1FAB" w:rsidP="002B1FAB">
      <w:pPr>
        <w:pStyle w:val="ListParagraph"/>
        <w:numPr>
          <w:ilvl w:val="2"/>
          <w:numId w:val="78"/>
        </w:numPr>
        <w:rPr>
          <w:rFonts w:ascii="Times New Roman" w:hAnsi="Times New Roman" w:cs="Times New Roman"/>
          <w:i/>
          <w:lang w:val="fr-CA"/>
        </w:rPr>
      </w:pPr>
      <w:r>
        <w:rPr>
          <w:rFonts w:ascii="Times New Roman" w:hAnsi="Times New Roman" w:cs="Times New Roman"/>
          <w:lang w:val="fr-CA"/>
        </w:rPr>
        <w:t xml:space="preserve">*Lorsqu’on parle de « signifier » la cession de créance au débiteur (le cédé), il ne faut pas confondre ce terme avec son sens spécifique dans le </w:t>
      </w:r>
      <w:r>
        <w:rPr>
          <w:rFonts w:ascii="Times New Roman" w:hAnsi="Times New Roman" w:cs="Times New Roman"/>
          <w:i/>
          <w:lang w:val="fr-CA"/>
        </w:rPr>
        <w:t>Code de procédure civile</w:t>
      </w:r>
      <w:r>
        <w:rPr>
          <w:rFonts w:ascii="Times New Roman" w:hAnsi="Times New Roman" w:cs="Times New Roman"/>
          <w:lang w:val="fr-CA"/>
        </w:rPr>
        <w:t xml:space="preserve">. Il est plutôt utilisé au sens courant, voulant dire qu’on doit </w:t>
      </w:r>
      <w:r w:rsidRPr="002B1FAB">
        <w:rPr>
          <w:rFonts w:ascii="Times New Roman" w:hAnsi="Times New Roman" w:cs="Times New Roman"/>
          <w:b/>
          <w:lang w:val="fr-CA"/>
        </w:rPr>
        <w:t>porter à la connaissance</w:t>
      </w:r>
      <w:r>
        <w:rPr>
          <w:rFonts w:ascii="Times New Roman" w:hAnsi="Times New Roman" w:cs="Times New Roman"/>
          <w:lang w:val="fr-CA"/>
        </w:rPr>
        <w:t xml:space="preserve"> du débiteur cet acte de cession</w:t>
      </w:r>
    </w:p>
    <w:p w14:paraId="5DAD8ED2" w14:textId="06124AE1" w:rsidR="002B1FAB" w:rsidRPr="0042326F" w:rsidRDefault="002B1FAB" w:rsidP="002B1FAB">
      <w:pPr>
        <w:pStyle w:val="ListParagraph"/>
        <w:numPr>
          <w:ilvl w:val="1"/>
          <w:numId w:val="78"/>
        </w:numPr>
        <w:rPr>
          <w:rFonts w:ascii="Times New Roman" w:hAnsi="Times New Roman" w:cs="Times New Roman"/>
          <w:i/>
          <w:lang w:val="fr-CA"/>
        </w:rPr>
      </w:pPr>
      <w:r>
        <w:rPr>
          <w:rFonts w:ascii="Times New Roman" w:hAnsi="Times New Roman" w:cs="Times New Roman"/>
          <w:lang w:val="fr-CA"/>
        </w:rPr>
        <w:t xml:space="preserve">Toutefois, la loi peut prévoir des formalités </w:t>
      </w:r>
      <w:r w:rsidR="0042326F">
        <w:rPr>
          <w:rFonts w:ascii="Times New Roman" w:hAnsi="Times New Roman" w:cs="Times New Roman"/>
          <w:lang w:val="fr-CA"/>
        </w:rPr>
        <w:t>particulières</w:t>
      </w:r>
      <w:r>
        <w:rPr>
          <w:rFonts w:ascii="Times New Roman" w:hAnsi="Times New Roman" w:cs="Times New Roman"/>
          <w:lang w:val="fr-CA"/>
        </w:rPr>
        <w:t xml:space="preserve"> pour certaines créances</w:t>
      </w:r>
    </w:p>
    <w:p w14:paraId="06CF5B87" w14:textId="55168F89" w:rsidR="0042326F" w:rsidRPr="0042326F" w:rsidRDefault="0042326F" w:rsidP="002B1FAB">
      <w:pPr>
        <w:pStyle w:val="ListParagraph"/>
        <w:numPr>
          <w:ilvl w:val="1"/>
          <w:numId w:val="78"/>
        </w:numPr>
        <w:rPr>
          <w:rFonts w:ascii="Times New Roman" w:hAnsi="Times New Roman" w:cs="Times New Roman"/>
          <w:i/>
          <w:lang w:val="fr-CA"/>
        </w:rPr>
      </w:pPr>
      <w:r>
        <w:rPr>
          <w:rFonts w:ascii="Times New Roman" w:hAnsi="Times New Roman" w:cs="Times New Roman"/>
          <w:b/>
          <w:lang w:val="fr-CA"/>
        </w:rPr>
        <w:t>1641 et 1642 </w:t>
      </w:r>
      <w:r>
        <w:rPr>
          <w:rFonts w:ascii="Times New Roman" w:hAnsi="Times New Roman" w:cs="Times New Roman"/>
          <w:lang w:val="fr-CA"/>
        </w:rPr>
        <w:t>: conditions générales d’opposabilité</w:t>
      </w:r>
    </w:p>
    <w:p w14:paraId="5D8D6AF0" w14:textId="761E0C87" w:rsidR="0042326F" w:rsidRPr="0042326F" w:rsidRDefault="0042326F" w:rsidP="002B1FAB">
      <w:pPr>
        <w:pStyle w:val="ListParagraph"/>
        <w:numPr>
          <w:ilvl w:val="1"/>
          <w:numId w:val="78"/>
        </w:numPr>
        <w:rPr>
          <w:rFonts w:ascii="Times New Roman" w:hAnsi="Times New Roman" w:cs="Times New Roman"/>
          <w:i/>
          <w:lang w:val="fr-CA"/>
        </w:rPr>
      </w:pPr>
      <w:r>
        <w:rPr>
          <w:rFonts w:ascii="Times New Roman" w:hAnsi="Times New Roman" w:cs="Times New Roman"/>
          <w:b/>
          <w:lang w:val="fr-CA"/>
        </w:rPr>
        <w:t>1641 </w:t>
      </w:r>
      <w:r>
        <w:rPr>
          <w:rFonts w:ascii="Times New Roman" w:hAnsi="Times New Roman" w:cs="Times New Roman"/>
          <w:lang w:val="fr-CA"/>
        </w:rPr>
        <w:t>: La cession est opposable au débiteur et aux tiers, dès que le débiteur y a acquiescé ou qu’il a reçu une copie ou un extrait pertinent de l’acte de cession ou, encore, une autre preuve de la cession qui soit opposable au cédant.</w:t>
      </w:r>
      <w:r>
        <w:rPr>
          <w:rFonts w:ascii="Times New Roman" w:hAnsi="Times New Roman" w:cs="Times New Roman"/>
          <w:lang w:val="fr-CA"/>
        </w:rPr>
        <w:br/>
        <w:t>Lorsque le débiteur ne peut être trouvé au Québec, la cession est opposable dès la publication d’un avis de la cession, dans un journal distribué dans la localité de la dernière adresse connue du débiteur ou, s’il exploite une entreprise, dans la localité où elle a son principal établissement</w:t>
      </w:r>
    </w:p>
    <w:p w14:paraId="79D39A2A" w14:textId="3521A42C" w:rsidR="0042326F" w:rsidRPr="0042326F" w:rsidRDefault="0042326F" w:rsidP="002B1FAB">
      <w:pPr>
        <w:pStyle w:val="ListParagraph"/>
        <w:numPr>
          <w:ilvl w:val="1"/>
          <w:numId w:val="78"/>
        </w:numPr>
        <w:rPr>
          <w:rFonts w:ascii="Times New Roman" w:hAnsi="Times New Roman" w:cs="Times New Roman"/>
          <w:i/>
          <w:lang w:val="fr-CA"/>
        </w:rPr>
      </w:pPr>
      <w:r>
        <w:rPr>
          <w:rFonts w:ascii="Times New Roman" w:hAnsi="Times New Roman" w:cs="Times New Roman"/>
          <w:b/>
          <w:lang w:val="fr-CA"/>
        </w:rPr>
        <w:t xml:space="preserve">1645 </w:t>
      </w:r>
      <w:r>
        <w:rPr>
          <w:rFonts w:ascii="Times New Roman" w:hAnsi="Times New Roman" w:cs="Times New Roman"/>
          <w:lang w:val="fr-CA"/>
        </w:rPr>
        <w:t>(à l’égard de la caution) : La cession n’est opposable à la caution que si les formalités prévues pour rendre la cession opposable au débiteur ont été accomplies à l’égard de la caution elle-même</w:t>
      </w:r>
    </w:p>
    <w:p w14:paraId="7A461B26" w14:textId="77777777" w:rsidR="0042326F" w:rsidRDefault="0042326F" w:rsidP="0042326F">
      <w:pPr>
        <w:rPr>
          <w:rFonts w:ascii="Times New Roman" w:hAnsi="Times New Roman" w:cs="Times New Roman"/>
          <w:i/>
          <w:lang w:val="fr-CA"/>
        </w:rPr>
      </w:pPr>
    </w:p>
    <w:p w14:paraId="6E8C6C19" w14:textId="7924EA05" w:rsidR="0042326F" w:rsidRDefault="0042326F" w:rsidP="0042326F">
      <w:pPr>
        <w:rPr>
          <w:rFonts w:ascii="Times New Roman" w:hAnsi="Times New Roman" w:cs="Times New Roman"/>
          <w:u w:val="single"/>
          <w:lang w:val="fr-CA"/>
        </w:rPr>
      </w:pPr>
      <w:r>
        <w:rPr>
          <w:rFonts w:ascii="Times New Roman" w:hAnsi="Times New Roman" w:cs="Times New Roman"/>
          <w:u w:val="single"/>
          <w:lang w:val="fr-CA"/>
        </w:rPr>
        <w:t>Effets de la cession de créance</w:t>
      </w:r>
    </w:p>
    <w:p w14:paraId="1C1BFF7C" w14:textId="277C71CB" w:rsidR="0042326F" w:rsidRDefault="0042326F" w:rsidP="0042326F">
      <w:pPr>
        <w:pStyle w:val="ListParagraph"/>
        <w:numPr>
          <w:ilvl w:val="0"/>
          <w:numId w:val="79"/>
        </w:numPr>
        <w:rPr>
          <w:rFonts w:ascii="Times New Roman" w:hAnsi="Times New Roman" w:cs="Times New Roman"/>
          <w:lang w:val="fr-CA"/>
        </w:rPr>
      </w:pPr>
      <w:r w:rsidRPr="0042326F">
        <w:rPr>
          <w:rFonts w:ascii="Times New Roman" w:hAnsi="Times New Roman" w:cs="Times New Roman"/>
          <w:lang w:val="fr-CA"/>
        </w:rPr>
        <w:t xml:space="preserve">1. Effets entre le débiteur </w:t>
      </w:r>
      <w:r>
        <w:rPr>
          <w:rFonts w:ascii="Times New Roman" w:hAnsi="Times New Roman" w:cs="Times New Roman"/>
          <w:lang w:val="fr-CA"/>
        </w:rPr>
        <w:t>le débiteur (cédé) et le cédant</w:t>
      </w:r>
    </w:p>
    <w:p w14:paraId="4BAC2E63" w14:textId="346B208B" w:rsidR="0042326F" w:rsidRPr="0042326F" w:rsidRDefault="0042326F" w:rsidP="0042326F">
      <w:pPr>
        <w:pStyle w:val="ListParagraph"/>
        <w:numPr>
          <w:ilvl w:val="1"/>
          <w:numId w:val="79"/>
        </w:numPr>
        <w:rPr>
          <w:rFonts w:ascii="Times New Roman" w:hAnsi="Times New Roman" w:cs="Times New Roman"/>
          <w:lang w:val="fr-CA"/>
        </w:rPr>
      </w:pPr>
      <w:r w:rsidRPr="0042326F">
        <w:rPr>
          <w:rFonts w:ascii="Times New Roman" w:hAnsi="Times New Roman" w:cs="Times New Roman"/>
          <w:lang w:val="fr-CA"/>
        </w:rPr>
        <w:t xml:space="preserve">Avant la signification </w:t>
      </w:r>
      <w:r>
        <w:rPr>
          <w:rFonts w:ascii="Times New Roman" w:hAnsi="Times New Roman" w:cs="Times New Roman"/>
          <w:lang w:val="fr-CA"/>
        </w:rPr>
        <w:t>de la cession au débiteur</w:t>
      </w:r>
      <w:r w:rsidR="001A3F61">
        <w:rPr>
          <w:rFonts w:ascii="Times New Roman" w:hAnsi="Times New Roman" w:cs="Times New Roman"/>
          <w:lang w:val="fr-CA"/>
        </w:rPr>
        <w:t>, ce débiteur effectue son payement auprêt du cédant</w:t>
      </w:r>
    </w:p>
    <w:p w14:paraId="145DC020" w14:textId="38DB9F98" w:rsidR="0042326F" w:rsidRDefault="001A3F61" w:rsidP="0042326F">
      <w:pPr>
        <w:pStyle w:val="ListParagraph"/>
        <w:numPr>
          <w:ilvl w:val="1"/>
          <w:numId w:val="79"/>
        </w:numPr>
        <w:rPr>
          <w:rFonts w:ascii="Times New Roman" w:hAnsi="Times New Roman" w:cs="Times New Roman"/>
          <w:lang w:val="fr-CA"/>
        </w:rPr>
      </w:pPr>
      <w:r>
        <w:rPr>
          <w:rFonts w:ascii="Times New Roman" w:hAnsi="Times New Roman" w:cs="Times New Roman"/>
          <w:lang w:val="fr-CA"/>
        </w:rPr>
        <w:t>Un</w:t>
      </w:r>
      <w:r w:rsidR="0027170B">
        <w:rPr>
          <w:rFonts w:ascii="Times New Roman" w:hAnsi="Times New Roman" w:cs="Times New Roman"/>
          <w:lang w:val="fr-CA"/>
        </w:rPr>
        <w:t>e</w:t>
      </w:r>
      <w:r>
        <w:rPr>
          <w:rFonts w:ascii="Times New Roman" w:hAnsi="Times New Roman" w:cs="Times New Roman"/>
          <w:lang w:val="fr-CA"/>
        </w:rPr>
        <w:t xml:space="preserve"> foi les formalités </w:t>
      </w:r>
      <w:r w:rsidR="0027170B">
        <w:rPr>
          <w:rFonts w:ascii="Times New Roman" w:hAnsi="Times New Roman" w:cs="Times New Roman"/>
          <w:lang w:val="fr-CA"/>
        </w:rPr>
        <w:t xml:space="preserve">d’opposabilité accompli, le débiteur est libéré à l’égard du cédant. </w:t>
      </w:r>
    </w:p>
    <w:p w14:paraId="52E8679C" w14:textId="156855D7" w:rsidR="0027170B" w:rsidRDefault="0027170B" w:rsidP="0027170B">
      <w:pPr>
        <w:pStyle w:val="ListParagraph"/>
        <w:numPr>
          <w:ilvl w:val="2"/>
          <w:numId w:val="79"/>
        </w:numPr>
        <w:rPr>
          <w:rFonts w:ascii="Times New Roman" w:hAnsi="Times New Roman" w:cs="Times New Roman"/>
          <w:lang w:val="fr-CA"/>
        </w:rPr>
      </w:pPr>
      <w:r>
        <w:rPr>
          <w:rFonts w:ascii="Times New Roman" w:hAnsi="Times New Roman" w:cs="Times New Roman"/>
          <w:lang w:val="fr-CA"/>
        </w:rPr>
        <w:t>Il doit alors s’exécuter au profit du cessionnaire</w:t>
      </w:r>
    </w:p>
    <w:p w14:paraId="38BBBDAD" w14:textId="38718459" w:rsidR="0027170B" w:rsidRDefault="0027170B" w:rsidP="0027170B">
      <w:pPr>
        <w:pStyle w:val="ListParagraph"/>
        <w:numPr>
          <w:ilvl w:val="1"/>
          <w:numId w:val="79"/>
        </w:numPr>
        <w:rPr>
          <w:rFonts w:ascii="Times New Roman" w:hAnsi="Times New Roman" w:cs="Times New Roman"/>
          <w:lang w:val="fr-CA"/>
        </w:rPr>
      </w:pPr>
      <w:r>
        <w:rPr>
          <w:rFonts w:ascii="Times New Roman" w:hAnsi="Times New Roman" w:cs="Times New Roman"/>
          <w:lang w:val="fr-CA"/>
        </w:rPr>
        <w:t>Si le débiteur paye le cédant avant les formalités d’opposabilité soit accompli, ce payement sera libératoire (</w:t>
      </w:r>
      <w:r>
        <w:rPr>
          <w:rFonts w:ascii="Times New Roman" w:hAnsi="Times New Roman" w:cs="Times New Roman"/>
          <w:b/>
          <w:lang w:val="fr-CA"/>
        </w:rPr>
        <w:t>1643</w:t>
      </w:r>
      <w:r>
        <w:rPr>
          <w:rFonts w:ascii="Times New Roman" w:hAnsi="Times New Roman" w:cs="Times New Roman"/>
          <w:lang w:val="fr-CA"/>
        </w:rPr>
        <w:t>)</w:t>
      </w:r>
    </w:p>
    <w:p w14:paraId="097068CF" w14:textId="005B64BF" w:rsidR="0027170B" w:rsidRDefault="0027170B" w:rsidP="0027170B">
      <w:pPr>
        <w:pStyle w:val="ListParagraph"/>
        <w:numPr>
          <w:ilvl w:val="2"/>
          <w:numId w:val="79"/>
        </w:numPr>
        <w:rPr>
          <w:rFonts w:ascii="Times New Roman" w:hAnsi="Times New Roman" w:cs="Times New Roman"/>
          <w:lang w:val="fr-CA"/>
        </w:rPr>
      </w:pPr>
      <w:r>
        <w:rPr>
          <w:rFonts w:ascii="Times New Roman" w:hAnsi="Times New Roman" w:cs="Times New Roman"/>
          <w:b/>
          <w:lang w:val="fr-CA"/>
        </w:rPr>
        <w:t>1643 :</w:t>
      </w:r>
      <w:r>
        <w:rPr>
          <w:rFonts w:ascii="Times New Roman" w:hAnsi="Times New Roman" w:cs="Times New Roman"/>
          <w:lang w:val="fr-CA"/>
        </w:rPr>
        <w:t xml:space="preserve"> </w:t>
      </w:r>
      <w:r w:rsidRPr="0027170B">
        <w:rPr>
          <w:rFonts w:ascii="Times New Roman" w:hAnsi="Times New Roman" w:cs="Times New Roman"/>
          <w:b/>
          <w:lang w:val="fr-CA"/>
        </w:rPr>
        <w:t>Le débiteur peut opposer au cessionnaire tout paiement fait au cédant avant que la cession ne lui ait été rendue opposable</w:t>
      </w:r>
      <w:r>
        <w:rPr>
          <w:rFonts w:ascii="Times New Roman" w:hAnsi="Times New Roman" w:cs="Times New Roman"/>
          <w:lang w:val="fr-CA"/>
        </w:rPr>
        <w:t>, ainsi que toute autre cause d’extinction de l’obligation survenue avant ce moment.</w:t>
      </w:r>
      <w:r>
        <w:rPr>
          <w:rFonts w:ascii="Times New Roman" w:hAnsi="Times New Roman" w:cs="Times New Roman"/>
          <w:lang w:val="fr-CA"/>
        </w:rPr>
        <w:br/>
        <w:t>Il peut aussi opposer le paiement q</w:t>
      </w:r>
      <w:r w:rsidR="00E066B2">
        <w:rPr>
          <w:rFonts w:ascii="Times New Roman" w:hAnsi="Times New Roman" w:cs="Times New Roman"/>
          <w:lang w:val="fr-CA"/>
        </w:rPr>
        <w:t>ue lui-même ou sa caution a fait</w:t>
      </w:r>
      <w:r>
        <w:rPr>
          <w:rFonts w:ascii="Times New Roman" w:hAnsi="Times New Roman" w:cs="Times New Roman"/>
          <w:lang w:val="fr-CA"/>
        </w:rPr>
        <w:t xml:space="preserve"> de bonne foi au créancier apparent, même si les formalités exigées pour rendre la cession opposable au débiteur et aux tiers ont été accomplies</w:t>
      </w:r>
    </w:p>
    <w:p w14:paraId="023F0696" w14:textId="28ABAF62" w:rsidR="0027170B" w:rsidRDefault="0027170B" w:rsidP="0027170B">
      <w:pPr>
        <w:pStyle w:val="ListParagraph"/>
        <w:numPr>
          <w:ilvl w:val="1"/>
          <w:numId w:val="79"/>
        </w:numPr>
        <w:rPr>
          <w:rFonts w:ascii="Times New Roman" w:hAnsi="Times New Roman" w:cs="Times New Roman"/>
          <w:lang w:val="fr-CA"/>
        </w:rPr>
      </w:pPr>
      <w:r>
        <w:rPr>
          <w:rFonts w:ascii="Times New Roman" w:hAnsi="Times New Roman" w:cs="Times New Roman"/>
          <w:lang w:val="fr-CA"/>
        </w:rPr>
        <w:t>Le cédant demeure tenu de ces obligations contractuelles au débiteur (</w:t>
      </w:r>
      <w:r>
        <w:rPr>
          <w:rFonts w:ascii="Times New Roman" w:hAnsi="Times New Roman" w:cs="Times New Roman"/>
          <w:b/>
          <w:lang w:val="fr-CA"/>
        </w:rPr>
        <w:t>1637</w:t>
      </w:r>
      <w:r>
        <w:rPr>
          <w:rFonts w:ascii="Times New Roman" w:hAnsi="Times New Roman" w:cs="Times New Roman"/>
          <w:lang w:val="fr-CA"/>
        </w:rPr>
        <w:t>)</w:t>
      </w:r>
    </w:p>
    <w:p w14:paraId="42DA50D1" w14:textId="552C3103" w:rsidR="0027170B" w:rsidRDefault="0027170B" w:rsidP="0027170B">
      <w:pPr>
        <w:pStyle w:val="ListParagraph"/>
        <w:numPr>
          <w:ilvl w:val="2"/>
          <w:numId w:val="79"/>
        </w:numPr>
        <w:rPr>
          <w:rFonts w:ascii="Times New Roman" w:hAnsi="Times New Roman" w:cs="Times New Roman"/>
          <w:lang w:val="fr-CA"/>
        </w:rPr>
      </w:pPr>
      <w:r>
        <w:rPr>
          <w:rFonts w:ascii="Times New Roman" w:hAnsi="Times New Roman" w:cs="Times New Roman"/>
          <w:b/>
          <w:lang w:val="fr-CA"/>
        </w:rPr>
        <w:t>1637 </w:t>
      </w:r>
      <w:r>
        <w:rPr>
          <w:rFonts w:ascii="Times New Roman" w:hAnsi="Times New Roman" w:cs="Times New Roman"/>
          <w:lang w:val="fr-CA"/>
        </w:rPr>
        <w:t>: Le créancier peut céder à un tiers, tout ou partie d’une créance ou d’un droit d’action qu’il a contre son débiteur</w:t>
      </w:r>
      <w:r>
        <w:rPr>
          <w:rFonts w:ascii="Times New Roman" w:hAnsi="Times New Roman" w:cs="Times New Roman"/>
          <w:lang w:val="fr-CA"/>
        </w:rPr>
        <w:br/>
      </w:r>
      <w:r>
        <w:rPr>
          <w:rFonts w:ascii="Times New Roman" w:hAnsi="Times New Roman" w:cs="Times New Roman"/>
          <w:b/>
          <w:lang w:val="fr-CA"/>
        </w:rPr>
        <w:t>Cette cession ne peut, cependant, porter atteinte aux droits du débiteur, ni rendre son obligation plus onéreuse</w:t>
      </w:r>
    </w:p>
    <w:p w14:paraId="1B612459" w14:textId="1448D42F" w:rsidR="0027170B" w:rsidRDefault="0027170B" w:rsidP="0027170B">
      <w:pPr>
        <w:pStyle w:val="ListParagraph"/>
        <w:numPr>
          <w:ilvl w:val="2"/>
          <w:numId w:val="79"/>
        </w:numPr>
        <w:rPr>
          <w:rFonts w:ascii="Times New Roman" w:hAnsi="Times New Roman" w:cs="Times New Roman"/>
          <w:lang w:val="fr-CA"/>
        </w:rPr>
      </w:pPr>
      <w:r>
        <w:rPr>
          <w:rFonts w:ascii="Times New Roman" w:hAnsi="Times New Roman" w:cs="Times New Roman"/>
          <w:lang w:val="fr-CA"/>
        </w:rPr>
        <w:t xml:space="preserve">Exemple : Bell cède la créance qu’elle a contre vous, à une agence de recouvrement, afin de bénéficier immédiatement de liquidité. Une fois les formalités d’opposabilité accomplie, vous devez dorénavant payer votre acompte à l’agence de recouvrement. Toutefois, Bell doit continuer a vous offrir leur service pour lequel vous avez contracté avec elle. </w:t>
      </w:r>
    </w:p>
    <w:p w14:paraId="4900D8CE" w14:textId="0EF3401C" w:rsidR="0027170B" w:rsidRDefault="0027170B" w:rsidP="0027170B">
      <w:pPr>
        <w:pStyle w:val="ListParagraph"/>
        <w:numPr>
          <w:ilvl w:val="0"/>
          <w:numId w:val="79"/>
        </w:numPr>
        <w:rPr>
          <w:rFonts w:ascii="Times New Roman" w:hAnsi="Times New Roman" w:cs="Times New Roman"/>
          <w:lang w:val="fr-CA"/>
        </w:rPr>
      </w:pPr>
      <w:r>
        <w:rPr>
          <w:rFonts w:ascii="Times New Roman" w:hAnsi="Times New Roman" w:cs="Times New Roman"/>
          <w:lang w:val="fr-CA"/>
        </w:rPr>
        <w:t>2. Effets entre le débiteur (cédé) et le cessionnaire</w:t>
      </w:r>
    </w:p>
    <w:p w14:paraId="408A267C" w14:textId="0BD044B9" w:rsidR="0027170B" w:rsidRDefault="0027170B" w:rsidP="0027170B">
      <w:pPr>
        <w:pStyle w:val="ListParagraph"/>
        <w:numPr>
          <w:ilvl w:val="1"/>
          <w:numId w:val="79"/>
        </w:numPr>
        <w:rPr>
          <w:rFonts w:ascii="Times New Roman" w:hAnsi="Times New Roman" w:cs="Times New Roman"/>
          <w:lang w:val="fr-CA"/>
        </w:rPr>
      </w:pPr>
      <w:r>
        <w:rPr>
          <w:rFonts w:ascii="Times New Roman" w:hAnsi="Times New Roman" w:cs="Times New Roman"/>
          <w:lang w:val="fr-CA"/>
        </w:rPr>
        <w:t>Une foi les formalités d’opposabilité accomplie, le débiteur est tenu de payer le cessionnaire</w:t>
      </w:r>
    </w:p>
    <w:p w14:paraId="4FE93091" w14:textId="3FF90FD4" w:rsidR="0027170B" w:rsidRDefault="0027170B" w:rsidP="0027170B">
      <w:pPr>
        <w:pStyle w:val="ListParagraph"/>
        <w:numPr>
          <w:ilvl w:val="1"/>
          <w:numId w:val="79"/>
        </w:numPr>
        <w:rPr>
          <w:rFonts w:ascii="Times New Roman" w:hAnsi="Times New Roman" w:cs="Times New Roman"/>
          <w:lang w:val="fr-CA"/>
        </w:rPr>
      </w:pPr>
      <w:r>
        <w:rPr>
          <w:rFonts w:ascii="Times New Roman" w:hAnsi="Times New Roman" w:cs="Times New Roman"/>
          <w:lang w:val="fr-CA"/>
        </w:rPr>
        <w:t>Le cessionnaire peut exiger le payement au débiteur</w:t>
      </w:r>
    </w:p>
    <w:p w14:paraId="7C60C0CB" w14:textId="38BE2751" w:rsidR="00E066B2" w:rsidRDefault="00E066B2" w:rsidP="0027170B">
      <w:pPr>
        <w:pStyle w:val="ListParagraph"/>
        <w:numPr>
          <w:ilvl w:val="1"/>
          <w:numId w:val="79"/>
        </w:numPr>
        <w:rPr>
          <w:rFonts w:ascii="Times New Roman" w:hAnsi="Times New Roman" w:cs="Times New Roman"/>
          <w:lang w:val="fr-CA"/>
        </w:rPr>
      </w:pPr>
      <w:r>
        <w:rPr>
          <w:rFonts w:ascii="Times New Roman" w:hAnsi="Times New Roman" w:cs="Times New Roman"/>
          <w:lang w:val="fr-CA"/>
        </w:rPr>
        <w:t>Cette règle provient du droit romain, Justinien</w:t>
      </w:r>
    </w:p>
    <w:p w14:paraId="403F8A3B" w14:textId="3EFD22DD" w:rsidR="00E066B2" w:rsidRDefault="00E066B2" w:rsidP="00E066B2">
      <w:pPr>
        <w:pStyle w:val="ListParagraph"/>
        <w:numPr>
          <w:ilvl w:val="2"/>
          <w:numId w:val="79"/>
        </w:numPr>
        <w:rPr>
          <w:rFonts w:ascii="Times New Roman" w:hAnsi="Times New Roman" w:cs="Times New Roman"/>
          <w:lang w:val="fr-CA"/>
        </w:rPr>
      </w:pPr>
      <w:r>
        <w:rPr>
          <w:rFonts w:ascii="Times New Roman" w:hAnsi="Times New Roman" w:cs="Times New Roman"/>
          <w:lang w:val="fr-CA"/>
        </w:rPr>
        <w:t>Les droits du cessionnaire sont consolidés à partir du moment où le débiteur est informé de la cession de la créance</w:t>
      </w:r>
    </w:p>
    <w:p w14:paraId="102F4790" w14:textId="23B5556B" w:rsidR="00E066B2" w:rsidRDefault="00E066B2" w:rsidP="00E066B2">
      <w:pPr>
        <w:pStyle w:val="ListParagraph"/>
        <w:numPr>
          <w:ilvl w:val="1"/>
          <w:numId w:val="79"/>
        </w:numPr>
        <w:rPr>
          <w:rFonts w:ascii="Times New Roman" w:hAnsi="Times New Roman" w:cs="Times New Roman"/>
          <w:lang w:val="fr-CA"/>
        </w:rPr>
      </w:pPr>
      <w:r>
        <w:rPr>
          <w:rFonts w:ascii="Times New Roman" w:hAnsi="Times New Roman" w:cs="Times New Roman"/>
          <w:lang w:val="fr-CA"/>
        </w:rPr>
        <w:t>Moyens de défense du débiteur :</w:t>
      </w:r>
    </w:p>
    <w:p w14:paraId="48160D6C" w14:textId="0BC8B6C7" w:rsidR="00E066B2" w:rsidRDefault="00E066B2" w:rsidP="00E066B2">
      <w:pPr>
        <w:pStyle w:val="ListParagraph"/>
        <w:numPr>
          <w:ilvl w:val="2"/>
          <w:numId w:val="79"/>
        </w:numPr>
        <w:rPr>
          <w:rFonts w:ascii="Times New Roman" w:hAnsi="Times New Roman" w:cs="Times New Roman"/>
          <w:lang w:val="fr-CA"/>
        </w:rPr>
      </w:pPr>
      <w:r>
        <w:rPr>
          <w:rFonts w:ascii="Times New Roman" w:hAnsi="Times New Roman" w:cs="Times New Roman"/>
          <w:b/>
          <w:lang w:val="fr-CA"/>
        </w:rPr>
        <w:t>1643 :</w:t>
      </w:r>
      <w:r>
        <w:rPr>
          <w:rFonts w:ascii="Times New Roman" w:hAnsi="Times New Roman" w:cs="Times New Roman"/>
          <w:lang w:val="fr-CA"/>
        </w:rPr>
        <w:t xml:space="preserve"> </w:t>
      </w:r>
      <w:r w:rsidRPr="00E066B2">
        <w:rPr>
          <w:rFonts w:ascii="Times New Roman" w:hAnsi="Times New Roman" w:cs="Times New Roman"/>
          <w:lang w:val="fr-CA"/>
        </w:rPr>
        <w:t>Le débiteur peut opposer au cessionnaire tout paiement fait au cédant avant que la cession ne lui ait été rendue opposable,</w:t>
      </w:r>
      <w:r>
        <w:rPr>
          <w:rFonts w:ascii="Times New Roman" w:hAnsi="Times New Roman" w:cs="Times New Roman"/>
          <w:lang w:val="fr-CA"/>
        </w:rPr>
        <w:t xml:space="preserve"> ainsi que toute autre cause d’extinction de l’obligation survenue avant ce moment.</w:t>
      </w:r>
      <w:r>
        <w:rPr>
          <w:rFonts w:ascii="Times New Roman" w:hAnsi="Times New Roman" w:cs="Times New Roman"/>
          <w:lang w:val="fr-CA"/>
        </w:rPr>
        <w:br/>
        <w:t>Il peut aussi opposer le paiement que lui-même ou sa caution a fait de bonne foi au créancier apparent, même si les formalités exigées pour rendre la cession opposable au débiteur et aux tiers ont été accomplies</w:t>
      </w:r>
    </w:p>
    <w:p w14:paraId="291A95C7" w14:textId="4093BCEB" w:rsidR="00F752E6" w:rsidRDefault="00E066B2" w:rsidP="00E066B2">
      <w:pPr>
        <w:pStyle w:val="ListParagraph"/>
        <w:numPr>
          <w:ilvl w:val="2"/>
          <w:numId w:val="79"/>
        </w:numPr>
        <w:rPr>
          <w:rFonts w:ascii="Times New Roman" w:hAnsi="Times New Roman" w:cs="Times New Roman"/>
          <w:lang w:val="fr-CA"/>
        </w:rPr>
      </w:pPr>
      <w:r>
        <w:rPr>
          <w:rFonts w:ascii="Times New Roman" w:hAnsi="Times New Roman" w:cs="Times New Roman"/>
          <w:lang w:val="fr-CA"/>
        </w:rPr>
        <w:t>Cession du créance ne peut pas porter atteinte aux droits du débiteur, celui-ci peut aussi opposer au cessionnaire la nullité du contrat ou l’inexécution du cédant</w:t>
      </w:r>
    </w:p>
    <w:p w14:paraId="31DB2E80" w14:textId="66A514CA" w:rsidR="00E066B2" w:rsidRDefault="00E066B2" w:rsidP="00E066B2">
      <w:pPr>
        <w:pStyle w:val="ListParagraph"/>
        <w:numPr>
          <w:ilvl w:val="1"/>
          <w:numId w:val="79"/>
        </w:numPr>
        <w:rPr>
          <w:rFonts w:ascii="Times New Roman" w:hAnsi="Times New Roman" w:cs="Times New Roman"/>
          <w:lang w:val="fr-CA"/>
        </w:rPr>
      </w:pPr>
      <w:r>
        <w:rPr>
          <w:rFonts w:ascii="Times New Roman" w:hAnsi="Times New Roman" w:cs="Times New Roman"/>
          <w:lang w:val="fr-CA"/>
        </w:rPr>
        <w:t>Avantages du cessionnaire :</w:t>
      </w:r>
    </w:p>
    <w:p w14:paraId="7B3FF3F4" w14:textId="6F7E9849" w:rsidR="00E066B2" w:rsidRDefault="00E066B2" w:rsidP="00E066B2">
      <w:pPr>
        <w:pStyle w:val="ListParagraph"/>
        <w:numPr>
          <w:ilvl w:val="2"/>
          <w:numId w:val="79"/>
        </w:numPr>
        <w:rPr>
          <w:rFonts w:ascii="Times New Roman" w:hAnsi="Times New Roman" w:cs="Times New Roman"/>
          <w:lang w:val="fr-CA"/>
        </w:rPr>
      </w:pPr>
      <w:r>
        <w:rPr>
          <w:rFonts w:ascii="Times New Roman" w:hAnsi="Times New Roman" w:cs="Times New Roman"/>
          <w:lang w:val="fr-CA"/>
        </w:rPr>
        <w:t>Bénéficie des accessoires de la créance</w:t>
      </w:r>
    </w:p>
    <w:p w14:paraId="1D9EC880" w14:textId="3758AE31" w:rsidR="00E066B2" w:rsidRDefault="00E066B2" w:rsidP="00E066B2">
      <w:pPr>
        <w:pStyle w:val="ListParagraph"/>
        <w:numPr>
          <w:ilvl w:val="3"/>
          <w:numId w:val="79"/>
        </w:numPr>
        <w:rPr>
          <w:rFonts w:ascii="Times New Roman" w:hAnsi="Times New Roman" w:cs="Times New Roman"/>
          <w:lang w:val="fr-CA"/>
        </w:rPr>
      </w:pPr>
      <w:r>
        <w:rPr>
          <w:rFonts w:ascii="Times New Roman" w:hAnsi="Times New Roman" w:cs="Times New Roman"/>
          <w:b/>
          <w:lang w:val="fr-CA"/>
        </w:rPr>
        <w:t>1638 </w:t>
      </w:r>
      <w:r>
        <w:rPr>
          <w:rFonts w:ascii="Times New Roman" w:hAnsi="Times New Roman" w:cs="Times New Roman"/>
          <w:lang w:val="fr-CA"/>
        </w:rPr>
        <w:t>: La cession d’une créance en comprend les accessoires</w:t>
      </w:r>
    </w:p>
    <w:p w14:paraId="601F5F79" w14:textId="0E3C62DA" w:rsidR="00E066B2" w:rsidRDefault="00E066B2" w:rsidP="00E066B2">
      <w:pPr>
        <w:pStyle w:val="ListParagraph"/>
        <w:numPr>
          <w:ilvl w:val="2"/>
          <w:numId w:val="79"/>
        </w:numPr>
        <w:rPr>
          <w:rFonts w:ascii="Times New Roman" w:hAnsi="Times New Roman" w:cs="Times New Roman"/>
          <w:lang w:val="fr-CA"/>
        </w:rPr>
      </w:pPr>
      <w:r w:rsidRPr="00E066B2">
        <w:rPr>
          <w:rFonts w:ascii="Times New Roman" w:hAnsi="Times New Roman" w:cs="Times New Roman"/>
          <w:lang w:val="fr-CA"/>
        </w:rPr>
        <w:t xml:space="preserve">Si la créance </w:t>
      </w:r>
      <w:r>
        <w:rPr>
          <w:rFonts w:ascii="Times New Roman" w:hAnsi="Times New Roman" w:cs="Times New Roman"/>
          <w:lang w:val="fr-CA"/>
        </w:rPr>
        <w:t>du cédant est assortie d’une sureté, cette dernière profite dorénavant au cessionnaire</w:t>
      </w:r>
    </w:p>
    <w:p w14:paraId="3DA90CFA" w14:textId="104D5DEA" w:rsidR="00E066B2" w:rsidRDefault="00E066B2" w:rsidP="00E066B2">
      <w:pPr>
        <w:pStyle w:val="ListParagraph"/>
        <w:numPr>
          <w:ilvl w:val="0"/>
          <w:numId w:val="79"/>
        </w:numPr>
        <w:rPr>
          <w:rFonts w:ascii="Times New Roman" w:hAnsi="Times New Roman" w:cs="Times New Roman"/>
          <w:lang w:val="fr-CA"/>
        </w:rPr>
      </w:pPr>
      <w:r>
        <w:rPr>
          <w:rFonts w:ascii="Times New Roman" w:hAnsi="Times New Roman" w:cs="Times New Roman"/>
          <w:lang w:val="fr-CA"/>
        </w:rPr>
        <w:t>3. Effets entre le cessionnaire et le cédant</w:t>
      </w:r>
    </w:p>
    <w:p w14:paraId="0318841F" w14:textId="07B27AE8" w:rsidR="00E066B2" w:rsidRDefault="00E066B2" w:rsidP="00E066B2">
      <w:pPr>
        <w:pStyle w:val="ListParagraph"/>
        <w:numPr>
          <w:ilvl w:val="1"/>
          <w:numId w:val="79"/>
        </w:numPr>
        <w:rPr>
          <w:rFonts w:ascii="Times New Roman" w:hAnsi="Times New Roman" w:cs="Times New Roman"/>
          <w:lang w:val="fr-CA"/>
        </w:rPr>
      </w:pPr>
      <w:r>
        <w:rPr>
          <w:rFonts w:ascii="Times New Roman" w:hAnsi="Times New Roman" w:cs="Times New Roman"/>
          <w:lang w:val="fr-CA"/>
        </w:rPr>
        <w:t>Prévus dans le contrat de cession de créance</w:t>
      </w:r>
    </w:p>
    <w:p w14:paraId="5CB6041A" w14:textId="14D7E379" w:rsidR="00E066B2" w:rsidRPr="00E066B2" w:rsidRDefault="00E066B2" w:rsidP="00E066B2">
      <w:pPr>
        <w:pStyle w:val="ListParagraph"/>
        <w:numPr>
          <w:ilvl w:val="1"/>
          <w:numId w:val="79"/>
        </w:numPr>
        <w:rPr>
          <w:rFonts w:ascii="Times New Roman" w:hAnsi="Times New Roman" w:cs="Times New Roman"/>
          <w:lang w:val="fr-CA"/>
        </w:rPr>
      </w:pPr>
      <w:r>
        <w:rPr>
          <w:rFonts w:ascii="Times New Roman" w:hAnsi="Times New Roman" w:cs="Times New Roman"/>
          <w:lang w:val="fr-CA"/>
        </w:rPr>
        <w:t>Garantit légale (</w:t>
      </w:r>
      <w:r>
        <w:rPr>
          <w:rFonts w:ascii="Times New Roman" w:hAnsi="Times New Roman" w:cs="Times New Roman"/>
          <w:b/>
          <w:lang w:val="fr-CA"/>
        </w:rPr>
        <w:t>1639</w:t>
      </w:r>
      <w:r>
        <w:rPr>
          <w:rFonts w:ascii="Times New Roman" w:hAnsi="Times New Roman" w:cs="Times New Roman"/>
          <w:lang w:val="fr-CA"/>
        </w:rPr>
        <w:t>)</w:t>
      </w:r>
    </w:p>
    <w:p w14:paraId="5E914FE2" w14:textId="3C46A321" w:rsidR="00E066B2" w:rsidRPr="00E066B2" w:rsidRDefault="00E066B2" w:rsidP="00E066B2">
      <w:pPr>
        <w:pStyle w:val="ListParagraph"/>
        <w:numPr>
          <w:ilvl w:val="2"/>
          <w:numId w:val="79"/>
        </w:numPr>
        <w:rPr>
          <w:rFonts w:ascii="Times New Roman" w:hAnsi="Times New Roman" w:cs="Times New Roman"/>
          <w:lang w:val="fr-CA"/>
        </w:rPr>
      </w:pPr>
      <w:r>
        <w:rPr>
          <w:rFonts w:ascii="Times New Roman" w:hAnsi="Times New Roman" w:cs="Times New Roman"/>
          <w:b/>
          <w:lang w:val="fr-CA"/>
        </w:rPr>
        <w:t>1639 </w:t>
      </w:r>
      <w:r>
        <w:rPr>
          <w:rFonts w:ascii="Times New Roman" w:hAnsi="Times New Roman" w:cs="Times New Roman"/>
          <w:lang w:val="fr-CA"/>
        </w:rPr>
        <w:t>: Le cédant à titre onéreux garantit que la créance existe et qu’elle lui est due même si la cession est faite sans garantie, à moins que le cessionnaire ne l’ait acquise à ses risque et périls ou qu’il n’ait connu, lors de la cession, le caractère incertain de la créance</w:t>
      </w:r>
    </w:p>
    <w:p w14:paraId="2E9E7E59" w14:textId="77777777" w:rsidR="00E066B2" w:rsidRPr="00E066B2" w:rsidRDefault="00E066B2" w:rsidP="00E066B2">
      <w:pPr>
        <w:pStyle w:val="ListParagraph"/>
        <w:ind w:left="2880"/>
        <w:rPr>
          <w:rFonts w:ascii="Times New Roman" w:hAnsi="Times New Roman" w:cs="Times New Roman"/>
          <w:lang w:val="fr-CA"/>
        </w:rPr>
      </w:pPr>
    </w:p>
    <w:p w14:paraId="6F0CC375" w14:textId="77777777" w:rsidR="00EB28F4" w:rsidRPr="00424102" w:rsidRDefault="00EB28F4" w:rsidP="00EB28F4">
      <w:pPr>
        <w:rPr>
          <w:rFonts w:ascii="Times New Roman" w:hAnsi="Times New Roman" w:cs="Times New Roman"/>
          <w:lang w:val="fr-CA"/>
        </w:rPr>
      </w:pPr>
      <w:r w:rsidRPr="00424102">
        <w:rPr>
          <w:rFonts w:ascii="Times New Roman" w:hAnsi="Times New Roman" w:cs="Times New Roman"/>
          <w:b/>
          <w:lang w:val="fr-CA"/>
        </w:rPr>
        <w:t>Paiement avec subrogation (20 :00 cours 5)</w:t>
      </w:r>
    </w:p>
    <w:p w14:paraId="57B35D28" w14:textId="77777777" w:rsidR="00EB28F4" w:rsidRPr="00424102" w:rsidRDefault="00EB28F4" w:rsidP="00EB28F4">
      <w:pPr>
        <w:pStyle w:val="ListParagraph"/>
        <w:numPr>
          <w:ilvl w:val="0"/>
          <w:numId w:val="32"/>
        </w:numPr>
        <w:rPr>
          <w:rFonts w:ascii="Times New Roman" w:hAnsi="Times New Roman" w:cs="Times New Roman"/>
          <w:lang w:val="fr-CA"/>
        </w:rPr>
      </w:pPr>
      <w:r w:rsidRPr="00424102">
        <w:rPr>
          <w:rFonts w:ascii="Times New Roman" w:hAnsi="Times New Roman" w:cs="Times New Roman"/>
          <w:lang w:val="fr-CA"/>
        </w:rPr>
        <w:t xml:space="preserve">Retrouve dans le Code Civil aux articles </w:t>
      </w:r>
      <w:r w:rsidRPr="00424102">
        <w:rPr>
          <w:rFonts w:ascii="Times New Roman" w:hAnsi="Times New Roman" w:cs="Times New Roman"/>
          <w:b/>
          <w:lang w:val="fr-CA"/>
        </w:rPr>
        <w:t>1651 à 1659</w:t>
      </w:r>
    </w:p>
    <w:p w14:paraId="1709B8E7" w14:textId="77777777" w:rsidR="00EB28F4" w:rsidRPr="00424102" w:rsidRDefault="00EB28F4" w:rsidP="00EB28F4">
      <w:pPr>
        <w:pStyle w:val="ListParagraph"/>
        <w:numPr>
          <w:ilvl w:val="0"/>
          <w:numId w:val="32"/>
        </w:numPr>
        <w:rPr>
          <w:rFonts w:ascii="Times New Roman" w:hAnsi="Times New Roman" w:cs="Times New Roman"/>
          <w:lang w:val="fr-CA"/>
        </w:rPr>
      </w:pPr>
      <w:r w:rsidRPr="00424102">
        <w:rPr>
          <w:rFonts w:ascii="Times New Roman" w:hAnsi="Times New Roman" w:cs="Times New Roman"/>
          <w:lang w:val="fr-CA"/>
        </w:rPr>
        <w:t>La subrogation est, avant tout, un accessoire au paiement – un accessoire qui vient avec le paiement</w:t>
      </w:r>
    </w:p>
    <w:p w14:paraId="6B072293" w14:textId="77777777" w:rsidR="00EB28F4" w:rsidRPr="00424102" w:rsidRDefault="00EB28F4" w:rsidP="00EB28F4">
      <w:pPr>
        <w:pStyle w:val="ListParagraph"/>
        <w:numPr>
          <w:ilvl w:val="0"/>
          <w:numId w:val="32"/>
        </w:numPr>
        <w:rPr>
          <w:rFonts w:ascii="Times New Roman" w:hAnsi="Times New Roman" w:cs="Times New Roman"/>
          <w:lang w:val="fr-CA"/>
        </w:rPr>
      </w:pPr>
      <w:r w:rsidRPr="00424102">
        <w:rPr>
          <w:rFonts w:ascii="Times New Roman" w:hAnsi="Times New Roman" w:cs="Times New Roman"/>
          <w:lang w:val="fr-CA"/>
        </w:rPr>
        <w:t>La subrogation est essentielle à la vie économique</w:t>
      </w:r>
    </w:p>
    <w:p w14:paraId="0BC64523" w14:textId="77777777" w:rsidR="00EB28F4" w:rsidRPr="00424102" w:rsidRDefault="00EB28F4" w:rsidP="00EB28F4">
      <w:pPr>
        <w:pStyle w:val="ListParagraph"/>
        <w:numPr>
          <w:ilvl w:val="0"/>
          <w:numId w:val="32"/>
        </w:numPr>
        <w:rPr>
          <w:rFonts w:ascii="Times New Roman" w:hAnsi="Times New Roman" w:cs="Times New Roman"/>
          <w:lang w:val="fr-CA"/>
        </w:rPr>
      </w:pPr>
      <w:r w:rsidRPr="00424102">
        <w:rPr>
          <w:rFonts w:ascii="Times New Roman" w:hAnsi="Times New Roman" w:cs="Times New Roman"/>
          <w:lang w:val="fr-CA"/>
        </w:rPr>
        <w:t>Obligation renaitre et transferer</w:t>
      </w:r>
    </w:p>
    <w:p w14:paraId="5056FA33" w14:textId="77777777" w:rsidR="00EB28F4" w:rsidRPr="00424102" w:rsidRDefault="00EB28F4" w:rsidP="00EB28F4">
      <w:pPr>
        <w:rPr>
          <w:rFonts w:ascii="Times New Roman" w:hAnsi="Times New Roman" w:cs="Times New Roman"/>
          <w:lang w:val="fr-CA"/>
        </w:rPr>
      </w:pPr>
    </w:p>
    <w:p w14:paraId="33C94FFE" w14:textId="77777777" w:rsidR="00EB28F4" w:rsidRPr="00424102" w:rsidRDefault="00EB28F4" w:rsidP="00EB28F4">
      <w:pPr>
        <w:rPr>
          <w:rFonts w:ascii="Times New Roman" w:hAnsi="Times New Roman" w:cs="Times New Roman"/>
          <w:lang w:val="fr-CA"/>
        </w:rPr>
      </w:pPr>
      <w:r w:rsidRPr="00424102">
        <w:rPr>
          <w:rFonts w:ascii="Times New Roman" w:hAnsi="Times New Roman" w:cs="Times New Roman"/>
          <w:u w:val="single"/>
          <w:lang w:val="fr-CA"/>
        </w:rPr>
        <w:t>Définition de subrogation</w:t>
      </w:r>
    </w:p>
    <w:p w14:paraId="4D0E9877" w14:textId="77777777" w:rsidR="00EB28F4" w:rsidRPr="00424102" w:rsidRDefault="00EB28F4" w:rsidP="00EB28F4">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Le Code Civil ne défini pas la subrogation – il indique seulement quand et comment sa peut produire</w:t>
      </w:r>
    </w:p>
    <w:p w14:paraId="43FBFB3A" w14:textId="77777777" w:rsidR="00EB28F4" w:rsidRPr="00424102" w:rsidRDefault="00EB28F4" w:rsidP="00EB28F4">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Subrogation veut dire qu’une personne remplace une autre comme créancière dans leur rapport d’obligation, suite à un paiement (cité de la doctrine)</w:t>
      </w:r>
    </w:p>
    <w:p w14:paraId="34E1AC6C" w14:textId="77777777" w:rsidR="00EB28F4" w:rsidRPr="00424102" w:rsidRDefault="00EB28F4" w:rsidP="00EB28F4">
      <w:pPr>
        <w:pStyle w:val="ListParagraph"/>
        <w:numPr>
          <w:ilvl w:val="0"/>
          <w:numId w:val="34"/>
        </w:numPr>
        <w:rPr>
          <w:rFonts w:ascii="Times New Roman" w:hAnsi="Times New Roman" w:cs="Times New Roman"/>
          <w:lang w:val="fr-CA"/>
        </w:rPr>
      </w:pPr>
      <w:r w:rsidRPr="00424102">
        <w:rPr>
          <w:rFonts w:ascii="Times New Roman" w:hAnsi="Times New Roman" w:cs="Times New Roman"/>
          <w:b/>
          <w:lang w:val="fr-CA"/>
        </w:rPr>
        <w:t>1651 </w:t>
      </w:r>
      <w:r w:rsidRPr="00424102">
        <w:rPr>
          <w:rFonts w:ascii="Times New Roman" w:hAnsi="Times New Roman" w:cs="Times New Roman"/>
          <w:lang w:val="fr-CA"/>
        </w:rPr>
        <w:t xml:space="preserve">: La personne qui paie à la place du débiteur peut être subrogée dans les droits du créancier. </w:t>
      </w:r>
      <w:r w:rsidRPr="00424102">
        <w:rPr>
          <w:rFonts w:ascii="Times New Roman" w:hAnsi="Times New Roman" w:cs="Times New Roman"/>
          <w:lang w:val="fr-CA"/>
        </w:rPr>
        <w:br/>
        <w:t>Elle n’a pas plus de droits que le subrogeant.</w:t>
      </w:r>
    </w:p>
    <w:p w14:paraId="50A08898" w14:textId="77777777" w:rsidR="00EB28F4" w:rsidRPr="00424102" w:rsidRDefault="00EB28F4" w:rsidP="00EB28F4">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La subrogation est seulement possible lorsqu’il y a paiement</w:t>
      </w:r>
    </w:p>
    <w:p w14:paraId="39A5157F" w14:textId="77777777" w:rsidR="00EB28F4" w:rsidRPr="00424102" w:rsidRDefault="00EB28F4" w:rsidP="00EB28F4">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 xml:space="preserve">Lorsque le débiteur exécute lui même le paiement, il éteint complètement l’obligation; toutefois, lorsque un tiers exécute le paiement à la place du débiteur, cela a pour effet d’éteindre l’obligation à l’égard du créancier – en payant la dette, le tiers </w:t>
      </w:r>
      <w:r w:rsidRPr="00424102">
        <w:rPr>
          <w:rFonts w:ascii="Times New Roman" w:hAnsi="Times New Roman" w:cs="Times New Roman"/>
          <w:b/>
          <w:lang w:val="fr-CA"/>
        </w:rPr>
        <w:t xml:space="preserve">acquiert </w:t>
      </w:r>
      <w:r w:rsidRPr="00424102">
        <w:rPr>
          <w:rFonts w:ascii="Times New Roman" w:hAnsi="Times New Roman" w:cs="Times New Roman"/>
          <w:lang w:val="fr-CA"/>
        </w:rPr>
        <w:t>la créance – il devient donc le créancier du débiteur</w:t>
      </w:r>
    </w:p>
    <w:p w14:paraId="0D3680A8" w14:textId="77777777" w:rsidR="00EB28F4" w:rsidRPr="00424102" w:rsidRDefault="00EB28F4" w:rsidP="00EB28F4">
      <w:pPr>
        <w:pStyle w:val="ListParagraph"/>
        <w:numPr>
          <w:ilvl w:val="1"/>
          <w:numId w:val="34"/>
        </w:numPr>
        <w:rPr>
          <w:rFonts w:ascii="Times New Roman" w:hAnsi="Times New Roman" w:cs="Times New Roman"/>
          <w:lang w:val="fr-CA"/>
        </w:rPr>
      </w:pPr>
      <w:r w:rsidRPr="00424102">
        <w:rPr>
          <w:rFonts w:ascii="Times New Roman" w:hAnsi="Times New Roman" w:cs="Times New Roman"/>
          <w:lang w:val="fr-CA"/>
        </w:rPr>
        <w:t xml:space="preserve">Exemple : vous (débiteur) empruntez 10,000$ auprès de la banque (créancier); votre père (tiers au contrat) paye le somme de 10,00$ à la banque; cela éteint l’obligation vous unissant à la banque; par </w:t>
      </w:r>
      <w:r w:rsidRPr="00424102">
        <w:rPr>
          <w:rFonts w:ascii="Times New Roman" w:hAnsi="Times New Roman" w:cs="Times New Roman"/>
          <w:b/>
          <w:lang w:val="fr-CA"/>
        </w:rPr>
        <w:t xml:space="preserve">subrogation, </w:t>
      </w:r>
      <w:r w:rsidRPr="00424102">
        <w:rPr>
          <w:rFonts w:ascii="Times New Roman" w:hAnsi="Times New Roman" w:cs="Times New Roman"/>
          <w:lang w:val="fr-CA"/>
        </w:rPr>
        <w:t>votre père devient votre nouveau créancier</w:t>
      </w:r>
    </w:p>
    <w:p w14:paraId="7EF2667F" w14:textId="77777777" w:rsidR="00EB28F4" w:rsidRPr="00424102" w:rsidRDefault="00EB28F4" w:rsidP="00EB28F4">
      <w:pPr>
        <w:pStyle w:val="ListParagraph"/>
        <w:numPr>
          <w:ilvl w:val="1"/>
          <w:numId w:val="34"/>
        </w:numPr>
        <w:rPr>
          <w:rFonts w:ascii="Times New Roman" w:hAnsi="Times New Roman" w:cs="Times New Roman"/>
          <w:lang w:val="fr-CA"/>
        </w:rPr>
      </w:pPr>
      <w:r w:rsidRPr="00424102">
        <w:rPr>
          <w:rFonts w:ascii="Times New Roman" w:hAnsi="Times New Roman" w:cs="Times New Roman"/>
          <w:lang w:val="fr-CA"/>
        </w:rPr>
        <w:t xml:space="preserve">Le </w:t>
      </w:r>
      <w:r w:rsidRPr="00424102">
        <w:rPr>
          <w:rFonts w:ascii="Times New Roman" w:hAnsi="Times New Roman" w:cs="Times New Roman"/>
          <w:b/>
          <w:lang w:val="fr-CA"/>
        </w:rPr>
        <w:t>subrogeant</w:t>
      </w:r>
      <w:r w:rsidRPr="00424102">
        <w:rPr>
          <w:rFonts w:ascii="Times New Roman" w:hAnsi="Times New Roman" w:cs="Times New Roman"/>
          <w:lang w:val="fr-CA"/>
        </w:rPr>
        <w:t xml:space="preserve"> est la personne qui consent au subrogation</w:t>
      </w:r>
    </w:p>
    <w:p w14:paraId="3453228E" w14:textId="77777777" w:rsidR="00EB28F4" w:rsidRPr="00424102" w:rsidRDefault="00EB28F4" w:rsidP="00EB28F4">
      <w:pPr>
        <w:pStyle w:val="ListParagraph"/>
        <w:numPr>
          <w:ilvl w:val="2"/>
          <w:numId w:val="34"/>
        </w:numPr>
        <w:rPr>
          <w:rFonts w:ascii="Times New Roman" w:hAnsi="Times New Roman" w:cs="Times New Roman"/>
          <w:lang w:val="fr-CA"/>
        </w:rPr>
      </w:pPr>
      <w:r w:rsidRPr="00424102">
        <w:rPr>
          <w:rFonts w:ascii="Times New Roman" w:hAnsi="Times New Roman" w:cs="Times New Roman"/>
          <w:lang w:val="fr-CA"/>
        </w:rPr>
        <w:t>Dans ce cas, les positions sont donc :</w:t>
      </w:r>
    </w:p>
    <w:p w14:paraId="74616458" w14:textId="77777777" w:rsidR="00EB28F4" w:rsidRPr="00424102" w:rsidRDefault="00EB28F4" w:rsidP="00EB28F4">
      <w:pPr>
        <w:pStyle w:val="ListParagraph"/>
        <w:numPr>
          <w:ilvl w:val="3"/>
          <w:numId w:val="34"/>
        </w:numPr>
        <w:rPr>
          <w:rFonts w:ascii="Times New Roman" w:hAnsi="Times New Roman" w:cs="Times New Roman"/>
          <w:lang w:val="fr-CA"/>
        </w:rPr>
      </w:pPr>
      <w:r w:rsidRPr="00424102">
        <w:rPr>
          <w:rFonts w:ascii="Times New Roman" w:hAnsi="Times New Roman" w:cs="Times New Roman"/>
          <w:lang w:val="fr-CA"/>
        </w:rPr>
        <w:t>Débiteur : vous</w:t>
      </w:r>
    </w:p>
    <w:p w14:paraId="57537E1A" w14:textId="77777777" w:rsidR="00EB28F4" w:rsidRPr="00424102" w:rsidRDefault="00EB28F4" w:rsidP="00EB28F4">
      <w:pPr>
        <w:pStyle w:val="ListParagraph"/>
        <w:numPr>
          <w:ilvl w:val="3"/>
          <w:numId w:val="34"/>
        </w:numPr>
        <w:rPr>
          <w:rFonts w:ascii="Times New Roman" w:hAnsi="Times New Roman" w:cs="Times New Roman"/>
          <w:lang w:val="fr-CA"/>
        </w:rPr>
      </w:pPr>
      <w:r w:rsidRPr="00424102">
        <w:rPr>
          <w:rFonts w:ascii="Times New Roman" w:hAnsi="Times New Roman" w:cs="Times New Roman"/>
          <w:lang w:val="fr-CA"/>
        </w:rPr>
        <w:t>Créancier subrogé : votre père</w:t>
      </w:r>
    </w:p>
    <w:p w14:paraId="39198848" w14:textId="77777777" w:rsidR="00EB28F4" w:rsidRPr="00424102" w:rsidRDefault="00EB28F4" w:rsidP="00EB28F4">
      <w:pPr>
        <w:pStyle w:val="ListParagraph"/>
        <w:numPr>
          <w:ilvl w:val="3"/>
          <w:numId w:val="34"/>
        </w:numPr>
        <w:rPr>
          <w:rFonts w:ascii="Times New Roman" w:hAnsi="Times New Roman" w:cs="Times New Roman"/>
          <w:lang w:val="fr-CA"/>
        </w:rPr>
      </w:pPr>
      <w:r w:rsidRPr="00424102">
        <w:rPr>
          <w:rFonts w:ascii="Times New Roman" w:hAnsi="Times New Roman" w:cs="Times New Roman"/>
          <w:lang w:val="fr-CA"/>
        </w:rPr>
        <w:t xml:space="preserve">Créancier originaire – subrogeant : la banque </w:t>
      </w:r>
    </w:p>
    <w:p w14:paraId="238E0E05" w14:textId="77777777" w:rsidR="00EB28F4" w:rsidRPr="00424102" w:rsidRDefault="00EB28F4" w:rsidP="00EB28F4">
      <w:pPr>
        <w:pStyle w:val="ListParagraph"/>
        <w:numPr>
          <w:ilvl w:val="0"/>
          <w:numId w:val="34"/>
        </w:numPr>
        <w:rPr>
          <w:rFonts w:ascii="Times New Roman" w:hAnsi="Times New Roman" w:cs="Times New Roman"/>
          <w:lang w:val="fr-CA"/>
        </w:rPr>
      </w:pPr>
      <w:r w:rsidRPr="00424102">
        <w:rPr>
          <w:rFonts w:ascii="Times New Roman" w:hAnsi="Times New Roman" w:cs="Times New Roman"/>
          <w:lang w:val="fr-CA"/>
        </w:rPr>
        <w:t>L’intérêt principal de la subrogation est de mettre le nouveau créancier (subrogé) dans la même position que le créancier originaire</w:t>
      </w:r>
    </w:p>
    <w:p w14:paraId="1BBCA3D2" w14:textId="77777777" w:rsidR="00EB28F4" w:rsidRPr="00424102" w:rsidRDefault="00EB28F4" w:rsidP="00EB28F4">
      <w:pPr>
        <w:rPr>
          <w:rFonts w:ascii="Times New Roman" w:hAnsi="Times New Roman" w:cs="Times New Roman"/>
          <w:lang w:val="fr-CA"/>
        </w:rPr>
      </w:pPr>
    </w:p>
    <w:p w14:paraId="2EE56623" w14:textId="77777777" w:rsidR="00EB28F4" w:rsidRPr="00424102" w:rsidRDefault="00EB28F4" w:rsidP="00EB28F4">
      <w:pPr>
        <w:rPr>
          <w:rFonts w:ascii="Times New Roman" w:hAnsi="Times New Roman" w:cs="Times New Roman"/>
          <w:lang w:val="fr-CA"/>
        </w:rPr>
      </w:pPr>
      <w:r w:rsidRPr="00424102">
        <w:rPr>
          <w:rFonts w:ascii="Times New Roman" w:hAnsi="Times New Roman" w:cs="Times New Roman"/>
          <w:u w:val="single"/>
          <w:lang w:val="fr-CA"/>
        </w:rPr>
        <w:t>Types de subrogation</w:t>
      </w:r>
      <w:r w:rsidRPr="00424102">
        <w:rPr>
          <w:rFonts w:ascii="Times New Roman" w:hAnsi="Times New Roman" w:cs="Times New Roman"/>
          <w:lang w:val="fr-CA"/>
        </w:rPr>
        <w:t xml:space="preserve"> (2)</w:t>
      </w:r>
    </w:p>
    <w:p w14:paraId="318C250E" w14:textId="77777777" w:rsidR="00EB28F4" w:rsidRPr="00424102" w:rsidRDefault="00EB28F4" w:rsidP="00EB28F4">
      <w:pPr>
        <w:pStyle w:val="ListParagraph"/>
        <w:numPr>
          <w:ilvl w:val="0"/>
          <w:numId w:val="35"/>
        </w:numPr>
        <w:rPr>
          <w:rFonts w:ascii="Times New Roman" w:hAnsi="Times New Roman" w:cs="Times New Roman"/>
          <w:lang w:val="fr-CA"/>
        </w:rPr>
      </w:pPr>
      <w:r w:rsidRPr="00424102">
        <w:rPr>
          <w:rFonts w:ascii="Times New Roman" w:hAnsi="Times New Roman" w:cs="Times New Roman"/>
          <w:b/>
          <w:lang w:val="fr-CA"/>
        </w:rPr>
        <w:t>1652 </w:t>
      </w:r>
      <w:r w:rsidRPr="00424102">
        <w:rPr>
          <w:rFonts w:ascii="Times New Roman" w:hAnsi="Times New Roman" w:cs="Times New Roman"/>
          <w:lang w:val="fr-CA"/>
        </w:rPr>
        <w:t>: La subrogation est conventionnelle ou légale.</w:t>
      </w:r>
    </w:p>
    <w:p w14:paraId="687669D8" w14:textId="77777777" w:rsidR="00EB28F4" w:rsidRPr="00424102" w:rsidRDefault="00EB28F4" w:rsidP="00EB28F4">
      <w:pPr>
        <w:pStyle w:val="ListParagraph"/>
        <w:numPr>
          <w:ilvl w:val="0"/>
          <w:numId w:val="35"/>
        </w:numPr>
        <w:rPr>
          <w:rFonts w:ascii="Times New Roman" w:hAnsi="Times New Roman" w:cs="Times New Roman"/>
          <w:lang w:val="fr-CA"/>
        </w:rPr>
      </w:pPr>
      <w:r w:rsidRPr="00424102">
        <w:rPr>
          <w:rFonts w:ascii="Times New Roman" w:hAnsi="Times New Roman" w:cs="Times New Roman"/>
          <w:u w:val="single"/>
          <w:lang w:val="fr-CA"/>
        </w:rPr>
        <w:t>1. Subrogation légale</w:t>
      </w:r>
    </w:p>
    <w:p w14:paraId="21C7628E" w14:textId="77777777" w:rsidR="00EB28F4" w:rsidRPr="00424102" w:rsidRDefault="00EB28F4" w:rsidP="00EB28F4">
      <w:pPr>
        <w:pStyle w:val="ListParagraph"/>
        <w:numPr>
          <w:ilvl w:val="1"/>
          <w:numId w:val="35"/>
        </w:numPr>
        <w:rPr>
          <w:rFonts w:ascii="Times New Roman" w:hAnsi="Times New Roman" w:cs="Times New Roman"/>
          <w:lang w:val="fr-CA"/>
        </w:rPr>
      </w:pPr>
      <w:r w:rsidRPr="00424102">
        <w:rPr>
          <w:rFonts w:ascii="Times New Roman" w:hAnsi="Times New Roman" w:cs="Times New Roman"/>
          <w:b/>
          <w:lang w:val="fr-CA"/>
        </w:rPr>
        <w:t>1656 </w:t>
      </w:r>
      <w:r w:rsidRPr="00424102">
        <w:rPr>
          <w:rFonts w:ascii="Times New Roman" w:hAnsi="Times New Roman" w:cs="Times New Roman"/>
          <w:lang w:val="fr-CA"/>
        </w:rPr>
        <w:t>: Liste les différents types de subrogations légales (il y a 5)</w:t>
      </w:r>
    </w:p>
    <w:p w14:paraId="791CA851" w14:textId="77777777" w:rsidR="00EB28F4" w:rsidRPr="00424102" w:rsidRDefault="00EB28F4" w:rsidP="00EB28F4">
      <w:pPr>
        <w:pStyle w:val="ListParagraph"/>
        <w:numPr>
          <w:ilvl w:val="1"/>
          <w:numId w:val="35"/>
        </w:numPr>
        <w:rPr>
          <w:rFonts w:ascii="Times New Roman" w:hAnsi="Times New Roman" w:cs="Times New Roman"/>
          <w:lang w:val="fr-CA"/>
        </w:rPr>
      </w:pPr>
      <w:r w:rsidRPr="00424102">
        <w:rPr>
          <w:rFonts w:ascii="Times New Roman" w:hAnsi="Times New Roman" w:cs="Times New Roman"/>
          <w:b/>
          <w:lang w:val="fr-CA"/>
        </w:rPr>
        <w:t>1656 3</w:t>
      </w:r>
      <w:r w:rsidRPr="00424102">
        <w:rPr>
          <w:rFonts w:ascii="Times New Roman" w:hAnsi="Times New Roman" w:cs="Times New Roman"/>
          <w:lang w:val="fr-CA"/>
        </w:rPr>
        <w:t>º : La subrogation s’opère par le seul effet de la loi : Au profit de celui qui paie une dette à laquelle il est tenu avec d’autres ou pour d’autres et qu’il a intérêt à acquitter</w:t>
      </w:r>
    </w:p>
    <w:p w14:paraId="5B72173F" w14:textId="77777777" w:rsidR="00EB28F4" w:rsidRPr="00424102" w:rsidRDefault="00EB28F4" w:rsidP="00EB28F4">
      <w:pPr>
        <w:pStyle w:val="ListParagraph"/>
        <w:numPr>
          <w:ilvl w:val="2"/>
          <w:numId w:val="35"/>
        </w:numPr>
        <w:rPr>
          <w:rFonts w:ascii="Times New Roman" w:hAnsi="Times New Roman" w:cs="Times New Roman"/>
          <w:lang w:val="fr-CA"/>
        </w:rPr>
      </w:pPr>
      <w:r w:rsidRPr="00424102">
        <w:rPr>
          <w:rFonts w:ascii="Times New Roman" w:hAnsi="Times New Roman" w:cs="Times New Roman"/>
          <w:lang w:val="fr-CA"/>
        </w:rPr>
        <w:t>Exemple : vous et votre père (débiteurs solidaires) avaient emprunter 10,000$ de la banque; si vous n’êtes pas en mesure de payer la banque, votre père a intérêt à quitter la dette pour que le banque ne saisi pas la maison ou pour ne pas payé des pénalités</w:t>
      </w:r>
    </w:p>
    <w:p w14:paraId="42F2B469" w14:textId="77777777" w:rsidR="00EB28F4" w:rsidRPr="00424102" w:rsidRDefault="00EB28F4" w:rsidP="00EB28F4">
      <w:pPr>
        <w:pStyle w:val="ListParagraph"/>
        <w:numPr>
          <w:ilvl w:val="2"/>
          <w:numId w:val="35"/>
        </w:numPr>
        <w:rPr>
          <w:rFonts w:ascii="Times New Roman" w:hAnsi="Times New Roman" w:cs="Times New Roman"/>
          <w:lang w:val="fr-CA"/>
        </w:rPr>
      </w:pPr>
      <w:r w:rsidRPr="00424102">
        <w:rPr>
          <w:rFonts w:ascii="Times New Roman" w:hAnsi="Times New Roman" w:cs="Times New Roman"/>
          <w:lang w:val="fr-CA"/>
        </w:rPr>
        <w:t>Exemple 2 : vous avez emprunter 10,000$ à la banque et votre père agit à titre de caution; si vous n’êtes pas en mesure de payer la banque, votre père a encore intérêt à quitter la dette parce que à titre de caution, la banque pourra exiger de lui le paiement de la dette en plus du paiement d’intérêt</w:t>
      </w:r>
    </w:p>
    <w:p w14:paraId="740008E4" w14:textId="77777777" w:rsidR="00EB28F4" w:rsidRPr="00424102" w:rsidRDefault="00EB28F4" w:rsidP="00EB28F4">
      <w:pPr>
        <w:pStyle w:val="ListParagraph"/>
        <w:numPr>
          <w:ilvl w:val="1"/>
          <w:numId w:val="35"/>
        </w:numPr>
        <w:rPr>
          <w:rFonts w:ascii="Times New Roman" w:hAnsi="Times New Roman" w:cs="Times New Roman"/>
          <w:lang w:val="fr-CA"/>
        </w:rPr>
      </w:pPr>
      <w:r w:rsidRPr="00424102">
        <w:rPr>
          <w:rFonts w:ascii="Times New Roman" w:hAnsi="Times New Roman" w:cs="Times New Roman"/>
          <w:b/>
          <w:lang w:val="fr-CA"/>
        </w:rPr>
        <w:t>1656 5</w:t>
      </w:r>
      <w:r w:rsidRPr="00424102">
        <w:rPr>
          <w:rFonts w:ascii="Times New Roman" w:hAnsi="Times New Roman" w:cs="Times New Roman"/>
          <w:lang w:val="fr-CA"/>
        </w:rPr>
        <w:t>º : La subrogation s’opère par le seul effet de la loi : Dans les autres cas établis par la loi</w:t>
      </w:r>
    </w:p>
    <w:p w14:paraId="4062107C" w14:textId="77777777" w:rsidR="00EB28F4" w:rsidRPr="00424102" w:rsidRDefault="00EB28F4" w:rsidP="00EB28F4">
      <w:pPr>
        <w:pStyle w:val="ListParagraph"/>
        <w:numPr>
          <w:ilvl w:val="2"/>
          <w:numId w:val="35"/>
        </w:numPr>
        <w:rPr>
          <w:rFonts w:ascii="Times New Roman" w:hAnsi="Times New Roman" w:cs="Times New Roman"/>
          <w:lang w:val="fr-CA"/>
        </w:rPr>
      </w:pPr>
      <w:r w:rsidRPr="00424102">
        <w:rPr>
          <w:rFonts w:ascii="Times New Roman" w:hAnsi="Times New Roman" w:cs="Times New Roman"/>
          <w:lang w:val="fr-CA"/>
        </w:rPr>
        <w:t>Cela concerne autant les cas prévu dans le Code Civil (</w:t>
      </w:r>
      <w:r w:rsidRPr="00424102">
        <w:rPr>
          <w:rFonts w:ascii="Times New Roman" w:hAnsi="Times New Roman" w:cs="Times New Roman"/>
          <w:b/>
          <w:lang w:val="fr-CA"/>
        </w:rPr>
        <w:t>1023, 2474, 2620</w:t>
      </w:r>
      <w:r w:rsidRPr="00424102">
        <w:rPr>
          <w:rFonts w:ascii="Times New Roman" w:hAnsi="Times New Roman" w:cs="Times New Roman"/>
          <w:lang w:val="fr-CA"/>
        </w:rPr>
        <w:t>), que la subrogation prévu dans une loi particulière (</w:t>
      </w:r>
      <w:r w:rsidRPr="00424102">
        <w:rPr>
          <w:rFonts w:ascii="Times New Roman" w:hAnsi="Times New Roman" w:cs="Times New Roman"/>
          <w:b/>
          <w:lang w:val="fr-CA"/>
        </w:rPr>
        <w:t>260.23</w:t>
      </w:r>
      <w:r w:rsidRPr="00424102">
        <w:rPr>
          <w:rFonts w:ascii="Times New Roman" w:hAnsi="Times New Roman" w:cs="Times New Roman"/>
          <w:lang w:val="fr-CA"/>
        </w:rPr>
        <w:t xml:space="preserve">, </w:t>
      </w:r>
      <w:r w:rsidRPr="00424102">
        <w:rPr>
          <w:rFonts w:ascii="Times New Roman" w:hAnsi="Times New Roman" w:cs="Times New Roman"/>
          <w:i/>
          <w:lang w:val="fr-CA"/>
        </w:rPr>
        <w:t>Loi sur la protection du consommateur</w:t>
      </w:r>
      <w:r w:rsidRPr="00424102">
        <w:rPr>
          <w:rFonts w:ascii="Times New Roman" w:hAnsi="Times New Roman" w:cs="Times New Roman"/>
          <w:lang w:val="fr-CA"/>
        </w:rPr>
        <w:t>)</w:t>
      </w:r>
    </w:p>
    <w:p w14:paraId="0D1F300E" w14:textId="77777777" w:rsidR="00EB28F4" w:rsidRPr="00424102" w:rsidRDefault="00EB28F4" w:rsidP="00EB28F4">
      <w:pPr>
        <w:pStyle w:val="ListParagraph"/>
        <w:numPr>
          <w:ilvl w:val="0"/>
          <w:numId w:val="35"/>
        </w:numPr>
        <w:rPr>
          <w:rFonts w:ascii="Times New Roman" w:hAnsi="Times New Roman" w:cs="Times New Roman"/>
          <w:lang w:val="fr-CA"/>
        </w:rPr>
      </w:pPr>
      <w:r w:rsidRPr="00424102">
        <w:rPr>
          <w:rFonts w:ascii="Times New Roman" w:hAnsi="Times New Roman" w:cs="Times New Roman"/>
          <w:u w:val="single"/>
          <w:lang w:val="fr-CA"/>
        </w:rPr>
        <w:t>2. Subrogation conventionnelle</w:t>
      </w:r>
    </w:p>
    <w:p w14:paraId="008335BF" w14:textId="77777777" w:rsidR="00EB28F4" w:rsidRPr="00424102" w:rsidRDefault="00EB28F4" w:rsidP="00EB28F4">
      <w:pPr>
        <w:pStyle w:val="ListParagraph"/>
        <w:numPr>
          <w:ilvl w:val="1"/>
          <w:numId w:val="35"/>
        </w:numPr>
        <w:rPr>
          <w:rFonts w:ascii="Times New Roman" w:hAnsi="Times New Roman" w:cs="Times New Roman"/>
          <w:lang w:val="fr-CA"/>
        </w:rPr>
      </w:pPr>
      <w:r w:rsidRPr="00424102">
        <w:rPr>
          <w:rFonts w:ascii="Times New Roman" w:hAnsi="Times New Roman" w:cs="Times New Roman"/>
          <w:lang w:val="fr-CA"/>
        </w:rPr>
        <w:t xml:space="preserve">Si la situation de la personne n’entre pas dans une des cas prévu dans l’article </w:t>
      </w:r>
      <w:r w:rsidRPr="00424102">
        <w:rPr>
          <w:rFonts w:ascii="Times New Roman" w:hAnsi="Times New Roman" w:cs="Times New Roman"/>
          <w:b/>
          <w:lang w:val="fr-CA"/>
        </w:rPr>
        <w:t>1656</w:t>
      </w:r>
      <w:r w:rsidRPr="00424102">
        <w:rPr>
          <w:rFonts w:ascii="Times New Roman" w:hAnsi="Times New Roman" w:cs="Times New Roman"/>
          <w:lang w:val="fr-CA"/>
        </w:rPr>
        <w:t>, elle doit se prévaloir de la subrogation conventionnelle, afin d’être subrogé dans les droits du créancier original</w:t>
      </w:r>
    </w:p>
    <w:p w14:paraId="44B19DC1" w14:textId="77777777" w:rsidR="00EB28F4" w:rsidRPr="00424102" w:rsidRDefault="00EB28F4" w:rsidP="00EB28F4">
      <w:pPr>
        <w:pStyle w:val="ListParagraph"/>
        <w:numPr>
          <w:ilvl w:val="1"/>
          <w:numId w:val="35"/>
        </w:numPr>
        <w:rPr>
          <w:rFonts w:ascii="Times New Roman" w:hAnsi="Times New Roman" w:cs="Times New Roman"/>
          <w:lang w:val="fr-CA"/>
        </w:rPr>
      </w:pPr>
      <w:r w:rsidRPr="00424102">
        <w:rPr>
          <w:rFonts w:ascii="Times New Roman" w:hAnsi="Times New Roman" w:cs="Times New Roman"/>
          <w:lang w:val="fr-CA"/>
        </w:rPr>
        <w:t>Pour bénéficier d’une subrogation conventionnelle, plusieurs conditions doivent être respecté</w:t>
      </w:r>
    </w:p>
    <w:p w14:paraId="6CFDC5E2" w14:textId="77777777" w:rsidR="00EB28F4" w:rsidRPr="00424102" w:rsidRDefault="00EB28F4" w:rsidP="00EB28F4">
      <w:pPr>
        <w:pStyle w:val="ListParagraph"/>
        <w:numPr>
          <w:ilvl w:val="2"/>
          <w:numId w:val="35"/>
        </w:numPr>
        <w:rPr>
          <w:rFonts w:ascii="Times New Roman" w:hAnsi="Times New Roman" w:cs="Times New Roman"/>
          <w:b/>
          <w:lang w:val="fr-CA"/>
        </w:rPr>
      </w:pPr>
      <w:r w:rsidRPr="00424102">
        <w:rPr>
          <w:rFonts w:ascii="Times New Roman" w:hAnsi="Times New Roman" w:cs="Times New Roman"/>
          <w:b/>
          <w:lang w:val="fr-CA"/>
        </w:rPr>
        <w:t>1653 </w:t>
      </w:r>
      <w:r w:rsidRPr="00424102">
        <w:rPr>
          <w:rFonts w:ascii="Times New Roman" w:hAnsi="Times New Roman" w:cs="Times New Roman"/>
          <w:lang w:val="fr-CA"/>
        </w:rPr>
        <w:t xml:space="preserve">: La subrogation conventionnelle peut être consentie par le créancier ou par le débiteur, mais elle doit être </w:t>
      </w:r>
      <w:r w:rsidRPr="00424102">
        <w:rPr>
          <w:rFonts w:ascii="Times New Roman" w:hAnsi="Times New Roman" w:cs="Times New Roman"/>
          <w:b/>
          <w:lang w:val="fr-CA"/>
        </w:rPr>
        <w:t xml:space="preserve">expresse et constatée par écrit </w:t>
      </w:r>
    </w:p>
    <w:p w14:paraId="5E9D736C" w14:textId="77777777" w:rsidR="00EB28F4" w:rsidRPr="00424102" w:rsidRDefault="00EB28F4" w:rsidP="00EB28F4">
      <w:pPr>
        <w:pStyle w:val="ListParagraph"/>
        <w:numPr>
          <w:ilvl w:val="3"/>
          <w:numId w:val="35"/>
        </w:numPr>
        <w:rPr>
          <w:rFonts w:ascii="Times New Roman" w:hAnsi="Times New Roman" w:cs="Times New Roman"/>
          <w:lang w:val="fr-CA"/>
        </w:rPr>
      </w:pPr>
      <w:r w:rsidRPr="00424102">
        <w:rPr>
          <w:rFonts w:ascii="Times New Roman" w:hAnsi="Times New Roman" w:cs="Times New Roman"/>
          <w:lang w:val="fr-CA"/>
        </w:rPr>
        <w:t>La subrogation ne se présume pas</w:t>
      </w:r>
    </w:p>
    <w:p w14:paraId="5961EE0B" w14:textId="77777777" w:rsidR="00EB28F4" w:rsidRPr="00424102" w:rsidRDefault="00EB28F4" w:rsidP="00EB28F4">
      <w:pPr>
        <w:pStyle w:val="ListParagraph"/>
        <w:numPr>
          <w:ilvl w:val="3"/>
          <w:numId w:val="35"/>
        </w:numPr>
        <w:rPr>
          <w:rFonts w:ascii="Times New Roman" w:hAnsi="Times New Roman" w:cs="Times New Roman"/>
          <w:lang w:val="fr-CA"/>
        </w:rPr>
      </w:pPr>
      <w:r w:rsidRPr="00424102">
        <w:rPr>
          <w:rFonts w:ascii="Times New Roman" w:hAnsi="Times New Roman" w:cs="Times New Roman"/>
          <w:lang w:val="fr-CA"/>
        </w:rPr>
        <w:t>La subrogation ne peu être accordé oralement; doit être par écrit</w:t>
      </w:r>
    </w:p>
    <w:p w14:paraId="1CF606D9" w14:textId="77777777" w:rsidR="00EB28F4" w:rsidRPr="00424102" w:rsidRDefault="00EB28F4" w:rsidP="00EB28F4">
      <w:pPr>
        <w:pStyle w:val="ListParagraph"/>
        <w:numPr>
          <w:ilvl w:val="3"/>
          <w:numId w:val="35"/>
        </w:numPr>
        <w:rPr>
          <w:rFonts w:ascii="Times New Roman" w:hAnsi="Times New Roman" w:cs="Times New Roman"/>
          <w:lang w:val="fr-CA"/>
        </w:rPr>
      </w:pPr>
      <w:r w:rsidRPr="00424102">
        <w:rPr>
          <w:rFonts w:ascii="Times New Roman" w:hAnsi="Times New Roman" w:cs="Times New Roman"/>
          <w:lang w:val="fr-CA"/>
        </w:rPr>
        <w:t>La subrogation est consentie dans la quittance, remise l’hors du paiement</w:t>
      </w:r>
    </w:p>
    <w:p w14:paraId="2571670F" w14:textId="77777777" w:rsidR="00EB28F4" w:rsidRPr="00424102" w:rsidRDefault="00EB28F4" w:rsidP="00EB28F4">
      <w:pPr>
        <w:pStyle w:val="ListParagraph"/>
        <w:numPr>
          <w:ilvl w:val="2"/>
          <w:numId w:val="35"/>
        </w:numPr>
        <w:rPr>
          <w:rFonts w:ascii="Times New Roman" w:hAnsi="Times New Roman" w:cs="Times New Roman"/>
          <w:lang w:val="fr-CA"/>
        </w:rPr>
      </w:pPr>
      <w:r w:rsidRPr="00424102">
        <w:rPr>
          <w:rFonts w:ascii="Times New Roman" w:hAnsi="Times New Roman" w:cs="Times New Roman"/>
          <w:b/>
          <w:lang w:val="fr-CA"/>
        </w:rPr>
        <w:t>1654 </w:t>
      </w:r>
      <w:r w:rsidRPr="00424102">
        <w:rPr>
          <w:rFonts w:ascii="Times New Roman" w:hAnsi="Times New Roman" w:cs="Times New Roman"/>
          <w:lang w:val="fr-CA"/>
        </w:rPr>
        <w:t xml:space="preserve">: La subrogation consentie par le créancier doit l’être </w:t>
      </w:r>
      <w:r w:rsidRPr="00424102">
        <w:rPr>
          <w:rFonts w:ascii="Times New Roman" w:hAnsi="Times New Roman" w:cs="Times New Roman"/>
          <w:b/>
          <w:lang w:val="fr-CA"/>
        </w:rPr>
        <w:t>en même temps qu’il reçoit le paiement</w:t>
      </w:r>
      <w:r w:rsidRPr="00424102">
        <w:rPr>
          <w:rFonts w:ascii="Times New Roman" w:hAnsi="Times New Roman" w:cs="Times New Roman"/>
          <w:lang w:val="fr-CA"/>
        </w:rPr>
        <w:t>. Elle s’opère sans le consentement du débiteur, malgré toute stipulation contraire.</w:t>
      </w:r>
    </w:p>
    <w:p w14:paraId="0A8B7515" w14:textId="77777777" w:rsidR="00EB28F4" w:rsidRPr="00424102" w:rsidRDefault="00EB28F4" w:rsidP="00EB28F4">
      <w:pPr>
        <w:pStyle w:val="ListParagraph"/>
        <w:numPr>
          <w:ilvl w:val="3"/>
          <w:numId w:val="35"/>
        </w:numPr>
        <w:rPr>
          <w:rFonts w:ascii="Times New Roman" w:hAnsi="Times New Roman" w:cs="Times New Roman"/>
          <w:lang w:val="fr-CA"/>
        </w:rPr>
      </w:pPr>
      <w:r w:rsidRPr="00424102">
        <w:rPr>
          <w:rFonts w:ascii="Times New Roman" w:hAnsi="Times New Roman" w:cs="Times New Roman"/>
          <w:lang w:val="fr-CA"/>
        </w:rPr>
        <w:t>Le paiement éteint l’obligation et ces accessoires; ainsi, si avoir payé, on demande d’être subrogé dans les droits du créancier originaire, il est trop tard puisque la créance est éteinte (et les accessoires comme l’hypothèque et le cautionnement)</w:t>
      </w:r>
    </w:p>
    <w:p w14:paraId="231756CF" w14:textId="77777777" w:rsidR="00EB28F4" w:rsidRPr="00424102" w:rsidRDefault="00EB28F4" w:rsidP="00EB28F4">
      <w:pPr>
        <w:rPr>
          <w:rFonts w:ascii="Times New Roman" w:hAnsi="Times New Roman" w:cs="Times New Roman"/>
          <w:lang w:val="fr-CA"/>
        </w:rPr>
      </w:pPr>
    </w:p>
    <w:p w14:paraId="516A152C" w14:textId="77777777" w:rsidR="00EB28F4" w:rsidRPr="00424102" w:rsidRDefault="00EB28F4" w:rsidP="00EB28F4">
      <w:pPr>
        <w:rPr>
          <w:rFonts w:ascii="Times New Roman" w:hAnsi="Times New Roman" w:cs="Times New Roman"/>
          <w:lang w:val="fr-CA"/>
        </w:rPr>
      </w:pPr>
      <w:r w:rsidRPr="00424102">
        <w:rPr>
          <w:rFonts w:ascii="Times New Roman" w:hAnsi="Times New Roman" w:cs="Times New Roman"/>
          <w:u w:val="single"/>
          <w:lang w:val="fr-CA"/>
        </w:rPr>
        <w:t>Effets de la subrogation</w:t>
      </w:r>
    </w:p>
    <w:p w14:paraId="6DBB07E2" w14:textId="77777777" w:rsidR="00EB28F4" w:rsidRPr="00424102" w:rsidRDefault="00EB28F4" w:rsidP="00EB28F4">
      <w:pPr>
        <w:pStyle w:val="ListParagraph"/>
        <w:numPr>
          <w:ilvl w:val="0"/>
          <w:numId w:val="36"/>
        </w:numPr>
        <w:rPr>
          <w:rFonts w:ascii="Times New Roman" w:hAnsi="Times New Roman" w:cs="Times New Roman"/>
          <w:lang w:val="fr-CA"/>
        </w:rPr>
      </w:pPr>
      <w:r w:rsidRPr="00424102">
        <w:rPr>
          <w:rFonts w:ascii="Times New Roman" w:hAnsi="Times New Roman" w:cs="Times New Roman"/>
          <w:lang w:val="fr-CA"/>
        </w:rPr>
        <w:t>Les effets sont les mêmes pour la subrogation conventionnelle et légale</w:t>
      </w:r>
    </w:p>
    <w:p w14:paraId="3B2A4D35" w14:textId="77777777" w:rsidR="00EB28F4" w:rsidRPr="00424102" w:rsidRDefault="00EB28F4" w:rsidP="00EB28F4">
      <w:pPr>
        <w:pStyle w:val="ListParagraph"/>
        <w:numPr>
          <w:ilvl w:val="0"/>
          <w:numId w:val="36"/>
        </w:numPr>
        <w:rPr>
          <w:rFonts w:ascii="Times New Roman" w:hAnsi="Times New Roman" w:cs="Times New Roman"/>
          <w:lang w:val="fr-CA"/>
        </w:rPr>
      </w:pPr>
      <w:r w:rsidRPr="00424102">
        <w:rPr>
          <w:rFonts w:ascii="Times New Roman" w:hAnsi="Times New Roman" w:cs="Times New Roman"/>
          <w:u w:val="single"/>
          <w:lang w:val="fr-CA"/>
        </w:rPr>
        <w:t>1. Rapports entre le débiteur et le créancier originaire</w:t>
      </w:r>
    </w:p>
    <w:p w14:paraId="60E0B781" w14:textId="77777777" w:rsidR="00EB28F4" w:rsidRPr="00424102" w:rsidRDefault="00EB28F4" w:rsidP="00EB28F4">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La dette entre le débiteur et le créancier originaire sera éteinte lors du paiement fait par le tiers</w:t>
      </w:r>
    </w:p>
    <w:p w14:paraId="27ECB41E" w14:textId="77777777" w:rsidR="00EB28F4" w:rsidRPr="00424102" w:rsidRDefault="00EB28F4" w:rsidP="00EB28F4">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Si le paiement fait par le tiers est partiel, l’obligation ne sera pas éteinte (vous avez juste moins à payer pour éteindre la dette)</w:t>
      </w:r>
    </w:p>
    <w:p w14:paraId="3EC6BE16" w14:textId="77777777" w:rsidR="00EB28F4" w:rsidRPr="00424102" w:rsidRDefault="00EB28F4" w:rsidP="00EB28F4">
      <w:pPr>
        <w:pStyle w:val="ListParagraph"/>
        <w:numPr>
          <w:ilvl w:val="0"/>
          <w:numId w:val="36"/>
        </w:numPr>
        <w:rPr>
          <w:rFonts w:ascii="Times New Roman" w:hAnsi="Times New Roman" w:cs="Times New Roman"/>
          <w:lang w:val="fr-CA"/>
        </w:rPr>
      </w:pPr>
      <w:r w:rsidRPr="00424102">
        <w:rPr>
          <w:rFonts w:ascii="Times New Roman" w:hAnsi="Times New Roman" w:cs="Times New Roman"/>
          <w:u w:val="single"/>
          <w:lang w:val="fr-CA"/>
        </w:rPr>
        <w:t>2. Rapports entre la personne qui a effectué le paiement et le débiteur</w:t>
      </w:r>
    </w:p>
    <w:p w14:paraId="69772E00" w14:textId="77777777" w:rsidR="00EB28F4" w:rsidRPr="00424102" w:rsidRDefault="00EB28F4" w:rsidP="00EB28F4">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La personne qui effectue le paiement prend la place du créancier originaire; elle est maintenant le créancier du débiteur</w:t>
      </w:r>
    </w:p>
    <w:p w14:paraId="1C2CB84E" w14:textId="77777777" w:rsidR="00EB28F4" w:rsidRPr="00424102" w:rsidRDefault="00EB28F4" w:rsidP="00EB28F4">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Elle obtient donc les mêmes droits et privilèges que le créancier originaire</w:t>
      </w:r>
    </w:p>
    <w:p w14:paraId="7AA736F0" w14:textId="77777777" w:rsidR="00EB28F4" w:rsidRPr="00424102" w:rsidRDefault="00EB28F4" w:rsidP="00EB28F4">
      <w:pPr>
        <w:pStyle w:val="ListParagraph"/>
        <w:numPr>
          <w:ilvl w:val="0"/>
          <w:numId w:val="36"/>
        </w:numPr>
        <w:rPr>
          <w:rFonts w:ascii="Times New Roman" w:hAnsi="Times New Roman" w:cs="Times New Roman"/>
          <w:lang w:val="fr-CA"/>
        </w:rPr>
      </w:pPr>
      <w:r w:rsidRPr="00424102">
        <w:rPr>
          <w:rFonts w:ascii="Times New Roman" w:hAnsi="Times New Roman" w:cs="Times New Roman"/>
          <w:u w:val="single"/>
          <w:lang w:val="fr-CA"/>
        </w:rPr>
        <w:t>3. Rapports entre la personne qui a effectué le paiement et le créancier originaire</w:t>
      </w:r>
    </w:p>
    <w:p w14:paraId="7BF394A3" w14:textId="77777777" w:rsidR="00EB28F4" w:rsidRPr="00424102" w:rsidRDefault="00EB28F4" w:rsidP="00EB28F4">
      <w:pPr>
        <w:pStyle w:val="ListParagraph"/>
        <w:numPr>
          <w:ilvl w:val="1"/>
          <w:numId w:val="36"/>
        </w:numPr>
        <w:rPr>
          <w:rFonts w:ascii="Times New Roman" w:hAnsi="Times New Roman" w:cs="Times New Roman"/>
          <w:lang w:val="fr-CA"/>
        </w:rPr>
      </w:pPr>
      <w:r w:rsidRPr="00424102">
        <w:rPr>
          <w:rFonts w:ascii="Times New Roman" w:hAnsi="Times New Roman" w:cs="Times New Roman"/>
          <w:lang w:val="fr-CA"/>
        </w:rPr>
        <w:t>Il y a pas de garanti légale concernant la validité de la créance; si la créance n’est pas valide, la personne qui effectue le paiement aura seulement de recours de répétition indu contre le créancier</w:t>
      </w:r>
    </w:p>
    <w:p w14:paraId="26094DED" w14:textId="4A9A305E" w:rsidR="003F3A58" w:rsidRPr="000A029F" w:rsidRDefault="00EB28F4" w:rsidP="00EB28F4">
      <w:pPr>
        <w:rPr>
          <w:rFonts w:ascii="Times New Roman" w:hAnsi="Times New Roman" w:cs="Times New Roman"/>
          <w:lang w:val="fr-CA"/>
        </w:rPr>
      </w:pPr>
      <w:r w:rsidRPr="00424102">
        <w:rPr>
          <w:rFonts w:ascii="Times New Roman" w:hAnsi="Times New Roman" w:cs="Times New Roman"/>
          <w:lang w:val="fr-CA"/>
        </w:rPr>
        <w:t>Les parties peuvent toutefois prévoir un tel garantit</w:t>
      </w:r>
    </w:p>
    <w:p w14:paraId="4DFF4135" w14:textId="77777777" w:rsidR="003F3A58" w:rsidRPr="000A029F" w:rsidRDefault="003F3A58" w:rsidP="007E3AB2">
      <w:pPr>
        <w:rPr>
          <w:rFonts w:ascii="Times New Roman" w:hAnsi="Times New Roman" w:cs="Times New Roman"/>
          <w:lang w:val="fr-CA"/>
        </w:rPr>
      </w:pPr>
    </w:p>
    <w:p w14:paraId="54756C5D" w14:textId="77777777" w:rsidR="003F3A58" w:rsidRPr="000A029F" w:rsidRDefault="003F3A58" w:rsidP="007E3AB2">
      <w:pPr>
        <w:rPr>
          <w:rFonts w:ascii="Times New Roman" w:hAnsi="Times New Roman" w:cs="Times New Roman"/>
          <w:lang w:val="fr-CA"/>
        </w:rPr>
      </w:pPr>
    </w:p>
    <w:p w14:paraId="37CB0B05" w14:textId="77777777" w:rsidR="003F3A58" w:rsidRPr="000A029F" w:rsidRDefault="003F3A58" w:rsidP="007E3AB2">
      <w:pPr>
        <w:rPr>
          <w:rFonts w:ascii="Times New Roman" w:hAnsi="Times New Roman" w:cs="Times New Roman"/>
          <w:lang w:val="fr-CA"/>
        </w:rPr>
      </w:pPr>
    </w:p>
    <w:p w14:paraId="0372937D" w14:textId="77777777" w:rsidR="003F3A58" w:rsidRPr="00536977" w:rsidRDefault="003F3A58" w:rsidP="007E3AB2">
      <w:pPr>
        <w:rPr>
          <w:rFonts w:ascii="Times New Roman" w:hAnsi="Times New Roman" w:cs="Times New Roman"/>
          <w:lang w:val="fr-CA"/>
        </w:rPr>
      </w:pPr>
    </w:p>
    <w:p w14:paraId="314B3AC7" w14:textId="77777777" w:rsidR="00260800" w:rsidRPr="00536977" w:rsidRDefault="00260800" w:rsidP="007E3AB2">
      <w:pPr>
        <w:rPr>
          <w:rFonts w:ascii="Times New Roman" w:hAnsi="Times New Roman" w:cs="Times New Roman"/>
          <w:lang w:val="fr-CA"/>
        </w:rPr>
      </w:pPr>
    </w:p>
    <w:p w14:paraId="2E1AAED9" w14:textId="77777777" w:rsidR="00260800" w:rsidRPr="00536977" w:rsidRDefault="00260800" w:rsidP="007E3AB2">
      <w:pPr>
        <w:rPr>
          <w:rFonts w:ascii="Times New Roman" w:hAnsi="Times New Roman" w:cs="Times New Roman"/>
          <w:lang w:val="fr-CA"/>
        </w:rPr>
      </w:pPr>
    </w:p>
    <w:p w14:paraId="50B28A68" w14:textId="77777777" w:rsidR="00260800" w:rsidRPr="00536977" w:rsidRDefault="00260800" w:rsidP="007E3AB2">
      <w:pPr>
        <w:rPr>
          <w:rFonts w:ascii="Times New Roman" w:hAnsi="Times New Roman" w:cs="Times New Roman"/>
          <w:lang w:val="fr-CA"/>
        </w:rPr>
      </w:pPr>
    </w:p>
    <w:p w14:paraId="6C748DDF" w14:textId="77777777" w:rsidR="00260800" w:rsidRPr="00F752E6" w:rsidRDefault="00260800" w:rsidP="007E3AB2">
      <w:pPr>
        <w:rPr>
          <w:rFonts w:ascii="Times New Roman" w:hAnsi="Times New Roman" w:cs="Times New Roman"/>
          <w:lang w:val="fr-CA"/>
        </w:rPr>
      </w:pPr>
    </w:p>
    <w:p w14:paraId="4E7398E6" w14:textId="77777777" w:rsidR="00260800" w:rsidRPr="00F752E6" w:rsidRDefault="00260800" w:rsidP="007E3AB2">
      <w:pPr>
        <w:rPr>
          <w:rFonts w:ascii="Times New Roman" w:hAnsi="Times New Roman" w:cs="Times New Roman"/>
          <w:lang w:val="fr-CA"/>
        </w:rPr>
      </w:pPr>
    </w:p>
    <w:p w14:paraId="43BD972E" w14:textId="77777777" w:rsidR="00260800" w:rsidRPr="00F752E6" w:rsidRDefault="00260800" w:rsidP="007E3AB2">
      <w:pPr>
        <w:rPr>
          <w:rFonts w:ascii="Times New Roman" w:hAnsi="Times New Roman" w:cs="Times New Roman"/>
          <w:lang w:val="fr-CA"/>
        </w:rPr>
      </w:pPr>
    </w:p>
    <w:p w14:paraId="5B5DA191" w14:textId="77777777" w:rsidR="00260800" w:rsidRPr="00F752E6" w:rsidRDefault="00260800" w:rsidP="007E3AB2">
      <w:pPr>
        <w:rPr>
          <w:rFonts w:ascii="Times New Roman" w:hAnsi="Times New Roman" w:cs="Times New Roman"/>
          <w:lang w:val="fr-CA"/>
        </w:rPr>
      </w:pPr>
    </w:p>
    <w:p w14:paraId="320C1A0F" w14:textId="77777777" w:rsidR="00260800" w:rsidRPr="00F752E6" w:rsidRDefault="00260800" w:rsidP="007E3AB2">
      <w:pPr>
        <w:rPr>
          <w:rFonts w:ascii="Times New Roman" w:hAnsi="Times New Roman" w:cs="Times New Roman"/>
          <w:lang w:val="fr-CA"/>
        </w:rPr>
      </w:pPr>
    </w:p>
    <w:p w14:paraId="155077E2" w14:textId="77777777" w:rsidR="00260800" w:rsidRPr="00F752E6" w:rsidRDefault="00260800" w:rsidP="007E3AB2">
      <w:pPr>
        <w:rPr>
          <w:rFonts w:ascii="Times New Roman" w:hAnsi="Times New Roman" w:cs="Times New Roman"/>
          <w:lang w:val="fr-CA"/>
        </w:rPr>
      </w:pPr>
    </w:p>
    <w:p w14:paraId="4B13E90D" w14:textId="77777777" w:rsidR="00260800" w:rsidRPr="00F752E6" w:rsidRDefault="00260800" w:rsidP="007E3AB2">
      <w:pPr>
        <w:rPr>
          <w:rFonts w:ascii="Times New Roman" w:hAnsi="Times New Roman" w:cs="Times New Roman"/>
          <w:lang w:val="fr-CA"/>
        </w:rPr>
      </w:pPr>
    </w:p>
    <w:p w14:paraId="6C980BB6" w14:textId="77777777" w:rsidR="007E3AB2" w:rsidRDefault="007E3AB2" w:rsidP="00CD1FA3">
      <w:pPr>
        <w:rPr>
          <w:rFonts w:ascii="Times New Roman" w:hAnsi="Times New Roman" w:cs="Times New Roman"/>
          <w:lang w:val="fr-CA"/>
        </w:rPr>
      </w:pPr>
    </w:p>
    <w:p w14:paraId="02893690" w14:textId="64FEEB08" w:rsidR="00DD69C5" w:rsidRPr="00DD69C5" w:rsidRDefault="00DD69C5" w:rsidP="00DD69C5">
      <w:pPr>
        <w:jc w:val="center"/>
        <w:rPr>
          <w:rFonts w:ascii="Times New Roman" w:hAnsi="Times New Roman" w:cs="Times New Roman"/>
          <w:b/>
          <w:lang w:val="fr-CA"/>
        </w:rPr>
      </w:pPr>
      <w:r>
        <w:rPr>
          <w:rFonts w:ascii="Times New Roman" w:hAnsi="Times New Roman" w:cs="Times New Roman"/>
          <w:b/>
          <w:lang w:val="fr-CA"/>
        </w:rPr>
        <w:t>NOTES</w:t>
      </w:r>
    </w:p>
    <w:sectPr w:rsidR="00DD69C5" w:rsidRPr="00DD69C5" w:rsidSect="00000832">
      <w:footerReference w:type="even" r:id="rId13"/>
      <w:footerReference w:type="default" r:id="rId14"/>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BE677A" w14:textId="77777777" w:rsidR="00DD69C5" w:rsidRDefault="00DD69C5" w:rsidP="00DD69C5">
      <w:r>
        <w:separator/>
      </w:r>
    </w:p>
  </w:endnote>
  <w:endnote w:type="continuationSeparator" w:id="0">
    <w:p w14:paraId="54A433E9" w14:textId="77777777" w:rsidR="00DD69C5" w:rsidRDefault="00DD69C5" w:rsidP="00DD6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5E21F6" w14:textId="77777777" w:rsidR="00DD69C5" w:rsidRDefault="00DD69C5" w:rsidP="00B15D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1B7B82" w14:textId="77777777" w:rsidR="00DD69C5" w:rsidRDefault="00DD69C5" w:rsidP="00DD69C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16C9E" w14:textId="77777777" w:rsidR="00DD69C5" w:rsidRDefault="00DD69C5" w:rsidP="00B15D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927E7">
      <w:rPr>
        <w:rStyle w:val="PageNumber"/>
        <w:noProof/>
      </w:rPr>
      <w:t>1</w:t>
    </w:r>
    <w:r>
      <w:rPr>
        <w:rStyle w:val="PageNumber"/>
      </w:rPr>
      <w:fldChar w:fldCharType="end"/>
    </w:r>
  </w:p>
  <w:p w14:paraId="3C1A1557" w14:textId="77777777" w:rsidR="00DD69C5" w:rsidRDefault="00DD69C5" w:rsidP="00DD69C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4960BF" w14:textId="77777777" w:rsidR="00DD69C5" w:rsidRDefault="00DD69C5" w:rsidP="00DD69C5">
      <w:r>
        <w:separator/>
      </w:r>
    </w:p>
  </w:footnote>
  <w:footnote w:type="continuationSeparator" w:id="0">
    <w:p w14:paraId="12B69FBB" w14:textId="77777777" w:rsidR="00DD69C5" w:rsidRDefault="00DD69C5" w:rsidP="00DD69C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603D"/>
    <w:multiLevelType w:val="hybridMultilevel"/>
    <w:tmpl w:val="AE2AF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AC70B8"/>
    <w:multiLevelType w:val="hybridMultilevel"/>
    <w:tmpl w:val="15A85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708A0"/>
    <w:multiLevelType w:val="hybridMultilevel"/>
    <w:tmpl w:val="0262D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B05599"/>
    <w:multiLevelType w:val="hybridMultilevel"/>
    <w:tmpl w:val="5218C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92138"/>
    <w:multiLevelType w:val="hybridMultilevel"/>
    <w:tmpl w:val="380CA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9E0AB3"/>
    <w:multiLevelType w:val="hybridMultilevel"/>
    <w:tmpl w:val="358E0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E58BB"/>
    <w:multiLevelType w:val="hybridMultilevel"/>
    <w:tmpl w:val="9E14E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DF073E"/>
    <w:multiLevelType w:val="hybridMultilevel"/>
    <w:tmpl w:val="29E49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2D3713"/>
    <w:multiLevelType w:val="hybridMultilevel"/>
    <w:tmpl w:val="007C01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2315E7"/>
    <w:multiLevelType w:val="hybridMultilevel"/>
    <w:tmpl w:val="E9BED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E32B3C"/>
    <w:multiLevelType w:val="hybridMultilevel"/>
    <w:tmpl w:val="C32C0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F96FD1"/>
    <w:multiLevelType w:val="hybridMultilevel"/>
    <w:tmpl w:val="CF6C0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696EB8"/>
    <w:multiLevelType w:val="hybridMultilevel"/>
    <w:tmpl w:val="AF32949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08457F"/>
    <w:multiLevelType w:val="hybridMultilevel"/>
    <w:tmpl w:val="A0E26B6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6C3231"/>
    <w:multiLevelType w:val="hybridMultilevel"/>
    <w:tmpl w:val="8C146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326F2C"/>
    <w:multiLevelType w:val="hybridMultilevel"/>
    <w:tmpl w:val="62CEF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413919"/>
    <w:multiLevelType w:val="hybridMultilevel"/>
    <w:tmpl w:val="891ED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5A63F6"/>
    <w:multiLevelType w:val="hybridMultilevel"/>
    <w:tmpl w:val="44A01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996384"/>
    <w:multiLevelType w:val="hybridMultilevel"/>
    <w:tmpl w:val="2B9AF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FA7786"/>
    <w:multiLevelType w:val="hybridMultilevel"/>
    <w:tmpl w:val="4D0C184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nsid w:val="1DB72CFD"/>
    <w:multiLevelType w:val="hybridMultilevel"/>
    <w:tmpl w:val="5216B0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736473"/>
    <w:multiLevelType w:val="hybridMultilevel"/>
    <w:tmpl w:val="ADE47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F036654"/>
    <w:multiLevelType w:val="hybridMultilevel"/>
    <w:tmpl w:val="D164862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2118587E"/>
    <w:multiLevelType w:val="hybridMultilevel"/>
    <w:tmpl w:val="F0AE0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3A6982"/>
    <w:multiLevelType w:val="hybridMultilevel"/>
    <w:tmpl w:val="F676C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4C27C6"/>
    <w:multiLevelType w:val="hybridMultilevel"/>
    <w:tmpl w:val="0902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2E97A60"/>
    <w:multiLevelType w:val="hybridMultilevel"/>
    <w:tmpl w:val="EB5E30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5C94144"/>
    <w:multiLevelType w:val="hybridMultilevel"/>
    <w:tmpl w:val="2AC89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E20460"/>
    <w:multiLevelType w:val="hybridMultilevel"/>
    <w:tmpl w:val="08C824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FC7CA7"/>
    <w:multiLevelType w:val="hybridMultilevel"/>
    <w:tmpl w:val="E3221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D32180"/>
    <w:multiLevelType w:val="hybridMultilevel"/>
    <w:tmpl w:val="AE2AF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6E6C3B"/>
    <w:multiLevelType w:val="hybridMultilevel"/>
    <w:tmpl w:val="DA66F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F8C3A38"/>
    <w:multiLevelType w:val="hybridMultilevel"/>
    <w:tmpl w:val="83FCF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2897188"/>
    <w:multiLevelType w:val="hybridMultilevel"/>
    <w:tmpl w:val="78688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3DF24F5"/>
    <w:multiLevelType w:val="hybridMultilevel"/>
    <w:tmpl w:val="E7984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5733A78"/>
    <w:multiLevelType w:val="hybridMultilevel"/>
    <w:tmpl w:val="ED904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311853"/>
    <w:multiLevelType w:val="hybridMultilevel"/>
    <w:tmpl w:val="BE601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BE61EA2"/>
    <w:multiLevelType w:val="hybridMultilevel"/>
    <w:tmpl w:val="FEBC2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E5F7EDE"/>
    <w:multiLevelType w:val="hybridMultilevel"/>
    <w:tmpl w:val="CE508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F822E50"/>
    <w:multiLevelType w:val="hybridMultilevel"/>
    <w:tmpl w:val="B950E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2A744E7"/>
    <w:multiLevelType w:val="hybridMultilevel"/>
    <w:tmpl w:val="05AA9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5AA3DA2"/>
    <w:multiLevelType w:val="hybridMultilevel"/>
    <w:tmpl w:val="6EC05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78204B4"/>
    <w:multiLevelType w:val="hybridMultilevel"/>
    <w:tmpl w:val="4E408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7EB4EE1"/>
    <w:multiLevelType w:val="hybridMultilevel"/>
    <w:tmpl w:val="9CB42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869198E"/>
    <w:multiLevelType w:val="hybridMultilevel"/>
    <w:tmpl w:val="19088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9115E61"/>
    <w:multiLevelType w:val="hybridMultilevel"/>
    <w:tmpl w:val="E80A4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DE21023"/>
    <w:multiLevelType w:val="hybridMultilevel"/>
    <w:tmpl w:val="74C04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FE299A"/>
    <w:multiLevelType w:val="hybridMultilevel"/>
    <w:tmpl w:val="4E660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48D60E1"/>
    <w:multiLevelType w:val="hybridMultilevel"/>
    <w:tmpl w:val="0CBAB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58A64C6"/>
    <w:multiLevelType w:val="hybridMultilevel"/>
    <w:tmpl w:val="BB02E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5F267B6"/>
    <w:multiLevelType w:val="hybridMultilevel"/>
    <w:tmpl w:val="F4C27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68611A4"/>
    <w:multiLevelType w:val="hybridMultilevel"/>
    <w:tmpl w:val="E64A2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7DA2000"/>
    <w:multiLevelType w:val="hybridMultilevel"/>
    <w:tmpl w:val="A85A2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8157008"/>
    <w:multiLevelType w:val="hybridMultilevel"/>
    <w:tmpl w:val="4F7CD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BF8115D"/>
    <w:multiLevelType w:val="hybridMultilevel"/>
    <w:tmpl w:val="B8F65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CB84BDE"/>
    <w:multiLevelType w:val="hybridMultilevel"/>
    <w:tmpl w:val="A95A5C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D2759D4"/>
    <w:multiLevelType w:val="hybridMultilevel"/>
    <w:tmpl w:val="BB764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EDB3260"/>
    <w:multiLevelType w:val="hybridMultilevel"/>
    <w:tmpl w:val="6F86DF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F8C4165"/>
    <w:multiLevelType w:val="hybridMultilevel"/>
    <w:tmpl w:val="923A2F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1636E7E"/>
    <w:multiLevelType w:val="hybridMultilevel"/>
    <w:tmpl w:val="7804A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19718F8"/>
    <w:multiLevelType w:val="hybridMultilevel"/>
    <w:tmpl w:val="0ABAC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1C8005A"/>
    <w:multiLevelType w:val="hybridMultilevel"/>
    <w:tmpl w:val="5E345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5872968"/>
    <w:multiLevelType w:val="hybridMultilevel"/>
    <w:tmpl w:val="4E78D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63F404C"/>
    <w:multiLevelType w:val="hybridMultilevel"/>
    <w:tmpl w:val="DDA80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8014DC1"/>
    <w:multiLevelType w:val="hybridMultilevel"/>
    <w:tmpl w:val="40F2E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8362B17"/>
    <w:multiLevelType w:val="hybridMultilevel"/>
    <w:tmpl w:val="80083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8C6359A"/>
    <w:multiLevelType w:val="hybridMultilevel"/>
    <w:tmpl w:val="1284B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AF206AC"/>
    <w:multiLevelType w:val="hybridMultilevel"/>
    <w:tmpl w:val="4A5AC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AF215A7"/>
    <w:multiLevelType w:val="hybridMultilevel"/>
    <w:tmpl w:val="BB8EB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BCA0226"/>
    <w:multiLevelType w:val="hybridMultilevel"/>
    <w:tmpl w:val="3A9AA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CAA0A10"/>
    <w:multiLevelType w:val="hybridMultilevel"/>
    <w:tmpl w:val="94FA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D51021E"/>
    <w:multiLevelType w:val="hybridMultilevel"/>
    <w:tmpl w:val="AA365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16F0B83"/>
    <w:multiLevelType w:val="hybridMultilevel"/>
    <w:tmpl w:val="7F647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21F67EF"/>
    <w:multiLevelType w:val="hybridMultilevel"/>
    <w:tmpl w:val="FBD48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67C3E42"/>
    <w:multiLevelType w:val="hybridMultilevel"/>
    <w:tmpl w:val="5450F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C5B0ED6"/>
    <w:multiLevelType w:val="hybridMultilevel"/>
    <w:tmpl w:val="AB8EF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CBE4A7C"/>
    <w:multiLevelType w:val="hybridMultilevel"/>
    <w:tmpl w:val="6074D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D0D2EED"/>
    <w:multiLevelType w:val="hybridMultilevel"/>
    <w:tmpl w:val="D9147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ED16D00"/>
    <w:multiLevelType w:val="hybridMultilevel"/>
    <w:tmpl w:val="E1E00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75"/>
  </w:num>
  <w:num w:numId="3">
    <w:abstractNumId w:val="40"/>
  </w:num>
  <w:num w:numId="4">
    <w:abstractNumId w:val="78"/>
  </w:num>
  <w:num w:numId="5">
    <w:abstractNumId w:val="69"/>
  </w:num>
  <w:num w:numId="6">
    <w:abstractNumId w:val="70"/>
  </w:num>
  <w:num w:numId="7">
    <w:abstractNumId w:val="37"/>
  </w:num>
  <w:num w:numId="8">
    <w:abstractNumId w:val="5"/>
  </w:num>
  <w:num w:numId="9">
    <w:abstractNumId w:val="27"/>
  </w:num>
  <w:num w:numId="10">
    <w:abstractNumId w:val="11"/>
  </w:num>
  <w:num w:numId="11">
    <w:abstractNumId w:val="0"/>
  </w:num>
  <w:num w:numId="12">
    <w:abstractNumId w:val="57"/>
  </w:num>
  <w:num w:numId="13">
    <w:abstractNumId w:val="32"/>
  </w:num>
  <w:num w:numId="14">
    <w:abstractNumId w:val="14"/>
  </w:num>
  <w:num w:numId="15">
    <w:abstractNumId w:val="68"/>
  </w:num>
  <w:num w:numId="16">
    <w:abstractNumId w:val="65"/>
  </w:num>
  <w:num w:numId="17">
    <w:abstractNumId w:val="41"/>
  </w:num>
  <w:num w:numId="18">
    <w:abstractNumId w:val="67"/>
  </w:num>
  <w:num w:numId="19">
    <w:abstractNumId w:val="42"/>
  </w:num>
  <w:num w:numId="20">
    <w:abstractNumId w:val="33"/>
  </w:num>
  <w:num w:numId="21">
    <w:abstractNumId w:val="31"/>
  </w:num>
  <w:num w:numId="22">
    <w:abstractNumId w:val="19"/>
  </w:num>
  <w:num w:numId="23">
    <w:abstractNumId w:val="54"/>
  </w:num>
  <w:num w:numId="24">
    <w:abstractNumId w:val="9"/>
  </w:num>
  <w:num w:numId="25">
    <w:abstractNumId w:val="53"/>
  </w:num>
  <w:num w:numId="26">
    <w:abstractNumId w:val="28"/>
  </w:num>
  <w:num w:numId="27">
    <w:abstractNumId w:val="38"/>
  </w:num>
  <w:num w:numId="28">
    <w:abstractNumId w:val="39"/>
  </w:num>
  <w:num w:numId="29">
    <w:abstractNumId w:val="36"/>
  </w:num>
  <w:num w:numId="30">
    <w:abstractNumId w:val="22"/>
  </w:num>
  <w:num w:numId="31">
    <w:abstractNumId w:val="55"/>
  </w:num>
  <w:num w:numId="32">
    <w:abstractNumId w:val="52"/>
  </w:num>
  <w:num w:numId="33">
    <w:abstractNumId w:val="45"/>
  </w:num>
  <w:num w:numId="34">
    <w:abstractNumId w:val="1"/>
  </w:num>
  <w:num w:numId="35">
    <w:abstractNumId w:val="7"/>
  </w:num>
  <w:num w:numId="36">
    <w:abstractNumId w:val="10"/>
  </w:num>
  <w:num w:numId="37">
    <w:abstractNumId w:val="29"/>
  </w:num>
  <w:num w:numId="38">
    <w:abstractNumId w:val="51"/>
  </w:num>
  <w:num w:numId="39">
    <w:abstractNumId w:val="60"/>
  </w:num>
  <w:num w:numId="40">
    <w:abstractNumId w:val="48"/>
  </w:num>
  <w:num w:numId="41">
    <w:abstractNumId w:val="20"/>
  </w:num>
  <w:num w:numId="42">
    <w:abstractNumId w:val="26"/>
  </w:num>
  <w:num w:numId="43">
    <w:abstractNumId w:val="8"/>
  </w:num>
  <w:num w:numId="44">
    <w:abstractNumId w:val="58"/>
  </w:num>
  <w:num w:numId="45">
    <w:abstractNumId w:val="12"/>
  </w:num>
  <w:num w:numId="46">
    <w:abstractNumId w:val="13"/>
  </w:num>
  <w:num w:numId="47">
    <w:abstractNumId w:val="2"/>
  </w:num>
  <w:num w:numId="48">
    <w:abstractNumId w:val="49"/>
  </w:num>
  <w:num w:numId="49">
    <w:abstractNumId w:val="34"/>
  </w:num>
  <w:num w:numId="50">
    <w:abstractNumId w:val="76"/>
  </w:num>
  <w:num w:numId="51">
    <w:abstractNumId w:val="25"/>
  </w:num>
  <w:num w:numId="52">
    <w:abstractNumId w:val="61"/>
  </w:num>
  <w:num w:numId="53">
    <w:abstractNumId w:val="3"/>
  </w:num>
  <w:num w:numId="54">
    <w:abstractNumId w:val="4"/>
  </w:num>
  <w:num w:numId="55">
    <w:abstractNumId w:val="16"/>
  </w:num>
  <w:num w:numId="56">
    <w:abstractNumId w:val="74"/>
  </w:num>
  <w:num w:numId="57">
    <w:abstractNumId w:val="50"/>
  </w:num>
  <w:num w:numId="58">
    <w:abstractNumId w:val="17"/>
  </w:num>
  <w:num w:numId="59">
    <w:abstractNumId w:val="21"/>
  </w:num>
  <w:num w:numId="60">
    <w:abstractNumId w:val="71"/>
  </w:num>
  <w:num w:numId="61">
    <w:abstractNumId w:val="43"/>
  </w:num>
  <w:num w:numId="62">
    <w:abstractNumId w:val="73"/>
  </w:num>
  <w:num w:numId="63">
    <w:abstractNumId w:val="44"/>
  </w:num>
  <w:num w:numId="64">
    <w:abstractNumId w:val="77"/>
  </w:num>
  <w:num w:numId="65">
    <w:abstractNumId w:val="18"/>
  </w:num>
  <w:num w:numId="66">
    <w:abstractNumId w:val="59"/>
  </w:num>
  <w:num w:numId="67">
    <w:abstractNumId w:val="24"/>
  </w:num>
  <w:num w:numId="68">
    <w:abstractNumId w:val="62"/>
  </w:num>
  <w:num w:numId="69">
    <w:abstractNumId w:val="56"/>
  </w:num>
  <w:num w:numId="70">
    <w:abstractNumId w:val="66"/>
  </w:num>
  <w:num w:numId="71">
    <w:abstractNumId w:val="30"/>
  </w:num>
  <w:num w:numId="72">
    <w:abstractNumId w:val="64"/>
  </w:num>
  <w:num w:numId="73">
    <w:abstractNumId w:val="23"/>
  </w:num>
  <w:num w:numId="74">
    <w:abstractNumId w:val="6"/>
  </w:num>
  <w:num w:numId="75">
    <w:abstractNumId w:val="47"/>
  </w:num>
  <w:num w:numId="76">
    <w:abstractNumId w:val="63"/>
  </w:num>
  <w:num w:numId="77">
    <w:abstractNumId w:val="35"/>
  </w:num>
  <w:num w:numId="78">
    <w:abstractNumId w:val="72"/>
  </w:num>
  <w:num w:numId="79">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B58"/>
    <w:rsid w:val="00000832"/>
    <w:rsid w:val="000209F4"/>
    <w:rsid w:val="00021489"/>
    <w:rsid w:val="000258D1"/>
    <w:rsid w:val="00025975"/>
    <w:rsid w:val="000274E8"/>
    <w:rsid w:val="0002768D"/>
    <w:rsid w:val="00030E7F"/>
    <w:rsid w:val="00030ED3"/>
    <w:rsid w:val="00034300"/>
    <w:rsid w:val="000602D4"/>
    <w:rsid w:val="000621AF"/>
    <w:rsid w:val="00065508"/>
    <w:rsid w:val="0007595E"/>
    <w:rsid w:val="00076D6A"/>
    <w:rsid w:val="000A029F"/>
    <w:rsid w:val="000C5309"/>
    <w:rsid w:val="00103873"/>
    <w:rsid w:val="0011071D"/>
    <w:rsid w:val="001139E7"/>
    <w:rsid w:val="00114343"/>
    <w:rsid w:val="00116BFB"/>
    <w:rsid w:val="00120319"/>
    <w:rsid w:val="00123EF4"/>
    <w:rsid w:val="00127A21"/>
    <w:rsid w:val="00132FF9"/>
    <w:rsid w:val="001340C1"/>
    <w:rsid w:val="0015388D"/>
    <w:rsid w:val="00167326"/>
    <w:rsid w:val="00175377"/>
    <w:rsid w:val="001863EF"/>
    <w:rsid w:val="001A29D2"/>
    <w:rsid w:val="001A3F61"/>
    <w:rsid w:val="001A6CB5"/>
    <w:rsid w:val="001D2B3A"/>
    <w:rsid w:val="001D53D7"/>
    <w:rsid w:val="00203C17"/>
    <w:rsid w:val="002441D3"/>
    <w:rsid w:val="00260800"/>
    <w:rsid w:val="0026293B"/>
    <w:rsid w:val="0026602E"/>
    <w:rsid w:val="0027170B"/>
    <w:rsid w:val="00273939"/>
    <w:rsid w:val="00273ED1"/>
    <w:rsid w:val="00280693"/>
    <w:rsid w:val="002A41F1"/>
    <w:rsid w:val="002B1FAB"/>
    <w:rsid w:val="002B5993"/>
    <w:rsid w:val="002C5DB1"/>
    <w:rsid w:val="002C653F"/>
    <w:rsid w:val="002E3322"/>
    <w:rsid w:val="002E75F0"/>
    <w:rsid w:val="002F1FAA"/>
    <w:rsid w:val="002F4400"/>
    <w:rsid w:val="002F5DBC"/>
    <w:rsid w:val="00304263"/>
    <w:rsid w:val="00311113"/>
    <w:rsid w:val="00360208"/>
    <w:rsid w:val="00365D35"/>
    <w:rsid w:val="00394874"/>
    <w:rsid w:val="003A5874"/>
    <w:rsid w:val="003B65B8"/>
    <w:rsid w:val="003B734D"/>
    <w:rsid w:val="003B75C4"/>
    <w:rsid w:val="003C4A6C"/>
    <w:rsid w:val="003D4BB0"/>
    <w:rsid w:val="003E5DDB"/>
    <w:rsid w:val="003F147B"/>
    <w:rsid w:val="003F3A58"/>
    <w:rsid w:val="00403C03"/>
    <w:rsid w:val="0042326F"/>
    <w:rsid w:val="00424102"/>
    <w:rsid w:val="00436448"/>
    <w:rsid w:val="004446D6"/>
    <w:rsid w:val="00454A1B"/>
    <w:rsid w:val="00457FF6"/>
    <w:rsid w:val="00465CEA"/>
    <w:rsid w:val="004670C4"/>
    <w:rsid w:val="0048213A"/>
    <w:rsid w:val="00483D02"/>
    <w:rsid w:val="00495C71"/>
    <w:rsid w:val="004A5B8B"/>
    <w:rsid w:val="004C015F"/>
    <w:rsid w:val="004D0293"/>
    <w:rsid w:val="004E402B"/>
    <w:rsid w:val="004E4830"/>
    <w:rsid w:val="004E6F6D"/>
    <w:rsid w:val="00513912"/>
    <w:rsid w:val="00536977"/>
    <w:rsid w:val="00541DB5"/>
    <w:rsid w:val="005757D9"/>
    <w:rsid w:val="00585F17"/>
    <w:rsid w:val="0059009E"/>
    <w:rsid w:val="00590CE6"/>
    <w:rsid w:val="005A5E47"/>
    <w:rsid w:val="005C469D"/>
    <w:rsid w:val="005E1EB2"/>
    <w:rsid w:val="005F7CEA"/>
    <w:rsid w:val="00601A40"/>
    <w:rsid w:val="00603A08"/>
    <w:rsid w:val="006125D3"/>
    <w:rsid w:val="00622424"/>
    <w:rsid w:val="00633F0D"/>
    <w:rsid w:val="006431E5"/>
    <w:rsid w:val="0064725E"/>
    <w:rsid w:val="00647E25"/>
    <w:rsid w:val="006832F0"/>
    <w:rsid w:val="0068398D"/>
    <w:rsid w:val="00685EA2"/>
    <w:rsid w:val="00686B4F"/>
    <w:rsid w:val="006949D0"/>
    <w:rsid w:val="006B56C2"/>
    <w:rsid w:val="006B6324"/>
    <w:rsid w:val="006D023F"/>
    <w:rsid w:val="006D568A"/>
    <w:rsid w:val="006F349C"/>
    <w:rsid w:val="0070013F"/>
    <w:rsid w:val="00706142"/>
    <w:rsid w:val="00707418"/>
    <w:rsid w:val="00710DA5"/>
    <w:rsid w:val="007130C5"/>
    <w:rsid w:val="00714F83"/>
    <w:rsid w:val="00733A94"/>
    <w:rsid w:val="00762E76"/>
    <w:rsid w:val="007903A5"/>
    <w:rsid w:val="00796320"/>
    <w:rsid w:val="007B06C5"/>
    <w:rsid w:val="007C073C"/>
    <w:rsid w:val="007C41B2"/>
    <w:rsid w:val="007D0C3A"/>
    <w:rsid w:val="007D0D43"/>
    <w:rsid w:val="007E3AB2"/>
    <w:rsid w:val="007F2F68"/>
    <w:rsid w:val="00802353"/>
    <w:rsid w:val="00806035"/>
    <w:rsid w:val="008101A1"/>
    <w:rsid w:val="00811F78"/>
    <w:rsid w:val="00834B9F"/>
    <w:rsid w:val="008577A5"/>
    <w:rsid w:val="008762EE"/>
    <w:rsid w:val="008B1FCE"/>
    <w:rsid w:val="008D4EAD"/>
    <w:rsid w:val="008E0237"/>
    <w:rsid w:val="008E72DE"/>
    <w:rsid w:val="008F5D24"/>
    <w:rsid w:val="009030C2"/>
    <w:rsid w:val="00906823"/>
    <w:rsid w:val="0092037D"/>
    <w:rsid w:val="00927B20"/>
    <w:rsid w:val="00940DBE"/>
    <w:rsid w:val="00972EDA"/>
    <w:rsid w:val="009A490C"/>
    <w:rsid w:val="009F0D1A"/>
    <w:rsid w:val="009F7B5E"/>
    <w:rsid w:val="00A01DC8"/>
    <w:rsid w:val="00A23083"/>
    <w:rsid w:val="00A27497"/>
    <w:rsid w:val="00A35A36"/>
    <w:rsid w:val="00A443BB"/>
    <w:rsid w:val="00A51138"/>
    <w:rsid w:val="00A53C06"/>
    <w:rsid w:val="00A715F8"/>
    <w:rsid w:val="00A87E39"/>
    <w:rsid w:val="00AC26D1"/>
    <w:rsid w:val="00AD70E5"/>
    <w:rsid w:val="00B03519"/>
    <w:rsid w:val="00B15F64"/>
    <w:rsid w:val="00B270B8"/>
    <w:rsid w:val="00B31104"/>
    <w:rsid w:val="00B34E03"/>
    <w:rsid w:val="00B81BC1"/>
    <w:rsid w:val="00B92D99"/>
    <w:rsid w:val="00B95B94"/>
    <w:rsid w:val="00BA33DF"/>
    <w:rsid w:val="00BA729F"/>
    <w:rsid w:val="00BD3379"/>
    <w:rsid w:val="00BE2CF6"/>
    <w:rsid w:val="00C260C9"/>
    <w:rsid w:val="00C402CF"/>
    <w:rsid w:val="00C44634"/>
    <w:rsid w:val="00C54781"/>
    <w:rsid w:val="00C617EF"/>
    <w:rsid w:val="00C71357"/>
    <w:rsid w:val="00C927E7"/>
    <w:rsid w:val="00C92997"/>
    <w:rsid w:val="00CA3B83"/>
    <w:rsid w:val="00CC391E"/>
    <w:rsid w:val="00CC7BCA"/>
    <w:rsid w:val="00CD1FA3"/>
    <w:rsid w:val="00CE0D18"/>
    <w:rsid w:val="00CE40C9"/>
    <w:rsid w:val="00CE6AFD"/>
    <w:rsid w:val="00CF3830"/>
    <w:rsid w:val="00CF3E9E"/>
    <w:rsid w:val="00CF447A"/>
    <w:rsid w:val="00D017CF"/>
    <w:rsid w:val="00D54FDC"/>
    <w:rsid w:val="00D76094"/>
    <w:rsid w:val="00D86521"/>
    <w:rsid w:val="00D957A1"/>
    <w:rsid w:val="00D97E26"/>
    <w:rsid w:val="00DA7ECB"/>
    <w:rsid w:val="00DB2DBB"/>
    <w:rsid w:val="00DC120C"/>
    <w:rsid w:val="00DD69C5"/>
    <w:rsid w:val="00E066B2"/>
    <w:rsid w:val="00E17734"/>
    <w:rsid w:val="00E21CAD"/>
    <w:rsid w:val="00E23B82"/>
    <w:rsid w:val="00E24754"/>
    <w:rsid w:val="00E3606D"/>
    <w:rsid w:val="00E62225"/>
    <w:rsid w:val="00E67C85"/>
    <w:rsid w:val="00E85CA2"/>
    <w:rsid w:val="00E944EF"/>
    <w:rsid w:val="00EA1DD4"/>
    <w:rsid w:val="00EA58BC"/>
    <w:rsid w:val="00EA68C3"/>
    <w:rsid w:val="00EB28F4"/>
    <w:rsid w:val="00EC4C54"/>
    <w:rsid w:val="00EE25DE"/>
    <w:rsid w:val="00EF2689"/>
    <w:rsid w:val="00F238CE"/>
    <w:rsid w:val="00F23E13"/>
    <w:rsid w:val="00F44441"/>
    <w:rsid w:val="00F639BC"/>
    <w:rsid w:val="00F66B58"/>
    <w:rsid w:val="00F70110"/>
    <w:rsid w:val="00F72A18"/>
    <w:rsid w:val="00F752E6"/>
    <w:rsid w:val="00F75E3B"/>
    <w:rsid w:val="00F94644"/>
    <w:rsid w:val="00F968B5"/>
    <w:rsid w:val="00FA179A"/>
    <w:rsid w:val="00FA5BC8"/>
    <w:rsid w:val="00FA6058"/>
    <w:rsid w:val="00FB4522"/>
    <w:rsid w:val="00FC70AA"/>
    <w:rsid w:val="00FE67E4"/>
    <w:rsid w:val="00FF6A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2D1D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B58"/>
    <w:pPr>
      <w:ind w:left="720"/>
      <w:contextualSpacing/>
    </w:pPr>
  </w:style>
  <w:style w:type="character" w:styleId="Strong">
    <w:name w:val="Strong"/>
    <w:basedOn w:val="DefaultParagraphFont"/>
    <w:uiPriority w:val="22"/>
    <w:qFormat/>
    <w:rsid w:val="001D53D7"/>
    <w:rPr>
      <w:b/>
      <w:bCs/>
    </w:rPr>
  </w:style>
  <w:style w:type="character" w:styleId="Hyperlink">
    <w:name w:val="Hyperlink"/>
    <w:basedOn w:val="DefaultParagraphFont"/>
    <w:uiPriority w:val="99"/>
    <w:unhideWhenUsed/>
    <w:rsid w:val="00132FF9"/>
    <w:rPr>
      <w:color w:val="0000FF" w:themeColor="hyperlink"/>
      <w:u w:val="single"/>
    </w:rPr>
  </w:style>
  <w:style w:type="paragraph" w:styleId="BalloonText">
    <w:name w:val="Balloon Text"/>
    <w:basedOn w:val="Normal"/>
    <w:link w:val="BalloonTextChar"/>
    <w:uiPriority w:val="99"/>
    <w:semiHidden/>
    <w:unhideWhenUsed/>
    <w:rsid w:val="009F7B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7B5E"/>
    <w:rPr>
      <w:rFonts w:ascii="Lucida Grande" w:hAnsi="Lucida Grande" w:cs="Lucida Grande"/>
      <w:sz w:val="18"/>
      <w:szCs w:val="18"/>
    </w:rPr>
  </w:style>
  <w:style w:type="paragraph" w:styleId="Footer">
    <w:name w:val="footer"/>
    <w:basedOn w:val="Normal"/>
    <w:link w:val="FooterChar"/>
    <w:uiPriority w:val="99"/>
    <w:unhideWhenUsed/>
    <w:rsid w:val="00DD69C5"/>
    <w:pPr>
      <w:tabs>
        <w:tab w:val="center" w:pos="4320"/>
        <w:tab w:val="right" w:pos="8640"/>
      </w:tabs>
    </w:pPr>
  </w:style>
  <w:style w:type="character" w:customStyle="1" w:styleId="FooterChar">
    <w:name w:val="Footer Char"/>
    <w:basedOn w:val="DefaultParagraphFont"/>
    <w:link w:val="Footer"/>
    <w:uiPriority w:val="99"/>
    <w:rsid w:val="00DD69C5"/>
  </w:style>
  <w:style w:type="character" w:styleId="PageNumber">
    <w:name w:val="page number"/>
    <w:basedOn w:val="DefaultParagraphFont"/>
    <w:uiPriority w:val="99"/>
    <w:semiHidden/>
    <w:unhideWhenUsed/>
    <w:rsid w:val="00DD69C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B58"/>
    <w:pPr>
      <w:ind w:left="720"/>
      <w:contextualSpacing/>
    </w:pPr>
  </w:style>
  <w:style w:type="character" w:styleId="Strong">
    <w:name w:val="Strong"/>
    <w:basedOn w:val="DefaultParagraphFont"/>
    <w:uiPriority w:val="22"/>
    <w:qFormat/>
    <w:rsid w:val="001D53D7"/>
    <w:rPr>
      <w:b/>
      <w:bCs/>
    </w:rPr>
  </w:style>
  <w:style w:type="character" w:styleId="Hyperlink">
    <w:name w:val="Hyperlink"/>
    <w:basedOn w:val="DefaultParagraphFont"/>
    <w:uiPriority w:val="99"/>
    <w:unhideWhenUsed/>
    <w:rsid w:val="00132FF9"/>
    <w:rPr>
      <w:color w:val="0000FF" w:themeColor="hyperlink"/>
      <w:u w:val="single"/>
    </w:rPr>
  </w:style>
  <w:style w:type="paragraph" w:styleId="BalloonText">
    <w:name w:val="Balloon Text"/>
    <w:basedOn w:val="Normal"/>
    <w:link w:val="BalloonTextChar"/>
    <w:uiPriority w:val="99"/>
    <w:semiHidden/>
    <w:unhideWhenUsed/>
    <w:rsid w:val="009F7B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7B5E"/>
    <w:rPr>
      <w:rFonts w:ascii="Lucida Grande" w:hAnsi="Lucida Grande" w:cs="Lucida Grande"/>
      <w:sz w:val="18"/>
      <w:szCs w:val="18"/>
    </w:rPr>
  </w:style>
  <w:style w:type="paragraph" w:styleId="Footer">
    <w:name w:val="footer"/>
    <w:basedOn w:val="Normal"/>
    <w:link w:val="FooterChar"/>
    <w:uiPriority w:val="99"/>
    <w:unhideWhenUsed/>
    <w:rsid w:val="00DD69C5"/>
    <w:pPr>
      <w:tabs>
        <w:tab w:val="center" w:pos="4320"/>
        <w:tab w:val="right" w:pos="8640"/>
      </w:tabs>
    </w:pPr>
  </w:style>
  <w:style w:type="character" w:customStyle="1" w:styleId="FooterChar">
    <w:name w:val="Footer Char"/>
    <w:basedOn w:val="DefaultParagraphFont"/>
    <w:link w:val="Footer"/>
    <w:uiPriority w:val="99"/>
    <w:rsid w:val="00DD69C5"/>
  </w:style>
  <w:style w:type="character" w:styleId="PageNumber">
    <w:name w:val="page number"/>
    <w:basedOn w:val="DefaultParagraphFont"/>
    <w:uiPriority w:val="99"/>
    <w:semiHidden/>
    <w:unhideWhenUsed/>
    <w:rsid w:val="00DD6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51461">
      <w:bodyDiv w:val="1"/>
      <w:marLeft w:val="0"/>
      <w:marRight w:val="0"/>
      <w:marTop w:val="0"/>
      <w:marBottom w:val="0"/>
      <w:divBdr>
        <w:top w:val="none" w:sz="0" w:space="0" w:color="auto"/>
        <w:left w:val="none" w:sz="0" w:space="0" w:color="auto"/>
        <w:bottom w:val="none" w:sz="0" w:space="0" w:color="auto"/>
        <w:right w:val="none" w:sz="0" w:space="0" w:color="auto"/>
      </w:divBdr>
    </w:div>
    <w:div w:id="348455486">
      <w:bodyDiv w:val="1"/>
      <w:marLeft w:val="0"/>
      <w:marRight w:val="0"/>
      <w:marTop w:val="0"/>
      <w:marBottom w:val="0"/>
      <w:divBdr>
        <w:top w:val="none" w:sz="0" w:space="0" w:color="auto"/>
        <w:left w:val="none" w:sz="0" w:space="0" w:color="auto"/>
        <w:bottom w:val="none" w:sz="0" w:space="0" w:color="auto"/>
        <w:right w:val="none" w:sz="0" w:space="0" w:color="auto"/>
      </w:divBdr>
      <w:divsChild>
        <w:div w:id="270018725">
          <w:marLeft w:val="450"/>
          <w:marRight w:val="0"/>
          <w:marTop w:val="0"/>
          <w:marBottom w:val="0"/>
          <w:divBdr>
            <w:top w:val="none" w:sz="0" w:space="0" w:color="auto"/>
            <w:left w:val="none" w:sz="0" w:space="0" w:color="auto"/>
            <w:bottom w:val="none" w:sz="0" w:space="0" w:color="auto"/>
            <w:right w:val="none" w:sz="0" w:space="0" w:color="auto"/>
          </w:divBdr>
        </w:div>
        <w:div w:id="1504011071">
          <w:marLeft w:val="450"/>
          <w:marRight w:val="0"/>
          <w:marTop w:val="0"/>
          <w:marBottom w:val="0"/>
          <w:divBdr>
            <w:top w:val="none" w:sz="0" w:space="0" w:color="auto"/>
            <w:left w:val="none" w:sz="0" w:space="0" w:color="auto"/>
            <w:bottom w:val="none" w:sz="0" w:space="0" w:color="auto"/>
            <w:right w:val="none" w:sz="0" w:space="0" w:color="auto"/>
          </w:divBdr>
        </w:div>
      </w:divsChild>
    </w:div>
    <w:div w:id="622148983">
      <w:bodyDiv w:val="1"/>
      <w:marLeft w:val="0"/>
      <w:marRight w:val="0"/>
      <w:marTop w:val="0"/>
      <w:marBottom w:val="0"/>
      <w:divBdr>
        <w:top w:val="none" w:sz="0" w:space="0" w:color="auto"/>
        <w:left w:val="none" w:sz="0" w:space="0" w:color="auto"/>
        <w:bottom w:val="none" w:sz="0" w:space="0" w:color="auto"/>
        <w:right w:val="none" w:sz="0" w:space="0" w:color="auto"/>
      </w:divBdr>
      <w:divsChild>
        <w:div w:id="1739286842">
          <w:marLeft w:val="450"/>
          <w:marRight w:val="0"/>
          <w:marTop w:val="0"/>
          <w:marBottom w:val="0"/>
          <w:divBdr>
            <w:top w:val="none" w:sz="0" w:space="0" w:color="auto"/>
            <w:left w:val="none" w:sz="0" w:space="0" w:color="auto"/>
            <w:bottom w:val="none" w:sz="0" w:space="0" w:color="auto"/>
            <w:right w:val="none" w:sz="0" w:space="0" w:color="auto"/>
          </w:divBdr>
        </w:div>
        <w:div w:id="2040426271">
          <w:marLeft w:val="450"/>
          <w:marRight w:val="0"/>
          <w:marTop w:val="0"/>
          <w:marBottom w:val="0"/>
          <w:divBdr>
            <w:top w:val="none" w:sz="0" w:space="0" w:color="auto"/>
            <w:left w:val="none" w:sz="0" w:space="0" w:color="auto"/>
            <w:bottom w:val="none" w:sz="0" w:space="0" w:color="auto"/>
            <w:right w:val="none" w:sz="0" w:space="0" w:color="auto"/>
          </w:divBdr>
        </w:div>
      </w:divsChild>
    </w:div>
    <w:div w:id="672148903">
      <w:bodyDiv w:val="1"/>
      <w:marLeft w:val="0"/>
      <w:marRight w:val="0"/>
      <w:marTop w:val="0"/>
      <w:marBottom w:val="0"/>
      <w:divBdr>
        <w:top w:val="none" w:sz="0" w:space="0" w:color="auto"/>
        <w:left w:val="none" w:sz="0" w:space="0" w:color="auto"/>
        <w:bottom w:val="none" w:sz="0" w:space="0" w:color="auto"/>
        <w:right w:val="none" w:sz="0" w:space="0" w:color="auto"/>
      </w:divBdr>
    </w:div>
    <w:div w:id="1280408389">
      <w:bodyDiv w:val="1"/>
      <w:marLeft w:val="0"/>
      <w:marRight w:val="0"/>
      <w:marTop w:val="0"/>
      <w:marBottom w:val="0"/>
      <w:divBdr>
        <w:top w:val="none" w:sz="0" w:space="0" w:color="auto"/>
        <w:left w:val="none" w:sz="0" w:space="0" w:color="auto"/>
        <w:bottom w:val="none" w:sz="0" w:space="0" w:color="auto"/>
        <w:right w:val="none" w:sz="0" w:space="0" w:color="auto"/>
      </w:divBdr>
      <w:divsChild>
        <w:div w:id="31732925">
          <w:marLeft w:val="450"/>
          <w:marRight w:val="0"/>
          <w:marTop w:val="0"/>
          <w:marBottom w:val="0"/>
          <w:divBdr>
            <w:top w:val="none" w:sz="0" w:space="0" w:color="auto"/>
            <w:left w:val="none" w:sz="0" w:space="0" w:color="auto"/>
            <w:bottom w:val="none" w:sz="0" w:space="0" w:color="auto"/>
            <w:right w:val="none" w:sz="0" w:space="0" w:color="auto"/>
          </w:divBdr>
        </w:div>
        <w:div w:id="679503859">
          <w:marLeft w:val="450"/>
          <w:marRight w:val="0"/>
          <w:marTop w:val="0"/>
          <w:marBottom w:val="0"/>
          <w:divBdr>
            <w:top w:val="none" w:sz="0" w:space="0" w:color="auto"/>
            <w:left w:val="none" w:sz="0" w:space="0" w:color="auto"/>
            <w:bottom w:val="none" w:sz="0" w:space="0" w:color="auto"/>
            <w:right w:val="none" w:sz="0" w:space="0" w:color="auto"/>
          </w:divBdr>
        </w:div>
      </w:divsChild>
    </w:div>
    <w:div w:id="1785146682">
      <w:bodyDiv w:val="1"/>
      <w:marLeft w:val="0"/>
      <w:marRight w:val="0"/>
      <w:marTop w:val="0"/>
      <w:marBottom w:val="0"/>
      <w:divBdr>
        <w:top w:val="none" w:sz="0" w:space="0" w:color="auto"/>
        <w:left w:val="none" w:sz="0" w:space="0" w:color="auto"/>
        <w:bottom w:val="none" w:sz="0" w:space="0" w:color="auto"/>
        <w:right w:val="none" w:sz="0" w:space="0" w:color="auto"/>
      </w:divBdr>
      <w:divsChild>
        <w:div w:id="1033115920">
          <w:marLeft w:val="450"/>
          <w:marRight w:val="0"/>
          <w:marTop w:val="0"/>
          <w:marBottom w:val="0"/>
          <w:divBdr>
            <w:top w:val="none" w:sz="0" w:space="0" w:color="auto"/>
            <w:left w:val="none" w:sz="0" w:space="0" w:color="auto"/>
            <w:bottom w:val="none" w:sz="0" w:space="0" w:color="auto"/>
            <w:right w:val="none" w:sz="0" w:space="0" w:color="auto"/>
          </w:divBdr>
        </w:div>
        <w:div w:id="195896198">
          <w:marLeft w:val="450"/>
          <w:marRight w:val="0"/>
          <w:marTop w:val="0"/>
          <w:marBottom w:val="0"/>
          <w:divBdr>
            <w:top w:val="none" w:sz="0" w:space="0" w:color="auto"/>
            <w:left w:val="none" w:sz="0" w:space="0" w:color="auto"/>
            <w:bottom w:val="none" w:sz="0" w:space="0" w:color="auto"/>
            <w:right w:val="none" w:sz="0" w:space="0" w:color="auto"/>
          </w:divBdr>
        </w:div>
      </w:divsChild>
    </w:div>
    <w:div w:id="2069767788">
      <w:bodyDiv w:val="1"/>
      <w:marLeft w:val="0"/>
      <w:marRight w:val="0"/>
      <w:marTop w:val="0"/>
      <w:marBottom w:val="0"/>
      <w:divBdr>
        <w:top w:val="none" w:sz="0" w:space="0" w:color="auto"/>
        <w:left w:val="none" w:sz="0" w:space="0" w:color="auto"/>
        <w:bottom w:val="none" w:sz="0" w:space="0" w:color="auto"/>
        <w:right w:val="none" w:sz="0" w:space="0" w:color="auto"/>
      </w:divBdr>
      <w:divsChild>
        <w:div w:id="250938725">
          <w:marLeft w:val="450"/>
          <w:marRight w:val="0"/>
          <w:marTop w:val="0"/>
          <w:marBottom w:val="0"/>
          <w:divBdr>
            <w:top w:val="none" w:sz="0" w:space="0" w:color="auto"/>
            <w:left w:val="none" w:sz="0" w:space="0" w:color="auto"/>
            <w:bottom w:val="none" w:sz="0" w:space="0" w:color="auto"/>
            <w:right w:val="none" w:sz="0" w:space="0" w:color="auto"/>
          </w:divBdr>
        </w:div>
        <w:div w:id="1866404331">
          <w:marLeft w:val="45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mcgill1l.wikispaces.com/General+Motors+Products+of+Canada+Ltd.+v.+Kravitz" TargetMode="Externa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9542A-CED6-2D4A-9AD1-AC3D28317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1301</TotalTime>
  <Pages>60</Pages>
  <Words>21568</Words>
  <Characters>122939</Characters>
  <Application>Microsoft Macintosh Word</Application>
  <DocSecurity>0</DocSecurity>
  <Lines>1024</Lines>
  <Paragraphs>288</Paragraphs>
  <ScaleCrop>false</ScaleCrop>
  <Company/>
  <LinksUpToDate>false</LinksUpToDate>
  <CharactersWithSpaces>144219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Wali Ahmad</dc:creator>
  <cp:keywords/>
  <dc:description/>
  <cp:lastModifiedBy>Wali Ahmad</cp:lastModifiedBy>
  <cp:revision>17</cp:revision>
  <dcterms:created xsi:type="dcterms:W3CDTF">2016-01-12T02:26:00Z</dcterms:created>
  <dcterms:modified xsi:type="dcterms:W3CDTF">2017-06-01T19:13:00Z</dcterms:modified>
</cp:coreProperties>
</file>