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295D" w:rsidRPr="00AF18BD" w:rsidRDefault="000F090E" w:rsidP="00AF18BD">
      <w:pPr>
        <w:pStyle w:val="Titre1"/>
        <w:rPr>
          <w:rFonts w:ascii="Times New Roman" w:hAnsi="Times New Roman" w:cs="Times New Roman"/>
          <w:sz w:val="28"/>
          <w:lang w:val="en-CA"/>
        </w:rPr>
      </w:pPr>
      <w:bookmarkStart w:id="0" w:name="_Toc463340762"/>
      <w:r w:rsidRPr="00AF18BD">
        <w:rPr>
          <w:rFonts w:ascii="Times New Roman" w:hAnsi="Times New Roman" w:cs="Times New Roman"/>
          <w:sz w:val="28"/>
          <w:lang w:val="en-CA"/>
        </w:rPr>
        <w:t>C</w:t>
      </w:r>
      <w:r w:rsidR="002574EB" w:rsidRPr="00AF18BD">
        <w:rPr>
          <w:rFonts w:ascii="Times New Roman" w:hAnsi="Times New Roman" w:cs="Times New Roman"/>
          <w:sz w:val="28"/>
          <w:lang w:val="en-CA"/>
        </w:rPr>
        <w:t>hapter</w:t>
      </w:r>
      <w:r w:rsidRPr="00AF18BD">
        <w:rPr>
          <w:rFonts w:ascii="Times New Roman" w:hAnsi="Times New Roman" w:cs="Times New Roman"/>
          <w:sz w:val="28"/>
          <w:lang w:val="en-CA"/>
        </w:rPr>
        <w:t xml:space="preserve"> 1 – </w:t>
      </w:r>
      <w:r w:rsidR="0029295D" w:rsidRPr="00AF18BD">
        <w:rPr>
          <w:rFonts w:ascii="Times New Roman" w:hAnsi="Times New Roman" w:cs="Times New Roman"/>
          <w:sz w:val="28"/>
          <w:lang w:val="en-CA"/>
        </w:rPr>
        <w:t>The Study of the Person (5-9)</w:t>
      </w:r>
      <w:bookmarkEnd w:id="0"/>
    </w:p>
    <w:p w:rsidR="0029295D" w:rsidRPr="00AF18BD" w:rsidRDefault="0029295D" w:rsidP="0029295D">
      <w:pPr>
        <w:pStyle w:val="Titre2"/>
        <w:rPr>
          <w:rFonts w:ascii="Times New Roman" w:hAnsi="Times New Roman" w:cs="Times New Roman"/>
          <w:sz w:val="24"/>
          <w:lang w:val="en-CA"/>
        </w:rPr>
      </w:pPr>
      <w:bookmarkStart w:id="1" w:name="_Toc463340763"/>
      <w:r w:rsidRPr="00AF18BD">
        <w:rPr>
          <w:rFonts w:ascii="Times New Roman" w:hAnsi="Times New Roman" w:cs="Times New Roman"/>
          <w:sz w:val="24"/>
          <w:lang w:val="en-CA"/>
        </w:rPr>
        <w:t>Personality Psychology</w:t>
      </w:r>
      <w:bookmarkEnd w:id="1"/>
      <w:r w:rsidR="002522F9" w:rsidRPr="00AF18BD">
        <w:rPr>
          <w:rFonts w:ascii="Times New Roman" w:hAnsi="Times New Roman" w:cs="Times New Roman"/>
          <w:sz w:val="24"/>
          <w:lang w:val="en-CA"/>
        </w:rPr>
        <w:t xml:space="preserve"> </w:t>
      </w:r>
    </w:p>
    <w:p w:rsidR="0029295D" w:rsidRPr="00AF18BD" w:rsidRDefault="0029295D" w:rsidP="0029295D">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Personality refers to an </w:t>
      </w:r>
      <w:r w:rsidR="007A085E" w:rsidRPr="00AF18BD">
        <w:rPr>
          <w:rFonts w:ascii="Times New Roman" w:hAnsi="Times New Roman" w:cs="Times New Roman"/>
          <w:sz w:val="18"/>
          <w:lang w:val="en-CA"/>
        </w:rPr>
        <w:t>individual’s characteristic patt</w:t>
      </w:r>
      <w:r w:rsidRPr="00AF18BD">
        <w:rPr>
          <w:rFonts w:ascii="Times New Roman" w:hAnsi="Times New Roman" w:cs="Times New Roman"/>
          <w:sz w:val="18"/>
          <w:lang w:val="en-CA"/>
        </w:rPr>
        <w:t>erns of thought, emotion and behaviour, together with the psychological mechanisms – hidden or not – behind those patterns.</w:t>
      </w:r>
    </w:p>
    <w:p w:rsidR="0029295D" w:rsidRPr="00AF18BD" w:rsidRDefault="0029295D" w:rsidP="0029295D">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Mission: explain the whole person</w:t>
      </w:r>
      <w:r w:rsidR="00DC6850" w:rsidRPr="00AF18BD">
        <w:rPr>
          <w:rFonts w:ascii="Times New Roman" w:hAnsi="Times New Roman" w:cs="Times New Roman"/>
          <w:sz w:val="18"/>
          <w:lang w:val="en-CA"/>
        </w:rPr>
        <w:t xml:space="preserve"> – it is impossible</w:t>
      </w:r>
    </w:p>
    <w:p w:rsidR="00DC6850" w:rsidRPr="00AF18BD" w:rsidRDefault="00DC6850" w:rsidP="00DC6850">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We cannot explain a whole person because we would be overwhelmed, so we have to limit what we look at, search for specific patterns and ways of tying together different observations.</w:t>
      </w:r>
    </w:p>
    <w:p w:rsidR="00190D85" w:rsidRPr="00AF18BD" w:rsidRDefault="00190D85" w:rsidP="00190D85">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The basic approaches are often portrayed as competitors, but each can be useful for </w:t>
      </w:r>
      <w:r w:rsidR="00C03AE2" w:rsidRPr="00AF18BD">
        <w:rPr>
          <w:rFonts w:ascii="Times New Roman" w:hAnsi="Times New Roman" w:cs="Times New Roman"/>
          <w:sz w:val="18"/>
          <w:lang w:val="en-CA"/>
        </w:rPr>
        <w:t>handling</w:t>
      </w:r>
      <w:r w:rsidRPr="00AF18BD">
        <w:rPr>
          <w:rFonts w:ascii="Times New Roman" w:hAnsi="Times New Roman" w:cs="Times New Roman"/>
          <w:sz w:val="18"/>
          <w:lang w:val="en-CA"/>
        </w:rPr>
        <w:t xml:space="preserve"> its own key concerns and, in fact, complement each other because they address different set of questions.</w:t>
      </w:r>
      <w:r w:rsidR="00C03AE2" w:rsidRPr="00AF18BD">
        <w:rPr>
          <w:rFonts w:ascii="Times New Roman" w:hAnsi="Times New Roman" w:cs="Times New Roman"/>
          <w:sz w:val="18"/>
          <w:lang w:val="en-CA"/>
        </w:rPr>
        <w:t xml:space="preserve"> They often ignore the key concerns of the others.</w:t>
      </w:r>
    </w:p>
    <w:p w:rsidR="00C03AE2" w:rsidRPr="00AF18BD" w:rsidRDefault="00C03AE2" w:rsidP="00190D85">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If we want to create one big approach, it seems that it wouldn’t work too well. If we concentrate on a lot of things, each individual </w:t>
      </w:r>
      <w:r w:rsidR="000A5F65" w:rsidRPr="00AF18BD">
        <w:rPr>
          <w:rFonts w:ascii="Times New Roman" w:hAnsi="Times New Roman" w:cs="Times New Roman"/>
          <w:sz w:val="18"/>
          <w:lang w:val="en-CA"/>
        </w:rPr>
        <w:t xml:space="preserve">approach </w:t>
      </w:r>
      <w:r w:rsidRPr="00AF18BD">
        <w:rPr>
          <w:rFonts w:ascii="Times New Roman" w:hAnsi="Times New Roman" w:cs="Times New Roman"/>
          <w:sz w:val="18"/>
          <w:lang w:val="en-CA"/>
        </w:rPr>
        <w:t>thing will be less efficient.</w:t>
      </w:r>
      <w:r w:rsidR="007A085E" w:rsidRPr="00AF18BD">
        <w:rPr>
          <w:rFonts w:ascii="Times New Roman" w:hAnsi="Times New Roman" w:cs="Times New Roman"/>
          <w:sz w:val="18"/>
          <w:lang w:val="en-CA"/>
        </w:rPr>
        <w:t xml:space="preserve"> It is important to focus in personality psychology because it assesses individual differences.</w:t>
      </w:r>
    </w:p>
    <w:p w:rsidR="00DC6850" w:rsidRPr="00AF18BD" w:rsidRDefault="00DC6850" w:rsidP="002522F9">
      <w:pPr>
        <w:pStyle w:val="Titre2"/>
        <w:rPr>
          <w:rFonts w:ascii="Times New Roman" w:hAnsi="Times New Roman" w:cs="Times New Roman"/>
          <w:sz w:val="24"/>
          <w:szCs w:val="24"/>
          <w:lang w:val="en-CA"/>
        </w:rPr>
      </w:pPr>
      <w:bookmarkStart w:id="2" w:name="_Toc463340764"/>
      <w:r w:rsidRPr="00AF18BD">
        <w:rPr>
          <w:rFonts w:ascii="Times New Roman" w:hAnsi="Times New Roman" w:cs="Times New Roman"/>
          <w:sz w:val="24"/>
          <w:szCs w:val="24"/>
          <w:lang w:val="en-CA"/>
        </w:rPr>
        <w:t>basic approaches (paradigms)</w:t>
      </w:r>
      <w:bookmarkEnd w:id="2"/>
    </w:p>
    <w:p w:rsidR="006C1EAC" w:rsidRPr="00AF18BD" w:rsidRDefault="00DC6850" w:rsidP="006C1EAC">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Trait approach: focus on the way people differ psychologically and how these differences might be conceptualized, measured &amp; followed over time.</w:t>
      </w:r>
    </w:p>
    <w:p w:rsidR="006C1EAC" w:rsidRPr="00AF18BD" w:rsidRDefault="00DC6850" w:rsidP="006C1EAC">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Biological approach: try to understand the mind in terms of the body (biological mechanisms).</w:t>
      </w:r>
    </w:p>
    <w:p w:rsidR="006C1EAC" w:rsidRPr="00AF18BD" w:rsidRDefault="00DC6850" w:rsidP="006C1EAC">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Psychoanalytic approach: </w:t>
      </w:r>
      <w:r w:rsidR="002522F9" w:rsidRPr="00AF18BD">
        <w:rPr>
          <w:rFonts w:ascii="Times New Roman" w:hAnsi="Times New Roman" w:cs="Times New Roman"/>
          <w:sz w:val="18"/>
          <w:lang w:val="en-CA"/>
        </w:rPr>
        <w:t>unconscious mind and the nature and resolution of internal mental conflict.</w:t>
      </w:r>
    </w:p>
    <w:p w:rsidR="006C1EAC" w:rsidRPr="00AF18BD" w:rsidRDefault="00DC6850" w:rsidP="006C1EAC">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Phenomenological approach: </w:t>
      </w:r>
      <w:r w:rsidR="002522F9" w:rsidRPr="00AF18BD">
        <w:rPr>
          <w:rFonts w:ascii="Times New Roman" w:hAnsi="Times New Roman" w:cs="Times New Roman"/>
          <w:sz w:val="18"/>
          <w:lang w:val="en-CA"/>
        </w:rPr>
        <w:t>focus on conscious experience of the world.</w:t>
      </w:r>
    </w:p>
    <w:p w:rsidR="002522F9" w:rsidRPr="00AF18BD" w:rsidRDefault="002522F9" w:rsidP="006C1EAC">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 xml:space="preserve">Humanistic psychology: </w:t>
      </w:r>
      <w:r w:rsidR="006C1EAC" w:rsidRPr="00AF18BD">
        <w:rPr>
          <w:rFonts w:ascii="Times New Roman" w:hAnsi="Times New Roman" w:cs="Times New Roman"/>
          <w:sz w:val="18"/>
          <w:lang w:val="en-CA"/>
        </w:rPr>
        <w:t>how conscious awareness can produce such unlikely human attributes as existential anxiety, creativity and free will + meaning and basis of happiness.</w:t>
      </w:r>
    </w:p>
    <w:p w:rsidR="007A085E" w:rsidRPr="00AF18BD" w:rsidRDefault="007A085E" w:rsidP="007A085E">
      <w:pPr>
        <w:pStyle w:val="Paragraphedeliste"/>
        <w:numPr>
          <w:ilvl w:val="2"/>
          <w:numId w:val="2"/>
        </w:numPr>
        <w:rPr>
          <w:rFonts w:ascii="Times New Roman" w:hAnsi="Times New Roman" w:cs="Times New Roman"/>
          <w:color w:val="595959" w:themeColor="text1" w:themeTint="A6"/>
          <w:sz w:val="18"/>
          <w:lang w:val="en-CA"/>
        </w:rPr>
      </w:pPr>
      <w:r w:rsidRPr="00AF18BD">
        <w:rPr>
          <w:rFonts w:ascii="Times New Roman" w:hAnsi="Times New Roman" w:cs="Times New Roman"/>
          <w:color w:val="595959" w:themeColor="text1" w:themeTint="A6"/>
          <w:sz w:val="18"/>
          <w:lang w:val="en-CA"/>
        </w:rPr>
        <w:t>Interpret according to own mind.</w:t>
      </w:r>
    </w:p>
    <w:p w:rsidR="006C1EAC" w:rsidRPr="00AF18BD" w:rsidRDefault="006C1EAC" w:rsidP="006C1EAC">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Cross-cultural: degree to which psychology and experiencing reality differs in different cultures.</w:t>
      </w:r>
    </w:p>
    <w:p w:rsidR="002522F9" w:rsidRPr="00AF18BD" w:rsidRDefault="00DC6850" w:rsidP="006C1EAC">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L</w:t>
      </w:r>
      <w:r w:rsidR="006C1EAC" w:rsidRPr="00AF18BD">
        <w:rPr>
          <w:rFonts w:ascii="Times New Roman" w:hAnsi="Times New Roman" w:cs="Times New Roman"/>
          <w:sz w:val="18"/>
          <w:lang w:val="en-CA"/>
        </w:rPr>
        <w:t>earning and cognitive approach…</w:t>
      </w:r>
    </w:p>
    <w:p w:rsidR="006C1EAC" w:rsidRPr="00AF18BD" w:rsidRDefault="006C1EAC" w:rsidP="006C1EAC">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Learning</w:t>
      </w:r>
      <w:r w:rsidR="00C63673" w:rsidRPr="00AF18BD">
        <w:rPr>
          <w:rFonts w:ascii="Times New Roman" w:hAnsi="Times New Roman" w:cs="Times New Roman"/>
          <w:sz w:val="18"/>
          <w:lang w:val="en-CA"/>
        </w:rPr>
        <w:t xml:space="preserve"> (social learning theory)</w:t>
      </w:r>
      <w:r w:rsidRPr="00AF18BD">
        <w:rPr>
          <w:rFonts w:ascii="Times New Roman" w:hAnsi="Times New Roman" w:cs="Times New Roman"/>
          <w:sz w:val="18"/>
          <w:lang w:val="en-CA"/>
        </w:rPr>
        <w:t xml:space="preserve">: concentrate on how people change their behavior as a result of </w:t>
      </w:r>
      <w:r w:rsidR="00476D0E" w:rsidRPr="00AF18BD">
        <w:rPr>
          <w:rFonts w:ascii="Times New Roman" w:hAnsi="Times New Roman" w:cs="Times New Roman"/>
          <w:sz w:val="18"/>
          <w:lang w:val="en-CA"/>
        </w:rPr>
        <w:t>rewards,</w:t>
      </w:r>
      <w:r w:rsidRPr="00AF18BD">
        <w:rPr>
          <w:rFonts w:ascii="Times New Roman" w:hAnsi="Times New Roman" w:cs="Times New Roman"/>
          <w:sz w:val="18"/>
          <w:lang w:val="en-CA"/>
        </w:rPr>
        <w:t xml:space="preserve"> punishments and other experiences in life.</w:t>
      </w:r>
    </w:p>
    <w:p w:rsidR="007A085E" w:rsidRPr="00AF18BD" w:rsidRDefault="007A085E" w:rsidP="007A085E">
      <w:pPr>
        <w:pStyle w:val="Paragraphedeliste"/>
        <w:numPr>
          <w:ilvl w:val="2"/>
          <w:numId w:val="2"/>
        </w:numPr>
        <w:rPr>
          <w:rFonts w:ascii="Times New Roman" w:hAnsi="Times New Roman" w:cs="Times New Roman"/>
          <w:color w:val="595959" w:themeColor="text1" w:themeTint="A6"/>
          <w:sz w:val="18"/>
          <w:lang w:val="en-CA"/>
        </w:rPr>
      </w:pPr>
      <w:r w:rsidRPr="00AF18BD">
        <w:rPr>
          <w:rFonts w:ascii="Times New Roman" w:hAnsi="Times New Roman" w:cs="Times New Roman"/>
          <w:color w:val="595959" w:themeColor="text1" w:themeTint="A6"/>
          <w:sz w:val="18"/>
          <w:lang w:val="en-CA"/>
        </w:rPr>
        <w:t xml:space="preserve"> Best examples in life are money in law. See Skinner’s researches.</w:t>
      </w:r>
    </w:p>
    <w:p w:rsidR="00190D85" w:rsidRPr="00AF18BD" w:rsidRDefault="00C63673" w:rsidP="00190D85">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Cognitive personality psychology: applying insights and methods derived from the study of perception, memory and thoughts.</w:t>
      </w:r>
      <w:r w:rsidR="007A085E" w:rsidRPr="00AF18BD">
        <w:rPr>
          <w:rFonts w:ascii="Times New Roman" w:hAnsi="Times New Roman" w:cs="Times New Roman"/>
          <w:sz w:val="18"/>
          <w:lang w:val="en-CA"/>
        </w:rPr>
        <w:t xml:space="preserve"> </w:t>
      </w:r>
    </w:p>
    <w:p w:rsidR="007A085E" w:rsidRPr="00AF18BD" w:rsidRDefault="007A085E" w:rsidP="007A085E">
      <w:pPr>
        <w:pStyle w:val="Paragraphedeliste"/>
        <w:numPr>
          <w:ilvl w:val="2"/>
          <w:numId w:val="2"/>
        </w:numPr>
        <w:rPr>
          <w:rFonts w:ascii="Times New Roman" w:hAnsi="Times New Roman" w:cs="Times New Roman"/>
          <w:color w:val="595959" w:themeColor="text1" w:themeTint="A6"/>
          <w:sz w:val="18"/>
          <w:lang w:val="en-CA"/>
        </w:rPr>
      </w:pPr>
      <w:r w:rsidRPr="00AF18BD">
        <w:rPr>
          <w:rFonts w:ascii="Times New Roman" w:hAnsi="Times New Roman" w:cs="Times New Roman"/>
          <w:color w:val="595959" w:themeColor="text1" w:themeTint="A6"/>
          <w:sz w:val="18"/>
          <w:lang w:val="en-CA"/>
        </w:rPr>
        <w:t>Triangle between BEHAVIOUR, ENVIRONMENTAL factors &amp; PERSONAL factors (cognitive, affective and biological events)</w:t>
      </w:r>
    </w:p>
    <w:p w:rsidR="007A085E" w:rsidRPr="00AF18BD" w:rsidRDefault="007A085E" w:rsidP="007A085E">
      <w:pPr>
        <w:pStyle w:val="Paragraphedeliste"/>
        <w:numPr>
          <w:ilvl w:val="2"/>
          <w:numId w:val="2"/>
        </w:numPr>
        <w:rPr>
          <w:rFonts w:ascii="Times New Roman" w:hAnsi="Times New Roman" w:cs="Times New Roman"/>
          <w:sz w:val="18"/>
          <w:lang w:val="en-CA"/>
        </w:rPr>
      </w:pPr>
      <w:r w:rsidRPr="00AF18BD">
        <w:rPr>
          <w:rFonts w:ascii="Times New Roman" w:hAnsi="Times New Roman" w:cs="Times New Roman"/>
          <w:sz w:val="18"/>
          <w:lang w:val="en-CA"/>
        </w:rPr>
        <w:t>Behaviorists (behaviorism) focus on overt behaviour and the ways it can be affected by rewards and punishments</w:t>
      </w:r>
    </w:p>
    <w:p w:rsidR="00663CDA" w:rsidRPr="00AF18BD" w:rsidRDefault="00663CDA" w:rsidP="00663CDA">
      <w:pPr>
        <w:rPr>
          <w:rFonts w:ascii="Times New Roman" w:hAnsi="Times New Roman" w:cs="Times New Roman"/>
          <w:sz w:val="18"/>
          <w:lang w:val="en-CA"/>
        </w:rPr>
      </w:pPr>
    </w:p>
    <w:p w:rsidR="00C03AE2" w:rsidRPr="00AF18BD" w:rsidRDefault="00C03AE2" w:rsidP="00C03AE2">
      <w:pPr>
        <w:pStyle w:val="Titre1"/>
        <w:rPr>
          <w:rFonts w:ascii="Times New Roman" w:hAnsi="Times New Roman" w:cs="Times New Roman"/>
          <w:sz w:val="28"/>
          <w:szCs w:val="28"/>
          <w:lang w:val="en-CA"/>
        </w:rPr>
      </w:pPr>
      <w:bookmarkStart w:id="3" w:name="_Toc463340765"/>
      <w:r w:rsidRPr="00AF18BD">
        <w:rPr>
          <w:rFonts w:ascii="Times New Roman" w:hAnsi="Times New Roman" w:cs="Times New Roman"/>
          <w:sz w:val="28"/>
          <w:szCs w:val="28"/>
          <w:lang w:val="en-CA"/>
        </w:rPr>
        <w:t>C</w:t>
      </w:r>
      <w:r w:rsidR="002574EB" w:rsidRPr="00AF18BD">
        <w:rPr>
          <w:rFonts w:ascii="Times New Roman" w:hAnsi="Times New Roman" w:cs="Times New Roman"/>
          <w:sz w:val="28"/>
          <w:szCs w:val="28"/>
          <w:lang w:val="en-CA"/>
        </w:rPr>
        <w:t>hapter</w:t>
      </w:r>
      <w:r w:rsidRPr="00AF18BD">
        <w:rPr>
          <w:rFonts w:ascii="Times New Roman" w:hAnsi="Times New Roman" w:cs="Times New Roman"/>
          <w:sz w:val="28"/>
          <w:szCs w:val="28"/>
          <w:lang w:val="en-CA"/>
        </w:rPr>
        <w:t xml:space="preserve"> 2 – Personality Research Methods</w:t>
      </w:r>
      <w:r w:rsidR="00D272C6" w:rsidRPr="00AF18BD">
        <w:rPr>
          <w:rFonts w:ascii="Times New Roman" w:hAnsi="Times New Roman" w:cs="Times New Roman"/>
          <w:sz w:val="28"/>
          <w:szCs w:val="28"/>
          <w:lang w:val="en-CA"/>
        </w:rPr>
        <w:t xml:space="preserve"> (23-44)</w:t>
      </w:r>
      <w:bookmarkEnd w:id="3"/>
    </w:p>
    <w:p w:rsidR="007A085E" w:rsidRPr="00AF18BD" w:rsidRDefault="007A085E" w:rsidP="00C03AE2">
      <w:pPr>
        <w:pStyle w:val="Titre2"/>
        <w:rPr>
          <w:rFonts w:ascii="Times New Roman" w:hAnsi="Times New Roman" w:cs="Times New Roman"/>
          <w:sz w:val="24"/>
          <w:szCs w:val="24"/>
          <w:lang w:val="en-CA"/>
        </w:rPr>
      </w:pPr>
      <w:bookmarkStart w:id="4" w:name="_Toc463340766"/>
      <w:r w:rsidRPr="00AF18BD">
        <w:rPr>
          <w:rFonts w:ascii="Times New Roman" w:hAnsi="Times New Roman" w:cs="Times New Roman"/>
          <w:sz w:val="24"/>
          <w:szCs w:val="24"/>
          <w:lang w:val="en-CA"/>
        </w:rPr>
        <w:t>Personality Data</w:t>
      </w:r>
      <w:bookmarkEnd w:id="4"/>
    </w:p>
    <w:p w:rsidR="007A085E" w:rsidRPr="00AF18BD" w:rsidRDefault="007A085E" w:rsidP="007A085E">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Personality is all about individuality, and all observable aspects of personality are </w:t>
      </w:r>
      <w:r w:rsidRPr="00AF18BD">
        <w:rPr>
          <w:rFonts w:ascii="Times New Roman" w:hAnsi="Times New Roman" w:cs="Times New Roman"/>
          <w:i/>
          <w:sz w:val="18"/>
          <w:lang w:val="en-CA"/>
        </w:rPr>
        <w:t xml:space="preserve">possible </w:t>
      </w:r>
      <w:r w:rsidRPr="00AF18BD">
        <w:rPr>
          <w:rFonts w:ascii="Times New Roman" w:hAnsi="Times New Roman" w:cs="Times New Roman"/>
          <w:sz w:val="18"/>
          <w:lang w:val="en-CA"/>
        </w:rPr>
        <w:t xml:space="preserve">clues to interpret and form a portrait of an individual’s personality. Because they are only </w:t>
      </w:r>
      <w:r w:rsidRPr="00AF18BD">
        <w:rPr>
          <w:rFonts w:ascii="Times New Roman" w:hAnsi="Times New Roman" w:cs="Times New Roman"/>
          <w:i/>
          <w:sz w:val="18"/>
          <w:lang w:val="en-CA"/>
        </w:rPr>
        <w:t>possible</w:t>
      </w:r>
      <w:r w:rsidRPr="00AF18BD">
        <w:rPr>
          <w:rFonts w:ascii="Times New Roman" w:hAnsi="Times New Roman" w:cs="Times New Roman"/>
          <w:sz w:val="18"/>
          <w:lang w:val="en-CA"/>
        </w:rPr>
        <w:t xml:space="preserve"> clues and can be misleading, we have to gather as many as possible.</w:t>
      </w:r>
    </w:p>
    <w:p w:rsidR="007A085E" w:rsidRPr="00AF18BD" w:rsidRDefault="007A085E" w:rsidP="00C03AE2">
      <w:pPr>
        <w:pStyle w:val="Titre2"/>
        <w:rPr>
          <w:rFonts w:ascii="Times New Roman" w:hAnsi="Times New Roman" w:cs="Times New Roman"/>
          <w:sz w:val="24"/>
          <w:szCs w:val="24"/>
          <w:lang w:val="en-CA"/>
        </w:rPr>
      </w:pPr>
      <w:bookmarkStart w:id="5" w:name="_Toc463340767"/>
      <w:r w:rsidRPr="00AF18BD">
        <w:rPr>
          <w:rFonts w:ascii="Times New Roman" w:hAnsi="Times New Roman" w:cs="Times New Roman"/>
          <w:sz w:val="24"/>
          <w:szCs w:val="24"/>
          <w:lang w:val="en-CA"/>
        </w:rPr>
        <w:t>Funder’s laws</w:t>
      </w:r>
      <w:bookmarkEnd w:id="5"/>
    </w:p>
    <w:p w:rsidR="007A085E" w:rsidRPr="00AF18BD" w:rsidRDefault="007A085E" w:rsidP="007A085E">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Funder’s First Law: </w:t>
      </w:r>
      <w:r w:rsidRPr="00AF18BD">
        <w:rPr>
          <w:rFonts w:ascii="Times New Roman" w:hAnsi="Times New Roman" w:cs="Times New Roman"/>
          <w:i/>
          <w:sz w:val="18"/>
          <w:lang w:val="en-CA"/>
        </w:rPr>
        <w:t>There are no perfect indicators: there are only clues, and clues are always ambiguous.</w:t>
      </w:r>
    </w:p>
    <w:p w:rsidR="007A085E" w:rsidRPr="00AF18BD" w:rsidRDefault="007A085E" w:rsidP="007A085E">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We can never eliminate a clue because it is misleading, we should gather as much as possible.</w:t>
      </w:r>
    </w:p>
    <w:p w:rsidR="007A085E" w:rsidRPr="00AF18BD" w:rsidRDefault="007A085E" w:rsidP="007A085E">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Funder’s Second Law: </w:t>
      </w:r>
      <w:r w:rsidRPr="00AF18BD">
        <w:rPr>
          <w:rFonts w:ascii="Times New Roman" w:hAnsi="Times New Roman" w:cs="Times New Roman"/>
          <w:i/>
          <w:sz w:val="18"/>
          <w:lang w:val="en-CA"/>
        </w:rPr>
        <w:t>Something beats nothing, two times out of three.</w:t>
      </w:r>
    </w:p>
    <w:p w:rsidR="007A085E" w:rsidRPr="00AF18BD" w:rsidRDefault="007A085E" w:rsidP="00C03AE2">
      <w:pPr>
        <w:pStyle w:val="Titre2"/>
        <w:rPr>
          <w:rFonts w:ascii="Times New Roman" w:hAnsi="Times New Roman" w:cs="Times New Roman"/>
          <w:sz w:val="24"/>
          <w:szCs w:val="24"/>
          <w:lang w:val="en-CA"/>
        </w:rPr>
      </w:pPr>
      <w:bookmarkStart w:id="6" w:name="_Toc463340768"/>
      <w:r w:rsidRPr="00AF18BD">
        <w:rPr>
          <w:rFonts w:ascii="Times New Roman" w:hAnsi="Times New Roman" w:cs="Times New Roman"/>
          <w:sz w:val="24"/>
          <w:szCs w:val="24"/>
          <w:lang w:val="en-CA"/>
        </w:rPr>
        <w:t>Four Kinds of Clues</w:t>
      </w:r>
      <w:bookmarkEnd w:id="6"/>
    </w:p>
    <w:tbl>
      <w:tblPr>
        <w:tblStyle w:val="Grilledutableau"/>
        <w:tblW w:w="9214" w:type="dxa"/>
        <w:tblInd w:w="-5" w:type="dxa"/>
        <w:tblLook w:val="04A0" w:firstRow="1" w:lastRow="0" w:firstColumn="1" w:lastColumn="0" w:noHBand="0" w:noVBand="1"/>
      </w:tblPr>
      <w:tblGrid>
        <w:gridCol w:w="1701"/>
        <w:gridCol w:w="2410"/>
        <w:gridCol w:w="2835"/>
        <w:gridCol w:w="2268"/>
      </w:tblGrid>
      <w:tr w:rsidR="007A085E" w:rsidRPr="00AF18BD" w:rsidTr="00935B42">
        <w:tc>
          <w:tcPr>
            <w:tcW w:w="1701" w:type="dxa"/>
          </w:tcPr>
          <w:p w:rsidR="007A085E" w:rsidRPr="00AF18BD" w:rsidRDefault="007A085E" w:rsidP="007A085E">
            <w:pPr>
              <w:rPr>
                <w:rFonts w:ascii="Times New Roman" w:hAnsi="Times New Roman" w:cs="Times New Roman"/>
                <w:sz w:val="18"/>
                <w:lang w:val="en-CA"/>
              </w:rPr>
            </w:pPr>
          </w:p>
        </w:tc>
        <w:tc>
          <w:tcPr>
            <w:tcW w:w="2410"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sz w:val="18"/>
                <w:lang w:val="en-CA"/>
              </w:rPr>
              <w:t>Source of data</w:t>
            </w:r>
          </w:p>
        </w:tc>
        <w:tc>
          <w:tcPr>
            <w:tcW w:w="2835"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sz w:val="18"/>
                <w:lang w:val="en-CA"/>
              </w:rPr>
              <w:t>Advantages</w:t>
            </w:r>
          </w:p>
        </w:tc>
        <w:tc>
          <w:tcPr>
            <w:tcW w:w="2268"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sz w:val="18"/>
                <w:lang w:val="en-CA"/>
              </w:rPr>
              <w:t>Disadvantages</w:t>
            </w:r>
          </w:p>
        </w:tc>
      </w:tr>
      <w:tr w:rsidR="007A085E" w:rsidRPr="00AF18BD" w:rsidTr="00935B42">
        <w:trPr>
          <w:trHeight w:val="1700"/>
        </w:trPr>
        <w:tc>
          <w:tcPr>
            <w:tcW w:w="1701"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sz w:val="18"/>
                <w:lang w:val="en-CA"/>
              </w:rPr>
              <w:lastRenderedPageBreak/>
              <w:t xml:space="preserve">S Data: </w:t>
            </w:r>
            <w:r w:rsidRPr="00AF18BD">
              <w:rPr>
                <w:rFonts w:ascii="Times New Roman" w:hAnsi="Times New Roman" w:cs="Times New Roman"/>
                <w:i/>
                <w:sz w:val="18"/>
                <w:lang w:val="en-CA"/>
              </w:rPr>
              <w:t>Self</w:t>
            </w:r>
            <w:r w:rsidRPr="00AF18BD">
              <w:rPr>
                <w:rFonts w:ascii="Times New Roman" w:hAnsi="Times New Roman" w:cs="Times New Roman"/>
                <w:sz w:val="18"/>
                <w:lang w:val="en-CA"/>
              </w:rPr>
              <w:t>-Reports</w:t>
            </w:r>
          </w:p>
        </w:tc>
        <w:tc>
          <w:tcPr>
            <w:tcW w:w="2410"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S</w:t>
            </w:r>
            <w:r w:rsidRPr="00AF18BD">
              <w:rPr>
                <w:rFonts w:ascii="Times New Roman" w:hAnsi="Times New Roman" w:cs="Times New Roman"/>
                <w:sz w:val="18"/>
                <w:lang w:val="en-CA"/>
              </w:rPr>
              <w:t>elf-Judgments</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T</w:t>
            </w:r>
            <w:r w:rsidRPr="00AF18BD">
              <w:rPr>
                <w:rFonts w:ascii="Times New Roman" w:hAnsi="Times New Roman" w:cs="Times New Roman"/>
                <w:sz w:val="18"/>
                <w:lang w:val="en-CA"/>
              </w:rPr>
              <w:t>he person tells the degree to which he is (…)</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T</w:t>
            </w:r>
            <w:r w:rsidRPr="00AF18BD">
              <w:rPr>
                <w:rFonts w:ascii="Times New Roman" w:hAnsi="Times New Roman" w:cs="Times New Roman"/>
                <w:sz w:val="18"/>
                <w:lang w:val="en-CA"/>
              </w:rPr>
              <w:t>he principle is that the best expert about your personality is probably you.</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T</w:t>
            </w:r>
            <w:r w:rsidRPr="00AF18BD">
              <w:rPr>
                <w:rFonts w:ascii="Times New Roman" w:hAnsi="Times New Roman" w:cs="Times New Roman"/>
                <w:sz w:val="18"/>
                <w:lang w:val="en-CA"/>
              </w:rPr>
              <w:t xml:space="preserve">he questionnaires have </w:t>
            </w:r>
            <w:r w:rsidRPr="00AF18BD">
              <w:rPr>
                <w:rFonts w:ascii="Times New Roman" w:hAnsi="Times New Roman" w:cs="Times New Roman"/>
                <w:i/>
                <w:sz w:val="18"/>
                <w:lang w:val="en-CA"/>
              </w:rPr>
              <w:t>face validity:</w:t>
            </w:r>
            <w:r w:rsidRPr="00AF18BD">
              <w:rPr>
                <w:rFonts w:ascii="Times New Roman" w:hAnsi="Times New Roman" w:cs="Times New Roman"/>
                <w:sz w:val="18"/>
                <w:lang w:val="en-CA"/>
              </w:rPr>
              <w:t xml:space="preserve"> they measure what they seem intended to measure</w:t>
            </w:r>
          </w:p>
          <w:p w:rsidR="00B446D8" w:rsidRPr="00AF18BD" w:rsidRDefault="00B446D8" w:rsidP="007A085E">
            <w:pPr>
              <w:rPr>
                <w:rFonts w:ascii="Times New Roman" w:hAnsi="Times New Roman" w:cs="Times New Roman"/>
                <w:sz w:val="18"/>
                <w:lang w:val="en-CA"/>
              </w:rPr>
            </w:pPr>
          </w:p>
          <w:p w:rsidR="00B446D8" w:rsidRPr="00AF18BD" w:rsidRDefault="00B446D8" w:rsidP="007A085E">
            <w:pPr>
              <w:rPr>
                <w:rFonts w:ascii="Times New Roman" w:hAnsi="Times New Roman" w:cs="Times New Roman"/>
                <w:sz w:val="18"/>
                <w:lang w:val="en-CA"/>
              </w:rPr>
            </w:pPr>
            <w:r w:rsidRPr="00AF18BD">
              <w:rPr>
                <w:rFonts w:ascii="Times New Roman" w:hAnsi="Times New Roman" w:cs="Times New Roman"/>
                <w:sz w:val="18"/>
                <w:lang w:val="en-CA"/>
              </w:rPr>
              <w:t>5 advantages/3 disadvantages</w:t>
            </w:r>
          </w:p>
        </w:tc>
        <w:tc>
          <w:tcPr>
            <w:tcW w:w="2835"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L</w:t>
            </w:r>
            <w:r w:rsidRPr="00AF18BD">
              <w:rPr>
                <w:rFonts w:ascii="Times New Roman" w:hAnsi="Times New Roman" w:cs="Times New Roman"/>
                <w:sz w:val="18"/>
                <w:lang w:val="en-CA"/>
              </w:rPr>
              <w:t>arge amounts of information (you</w:t>
            </w:r>
            <w:r w:rsidR="00525830" w:rsidRPr="00AF18BD">
              <w:rPr>
                <w:rFonts w:ascii="Times New Roman" w:hAnsi="Times New Roman" w:cs="Times New Roman"/>
                <w:sz w:val="18"/>
                <w:lang w:val="en-CA"/>
              </w:rPr>
              <w:t xml:space="preserve"> know</w:t>
            </w:r>
            <w:r w:rsidRPr="00AF18BD">
              <w:rPr>
                <w:rFonts w:ascii="Times New Roman" w:hAnsi="Times New Roman" w:cs="Times New Roman"/>
                <w:sz w:val="18"/>
                <w:lang w:val="en-CA"/>
              </w:rPr>
              <w:t xml:space="preserve"> EVERYTHING about yourself)</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A</w:t>
            </w:r>
            <w:r w:rsidRPr="00AF18BD">
              <w:rPr>
                <w:rFonts w:ascii="Times New Roman" w:hAnsi="Times New Roman" w:cs="Times New Roman"/>
                <w:sz w:val="18"/>
                <w:lang w:val="en-CA"/>
              </w:rPr>
              <w:t>ccess to thoughts, feelings, and intentions (inner mental life)</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S</w:t>
            </w:r>
            <w:r w:rsidRPr="00AF18BD">
              <w:rPr>
                <w:rFonts w:ascii="Times New Roman" w:hAnsi="Times New Roman" w:cs="Times New Roman"/>
                <w:sz w:val="18"/>
                <w:lang w:val="en-CA"/>
              </w:rPr>
              <w:t>ome S data are true by definition (</w:t>
            </w:r>
            <w:r w:rsidRPr="00AF18BD">
              <w:rPr>
                <w:rFonts w:ascii="Times New Roman" w:hAnsi="Times New Roman" w:cs="Times New Roman"/>
                <w:i/>
                <w:sz w:val="18"/>
                <w:lang w:val="en-CA"/>
              </w:rPr>
              <w:t>e.g., self esteem</w:t>
            </w:r>
            <w:r w:rsidRPr="00AF18BD">
              <w:rPr>
                <w:rFonts w:ascii="Times New Roman" w:hAnsi="Times New Roman" w:cs="Times New Roman"/>
                <w:sz w:val="18"/>
                <w:lang w:val="en-CA"/>
              </w:rPr>
              <w:t>)</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C</w:t>
            </w:r>
            <w:r w:rsidRPr="00AF18BD">
              <w:rPr>
                <w:rFonts w:ascii="Times New Roman" w:hAnsi="Times New Roman" w:cs="Times New Roman"/>
                <w:sz w:val="18"/>
                <w:lang w:val="en-CA"/>
              </w:rPr>
              <w:t>ausal force (view on myself will affect my goals in life –  the process of bringing people to treat us in the manner that confirms our self-conception “self-verification”</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S</w:t>
            </w:r>
            <w:r w:rsidRPr="00AF18BD">
              <w:rPr>
                <w:rFonts w:ascii="Times New Roman" w:hAnsi="Times New Roman" w:cs="Times New Roman"/>
                <w:sz w:val="18"/>
                <w:lang w:val="en-CA"/>
              </w:rPr>
              <w:t>imple and easy (quick + low cost)</w:t>
            </w:r>
          </w:p>
          <w:p w:rsidR="007A085E" w:rsidRPr="00AF18BD" w:rsidRDefault="007A085E" w:rsidP="007A085E">
            <w:pPr>
              <w:rPr>
                <w:rFonts w:ascii="Times New Roman" w:hAnsi="Times New Roman" w:cs="Times New Roman"/>
                <w:sz w:val="18"/>
                <w:lang w:val="en-CA"/>
              </w:rPr>
            </w:pPr>
          </w:p>
        </w:tc>
        <w:tc>
          <w:tcPr>
            <w:tcW w:w="2268"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M</w:t>
            </w:r>
            <w:r w:rsidRPr="00AF18BD">
              <w:rPr>
                <w:rFonts w:ascii="Times New Roman" w:hAnsi="Times New Roman" w:cs="Times New Roman"/>
                <w:sz w:val="18"/>
                <w:lang w:val="en-CA"/>
              </w:rPr>
              <w:t xml:space="preserve">aybe they can’t tell you </w:t>
            </w:r>
            <w:r w:rsidR="004E168B" w:rsidRPr="00AF18BD">
              <w:rPr>
                <w:rFonts w:ascii="Times New Roman" w:hAnsi="Times New Roman" w:cs="Times New Roman"/>
                <w:sz w:val="18"/>
                <w:lang w:val="en-CA"/>
              </w:rPr>
              <w:t>(</w:t>
            </w:r>
            <w:r w:rsidR="004E168B" w:rsidRPr="00AF18BD">
              <w:rPr>
                <w:rFonts w:ascii="Times New Roman" w:hAnsi="Times New Roman" w:cs="Times New Roman"/>
                <w:i/>
                <w:sz w:val="18"/>
                <w:lang w:val="en-CA"/>
              </w:rPr>
              <w:t xml:space="preserve">fish and water effect: </w:t>
            </w:r>
            <w:r w:rsidR="004E168B" w:rsidRPr="00AF18BD">
              <w:rPr>
                <w:rFonts w:ascii="Times New Roman" w:hAnsi="Times New Roman" w:cs="Times New Roman"/>
                <w:sz w:val="18"/>
                <w:lang w:val="en-CA"/>
              </w:rPr>
              <w:t>fish don’t notice they are wet – there is also lack of insight)</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M</w:t>
            </w:r>
            <w:r w:rsidRPr="00AF18BD">
              <w:rPr>
                <w:rFonts w:ascii="Times New Roman" w:hAnsi="Times New Roman" w:cs="Times New Roman"/>
                <w:sz w:val="18"/>
                <w:lang w:val="en-CA"/>
              </w:rPr>
              <w:t>aybe they won’t tell you (might prefer to keep some things private or decide not to tell about their intentions and self-views – ex: narcissists)</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T</w:t>
            </w:r>
            <w:r w:rsidR="00B446D8" w:rsidRPr="00AF18BD">
              <w:rPr>
                <w:rFonts w:ascii="Times New Roman" w:hAnsi="Times New Roman" w:cs="Times New Roman"/>
                <w:sz w:val="18"/>
                <w:lang w:val="en-CA"/>
              </w:rPr>
              <w:t>oo simple and too easy (probably overused, it has been used so long we seem to have forgot the others)</w:t>
            </w:r>
          </w:p>
        </w:tc>
      </w:tr>
      <w:tr w:rsidR="007A085E" w:rsidRPr="00AF18BD" w:rsidTr="00935B42">
        <w:tc>
          <w:tcPr>
            <w:tcW w:w="1701"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sz w:val="18"/>
                <w:lang w:val="en-CA"/>
              </w:rPr>
              <w:t xml:space="preserve">I Data: </w:t>
            </w:r>
            <w:r w:rsidRPr="00AF18BD">
              <w:rPr>
                <w:rFonts w:ascii="Times New Roman" w:hAnsi="Times New Roman" w:cs="Times New Roman"/>
                <w:i/>
                <w:sz w:val="18"/>
                <w:lang w:val="en-CA"/>
              </w:rPr>
              <w:t>Informants</w:t>
            </w:r>
            <w:r w:rsidRPr="00AF18BD">
              <w:rPr>
                <w:rFonts w:ascii="Times New Roman" w:hAnsi="Times New Roman" w:cs="Times New Roman"/>
                <w:sz w:val="18"/>
                <w:lang w:val="en-CA"/>
              </w:rPr>
              <w:t>’ Reports</w:t>
            </w:r>
          </w:p>
        </w:tc>
        <w:tc>
          <w:tcPr>
            <w:tcW w:w="2410" w:type="dxa"/>
          </w:tcPr>
          <w:p w:rsidR="00B446D8" w:rsidRPr="00AF18BD" w:rsidRDefault="00B446D8" w:rsidP="00B446D8">
            <w:pPr>
              <w:rPr>
                <w:rFonts w:ascii="Times New Roman" w:hAnsi="Times New Roman" w:cs="Times New Roman"/>
                <w:b/>
                <w:sz w:val="18"/>
                <w:lang w:val="en-CA"/>
              </w:rPr>
            </w:pPr>
            <w:r w:rsidRPr="00AF18BD">
              <w:rPr>
                <w:rFonts w:ascii="Times New Roman" w:hAnsi="Times New Roman" w:cs="Times New Roman"/>
                <w:b/>
                <w:i/>
                <w:sz w:val="18"/>
                <w:lang w:val="en-CA"/>
              </w:rPr>
              <w:t>J</w:t>
            </w:r>
            <w:r w:rsidRPr="00AF18BD">
              <w:rPr>
                <w:rFonts w:ascii="Times New Roman" w:hAnsi="Times New Roman" w:cs="Times New Roman"/>
                <w:i/>
                <w:sz w:val="18"/>
                <w:lang w:val="en-CA"/>
              </w:rPr>
              <w:t>udgments</w:t>
            </w:r>
            <w:r w:rsidRPr="00AF18BD">
              <w:rPr>
                <w:rFonts w:ascii="Times New Roman" w:hAnsi="Times New Roman" w:cs="Times New Roman"/>
                <w:sz w:val="18"/>
                <w:lang w:val="en-CA"/>
              </w:rPr>
              <w:t xml:space="preserve"> by knowledgeable informants</w:t>
            </w:r>
          </w:p>
          <w:p w:rsidR="00B446D8" w:rsidRPr="00AF18BD" w:rsidRDefault="00B446D8" w:rsidP="00B446D8">
            <w:pPr>
              <w:rPr>
                <w:rFonts w:ascii="Times New Roman" w:hAnsi="Times New Roman" w:cs="Times New Roman"/>
                <w:sz w:val="18"/>
                <w:lang w:val="en-CA"/>
              </w:rPr>
            </w:pPr>
            <w:r w:rsidRPr="00AF18BD">
              <w:rPr>
                <w:rFonts w:ascii="Times New Roman" w:hAnsi="Times New Roman" w:cs="Times New Roman"/>
                <w:b/>
                <w:sz w:val="18"/>
                <w:lang w:val="en-CA"/>
              </w:rPr>
              <w:t>I</w:t>
            </w:r>
            <w:r w:rsidRPr="00AF18BD">
              <w:rPr>
                <w:rFonts w:ascii="Times New Roman" w:hAnsi="Times New Roman" w:cs="Times New Roman"/>
                <w:sz w:val="18"/>
                <w:lang w:val="en-CA"/>
              </w:rPr>
              <w:t xml:space="preserve">nformants need to be well-acquainted with the person </w:t>
            </w:r>
          </w:p>
          <w:p w:rsidR="00B446D8" w:rsidRPr="00AF18BD" w:rsidRDefault="00B446D8" w:rsidP="00B446D8">
            <w:pPr>
              <w:rPr>
                <w:rFonts w:ascii="Times New Roman" w:hAnsi="Times New Roman" w:cs="Times New Roman"/>
                <w:sz w:val="18"/>
                <w:lang w:val="en-CA"/>
              </w:rPr>
            </w:pPr>
            <w:r w:rsidRPr="00AF18BD">
              <w:rPr>
                <w:rFonts w:ascii="Times New Roman" w:hAnsi="Times New Roman" w:cs="Times New Roman"/>
                <w:b/>
                <w:sz w:val="18"/>
                <w:lang w:val="en-CA"/>
              </w:rPr>
              <w:t>I</w:t>
            </w:r>
            <w:r w:rsidRPr="00AF18BD">
              <w:rPr>
                <w:rFonts w:ascii="Times New Roman" w:hAnsi="Times New Roman" w:cs="Times New Roman"/>
                <w:sz w:val="18"/>
                <w:lang w:val="en-CA"/>
              </w:rPr>
              <w:t>mpressive accuracy</w:t>
            </w:r>
          </w:p>
          <w:p w:rsidR="00B446D8" w:rsidRPr="00AF18BD" w:rsidRDefault="004450EA" w:rsidP="00B446D8">
            <w:pPr>
              <w:rPr>
                <w:rFonts w:ascii="Times New Roman" w:hAnsi="Times New Roman" w:cs="Times New Roman"/>
                <w:sz w:val="18"/>
                <w:lang w:val="en-CA"/>
              </w:rPr>
            </w:pPr>
            <w:r w:rsidRPr="00AF18BD">
              <w:rPr>
                <w:rFonts w:ascii="Times New Roman" w:hAnsi="Times New Roman" w:cs="Times New Roman"/>
                <w:b/>
                <w:sz w:val="18"/>
                <w:lang w:val="en-CA"/>
              </w:rPr>
              <w:t>J</w:t>
            </w:r>
            <w:r w:rsidRPr="00AF18BD">
              <w:rPr>
                <w:rFonts w:ascii="Times New Roman" w:hAnsi="Times New Roman" w:cs="Times New Roman"/>
                <w:sz w:val="18"/>
                <w:lang w:val="en-CA"/>
              </w:rPr>
              <w:t>udgmental, subjective and irreducibly human (although we can talk about personalities of animals)</w:t>
            </w:r>
          </w:p>
          <w:p w:rsidR="004450EA" w:rsidRPr="00AF18BD" w:rsidRDefault="004450EA" w:rsidP="00B446D8">
            <w:pPr>
              <w:rPr>
                <w:rFonts w:ascii="Times New Roman" w:hAnsi="Times New Roman" w:cs="Times New Roman"/>
                <w:sz w:val="18"/>
                <w:lang w:val="en-CA"/>
              </w:rPr>
            </w:pPr>
            <w:r w:rsidRPr="00AF18BD">
              <w:rPr>
                <w:rFonts w:ascii="Times New Roman" w:hAnsi="Times New Roman" w:cs="Times New Roman"/>
                <w:b/>
                <w:sz w:val="18"/>
                <w:lang w:val="en-CA"/>
              </w:rPr>
              <w:t>E</w:t>
            </w:r>
            <w:r w:rsidRPr="00AF18BD">
              <w:rPr>
                <w:rFonts w:ascii="Times New Roman" w:hAnsi="Times New Roman" w:cs="Times New Roman"/>
                <w:sz w:val="18"/>
                <w:lang w:val="en-CA"/>
              </w:rPr>
              <w:t>x: letter recommendation</w:t>
            </w:r>
          </w:p>
          <w:p w:rsidR="004450EA" w:rsidRPr="00AF18BD" w:rsidRDefault="004450EA" w:rsidP="00B446D8">
            <w:pPr>
              <w:rPr>
                <w:rFonts w:ascii="Times New Roman" w:hAnsi="Times New Roman" w:cs="Times New Roman"/>
                <w:sz w:val="18"/>
                <w:lang w:val="en-CA"/>
              </w:rPr>
            </w:pPr>
          </w:p>
          <w:p w:rsidR="004450EA" w:rsidRPr="00AF18BD" w:rsidRDefault="004450EA" w:rsidP="00B446D8">
            <w:pPr>
              <w:rPr>
                <w:rFonts w:ascii="Times New Roman" w:hAnsi="Times New Roman" w:cs="Times New Roman"/>
                <w:sz w:val="18"/>
                <w:lang w:val="en-CA"/>
              </w:rPr>
            </w:pPr>
            <w:r w:rsidRPr="00AF18BD">
              <w:rPr>
                <w:rFonts w:ascii="Times New Roman" w:hAnsi="Times New Roman" w:cs="Times New Roman"/>
                <w:sz w:val="18"/>
                <w:lang w:val="en-CA"/>
              </w:rPr>
              <w:t>5 advantages/ 4 disadvantages</w:t>
            </w:r>
          </w:p>
          <w:p w:rsidR="00B446D8" w:rsidRPr="00AF18BD" w:rsidRDefault="00B446D8" w:rsidP="00B446D8">
            <w:pPr>
              <w:rPr>
                <w:rFonts w:ascii="Times New Roman" w:hAnsi="Times New Roman" w:cs="Times New Roman"/>
                <w:sz w:val="18"/>
                <w:lang w:val="en-CA"/>
              </w:rPr>
            </w:pPr>
          </w:p>
        </w:tc>
        <w:tc>
          <w:tcPr>
            <w:tcW w:w="2835"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L</w:t>
            </w:r>
            <w:r w:rsidRPr="00AF18BD">
              <w:rPr>
                <w:rFonts w:ascii="Times New Roman" w:hAnsi="Times New Roman" w:cs="Times New Roman"/>
                <w:sz w:val="18"/>
                <w:lang w:val="en-CA"/>
              </w:rPr>
              <w:t>arge amount of information</w:t>
            </w:r>
            <w:r w:rsidR="004450EA" w:rsidRPr="00AF18BD">
              <w:rPr>
                <w:rFonts w:ascii="Times New Roman" w:hAnsi="Times New Roman" w:cs="Times New Roman"/>
                <w:sz w:val="18"/>
                <w:lang w:val="en-CA"/>
              </w:rPr>
              <w:t xml:space="preserve"> (can describe hundreds of behaviors in </w:t>
            </w:r>
            <w:r w:rsidR="000B1D99" w:rsidRPr="00AF18BD">
              <w:rPr>
                <w:rFonts w:ascii="Times New Roman" w:hAnsi="Times New Roman" w:cs="Times New Roman"/>
                <w:sz w:val="18"/>
                <w:lang w:val="en-CA"/>
              </w:rPr>
              <w:t>dozens of situations + there are many acquaintances – at least 2)</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R</w:t>
            </w:r>
            <w:r w:rsidRPr="00AF18BD">
              <w:rPr>
                <w:rFonts w:ascii="Times New Roman" w:hAnsi="Times New Roman" w:cs="Times New Roman"/>
                <w:sz w:val="18"/>
                <w:lang w:val="en-CA"/>
              </w:rPr>
              <w:t>eal-world basis</w:t>
            </w:r>
            <w:r w:rsidR="000B1D99" w:rsidRPr="00AF18BD">
              <w:rPr>
                <w:rFonts w:ascii="Times New Roman" w:hAnsi="Times New Roman" w:cs="Times New Roman"/>
                <w:sz w:val="18"/>
                <w:lang w:val="en-CA"/>
              </w:rPr>
              <w:t xml:space="preserve"> (observation of behavior in the real-</w:t>
            </w:r>
            <w:r w:rsidR="002A4A4E" w:rsidRPr="00AF18BD">
              <w:rPr>
                <w:rFonts w:ascii="Times New Roman" w:hAnsi="Times New Roman" w:cs="Times New Roman"/>
                <w:sz w:val="18"/>
                <w:lang w:val="en-CA"/>
              </w:rPr>
              <w:t>world, not</w:t>
            </w:r>
            <w:r w:rsidR="000B1D99" w:rsidRPr="00AF18BD">
              <w:rPr>
                <w:rFonts w:ascii="Times New Roman" w:hAnsi="Times New Roman" w:cs="Times New Roman"/>
                <w:sz w:val="18"/>
                <w:lang w:val="en-CA"/>
              </w:rPr>
              <w:t xml:space="preserve"> controlled environments)</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C</w:t>
            </w:r>
            <w:r w:rsidRPr="00AF18BD">
              <w:rPr>
                <w:rFonts w:ascii="Times New Roman" w:hAnsi="Times New Roman" w:cs="Times New Roman"/>
                <w:sz w:val="18"/>
                <w:lang w:val="en-CA"/>
              </w:rPr>
              <w:t>ommon sense</w:t>
            </w:r>
            <w:r w:rsidR="000B1D99" w:rsidRPr="00AF18BD">
              <w:rPr>
                <w:rFonts w:ascii="Times New Roman" w:hAnsi="Times New Roman" w:cs="Times New Roman"/>
                <w:sz w:val="18"/>
                <w:lang w:val="en-CA"/>
              </w:rPr>
              <w:t xml:space="preserve"> (the informant with common sense will consider 2 kinds of contexts)</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S</w:t>
            </w:r>
            <w:r w:rsidRPr="00AF18BD">
              <w:rPr>
                <w:rFonts w:ascii="Times New Roman" w:hAnsi="Times New Roman" w:cs="Times New Roman"/>
                <w:sz w:val="18"/>
                <w:lang w:val="en-CA"/>
              </w:rPr>
              <w:t>ome I data are true by definition (</w:t>
            </w:r>
            <w:r w:rsidRPr="00AF18BD">
              <w:rPr>
                <w:rFonts w:ascii="Times New Roman" w:hAnsi="Times New Roman" w:cs="Times New Roman"/>
                <w:i/>
                <w:sz w:val="18"/>
                <w:lang w:val="en-CA"/>
              </w:rPr>
              <w:t>e.g., likeability</w:t>
            </w:r>
            <w:r w:rsidRPr="00AF18BD">
              <w:rPr>
                <w:rFonts w:ascii="Times New Roman" w:hAnsi="Times New Roman" w:cs="Times New Roman"/>
                <w:sz w:val="18"/>
                <w:lang w:val="en-CA"/>
              </w:rPr>
              <w:t>)</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C</w:t>
            </w:r>
            <w:r w:rsidRPr="00AF18BD">
              <w:rPr>
                <w:rFonts w:ascii="Times New Roman" w:hAnsi="Times New Roman" w:cs="Times New Roman"/>
                <w:sz w:val="18"/>
                <w:lang w:val="en-CA"/>
              </w:rPr>
              <w:t>ausal force</w:t>
            </w:r>
            <w:r w:rsidR="000B1D99" w:rsidRPr="00AF18BD">
              <w:rPr>
                <w:rFonts w:ascii="Times New Roman" w:hAnsi="Times New Roman" w:cs="Times New Roman"/>
                <w:sz w:val="18"/>
                <w:lang w:val="en-CA"/>
              </w:rPr>
              <w:t xml:space="preserve"> (people </w:t>
            </w:r>
            <w:r w:rsidR="000B1D99" w:rsidRPr="00AF18BD">
              <w:rPr>
                <w:rFonts w:ascii="Times New Roman" w:hAnsi="Times New Roman" w:cs="Times New Roman"/>
                <w:i/>
                <w:sz w:val="18"/>
                <w:lang w:val="en-CA"/>
              </w:rPr>
              <w:t>can</w:t>
            </w:r>
            <w:r w:rsidR="000B1D99" w:rsidRPr="00AF18BD">
              <w:rPr>
                <w:rFonts w:ascii="Times New Roman" w:hAnsi="Times New Roman" w:cs="Times New Roman"/>
                <w:sz w:val="18"/>
                <w:lang w:val="en-CA"/>
              </w:rPr>
              <w:t xml:space="preserve"> become what they are expected to be: </w:t>
            </w:r>
            <w:r w:rsidR="00D33673" w:rsidRPr="00AF18BD">
              <w:rPr>
                <w:rFonts w:ascii="Times New Roman" w:hAnsi="Times New Roman" w:cs="Times New Roman"/>
                <w:i/>
                <w:sz w:val="18"/>
                <w:lang w:val="en-CA"/>
              </w:rPr>
              <w:t>expectancy effect</w:t>
            </w:r>
            <w:r w:rsidR="000B1D99" w:rsidRPr="00AF18BD">
              <w:rPr>
                <w:rFonts w:ascii="Times New Roman" w:hAnsi="Times New Roman" w:cs="Times New Roman"/>
                <w:sz w:val="18"/>
                <w:lang w:val="en-CA"/>
              </w:rPr>
              <w:t>)</w:t>
            </w:r>
          </w:p>
        </w:tc>
        <w:tc>
          <w:tcPr>
            <w:tcW w:w="2268"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L</w:t>
            </w:r>
            <w:r w:rsidRPr="00AF18BD">
              <w:rPr>
                <w:rFonts w:ascii="Times New Roman" w:hAnsi="Times New Roman" w:cs="Times New Roman"/>
                <w:sz w:val="18"/>
                <w:lang w:val="en-CA"/>
              </w:rPr>
              <w:t>imited behavioral information</w:t>
            </w:r>
            <w:r w:rsidR="000B1D99" w:rsidRPr="00AF18BD">
              <w:rPr>
                <w:rFonts w:ascii="Times New Roman" w:hAnsi="Times New Roman" w:cs="Times New Roman"/>
                <w:sz w:val="18"/>
                <w:lang w:val="en-CA"/>
              </w:rPr>
              <w:t xml:space="preserve"> (</w:t>
            </w:r>
            <w:r w:rsidR="00D33673" w:rsidRPr="00AF18BD">
              <w:rPr>
                <w:rFonts w:ascii="Times New Roman" w:hAnsi="Times New Roman" w:cs="Times New Roman"/>
                <w:sz w:val="18"/>
                <w:lang w:val="en-CA"/>
              </w:rPr>
              <w:t xml:space="preserve">reciprocal of first advantage: he can’t always be with the person – a person can have different and separate groups or see people in a different </w:t>
            </w:r>
            <w:proofErr w:type="spellStart"/>
            <w:r w:rsidR="00D33673" w:rsidRPr="00AF18BD">
              <w:rPr>
                <w:rFonts w:ascii="Times New Roman" w:hAnsi="Times New Roman" w:cs="Times New Roman"/>
                <w:sz w:val="18"/>
                <w:lang w:val="en-CA"/>
              </w:rPr>
              <w:t>envir</w:t>
            </w:r>
            <w:proofErr w:type="spellEnd"/>
            <w:r w:rsidR="00D33673" w:rsidRPr="00AF18BD">
              <w:rPr>
                <w:rFonts w:ascii="Times New Roman" w:hAnsi="Times New Roman" w:cs="Times New Roman"/>
                <w:sz w:val="18"/>
                <w:lang w:val="en-CA"/>
              </w:rPr>
              <w:t>.)</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L</w:t>
            </w:r>
            <w:r w:rsidRPr="00AF18BD">
              <w:rPr>
                <w:rFonts w:ascii="Times New Roman" w:hAnsi="Times New Roman" w:cs="Times New Roman"/>
                <w:sz w:val="18"/>
                <w:lang w:val="en-CA"/>
              </w:rPr>
              <w:t>ack of access to private experience</w:t>
            </w:r>
            <w:r w:rsidR="00D33673" w:rsidRPr="00AF18BD">
              <w:rPr>
                <w:rFonts w:ascii="Times New Roman" w:hAnsi="Times New Roman" w:cs="Times New Roman"/>
                <w:sz w:val="18"/>
                <w:lang w:val="en-CA"/>
              </w:rPr>
              <w:t xml:space="preserve"> (everybody has an inner mental life)</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E</w:t>
            </w:r>
            <w:r w:rsidRPr="00AF18BD">
              <w:rPr>
                <w:rFonts w:ascii="Times New Roman" w:hAnsi="Times New Roman" w:cs="Times New Roman"/>
                <w:sz w:val="18"/>
                <w:lang w:val="en-CA"/>
              </w:rPr>
              <w:t>rror</w:t>
            </w:r>
            <w:r w:rsidR="00D33673" w:rsidRPr="00AF18BD">
              <w:rPr>
                <w:rFonts w:ascii="Times New Roman" w:hAnsi="Times New Roman" w:cs="Times New Roman"/>
                <w:sz w:val="18"/>
                <w:lang w:val="en-CA"/>
              </w:rPr>
              <w:t xml:space="preserve"> (judgments can be mistaken/not remembered/ behaviors that stick can be unusual)</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B</w:t>
            </w:r>
            <w:r w:rsidRPr="00AF18BD">
              <w:rPr>
                <w:rFonts w:ascii="Times New Roman" w:hAnsi="Times New Roman" w:cs="Times New Roman"/>
                <w:sz w:val="18"/>
                <w:lang w:val="en-CA"/>
              </w:rPr>
              <w:t>ias</w:t>
            </w:r>
            <w:r w:rsidR="00E4060E" w:rsidRPr="00AF18BD">
              <w:rPr>
                <w:rFonts w:ascii="Times New Roman" w:hAnsi="Times New Roman" w:cs="Times New Roman"/>
                <w:sz w:val="18"/>
                <w:lang w:val="en-CA"/>
              </w:rPr>
              <w:t xml:space="preserve"> (</w:t>
            </w:r>
            <w:proofErr w:type="spellStart"/>
            <w:r w:rsidR="00E4060E" w:rsidRPr="00AF18BD">
              <w:rPr>
                <w:rFonts w:ascii="Times New Roman" w:hAnsi="Times New Roman" w:cs="Times New Roman"/>
                <w:sz w:val="18"/>
                <w:lang w:val="en-CA"/>
              </w:rPr>
              <w:t>pos</w:t>
            </w:r>
            <w:proofErr w:type="spellEnd"/>
            <w:r w:rsidR="00E4060E" w:rsidRPr="00AF18BD">
              <w:rPr>
                <w:rFonts w:ascii="Times New Roman" w:hAnsi="Times New Roman" w:cs="Times New Roman"/>
                <w:sz w:val="18"/>
                <w:lang w:val="en-CA"/>
              </w:rPr>
              <w:t>+/neg- terms)</w:t>
            </w:r>
          </w:p>
        </w:tc>
      </w:tr>
      <w:tr w:rsidR="007A085E" w:rsidRPr="00AF18BD" w:rsidTr="00935B42">
        <w:tc>
          <w:tcPr>
            <w:tcW w:w="1701"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sz w:val="18"/>
                <w:lang w:val="en-CA"/>
              </w:rPr>
              <w:t xml:space="preserve">L Data: </w:t>
            </w:r>
            <w:r w:rsidRPr="00AF18BD">
              <w:rPr>
                <w:rFonts w:ascii="Times New Roman" w:hAnsi="Times New Roman" w:cs="Times New Roman"/>
                <w:i/>
                <w:sz w:val="18"/>
                <w:lang w:val="en-CA"/>
              </w:rPr>
              <w:t>Life</w:t>
            </w:r>
            <w:r w:rsidRPr="00AF18BD">
              <w:rPr>
                <w:rFonts w:ascii="Times New Roman" w:hAnsi="Times New Roman" w:cs="Times New Roman"/>
                <w:sz w:val="18"/>
                <w:lang w:val="en-CA"/>
              </w:rPr>
              <w:t xml:space="preserve"> Outcomes</w:t>
            </w:r>
          </w:p>
        </w:tc>
        <w:tc>
          <w:tcPr>
            <w:tcW w:w="2410" w:type="dxa"/>
          </w:tcPr>
          <w:p w:rsidR="007A085E" w:rsidRPr="00AF18BD" w:rsidRDefault="00E4060E" w:rsidP="007A085E">
            <w:pPr>
              <w:rPr>
                <w:rFonts w:ascii="Times New Roman" w:hAnsi="Times New Roman" w:cs="Times New Roman"/>
                <w:sz w:val="18"/>
                <w:lang w:val="en-CA"/>
              </w:rPr>
            </w:pPr>
            <w:r w:rsidRPr="00AF18BD">
              <w:rPr>
                <w:rFonts w:ascii="Times New Roman" w:hAnsi="Times New Roman" w:cs="Times New Roman"/>
                <w:b/>
                <w:sz w:val="18"/>
                <w:lang w:val="en-CA"/>
              </w:rPr>
              <w:t>A</w:t>
            </w:r>
            <w:r w:rsidRPr="00AF18BD">
              <w:rPr>
                <w:rFonts w:ascii="Times New Roman" w:hAnsi="Times New Roman" w:cs="Times New Roman"/>
                <w:sz w:val="18"/>
                <w:lang w:val="en-CA"/>
              </w:rPr>
              <w:t>rchival records (police, etc.)</w:t>
            </w:r>
          </w:p>
          <w:p w:rsidR="00E4060E" w:rsidRPr="00AF18BD" w:rsidRDefault="00E4060E" w:rsidP="007A085E">
            <w:pPr>
              <w:rPr>
                <w:rFonts w:ascii="Times New Roman" w:hAnsi="Times New Roman" w:cs="Times New Roman"/>
                <w:sz w:val="18"/>
                <w:lang w:val="en-CA"/>
              </w:rPr>
            </w:pPr>
            <w:r w:rsidRPr="00AF18BD">
              <w:rPr>
                <w:rFonts w:ascii="Times New Roman" w:hAnsi="Times New Roman" w:cs="Times New Roman"/>
                <w:b/>
                <w:sz w:val="18"/>
                <w:lang w:val="en-CA"/>
              </w:rPr>
              <w:t>N</w:t>
            </w:r>
            <w:r w:rsidRPr="00AF18BD">
              <w:rPr>
                <w:rFonts w:ascii="Times New Roman" w:hAnsi="Times New Roman" w:cs="Times New Roman"/>
                <w:sz w:val="18"/>
                <w:lang w:val="en-CA"/>
              </w:rPr>
              <w:t>ot prone to potential bias</w:t>
            </w:r>
          </w:p>
          <w:p w:rsidR="00E4060E" w:rsidRPr="00AF18BD" w:rsidRDefault="00E4060E" w:rsidP="007A085E">
            <w:pPr>
              <w:rPr>
                <w:rFonts w:ascii="Times New Roman" w:hAnsi="Times New Roman" w:cs="Times New Roman"/>
                <w:sz w:val="18"/>
                <w:lang w:val="en-CA"/>
              </w:rPr>
            </w:pPr>
            <w:r w:rsidRPr="00AF18BD">
              <w:rPr>
                <w:rFonts w:ascii="Times New Roman" w:hAnsi="Times New Roman" w:cs="Times New Roman"/>
                <w:b/>
                <w:sz w:val="18"/>
                <w:lang w:val="en-CA"/>
              </w:rPr>
              <w:t>S</w:t>
            </w:r>
            <w:r w:rsidRPr="00AF18BD">
              <w:rPr>
                <w:rFonts w:ascii="Times New Roman" w:hAnsi="Times New Roman" w:cs="Times New Roman"/>
                <w:sz w:val="18"/>
                <w:lang w:val="en-CA"/>
              </w:rPr>
              <w:t>ometimes ethical issues</w:t>
            </w:r>
          </w:p>
          <w:p w:rsidR="00E4060E" w:rsidRPr="00AF18BD" w:rsidRDefault="00E4060E" w:rsidP="007A085E">
            <w:pPr>
              <w:rPr>
                <w:rFonts w:ascii="Times New Roman" w:hAnsi="Times New Roman" w:cs="Times New Roman"/>
                <w:sz w:val="18"/>
                <w:lang w:val="en-CA"/>
              </w:rPr>
            </w:pPr>
            <w:r w:rsidRPr="00AF18BD">
              <w:rPr>
                <w:rFonts w:ascii="Times New Roman" w:hAnsi="Times New Roman" w:cs="Times New Roman"/>
                <w:b/>
                <w:sz w:val="18"/>
                <w:lang w:val="en-CA"/>
              </w:rPr>
              <w:t>S</w:t>
            </w:r>
            <w:r w:rsidRPr="00AF18BD">
              <w:rPr>
                <w:rFonts w:ascii="Times New Roman" w:hAnsi="Times New Roman" w:cs="Times New Roman"/>
                <w:sz w:val="18"/>
                <w:lang w:val="en-CA"/>
              </w:rPr>
              <w:t>ocial media (Facebook, etc.)</w:t>
            </w:r>
          </w:p>
          <w:p w:rsidR="00E4060E" w:rsidRPr="00AF18BD" w:rsidRDefault="008C5E0C" w:rsidP="007A085E">
            <w:pPr>
              <w:rPr>
                <w:rFonts w:ascii="Times New Roman" w:hAnsi="Times New Roman" w:cs="Times New Roman"/>
                <w:sz w:val="18"/>
                <w:lang w:val="en-CA"/>
              </w:rPr>
            </w:pPr>
            <w:r w:rsidRPr="00AF18BD">
              <w:rPr>
                <w:rFonts w:ascii="Times New Roman" w:hAnsi="Times New Roman" w:cs="Times New Roman"/>
                <w:b/>
                <w:sz w:val="18"/>
                <w:lang w:val="en-CA"/>
              </w:rPr>
              <w:t>R</w:t>
            </w:r>
            <w:r w:rsidRPr="00AF18BD">
              <w:rPr>
                <w:rFonts w:ascii="Times New Roman" w:hAnsi="Times New Roman" w:cs="Times New Roman"/>
                <w:sz w:val="18"/>
                <w:lang w:val="en-CA"/>
              </w:rPr>
              <w:t>esults of personality</w:t>
            </w:r>
          </w:p>
          <w:p w:rsidR="008C5E0C" w:rsidRPr="00AF18BD" w:rsidRDefault="008C5E0C" w:rsidP="007A085E">
            <w:pPr>
              <w:rPr>
                <w:rFonts w:ascii="Times New Roman" w:hAnsi="Times New Roman" w:cs="Times New Roman"/>
                <w:sz w:val="18"/>
                <w:lang w:val="en-CA"/>
              </w:rPr>
            </w:pPr>
          </w:p>
          <w:p w:rsidR="008C5E0C" w:rsidRPr="00AF18BD" w:rsidRDefault="008C5E0C" w:rsidP="007A085E">
            <w:pPr>
              <w:rPr>
                <w:rFonts w:ascii="Times New Roman" w:hAnsi="Times New Roman" w:cs="Times New Roman"/>
                <w:sz w:val="18"/>
                <w:lang w:val="en-CA"/>
              </w:rPr>
            </w:pPr>
            <w:r w:rsidRPr="00AF18BD">
              <w:rPr>
                <w:rFonts w:ascii="Times New Roman" w:hAnsi="Times New Roman" w:cs="Times New Roman"/>
                <w:sz w:val="18"/>
                <w:lang w:val="en-CA"/>
              </w:rPr>
              <w:t>3 advantages/1 disadvantage</w:t>
            </w:r>
          </w:p>
        </w:tc>
        <w:tc>
          <w:tcPr>
            <w:tcW w:w="2835"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O</w:t>
            </w:r>
            <w:r w:rsidRPr="00AF18BD">
              <w:rPr>
                <w:rFonts w:ascii="Times New Roman" w:hAnsi="Times New Roman" w:cs="Times New Roman"/>
                <w:sz w:val="18"/>
                <w:lang w:val="en-CA"/>
              </w:rPr>
              <w:t>bjective and verifiable</w:t>
            </w:r>
            <w:r w:rsidR="008C5E0C" w:rsidRPr="00AF18BD">
              <w:rPr>
                <w:rFonts w:ascii="Times New Roman" w:hAnsi="Times New Roman" w:cs="Times New Roman"/>
                <w:sz w:val="18"/>
                <w:lang w:val="en-CA"/>
              </w:rPr>
              <w:t xml:space="preserve"> (very precise, often numbers)</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I</w:t>
            </w:r>
            <w:r w:rsidRPr="00AF18BD">
              <w:rPr>
                <w:rFonts w:ascii="Times New Roman" w:hAnsi="Times New Roman" w:cs="Times New Roman"/>
                <w:sz w:val="18"/>
                <w:lang w:val="en-CA"/>
              </w:rPr>
              <w:t>ntrinsic importance</w:t>
            </w:r>
            <w:r w:rsidR="008C5E0C" w:rsidRPr="00AF18BD">
              <w:rPr>
                <w:rFonts w:ascii="Times New Roman" w:hAnsi="Times New Roman" w:cs="Times New Roman"/>
                <w:sz w:val="18"/>
                <w:lang w:val="en-CA"/>
              </w:rPr>
              <w:t xml:space="preserve"> (often exactly what we need to know – ex: health, criminal behavior, success, etc.)</w:t>
            </w:r>
          </w:p>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P</w:t>
            </w:r>
            <w:r w:rsidRPr="00AF18BD">
              <w:rPr>
                <w:rFonts w:ascii="Times New Roman" w:hAnsi="Times New Roman" w:cs="Times New Roman"/>
                <w:sz w:val="18"/>
                <w:lang w:val="en-CA"/>
              </w:rPr>
              <w:t>sychological relevance</w:t>
            </w:r>
            <w:r w:rsidR="008C5E0C" w:rsidRPr="00AF18BD">
              <w:rPr>
                <w:rFonts w:ascii="Times New Roman" w:hAnsi="Times New Roman" w:cs="Times New Roman"/>
                <w:sz w:val="18"/>
                <w:lang w:val="en-CA"/>
              </w:rPr>
              <w:t xml:space="preserve"> (</w:t>
            </w:r>
            <w:r w:rsidR="00744A13" w:rsidRPr="00AF18BD">
              <w:rPr>
                <w:rFonts w:ascii="Times New Roman" w:hAnsi="Times New Roman" w:cs="Times New Roman"/>
                <w:sz w:val="18"/>
                <w:lang w:val="en-CA"/>
              </w:rPr>
              <w:t>strongly affected by psychological variables)</w:t>
            </w:r>
          </w:p>
        </w:tc>
        <w:tc>
          <w:tcPr>
            <w:tcW w:w="2268" w:type="dxa"/>
          </w:tcPr>
          <w:p w:rsidR="007A085E" w:rsidRPr="00AF18BD" w:rsidRDefault="007A085E" w:rsidP="007A085E">
            <w:pPr>
              <w:rPr>
                <w:rFonts w:ascii="Times New Roman" w:hAnsi="Times New Roman" w:cs="Times New Roman"/>
                <w:sz w:val="18"/>
                <w:lang w:val="en-CA"/>
              </w:rPr>
            </w:pPr>
            <w:r w:rsidRPr="00AF18BD">
              <w:rPr>
                <w:rFonts w:ascii="Times New Roman" w:hAnsi="Times New Roman" w:cs="Times New Roman"/>
                <w:b/>
                <w:sz w:val="18"/>
                <w:lang w:val="en-CA"/>
              </w:rPr>
              <w:t>M</w:t>
            </w:r>
            <w:r w:rsidRPr="00AF18BD">
              <w:rPr>
                <w:rFonts w:ascii="Times New Roman" w:hAnsi="Times New Roman" w:cs="Times New Roman"/>
                <w:sz w:val="18"/>
                <w:lang w:val="en-CA"/>
              </w:rPr>
              <w:t>ulti-determination</w:t>
            </w:r>
            <w:r w:rsidR="00744A13" w:rsidRPr="00AF18BD">
              <w:rPr>
                <w:rFonts w:ascii="Times New Roman" w:hAnsi="Times New Roman" w:cs="Times New Roman"/>
                <w:sz w:val="18"/>
                <w:lang w:val="en-CA"/>
              </w:rPr>
              <w:t xml:space="preserve"> (Possible lack of psychological relevance – can have many causes so we can’t really count on it)</w:t>
            </w:r>
          </w:p>
          <w:p w:rsidR="002A4A4E" w:rsidRPr="00AF18BD" w:rsidRDefault="002A4A4E" w:rsidP="007A085E">
            <w:pPr>
              <w:rPr>
                <w:rFonts w:ascii="Times New Roman" w:hAnsi="Times New Roman" w:cs="Times New Roman"/>
                <w:i/>
                <w:sz w:val="18"/>
                <w:lang w:val="en-CA"/>
              </w:rPr>
            </w:pPr>
            <w:r w:rsidRPr="00AF18BD">
              <w:rPr>
                <w:rFonts w:ascii="Times New Roman" w:hAnsi="Times New Roman" w:cs="Times New Roman"/>
                <w:i/>
                <w:sz w:val="18"/>
                <w:lang w:val="en-CA"/>
              </w:rPr>
              <w:t>Can also be difficult to access and the use may violate privacy.</w:t>
            </w:r>
          </w:p>
        </w:tc>
      </w:tr>
      <w:tr w:rsidR="00652598" w:rsidRPr="00AF18BD" w:rsidTr="00935B42">
        <w:trPr>
          <w:trHeight w:val="891"/>
        </w:trPr>
        <w:tc>
          <w:tcPr>
            <w:tcW w:w="1701" w:type="dxa"/>
            <w:vMerge w:val="restart"/>
          </w:tcPr>
          <w:p w:rsidR="00652598" w:rsidRPr="00AF18BD" w:rsidRDefault="00652598" w:rsidP="007A085E">
            <w:pPr>
              <w:rPr>
                <w:rFonts w:ascii="Times New Roman" w:hAnsi="Times New Roman" w:cs="Times New Roman"/>
                <w:sz w:val="18"/>
                <w:lang w:val="en-CA"/>
              </w:rPr>
            </w:pPr>
            <w:r w:rsidRPr="00AF18BD">
              <w:rPr>
                <w:rFonts w:ascii="Times New Roman" w:hAnsi="Times New Roman" w:cs="Times New Roman"/>
                <w:sz w:val="18"/>
                <w:lang w:val="en-CA"/>
              </w:rPr>
              <w:t xml:space="preserve">B Data: </w:t>
            </w:r>
            <w:r w:rsidRPr="00AF18BD">
              <w:rPr>
                <w:rFonts w:ascii="Times New Roman" w:hAnsi="Times New Roman" w:cs="Times New Roman"/>
                <w:i/>
                <w:sz w:val="18"/>
                <w:lang w:val="en-CA"/>
              </w:rPr>
              <w:t>Behavioral</w:t>
            </w:r>
            <w:r w:rsidRPr="00AF18BD">
              <w:rPr>
                <w:rFonts w:ascii="Times New Roman" w:hAnsi="Times New Roman" w:cs="Times New Roman"/>
                <w:sz w:val="18"/>
                <w:lang w:val="en-CA"/>
              </w:rPr>
              <w:t xml:space="preserve"> Observations</w:t>
            </w:r>
          </w:p>
        </w:tc>
        <w:tc>
          <w:tcPr>
            <w:tcW w:w="2410" w:type="dxa"/>
          </w:tcPr>
          <w:p w:rsidR="00652598" w:rsidRPr="00AF18BD" w:rsidRDefault="00652598" w:rsidP="007A085E">
            <w:pPr>
              <w:rPr>
                <w:rFonts w:ascii="Times New Roman" w:hAnsi="Times New Roman" w:cs="Times New Roman"/>
                <w:sz w:val="18"/>
                <w:lang w:val="en-CA"/>
              </w:rPr>
            </w:pPr>
            <w:r w:rsidRPr="00AF18BD">
              <w:rPr>
                <w:rFonts w:ascii="Times New Roman" w:hAnsi="Times New Roman" w:cs="Times New Roman"/>
                <w:b/>
                <w:sz w:val="18"/>
                <w:lang w:val="en-CA"/>
              </w:rPr>
              <w:t>M</w:t>
            </w:r>
            <w:r w:rsidRPr="00AF18BD">
              <w:rPr>
                <w:rFonts w:ascii="Times New Roman" w:hAnsi="Times New Roman" w:cs="Times New Roman"/>
                <w:sz w:val="18"/>
                <w:lang w:val="en-CA"/>
              </w:rPr>
              <w:t>ost visible indication</w:t>
            </w:r>
          </w:p>
          <w:p w:rsidR="00652598" w:rsidRPr="00AF18BD" w:rsidRDefault="002A4A4E" w:rsidP="0094594D">
            <w:pPr>
              <w:rPr>
                <w:rFonts w:ascii="Times New Roman" w:hAnsi="Times New Roman" w:cs="Times New Roman"/>
                <w:sz w:val="18"/>
                <w:lang w:val="en-CA"/>
              </w:rPr>
            </w:pPr>
            <w:r w:rsidRPr="00AF18BD">
              <w:rPr>
                <w:rFonts w:ascii="Times New Roman" w:hAnsi="Times New Roman" w:cs="Times New Roman"/>
                <w:sz w:val="18"/>
                <w:lang w:val="en-CA"/>
              </w:rPr>
              <w:t>(Ex: highest level of education)</w:t>
            </w:r>
          </w:p>
        </w:tc>
        <w:tc>
          <w:tcPr>
            <w:tcW w:w="2835" w:type="dxa"/>
          </w:tcPr>
          <w:p w:rsidR="00652598" w:rsidRPr="00AF18BD" w:rsidRDefault="00652598" w:rsidP="007A085E">
            <w:pPr>
              <w:rPr>
                <w:rFonts w:ascii="Times New Roman" w:hAnsi="Times New Roman" w:cs="Times New Roman"/>
                <w:sz w:val="18"/>
                <w:lang w:val="en-CA"/>
              </w:rPr>
            </w:pPr>
            <w:r w:rsidRPr="00AF18BD">
              <w:rPr>
                <w:rFonts w:ascii="Times New Roman" w:hAnsi="Times New Roman" w:cs="Times New Roman"/>
                <w:b/>
                <w:sz w:val="18"/>
                <w:lang w:val="en-CA"/>
              </w:rPr>
              <w:t>W</w:t>
            </w:r>
            <w:r w:rsidRPr="00AF18BD">
              <w:rPr>
                <w:rFonts w:ascii="Times New Roman" w:hAnsi="Times New Roman" w:cs="Times New Roman"/>
                <w:sz w:val="18"/>
                <w:lang w:val="en-CA"/>
              </w:rPr>
              <w:t>ide range of contexts (some aspects are regularly manifested, psychologist can make a situation happen, data depends on him)</w:t>
            </w:r>
          </w:p>
          <w:p w:rsidR="00652598" w:rsidRPr="00AF18BD" w:rsidRDefault="00652598" w:rsidP="007A085E">
            <w:pPr>
              <w:rPr>
                <w:rFonts w:ascii="Times New Roman" w:hAnsi="Times New Roman" w:cs="Times New Roman"/>
                <w:sz w:val="18"/>
                <w:lang w:val="en-CA"/>
              </w:rPr>
            </w:pPr>
            <w:r w:rsidRPr="00AF18BD">
              <w:rPr>
                <w:rFonts w:ascii="Times New Roman" w:hAnsi="Times New Roman" w:cs="Times New Roman"/>
                <w:b/>
                <w:sz w:val="18"/>
                <w:lang w:val="en-CA"/>
              </w:rPr>
              <w:t>A</w:t>
            </w:r>
            <w:r w:rsidRPr="00AF18BD">
              <w:rPr>
                <w:rFonts w:ascii="Times New Roman" w:hAnsi="Times New Roman" w:cs="Times New Roman"/>
                <w:sz w:val="18"/>
                <w:lang w:val="en-CA"/>
              </w:rPr>
              <w:t>ppearance of objectivity (direct observation, the psychologist gathers his own information</w:t>
            </w:r>
          </w:p>
        </w:tc>
        <w:tc>
          <w:tcPr>
            <w:tcW w:w="2268" w:type="dxa"/>
          </w:tcPr>
          <w:p w:rsidR="00652598" w:rsidRPr="00AF18BD" w:rsidRDefault="00652598" w:rsidP="007A085E">
            <w:pPr>
              <w:rPr>
                <w:rFonts w:ascii="Times New Roman" w:hAnsi="Times New Roman" w:cs="Times New Roman"/>
                <w:sz w:val="18"/>
                <w:lang w:val="en-CA"/>
              </w:rPr>
            </w:pPr>
            <w:r w:rsidRPr="00AF18BD">
              <w:rPr>
                <w:rFonts w:ascii="Times New Roman" w:hAnsi="Times New Roman" w:cs="Times New Roman"/>
                <w:b/>
                <w:sz w:val="18"/>
                <w:lang w:val="en-CA"/>
              </w:rPr>
              <w:t>D</w:t>
            </w:r>
            <w:r w:rsidRPr="00AF18BD">
              <w:rPr>
                <w:rFonts w:ascii="Times New Roman" w:hAnsi="Times New Roman" w:cs="Times New Roman"/>
                <w:sz w:val="18"/>
                <w:lang w:val="en-CA"/>
              </w:rPr>
              <w:t>ifficult and expensive (requires major efforts to recruit, instruct and motivate research participants)</w:t>
            </w:r>
          </w:p>
          <w:p w:rsidR="00652598" w:rsidRPr="00AF18BD" w:rsidRDefault="00652598" w:rsidP="007A085E">
            <w:pPr>
              <w:rPr>
                <w:rFonts w:ascii="Times New Roman" w:hAnsi="Times New Roman" w:cs="Times New Roman"/>
                <w:sz w:val="18"/>
                <w:lang w:val="en-CA"/>
              </w:rPr>
            </w:pPr>
            <w:r w:rsidRPr="00AF18BD">
              <w:rPr>
                <w:rFonts w:ascii="Times New Roman" w:hAnsi="Times New Roman" w:cs="Times New Roman"/>
                <w:b/>
                <w:sz w:val="18"/>
                <w:lang w:val="en-CA"/>
              </w:rPr>
              <w:t>U</w:t>
            </w:r>
            <w:r w:rsidRPr="00AF18BD">
              <w:rPr>
                <w:rFonts w:ascii="Times New Roman" w:hAnsi="Times New Roman" w:cs="Times New Roman"/>
                <w:sz w:val="18"/>
                <w:lang w:val="en-CA"/>
              </w:rPr>
              <w:t>ncertain interpretation (can be ambiguous and misleading)</w:t>
            </w:r>
          </w:p>
        </w:tc>
      </w:tr>
      <w:tr w:rsidR="0094594D" w:rsidRPr="00AF18BD" w:rsidTr="00935B42">
        <w:tc>
          <w:tcPr>
            <w:tcW w:w="1701" w:type="dxa"/>
            <w:vMerge/>
          </w:tcPr>
          <w:p w:rsidR="0094594D" w:rsidRPr="00AF18BD" w:rsidRDefault="0094594D" w:rsidP="007A085E">
            <w:pPr>
              <w:rPr>
                <w:rFonts w:ascii="Times New Roman" w:hAnsi="Times New Roman" w:cs="Times New Roman"/>
                <w:sz w:val="18"/>
                <w:lang w:val="en-CA"/>
              </w:rPr>
            </w:pPr>
          </w:p>
        </w:tc>
        <w:tc>
          <w:tcPr>
            <w:tcW w:w="7513" w:type="dxa"/>
            <w:gridSpan w:val="3"/>
          </w:tcPr>
          <w:p w:rsidR="0094594D" w:rsidRPr="00AF18BD" w:rsidRDefault="0094594D" w:rsidP="0094594D">
            <w:pPr>
              <w:rPr>
                <w:rFonts w:ascii="Times New Roman" w:hAnsi="Times New Roman" w:cs="Times New Roman"/>
                <w:b/>
                <w:sz w:val="18"/>
                <w:lang w:val="en-CA"/>
              </w:rPr>
            </w:pPr>
            <w:r w:rsidRPr="00AF18BD">
              <w:rPr>
                <w:rFonts w:ascii="Times New Roman" w:hAnsi="Times New Roman" w:cs="Times New Roman"/>
                <w:b/>
                <w:sz w:val="18"/>
                <w:lang w:val="en-CA"/>
              </w:rPr>
              <w:t xml:space="preserve">Natural B Data:  </w:t>
            </w:r>
            <w:r w:rsidRPr="00AF18BD">
              <w:rPr>
                <w:rFonts w:ascii="Times New Roman" w:hAnsi="Times New Roman" w:cs="Times New Roman"/>
                <w:sz w:val="18"/>
                <w:lang w:val="en-CA"/>
              </w:rPr>
              <w:t>Ideal would be a private investigator, compromise would be a detailed diary, we want to know how people feel at every moment – realistic, describes what the participant actually does in his everyday life</w:t>
            </w:r>
            <w:r w:rsidR="00D51E54" w:rsidRPr="00AF18BD">
              <w:rPr>
                <w:rFonts w:ascii="Times New Roman" w:hAnsi="Times New Roman" w:cs="Times New Roman"/>
                <w:sz w:val="18"/>
                <w:lang w:val="en-CA"/>
              </w:rPr>
              <w:t xml:space="preserve"> but very impractical, </w:t>
            </w:r>
            <w:proofErr w:type="spellStart"/>
            <w:r w:rsidR="00D51E54" w:rsidRPr="00AF18BD">
              <w:rPr>
                <w:rFonts w:ascii="Times New Roman" w:hAnsi="Times New Roman" w:cs="Times New Roman"/>
                <w:sz w:val="18"/>
                <w:lang w:val="en-CA"/>
              </w:rPr>
              <w:t>inneficient</w:t>
            </w:r>
            <w:proofErr w:type="spellEnd"/>
            <w:r w:rsidR="00D51E54" w:rsidRPr="00AF18BD">
              <w:rPr>
                <w:rFonts w:ascii="Times New Roman" w:hAnsi="Times New Roman" w:cs="Times New Roman"/>
                <w:sz w:val="18"/>
                <w:lang w:val="en-CA"/>
              </w:rPr>
              <w:t xml:space="preserve"> and time consuming.</w:t>
            </w:r>
          </w:p>
          <w:p w:rsidR="00D51E54" w:rsidRPr="00AF18BD" w:rsidRDefault="0094594D" w:rsidP="007A085E">
            <w:pPr>
              <w:rPr>
                <w:rFonts w:ascii="Times New Roman" w:hAnsi="Times New Roman" w:cs="Times New Roman"/>
                <w:sz w:val="18"/>
                <w:lang w:val="en-CA"/>
              </w:rPr>
            </w:pPr>
            <w:r w:rsidRPr="00AF18BD">
              <w:rPr>
                <w:rFonts w:ascii="Times New Roman" w:hAnsi="Times New Roman" w:cs="Times New Roman"/>
                <w:b/>
                <w:sz w:val="18"/>
                <w:lang w:val="en-CA"/>
              </w:rPr>
              <w:t xml:space="preserve">Laboratory B Data: </w:t>
            </w:r>
            <w:r w:rsidR="00D51E54" w:rsidRPr="00AF18BD">
              <w:rPr>
                <w:rFonts w:ascii="Times New Roman" w:hAnsi="Times New Roman" w:cs="Times New Roman"/>
                <w:sz w:val="18"/>
                <w:lang w:val="en-CA"/>
              </w:rPr>
              <w:t>range of contexts in lab,</w:t>
            </w:r>
            <w:r w:rsidR="00D51E54" w:rsidRPr="00AF18BD">
              <w:rPr>
                <w:rFonts w:ascii="Times New Roman" w:hAnsi="Times New Roman" w:cs="Times New Roman"/>
                <w:b/>
                <w:sz w:val="18"/>
                <w:lang w:val="en-CA"/>
              </w:rPr>
              <w:t xml:space="preserve"> </w:t>
            </w:r>
            <w:proofErr w:type="spellStart"/>
            <w:r w:rsidR="00D51E54" w:rsidRPr="00AF18BD">
              <w:rPr>
                <w:rFonts w:ascii="Times New Roman" w:hAnsi="Times New Roman" w:cs="Times New Roman"/>
                <w:sz w:val="18"/>
                <w:lang w:val="en-CA"/>
              </w:rPr>
              <w:t>appereance</w:t>
            </w:r>
            <w:proofErr w:type="spellEnd"/>
            <w:r w:rsidR="00D51E54" w:rsidRPr="00AF18BD">
              <w:rPr>
                <w:rFonts w:ascii="Times New Roman" w:hAnsi="Times New Roman" w:cs="Times New Roman"/>
                <w:sz w:val="18"/>
                <w:lang w:val="en-CA"/>
              </w:rPr>
              <w:t xml:space="preserve"> of objectivity (but many subjective judgments needed) BUT difficult and expensive + uncertain because of interpretation)</w:t>
            </w:r>
          </w:p>
          <w:p w:rsidR="0094594D" w:rsidRPr="00AF18BD" w:rsidRDefault="0094594D" w:rsidP="00D51E54">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b/>
                <w:i/>
                <w:sz w:val="18"/>
                <w:lang w:val="en-CA"/>
              </w:rPr>
              <w:t>Experiment</w:t>
            </w:r>
            <w:r w:rsidRPr="00AF18BD">
              <w:rPr>
                <w:rFonts w:ascii="Times New Roman" w:hAnsi="Times New Roman" w:cs="Times New Roman"/>
                <w:i/>
                <w:sz w:val="18"/>
                <w:lang w:val="en-CA"/>
              </w:rPr>
              <w:t xml:space="preserve"> – </w:t>
            </w:r>
            <w:r w:rsidRPr="00AF18BD">
              <w:rPr>
                <w:rFonts w:ascii="Times New Roman" w:hAnsi="Times New Roman" w:cs="Times New Roman"/>
                <w:sz w:val="18"/>
                <w:lang w:val="en-CA"/>
              </w:rPr>
              <w:t>put in a room where something is made to happen</w:t>
            </w:r>
            <w:r w:rsidR="00935B42" w:rsidRPr="00AF18BD">
              <w:rPr>
                <w:rFonts w:ascii="Times New Roman" w:hAnsi="Times New Roman" w:cs="Times New Roman"/>
                <w:sz w:val="18"/>
                <w:lang w:val="en-CA"/>
              </w:rPr>
              <w:t xml:space="preserve"> (ex: Milgram)</w:t>
            </w:r>
          </w:p>
          <w:p w:rsidR="0094594D" w:rsidRPr="00AF18BD" w:rsidRDefault="0094594D" w:rsidP="00D51E54">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b/>
                <w:i/>
                <w:sz w:val="18"/>
                <w:lang w:val="en-CA"/>
              </w:rPr>
              <w:t>Physiological Measures</w:t>
            </w:r>
            <w:r w:rsidRPr="00AF18BD">
              <w:rPr>
                <w:rFonts w:ascii="Times New Roman" w:hAnsi="Times New Roman" w:cs="Times New Roman"/>
                <w:sz w:val="18"/>
                <w:lang w:val="en-CA"/>
              </w:rPr>
              <w:t xml:space="preserve"> – include measures of blood, pressure, heart rate, etc.</w:t>
            </w:r>
          </w:p>
          <w:p w:rsidR="0094594D" w:rsidRPr="00AF18BD" w:rsidRDefault="0094594D" w:rsidP="007A085E">
            <w:pPr>
              <w:rPr>
                <w:rFonts w:ascii="Times New Roman" w:hAnsi="Times New Roman" w:cs="Times New Roman"/>
                <w:b/>
                <w:sz w:val="18"/>
                <w:lang w:val="en-CA"/>
              </w:rPr>
            </w:pPr>
          </w:p>
        </w:tc>
      </w:tr>
      <w:tr w:rsidR="00A96EA3" w:rsidRPr="00AF18BD" w:rsidTr="00935B42">
        <w:tc>
          <w:tcPr>
            <w:tcW w:w="1701" w:type="dxa"/>
          </w:tcPr>
          <w:p w:rsidR="00A96EA3" w:rsidRPr="00AF18BD" w:rsidRDefault="00A96EA3" w:rsidP="007A085E">
            <w:pPr>
              <w:rPr>
                <w:rFonts w:ascii="Times New Roman" w:hAnsi="Times New Roman" w:cs="Times New Roman"/>
                <w:sz w:val="18"/>
                <w:lang w:val="en-CA"/>
              </w:rPr>
            </w:pPr>
            <w:r w:rsidRPr="00AF18BD">
              <w:rPr>
                <w:rFonts w:ascii="Times New Roman" w:hAnsi="Times New Roman" w:cs="Times New Roman"/>
                <w:sz w:val="18"/>
                <w:lang w:val="en-CA"/>
              </w:rPr>
              <w:t>Mixed Types of Data</w:t>
            </w:r>
          </w:p>
        </w:tc>
        <w:tc>
          <w:tcPr>
            <w:tcW w:w="7513" w:type="dxa"/>
            <w:gridSpan w:val="3"/>
          </w:tcPr>
          <w:p w:rsidR="00A96EA3" w:rsidRPr="00AF18BD" w:rsidRDefault="00A96EA3" w:rsidP="007A085E">
            <w:pPr>
              <w:rPr>
                <w:rFonts w:ascii="Times New Roman" w:hAnsi="Times New Roman" w:cs="Times New Roman"/>
                <w:sz w:val="18"/>
                <w:lang w:val="en-CA"/>
              </w:rPr>
            </w:pPr>
            <w:r w:rsidRPr="00AF18BD">
              <w:rPr>
                <w:rFonts w:ascii="Times New Roman" w:hAnsi="Times New Roman" w:cs="Times New Roman"/>
                <w:sz w:val="18"/>
                <w:lang w:val="en-CA"/>
              </w:rPr>
              <w:t>The possible combinations and mixtures of all different types of data provide information missed by the other types and each raises its own distinctive possibilities for error.</w:t>
            </w:r>
          </w:p>
        </w:tc>
      </w:tr>
    </w:tbl>
    <w:p w:rsidR="00D51E54" w:rsidRPr="00AF18BD" w:rsidRDefault="00D51E54" w:rsidP="00D51E54">
      <w:pPr>
        <w:rPr>
          <w:rFonts w:ascii="Times New Roman" w:hAnsi="Times New Roman" w:cs="Times New Roman"/>
          <w:lang w:val="en-CA"/>
        </w:rPr>
      </w:pPr>
    </w:p>
    <w:p w:rsidR="00D51E54" w:rsidRPr="00AF18BD" w:rsidRDefault="00D51E54" w:rsidP="00D51E54">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THE GOAL OF THE PERSONALITY PSYCHOLOGIST, WITH THE USE OF THIS DATA, IS TO </w:t>
      </w:r>
      <w:r w:rsidRPr="00AF18BD">
        <w:rPr>
          <w:rFonts w:ascii="Times New Roman" w:hAnsi="Times New Roman" w:cs="Times New Roman"/>
          <w:b/>
          <w:sz w:val="18"/>
          <w:lang w:val="en-CA"/>
        </w:rPr>
        <w:t>PREDICT</w:t>
      </w:r>
      <w:r w:rsidRPr="00AF18BD">
        <w:rPr>
          <w:rFonts w:ascii="Times New Roman" w:hAnsi="Times New Roman" w:cs="Times New Roman"/>
          <w:sz w:val="18"/>
          <w:lang w:val="en-CA"/>
        </w:rPr>
        <w:t>.</w:t>
      </w:r>
    </w:p>
    <w:p w:rsidR="008A03BE" w:rsidRPr="00AF18BD" w:rsidRDefault="00D51E54" w:rsidP="00525830">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The Data in personality research does not always fit in only one category</w:t>
      </w:r>
      <w:r w:rsidR="00525830" w:rsidRPr="00AF18BD">
        <w:rPr>
          <w:rFonts w:ascii="Times New Roman" w:hAnsi="Times New Roman" w:cs="Times New Roman"/>
          <w:sz w:val="18"/>
          <w:lang w:val="en-CA"/>
        </w:rPr>
        <w:t xml:space="preserve"> – </w:t>
      </w:r>
      <w:r w:rsidR="00D46353" w:rsidRPr="00AF18BD">
        <w:rPr>
          <w:rFonts w:ascii="Times New Roman" w:hAnsi="Times New Roman" w:cs="Times New Roman"/>
          <w:sz w:val="18"/>
          <w:lang w:val="en-US"/>
        </w:rPr>
        <w:t>There is a wide range of possible types of dat</w:t>
      </w:r>
      <w:r w:rsidR="00525830" w:rsidRPr="00AF18BD">
        <w:rPr>
          <w:rFonts w:ascii="Times New Roman" w:hAnsi="Times New Roman" w:cs="Times New Roman"/>
          <w:sz w:val="18"/>
          <w:lang w:val="en-US"/>
        </w:rPr>
        <w:t xml:space="preserve">a (e.g. </w:t>
      </w:r>
      <w:r w:rsidR="00D46353" w:rsidRPr="00AF18BD">
        <w:rPr>
          <w:rFonts w:ascii="Times New Roman" w:hAnsi="Times New Roman" w:cs="Times New Roman"/>
          <w:sz w:val="18"/>
          <w:lang w:val="en-US"/>
        </w:rPr>
        <w:t>Mixed I &amp; L data</w:t>
      </w:r>
      <w:r w:rsidR="00525830" w:rsidRPr="00AF18BD">
        <w:rPr>
          <w:rFonts w:ascii="Times New Roman" w:hAnsi="Times New Roman" w:cs="Times New Roman"/>
          <w:sz w:val="18"/>
          <w:lang w:val="en-US"/>
        </w:rPr>
        <w:t>)</w:t>
      </w:r>
    </w:p>
    <w:p w:rsidR="008A03BE" w:rsidRPr="00AF18BD" w:rsidRDefault="00D46353" w:rsidP="00D51E54">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US"/>
        </w:rPr>
        <w:t>Each type has advantages and disadvantages</w:t>
      </w:r>
    </w:p>
    <w:p w:rsidR="008A03BE" w:rsidRPr="00AF18BD" w:rsidRDefault="00D46353" w:rsidP="00D51E54">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US"/>
        </w:rPr>
        <w:t>It is important to collect more than one type.</w:t>
      </w:r>
    </w:p>
    <w:p w:rsidR="00D272C6" w:rsidRPr="00AF18BD" w:rsidRDefault="00D272C6" w:rsidP="00D272C6">
      <w:pPr>
        <w:pStyle w:val="Titre1"/>
        <w:rPr>
          <w:rFonts w:ascii="Times New Roman" w:hAnsi="Times New Roman" w:cs="Times New Roman"/>
          <w:sz w:val="28"/>
          <w:szCs w:val="28"/>
          <w:lang w:val="en-CA"/>
        </w:rPr>
      </w:pPr>
      <w:bookmarkStart w:id="7" w:name="_Toc463340769"/>
      <w:r w:rsidRPr="00AF18BD">
        <w:rPr>
          <w:rFonts w:ascii="Times New Roman" w:hAnsi="Times New Roman" w:cs="Times New Roman"/>
          <w:sz w:val="28"/>
          <w:szCs w:val="28"/>
          <w:lang w:val="en-CA"/>
        </w:rPr>
        <w:lastRenderedPageBreak/>
        <w:t>Chapter 3: Assessments, Effect Size and Ethics (69-79)</w:t>
      </w:r>
      <w:bookmarkEnd w:id="7"/>
    </w:p>
    <w:p w:rsidR="00D272C6" w:rsidRPr="00AF18BD" w:rsidRDefault="00D272C6" w:rsidP="00D272C6">
      <w:pPr>
        <w:pStyle w:val="Titre2"/>
        <w:rPr>
          <w:rFonts w:ascii="Times New Roman" w:hAnsi="Times New Roman" w:cs="Times New Roman"/>
          <w:sz w:val="24"/>
          <w:lang w:val="en-CA"/>
        </w:rPr>
      </w:pPr>
      <w:bookmarkStart w:id="8" w:name="_Toc463340770"/>
      <w:r w:rsidRPr="00AF18BD">
        <w:rPr>
          <w:rFonts w:ascii="Times New Roman" w:hAnsi="Times New Roman" w:cs="Times New Roman"/>
          <w:sz w:val="24"/>
          <w:lang w:val="en-CA"/>
        </w:rPr>
        <w:t>Personality Tests</w:t>
      </w:r>
      <w:bookmarkEnd w:id="8"/>
    </w:p>
    <w:p w:rsidR="009A230E" w:rsidRPr="00AF18BD" w:rsidRDefault="009A230E" w:rsidP="00D272C6">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i/>
          <w:sz w:val="18"/>
          <w:szCs w:val="18"/>
          <w:lang w:val="en-CA"/>
        </w:rPr>
        <w:t xml:space="preserve">Omnibus </w:t>
      </w:r>
      <w:r w:rsidRPr="00AF18BD">
        <w:rPr>
          <w:rFonts w:ascii="Times New Roman" w:hAnsi="Times New Roman" w:cs="Times New Roman"/>
          <w:sz w:val="18"/>
          <w:szCs w:val="18"/>
          <w:lang w:val="en-CA"/>
        </w:rPr>
        <w:t>Inventories tests measure a wide range of personality traits</w:t>
      </w:r>
    </w:p>
    <w:p w:rsidR="00D272C6" w:rsidRPr="00AF18BD" w:rsidRDefault="00D272C6" w:rsidP="009A230E">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MMPI (Minnesota Multiphasic Personality Inventory): One of the most widely used tests</w:t>
      </w:r>
      <w:r w:rsidR="00525830" w:rsidRPr="00AF18BD">
        <w:rPr>
          <w:rFonts w:ascii="Times New Roman" w:hAnsi="Times New Roman" w:cs="Times New Roman"/>
          <w:sz w:val="18"/>
          <w:szCs w:val="18"/>
          <w:lang w:val="en-CA"/>
        </w:rPr>
        <w:t>.</w:t>
      </w:r>
    </w:p>
    <w:p w:rsidR="00D272C6" w:rsidRPr="00AF18BD" w:rsidRDefault="00525830" w:rsidP="009A230E">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CPI</w:t>
      </w:r>
      <w:r w:rsidR="00D272C6" w:rsidRPr="00AF18BD">
        <w:rPr>
          <w:rFonts w:ascii="Times New Roman" w:hAnsi="Times New Roman" w:cs="Times New Roman"/>
          <w:sz w:val="18"/>
          <w:szCs w:val="18"/>
          <w:lang w:val="en-CA"/>
        </w:rPr>
        <w:t xml:space="preserve"> </w:t>
      </w:r>
      <w:r w:rsidRPr="00AF18BD">
        <w:rPr>
          <w:rFonts w:ascii="Times New Roman" w:hAnsi="Times New Roman" w:cs="Times New Roman"/>
          <w:i/>
          <w:sz w:val="18"/>
          <w:szCs w:val="18"/>
          <w:lang w:val="en-CA"/>
        </w:rPr>
        <w:t>C</w:t>
      </w:r>
      <w:r w:rsidR="00D272C6" w:rsidRPr="00AF18BD">
        <w:rPr>
          <w:rFonts w:ascii="Times New Roman" w:hAnsi="Times New Roman" w:cs="Times New Roman"/>
          <w:i/>
          <w:sz w:val="18"/>
          <w:szCs w:val="18"/>
          <w:lang w:val="en-CA"/>
        </w:rPr>
        <w:t>alifornia Psychological I</w:t>
      </w:r>
      <w:r w:rsidRPr="00AF18BD">
        <w:rPr>
          <w:rFonts w:ascii="Times New Roman" w:hAnsi="Times New Roman" w:cs="Times New Roman"/>
          <w:i/>
          <w:sz w:val="18"/>
          <w:szCs w:val="18"/>
          <w:lang w:val="en-CA"/>
        </w:rPr>
        <w:t>nventory</w:t>
      </w:r>
      <w:r w:rsidRPr="00AF18BD">
        <w:rPr>
          <w:rFonts w:ascii="Times New Roman" w:hAnsi="Times New Roman" w:cs="Times New Roman"/>
          <w:sz w:val="18"/>
          <w:szCs w:val="18"/>
          <w:lang w:val="en-CA"/>
        </w:rPr>
        <w:t>: similar to the MMPI</w:t>
      </w:r>
      <w:r w:rsidR="00D272C6" w:rsidRPr="00AF18BD">
        <w:rPr>
          <w:rFonts w:ascii="Times New Roman" w:hAnsi="Times New Roman" w:cs="Times New Roman"/>
          <w:sz w:val="18"/>
          <w:szCs w:val="18"/>
          <w:lang w:val="en-CA"/>
        </w:rPr>
        <w:t xml:space="preserve"> but designed </w:t>
      </w:r>
      <w:r w:rsidRPr="00AF18BD">
        <w:rPr>
          <w:rFonts w:ascii="Times New Roman" w:hAnsi="Times New Roman" w:cs="Times New Roman"/>
          <w:sz w:val="18"/>
          <w:szCs w:val="18"/>
          <w:lang w:val="en-CA"/>
        </w:rPr>
        <w:t>to</w:t>
      </w:r>
      <w:r w:rsidR="00D272C6" w:rsidRPr="00AF18BD">
        <w:rPr>
          <w:rFonts w:ascii="Times New Roman" w:hAnsi="Times New Roman" w:cs="Times New Roman"/>
          <w:sz w:val="18"/>
          <w:szCs w:val="18"/>
          <w:lang w:val="en-CA"/>
        </w:rPr>
        <w:t xml:space="preserve"> use with </w:t>
      </w:r>
      <w:proofErr w:type="spellStart"/>
      <w:r w:rsidR="00D272C6" w:rsidRPr="00AF18BD">
        <w:rPr>
          <w:rFonts w:ascii="Times New Roman" w:hAnsi="Times New Roman" w:cs="Times New Roman"/>
          <w:sz w:val="18"/>
          <w:szCs w:val="18"/>
          <w:lang w:val="en-CA"/>
        </w:rPr>
        <w:t>nondisturbed</w:t>
      </w:r>
      <w:proofErr w:type="spellEnd"/>
      <w:r w:rsidR="00D272C6" w:rsidRPr="00AF18BD">
        <w:rPr>
          <w:rFonts w:ascii="Times New Roman" w:hAnsi="Times New Roman" w:cs="Times New Roman"/>
          <w:sz w:val="18"/>
          <w:szCs w:val="18"/>
          <w:lang w:val="en-CA"/>
        </w:rPr>
        <w:t xml:space="preserve"> individuals.</w:t>
      </w:r>
    </w:p>
    <w:p w:rsidR="00D272C6" w:rsidRPr="00AF18BD" w:rsidRDefault="00D272C6" w:rsidP="009A230E">
      <w:pPr>
        <w:pStyle w:val="Paragraphedeliste"/>
        <w:numPr>
          <w:ilvl w:val="1"/>
          <w:numId w:val="2"/>
        </w:numPr>
        <w:rPr>
          <w:rFonts w:ascii="Times New Roman" w:hAnsi="Times New Roman" w:cs="Times New Roman"/>
          <w:sz w:val="18"/>
          <w:szCs w:val="18"/>
        </w:rPr>
      </w:pPr>
      <w:r w:rsidRPr="00AF18BD">
        <w:rPr>
          <w:rFonts w:ascii="Times New Roman" w:hAnsi="Times New Roman" w:cs="Times New Roman"/>
          <w:sz w:val="18"/>
          <w:szCs w:val="18"/>
        </w:rPr>
        <w:t>16P</w:t>
      </w:r>
      <w:r w:rsidR="00231CB0" w:rsidRPr="00AF18BD">
        <w:rPr>
          <w:rFonts w:ascii="Times New Roman" w:hAnsi="Times New Roman" w:cs="Times New Roman"/>
          <w:sz w:val="18"/>
          <w:szCs w:val="18"/>
        </w:rPr>
        <w:t>F (</w:t>
      </w:r>
      <w:proofErr w:type="spellStart"/>
      <w:r w:rsidR="00231CB0" w:rsidRPr="00AF18BD">
        <w:rPr>
          <w:rFonts w:ascii="Times New Roman" w:hAnsi="Times New Roman" w:cs="Times New Roman"/>
          <w:sz w:val="18"/>
          <w:szCs w:val="18"/>
        </w:rPr>
        <w:t>Sixteen</w:t>
      </w:r>
      <w:proofErr w:type="spellEnd"/>
      <w:r w:rsidR="00231CB0" w:rsidRPr="00AF18BD">
        <w:rPr>
          <w:rFonts w:ascii="Times New Roman" w:hAnsi="Times New Roman" w:cs="Times New Roman"/>
          <w:sz w:val="18"/>
          <w:szCs w:val="18"/>
        </w:rPr>
        <w:t xml:space="preserve"> </w:t>
      </w:r>
      <w:proofErr w:type="spellStart"/>
      <w:r w:rsidR="00231CB0" w:rsidRPr="00AF18BD">
        <w:rPr>
          <w:rFonts w:ascii="Times New Roman" w:hAnsi="Times New Roman" w:cs="Times New Roman"/>
          <w:sz w:val="18"/>
          <w:szCs w:val="18"/>
        </w:rPr>
        <w:t>Personalitu</w:t>
      </w:r>
      <w:proofErr w:type="spellEnd"/>
      <w:r w:rsidR="00231CB0" w:rsidRPr="00AF18BD">
        <w:rPr>
          <w:rFonts w:ascii="Times New Roman" w:hAnsi="Times New Roman" w:cs="Times New Roman"/>
          <w:sz w:val="18"/>
          <w:szCs w:val="18"/>
        </w:rPr>
        <w:t xml:space="preserve"> Factor Qu</w:t>
      </w:r>
      <w:r w:rsidRPr="00AF18BD">
        <w:rPr>
          <w:rFonts w:ascii="Times New Roman" w:hAnsi="Times New Roman" w:cs="Times New Roman"/>
          <w:sz w:val="18"/>
          <w:szCs w:val="18"/>
        </w:rPr>
        <w:t>estionnaire)</w:t>
      </w:r>
    </w:p>
    <w:p w:rsidR="00D272C6" w:rsidRPr="00AF18BD" w:rsidRDefault="00D272C6" w:rsidP="009A230E">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SVIB (Strong Vocational Interest Blank)</w:t>
      </w:r>
      <w:r w:rsidR="009A230E" w:rsidRPr="00AF18BD">
        <w:rPr>
          <w:rFonts w:ascii="Times New Roman" w:hAnsi="Times New Roman" w:cs="Times New Roman"/>
          <w:sz w:val="18"/>
          <w:szCs w:val="18"/>
          <w:lang w:val="en-CA"/>
        </w:rPr>
        <w:t>: used to help people choose suitable careers.</w:t>
      </w:r>
    </w:p>
    <w:p w:rsidR="00D272C6" w:rsidRPr="00AF18BD" w:rsidRDefault="00D272C6" w:rsidP="009A230E">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HPI (Hogan Personality Inventory)</w:t>
      </w:r>
      <w:r w:rsidR="009A230E" w:rsidRPr="00AF18BD">
        <w:rPr>
          <w:rFonts w:ascii="Times New Roman" w:hAnsi="Times New Roman" w:cs="Times New Roman"/>
          <w:sz w:val="18"/>
          <w:szCs w:val="18"/>
          <w:lang w:val="en-CA"/>
        </w:rPr>
        <w:t>: used by employers for personnel selection.</w:t>
      </w:r>
    </w:p>
    <w:p w:rsidR="009A230E" w:rsidRPr="00AF18BD" w:rsidRDefault="009A230E" w:rsidP="009A230E">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NEO Personality Inventory: measures 5 broad traits along with 30 subscales</w:t>
      </w:r>
    </w:p>
    <w:p w:rsidR="009A230E" w:rsidRPr="00AF18BD" w:rsidRDefault="009A230E" w:rsidP="009A230E">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S-Data vs B-Data</w:t>
      </w:r>
    </w:p>
    <w:p w:rsidR="009A230E" w:rsidRPr="00AF18BD" w:rsidRDefault="000D7A7D" w:rsidP="009A230E">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Most personality tests provide S-Data, they ask you what you are like so the score is a summary of how you describe yourself. (e.g. Do you consider yourself to be a shy person?)</w:t>
      </w:r>
    </w:p>
    <w:p w:rsidR="000D7A7D" w:rsidRPr="00AF18BD" w:rsidRDefault="000D7A7D" w:rsidP="009A230E">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Others tests provide B-Data, like MMPI (e.g. Do you prefer a shower to a bath?)</w:t>
      </w:r>
    </w:p>
    <w:p w:rsidR="000D7A7D" w:rsidRPr="00AF18BD" w:rsidRDefault="000D7A7D" w:rsidP="000D7A7D">
      <w:pPr>
        <w:pStyle w:val="Paragraphedeliste"/>
        <w:numPr>
          <w:ilvl w:val="2"/>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Another kind of B-Data is IAT (Implicit Association Test): it measures how quickly participants respond to instructions to discriminate between that apply to “me” or “others” - for example to measure shyness.</w:t>
      </w:r>
    </w:p>
    <w:p w:rsidR="00085C5F" w:rsidRPr="00AF18BD" w:rsidRDefault="00085C5F" w:rsidP="000D7A7D">
      <w:pPr>
        <w:pStyle w:val="Paragraphedeliste"/>
        <w:numPr>
          <w:ilvl w:val="2"/>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Intelligence (IQ test), even if it is not always considered as a personality trait, is an example of B-Data.</w:t>
      </w:r>
    </w:p>
    <w:p w:rsidR="000D7A7D" w:rsidRPr="00AF18BD" w:rsidRDefault="00085C5F" w:rsidP="000D7A7D">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Both are useful: for example, aspects of shyness can be measured by S-Data but more spontaneous indicators like facial expression can be measured by a B-Data test</w:t>
      </w:r>
      <w:r w:rsidR="00231CB0" w:rsidRPr="00AF18BD">
        <w:rPr>
          <w:rFonts w:ascii="Times New Roman" w:hAnsi="Times New Roman" w:cs="Times New Roman"/>
          <w:sz w:val="18"/>
          <w:szCs w:val="18"/>
          <w:lang w:val="en-CA"/>
        </w:rPr>
        <w:t>s</w:t>
      </w:r>
      <w:r w:rsidRPr="00AF18BD">
        <w:rPr>
          <w:rFonts w:ascii="Times New Roman" w:hAnsi="Times New Roman" w:cs="Times New Roman"/>
          <w:sz w:val="18"/>
          <w:szCs w:val="18"/>
          <w:lang w:val="en-CA"/>
        </w:rPr>
        <w:t xml:space="preserve"> like the IAT.</w:t>
      </w:r>
    </w:p>
    <w:p w:rsidR="00085C5F" w:rsidRPr="00AF18BD" w:rsidRDefault="00085C5F" w:rsidP="00085C5F">
      <w:pPr>
        <w:pStyle w:val="Paragraphedeliste"/>
        <w:numPr>
          <w:ilvl w:val="0"/>
          <w:numId w:val="2"/>
        </w:numPr>
        <w:rPr>
          <w:rFonts w:ascii="Times New Roman" w:hAnsi="Times New Roman" w:cs="Times New Roman"/>
          <w:sz w:val="18"/>
          <w:szCs w:val="18"/>
          <w:highlight w:val="yellow"/>
          <w:lang w:val="en-CA"/>
        </w:rPr>
      </w:pPr>
      <w:r w:rsidRPr="00AF18BD">
        <w:rPr>
          <w:rFonts w:ascii="Times New Roman" w:hAnsi="Times New Roman" w:cs="Times New Roman"/>
          <w:sz w:val="18"/>
          <w:szCs w:val="18"/>
          <w:highlight w:val="yellow"/>
          <w:lang w:val="en-CA"/>
        </w:rPr>
        <w:t>Projective tests</w:t>
      </w:r>
      <w:r w:rsidR="00231CB0" w:rsidRPr="00AF18BD">
        <w:rPr>
          <w:rFonts w:ascii="Times New Roman" w:hAnsi="Times New Roman" w:cs="Times New Roman"/>
          <w:sz w:val="18"/>
          <w:szCs w:val="18"/>
          <w:highlight w:val="yellow"/>
          <w:lang w:val="en-CA"/>
        </w:rPr>
        <w:t xml:space="preserve"> (ink images)</w:t>
      </w:r>
    </w:p>
    <w:p w:rsidR="00F21940" w:rsidRPr="00AF18BD" w:rsidRDefault="00085C5F" w:rsidP="00085C5F">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Projective Hypothesis: based on the theory that </w:t>
      </w:r>
      <w:r w:rsidRPr="00AF18BD">
        <w:rPr>
          <w:rFonts w:ascii="Times New Roman" w:hAnsi="Times New Roman" w:cs="Times New Roman"/>
          <w:i/>
          <w:sz w:val="18"/>
          <w:szCs w:val="18"/>
          <w:lang w:val="en-CA"/>
        </w:rPr>
        <w:t>If somebody asked to describe or interpret a meaningless or ambiguous stimulus, his/her answer cannot come from the stimulus itself because it doesn’t look like anything, so the answer might reveal something about the person.</w:t>
      </w:r>
      <w:r w:rsidR="00F21940" w:rsidRPr="00AF18BD">
        <w:rPr>
          <w:rFonts w:ascii="Times New Roman" w:hAnsi="Times New Roman" w:cs="Times New Roman"/>
          <w:i/>
          <w:sz w:val="18"/>
          <w:szCs w:val="18"/>
          <w:lang w:val="en-CA"/>
        </w:rPr>
        <w:t xml:space="preserve"> </w:t>
      </w:r>
    </w:p>
    <w:p w:rsidR="00085C5F" w:rsidRPr="00AF18BD" w:rsidRDefault="00F21940" w:rsidP="00085C5F">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Interpretation might be very subtle, and it stems from the assumption that responses to inkblots reflect the basic way personality operates.</w:t>
      </w:r>
    </w:p>
    <w:p w:rsidR="00F21940" w:rsidRPr="00AF18BD" w:rsidRDefault="00F21940" w:rsidP="00085C5F">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All projective tests provide B Data, so all the disadvantages of B Data apply to these tests. For example, the tests are expensive and they have one fundamental difficulty: we can never be sure what they mean. </w:t>
      </w:r>
    </w:p>
    <w:p w:rsidR="00F21940" w:rsidRPr="00AF18BD" w:rsidRDefault="00F21940" w:rsidP="00085C5F">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These tests have some degree of validity, but less ex</w:t>
      </w:r>
      <w:r w:rsidR="00231CB0" w:rsidRPr="00AF18BD">
        <w:rPr>
          <w:rFonts w:ascii="Times New Roman" w:hAnsi="Times New Roman" w:cs="Times New Roman"/>
          <w:sz w:val="18"/>
          <w:szCs w:val="18"/>
          <w:lang w:val="en-CA"/>
        </w:rPr>
        <w:t>pensive techniques work as well</w:t>
      </w:r>
      <w:r w:rsidR="00F115D8" w:rsidRPr="00AF18BD">
        <w:rPr>
          <w:rFonts w:ascii="Times New Roman" w:hAnsi="Times New Roman" w:cs="Times New Roman"/>
          <w:sz w:val="18"/>
          <w:szCs w:val="18"/>
          <w:lang w:val="en-CA"/>
        </w:rPr>
        <w:t>. To some people, they are used to break the ice between a psychologist and its client.</w:t>
      </w:r>
    </w:p>
    <w:p w:rsidR="00F115D8" w:rsidRPr="00AF18BD" w:rsidRDefault="00663CDA" w:rsidP="00633011">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noProof/>
          <w:sz w:val="18"/>
          <w:szCs w:val="18"/>
          <w:lang w:eastAsia="fr-CA"/>
        </w:rPr>
        <mc:AlternateContent>
          <mc:Choice Requires="wps">
            <w:drawing>
              <wp:anchor distT="45720" distB="45720" distL="114300" distR="114300" simplePos="0" relativeHeight="251659264" behindDoc="0" locked="0" layoutInCell="1" allowOverlap="1" wp14:anchorId="3D0A2038" wp14:editId="4882E4B4">
                <wp:simplePos x="0" y="0"/>
                <wp:positionH relativeFrom="column">
                  <wp:posOffset>-19050</wp:posOffset>
                </wp:positionH>
                <wp:positionV relativeFrom="paragraph">
                  <wp:posOffset>85090</wp:posOffset>
                </wp:positionV>
                <wp:extent cx="5953125" cy="1514475"/>
                <wp:effectExtent l="0" t="0" r="28575" b="28575"/>
                <wp:wrapSquare wrapText="bothSides"/>
                <wp:docPr id="217"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53125" cy="1514475"/>
                        </a:xfrm>
                        <a:prstGeom prst="rect">
                          <a:avLst/>
                        </a:prstGeom>
                        <a:solidFill>
                          <a:srgbClr val="FFFFFF"/>
                        </a:solidFill>
                        <a:ln w="9525">
                          <a:solidFill>
                            <a:srgbClr val="000000"/>
                          </a:solidFill>
                          <a:miter lim="800000"/>
                          <a:headEnd/>
                          <a:tailEnd/>
                        </a:ln>
                      </wps:spPr>
                      <wps:txbx>
                        <w:txbxContent>
                          <w:p w:rsidR="00525830" w:rsidRPr="00F115D8" w:rsidRDefault="00525830" w:rsidP="00F115D8">
                            <w:pPr>
                              <w:spacing w:line="240" w:lineRule="auto"/>
                              <w:rPr>
                                <w:i/>
                                <w:lang w:val="en-CA"/>
                              </w:rPr>
                            </w:pPr>
                            <w:r w:rsidRPr="00F115D8">
                              <w:rPr>
                                <w:lang w:val="en-CA"/>
                              </w:rPr>
                              <w:t xml:space="preserve">Special cases: </w:t>
                            </w:r>
                            <w:r w:rsidRPr="00F115D8">
                              <w:rPr>
                                <w:i/>
                                <w:lang w:val="en-CA"/>
                              </w:rPr>
                              <w:t>Rorschach</w:t>
                            </w:r>
                            <w:r w:rsidRPr="00F115D8">
                              <w:rPr>
                                <w:lang w:val="en-CA"/>
                              </w:rPr>
                              <w:t xml:space="preserve"> and the </w:t>
                            </w:r>
                            <w:r w:rsidRPr="00F115D8">
                              <w:rPr>
                                <w:i/>
                                <w:lang w:val="en-CA"/>
                              </w:rPr>
                              <w:t xml:space="preserve">TAT </w:t>
                            </w:r>
                            <w:r>
                              <w:rPr>
                                <w:lang w:val="en-CA"/>
                              </w:rPr>
                              <w:t>(wide use</w:t>
                            </w:r>
                            <w:r w:rsidRPr="00F115D8">
                              <w:rPr>
                                <w:lang w:val="en-CA"/>
                              </w:rPr>
                              <w:t xml:space="preserve"> by researchers and clinicians)</w:t>
                            </w:r>
                            <w:r w:rsidRPr="00F115D8">
                              <w:rPr>
                                <w:i/>
                                <w:lang w:val="en-CA"/>
                              </w:rPr>
                              <w:t xml:space="preserve"> </w:t>
                            </w:r>
                          </w:p>
                          <w:p w:rsidR="00525830" w:rsidRDefault="00525830" w:rsidP="00633011">
                            <w:pPr>
                              <w:pStyle w:val="Paragraphedeliste"/>
                              <w:numPr>
                                <w:ilvl w:val="0"/>
                                <w:numId w:val="4"/>
                              </w:numPr>
                              <w:spacing w:line="240" w:lineRule="auto"/>
                              <w:jc w:val="left"/>
                              <w:rPr>
                                <w:lang w:val="en-CA"/>
                              </w:rPr>
                            </w:pPr>
                            <w:r w:rsidRPr="00F115D8">
                              <w:rPr>
                                <w:i/>
                                <w:lang w:val="en-CA"/>
                              </w:rPr>
                              <w:t>Rorschach</w:t>
                            </w:r>
                            <w:r>
                              <w:rPr>
                                <w:lang w:val="en-CA"/>
                              </w:rPr>
                              <w:t xml:space="preserve">: used occasionally by at least 82% of clinicians, gets better results when scored according to </w:t>
                            </w:r>
                            <w:proofErr w:type="spellStart"/>
                            <w:r>
                              <w:rPr>
                                <w:lang w:val="en-CA"/>
                              </w:rPr>
                              <w:t>Exner’s</w:t>
                            </w:r>
                            <w:proofErr w:type="spellEnd"/>
                            <w:r>
                              <w:rPr>
                                <w:lang w:val="en-CA"/>
                              </w:rPr>
                              <w:t xml:space="preserve"> Comprehensive System or </w:t>
                            </w:r>
                            <w:proofErr w:type="spellStart"/>
                            <w:r>
                              <w:rPr>
                                <w:lang w:val="en-CA"/>
                              </w:rPr>
                              <w:t>Klopfer’s</w:t>
                            </w:r>
                            <w:proofErr w:type="spellEnd"/>
                            <w:r>
                              <w:rPr>
                                <w:lang w:val="en-CA"/>
                              </w:rPr>
                              <w:t xml:space="preserve"> technique. Diagnostic decisions made with this test should be correct about 66% of the time and it might be valid for predicting specific outcomes (e.g. suicide, attendance at treatment sessions, commitment to mental hospital).</w:t>
                            </w:r>
                          </w:p>
                          <w:p w:rsidR="00525830" w:rsidRPr="00F115D8" w:rsidRDefault="00525830" w:rsidP="00633011">
                            <w:pPr>
                              <w:pStyle w:val="Paragraphedeliste"/>
                              <w:numPr>
                                <w:ilvl w:val="0"/>
                                <w:numId w:val="4"/>
                              </w:numPr>
                              <w:spacing w:line="240" w:lineRule="auto"/>
                              <w:jc w:val="left"/>
                              <w:rPr>
                                <w:lang w:val="en-CA"/>
                              </w:rPr>
                            </w:pPr>
                            <w:r>
                              <w:rPr>
                                <w:i/>
                                <w:lang w:val="en-CA"/>
                              </w:rPr>
                              <w:t xml:space="preserve">TAT: </w:t>
                            </w:r>
                            <w:r>
                              <w:rPr>
                                <w:lang w:val="en-CA"/>
                              </w:rPr>
                              <w:t xml:space="preserve">4-8 drawings or photographs and is used to test </w:t>
                            </w:r>
                            <w:r>
                              <w:rPr>
                                <w:i/>
                                <w:lang w:val="en-CA"/>
                              </w:rPr>
                              <w:t>implicit motives</w:t>
                            </w:r>
                            <w:r>
                              <w:rPr>
                                <w:lang w:val="en-CA"/>
                              </w:rPr>
                              <w:t xml:space="preserve"> concerning achievement, intimacy, power, etc. Should reflect what a person wants, not how this could reflect (like in other questionnaires)</w:t>
                            </w:r>
                            <w:r w:rsidRPr="00F115D8">
                              <w:rPr>
                                <w:i/>
                                <w:lang w:val="en-CA"/>
                              </w:rPr>
                              <w:br/>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0A2038" id="_x0000_t202" coordsize="21600,21600" o:spt="202" path="m,l,21600r21600,l21600,xe">
                <v:stroke joinstyle="miter"/>
                <v:path gradientshapeok="t" o:connecttype="rect"/>
              </v:shapetype>
              <v:shape id="Zone de texte 2" o:spid="_x0000_s1026" type="#_x0000_t202" style="position:absolute;left:0;text-align:left;margin-left:-1.5pt;margin-top:6.7pt;width:468.75pt;height:119.25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">
                <v:textbox>
                  <w:txbxContent>
                    <w:p w:rsidR="00525830" w:rsidRPr="00F115D8" w:rsidRDefault="00525830" w:rsidP="00F115D8">
                      <w:pPr>
                        <w:spacing w:line="240" w:lineRule="auto"/>
                        <w:rPr>
                          <w:i/>
                          <w:lang w:val="en-CA"/>
                        </w:rPr>
                      </w:pPr>
                      <w:r w:rsidRPr="00F115D8">
                        <w:rPr>
                          <w:lang w:val="en-CA"/>
                        </w:rPr>
                        <w:t xml:space="preserve">Special cases: </w:t>
                      </w:r>
                      <w:r w:rsidRPr="00F115D8">
                        <w:rPr>
                          <w:i/>
                          <w:lang w:val="en-CA"/>
                        </w:rPr>
                        <w:t>Rorschach</w:t>
                      </w:r>
                      <w:r w:rsidRPr="00F115D8">
                        <w:rPr>
                          <w:lang w:val="en-CA"/>
                        </w:rPr>
                        <w:t xml:space="preserve"> and the </w:t>
                      </w:r>
                      <w:r w:rsidRPr="00F115D8">
                        <w:rPr>
                          <w:i/>
                          <w:lang w:val="en-CA"/>
                        </w:rPr>
                        <w:t xml:space="preserve">TAT </w:t>
                      </w:r>
                      <w:r>
                        <w:rPr>
                          <w:lang w:val="en-CA"/>
                        </w:rPr>
                        <w:t>(wide use</w:t>
                      </w:r>
                      <w:r w:rsidRPr="00F115D8">
                        <w:rPr>
                          <w:lang w:val="en-CA"/>
                        </w:rPr>
                        <w:t xml:space="preserve"> by researchers and clinicians)</w:t>
                      </w:r>
                      <w:r w:rsidRPr="00F115D8">
                        <w:rPr>
                          <w:i/>
                          <w:lang w:val="en-CA"/>
                        </w:rPr>
                        <w:t xml:space="preserve"> </w:t>
                      </w:r>
                    </w:p>
                    <w:p w:rsidR="00525830" w:rsidRDefault="00525830" w:rsidP="00633011">
                      <w:pPr>
                        <w:pStyle w:val="Paragraphedeliste"/>
                        <w:numPr>
                          <w:ilvl w:val="0"/>
                          <w:numId w:val="4"/>
                        </w:numPr>
                        <w:spacing w:line="240" w:lineRule="auto"/>
                        <w:jc w:val="left"/>
                        <w:rPr>
                          <w:lang w:val="en-CA"/>
                        </w:rPr>
                      </w:pPr>
                      <w:r w:rsidRPr="00F115D8">
                        <w:rPr>
                          <w:i/>
                          <w:lang w:val="en-CA"/>
                        </w:rPr>
                        <w:t>Rorschach</w:t>
                      </w:r>
                      <w:r>
                        <w:rPr>
                          <w:lang w:val="en-CA"/>
                        </w:rPr>
                        <w:t xml:space="preserve">: used occasionally by at least 82% of clinicians, gets better results when scored according to </w:t>
                      </w:r>
                      <w:proofErr w:type="spellStart"/>
                      <w:r>
                        <w:rPr>
                          <w:lang w:val="en-CA"/>
                        </w:rPr>
                        <w:t>Exner’s</w:t>
                      </w:r>
                      <w:proofErr w:type="spellEnd"/>
                      <w:r>
                        <w:rPr>
                          <w:lang w:val="en-CA"/>
                        </w:rPr>
                        <w:t xml:space="preserve"> Comprehensive System or </w:t>
                      </w:r>
                      <w:proofErr w:type="spellStart"/>
                      <w:r>
                        <w:rPr>
                          <w:lang w:val="en-CA"/>
                        </w:rPr>
                        <w:t>Klopfer’s</w:t>
                      </w:r>
                      <w:proofErr w:type="spellEnd"/>
                      <w:r>
                        <w:rPr>
                          <w:lang w:val="en-CA"/>
                        </w:rPr>
                        <w:t xml:space="preserve"> technique. Diagnostic decisions made with this test should be correct about 66% of the time and it might be valid for predicting specific outcomes (e.g. suicide, attendance at treatment sessions, commitment to mental hospital).</w:t>
                      </w:r>
                    </w:p>
                    <w:p w:rsidR="00525830" w:rsidRPr="00F115D8" w:rsidRDefault="00525830" w:rsidP="00633011">
                      <w:pPr>
                        <w:pStyle w:val="Paragraphedeliste"/>
                        <w:numPr>
                          <w:ilvl w:val="0"/>
                          <w:numId w:val="4"/>
                        </w:numPr>
                        <w:spacing w:line="240" w:lineRule="auto"/>
                        <w:jc w:val="left"/>
                        <w:rPr>
                          <w:lang w:val="en-CA"/>
                        </w:rPr>
                      </w:pPr>
                      <w:r>
                        <w:rPr>
                          <w:i/>
                          <w:lang w:val="en-CA"/>
                        </w:rPr>
                        <w:t xml:space="preserve">TAT: </w:t>
                      </w:r>
                      <w:r>
                        <w:rPr>
                          <w:lang w:val="en-CA"/>
                        </w:rPr>
                        <w:t xml:space="preserve">4-8 drawings or photographs and is used to test </w:t>
                      </w:r>
                      <w:r>
                        <w:rPr>
                          <w:i/>
                          <w:lang w:val="en-CA"/>
                        </w:rPr>
                        <w:t>implicit motives</w:t>
                      </w:r>
                      <w:r>
                        <w:rPr>
                          <w:lang w:val="en-CA"/>
                        </w:rPr>
                        <w:t xml:space="preserve"> concerning achievement, intimacy, power, etc. Should reflect what a person wants, not how this could reflect (like in other questionnaires)</w:t>
                      </w:r>
                      <w:r w:rsidRPr="00F115D8">
                        <w:rPr>
                          <w:i/>
                          <w:lang w:val="en-CA"/>
                        </w:rPr>
                        <w:br/>
                      </w:r>
                    </w:p>
                  </w:txbxContent>
                </v:textbox>
                <w10:wrap type="square"/>
              </v:shape>
            </w:pict>
          </mc:Fallback>
        </mc:AlternateContent>
      </w:r>
      <w:r w:rsidR="00633011" w:rsidRPr="00AF18BD">
        <w:rPr>
          <w:rFonts w:ascii="Times New Roman" w:hAnsi="Times New Roman" w:cs="Times New Roman"/>
          <w:sz w:val="18"/>
          <w:szCs w:val="18"/>
          <w:lang w:val="en-CA"/>
        </w:rPr>
        <w:t>Objective tests</w:t>
      </w:r>
    </w:p>
    <w:p w:rsidR="00633011" w:rsidRPr="00AF18BD" w:rsidRDefault="00633011" w:rsidP="00633011">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Yes/No, True/False, computer-scored answer sheet. In general, the questions seem more objective and less open to interpretation than pictures and blots used in projective tests.</w:t>
      </w:r>
    </w:p>
    <w:p w:rsidR="00633011" w:rsidRPr="00AF18BD" w:rsidRDefault="008542CD" w:rsidP="00633011">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Validity and Subjectivity:</w:t>
      </w:r>
    </w:p>
    <w:p w:rsidR="008542CD" w:rsidRPr="00AF18BD" w:rsidRDefault="008542CD" w:rsidP="008542CD">
      <w:pPr>
        <w:pStyle w:val="Paragraphedeliste"/>
        <w:ind w:left="2160"/>
        <w:rPr>
          <w:rFonts w:ascii="Times New Roman" w:hAnsi="Times New Roman" w:cs="Times New Roman"/>
          <w:sz w:val="18"/>
          <w:szCs w:val="18"/>
          <w:lang w:val="en-CA"/>
        </w:rPr>
      </w:pPr>
      <w:r w:rsidRPr="00AF18BD">
        <w:rPr>
          <w:rFonts w:ascii="Times New Roman" w:hAnsi="Times New Roman" w:cs="Times New Roman"/>
          <w:sz w:val="18"/>
          <w:szCs w:val="18"/>
          <w:lang w:val="en-CA"/>
        </w:rPr>
        <w:t>May seem objective but it is all in the choice of words – the items of an objective test are not as ambiguous as projective tests, but are still not absolutely objective. (ex: if everybody understood the question in the same why, would their answers be different?) A certain amount of ambiguity might be essential or else almost everybody would answer in the same way.</w:t>
      </w:r>
    </w:p>
    <w:p w:rsidR="008542CD" w:rsidRPr="00AF18BD" w:rsidRDefault="008542CD" w:rsidP="008542CD">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Why so many questions?</w:t>
      </w:r>
    </w:p>
    <w:p w:rsidR="008542CD" w:rsidRPr="00AF18BD" w:rsidRDefault="008542CD" w:rsidP="008542CD">
      <w:pPr>
        <w:pStyle w:val="Paragraphedeliste"/>
        <w:numPr>
          <w:ilvl w:val="2"/>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The short tests can have 12 questions, but the longest ones might have hundreds</w:t>
      </w:r>
      <w:r w:rsidR="002A4A4E" w:rsidRPr="00AF18BD">
        <w:rPr>
          <w:rFonts w:ascii="Times New Roman" w:hAnsi="Times New Roman" w:cs="Times New Roman"/>
          <w:sz w:val="18"/>
          <w:szCs w:val="18"/>
          <w:lang w:val="en-CA"/>
        </w:rPr>
        <w:t>.</w:t>
      </w:r>
    </w:p>
    <w:p w:rsidR="002A4A4E" w:rsidRPr="00AF18BD" w:rsidRDefault="002A4A4E" w:rsidP="008542CD">
      <w:pPr>
        <w:pStyle w:val="Paragraphedeliste"/>
        <w:numPr>
          <w:ilvl w:val="2"/>
          <w:numId w:val="2"/>
        </w:numPr>
        <w:rPr>
          <w:rFonts w:ascii="Times New Roman" w:hAnsi="Times New Roman" w:cs="Times New Roman"/>
          <w:lang w:val="en-CA"/>
        </w:rPr>
      </w:pPr>
      <w:r w:rsidRPr="00AF18BD">
        <w:rPr>
          <w:rFonts w:ascii="Times New Roman" w:hAnsi="Times New Roman" w:cs="Times New Roman"/>
          <w:sz w:val="18"/>
          <w:szCs w:val="18"/>
          <w:lang w:val="en-CA"/>
        </w:rPr>
        <w:t>The number is large because an individual might interpret a question in a different way, so a single answer might be unreliable. So making a test longer is a way to make the test more reliable</w:t>
      </w:r>
      <w:r w:rsidR="00D42B69" w:rsidRPr="00AF18BD">
        <w:rPr>
          <w:rFonts w:ascii="Times New Roman" w:hAnsi="Times New Roman" w:cs="Times New Roman"/>
          <w:sz w:val="18"/>
          <w:szCs w:val="18"/>
          <w:lang w:val="en-CA"/>
        </w:rPr>
        <w:t>.</w:t>
      </w:r>
    </w:p>
    <w:p w:rsidR="002A4A4E" w:rsidRPr="00AF18BD" w:rsidRDefault="002A4A4E" w:rsidP="002A4A4E">
      <w:pPr>
        <w:pStyle w:val="Titre1"/>
        <w:rPr>
          <w:rFonts w:ascii="Times New Roman" w:hAnsi="Times New Roman" w:cs="Times New Roman"/>
          <w:sz w:val="28"/>
          <w:szCs w:val="28"/>
          <w:lang w:val="en-CA"/>
        </w:rPr>
      </w:pPr>
      <w:bookmarkStart w:id="9" w:name="_Toc463340771"/>
      <w:r w:rsidRPr="00AF18BD">
        <w:rPr>
          <w:rFonts w:ascii="Times New Roman" w:hAnsi="Times New Roman" w:cs="Times New Roman"/>
          <w:sz w:val="28"/>
          <w:szCs w:val="28"/>
          <w:lang w:val="en-CA"/>
        </w:rPr>
        <w:lastRenderedPageBreak/>
        <w:t>Chapter 4</w:t>
      </w:r>
      <w:r w:rsidR="002574EB" w:rsidRPr="00AF18BD">
        <w:rPr>
          <w:rFonts w:ascii="Times New Roman" w:hAnsi="Times New Roman" w:cs="Times New Roman"/>
          <w:sz w:val="28"/>
          <w:szCs w:val="28"/>
          <w:lang w:val="en-CA"/>
        </w:rPr>
        <w:t xml:space="preserve"> – Personality Traits, Situations, and Behavior</w:t>
      </w:r>
      <w:bookmarkEnd w:id="9"/>
    </w:p>
    <w:p w:rsidR="00D42B69" w:rsidRPr="00AF18BD" w:rsidRDefault="00D42B69" w:rsidP="00D42B69">
      <w:pPr>
        <w:pStyle w:val="Titre2"/>
        <w:rPr>
          <w:rFonts w:ascii="Times New Roman" w:hAnsi="Times New Roman" w:cs="Times New Roman"/>
          <w:sz w:val="24"/>
          <w:szCs w:val="24"/>
          <w:lang w:val="en-CA"/>
        </w:rPr>
      </w:pPr>
      <w:bookmarkStart w:id="10" w:name="_Toc463340772"/>
      <w:r w:rsidRPr="00AF18BD">
        <w:rPr>
          <w:rFonts w:ascii="Times New Roman" w:hAnsi="Times New Roman" w:cs="Times New Roman"/>
          <w:sz w:val="24"/>
          <w:szCs w:val="24"/>
          <w:lang w:val="en-CA"/>
        </w:rPr>
        <w:t>The Trait Approach</w:t>
      </w:r>
      <w:bookmarkEnd w:id="10"/>
    </w:p>
    <w:p w:rsidR="00D42B69" w:rsidRPr="00AF18BD" w:rsidRDefault="00D42B69" w:rsidP="00D42B69">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Almost all research within the trait approach relies on correlational designs – e.g. if someone scores high on the dominant trait, we might see signs of dominance in his behavior.</w:t>
      </w:r>
    </w:p>
    <w:p w:rsidR="00B202EC" w:rsidRPr="00AF18BD" w:rsidRDefault="00D42B69" w:rsidP="00D42B69">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This approach focuses exclusively on individual differences, it does not attempt to measure how (e.g.) dominant anybody is in an absolute sense, we want to consider him more/less dominant than someone else. – this focus on comparison is one of the great strengths of this approach, but also a weakness</w:t>
      </w:r>
      <w:r w:rsidR="00B202EC" w:rsidRPr="00AF18BD">
        <w:rPr>
          <w:rFonts w:ascii="Times New Roman" w:hAnsi="Times New Roman" w:cs="Times New Roman"/>
          <w:sz w:val="18"/>
          <w:lang w:val="en-CA"/>
        </w:rPr>
        <w:t xml:space="preserve"> because it neglects aspects of psychology common to all people as well as the ways in which each person is unique.</w:t>
      </w:r>
    </w:p>
    <w:p w:rsidR="00D42B69" w:rsidRPr="00AF18BD" w:rsidRDefault="00B202EC" w:rsidP="00D42B69">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 </w:t>
      </w:r>
      <w:r w:rsidR="0004223F" w:rsidRPr="00AF18BD">
        <w:rPr>
          <w:rFonts w:ascii="Times New Roman" w:hAnsi="Times New Roman" w:cs="Times New Roman"/>
          <w:sz w:val="18"/>
          <w:lang w:val="en-CA"/>
        </w:rPr>
        <w:t>Certain psychological properties and processes are universal, others differ but in ways that allows individuals to be grouped, and in other ways, each individual is unique.</w:t>
      </w:r>
    </w:p>
    <w:p w:rsidR="0004223F" w:rsidRPr="00AF18BD" w:rsidRDefault="0004223F" w:rsidP="0004223F">
      <w:pPr>
        <w:pStyle w:val="Titre3"/>
        <w:rPr>
          <w:rFonts w:ascii="Times New Roman" w:hAnsi="Times New Roman" w:cs="Times New Roman"/>
          <w:sz w:val="20"/>
          <w:lang w:val="en-CA"/>
        </w:rPr>
      </w:pPr>
      <w:bookmarkStart w:id="11" w:name="_Toc463340773"/>
      <w:r w:rsidRPr="00AF18BD">
        <w:rPr>
          <w:rFonts w:ascii="Times New Roman" w:hAnsi="Times New Roman" w:cs="Times New Roman"/>
          <w:sz w:val="20"/>
          <w:lang w:val="en-CA"/>
        </w:rPr>
        <w:t>Fundamental Problem: People are Inconsistent</w:t>
      </w:r>
      <w:r w:rsidR="009C3F62" w:rsidRPr="00AF18BD">
        <w:rPr>
          <w:rFonts w:ascii="Times New Roman" w:hAnsi="Times New Roman" w:cs="Times New Roman"/>
          <w:sz w:val="20"/>
          <w:lang w:val="en-CA"/>
        </w:rPr>
        <w:t xml:space="preserve"> &amp; Person-Situation Debate</w:t>
      </w:r>
      <w:bookmarkEnd w:id="11"/>
    </w:p>
    <w:p w:rsidR="0004223F" w:rsidRPr="00AF18BD" w:rsidRDefault="0004223F" w:rsidP="0004223F">
      <w:pPr>
        <w:pStyle w:val="Paragraphedeliste"/>
        <w:numPr>
          <w:ilvl w:val="0"/>
          <w:numId w:val="2"/>
        </w:numPr>
        <w:rPr>
          <w:rFonts w:ascii="Times New Roman" w:hAnsi="Times New Roman" w:cs="Times New Roman"/>
          <w:lang w:val="en-CA"/>
        </w:rPr>
      </w:pPr>
      <w:r w:rsidRPr="00AF18BD">
        <w:rPr>
          <w:rFonts w:ascii="Times New Roman" w:hAnsi="Times New Roman" w:cs="Times New Roman"/>
          <w:lang w:val="en-CA"/>
        </w:rPr>
        <w:t>Whatever we conclude the truth to be, from the trait approach, there are numerous exceptions – an individual might be different when alone than when with family (this kind of inconsistency very often seen).</w:t>
      </w:r>
    </w:p>
    <w:p w:rsidR="0004223F" w:rsidRPr="00AF18BD" w:rsidRDefault="0004223F" w:rsidP="0004223F">
      <w:pPr>
        <w:pStyle w:val="Paragraphedeliste"/>
        <w:numPr>
          <w:ilvl w:val="0"/>
          <w:numId w:val="2"/>
        </w:numPr>
        <w:rPr>
          <w:rFonts w:ascii="Times New Roman" w:hAnsi="Times New Roman" w:cs="Times New Roman"/>
          <w:lang w:val="en-CA"/>
        </w:rPr>
      </w:pPr>
      <w:r w:rsidRPr="00AF18BD">
        <w:rPr>
          <w:rFonts w:ascii="Times New Roman" w:hAnsi="Times New Roman" w:cs="Times New Roman"/>
          <w:lang w:val="en-CA"/>
        </w:rPr>
        <w:t>Therefore, casual observation is sufficient to confirm that personality traits are not the only factors that control and individual’s behavior – situations matter as well, the implicit rules that apply are different.</w:t>
      </w:r>
    </w:p>
    <w:p w:rsidR="0004223F" w:rsidRPr="00AF18BD" w:rsidRDefault="009C3F62" w:rsidP="009C3F62">
      <w:pPr>
        <w:pStyle w:val="Paragraphedeliste"/>
        <w:numPr>
          <w:ilvl w:val="1"/>
          <w:numId w:val="2"/>
        </w:numPr>
        <w:rPr>
          <w:rFonts w:ascii="Times New Roman" w:hAnsi="Times New Roman" w:cs="Times New Roman"/>
          <w:lang w:val="en-CA"/>
        </w:rPr>
      </w:pPr>
      <w:r w:rsidRPr="00AF18BD">
        <w:rPr>
          <w:rFonts w:ascii="Times New Roman" w:hAnsi="Times New Roman" w:cs="Times New Roman"/>
          <w:lang w:val="en-CA"/>
        </w:rPr>
        <w:t>So do we have to accept that traits do not exist? That the only thing that matter is the situation?</w:t>
      </w:r>
    </w:p>
    <w:p w:rsidR="009C3F62" w:rsidRPr="00AF18BD" w:rsidRDefault="009C3F62" w:rsidP="009C3F62">
      <w:pPr>
        <w:pStyle w:val="Paragraphedeliste"/>
        <w:numPr>
          <w:ilvl w:val="1"/>
          <w:numId w:val="2"/>
        </w:numPr>
        <w:rPr>
          <w:rFonts w:ascii="Times New Roman" w:hAnsi="Times New Roman" w:cs="Times New Roman"/>
          <w:lang w:val="en-CA"/>
        </w:rPr>
      </w:pPr>
      <w:r w:rsidRPr="00AF18BD">
        <w:rPr>
          <w:rFonts w:ascii="Times New Roman" w:hAnsi="Times New Roman" w:cs="Times New Roman"/>
          <w:lang w:val="en-CA"/>
        </w:rPr>
        <w:t xml:space="preserve">People differ from each other in the degree to which they have </w:t>
      </w:r>
      <w:r w:rsidRPr="00AF18BD">
        <w:rPr>
          <w:rFonts w:ascii="Times New Roman" w:hAnsi="Times New Roman" w:cs="Times New Roman"/>
          <w:i/>
          <w:lang w:val="en-CA"/>
        </w:rPr>
        <w:t>developed</w:t>
      </w:r>
      <w:r w:rsidRPr="00AF18BD">
        <w:rPr>
          <w:rFonts w:ascii="Times New Roman" w:hAnsi="Times New Roman" w:cs="Times New Roman"/>
          <w:lang w:val="en-CA"/>
        </w:rPr>
        <w:t xml:space="preserve"> a consistent personality.</w:t>
      </w:r>
    </w:p>
    <w:p w:rsidR="00663CDA" w:rsidRPr="00AF18BD" w:rsidRDefault="00663CDA" w:rsidP="009C3F62">
      <w:pPr>
        <w:pStyle w:val="Titre2"/>
        <w:rPr>
          <w:rFonts w:ascii="Times New Roman" w:hAnsi="Times New Roman" w:cs="Times New Roman"/>
          <w:sz w:val="24"/>
          <w:szCs w:val="24"/>
          <w:lang w:val="en-CA"/>
        </w:rPr>
      </w:pPr>
      <w:bookmarkStart w:id="12" w:name="_Toc463340774"/>
      <w:r w:rsidRPr="00AF18BD">
        <w:rPr>
          <w:rFonts w:ascii="Times New Roman" w:hAnsi="Times New Roman" w:cs="Times New Roman"/>
          <w:sz w:val="24"/>
          <w:szCs w:val="24"/>
          <w:lang w:val="en-CA"/>
        </w:rPr>
        <w:t>The Person-Situation Debate</w:t>
      </w:r>
      <w:bookmarkEnd w:id="12"/>
    </w:p>
    <w:p w:rsidR="00663CDA" w:rsidRPr="00AF18BD" w:rsidRDefault="00663CDA" w:rsidP="00663CDA">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SUMMARY P. 146</w:t>
      </w:r>
    </w:p>
    <w:p w:rsidR="009C3F62" w:rsidRPr="00AF18BD" w:rsidRDefault="009C3F62" w:rsidP="009C3F62">
      <w:pPr>
        <w:pStyle w:val="Titre2"/>
        <w:rPr>
          <w:rFonts w:ascii="Times New Roman" w:hAnsi="Times New Roman" w:cs="Times New Roman"/>
          <w:sz w:val="24"/>
          <w:szCs w:val="24"/>
          <w:lang w:val="en-CA"/>
        </w:rPr>
      </w:pPr>
      <w:bookmarkStart w:id="13" w:name="_Toc463340775"/>
      <w:r w:rsidRPr="00AF18BD">
        <w:rPr>
          <w:rFonts w:ascii="Times New Roman" w:hAnsi="Times New Roman" w:cs="Times New Roman"/>
          <w:sz w:val="24"/>
          <w:szCs w:val="24"/>
          <w:lang w:val="en-CA"/>
        </w:rPr>
        <w:t>Personality and Life</w:t>
      </w:r>
      <w:bookmarkEnd w:id="13"/>
    </w:p>
    <w:p w:rsidR="00C73D99" w:rsidRPr="00AF18BD" w:rsidRDefault="00C73D99" w:rsidP="00C73D99">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Researchers organized the traits they surveyed in 5 large categories and associated them with individual outcomes such as happiness and long life, interpersonal outcomes such as food relationships and peer acceptance and what they called “institutional” outcomes including leadership and career success. Their conclusion was that all five broad traits impact important life outcomes. (Examples p. 138-139)</w:t>
      </w:r>
    </w:p>
    <w:p w:rsidR="00C73D99" w:rsidRPr="00AF18BD" w:rsidRDefault="00C73D99" w:rsidP="00C73D99">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The reason per</w:t>
      </w:r>
      <w:r w:rsidR="001D3206" w:rsidRPr="00AF18BD">
        <w:rPr>
          <w:rFonts w:ascii="Times New Roman" w:hAnsi="Times New Roman" w:cs="Times New Roman"/>
          <w:sz w:val="18"/>
          <w:lang w:val="en-CA"/>
        </w:rPr>
        <w:t>s</w:t>
      </w:r>
      <w:r w:rsidRPr="00AF18BD">
        <w:rPr>
          <w:rFonts w:ascii="Times New Roman" w:hAnsi="Times New Roman" w:cs="Times New Roman"/>
          <w:sz w:val="18"/>
          <w:lang w:val="en-CA"/>
        </w:rPr>
        <w:t>onalit</w:t>
      </w:r>
      <w:r w:rsidR="001D3206" w:rsidRPr="00AF18BD">
        <w:rPr>
          <w:rFonts w:ascii="Times New Roman" w:hAnsi="Times New Roman" w:cs="Times New Roman"/>
          <w:sz w:val="18"/>
          <w:lang w:val="en-CA"/>
        </w:rPr>
        <w:t>y</w:t>
      </w:r>
      <w:r w:rsidRPr="00AF18BD">
        <w:rPr>
          <w:rFonts w:ascii="Times New Roman" w:hAnsi="Times New Roman" w:cs="Times New Roman"/>
          <w:sz w:val="18"/>
          <w:lang w:val="en-CA"/>
        </w:rPr>
        <w:t xml:space="preserve"> traits affect so many important outcomes is that they are present throughout life</w:t>
      </w:r>
      <w:r w:rsidR="001D3206" w:rsidRPr="00AF18BD">
        <w:rPr>
          <w:rFonts w:ascii="Times New Roman" w:hAnsi="Times New Roman" w:cs="Times New Roman"/>
          <w:sz w:val="18"/>
          <w:lang w:val="en-CA"/>
        </w:rPr>
        <w:t>. E.g. Over time, a warm and trustful person will act in ways that are different enough that the effects of thousands of little behaviors accumulate into life outcomes that may be very different from those of a person who I insulting and offensive – the person will, for example, have more friends.</w:t>
      </w:r>
    </w:p>
    <w:p w:rsidR="001D3206" w:rsidRPr="00AF18BD" w:rsidRDefault="001D3206" w:rsidP="001D3206">
      <w:pPr>
        <w:pStyle w:val="Titre2"/>
        <w:rPr>
          <w:rFonts w:ascii="Times New Roman" w:hAnsi="Times New Roman" w:cs="Times New Roman"/>
          <w:sz w:val="24"/>
          <w:szCs w:val="24"/>
          <w:lang w:val="en-CA"/>
        </w:rPr>
      </w:pPr>
      <w:bookmarkStart w:id="14" w:name="_Toc463340776"/>
      <w:r w:rsidRPr="00AF18BD">
        <w:rPr>
          <w:rFonts w:ascii="Times New Roman" w:hAnsi="Times New Roman" w:cs="Times New Roman"/>
          <w:sz w:val="24"/>
          <w:szCs w:val="24"/>
          <w:lang w:val="en-CA"/>
        </w:rPr>
        <w:t>Persons and Situations</w:t>
      </w:r>
      <w:bookmarkEnd w:id="14"/>
    </w:p>
    <w:p w:rsidR="001D3206" w:rsidRPr="00AF18BD" w:rsidRDefault="001D3206" w:rsidP="001D3206">
      <w:pPr>
        <w:pStyle w:val="Paragraphedeliste"/>
        <w:numPr>
          <w:ilvl w:val="0"/>
          <w:numId w:val="2"/>
        </w:numPr>
        <w:rPr>
          <w:rFonts w:ascii="Times New Roman" w:hAnsi="Times New Roman" w:cs="Times New Roman"/>
          <w:lang w:val="en-CA"/>
        </w:rPr>
      </w:pPr>
      <w:r w:rsidRPr="00AF18BD">
        <w:rPr>
          <w:rFonts w:ascii="Times New Roman" w:hAnsi="Times New Roman" w:cs="Times New Roman"/>
          <w:lang w:val="en-CA"/>
        </w:rPr>
        <w:t>We know that people are psychologically different from one another, that personality traits exist, that people’s impressions of each other’s personalities are based on reality more than cognitive error, and that personality traits affect important life outcomes.</w:t>
      </w:r>
    </w:p>
    <w:p w:rsidR="001D3206" w:rsidRPr="00AF18BD" w:rsidRDefault="001D3206" w:rsidP="001D3206">
      <w:pPr>
        <w:pStyle w:val="Paragraphedeliste"/>
        <w:numPr>
          <w:ilvl w:val="0"/>
          <w:numId w:val="2"/>
        </w:numPr>
        <w:rPr>
          <w:rFonts w:ascii="Times New Roman" w:hAnsi="Times New Roman" w:cs="Times New Roman"/>
          <w:lang w:val="en-CA"/>
        </w:rPr>
      </w:pPr>
      <w:r w:rsidRPr="00AF18BD">
        <w:rPr>
          <w:rFonts w:ascii="Times New Roman" w:hAnsi="Times New Roman" w:cs="Times New Roman"/>
          <w:lang w:val="en-CA"/>
        </w:rPr>
        <w:t xml:space="preserve">It is also important to put the relative role of personality traits and situations into perspective – Situational variables are relevant to how people will act </w:t>
      </w:r>
      <w:r w:rsidRPr="00AF18BD">
        <w:rPr>
          <w:rFonts w:ascii="Times New Roman" w:hAnsi="Times New Roman" w:cs="Times New Roman"/>
          <w:i/>
          <w:lang w:val="en-CA"/>
        </w:rPr>
        <w:t>under specific circumstances</w:t>
      </w:r>
      <w:r w:rsidRPr="00AF18BD">
        <w:rPr>
          <w:rFonts w:ascii="Times New Roman" w:hAnsi="Times New Roman" w:cs="Times New Roman"/>
          <w:lang w:val="en-CA"/>
        </w:rPr>
        <w:t xml:space="preserve">, and personality traits are better for describing how people act </w:t>
      </w:r>
      <w:r w:rsidRPr="00AF18BD">
        <w:rPr>
          <w:rFonts w:ascii="Times New Roman" w:hAnsi="Times New Roman" w:cs="Times New Roman"/>
          <w:i/>
          <w:lang w:val="en-CA"/>
        </w:rPr>
        <w:t>in general.</w:t>
      </w:r>
    </w:p>
    <w:p w:rsidR="001D3206" w:rsidRPr="00AF18BD" w:rsidRDefault="001D3206" w:rsidP="001D3206">
      <w:pPr>
        <w:pStyle w:val="Titre3"/>
        <w:rPr>
          <w:rFonts w:ascii="Times New Roman" w:hAnsi="Times New Roman" w:cs="Times New Roman"/>
          <w:sz w:val="20"/>
          <w:lang w:val="en-CA"/>
        </w:rPr>
      </w:pPr>
      <w:bookmarkStart w:id="15" w:name="_Toc463340777"/>
      <w:r w:rsidRPr="00AF18BD">
        <w:rPr>
          <w:rFonts w:ascii="Times New Roman" w:hAnsi="Times New Roman" w:cs="Times New Roman"/>
          <w:sz w:val="20"/>
          <w:lang w:val="en-CA"/>
        </w:rPr>
        <w:t>Relationships, Jobs, and Business</w:t>
      </w:r>
      <w:bookmarkEnd w:id="15"/>
    </w:p>
    <w:p w:rsidR="00831DB5" w:rsidRPr="00AF18BD" w:rsidRDefault="001D3206" w:rsidP="00831DB5">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Every person you have a relationship with is different, and you act differently with each of them, to some degree – in a </w:t>
      </w:r>
      <w:r w:rsidR="00831DB5" w:rsidRPr="00AF18BD">
        <w:rPr>
          <w:rFonts w:ascii="Times New Roman" w:hAnsi="Times New Roman" w:cs="Times New Roman"/>
          <w:sz w:val="18"/>
          <w:lang w:val="en-CA"/>
        </w:rPr>
        <w:t>sense</w:t>
      </w:r>
      <w:r w:rsidRPr="00AF18BD">
        <w:rPr>
          <w:rFonts w:ascii="Times New Roman" w:hAnsi="Times New Roman" w:cs="Times New Roman"/>
          <w:sz w:val="18"/>
          <w:lang w:val="en-CA"/>
        </w:rPr>
        <w:t>, each of them presents you with a different situation, and you respond accordingly</w:t>
      </w:r>
      <w:r w:rsidR="00831DB5" w:rsidRPr="00AF18BD">
        <w:rPr>
          <w:rFonts w:ascii="Times New Roman" w:hAnsi="Times New Roman" w:cs="Times New Roman"/>
          <w:sz w:val="18"/>
          <w:lang w:val="en-CA"/>
        </w:rPr>
        <w:t>. At the same time, aspects of your behavior are more general and are likely to remain consistent across relationships.</w:t>
      </w:r>
    </w:p>
    <w:p w:rsidR="00831DB5" w:rsidRPr="00AF18BD" w:rsidRDefault="00831DB5" w:rsidP="00831DB5">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Another example is found in the workplace: every job is a special situation with its own requirements, but it has been shown that there are behavioral patterns in the workplace – one of them is the “citizenship pattern” in which the employee tries in various ways to promote the goals of the organization.</w:t>
      </w:r>
    </w:p>
    <w:p w:rsidR="00831DB5" w:rsidRPr="00AF18BD" w:rsidRDefault="00831DB5" w:rsidP="00831DB5">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The way people develop their skills and handle their finances in economics – a study found out that CEOs who were risky in their place of work (business) were the same when they’d buy a house.</w:t>
      </w:r>
    </w:p>
    <w:p w:rsidR="001D3206" w:rsidRPr="00AF18BD" w:rsidRDefault="001D3206" w:rsidP="001D3206">
      <w:pPr>
        <w:pStyle w:val="Titre3"/>
        <w:rPr>
          <w:rFonts w:ascii="Times New Roman" w:hAnsi="Times New Roman" w:cs="Times New Roman"/>
          <w:sz w:val="20"/>
          <w:lang w:val="en-CA"/>
        </w:rPr>
      </w:pPr>
      <w:bookmarkStart w:id="16" w:name="_Toc463340778"/>
      <w:r w:rsidRPr="00AF18BD">
        <w:rPr>
          <w:rFonts w:ascii="Times New Roman" w:hAnsi="Times New Roman" w:cs="Times New Roman"/>
          <w:sz w:val="20"/>
          <w:lang w:val="en-CA"/>
        </w:rPr>
        <w:t>Interactionism</w:t>
      </w:r>
      <w:bookmarkEnd w:id="16"/>
    </w:p>
    <w:p w:rsidR="001D3206" w:rsidRPr="00AF18BD" w:rsidRDefault="00831DB5" w:rsidP="001D3206">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lastRenderedPageBreak/>
        <w:t>With the person-situation debate, many psychologists became used to thinking of the person and the situation as opposing forces, but there is evidence that behavioral consistency and behavioral change can coexist, they are constantly interacting to produce behavior together.</w:t>
      </w:r>
    </w:p>
    <w:p w:rsidR="00831DB5" w:rsidRPr="00AF18BD" w:rsidRDefault="00831DB5" w:rsidP="001D3206">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Ways in which they interact:</w:t>
      </w:r>
    </w:p>
    <w:p w:rsidR="00831DB5" w:rsidRPr="00AF18BD" w:rsidRDefault="00831DB5" w:rsidP="00831DB5">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 xml:space="preserve">First way: The </w:t>
      </w:r>
      <w:r w:rsidR="00756EA5" w:rsidRPr="00AF18BD">
        <w:rPr>
          <w:rFonts w:ascii="Times New Roman" w:hAnsi="Times New Roman" w:cs="Times New Roman"/>
          <w:sz w:val="18"/>
          <w:lang w:val="en-CA"/>
        </w:rPr>
        <w:t xml:space="preserve">effect of a personality variable </w:t>
      </w:r>
      <w:proofErr w:type="spellStart"/>
      <w:r w:rsidR="00756EA5" w:rsidRPr="00AF18BD">
        <w:rPr>
          <w:rFonts w:ascii="Times New Roman" w:hAnsi="Times New Roman" w:cs="Times New Roman"/>
          <w:sz w:val="18"/>
          <w:lang w:val="en-CA"/>
        </w:rPr>
        <w:t>mau</w:t>
      </w:r>
      <w:proofErr w:type="spellEnd"/>
      <w:r w:rsidR="00756EA5" w:rsidRPr="00AF18BD">
        <w:rPr>
          <w:rFonts w:ascii="Times New Roman" w:hAnsi="Times New Roman" w:cs="Times New Roman"/>
          <w:sz w:val="18"/>
          <w:lang w:val="en-CA"/>
        </w:rPr>
        <w:t xml:space="preserve"> depend on the situation, or vice versa. E.g. </w:t>
      </w:r>
      <w:proofErr w:type="spellStart"/>
      <w:r w:rsidR="00756EA5" w:rsidRPr="00AF18BD">
        <w:rPr>
          <w:rFonts w:ascii="Times New Roman" w:hAnsi="Times New Roman" w:cs="Times New Roman"/>
          <w:sz w:val="18"/>
          <w:lang w:val="en-CA"/>
        </w:rPr>
        <w:t>Cafeine</w:t>
      </w:r>
      <w:proofErr w:type="spellEnd"/>
      <w:r w:rsidR="00756EA5" w:rsidRPr="00AF18BD">
        <w:rPr>
          <w:rFonts w:ascii="Times New Roman" w:hAnsi="Times New Roman" w:cs="Times New Roman"/>
          <w:sz w:val="18"/>
          <w:lang w:val="en-CA"/>
        </w:rPr>
        <w:t xml:space="preserve"> has no overall effect on participants’ ability to solve complex cognitive tasks, but when personality is taken into account, we find out that the performance of introverts gets worse while the performance of extroverts gets better when drinking large amounts of coffee. Neither variable has an effect by itself – they work together.</w:t>
      </w:r>
    </w:p>
    <w:p w:rsidR="00756EA5" w:rsidRPr="00AF18BD" w:rsidRDefault="00756EA5" w:rsidP="00831DB5">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Second way: Certain types of people go to or find themselves in different types of situations, it’s not random. E.g. A biked bar might be a place where fights reliably break out every Saturday night, but only a certain kind of people would choose to go somewhere like that in the first place.</w:t>
      </w:r>
    </w:p>
    <w:p w:rsidR="00756EA5" w:rsidRPr="00AF18BD" w:rsidRDefault="00756EA5" w:rsidP="00831DB5">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Third way: People change situations by virtue of what they do in them. E.g. aggressive individuals created a more hostile and aggressive environment for themselves</w:t>
      </w:r>
    </w:p>
    <w:p w:rsidR="001D3206" w:rsidRPr="00AF18BD" w:rsidRDefault="001D3206" w:rsidP="001D3206">
      <w:pPr>
        <w:pStyle w:val="Titre3"/>
        <w:rPr>
          <w:rFonts w:ascii="Times New Roman" w:hAnsi="Times New Roman" w:cs="Times New Roman"/>
          <w:sz w:val="20"/>
          <w:lang w:val="en-CA"/>
        </w:rPr>
      </w:pPr>
      <w:bookmarkStart w:id="17" w:name="_Toc463340779"/>
      <w:r w:rsidRPr="00AF18BD">
        <w:rPr>
          <w:rFonts w:ascii="Times New Roman" w:hAnsi="Times New Roman" w:cs="Times New Roman"/>
          <w:sz w:val="20"/>
          <w:lang w:val="en-CA"/>
        </w:rPr>
        <w:t>Persons, Situations and Values</w:t>
      </w:r>
      <w:bookmarkEnd w:id="17"/>
    </w:p>
    <w:p w:rsidR="00756EA5" w:rsidRPr="00AF18BD" w:rsidRDefault="00756EA5" w:rsidP="00756EA5">
      <w:pPr>
        <w:pStyle w:val="Paragraphedeliste"/>
        <w:numPr>
          <w:ilvl w:val="0"/>
          <w:numId w:val="2"/>
        </w:numPr>
        <w:rPr>
          <w:rFonts w:ascii="Times New Roman" w:hAnsi="Times New Roman" w:cs="Times New Roman"/>
          <w:lang w:val="en-CA"/>
        </w:rPr>
      </w:pPr>
      <w:r w:rsidRPr="00AF18BD">
        <w:rPr>
          <w:rFonts w:ascii="Times New Roman" w:hAnsi="Times New Roman" w:cs="Times New Roman"/>
          <w:lang w:val="en-CA"/>
        </w:rPr>
        <w:t>When people debate the importance of the person versus the situation, they may really be arguing, implicitly, about their fundamental values. And values like these are deeply held, which may be why the controversy refuses to go away.</w:t>
      </w:r>
    </w:p>
    <w:p w:rsidR="00BF73A5" w:rsidRPr="00AF18BD" w:rsidRDefault="00756EA5" w:rsidP="00BF73A5">
      <w:pPr>
        <w:pStyle w:val="Paragraphedeliste"/>
        <w:numPr>
          <w:ilvl w:val="0"/>
          <w:numId w:val="2"/>
        </w:numPr>
        <w:rPr>
          <w:rFonts w:ascii="Times New Roman" w:hAnsi="Times New Roman" w:cs="Times New Roman"/>
          <w:lang w:val="en-CA"/>
        </w:rPr>
      </w:pPr>
      <w:r w:rsidRPr="00AF18BD">
        <w:rPr>
          <w:rFonts w:ascii="Times New Roman" w:hAnsi="Times New Roman" w:cs="Times New Roman"/>
          <w:lang w:val="en-CA"/>
        </w:rPr>
        <w:t>Acknowledging the influence of social conditions in life outcomes does not make personal responsibility irrelevant. Individual freedom can stem from being true to oneself. We do not need to cho</w:t>
      </w:r>
      <w:r w:rsidR="00BF73A5" w:rsidRPr="00AF18BD">
        <w:rPr>
          <w:rFonts w:ascii="Times New Roman" w:hAnsi="Times New Roman" w:cs="Times New Roman"/>
          <w:lang w:val="en-CA"/>
        </w:rPr>
        <w:t>o</w:t>
      </w:r>
      <w:r w:rsidRPr="00AF18BD">
        <w:rPr>
          <w:rFonts w:ascii="Times New Roman" w:hAnsi="Times New Roman" w:cs="Times New Roman"/>
          <w:lang w:val="en-CA"/>
        </w:rPr>
        <w:t xml:space="preserve">se. </w:t>
      </w:r>
    </w:p>
    <w:p w:rsidR="00C108BA" w:rsidRPr="00AF18BD" w:rsidRDefault="00C108BA" w:rsidP="00C108BA">
      <w:pPr>
        <w:pStyle w:val="Titre1"/>
        <w:rPr>
          <w:rFonts w:ascii="Times New Roman" w:hAnsi="Times New Roman" w:cs="Times New Roman"/>
          <w:sz w:val="28"/>
          <w:lang w:val="en-CA"/>
        </w:rPr>
      </w:pPr>
      <w:bookmarkStart w:id="18" w:name="_Toc463340780"/>
      <w:r w:rsidRPr="00AF18BD">
        <w:rPr>
          <w:rFonts w:ascii="Times New Roman" w:hAnsi="Times New Roman" w:cs="Times New Roman"/>
          <w:sz w:val="28"/>
          <w:lang w:val="en-CA"/>
        </w:rPr>
        <w:t>Chapter 5 - Personality Judgement</w:t>
      </w:r>
      <w:bookmarkEnd w:id="18"/>
    </w:p>
    <w:p w:rsidR="00C108BA" w:rsidRPr="00AF18BD" w:rsidRDefault="00C108BA" w:rsidP="00C108BA">
      <w:pPr>
        <w:pStyle w:val="Titre2"/>
        <w:rPr>
          <w:rFonts w:ascii="Times New Roman" w:hAnsi="Times New Roman" w:cs="Times New Roman"/>
          <w:sz w:val="24"/>
          <w:szCs w:val="24"/>
          <w:lang w:val="en-CA"/>
        </w:rPr>
      </w:pPr>
      <w:bookmarkStart w:id="19" w:name="_Toc463340781"/>
      <w:r w:rsidRPr="00AF18BD">
        <w:rPr>
          <w:rFonts w:ascii="Times New Roman" w:hAnsi="Times New Roman" w:cs="Times New Roman"/>
          <w:sz w:val="24"/>
          <w:szCs w:val="24"/>
          <w:lang w:val="en-CA"/>
        </w:rPr>
        <w:t>Consequences of everyday judgements of personality</w:t>
      </w:r>
      <w:bookmarkEnd w:id="19"/>
    </w:p>
    <w:p w:rsidR="00C108BA" w:rsidRPr="00AF18BD" w:rsidRDefault="00C108BA" w:rsidP="000D4CD3">
      <w:pPr>
        <w:pStyle w:val="Titre3"/>
        <w:rPr>
          <w:rFonts w:ascii="Times New Roman" w:hAnsi="Times New Roman" w:cs="Times New Roman"/>
          <w:sz w:val="20"/>
          <w:lang w:val="en-CA"/>
        </w:rPr>
      </w:pPr>
      <w:bookmarkStart w:id="20" w:name="_Toc463340782"/>
      <w:r w:rsidRPr="00AF18BD">
        <w:rPr>
          <w:rFonts w:ascii="Times New Roman" w:hAnsi="Times New Roman" w:cs="Times New Roman"/>
          <w:sz w:val="20"/>
          <w:lang w:val="en-CA"/>
        </w:rPr>
        <w:t>How it affects Opportunities</w:t>
      </w:r>
      <w:r w:rsidR="000D4CD3" w:rsidRPr="00AF18BD">
        <w:rPr>
          <w:rFonts w:ascii="Times New Roman" w:hAnsi="Times New Roman" w:cs="Times New Roman"/>
          <w:sz w:val="20"/>
          <w:lang w:val="en-CA"/>
        </w:rPr>
        <w:t xml:space="preserve"> – example of shyness</w:t>
      </w:r>
      <w:bookmarkEnd w:id="20"/>
    </w:p>
    <w:p w:rsidR="000D4CD3" w:rsidRPr="00AF18BD" w:rsidRDefault="000D4CD3" w:rsidP="000D4CD3">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Because shy people spend a lot of time with themselves, they deny themselves the opportunity to develop normal social skills – when they do venture</w:t>
      </w:r>
      <w:r w:rsidR="009C29D7" w:rsidRPr="00AF18BD">
        <w:rPr>
          <w:rFonts w:ascii="Times New Roman" w:hAnsi="Times New Roman" w:cs="Times New Roman"/>
          <w:sz w:val="18"/>
          <w:lang w:val="en-CA"/>
        </w:rPr>
        <w:t xml:space="preserve"> they don’t know how to act.</w:t>
      </w:r>
    </w:p>
    <w:p w:rsidR="009C29D7" w:rsidRPr="00AF18BD" w:rsidRDefault="009C29D7" w:rsidP="000D4CD3">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Most people don’t realise that the person they are addressing is shy because they seem, to most observers, cold and aloof, even if they don’t mean it.</w:t>
      </w:r>
    </w:p>
    <w:p w:rsidR="009C29D7" w:rsidRPr="00AF18BD" w:rsidRDefault="009C29D7" w:rsidP="009C29D7">
      <w:pPr>
        <w:pStyle w:val="Titre3"/>
        <w:rPr>
          <w:rFonts w:ascii="Times New Roman" w:hAnsi="Times New Roman" w:cs="Times New Roman"/>
          <w:sz w:val="20"/>
          <w:lang w:val="en-CA"/>
        </w:rPr>
      </w:pPr>
      <w:bookmarkStart w:id="21" w:name="_Toc463340783"/>
      <w:r w:rsidRPr="00AF18BD">
        <w:rPr>
          <w:rFonts w:ascii="Times New Roman" w:hAnsi="Times New Roman" w:cs="Times New Roman"/>
          <w:sz w:val="20"/>
          <w:lang w:val="en-CA"/>
        </w:rPr>
        <w:t>How it affects expectancies</w:t>
      </w:r>
      <w:bookmarkEnd w:id="21"/>
    </w:p>
    <w:p w:rsidR="009C29D7" w:rsidRPr="00AF18BD" w:rsidRDefault="009C29D7" w:rsidP="009C29D7">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Effects on intellectual performance – example of </w:t>
      </w:r>
      <w:r w:rsidR="00446F76" w:rsidRPr="00AF18BD">
        <w:rPr>
          <w:rFonts w:ascii="Times New Roman" w:hAnsi="Times New Roman" w:cs="Times New Roman"/>
          <w:sz w:val="18"/>
          <w:lang w:val="en-CA"/>
        </w:rPr>
        <w:t>schoolchildren</w:t>
      </w:r>
      <w:r w:rsidRPr="00AF18BD">
        <w:rPr>
          <w:rFonts w:ascii="Times New Roman" w:hAnsi="Times New Roman" w:cs="Times New Roman"/>
          <w:sz w:val="18"/>
          <w:lang w:val="en-CA"/>
        </w:rPr>
        <w:t xml:space="preserve"> study by Rosenthal and Jacobson</w:t>
      </w:r>
    </w:p>
    <w:p w:rsidR="009C29D7" w:rsidRPr="00AF18BD" w:rsidRDefault="009C29D7" w:rsidP="009C29D7">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 xml:space="preserve">The researchers told the student’s teachers that some of them </w:t>
      </w:r>
      <w:r w:rsidR="00A677FC" w:rsidRPr="00AF18BD">
        <w:rPr>
          <w:rFonts w:ascii="Times New Roman" w:hAnsi="Times New Roman" w:cs="Times New Roman"/>
          <w:sz w:val="18"/>
          <w:lang w:val="en-CA"/>
        </w:rPr>
        <w:t>were “bloomers”, that their IQ would increase. But these schoolchildren were selected randomly and their IQ did increase! Why?</w:t>
      </w:r>
    </w:p>
    <w:p w:rsidR="00A677FC" w:rsidRPr="00AF18BD" w:rsidRDefault="00A677FC" w:rsidP="009C29D7">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High expectancy children perform better because their teachers treat them differently in four ways</w:t>
      </w:r>
      <w:r w:rsidR="00446F76" w:rsidRPr="00AF18BD">
        <w:rPr>
          <w:rFonts w:ascii="Times New Roman" w:hAnsi="Times New Roman" w:cs="Times New Roman"/>
          <w:sz w:val="18"/>
          <w:lang w:val="en-CA"/>
        </w:rPr>
        <w:t>.</w:t>
      </w:r>
    </w:p>
    <w:p w:rsidR="00446F76" w:rsidRPr="00AF18BD" w:rsidRDefault="00446F76" w:rsidP="00446F76">
      <w:pPr>
        <w:pStyle w:val="Paragraphedeliste"/>
        <w:numPr>
          <w:ilvl w:val="2"/>
          <w:numId w:val="2"/>
        </w:numPr>
        <w:rPr>
          <w:rFonts w:ascii="Times New Roman" w:hAnsi="Times New Roman" w:cs="Times New Roman"/>
          <w:sz w:val="18"/>
          <w:lang w:val="en-CA"/>
        </w:rPr>
      </w:pPr>
      <w:r w:rsidRPr="00AF18BD">
        <w:rPr>
          <w:rFonts w:ascii="Times New Roman" w:hAnsi="Times New Roman" w:cs="Times New Roman"/>
          <w:sz w:val="18"/>
          <w:lang w:val="en-CA"/>
        </w:rPr>
        <w:t>Climate: the way teachers project a warmer emotional attitude</w:t>
      </w:r>
    </w:p>
    <w:p w:rsidR="00446F76" w:rsidRPr="00AF18BD" w:rsidRDefault="00446F76" w:rsidP="00446F76">
      <w:pPr>
        <w:pStyle w:val="Paragraphedeliste"/>
        <w:numPr>
          <w:ilvl w:val="2"/>
          <w:numId w:val="2"/>
        </w:numPr>
        <w:rPr>
          <w:rFonts w:ascii="Times New Roman" w:hAnsi="Times New Roman" w:cs="Times New Roman"/>
          <w:sz w:val="18"/>
          <w:lang w:val="en-CA"/>
        </w:rPr>
      </w:pPr>
      <w:r w:rsidRPr="00AF18BD">
        <w:rPr>
          <w:rFonts w:ascii="Times New Roman" w:hAnsi="Times New Roman" w:cs="Times New Roman"/>
          <w:sz w:val="18"/>
          <w:lang w:val="en-CA"/>
        </w:rPr>
        <w:t>Feedback: the way teachers give feedback that is more differentiated</w:t>
      </w:r>
    </w:p>
    <w:p w:rsidR="00446F76" w:rsidRPr="00AF18BD" w:rsidRDefault="00446F76" w:rsidP="00446F76">
      <w:pPr>
        <w:pStyle w:val="Paragraphedeliste"/>
        <w:numPr>
          <w:ilvl w:val="2"/>
          <w:numId w:val="2"/>
        </w:numPr>
        <w:rPr>
          <w:rFonts w:ascii="Times New Roman" w:hAnsi="Times New Roman" w:cs="Times New Roman"/>
          <w:sz w:val="18"/>
          <w:lang w:val="en-CA"/>
        </w:rPr>
      </w:pPr>
      <w:r w:rsidRPr="00AF18BD">
        <w:rPr>
          <w:rFonts w:ascii="Times New Roman" w:hAnsi="Times New Roman" w:cs="Times New Roman"/>
          <w:sz w:val="18"/>
          <w:lang w:val="en-CA"/>
        </w:rPr>
        <w:t>Input: the way teachers attempt to teach more and more difficult material</w:t>
      </w:r>
    </w:p>
    <w:p w:rsidR="00446F76" w:rsidRPr="00AF18BD" w:rsidRDefault="00446F76" w:rsidP="00446F76">
      <w:pPr>
        <w:pStyle w:val="Paragraphedeliste"/>
        <w:numPr>
          <w:ilvl w:val="2"/>
          <w:numId w:val="2"/>
        </w:numPr>
        <w:rPr>
          <w:rFonts w:ascii="Times New Roman" w:hAnsi="Times New Roman" w:cs="Times New Roman"/>
          <w:sz w:val="18"/>
          <w:lang w:val="en-CA"/>
        </w:rPr>
      </w:pPr>
      <w:r w:rsidRPr="00AF18BD">
        <w:rPr>
          <w:rFonts w:ascii="Times New Roman" w:hAnsi="Times New Roman" w:cs="Times New Roman"/>
          <w:sz w:val="18"/>
          <w:lang w:val="en-CA"/>
        </w:rPr>
        <w:t>Output: the way teachers five them extra opportunities to show what they have learned</w:t>
      </w:r>
    </w:p>
    <w:p w:rsidR="00446F76" w:rsidRPr="00AF18BD" w:rsidRDefault="00446F76" w:rsidP="00446F76">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Effects on social behavior – example of </w:t>
      </w:r>
      <w:r w:rsidR="00284F42" w:rsidRPr="00AF18BD">
        <w:rPr>
          <w:rFonts w:ascii="Times New Roman" w:hAnsi="Times New Roman" w:cs="Times New Roman"/>
          <w:sz w:val="18"/>
          <w:lang w:val="en-CA"/>
        </w:rPr>
        <w:t>female photograph study by Mark Snyder</w:t>
      </w:r>
    </w:p>
    <w:p w:rsidR="00284F42" w:rsidRPr="00AF18BD" w:rsidRDefault="00284F42" w:rsidP="00284F42">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If the male had seen an attractive photograph, the female was more likely to have behaved in a manner rated as warm, humorous. This implies that the behavior of the male, when he thought he was speaking to an attractive woman, was more friendly.</w:t>
      </w:r>
    </w:p>
    <w:p w:rsidR="00284F42" w:rsidRPr="00AF18BD" w:rsidRDefault="00284F42" w:rsidP="00284F42">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Our behavior with other people is influenced by how they expect us to act, sometimes based on artificial cues.</w:t>
      </w:r>
    </w:p>
    <w:p w:rsidR="00284F42" w:rsidRPr="00AF18BD" w:rsidRDefault="00284F42" w:rsidP="00284F42">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Effects in real life – Lee </w:t>
      </w:r>
      <w:proofErr w:type="spellStart"/>
      <w:r w:rsidR="006B0468" w:rsidRPr="00AF18BD">
        <w:rPr>
          <w:rFonts w:ascii="Times New Roman" w:hAnsi="Times New Roman" w:cs="Times New Roman"/>
          <w:sz w:val="18"/>
          <w:lang w:val="en-CA"/>
        </w:rPr>
        <w:t>Jussim</w:t>
      </w:r>
      <w:proofErr w:type="spellEnd"/>
      <w:r w:rsidR="006B0468" w:rsidRPr="00AF18BD">
        <w:rPr>
          <w:rFonts w:ascii="Times New Roman" w:hAnsi="Times New Roman" w:cs="Times New Roman"/>
          <w:sz w:val="18"/>
          <w:lang w:val="en-CA"/>
        </w:rPr>
        <w:t xml:space="preserve"> on where expectancy comes from</w:t>
      </w:r>
    </w:p>
    <w:p w:rsidR="006B0468" w:rsidRPr="00AF18BD" w:rsidRDefault="006B0468" w:rsidP="006B0468">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The studies to date show that expectancy effects are consistently frater than zero, but it is difficult to be sure that the effects are strong enough to make a difference, because the studies look if they exist rather than how important it is.</w:t>
      </w:r>
    </w:p>
    <w:p w:rsidR="006B0468" w:rsidRPr="00AF18BD" w:rsidRDefault="006B0468" w:rsidP="006B0468">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Studies show that effects are especially strong</w:t>
      </w:r>
      <w:r w:rsidR="00B953BE" w:rsidRPr="00AF18BD">
        <w:rPr>
          <w:rFonts w:ascii="Times New Roman" w:hAnsi="Times New Roman" w:cs="Times New Roman"/>
          <w:sz w:val="18"/>
          <w:lang w:val="en-CA"/>
        </w:rPr>
        <w:t xml:space="preserve"> when it comes to negative expectancies or when one important person in the individual’s life holds the expectancy for a long time.</w:t>
      </w:r>
    </w:p>
    <w:p w:rsidR="00B953BE" w:rsidRPr="00AF18BD" w:rsidRDefault="00B953BE" w:rsidP="00B953BE">
      <w:pPr>
        <w:pStyle w:val="Titre2"/>
        <w:rPr>
          <w:rFonts w:ascii="Times New Roman" w:hAnsi="Times New Roman" w:cs="Times New Roman"/>
          <w:sz w:val="24"/>
          <w:lang w:val="en-CA"/>
        </w:rPr>
      </w:pPr>
      <w:bookmarkStart w:id="22" w:name="_Toc463340784"/>
      <w:r w:rsidRPr="00AF18BD">
        <w:rPr>
          <w:rFonts w:ascii="Times New Roman" w:hAnsi="Times New Roman" w:cs="Times New Roman"/>
          <w:sz w:val="24"/>
          <w:lang w:val="en-CA"/>
        </w:rPr>
        <w:t>Accuracy of Personality Judgement</w:t>
      </w:r>
      <w:bookmarkEnd w:id="22"/>
    </w:p>
    <w:p w:rsidR="003147B8" w:rsidRPr="00AF18BD" w:rsidRDefault="003147B8" w:rsidP="003147B8">
      <w:pPr>
        <w:pStyle w:val="Titre3"/>
        <w:rPr>
          <w:rFonts w:ascii="Times New Roman" w:hAnsi="Times New Roman" w:cs="Times New Roman"/>
          <w:sz w:val="20"/>
          <w:lang w:val="en-CA"/>
        </w:rPr>
      </w:pPr>
      <w:bookmarkStart w:id="23" w:name="_Toc463340785"/>
      <w:r w:rsidRPr="00AF18BD">
        <w:rPr>
          <w:rFonts w:ascii="Times New Roman" w:hAnsi="Times New Roman" w:cs="Times New Roman"/>
          <w:sz w:val="20"/>
          <w:lang w:val="en-CA"/>
        </w:rPr>
        <w:t>Criteria</w:t>
      </w:r>
      <w:bookmarkEnd w:id="23"/>
    </w:p>
    <w:p w:rsidR="003147B8" w:rsidRPr="00AF18BD" w:rsidRDefault="001467B2" w:rsidP="003147B8">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lastRenderedPageBreak/>
        <w:t xml:space="preserve">Assessing the accuracy of a personality judgement is like assessing the validity of a personality test, and there is a well-developed widely accepted method for that – The </w:t>
      </w:r>
      <w:r w:rsidRPr="00AF18BD">
        <w:rPr>
          <w:rFonts w:ascii="Times New Roman" w:hAnsi="Times New Roman" w:cs="Times New Roman"/>
          <w:b/>
          <w:sz w:val="18"/>
          <w:szCs w:val="18"/>
          <w:lang w:val="en-CA"/>
        </w:rPr>
        <w:t>Convergent Validation</w:t>
      </w:r>
      <w:r w:rsidR="00F33CF6" w:rsidRPr="00AF18BD">
        <w:rPr>
          <w:rFonts w:ascii="Times New Roman" w:hAnsi="Times New Roman" w:cs="Times New Roman"/>
          <w:b/>
          <w:sz w:val="18"/>
          <w:szCs w:val="18"/>
          <w:lang w:val="en-CA"/>
        </w:rPr>
        <w:t>.</w:t>
      </w:r>
    </w:p>
    <w:p w:rsidR="001467B2" w:rsidRPr="00AF18BD" w:rsidRDefault="008128B3" w:rsidP="003147B8">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The </w:t>
      </w:r>
      <w:r w:rsidRPr="00AF18BD">
        <w:rPr>
          <w:rFonts w:ascii="Times New Roman" w:hAnsi="Times New Roman" w:cs="Times New Roman"/>
          <w:b/>
          <w:sz w:val="18"/>
          <w:szCs w:val="18"/>
          <w:lang w:val="en-CA"/>
        </w:rPr>
        <w:t>Convergent Validation</w:t>
      </w:r>
      <w:r w:rsidRPr="00AF18BD">
        <w:rPr>
          <w:rFonts w:ascii="Times New Roman" w:hAnsi="Times New Roman" w:cs="Times New Roman"/>
          <w:sz w:val="18"/>
          <w:szCs w:val="18"/>
          <w:lang w:val="en-CA"/>
        </w:rPr>
        <w:t>: assembling pieces of information that “converge” on a common conclusion. The more items of diverse information that converge, the more confident the conclusion.</w:t>
      </w:r>
    </w:p>
    <w:p w:rsidR="008128B3" w:rsidRPr="00AF18BD" w:rsidRDefault="007E25C9" w:rsidP="003147B8">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For Personality Judgement, the two converging criteria are </w:t>
      </w:r>
      <w:proofErr w:type="spellStart"/>
      <w:r w:rsidRPr="00AF18BD">
        <w:rPr>
          <w:rFonts w:ascii="Times New Roman" w:hAnsi="Times New Roman" w:cs="Times New Roman"/>
          <w:i/>
          <w:color w:val="FF0000"/>
          <w:sz w:val="18"/>
          <w:szCs w:val="18"/>
          <w:lang w:val="en-CA"/>
        </w:rPr>
        <w:t>interjudge</w:t>
      </w:r>
      <w:proofErr w:type="spellEnd"/>
      <w:r w:rsidRPr="00AF18BD">
        <w:rPr>
          <w:rFonts w:ascii="Times New Roman" w:hAnsi="Times New Roman" w:cs="Times New Roman"/>
          <w:i/>
          <w:color w:val="FF0000"/>
          <w:sz w:val="18"/>
          <w:szCs w:val="18"/>
          <w:lang w:val="en-CA"/>
        </w:rPr>
        <w:t xml:space="preserve"> agreement </w:t>
      </w:r>
      <w:r w:rsidRPr="00AF18BD">
        <w:rPr>
          <w:rFonts w:ascii="Times New Roman" w:hAnsi="Times New Roman" w:cs="Times New Roman"/>
          <w:color w:val="FF0000"/>
          <w:sz w:val="18"/>
          <w:szCs w:val="18"/>
          <w:lang w:val="en-CA"/>
        </w:rPr>
        <w:t>and</w:t>
      </w:r>
      <w:r w:rsidRPr="00AF18BD">
        <w:rPr>
          <w:rFonts w:ascii="Times New Roman" w:hAnsi="Times New Roman" w:cs="Times New Roman"/>
          <w:i/>
          <w:color w:val="FF0000"/>
          <w:sz w:val="18"/>
          <w:szCs w:val="18"/>
          <w:lang w:val="en-CA"/>
        </w:rPr>
        <w:t xml:space="preserve"> behavioral prediction</w:t>
      </w:r>
      <w:r w:rsidRPr="00AF18BD">
        <w:rPr>
          <w:rFonts w:ascii="Times New Roman" w:hAnsi="Times New Roman" w:cs="Times New Roman"/>
          <w:i/>
          <w:sz w:val="18"/>
          <w:szCs w:val="18"/>
          <w:lang w:val="en-CA"/>
        </w:rPr>
        <w:t>.</w:t>
      </w:r>
    </w:p>
    <w:p w:rsidR="0004223F" w:rsidRPr="00AF18BD" w:rsidRDefault="007E25C9" w:rsidP="007E25C9">
      <w:pPr>
        <w:pStyle w:val="Titre3"/>
        <w:rPr>
          <w:rFonts w:ascii="Times New Roman" w:hAnsi="Times New Roman" w:cs="Times New Roman"/>
          <w:sz w:val="20"/>
          <w:szCs w:val="20"/>
          <w:lang w:val="en-CA"/>
        </w:rPr>
      </w:pPr>
      <w:bookmarkStart w:id="24" w:name="_Toc463340786"/>
      <w:r w:rsidRPr="00AF18BD">
        <w:rPr>
          <w:rFonts w:ascii="Times New Roman" w:hAnsi="Times New Roman" w:cs="Times New Roman"/>
          <w:sz w:val="20"/>
          <w:szCs w:val="20"/>
          <w:lang w:val="en-CA"/>
        </w:rPr>
        <w:t>First Impression</w:t>
      </w:r>
      <w:bookmarkEnd w:id="24"/>
    </w:p>
    <w:p w:rsidR="007E25C9" w:rsidRPr="00AF18BD" w:rsidRDefault="007E25C9" w:rsidP="007E25C9">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The Face</w:t>
      </w:r>
    </w:p>
    <w:p w:rsidR="007E25C9" w:rsidRPr="00AF18BD" w:rsidRDefault="00271237" w:rsidP="007E25C9">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The validity of the first impression </w:t>
      </w:r>
      <w:r w:rsidR="00FE7B28" w:rsidRPr="00AF18BD">
        <w:rPr>
          <w:rFonts w:ascii="Times New Roman" w:hAnsi="Times New Roman" w:cs="Times New Roman"/>
          <w:sz w:val="18"/>
          <w:szCs w:val="18"/>
          <w:lang w:val="en-CA"/>
        </w:rPr>
        <w:t xml:space="preserve">is more promising when we focus on the </w:t>
      </w:r>
      <w:proofErr w:type="spellStart"/>
      <w:r w:rsidR="00FE7B28" w:rsidRPr="00AF18BD">
        <w:rPr>
          <w:rFonts w:ascii="Times New Roman" w:hAnsi="Times New Roman" w:cs="Times New Roman"/>
          <w:i/>
          <w:sz w:val="18"/>
          <w:szCs w:val="18"/>
          <w:lang w:val="en-CA"/>
        </w:rPr>
        <w:t>configural</w:t>
      </w:r>
      <w:proofErr w:type="spellEnd"/>
      <w:r w:rsidR="00FE7B28" w:rsidRPr="00AF18BD">
        <w:rPr>
          <w:rFonts w:ascii="Times New Roman" w:hAnsi="Times New Roman" w:cs="Times New Roman"/>
          <w:sz w:val="18"/>
          <w:szCs w:val="18"/>
          <w:lang w:val="en-CA"/>
        </w:rPr>
        <w:t xml:space="preserve"> proprieties of faces.</w:t>
      </w:r>
    </w:p>
    <w:p w:rsidR="00EA7ED5" w:rsidRPr="00AF18BD" w:rsidRDefault="00FE7B28" w:rsidP="0054736A">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A glance at someone’s face can be enough to make surprisingly accurate judgements.</w:t>
      </w:r>
      <w:r w:rsidR="00EA7ED5" w:rsidRPr="00AF18BD">
        <w:rPr>
          <w:rFonts w:ascii="Times New Roman" w:hAnsi="Times New Roman" w:cs="Times New Roman"/>
          <w:sz w:val="18"/>
          <w:szCs w:val="18"/>
          <w:lang w:val="en-CA"/>
        </w:rPr>
        <w:t xml:space="preserve"> But why? Apparently there are </w:t>
      </w:r>
      <w:proofErr w:type="spellStart"/>
      <w:r w:rsidR="00EA7ED5" w:rsidRPr="00AF18BD">
        <w:rPr>
          <w:rFonts w:ascii="Times New Roman" w:hAnsi="Times New Roman" w:cs="Times New Roman"/>
          <w:sz w:val="18"/>
          <w:szCs w:val="18"/>
          <w:lang w:val="en-CA"/>
        </w:rPr>
        <w:t>configural</w:t>
      </w:r>
      <w:proofErr w:type="spellEnd"/>
      <w:r w:rsidR="00EA7ED5" w:rsidRPr="00AF18BD">
        <w:rPr>
          <w:rFonts w:ascii="Times New Roman" w:hAnsi="Times New Roman" w:cs="Times New Roman"/>
          <w:sz w:val="18"/>
          <w:szCs w:val="18"/>
          <w:lang w:val="en-CA"/>
        </w:rPr>
        <w:t xml:space="preserve"> aspects of the face that allow a number of psychological aspects to be judged with a degree of validity.</w:t>
      </w:r>
      <w:r w:rsidR="0054736A" w:rsidRPr="00AF18BD">
        <w:rPr>
          <w:rFonts w:ascii="Times New Roman" w:hAnsi="Times New Roman" w:cs="Times New Roman"/>
          <w:sz w:val="18"/>
          <w:szCs w:val="18"/>
          <w:lang w:val="en-CA"/>
        </w:rPr>
        <w:t xml:space="preserve"> (E.g. we could tell whether a person is high or low in certain traits such as extraversion)</w:t>
      </w:r>
    </w:p>
    <w:p w:rsidR="0054736A" w:rsidRPr="00AF18BD" w:rsidRDefault="0054736A" w:rsidP="0054736A">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Other visible signs of personality</w:t>
      </w:r>
    </w:p>
    <w:p w:rsidR="0054736A" w:rsidRPr="00AF18BD" w:rsidRDefault="0054736A" w:rsidP="00D06253">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Way someone dresses, his/her haircut, his voice,</w:t>
      </w:r>
      <w:r w:rsidR="00887B1A" w:rsidRPr="00AF18BD">
        <w:rPr>
          <w:rFonts w:ascii="Times New Roman" w:hAnsi="Times New Roman" w:cs="Times New Roman"/>
          <w:sz w:val="18"/>
          <w:szCs w:val="18"/>
          <w:lang w:val="en-CA"/>
        </w:rPr>
        <w:t xml:space="preserve"> his bedroom, the kind of music he listens to</w:t>
      </w:r>
      <w:r w:rsidR="0006195D" w:rsidRPr="00AF18BD">
        <w:rPr>
          <w:rFonts w:ascii="Times New Roman" w:hAnsi="Times New Roman" w:cs="Times New Roman"/>
          <w:sz w:val="18"/>
          <w:szCs w:val="18"/>
          <w:lang w:val="en-CA"/>
        </w:rPr>
        <w:t>, a way a person tells a story</w:t>
      </w:r>
      <w:r w:rsidR="00D06253" w:rsidRPr="00AF18BD">
        <w:rPr>
          <w:rFonts w:ascii="Times New Roman" w:hAnsi="Times New Roman" w:cs="Times New Roman"/>
          <w:sz w:val="18"/>
          <w:szCs w:val="18"/>
          <w:lang w:val="en-CA"/>
        </w:rPr>
        <w:t xml:space="preserve"> and, more importantly, the handshake</w:t>
      </w:r>
      <w:r w:rsidRPr="00AF18BD">
        <w:rPr>
          <w:rFonts w:ascii="Times New Roman" w:hAnsi="Times New Roman" w:cs="Times New Roman"/>
          <w:sz w:val="18"/>
          <w:szCs w:val="18"/>
          <w:lang w:val="en-CA"/>
        </w:rPr>
        <w:t>.</w:t>
      </w:r>
    </w:p>
    <w:p w:rsidR="00D06253" w:rsidRPr="00AF18BD" w:rsidRDefault="00D06253" w:rsidP="00D06253">
      <w:pPr>
        <w:pStyle w:val="Titre3"/>
        <w:rPr>
          <w:rFonts w:ascii="Times New Roman" w:hAnsi="Times New Roman" w:cs="Times New Roman"/>
          <w:sz w:val="20"/>
          <w:szCs w:val="20"/>
          <w:lang w:val="en-CA"/>
        </w:rPr>
      </w:pPr>
      <w:bookmarkStart w:id="25" w:name="_Toc463340787"/>
      <w:r w:rsidRPr="00AF18BD">
        <w:rPr>
          <w:rFonts w:ascii="Times New Roman" w:hAnsi="Times New Roman" w:cs="Times New Roman"/>
          <w:sz w:val="20"/>
          <w:szCs w:val="20"/>
          <w:lang w:val="en-CA"/>
        </w:rPr>
        <w:t>Moderator variables (4) – affects the correlation between judgement and its criterion</w:t>
      </w:r>
      <w:bookmarkEnd w:id="25"/>
    </w:p>
    <w:p w:rsidR="00D06253" w:rsidRPr="00AF18BD" w:rsidRDefault="00D06253" w:rsidP="00D06253">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Properties of the Judge</w:t>
      </w:r>
    </w:p>
    <w:p w:rsidR="00D06253" w:rsidRPr="00AF18BD" w:rsidRDefault="006B20E3" w:rsidP="00D06253">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Some people are better at judging than others, but if they are good in one situation they might not be in another one. Typically, highly intelligent and conscientious individuals are better judges.</w:t>
      </w:r>
    </w:p>
    <w:p w:rsidR="006B20E3" w:rsidRPr="00AF18BD" w:rsidRDefault="006B20E3" w:rsidP="00D06253">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There is no big difference between male and female judges, but typically they are better at judging some traits or the most accurate judgement of depended on different types of personalities.</w:t>
      </w:r>
    </w:p>
    <w:p w:rsidR="00F77106" w:rsidRPr="00AF18BD" w:rsidRDefault="00F77106" w:rsidP="00D06253">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The positive outlook on life that is a characteristic of people who are psychologically well-</w:t>
      </w:r>
      <w:r w:rsidR="006D1939" w:rsidRPr="00AF18BD">
        <w:rPr>
          <w:rFonts w:ascii="Times New Roman" w:hAnsi="Times New Roman" w:cs="Times New Roman"/>
          <w:sz w:val="18"/>
          <w:lang w:val="en-CA"/>
        </w:rPr>
        <w:t>adjusted can lead them to be better judges of others.</w:t>
      </w:r>
    </w:p>
    <w:p w:rsidR="006D1939" w:rsidRPr="00AF18BD" w:rsidRDefault="006D1939" w:rsidP="006D1939">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A certain amount of trying goes seem necessary for accurate judgement.</w:t>
      </w:r>
    </w:p>
    <w:p w:rsidR="006D1939" w:rsidRPr="00AF18BD" w:rsidRDefault="006D1939" w:rsidP="006D1939">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Properties of the Target</w:t>
      </w:r>
    </w:p>
    <w:p w:rsidR="006D1939" w:rsidRPr="00AF18BD" w:rsidRDefault="006D1939" w:rsidP="006D1939">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People differ in how accurately they can be judged (opened and readable/closed and enigmatic)</w:t>
      </w:r>
    </w:p>
    <w:p w:rsidR="006D1939" w:rsidRPr="00AF18BD" w:rsidRDefault="006D1939" w:rsidP="006D1939">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The behavior of judgable people is organized coherently and consistent, the individuals are organized and stable, psychologically well-adjusted and often extraverted and agreeable.</w:t>
      </w:r>
    </w:p>
    <w:p w:rsidR="006D1939" w:rsidRPr="00AF18BD" w:rsidRDefault="006D1939" w:rsidP="006D1939">
      <w:pPr>
        <w:pStyle w:val="Paragraphedeliste"/>
        <w:numPr>
          <w:ilvl w:val="1"/>
          <w:numId w:val="2"/>
        </w:numPr>
        <w:rPr>
          <w:rFonts w:ascii="Times New Roman" w:hAnsi="Times New Roman" w:cs="Times New Roman"/>
          <w:sz w:val="18"/>
          <w:lang w:val="en-CA"/>
        </w:rPr>
      </w:pPr>
      <w:proofErr w:type="spellStart"/>
      <w:r w:rsidRPr="00AF18BD">
        <w:rPr>
          <w:rFonts w:ascii="Times New Roman" w:hAnsi="Times New Roman" w:cs="Times New Roman"/>
          <w:b/>
          <w:sz w:val="18"/>
          <w:lang w:val="en-CA"/>
        </w:rPr>
        <w:t>Judgability</w:t>
      </w:r>
      <w:proofErr w:type="spellEnd"/>
      <w:r w:rsidRPr="00AF18BD">
        <w:rPr>
          <w:rFonts w:ascii="Times New Roman" w:hAnsi="Times New Roman" w:cs="Times New Roman"/>
          <w:sz w:val="18"/>
          <w:lang w:val="en-CA"/>
        </w:rPr>
        <w:t xml:space="preserve"> is part of psychological adjustment, and concealing emotions or exhibit a façade instead of the real “inside”, you might feel isolated and it could even be harmful to physical health.</w:t>
      </w:r>
    </w:p>
    <w:p w:rsidR="006D41DC" w:rsidRPr="00AF18BD" w:rsidRDefault="006D41DC" w:rsidP="006D41DC">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Traits Judged</w:t>
      </w:r>
    </w:p>
    <w:p w:rsidR="006D41DC" w:rsidRPr="00AF18BD" w:rsidRDefault="006D41DC" w:rsidP="006D41DC">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Traits related to extraversion (</w:t>
      </w:r>
      <w:proofErr w:type="spellStart"/>
      <w:r w:rsidRPr="00AF18BD">
        <w:rPr>
          <w:rFonts w:ascii="Times New Roman" w:hAnsi="Times New Roman" w:cs="Times New Roman"/>
          <w:sz w:val="18"/>
          <w:lang w:val="en-CA"/>
        </w:rPr>
        <w:t>e.g</w:t>
      </w:r>
      <w:proofErr w:type="spellEnd"/>
      <w:r w:rsidRPr="00AF18BD">
        <w:rPr>
          <w:rFonts w:ascii="Times New Roman" w:hAnsi="Times New Roman" w:cs="Times New Roman"/>
          <w:sz w:val="18"/>
          <w:lang w:val="en-CA"/>
        </w:rPr>
        <w:t xml:space="preserve"> talkativeness, sociability) are easier to judge because they are reflected by energy and friendliness</w:t>
      </w:r>
    </w:p>
    <w:p w:rsidR="006D41DC" w:rsidRPr="00AF18BD" w:rsidRDefault="006D41DC" w:rsidP="006D41DC">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Traits related to introversion (e.g. emotional stability) are difficult to judge because they are reflected by anxieties, worries and other mental states – for these traits, S-data is gold.</w:t>
      </w:r>
    </w:p>
    <w:p w:rsidR="006D41DC" w:rsidRPr="00AF18BD" w:rsidRDefault="006D41DC" w:rsidP="006D41DC">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For evolutionary reasons, people should ne good at judging “</w:t>
      </w:r>
      <w:proofErr w:type="spellStart"/>
      <w:r w:rsidRPr="00AF18BD">
        <w:rPr>
          <w:rFonts w:ascii="Times New Roman" w:hAnsi="Times New Roman" w:cs="Times New Roman"/>
          <w:sz w:val="18"/>
          <w:lang w:val="en-CA"/>
        </w:rPr>
        <w:t>sociosexuality</w:t>
      </w:r>
      <w:proofErr w:type="spellEnd"/>
      <w:r w:rsidRPr="00AF18BD">
        <w:rPr>
          <w:rFonts w:ascii="Times New Roman" w:hAnsi="Times New Roman" w:cs="Times New Roman"/>
          <w:sz w:val="18"/>
          <w:lang w:val="en-CA"/>
        </w:rPr>
        <w:t>” as opposed to traits presumably less important for reproduction.</w:t>
      </w:r>
    </w:p>
    <w:p w:rsidR="006D41DC" w:rsidRPr="00AF18BD" w:rsidRDefault="006D41DC" w:rsidP="006D41DC">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Amount and Quality of Information</w:t>
      </w:r>
    </w:p>
    <w:p w:rsidR="006D41DC" w:rsidRPr="00AF18BD" w:rsidRDefault="006D41DC" w:rsidP="006D41DC">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 xml:space="preserve">Amount: </w:t>
      </w:r>
      <w:r w:rsidR="00CD02EF" w:rsidRPr="00AF18BD">
        <w:rPr>
          <w:rFonts w:ascii="Times New Roman" w:hAnsi="Times New Roman" w:cs="Times New Roman"/>
          <w:sz w:val="18"/>
          <w:lang w:val="en-CA"/>
        </w:rPr>
        <w:t>more information is usually better, especially in judging certain traits like emotional stability, openness and agreeableness took more time than, for example, extraversion. The advantage of acquaintances vs strangers vanishes when the criterion is the ability to predict the behavior in a situation similar to the one that only the stranger had seen.</w:t>
      </w:r>
    </w:p>
    <w:p w:rsidR="00DB1F00" w:rsidRPr="00AF18BD" w:rsidRDefault="00CD02EF" w:rsidP="00DB1F00">
      <w:pPr>
        <w:pStyle w:val="Paragraphedeliste"/>
        <w:numPr>
          <w:ilvl w:val="1"/>
          <w:numId w:val="2"/>
        </w:numPr>
        <w:rPr>
          <w:rFonts w:ascii="Times New Roman" w:hAnsi="Times New Roman" w:cs="Times New Roman"/>
          <w:lang w:val="en-CA"/>
        </w:rPr>
      </w:pPr>
      <w:r w:rsidRPr="00AF18BD">
        <w:rPr>
          <w:rFonts w:ascii="Times New Roman" w:hAnsi="Times New Roman" w:cs="Times New Roman"/>
          <w:sz w:val="18"/>
          <w:lang w:val="en-CA"/>
        </w:rPr>
        <w:t xml:space="preserve">Quality: it can be far more informative to observe a person in a </w:t>
      </w:r>
      <w:r w:rsidRPr="00AF18BD">
        <w:rPr>
          <w:rFonts w:ascii="Times New Roman" w:hAnsi="Times New Roman" w:cs="Times New Roman"/>
          <w:i/>
          <w:sz w:val="18"/>
          <w:lang w:val="en-CA"/>
        </w:rPr>
        <w:t>weak</w:t>
      </w:r>
      <w:r w:rsidRPr="00AF18BD">
        <w:rPr>
          <w:rFonts w:ascii="Times New Roman" w:hAnsi="Times New Roman" w:cs="Times New Roman"/>
          <w:sz w:val="18"/>
          <w:lang w:val="en-CA"/>
        </w:rPr>
        <w:t xml:space="preserve"> situation rather than in a </w:t>
      </w:r>
      <w:r w:rsidRPr="00AF18BD">
        <w:rPr>
          <w:rFonts w:ascii="Times New Roman" w:hAnsi="Times New Roman" w:cs="Times New Roman"/>
          <w:i/>
          <w:sz w:val="18"/>
          <w:lang w:val="en-CA"/>
        </w:rPr>
        <w:t>strong</w:t>
      </w:r>
      <w:r w:rsidRPr="00AF18BD">
        <w:rPr>
          <w:rFonts w:ascii="Times New Roman" w:hAnsi="Times New Roman" w:cs="Times New Roman"/>
          <w:sz w:val="18"/>
          <w:lang w:val="en-CA"/>
        </w:rPr>
        <w:t xml:space="preserve"> situation in which social norms restrict what people do (e.g. introvert and extrovert act very differently at a party, </w:t>
      </w:r>
      <w:r w:rsidR="00DB1F00" w:rsidRPr="00AF18BD">
        <w:rPr>
          <w:rFonts w:ascii="Times New Roman" w:hAnsi="Times New Roman" w:cs="Times New Roman"/>
          <w:sz w:val="18"/>
          <w:lang w:val="en-CA"/>
        </w:rPr>
        <w:t>but in the bus their behavior is the same), you can also learn something extra when you see a person in an emotionally arousing, stressful situation.</w:t>
      </w:r>
    </w:p>
    <w:p w:rsidR="00DB1F00" w:rsidRPr="00AF18BD" w:rsidRDefault="00DB1F00" w:rsidP="00DB1F00">
      <w:pPr>
        <w:pStyle w:val="Titre3"/>
        <w:rPr>
          <w:rFonts w:ascii="Times New Roman" w:hAnsi="Times New Roman" w:cs="Times New Roman"/>
          <w:sz w:val="20"/>
          <w:lang w:val="en-CA"/>
        </w:rPr>
      </w:pPr>
      <w:bookmarkStart w:id="26" w:name="_Toc463340788"/>
      <w:r w:rsidRPr="00AF18BD">
        <w:rPr>
          <w:rFonts w:ascii="Times New Roman" w:hAnsi="Times New Roman" w:cs="Times New Roman"/>
          <w:sz w:val="20"/>
          <w:lang w:val="en-CA"/>
        </w:rPr>
        <w:t>Realistic Accuracy Model (RAM)</w:t>
      </w:r>
      <w:bookmarkEnd w:id="26"/>
    </w:p>
    <w:p w:rsidR="00DB1F00" w:rsidRPr="00AF18BD" w:rsidRDefault="00DB1F00" w:rsidP="00DB1F00">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In order to get from an attribute of an individual’s personality to an accurate judgement  of trait, 4 things must happen:</w:t>
      </w:r>
    </w:p>
    <w:p w:rsidR="00DB1F00" w:rsidRPr="00AF18BD" w:rsidRDefault="00DB1F00" w:rsidP="00DB1F00">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The person being judged must do something </w:t>
      </w:r>
      <w:r w:rsidRPr="00AF18BD">
        <w:rPr>
          <w:rFonts w:ascii="Times New Roman" w:hAnsi="Times New Roman" w:cs="Times New Roman"/>
          <w:i/>
          <w:sz w:val="18"/>
          <w:szCs w:val="18"/>
          <w:lang w:val="en-CA"/>
        </w:rPr>
        <w:t>relevant</w:t>
      </w:r>
      <w:r w:rsidRPr="00AF18BD">
        <w:rPr>
          <w:rFonts w:ascii="Times New Roman" w:hAnsi="Times New Roman" w:cs="Times New Roman"/>
          <w:sz w:val="18"/>
          <w:szCs w:val="18"/>
          <w:lang w:val="en-CA"/>
        </w:rPr>
        <w:t xml:space="preserve"> (informative about the trait to be judged)</w:t>
      </w:r>
      <w:r w:rsidRPr="00AF18BD">
        <w:rPr>
          <w:rFonts w:ascii="Times New Roman" w:hAnsi="Times New Roman" w:cs="Times New Roman"/>
          <w:i/>
          <w:sz w:val="18"/>
          <w:szCs w:val="18"/>
          <w:lang w:val="en-CA"/>
        </w:rPr>
        <w:t>.</w:t>
      </w:r>
    </w:p>
    <w:p w:rsidR="00DB1F00" w:rsidRPr="00AF18BD" w:rsidRDefault="00DB1F00" w:rsidP="00DB1F00">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This information must be </w:t>
      </w:r>
      <w:r w:rsidRPr="00AF18BD">
        <w:rPr>
          <w:rFonts w:ascii="Times New Roman" w:hAnsi="Times New Roman" w:cs="Times New Roman"/>
          <w:i/>
          <w:sz w:val="18"/>
          <w:szCs w:val="18"/>
          <w:lang w:val="en-CA"/>
        </w:rPr>
        <w:t>available</w:t>
      </w:r>
      <w:r w:rsidRPr="00AF18BD">
        <w:rPr>
          <w:rFonts w:ascii="Times New Roman" w:hAnsi="Times New Roman" w:cs="Times New Roman"/>
          <w:sz w:val="18"/>
          <w:szCs w:val="18"/>
          <w:lang w:val="en-CA"/>
        </w:rPr>
        <w:t xml:space="preserve"> to a judge.</w:t>
      </w:r>
    </w:p>
    <w:p w:rsidR="00DB1F00" w:rsidRPr="00AF18BD" w:rsidRDefault="00DB1F00" w:rsidP="00DB1F00">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This judge must </w:t>
      </w:r>
      <w:r w:rsidRPr="00AF18BD">
        <w:rPr>
          <w:rFonts w:ascii="Times New Roman" w:hAnsi="Times New Roman" w:cs="Times New Roman"/>
          <w:i/>
          <w:sz w:val="18"/>
          <w:szCs w:val="18"/>
          <w:lang w:val="en-CA"/>
        </w:rPr>
        <w:t>detect</w:t>
      </w:r>
      <w:r w:rsidRPr="00AF18BD">
        <w:rPr>
          <w:rFonts w:ascii="Times New Roman" w:hAnsi="Times New Roman" w:cs="Times New Roman"/>
          <w:sz w:val="18"/>
          <w:szCs w:val="18"/>
          <w:lang w:val="en-CA"/>
        </w:rPr>
        <w:t xml:space="preserve"> this information.</w:t>
      </w:r>
    </w:p>
    <w:p w:rsidR="00F618EA" w:rsidRPr="00AF18BD" w:rsidRDefault="00F618EA" w:rsidP="00DB1F00">
      <w:pPr>
        <w:pStyle w:val="Paragraphedeliste"/>
        <w:numPr>
          <w:ilvl w:val="1"/>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The Judge must </w:t>
      </w:r>
      <w:r w:rsidRPr="00AF18BD">
        <w:rPr>
          <w:rFonts w:ascii="Times New Roman" w:hAnsi="Times New Roman" w:cs="Times New Roman"/>
          <w:i/>
          <w:sz w:val="18"/>
          <w:szCs w:val="18"/>
          <w:lang w:val="en-CA"/>
        </w:rPr>
        <w:t>utilize</w:t>
      </w:r>
      <w:r w:rsidRPr="00AF18BD">
        <w:rPr>
          <w:rFonts w:ascii="Times New Roman" w:hAnsi="Times New Roman" w:cs="Times New Roman"/>
          <w:sz w:val="18"/>
          <w:szCs w:val="18"/>
          <w:lang w:val="en-CA"/>
        </w:rPr>
        <w:t xml:space="preserve"> this information correctly.</w:t>
      </w:r>
    </w:p>
    <w:p w:rsidR="00F618EA" w:rsidRPr="00AF18BD" w:rsidRDefault="00F618EA" w:rsidP="00F618EA">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Accurate personality judgement is difficult – the four things must be overcome before the judgement is accurate.</w:t>
      </w:r>
    </w:p>
    <w:p w:rsidR="00F618EA" w:rsidRPr="00AF18BD" w:rsidRDefault="00F618EA" w:rsidP="00F618EA">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lastRenderedPageBreak/>
        <w:t>The moderators of accuracy must be a result of something that happens at one or more of these four stages.</w:t>
      </w:r>
    </w:p>
    <w:p w:rsidR="00F618EA" w:rsidRPr="00AF18BD" w:rsidRDefault="00F618EA" w:rsidP="00F618EA">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Accuracy of personality judgement can be improved in 4 different ways, not only in the last stage.</w:t>
      </w:r>
    </w:p>
    <w:p w:rsidR="00F618EA" w:rsidRPr="00AF18BD" w:rsidRDefault="00F618EA" w:rsidP="00F618EA">
      <w:pPr>
        <w:pStyle w:val="Titre1"/>
        <w:rPr>
          <w:rFonts w:ascii="Times New Roman" w:hAnsi="Times New Roman" w:cs="Times New Roman"/>
          <w:sz w:val="28"/>
          <w:szCs w:val="28"/>
          <w:lang w:val="en-CA"/>
        </w:rPr>
      </w:pPr>
      <w:bookmarkStart w:id="27" w:name="_Toc463340789"/>
      <w:r w:rsidRPr="00AF18BD">
        <w:rPr>
          <w:rFonts w:ascii="Times New Roman" w:hAnsi="Times New Roman" w:cs="Times New Roman"/>
          <w:sz w:val="28"/>
          <w:szCs w:val="28"/>
          <w:lang w:val="en-CA"/>
        </w:rPr>
        <w:t>Chapter 6</w:t>
      </w:r>
      <w:r w:rsidR="00BA5906" w:rsidRPr="00AF18BD">
        <w:rPr>
          <w:rFonts w:ascii="Times New Roman" w:hAnsi="Times New Roman" w:cs="Times New Roman"/>
          <w:sz w:val="28"/>
          <w:szCs w:val="28"/>
          <w:lang w:val="en-CA"/>
        </w:rPr>
        <w:t xml:space="preserve"> – Using Personality Traits to Understand Behavior (4 Basic Methods)</w:t>
      </w:r>
      <w:bookmarkEnd w:id="27"/>
    </w:p>
    <w:p w:rsidR="00BA5906" w:rsidRPr="00AF18BD" w:rsidRDefault="00BA5906" w:rsidP="00BA5906">
      <w:pPr>
        <w:pStyle w:val="Titre2"/>
        <w:rPr>
          <w:rFonts w:ascii="Times New Roman" w:hAnsi="Times New Roman" w:cs="Times New Roman"/>
          <w:sz w:val="24"/>
          <w:lang w:val="en-CA"/>
        </w:rPr>
      </w:pPr>
      <w:bookmarkStart w:id="28" w:name="_Toc463340790"/>
      <w:r w:rsidRPr="00AF18BD">
        <w:rPr>
          <w:rFonts w:ascii="Times New Roman" w:hAnsi="Times New Roman" w:cs="Times New Roman"/>
          <w:sz w:val="24"/>
          <w:lang w:val="en-CA"/>
        </w:rPr>
        <w:t>Single-Trait Approach</w:t>
      </w:r>
      <w:bookmarkEnd w:id="28"/>
    </w:p>
    <w:p w:rsidR="008B51B8" w:rsidRPr="00AF18BD" w:rsidRDefault="00340BDE" w:rsidP="008B51B8">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Examines the link between personality and behaviour by asking </w:t>
      </w:r>
      <w:r w:rsidRPr="00AF18BD">
        <w:rPr>
          <w:rFonts w:ascii="Times New Roman" w:hAnsi="Times New Roman" w:cs="Times New Roman"/>
          <w:i/>
          <w:sz w:val="18"/>
          <w:lang w:val="en-CA"/>
        </w:rPr>
        <w:t xml:space="preserve">What do people like </w:t>
      </w:r>
      <w:r w:rsidRPr="00AF18BD">
        <w:rPr>
          <w:rFonts w:ascii="Times New Roman" w:hAnsi="Times New Roman" w:cs="Times New Roman"/>
          <w:i/>
          <w:sz w:val="18"/>
          <w:u w:val="single"/>
          <w:lang w:val="en-CA"/>
        </w:rPr>
        <w:t>that</w:t>
      </w:r>
      <w:r w:rsidRPr="00AF18BD">
        <w:rPr>
          <w:rFonts w:ascii="Times New Roman" w:hAnsi="Times New Roman" w:cs="Times New Roman"/>
          <w:i/>
          <w:sz w:val="18"/>
          <w:lang w:val="en-CA"/>
        </w:rPr>
        <w:t xml:space="preserve"> do? </w:t>
      </w:r>
      <w:r w:rsidRPr="00AF18BD">
        <w:rPr>
          <w:rFonts w:ascii="Times New Roman" w:hAnsi="Times New Roman" w:cs="Times New Roman"/>
          <w:sz w:val="18"/>
          <w:lang w:val="en-CA"/>
        </w:rPr>
        <w:t>(that referring to an single trait of special importance) –</w:t>
      </w:r>
      <w:r w:rsidR="008B51B8" w:rsidRPr="00AF18BD">
        <w:rPr>
          <w:rFonts w:ascii="Times New Roman" w:hAnsi="Times New Roman" w:cs="Times New Roman"/>
          <w:sz w:val="18"/>
          <w:lang w:val="en-CA"/>
        </w:rPr>
        <w:t xml:space="preserve"> some traits are very important, are used to understand and predict behavior.</w:t>
      </w:r>
    </w:p>
    <w:p w:rsidR="008B51B8" w:rsidRPr="00AF18BD" w:rsidRDefault="003F0A09" w:rsidP="008B51B8">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US"/>
        </w:rPr>
        <w:t>Examine</w:t>
      </w:r>
      <w:r w:rsidR="008B51B8" w:rsidRPr="00AF18BD">
        <w:rPr>
          <w:rFonts w:ascii="Times New Roman" w:hAnsi="Times New Roman" w:cs="Times New Roman"/>
          <w:sz w:val="18"/>
          <w:lang w:val="en-US"/>
        </w:rPr>
        <w:t>s</w:t>
      </w:r>
      <w:r w:rsidRPr="00AF18BD">
        <w:rPr>
          <w:rFonts w:ascii="Times New Roman" w:hAnsi="Times New Roman" w:cs="Times New Roman"/>
          <w:sz w:val="18"/>
          <w:lang w:val="en-US"/>
        </w:rPr>
        <w:t xml:space="preserve"> correlations between one trait and many behaviors e.g., self-monitoring,  narcissism</w:t>
      </w:r>
    </w:p>
    <w:p w:rsidR="00340BDE" w:rsidRPr="00AF18BD" w:rsidRDefault="00340BDE" w:rsidP="007125A1">
      <w:pPr>
        <w:pStyle w:val="Titre3"/>
        <w:rPr>
          <w:rFonts w:ascii="Times New Roman" w:hAnsi="Times New Roman" w:cs="Times New Roman"/>
          <w:sz w:val="20"/>
          <w:lang w:val="en-CA"/>
        </w:rPr>
      </w:pPr>
      <w:bookmarkStart w:id="29" w:name="_Toc463340791"/>
      <w:r w:rsidRPr="00AF18BD">
        <w:rPr>
          <w:rFonts w:ascii="Times New Roman" w:hAnsi="Times New Roman" w:cs="Times New Roman"/>
          <w:sz w:val="20"/>
          <w:lang w:val="en-CA"/>
        </w:rPr>
        <w:t>Example of Self-Monitoring</w:t>
      </w:r>
      <w:r w:rsidR="00394F82" w:rsidRPr="00AF18BD">
        <w:rPr>
          <w:rFonts w:ascii="Times New Roman" w:hAnsi="Times New Roman" w:cs="Times New Roman"/>
          <w:sz w:val="20"/>
          <w:lang w:val="en-CA"/>
        </w:rPr>
        <w:t xml:space="preserve"> (score = 9</w:t>
      </w:r>
      <w:r w:rsidR="00EB11DC" w:rsidRPr="00AF18BD">
        <w:rPr>
          <w:rFonts w:ascii="Times New Roman" w:hAnsi="Times New Roman" w:cs="Times New Roman"/>
          <w:sz w:val="20"/>
          <w:lang w:val="en-CA"/>
        </w:rPr>
        <w:t>/18</w:t>
      </w:r>
      <w:r w:rsidR="00394F82" w:rsidRPr="00AF18BD">
        <w:rPr>
          <w:rFonts w:ascii="Times New Roman" w:hAnsi="Times New Roman" w:cs="Times New Roman"/>
          <w:sz w:val="20"/>
          <w:lang w:val="en-CA"/>
        </w:rPr>
        <w:t>)</w:t>
      </w:r>
      <w:bookmarkEnd w:id="29"/>
    </w:p>
    <w:p w:rsidR="007125A1" w:rsidRPr="00AF18BD" w:rsidRDefault="007125A1" w:rsidP="007125A1">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Addresses fundamental issues concerning the relationship between one’s private inner reality and the external self presented to others.</w:t>
      </w:r>
    </w:p>
    <w:p w:rsidR="00593CF7" w:rsidRPr="00AF18BD" w:rsidRDefault="00593CF7" w:rsidP="00593CF7">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Some individuals vary in their inner and outer selves and in how they perform in different settings – but the degree to which this is true varies from a person to another</w:t>
      </w:r>
      <w:r w:rsidR="008B51B8" w:rsidRPr="00AF18BD">
        <w:rPr>
          <w:rFonts w:ascii="Times New Roman" w:hAnsi="Times New Roman" w:cs="Times New Roman"/>
          <w:sz w:val="18"/>
          <w:lang w:val="en-CA"/>
        </w:rPr>
        <w:t>, it is not better to be one or the other.</w:t>
      </w:r>
    </w:p>
    <w:p w:rsidR="00593CF7" w:rsidRPr="00AF18BD" w:rsidRDefault="00394F82" w:rsidP="00394F82">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High self-monitors: carefully survey every situation looking for cues as to the appropriate way to act, and then adjust their behaviour accordingly.</w:t>
      </w:r>
      <w:r w:rsidR="008B51B8" w:rsidRPr="00AF18BD">
        <w:rPr>
          <w:rFonts w:ascii="Times New Roman" w:hAnsi="Times New Roman" w:cs="Times New Roman"/>
          <w:sz w:val="18"/>
          <w:lang w:val="en-CA"/>
        </w:rPr>
        <w:t xml:space="preserve"> E.g. Actors.</w:t>
      </w:r>
    </w:p>
    <w:p w:rsidR="00E22464" w:rsidRPr="00AF18BD" w:rsidRDefault="00E22464" w:rsidP="00E22464">
      <w:pPr>
        <w:pStyle w:val="Paragraphedeliste"/>
        <w:numPr>
          <w:ilvl w:val="2"/>
          <w:numId w:val="2"/>
        </w:numPr>
        <w:rPr>
          <w:rFonts w:ascii="Times New Roman" w:hAnsi="Times New Roman" w:cs="Times New Roman"/>
          <w:sz w:val="18"/>
          <w:lang w:val="en-CA"/>
        </w:rPr>
      </w:pPr>
      <w:r w:rsidRPr="00AF18BD">
        <w:rPr>
          <w:rFonts w:ascii="Times New Roman" w:hAnsi="Times New Roman" w:cs="Times New Roman"/>
          <w:sz w:val="18"/>
          <w:lang w:val="en-CA"/>
        </w:rPr>
        <w:t xml:space="preserve">Skilled in social techniques of imaginative play, </w:t>
      </w:r>
      <w:r w:rsidRPr="00AF18BD">
        <w:rPr>
          <w:rFonts w:ascii="Times New Roman" w:hAnsi="Times New Roman" w:cs="Times New Roman"/>
          <w:b/>
          <w:sz w:val="18"/>
          <w:lang w:val="en-CA"/>
        </w:rPr>
        <w:t>talkative</w:t>
      </w:r>
      <w:r w:rsidRPr="00AF18BD">
        <w:rPr>
          <w:rFonts w:ascii="Times New Roman" w:hAnsi="Times New Roman" w:cs="Times New Roman"/>
          <w:sz w:val="18"/>
          <w:lang w:val="en-CA"/>
        </w:rPr>
        <w:t>, self-dramatization, initiates humour, verbally fluent, expressive in face and gestures, having social presence.</w:t>
      </w:r>
    </w:p>
    <w:p w:rsidR="00394F82" w:rsidRPr="00AF18BD" w:rsidRDefault="00394F82" w:rsidP="00394F82">
      <w:pPr>
        <w:pStyle w:val="Paragraphedeliste"/>
        <w:numPr>
          <w:ilvl w:val="1"/>
          <w:numId w:val="2"/>
        </w:numPr>
        <w:rPr>
          <w:rFonts w:ascii="Times New Roman" w:hAnsi="Times New Roman" w:cs="Times New Roman"/>
          <w:sz w:val="18"/>
          <w:lang w:val="en-CA"/>
        </w:rPr>
      </w:pPr>
      <w:r w:rsidRPr="00AF18BD">
        <w:rPr>
          <w:rFonts w:ascii="Times New Roman" w:hAnsi="Times New Roman" w:cs="Times New Roman"/>
          <w:sz w:val="18"/>
          <w:lang w:val="en-CA"/>
        </w:rPr>
        <w:t>Low self-monitors: tend to be more consistent regardless of the situation, their behaviour is guided by their inner personality.</w:t>
      </w:r>
      <w:r w:rsidR="008B51B8" w:rsidRPr="00AF18BD">
        <w:rPr>
          <w:rFonts w:ascii="Times New Roman" w:hAnsi="Times New Roman" w:cs="Times New Roman"/>
          <w:sz w:val="18"/>
          <w:lang w:val="en-CA"/>
        </w:rPr>
        <w:t xml:space="preserve"> E.g. Mental patients.</w:t>
      </w:r>
    </w:p>
    <w:p w:rsidR="00E22464" w:rsidRPr="00AF18BD" w:rsidRDefault="00E22464" w:rsidP="00E22464">
      <w:pPr>
        <w:pStyle w:val="Paragraphedeliste"/>
        <w:numPr>
          <w:ilvl w:val="2"/>
          <w:numId w:val="2"/>
        </w:numPr>
        <w:rPr>
          <w:rFonts w:ascii="Times New Roman" w:hAnsi="Times New Roman" w:cs="Times New Roman"/>
          <w:sz w:val="18"/>
          <w:lang w:val="en-CA"/>
        </w:rPr>
      </w:pPr>
      <w:r w:rsidRPr="00AF18BD">
        <w:rPr>
          <w:rFonts w:ascii="Times New Roman" w:hAnsi="Times New Roman" w:cs="Times New Roman"/>
          <w:sz w:val="18"/>
          <w:lang w:val="en-CA"/>
        </w:rPr>
        <w:t xml:space="preserve">Distrustful, perfectionist, touchy and irritable, anxious, introspective, </w:t>
      </w:r>
      <w:r w:rsidRPr="00AF18BD">
        <w:rPr>
          <w:rFonts w:ascii="Times New Roman" w:hAnsi="Times New Roman" w:cs="Times New Roman"/>
          <w:b/>
          <w:sz w:val="18"/>
          <w:lang w:val="en-CA"/>
        </w:rPr>
        <w:t>independent</w:t>
      </w:r>
      <w:r w:rsidRPr="00AF18BD">
        <w:rPr>
          <w:rFonts w:ascii="Times New Roman" w:hAnsi="Times New Roman" w:cs="Times New Roman"/>
          <w:sz w:val="18"/>
          <w:lang w:val="en-CA"/>
        </w:rPr>
        <w:t>, feeling cheated and victimized by life.</w:t>
      </w:r>
    </w:p>
    <w:p w:rsidR="004D4421" w:rsidRPr="00AF18BD" w:rsidRDefault="008212AA" w:rsidP="004D4421">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Studies have demonstrated relationships between self-monitoring and several other behaviors. For example, high self-monitors perform better in job interviews, place themselves in central positions in social networks, make more new friends, use more strategies to influence their coworkers, masturbate more often, etc.</w:t>
      </w:r>
      <w:r w:rsidR="004D4421" w:rsidRPr="00AF18BD">
        <w:rPr>
          <w:rFonts w:ascii="Times New Roman" w:hAnsi="Times New Roman" w:cs="Times New Roman"/>
          <w:sz w:val="18"/>
          <w:lang w:val="en-CA"/>
        </w:rPr>
        <w:t xml:space="preserve"> Studies have also demonstrated that self-monitoring is related to the experience of emotion.</w:t>
      </w:r>
    </w:p>
    <w:p w:rsidR="00340BDE" w:rsidRPr="00AF18BD" w:rsidRDefault="00340BDE" w:rsidP="007125A1">
      <w:pPr>
        <w:pStyle w:val="Titre3"/>
        <w:rPr>
          <w:rFonts w:ascii="Times New Roman" w:hAnsi="Times New Roman" w:cs="Times New Roman"/>
          <w:sz w:val="20"/>
          <w:lang w:val="en-CA"/>
        </w:rPr>
      </w:pPr>
      <w:bookmarkStart w:id="30" w:name="_Toc463340792"/>
      <w:r w:rsidRPr="00AF18BD">
        <w:rPr>
          <w:rFonts w:ascii="Times New Roman" w:hAnsi="Times New Roman" w:cs="Times New Roman"/>
          <w:sz w:val="20"/>
          <w:lang w:val="en-CA"/>
        </w:rPr>
        <w:t>Example of Narcissism</w:t>
      </w:r>
      <w:r w:rsidR="00EB11DC" w:rsidRPr="00AF18BD">
        <w:rPr>
          <w:rFonts w:ascii="Times New Roman" w:hAnsi="Times New Roman" w:cs="Times New Roman"/>
          <w:sz w:val="20"/>
          <w:lang w:val="en-CA"/>
        </w:rPr>
        <w:t xml:space="preserve"> (score: 12/40)</w:t>
      </w:r>
      <w:bookmarkEnd w:id="30"/>
    </w:p>
    <w:p w:rsidR="007125A1" w:rsidRPr="00AF18BD" w:rsidRDefault="007125A1" w:rsidP="007125A1">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Basic trait of some people who may be charming, attractive and charismatic, but also have such a high degree of self-regard and neglect of concern for others that they may cause problems for everyone.</w:t>
      </w:r>
    </w:p>
    <w:p w:rsidR="00C21E05" w:rsidRPr="00AF18BD" w:rsidRDefault="00C21E05" w:rsidP="007125A1">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People who are high in narcissism are often charming and make a good impression and put effort into their appearance. But overtime, they come to be described as manipulative, overbearing, entitled, vain, arrogant, and exhibitionistic.</w:t>
      </w:r>
      <w:r w:rsidR="00312403" w:rsidRPr="00AF18BD">
        <w:rPr>
          <w:rFonts w:ascii="Times New Roman" w:hAnsi="Times New Roman" w:cs="Times New Roman"/>
          <w:sz w:val="18"/>
          <w:lang w:val="en-CA"/>
        </w:rPr>
        <w:t xml:space="preserve"> They crave feelings of power, prestige, success and glory.</w:t>
      </w:r>
    </w:p>
    <w:p w:rsidR="004049D1" w:rsidRPr="00AF18BD" w:rsidRDefault="004049D1" w:rsidP="007125A1">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Behaviors and attributes of people who score high on narcissism: aggressive when their positive view of themselves is threatened, when people reject them they are frustrated and take it out on innocent individuals, they don’t endure failure well, they argue and swear a lot, etc.</w:t>
      </w:r>
    </w:p>
    <w:p w:rsidR="004049D1" w:rsidRPr="00AF18BD" w:rsidRDefault="00EB11DC" w:rsidP="007125A1">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Adolescents and young adults who score high on narcissism report being more satisfied with life. Narcissism can lead to a willingness to take risk, to making friends, to influencing people.</w:t>
      </w:r>
    </w:p>
    <w:p w:rsidR="00BA5906" w:rsidRPr="00AF18BD" w:rsidRDefault="00BA5906" w:rsidP="00BA5906">
      <w:pPr>
        <w:pStyle w:val="Titre2"/>
        <w:rPr>
          <w:rFonts w:ascii="Times New Roman" w:hAnsi="Times New Roman" w:cs="Times New Roman"/>
          <w:sz w:val="24"/>
          <w:lang w:val="en-CA"/>
        </w:rPr>
      </w:pPr>
      <w:bookmarkStart w:id="31" w:name="_Toc463340793"/>
      <w:r w:rsidRPr="00AF18BD">
        <w:rPr>
          <w:rFonts w:ascii="Times New Roman" w:hAnsi="Times New Roman" w:cs="Times New Roman"/>
          <w:sz w:val="24"/>
          <w:lang w:val="en-CA"/>
        </w:rPr>
        <w:t>Many-Trait Approach</w:t>
      </w:r>
      <w:bookmarkEnd w:id="31"/>
    </w:p>
    <w:p w:rsidR="00EB11DC" w:rsidRPr="00AF18BD" w:rsidRDefault="00EB11DC" w:rsidP="00F16C10">
      <w:pPr>
        <w:pStyle w:val="Titre3"/>
        <w:rPr>
          <w:rFonts w:ascii="Times New Roman" w:hAnsi="Times New Roman" w:cs="Times New Roman"/>
          <w:sz w:val="20"/>
          <w:szCs w:val="20"/>
          <w:lang w:val="en-CA"/>
        </w:rPr>
      </w:pPr>
      <w:bookmarkStart w:id="32" w:name="_Toc463340794"/>
      <w:r w:rsidRPr="00AF18BD">
        <w:rPr>
          <w:rFonts w:ascii="Times New Roman" w:hAnsi="Times New Roman" w:cs="Times New Roman"/>
          <w:sz w:val="20"/>
          <w:szCs w:val="20"/>
          <w:lang w:val="en-CA"/>
        </w:rPr>
        <w:t>The California Q-Set –</w:t>
      </w:r>
      <w:r w:rsidR="00F16C10" w:rsidRPr="00AF18BD">
        <w:rPr>
          <w:rFonts w:ascii="Times New Roman" w:hAnsi="Times New Roman" w:cs="Times New Roman"/>
          <w:sz w:val="20"/>
          <w:szCs w:val="20"/>
          <w:lang w:val="en-CA"/>
        </w:rPr>
        <w:t xml:space="preserve"> list of 100 personality traits/phrases</w:t>
      </w:r>
      <w:bookmarkEnd w:id="32"/>
    </w:p>
    <w:p w:rsidR="00C741B5" w:rsidRPr="00AF18BD" w:rsidRDefault="00F16C10" w:rsidP="00C741B5">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 xml:space="preserve">Each phrase (more complex than only a trait) describes an aspect of personality that might be important for characterizing a particular individual, </w:t>
      </w:r>
      <w:r w:rsidR="00C741B5" w:rsidRPr="00AF18BD">
        <w:rPr>
          <w:rFonts w:ascii="Times New Roman" w:hAnsi="Times New Roman" w:cs="Times New Roman"/>
          <w:sz w:val="18"/>
          <w:szCs w:val="18"/>
          <w:lang w:val="en-CA"/>
        </w:rPr>
        <w:t>the</w:t>
      </w:r>
      <w:r w:rsidRPr="00AF18BD">
        <w:rPr>
          <w:rFonts w:ascii="Times New Roman" w:hAnsi="Times New Roman" w:cs="Times New Roman"/>
          <w:sz w:val="18"/>
          <w:szCs w:val="18"/>
          <w:lang w:val="en-CA"/>
        </w:rPr>
        <w:t xml:space="preserve"> items are sorted into nine categories ranging from highly characteristic (9) to highly uncharacteristic (1)</w:t>
      </w:r>
      <w:r w:rsidR="00C741B5" w:rsidRPr="00AF18BD">
        <w:rPr>
          <w:rFonts w:ascii="Times New Roman" w:hAnsi="Times New Roman" w:cs="Times New Roman"/>
          <w:sz w:val="18"/>
          <w:szCs w:val="18"/>
          <w:lang w:val="en-CA"/>
        </w:rPr>
        <w:t>. The item placements constitute I data because it is made by a researcher, a psychotherapist or an acquaintance.</w:t>
      </w:r>
    </w:p>
    <w:p w:rsidR="00C741B5" w:rsidRPr="00AF18BD" w:rsidRDefault="00C741B5" w:rsidP="00F16C10">
      <w:pPr>
        <w:pStyle w:val="Paragraphedeliste"/>
        <w:numPr>
          <w:ilvl w:val="0"/>
          <w:numId w:val="2"/>
        </w:numPr>
        <w:rPr>
          <w:rFonts w:ascii="Times New Roman" w:hAnsi="Times New Roman" w:cs="Times New Roman"/>
          <w:sz w:val="18"/>
          <w:szCs w:val="18"/>
          <w:lang w:val="en-CA"/>
        </w:rPr>
      </w:pPr>
      <w:r w:rsidRPr="00AF18BD">
        <w:rPr>
          <w:rFonts w:ascii="Times New Roman" w:hAnsi="Times New Roman" w:cs="Times New Roman"/>
          <w:sz w:val="18"/>
          <w:szCs w:val="18"/>
          <w:lang w:val="en-CA"/>
        </w:rPr>
        <w:t>Advantage of Q-sorting: it forces the judge to compare all of the items directly against each other within one individual, rather than between individuals.</w:t>
      </w:r>
    </w:p>
    <w:p w:rsidR="00C741B5" w:rsidRPr="00AF18BD" w:rsidRDefault="00C741B5" w:rsidP="00C741B5">
      <w:pPr>
        <w:pStyle w:val="Titre3"/>
        <w:rPr>
          <w:rFonts w:ascii="Times New Roman" w:hAnsi="Times New Roman" w:cs="Times New Roman"/>
          <w:sz w:val="20"/>
          <w:szCs w:val="20"/>
          <w:lang w:val="en-CA"/>
        </w:rPr>
      </w:pPr>
      <w:bookmarkStart w:id="33" w:name="_Toc463340795"/>
      <w:r w:rsidRPr="00AF18BD">
        <w:rPr>
          <w:rFonts w:ascii="Times New Roman" w:hAnsi="Times New Roman" w:cs="Times New Roman"/>
          <w:sz w:val="20"/>
          <w:szCs w:val="20"/>
          <w:lang w:val="en-CA"/>
        </w:rPr>
        <w:t>Word Use – implications of the words people use every day</w:t>
      </w:r>
      <w:bookmarkEnd w:id="33"/>
    </w:p>
    <w:p w:rsidR="005B0114" w:rsidRPr="00AF18BD" w:rsidRDefault="00F857C4" w:rsidP="00F857C4">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Certainly words like “absolutely, exact, guarantee, sure, truly” are used by people who are described as intel</w:t>
      </w:r>
      <w:r w:rsidR="005B0114" w:rsidRPr="00AF18BD">
        <w:rPr>
          <w:rFonts w:ascii="Times New Roman" w:hAnsi="Times New Roman" w:cs="Times New Roman"/>
          <w:sz w:val="18"/>
          <w:lang w:val="en-CA"/>
        </w:rPr>
        <w:t>ligent, verbally fluent, ambitious, generous, etc</w:t>
      </w:r>
      <w:r w:rsidRPr="00AF18BD">
        <w:rPr>
          <w:rFonts w:ascii="Times New Roman" w:hAnsi="Times New Roman" w:cs="Times New Roman"/>
          <w:sz w:val="18"/>
          <w:lang w:val="en-CA"/>
        </w:rPr>
        <w:t>.</w:t>
      </w:r>
      <w:r w:rsidR="005B0114" w:rsidRPr="00AF18BD">
        <w:rPr>
          <w:rFonts w:ascii="Times New Roman" w:hAnsi="Times New Roman" w:cs="Times New Roman"/>
          <w:sz w:val="18"/>
          <w:lang w:val="en-CA"/>
        </w:rPr>
        <w:t xml:space="preserve"> They appear to be smart and well-functioning.</w:t>
      </w:r>
    </w:p>
    <w:p w:rsidR="00F857C4" w:rsidRPr="00AF18BD" w:rsidRDefault="005B0114" w:rsidP="00F857C4">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Looking at the whole pattern is more informative than paying a lot of attention to occasional inconsistencies.</w:t>
      </w:r>
      <w:r w:rsidR="00F857C4" w:rsidRPr="00AF18BD">
        <w:rPr>
          <w:rFonts w:ascii="Times New Roman" w:hAnsi="Times New Roman" w:cs="Times New Roman"/>
          <w:sz w:val="18"/>
          <w:lang w:val="en-CA"/>
        </w:rPr>
        <w:t xml:space="preserve"> </w:t>
      </w:r>
    </w:p>
    <w:p w:rsidR="00F857C4" w:rsidRPr="00AF18BD" w:rsidRDefault="00F857C4" w:rsidP="00F857C4">
      <w:pPr>
        <w:pStyle w:val="Titre3"/>
        <w:rPr>
          <w:rFonts w:ascii="Times New Roman" w:hAnsi="Times New Roman" w:cs="Times New Roman"/>
          <w:sz w:val="20"/>
          <w:szCs w:val="20"/>
          <w:lang w:val="en-CA"/>
        </w:rPr>
      </w:pPr>
      <w:bookmarkStart w:id="34" w:name="_Toc463340796"/>
      <w:r w:rsidRPr="00AF18BD">
        <w:rPr>
          <w:rFonts w:ascii="Times New Roman" w:hAnsi="Times New Roman" w:cs="Times New Roman"/>
          <w:sz w:val="20"/>
          <w:szCs w:val="20"/>
          <w:lang w:val="en-CA"/>
        </w:rPr>
        <w:lastRenderedPageBreak/>
        <w:t>Depression</w:t>
      </w:r>
      <w:bookmarkEnd w:id="34"/>
    </w:p>
    <w:p w:rsidR="00BE5F7E" w:rsidRPr="00AF18BD" w:rsidRDefault="00BE5F7E" w:rsidP="00BE5F7E">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Findings on depression show how society’s different expectations for women and men can affect their psychological development and psychological health, and how such expectations can lead some personality traits to have opposite implications in the two sexes.</w:t>
      </w:r>
    </w:p>
    <w:p w:rsidR="00BE5F7E" w:rsidRPr="00AF18BD" w:rsidRDefault="00BE5F7E" w:rsidP="00BE5F7E">
      <w:pPr>
        <w:pStyle w:val="Titre3"/>
        <w:rPr>
          <w:rFonts w:ascii="Times New Roman" w:hAnsi="Times New Roman" w:cs="Times New Roman"/>
          <w:sz w:val="20"/>
          <w:szCs w:val="20"/>
          <w:lang w:val="en-CA"/>
        </w:rPr>
      </w:pPr>
      <w:bookmarkStart w:id="35" w:name="_Toc463340797"/>
      <w:r w:rsidRPr="00AF18BD">
        <w:rPr>
          <w:rFonts w:ascii="Times New Roman" w:hAnsi="Times New Roman" w:cs="Times New Roman"/>
          <w:sz w:val="20"/>
          <w:szCs w:val="20"/>
          <w:lang w:val="en-CA"/>
        </w:rPr>
        <w:t>Political Orientation</w:t>
      </w:r>
      <w:bookmarkEnd w:id="35"/>
    </w:p>
    <w:p w:rsidR="00C741B5" w:rsidRPr="00AF18BD" w:rsidRDefault="00130C21" w:rsidP="00C741B5">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The results of a research showed that children who grew into political conservative were likely to have been described as tending to feel guilty, as anxious in unpredictable environments, and as unable to handle stress well. Those who grew into liberals were more likely to have been described years earlier as resourceful, independent, self-reliant, and confident. </w:t>
      </w:r>
    </w:p>
    <w:p w:rsidR="00BA5906" w:rsidRPr="00AF18BD" w:rsidRDefault="00BA5906" w:rsidP="00BA5906">
      <w:pPr>
        <w:pStyle w:val="Titre2"/>
        <w:rPr>
          <w:rFonts w:ascii="Times New Roman" w:hAnsi="Times New Roman" w:cs="Times New Roman"/>
          <w:sz w:val="24"/>
          <w:lang w:val="en-CA"/>
        </w:rPr>
      </w:pPr>
      <w:bookmarkStart w:id="36" w:name="_Toc463340798"/>
      <w:r w:rsidRPr="00AF18BD">
        <w:rPr>
          <w:rFonts w:ascii="Times New Roman" w:hAnsi="Times New Roman" w:cs="Times New Roman"/>
          <w:sz w:val="24"/>
          <w:lang w:val="en-CA"/>
        </w:rPr>
        <w:t>Essential-Trait Approach</w:t>
      </w:r>
      <w:bookmarkEnd w:id="36"/>
    </w:p>
    <w:p w:rsidR="008B51B8" w:rsidRPr="00AF18BD" w:rsidRDefault="007C2063" w:rsidP="008B51B8">
      <w:pPr>
        <w:pStyle w:val="Paragraphedeliste"/>
        <w:numPr>
          <w:ilvl w:val="0"/>
          <w:numId w:val="2"/>
        </w:numPr>
        <w:rPr>
          <w:rFonts w:ascii="Times New Roman" w:hAnsi="Times New Roman" w:cs="Times New Roman"/>
          <w:sz w:val="18"/>
          <w:lang w:val="en-CA"/>
        </w:rPr>
      </w:pPr>
      <w:r w:rsidRPr="00AF18BD">
        <w:rPr>
          <w:rFonts w:ascii="Times New Roman" w:hAnsi="Times New Roman" w:cs="Times New Roman"/>
          <w:sz w:val="18"/>
          <w:lang w:val="en-CA"/>
        </w:rPr>
        <w:t xml:space="preserve">Focusing on important </w:t>
      </w:r>
      <w:r w:rsidR="00CD65D6" w:rsidRPr="00AF18BD">
        <w:rPr>
          <w:rFonts w:ascii="Times New Roman" w:hAnsi="Times New Roman" w:cs="Times New Roman"/>
          <w:sz w:val="18"/>
          <w:lang w:val="en-CA"/>
        </w:rPr>
        <w:t xml:space="preserve">traits: </w:t>
      </w:r>
      <w:r w:rsidR="00FA47BF" w:rsidRPr="00AF18BD">
        <w:rPr>
          <w:rFonts w:ascii="Times New Roman" w:hAnsi="Times New Roman" w:cs="Times New Roman"/>
          <w:sz w:val="18"/>
          <w:lang w:val="en-CA"/>
        </w:rPr>
        <w:t xml:space="preserve">We reduced the 100 to </w:t>
      </w:r>
      <w:r w:rsidRPr="00AF18BD">
        <w:rPr>
          <w:rFonts w:ascii="Times New Roman" w:hAnsi="Times New Roman" w:cs="Times New Roman"/>
          <w:sz w:val="18"/>
          <w:lang w:val="en-CA"/>
        </w:rPr>
        <w:t>20 traits are essentials to describe personality</w:t>
      </w:r>
      <w:r w:rsidR="00FA47BF" w:rsidRPr="00AF18BD">
        <w:rPr>
          <w:rFonts w:ascii="Times New Roman" w:hAnsi="Times New Roman" w:cs="Times New Roman"/>
          <w:sz w:val="18"/>
          <w:lang w:val="en-CA"/>
        </w:rPr>
        <w:t xml:space="preserve">, including needs for aggression, autonomy, exhibition, order, play, sex, and so on. Then we reduced these to 2 traits: </w:t>
      </w:r>
      <w:r w:rsidR="00CD3541" w:rsidRPr="00AF18BD">
        <w:rPr>
          <w:rFonts w:ascii="Times New Roman" w:hAnsi="Times New Roman" w:cs="Times New Roman"/>
          <w:sz w:val="18"/>
          <w:lang w:val="en-CA"/>
        </w:rPr>
        <w:t>“ego resilience” (undercontrolled) and “ego control” (overcontrolled).</w:t>
      </w:r>
      <w:r w:rsidR="00CD65D6" w:rsidRPr="00AF18BD">
        <w:rPr>
          <w:rFonts w:ascii="Times New Roman" w:hAnsi="Times New Roman" w:cs="Times New Roman"/>
          <w:sz w:val="18"/>
          <w:lang w:val="en-CA"/>
        </w:rPr>
        <w:t xml:space="preserve"> </w:t>
      </w:r>
      <w:r w:rsidR="00C036CA" w:rsidRPr="00AF18BD">
        <w:rPr>
          <w:rFonts w:ascii="Times New Roman" w:hAnsi="Times New Roman" w:cs="Times New Roman"/>
          <w:sz w:val="18"/>
          <w:lang w:val="en-CA"/>
        </w:rPr>
        <w:t xml:space="preserve">Other </w:t>
      </w:r>
      <w:r w:rsidR="00A91639" w:rsidRPr="00AF18BD">
        <w:rPr>
          <w:rFonts w:ascii="Times New Roman" w:hAnsi="Times New Roman" w:cs="Times New Roman"/>
          <w:sz w:val="18"/>
          <w:lang w:val="en-CA"/>
        </w:rPr>
        <w:t>psychologists concluded</w:t>
      </w:r>
      <w:r w:rsidR="00C036CA" w:rsidRPr="00AF18BD">
        <w:rPr>
          <w:rFonts w:ascii="Times New Roman" w:hAnsi="Times New Roman" w:cs="Times New Roman"/>
          <w:sz w:val="18"/>
          <w:lang w:val="en-CA"/>
        </w:rPr>
        <w:t xml:space="preserve"> that 16 </w:t>
      </w:r>
      <w:r w:rsidR="00A91639" w:rsidRPr="00AF18BD">
        <w:rPr>
          <w:rFonts w:ascii="Times New Roman" w:hAnsi="Times New Roman" w:cs="Times New Roman"/>
          <w:sz w:val="18"/>
          <w:lang w:val="en-CA"/>
        </w:rPr>
        <w:t xml:space="preserve">traits were essential, including </w:t>
      </w:r>
      <w:r w:rsidR="007F2F6E" w:rsidRPr="00AF18BD">
        <w:rPr>
          <w:rFonts w:ascii="Times New Roman" w:hAnsi="Times New Roman" w:cs="Times New Roman"/>
          <w:sz w:val="18"/>
          <w:lang w:val="en-CA"/>
        </w:rPr>
        <w:t>friendliness, intelligence, stability, sensitivity, dominance, and others</w:t>
      </w:r>
      <w:r w:rsidR="007F2F6E" w:rsidRPr="00AF18BD">
        <w:rPr>
          <w:rFonts w:ascii="Times New Roman" w:hAnsi="Times New Roman" w:cs="Times New Roman"/>
          <w:lang w:val="en-CA"/>
        </w:rPr>
        <w:t>.</w:t>
      </w:r>
    </w:p>
    <w:p w:rsidR="00FA47BF" w:rsidRPr="00AF18BD" w:rsidRDefault="007F2F6E" w:rsidP="007F2F6E">
      <w:pPr>
        <w:pStyle w:val="Titre3"/>
        <w:rPr>
          <w:rFonts w:ascii="Times New Roman" w:hAnsi="Times New Roman" w:cs="Times New Roman"/>
          <w:sz w:val="20"/>
          <w:szCs w:val="20"/>
          <w:lang w:val="en-CA"/>
        </w:rPr>
      </w:pPr>
      <w:bookmarkStart w:id="37" w:name="_Toc463340799"/>
      <w:r w:rsidRPr="00AF18BD">
        <w:rPr>
          <w:rFonts w:ascii="Times New Roman" w:hAnsi="Times New Roman" w:cs="Times New Roman"/>
          <w:sz w:val="20"/>
          <w:szCs w:val="20"/>
          <w:lang w:val="en-CA"/>
        </w:rPr>
        <w:t>The Big Five</w:t>
      </w:r>
      <w:bookmarkEnd w:id="37"/>
    </w:p>
    <w:p w:rsidR="00CD65D6" w:rsidRPr="00AF18BD" w:rsidRDefault="00CD65D6" w:rsidP="00CD65D6">
      <w:pPr>
        <w:pStyle w:val="Paragraphedeliste"/>
        <w:numPr>
          <w:ilvl w:val="0"/>
          <w:numId w:val="2"/>
        </w:numPr>
        <w:rPr>
          <w:rFonts w:ascii="Times New Roman" w:hAnsi="Times New Roman" w:cs="Times New Roman"/>
          <w:lang w:val="en-CA"/>
        </w:rPr>
      </w:pPr>
      <w:r w:rsidRPr="00AF18BD">
        <w:rPr>
          <w:rFonts w:ascii="Times New Roman" w:hAnsi="Times New Roman" w:cs="Times New Roman"/>
          <w:lang w:val="en-CA"/>
        </w:rPr>
        <w:t>Lexical hypothesis: important aspects of human life will be labeled and if some</w:t>
      </w:r>
      <w:r w:rsidR="00B34127" w:rsidRPr="00AF18BD">
        <w:rPr>
          <w:rFonts w:ascii="Times New Roman" w:hAnsi="Times New Roman" w:cs="Times New Roman"/>
          <w:lang w:val="en-CA"/>
        </w:rPr>
        <w:t>thing is truly important and universal, many words for it will exist in all languages. That is how we came up with the big five.</w:t>
      </w:r>
    </w:p>
    <w:p w:rsidR="007C52BE" w:rsidRPr="00AF18BD" w:rsidRDefault="007C52BE" w:rsidP="00CD65D6">
      <w:pPr>
        <w:pStyle w:val="Paragraphedeliste"/>
        <w:numPr>
          <w:ilvl w:val="0"/>
          <w:numId w:val="2"/>
        </w:numPr>
        <w:rPr>
          <w:rFonts w:ascii="Times New Roman" w:hAnsi="Times New Roman" w:cs="Times New Roman"/>
          <w:lang w:val="en-CA"/>
        </w:rPr>
      </w:pPr>
      <w:r w:rsidRPr="00AF18BD">
        <w:rPr>
          <w:rFonts w:ascii="Times New Roman" w:hAnsi="Times New Roman" w:cs="Times New Roman"/>
          <w:lang w:val="en-CA"/>
        </w:rPr>
        <w:t>Together, the traits summarize much of what any test can measure</w:t>
      </w:r>
      <w:r w:rsidR="00A00787" w:rsidRPr="00AF18BD">
        <w:rPr>
          <w:rFonts w:ascii="Times New Roman" w:hAnsi="Times New Roman" w:cs="Times New Roman"/>
          <w:lang w:val="en-CA"/>
        </w:rPr>
        <w:t>.</w:t>
      </w:r>
    </w:p>
    <w:tbl>
      <w:tblPr>
        <w:tblStyle w:val="Grilledutableau"/>
        <w:tblW w:w="9923" w:type="dxa"/>
        <w:tblInd w:w="-289" w:type="dxa"/>
        <w:tblLayout w:type="fixed"/>
        <w:tblLook w:val="04A0" w:firstRow="1" w:lastRow="0" w:firstColumn="1" w:lastColumn="0" w:noHBand="0" w:noVBand="1"/>
      </w:tblPr>
      <w:tblGrid>
        <w:gridCol w:w="1560"/>
        <w:gridCol w:w="3969"/>
        <w:gridCol w:w="2268"/>
        <w:gridCol w:w="2126"/>
      </w:tblGrid>
      <w:tr w:rsidR="007F2F6E" w:rsidRPr="00AF18BD" w:rsidTr="00A00787">
        <w:tc>
          <w:tcPr>
            <w:tcW w:w="1560" w:type="dxa"/>
          </w:tcPr>
          <w:p w:rsidR="007F2F6E" w:rsidRPr="00AF18BD" w:rsidRDefault="007F2F6E" w:rsidP="007F2F6E">
            <w:pPr>
              <w:rPr>
                <w:rFonts w:ascii="Times New Roman" w:hAnsi="Times New Roman" w:cs="Times New Roman"/>
                <w:b/>
                <w:sz w:val="18"/>
                <w:lang w:val="en-CA"/>
              </w:rPr>
            </w:pPr>
            <w:r w:rsidRPr="00AF18BD">
              <w:rPr>
                <w:rFonts w:ascii="Times New Roman" w:hAnsi="Times New Roman" w:cs="Times New Roman"/>
                <w:b/>
                <w:sz w:val="18"/>
                <w:lang w:val="en-CA"/>
              </w:rPr>
              <w:t>BIG FIVE TRAITS</w:t>
            </w:r>
          </w:p>
        </w:tc>
        <w:tc>
          <w:tcPr>
            <w:tcW w:w="3969" w:type="dxa"/>
          </w:tcPr>
          <w:p w:rsidR="007F2F6E" w:rsidRPr="00AF18BD" w:rsidRDefault="007F2F6E" w:rsidP="007F2F6E">
            <w:pPr>
              <w:rPr>
                <w:rFonts w:ascii="Times New Roman" w:hAnsi="Times New Roman" w:cs="Times New Roman"/>
                <w:b/>
                <w:sz w:val="18"/>
                <w:lang w:val="en-CA"/>
              </w:rPr>
            </w:pPr>
            <w:r w:rsidRPr="00AF18BD">
              <w:rPr>
                <w:rFonts w:ascii="Times New Roman" w:hAnsi="Times New Roman" w:cs="Times New Roman"/>
                <w:b/>
                <w:sz w:val="18"/>
                <w:lang w:val="en-CA"/>
              </w:rPr>
              <w:t>DESCRIPTION</w:t>
            </w:r>
          </w:p>
        </w:tc>
        <w:tc>
          <w:tcPr>
            <w:tcW w:w="2268" w:type="dxa"/>
          </w:tcPr>
          <w:p w:rsidR="007F2F6E" w:rsidRPr="00AF18BD" w:rsidRDefault="007F2F6E" w:rsidP="007F2F6E">
            <w:pPr>
              <w:rPr>
                <w:rFonts w:ascii="Times New Roman" w:hAnsi="Times New Roman" w:cs="Times New Roman"/>
                <w:b/>
                <w:sz w:val="18"/>
                <w:lang w:val="en-CA"/>
              </w:rPr>
            </w:pPr>
            <w:r w:rsidRPr="00AF18BD">
              <w:rPr>
                <w:rFonts w:ascii="Times New Roman" w:hAnsi="Times New Roman" w:cs="Times New Roman"/>
                <w:b/>
                <w:sz w:val="18"/>
                <w:lang w:val="en-CA"/>
              </w:rPr>
              <w:t>FACETS (Costa &amp; McCrae)</w:t>
            </w:r>
          </w:p>
        </w:tc>
        <w:tc>
          <w:tcPr>
            <w:tcW w:w="2126" w:type="dxa"/>
          </w:tcPr>
          <w:p w:rsidR="007F2F6E" w:rsidRPr="00AF18BD" w:rsidRDefault="007F2F6E" w:rsidP="007F2F6E">
            <w:pPr>
              <w:rPr>
                <w:rFonts w:ascii="Times New Roman" w:hAnsi="Times New Roman" w:cs="Times New Roman"/>
                <w:b/>
                <w:sz w:val="18"/>
                <w:lang w:val="en-CA"/>
              </w:rPr>
            </w:pPr>
            <w:r w:rsidRPr="00AF18BD">
              <w:rPr>
                <w:rFonts w:ascii="Times New Roman" w:hAnsi="Times New Roman" w:cs="Times New Roman"/>
                <w:b/>
                <w:sz w:val="18"/>
                <w:lang w:val="en-CA"/>
              </w:rPr>
              <w:t>ASPECTS (DeYoung et al.)</w:t>
            </w:r>
          </w:p>
        </w:tc>
      </w:tr>
      <w:tr w:rsidR="007F2F6E" w:rsidRPr="00AF18BD" w:rsidTr="00A00787">
        <w:tc>
          <w:tcPr>
            <w:tcW w:w="1560" w:type="dxa"/>
          </w:tcPr>
          <w:p w:rsidR="007F2F6E" w:rsidRPr="00AF18BD" w:rsidRDefault="007F2F6E" w:rsidP="00CD65D6">
            <w:pPr>
              <w:rPr>
                <w:rFonts w:ascii="Times New Roman" w:hAnsi="Times New Roman" w:cs="Times New Roman"/>
                <w:sz w:val="18"/>
                <w:lang w:val="en-CA"/>
              </w:rPr>
            </w:pPr>
            <w:r w:rsidRPr="00AF18BD">
              <w:rPr>
                <w:rFonts w:ascii="Times New Roman" w:hAnsi="Times New Roman" w:cs="Times New Roman"/>
                <w:sz w:val="18"/>
                <w:lang w:val="en-CA"/>
              </w:rPr>
              <w:t>Extraversion</w:t>
            </w:r>
          </w:p>
        </w:tc>
        <w:tc>
          <w:tcPr>
            <w:tcW w:w="3969" w:type="dxa"/>
          </w:tcPr>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b/>
                <w:sz w:val="18"/>
                <w:lang w:val="en-US"/>
              </w:rPr>
              <w:t>Advantages</w:t>
            </w:r>
            <w:r w:rsidRPr="00AF18BD">
              <w:rPr>
                <w:rFonts w:ascii="Times New Roman" w:hAnsi="Times New Roman" w:cs="Times New Roman"/>
                <w:sz w:val="18"/>
                <w:lang w:val="en-US"/>
              </w:rPr>
              <w:t>: higher status, more positive emotions</w:t>
            </w:r>
          </w:p>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b/>
                <w:sz w:val="18"/>
                <w:lang w:val="en-US"/>
              </w:rPr>
              <w:t>Disadvantage:</w:t>
            </w:r>
            <w:r w:rsidRPr="00AF18BD">
              <w:rPr>
                <w:rFonts w:ascii="Times New Roman" w:hAnsi="Times New Roman" w:cs="Times New Roman"/>
                <w:sz w:val="18"/>
                <w:lang w:val="en-US"/>
              </w:rPr>
              <w:t xml:space="preserve"> drink more alcohol, higher risk</w:t>
            </w:r>
            <w:r w:rsidR="00A00787" w:rsidRPr="00AF18BD">
              <w:rPr>
                <w:rFonts w:ascii="Times New Roman" w:hAnsi="Times New Roman" w:cs="Times New Roman"/>
                <w:sz w:val="18"/>
                <w:lang w:val="en-US"/>
              </w:rPr>
              <w:t xml:space="preserve"> </w:t>
            </w:r>
            <w:r w:rsidRPr="00AF18BD">
              <w:rPr>
                <w:rFonts w:ascii="Times New Roman" w:hAnsi="Times New Roman" w:cs="Times New Roman"/>
                <w:sz w:val="18"/>
                <w:lang w:val="en-US"/>
              </w:rPr>
              <w:t>of being overweight, argumentative, poor time management, mate poaching</w:t>
            </w:r>
          </w:p>
          <w:p w:rsidR="007F2F6E" w:rsidRPr="00AF18BD" w:rsidRDefault="00640196" w:rsidP="007F2F6E">
            <w:pPr>
              <w:rPr>
                <w:rFonts w:ascii="Times New Roman" w:hAnsi="Times New Roman" w:cs="Times New Roman"/>
                <w:sz w:val="18"/>
                <w:lang w:val="en-US"/>
              </w:rPr>
            </w:pPr>
            <w:r w:rsidRPr="00AF18BD">
              <w:rPr>
                <w:rFonts w:ascii="Times New Roman" w:hAnsi="Times New Roman" w:cs="Times New Roman"/>
                <w:b/>
                <w:sz w:val="18"/>
                <w:lang w:val="en-US"/>
              </w:rPr>
              <w:t>Life outcomes:</w:t>
            </w:r>
            <w:r w:rsidRPr="00AF18BD">
              <w:rPr>
                <w:rFonts w:ascii="Times New Roman" w:hAnsi="Times New Roman" w:cs="Times New Roman"/>
                <w:sz w:val="18"/>
                <w:lang w:val="en-US"/>
              </w:rPr>
              <w:t xml:space="preserve"> happy, grateful, </w:t>
            </w:r>
            <w:r w:rsidR="00A00787" w:rsidRPr="00AF18BD">
              <w:rPr>
                <w:rFonts w:ascii="Times New Roman" w:hAnsi="Times New Roman" w:cs="Times New Roman"/>
                <w:sz w:val="18"/>
                <w:lang w:val="en-US"/>
              </w:rPr>
              <w:t xml:space="preserve">long life, healthy, successful </w:t>
            </w:r>
            <w:r w:rsidR="00A00787" w:rsidRPr="00AF18BD">
              <w:rPr>
                <w:rFonts w:ascii="Times New Roman" w:hAnsi="Times New Roman" w:cs="Times New Roman"/>
                <w:sz w:val="18"/>
                <w:lang w:val="en-US"/>
              </w:rPr>
              <w:tab/>
              <w:t>relationships</w:t>
            </w:r>
          </w:p>
        </w:tc>
        <w:tc>
          <w:tcPr>
            <w:tcW w:w="2268" w:type="dxa"/>
          </w:tcPr>
          <w:p w:rsidR="00CD65D6" w:rsidRPr="00AF18BD" w:rsidRDefault="007F2F6E"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Warmt</w:t>
            </w:r>
            <w:r w:rsidR="00CD65D6" w:rsidRPr="00AF18BD">
              <w:rPr>
                <w:rFonts w:ascii="Times New Roman" w:hAnsi="Times New Roman" w:cs="Times New Roman"/>
                <w:sz w:val="18"/>
                <w:lang w:val="en-CA"/>
              </w:rPr>
              <w:t>h</w:t>
            </w:r>
            <w:r w:rsidRPr="00AF18BD">
              <w:rPr>
                <w:rFonts w:ascii="Times New Roman" w:hAnsi="Times New Roman" w:cs="Times New Roman"/>
                <w:sz w:val="18"/>
                <w:lang w:val="en-CA"/>
              </w:rPr>
              <w:t xml:space="preserve"> </w:t>
            </w:r>
          </w:p>
          <w:p w:rsidR="00CD65D6" w:rsidRPr="00AF18BD" w:rsidRDefault="007F2F6E"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Gregariousness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Assertiveness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Activity</w:t>
            </w:r>
            <w:r w:rsidR="007F2F6E" w:rsidRPr="00AF18BD">
              <w:rPr>
                <w:rFonts w:ascii="Times New Roman" w:hAnsi="Times New Roman" w:cs="Times New Roman"/>
                <w:sz w:val="18"/>
                <w:lang w:val="en-CA"/>
              </w:rPr>
              <w:t xml:space="preserve"> </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Excitement seeking</w:t>
            </w:r>
          </w:p>
          <w:p w:rsidR="007F2F6E" w:rsidRPr="00AF18BD" w:rsidRDefault="007F2F6E"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Positive emotion</w:t>
            </w:r>
          </w:p>
        </w:tc>
        <w:tc>
          <w:tcPr>
            <w:tcW w:w="2126" w:type="dxa"/>
          </w:tcPr>
          <w:p w:rsidR="00CD65D6" w:rsidRPr="00AF18BD" w:rsidRDefault="00CD65D6"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Enthusiasm</w:t>
            </w:r>
          </w:p>
          <w:p w:rsidR="007F2F6E" w:rsidRPr="00AF18BD" w:rsidRDefault="007F2F6E"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Assertiveness</w:t>
            </w:r>
          </w:p>
        </w:tc>
      </w:tr>
      <w:tr w:rsidR="007F2F6E" w:rsidRPr="00AF18BD" w:rsidTr="00A00787">
        <w:tc>
          <w:tcPr>
            <w:tcW w:w="1560" w:type="dxa"/>
          </w:tcPr>
          <w:p w:rsidR="007F2F6E" w:rsidRPr="00AF18BD" w:rsidRDefault="007F2F6E" w:rsidP="00CD65D6">
            <w:pPr>
              <w:rPr>
                <w:rFonts w:ascii="Times New Roman" w:hAnsi="Times New Roman" w:cs="Times New Roman"/>
                <w:sz w:val="18"/>
                <w:lang w:val="en-CA"/>
              </w:rPr>
            </w:pPr>
            <w:r w:rsidRPr="00AF18BD">
              <w:rPr>
                <w:rFonts w:ascii="Times New Roman" w:hAnsi="Times New Roman" w:cs="Times New Roman"/>
                <w:sz w:val="18"/>
                <w:lang w:val="en-CA"/>
              </w:rPr>
              <w:t>Neuroticism</w:t>
            </w:r>
          </w:p>
        </w:tc>
        <w:tc>
          <w:tcPr>
            <w:tcW w:w="3969" w:type="dxa"/>
          </w:tcPr>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Negatively correlated with happiness, well-being, and physical health</w:t>
            </w:r>
          </w:p>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 xml:space="preserve">General tendency toward psychopathology </w:t>
            </w:r>
          </w:p>
          <w:p w:rsidR="007F2F6E" w:rsidRPr="00AF18BD" w:rsidRDefault="00640196" w:rsidP="007F2F6E">
            <w:pPr>
              <w:rPr>
                <w:rFonts w:ascii="Times New Roman" w:hAnsi="Times New Roman" w:cs="Times New Roman"/>
                <w:sz w:val="18"/>
                <w:lang w:val="en-US"/>
              </w:rPr>
            </w:pPr>
            <w:r w:rsidRPr="00AF18BD">
              <w:rPr>
                <w:rFonts w:ascii="Times New Roman" w:hAnsi="Times New Roman" w:cs="Times New Roman"/>
                <w:b/>
                <w:sz w:val="18"/>
                <w:lang w:val="en-US"/>
              </w:rPr>
              <w:t>Life outcomes:</w:t>
            </w:r>
            <w:r w:rsidRPr="00AF18BD">
              <w:rPr>
                <w:rFonts w:ascii="Times New Roman" w:hAnsi="Times New Roman" w:cs="Times New Roman"/>
                <w:sz w:val="18"/>
                <w:lang w:val="en-US"/>
              </w:rPr>
              <w:t xml:space="preserve"> problems in family relationships, dissatisfied with jobs, criminal behavior</w:t>
            </w:r>
          </w:p>
        </w:tc>
        <w:tc>
          <w:tcPr>
            <w:tcW w:w="2268" w:type="dxa"/>
          </w:tcPr>
          <w:p w:rsidR="007F2F6E"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Anxiety</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Hostility</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Depression</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Self-consciousness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Impulsiveness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Vulnerability to stress</w:t>
            </w:r>
          </w:p>
        </w:tc>
        <w:tc>
          <w:tcPr>
            <w:tcW w:w="2126" w:type="dxa"/>
          </w:tcPr>
          <w:p w:rsidR="00CD65D6" w:rsidRPr="00AF18BD" w:rsidRDefault="00CD65D6"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Volatility</w:t>
            </w:r>
          </w:p>
          <w:p w:rsidR="007F2F6E" w:rsidRPr="00AF18BD" w:rsidRDefault="007F2F6E"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Withdrawal</w:t>
            </w:r>
          </w:p>
        </w:tc>
      </w:tr>
      <w:tr w:rsidR="007F2F6E" w:rsidRPr="00AF18BD" w:rsidTr="00A00787">
        <w:tc>
          <w:tcPr>
            <w:tcW w:w="1560" w:type="dxa"/>
          </w:tcPr>
          <w:p w:rsidR="007F2F6E" w:rsidRPr="00AF18BD" w:rsidRDefault="007F2F6E" w:rsidP="00CD65D6">
            <w:pPr>
              <w:rPr>
                <w:rFonts w:ascii="Times New Roman" w:hAnsi="Times New Roman" w:cs="Times New Roman"/>
                <w:sz w:val="18"/>
                <w:lang w:val="en-CA"/>
              </w:rPr>
            </w:pPr>
            <w:r w:rsidRPr="00AF18BD">
              <w:rPr>
                <w:rFonts w:ascii="Times New Roman" w:hAnsi="Times New Roman" w:cs="Times New Roman"/>
                <w:sz w:val="18"/>
                <w:lang w:val="en-CA"/>
              </w:rPr>
              <w:t>Agreeableness</w:t>
            </w:r>
          </w:p>
        </w:tc>
        <w:tc>
          <w:tcPr>
            <w:tcW w:w="3969" w:type="dxa"/>
          </w:tcPr>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Used to select employees</w:t>
            </w:r>
            <w:r w:rsidR="00A00787" w:rsidRPr="00AF18BD">
              <w:rPr>
                <w:rFonts w:ascii="Times New Roman" w:hAnsi="Times New Roman" w:cs="Times New Roman"/>
                <w:sz w:val="18"/>
                <w:lang w:val="en-US"/>
              </w:rPr>
              <w:t> </w:t>
            </w:r>
            <w:r w:rsidR="00A00787" w:rsidRPr="00AF18BD">
              <w:rPr>
                <w:rFonts w:ascii="Times New Roman" w:hAnsi="Times New Roman" w:cs="Times New Roman"/>
                <w:sz w:val="18"/>
                <w:lang w:val="en-CA"/>
              </w:rPr>
              <w:t xml:space="preserve">– </w:t>
            </w:r>
            <w:r w:rsidR="00A00787" w:rsidRPr="00AF18BD">
              <w:rPr>
                <w:rFonts w:ascii="Times New Roman" w:hAnsi="Times New Roman" w:cs="Times New Roman"/>
                <w:sz w:val="18"/>
                <w:lang w:val="en-US"/>
              </w:rPr>
              <w:t>less</w:t>
            </w:r>
            <w:r w:rsidRPr="00AF18BD">
              <w:rPr>
                <w:rFonts w:ascii="Times New Roman" w:hAnsi="Times New Roman" w:cs="Times New Roman"/>
                <w:sz w:val="18"/>
                <w:lang w:val="en-US"/>
              </w:rPr>
              <w:t xml:space="preserve"> biased than “aptitude” tests</w:t>
            </w:r>
          </w:p>
          <w:p w:rsidR="00B909DC" w:rsidRPr="00AF18BD" w:rsidRDefault="00A00787" w:rsidP="00A00787">
            <w:pPr>
              <w:rPr>
                <w:rFonts w:ascii="Times New Roman" w:hAnsi="Times New Roman" w:cs="Times New Roman"/>
                <w:sz w:val="18"/>
                <w:lang w:val="en-US"/>
              </w:rPr>
            </w:pPr>
            <w:r w:rsidRPr="00AF18BD">
              <w:rPr>
                <w:rFonts w:ascii="Times New Roman" w:hAnsi="Times New Roman" w:cs="Times New Roman"/>
                <w:sz w:val="18"/>
                <w:lang w:val="en-US"/>
              </w:rPr>
              <w:t>Predicts job performance, success in college &amp; longer life expectancy</w:t>
            </w:r>
          </w:p>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Might explain motivation in general</w:t>
            </w:r>
          </w:p>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More likely to feel guilty, less popular, less creative</w:t>
            </w:r>
          </w:p>
          <w:p w:rsidR="00A00787" w:rsidRPr="00AF18BD" w:rsidRDefault="00640196" w:rsidP="00A00787">
            <w:pPr>
              <w:rPr>
                <w:rFonts w:ascii="Times New Roman" w:hAnsi="Times New Roman" w:cs="Times New Roman"/>
                <w:sz w:val="18"/>
                <w:lang w:val="en-US"/>
              </w:rPr>
            </w:pPr>
            <w:r w:rsidRPr="00AF18BD">
              <w:rPr>
                <w:rFonts w:ascii="Times New Roman" w:hAnsi="Times New Roman" w:cs="Times New Roman"/>
                <w:sz w:val="18"/>
                <w:lang w:val="en-US"/>
              </w:rPr>
              <w:t>Positively correlated with years of schooling</w:t>
            </w:r>
          </w:p>
        </w:tc>
        <w:tc>
          <w:tcPr>
            <w:tcW w:w="2268" w:type="dxa"/>
          </w:tcPr>
          <w:p w:rsidR="007F2F6E"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Trust</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Straightforwardness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Altruism</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Compliance</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Modesty</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Tendermindedness</w:t>
            </w:r>
          </w:p>
        </w:tc>
        <w:tc>
          <w:tcPr>
            <w:tcW w:w="2126" w:type="dxa"/>
          </w:tcPr>
          <w:p w:rsidR="00CD65D6" w:rsidRPr="00AF18BD" w:rsidRDefault="00CD65D6"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Compassion</w:t>
            </w:r>
          </w:p>
          <w:p w:rsidR="007F2F6E" w:rsidRPr="00AF18BD" w:rsidRDefault="007F2F6E"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Politeness</w:t>
            </w:r>
          </w:p>
        </w:tc>
      </w:tr>
      <w:tr w:rsidR="007F2F6E" w:rsidRPr="00AF18BD" w:rsidTr="00A00787">
        <w:tc>
          <w:tcPr>
            <w:tcW w:w="1560" w:type="dxa"/>
          </w:tcPr>
          <w:p w:rsidR="007F2F6E" w:rsidRPr="00AF18BD" w:rsidRDefault="007F2F6E" w:rsidP="00CD65D6">
            <w:pPr>
              <w:rPr>
                <w:rFonts w:ascii="Times New Roman" w:hAnsi="Times New Roman" w:cs="Times New Roman"/>
                <w:sz w:val="18"/>
                <w:lang w:val="en-CA"/>
              </w:rPr>
            </w:pPr>
            <w:r w:rsidRPr="00AF18BD">
              <w:rPr>
                <w:rFonts w:ascii="Times New Roman" w:hAnsi="Times New Roman" w:cs="Times New Roman"/>
                <w:sz w:val="18"/>
                <w:lang w:val="en-CA"/>
              </w:rPr>
              <w:t>Conscientiousness</w:t>
            </w:r>
          </w:p>
        </w:tc>
        <w:tc>
          <w:tcPr>
            <w:tcW w:w="3969" w:type="dxa"/>
          </w:tcPr>
          <w:p w:rsidR="00B909DC" w:rsidRPr="00AF18BD" w:rsidRDefault="00A00787" w:rsidP="00A00787">
            <w:pPr>
              <w:rPr>
                <w:rFonts w:ascii="Times New Roman" w:hAnsi="Times New Roman" w:cs="Times New Roman"/>
                <w:sz w:val="18"/>
                <w:lang w:val="en-CA"/>
              </w:rPr>
            </w:pPr>
            <w:r w:rsidRPr="00AF18BD">
              <w:rPr>
                <w:rFonts w:ascii="Times New Roman" w:hAnsi="Times New Roman" w:cs="Times New Roman"/>
                <w:sz w:val="18"/>
                <w:lang w:val="en-US"/>
              </w:rPr>
              <w:t>C</w:t>
            </w:r>
            <w:r w:rsidR="00640196" w:rsidRPr="00AF18BD">
              <w:rPr>
                <w:rFonts w:ascii="Times New Roman" w:hAnsi="Times New Roman" w:cs="Times New Roman"/>
                <w:sz w:val="18"/>
                <w:lang w:val="en-US"/>
              </w:rPr>
              <w:t>ooperative, easy to get along with</w:t>
            </w:r>
          </w:p>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Smoke less</w:t>
            </w:r>
          </w:p>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 xml:space="preserve">Women tend to be higher </w:t>
            </w:r>
          </w:p>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 xml:space="preserve">Children less vulnerability of being bullied </w:t>
            </w:r>
          </w:p>
          <w:p w:rsidR="00B909DC" w:rsidRPr="00AF18BD" w:rsidRDefault="00A00787" w:rsidP="00A00787">
            <w:pPr>
              <w:rPr>
                <w:rFonts w:ascii="Times New Roman" w:hAnsi="Times New Roman" w:cs="Times New Roman"/>
                <w:sz w:val="18"/>
              </w:rPr>
            </w:pPr>
            <w:r w:rsidRPr="00AF18BD">
              <w:rPr>
                <w:rFonts w:ascii="Times New Roman" w:hAnsi="Times New Roman" w:cs="Times New Roman"/>
                <w:sz w:val="18"/>
                <w:lang w:val="en-US"/>
              </w:rPr>
              <w:t>P</w:t>
            </w:r>
            <w:r w:rsidR="00640196" w:rsidRPr="00AF18BD">
              <w:rPr>
                <w:rFonts w:ascii="Times New Roman" w:hAnsi="Times New Roman" w:cs="Times New Roman"/>
                <w:sz w:val="18"/>
                <w:lang w:val="en-US"/>
              </w:rPr>
              <w:t xml:space="preserve">sychologically well adjusted </w:t>
            </w:r>
          </w:p>
          <w:p w:rsidR="007F2F6E" w:rsidRPr="00AF18BD" w:rsidRDefault="007F2F6E" w:rsidP="007F2F6E">
            <w:pPr>
              <w:rPr>
                <w:rFonts w:ascii="Times New Roman" w:hAnsi="Times New Roman" w:cs="Times New Roman"/>
                <w:sz w:val="18"/>
                <w:lang w:val="en-CA"/>
              </w:rPr>
            </w:pPr>
          </w:p>
        </w:tc>
        <w:tc>
          <w:tcPr>
            <w:tcW w:w="2268" w:type="dxa"/>
          </w:tcPr>
          <w:p w:rsidR="007F2F6E"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Competence</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Order</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Dutifulness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Achievement striving</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Self-discipline</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Deliberation</w:t>
            </w:r>
          </w:p>
        </w:tc>
        <w:tc>
          <w:tcPr>
            <w:tcW w:w="2126" w:type="dxa"/>
          </w:tcPr>
          <w:p w:rsidR="00CD65D6" w:rsidRPr="00AF18BD" w:rsidRDefault="00CD65D6"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Industriousness</w:t>
            </w:r>
          </w:p>
          <w:p w:rsidR="007F2F6E" w:rsidRPr="00AF18BD" w:rsidRDefault="00CD65D6"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Orderliness</w:t>
            </w:r>
          </w:p>
        </w:tc>
      </w:tr>
      <w:tr w:rsidR="007F2F6E" w:rsidRPr="00AF18BD" w:rsidTr="00A00787">
        <w:tc>
          <w:tcPr>
            <w:tcW w:w="1560" w:type="dxa"/>
          </w:tcPr>
          <w:p w:rsidR="007F2F6E" w:rsidRPr="00AF18BD" w:rsidRDefault="007F2F6E" w:rsidP="00A00787">
            <w:pPr>
              <w:jc w:val="left"/>
              <w:rPr>
                <w:rFonts w:ascii="Times New Roman" w:hAnsi="Times New Roman" w:cs="Times New Roman"/>
                <w:sz w:val="18"/>
                <w:lang w:val="en-CA"/>
              </w:rPr>
            </w:pPr>
            <w:r w:rsidRPr="00AF18BD">
              <w:rPr>
                <w:rFonts w:ascii="Times New Roman" w:hAnsi="Times New Roman" w:cs="Times New Roman"/>
                <w:sz w:val="18"/>
                <w:lang w:val="en-CA"/>
              </w:rPr>
              <w:t>Openness to Experience</w:t>
            </w:r>
          </w:p>
        </w:tc>
        <w:tc>
          <w:tcPr>
            <w:tcW w:w="3969" w:type="dxa"/>
          </w:tcPr>
          <w:p w:rsidR="00B909DC" w:rsidRPr="00AF18BD" w:rsidRDefault="00640196" w:rsidP="00A00787">
            <w:pPr>
              <w:rPr>
                <w:rFonts w:ascii="Times New Roman" w:hAnsi="Times New Roman" w:cs="Times New Roman"/>
                <w:sz w:val="18"/>
              </w:rPr>
            </w:pPr>
            <w:r w:rsidRPr="00AF18BD">
              <w:rPr>
                <w:rFonts w:ascii="Times New Roman" w:hAnsi="Times New Roman" w:cs="Times New Roman"/>
                <w:sz w:val="18"/>
                <w:lang w:val="en-US"/>
              </w:rPr>
              <w:t>Most controversial trait</w:t>
            </w:r>
          </w:p>
          <w:p w:rsidR="00A00787" w:rsidRPr="00AF18BD" w:rsidRDefault="00640196" w:rsidP="00A00787">
            <w:pPr>
              <w:rPr>
                <w:rFonts w:ascii="Times New Roman" w:hAnsi="Times New Roman" w:cs="Times New Roman"/>
                <w:sz w:val="18"/>
                <w:lang w:val="en-US"/>
              </w:rPr>
            </w:pPr>
            <w:r w:rsidRPr="00AF18BD">
              <w:rPr>
                <w:rFonts w:ascii="Times New Roman" w:hAnsi="Times New Roman" w:cs="Times New Roman"/>
                <w:sz w:val="18"/>
                <w:lang w:val="en-US"/>
              </w:rPr>
              <w:t>Creative, imaginative, open-minded</w:t>
            </w:r>
            <w:r w:rsidR="00A00787" w:rsidRPr="00AF18BD">
              <w:rPr>
                <w:rFonts w:ascii="Times New Roman" w:hAnsi="Times New Roman" w:cs="Times New Roman"/>
                <w:sz w:val="18"/>
                <w:lang w:val="en-US"/>
              </w:rPr>
              <w:t xml:space="preserve"> </w:t>
            </w:r>
          </w:p>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Intellect vs cultural interests, art, literature, music</w:t>
            </w:r>
          </w:p>
          <w:p w:rsidR="00A00787"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Less replicable across</w:t>
            </w:r>
            <w:r w:rsidR="00A00787" w:rsidRPr="00AF18BD">
              <w:rPr>
                <w:rFonts w:ascii="Times New Roman" w:hAnsi="Times New Roman" w:cs="Times New Roman"/>
                <w:sz w:val="18"/>
                <w:lang w:val="en-US"/>
              </w:rPr>
              <w:t xml:space="preserve"> samples and cultures</w:t>
            </w:r>
          </w:p>
          <w:p w:rsidR="00B909DC" w:rsidRPr="00AF18BD" w:rsidRDefault="00640196" w:rsidP="00A00787">
            <w:pPr>
              <w:rPr>
                <w:rFonts w:ascii="Times New Roman" w:hAnsi="Times New Roman" w:cs="Times New Roman"/>
                <w:sz w:val="18"/>
                <w:lang w:val="en-CA"/>
              </w:rPr>
            </w:pPr>
            <w:r w:rsidRPr="00AF18BD">
              <w:rPr>
                <w:rFonts w:ascii="Times New Roman" w:hAnsi="Times New Roman" w:cs="Times New Roman"/>
                <w:sz w:val="18"/>
                <w:lang w:val="en-US"/>
              </w:rPr>
              <w:t>More likely to believe in UFOs, astrology, and ghosts</w:t>
            </w:r>
          </w:p>
          <w:p w:rsidR="007F2F6E" w:rsidRPr="00AF18BD" w:rsidRDefault="00640196" w:rsidP="007F2F6E">
            <w:pPr>
              <w:rPr>
                <w:rFonts w:ascii="Times New Roman" w:hAnsi="Times New Roman" w:cs="Times New Roman"/>
                <w:sz w:val="18"/>
                <w:lang w:val="en-CA"/>
              </w:rPr>
            </w:pPr>
            <w:r w:rsidRPr="00AF18BD">
              <w:rPr>
                <w:rFonts w:ascii="Times New Roman" w:hAnsi="Times New Roman" w:cs="Times New Roman"/>
                <w:b/>
                <w:sz w:val="18"/>
                <w:lang w:val="en-US"/>
              </w:rPr>
              <w:t>Life outcomes:</w:t>
            </w:r>
            <w:r w:rsidRPr="00AF18BD">
              <w:rPr>
                <w:rFonts w:ascii="Times New Roman" w:hAnsi="Times New Roman" w:cs="Times New Roman"/>
                <w:sz w:val="18"/>
                <w:lang w:val="en-US"/>
              </w:rPr>
              <w:t xml:space="preserve"> drug use, artistic interests</w:t>
            </w:r>
            <w:r w:rsidR="00A00787" w:rsidRPr="00AF18BD">
              <w:rPr>
                <w:rFonts w:ascii="Times New Roman" w:hAnsi="Times New Roman" w:cs="Times New Roman"/>
                <w:sz w:val="18"/>
                <w:lang w:val="en-US"/>
              </w:rPr>
              <w:t>, liberals</w:t>
            </w:r>
          </w:p>
        </w:tc>
        <w:tc>
          <w:tcPr>
            <w:tcW w:w="2268" w:type="dxa"/>
          </w:tcPr>
          <w:p w:rsidR="007F2F6E"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Fantasy</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Aesthetics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Feelings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Actions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Ideas</w:t>
            </w:r>
          </w:p>
          <w:p w:rsidR="00CD65D6" w:rsidRPr="00AF18BD" w:rsidRDefault="00CD65D6" w:rsidP="00A00787">
            <w:pPr>
              <w:pStyle w:val="Paragraphedeliste"/>
              <w:numPr>
                <w:ilvl w:val="0"/>
                <w:numId w:val="6"/>
              </w:numPr>
              <w:ind w:left="458" w:hanging="283"/>
              <w:rPr>
                <w:rFonts w:ascii="Times New Roman" w:hAnsi="Times New Roman" w:cs="Times New Roman"/>
                <w:sz w:val="18"/>
                <w:lang w:val="en-CA"/>
              </w:rPr>
            </w:pPr>
            <w:r w:rsidRPr="00AF18BD">
              <w:rPr>
                <w:rFonts w:ascii="Times New Roman" w:hAnsi="Times New Roman" w:cs="Times New Roman"/>
                <w:sz w:val="18"/>
                <w:lang w:val="en-CA"/>
              </w:rPr>
              <w:t>Values</w:t>
            </w:r>
          </w:p>
        </w:tc>
        <w:tc>
          <w:tcPr>
            <w:tcW w:w="2126" w:type="dxa"/>
          </w:tcPr>
          <w:p w:rsidR="00CD65D6" w:rsidRPr="00AF18BD" w:rsidRDefault="00CD65D6"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Intellect</w:t>
            </w:r>
          </w:p>
          <w:p w:rsidR="007F2F6E" w:rsidRPr="00AF18BD" w:rsidRDefault="00CD65D6" w:rsidP="00A00787">
            <w:pPr>
              <w:pStyle w:val="Paragraphedeliste"/>
              <w:numPr>
                <w:ilvl w:val="0"/>
                <w:numId w:val="6"/>
              </w:numPr>
              <w:ind w:left="453" w:hanging="284"/>
              <w:rPr>
                <w:rFonts w:ascii="Times New Roman" w:hAnsi="Times New Roman" w:cs="Times New Roman"/>
                <w:sz w:val="18"/>
                <w:lang w:val="en-CA"/>
              </w:rPr>
            </w:pPr>
            <w:r w:rsidRPr="00AF18BD">
              <w:rPr>
                <w:rFonts w:ascii="Times New Roman" w:hAnsi="Times New Roman" w:cs="Times New Roman"/>
                <w:sz w:val="18"/>
                <w:lang w:val="en-CA"/>
              </w:rPr>
              <w:t>Openness</w:t>
            </w:r>
          </w:p>
        </w:tc>
      </w:tr>
    </w:tbl>
    <w:p w:rsidR="00A00787" w:rsidRPr="00AF18BD" w:rsidRDefault="00A00787" w:rsidP="00A00787">
      <w:pPr>
        <w:pStyle w:val="Paragraphedeliste"/>
        <w:rPr>
          <w:rFonts w:ascii="Times New Roman" w:hAnsi="Times New Roman" w:cs="Times New Roman"/>
          <w:lang w:val="en-CA"/>
        </w:rPr>
      </w:pPr>
    </w:p>
    <w:p w:rsidR="00A00787" w:rsidRPr="00AF18BD" w:rsidRDefault="00A00787" w:rsidP="00A00787">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Universality of the Big Five</w:t>
      </w:r>
    </w:p>
    <w:p w:rsidR="00B909DC" w:rsidRPr="00AF18BD" w:rsidRDefault="00A00787"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F</w:t>
      </w:r>
      <w:r w:rsidR="00640196" w:rsidRPr="00AF18BD">
        <w:rPr>
          <w:rFonts w:ascii="Times New Roman" w:hAnsi="Times New Roman" w:cs="Times New Roman"/>
          <w:sz w:val="18"/>
          <w:lang w:val="en-US"/>
        </w:rPr>
        <w:t>our of the factors generally appeared cross-linguistically (Philippines, Hong Kong, Japan)</w:t>
      </w:r>
      <w:r w:rsidRPr="00AF18BD">
        <w:rPr>
          <w:rFonts w:ascii="Times New Roman" w:hAnsi="Times New Roman" w:cs="Times New Roman"/>
          <w:sz w:val="18"/>
          <w:lang w:val="en-US"/>
        </w:rPr>
        <w:t>.</w:t>
      </w:r>
    </w:p>
    <w:p w:rsidR="00B909DC" w:rsidRPr="00AF18BD" w:rsidRDefault="00640196"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lastRenderedPageBreak/>
        <w:t>All factors in translation in German, H</w:t>
      </w:r>
      <w:r w:rsidR="00A00787" w:rsidRPr="00AF18BD">
        <w:rPr>
          <w:rFonts w:ascii="Times New Roman" w:hAnsi="Times New Roman" w:cs="Times New Roman"/>
          <w:sz w:val="18"/>
          <w:lang w:val="en-US"/>
        </w:rPr>
        <w:t>ebrew, Chinese, Korean, Turkish.</w:t>
      </w:r>
    </w:p>
    <w:p w:rsidR="00B909DC" w:rsidRPr="00AF18BD" w:rsidRDefault="00640196"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t>Chinese some overlap but no one-to-one correspondence</w:t>
      </w:r>
      <w:r w:rsidR="00A00787" w:rsidRPr="00AF18BD">
        <w:rPr>
          <w:rFonts w:ascii="Times New Roman" w:hAnsi="Times New Roman" w:cs="Times New Roman"/>
          <w:sz w:val="18"/>
          <w:lang w:val="en-US"/>
        </w:rPr>
        <w:t xml:space="preserve"> (they did the same process) – the attributes of personality differ from one culture to another.</w:t>
      </w:r>
    </w:p>
    <w:p w:rsidR="00B909DC" w:rsidRPr="00AF18BD" w:rsidRDefault="00640196"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t>Scores vary by geographic region in US e.g., eastern higher in agreeableness than western</w:t>
      </w:r>
    </w:p>
    <w:p w:rsidR="00A00787" w:rsidRPr="00AF18BD" w:rsidRDefault="00A00787"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t>There are g</w:t>
      </w:r>
      <w:r w:rsidR="00640196" w:rsidRPr="00AF18BD">
        <w:rPr>
          <w:rFonts w:ascii="Times New Roman" w:hAnsi="Times New Roman" w:cs="Times New Roman"/>
          <w:sz w:val="18"/>
          <w:lang w:val="en-US"/>
        </w:rPr>
        <w:t>ender differences</w:t>
      </w:r>
      <w:r w:rsidRPr="00AF18BD">
        <w:rPr>
          <w:rFonts w:ascii="Times New Roman" w:hAnsi="Times New Roman" w:cs="Times New Roman"/>
          <w:sz w:val="18"/>
          <w:lang w:val="en-US"/>
        </w:rPr>
        <w:t>, m</w:t>
      </w:r>
      <w:r w:rsidR="00640196" w:rsidRPr="00AF18BD">
        <w:rPr>
          <w:rFonts w:ascii="Times New Roman" w:hAnsi="Times New Roman" w:cs="Times New Roman"/>
          <w:sz w:val="18"/>
          <w:lang w:val="en-US"/>
        </w:rPr>
        <w:t>ore so in wealthier, more developed nations</w:t>
      </w:r>
    </w:p>
    <w:p w:rsidR="00A00787" w:rsidRPr="00AF18BD" w:rsidRDefault="00A00787" w:rsidP="00A00787">
      <w:pPr>
        <w:pStyle w:val="Paragraphedeliste"/>
        <w:ind w:left="1440"/>
        <w:rPr>
          <w:rFonts w:ascii="Times New Roman" w:hAnsi="Times New Roman" w:cs="Times New Roman"/>
          <w:sz w:val="18"/>
          <w:lang w:val="en-CA"/>
        </w:rPr>
      </w:pPr>
    </w:p>
    <w:p w:rsidR="00A00787" w:rsidRPr="00AF18BD" w:rsidRDefault="00A00787" w:rsidP="00A00787">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Beyond the Big Five</w:t>
      </w:r>
      <w:r w:rsidR="006C31BC" w:rsidRPr="00AF18BD">
        <w:rPr>
          <w:rFonts w:ascii="Times New Roman" w:hAnsi="Times New Roman" w:cs="Times New Roman"/>
          <w:sz w:val="18"/>
          <w:lang w:val="en-CA"/>
        </w:rPr>
        <w:t xml:space="preserve"> (criticis</w:t>
      </w:r>
      <w:r w:rsidRPr="00AF18BD">
        <w:rPr>
          <w:rFonts w:ascii="Times New Roman" w:hAnsi="Times New Roman" w:cs="Times New Roman"/>
          <w:sz w:val="18"/>
          <w:lang w:val="en-CA"/>
        </w:rPr>
        <w:t>m)</w:t>
      </w:r>
    </w:p>
    <w:p w:rsidR="00B909DC" w:rsidRPr="00AF18BD" w:rsidRDefault="00640196" w:rsidP="00A00787">
      <w:pPr>
        <w:pStyle w:val="Paragraphedeliste"/>
        <w:numPr>
          <w:ilvl w:val="1"/>
          <w:numId w:val="15"/>
        </w:numPr>
        <w:rPr>
          <w:rFonts w:ascii="Times New Roman" w:hAnsi="Times New Roman" w:cs="Times New Roman"/>
          <w:sz w:val="18"/>
        </w:rPr>
      </w:pPr>
      <w:r w:rsidRPr="00AF18BD">
        <w:rPr>
          <w:rFonts w:ascii="Times New Roman" w:hAnsi="Times New Roman" w:cs="Times New Roman"/>
          <w:sz w:val="18"/>
          <w:lang w:val="en-US"/>
        </w:rPr>
        <w:t>Not orthogonal</w:t>
      </w:r>
    </w:p>
    <w:p w:rsidR="00B909DC" w:rsidRPr="00AF18BD" w:rsidRDefault="00640196"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t>There is more to personality</w:t>
      </w:r>
      <w:r w:rsidR="00A00787" w:rsidRPr="00AF18BD">
        <w:rPr>
          <w:rFonts w:ascii="Times New Roman" w:hAnsi="Times New Roman" w:cs="Times New Roman"/>
          <w:sz w:val="18"/>
          <w:lang w:val="en-US"/>
        </w:rPr>
        <w:t xml:space="preserve"> than 5 traits.</w:t>
      </w:r>
    </w:p>
    <w:p w:rsidR="00B909DC" w:rsidRPr="00AF18BD" w:rsidRDefault="00640196"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t xml:space="preserve">HEXACO </w:t>
      </w:r>
      <w:r w:rsidR="00A00787" w:rsidRPr="00AF18BD">
        <w:rPr>
          <w:rFonts w:ascii="Times New Roman" w:hAnsi="Times New Roman" w:cs="Times New Roman"/>
          <w:sz w:val="18"/>
          <w:lang w:val="en-US"/>
        </w:rPr>
        <w:t>model: there is a 6</w:t>
      </w:r>
      <w:r w:rsidR="00A00787" w:rsidRPr="00AF18BD">
        <w:rPr>
          <w:rFonts w:ascii="Times New Roman" w:hAnsi="Times New Roman" w:cs="Times New Roman"/>
          <w:sz w:val="18"/>
          <w:vertAlign w:val="superscript"/>
          <w:lang w:val="en-US"/>
        </w:rPr>
        <w:t>th</w:t>
      </w:r>
      <w:r w:rsidR="00A00787" w:rsidRPr="00AF18BD">
        <w:rPr>
          <w:rFonts w:ascii="Times New Roman" w:hAnsi="Times New Roman" w:cs="Times New Roman"/>
          <w:sz w:val="18"/>
          <w:lang w:val="en-US"/>
        </w:rPr>
        <w:t xml:space="preserve"> factor</w:t>
      </w:r>
      <w:r w:rsidRPr="00AF18BD">
        <w:rPr>
          <w:rFonts w:ascii="Times New Roman" w:hAnsi="Times New Roman" w:cs="Times New Roman"/>
          <w:sz w:val="18"/>
          <w:lang w:val="en-US"/>
        </w:rPr>
        <w:t xml:space="preserve"> </w:t>
      </w:r>
      <w:r w:rsidR="00A00787" w:rsidRPr="00AF18BD">
        <w:rPr>
          <w:rFonts w:ascii="Times New Roman" w:hAnsi="Times New Roman" w:cs="Times New Roman"/>
          <w:sz w:val="18"/>
          <w:lang w:val="en-US"/>
        </w:rPr>
        <w:t>“</w:t>
      </w:r>
      <w:r w:rsidRPr="00AF18BD">
        <w:rPr>
          <w:rFonts w:ascii="Times New Roman" w:hAnsi="Times New Roman" w:cs="Times New Roman"/>
          <w:sz w:val="18"/>
          <w:lang w:val="en-US"/>
        </w:rPr>
        <w:t>honesty-humility</w:t>
      </w:r>
      <w:r w:rsidR="00A00787" w:rsidRPr="00AF18BD">
        <w:rPr>
          <w:rFonts w:ascii="Times New Roman" w:hAnsi="Times New Roman" w:cs="Times New Roman"/>
          <w:sz w:val="18"/>
          <w:lang w:val="en-US"/>
        </w:rPr>
        <w:t>”</w:t>
      </w:r>
      <w:r w:rsidR="002A03BF" w:rsidRPr="00AF18BD">
        <w:rPr>
          <w:rFonts w:ascii="Times New Roman" w:hAnsi="Times New Roman" w:cs="Times New Roman"/>
          <w:sz w:val="18"/>
          <w:lang w:val="en-US"/>
        </w:rPr>
        <w:t xml:space="preserve"> (</w:t>
      </w:r>
      <w:r w:rsidRPr="00AF18BD">
        <w:rPr>
          <w:rFonts w:ascii="Times New Roman" w:hAnsi="Times New Roman" w:cs="Times New Roman"/>
          <w:sz w:val="18"/>
          <w:lang w:val="en-US"/>
        </w:rPr>
        <w:t xml:space="preserve">U of C) </w:t>
      </w:r>
    </w:p>
    <w:p w:rsidR="00B909DC" w:rsidRPr="00AF18BD" w:rsidRDefault="00640196"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t>Too broad for conceptual understanding, how to explain narcissism with big Five</w:t>
      </w:r>
    </w:p>
    <w:p w:rsidR="00B909DC" w:rsidRPr="00AF18BD" w:rsidRDefault="00640196"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t>Reflect structure of traits in a population not within an individual</w:t>
      </w:r>
    </w:p>
    <w:p w:rsidR="00A00787" w:rsidRPr="00AF18BD" w:rsidRDefault="00640196"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t>Types of traits not types of people</w:t>
      </w:r>
    </w:p>
    <w:p w:rsidR="00BA5906" w:rsidRPr="00AF18BD" w:rsidRDefault="00BA5906" w:rsidP="00BA5906">
      <w:pPr>
        <w:pStyle w:val="Titre2"/>
        <w:rPr>
          <w:rFonts w:ascii="Times New Roman" w:hAnsi="Times New Roman" w:cs="Times New Roman"/>
          <w:sz w:val="24"/>
          <w:lang w:val="en-CA"/>
        </w:rPr>
      </w:pPr>
      <w:bookmarkStart w:id="38" w:name="_Toc463340800"/>
      <w:r w:rsidRPr="00AF18BD">
        <w:rPr>
          <w:rFonts w:ascii="Times New Roman" w:hAnsi="Times New Roman" w:cs="Times New Roman"/>
          <w:sz w:val="24"/>
          <w:lang w:val="en-CA"/>
        </w:rPr>
        <w:t>Typical Approach</w:t>
      </w:r>
      <w:bookmarkEnd w:id="38"/>
    </w:p>
    <w:p w:rsidR="00A00787" w:rsidRPr="00AF18BD" w:rsidRDefault="00A00787" w:rsidP="00A00787">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Structure of </w:t>
      </w:r>
      <w:r w:rsidR="006C31BC" w:rsidRPr="00AF18BD">
        <w:rPr>
          <w:rFonts w:ascii="Times New Roman" w:hAnsi="Times New Roman" w:cs="Times New Roman"/>
          <w:sz w:val="18"/>
          <w:lang w:val="en-CA"/>
        </w:rPr>
        <w:t>personality</w:t>
      </w:r>
      <w:r w:rsidRPr="00AF18BD">
        <w:rPr>
          <w:rFonts w:ascii="Times New Roman" w:hAnsi="Times New Roman" w:cs="Times New Roman"/>
          <w:sz w:val="18"/>
          <w:lang w:val="en-CA"/>
        </w:rPr>
        <w:t xml:space="preserve"> traits across many individuals is not the same thing as the structure of </w:t>
      </w:r>
      <w:r w:rsidR="006C31BC" w:rsidRPr="00AF18BD">
        <w:rPr>
          <w:rFonts w:ascii="Times New Roman" w:hAnsi="Times New Roman" w:cs="Times New Roman"/>
          <w:sz w:val="18"/>
          <w:lang w:val="en-CA"/>
        </w:rPr>
        <w:t>personality</w:t>
      </w:r>
      <w:r w:rsidRPr="00AF18BD">
        <w:rPr>
          <w:rFonts w:ascii="Times New Roman" w:hAnsi="Times New Roman" w:cs="Times New Roman"/>
          <w:sz w:val="18"/>
          <w:lang w:val="en-CA"/>
        </w:rPr>
        <w:t xml:space="preserve"> as it resides </w:t>
      </w:r>
      <w:r w:rsidRPr="00AF18BD">
        <w:rPr>
          <w:rFonts w:ascii="Times New Roman" w:hAnsi="Times New Roman" w:cs="Times New Roman"/>
          <w:i/>
          <w:sz w:val="18"/>
          <w:lang w:val="en-CA"/>
        </w:rPr>
        <w:t>within</w:t>
      </w:r>
      <w:r w:rsidRPr="00AF18BD">
        <w:rPr>
          <w:rFonts w:ascii="Times New Roman" w:hAnsi="Times New Roman" w:cs="Times New Roman"/>
          <w:sz w:val="18"/>
          <w:lang w:val="en-CA"/>
        </w:rPr>
        <w:t xml:space="preserve"> a person. </w:t>
      </w:r>
    </w:p>
    <w:p w:rsidR="00A00787" w:rsidRPr="00AF18BD" w:rsidRDefault="00A00787" w:rsidP="00A00787">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The trait approach assumes that all people can be characterized on a common scale, but it is possible that the difference between people is not quantitative but qualitative, that what matters is not the de</w:t>
      </w:r>
      <w:r w:rsidR="006C31BC" w:rsidRPr="00AF18BD">
        <w:rPr>
          <w:rFonts w:ascii="Times New Roman" w:hAnsi="Times New Roman" w:cs="Times New Roman"/>
          <w:sz w:val="18"/>
          <w:lang w:val="en-CA"/>
        </w:rPr>
        <w:t>g</w:t>
      </w:r>
      <w:r w:rsidRPr="00AF18BD">
        <w:rPr>
          <w:rFonts w:ascii="Times New Roman" w:hAnsi="Times New Roman" w:cs="Times New Roman"/>
          <w:sz w:val="18"/>
          <w:lang w:val="en-CA"/>
        </w:rPr>
        <w:t>ree but the kind.</w:t>
      </w:r>
    </w:p>
    <w:p w:rsidR="00A00787" w:rsidRPr="00AF18BD" w:rsidRDefault="00A00787" w:rsidP="00A00787">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Research has shown that there were three types of people: 1) well-adjusted (adaptable, flexible, resourceful and interpersonally successful 2) maladjusted overcontrolling (too uptight denying himself pleasure, being difficult to deal with at an interpersonal level 3) maladjusted </w:t>
      </w:r>
      <w:proofErr w:type="spellStart"/>
      <w:r w:rsidRPr="00AF18BD">
        <w:rPr>
          <w:rFonts w:ascii="Times New Roman" w:hAnsi="Times New Roman" w:cs="Times New Roman"/>
          <w:sz w:val="18"/>
          <w:lang w:val="en-CA"/>
        </w:rPr>
        <w:t>undercontrolling</w:t>
      </w:r>
      <w:proofErr w:type="spellEnd"/>
      <w:r w:rsidRPr="00AF18BD">
        <w:rPr>
          <w:rFonts w:ascii="Times New Roman" w:hAnsi="Times New Roman" w:cs="Times New Roman"/>
          <w:sz w:val="18"/>
          <w:lang w:val="en-CA"/>
        </w:rPr>
        <w:t xml:space="preserve"> (too impulsive, prone to be involved in a lot of activities such as crime and unsafe sex, etc.</w:t>
      </w:r>
    </w:p>
    <w:p w:rsidR="00A00787" w:rsidRPr="00AF18BD" w:rsidRDefault="00640196" w:rsidP="00A00787">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US"/>
        </w:rPr>
        <w:t>Is it useful to think about people in terms of types?</w:t>
      </w:r>
    </w:p>
    <w:p w:rsidR="00A00787" w:rsidRPr="00AF18BD" w:rsidRDefault="00940D79" w:rsidP="00A0078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US"/>
        </w:rPr>
        <w:t>Yes (maybe)</w:t>
      </w:r>
      <w:r w:rsidR="00A00787" w:rsidRPr="00AF18BD">
        <w:rPr>
          <w:rFonts w:ascii="Times New Roman" w:hAnsi="Times New Roman" w:cs="Times New Roman"/>
          <w:sz w:val="18"/>
          <w:lang w:val="en-US"/>
        </w:rPr>
        <w:t>, because it helps</w:t>
      </w:r>
      <w:r w:rsidR="00640196" w:rsidRPr="00AF18BD">
        <w:rPr>
          <w:rFonts w:ascii="Times New Roman" w:hAnsi="Times New Roman" w:cs="Times New Roman"/>
          <w:sz w:val="18"/>
          <w:lang w:val="en-US"/>
        </w:rPr>
        <w:t xml:space="preserve"> understand psychological dynamics; how traits within a person interact with each other</w:t>
      </w:r>
    </w:p>
    <w:p w:rsidR="00940D79" w:rsidRPr="00AF18BD" w:rsidRDefault="00940D79" w:rsidP="00940D79">
      <w:pPr>
        <w:pStyle w:val="Titre1"/>
        <w:rPr>
          <w:rFonts w:ascii="Times New Roman" w:hAnsi="Times New Roman" w:cs="Times New Roman"/>
          <w:sz w:val="28"/>
          <w:szCs w:val="24"/>
          <w:lang w:val="en-CA"/>
        </w:rPr>
      </w:pPr>
      <w:bookmarkStart w:id="39" w:name="_Toc463340801"/>
      <w:r w:rsidRPr="00AF18BD">
        <w:rPr>
          <w:rFonts w:ascii="Times New Roman" w:hAnsi="Times New Roman" w:cs="Times New Roman"/>
          <w:sz w:val="28"/>
          <w:szCs w:val="24"/>
          <w:lang w:val="en-CA"/>
        </w:rPr>
        <w:t>Chapter 8 – The Anatomy and Physiology of Personality</w:t>
      </w:r>
      <w:bookmarkEnd w:id="39"/>
    </w:p>
    <w:p w:rsidR="009F6BEB" w:rsidRPr="00AF18BD" w:rsidRDefault="00940D79" w:rsidP="009F6BEB">
      <w:pPr>
        <w:pStyle w:val="Titre2"/>
        <w:rPr>
          <w:rFonts w:ascii="Times New Roman" w:hAnsi="Times New Roman" w:cs="Times New Roman"/>
          <w:sz w:val="24"/>
          <w:szCs w:val="24"/>
          <w:lang w:val="en-CA"/>
        </w:rPr>
      </w:pPr>
      <w:bookmarkStart w:id="40" w:name="_Toc463340802"/>
      <w:r w:rsidRPr="00AF18BD">
        <w:rPr>
          <w:rFonts w:ascii="Times New Roman" w:hAnsi="Times New Roman" w:cs="Times New Roman"/>
          <w:sz w:val="24"/>
          <w:szCs w:val="24"/>
          <w:lang w:val="en-CA"/>
        </w:rPr>
        <w:t>Anatomy of Personality</w:t>
      </w:r>
      <w:bookmarkEnd w:id="40"/>
    </w:p>
    <w:p w:rsidR="00E37E55" w:rsidRPr="00AF18BD" w:rsidRDefault="00E37E55" w:rsidP="00E37E5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We have to remember the importance of systems rather than discrete areas in the brain: the activities of individual areas may not mean very much in the absence of knowledge about what other areas of the brain are doing at the same time – “neutral context effect”.</w:t>
      </w:r>
    </w:p>
    <w:p w:rsidR="00940D79" w:rsidRPr="00AF18BD" w:rsidRDefault="00940D79" w:rsidP="00940D79">
      <w:pPr>
        <w:pStyle w:val="Titre3"/>
        <w:rPr>
          <w:rFonts w:ascii="Times New Roman" w:hAnsi="Times New Roman" w:cs="Times New Roman"/>
          <w:sz w:val="20"/>
          <w:szCs w:val="20"/>
          <w:lang w:val="en-CA"/>
        </w:rPr>
      </w:pPr>
      <w:bookmarkStart w:id="41" w:name="_Toc463340803"/>
      <w:r w:rsidRPr="00AF18BD">
        <w:rPr>
          <w:rFonts w:ascii="Times New Roman" w:hAnsi="Times New Roman" w:cs="Times New Roman"/>
          <w:sz w:val="20"/>
          <w:szCs w:val="20"/>
          <w:lang w:val="en-CA"/>
        </w:rPr>
        <w:t>Research Methods for Studying the Brain</w:t>
      </w:r>
      <w:r w:rsidR="009F6BEB" w:rsidRPr="00AF18BD">
        <w:rPr>
          <w:rFonts w:ascii="Times New Roman" w:hAnsi="Times New Roman" w:cs="Times New Roman"/>
          <w:sz w:val="20"/>
          <w:szCs w:val="20"/>
          <w:lang w:val="en-CA"/>
        </w:rPr>
        <w:t xml:space="preserve"> (3 Methods)</w:t>
      </w:r>
      <w:bookmarkEnd w:id="41"/>
    </w:p>
    <w:p w:rsidR="009F6BEB" w:rsidRPr="00AF18BD" w:rsidRDefault="009F6BEB" w:rsidP="009F6BEB">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Brain Damage: study of people who have suffered head injuries (sometimes researchers damage brains deliberately by performing brain surgery – has been done to animals because brains of mammals look alike).</w:t>
      </w:r>
    </w:p>
    <w:p w:rsidR="009F6BEB" w:rsidRPr="00AF18BD" w:rsidRDefault="009F6BEB" w:rsidP="009F6BEB">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Brain Stimulation: stimulates parts with electrodes (is also mostly done on animals) – research on humans have shown that depending on the location of the electrodes, </w:t>
      </w:r>
      <w:r w:rsidR="000E0CFC" w:rsidRPr="00AF18BD">
        <w:rPr>
          <w:rFonts w:ascii="Times New Roman" w:hAnsi="Times New Roman" w:cs="Times New Roman"/>
          <w:sz w:val="18"/>
          <w:lang w:val="en-CA"/>
        </w:rPr>
        <w:t>the patients reported visions, sounds, dreams, memory flashbacks and symptoms of depression.</w:t>
      </w:r>
    </w:p>
    <w:p w:rsidR="000E0CFC" w:rsidRPr="00AF18BD" w:rsidRDefault="000E0CFC" w:rsidP="000E0CFC">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A new method called TMS (transcranial magnetic stimulation) uses rapidly changing magnetic fields to create a “virtual lesion”.</w:t>
      </w:r>
    </w:p>
    <w:p w:rsidR="000E0CFC" w:rsidRPr="00AF18BD" w:rsidRDefault="000E0CFC" w:rsidP="000E0CFC">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Brain Activity and Imaging: view what the brain is doing while its doing it. </w:t>
      </w:r>
    </w:p>
    <w:p w:rsidR="000E0CFC" w:rsidRPr="00AF18BD" w:rsidRDefault="000E0CFC" w:rsidP="000E0CFC">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i/>
          <w:sz w:val="18"/>
          <w:lang w:val="en-CA"/>
        </w:rPr>
        <w:t>Magnetoencephalography</w:t>
      </w:r>
      <w:r w:rsidRPr="00AF18BD">
        <w:rPr>
          <w:rFonts w:ascii="Times New Roman" w:hAnsi="Times New Roman" w:cs="Times New Roman"/>
          <w:sz w:val="18"/>
          <w:lang w:val="en-CA"/>
        </w:rPr>
        <w:t xml:space="preserve"> (MEG) which uses delicate sensors to detect magnetic indications of activity – Useful as to determine </w:t>
      </w:r>
      <w:r w:rsidRPr="00AF18BD">
        <w:rPr>
          <w:rFonts w:ascii="Times New Roman" w:hAnsi="Times New Roman" w:cs="Times New Roman"/>
          <w:i/>
          <w:sz w:val="18"/>
          <w:lang w:val="en-CA"/>
        </w:rPr>
        <w:t>when</w:t>
      </w:r>
      <w:r w:rsidRPr="00AF18BD">
        <w:rPr>
          <w:rFonts w:ascii="Times New Roman" w:hAnsi="Times New Roman" w:cs="Times New Roman"/>
          <w:sz w:val="18"/>
          <w:lang w:val="en-CA"/>
        </w:rPr>
        <w:t xml:space="preserve"> but not </w:t>
      </w:r>
      <w:r w:rsidRPr="00AF18BD">
        <w:rPr>
          <w:rFonts w:ascii="Times New Roman" w:hAnsi="Times New Roman" w:cs="Times New Roman"/>
          <w:i/>
          <w:sz w:val="18"/>
          <w:lang w:val="en-CA"/>
        </w:rPr>
        <w:t>where</w:t>
      </w:r>
      <w:r w:rsidRPr="00AF18BD">
        <w:rPr>
          <w:rFonts w:ascii="Times New Roman" w:hAnsi="Times New Roman" w:cs="Times New Roman"/>
          <w:sz w:val="18"/>
          <w:lang w:val="en-CA"/>
        </w:rPr>
        <w:t xml:space="preserve"> the activity is concentrated.</w:t>
      </w:r>
    </w:p>
    <w:p w:rsidR="000E0CFC" w:rsidRPr="00AF18BD" w:rsidRDefault="000E0CFC" w:rsidP="000E0CFC">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i/>
          <w:sz w:val="18"/>
          <w:lang w:val="en-CA"/>
        </w:rPr>
        <w:t>Computed Tomography</w:t>
      </w:r>
      <w:r w:rsidRPr="00AF18BD">
        <w:rPr>
          <w:rFonts w:ascii="Times New Roman" w:hAnsi="Times New Roman" w:cs="Times New Roman"/>
          <w:sz w:val="18"/>
          <w:lang w:val="en-CA"/>
        </w:rPr>
        <w:t xml:space="preserve"> (CT) scans: allow different images from multiple angles into representations of very thin slices of the brain. Can also be used with PET scans (map of brain activity with location of harmless radioactive </w:t>
      </w:r>
      <w:r w:rsidR="007803CB" w:rsidRPr="00AF18BD">
        <w:rPr>
          <w:rFonts w:ascii="Times New Roman" w:hAnsi="Times New Roman" w:cs="Times New Roman"/>
          <w:sz w:val="18"/>
          <w:lang w:val="en-CA"/>
        </w:rPr>
        <w:t>tracer</w:t>
      </w:r>
      <w:r w:rsidRPr="00AF18BD">
        <w:rPr>
          <w:rFonts w:ascii="Times New Roman" w:hAnsi="Times New Roman" w:cs="Times New Roman"/>
          <w:sz w:val="18"/>
          <w:lang w:val="en-CA"/>
        </w:rPr>
        <w:t xml:space="preserve"> injected in the blood</w:t>
      </w:r>
      <w:r w:rsidR="007803CB" w:rsidRPr="00AF18BD">
        <w:rPr>
          <w:rFonts w:ascii="Times New Roman" w:hAnsi="Times New Roman" w:cs="Times New Roman"/>
          <w:sz w:val="18"/>
          <w:lang w:val="en-CA"/>
        </w:rPr>
        <w:t>) or fMRI (monitors magnetic pulses generated by oxygen in the blood to map where the brain is more active), although each of these imaging techniques has strengths and weaknesses + very expensive.</w:t>
      </w:r>
    </w:p>
    <w:p w:rsidR="00940D79" w:rsidRPr="00AF18BD" w:rsidRDefault="00940D79" w:rsidP="00940D79">
      <w:pPr>
        <w:pStyle w:val="Titre3"/>
        <w:rPr>
          <w:rFonts w:ascii="Times New Roman" w:hAnsi="Times New Roman" w:cs="Times New Roman"/>
          <w:sz w:val="20"/>
          <w:szCs w:val="20"/>
          <w:lang w:val="en-CA"/>
        </w:rPr>
      </w:pPr>
      <w:bookmarkStart w:id="42" w:name="_Toc463340804"/>
      <w:r w:rsidRPr="00AF18BD">
        <w:rPr>
          <w:rFonts w:ascii="Times New Roman" w:hAnsi="Times New Roman" w:cs="Times New Roman"/>
          <w:sz w:val="20"/>
          <w:szCs w:val="20"/>
          <w:lang w:val="en-CA"/>
        </w:rPr>
        <w:t>Amygdala</w:t>
      </w:r>
      <w:bookmarkEnd w:id="42"/>
    </w:p>
    <w:p w:rsidR="00A67E1D" w:rsidRPr="00AF18BD" w:rsidRDefault="00A67E1D" w:rsidP="00A67E1D">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Has important effects on negative emotions such as anger and fear (e.g. it is active when a shy people sees strangers and almost all the time in people with anxiety disorders or post-traumatic stress) but is also related to positive emotions such as social attraction and sexual responsiveness.</w:t>
      </w:r>
    </w:p>
    <w:p w:rsidR="00A67E1D" w:rsidRPr="00AF18BD" w:rsidRDefault="007803CB" w:rsidP="007803CB">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lastRenderedPageBreak/>
        <w:t>Appears to link perceptions and thoughts about the world with their emotional meaning. From the varied evidence, we can conclude that it plays an important role</w:t>
      </w:r>
      <w:r w:rsidR="00A67E1D" w:rsidRPr="00AF18BD">
        <w:rPr>
          <w:rFonts w:ascii="Times New Roman" w:hAnsi="Times New Roman" w:cs="Times New Roman"/>
          <w:sz w:val="18"/>
          <w:lang w:val="en-CA"/>
        </w:rPr>
        <w:t xml:space="preserve"> in computing the degree to which a stimulus offers threat or reward.</w:t>
      </w:r>
    </w:p>
    <w:p w:rsidR="00A67E1D" w:rsidRPr="00AF18BD" w:rsidRDefault="00A67E1D" w:rsidP="007803CB">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Personality traits related to amygdala: chronic anxiety, fearfulness, sociability, and sexuality. It is also more active in pessimistic individuals + people who score high in neuroticism, and when extraverted individuals are shown happy faces. </w:t>
      </w:r>
    </w:p>
    <w:p w:rsidR="00A67E1D" w:rsidRPr="00AF18BD" w:rsidRDefault="00A67E1D" w:rsidP="007803CB">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With the case of Charles Whitman, we can conclude that the part of the brain where amygdala is may be able to produce motivations for actions. These motivations might arise without thought. But in order to understand the emotions, other brain structures of the cortex might be necessary – the fact that the neocortex of animals didn’t develop like ours suggests that they do not experience emptions as we do.</w:t>
      </w:r>
    </w:p>
    <w:p w:rsidR="00940D79" w:rsidRPr="00AF18BD" w:rsidRDefault="00940D79" w:rsidP="00940D79">
      <w:pPr>
        <w:pStyle w:val="Titre3"/>
        <w:rPr>
          <w:rFonts w:ascii="Times New Roman" w:hAnsi="Times New Roman" w:cs="Times New Roman"/>
          <w:sz w:val="20"/>
          <w:szCs w:val="20"/>
          <w:lang w:val="en-CA"/>
        </w:rPr>
      </w:pPr>
      <w:bookmarkStart w:id="43" w:name="_Toc463340805"/>
      <w:r w:rsidRPr="00AF18BD">
        <w:rPr>
          <w:rFonts w:ascii="Times New Roman" w:hAnsi="Times New Roman" w:cs="Times New Roman"/>
          <w:sz w:val="20"/>
          <w:szCs w:val="20"/>
          <w:lang w:val="en-CA"/>
        </w:rPr>
        <w:t>Frontal Lobes and the Neocortex</w:t>
      </w:r>
      <w:bookmarkEnd w:id="43"/>
    </w:p>
    <w:p w:rsidR="00352E75" w:rsidRPr="00AF18BD" w:rsidRDefault="00352E75" w:rsidP="00352E7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Frontal lobes and emotion: </w:t>
      </w:r>
    </w:p>
    <w:p w:rsidR="00352E75" w:rsidRPr="00AF18BD" w:rsidRDefault="00352E75" w:rsidP="00352E75">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Left frontal lobe: more active when a person wants to approach something pleasant, associated with the ability to inhibit responses to unpleasant stimuli – promote good feelings. Emotional stability. But also the propensity to get angry (motivation to attack, approach)</w:t>
      </w:r>
    </w:p>
    <w:p w:rsidR="00352E75" w:rsidRPr="00AF18BD" w:rsidRDefault="00352E75" w:rsidP="00352E75">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Right frontal lobe: wanting to withdraw from something unpleasant or frightening, associated with the Big Five trait of neuroticism.</w:t>
      </w:r>
    </w:p>
    <w:p w:rsidR="00352E75" w:rsidRPr="00AF18BD" w:rsidRDefault="00352E75" w:rsidP="00352E7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See Phineas Gage’s case (p. 272-273) – people with frontal-lobe damage appear to suffer from inability to understand emotions of others and appropriately regulate their own impulses and feelings.</w:t>
      </w:r>
    </w:p>
    <w:p w:rsidR="00352E75" w:rsidRPr="00AF18BD" w:rsidRDefault="00352E75" w:rsidP="00352E7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See Elliott’s case (p. 274) </w:t>
      </w:r>
      <w:r w:rsidR="00496C75" w:rsidRPr="00AF18BD">
        <w:rPr>
          <w:rFonts w:ascii="Times New Roman" w:hAnsi="Times New Roman" w:cs="Times New Roman"/>
          <w:sz w:val="18"/>
          <w:lang w:val="en-CA"/>
        </w:rPr>
        <w:t>–</w:t>
      </w:r>
      <w:r w:rsidRPr="00AF18BD">
        <w:rPr>
          <w:rFonts w:ascii="Times New Roman" w:hAnsi="Times New Roman" w:cs="Times New Roman"/>
          <w:sz w:val="18"/>
          <w:lang w:val="en-CA"/>
        </w:rPr>
        <w:t xml:space="preserve"> </w:t>
      </w:r>
      <w:r w:rsidR="00496C75" w:rsidRPr="00AF18BD">
        <w:rPr>
          <w:rFonts w:ascii="Times New Roman" w:hAnsi="Times New Roman" w:cs="Times New Roman"/>
          <w:sz w:val="18"/>
          <w:lang w:val="en-CA"/>
        </w:rPr>
        <w:t>damage to tissue in the frontal lobe impaired the ability to use emotions when making a decision, to connect emotions to thinking.</w:t>
      </w:r>
    </w:p>
    <w:p w:rsidR="00496C75" w:rsidRPr="00AF18BD" w:rsidRDefault="00496C75" w:rsidP="00352E7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See </w:t>
      </w:r>
      <w:proofErr w:type="spellStart"/>
      <w:r w:rsidRPr="00AF18BD">
        <w:rPr>
          <w:rFonts w:ascii="Times New Roman" w:hAnsi="Times New Roman" w:cs="Times New Roman"/>
          <w:i/>
          <w:sz w:val="18"/>
          <w:lang w:val="en-CA"/>
        </w:rPr>
        <w:t>Capgras</w:t>
      </w:r>
      <w:proofErr w:type="spellEnd"/>
      <w:r w:rsidRPr="00AF18BD">
        <w:rPr>
          <w:rFonts w:ascii="Times New Roman" w:hAnsi="Times New Roman" w:cs="Times New Roman"/>
          <w:i/>
          <w:sz w:val="18"/>
          <w:lang w:val="en-CA"/>
        </w:rPr>
        <w:t xml:space="preserve"> syndrome</w:t>
      </w:r>
      <w:r w:rsidRPr="00AF18BD">
        <w:rPr>
          <w:rFonts w:ascii="Times New Roman" w:hAnsi="Times New Roman" w:cs="Times New Roman"/>
          <w:sz w:val="18"/>
          <w:lang w:val="en-CA"/>
        </w:rPr>
        <w:t xml:space="preserve"> (p. 275) – damage to right frontal lobe makes people unable to feel emotions when with their loved ones, to make a connection between cognition and emotion.</w:t>
      </w:r>
    </w:p>
    <w:p w:rsidR="00940D79" w:rsidRPr="00AF18BD" w:rsidRDefault="00940D79" w:rsidP="00940D79">
      <w:pPr>
        <w:pStyle w:val="Titre3"/>
        <w:rPr>
          <w:rFonts w:ascii="Times New Roman" w:hAnsi="Times New Roman" w:cs="Times New Roman"/>
          <w:sz w:val="20"/>
          <w:szCs w:val="20"/>
          <w:lang w:val="en-CA"/>
        </w:rPr>
      </w:pPr>
      <w:bookmarkStart w:id="44" w:name="_Toc463340806"/>
      <w:r w:rsidRPr="00AF18BD">
        <w:rPr>
          <w:rFonts w:ascii="Times New Roman" w:hAnsi="Times New Roman" w:cs="Times New Roman"/>
          <w:sz w:val="20"/>
          <w:szCs w:val="20"/>
          <w:lang w:val="en-CA"/>
        </w:rPr>
        <w:t>Anterior Cingulate</w:t>
      </w:r>
      <w:bookmarkEnd w:id="44"/>
    </w:p>
    <w:p w:rsidR="008A5E75" w:rsidRPr="00AF18BD" w:rsidRDefault="008A5E75" w:rsidP="00496C7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Interaction between cingulate, frontal lobes and lower areas may be critical for controlling emotional responses and impulsive behavior.</w:t>
      </w:r>
    </w:p>
    <w:p w:rsidR="00496C75" w:rsidRPr="00AF18BD" w:rsidRDefault="00496C75" w:rsidP="00496C7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Back </w:t>
      </w:r>
      <w:r w:rsidR="008A5E75" w:rsidRPr="00AF18BD">
        <w:rPr>
          <w:rFonts w:ascii="Times New Roman" w:hAnsi="Times New Roman" w:cs="Times New Roman"/>
          <w:sz w:val="18"/>
          <w:lang w:val="en-CA"/>
        </w:rPr>
        <w:t>(posterior cingulate)</w:t>
      </w:r>
      <w:r w:rsidRPr="00AF18BD">
        <w:rPr>
          <w:rFonts w:ascii="Times New Roman" w:hAnsi="Times New Roman" w:cs="Times New Roman"/>
          <w:sz w:val="18"/>
          <w:lang w:val="en-CA"/>
        </w:rPr>
        <w:t xml:space="preserve">: processing information about time </w:t>
      </w:r>
      <w:r w:rsidR="008A5E75" w:rsidRPr="00AF18BD">
        <w:rPr>
          <w:rFonts w:ascii="Times New Roman" w:hAnsi="Times New Roman" w:cs="Times New Roman"/>
          <w:sz w:val="18"/>
          <w:lang w:val="en-CA"/>
        </w:rPr>
        <w:t>and space and reacting rapidly to threats.</w:t>
      </w:r>
    </w:p>
    <w:p w:rsidR="008A5E75" w:rsidRPr="00AF18BD" w:rsidRDefault="008A5E75" w:rsidP="00496C75">
      <w:pPr>
        <w:pStyle w:val="Paragraphedeliste"/>
        <w:numPr>
          <w:ilvl w:val="0"/>
          <w:numId w:val="15"/>
        </w:numPr>
        <w:rPr>
          <w:rFonts w:ascii="Times New Roman" w:hAnsi="Times New Roman" w:cs="Times New Roman"/>
          <w:lang w:val="en-CA"/>
        </w:rPr>
      </w:pPr>
      <w:r w:rsidRPr="00AF18BD">
        <w:rPr>
          <w:rFonts w:ascii="Times New Roman" w:hAnsi="Times New Roman" w:cs="Times New Roman"/>
          <w:sz w:val="18"/>
          <w:lang w:val="en-CA"/>
        </w:rPr>
        <w:t>Front (anterior cingulate): experience of normal emotion (inhibition of the amygdala) – not directly responsible for negative emotional responses but is important for computing mismatches between expected and actual states of the world. Associated with Neuroticism</w:t>
      </w:r>
      <w:r w:rsidRPr="00AF18BD">
        <w:rPr>
          <w:rFonts w:ascii="Times New Roman" w:hAnsi="Times New Roman" w:cs="Times New Roman"/>
          <w:lang w:val="en-CA"/>
        </w:rPr>
        <w:t>.</w:t>
      </w:r>
    </w:p>
    <w:p w:rsidR="00940D79" w:rsidRPr="00AF18BD" w:rsidRDefault="00940D79" w:rsidP="00940D79">
      <w:pPr>
        <w:pStyle w:val="Titre2"/>
        <w:rPr>
          <w:rFonts w:ascii="Times New Roman" w:hAnsi="Times New Roman" w:cs="Times New Roman"/>
          <w:sz w:val="24"/>
          <w:szCs w:val="24"/>
          <w:lang w:val="en-CA"/>
        </w:rPr>
      </w:pPr>
      <w:bookmarkStart w:id="45" w:name="_Toc463340807"/>
      <w:r w:rsidRPr="00AF18BD">
        <w:rPr>
          <w:rFonts w:ascii="Times New Roman" w:hAnsi="Times New Roman" w:cs="Times New Roman"/>
          <w:sz w:val="24"/>
          <w:szCs w:val="24"/>
          <w:lang w:val="en-CA"/>
        </w:rPr>
        <w:t>Biochemistry of Personality</w:t>
      </w:r>
      <w:bookmarkEnd w:id="45"/>
    </w:p>
    <w:p w:rsidR="00345B75" w:rsidRPr="00AF18BD" w:rsidRDefault="00345B75" w:rsidP="00345B7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The relationship between brain and environment works in both directions – biological processes are effect of behaviors of experiences as often as they are the causes.</w:t>
      </w:r>
    </w:p>
    <w:p w:rsidR="00940D79" w:rsidRPr="00AF18BD" w:rsidRDefault="00940D79" w:rsidP="00940D79">
      <w:pPr>
        <w:pStyle w:val="Titre3"/>
        <w:rPr>
          <w:rFonts w:ascii="Times New Roman" w:hAnsi="Times New Roman" w:cs="Times New Roman"/>
          <w:sz w:val="20"/>
          <w:szCs w:val="20"/>
          <w:lang w:val="en-CA"/>
        </w:rPr>
      </w:pPr>
      <w:bookmarkStart w:id="46" w:name="_Toc463340808"/>
      <w:r w:rsidRPr="00AF18BD">
        <w:rPr>
          <w:rFonts w:ascii="Times New Roman" w:hAnsi="Times New Roman" w:cs="Times New Roman"/>
          <w:sz w:val="20"/>
          <w:szCs w:val="20"/>
          <w:lang w:val="en-CA"/>
        </w:rPr>
        <w:t>Neurotransmitters</w:t>
      </w:r>
      <w:bookmarkEnd w:id="46"/>
    </w:p>
    <w:p w:rsidR="00B647ED" w:rsidRPr="00AF18BD" w:rsidRDefault="00E37E55" w:rsidP="00E37E5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Dopamine</w:t>
      </w:r>
    </w:p>
    <w:p w:rsidR="00B647ED" w:rsidRPr="00AF18BD" w:rsidRDefault="00E37E55" w:rsidP="00B647ED">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turns motivation into action, mechanism that allow the brain to control body movements</w:t>
      </w:r>
      <w:r w:rsidR="00B647ED" w:rsidRPr="00AF18BD">
        <w:rPr>
          <w:rFonts w:ascii="Times New Roman" w:hAnsi="Times New Roman" w:cs="Times New Roman"/>
          <w:sz w:val="18"/>
          <w:lang w:val="en-CA"/>
        </w:rPr>
        <w:t xml:space="preserve">, response to reward and tendencies to approach attractive objects/people &amp; personality traits of extraversion, impulsivity. Basis of sociability and general activity level. </w:t>
      </w:r>
    </w:p>
    <w:p w:rsidR="00E37E55" w:rsidRPr="00AF18BD" w:rsidRDefault="00B647ED" w:rsidP="00B647ED">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Lack of dopamine is the basis of Parkinson’s disease, and systems affected by dopamine might be related to bipolar-disorder.</w:t>
      </w:r>
    </w:p>
    <w:p w:rsidR="008178F7" w:rsidRPr="00AF18BD" w:rsidRDefault="008178F7" w:rsidP="00B647ED">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People can develop neurons that produce and are responsive to dopamine (e.g. having a lot of rewarding awards – result is that they are motivated to seek out rewards)</w:t>
      </w:r>
    </w:p>
    <w:p w:rsidR="008178F7" w:rsidRPr="00AF18BD" w:rsidRDefault="008178F7" w:rsidP="008178F7">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Serotonin</w:t>
      </w:r>
    </w:p>
    <w:p w:rsidR="008178F7" w:rsidRPr="00AF18BD" w:rsidRDefault="008178F7" w:rsidP="008178F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Inhibition of behavioral impulse, organization of behavior + getting work done (conscientiousness), get along with other people (agreeableness), avoid mood swings (low neuroticism)</w:t>
      </w:r>
    </w:p>
    <w:p w:rsidR="008178F7" w:rsidRPr="00AF18BD" w:rsidRDefault="008178F7" w:rsidP="008178F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Taking drugs based on serotonin: extraversion, people feel happier and less hostile + obtain lower scores on neuroticism scale (makes negative emotions less severe)</w:t>
      </w:r>
    </w:p>
    <w:p w:rsidR="00940D79" w:rsidRPr="00AF18BD" w:rsidRDefault="00940D79" w:rsidP="00940D79">
      <w:pPr>
        <w:pStyle w:val="Titre3"/>
        <w:rPr>
          <w:rFonts w:ascii="Times New Roman" w:hAnsi="Times New Roman" w:cs="Times New Roman"/>
          <w:sz w:val="20"/>
          <w:szCs w:val="20"/>
          <w:lang w:val="en-CA"/>
        </w:rPr>
      </w:pPr>
      <w:bookmarkStart w:id="47" w:name="_Toc463340809"/>
      <w:r w:rsidRPr="00AF18BD">
        <w:rPr>
          <w:rFonts w:ascii="Times New Roman" w:hAnsi="Times New Roman" w:cs="Times New Roman"/>
          <w:sz w:val="20"/>
          <w:szCs w:val="20"/>
          <w:lang w:val="en-CA"/>
        </w:rPr>
        <w:t>Hormones</w:t>
      </w:r>
      <w:bookmarkEnd w:id="47"/>
    </w:p>
    <w:p w:rsidR="008178F7" w:rsidRPr="00AF18BD" w:rsidRDefault="008178F7" w:rsidP="008178F7">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Epinephrine (adrenaline) and Norepinephrine (noradrenaline)</w:t>
      </w:r>
    </w:p>
    <w:p w:rsidR="008178F7" w:rsidRPr="00AF18BD" w:rsidRDefault="008178F7" w:rsidP="008178F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Level can rise dramatically and suddenly in response to stress</w:t>
      </w:r>
      <w:r w:rsidR="00155E47" w:rsidRPr="00AF18BD">
        <w:rPr>
          <w:rFonts w:ascii="Times New Roman" w:hAnsi="Times New Roman" w:cs="Times New Roman"/>
          <w:sz w:val="18"/>
          <w:lang w:val="en-CA"/>
        </w:rPr>
        <w:t xml:space="preserve"> – heart speeds up, digestion stops, muscles tense, brain is fully alert and concentrated (</w:t>
      </w:r>
      <w:r w:rsidR="00155E47" w:rsidRPr="00AF18BD">
        <w:rPr>
          <w:rFonts w:ascii="Times New Roman" w:hAnsi="Times New Roman" w:cs="Times New Roman"/>
          <w:i/>
          <w:sz w:val="18"/>
          <w:lang w:val="en-CA"/>
        </w:rPr>
        <w:t>flight-or-fight-response</w:t>
      </w:r>
      <w:r w:rsidR="00155E47" w:rsidRPr="00AF18BD">
        <w:rPr>
          <w:rFonts w:ascii="Times New Roman" w:hAnsi="Times New Roman" w:cs="Times New Roman"/>
          <w:sz w:val="18"/>
          <w:lang w:val="en-CA"/>
        </w:rPr>
        <w:t>).</w:t>
      </w:r>
    </w:p>
    <w:p w:rsidR="00155E47" w:rsidRPr="00AF18BD" w:rsidRDefault="00155E47" w:rsidP="008178F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lastRenderedPageBreak/>
        <w:t xml:space="preserve">The response to threats might be different from men to woman (no </w:t>
      </w:r>
      <w:r w:rsidRPr="00AF18BD">
        <w:rPr>
          <w:rFonts w:ascii="Times New Roman" w:hAnsi="Times New Roman" w:cs="Times New Roman"/>
          <w:i/>
          <w:sz w:val="18"/>
          <w:lang w:val="en-CA"/>
        </w:rPr>
        <w:t>fight-response</w:t>
      </w:r>
      <w:r w:rsidRPr="00AF18BD">
        <w:rPr>
          <w:rFonts w:ascii="Times New Roman" w:hAnsi="Times New Roman" w:cs="Times New Roman"/>
          <w:sz w:val="18"/>
          <w:lang w:val="en-CA"/>
        </w:rPr>
        <w:t xml:space="preserve">) because, in prehistoric area, man could stand and fight or run away but the women didn’t have that choice (pregnant, etc.), they instead might have the </w:t>
      </w:r>
      <w:r w:rsidRPr="00AF18BD">
        <w:rPr>
          <w:rFonts w:ascii="Times New Roman" w:hAnsi="Times New Roman" w:cs="Times New Roman"/>
          <w:i/>
          <w:sz w:val="18"/>
          <w:lang w:val="en-CA"/>
        </w:rPr>
        <w:t>tend-and-befriend</w:t>
      </w:r>
      <w:r w:rsidRPr="00AF18BD">
        <w:rPr>
          <w:rFonts w:ascii="Times New Roman" w:hAnsi="Times New Roman" w:cs="Times New Roman"/>
          <w:sz w:val="18"/>
          <w:lang w:val="en-CA"/>
        </w:rPr>
        <w:t xml:space="preserve">, calm everyone and bend people together (see </w:t>
      </w:r>
      <w:r w:rsidRPr="00AF18BD">
        <w:rPr>
          <w:rFonts w:ascii="Times New Roman" w:hAnsi="Times New Roman" w:cs="Times New Roman"/>
          <w:i/>
          <w:sz w:val="18"/>
          <w:lang w:val="en-CA"/>
        </w:rPr>
        <w:t>oxytocin</w:t>
      </w:r>
      <w:r w:rsidRPr="00AF18BD">
        <w:rPr>
          <w:rFonts w:ascii="Times New Roman" w:hAnsi="Times New Roman" w:cs="Times New Roman"/>
          <w:sz w:val="18"/>
          <w:lang w:val="en-CA"/>
        </w:rPr>
        <w:t>). – that may be why primates rarely abandon their infants.</w:t>
      </w:r>
    </w:p>
    <w:p w:rsidR="00155E47" w:rsidRPr="00AF18BD" w:rsidRDefault="00155E47" w:rsidP="00155E47">
      <w:pPr>
        <w:pStyle w:val="Paragraphedeliste"/>
        <w:numPr>
          <w:ilvl w:val="0"/>
          <w:numId w:val="15"/>
        </w:numPr>
        <w:rPr>
          <w:rFonts w:ascii="Times New Roman" w:hAnsi="Times New Roman" w:cs="Times New Roman"/>
          <w:sz w:val="18"/>
          <w:lang w:val="es-ES"/>
        </w:rPr>
      </w:pPr>
      <w:proofErr w:type="spellStart"/>
      <w:r w:rsidRPr="00AF18BD">
        <w:rPr>
          <w:rFonts w:ascii="Times New Roman" w:hAnsi="Times New Roman" w:cs="Times New Roman"/>
          <w:sz w:val="18"/>
          <w:lang w:val="es-ES"/>
        </w:rPr>
        <w:t>Testosterone</w:t>
      </w:r>
      <w:proofErr w:type="spellEnd"/>
      <w:r w:rsidRPr="00AF18BD">
        <w:rPr>
          <w:rFonts w:ascii="Times New Roman" w:hAnsi="Times New Roman" w:cs="Times New Roman"/>
          <w:sz w:val="18"/>
          <w:lang w:val="es-ES"/>
        </w:rPr>
        <w:t xml:space="preserve"> (and </w:t>
      </w:r>
      <w:proofErr w:type="spellStart"/>
      <w:r w:rsidRPr="00AF18BD">
        <w:rPr>
          <w:rFonts w:ascii="Times New Roman" w:hAnsi="Times New Roman" w:cs="Times New Roman"/>
          <w:sz w:val="18"/>
          <w:lang w:val="es-ES"/>
        </w:rPr>
        <w:t>estrogen</w:t>
      </w:r>
      <w:proofErr w:type="spellEnd"/>
      <w:r w:rsidRPr="00AF18BD">
        <w:rPr>
          <w:rFonts w:ascii="Times New Roman" w:hAnsi="Times New Roman" w:cs="Times New Roman"/>
          <w:sz w:val="18"/>
          <w:lang w:val="es-ES"/>
        </w:rPr>
        <w:t xml:space="preserve"> = gonadal hormones) </w:t>
      </w:r>
    </w:p>
    <w:p w:rsidR="00155E47" w:rsidRPr="00AF18BD" w:rsidRDefault="00155E47" w:rsidP="00155E47">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Both gonadal hormones are present all humans, although in different concentrations: males have a 10 times greater concentration of testosterone</w:t>
      </w:r>
      <w:r w:rsidR="00C85776" w:rsidRPr="00AF18BD">
        <w:rPr>
          <w:rFonts w:ascii="Times New Roman" w:hAnsi="Times New Roman" w:cs="Times New Roman"/>
          <w:sz w:val="18"/>
          <w:lang w:val="en-CA"/>
        </w:rPr>
        <w:t>.</w:t>
      </w:r>
    </w:p>
    <w:p w:rsidR="00C85776" w:rsidRPr="00AF18BD" w:rsidRDefault="00155E47" w:rsidP="00C85776">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Many studies have led us to believe that testosterone causes aggressive behavior, to have a more dominant</w:t>
      </w:r>
      <w:r w:rsidR="00C85776" w:rsidRPr="00AF18BD">
        <w:rPr>
          <w:rFonts w:ascii="Times New Roman" w:hAnsi="Times New Roman" w:cs="Times New Roman"/>
          <w:sz w:val="18"/>
          <w:lang w:val="en-CA"/>
        </w:rPr>
        <w:t>, risky behavior. Even if most criminals have a high level of testosterone, men with high levels are not necessarily aggressive, and males are not always more aggressive then females (e.g. wolves, rabbits, etc.) Fatherhood appears to lower testosterone temporarily.</w:t>
      </w:r>
    </w:p>
    <w:p w:rsidR="00C85776" w:rsidRPr="00AF18BD" w:rsidRDefault="00C85776" w:rsidP="00C85776">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Testosterone in women: High levels: lesbians who take the “role” of the “butch”, sociability, impulsiveness. The ones who produce less testosterone seem to be less interested in sex (sexual motivation).</w:t>
      </w:r>
    </w:p>
    <w:p w:rsidR="00C85776" w:rsidRPr="00AF18BD" w:rsidRDefault="00C85776" w:rsidP="00C85776">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Conclusion is that testosterone </w:t>
      </w:r>
      <w:proofErr w:type="spellStart"/>
      <w:r w:rsidRPr="00AF18BD">
        <w:rPr>
          <w:rFonts w:ascii="Times New Roman" w:hAnsi="Times New Roman" w:cs="Times New Roman"/>
          <w:sz w:val="18"/>
          <w:lang w:val="en-CA"/>
        </w:rPr>
        <w:t>plaus</w:t>
      </w:r>
      <w:proofErr w:type="spellEnd"/>
      <w:r w:rsidRPr="00AF18BD">
        <w:rPr>
          <w:rFonts w:ascii="Times New Roman" w:hAnsi="Times New Roman" w:cs="Times New Roman"/>
          <w:sz w:val="18"/>
          <w:lang w:val="en-CA"/>
        </w:rPr>
        <w:t xml:space="preserve"> a role in the control and inhibition of aggressiveness and sexuality. It is also not only a cause but an effect of behavior (e.g. level increases after a team wins but the crowd for the loosing team’s level decreases).</w:t>
      </w:r>
    </w:p>
    <w:p w:rsidR="00C85776" w:rsidRPr="00AF18BD" w:rsidRDefault="00C85776" w:rsidP="00C85776">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Cortisol</w:t>
      </w:r>
    </w:p>
    <w:p w:rsidR="00C85776" w:rsidRPr="00AF18BD" w:rsidRDefault="00C85776" w:rsidP="00C85776">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Part of the body’s preparation for action</w:t>
      </w:r>
      <w:r w:rsidR="00C9156A" w:rsidRPr="00AF18BD">
        <w:rPr>
          <w:rFonts w:ascii="Times New Roman" w:hAnsi="Times New Roman" w:cs="Times New Roman"/>
          <w:sz w:val="18"/>
          <w:lang w:val="en-CA"/>
        </w:rPr>
        <w:t xml:space="preserve"> + important part of several normal metabolic processes (speed heart rate, raise blood pressure, stimulate muscle strength, metabolize fat, etc.)</w:t>
      </w:r>
    </w:p>
    <w:p w:rsidR="00C9156A" w:rsidRPr="00AF18BD" w:rsidRDefault="00C9156A" w:rsidP="00C85776">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High levels can be an effect of severe stress, anxiety and depression, and if found in infants might mean that they are timid and vulnerable to developing social phobias. Excess production by anxiety and fear increases the risk of heart disease.</w:t>
      </w:r>
    </w:p>
    <w:p w:rsidR="00C9156A" w:rsidRPr="00AF18BD" w:rsidRDefault="00C9156A" w:rsidP="00C85776">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Low levels appear to be associated with post-traumatic disorder and may lead to sensation seeking (fail to respond normally to danger signals associated with high-risk activities).</w:t>
      </w:r>
    </w:p>
    <w:p w:rsidR="00C9156A" w:rsidRPr="00AF18BD" w:rsidRDefault="00C9156A" w:rsidP="00C9156A">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Oxytocin (</w:t>
      </w:r>
      <w:r w:rsidRPr="00AF18BD">
        <w:rPr>
          <w:rFonts w:ascii="Times New Roman" w:hAnsi="Times New Roman" w:cs="Times New Roman"/>
          <w:i/>
          <w:sz w:val="18"/>
          <w:lang w:val="en-CA"/>
        </w:rPr>
        <w:t>love</w:t>
      </w:r>
      <w:r w:rsidRPr="00AF18BD">
        <w:rPr>
          <w:rFonts w:ascii="Times New Roman" w:hAnsi="Times New Roman" w:cs="Times New Roman"/>
          <w:sz w:val="18"/>
          <w:lang w:val="en-CA"/>
        </w:rPr>
        <w:t xml:space="preserve"> hormone, closely related to estrogen) – more important in female (but also in male)</w:t>
      </w:r>
    </w:p>
    <w:p w:rsidR="00C9156A" w:rsidRPr="00AF18BD" w:rsidRDefault="00C9156A" w:rsidP="00C9156A">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Closely related to stages of reproduction (level increases during sexual activity and orgasm, childbirth and breastfeeding). Women whose levels of oxytocin increase during pregnancy appear to bond better with their children. </w:t>
      </w:r>
    </w:p>
    <w:p w:rsidR="00C9156A" w:rsidRPr="00AF18BD" w:rsidRDefault="00C9156A" w:rsidP="00C9156A">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Makes people less fearful, see people as more trustworthy and attractive. Facilitates all kinds of approach behavior, both positive and negative</w:t>
      </w:r>
    </w:p>
    <w:p w:rsidR="00940D79" w:rsidRPr="00AF18BD" w:rsidRDefault="00940D79" w:rsidP="00940D79">
      <w:pPr>
        <w:pStyle w:val="Titre2"/>
        <w:rPr>
          <w:rFonts w:ascii="Times New Roman" w:hAnsi="Times New Roman" w:cs="Times New Roman"/>
          <w:sz w:val="24"/>
          <w:szCs w:val="24"/>
          <w:lang w:val="en-CA"/>
        </w:rPr>
      </w:pPr>
      <w:bookmarkStart w:id="48" w:name="_Toc463340810"/>
      <w:r w:rsidRPr="00AF18BD">
        <w:rPr>
          <w:rFonts w:ascii="Times New Roman" w:hAnsi="Times New Roman" w:cs="Times New Roman"/>
          <w:sz w:val="24"/>
          <w:szCs w:val="24"/>
          <w:lang w:val="en-CA"/>
        </w:rPr>
        <w:t>The Big-Five and the Brain</w:t>
      </w:r>
      <w:bookmarkEnd w:id="48"/>
    </w:p>
    <w:tbl>
      <w:tblPr>
        <w:tblStyle w:val="Grilledutableau"/>
        <w:tblW w:w="0" w:type="auto"/>
        <w:tblLook w:val="04A0" w:firstRow="1" w:lastRow="0" w:firstColumn="1" w:lastColumn="0" w:noHBand="0" w:noVBand="1"/>
      </w:tblPr>
      <w:tblGrid>
        <w:gridCol w:w="1558"/>
        <w:gridCol w:w="1558"/>
        <w:gridCol w:w="1558"/>
        <w:gridCol w:w="1560"/>
        <w:gridCol w:w="1558"/>
        <w:gridCol w:w="1558"/>
      </w:tblGrid>
      <w:tr w:rsidR="00345B75" w:rsidRPr="00AF18BD" w:rsidTr="00BD273A">
        <w:tc>
          <w:tcPr>
            <w:tcW w:w="1558" w:type="dxa"/>
          </w:tcPr>
          <w:p w:rsidR="00345B75" w:rsidRPr="00AF18BD" w:rsidRDefault="00345B75" w:rsidP="00C9156A">
            <w:pPr>
              <w:rPr>
                <w:rFonts w:ascii="Times New Roman" w:hAnsi="Times New Roman" w:cs="Times New Roman"/>
                <w:sz w:val="18"/>
                <w:lang w:val="en-CA"/>
              </w:rPr>
            </w:pPr>
            <w:proofErr w:type="spellStart"/>
            <w:r w:rsidRPr="00AF18BD">
              <w:rPr>
                <w:rFonts w:ascii="Times New Roman" w:hAnsi="Times New Roman" w:cs="Times New Roman"/>
                <w:sz w:val="18"/>
                <w:lang w:val="en-CA"/>
              </w:rPr>
              <w:t>Metatrait</w:t>
            </w:r>
            <w:proofErr w:type="spellEnd"/>
          </w:p>
        </w:tc>
        <w:tc>
          <w:tcPr>
            <w:tcW w:w="4676" w:type="dxa"/>
            <w:gridSpan w:val="3"/>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Stability</w:t>
            </w:r>
          </w:p>
        </w:tc>
        <w:tc>
          <w:tcPr>
            <w:tcW w:w="3116" w:type="dxa"/>
            <w:gridSpan w:val="2"/>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Plasticity</w:t>
            </w:r>
          </w:p>
        </w:tc>
      </w:tr>
      <w:tr w:rsidR="00345B75" w:rsidRPr="00AF18BD" w:rsidTr="00BD273A">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Big Five Trait</w:t>
            </w: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Neuroticism (reverse)</w:t>
            </w: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Agreeableness</w:t>
            </w:r>
          </w:p>
        </w:tc>
        <w:tc>
          <w:tcPr>
            <w:tcW w:w="1560"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Conscientiousness</w:t>
            </w: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Extraversion</w:t>
            </w: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Openness</w:t>
            </w:r>
          </w:p>
        </w:tc>
      </w:tr>
      <w:tr w:rsidR="00345B75" w:rsidRPr="00AF18BD" w:rsidTr="00BD273A">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Neurotransmitter</w:t>
            </w: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Serotonin</w:t>
            </w: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Serotonin</w:t>
            </w:r>
          </w:p>
        </w:tc>
        <w:tc>
          <w:tcPr>
            <w:tcW w:w="1560"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Serotonin</w:t>
            </w: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 xml:space="preserve">Dopamine </w:t>
            </w: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Dopamine</w:t>
            </w:r>
          </w:p>
        </w:tc>
      </w:tr>
      <w:tr w:rsidR="00345B75" w:rsidRPr="00AF18BD" w:rsidTr="00BD273A">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Hormones</w:t>
            </w: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Cortisol Norepinephrine</w:t>
            </w:r>
          </w:p>
        </w:tc>
        <w:tc>
          <w:tcPr>
            <w:tcW w:w="1558" w:type="dxa"/>
          </w:tcPr>
          <w:p w:rsidR="00345B75" w:rsidRPr="00AF18BD" w:rsidRDefault="00345B75" w:rsidP="00C9156A">
            <w:pPr>
              <w:rPr>
                <w:rFonts w:ascii="Times New Roman" w:hAnsi="Times New Roman" w:cs="Times New Roman"/>
                <w:sz w:val="18"/>
                <w:lang w:val="en-CA"/>
              </w:rPr>
            </w:pPr>
          </w:p>
        </w:tc>
        <w:tc>
          <w:tcPr>
            <w:tcW w:w="1560" w:type="dxa"/>
          </w:tcPr>
          <w:p w:rsidR="00345B75" w:rsidRPr="00AF18BD" w:rsidRDefault="00345B75" w:rsidP="00C9156A">
            <w:pPr>
              <w:rPr>
                <w:rFonts w:ascii="Times New Roman" w:hAnsi="Times New Roman" w:cs="Times New Roman"/>
                <w:sz w:val="18"/>
                <w:lang w:val="en-CA"/>
              </w:rPr>
            </w:pPr>
          </w:p>
        </w:tc>
        <w:tc>
          <w:tcPr>
            <w:tcW w:w="1558" w:type="dxa"/>
          </w:tcPr>
          <w:p w:rsidR="00345B75" w:rsidRPr="00AF18BD" w:rsidRDefault="00345B75" w:rsidP="00C9156A">
            <w:pPr>
              <w:rPr>
                <w:rFonts w:ascii="Times New Roman" w:hAnsi="Times New Roman" w:cs="Times New Roman"/>
                <w:sz w:val="18"/>
                <w:lang w:val="en-CA"/>
              </w:rPr>
            </w:pPr>
            <w:r w:rsidRPr="00AF18BD">
              <w:rPr>
                <w:rFonts w:ascii="Times New Roman" w:hAnsi="Times New Roman" w:cs="Times New Roman"/>
                <w:sz w:val="18"/>
                <w:lang w:val="en-CA"/>
              </w:rPr>
              <w:t>Endorphins</w:t>
            </w:r>
          </w:p>
        </w:tc>
        <w:tc>
          <w:tcPr>
            <w:tcW w:w="1558" w:type="dxa"/>
          </w:tcPr>
          <w:p w:rsidR="00345B75" w:rsidRPr="00AF18BD" w:rsidRDefault="00345B75" w:rsidP="00C9156A">
            <w:pPr>
              <w:rPr>
                <w:rFonts w:ascii="Times New Roman" w:hAnsi="Times New Roman" w:cs="Times New Roman"/>
                <w:sz w:val="18"/>
                <w:lang w:val="en-CA"/>
              </w:rPr>
            </w:pPr>
          </w:p>
        </w:tc>
      </w:tr>
    </w:tbl>
    <w:p w:rsidR="00BE2C84" w:rsidRPr="00AF18BD" w:rsidRDefault="0052016F" w:rsidP="0052016F">
      <w:pPr>
        <w:pStyle w:val="Titre1"/>
        <w:rPr>
          <w:rFonts w:ascii="Times New Roman" w:hAnsi="Times New Roman" w:cs="Times New Roman"/>
          <w:sz w:val="28"/>
          <w:lang w:val="en-CA"/>
        </w:rPr>
      </w:pPr>
      <w:bookmarkStart w:id="49" w:name="_Toc463340811"/>
      <w:r w:rsidRPr="00AF18BD">
        <w:rPr>
          <w:rFonts w:ascii="Times New Roman" w:hAnsi="Times New Roman" w:cs="Times New Roman"/>
          <w:sz w:val="28"/>
          <w:lang w:val="en-CA"/>
        </w:rPr>
        <w:t>Chapter 9 – Inheritance of Personality</w:t>
      </w:r>
      <w:bookmarkEnd w:id="49"/>
    </w:p>
    <w:p w:rsidR="0052016F" w:rsidRPr="00AF18BD" w:rsidRDefault="0052016F" w:rsidP="0052016F">
      <w:pPr>
        <w:pStyle w:val="Titre2"/>
        <w:rPr>
          <w:rFonts w:ascii="Times New Roman" w:hAnsi="Times New Roman" w:cs="Times New Roman"/>
          <w:sz w:val="24"/>
          <w:szCs w:val="24"/>
          <w:lang w:val="en-CA"/>
        </w:rPr>
      </w:pPr>
      <w:bookmarkStart w:id="50" w:name="_Toc463340812"/>
      <w:r w:rsidRPr="00AF18BD">
        <w:rPr>
          <w:rFonts w:ascii="Times New Roman" w:hAnsi="Times New Roman" w:cs="Times New Roman"/>
          <w:sz w:val="24"/>
          <w:szCs w:val="24"/>
          <w:lang w:val="en-CA"/>
        </w:rPr>
        <w:t>Behavioral Genetics</w:t>
      </w:r>
      <w:bookmarkEnd w:id="50"/>
    </w:p>
    <w:p w:rsidR="0052016F" w:rsidRPr="00AF18BD" w:rsidRDefault="0052016F" w:rsidP="0052016F">
      <w:pPr>
        <w:pStyle w:val="Titre3"/>
        <w:rPr>
          <w:rFonts w:ascii="Times New Roman" w:hAnsi="Times New Roman" w:cs="Times New Roman"/>
          <w:sz w:val="20"/>
          <w:lang w:val="en-CA"/>
        </w:rPr>
      </w:pPr>
      <w:bookmarkStart w:id="51" w:name="_Toc463340813"/>
      <w:r w:rsidRPr="00AF18BD">
        <w:rPr>
          <w:rFonts w:ascii="Times New Roman" w:hAnsi="Times New Roman" w:cs="Times New Roman"/>
          <w:sz w:val="20"/>
          <w:lang w:val="en-CA"/>
        </w:rPr>
        <w:t>Calculating Heritability</w:t>
      </w:r>
      <w:bookmarkEnd w:id="51"/>
    </w:p>
    <w:p w:rsidR="0052016F" w:rsidRPr="00AF18BD" w:rsidRDefault="0052016F" w:rsidP="0052016F">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To the degree that a trait is influenced by genes, people who are closer genetic relatives ought to be more similar on that trait than people who are more distantly related – technique is focused on twin</w:t>
      </w:r>
      <w:r w:rsidR="0013585E" w:rsidRPr="00AF18BD">
        <w:rPr>
          <w:rFonts w:ascii="Times New Roman" w:hAnsi="Times New Roman" w:cs="Times New Roman"/>
          <w:sz w:val="18"/>
          <w:lang w:val="en-CA"/>
        </w:rPr>
        <w:t>s (easier calculations)</w:t>
      </w:r>
      <w:r w:rsidRPr="00AF18BD">
        <w:rPr>
          <w:rFonts w:ascii="Times New Roman" w:hAnsi="Times New Roman" w:cs="Times New Roman"/>
          <w:sz w:val="18"/>
          <w:lang w:val="en-CA"/>
        </w:rPr>
        <w:t>.</w:t>
      </w:r>
    </w:p>
    <w:p w:rsidR="00BD273A" w:rsidRPr="00AF18BD" w:rsidRDefault="00BD273A" w:rsidP="00BD273A">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Two kinds of twins: Dizygotic twins (2 eggs, no more genetically different than siblings) and Monozygotic twins (splitting of a single fertilized egg – genetically identical).</w:t>
      </w:r>
    </w:p>
    <w:p w:rsidR="00BD273A" w:rsidRPr="00AF18BD" w:rsidRDefault="00BD273A" w:rsidP="00BD273A">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Behavioral genetics concentrates on the less than 1 percent that commonly varies across individuals</w:t>
      </w:r>
      <w:r w:rsidR="007A2346" w:rsidRPr="00AF18BD">
        <w:rPr>
          <w:rFonts w:ascii="Times New Roman" w:hAnsi="Times New Roman" w:cs="Times New Roman"/>
          <w:sz w:val="18"/>
          <w:lang w:val="en-CA"/>
        </w:rPr>
        <w:t>, focuses on individual differences</w:t>
      </w:r>
      <w:r w:rsidRPr="00AF18BD">
        <w:rPr>
          <w:rFonts w:ascii="Times New Roman" w:hAnsi="Times New Roman" w:cs="Times New Roman"/>
          <w:sz w:val="18"/>
          <w:lang w:val="en-CA"/>
        </w:rPr>
        <w:t xml:space="preserve"> – MZ twins are the same in all of these varying genes and DZ twins share about half of them.</w:t>
      </w:r>
    </w:p>
    <w:p w:rsidR="007A2346" w:rsidRPr="00AF18BD" w:rsidRDefault="007A2346" w:rsidP="00BD273A">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Behavioral genetic studies find twins of both types and measure their personalities, usually with self-report instruments, but they also sometimes observe twins directly in laboratory contexts.</w:t>
      </w:r>
    </w:p>
    <w:p w:rsidR="007A2346" w:rsidRPr="00AF18BD" w:rsidRDefault="007A2346" w:rsidP="007A2346">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When a trait behavior is influenced by genes, the trait and behavioral scores of identical twins ought to be more highly correlated than the scores of fraternal twins. The </w:t>
      </w:r>
      <w:r w:rsidRPr="00AF18BD">
        <w:rPr>
          <w:rFonts w:ascii="Times New Roman" w:hAnsi="Times New Roman" w:cs="Times New Roman"/>
          <w:i/>
          <w:sz w:val="18"/>
          <w:lang w:val="en-CA"/>
        </w:rPr>
        <w:t>heritability coefficient</w:t>
      </w:r>
      <w:r w:rsidRPr="00AF18BD">
        <w:rPr>
          <w:rFonts w:ascii="Times New Roman" w:hAnsi="Times New Roman" w:cs="Times New Roman"/>
          <w:sz w:val="18"/>
          <w:lang w:val="en-CA"/>
        </w:rPr>
        <w:t xml:space="preserve"> reflects the degree to which the variance of a trait in the populations can be attributed to variance in genes.</w:t>
      </w:r>
    </w:p>
    <w:p w:rsidR="0013585E" w:rsidRPr="00AF18BD" w:rsidRDefault="0013585E" w:rsidP="0013585E">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lastRenderedPageBreak/>
        <w:t>According to twin studies, the average of heritability of many traits is about .40, and for t</w:t>
      </w:r>
      <w:r w:rsidR="00C71CFE" w:rsidRPr="00AF18BD">
        <w:rPr>
          <w:rFonts w:ascii="Times New Roman" w:hAnsi="Times New Roman" w:cs="Times New Roman"/>
          <w:sz w:val="18"/>
          <w:lang w:val="en-CA"/>
        </w:rPr>
        <w:t xml:space="preserve">he Big Five the scores are from, on average, </w:t>
      </w:r>
      <w:r w:rsidRPr="00AF18BD">
        <w:rPr>
          <w:rFonts w:ascii="Times New Roman" w:hAnsi="Times New Roman" w:cs="Times New Roman"/>
          <w:sz w:val="18"/>
          <w:lang w:val="en-CA"/>
        </w:rPr>
        <w:t>.42 (agreeableness) to .57 (openness).</w:t>
      </w:r>
    </w:p>
    <w:p w:rsidR="00C71CFE" w:rsidRPr="00AF18BD" w:rsidRDefault="00C71CFE" w:rsidP="00C71CFE">
      <w:pPr>
        <w:pStyle w:val="Paragraphedeliste"/>
        <w:rPr>
          <w:rFonts w:ascii="Times New Roman" w:hAnsi="Times New Roman" w:cs="Times New Roman"/>
          <w:sz w:val="18"/>
          <w:lang w:val="en-CA"/>
        </w:rPr>
      </w:pPr>
      <m:oMathPara>
        <m:oMath>
          <m:r>
            <m:rPr>
              <m:sty m:val="p"/>
            </m:rPr>
            <w:rPr>
              <w:rFonts w:ascii="Cambria Math" w:hAnsi="Cambria Math" w:cs="Times New Roman"/>
              <w:sz w:val="18"/>
              <w:lang w:val="en-CA"/>
            </w:rPr>
            <m:t>Heritability quotient=</m:t>
          </m:r>
          <m:d>
            <m:dPr>
              <m:ctrlPr>
                <w:rPr>
                  <w:rFonts w:ascii="Cambria Math" w:hAnsi="Cambria Math" w:cs="Times New Roman"/>
                  <w:sz w:val="18"/>
                  <w:lang w:val="en-CA"/>
                </w:rPr>
              </m:ctrlPr>
            </m:dPr>
            <m:e>
              <m:sSub>
                <m:sSubPr>
                  <m:ctrlPr>
                    <w:rPr>
                      <w:rFonts w:ascii="Cambria Math" w:hAnsi="Cambria Math" w:cs="Times New Roman"/>
                      <w:sz w:val="18"/>
                      <w:lang w:val="en-CA"/>
                    </w:rPr>
                  </m:ctrlPr>
                </m:sSubPr>
                <m:e>
                  <m:r>
                    <m:rPr>
                      <m:sty m:val="p"/>
                    </m:rPr>
                    <w:rPr>
                      <w:rFonts w:ascii="Cambria Math" w:hAnsi="Cambria Math" w:cs="Times New Roman"/>
                      <w:sz w:val="18"/>
                      <w:lang w:val="en-CA"/>
                    </w:rPr>
                    <m:t>r</m:t>
                  </m:r>
                </m:e>
                <m:sub>
                  <m:r>
                    <m:rPr>
                      <m:sty m:val="p"/>
                    </m:rPr>
                    <w:rPr>
                      <w:rFonts w:ascii="Cambria Math" w:hAnsi="Cambria Math" w:cs="Times New Roman"/>
                      <w:sz w:val="18"/>
                      <w:lang w:val="en-CA"/>
                    </w:rPr>
                    <m:t>MZ</m:t>
                  </m:r>
                </m:sub>
              </m:sSub>
              <m:r>
                <w:rPr>
                  <w:rFonts w:ascii="Cambria Math" w:hAnsi="Cambria Math" w:cs="Times New Roman"/>
                  <w:sz w:val="18"/>
                  <w:lang w:val="en-CA"/>
                </w:rPr>
                <m:t>-</m:t>
              </m:r>
              <m:sSub>
                <m:sSubPr>
                  <m:ctrlPr>
                    <w:rPr>
                      <w:rFonts w:ascii="Cambria Math" w:hAnsi="Cambria Math" w:cs="Times New Roman"/>
                      <w:sz w:val="18"/>
                      <w:lang w:val="en-CA"/>
                    </w:rPr>
                  </m:ctrlPr>
                </m:sSubPr>
                <m:e>
                  <m:r>
                    <m:rPr>
                      <m:sty m:val="p"/>
                    </m:rPr>
                    <w:rPr>
                      <w:rFonts w:ascii="Cambria Math" w:hAnsi="Cambria Math" w:cs="Times New Roman"/>
                      <w:sz w:val="18"/>
                      <w:lang w:val="en-CA"/>
                    </w:rPr>
                    <m:t>r</m:t>
                  </m:r>
                </m:e>
                <m:sub>
                  <m:r>
                    <m:rPr>
                      <m:sty m:val="p"/>
                    </m:rPr>
                    <w:rPr>
                      <w:rFonts w:ascii="Cambria Math" w:hAnsi="Cambria Math" w:cs="Times New Roman"/>
                      <w:sz w:val="18"/>
                      <w:lang w:val="en-CA"/>
                    </w:rPr>
                    <m:t>DZ</m:t>
                  </m:r>
                </m:sub>
              </m:sSub>
              <m:ctrlPr>
                <w:rPr>
                  <w:rFonts w:ascii="Cambria Math" w:hAnsi="Cambria Math" w:cs="Times New Roman"/>
                  <w:i/>
                  <w:sz w:val="18"/>
                  <w:lang w:val="en-CA"/>
                </w:rPr>
              </m:ctrlPr>
            </m:e>
          </m:d>
          <m:r>
            <w:rPr>
              <w:rFonts w:ascii="Cambria Math" w:hAnsi="Cambria Math" w:cs="Times New Roman"/>
              <w:sz w:val="18"/>
              <w:lang w:val="en-CA"/>
            </w:rPr>
            <m:t>×2</m:t>
          </m:r>
        </m:oMath>
      </m:oMathPara>
    </w:p>
    <w:p w:rsidR="0013585E" w:rsidRPr="00AF18BD" w:rsidRDefault="00C71CFE" w:rsidP="00C71CFE">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Other than twin studies: the other kinds of relatives vary in the degree to which they share genes.</w:t>
      </w:r>
    </w:p>
    <w:p w:rsidR="00C71CFE" w:rsidRPr="00AF18BD" w:rsidRDefault="00C71CFE" w:rsidP="00C71CFE">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AVERAGE - Full siblings = 50%, Half siblings = 25%, Children share 50% of their variable genes with each parent.</w:t>
      </w:r>
    </w:p>
    <w:p w:rsidR="00C71CFE" w:rsidRPr="00AF18BD" w:rsidRDefault="00C71CFE" w:rsidP="00C71CFE">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The statistics produced by behavioral genetic analyses refer to groups or populations, not individuals. But in particular, when we get .50, it means that 50% of the degree to which the traits vary can be attributed to genetic variation.</w:t>
      </w:r>
    </w:p>
    <w:p w:rsidR="00C71CFE" w:rsidRPr="00AF18BD" w:rsidRDefault="00C71CFE" w:rsidP="00C71CFE">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The effects of genes are interactive and multiplicative rather than additive: genes operate differently depending on the other genes that are present. As a result, </w:t>
      </w:r>
      <w:r w:rsidR="00282F79" w:rsidRPr="00AF18BD">
        <w:rPr>
          <w:rFonts w:ascii="Times New Roman" w:hAnsi="Times New Roman" w:cs="Times New Roman"/>
          <w:sz w:val="18"/>
          <w:lang w:val="en-CA"/>
        </w:rPr>
        <w:t>heritability estimates based on twins may be too high, but those based on other family relationships may be too low.</w:t>
      </w:r>
    </w:p>
    <w:p w:rsidR="00282F79" w:rsidRPr="00AF18BD" w:rsidRDefault="00282F79" w:rsidP="00282F79">
      <w:pPr>
        <w:pStyle w:val="Titre3"/>
        <w:rPr>
          <w:rFonts w:ascii="Times New Roman" w:hAnsi="Times New Roman" w:cs="Times New Roman"/>
          <w:sz w:val="20"/>
          <w:szCs w:val="20"/>
          <w:lang w:val="en-CA"/>
        </w:rPr>
      </w:pPr>
      <w:bookmarkStart w:id="52" w:name="_Toc463340814"/>
      <w:r w:rsidRPr="00AF18BD">
        <w:rPr>
          <w:rFonts w:ascii="Times New Roman" w:hAnsi="Times New Roman" w:cs="Times New Roman"/>
          <w:sz w:val="20"/>
          <w:szCs w:val="20"/>
          <w:lang w:val="en-CA"/>
        </w:rPr>
        <w:t>What heritability can and can’t tell you</w:t>
      </w:r>
      <w:bookmarkEnd w:id="52"/>
    </w:p>
    <w:p w:rsidR="00282F79" w:rsidRPr="00AF18BD" w:rsidRDefault="00282F79" w:rsidP="00282F79">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Conclusions of heritability: </w:t>
      </w:r>
      <w:r w:rsidRPr="00AF18BD">
        <w:rPr>
          <w:rFonts w:ascii="Times New Roman" w:hAnsi="Times New Roman" w:cs="Times New Roman"/>
          <w:b/>
          <w:sz w:val="18"/>
          <w:lang w:val="en-CA"/>
        </w:rPr>
        <w:t>(1)</w:t>
      </w:r>
      <w:r w:rsidRPr="00AF18BD">
        <w:rPr>
          <w:rFonts w:ascii="Times New Roman" w:hAnsi="Times New Roman" w:cs="Times New Roman"/>
          <w:sz w:val="18"/>
          <w:lang w:val="en-CA"/>
        </w:rPr>
        <w:t xml:space="preserve"> genes matter, not all of personality comes from experience </w:t>
      </w:r>
      <w:r w:rsidRPr="00AF18BD">
        <w:rPr>
          <w:rFonts w:ascii="Times New Roman" w:hAnsi="Times New Roman" w:cs="Times New Roman"/>
          <w:b/>
          <w:sz w:val="18"/>
          <w:lang w:val="en-CA"/>
        </w:rPr>
        <w:t>(2)</w:t>
      </w:r>
      <w:r w:rsidRPr="00AF18BD">
        <w:rPr>
          <w:rFonts w:ascii="Times New Roman" w:hAnsi="Times New Roman" w:cs="Times New Roman"/>
          <w:sz w:val="18"/>
          <w:lang w:val="en-CA"/>
        </w:rPr>
        <w:t xml:space="preserve"> helped us know how the early human environment does or does not operate in shaping personality development – it depends on the traits.</w:t>
      </w:r>
    </w:p>
    <w:p w:rsidR="00282F79" w:rsidRPr="00AF18BD" w:rsidRDefault="00282F79" w:rsidP="00282F79">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Limitations of heritability: </w:t>
      </w:r>
      <w:r w:rsidRPr="00AF18BD">
        <w:rPr>
          <w:rFonts w:ascii="Times New Roman" w:hAnsi="Times New Roman" w:cs="Times New Roman"/>
          <w:b/>
          <w:sz w:val="18"/>
          <w:lang w:val="en-CA"/>
        </w:rPr>
        <w:t>(1)</w:t>
      </w:r>
      <w:r w:rsidRPr="00AF18BD">
        <w:rPr>
          <w:rFonts w:ascii="Times New Roman" w:hAnsi="Times New Roman" w:cs="Times New Roman"/>
          <w:sz w:val="18"/>
          <w:lang w:val="en-CA"/>
        </w:rPr>
        <w:t xml:space="preserve"> doesn’t say what percentage of any given trait is due to nature (heredity) and nurture (upbringing and environment) – it is a problem for the traits for which there is practically no variation (e.g. number of arms) </w:t>
      </w:r>
      <w:r w:rsidRPr="00AF18BD">
        <w:rPr>
          <w:rFonts w:ascii="Times New Roman" w:hAnsi="Times New Roman" w:cs="Times New Roman"/>
          <w:b/>
          <w:sz w:val="18"/>
          <w:lang w:val="en-CA"/>
        </w:rPr>
        <w:t>(2)</w:t>
      </w:r>
      <w:r w:rsidRPr="00AF18BD">
        <w:rPr>
          <w:rFonts w:ascii="Times New Roman" w:hAnsi="Times New Roman" w:cs="Times New Roman"/>
          <w:sz w:val="18"/>
          <w:lang w:val="en-CA"/>
        </w:rPr>
        <w:t xml:space="preserve"> doesn’t say the effect of genes on personality and behavior – anything affected by personality will be indirectly affected by genes, but we don’t know how.</w:t>
      </w:r>
    </w:p>
    <w:p w:rsidR="00282F79" w:rsidRPr="00AF18BD" w:rsidRDefault="00282F79" w:rsidP="00282F79">
      <w:pPr>
        <w:pStyle w:val="Titre3"/>
        <w:rPr>
          <w:rFonts w:ascii="Times New Roman" w:hAnsi="Times New Roman" w:cs="Times New Roman"/>
          <w:sz w:val="20"/>
          <w:lang w:val="en-CA"/>
        </w:rPr>
      </w:pPr>
      <w:bookmarkStart w:id="53" w:name="_Toc463340815"/>
      <w:r w:rsidRPr="00AF18BD">
        <w:rPr>
          <w:rFonts w:ascii="Times New Roman" w:hAnsi="Times New Roman" w:cs="Times New Roman"/>
          <w:sz w:val="20"/>
          <w:lang w:val="en-CA"/>
        </w:rPr>
        <w:t>Molecular genetics</w:t>
      </w:r>
      <w:r w:rsidR="008B31E3" w:rsidRPr="00AF18BD">
        <w:rPr>
          <w:rFonts w:ascii="Times New Roman" w:hAnsi="Times New Roman" w:cs="Times New Roman"/>
          <w:sz w:val="20"/>
          <w:lang w:val="en-CA"/>
        </w:rPr>
        <w:t xml:space="preserve"> (DNA)</w:t>
      </w:r>
      <w:bookmarkEnd w:id="53"/>
    </w:p>
    <w:p w:rsidR="008B31E3" w:rsidRPr="00AF18BD" w:rsidRDefault="008B31E3" w:rsidP="00282F79">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As opposed to study of relatives.</w:t>
      </w:r>
    </w:p>
    <w:p w:rsidR="00282F79" w:rsidRPr="00AF18BD" w:rsidRDefault="008B31E3" w:rsidP="00282F79">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No single gene accounts for more than a trace of variance in personality, thousands of different genes may be involved in complex traits such as sensation or process to anxiety.</w:t>
      </w:r>
    </w:p>
    <w:p w:rsidR="008B31E3" w:rsidRPr="00AF18BD" w:rsidRDefault="008B31E3" w:rsidP="008B31E3">
      <w:pPr>
        <w:pStyle w:val="Titre3"/>
        <w:rPr>
          <w:rFonts w:ascii="Times New Roman" w:hAnsi="Times New Roman" w:cs="Times New Roman"/>
          <w:sz w:val="20"/>
          <w:lang w:val="en-CA"/>
        </w:rPr>
      </w:pPr>
      <w:bookmarkStart w:id="54" w:name="_Toc463340816"/>
      <w:r w:rsidRPr="00AF18BD">
        <w:rPr>
          <w:rFonts w:ascii="Times New Roman" w:hAnsi="Times New Roman" w:cs="Times New Roman"/>
          <w:sz w:val="20"/>
          <w:lang w:val="en-CA"/>
        </w:rPr>
        <w:t>Gene-Environment Interactions</w:t>
      </w:r>
      <w:bookmarkEnd w:id="54"/>
    </w:p>
    <w:p w:rsidR="008B31E3" w:rsidRPr="00AF18BD" w:rsidRDefault="008B31E3" w:rsidP="008B31E3">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Genes cannot cause anybody to do anything, the genotype only provides the design – it affects the behavioral phenotype indirectly, by influencing biological structure and physiology as they develop within an environment.</w:t>
      </w:r>
    </w:p>
    <w:p w:rsidR="008B31E3" w:rsidRPr="00AF18BD" w:rsidRDefault="008B31E3" w:rsidP="008B31E3">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A same environment can have different results on people with different genes – the main problem is that only one gene can have only a small effect because traits are results of a series of complex transactions.</w:t>
      </w:r>
    </w:p>
    <w:p w:rsidR="005E3819" w:rsidRPr="00AF18BD" w:rsidRDefault="005E3819" w:rsidP="005E3819">
      <w:pPr>
        <w:pStyle w:val="Titre3"/>
        <w:rPr>
          <w:rFonts w:ascii="Times New Roman" w:hAnsi="Times New Roman" w:cs="Times New Roman"/>
          <w:sz w:val="20"/>
          <w:szCs w:val="20"/>
          <w:lang w:val="en-CA"/>
        </w:rPr>
      </w:pPr>
      <w:bookmarkStart w:id="55" w:name="_Toc463340817"/>
      <w:r w:rsidRPr="00AF18BD">
        <w:rPr>
          <w:rFonts w:ascii="Times New Roman" w:hAnsi="Times New Roman" w:cs="Times New Roman"/>
          <w:sz w:val="20"/>
          <w:szCs w:val="20"/>
          <w:lang w:val="en-CA"/>
        </w:rPr>
        <w:t>Epigenetics</w:t>
      </w:r>
      <w:bookmarkEnd w:id="55"/>
    </w:p>
    <w:p w:rsidR="005E3819" w:rsidRPr="00AF18BD" w:rsidRDefault="005E3819" w:rsidP="005E3819">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How experience, especially in early life, can determine how or whether a gene is expressed during development. </w:t>
      </w:r>
    </w:p>
    <w:p w:rsidR="005E3819" w:rsidRPr="00AF18BD" w:rsidRDefault="005E3819" w:rsidP="005E3819">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Transactions between genes and environment can go in both directions, can reinforce or counteract each other.</w:t>
      </w:r>
    </w:p>
    <w:p w:rsidR="0052016F" w:rsidRPr="00AF18BD" w:rsidRDefault="0052016F" w:rsidP="0052016F">
      <w:pPr>
        <w:pStyle w:val="Titre2"/>
        <w:rPr>
          <w:rFonts w:ascii="Times New Roman" w:hAnsi="Times New Roman" w:cs="Times New Roman"/>
          <w:sz w:val="24"/>
          <w:szCs w:val="24"/>
          <w:lang w:val="en-CA"/>
        </w:rPr>
      </w:pPr>
      <w:bookmarkStart w:id="56" w:name="_Toc463340818"/>
      <w:r w:rsidRPr="00AF18BD">
        <w:rPr>
          <w:rFonts w:ascii="Times New Roman" w:hAnsi="Times New Roman" w:cs="Times New Roman"/>
          <w:sz w:val="24"/>
          <w:szCs w:val="24"/>
          <w:lang w:val="en-CA"/>
        </w:rPr>
        <w:t>Evolutionary Personality Psychology</w:t>
      </w:r>
      <w:bookmarkEnd w:id="56"/>
      <w:r w:rsidR="00601D43" w:rsidRPr="00AF18BD">
        <w:rPr>
          <w:rFonts w:ascii="Times New Roman" w:hAnsi="Times New Roman" w:cs="Times New Roman"/>
          <w:sz w:val="24"/>
          <w:szCs w:val="24"/>
          <w:lang w:val="en-CA"/>
        </w:rPr>
        <w:t xml:space="preserve"> (controversial)</w:t>
      </w:r>
    </w:p>
    <w:p w:rsidR="005E3819" w:rsidRPr="00AF18BD" w:rsidRDefault="005E3819" w:rsidP="005E3819">
      <w:pPr>
        <w:pStyle w:val="Titre3"/>
        <w:rPr>
          <w:rFonts w:ascii="Times New Roman" w:hAnsi="Times New Roman" w:cs="Times New Roman"/>
          <w:sz w:val="20"/>
          <w:lang w:val="en-CA"/>
        </w:rPr>
      </w:pPr>
      <w:bookmarkStart w:id="57" w:name="_Toc463340819"/>
      <w:r w:rsidRPr="00AF18BD">
        <w:rPr>
          <w:rFonts w:ascii="Times New Roman" w:hAnsi="Times New Roman" w:cs="Times New Roman"/>
          <w:sz w:val="20"/>
          <w:lang w:val="en-CA"/>
        </w:rPr>
        <w:t>Evolution and Behavior</w:t>
      </w:r>
      <w:bookmarkEnd w:id="57"/>
    </w:p>
    <w:p w:rsidR="005E3819" w:rsidRPr="00AF18BD" w:rsidRDefault="005E3819" w:rsidP="005E3819">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The evolution approach assumes that human behavioral patterns developed because they were helpful or necessary for survival in the evolutionary history of the species.</w:t>
      </w:r>
      <w:r w:rsidR="00DD7633" w:rsidRPr="00AF18BD">
        <w:rPr>
          <w:rFonts w:ascii="Times New Roman" w:hAnsi="Times New Roman" w:cs="Times New Roman"/>
          <w:sz w:val="18"/>
          <w:lang w:val="en-CA"/>
        </w:rPr>
        <w:t xml:space="preserve"> Some behaviors have been studied: </w:t>
      </w:r>
    </w:p>
    <w:p w:rsidR="00DD7633" w:rsidRPr="00AF18BD" w:rsidRDefault="00DD7633" w:rsidP="00DD7633">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Aggression and altruism: a tendency to be aggressive can help a person to protect territory, property and mates. The opposite, altruism, might help ensure the survival of one’s own genes into succeeding generations.</w:t>
      </w:r>
    </w:p>
    <w:p w:rsidR="00DD7633" w:rsidRPr="00AF18BD" w:rsidRDefault="00DD7633" w:rsidP="00DD7633">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Self-esteem: </w:t>
      </w:r>
      <w:r w:rsidR="00BD7857" w:rsidRPr="00AF18BD">
        <w:rPr>
          <w:rFonts w:ascii="Times New Roman" w:hAnsi="Times New Roman" w:cs="Times New Roman"/>
          <w:sz w:val="18"/>
          <w:lang w:val="en-CA"/>
        </w:rPr>
        <w:t>evolved to monitor the degree to which a person is accepted by others – humans are social.</w:t>
      </w:r>
    </w:p>
    <w:p w:rsidR="00BD7857" w:rsidRPr="00AF18BD" w:rsidRDefault="00BD7857" w:rsidP="00DD7633">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Depression: pain signals that something has gone wrong and must be fixed, and this signals that your chances of surviving may be at risk.</w:t>
      </w:r>
    </w:p>
    <w:p w:rsidR="00BD7857" w:rsidRPr="00AF18BD" w:rsidRDefault="00BD7857" w:rsidP="00DD7633">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Mating behavior (difference between male and female)</w:t>
      </w:r>
      <w:r w:rsidR="000A2720" w:rsidRPr="00AF18BD">
        <w:rPr>
          <w:rFonts w:ascii="Times New Roman" w:hAnsi="Times New Roman" w:cs="Times New Roman"/>
          <w:sz w:val="18"/>
          <w:lang w:val="en-CA"/>
        </w:rPr>
        <w:t xml:space="preserve"> </w:t>
      </w:r>
      <w:r w:rsidRPr="00AF18BD">
        <w:rPr>
          <w:rFonts w:ascii="Times New Roman" w:hAnsi="Times New Roman" w:cs="Times New Roman"/>
          <w:sz w:val="18"/>
          <w:lang w:val="en-CA"/>
        </w:rPr>
        <w:t>….</w:t>
      </w:r>
    </w:p>
    <w:p w:rsidR="00BD7857" w:rsidRPr="00AF18BD" w:rsidRDefault="00BD7857" w:rsidP="00BD7857">
      <w:pPr>
        <w:pStyle w:val="Paragraphedeliste"/>
        <w:numPr>
          <w:ilvl w:val="2"/>
          <w:numId w:val="15"/>
        </w:numPr>
        <w:rPr>
          <w:rFonts w:ascii="Times New Roman" w:hAnsi="Times New Roman" w:cs="Times New Roman"/>
          <w:sz w:val="18"/>
          <w:lang w:val="en-CA"/>
        </w:rPr>
      </w:pPr>
      <w:r w:rsidRPr="00AF18BD">
        <w:rPr>
          <w:rFonts w:ascii="Times New Roman" w:hAnsi="Times New Roman" w:cs="Times New Roman"/>
          <w:sz w:val="18"/>
          <w:lang w:val="en-CA"/>
        </w:rPr>
        <w:t>Attraction</w:t>
      </w:r>
      <w:r w:rsidR="000A2720" w:rsidRPr="00AF18BD">
        <w:rPr>
          <w:rFonts w:ascii="Times New Roman" w:hAnsi="Times New Roman" w:cs="Times New Roman"/>
          <w:sz w:val="18"/>
          <w:lang w:val="en-CA"/>
        </w:rPr>
        <w:t>: men and women seek essentially the same thing – the greatest likelihood of having</w:t>
      </w:r>
      <w:r w:rsidR="003A3355" w:rsidRPr="00AF18BD">
        <w:rPr>
          <w:rFonts w:ascii="Times New Roman" w:hAnsi="Times New Roman" w:cs="Times New Roman"/>
          <w:sz w:val="18"/>
          <w:lang w:val="en-CA"/>
        </w:rPr>
        <w:t xml:space="preserve"> healthy offspring that will survive to reproduce, but each sex contributes to and pursue this goal differently.</w:t>
      </w:r>
    </w:p>
    <w:p w:rsidR="000A2720" w:rsidRPr="00AF18BD" w:rsidRDefault="000A2720" w:rsidP="00BD7857">
      <w:pPr>
        <w:pStyle w:val="Paragraphedeliste"/>
        <w:numPr>
          <w:ilvl w:val="2"/>
          <w:numId w:val="15"/>
        </w:numPr>
        <w:rPr>
          <w:rFonts w:ascii="Times New Roman" w:hAnsi="Times New Roman" w:cs="Times New Roman"/>
          <w:sz w:val="18"/>
          <w:lang w:val="en-CA"/>
        </w:rPr>
      </w:pPr>
      <w:r w:rsidRPr="00AF18BD">
        <w:rPr>
          <w:rFonts w:ascii="Times New Roman" w:hAnsi="Times New Roman" w:cs="Times New Roman"/>
          <w:sz w:val="18"/>
          <w:lang w:val="en-CA"/>
        </w:rPr>
        <w:t>Mating Strategies</w:t>
      </w:r>
      <w:r w:rsidR="003A3355" w:rsidRPr="00AF18BD">
        <w:rPr>
          <w:rFonts w:ascii="Times New Roman" w:hAnsi="Times New Roman" w:cs="Times New Roman"/>
          <w:sz w:val="18"/>
          <w:lang w:val="en-CA"/>
        </w:rPr>
        <w:t xml:space="preserve">: </w:t>
      </w:r>
      <w:r w:rsidR="00936EAD" w:rsidRPr="00AF18BD">
        <w:rPr>
          <w:rFonts w:ascii="Times New Roman" w:hAnsi="Times New Roman" w:cs="Times New Roman"/>
          <w:sz w:val="18"/>
          <w:lang w:val="en-CA"/>
        </w:rPr>
        <w:t>a woman is more likely to have a viable offspring if she can convince the father to stay to support and protect her and the family,</w:t>
      </w:r>
      <w:r w:rsidR="000B55D3" w:rsidRPr="00AF18BD">
        <w:rPr>
          <w:rFonts w:ascii="Times New Roman" w:hAnsi="Times New Roman" w:cs="Times New Roman"/>
          <w:sz w:val="18"/>
          <w:lang w:val="en-CA"/>
        </w:rPr>
        <w:t xml:space="preserve"> but</w:t>
      </w:r>
      <w:r w:rsidR="00936EAD" w:rsidRPr="00AF18BD">
        <w:rPr>
          <w:rFonts w:ascii="Times New Roman" w:hAnsi="Times New Roman" w:cs="Times New Roman"/>
          <w:sz w:val="18"/>
          <w:lang w:val="en-CA"/>
        </w:rPr>
        <w:t xml:space="preserve"> a man </w:t>
      </w:r>
      <w:r w:rsidR="000B55D3" w:rsidRPr="00AF18BD">
        <w:rPr>
          <w:rFonts w:ascii="Times New Roman" w:hAnsi="Times New Roman" w:cs="Times New Roman"/>
          <w:sz w:val="18"/>
          <w:lang w:val="en-CA"/>
        </w:rPr>
        <w:t>has more chance of reproduction if he tries to impregnate as many women as possible. However, both have interest in maintaining a stable relationship.</w:t>
      </w:r>
    </w:p>
    <w:p w:rsidR="000B55D3" w:rsidRPr="00AF18BD" w:rsidRDefault="000B55D3" w:rsidP="00BD7857">
      <w:pPr>
        <w:pStyle w:val="Paragraphedeliste"/>
        <w:numPr>
          <w:ilvl w:val="2"/>
          <w:numId w:val="15"/>
        </w:numPr>
        <w:rPr>
          <w:rFonts w:ascii="Times New Roman" w:hAnsi="Times New Roman" w:cs="Times New Roman"/>
          <w:sz w:val="18"/>
          <w:lang w:val="en-CA"/>
        </w:rPr>
      </w:pPr>
      <w:proofErr w:type="spellStart"/>
      <w:r w:rsidRPr="00AF18BD">
        <w:rPr>
          <w:rFonts w:ascii="Times New Roman" w:hAnsi="Times New Roman" w:cs="Times New Roman"/>
          <w:sz w:val="18"/>
          <w:lang w:val="en-CA"/>
        </w:rPr>
        <w:t>Sociosexuality</w:t>
      </w:r>
      <w:proofErr w:type="spellEnd"/>
      <w:r w:rsidRPr="00AF18BD">
        <w:rPr>
          <w:rFonts w:ascii="Times New Roman" w:hAnsi="Times New Roman" w:cs="Times New Roman"/>
          <w:sz w:val="18"/>
          <w:lang w:val="en-CA"/>
        </w:rPr>
        <w:t xml:space="preserve"> (willingness to engage in sexual relations in the absence of a serious relationship): to have relationships, a man has to develop an accurate eye for who might be interested.</w:t>
      </w:r>
    </w:p>
    <w:p w:rsidR="00DB7E9F" w:rsidRPr="00AF18BD" w:rsidRDefault="00DB7E9F" w:rsidP="00BD7857">
      <w:pPr>
        <w:pStyle w:val="Paragraphedeliste"/>
        <w:numPr>
          <w:ilvl w:val="2"/>
          <w:numId w:val="15"/>
        </w:numPr>
        <w:rPr>
          <w:rFonts w:ascii="Times New Roman" w:hAnsi="Times New Roman" w:cs="Times New Roman"/>
          <w:sz w:val="18"/>
          <w:lang w:val="en-CA"/>
        </w:rPr>
      </w:pPr>
      <w:r w:rsidRPr="00AF18BD">
        <w:rPr>
          <w:rFonts w:ascii="Times New Roman" w:hAnsi="Times New Roman" w:cs="Times New Roman"/>
          <w:sz w:val="18"/>
          <w:lang w:val="en-CA"/>
        </w:rPr>
        <w:lastRenderedPageBreak/>
        <w:t xml:space="preserve">Jealousy: </w:t>
      </w:r>
      <w:r w:rsidR="004D4843" w:rsidRPr="00AF18BD">
        <w:rPr>
          <w:rFonts w:ascii="Times New Roman" w:hAnsi="Times New Roman" w:cs="Times New Roman"/>
          <w:sz w:val="18"/>
          <w:lang w:val="en-CA"/>
        </w:rPr>
        <w:t>a man’s greatest worry when he supports a family is that he might not be the biological father, but for a woman, the greatest danger is that her mate will develop an emotional bond with someone else, that her mate will share their family’</w:t>
      </w:r>
      <w:r w:rsidR="008F2EBF" w:rsidRPr="00AF18BD">
        <w:rPr>
          <w:rFonts w:ascii="Times New Roman" w:hAnsi="Times New Roman" w:cs="Times New Roman"/>
          <w:sz w:val="18"/>
          <w:lang w:val="en-CA"/>
        </w:rPr>
        <w:t>s res</w:t>
      </w:r>
      <w:r w:rsidR="004D4843" w:rsidRPr="00AF18BD">
        <w:rPr>
          <w:rFonts w:ascii="Times New Roman" w:hAnsi="Times New Roman" w:cs="Times New Roman"/>
          <w:sz w:val="18"/>
          <w:lang w:val="en-CA"/>
        </w:rPr>
        <w:t>ources.</w:t>
      </w:r>
    </w:p>
    <w:p w:rsidR="004D4843" w:rsidRPr="00AF18BD" w:rsidRDefault="000B06D1" w:rsidP="004D4843">
      <w:pPr>
        <w:pStyle w:val="Titre3"/>
        <w:rPr>
          <w:rFonts w:ascii="Times New Roman" w:hAnsi="Times New Roman" w:cs="Times New Roman"/>
          <w:sz w:val="20"/>
          <w:lang w:val="en-CA"/>
        </w:rPr>
      </w:pPr>
      <w:bookmarkStart w:id="58" w:name="_Toc463340820"/>
      <w:r w:rsidRPr="00AF18BD">
        <w:rPr>
          <w:rFonts w:ascii="Times New Roman" w:hAnsi="Times New Roman" w:cs="Times New Roman"/>
          <w:sz w:val="20"/>
          <w:lang w:val="en-CA"/>
        </w:rPr>
        <w:t xml:space="preserve">Explication of </w:t>
      </w:r>
      <w:r w:rsidR="004D4843" w:rsidRPr="00AF18BD">
        <w:rPr>
          <w:rFonts w:ascii="Times New Roman" w:hAnsi="Times New Roman" w:cs="Times New Roman"/>
          <w:sz w:val="20"/>
          <w:lang w:val="en-CA"/>
        </w:rPr>
        <w:t>Individual Differences</w:t>
      </w:r>
      <w:bookmarkEnd w:id="58"/>
    </w:p>
    <w:p w:rsidR="008F2EBF" w:rsidRPr="00AF18BD" w:rsidRDefault="008F2EBF" w:rsidP="004D4843">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Adaptation: diversity is what makes adaptation to changing conditions possible </w:t>
      </w:r>
    </w:p>
    <w:p w:rsidR="004D4843" w:rsidRPr="00AF18BD" w:rsidRDefault="00B00C1C" w:rsidP="00B00C1C">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At the species level, </w:t>
      </w:r>
      <w:r w:rsidR="008F2EBF" w:rsidRPr="00AF18BD">
        <w:rPr>
          <w:rFonts w:ascii="Times New Roman" w:hAnsi="Times New Roman" w:cs="Times New Roman"/>
          <w:sz w:val="18"/>
          <w:lang w:val="en-CA"/>
        </w:rPr>
        <w:t>a trait that used to be maladaptive or just irrelevant can suddenly become vital for survival</w:t>
      </w:r>
      <w:r w:rsidRPr="00AF18BD">
        <w:rPr>
          <w:rFonts w:ascii="Times New Roman" w:hAnsi="Times New Roman" w:cs="Times New Roman"/>
          <w:sz w:val="18"/>
          <w:lang w:val="en-CA"/>
        </w:rPr>
        <w:t xml:space="preserve">, but for an Individual, </w:t>
      </w:r>
      <w:r w:rsidR="008F2EBF" w:rsidRPr="00AF18BD">
        <w:rPr>
          <w:rFonts w:ascii="Times New Roman" w:hAnsi="Times New Roman" w:cs="Times New Roman"/>
          <w:sz w:val="18"/>
          <w:lang w:val="en-CA"/>
        </w:rPr>
        <w:t>a trait that is adaptive in a situation may be harmful in another.</w:t>
      </w:r>
    </w:p>
    <w:p w:rsidR="00B00C1C" w:rsidRPr="00AF18BD" w:rsidRDefault="009B7637" w:rsidP="00B00C1C">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Life history (</w:t>
      </w:r>
      <w:r w:rsidR="00A77DE4" w:rsidRPr="00AF18BD">
        <w:rPr>
          <w:rFonts w:ascii="Times New Roman" w:hAnsi="Times New Roman" w:cs="Times New Roman"/>
          <w:sz w:val="18"/>
          <w:lang w:val="en-CA"/>
        </w:rPr>
        <w:t>animals generally exhibit one of two differ</w:t>
      </w:r>
      <w:r w:rsidR="008D48C6" w:rsidRPr="00AF18BD">
        <w:rPr>
          <w:rFonts w:ascii="Times New Roman" w:hAnsi="Times New Roman" w:cs="Times New Roman"/>
          <w:sz w:val="18"/>
          <w:lang w:val="en-CA"/>
        </w:rPr>
        <w:t xml:space="preserve">ent approaches to reproduction: </w:t>
      </w:r>
      <w:r w:rsidR="00A77DE4" w:rsidRPr="00AF18BD">
        <w:rPr>
          <w:rFonts w:ascii="Times New Roman" w:hAnsi="Times New Roman" w:cs="Times New Roman"/>
          <w:sz w:val="18"/>
          <w:lang w:val="en-CA"/>
        </w:rPr>
        <w:t>fast-LH and slow-LH)</w:t>
      </w:r>
      <w:r w:rsidR="00000292" w:rsidRPr="00AF18BD">
        <w:rPr>
          <w:rFonts w:ascii="Times New Roman" w:hAnsi="Times New Roman" w:cs="Times New Roman"/>
          <w:sz w:val="18"/>
          <w:lang w:val="en-CA"/>
        </w:rPr>
        <w:t xml:space="preserve"> adapted to different living circumstances</w:t>
      </w:r>
      <w:r w:rsidR="003D0045" w:rsidRPr="00AF18BD">
        <w:rPr>
          <w:rFonts w:ascii="Times New Roman" w:hAnsi="Times New Roman" w:cs="Times New Roman"/>
          <w:sz w:val="18"/>
          <w:lang w:val="en-CA"/>
        </w:rPr>
        <w:t>.</w:t>
      </w:r>
    </w:p>
    <w:p w:rsidR="008D48C6" w:rsidRPr="00AF18BD" w:rsidRDefault="008D48C6" w:rsidP="008D48C6">
      <w:pPr>
        <w:pStyle w:val="Paragraphedeliste"/>
        <w:numPr>
          <w:ilvl w:val="2"/>
          <w:numId w:val="15"/>
        </w:numPr>
        <w:rPr>
          <w:rFonts w:ascii="Times New Roman" w:hAnsi="Times New Roman" w:cs="Times New Roman"/>
          <w:sz w:val="18"/>
          <w:lang w:val="en-CA"/>
        </w:rPr>
      </w:pPr>
      <w:r w:rsidRPr="00AF18BD">
        <w:rPr>
          <w:rFonts w:ascii="Times New Roman" w:hAnsi="Times New Roman" w:cs="Times New Roman"/>
          <w:sz w:val="18"/>
          <w:lang w:val="en-CA"/>
        </w:rPr>
        <w:t>Early in human history, the fast-LH may have worked better for reproductive success, but in modern times, in most environments, slow-LH seems to be more effective.</w:t>
      </w:r>
    </w:p>
    <w:p w:rsidR="008D48C6" w:rsidRPr="00AF18BD" w:rsidRDefault="008D48C6" w:rsidP="008D48C6">
      <w:pPr>
        <w:pStyle w:val="Paragraphedeliste"/>
        <w:numPr>
          <w:ilvl w:val="2"/>
          <w:numId w:val="15"/>
        </w:numPr>
        <w:rPr>
          <w:rFonts w:ascii="Times New Roman" w:hAnsi="Times New Roman" w:cs="Times New Roman"/>
          <w:sz w:val="18"/>
          <w:lang w:val="en-CA"/>
        </w:rPr>
      </w:pPr>
      <w:r w:rsidRPr="00AF18BD">
        <w:rPr>
          <w:rFonts w:ascii="Times New Roman" w:hAnsi="Times New Roman" w:cs="Times New Roman"/>
          <w:sz w:val="18"/>
          <w:lang w:val="en-CA"/>
        </w:rPr>
        <w:t>Individuals of both kinds still exist – from an evolutionary perspective, there is no better alternative: each is adapted to a different set of environmental circumstances.</w:t>
      </w:r>
    </w:p>
    <w:p w:rsidR="003D0045" w:rsidRPr="00AF18BD" w:rsidRDefault="004B5F38" w:rsidP="003D0045">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Accounting for individual differences</w:t>
      </w:r>
    </w:p>
    <w:p w:rsidR="004B5F38" w:rsidRPr="00AF18BD" w:rsidRDefault="004B5F38" w:rsidP="004B5F38">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Behavioral patterns evolve as reactions to particular environmental experiences</w:t>
      </w:r>
      <w:r w:rsidR="00866E9C" w:rsidRPr="00AF18BD">
        <w:rPr>
          <w:rFonts w:ascii="Times New Roman" w:hAnsi="Times New Roman" w:cs="Times New Roman"/>
          <w:sz w:val="18"/>
          <w:lang w:val="en-CA"/>
        </w:rPr>
        <w:t>.</w:t>
      </w:r>
    </w:p>
    <w:p w:rsidR="00866E9C" w:rsidRPr="00AF18BD" w:rsidRDefault="00866E9C" w:rsidP="004B5F38">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People may have evolved several possible behavioral strategies, but actually use the one that makes more sense given their other characteristics (e.g. attractive people more likely to be extroverts).</w:t>
      </w:r>
    </w:p>
    <w:p w:rsidR="00866E9C" w:rsidRPr="00AF18BD" w:rsidRDefault="00E65692" w:rsidP="004B5F38">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Some biologically influenced behaviors may be </w:t>
      </w:r>
      <w:r w:rsidRPr="00AF18BD">
        <w:rPr>
          <w:rFonts w:ascii="Times New Roman" w:hAnsi="Times New Roman" w:cs="Times New Roman"/>
          <w:i/>
          <w:sz w:val="18"/>
          <w:lang w:val="en-CA"/>
        </w:rPr>
        <w:t>frequency dependent</w:t>
      </w:r>
      <w:r w:rsidRPr="00AF18BD">
        <w:rPr>
          <w:rFonts w:ascii="Times New Roman" w:hAnsi="Times New Roman" w:cs="Times New Roman"/>
          <w:sz w:val="18"/>
          <w:lang w:val="en-CA"/>
        </w:rPr>
        <w:t xml:space="preserve"> (they adjust according to how common they are in the population at large).</w:t>
      </w:r>
    </w:p>
    <w:p w:rsidR="00E65692" w:rsidRPr="00AF18BD" w:rsidRDefault="00E812CD" w:rsidP="00E65692">
      <w:pPr>
        <w:pStyle w:val="Titre3"/>
        <w:rPr>
          <w:rFonts w:ascii="Times New Roman" w:hAnsi="Times New Roman" w:cs="Times New Roman"/>
          <w:sz w:val="20"/>
          <w:lang w:val="en-CA"/>
        </w:rPr>
      </w:pPr>
      <w:bookmarkStart w:id="59" w:name="_Toc463340821"/>
      <w:r w:rsidRPr="00AF18BD">
        <w:rPr>
          <w:rFonts w:ascii="Times New Roman" w:hAnsi="Times New Roman" w:cs="Times New Roman"/>
          <w:sz w:val="20"/>
          <w:lang w:val="en-CA"/>
        </w:rPr>
        <w:t xml:space="preserve"> </w:t>
      </w:r>
      <w:r w:rsidR="00DD21F4" w:rsidRPr="00AF18BD">
        <w:rPr>
          <w:rFonts w:ascii="Times New Roman" w:hAnsi="Times New Roman" w:cs="Times New Roman"/>
          <w:sz w:val="20"/>
          <w:lang w:val="en-CA"/>
        </w:rPr>
        <w:t>Five Stress Test for Evolutionary Psychology</w:t>
      </w:r>
      <w:bookmarkEnd w:id="59"/>
      <w:r w:rsidR="00601D43" w:rsidRPr="00AF18BD">
        <w:rPr>
          <w:rFonts w:ascii="Times New Roman" w:hAnsi="Times New Roman" w:cs="Times New Roman"/>
          <w:sz w:val="20"/>
          <w:lang w:val="en-CA"/>
        </w:rPr>
        <w:t xml:space="preserve"> (5 criticisms)</w:t>
      </w:r>
    </w:p>
    <w:p w:rsidR="00E65692" w:rsidRPr="00AF18BD" w:rsidRDefault="00F93C09" w:rsidP="00DD21F4">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Methodology: </w:t>
      </w:r>
      <w:r w:rsidR="00601D43" w:rsidRPr="00AF18BD">
        <w:rPr>
          <w:rFonts w:ascii="Times New Roman" w:hAnsi="Times New Roman" w:cs="Times New Roman"/>
          <w:sz w:val="18"/>
          <w:lang w:val="en-CA"/>
        </w:rPr>
        <w:t>no scientific methodology/empirical test, it al</w:t>
      </w:r>
      <w:r w:rsidR="00A0384E" w:rsidRPr="00AF18BD">
        <w:rPr>
          <w:rFonts w:ascii="Times New Roman" w:hAnsi="Times New Roman" w:cs="Times New Roman"/>
          <w:sz w:val="18"/>
          <w:lang w:val="en-CA"/>
        </w:rPr>
        <w:t>l seems too easy and convenient, suggestions often entail problems, it is unwise to assume that every genetically influenced trait or behavior exists because it has an adaptive advantage, they may be side effects of more important adaptations</w:t>
      </w:r>
    </w:p>
    <w:p w:rsidR="00A0384E" w:rsidRPr="00AF18BD" w:rsidRDefault="00A0384E" w:rsidP="00A0384E">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Response: For any theoretical proposal in science (not just in evolutionary psychology) there are always possible alternative explications. Also, one study can’t explain everything, there are numerous studies.</w:t>
      </w:r>
    </w:p>
    <w:p w:rsidR="00A0384E" w:rsidRPr="00AF18BD" w:rsidRDefault="00A0384E" w:rsidP="00A0384E">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Reproductive instinc</w:t>
      </w:r>
      <w:r w:rsidR="00DE3D71" w:rsidRPr="00AF18BD">
        <w:rPr>
          <w:rFonts w:ascii="Times New Roman" w:hAnsi="Times New Roman" w:cs="Times New Roman"/>
          <w:sz w:val="18"/>
          <w:lang w:val="en-CA"/>
        </w:rPr>
        <w:t xml:space="preserve">t: </w:t>
      </w:r>
      <w:r w:rsidRPr="00AF18BD">
        <w:rPr>
          <w:rFonts w:ascii="Times New Roman" w:hAnsi="Times New Roman" w:cs="Times New Roman"/>
          <w:sz w:val="18"/>
          <w:lang w:val="en-CA"/>
        </w:rPr>
        <w:t>assumption that everybody wants as many children as possible</w:t>
      </w:r>
      <w:r w:rsidR="00DE3D71" w:rsidRPr="00AF18BD">
        <w:rPr>
          <w:rFonts w:ascii="Times New Roman" w:hAnsi="Times New Roman" w:cs="Times New Roman"/>
          <w:sz w:val="18"/>
          <w:lang w:val="en-CA"/>
        </w:rPr>
        <w:t xml:space="preserve"> is strange in a world where people choose to limit their own reproduction (e.g. women on the pill dress to impress).</w:t>
      </w:r>
    </w:p>
    <w:p w:rsidR="00DE3D71" w:rsidRPr="00AF18BD" w:rsidRDefault="00DE3D71" w:rsidP="00DE3D71">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Response: For the theory to work, it is not necessary to for people to consciously try to do what the theory says their behavioral tendencies are ultimately designed to do – although you might not want children, you are here because somebody had children + your sexual urges DO increase the chances of reproducing.</w:t>
      </w:r>
    </w:p>
    <w:p w:rsidR="00DE3D71" w:rsidRPr="00AF18BD" w:rsidRDefault="00DE3D71" w:rsidP="00DE3D71">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Conservative bias: theory assumes that human’s current behavioral tendencies are biologically rooted, it was inevitable and probably unchangeable – troubles people who think human tendencies toward aggression must be changed.</w:t>
      </w:r>
    </w:p>
    <w:p w:rsidR="00DE3D71" w:rsidRPr="00AF18BD" w:rsidRDefault="00DE3D71" w:rsidP="00DE3D71">
      <w:pPr>
        <w:pStyle w:val="Paragraphedeliste"/>
        <w:numPr>
          <w:ilvl w:val="1"/>
          <w:numId w:val="15"/>
        </w:numPr>
        <w:rPr>
          <w:rFonts w:ascii="Times New Roman" w:hAnsi="Times New Roman" w:cs="Times New Roman"/>
          <w:sz w:val="18"/>
          <w:lang w:val="en-CA"/>
        </w:rPr>
      </w:pPr>
      <w:r w:rsidRPr="00AF18BD">
        <w:rPr>
          <w:rFonts w:ascii="Times New Roman" w:hAnsi="Times New Roman" w:cs="Times New Roman"/>
          <w:sz w:val="18"/>
          <w:lang w:val="en-CA"/>
        </w:rPr>
        <w:t>Response: Objections like this are irrelevant from a scientific standpoint, they show the belief that anything natural must be good.</w:t>
      </w:r>
    </w:p>
    <w:p w:rsidR="00DE3D71" w:rsidRPr="00AF18BD" w:rsidRDefault="00DE3D71" w:rsidP="00DE3D71">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 xml:space="preserve">Human flexibility: </w:t>
      </w:r>
      <w:r w:rsidR="000B06D1" w:rsidRPr="00AF18BD">
        <w:rPr>
          <w:rFonts w:ascii="Times New Roman" w:hAnsi="Times New Roman" w:cs="Times New Roman"/>
          <w:sz w:val="18"/>
          <w:lang w:val="en-CA"/>
        </w:rPr>
        <w:t>Evolutionary accounts seem to describe a lot of specific behavior as genetically programmed into the brain, but psychology teaches us that human are flexible creatures with a minimum of instinctive behavior patterns.</w:t>
      </w:r>
    </w:p>
    <w:p w:rsidR="000B06D1" w:rsidRPr="00AF18BD" w:rsidRDefault="000B06D1" w:rsidP="00DE3D71">
      <w:pPr>
        <w:pStyle w:val="Paragraphedeliste"/>
        <w:numPr>
          <w:ilvl w:val="0"/>
          <w:numId w:val="15"/>
        </w:numPr>
        <w:rPr>
          <w:rFonts w:ascii="Times New Roman" w:hAnsi="Times New Roman" w:cs="Times New Roman"/>
          <w:sz w:val="18"/>
          <w:lang w:val="en-CA"/>
        </w:rPr>
      </w:pPr>
      <w:r w:rsidRPr="00AF18BD">
        <w:rPr>
          <w:rFonts w:ascii="Times New Roman" w:hAnsi="Times New Roman" w:cs="Times New Roman"/>
          <w:sz w:val="18"/>
          <w:lang w:val="en-CA"/>
        </w:rPr>
        <w:t>Biological determinism or social structure? Many behavioral phenomena might be the result not of evolutionary history but of humans responding to changing circumstances, especially social structure.</w:t>
      </w:r>
    </w:p>
    <w:p w:rsidR="00AF18BD" w:rsidRPr="00AF18BD" w:rsidRDefault="00AF18BD" w:rsidP="00AF18BD">
      <w:pPr>
        <w:pStyle w:val="Titre1"/>
        <w:rPr>
          <w:rFonts w:ascii="Times New Roman" w:hAnsi="Times New Roman" w:cs="Times New Roman"/>
          <w:sz w:val="28"/>
          <w:lang w:val="en-CA"/>
        </w:rPr>
      </w:pPr>
      <w:bookmarkStart w:id="60" w:name="_Toc466052043"/>
      <w:r w:rsidRPr="00AF18BD">
        <w:rPr>
          <w:rFonts w:ascii="Times New Roman" w:hAnsi="Times New Roman" w:cs="Times New Roman"/>
          <w:sz w:val="28"/>
          <w:lang w:val="en-CA"/>
        </w:rPr>
        <w:t>Chapter 10 – Basics of Psychoanalysis</w:t>
      </w:r>
      <w:bookmarkEnd w:id="60"/>
    </w:p>
    <w:p w:rsidR="00AF18BD" w:rsidRPr="00AF18BD" w:rsidRDefault="00AF18BD" w:rsidP="00AF18BD">
      <w:pPr>
        <w:pStyle w:val="Titre2"/>
        <w:rPr>
          <w:rFonts w:ascii="Times New Roman" w:hAnsi="Times New Roman" w:cs="Times New Roman"/>
          <w:sz w:val="24"/>
          <w:lang w:val="en-CA"/>
        </w:rPr>
      </w:pPr>
      <w:bookmarkStart w:id="61" w:name="_Toc466052044"/>
      <w:r w:rsidRPr="00AF18BD">
        <w:rPr>
          <w:rFonts w:ascii="Times New Roman" w:hAnsi="Times New Roman" w:cs="Times New Roman"/>
          <w:sz w:val="24"/>
          <w:lang w:val="en-CA"/>
        </w:rPr>
        <w:t>Freud</w:t>
      </w:r>
      <w:bookmarkEnd w:id="61"/>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Was a Neurologist in Austria, specifically in Vienna (late nineteenth century) where there was a lot of multi-ethnicity that led to tensions (anti-Semitism) and where sexuality had high standards.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When he became a psychiatrist, he noticed that when patients talk about their psychological problems, it is enough to help or even cure them – TALKING CURE.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It helps because saying thoughts &amp; fears out loud brings them to the open, where the conscious, rational mind can deal with them + the psychotherapist can provide emotional support.</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In the end, he was surprisingly uninterested in psychoanalysis as a medical or therapeutic technique, but more as a tool for understanding human nature and culture.</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From the 40s to the 80s, Freud’s contributions were “rejected”, but he has now made a comeback.</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Influences (individuals): </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Darwin: </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lastRenderedPageBreak/>
        <w:t xml:space="preserve">Evolution – notion of biological continuity convinced Freud that human motivation is based on biologically based, innate drives </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Theory of Drives (sexuality and aggression) – pressure for survival made sexuality a powerful motivation + pleasure principle is essential in behaviour.</w:t>
      </w:r>
    </w:p>
    <w:p w:rsidR="00AF18BD" w:rsidRPr="00AF18BD" w:rsidRDefault="00AF18BD" w:rsidP="00AF18BD">
      <w:pPr>
        <w:pStyle w:val="Paragraphedeliste"/>
        <w:numPr>
          <w:ilvl w:val="1"/>
          <w:numId w:val="21"/>
        </w:numPr>
        <w:rPr>
          <w:rFonts w:ascii="Times New Roman" w:hAnsi="Times New Roman" w:cs="Times New Roman"/>
          <w:sz w:val="18"/>
        </w:rPr>
      </w:pPr>
      <w:r w:rsidRPr="00AF18BD">
        <w:rPr>
          <w:rFonts w:ascii="Times New Roman" w:hAnsi="Times New Roman" w:cs="Times New Roman"/>
          <w:sz w:val="18"/>
        </w:rPr>
        <w:t xml:space="preserve">Herman Helmholtz: conservation of </w:t>
      </w:r>
      <w:proofErr w:type="spellStart"/>
      <w:r w:rsidRPr="00AF18BD">
        <w:rPr>
          <w:rFonts w:ascii="Times New Roman" w:hAnsi="Times New Roman" w:cs="Times New Roman"/>
          <w:sz w:val="18"/>
        </w:rPr>
        <w:t>energy</w:t>
      </w:r>
      <w:proofErr w:type="spellEnd"/>
      <w:r w:rsidRPr="00AF18BD">
        <w:rPr>
          <w:rFonts w:ascii="Times New Roman" w:hAnsi="Times New Roman" w:cs="Times New Roman"/>
          <w:sz w:val="18"/>
        </w:rPr>
        <w:t xml:space="preserve"> (</w:t>
      </w:r>
      <w:r w:rsidRPr="00AF18BD">
        <w:rPr>
          <w:rFonts w:ascii="Times New Roman" w:hAnsi="Times New Roman" w:cs="Times New Roman"/>
          <w:i/>
          <w:sz w:val="18"/>
        </w:rPr>
        <w:t>rien ne se perd, rien ne se crée</w:t>
      </w:r>
      <w:r w:rsidRPr="00AF18BD">
        <w:rPr>
          <w:rFonts w:ascii="Times New Roman" w:hAnsi="Times New Roman" w:cs="Times New Roman"/>
          <w:sz w:val="18"/>
        </w:rPr>
        <w:t>…): libido.</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Jean Charcot: hypnosis and hysteria (physical disorders because of psychological reasons)</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Freud used hypnosis in the beginning but eventually found that “free associations” would have the same effect. </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Breuer: cathartic method co-authored Studies in Hysteria (Anna O).</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Breuer hypnotized Anna O and repeated some of her mumbled words, she then talked about her issues and managed to feel better. – CATHARTIC METHOD.</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Influences:</w:t>
      </w:r>
    </w:p>
    <w:p w:rsidR="00AF18BD" w:rsidRPr="00AF18BD" w:rsidRDefault="00AF18BD" w:rsidP="00AF18BD">
      <w:pPr>
        <w:pStyle w:val="Paragraphedeliste"/>
        <w:numPr>
          <w:ilvl w:val="1"/>
          <w:numId w:val="21"/>
        </w:numPr>
        <w:rPr>
          <w:rFonts w:ascii="Times New Roman" w:hAnsi="Times New Roman" w:cs="Times New Roman"/>
          <w:sz w:val="18"/>
        </w:rPr>
      </w:pPr>
      <w:proofErr w:type="spellStart"/>
      <w:r w:rsidRPr="00AF18BD">
        <w:rPr>
          <w:rFonts w:ascii="Times New Roman" w:hAnsi="Times New Roman" w:cs="Times New Roman"/>
          <w:sz w:val="18"/>
        </w:rPr>
        <w:t>Literature</w:t>
      </w:r>
      <w:proofErr w:type="spellEnd"/>
      <w:r w:rsidRPr="00AF18BD">
        <w:rPr>
          <w:rFonts w:ascii="Times New Roman" w:hAnsi="Times New Roman" w:cs="Times New Roman"/>
          <w:sz w:val="18"/>
        </w:rPr>
        <w:t xml:space="preserve">: </w:t>
      </w:r>
      <w:proofErr w:type="spellStart"/>
      <w:r w:rsidRPr="00AF18BD">
        <w:rPr>
          <w:rFonts w:ascii="Times New Roman" w:hAnsi="Times New Roman" w:cs="Times New Roman"/>
          <w:sz w:val="18"/>
        </w:rPr>
        <w:t>ancient</w:t>
      </w:r>
      <w:proofErr w:type="spellEnd"/>
      <w:r w:rsidRPr="00AF18BD">
        <w:rPr>
          <w:rFonts w:ascii="Times New Roman" w:hAnsi="Times New Roman" w:cs="Times New Roman"/>
          <w:sz w:val="18"/>
        </w:rPr>
        <w:t xml:space="preserve"> philosophies, </w:t>
      </w:r>
      <w:proofErr w:type="spellStart"/>
      <w:r w:rsidRPr="00AF18BD">
        <w:rPr>
          <w:rFonts w:ascii="Times New Roman" w:hAnsi="Times New Roman" w:cs="Times New Roman"/>
          <w:sz w:val="18"/>
        </w:rPr>
        <w:t>myths</w:t>
      </w:r>
      <w:proofErr w:type="spellEnd"/>
      <w:r w:rsidRPr="00AF18BD">
        <w:rPr>
          <w:rFonts w:ascii="Times New Roman" w:hAnsi="Times New Roman" w:cs="Times New Roman"/>
          <w:sz w:val="18"/>
        </w:rPr>
        <w:t xml:space="preserve"> (</w:t>
      </w:r>
      <w:proofErr w:type="spellStart"/>
      <w:r w:rsidRPr="00AF18BD">
        <w:rPr>
          <w:rFonts w:ascii="Times New Roman" w:hAnsi="Times New Roman" w:cs="Times New Roman"/>
          <w:sz w:val="18"/>
        </w:rPr>
        <w:t>greek</w:t>
      </w:r>
      <w:proofErr w:type="spellEnd"/>
      <w:r w:rsidRPr="00AF18BD">
        <w:rPr>
          <w:rFonts w:ascii="Times New Roman" w:hAnsi="Times New Roman" w:cs="Times New Roman"/>
          <w:sz w:val="18"/>
        </w:rPr>
        <w:t xml:space="preserve"> </w:t>
      </w:r>
      <w:proofErr w:type="spellStart"/>
      <w:r w:rsidRPr="00AF18BD">
        <w:rPr>
          <w:rFonts w:ascii="Times New Roman" w:hAnsi="Times New Roman" w:cs="Times New Roman"/>
          <w:sz w:val="18"/>
        </w:rPr>
        <w:t>mythology</w:t>
      </w:r>
      <w:proofErr w:type="spellEnd"/>
      <w:r w:rsidRPr="00AF18BD">
        <w:rPr>
          <w:rFonts w:ascii="Times New Roman" w:hAnsi="Times New Roman" w:cs="Times New Roman"/>
          <w:sz w:val="18"/>
        </w:rPr>
        <w:t xml:space="preserve"> – </w:t>
      </w:r>
      <w:proofErr w:type="spellStart"/>
      <w:r w:rsidRPr="00AF18BD">
        <w:rPr>
          <w:rFonts w:ascii="Times New Roman" w:hAnsi="Times New Roman" w:cs="Times New Roman"/>
          <w:sz w:val="18"/>
        </w:rPr>
        <w:t>Oedipus</w:t>
      </w:r>
      <w:proofErr w:type="spellEnd"/>
      <w:r w:rsidRPr="00AF18BD">
        <w:rPr>
          <w:rFonts w:ascii="Times New Roman" w:hAnsi="Times New Roman" w:cs="Times New Roman"/>
          <w:sz w:val="18"/>
        </w:rPr>
        <w:t>)</w:t>
      </w:r>
    </w:p>
    <w:p w:rsidR="00AF18BD" w:rsidRPr="00AF18BD" w:rsidRDefault="00AF18BD" w:rsidP="00AF18BD">
      <w:pPr>
        <w:pStyle w:val="Paragraphedeliste"/>
        <w:numPr>
          <w:ilvl w:val="1"/>
          <w:numId w:val="21"/>
        </w:numPr>
        <w:rPr>
          <w:rFonts w:ascii="Times New Roman" w:hAnsi="Times New Roman" w:cs="Times New Roman"/>
          <w:sz w:val="18"/>
        </w:rPr>
      </w:pPr>
      <w:r w:rsidRPr="00AF18BD">
        <w:rPr>
          <w:rFonts w:ascii="Times New Roman" w:hAnsi="Times New Roman" w:cs="Times New Roman"/>
          <w:sz w:val="18"/>
        </w:rPr>
        <w:t xml:space="preserve">Patients : </w:t>
      </w:r>
      <w:proofErr w:type="spellStart"/>
      <w:r w:rsidRPr="00AF18BD">
        <w:rPr>
          <w:rFonts w:ascii="Times New Roman" w:hAnsi="Times New Roman" w:cs="Times New Roman"/>
          <w:sz w:val="18"/>
        </w:rPr>
        <w:t>repressed</w:t>
      </w:r>
      <w:proofErr w:type="spellEnd"/>
      <w:r w:rsidRPr="00AF18BD">
        <w:rPr>
          <w:rFonts w:ascii="Times New Roman" w:hAnsi="Times New Roman" w:cs="Times New Roman"/>
          <w:sz w:val="18"/>
        </w:rPr>
        <w:t xml:space="preserve"> </w:t>
      </w:r>
      <w:proofErr w:type="spellStart"/>
      <w:r w:rsidRPr="00AF18BD">
        <w:rPr>
          <w:rFonts w:ascii="Times New Roman" w:hAnsi="Times New Roman" w:cs="Times New Roman"/>
          <w:sz w:val="18"/>
        </w:rPr>
        <w:t>sexuality</w:t>
      </w:r>
      <w:proofErr w:type="spellEnd"/>
    </w:p>
    <w:p w:rsidR="00AF18BD" w:rsidRPr="00AF18BD" w:rsidRDefault="00AF18BD" w:rsidP="00AF18BD">
      <w:pPr>
        <w:pStyle w:val="Paragraphedeliste"/>
        <w:numPr>
          <w:ilvl w:val="1"/>
          <w:numId w:val="21"/>
        </w:numPr>
        <w:rPr>
          <w:rFonts w:ascii="Times New Roman" w:hAnsi="Times New Roman" w:cs="Times New Roman"/>
          <w:sz w:val="18"/>
        </w:rPr>
      </w:pPr>
      <w:r w:rsidRPr="00AF18BD">
        <w:rPr>
          <w:rFonts w:ascii="Times New Roman" w:hAnsi="Times New Roman" w:cs="Times New Roman"/>
          <w:sz w:val="18"/>
        </w:rPr>
        <w:t xml:space="preserve">World </w:t>
      </w:r>
      <w:proofErr w:type="spellStart"/>
      <w:r w:rsidRPr="00AF18BD">
        <w:rPr>
          <w:rFonts w:ascii="Times New Roman" w:hAnsi="Times New Roman" w:cs="Times New Roman"/>
          <w:sz w:val="18"/>
        </w:rPr>
        <w:t>War</w:t>
      </w:r>
      <w:proofErr w:type="spellEnd"/>
      <w:r w:rsidRPr="00AF18BD">
        <w:rPr>
          <w:rFonts w:ascii="Times New Roman" w:hAnsi="Times New Roman" w:cs="Times New Roman"/>
          <w:sz w:val="18"/>
        </w:rPr>
        <w:t xml:space="preserve"> I : Thanatos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Self-analysis; theorizing of Oedipus complex after his </w:t>
      </w:r>
      <w:proofErr w:type="spellStart"/>
      <w:r w:rsidRPr="00AF18BD">
        <w:rPr>
          <w:rFonts w:ascii="Times New Roman" w:hAnsi="Times New Roman" w:cs="Times New Roman"/>
          <w:sz w:val="18"/>
          <w:lang w:val="en-CA"/>
        </w:rPr>
        <w:t>father’S</w:t>
      </w:r>
      <w:proofErr w:type="spellEnd"/>
      <w:r w:rsidRPr="00AF18BD">
        <w:rPr>
          <w:rFonts w:ascii="Times New Roman" w:hAnsi="Times New Roman" w:cs="Times New Roman"/>
          <w:sz w:val="18"/>
          <w:lang w:val="en-CA"/>
        </w:rPr>
        <w:t xml:space="preserve"> death, focusing on grief and dreams.</w:t>
      </w:r>
    </w:p>
    <w:p w:rsidR="00AF18BD" w:rsidRPr="00AF18BD" w:rsidRDefault="00AF18BD" w:rsidP="00AF18BD">
      <w:pPr>
        <w:pStyle w:val="Titre2"/>
        <w:rPr>
          <w:rFonts w:ascii="Times New Roman" w:hAnsi="Times New Roman" w:cs="Times New Roman"/>
          <w:sz w:val="24"/>
          <w:szCs w:val="24"/>
          <w:lang w:val="en-CA"/>
        </w:rPr>
      </w:pPr>
      <w:bookmarkStart w:id="62" w:name="_Toc466052045"/>
      <w:r w:rsidRPr="00AF18BD">
        <w:rPr>
          <w:rFonts w:ascii="Times New Roman" w:hAnsi="Times New Roman" w:cs="Times New Roman"/>
          <w:sz w:val="24"/>
          <w:szCs w:val="24"/>
          <w:lang w:val="en-CA"/>
        </w:rPr>
        <w:t>Key Ideas (Assumptions) of Psychoanalysis</w:t>
      </w:r>
      <w:bookmarkEnd w:id="62"/>
    </w:p>
    <w:p w:rsidR="00AF18BD" w:rsidRPr="00AF18BD" w:rsidRDefault="00AF18BD" w:rsidP="00AF18BD">
      <w:pPr>
        <w:pStyle w:val="Titre3"/>
        <w:rPr>
          <w:rFonts w:ascii="Times New Roman" w:hAnsi="Times New Roman" w:cs="Times New Roman"/>
          <w:sz w:val="20"/>
          <w:lang w:val="en-CA"/>
        </w:rPr>
      </w:pPr>
      <w:bookmarkStart w:id="63" w:name="_Toc466052046"/>
      <w:r w:rsidRPr="00AF18BD">
        <w:rPr>
          <w:rFonts w:ascii="Times New Roman" w:hAnsi="Times New Roman" w:cs="Times New Roman"/>
          <w:sz w:val="20"/>
          <w:lang w:val="en-CA"/>
        </w:rPr>
        <w:t>Psychic Determinism</w:t>
      </w:r>
      <w:bookmarkEnd w:id="63"/>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Idea that everything that happens has a cause that can (in principle) be identified, we just have to dig deep in the hidden part of the mind.</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Since free will does not exist, this leads to the idea of the unconscious – according to this, automatic thinking would lead to better decisions.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All seeming contradictions of mind and behavior can be resolved – nothing is ever accidental.</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Modern research:</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Priming study (elderly prime study): people walk slower because words reminded them of old age.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Mimicry study: imitate (mimic) the other person’s behavior during a conversation if you like them, and if you do that, he will start liking you.</w:t>
      </w:r>
    </w:p>
    <w:p w:rsidR="00AF18BD" w:rsidRPr="00AF18BD" w:rsidRDefault="00AF18BD" w:rsidP="00AF18BD">
      <w:pPr>
        <w:pStyle w:val="Titre3"/>
        <w:rPr>
          <w:rFonts w:ascii="Times New Roman" w:hAnsi="Times New Roman" w:cs="Times New Roman"/>
          <w:sz w:val="20"/>
          <w:lang w:val="en-CA"/>
        </w:rPr>
      </w:pPr>
      <w:bookmarkStart w:id="64" w:name="_Toc466052047"/>
      <w:r w:rsidRPr="00AF18BD">
        <w:rPr>
          <w:rFonts w:ascii="Times New Roman" w:hAnsi="Times New Roman" w:cs="Times New Roman"/>
          <w:sz w:val="20"/>
          <w:lang w:val="en-CA"/>
        </w:rPr>
        <w:t>Internal Structure</w:t>
      </w:r>
      <w:bookmarkEnd w:id="64"/>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Mind has an internal structure made of parts that can function independently and which, in some cases, conflict with each other – this in consistent with what we have seen about brain functions but…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Brain = physical organ.</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Mind (3 parts) = psychological result of what the brain and the rest of the body do.</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Id (irrational and emotional) – UNCONSCIOUS</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Ego (rational) - </w:t>
      </w:r>
      <w:r w:rsidRPr="00AF18BD">
        <w:rPr>
          <w:rFonts w:ascii="Times New Roman" w:hAnsi="Times New Roman" w:cs="Times New Roman"/>
          <w:sz w:val="18"/>
          <w:lang w:val="en-US"/>
        </w:rPr>
        <w:t>CONSCIOUS, PRECONSCIOUS, AND UNCONSCIOUS</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Superego (moral) - </w:t>
      </w:r>
      <w:r w:rsidRPr="00AF18BD">
        <w:rPr>
          <w:rFonts w:ascii="Times New Roman" w:hAnsi="Times New Roman" w:cs="Times New Roman"/>
          <w:sz w:val="18"/>
          <w:lang w:val="en-US"/>
        </w:rPr>
        <w:t>CONSCIOUS, PRECONSCIOUS, AND UNCONSCIOUS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US"/>
        </w:rPr>
        <w:t>Structure: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US"/>
        </w:rPr>
        <w:t>Unconscious: most important, some of the ego and superego</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Preconscious: ego and superego</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US"/>
        </w:rPr>
        <w:t xml:space="preserve">Conscious: least important, all of the id, </w:t>
      </w:r>
      <w:r w:rsidRPr="00AF18BD">
        <w:rPr>
          <w:rFonts w:ascii="Times New Roman" w:hAnsi="Times New Roman" w:cs="Times New Roman"/>
          <w:sz w:val="18"/>
          <w:lang w:val="en-CA"/>
        </w:rPr>
        <w:t>some ego and superego.</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Modern research:</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Not neatly divided in 3 parts but it does include separate and independent structures to process different thoughts and motivations at the same time.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Implicit and explicit attitudes.</w:t>
      </w:r>
    </w:p>
    <w:p w:rsidR="00AF18BD" w:rsidRPr="00AF18BD" w:rsidRDefault="00AF18BD" w:rsidP="00AF18BD">
      <w:pPr>
        <w:pStyle w:val="Titre3"/>
        <w:rPr>
          <w:rFonts w:ascii="Times New Roman" w:hAnsi="Times New Roman" w:cs="Times New Roman"/>
          <w:sz w:val="20"/>
          <w:lang w:val="en-CA"/>
        </w:rPr>
      </w:pPr>
      <w:bookmarkStart w:id="65" w:name="_Toc466052048"/>
      <w:r w:rsidRPr="00AF18BD">
        <w:rPr>
          <w:rFonts w:ascii="Times New Roman" w:hAnsi="Times New Roman" w:cs="Times New Roman"/>
          <w:sz w:val="20"/>
          <w:lang w:val="en-CA"/>
        </w:rPr>
        <w:t>Psychic Conflict and Compromise</w:t>
      </w:r>
      <w:bookmarkEnd w:id="65"/>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Because of distinct and independent parts, it can conflict with itself… so the ego has to make a compromise: “Compromise Formation”.</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Ego’s main job is to find a middle course between the competing demands of motivation, morality and practicality, and the many things we want at the same time.</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US"/>
        </w:rPr>
        <w:t>Used in modern psychoanalytic thought, Defense mechanisms ego’s tool to reach the compromise, Research on defense mechanisms.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As a result, an individual consciously thinks and actually does.</w:t>
      </w:r>
    </w:p>
    <w:p w:rsidR="00AF18BD" w:rsidRPr="00AF18BD" w:rsidRDefault="00AF18BD" w:rsidP="00AF18BD">
      <w:pPr>
        <w:pStyle w:val="Titre3"/>
        <w:rPr>
          <w:rFonts w:ascii="Times New Roman" w:hAnsi="Times New Roman" w:cs="Times New Roman"/>
          <w:sz w:val="20"/>
          <w:lang w:val="en-CA"/>
        </w:rPr>
      </w:pPr>
      <w:bookmarkStart w:id="66" w:name="_Toc466052049"/>
      <w:r w:rsidRPr="00AF18BD">
        <w:rPr>
          <w:rFonts w:ascii="Times New Roman" w:hAnsi="Times New Roman" w:cs="Times New Roman"/>
          <w:sz w:val="20"/>
          <w:lang w:val="en-CA"/>
        </w:rPr>
        <w:lastRenderedPageBreak/>
        <w:t>Mental Energy</w:t>
      </w:r>
      <w:bookmarkEnd w:id="66"/>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The </w:t>
      </w:r>
      <w:r w:rsidRPr="00AF18BD">
        <w:rPr>
          <w:rFonts w:ascii="Times New Roman" w:hAnsi="Times New Roman" w:cs="Times New Roman"/>
          <w:i/>
          <w:sz w:val="18"/>
          <w:lang w:val="en-CA"/>
        </w:rPr>
        <w:t xml:space="preserve">apparatus </w:t>
      </w:r>
      <w:r w:rsidRPr="00AF18BD">
        <w:rPr>
          <w:rFonts w:ascii="Times New Roman" w:hAnsi="Times New Roman" w:cs="Times New Roman"/>
          <w:sz w:val="18"/>
          <w:lang w:val="en-CA"/>
        </w:rPr>
        <w:t xml:space="preserve">(group of instruments) of the mind needs energy to work – </w:t>
      </w:r>
      <w:r w:rsidRPr="00AF18BD">
        <w:rPr>
          <w:rFonts w:ascii="Times New Roman" w:hAnsi="Times New Roman" w:cs="Times New Roman"/>
          <w:i/>
          <w:sz w:val="18"/>
          <w:lang w:val="en-CA"/>
        </w:rPr>
        <w:t>mental</w:t>
      </w:r>
      <w:r w:rsidRPr="00AF18BD">
        <w:rPr>
          <w:rFonts w:ascii="Times New Roman" w:hAnsi="Times New Roman" w:cs="Times New Roman"/>
          <w:sz w:val="18"/>
          <w:lang w:val="en-CA"/>
        </w:rPr>
        <w:t xml:space="preserve"> or </w:t>
      </w:r>
      <w:r w:rsidRPr="00AF18BD">
        <w:rPr>
          <w:rFonts w:ascii="Times New Roman" w:hAnsi="Times New Roman" w:cs="Times New Roman"/>
          <w:i/>
          <w:sz w:val="18"/>
          <w:lang w:val="en-CA"/>
        </w:rPr>
        <w:t>psychic energy</w:t>
      </w:r>
      <w:r w:rsidRPr="00AF18BD">
        <w:rPr>
          <w:rFonts w:ascii="Times New Roman" w:hAnsi="Times New Roman" w:cs="Times New Roman"/>
          <w:sz w:val="18"/>
          <w:lang w:val="en-CA"/>
        </w:rPr>
        <w:t xml:space="preserve"> aka LIBIDO. (principle of conservation of energy applies).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 RULE 1: Only a fixed and finite amount is available at any given moment.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 RULE 2: If a psychological impulse is not expressed, it will build up after time.</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In application however…</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Expressing anger usually makes a person angrier – contradiction with rule 2.</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The energy can’t be measured; it is only a metaphor.</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Modern research: </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We moved away from Freud’s original concept… it is not energy but the mind’s </w:t>
      </w:r>
      <w:r w:rsidRPr="00AF18BD">
        <w:rPr>
          <w:rFonts w:ascii="Times New Roman" w:hAnsi="Times New Roman" w:cs="Times New Roman"/>
          <w:i/>
          <w:sz w:val="18"/>
          <w:lang w:val="en-CA"/>
        </w:rPr>
        <w:t>Capacity for processing information</w:t>
      </w:r>
      <w:r w:rsidRPr="00AF18BD">
        <w:rPr>
          <w:rFonts w:ascii="Times New Roman" w:hAnsi="Times New Roman" w:cs="Times New Roman"/>
          <w:sz w:val="18"/>
          <w:lang w:val="en-CA"/>
        </w:rPr>
        <w:t xml:space="preserve"> that is limited.</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This new theory eliminates rule 2 but retains rule 1.</w:t>
      </w:r>
    </w:p>
    <w:p w:rsidR="00AF18BD" w:rsidRPr="00AF18BD" w:rsidRDefault="00AF18BD" w:rsidP="00AF18BD">
      <w:pPr>
        <w:pStyle w:val="Paragraphedeliste"/>
        <w:numPr>
          <w:ilvl w:val="1"/>
          <w:numId w:val="21"/>
        </w:numPr>
        <w:rPr>
          <w:rFonts w:ascii="Times New Roman" w:hAnsi="Times New Roman" w:cs="Times New Roman"/>
          <w:color w:val="FF0000"/>
          <w:sz w:val="18"/>
          <w:lang w:val="en-CA"/>
        </w:rPr>
      </w:pPr>
      <w:r w:rsidRPr="00AF18BD">
        <w:rPr>
          <w:rFonts w:ascii="Times New Roman" w:hAnsi="Times New Roman" w:cs="Times New Roman"/>
          <w:color w:val="FF0000"/>
          <w:sz w:val="18"/>
          <w:lang w:val="en-US"/>
        </w:rPr>
        <w:t xml:space="preserve">Cognitive depletion, </w:t>
      </w:r>
      <w:proofErr w:type="spellStart"/>
      <w:r w:rsidRPr="00AF18BD">
        <w:rPr>
          <w:rFonts w:ascii="Times New Roman" w:hAnsi="Times New Roman" w:cs="Times New Roman"/>
          <w:color w:val="FF0000"/>
          <w:sz w:val="18"/>
          <w:lang w:val="en-US"/>
        </w:rPr>
        <w:t>Baumiester’s</w:t>
      </w:r>
      <w:proofErr w:type="spellEnd"/>
      <w:r w:rsidRPr="00AF18BD">
        <w:rPr>
          <w:rFonts w:ascii="Times New Roman" w:hAnsi="Times New Roman" w:cs="Times New Roman"/>
          <w:color w:val="FF0000"/>
          <w:sz w:val="18"/>
          <w:lang w:val="en-US"/>
        </w:rPr>
        <w:t xml:space="preserve">  radish and cookie study</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Goal: free up the energy by removing neurotic conflicts.</w:t>
      </w:r>
    </w:p>
    <w:p w:rsidR="00AF18BD" w:rsidRPr="00AF18BD" w:rsidRDefault="00AF18BD" w:rsidP="00AF18BD">
      <w:pPr>
        <w:pStyle w:val="Titre2"/>
        <w:rPr>
          <w:rFonts w:ascii="Times New Roman" w:hAnsi="Times New Roman" w:cs="Times New Roman"/>
          <w:sz w:val="24"/>
          <w:szCs w:val="24"/>
          <w:lang w:val="en-CA"/>
        </w:rPr>
      </w:pPr>
      <w:bookmarkStart w:id="67" w:name="_Toc466052050"/>
      <w:r w:rsidRPr="00AF18BD">
        <w:rPr>
          <w:rFonts w:ascii="Times New Roman" w:hAnsi="Times New Roman" w:cs="Times New Roman"/>
          <w:sz w:val="24"/>
          <w:szCs w:val="24"/>
          <w:lang w:val="en-CA"/>
        </w:rPr>
        <w:t>Controversy</w:t>
      </w:r>
      <w:bookmarkEnd w:id="67"/>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Most controversial of all the approaches – Objections change with the time.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Victorians: against Freud’s emphasis on sex and sexual energy – dirty.</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21</w:t>
      </w:r>
      <w:r w:rsidRPr="00AF18BD">
        <w:rPr>
          <w:rFonts w:ascii="Times New Roman" w:hAnsi="Times New Roman" w:cs="Times New Roman"/>
          <w:sz w:val="18"/>
          <w:vertAlign w:val="superscript"/>
          <w:lang w:val="en-CA"/>
        </w:rPr>
        <w:t>st</w:t>
      </w:r>
      <w:r w:rsidRPr="00AF18BD">
        <w:rPr>
          <w:rFonts w:ascii="Times New Roman" w:hAnsi="Times New Roman" w:cs="Times New Roman"/>
          <w:sz w:val="18"/>
          <w:lang w:val="en-CA"/>
        </w:rPr>
        <w:t xml:space="preserve"> century: against Freud’s emphasis on what cannot be seen – unscientific.</w:t>
      </w:r>
    </w:p>
    <w:p w:rsidR="00AF18BD" w:rsidRPr="00AF18BD" w:rsidRDefault="00AF18BD" w:rsidP="00AF18BD">
      <w:pPr>
        <w:pStyle w:val="Titre2"/>
        <w:rPr>
          <w:rFonts w:ascii="Times New Roman" w:hAnsi="Times New Roman" w:cs="Times New Roman"/>
          <w:sz w:val="24"/>
          <w:lang w:val="en-CA"/>
        </w:rPr>
      </w:pPr>
      <w:bookmarkStart w:id="68" w:name="_Toc466052051"/>
      <w:r w:rsidRPr="00AF18BD">
        <w:rPr>
          <w:rFonts w:ascii="Times New Roman" w:hAnsi="Times New Roman" w:cs="Times New Roman"/>
          <w:sz w:val="24"/>
          <w:lang w:val="en-CA"/>
        </w:rPr>
        <w:t>About Life and Death – Doctrine of the Opposites</w:t>
      </w:r>
      <w:bookmarkEnd w:id="68"/>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Freud believed that 2 motives are fundamental: the first impels toward life, the other toward death. They are always present and competing but death always win.</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Life aka </w:t>
      </w:r>
      <w:r w:rsidRPr="00AF18BD">
        <w:rPr>
          <w:rFonts w:ascii="Times New Roman" w:hAnsi="Times New Roman" w:cs="Times New Roman"/>
          <w:i/>
          <w:sz w:val="18"/>
          <w:lang w:val="en-CA"/>
        </w:rPr>
        <w:t>libido</w:t>
      </w:r>
      <w:r w:rsidRPr="00AF18BD">
        <w:rPr>
          <w:rFonts w:ascii="Times New Roman" w:hAnsi="Times New Roman" w:cs="Times New Roman"/>
          <w:sz w:val="18"/>
          <w:lang w:val="en-CA"/>
        </w:rPr>
        <w:t xml:space="preserve"> aka s</w:t>
      </w:r>
      <w:r w:rsidRPr="00AF18BD">
        <w:rPr>
          <w:rFonts w:ascii="Times New Roman" w:hAnsi="Times New Roman" w:cs="Times New Roman"/>
          <w:i/>
          <w:sz w:val="18"/>
          <w:lang w:val="en-CA"/>
        </w:rPr>
        <w:t>exual drive</w:t>
      </w:r>
      <w:r w:rsidRPr="00AF18BD">
        <w:rPr>
          <w:rFonts w:ascii="Times New Roman" w:hAnsi="Times New Roman" w:cs="Times New Roman"/>
          <w:sz w:val="18"/>
          <w:lang w:val="en-CA"/>
        </w:rPr>
        <w:t>: sex is simply life, it is necessary for the creation of children and its enjoyment can be an important part of being alive. It has to do with the creation, protection, enjoyment of life, productivity, growth. This fundamental force exists within every person.</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Death aka </w:t>
      </w:r>
      <w:r w:rsidRPr="00AF18BD">
        <w:rPr>
          <w:rFonts w:ascii="Times New Roman" w:hAnsi="Times New Roman" w:cs="Times New Roman"/>
          <w:i/>
          <w:sz w:val="18"/>
          <w:lang w:val="en-CA"/>
        </w:rPr>
        <w:t>Thanatos</w:t>
      </w:r>
      <w:r w:rsidRPr="00AF18BD">
        <w:rPr>
          <w:rFonts w:ascii="Times New Roman" w:hAnsi="Times New Roman" w:cs="Times New Roman"/>
          <w:sz w:val="18"/>
          <w:lang w:val="en-CA"/>
        </w:rPr>
        <w:t>: comes from the fundamental idea that everything contains its opposite. People engage in destructive activity that do not seem rational, but also, in the end, everybody dies.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Doctrine of the opposites: Everything requires its opposite, one cannot exist without the other</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Implication: extremes on a scale may be more similar to each other than to the middle.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Juxtaposition of the life drive and death drive is consistent.</w:t>
      </w:r>
    </w:p>
    <w:p w:rsidR="00AF18BD" w:rsidRPr="00AF18BD" w:rsidRDefault="00AF18BD" w:rsidP="00AF18BD">
      <w:pPr>
        <w:pStyle w:val="Paragraphedeliste"/>
        <w:jc w:val="center"/>
        <w:rPr>
          <w:rFonts w:ascii="Times New Roman" w:hAnsi="Times New Roman" w:cs="Times New Roman"/>
          <w:i/>
          <w:sz w:val="18"/>
          <w:lang w:val="en-CA"/>
        </w:rPr>
      </w:pPr>
      <w:r w:rsidRPr="00AF18BD">
        <w:rPr>
          <w:rFonts w:ascii="Times New Roman" w:hAnsi="Times New Roman" w:cs="Times New Roman"/>
          <w:i/>
          <w:noProof/>
          <w:sz w:val="18"/>
          <w:lang w:eastAsia="fr-CA"/>
        </w:rPr>
        <w:drawing>
          <wp:inline distT="0" distB="0" distL="0" distR="0">
            <wp:extent cx="4010025" cy="1466850"/>
            <wp:effectExtent l="0" t="57150" r="0" b="0"/>
            <wp:docPr id="1" name="Diagramme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inline>
        </w:drawing>
      </w:r>
    </w:p>
    <w:p w:rsidR="00AF18BD" w:rsidRPr="00AF18BD" w:rsidRDefault="00AF18BD" w:rsidP="00AF18BD">
      <w:pPr>
        <w:pStyle w:val="Titre2"/>
        <w:rPr>
          <w:rFonts w:ascii="Times New Roman" w:hAnsi="Times New Roman" w:cs="Times New Roman"/>
          <w:sz w:val="24"/>
          <w:szCs w:val="24"/>
          <w:lang w:val="en-CA"/>
        </w:rPr>
      </w:pPr>
      <w:bookmarkStart w:id="69" w:name="_Toc466052052"/>
      <w:r w:rsidRPr="00AF18BD">
        <w:rPr>
          <w:rFonts w:ascii="Times New Roman" w:hAnsi="Times New Roman" w:cs="Times New Roman"/>
          <w:sz w:val="24"/>
          <w:szCs w:val="24"/>
          <w:lang w:val="en-CA"/>
        </w:rPr>
        <w:t>Psychosexual Development</w:t>
      </w:r>
      <w:bookmarkEnd w:id="69"/>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To understand the workings and development of the human mind (e.g. from infant to adult), we have to “Follow the Energy”. For Freud, </w:t>
      </w:r>
      <w:r w:rsidRPr="00AF18BD">
        <w:rPr>
          <w:rFonts w:ascii="Times New Roman" w:hAnsi="Times New Roman" w:cs="Times New Roman"/>
          <w:i/>
          <w:sz w:val="18"/>
          <w:lang w:val="en-CA"/>
        </w:rPr>
        <w:t>psychosexual development</w:t>
      </w:r>
      <w:r w:rsidRPr="00AF18BD">
        <w:rPr>
          <w:rFonts w:ascii="Times New Roman" w:hAnsi="Times New Roman" w:cs="Times New Roman"/>
          <w:sz w:val="18"/>
          <w:lang w:val="en-CA"/>
        </w:rPr>
        <w:t xml:space="preserve"> is the story of how libido becomes invested and redirected over the early years of an individual.</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E.g.: as a baby develops into a child and then an adult, the energy begins to focus and the energy is divided into different focuses. The focal points define the stages of psychosexual development.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Aspects (present in each stage)</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 Physical focus: energy is concentrated and gratification is obtained.</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 Psychological theme: related to the physical focus and the demands on the child from the outside world during development.</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Adult character type: being fixated in a particular stage rather than developing.</w:t>
      </w:r>
    </w:p>
    <w:tbl>
      <w:tblPr>
        <w:tblStyle w:val="Grilledutableau"/>
        <w:tblW w:w="10200" w:type="dxa"/>
        <w:tblInd w:w="-431" w:type="dxa"/>
        <w:tblLayout w:type="fixed"/>
        <w:tblLook w:val="04A0" w:firstRow="1" w:lastRow="0" w:firstColumn="1" w:lastColumn="0" w:noHBand="0" w:noVBand="1"/>
      </w:tblPr>
      <w:tblGrid>
        <w:gridCol w:w="1135"/>
        <w:gridCol w:w="1275"/>
        <w:gridCol w:w="1558"/>
        <w:gridCol w:w="1275"/>
        <w:gridCol w:w="2124"/>
        <w:gridCol w:w="2833"/>
      </w:tblGrid>
      <w:tr w:rsidR="00AF18BD" w:rsidRPr="00AF18BD" w:rsidTr="00AF18BD">
        <w:tc>
          <w:tcPr>
            <w:tcW w:w="11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lastRenderedPageBreak/>
              <w:t>Stage</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Age (approximate)</w:t>
            </w:r>
          </w:p>
        </w:tc>
        <w:tc>
          <w:tcPr>
            <w:tcW w:w="1559"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A1: Physical focus (where pleasure feelings contented)</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Relevant mental structure</w:t>
            </w:r>
          </w:p>
        </w:tc>
        <w:tc>
          <w:tcPr>
            <w:tcW w:w="21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A2: Psychological theme</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A3: Adult character types (how it could go wrong) – extremes opposites *ideal is in the middle*</w:t>
            </w:r>
          </w:p>
          <w:p w:rsidR="00AF18BD" w:rsidRPr="00AF18BD" w:rsidRDefault="00AF18BD">
            <w:pPr>
              <w:rPr>
                <w:rFonts w:ascii="Times New Roman" w:hAnsi="Times New Roman" w:cs="Times New Roman"/>
                <w:b/>
                <w:i/>
                <w:sz w:val="18"/>
                <w:lang w:val="en-CA"/>
              </w:rPr>
            </w:pPr>
            <w:r w:rsidRPr="00AF18BD">
              <w:rPr>
                <w:rFonts w:ascii="Times New Roman" w:hAnsi="Times New Roman" w:cs="Times New Roman"/>
                <w:b/>
                <w:i/>
                <w:sz w:val="18"/>
                <w:lang w:val="en-CA"/>
              </w:rPr>
              <w:t>Fixation leads to Regression</w:t>
            </w:r>
          </w:p>
        </w:tc>
      </w:tr>
      <w:tr w:rsidR="00AF18BD" w:rsidRPr="00AF18BD" w:rsidTr="00AF18BD">
        <w:tc>
          <w:tcPr>
            <w:tcW w:w="11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Oral</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Birth to 18 months</w:t>
            </w:r>
          </w:p>
        </w:tc>
        <w:tc>
          <w:tcPr>
            <w:tcW w:w="1559"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u w:val="single"/>
                <w:lang w:val="en-CA"/>
              </w:rPr>
              <w:t>Mouth</w:t>
            </w:r>
            <w:r w:rsidRPr="00AF18BD">
              <w:rPr>
                <w:rFonts w:ascii="Times New Roman" w:hAnsi="Times New Roman" w:cs="Times New Roman"/>
                <w:sz w:val="18"/>
                <w:lang w:val="en-CA"/>
              </w:rPr>
              <w:t>, lips, tongue (mouth is much more developed than hands)</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Id (he just wants to be entertained)</w:t>
            </w:r>
          </w:p>
        </w:tc>
        <w:tc>
          <w:tcPr>
            <w:tcW w:w="21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u w:val="single"/>
                <w:lang w:val="en-CA"/>
              </w:rPr>
              <w:t>Dependency</w:t>
            </w:r>
            <w:r w:rsidRPr="00AF18BD">
              <w:rPr>
                <w:rFonts w:ascii="Times New Roman" w:hAnsi="Times New Roman" w:cs="Times New Roman"/>
                <w:sz w:val="18"/>
                <w:lang w:val="en-CA"/>
              </w:rPr>
              <w:t>, passivity (there is very little he can do for himself)</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1. Dependent (may not want to quit the oral stage, gets everything)</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2. Overly independent (may develop a distrust and never be able to deal with a dependency relationship)</w:t>
            </w:r>
          </w:p>
        </w:tc>
      </w:tr>
      <w:tr w:rsidR="00AF18BD" w:rsidRPr="00AF18BD" w:rsidTr="00AF18BD">
        <w:tc>
          <w:tcPr>
            <w:tcW w:w="11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Anal</w:t>
            </w:r>
          </w:p>
        </w:tc>
        <w:tc>
          <w:tcPr>
            <w:tcW w:w="1276" w:type="dxa"/>
            <w:tcBorders>
              <w:top w:val="single" w:sz="4" w:space="0" w:color="auto"/>
              <w:left w:val="single" w:sz="4" w:space="0" w:color="auto"/>
              <w:bottom w:val="single" w:sz="4" w:space="0" w:color="auto"/>
              <w:right w:val="single" w:sz="4" w:space="0" w:color="auto"/>
            </w:tcBorders>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18 months – 3 ½ years</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 xml:space="preserve">*parents can be </w:t>
            </w:r>
            <w:r w:rsidRPr="00AF18BD">
              <w:rPr>
                <w:rFonts w:ascii="Times New Roman" w:hAnsi="Times New Roman" w:cs="Times New Roman"/>
                <w:i/>
                <w:sz w:val="18"/>
                <w:lang w:val="en-CA"/>
              </w:rPr>
              <w:t xml:space="preserve">permissive, authoritarian, </w:t>
            </w:r>
            <w:r w:rsidRPr="00AF18BD">
              <w:rPr>
                <w:rFonts w:ascii="Times New Roman" w:hAnsi="Times New Roman" w:cs="Times New Roman"/>
                <w:i/>
                <w:sz w:val="18"/>
                <w:u w:val="single"/>
                <w:lang w:val="en-CA"/>
              </w:rPr>
              <w:t>authoritative</w:t>
            </w:r>
            <w:r w:rsidRPr="00AF18BD">
              <w:rPr>
                <w:rFonts w:ascii="Times New Roman" w:hAnsi="Times New Roman" w:cs="Times New Roman"/>
                <w:sz w:val="18"/>
                <w:lang w:val="en-CA"/>
              </w:rPr>
              <w:t xml:space="preserve">* - </w:t>
            </w:r>
            <w:proofErr w:type="spellStart"/>
            <w:r w:rsidRPr="00AF18BD">
              <w:rPr>
                <w:rFonts w:ascii="Times New Roman" w:hAnsi="Times New Roman" w:cs="Times New Roman"/>
                <w:sz w:val="18"/>
                <w:lang w:val="en-CA"/>
              </w:rPr>
              <w:t>Baumrid</w:t>
            </w:r>
            <w:proofErr w:type="spellEnd"/>
            <w:r w:rsidRPr="00AF18BD">
              <w:rPr>
                <w:rFonts w:ascii="Times New Roman" w:hAnsi="Times New Roman" w:cs="Times New Roman"/>
                <w:sz w:val="18"/>
                <w:lang w:val="en-CA"/>
              </w:rPr>
              <w:t xml:space="preserve"> </w:t>
            </w:r>
          </w:p>
          <w:p w:rsidR="00AF18BD" w:rsidRPr="00AF18BD" w:rsidRDefault="00AF18BD">
            <w:pPr>
              <w:rPr>
                <w:rFonts w:ascii="Times New Roman" w:hAnsi="Times New Roman" w:cs="Times New Roman"/>
                <w:sz w:val="18"/>
                <w:lang w:val="en-CA"/>
              </w:rPr>
            </w:pPr>
          </w:p>
        </w:tc>
        <w:tc>
          <w:tcPr>
            <w:tcW w:w="1559"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Anus and organs of elimination (child must learn to control himself, including his bowels and processes of elimination)</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Ego (mediate what a child wants and what is actually possible)</w:t>
            </w:r>
          </w:p>
        </w:tc>
        <w:tc>
          <w:tcPr>
            <w:tcW w:w="21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u w:val="single"/>
                <w:lang w:val="en-CA"/>
              </w:rPr>
              <w:t>Obedience and self-control</w:t>
            </w:r>
            <w:r w:rsidRPr="00AF18BD">
              <w:rPr>
                <w:rFonts w:ascii="Times New Roman" w:hAnsi="Times New Roman" w:cs="Times New Roman"/>
                <w:sz w:val="18"/>
                <w:lang w:val="en-CA"/>
              </w:rPr>
              <w:t xml:space="preserve"> (escalation of expectations: toilet training is just an example + child is testing the parents and understand what is going on)</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1. Obedient and obsessed with order (unreasonable expectations can be traumatic)</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2. Anti-authority and chaos (never demanding that a child control his urges)</w:t>
            </w:r>
          </w:p>
        </w:tc>
      </w:tr>
      <w:tr w:rsidR="00AF18BD" w:rsidRPr="00AF18BD" w:rsidTr="00AF18BD">
        <w:tc>
          <w:tcPr>
            <w:tcW w:w="11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Phallic</w:t>
            </w:r>
          </w:p>
          <w:p w:rsidR="00AF18BD" w:rsidRPr="00AF18BD" w:rsidRDefault="00AF18BD">
            <w:pPr>
              <w:rPr>
                <w:rFonts w:ascii="Times New Roman" w:hAnsi="Times New Roman" w:cs="Times New Roman"/>
                <w:i/>
                <w:sz w:val="18"/>
                <w:lang w:val="en-CA"/>
              </w:rPr>
            </w:pPr>
            <w:r w:rsidRPr="00AF18BD">
              <w:rPr>
                <w:rFonts w:ascii="Times New Roman" w:hAnsi="Times New Roman" w:cs="Times New Roman"/>
                <w:i/>
                <w:sz w:val="16"/>
                <w:lang w:val="en-CA"/>
              </w:rPr>
              <w:t>*Identify with the same-sex parent (or sometimes others they love or hate)</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3 ½ - 7 years</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i/>
                <w:sz w:val="16"/>
                <w:lang w:val="en-CA"/>
              </w:rPr>
              <w:t>*Oedipal crisis, fear of the castration, fantasies</w:t>
            </w:r>
          </w:p>
        </w:tc>
        <w:tc>
          <w:tcPr>
            <w:tcW w:w="1559"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Sexual organs (realisation – boys and girls are different)</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Superego (development of morality and sexuality)</w:t>
            </w:r>
          </w:p>
        </w:tc>
        <w:tc>
          <w:tcPr>
            <w:tcW w:w="21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u w:val="single"/>
                <w:lang w:val="en-CA"/>
              </w:rPr>
              <w:t>Gender identity and sexuality</w:t>
            </w:r>
            <w:r w:rsidRPr="00AF18BD">
              <w:rPr>
                <w:rFonts w:ascii="Times New Roman" w:hAnsi="Times New Roman" w:cs="Times New Roman"/>
                <w:sz w:val="18"/>
                <w:lang w:val="en-CA"/>
              </w:rPr>
              <w:t xml:space="preserve"> (understanding sex differences)</w:t>
            </w:r>
          </w:p>
          <w:p w:rsidR="00AF18BD" w:rsidRPr="00AF18BD" w:rsidRDefault="00AF18BD">
            <w:pPr>
              <w:rPr>
                <w:rFonts w:ascii="Times New Roman" w:hAnsi="Times New Roman" w:cs="Times New Roman"/>
                <w:i/>
                <w:sz w:val="18"/>
                <w:lang w:val="en-CA"/>
              </w:rPr>
            </w:pPr>
            <w:r w:rsidRPr="00AF18BD">
              <w:rPr>
                <w:rFonts w:ascii="Times New Roman" w:hAnsi="Times New Roman" w:cs="Times New Roman"/>
                <w:i/>
                <w:sz w:val="18"/>
                <w:lang w:val="en-CA"/>
              </w:rPr>
              <w:t xml:space="preserve">“Identification” – </w:t>
            </w:r>
            <w:r w:rsidRPr="00AF18BD">
              <w:rPr>
                <w:rFonts w:ascii="Times New Roman" w:hAnsi="Times New Roman" w:cs="Times New Roman"/>
                <w:sz w:val="18"/>
                <w:lang w:val="en-CA"/>
              </w:rPr>
              <w:t>love, fear, jealousy</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1. Over-sexualized</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2. Under-sexualized</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*Someone who has developed a completely rigid moral or someone who lacks a moral code altogether or extremely promiscuous.</w:t>
            </w:r>
          </w:p>
        </w:tc>
      </w:tr>
      <w:tr w:rsidR="00AF18BD" w:rsidRPr="00AF18BD" w:rsidTr="00AF18BD">
        <w:tc>
          <w:tcPr>
            <w:tcW w:w="11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595959" w:themeColor="text1" w:themeTint="A6"/>
                <w:sz w:val="18"/>
                <w:lang w:val="en-CA"/>
              </w:rPr>
            </w:pPr>
            <w:r w:rsidRPr="00AF18BD">
              <w:rPr>
                <w:rFonts w:ascii="Times New Roman" w:hAnsi="Times New Roman" w:cs="Times New Roman"/>
                <w:color w:val="595959" w:themeColor="text1" w:themeTint="A6"/>
                <w:sz w:val="18"/>
                <w:lang w:val="en-CA"/>
              </w:rPr>
              <w:t>Latency</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595959" w:themeColor="text1" w:themeTint="A6"/>
                <w:sz w:val="18"/>
                <w:lang w:val="en-CA"/>
              </w:rPr>
            </w:pPr>
            <w:r w:rsidRPr="00AF18BD">
              <w:rPr>
                <w:rFonts w:ascii="Times New Roman" w:hAnsi="Times New Roman" w:cs="Times New Roman"/>
                <w:color w:val="595959" w:themeColor="text1" w:themeTint="A6"/>
                <w:sz w:val="18"/>
                <w:lang w:val="en-CA"/>
              </w:rPr>
              <w:t xml:space="preserve">7 years – puberty </w:t>
            </w:r>
          </w:p>
        </w:tc>
        <w:tc>
          <w:tcPr>
            <w:tcW w:w="1559"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595959" w:themeColor="text1" w:themeTint="A6"/>
                <w:sz w:val="18"/>
                <w:lang w:val="en-CA"/>
              </w:rPr>
            </w:pPr>
            <w:r w:rsidRPr="00AF18BD">
              <w:rPr>
                <w:rFonts w:ascii="Times New Roman" w:hAnsi="Times New Roman" w:cs="Times New Roman"/>
                <w:color w:val="595959" w:themeColor="text1" w:themeTint="A6"/>
                <w:sz w:val="18"/>
                <w:lang w:val="en-CA"/>
              </w:rPr>
              <w:t>n/a</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595959" w:themeColor="text1" w:themeTint="A6"/>
                <w:sz w:val="18"/>
                <w:lang w:val="en-CA"/>
              </w:rPr>
            </w:pPr>
            <w:r w:rsidRPr="00AF18BD">
              <w:rPr>
                <w:rFonts w:ascii="Times New Roman" w:hAnsi="Times New Roman" w:cs="Times New Roman"/>
                <w:color w:val="595959" w:themeColor="text1" w:themeTint="A6"/>
                <w:sz w:val="18"/>
                <w:lang w:val="en-CA"/>
              </w:rPr>
              <w:t>n/a</w:t>
            </w:r>
          </w:p>
        </w:tc>
        <w:tc>
          <w:tcPr>
            <w:tcW w:w="21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595959" w:themeColor="text1" w:themeTint="A6"/>
                <w:sz w:val="18"/>
                <w:lang w:val="en-CA"/>
              </w:rPr>
            </w:pPr>
            <w:r w:rsidRPr="00AF18BD">
              <w:rPr>
                <w:rFonts w:ascii="Times New Roman" w:hAnsi="Times New Roman" w:cs="Times New Roman"/>
                <w:color w:val="595959" w:themeColor="text1" w:themeTint="A6"/>
                <w:sz w:val="18"/>
                <w:lang w:val="en-CA"/>
              </w:rPr>
              <w:t>Learning and Cognitive development</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595959" w:themeColor="text1" w:themeTint="A6"/>
                <w:sz w:val="18"/>
                <w:lang w:val="en-CA"/>
              </w:rPr>
            </w:pPr>
            <w:r w:rsidRPr="00AF18BD">
              <w:rPr>
                <w:rFonts w:ascii="Times New Roman" w:hAnsi="Times New Roman" w:cs="Times New Roman"/>
                <w:color w:val="595959" w:themeColor="text1" w:themeTint="A6"/>
                <w:sz w:val="18"/>
                <w:lang w:val="en-CA"/>
              </w:rPr>
              <w:t>n/a</w:t>
            </w:r>
          </w:p>
        </w:tc>
      </w:tr>
      <w:tr w:rsidR="00AF18BD" w:rsidRPr="00AF18BD" w:rsidTr="00AF18BD">
        <w:tc>
          <w:tcPr>
            <w:tcW w:w="11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Genital – a phase they must attain, achieve</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Puberty – adulthood</w:t>
            </w:r>
          </w:p>
        </w:tc>
        <w:tc>
          <w:tcPr>
            <w:tcW w:w="1559"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Genitals: sexuality in the context of a mature relationship</w:t>
            </w:r>
          </w:p>
        </w:tc>
        <w:tc>
          <w:tcPr>
            <w:tcW w:w="127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Id, Ego and Superego</w:t>
            </w:r>
          </w:p>
        </w:tc>
        <w:tc>
          <w:tcPr>
            <w:tcW w:w="21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Creation and enhancement of life – this ability comes from true maturity</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A mature adult (seldom achieved), well-adjusted and balanced.</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 xml:space="preserve">Mental health is the ability to love </w:t>
            </w:r>
            <w:r w:rsidRPr="00AF18BD">
              <w:rPr>
                <w:rFonts w:ascii="Times New Roman" w:hAnsi="Times New Roman" w:cs="Times New Roman"/>
                <w:i/>
                <w:sz w:val="18"/>
                <w:u w:val="single"/>
                <w:lang w:val="en-CA"/>
              </w:rPr>
              <w:t>and</w:t>
            </w:r>
            <w:r w:rsidRPr="00AF18BD">
              <w:rPr>
                <w:rFonts w:ascii="Times New Roman" w:hAnsi="Times New Roman" w:cs="Times New Roman"/>
                <w:sz w:val="18"/>
                <w:lang w:val="en-CA"/>
              </w:rPr>
              <w:t xml:space="preserve"> to work.</w:t>
            </w:r>
          </w:p>
        </w:tc>
      </w:tr>
    </w:tbl>
    <w:p w:rsidR="00AF18BD" w:rsidRPr="00AF18BD" w:rsidRDefault="00AF18BD" w:rsidP="00AF18BD">
      <w:pPr>
        <w:rPr>
          <w:rFonts w:ascii="Times New Roman" w:hAnsi="Times New Roman" w:cs="Times New Roman"/>
          <w:sz w:val="18"/>
          <w:lang w:val="en-CA"/>
        </w:rPr>
      </w:pPr>
      <w:r w:rsidRPr="00AF18BD">
        <w:rPr>
          <w:rFonts w:ascii="Times New Roman" w:hAnsi="Times New Roman" w:cs="Times New Roman"/>
          <w:sz w:val="18"/>
          <w:lang w:val="en-CA"/>
        </w:rPr>
        <w:t>*The more libido left to enjoy the last stage, the better-adjusted the person will be.</w:t>
      </w:r>
    </w:p>
    <w:p w:rsidR="00AF18BD" w:rsidRPr="00AF18BD" w:rsidRDefault="00AF18BD" w:rsidP="00AF18BD">
      <w:pPr>
        <w:rPr>
          <w:rFonts w:ascii="Times New Roman" w:hAnsi="Times New Roman" w:cs="Times New Roman"/>
          <w:sz w:val="18"/>
          <w:lang w:val="en-CA"/>
        </w:rPr>
      </w:pPr>
    </w:p>
    <w:p w:rsidR="00AF18BD" w:rsidRPr="00AF18BD" w:rsidRDefault="00AF18BD" w:rsidP="00AF18BD">
      <w:pPr>
        <w:pStyle w:val="Titre2"/>
        <w:rPr>
          <w:rFonts w:ascii="Times New Roman" w:hAnsi="Times New Roman" w:cs="Times New Roman"/>
          <w:sz w:val="24"/>
          <w:szCs w:val="24"/>
          <w:lang w:val="en-CA"/>
        </w:rPr>
      </w:pPr>
      <w:bookmarkStart w:id="70" w:name="_Toc466052053"/>
      <w:r w:rsidRPr="00AF18BD">
        <w:rPr>
          <w:rFonts w:ascii="Times New Roman" w:hAnsi="Times New Roman" w:cs="Times New Roman"/>
          <w:sz w:val="24"/>
          <w:szCs w:val="24"/>
          <w:lang w:val="en-CA"/>
        </w:rPr>
        <w:t>Thinking and Consciousness</w:t>
      </w:r>
      <w:bookmarkEnd w:id="70"/>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Underneath the progression through the stages, the mind shifts between two kinds of thinking.</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Secondary process thinking: conscious part of the ego, rational, practical, prudent.</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Develops only as the ego begins to develop (newborn doesn’t have this capacity)</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Plays a less important role than Primary process thinking</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Primary process thinking: way the unconscious mind operates, how id is supposed to operate. Thinking without negatives, qualifications, sense of time, practicalities, necessities, dangers of life. The goal is the immediate gratification of every desire. Very young child, delirium, dreams, psychotic disorders.</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DISPLACEMENT = Can tie disparate feelings closely together (e.g. feelings for family and feelings for house / anger to authority and anger to father).</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CONDENSATION = Can compress several ideas into one (e.g. an image can consolidate a complex set of memories, thoughts and emotions)</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SYMBOLIZATION = One thing might stand in for another (e.g. house/human body, children/genitals) – there are unconscious universal symbols.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Levels of consciousness (Topographic model)</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Conscious mind (smallest and least important): part you can observe when you turn your attention inward.</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Preconscious: ideas you are not thinking about at the moment, but that you could bring into consciousness easily.</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Unconscious (biggest and most important): includes all of the id and superego, an</w:t>
      </w:r>
      <w:r w:rsidRPr="00AF18BD">
        <w:rPr>
          <w:rFonts w:ascii="Times New Roman" w:hAnsi="Times New Roman" w:cs="Times New Roman"/>
          <w:sz w:val="18"/>
          <w:szCs w:val="18"/>
          <w:lang w:val="en-CA"/>
        </w:rPr>
        <w:t>d most of the ego, we have to dig for the unconscious (e.g. with hypnosis or free associations – clues to the unconscious).</w:t>
      </w:r>
    </w:p>
    <w:p w:rsidR="00AF18BD" w:rsidRPr="00AF18BD" w:rsidRDefault="00AF18BD" w:rsidP="00AF18BD">
      <w:pPr>
        <w:pStyle w:val="Titre2"/>
        <w:rPr>
          <w:rFonts w:ascii="Times New Roman" w:hAnsi="Times New Roman" w:cs="Times New Roman"/>
          <w:sz w:val="24"/>
          <w:lang w:val="en-CA"/>
        </w:rPr>
      </w:pPr>
      <w:bookmarkStart w:id="71" w:name="_Toc466052054"/>
      <w:r w:rsidRPr="00AF18BD">
        <w:rPr>
          <w:rFonts w:ascii="Times New Roman" w:hAnsi="Times New Roman" w:cs="Times New Roman"/>
          <w:sz w:val="24"/>
          <w:lang w:val="en-CA"/>
        </w:rPr>
        <w:t>Parapraxes aka Freudian Slips (other clues to the unconscious)</w:t>
      </w:r>
      <w:bookmarkEnd w:id="71"/>
    </w:p>
    <w:p w:rsidR="00AF18BD" w:rsidRPr="00AF18BD" w:rsidRDefault="00AF18BD" w:rsidP="00AF18BD">
      <w:pPr>
        <w:pStyle w:val="Paragraphedeliste"/>
        <w:numPr>
          <w:ilvl w:val="0"/>
          <w:numId w:val="21"/>
        </w:numPr>
        <w:rPr>
          <w:rFonts w:ascii="Times New Roman" w:hAnsi="Times New Roman" w:cs="Times New Roman"/>
          <w:lang w:val="en-CA"/>
        </w:rPr>
      </w:pPr>
      <w:r w:rsidRPr="00AF18BD">
        <w:rPr>
          <w:rFonts w:ascii="Times New Roman" w:hAnsi="Times New Roman" w:cs="Times New Roman"/>
          <w:lang w:val="en-CA"/>
        </w:rPr>
        <w:t>Forgetting</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Manifestation of an unconscious conflict revealing itself in the behavior, in order to avoid thinking about something painful or anxiety producing, you fail to remember it.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lastRenderedPageBreak/>
        <w:t>There is no coincidence, the psychoanalytic faith declares that, with sufficient psychotherapy using free associations, a therapist can eventually figure out the cause of any memory lapse.</w:t>
      </w:r>
    </w:p>
    <w:p w:rsidR="00AF18BD" w:rsidRPr="00AF18BD" w:rsidRDefault="00AF18BD" w:rsidP="00AF18BD">
      <w:pPr>
        <w:pStyle w:val="Paragraphedeliste"/>
        <w:numPr>
          <w:ilvl w:val="0"/>
          <w:numId w:val="21"/>
        </w:numPr>
        <w:rPr>
          <w:rFonts w:ascii="Times New Roman" w:hAnsi="Times New Roman" w:cs="Times New Roman"/>
          <w:lang w:val="en-CA"/>
        </w:rPr>
      </w:pPr>
      <w:r w:rsidRPr="00AF18BD">
        <w:rPr>
          <w:rFonts w:ascii="Times New Roman" w:hAnsi="Times New Roman" w:cs="Times New Roman"/>
          <w:lang w:val="en-CA"/>
        </w:rPr>
        <w:t>Slips (no accidents)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Unintended actions caused by the leakage of suppressed thoughts or impulses (e.g. breaking an object can be a leakage of hostility against the person who owns the object).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Fatigue, inattention or excitement might make slips more likely but they to not cause them.</w:t>
      </w:r>
    </w:p>
    <w:p w:rsidR="00AF18BD" w:rsidRPr="00AF18BD" w:rsidRDefault="00AF18BD" w:rsidP="00AF18BD">
      <w:pPr>
        <w:pStyle w:val="Titre2"/>
        <w:rPr>
          <w:rFonts w:ascii="Times New Roman" w:hAnsi="Times New Roman" w:cs="Times New Roman"/>
          <w:sz w:val="24"/>
          <w:szCs w:val="24"/>
          <w:lang w:val="en-CA"/>
        </w:rPr>
      </w:pPr>
      <w:bookmarkStart w:id="72" w:name="_Toc466052055"/>
      <w:r w:rsidRPr="00AF18BD">
        <w:rPr>
          <w:rFonts w:ascii="Times New Roman" w:hAnsi="Times New Roman" w:cs="Times New Roman"/>
          <w:sz w:val="24"/>
          <w:szCs w:val="24"/>
          <w:lang w:val="en-CA"/>
        </w:rPr>
        <w:t>Anxiety and Defense</w:t>
      </w:r>
      <w:bookmarkEnd w:id="72"/>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Anxiety: can be generated by stresses from the outside worlds, and also by conflicts within the mind itself. To help prevent this from happening, ego employs defense mechanisms (the provide a shield against reality);</w:t>
      </w:r>
    </w:p>
    <w:tbl>
      <w:tblPr>
        <w:tblStyle w:val="Grilledutableau"/>
        <w:tblW w:w="0" w:type="auto"/>
        <w:tblInd w:w="-147" w:type="dxa"/>
        <w:tblLayout w:type="fixed"/>
        <w:tblLook w:val="04A0" w:firstRow="1" w:lastRow="0" w:firstColumn="1" w:lastColumn="0" w:noHBand="0" w:noVBand="1"/>
      </w:tblPr>
      <w:tblGrid>
        <w:gridCol w:w="1843"/>
        <w:gridCol w:w="3828"/>
        <w:gridCol w:w="3826"/>
      </w:tblGrid>
      <w:tr w:rsidR="00AF18BD" w:rsidRPr="00AF18BD" w:rsidTr="00AF18BD">
        <w:tc>
          <w:tcPr>
            <w:tcW w:w="1843"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Defense Mechanisms</w:t>
            </w:r>
          </w:p>
        </w:tc>
        <w:tc>
          <w:tcPr>
            <w:tcW w:w="382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Function</w:t>
            </w:r>
          </w:p>
        </w:tc>
        <w:tc>
          <w:tcPr>
            <w:tcW w:w="38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Example</w:t>
            </w:r>
          </w:p>
        </w:tc>
      </w:tr>
      <w:tr w:rsidR="00AF18BD" w:rsidRPr="00AF18BD" w:rsidTr="00AF18BD">
        <w:tc>
          <w:tcPr>
            <w:tcW w:w="1843"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Denial</w:t>
            </w:r>
          </w:p>
        </w:tc>
        <w:tc>
          <w:tcPr>
            <w:tcW w:w="382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Prevent perception of the source of anxiety.</w:t>
            </w:r>
          </w:p>
        </w:tc>
        <w:tc>
          <w:tcPr>
            <w:tcW w:w="38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“No! That’s not possible!”</w:t>
            </w:r>
          </w:p>
        </w:tc>
      </w:tr>
      <w:tr w:rsidR="00AF18BD" w:rsidRPr="00AF18BD" w:rsidTr="00AF18BD">
        <w:tc>
          <w:tcPr>
            <w:tcW w:w="1843"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Repression</w:t>
            </w:r>
          </w:p>
        </w:tc>
        <w:tc>
          <w:tcPr>
            <w:tcW w:w="382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Prevent recall of anything that might remind of the source of anxiety.</w:t>
            </w:r>
          </w:p>
        </w:tc>
        <w:tc>
          <w:tcPr>
            <w:tcW w:w="38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“I forgot”</w:t>
            </w:r>
          </w:p>
        </w:tc>
      </w:tr>
      <w:tr w:rsidR="00AF18BD" w:rsidRPr="00AF18BD" w:rsidTr="00AF18BD">
        <w:tc>
          <w:tcPr>
            <w:tcW w:w="1843"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Reaction formation</w:t>
            </w:r>
          </w:p>
        </w:tc>
        <w:tc>
          <w:tcPr>
            <w:tcW w:w="382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Protect against a forbidden thought or impulse by instigating the opposite idea</w:t>
            </w:r>
          </w:p>
        </w:tc>
        <w:tc>
          <w:tcPr>
            <w:tcW w:w="38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“Pornography the biggest menace to humanity there is!” – says a person who is obsessed with it.</w:t>
            </w:r>
          </w:p>
        </w:tc>
      </w:tr>
      <w:tr w:rsidR="00AF18BD" w:rsidRPr="00AF18BD" w:rsidTr="00AF18BD">
        <w:tc>
          <w:tcPr>
            <w:tcW w:w="1843"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Projection</w:t>
            </w:r>
          </w:p>
        </w:tc>
        <w:tc>
          <w:tcPr>
            <w:tcW w:w="382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Attribute an unwanted impulse/attribute to others.</w:t>
            </w:r>
          </w:p>
        </w:tc>
        <w:tc>
          <w:tcPr>
            <w:tcW w:w="38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“I’m surrounded by morons!”</w:t>
            </w:r>
          </w:p>
        </w:tc>
      </w:tr>
      <w:tr w:rsidR="00AF18BD" w:rsidRPr="00AF18BD" w:rsidTr="00AF18BD">
        <w:tc>
          <w:tcPr>
            <w:tcW w:w="1843"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Rationalization</w:t>
            </w:r>
          </w:p>
        </w:tc>
        <w:tc>
          <w:tcPr>
            <w:tcW w:w="382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Create a seemingly logical reason for doing something shameful.</w:t>
            </w:r>
          </w:p>
        </w:tc>
        <w:tc>
          <w:tcPr>
            <w:tcW w:w="38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“You have to be cruel to be kind”</w:t>
            </w:r>
          </w:p>
        </w:tc>
      </w:tr>
      <w:tr w:rsidR="00AF18BD" w:rsidRPr="00AF18BD" w:rsidTr="00AF18BD">
        <w:tc>
          <w:tcPr>
            <w:tcW w:w="1843"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Intellectualization</w:t>
            </w:r>
          </w:p>
        </w:tc>
        <w:tc>
          <w:tcPr>
            <w:tcW w:w="382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Translate a threatening situation into cold, intellectual terms.</w:t>
            </w:r>
          </w:p>
        </w:tc>
        <w:tc>
          <w:tcPr>
            <w:tcW w:w="38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“After a prolonged period of discomfort, the patient expired.”</w:t>
            </w:r>
          </w:p>
        </w:tc>
      </w:tr>
      <w:tr w:rsidR="00AF18BD" w:rsidRPr="00AF18BD" w:rsidTr="00AF18BD">
        <w:tc>
          <w:tcPr>
            <w:tcW w:w="1843"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Displacement</w:t>
            </w:r>
          </w:p>
        </w:tc>
        <w:tc>
          <w:tcPr>
            <w:tcW w:w="382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Redirect a forbidden impulse onto a safer target.</w:t>
            </w:r>
          </w:p>
        </w:tc>
        <w:tc>
          <w:tcPr>
            <w:tcW w:w="38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Dart board with the face of a professor.</w:t>
            </w:r>
          </w:p>
        </w:tc>
      </w:tr>
      <w:tr w:rsidR="00AF18BD" w:rsidRPr="00AF18BD" w:rsidTr="00AF18BD">
        <w:tc>
          <w:tcPr>
            <w:tcW w:w="1843"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Sublimation</w:t>
            </w:r>
          </w:p>
        </w:tc>
        <w:tc>
          <w:tcPr>
            <w:tcW w:w="382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Convert base impulse into a noble cause, provides an outlet for otherwise problematical desires.</w:t>
            </w:r>
          </w:p>
        </w:tc>
        <w:tc>
          <w:tcPr>
            <w:tcW w:w="3826"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Someone who wants to cut people becomes a surgeon.</w:t>
            </w:r>
          </w:p>
        </w:tc>
      </w:tr>
    </w:tbl>
    <w:p w:rsidR="00AF18BD" w:rsidRPr="00AF18BD" w:rsidRDefault="00AF18BD" w:rsidP="00AF18BD">
      <w:pPr>
        <w:rPr>
          <w:rFonts w:ascii="Times New Roman" w:hAnsi="Times New Roman" w:cs="Times New Roman"/>
          <w:sz w:val="18"/>
          <w:lang w:val="en-CA"/>
        </w:rPr>
      </w:pPr>
      <w:r w:rsidRPr="00AF18BD">
        <w:rPr>
          <w:rFonts w:ascii="Times New Roman" w:hAnsi="Times New Roman" w:cs="Times New Roman"/>
          <w:sz w:val="18"/>
          <w:lang w:val="en-CA"/>
        </w:rPr>
        <w:t>*In the long run (except for sublimation), the person runs the risk of becoming dangerously detached from reality.</w:t>
      </w:r>
    </w:p>
    <w:p w:rsidR="00AF18BD" w:rsidRPr="00AF18BD" w:rsidRDefault="00AF18BD" w:rsidP="00AF18BD">
      <w:pPr>
        <w:rPr>
          <w:rFonts w:ascii="Times New Roman" w:hAnsi="Times New Roman" w:cs="Times New Roman"/>
          <w:sz w:val="18"/>
          <w:lang w:val="en-CA"/>
        </w:rPr>
      </w:pPr>
    </w:p>
    <w:p w:rsidR="00AF18BD" w:rsidRPr="00AF18BD" w:rsidRDefault="00AF18BD" w:rsidP="00AF18BD">
      <w:pPr>
        <w:pStyle w:val="Titre2"/>
        <w:rPr>
          <w:rFonts w:ascii="Times New Roman" w:hAnsi="Times New Roman" w:cs="Times New Roman"/>
          <w:sz w:val="24"/>
          <w:lang w:val="en-CA"/>
        </w:rPr>
      </w:pPr>
      <w:bookmarkStart w:id="73" w:name="_Toc466052056"/>
      <w:r w:rsidRPr="00AF18BD">
        <w:rPr>
          <w:rFonts w:ascii="Times New Roman" w:hAnsi="Times New Roman" w:cs="Times New Roman"/>
          <w:sz w:val="24"/>
          <w:lang w:val="en-CA"/>
        </w:rPr>
        <w:t>Use of Psychoanalysis for Therapy and Understanding</w:t>
      </w:r>
      <w:bookmarkEnd w:id="73"/>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The way to resolve these conflicts is to bring them into the open through dream analysis, analysis of slips and lapses, and free associations. Once the conflict is out in the open, the ego can deal with it, logically as well as emotionally (id), which takes time and can be painful/dangerous.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In the long run, insight into the hidden parts of the mind would allow the patient full, rational self-control.</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In therapy:</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Phenomenon of running away from the solutions to psychological problems = “Flight from Health”</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The therapist and patent must form an emotional bond = “Therapeutic alliance”. This gets his powers from </w:t>
      </w:r>
      <w:r w:rsidRPr="00AF18BD">
        <w:rPr>
          <w:rFonts w:ascii="Times New Roman" w:hAnsi="Times New Roman" w:cs="Times New Roman"/>
          <w:sz w:val="18"/>
          <w:u w:val="single"/>
          <w:lang w:val="en-CA"/>
        </w:rPr>
        <w:t>transference</w:t>
      </w:r>
      <w:r w:rsidRPr="00AF18BD">
        <w:rPr>
          <w:rFonts w:ascii="Times New Roman" w:hAnsi="Times New Roman" w:cs="Times New Roman"/>
          <w:sz w:val="18"/>
          <w:lang w:val="en-CA"/>
        </w:rPr>
        <w:t xml:space="preserve"> (tendency to bring ways that have developed toward a person into a later relationship with a different person). For the therapist, his experience is </w:t>
      </w:r>
      <w:r w:rsidRPr="00AF18BD">
        <w:rPr>
          <w:rFonts w:ascii="Times New Roman" w:hAnsi="Times New Roman" w:cs="Times New Roman"/>
          <w:sz w:val="18"/>
          <w:u w:val="single"/>
          <w:lang w:val="en-CA"/>
        </w:rPr>
        <w:t>countertransference.</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Problems with transference and countertransference: sexual attraction, the therapist must avoid acting on his emotional investment, therapist (with difficult patients) may feel resentful, regretful, frightened and manipulated.</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Recent studies concluded that long-term psychoanalysis was more effective than shorter forms of treatment (but it does not mean that it is appropriate for everybody).</w:t>
      </w:r>
    </w:p>
    <w:p w:rsidR="00AF18BD" w:rsidRPr="00AF18BD" w:rsidRDefault="00AF18BD" w:rsidP="00AF18BD">
      <w:pPr>
        <w:pStyle w:val="Titre2"/>
        <w:rPr>
          <w:rFonts w:ascii="Times New Roman" w:hAnsi="Times New Roman" w:cs="Times New Roman"/>
          <w:sz w:val="24"/>
          <w:lang w:val="en-CA"/>
        </w:rPr>
      </w:pPr>
      <w:bookmarkStart w:id="74" w:name="_Toc466052057"/>
      <w:r w:rsidRPr="00AF18BD">
        <w:rPr>
          <w:rFonts w:ascii="Times New Roman" w:hAnsi="Times New Roman" w:cs="Times New Roman"/>
          <w:sz w:val="24"/>
          <w:lang w:val="en-CA"/>
        </w:rPr>
        <w:t>Critique</w:t>
      </w:r>
      <w:bookmarkEnd w:id="74"/>
    </w:p>
    <w:p w:rsidR="00AF18BD" w:rsidRPr="00AF18BD" w:rsidRDefault="00AF18BD" w:rsidP="00AF18BD">
      <w:pPr>
        <w:pStyle w:val="Paragraphedeliste"/>
        <w:numPr>
          <w:ilvl w:val="0"/>
          <w:numId w:val="22"/>
        </w:numPr>
        <w:rPr>
          <w:rFonts w:ascii="Times New Roman" w:hAnsi="Times New Roman" w:cs="Times New Roman"/>
          <w:sz w:val="18"/>
          <w:lang w:val="en-CA"/>
        </w:rPr>
      </w:pPr>
      <w:r w:rsidRPr="00AF18BD">
        <w:rPr>
          <w:rFonts w:ascii="Times New Roman" w:hAnsi="Times New Roman" w:cs="Times New Roman"/>
          <w:sz w:val="18"/>
          <w:lang w:val="en-CA"/>
        </w:rPr>
        <w:t>Excessive Complexity: less is more (</w:t>
      </w:r>
      <w:r w:rsidRPr="00AF18BD">
        <w:rPr>
          <w:rFonts w:ascii="Times New Roman" w:hAnsi="Times New Roman" w:cs="Times New Roman"/>
          <w:i/>
          <w:sz w:val="18"/>
          <w:lang w:val="en-CA"/>
        </w:rPr>
        <w:t>Occam’s razor)</w:t>
      </w:r>
      <w:r w:rsidRPr="00AF18BD">
        <w:rPr>
          <w:rFonts w:ascii="Times New Roman" w:hAnsi="Times New Roman" w:cs="Times New Roman"/>
          <w:sz w:val="18"/>
          <w:lang w:val="en-CA"/>
        </w:rPr>
        <w:t>, the simplest explanation is the best.</w:t>
      </w:r>
    </w:p>
    <w:p w:rsidR="00AF18BD" w:rsidRPr="00AF18BD" w:rsidRDefault="00AF18BD" w:rsidP="00AF18BD">
      <w:pPr>
        <w:pStyle w:val="Paragraphedeliste"/>
        <w:numPr>
          <w:ilvl w:val="0"/>
          <w:numId w:val="22"/>
        </w:numPr>
        <w:rPr>
          <w:rFonts w:ascii="Times New Roman" w:hAnsi="Times New Roman" w:cs="Times New Roman"/>
          <w:sz w:val="18"/>
          <w:lang w:val="en-CA"/>
        </w:rPr>
      </w:pPr>
      <w:r w:rsidRPr="00AF18BD">
        <w:rPr>
          <w:rFonts w:ascii="Times New Roman" w:hAnsi="Times New Roman" w:cs="Times New Roman"/>
          <w:sz w:val="18"/>
          <w:lang w:val="en-CA"/>
        </w:rPr>
        <w:t>Case Study Method: in science the data must be public, but classic psychoanalytic theory never did this; their analyzing is based on other’s introspections and insights drawn from individual cases which are confidential.</w:t>
      </w:r>
    </w:p>
    <w:p w:rsidR="00AF18BD" w:rsidRPr="00AF18BD" w:rsidRDefault="00AF18BD" w:rsidP="00AF18BD">
      <w:pPr>
        <w:pStyle w:val="Paragraphedeliste"/>
        <w:numPr>
          <w:ilvl w:val="0"/>
          <w:numId w:val="22"/>
        </w:numPr>
        <w:rPr>
          <w:rFonts w:ascii="Times New Roman" w:hAnsi="Times New Roman" w:cs="Times New Roman"/>
          <w:sz w:val="18"/>
          <w:lang w:val="en-CA"/>
        </w:rPr>
      </w:pPr>
      <w:r w:rsidRPr="00AF18BD">
        <w:rPr>
          <w:rFonts w:ascii="Times New Roman" w:hAnsi="Times New Roman" w:cs="Times New Roman"/>
          <w:sz w:val="18"/>
          <w:lang w:val="en-CA"/>
        </w:rPr>
        <w:t xml:space="preserve">Vague definitions: in science we have the concept of </w:t>
      </w:r>
      <w:r w:rsidRPr="00AF18BD">
        <w:rPr>
          <w:rFonts w:ascii="Times New Roman" w:hAnsi="Times New Roman" w:cs="Times New Roman"/>
          <w:i/>
          <w:sz w:val="18"/>
          <w:lang w:val="en-CA"/>
        </w:rPr>
        <w:t>operational definition</w:t>
      </w:r>
      <w:r w:rsidRPr="00AF18BD">
        <w:rPr>
          <w:rFonts w:ascii="Times New Roman" w:hAnsi="Times New Roman" w:cs="Times New Roman"/>
          <w:sz w:val="18"/>
          <w:lang w:val="en-CA"/>
        </w:rPr>
        <w:t>, but psychoanalytic theory rarely does this (e.g. psychic energy – we don’t have units and it is not an entirely clear concept)</w:t>
      </w:r>
    </w:p>
    <w:p w:rsidR="00AF18BD" w:rsidRPr="00AF18BD" w:rsidRDefault="00AF18BD" w:rsidP="00AF18BD">
      <w:pPr>
        <w:pStyle w:val="Paragraphedeliste"/>
        <w:numPr>
          <w:ilvl w:val="0"/>
          <w:numId w:val="22"/>
        </w:numPr>
        <w:rPr>
          <w:rFonts w:ascii="Times New Roman" w:hAnsi="Times New Roman" w:cs="Times New Roman"/>
          <w:sz w:val="18"/>
          <w:lang w:val="en-CA"/>
        </w:rPr>
      </w:pPr>
      <w:r w:rsidRPr="00AF18BD">
        <w:rPr>
          <w:rFonts w:ascii="Times New Roman" w:hAnsi="Times New Roman" w:cs="Times New Roman"/>
          <w:sz w:val="18"/>
          <w:lang w:val="en-CA"/>
        </w:rPr>
        <w:t xml:space="preserve">Untestability: a scientific theory should be </w:t>
      </w:r>
      <w:proofErr w:type="spellStart"/>
      <w:r w:rsidRPr="00AF18BD">
        <w:rPr>
          <w:rFonts w:ascii="Times New Roman" w:hAnsi="Times New Roman" w:cs="Times New Roman"/>
          <w:i/>
          <w:sz w:val="18"/>
          <w:lang w:val="en-CA"/>
        </w:rPr>
        <w:t>disconfirmable</w:t>
      </w:r>
      <w:proofErr w:type="spellEnd"/>
      <w:r w:rsidRPr="00AF18BD">
        <w:rPr>
          <w:rFonts w:ascii="Times New Roman" w:hAnsi="Times New Roman" w:cs="Times New Roman"/>
          <w:sz w:val="18"/>
          <w:lang w:val="en-CA"/>
        </w:rPr>
        <w:t>, imply observations and results, but no experiment can prove this theory wrong.</w:t>
      </w:r>
    </w:p>
    <w:p w:rsidR="00AF18BD" w:rsidRPr="00AF18BD" w:rsidRDefault="00AF18BD" w:rsidP="00AF18BD">
      <w:pPr>
        <w:pStyle w:val="Paragraphedeliste"/>
        <w:numPr>
          <w:ilvl w:val="0"/>
          <w:numId w:val="22"/>
        </w:numPr>
        <w:rPr>
          <w:rFonts w:ascii="Times New Roman" w:hAnsi="Times New Roman" w:cs="Times New Roman"/>
          <w:sz w:val="18"/>
          <w:lang w:val="en-CA"/>
        </w:rPr>
      </w:pPr>
      <w:r w:rsidRPr="00AF18BD">
        <w:rPr>
          <w:rFonts w:ascii="Times New Roman" w:hAnsi="Times New Roman" w:cs="Times New Roman"/>
          <w:sz w:val="18"/>
          <w:lang w:val="en-CA"/>
        </w:rPr>
        <w:t>Sexism: Freud considers males the norm and bases his theory on their psychology, and he considers females as aberrations or deviations from the male model. Much of a female’s life, according to Freud, is based on her struggle to come to terms with the tragedy that she is not male.</w:t>
      </w:r>
    </w:p>
    <w:p w:rsidR="00AF18BD" w:rsidRPr="00AF18BD" w:rsidRDefault="00AF18BD" w:rsidP="00AF18BD">
      <w:pPr>
        <w:pStyle w:val="Titre1"/>
        <w:rPr>
          <w:rFonts w:ascii="Times New Roman" w:hAnsi="Times New Roman" w:cs="Times New Roman"/>
          <w:sz w:val="28"/>
          <w:lang w:val="en-CA"/>
        </w:rPr>
      </w:pPr>
      <w:bookmarkStart w:id="75" w:name="_Toc466052058"/>
      <w:r w:rsidRPr="00AF18BD">
        <w:rPr>
          <w:rFonts w:ascii="Times New Roman" w:hAnsi="Times New Roman" w:cs="Times New Roman"/>
          <w:sz w:val="28"/>
          <w:lang w:val="en-CA"/>
        </w:rPr>
        <w:lastRenderedPageBreak/>
        <w:t>Chapter 11 – Psychoanalysis after Freud</w:t>
      </w:r>
      <w:bookmarkEnd w:id="75"/>
    </w:p>
    <w:p w:rsidR="00AF18BD" w:rsidRPr="00AF18BD" w:rsidRDefault="00AF18BD" w:rsidP="00AF18BD">
      <w:pPr>
        <w:pStyle w:val="Titre2"/>
        <w:rPr>
          <w:rFonts w:ascii="Times New Roman" w:hAnsi="Times New Roman" w:cs="Times New Roman"/>
          <w:sz w:val="24"/>
          <w:szCs w:val="24"/>
          <w:lang w:val="en-CA"/>
        </w:rPr>
      </w:pPr>
      <w:bookmarkStart w:id="76" w:name="_Toc466052059"/>
      <w:r w:rsidRPr="00AF18BD">
        <w:rPr>
          <w:rFonts w:ascii="Times New Roman" w:hAnsi="Times New Roman" w:cs="Times New Roman"/>
          <w:sz w:val="24"/>
          <w:szCs w:val="24"/>
          <w:lang w:val="en-CA"/>
        </w:rPr>
        <w:t>Interpreting Freud</w:t>
      </w:r>
      <w:bookmarkEnd w:id="76"/>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Today, psychoanalysis is centered around the idea of either 1) trying to prove Freud was wrong or 2) the advancement and refinement of his theory – moving away from SEXUAL &amp; AGGRESSIVE Instincts and focus on INTERPERSONAL aspects of life.</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Retained idea: rationality can win over all.</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Challenge = interpret the theory in a way that sounds reasonable today.</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Each Stage of development is associated not just with physical maturation and bodily sensations, but also with changing tasks in the social words.</w:t>
      </w:r>
    </w:p>
    <w:p w:rsidR="00AF18BD" w:rsidRPr="00AF18BD" w:rsidRDefault="00AF18BD" w:rsidP="00AF18BD">
      <w:pPr>
        <w:pStyle w:val="Titre2"/>
        <w:rPr>
          <w:rFonts w:ascii="Times New Roman" w:hAnsi="Times New Roman" w:cs="Times New Roman"/>
          <w:sz w:val="24"/>
          <w:lang w:val="en-CA"/>
        </w:rPr>
      </w:pPr>
      <w:bookmarkStart w:id="77" w:name="_Toc466052060"/>
      <w:r w:rsidRPr="00AF18BD">
        <w:rPr>
          <w:rFonts w:ascii="Times New Roman" w:hAnsi="Times New Roman" w:cs="Times New Roman"/>
          <w:sz w:val="24"/>
          <w:lang w:val="en-CA"/>
        </w:rPr>
        <w:t>Latter-day issues &amp; Theorists –&gt; Neo-Freudian psychology</w:t>
      </w:r>
      <w:bookmarkEnd w:id="77"/>
    </w:p>
    <w:p w:rsidR="00AF18BD" w:rsidRPr="00AF18BD" w:rsidRDefault="00AF18BD" w:rsidP="00AF18BD">
      <w:pPr>
        <w:pStyle w:val="Titre3"/>
        <w:rPr>
          <w:rFonts w:ascii="Times New Roman" w:hAnsi="Times New Roman" w:cs="Times New Roman"/>
          <w:i/>
          <w:sz w:val="20"/>
          <w:lang w:val="en-CA"/>
        </w:rPr>
      </w:pPr>
      <w:bookmarkStart w:id="78" w:name="_Toc466052061"/>
      <w:r w:rsidRPr="00AF18BD">
        <w:rPr>
          <w:rFonts w:ascii="Times New Roman" w:hAnsi="Times New Roman" w:cs="Times New Roman"/>
          <w:i/>
          <w:sz w:val="20"/>
          <w:lang w:val="en-CA"/>
        </w:rPr>
        <w:t>Common themes</w:t>
      </w:r>
      <w:bookmarkEnd w:id="78"/>
    </w:p>
    <w:p w:rsidR="00AF18BD" w:rsidRPr="00AF18BD" w:rsidRDefault="00AF18BD" w:rsidP="00AF18BD">
      <w:pPr>
        <w:pStyle w:val="Paragraphedeliste"/>
        <w:numPr>
          <w:ilvl w:val="0"/>
          <w:numId w:val="23"/>
        </w:numPr>
        <w:rPr>
          <w:rFonts w:ascii="Times New Roman" w:hAnsi="Times New Roman" w:cs="Times New Roman"/>
          <w:sz w:val="18"/>
          <w:lang w:val="en-CA"/>
        </w:rPr>
      </w:pPr>
      <w:r w:rsidRPr="00AF18BD">
        <w:rPr>
          <w:rFonts w:ascii="Times New Roman" w:hAnsi="Times New Roman" w:cs="Times New Roman"/>
          <w:sz w:val="18"/>
          <w:lang w:val="en-CA"/>
        </w:rPr>
        <w:t>Sex is less important: libido is just a general motivation toward life and creativity.</w:t>
      </w:r>
    </w:p>
    <w:p w:rsidR="00AF18BD" w:rsidRPr="00AF18BD" w:rsidRDefault="00AF18BD" w:rsidP="00AF18BD">
      <w:pPr>
        <w:pStyle w:val="Paragraphedeliste"/>
        <w:numPr>
          <w:ilvl w:val="1"/>
          <w:numId w:val="23"/>
        </w:numPr>
        <w:rPr>
          <w:rFonts w:ascii="Times New Roman" w:hAnsi="Times New Roman" w:cs="Times New Roman"/>
          <w:sz w:val="18"/>
          <w:lang w:val="en-CA"/>
        </w:rPr>
      </w:pPr>
      <w:r w:rsidRPr="00AF18BD">
        <w:rPr>
          <w:rFonts w:ascii="Times New Roman" w:hAnsi="Times New Roman" w:cs="Times New Roman"/>
          <w:sz w:val="18"/>
          <w:lang w:val="en-CA"/>
        </w:rPr>
        <w:t>Sex was the most controversial aspect of his theory, he thought people who deemphasized the psychological role of sec did so because of their own anxieties.</w:t>
      </w:r>
    </w:p>
    <w:p w:rsidR="00AF18BD" w:rsidRPr="00AF18BD" w:rsidRDefault="00AF18BD" w:rsidP="00AF18BD">
      <w:pPr>
        <w:pStyle w:val="Paragraphedeliste"/>
        <w:numPr>
          <w:ilvl w:val="0"/>
          <w:numId w:val="23"/>
        </w:numPr>
        <w:rPr>
          <w:rFonts w:ascii="Times New Roman" w:hAnsi="Times New Roman" w:cs="Times New Roman"/>
          <w:sz w:val="18"/>
          <w:lang w:val="en-CA"/>
        </w:rPr>
      </w:pPr>
      <w:r w:rsidRPr="00AF18BD">
        <w:rPr>
          <w:rFonts w:ascii="Times New Roman" w:hAnsi="Times New Roman" w:cs="Times New Roman"/>
          <w:sz w:val="18"/>
          <w:lang w:val="en-CA"/>
        </w:rPr>
        <w:t>EGO-PSYCHOLOGY: Less emphasis on unconscious mental process (sexuality, psychic conflict, unconscious) and more emphasis on conscious thought (perception, memory, learning, rational conscious thinking) *LOEVIGNER</w:t>
      </w:r>
    </w:p>
    <w:p w:rsidR="00AF18BD" w:rsidRPr="00AF18BD" w:rsidRDefault="00AF18BD" w:rsidP="00AF18BD">
      <w:pPr>
        <w:pStyle w:val="Paragraphedeliste"/>
        <w:numPr>
          <w:ilvl w:val="0"/>
          <w:numId w:val="23"/>
        </w:numPr>
        <w:rPr>
          <w:rFonts w:ascii="Times New Roman" w:hAnsi="Times New Roman" w:cs="Times New Roman"/>
          <w:sz w:val="18"/>
          <w:lang w:val="en-CA"/>
        </w:rPr>
      </w:pPr>
      <w:r w:rsidRPr="00AF18BD">
        <w:rPr>
          <w:rFonts w:ascii="Times New Roman" w:hAnsi="Times New Roman" w:cs="Times New Roman"/>
          <w:sz w:val="18"/>
          <w:lang w:val="en-CA"/>
        </w:rPr>
        <w:t>Less emphasis on instinctual drives (e.g. childhood) and mental life as the source of psychological difficulties &amp; focuses on interpersonal relationships *ADLER &amp; ERIKSON</w:t>
      </w:r>
    </w:p>
    <w:p w:rsidR="00AF18BD" w:rsidRPr="00AF18BD" w:rsidRDefault="00AF18BD" w:rsidP="00AF18BD">
      <w:pPr>
        <w:rPr>
          <w:rFonts w:ascii="Times New Roman" w:hAnsi="Times New Roman" w:cs="Times New Roman"/>
          <w:sz w:val="18"/>
          <w:lang w:val="en-CA"/>
        </w:rPr>
      </w:pPr>
    </w:p>
    <w:p w:rsidR="00AF18BD" w:rsidRPr="00AF18BD" w:rsidRDefault="00AF18BD" w:rsidP="00AF18BD">
      <w:pPr>
        <w:rPr>
          <w:rFonts w:ascii="Times New Roman" w:hAnsi="Times New Roman" w:cs="Times New Roman"/>
          <w:sz w:val="18"/>
          <w:lang w:val="en-CA"/>
        </w:rPr>
      </w:pPr>
    </w:p>
    <w:p w:rsidR="00AF18BD" w:rsidRPr="00AF18BD" w:rsidRDefault="00AF18BD" w:rsidP="00AF18BD">
      <w:pPr>
        <w:pStyle w:val="Titre3"/>
        <w:rPr>
          <w:rFonts w:ascii="Times New Roman" w:hAnsi="Times New Roman" w:cs="Times New Roman"/>
          <w:sz w:val="20"/>
          <w:lang w:val="en-CA"/>
        </w:rPr>
      </w:pPr>
      <w:bookmarkStart w:id="79" w:name="_Toc466052062"/>
      <w:r w:rsidRPr="00AF18BD">
        <w:rPr>
          <w:rFonts w:ascii="Times New Roman" w:hAnsi="Times New Roman" w:cs="Times New Roman"/>
          <w:sz w:val="20"/>
          <w:lang w:val="en-CA"/>
        </w:rPr>
        <w:t>I Loevigner</w:t>
      </w:r>
      <w:bookmarkEnd w:id="79"/>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Development of the ego = development of the person (ego has to make sense of everything a person experiences)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Ego struggles to understand how an individual is separated from the world and from the mother.</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Ego struggles to relate to society.</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Ego achieves personal autonomy.</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Ego appreciates the autonomy of others.</w:t>
      </w:r>
    </w:p>
    <w:p w:rsidR="00AF18BD" w:rsidRPr="00AF18BD" w:rsidRDefault="00AF18BD" w:rsidP="00AF18BD">
      <w:pPr>
        <w:pStyle w:val="Titre3"/>
        <w:rPr>
          <w:rFonts w:ascii="Times New Roman" w:hAnsi="Times New Roman" w:cs="Times New Roman"/>
          <w:sz w:val="20"/>
          <w:lang w:val="en-CA"/>
        </w:rPr>
      </w:pPr>
      <w:bookmarkStart w:id="80" w:name="_Toc466052063"/>
      <w:r w:rsidRPr="00AF18BD">
        <w:rPr>
          <w:rFonts w:ascii="Times New Roman" w:hAnsi="Times New Roman" w:cs="Times New Roman"/>
          <w:sz w:val="20"/>
          <w:lang w:val="en-CA"/>
        </w:rPr>
        <w:t>II Adler: inferiority &amp; compensation – Individual Psychology</w:t>
      </w:r>
      <w:bookmarkEnd w:id="80"/>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Social interest: desire to relate positively with others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Style of Life: Path we chose (chosen by environmental &amp; personal factors) to strike for superiority – BASIC MOTIVATION.</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Environmental factors: Family constellation (Birth order) &amp; Family atmosphere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Personal factors: inferiority complexes, weaknesses.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Teleology: goals of self-realization, neurosis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Inferiority Complex</w:t>
      </w:r>
      <w:r w:rsidRPr="00AF18BD">
        <w:rPr>
          <w:rFonts w:ascii="Times New Roman" w:hAnsi="Times New Roman" w:cs="Times New Roman"/>
          <w:sz w:val="18"/>
          <w:lang w:val="en-CA"/>
        </w:rPr>
        <w:t>: “Organ inferiority” -  motivation to attain equality &amp; superiority is there to compensate for whatever the individual FELT in their childhood was their weakest aspect</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Masculine Protest:</w:t>
      </w:r>
      <w:r w:rsidRPr="00AF18BD">
        <w:rPr>
          <w:rFonts w:ascii="Times New Roman" w:hAnsi="Times New Roman" w:cs="Times New Roman"/>
          <w:sz w:val="18"/>
          <w:lang w:val="en-CA"/>
        </w:rPr>
        <w:t xml:space="preserve"> desire to act and become powerful (OVERCOMPENSATING) because of feeling inferior in the past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Society tells men that they are supposed to be powerful/dominant but MOM is the most powerful.</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Everyone felt inferior as a child &amp; the quest to overcome these feelings is…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Superiority Complex:</w:t>
      </w:r>
      <w:r w:rsidRPr="00AF18BD">
        <w:rPr>
          <w:rFonts w:ascii="Times New Roman" w:hAnsi="Times New Roman" w:cs="Times New Roman"/>
          <w:sz w:val="18"/>
          <w:lang w:val="en-CA"/>
        </w:rPr>
        <w:t xml:space="preserve"> Overcompensating! Focus is only on the self while striving for superiority.</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Superiority is good, but the Superiority Complex pushes it too far.</w:t>
      </w:r>
    </w:p>
    <w:p w:rsidR="00AF18BD" w:rsidRPr="00AF18BD" w:rsidRDefault="00AF18BD" w:rsidP="00AF18BD">
      <w:pPr>
        <w:pStyle w:val="Titre3"/>
        <w:rPr>
          <w:rFonts w:ascii="Times New Roman" w:hAnsi="Times New Roman" w:cs="Times New Roman"/>
          <w:sz w:val="20"/>
          <w:lang w:val="en-CA"/>
        </w:rPr>
      </w:pPr>
      <w:bookmarkStart w:id="81" w:name="_Toc466052064"/>
      <w:r w:rsidRPr="00AF18BD">
        <w:rPr>
          <w:rFonts w:ascii="Times New Roman" w:hAnsi="Times New Roman" w:cs="Times New Roman"/>
          <w:sz w:val="20"/>
          <w:lang w:val="en-CA"/>
        </w:rPr>
        <w:t>III Jung – Collective Unconscious, Persona &amp; Personality (close to Freud but theories departed)</w:t>
      </w:r>
      <w:bookmarkEnd w:id="81"/>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Collective Unconscious</w:t>
      </w:r>
      <w:r w:rsidRPr="00AF18BD">
        <w:rPr>
          <w:rFonts w:ascii="Times New Roman" w:hAnsi="Times New Roman" w:cs="Times New Roman"/>
          <w:sz w:val="18"/>
          <w:lang w:val="en-CA"/>
        </w:rPr>
        <w:t>: because of the history of human species (evolutionary), we all share human memories &amp; ideas.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Archetypes</w:t>
      </w:r>
      <w:r w:rsidRPr="00AF18BD">
        <w:rPr>
          <w:rFonts w:ascii="Times New Roman" w:hAnsi="Times New Roman" w:cs="Times New Roman"/>
          <w:sz w:val="18"/>
          <w:lang w:val="en-CA"/>
        </w:rPr>
        <w:t>: basic images that go to the core of how we think about the world (consciously &amp; unconsciously), often appear in various cultures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We don’t need to teach them, they just show in in literature, dreams, fantasies, etc. disguised as symbols.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Ex: Fear of snakes is in collective unconscious – they always show up in similar roles.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 xml:space="preserve">Persona: </w:t>
      </w:r>
      <w:r w:rsidRPr="00AF18BD">
        <w:rPr>
          <w:rFonts w:ascii="Times New Roman" w:hAnsi="Times New Roman" w:cs="Times New Roman"/>
          <w:sz w:val="18"/>
          <w:lang w:val="en-CA"/>
        </w:rPr>
        <w:t>social mask we wear in public</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In some degree, everyone’s persona is false, because we always hide aspects of our personal life.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lastRenderedPageBreak/>
        <w:t>DANGER: we might come to identify more with the PERSONA than with the REAL SELF.</w:t>
      </w:r>
    </w:p>
    <w:p w:rsidR="00AF18BD" w:rsidRPr="00AF18BD" w:rsidRDefault="00AF18BD" w:rsidP="00AF18BD">
      <w:pPr>
        <w:pStyle w:val="Paragraphedeliste"/>
        <w:numPr>
          <w:ilvl w:val="0"/>
          <w:numId w:val="21"/>
        </w:numPr>
        <w:rPr>
          <w:rFonts w:ascii="Times New Roman" w:hAnsi="Times New Roman" w:cs="Times New Roman"/>
          <w:b/>
          <w:sz w:val="18"/>
          <w:lang w:val="en-CA"/>
        </w:rPr>
      </w:pPr>
      <w:r w:rsidRPr="00AF18BD">
        <w:rPr>
          <w:rFonts w:ascii="Times New Roman" w:hAnsi="Times New Roman" w:cs="Times New Roman"/>
          <w:b/>
          <w:sz w:val="18"/>
          <w:lang w:val="en-CA"/>
        </w:rPr>
        <w:t>Anima/Animus:</w:t>
      </w:r>
      <w:r w:rsidRPr="00AF18BD">
        <w:rPr>
          <w:rFonts w:ascii="Times New Roman" w:hAnsi="Times New Roman" w:cs="Times New Roman"/>
          <w:sz w:val="18"/>
          <w:lang w:val="en-CA"/>
        </w:rPr>
        <w:t xml:space="preserve"> base of feminine/masculine side – we all have aspects of the opposite sex in the psychological makeup, we understand or not the other through our own anima/animus.</w:t>
      </w:r>
    </w:p>
    <w:p w:rsidR="00AF18BD" w:rsidRPr="00AF18BD" w:rsidRDefault="00AF18BD" w:rsidP="00AF18BD">
      <w:pPr>
        <w:pStyle w:val="Paragraphedeliste"/>
        <w:numPr>
          <w:ilvl w:val="1"/>
          <w:numId w:val="21"/>
        </w:numPr>
        <w:rPr>
          <w:rFonts w:ascii="Times New Roman" w:hAnsi="Times New Roman" w:cs="Times New Roman"/>
          <w:b/>
          <w:sz w:val="18"/>
          <w:lang w:val="en-CA"/>
        </w:rPr>
      </w:pPr>
      <w:r w:rsidRPr="00AF18BD">
        <w:rPr>
          <w:rFonts w:ascii="Times New Roman" w:hAnsi="Times New Roman" w:cs="Times New Roman"/>
          <w:sz w:val="18"/>
          <w:lang w:val="en-CA"/>
        </w:rPr>
        <w:t>Anima: Idea of the female in the mind of the male.</w:t>
      </w:r>
    </w:p>
    <w:p w:rsidR="00AF18BD" w:rsidRPr="00AF18BD" w:rsidRDefault="00AF18BD" w:rsidP="00AF18BD">
      <w:pPr>
        <w:pStyle w:val="Paragraphedeliste"/>
        <w:numPr>
          <w:ilvl w:val="1"/>
          <w:numId w:val="21"/>
        </w:numPr>
        <w:rPr>
          <w:rFonts w:ascii="Times New Roman" w:hAnsi="Times New Roman" w:cs="Times New Roman"/>
          <w:b/>
          <w:sz w:val="18"/>
          <w:lang w:val="en-CA"/>
        </w:rPr>
      </w:pPr>
      <w:r w:rsidRPr="00AF18BD">
        <w:rPr>
          <w:rFonts w:ascii="Times New Roman" w:hAnsi="Times New Roman" w:cs="Times New Roman"/>
          <w:sz w:val="18"/>
          <w:lang w:val="en-CA"/>
        </w:rPr>
        <w:t>Animus: Idea of the male in the mind of the female.</w:t>
      </w:r>
    </w:p>
    <w:p w:rsidR="00AF18BD" w:rsidRPr="00AF18BD" w:rsidRDefault="00AF18BD" w:rsidP="00AF18BD">
      <w:pPr>
        <w:pStyle w:val="Paragraphedeliste"/>
        <w:numPr>
          <w:ilvl w:val="1"/>
          <w:numId w:val="21"/>
        </w:numPr>
        <w:rPr>
          <w:rFonts w:ascii="Times New Roman" w:hAnsi="Times New Roman" w:cs="Times New Roman"/>
          <w:b/>
          <w:sz w:val="18"/>
          <w:lang w:val="en-CA"/>
        </w:rPr>
      </w:pPr>
      <w:r w:rsidRPr="00AF18BD">
        <w:rPr>
          <w:rFonts w:ascii="Times New Roman" w:hAnsi="Times New Roman" w:cs="Times New Roman"/>
          <w:sz w:val="18"/>
          <w:lang w:val="en-CA"/>
        </w:rPr>
        <w:t>DANGER: if the idealized person matches poorly with the person in real life.</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Introverts/Extroverts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4 kinds of thinking: we all use them but the predominance values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Sensing: establish what is actually present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Rational: recognize the meaning.</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Feeling: tells the value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Intuiting: point possibilities</w:t>
      </w:r>
    </w:p>
    <w:p w:rsidR="00AF18BD" w:rsidRPr="00AF18BD" w:rsidRDefault="00AF18BD" w:rsidP="00AF18BD">
      <w:pPr>
        <w:pStyle w:val="Titre3"/>
        <w:rPr>
          <w:rFonts w:ascii="Times New Roman" w:hAnsi="Times New Roman" w:cs="Times New Roman"/>
          <w:sz w:val="20"/>
          <w:lang w:val="en-CA"/>
        </w:rPr>
      </w:pPr>
      <w:bookmarkStart w:id="82" w:name="_Toc466052065"/>
      <w:r w:rsidRPr="00AF18BD">
        <w:rPr>
          <w:rFonts w:ascii="Times New Roman" w:hAnsi="Times New Roman" w:cs="Times New Roman"/>
          <w:sz w:val="20"/>
          <w:lang w:val="en-CA"/>
        </w:rPr>
        <w:t>IV Horney – Feminine Psychology &amp; Basic Anxiety (1 of 3 influential women in psychoanalysis)</w:t>
      </w:r>
      <w:bookmarkEnd w:id="82"/>
    </w:p>
    <w:p w:rsidR="00AF18BD" w:rsidRPr="00AF18BD" w:rsidRDefault="00AF18BD" w:rsidP="00AF18BD">
      <w:pPr>
        <w:pStyle w:val="Paragraphedeliste"/>
        <w:numPr>
          <w:ilvl w:val="0"/>
          <w:numId w:val="21"/>
        </w:numPr>
        <w:rPr>
          <w:rFonts w:ascii="Times New Roman" w:hAnsi="Times New Roman" w:cs="Times New Roman"/>
          <w:sz w:val="18"/>
          <w:lang w:val="en-CA"/>
        </w:rPr>
      </w:pPr>
      <w:proofErr w:type="spellStart"/>
      <w:r w:rsidRPr="00AF18BD">
        <w:rPr>
          <w:rFonts w:ascii="Times New Roman" w:hAnsi="Times New Roman" w:cs="Times New Roman"/>
          <w:b/>
          <w:sz w:val="18"/>
          <w:lang w:val="en-CA"/>
        </w:rPr>
        <w:t>Feminity</w:t>
      </w:r>
      <w:proofErr w:type="spellEnd"/>
      <w:r w:rsidRPr="00AF18BD">
        <w:rPr>
          <w:rFonts w:ascii="Times New Roman" w:hAnsi="Times New Roman" w:cs="Times New Roman"/>
          <w:b/>
          <w:sz w:val="18"/>
          <w:lang w:val="en-CA"/>
        </w:rPr>
        <w:t>:</w:t>
      </w:r>
      <w:r w:rsidRPr="00AF18BD">
        <w:rPr>
          <w:rFonts w:ascii="Times New Roman" w:hAnsi="Times New Roman" w:cs="Times New Roman"/>
          <w:sz w:val="18"/>
          <w:lang w:val="en-CA"/>
        </w:rPr>
        <w:t xml:space="preserve"> if a woman wants to be male, it is because we see men as being free, it is because of the structure of society.</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Womb envy: men find out that they are not able to procreate, produce and carry.</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 xml:space="preserve">Neurotic Needs: </w:t>
      </w:r>
      <w:r w:rsidRPr="00AF18BD">
        <w:rPr>
          <w:rFonts w:ascii="Times New Roman" w:hAnsi="Times New Roman" w:cs="Times New Roman"/>
          <w:sz w:val="18"/>
          <w:lang w:val="en-CA"/>
        </w:rPr>
        <w:t>needs that are not realistic nor desirable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Adult behavior is based on the basic anxiety acquired in childhood: fear of being alone &amp; helpless in the hostile world. Neurotic needs are caused by attempts to avoid such anxiety.</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3 patterns of adult behavior: toward people, against people, away from people.</w:t>
      </w:r>
    </w:p>
    <w:p w:rsidR="00AF18BD" w:rsidRPr="00AF18BD" w:rsidRDefault="00AF18BD" w:rsidP="00AF18BD">
      <w:pPr>
        <w:rPr>
          <w:rFonts w:ascii="Times New Roman" w:hAnsi="Times New Roman" w:cs="Times New Roman"/>
          <w:sz w:val="18"/>
          <w:lang w:val="en-CA"/>
        </w:rPr>
      </w:pPr>
    </w:p>
    <w:p w:rsidR="00AF18BD" w:rsidRPr="00AF18BD" w:rsidRDefault="00AF18BD" w:rsidP="00AF18BD">
      <w:pPr>
        <w:rPr>
          <w:rFonts w:ascii="Times New Roman" w:hAnsi="Times New Roman" w:cs="Times New Roman"/>
          <w:sz w:val="18"/>
          <w:lang w:val="en-CA"/>
        </w:rPr>
      </w:pPr>
    </w:p>
    <w:p w:rsidR="00AF18BD" w:rsidRPr="00AF18BD" w:rsidRDefault="00AF18BD" w:rsidP="00AF18BD">
      <w:pPr>
        <w:pStyle w:val="Titre3"/>
        <w:rPr>
          <w:rFonts w:ascii="Times New Roman" w:hAnsi="Times New Roman" w:cs="Times New Roman"/>
          <w:sz w:val="20"/>
          <w:lang w:val="en-CA"/>
        </w:rPr>
      </w:pPr>
      <w:bookmarkStart w:id="83" w:name="_Toc466052066"/>
      <w:r w:rsidRPr="00AF18BD">
        <w:rPr>
          <w:rFonts w:ascii="Times New Roman" w:hAnsi="Times New Roman" w:cs="Times New Roman"/>
          <w:sz w:val="20"/>
          <w:lang w:val="en-CA"/>
        </w:rPr>
        <w:t>V Erikson – Psychosocial Development (as opposed to psychosexual)</w:t>
      </w:r>
      <w:bookmarkEnd w:id="83"/>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The stages of life are based on conflicts &amp; their possible outcomes, development tasks required at different stages.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3 characteristics: 1) “Epigenetic principle”: we have to go through each stage, resolve issues then go to the next stage 2) resolution of psychosocial crisis and 3) acquisition of basic virtues: Ego achieves through resolutions of crisis.</w:t>
      </w:r>
    </w:p>
    <w:tbl>
      <w:tblPr>
        <w:tblStyle w:val="Grilledutableau"/>
        <w:tblW w:w="10200" w:type="dxa"/>
        <w:tblInd w:w="-431" w:type="dxa"/>
        <w:tblLayout w:type="fixed"/>
        <w:tblLook w:val="04A0" w:firstRow="1" w:lastRow="0" w:firstColumn="1" w:lastColumn="0" w:noHBand="0" w:noVBand="1"/>
      </w:tblPr>
      <w:tblGrid>
        <w:gridCol w:w="1843"/>
        <w:gridCol w:w="1700"/>
        <w:gridCol w:w="6657"/>
      </w:tblGrid>
      <w:tr w:rsidR="00AF18BD" w:rsidRPr="00AF18BD" w:rsidTr="00AF18BD">
        <w:tc>
          <w:tcPr>
            <w:tcW w:w="1844"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Stage</w:t>
            </w:r>
          </w:p>
        </w:tc>
        <w:tc>
          <w:tcPr>
            <w:tcW w:w="1701"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Age</w:t>
            </w:r>
          </w:p>
        </w:tc>
        <w:tc>
          <w:tcPr>
            <w:tcW w:w="6662" w:type="dxa"/>
            <w:tcBorders>
              <w:top w:val="single" w:sz="4" w:space="0" w:color="auto"/>
              <w:left w:val="single" w:sz="4" w:space="0" w:color="auto"/>
              <w:bottom w:val="single" w:sz="4" w:space="0" w:color="auto"/>
              <w:right w:val="single" w:sz="4" w:space="0" w:color="auto"/>
            </w:tcBorders>
          </w:tcPr>
          <w:p w:rsidR="00AF18BD" w:rsidRPr="00AF18BD" w:rsidRDefault="00AF18BD">
            <w:pPr>
              <w:rPr>
                <w:rFonts w:ascii="Times New Roman" w:hAnsi="Times New Roman" w:cs="Times New Roman"/>
                <w:b/>
                <w:sz w:val="18"/>
                <w:lang w:val="en-CA"/>
              </w:rPr>
            </w:pPr>
            <w:r w:rsidRPr="00AF18BD">
              <w:rPr>
                <w:rFonts w:ascii="Times New Roman" w:hAnsi="Times New Roman" w:cs="Times New Roman"/>
                <w:b/>
                <w:sz w:val="18"/>
                <w:lang w:val="en-CA"/>
              </w:rPr>
              <w:t>Description</w:t>
            </w:r>
          </w:p>
          <w:p w:rsidR="00AF18BD" w:rsidRPr="00AF18BD" w:rsidRDefault="00AF18BD">
            <w:pPr>
              <w:rPr>
                <w:rFonts w:ascii="Times New Roman" w:hAnsi="Times New Roman" w:cs="Times New Roman"/>
                <w:b/>
                <w:i/>
                <w:sz w:val="18"/>
                <w:lang w:val="en-CA"/>
              </w:rPr>
            </w:pPr>
          </w:p>
        </w:tc>
      </w:tr>
      <w:tr w:rsidR="00AF18BD" w:rsidRPr="00AF18BD" w:rsidTr="00AF18BD">
        <w:tc>
          <w:tcPr>
            <w:tcW w:w="1844"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Basic Trust vs Mistrust</w:t>
            </w:r>
          </w:p>
        </w:tc>
        <w:tc>
          <w:tcPr>
            <w:tcW w:w="1701"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Birth to 18 months</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(corresponds to oral stage)</w:t>
            </w:r>
          </w:p>
        </w:tc>
        <w:tc>
          <w:tcPr>
            <w:tcW w:w="6662"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D</w:t>
            </w:r>
            <w:r w:rsidRPr="00AF18BD">
              <w:rPr>
                <w:rFonts w:ascii="Times New Roman" w:hAnsi="Times New Roman" w:cs="Times New Roman"/>
                <w:sz w:val="18"/>
                <w:lang w:val="en-CA"/>
              </w:rPr>
              <w:t>ependent child learns whether his needs and wants will be met, ignored or overindulged</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G</w:t>
            </w:r>
            <w:r w:rsidRPr="00AF18BD">
              <w:rPr>
                <w:rFonts w:ascii="Times New Roman" w:hAnsi="Times New Roman" w:cs="Times New Roman"/>
                <w:sz w:val="18"/>
                <w:lang w:val="en-CA"/>
              </w:rPr>
              <w:t>iven the ratio of satisfaction and frustration, the child develops hope (a positive but non-arrogant attitude) that his basic needs will be met.</w:t>
            </w:r>
          </w:p>
        </w:tc>
      </w:tr>
      <w:tr w:rsidR="00AF18BD" w:rsidRPr="00AF18BD" w:rsidTr="00AF18BD">
        <w:tc>
          <w:tcPr>
            <w:tcW w:w="1844"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Autonomy vs Shame/Doubt</w:t>
            </w:r>
          </w:p>
        </w:tc>
        <w:tc>
          <w:tcPr>
            <w:tcW w:w="1701"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2-3 years’ old</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(corresponds to anal stage)</w:t>
            </w:r>
          </w:p>
        </w:tc>
        <w:tc>
          <w:tcPr>
            <w:tcW w:w="6662"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Q</w:t>
            </w:r>
            <w:r w:rsidRPr="00AF18BD">
              <w:rPr>
                <w:rFonts w:ascii="Times New Roman" w:hAnsi="Times New Roman" w:cs="Times New Roman"/>
                <w:sz w:val="18"/>
                <w:lang w:val="en-CA"/>
              </w:rPr>
              <w:t xml:space="preserve">uestion: “Who is in charge?” – if balance is not met, leads to </w:t>
            </w:r>
            <w:r w:rsidRPr="00AF18BD">
              <w:rPr>
                <w:rFonts w:ascii="Times New Roman" w:hAnsi="Times New Roman" w:cs="Times New Roman"/>
                <w:i/>
                <w:sz w:val="18"/>
                <w:lang w:val="en-CA"/>
              </w:rPr>
              <w:t>anal</w:t>
            </w:r>
            <w:r w:rsidRPr="00AF18BD">
              <w:rPr>
                <w:rFonts w:ascii="Times New Roman" w:hAnsi="Times New Roman" w:cs="Times New Roman"/>
                <w:sz w:val="18"/>
                <w:lang w:val="en-CA"/>
              </w:rPr>
              <w:t xml:space="preserve"> character.</w:t>
            </w:r>
          </w:p>
          <w:p w:rsidR="00AF18BD" w:rsidRPr="00AF18BD" w:rsidRDefault="00AF18BD" w:rsidP="00AF18BD">
            <w:pPr>
              <w:pStyle w:val="Paragraphedeliste"/>
              <w:numPr>
                <w:ilvl w:val="0"/>
                <w:numId w:val="24"/>
              </w:numPr>
              <w:rPr>
                <w:rFonts w:ascii="Times New Roman" w:hAnsi="Times New Roman" w:cs="Times New Roman"/>
                <w:sz w:val="18"/>
                <w:lang w:val="en-CA"/>
              </w:rPr>
            </w:pPr>
            <w:r w:rsidRPr="00AF18BD">
              <w:rPr>
                <w:rFonts w:ascii="Times New Roman" w:hAnsi="Times New Roman" w:cs="Times New Roman"/>
                <w:sz w:val="18"/>
                <w:lang w:val="en-CA"/>
              </w:rPr>
              <w:t>Adult want the child to obey.</w:t>
            </w:r>
          </w:p>
          <w:p w:rsidR="00AF18BD" w:rsidRPr="00AF18BD" w:rsidRDefault="00AF18BD" w:rsidP="00AF18BD">
            <w:pPr>
              <w:pStyle w:val="Paragraphedeliste"/>
              <w:numPr>
                <w:ilvl w:val="0"/>
                <w:numId w:val="24"/>
              </w:numPr>
              <w:rPr>
                <w:rFonts w:ascii="Times New Roman" w:hAnsi="Times New Roman" w:cs="Times New Roman"/>
                <w:sz w:val="18"/>
                <w:lang w:val="en-CA"/>
              </w:rPr>
            </w:pPr>
            <w:r w:rsidRPr="00AF18BD">
              <w:rPr>
                <w:rFonts w:ascii="Times New Roman" w:hAnsi="Times New Roman" w:cs="Times New Roman"/>
                <w:sz w:val="18"/>
                <w:lang w:val="en-CA"/>
              </w:rPr>
              <w:t>Child wants to control his life</w:t>
            </w:r>
          </w:p>
        </w:tc>
      </w:tr>
      <w:tr w:rsidR="00AF18BD" w:rsidRPr="00AF18BD" w:rsidTr="00AF18BD">
        <w:tc>
          <w:tcPr>
            <w:tcW w:w="1844" w:type="dxa"/>
            <w:tcBorders>
              <w:top w:val="single" w:sz="4" w:space="0" w:color="auto"/>
              <w:left w:val="single" w:sz="4" w:space="0" w:color="auto"/>
              <w:bottom w:val="single" w:sz="4" w:space="0" w:color="auto"/>
              <w:right w:val="single" w:sz="4" w:space="0" w:color="auto"/>
            </w:tcBorders>
          </w:tcPr>
          <w:p w:rsidR="00AF18BD" w:rsidRPr="00AF18BD" w:rsidRDefault="00AF18BD">
            <w:pPr>
              <w:rPr>
                <w:rFonts w:ascii="Times New Roman" w:hAnsi="Times New Roman" w:cs="Times New Roman"/>
                <w:i/>
                <w:sz w:val="18"/>
                <w:lang w:val="en-CA"/>
              </w:rPr>
            </w:pPr>
            <w:r w:rsidRPr="00AF18BD">
              <w:rPr>
                <w:rFonts w:ascii="Times New Roman" w:hAnsi="Times New Roman" w:cs="Times New Roman"/>
                <w:sz w:val="18"/>
                <w:lang w:val="en-CA"/>
              </w:rPr>
              <w:t>Initiative vs Guilt</w:t>
            </w:r>
          </w:p>
          <w:p w:rsidR="00AF18BD" w:rsidRPr="00AF18BD" w:rsidRDefault="00AF18BD">
            <w:pPr>
              <w:rPr>
                <w:rFonts w:ascii="Times New Roman" w:hAnsi="Times New Roman" w:cs="Times New Roman"/>
                <w:i/>
                <w:sz w:val="18"/>
                <w:lang w:val="en-CA"/>
              </w:rPr>
            </w:pPr>
          </w:p>
        </w:tc>
        <w:tc>
          <w:tcPr>
            <w:tcW w:w="1701"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3-5 years’ old</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(corresponds to phallic stage)</w:t>
            </w:r>
          </w:p>
        </w:tc>
        <w:tc>
          <w:tcPr>
            <w:tcW w:w="6662"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B</w:t>
            </w:r>
            <w:r w:rsidRPr="00AF18BD">
              <w:rPr>
                <w:rFonts w:ascii="Times New Roman" w:hAnsi="Times New Roman" w:cs="Times New Roman"/>
                <w:sz w:val="18"/>
                <w:lang w:val="en-CA"/>
              </w:rPr>
              <w:t>egins to anticipate and fantasize about life as an adult – tactics to get ahead in life.</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G</w:t>
            </w:r>
            <w:r w:rsidRPr="00AF18BD">
              <w:rPr>
                <w:rFonts w:ascii="Times New Roman" w:hAnsi="Times New Roman" w:cs="Times New Roman"/>
                <w:sz w:val="18"/>
                <w:lang w:val="en-CA"/>
              </w:rPr>
              <w:t>ood for a child but if an adult doesn’t respond well, the child can back off from taking initiatives in his development</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I</w:t>
            </w:r>
            <w:r w:rsidRPr="00AF18BD">
              <w:rPr>
                <w:rFonts w:ascii="Times New Roman" w:hAnsi="Times New Roman" w:cs="Times New Roman"/>
                <w:sz w:val="18"/>
                <w:lang w:val="en-CA"/>
              </w:rPr>
              <w:t xml:space="preserve">deally develop the sense of right/wrong derived from the adult teachings </w:t>
            </w:r>
            <w:proofErr w:type="spellStart"/>
            <w:r w:rsidRPr="00AF18BD">
              <w:rPr>
                <w:rFonts w:ascii="Times New Roman" w:hAnsi="Times New Roman" w:cs="Times New Roman"/>
                <w:sz w:val="18"/>
                <w:lang w:val="en-CA"/>
              </w:rPr>
              <w:t>byt</w:t>
            </w:r>
            <w:proofErr w:type="spellEnd"/>
            <w:r w:rsidRPr="00AF18BD">
              <w:rPr>
                <w:rFonts w:ascii="Times New Roman" w:hAnsi="Times New Roman" w:cs="Times New Roman"/>
                <w:sz w:val="18"/>
                <w:lang w:val="en-CA"/>
              </w:rPr>
              <w:t xml:space="preserve"> also the sense of SELF</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L</w:t>
            </w:r>
            <w:r w:rsidRPr="00AF18BD">
              <w:rPr>
                <w:rFonts w:ascii="Times New Roman" w:hAnsi="Times New Roman" w:cs="Times New Roman"/>
                <w:sz w:val="18"/>
                <w:lang w:val="en-CA"/>
              </w:rPr>
              <w:t>eads to adult morality (phallic stage without oedipal crisis)</w:t>
            </w:r>
          </w:p>
        </w:tc>
      </w:tr>
      <w:tr w:rsidR="00AF18BD" w:rsidRPr="00AF18BD" w:rsidTr="00AF18BD">
        <w:tc>
          <w:tcPr>
            <w:tcW w:w="1844"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Industry vs Inferiority</w:t>
            </w:r>
          </w:p>
        </w:tc>
        <w:tc>
          <w:tcPr>
            <w:tcW w:w="1701"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6-11 years’ old</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(‘corresponds to latency stage’)</w:t>
            </w:r>
          </w:p>
        </w:tc>
        <w:tc>
          <w:tcPr>
            <w:tcW w:w="6662"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D</w:t>
            </w:r>
            <w:r w:rsidRPr="00AF18BD">
              <w:rPr>
                <w:rFonts w:ascii="Times New Roman" w:hAnsi="Times New Roman" w:cs="Times New Roman"/>
                <w:sz w:val="18"/>
                <w:lang w:val="en-CA"/>
              </w:rPr>
              <w:t>evelop skills &amp; attitudes for the success of work OR to contribute to the society.</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C</w:t>
            </w:r>
            <w:r w:rsidRPr="00AF18BD">
              <w:rPr>
                <w:rFonts w:ascii="Times New Roman" w:hAnsi="Times New Roman" w:cs="Times New Roman"/>
                <w:sz w:val="18"/>
                <w:lang w:val="en-CA"/>
              </w:rPr>
              <w:t>ontrolling imagination &amp; Unfocussed energy.</w:t>
            </w:r>
          </w:p>
        </w:tc>
      </w:tr>
      <w:tr w:rsidR="00AF18BD" w:rsidRPr="00AF18BD" w:rsidTr="00AF18BD">
        <w:tc>
          <w:tcPr>
            <w:tcW w:w="1844"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000000" w:themeColor="text1"/>
                <w:sz w:val="18"/>
                <w:lang w:val="en-CA"/>
              </w:rPr>
            </w:pPr>
            <w:r w:rsidRPr="00AF18BD">
              <w:rPr>
                <w:rFonts w:ascii="Times New Roman" w:hAnsi="Times New Roman" w:cs="Times New Roman"/>
                <w:color w:val="000000" w:themeColor="text1"/>
                <w:sz w:val="18"/>
                <w:lang w:val="en-CA"/>
              </w:rPr>
              <w:t>Identity vs Identity Confusion</w:t>
            </w:r>
          </w:p>
        </w:tc>
        <w:tc>
          <w:tcPr>
            <w:tcW w:w="1701"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000000" w:themeColor="text1"/>
                <w:sz w:val="18"/>
                <w:lang w:val="en-CA"/>
              </w:rPr>
            </w:pPr>
            <w:r w:rsidRPr="00AF18BD">
              <w:rPr>
                <w:rFonts w:ascii="Times New Roman" w:hAnsi="Times New Roman" w:cs="Times New Roman"/>
                <w:color w:val="000000" w:themeColor="text1"/>
                <w:sz w:val="18"/>
                <w:lang w:val="en-CA"/>
              </w:rPr>
              <w:t>12-18 years’ old</w:t>
            </w:r>
          </w:p>
        </w:tc>
        <w:tc>
          <w:tcPr>
            <w:tcW w:w="6662"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A</w:t>
            </w:r>
            <w:r w:rsidRPr="00AF18BD">
              <w:rPr>
                <w:rFonts w:ascii="Times New Roman" w:hAnsi="Times New Roman" w:cs="Times New Roman"/>
                <w:sz w:val="18"/>
                <w:lang w:val="en-CA"/>
              </w:rPr>
              <w:t>dolescent tries to figure out who he is &amp; what is and isn’t important.</w:t>
            </w:r>
          </w:p>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C</w:t>
            </w:r>
            <w:r w:rsidRPr="00AF18BD">
              <w:rPr>
                <w:rFonts w:ascii="Times New Roman" w:hAnsi="Times New Roman" w:cs="Times New Roman"/>
                <w:sz w:val="18"/>
                <w:lang w:val="en-CA"/>
              </w:rPr>
              <w:t>hoose values and goals that are consistent (fidelity – from confirmation that people accept us for who we are), meaningful &amp; useful.</w:t>
            </w:r>
          </w:p>
        </w:tc>
      </w:tr>
      <w:tr w:rsidR="00AF18BD" w:rsidRPr="00AF18BD" w:rsidTr="00AF18BD">
        <w:tc>
          <w:tcPr>
            <w:tcW w:w="1844"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000000" w:themeColor="text1"/>
                <w:sz w:val="18"/>
                <w:lang w:val="en-CA"/>
              </w:rPr>
            </w:pPr>
            <w:r w:rsidRPr="00AF18BD">
              <w:rPr>
                <w:rFonts w:ascii="Times New Roman" w:hAnsi="Times New Roman" w:cs="Times New Roman"/>
                <w:color w:val="000000" w:themeColor="text1"/>
                <w:sz w:val="18"/>
                <w:lang w:val="en-CA"/>
              </w:rPr>
              <w:t>Intimacy vs Isolation</w:t>
            </w:r>
          </w:p>
        </w:tc>
        <w:tc>
          <w:tcPr>
            <w:tcW w:w="1701"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000000" w:themeColor="text1"/>
                <w:sz w:val="18"/>
                <w:lang w:val="en-CA"/>
              </w:rPr>
            </w:pPr>
            <w:r w:rsidRPr="00AF18BD">
              <w:rPr>
                <w:rFonts w:ascii="Times New Roman" w:hAnsi="Times New Roman" w:cs="Times New Roman"/>
                <w:color w:val="000000" w:themeColor="text1"/>
                <w:sz w:val="18"/>
                <w:lang w:val="en-CA"/>
              </w:rPr>
              <w:t>19-40 years’ old</w:t>
            </w:r>
          </w:p>
        </w:tc>
        <w:tc>
          <w:tcPr>
            <w:tcW w:w="6662"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Y</w:t>
            </w:r>
            <w:r w:rsidRPr="00AF18BD">
              <w:rPr>
                <w:rFonts w:ascii="Times New Roman" w:hAnsi="Times New Roman" w:cs="Times New Roman"/>
                <w:sz w:val="18"/>
                <w:lang w:val="en-CA"/>
              </w:rPr>
              <w:t>oung adults find intimate life partner rather than becoming isolated.</w:t>
            </w:r>
          </w:p>
        </w:tc>
      </w:tr>
      <w:tr w:rsidR="00AF18BD" w:rsidRPr="00AF18BD" w:rsidTr="00AF18BD">
        <w:tc>
          <w:tcPr>
            <w:tcW w:w="1844"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000000" w:themeColor="text1"/>
                <w:sz w:val="18"/>
                <w:lang w:val="en-CA"/>
              </w:rPr>
            </w:pPr>
            <w:r w:rsidRPr="00AF18BD">
              <w:rPr>
                <w:rFonts w:ascii="Times New Roman" w:hAnsi="Times New Roman" w:cs="Times New Roman"/>
                <w:color w:val="000000" w:themeColor="text1"/>
                <w:sz w:val="18"/>
                <w:lang w:val="en-CA"/>
              </w:rPr>
              <w:t>Generativity vs Stagnation</w:t>
            </w:r>
          </w:p>
        </w:tc>
        <w:tc>
          <w:tcPr>
            <w:tcW w:w="1701"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000000" w:themeColor="text1"/>
                <w:sz w:val="18"/>
                <w:lang w:val="en-CA"/>
              </w:rPr>
            </w:pPr>
            <w:r w:rsidRPr="00AF18BD">
              <w:rPr>
                <w:rFonts w:ascii="Times New Roman" w:hAnsi="Times New Roman" w:cs="Times New Roman"/>
                <w:color w:val="000000" w:themeColor="text1"/>
                <w:sz w:val="18"/>
                <w:lang w:val="en-CA"/>
              </w:rPr>
              <w:t>40-65 years’ old</w:t>
            </w:r>
          </w:p>
        </w:tc>
        <w:tc>
          <w:tcPr>
            <w:tcW w:w="6662"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E</w:t>
            </w:r>
            <w:r w:rsidRPr="00AF18BD">
              <w:rPr>
                <w:rFonts w:ascii="Times New Roman" w:hAnsi="Times New Roman" w:cs="Times New Roman"/>
                <w:sz w:val="18"/>
                <w:lang w:val="en-CA"/>
              </w:rPr>
              <w:t>nsuring the progress of the next generation vs passive (own) comfort.</w:t>
            </w:r>
          </w:p>
        </w:tc>
      </w:tr>
      <w:tr w:rsidR="00AF18BD" w:rsidRPr="00AF18BD" w:rsidTr="00AF18BD">
        <w:tc>
          <w:tcPr>
            <w:tcW w:w="1844"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000000" w:themeColor="text1"/>
                <w:sz w:val="18"/>
                <w:lang w:val="en-CA"/>
              </w:rPr>
            </w:pPr>
            <w:r w:rsidRPr="00AF18BD">
              <w:rPr>
                <w:rFonts w:ascii="Times New Roman" w:hAnsi="Times New Roman" w:cs="Times New Roman"/>
                <w:color w:val="000000" w:themeColor="text1"/>
                <w:sz w:val="18"/>
                <w:lang w:val="en-CA"/>
              </w:rPr>
              <w:t>Integrity vs Despair</w:t>
            </w:r>
          </w:p>
        </w:tc>
        <w:tc>
          <w:tcPr>
            <w:tcW w:w="1701"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color w:val="000000" w:themeColor="text1"/>
                <w:sz w:val="18"/>
                <w:lang w:val="en-CA"/>
              </w:rPr>
            </w:pPr>
            <w:r w:rsidRPr="00AF18BD">
              <w:rPr>
                <w:rFonts w:ascii="Times New Roman" w:hAnsi="Times New Roman" w:cs="Times New Roman"/>
                <w:color w:val="000000" w:themeColor="text1"/>
                <w:sz w:val="18"/>
                <w:lang w:val="en-CA"/>
              </w:rPr>
              <w:t>65 years’ old - death</w:t>
            </w:r>
          </w:p>
        </w:tc>
        <w:tc>
          <w:tcPr>
            <w:tcW w:w="6662"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b/>
                <w:sz w:val="18"/>
                <w:lang w:val="en-CA"/>
              </w:rPr>
              <w:t>F</w:t>
            </w:r>
            <w:r w:rsidRPr="00AF18BD">
              <w:rPr>
                <w:rFonts w:ascii="Times New Roman" w:hAnsi="Times New Roman" w:cs="Times New Roman"/>
                <w:sz w:val="18"/>
                <w:lang w:val="en-CA"/>
              </w:rPr>
              <w:t>ace the prospect of death – either regret earlier mistakes or develops wisdom</w:t>
            </w:r>
          </w:p>
        </w:tc>
      </w:tr>
    </w:tbl>
    <w:p w:rsidR="00AF18BD" w:rsidRPr="00AF18BD" w:rsidRDefault="00AF18BD" w:rsidP="00AF18BD">
      <w:pPr>
        <w:rPr>
          <w:rFonts w:ascii="Times New Roman" w:hAnsi="Times New Roman" w:cs="Times New Roman"/>
          <w:sz w:val="18"/>
          <w:lang w:val="en-CA"/>
        </w:rPr>
      </w:pPr>
      <w:r w:rsidRPr="00AF18BD">
        <w:rPr>
          <w:rFonts w:ascii="Times New Roman" w:hAnsi="Times New Roman" w:cs="Times New Roman"/>
          <w:noProof/>
          <w:lang w:eastAsia="fr-CA"/>
        </w:rPr>
        <mc:AlternateContent>
          <mc:Choice Requires="wps">
            <w:drawing>
              <wp:anchor distT="0" distB="0" distL="114300" distR="114300" simplePos="0" relativeHeight="251661312" behindDoc="0" locked="0" layoutInCell="1" allowOverlap="1">
                <wp:simplePos x="0" y="0"/>
                <wp:positionH relativeFrom="column">
                  <wp:posOffset>-333375</wp:posOffset>
                </wp:positionH>
                <wp:positionV relativeFrom="paragraph">
                  <wp:posOffset>-1446530</wp:posOffset>
                </wp:positionV>
                <wp:extent cx="0" cy="1457325"/>
                <wp:effectExtent l="19050" t="0" r="38100" b="47625"/>
                <wp:wrapNone/>
                <wp:docPr id="3" name="Connecteur droit 3"/>
                <wp:cNvGraphicFramePr/>
                <a:graphic xmlns:a="http://schemas.openxmlformats.org/drawingml/2006/main">
                  <a:graphicData uri="http://schemas.microsoft.com/office/word/2010/wordprocessingShape">
                    <wps:wsp>
                      <wps:cNvCnPr/>
                      <wps:spPr>
                        <a:xfrm flipH="1">
                          <a:off x="0" y="0"/>
                          <a:ext cx="0" cy="1457325"/>
                        </a:xfrm>
                        <a:prstGeom prst="line">
                          <a:avLst/>
                        </a:prstGeom>
                        <a:ln w="571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C24F6B2" id="Connecteur droit 3" o:spid="_x0000_s1026" style="position:absolute;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25pt,-113.9pt" to="-26.2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" strokecolor="black [3200]" strokeweight="4.5pt">
                <v:stroke joinstyle="miter"/>
              </v:line>
            </w:pict>
          </mc:Fallback>
        </mc:AlternateContent>
      </w:r>
    </w:p>
    <w:p w:rsidR="00AF18BD" w:rsidRPr="00AF18BD" w:rsidRDefault="00AF18BD" w:rsidP="00AF18BD">
      <w:pPr>
        <w:pStyle w:val="Titre3"/>
        <w:rPr>
          <w:rFonts w:ascii="Times New Roman" w:hAnsi="Times New Roman" w:cs="Times New Roman"/>
          <w:sz w:val="20"/>
          <w:lang w:val="en-CA"/>
        </w:rPr>
      </w:pPr>
      <w:bookmarkStart w:id="84" w:name="_Toc466052067"/>
      <w:r w:rsidRPr="00AF18BD">
        <w:rPr>
          <w:rFonts w:ascii="Times New Roman" w:hAnsi="Times New Roman" w:cs="Times New Roman"/>
          <w:sz w:val="20"/>
          <w:lang w:val="en-CA"/>
        </w:rPr>
        <w:t>VI Klein: Object Relations Theory (1 of 3 influential women in psychoanalysis)</w:t>
      </w:r>
      <w:bookmarkEnd w:id="84"/>
    </w:p>
    <w:p w:rsidR="00AF18BD" w:rsidRPr="00AF18BD" w:rsidRDefault="00AF18BD" w:rsidP="00AF18BD">
      <w:pPr>
        <w:pStyle w:val="Paragraphedeliste"/>
        <w:numPr>
          <w:ilvl w:val="0"/>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Object relations theory (analysis of interpersonal relationships)</w:t>
      </w:r>
    </w:p>
    <w:p w:rsidR="00AF18BD" w:rsidRPr="00AF18BD" w:rsidRDefault="00AF18BD" w:rsidP="00AF18BD">
      <w:pPr>
        <w:pStyle w:val="Paragraphedeliste"/>
        <w:numPr>
          <w:ilvl w:val="1"/>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lastRenderedPageBreak/>
        <w:t>We can only relate to other people via the images we have of them (based on FREUD &amp; Childhood relations)</w:t>
      </w:r>
    </w:p>
    <w:p w:rsidR="00AF18BD" w:rsidRPr="00AF18BD" w:rsidRDefault="00AF18BD" w:rsidP="00AF18BD">
      <w:pPr>
        <w:pStyle w:val="Paragraphedeliste"/>
        <w:numPr>
          <w:ilvl w:val="1"/>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4 principal themes:</w:t>
      </w:r>
    </w:p>
    <w:p w:rsidR="00AF18BD" w:rsidRPr="00AF18BD" w:rsidRDefault="00AF18BD" w:rsidP="00AF18BD">
      <w:pPr>
        <w:pStyle w:val="Paragraphedeliste"/>
        <w:numPr>
          <w:ilvl w:val="2"/>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Every relationship has elements of</w:t>
      </w:r>
      <w:r w:rsidRPr="00AF18BD">
        <w:rPr>
          <w:rFonts w:ascii="Times New Roman" w:hAnsi="Times New Roman" w:cs="Times New Roman"/>
          <w:sz w:val="18"/>
          <w:u w:val="single"/>
          <w:lang w:val="en-CA"/>
        </w:rPr>
        <w:t xml:space="preserve"> Satisfaction &amp; Frustration</w:t>
      </w:r>
      <w:r w:rsidRPr="00AF18BD">
        <w:rPr>
          <w:rFonts w:ascii="Times New Roman" w:hAnsi="Times New Roman" w:cs="Times New Roman"/>
          <w:sz w:val="18"/>
          <w:lang w:val="en-CA"/>
        </w:rPr>
        <w:t>, Pleasure &amp; Pain.</w:t>
      </w:r>
    </w:p>
    <w:p w:rsidR="00AF18BD" w:rsidRPr="00AF18BD" w:rsidRDefault="00AF18BD" w:rsidP="00AF18BD">
      <w:pPr>
        <w:pStyle w:val="Paragraphedeliste"/>
        <w:numPr>
          <w:ilvl w:val="3"/>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 xml:space="preserve"> The first important object is the breast, which is delightful and frustrating.</w:t>
      </w:r>
    </w:p>
    <w:p w:rsidR="00AF18BD" w:rsidRPr="00AF18BD" w:rsidRDefault="00AF18BD" w:rsidP="00AF18BD">
      <w:pPr>
        <w:pStyle w:val="Paragraphedeliste"/>
        <w:numPr>
          <w:ilvl w:val="2"/>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 xml:space="preserve">Mix of </w:t>
      </w:r>
      <w:r w:rsidRPr="00AF18BD">
        <w:rPr>
          <w:rFonts w:ascii="Times New Roman" w:hAnsi="Times New Roman" w:cs="Times New Roman"/>
          <w:sz w:val="18"/>
          <w:u w:val="single"/>
          <w:lang w:val="en-CA"/>
        </w:rPr>
        <w:t>Love &amp; Hate</w:t>
      </w:r>
    </w:p>
    <w:p w:rsidR="00AF18BD" w:rsidRPr="00AF18BD" w:rsidRDefault="00AF18BD" w:rsidP="00AF18BD">
      <w:pPr>
        <w:pStyle w:val="Paragraphedeliste"/>
        <w:numPr>
          <w:ilvl w:val="3"/>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Just like the breast, people are sources of pleasure &amp; frustration, love will never be unmixed with resentment.</w:t>
      </w:r>
    </w:p>
    <w:p w:rsidR="00AF18BD" w:rsidRPr="00AF18BD" w:rsidRDefault="00AF18BD" w:rsidP="00AF18BD">
      <w:pPr>
        <w:pStyle w:val="Paragraphedeliste"/>
        <w:numPr>
          <w:ilvl w:val="2"/>
          <w:numId w:val="21"/>
        </w:numPr>
        <w:tabs>
          <w:tab w:val="left" w:pos="6960"/>
        </w:tabs>
        <w:rPr>
          <w:rFonts w:ascii="Times New Roman" w:hAnsi="Times New Roman" w:cs="Times New Roman"/>
          <w:sz w:val="18"/>
          <w:lang w:val="en-CA"/>
        </w:rPr>
      </w:pPr>
      <w:r w:rsidRPr="00AF18BD">
        <w:rPr>
          <w:rFonts w:ascii="Times New Roman" w:hAnsi="Times New Roman" w:cs="Times New Roman"/>
          <w:sz w:val="18"/>
          <w:u w:val="single"/>
          <w:lang w:val="en-CA"/>
        </w:rPr>
        <w:t>Distinction</w:t>
      </w:r>
      <w:r w:rsidRPr="00AF18BD">
        <w:rPr>
          <w:rFonts w:ascii="Times New Roman" w:hAnsi="Times New Roman" w:cs="Times New Roman"/>
          <w:sz w:val="18"/>
          <w:lang w:val="en-CA"/>
        </w:rPr>
        <w:t xml:space="preserve"> between the parts of the whole object (important person) *difficult and rare</w:t>
      </w:r>
    </w:p>
    <w:p w:rsidR="00AF18BD" w:rsidRPr="00AF18BD" w:rsidRDefault="00AF18BD" w:rsidP="00AF18BD">
      <w:pPr>
        <w:pStyle w:val="Paragraphedeliste"/>
        <w:numPr>
          <w:ilvl w:val="3"/>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To the baby, the mother is the breast – he has to appreciate the mother for more than just one part of her.</w:t>
      </w:r>
    </w:p>
    <w:p w:rsidR="00AF18BD" w:rsidRPr="00AF18BD" w:rsidRDefault="00AF18BD" w:rsidP="00AF18BD">
      <w:pPr>
        <w:pStyle w:val="Paragraphedeliste"/>
        <w:numPr>
          <w:ilvl w:val="3"/>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People in our lives have parts &amp; holes (e.g. humour, body, etc.)</w:t>
      </w:r>
    </w:p>
    <w:p w:rsidR="00AF18BD" w:rsidRPr="00AF18BD" w:rsidRDefault="00AF18BD" w:rsidP="00AF18BD">
      <w:pPr>
        <w:pStyle w:val="Paragraphedeliste"/>
        <w:numPr>
          <w:ilvl w:val="2"/>
          <w:numId w:val="21"/>
        </w:numPr>
        <w:tabs>
          <w:tab w:val="left" w:pos="6960"/>
        </w:tabs>
        <w:rPr>
          <w:rFonts w:ascii="Times New Roman" w:hAnsi="Times New Roman" w:cs="Times New Roman"/>
          <w:sz w:val="18"/>
          <w:lang w:val="en-CA"/>
        </w:rPr>
      </w:pPr>
      <w:r w:rsidRPr="00AF18BD">
        <w:rPr>
          <w:rFonts w:ascii="Times New Roman" w:hAnsi="Times New Roman" w:cs="Times New Roman"/>
          <w:sz w:val="18"/>
          <w:u w:val="single"/>
          <w:lang w:val="en-CA"/>
        </w:rPr>
        <w:t>Psyche is aware of &amp; disturbed</w:t>
      </w:r>
      <w:r w:rsidRPr="00AF18BD">
        <w:rPr>
          <w:rFonts w:ascii="Times New Roman" w:hAnsi="Times New Roman" w:cs="Times New Roman"/>
          <w:sz w:val="18"/>
          <w:lang w:val="en-CA"/>
        </w:rPr>
        <w:t xml:space="preserve"> by these contradictory feelings</w:t>
      </w:r>
    </w:p>
    <w:p w:rsidR="00AF18BD" w:rsidRPr="00AF18BD" w:rsidRDefault="00AF18BD" w:rsidP="00AF18BD">
      <w:pPr>
        <w:pStyle w:val="Paragraphedeliste"/>
        <w:numPr>
          <w:ilvl w:val="0"/>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Paranoid and Depressive position</w:t>
      </w:r>
    </w:p>
    <w:p w:rsidR="00AF18BD" w:rsidRPr="00AF18BD" w:rsidRDefault="00AF18BD" w:rsidP="00AF18BD">
      <w:pPr>
        <w:pStyle w:val="Paragraphedeliste"/>
        <w:numPr>
          <w:ilvl w:val="1"/>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Observed with the use PLAY for communication and diagnosis – observations of which toys children would play with and how, for example…</w:t>
      </w:r>
    </w:p>
    <w:p w:rsidR="00AF18BD" w:rsidRPr="00AF18BD" w:rsidRDefault="00AF18BD" w:rsidP="00AF18BD">
      <w:pPr>
        <w:pStyle w:val="Paragraphedeliste"/>
        <w:numPr>
          <w:ilvl w:val="1"/>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Separation into 2 parts (good/bad)</w:t>
      </w:r>
    </w:p>
    <w:p w:rsidR="00AF18BD" w:rsidRPr="00AF18BD" w:rsidRDefault="00AF18BD" w:rsidP="00AF18BD">
      <w:pPr>
        <w:pStyle w:val="Paragraphedeliste"/>
        <w:numPr>
          <w:ilvl w:val="2"/>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Wish to DESTROY the bad part (fear of being destroyed by it) = Paranoid position</w:t>
      </w:r>
    </w:p>
    <w:p w:rsidR="00AF18BD" w:rsidRPr="00AF18BD" w:rsidRDefault="00AF18BD" w:rsidP="00AF18BD">
      <w:pPr>
        <w:pStyle w:val="Paragraphedeliste"/>
        <w:numPr>
          <w:ilvl w:val="2"/>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 xml:space="preserve">Wish to WORSHIP &amp; RESPECT the </w:t>
      </w:r>
      <w:proofErr w:type="spellStart"/>
      <w:r w:rsidRPr="00AF18BD">
        <w:rPr>
          <w:rFonts w:ascii="Times New Roman" w:hAnsi="Times New Roman" w:cs="Times New Roman"/>
          <w:sz w:val="18"/>
          <w:lang w:val="en-CA"/>
        </w:rPr>
        <w:t>the</w:t>
      </w:r>
      <w:proofErr w:type="spellEnd"/>
      <w:r w:rsidRPr="00AF18BD">
        <w:rPr>
          <w:rFonts w:ascii="Times New Roman" w:hAnsi="Times New Roman" w:cs="Times New Roman"/>
          <w:sz w:val="18"/>
          <w:lang w:val="en-CA"/>
        </w:rPr>
        <w:t xml:space="preserve"> good part (fear of losing it) = Depressive position</w:t>
      </w:r>
    </w:p>
    <w:p w:rsidR="00AF18BD" w:rsidRPr="00AF18BD" w:rsidRDefault="00AF18BD" w:rsidP="00AF18BD">
      <w:pPr>
        <w:pStyle w:val="Paragraphedeliste"/>
        <w:numPr>
          <w:ilvl w:val="1"/>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PROBLEM: People are not good or bad (distinct), they are indivisible wholes so these desires are contradictory and irrational, they might lead to Neurotic Defense (idealizing to defend the desire to destroy).</w:t>
      </w:r>
    </w:p>
    <w:p w:rsidR="00AF18BD" w:rsidRPr="00AF18BD" w:rsidRDefault="00AF18BD" w:rsidP="00AF18BD">
      <w:pPr>
        <w:tabs>
          <w:tab w:val="left" w:pos="6960"/>
        </w:tabs>
        <w:rPr>
          <w:rFonts w:ascii="Times New Roman" w:hAnsi="Times New Roman" w:cs="Times New Roman"/>
          <w:sz w:val="18"/>
          <w:lang w:val="en-CA"/>
        </w:rPr>
      </w:pPr>
    </w:p>
    <w:p w:rsidR="00AF18BD" w:rsidRPr="00AF18BD" w:rsidRDefault="00AF18BD" w:rsidP="00AF18BD">
      <w:pPr>
        <w:pStyle w:val="Titre3"/>
        <w:rPr>
          <w:rFonts w:ascii="Times New Roman" w:hAnsi="Times New Roman" w:cs="Times New Roman"/>
          <w:sz w:val="20"/>
          <w:lang w:val="en-CA"/>
        </w:rPr>
      </w:pPr>
      <w:bookmarkStart w:id="85" w:name="_Toc466052068"/>
      <w:proofErr w:type="spellStart"/>
      <w:r w:rsidRPr="00AF18BD">
        <w:rPr>
          <w:rFonts w:ascii="Times New Roman" w:hAnsi="Times New Roman" w:cs="Times New Roman"/>
          <w:sz w:val="20"/>
          <w:lang w:val="en-CA"/>
        </w:rPr>
        <w:t>Winnicot</w:t>
      </w:r>
      <w:proofErr w:type="spellEnd"/>
      <w:r w:rsidRPr="00AF18BD">
        <w:rPr>
          <w:rFonts w:ascii="Times New Roman" w:hAnsi="Times New Roman" w:cs="Times New Roman"/>
          <w:sz w:val="20"/>
          <w:lang w:val="en-CA"/>
        </w:rPr>
        <w:t>: Object Relations Theory</w:t>
      </w:r>
      <w:bookmarkEnd w:id="85"/>
    </w:p>
    <w:p w:rsidR="00AF18BD" w:rsidRPr="00AF18BD" w:rsidRDefault="00AF18BD" w:rsidP="00AF18BD">
      <w:pPr>
        <w:pStyle w:val="Paragraphedeliste"/>
        <w:numPr>
          <w:ilvl w:val="0"/>
          <w:numId w:val="21"/>
        </w:numPr>
        <w:tabs>
          <w:tab w:val="left" w:pos="6960"/>
        </w:tabs>
        <w:rPr>
          <w:rFonts w:ascii="Times New Roman" w:hAnsi="Times New Roman" w:cs="Times New Roman"/>
          <w:sz w:val="18"/>
          <w:lang w:val="en-CA"/>
        </w:rPr>
      </w:pPr>
      <w:proofErr w:type="spellStart"/>
      <w:r w:rsidRPr="00AF18BD">
        <w:rPr>
          <w:rFonts w:ascii="Times New Roman" w:hAnsi="Times New Roman" w:cs="Times New Roman"/>
          <w:sz w:val="18"/>
          <w:lang w:val="en-CA"/>
        </w:rPr>
        <w:t>Niffle</w:t>
      </w:r>
      <w:proofErr w:type="spellEnd"/>
      <w:r w:rsidRPr="00AF18BD">
        <w:rPr>
          <w:rFonts w:ascii="Times New Roman" w:hAnsi="Times New Roman" w:cs="Times New Roman"/>
          <w:sz w:val="18"/>
          <w:lang w:val="en-CA"/>
        </w:rPr>
        <w:t>: Transitional object with a special emotional meaning.</w:t>
      </w:r>
    </w:p>
    <w:p w:rsidR="00AF18BD" w:rsidRPr="00AF18BD" w:rsidRDefault="00AF18BD" w:rsidP="00AF18BD">
      <w:pPr>
        <w:pStyle w:val="Paragraphedeliste"/>
        <w:numPr>
          <w:ilvl w:val="1"/>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Loses its meaning overtime and the child is better able to handle the world.</w:t>
      </w:r>
    </w:p>
    <w:p w:rsidR="00AF18BD" w:rsidRPr="00AF18BD" w:rsidRDefault="00AF18BD" w:rsidP="00AF18BD">
      <w:pPr>
        <w:pStyle w:val="Paragraphedeliste"/>
        <w:numPr>
          <w:ilvl w:val="1"/>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 xml:space="preserve">Represents change from adult-caring to facing </w:t>
      </w:r>
      <w:proofErr w:type="spellStart"/>
      <w:r w:rsidRPr="00AF18BD">
        <w:rPr>
          <w:rFonts w:ascii="Times New Roman" w:hAnsi="Times New Roman" w:cs="Times New Roman"/>
          <w:sz w:val="18"/>
          <w:lang w:val="en-CA"/>
        </w:rPr>
        <w:t>te</w:t>
      </w:r>
      <w:proofErr w:type="spellEnd"/>
      <w:r w:rsidRPr="00AF18BD">
        <w:rPr>
          <w:rFonts w:ascii="Times New Roman" w:hAnsi="Times New Roman" w:cs="Times New Roman"/>
          <w:sz w:val="18"/>
          <w:lang w:val="en-CA"/>
        </w:rPr>
        <w:t xml:space="preserve"> world alone &amp; change from fantasy to reality.</w:t>
      </w:r>
    </w:p>
    <w:p w:rsidR="00AF18BD" w:rsidRPr="00AF18BD" w:rsidRDefault="00AF18BD" w:rsidP="00AF18BD">
      <w:pPr>
        <w:pStyle w:val="Paragraphedeliste"/>
        <w:numPr>
          <w:ilvl w:val="1"/>
          <w:numId w:val="21"/>
        </w:numPr>
        <w:tabs>
          <w:tab w:val="left" w:pos="6960"/>
        </w:tabs>
        <w:rPr>
          <w:rFonts w:ascii="Times New Roman" w:hAnsi="Times New Roman" w:cs="Times New Roman"/>
          <w:sz w:val="18"/>
          <w:lang w:val="en-CA"/>
        </w:rPr>
      </w:pPr>
      <w:r w:rsidRPr="00AF18BD">
        <w:rPr>
          <w:rFonts w:ascii="Times New Roman" w:hAnsi="Times New Roman" w:cs="Times New Roman"/>
          <w:sz w:val="18"/>
          <w:lang w:val="en-CA"/>
        </w:rPr>
        <w:t>False self (close to JUNG): Putting on a false self is normal and necessary; it protects the true self by keeping it invisible.</w:t>
      </w:r>
    </w:p>
    <w:p w:rsidR="00AF18BD" w:rsidRPr="00AF18BD" w:rsidRDefault="00AF18BD" w:rsidP="00AF18BD">
      <w:pPr>
        <w:tabs>
          <w:tab w:val="left" w:pos="6960"/>
        </w:tabs>
        <w:rPr>
          <w:rFonts w:ascii="Times New Roman" w:hAnsi="Times New Roman" w:cs="Times New Roman"/>
          <w:sz w:val="18"/>
          <w:lang w:val="en-CA"/>
        </w:rPr>
      </w:pPr>
      <w:r w:rsidRPr="00AF18BD">
        <w:rPr>
          <w:rFonts w:ascii="Times New Roman" w:hAnsi="Times New Roman" w:cs="Times New Roman"/>
          <w:sz w:val="18"/>
          <w:lang w:val="en-CA"/>
        </w:rPr>
        <w:t>Purpose of object-relations therapy: minimize discrepancies between true and false self, help the rational resources of the mind work through irrational defenses, help the client see important people in his life the way they actually are.</w:t>
      </w:r>
    </w:p>
    <w:p w:rsidR="00AF18BD" w:rsidRPr="00AF18BD" w:rsidRDefault="00AF18BD" w:rsidP="00AF18BD">
      <w:pPr>
        <w:pStyle w:val="Titre2"/>
        <w:rPr>
          <w:rFonts w:ascii="Times New Roman" w:hAnsi="Times New Roman" w:cs="Times New Roman"/>
          <w:sz w:val="24"/>
          <w:szCs w:val="24"/>
          <w:lang w:val="en-CA"/>
        </w:rPr>
      </w:pPr>
      <w:bookmarkStart w:id="86" w:name="_Toc466052069"/>
      <w:r w:rsidRPr="00AF18BD">
        <w:rPr>
          <w:rFonts w:ascii="Times New Roman" w:hAnsi="Times New Roman" w:cs="Times New Roman"/>
          <w:sz w:val="24"/>
          <w:szCs w:val="24"/>
          <w:lang w:val="en-CA"/>
        </w:rPr>
        <w:t>Current Psychanalytic Research (rise of Behaviorism + Separation from Clinical &amp; Academic)</w:t>
      </w:r>
      <w:bookmarkEnd w:id="86"/>
    </w:p>
    <w:p w:rsidR="00AF18BD" w:rsidRPr="00AF18BD" w:rsidRDefault="00AF18BD" w:rsidP="00AF18BD">
      <w:pPr>
        <w:pStyle w:val="Titre3"/>
        <w:rPr>
          <w:rFonts w:ascii="Times New Roman" w:hAnsi="Times New Roman" w:cs="Times New Roman"/>
          <w:sz w:val="20"/>
          <w:lang w:val="en-CA"/>
        </w:rPr>
      </w:pPr>
      <w:bookmarkStart w:id="87" w:name="_Toc466052070"/>
      <w:r w:rsidRPr="00AF18BD">
        <w:rPr>
          <w:rFonts w:ascii="Times New Roman" w:hAnsi="Times New Roman" w:cs="Times New Roman"/>
          <w:sz w:val="20"/>
          <w:lang w:val="en-CA"/>
        </w:rPr>
        <w:t>I Western</w:t>
      </w:r>
      <w:bookmarkEnd w:id="87"/>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Every research is at least “a little” psychoanalytic because it includes the following: </w:t>
      </w:r>
    </w:p>
    <w:p w:rsidR="00AF18BD" w:rsidRPr="00AF18BD" w:rsidRDefault="00AF18BD" w:rsidP="00AF18BD">
      <w:pPr>
        <w:pStyle w:val="Paragraphedeliste"/>
        <w:numPr>
          <w:ilvl w:val="2"/>
          <w:numId w:val="21"/>
        </w:numPr>
        <w:ind w:left="1418"/>
        <w:rPr>
          <w:rFonts w:ascii="Times New Roman" w:hAnsi="Times New Roman" w:cs="Times New Roman"/>
          <w:sz w:val="18"/>
          <w:lang w:val="en-CA"/>
        </w:rPr>
      </w:pPr>
      <w:r w:rsidRPr="00AF18BD">
        <w:rPr>
          <w:rFonts w:ascii="Times New Roman" w:hAnsi="Times New Roman" w:cs="Times New Roman"/>
          <w:sz w:val="18"/>
          <w:lang w:val="en-CA"/>
        </w:rPr>
        <w:t>Examination of the inner mental processes that occur in the same mind.</w:t>
      </w:r>
    </w:p>
    <w:p w:rsidR="00AF18BD" w:rsidRPr="00AF18BD" w:rsidRDefault="00AF18BD" w:rsidP="00AF18BD">
      <w:pPr>
        <w:pStyle w:val="Paragraphedeliste"/>
        <w:numPr>
          <w:ilvl w:val="2"/>
          <w:numId w:val="21"/>
        </w:numPr>
        <w:ind w:left="1418"/>
        <w:rPr>
          <w:rFonts w:ascii="Times New Roman" w:hAnsi="Times New Roman" w:cs="Times New Roman"/>
          <w:sz w:val="18"/>
          <w:lang w:val="en-CA"/>
        </w:rPr>
      </w:pPr>
      <w:r w:rsidRPr="00AF18BD">
        <w:rPr>
          <w:rFonts w:ascii="Times New Roman" w:hAnsi="Times New Roman" w:cs="Times New Roman"/>
          <w:sz w:val="18"/>
          <w:lang w:val="en-CA"/>
        </w:rPr>
        <w:t>Unconscious.</w:t>
      </w:r>
    </w:p>
    <w:p w:rsidR="00AF18BD" w:rsidRPr="00AF18BD" w:rsidRDefault="00AF18BD" w:rsidP="00AF18BD">
      <w:pPr>
        <w:pStyle w:val="Paragraphedeliste"/>
        <w:numPr>
          <w:ilvl w:val="2"/>
          <w:numId w:val="21"/>
        </w:numPr>
        <w:ind w:left="1418"/>
        <w:rPr>
          <w:rFonts w:ascii="Times New Roman" w:hAnsi="Times New Roman" w:cs="Times New Roman"/>
          <w:sz w:val="18"/>
          <w:lang w:val="en-CA"/>
        </w:rPr>
      </w:pPr>
      <w:r w:rsidRPr="00AF18BD">
        <w:rPr>
          <w:rFonts w:ascii="Times New Roman" w:hAnsi="Times New Roman" w:cs="Times New Roman"/>
          <w:sz w:val="18"/>
          <w:lang w:val="en-CA"/>
        </w:rPr>
        <w:t>Compromises among unconscious mental process.</w:t>
      </w:r>
    </w:p>
    <w:p w:rsidR="00AF18BD" w:rsidRPr="00AF18BD" w:rsidRDefault="00AF18BD" w:rsidP="00AF18BD">
      <w:pPr>
        <w:pStyle w:val="Paragraphedeliste"/>
        <w:numPr>
          <w:ilvl w:val="2"/>
          <w:numId w:val="21"/>
        </w:numPr>
        <w:ind w:left="1418"/>
        <w:rPr>
          <w:rFonts w:ascii="Times New Roman" w:hAnsi="Times New Roman" w:cs="Times New Roman"/>
          <w:sz w:val="18"/>
          <w:lang w:val="en-CA"/>
        </w:rPr>
      </w:pPr>
      <w:r w:rsidRPr="00AF18BD">
        <w:rPr>
          <w:rFonts w:ascii="Times New Roman" w:hAnsi="Times New Roman" w:cs="Times New Roman"/>
          <w:sz w:val="18"/>
          <w:lang w:val="en-CA"/>
        </w:rPr>
        <w:t>Self-defensive thought and self-deception.</w:t>
      </w:r>
    </w:p>
    <w:p w:rsidR="00AF18BD" w:rsidRPr="00AF18BD" w:rsidRDefault="00AF18BD" w:rsidP="00AF18BD">
      <w:pPr>
        <w:pStyle w:val="Paragraphedeliste"/>
        <w:numPr>
          <w:ilvl w:val="2"/>
          <w:numId w:val="21"/>
        </w:numPr>
        <w:ind w:left="1418"/>
        <w:rPr>
          <w:rFonts w:ascii="Times New Roman" w:hAnsi="Times New Roman" w:cs="Times New Roman"/>
          <w:sz w:val="18"/>
          <w:lang w:val="en-CA"/>
        </w:rPr>
      </w:pPr>
      <w:r w:rsidRPr="00AF18BD">
        <w:rPr>
          <w:rFonts w:ascii="Times New Roman" w:hAnsi="Times New Roman" w:cs="Times New Roman"/>
          <w:sz w:val="18"/>
          <w:lang w:val="en-CA"/>
        </w:rPr>
        <w:t>Influence of the past (childhood) in adulthood.</w:t>
      </w:r>
    </w:p>
    <w:p w:rsidR="00AF18BD" w:rsidRPr="00AF18BD" w:rsidRDefault="00AF18BD" w:rsidP="00AF18BD">
      <w:pPr>
        <w:pStyle w:val="Paragraphedeliste"/>
        <w:numPr>
          <w:ilvl w:val="2"/>
          <w:numId w:val="21"/>
        </w:numPr>
        <w:ind w:left="1418"/>
        <w:rPr>
          <w:rFonts w:ascii="Times New Roman" w:hAnsi="Times New Roman" w:cs="Times New Roman"/>
          <w:sz w:val="18"/>
          <w:lang w:val="en-CA"/>
        </w:rPr>
      </w:pPr>
      <w:r w:rsidRPr="00AF18BD">
        <w:rPr>
          <w:rFonts w:ascii="Times New Roman" w:hAnsi="Times New Roman" w:cs="Times New Roman"/>
          <w:sz w:val="18"/>
          <w:lang w:val="en-CA"/>
        </w:rPr>
        <w:t>Sexual and aggressive wishes influence thoughts, feelings and behavior.</w:t>
      </w:r>
    </w:p>
    <w:p w:rsidR="00AF18BD" w:rsidRPr="00AF18BD" w:rsidRDefault="00AF18BD" w:rsidP="00AF18BD">
      <w:pPr>
        <w:pStyle w:val="Titre3"/>
        <w:rPr>
          <w:rFonts w:ascii="Times New Roman" w:hAnsi="Times New Roman" w:cs="Times New Roman"/>
          <w:sz w:val="20"/>
          <w:lang w:val="en-CA"/>
        </w:rPr>
      </w:pPr>
      <w:bookmarkStart w:id="88" w:name="_Toc466052071"/>
      <w:r w:rsidRPr="00AF18BD">
        <w:rPr>
          <w:rFonts w:ascii="Times New Roman" w:hAnsi="Times New Roman" w:cs="Times New Roman"/>
          <w:sz w:val="20"/>
          <w:lang w:val="en-CA"/>
        </w:rPr>
        <w:t>II Bowlby – Attachment Theory</w:t>
      </w:r>
      <w:bookmarkEnd w:id="88"/>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Attachment theory</w:t>
      </w:r>
      <w:r w:rsidRPr="00AF18BD">
        <w:rPr>
          <w:rFonts w:ascii="Times New Roman" w:hAnsi="Times New Roman" w:cs="Times New Roman"/>
          <w:sz w:val="18"/>
          <w:lang w:val="en-CA"/>
        </w:rPr>
        <w:t xml:space="preserve"> (Based on Transference): focuses on patterns of relationships that are consistently repeated with different partners, throughout life.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Inspired by the failure to understand the power of </w:t>
      </w:r>
      <w:r w:rsidRPr="00AF18BD">
        <w:rPr>
          <w:rFonts w:ascii="Times New Roman" w:hAnsi="Times New Roman" w:cs="Times New Roman"/>
          <w:sz w:val="18"/>
          <w:u w:val="single"/>
          <w:lang w:val="en-CA"/>
        </w:rPr>
        <w:t>love</w:t>
      </w:r>
      <w:r w:rsidRPr="00AF18BD">
        <w:rPr>
          <w:rFonts w:ascii="Times New Roman" w:hAnsi="Times New Roman" w:cs="Times New Roman"/>
          <w:sz w:val="18"/>
          <w:lang w:val="en-CA"/>
        </w:rPr>
        <w:t xml:space="preserve"> as a </w:t>
      </w:r>
      <w:r w:rsidRPr="00AF18BD">
        <w:rPr>
          <w:rFonts w:ascii="Times New Roman" w:hAnsi="Times New Roman" w:cs="Times New Roman"/>
          <w:sz w:val="18"/>
          <w:u w:val="single"/>
          <w:lang w:val="en-CA"/>
        </w:rPr>
        <w:t>childhood factor</w:t>
      </w:r>
      <w:r w:rsidRPr="00AF18BD">
        <w:rPr>
          <w:rFonts w:ascii="Times New Roman" w:hAnsi="Times New Roman" w:cs="Times New Roman"/>
          <w:sz w:val="18"/>
          <w:lang w:val="en-CA"/>
        </w:rPr>
        <w:t xml:space="preserve"> influencing </w:t>
      </w:r>
      <w:r w:rsidRPr="00AF18BD">
        <w:rPr>
          <w:rFonts w:ascii="Times New Roman" w:hAnsi="Times New Roman" w:cs="Times New Roman"/>
          <w:sz w:val="18"/>
          <w:u w:val="single"/>
          <w:lang w:val="en-CA"/>
        </w:rPr>
        <w:t>adulthood</w:t>
      </w:r>
      <w:r w:rsidRPr="00AF18BD">
        <w:rPr>
          <w:rFonts w:ascii="Times New Roman" w:hAnsi="Times New Roman" w:cs="Times New Roman"/>
          <w:sz w:val="18"/>
          <w:lang w:val="en-CA"/>
        </w:rPr>
        <w:t xml:space="preserve"> – the basic of love is ATTACHMENT (comes from the fear of being alone that motivates the desire for protection– evolutionary theory). *successful oral stage</w:t>
      </w:r>
    </w:p>
    <w:p w:rsidR="00AF18BD" w:rsidRPr="00AF18BD" w:rsidRDefault="00AF18BD" w:rsidP="00AF18BD">
      <w:pPr>
        <w:pStyle w:val="Paragraphedeliste"/>
        <w:numPr>
          <w:ilvl w:val="2"/>
          <w:numId w:val="25"/>
        </w:numPr>
        <w:rPr>
          <w:rFonts w:ascii="Times New Roman" w:hAnsi="Times New Roman" w:cs="Times New Roman"/>
          <w:sz w:val="18"/>
          <w:lang w:val="en-CA"/>
        </w:rPr>
      </w:pPr>
      <w:r w:rsidRPr="00AF18BD">
        <w:rPr>
          <w:rFonts w:ascii="Times New Roman" w:hAnsi="Times New Roman" w:cs="Times New Roman"/>
          <w:sz w:val="18"/>
          <w:lang w:val="en-CA"/>
        </w:rPr>
        <w:t>Primary caregiver (there are other categories of caregivers)</w:t>
      </w:r>
    </w:p>
    <w:p w:rsidR="00AF18BD" w:rsidRPr="00AF18BD" w:rsidRDefault="00AF18BD" w:rsidP="00AF18BD">
      <w:pPr>
        <w:pStyle w:val="Paragraphedeliste"/>
        <w:numPr>
          <w:ilvl w:val="1"/>
          <w:numId w:val="21"/>
        </w:numPr>
        <w:rPr>
          <w:rFonts w:ascii="Times New Roman" w:hAnsi="Times New Roman" w:cs="Times New Roman"/>
          <w:sz w:val="18"/>
          <w:u w:val="single"/>
          <w:lang w:val="en-CA"/>
        </w:rPr>
      </w:pPr>
      <w:r w:rsidRPr="00AF18BD">
        <w:rPr>
          <w:rFonts w:ascii="Times New Roman" w:hAnsi="Times New Roman" w:cs="Times New Roman"/>
          <w:sz w:val="18"/>
          <w:u w:val="single"/>
          <w:lang w:val="en-CA"/>
        </w:rPr>
        <w:t>Working model of others and of the self</w:t>
      </w:r>
      <w:r w:rsidRPr="00AF18BD">
        <w:rPr>
          <w:rFonts w:ascii="Times New Roman" w:hAnsi="Times New Roman" w:cs="Times New Roman"/>
          <w:sz w:val="18"/>
          <w:lang w:val="en-CA"/>
        </w:rPr>
        <w:t>: the degree to which the basic needs are met influence the expectations about relationships &amp; what they should provide.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What we learn from early experience: </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Belief about whether our attachment figure will be reliable.</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lastRenderedPageBreak/>
        <w:t>Belief about whether we are the kind of person to whom attachment figures are likely to respond in a helpful way.</w:t>
      </w:r>
    </w:p>
    <w:p w:rsidR="00AF18BD" w:rsidRPr="00AF18BD" w:rsidRDefault="00AF18BD" w:rsidP="00AF18BD">
      <w:pPr>
        <w:pStyle w:val="Titre3"/>
        <w:rPr>
          <w:rFonts w:ascii="Times New Roman" w:hAnsi="Times New Roman" w:cs="Times New Roman"/>
          <w:sz w:val="18"/>
          <w:lang w:val="en-CA"/>
        </w:rPr>
      </w:pPr>
      <w:bookmarkStart w:id="89" w:name="_Toc466052072"/>
      <w:r w:rsidRPr="00AF18BD">
        <w:rPr>
          <w:rFonts w:ascii="Times New Roman" w:hAnsi="Times New Roman" w:cs="Times New Roman"/>
          <w:sz w:val="20"/>
          <w:lang w:val="en-CA"/>
        </w:rPr>
        <w:t>III Ainsworth – Strange Situation</w:t>
      </w:r>
      <w:bookmarkEnd w:id="89"/>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Strange situation</w:t>
      </w:r>
      <w:r w:rsidRPr="00AF18BD">
        <w:rPr>
          <w:rFonts w:ascii="Times New Roman" w:hAnsi="Times New Roman" w:cs="Times New Roman"/>
          <w:sz w:val="18"/>
          <w:lang w:val="en-CA"/>
        </w:rPr>
        <w:t>: experimental procedure in which aa child is briefly separated from and then reunited with his mother – determine the type of attachment relationship the child has developed (3 types).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Patterns learned in early childhood &amp; reinforced across adulthood.</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There is now a new classification: a person is stable when low on 2 other types –&gt; Ideal = middle!</w:t>
      </w:r>
    </w:p>
    <w:tbl>
      <w:tblPr>
        <w:tblStyle w:val="Grilledutableau"/>
        <w:tblW w:w="9640" w:type="dxa"/>
        <w:tblInd w:w="-147" w:type="dxa"/>
        <w:tblLook w:val="04A0" w:firstRow="1" w:lastRow="0" w:firstColumn="1" w:lastColumn="0" w:noHBand="0" w:noVBand="1"/>
      </w:tblPr>
      <w:tblGrid>
        <w:gridCol w:w="2269"/>
        <w:gridCol w:w="2835"/>
        <w:gridCol w:w="2268"/>
        <w:gridCol w:w="2268"/>
      </w:tblGrid>
      <w:tr w:rsidR="00AF18BD" w:rsidRPr="00AF18BD" w:rsidTr="00AF18BD">
        <w:tc>
          <w:tcPr>
            <w:tcW w:w="2269"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Type</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Securely attached (55-60%)</w:t>
            </w:r>
          </w:p>
          <w:p w:rsidR="00AF18BD" w:rsidRPr="00AF18BD" w:rsidRDefault="00AF18BD">
            <w:pPr>
              <w:rPr>
                <w:rFonts w:ascii="Times New Roman" w:hAnsi="Times New Roman" w:cs="Times New Roman"/>
                <w:i/>
                <w:sz w:val="18"/>
                <w:lang w:val="en-CA"/>
              </w:rPr>
            </w:pPr>
            <w:r w:rsidRPr="00AF18BD">
              <w:rPr>
                <w:rFonts w:ascii="Times New Roman" w:hAnsi="Times New Roman" w:cs="Times New Roman"/>
                <w:i/>
                <w:sz w:val="18"/>
                <w:lang w:val="en-CA"/>
              </w:rPr>
              <w:t>Likeable</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Avoidant-insecure (22-25%)</w:t>
            </w:r>
          </w:p>
          <w:p w:rsidR="00AF18BD" w:rsidRPr="00AF18BD" w:rsidRDefault="00AF18BD">
            <w:pPr>
              <w:rPr>
                <w:rFonts w:ascii="Times New Roman" w:hAnsi="Times New Roman" w:cs="Times New Roman"/>
                <w:i/>
                <w:sz w:val="18"/>
                <w:lang w:val="en-CA"/>
              </w:rPr>
            </w:pPr>
            <w:r w:rsidRPr="00AF18BD">
              <w:rPr>
                <w:rFonts w:ascii="Times New Roman" w:hAnsi="Times New Roman" w:cs="Times New Roman"/>
                <w:i/>
                <w:sz w:val="18"/>
                <w:lang w:val="en-CA"/>
              </w:rPr>
              <w:t>Makes people angry</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Resistant-insecure (12-20%)</w:t>
            </w:r>
          </w:p>
          <w:p w:rsidR="00AF18BD" w:rsidRPr="00AF18BD" w:rsidRDefault="00AF18BD">
            <w:pPr>
              <w:rPr>
                <w:rFonts w:ascii="Times New Roman" w:hAnsi="Times New Roman" w:cs="Times New Roman"/>
                <w:i/>
                <w:sz w:val="18"/>
                <w:lang w:val="en-CA"/>
              </w:rPr>
            </w:pPr>
            <w:r w:rsidRPr="00AF18BD">
              <w:rPr>
                <w:rFonts w:ascii="Times New Roman" w:hAnsi="Times New Roman" w:cs="Times New Roman"/>
                <w:sz w:val="18"/>
                <w:lang w:val="en-CA"/>
              </w:rPr>
              <w:t xml:space="preserve">(anxiety) </w:t>
            </w:r>
            <w:r w:rsidRPr="00AF18BD">
              <w:rPr>
                <w:rFonts w:ascii="Times New Roman" w:hAnsi="Times New Roman" w:cs="Times New Roman"/>
                <w:i/>
                <w:sz w:val="18"/>
                <w:lang w:val="en-CA"/>
              </w:rPr>
              <w:t>Annoys people</w:t>
            </w:r>
          </w:p>
        </w:tc>
      </w:tr>
      <w:tr w:rsidR="00AF18BD" w:rsidRPr="00AF18BD" w:rsidTr="00AF18BD">
        <w:tc>
          <w:tcPr>
            <w:tcW w:w="2269" w:type="dxa"/>
            <w:tcBorders>
              <w:top w:val="single" w:sz="4" w:space="0" w:color="auto"/>
              <w:left w:val="single" w:sz="4" w:space="0" w:color="auto"/>
              <w:bottom w:val="single" w:sz="4" w:space="0" w:color="auto"/>
              <w:right w:val="single" w:sz="4" w:space="0" w:color="auto"/>
            </w:tcBorders>
            <w:vAlign w:val="center"/>
            <w:hideMark/>
          </w:tcPr>
          <w:p w:rsidR="00AF18BD" w:rsidRPr="00AF18BD" w:rsidRDefault="00AF18BD">
            <w:pPr>
              <w:jc w:val="left"/>
              <w:rPr>
                <w:rFonts w:ascii="Times New Roman" w:hAnsi="Times New Roman" w:cs="Times New Roman"/>
                <w:sz w:val="18"/>
                <w:lang w:val="en-CA"/>
              </w:rPr>
            </w:pPr>
            <w:r w:rsidRPr="00AF18BD">
              <w:rPr>
                <w:rFonts w:ascii="Times New Roman" w:hAnsi="Times New Roman" w:cs="Times New Roman"/>
                <w:sz w:val="18"/>
                <w:lang w:val="en-CA"/>
              </w:rPr>
              <w:t>Child investigative behavior</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Explored the unfamiliar room</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Do not orientate to their mother while investigating</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Intense distress especially when mother is absent</w:t>
            </w:r>
          </w:p>
        </w:tc>
      </w:tr>
      <w:tr w:rsidR="00AF18BD" w:rsidRPr="00AF18BD" w:rsidTr="00AF18BD">
        <w:tc>
          <w:tcPr>
            <w:tcW w:w="2269" w:type="dxa"/>
            <w:tcBorders>
              <w:top w:val="single" w:sz="4" w:space="0" w:color="auto"/>
              <w:left w:val="single" w:sz="4" w:space="0" w:color="auto"/>
              <w:bottom w:val="single" w:sz="4" w:space="0" w:color="auto"/>
              <w:right w:val="single" w:sz="4" w:space="0" w:color="auto"/>
            </w:tcBorders>
            <w:vAlign w:val="center"/>
            <w:hideMark/>
          </w:tcPr>
          <w:p w:rsidR="00AF18BD" w:rsidRPr="00AF18BD" w:rsidRDefault="00AF18BD">
            <w:pPr>
              <w:jc w:val="left"/>
              <w:rPr>
                <w:rFonts w:ascii="Times New Roman" w:hAnsi="Times New Roman" w:cs="Times New Roman"/>
                <w:sz w:val="18"/>
                <w:lang w:val="en-CA"/>
              </w:rPr>
            </w:pPr>
            <w:r w:rsidRPr="00AF18BD">
              <w:rPr>
                <w:rFonts w:ascii="Times New Roman" w:hAnsi="Times New Roman" w:cs="Times New Roman"/>
                <w:sz w:val="18"/>
                <w:lang w:val="en-CA"/>
              </w:rPr>
              <w:t>Behavior when mom returns</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Subdued when mother left, greeted her positively when she returned</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Little interest in mum when she returned</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Reject mom when she returns</w:t>
            </w:r>
          </w:p>
        </w:tc>
      </w:tr>
      <w:tr w:rsidR="00AF18BD" w:rsidRPr="00AF18BD" w:rsidTr="00AF18BD">
        <w:tc>
          <w:tcPr>
            <w:tcW w:w="2269" w:type="dxa"/>
            <w:tcBorders>
              <w:top w:val="single" w:sz="4" w:space="0" w:color="auto"/>
              <w:left w:val="single" w:sz="4" w:space="0" w:color="auto"/>
              <w:bottom w:val="single" w:sz="4" w:space="0" w:color="auto"/>
              <w:right w:val="single" w:sz="4" w:space="0" w:color="auto"/>
            </w:tcBorders>
            <w:vAlign w:val="center"/>
            <w:hideMark/>
          </w:tcPr>
          <w:p w:rsidR="00AF18BD" w:rsidRPr="00AF18BD" w:rsidRDefault="00AF18BD">
            <w:pPr>
              <w:jc w:val="left"/>
              <w:rPr>
                <w:rFonts w:ascii="Times New Roman" w:hAnsi="Times New Roman" w:cs="Times New Roman"/>
                <w:sz w:val="18"/>
                <w:lang w:val="en-CA"/>
              </w:rPr>
            </w:pPr>
            <w:r w:rsidRPr="00AF18BD">
              <w:rPr>
                <w:rFonts w:ascii="Times New Roman" w:hAnsi="Times New Roman" w:cs="Times New Roman"/>
                <w:sz w:val="18"/>
                <w:lang w:val="en-CA"/>
              </w:rPr>
              <w:t>Mum’s behavior</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Sensitive</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Sometime ignored the child</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Behaves inconsistently</w:t>
            </w:r>
          </w:p>
        </w:tc>
      </w:tr>
      <w:tr w:rsidR="00AF18BD" w:rsidRPr="00AF18BD" w:rsidTr="00AF18BD">
        <w:tc>
          <w:tcPr>
            <w:tcW w:w="2269" w:type="dxa"/>
            <w:tcBorders>
              <w:top w:val="single" w:sz="4" w:space="0" w:color="auto"/>
              <w:left w:val="single" w:sz="4" w:space="0" w:color="auto"/>
              <w:bottom w:val="single" w:sz="4" w:space="0" w:color="auto"/>
              <w:right w:val="single" w:sz="4" w:space="0" w:color="auto"/>
            </w:tcBorders>
            <w:vAlign w:val="center"/>
            <w:hideMark/>
          </w:tcPr>
          <w:p w:rsidR="00AF18BD" w:rsidRPr="00AF18BD" w:rsidRDefault="00AF18BD">
            <w:pPr>
              <w:jc w:val="left"/>
              <w:rPr>
                <w:rFonts w:ascii="Times New Roman" w:hAnsi="Times New Roman" w:cs="Times New Roman"/>
                <w:sz w:val="18"/>
                <w:lang w:val="en-CA"/>
              </w:rPr>
            </w:pPr>
            <w:r w:rsidRPr="00AF18BD">
              <w:rPr>
                <w:rFonts w:ascii="Times New Roman" w:hAnsi="Times New Roman" w:cs="Times New Roman"/>
                <w:sz w:val="18"/>
                <w:lang w:val="en-CA"/>
              </w:rPr>
              <w:t>Adult attachment style</w:t>
            </w:r>
          </w:p>
        </w:tc>
        <w:tc>
          <w:tcPr>
            <w:tcW w:w="2835"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Long stable relationships, high self esteem, high regard for others, seek for others when under stress, offer loyal support, easy to be with, can deal directly with reality.</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 xml:space="preserve">Uninterested in romantic relationships, grieve less after breaks, more likely to break-ups, work alone, rejecting parents, ignore stress or denying it exists, do not share personal </w:t>
            </w:r>
            <w:proofErr w:type="spellStart"/>
            <w:r w:rsidRPr="00AF18BD">
              <w:rPr>
                <w:rFonts w:ascii="Times New Roman" w:hAnsi="Times New Roman" w:cs="Times New Roman"/>
                <w:sz w:val="18"/>
                <w:lang w:val="en-CA"/>
              </w:rPr>
              <w:t>infos</w:t>
            </w:r>
            <w:proofErr w:type="spellEnd"/>
            <w:r w:rsidRPr="00AF18BD">
              <w:rPr>
                <w:rFonts w:ascii="Times New Roman" w:hAnsi="Times New Roman" w:cs="Times New Roman"/>
                <w:sz w:val="18"/>
                <w:lang w:val="en-CA"/>
              </w:rPr>
              <w:t>.</w:t>
            </w:r>
          </w:p>
        </w:tc>
        <w:tc>
          <w:tcPr>
            <w:tcW w:w="2268" w:type="dxa"/>
            <w:tcBorders>
              <w:top w:val="single" w:sz="4" w:space="0" w:color="auto"/>
              <w:left w:val="single" w:sz="4" w:space="0" w:color="auto"/>
              <w:bottom w:val="single" w:sz="4" w:space="0" w:color="auto"/>
              <w:right w:val="single" w:sz="4" w:space="0" w:color="auto"/>
            </w:tcBorders>
            <w:hideMark/>
          </w:tcPr>
          <w:p w:rsidR="00AF18BD" w:rsidRPr="00AF18BD" w:rsidRDefault="00AF18BD">
            <w:pPr>
              <w:rPr>
                <w:rFonts w:ascii="Times New Roman" w:hAnsi="Times New Roman" w:cs="Times New Roman"/>
                <w:sz w:val="18"/>
                <w:lang w:val="en-CA"/>
              </w:rPr>
            </w:pPr>
            <w:r w:rsidRPr="00AF18BD">
              <w:rPr>
                <w:rFonts w:ascii="Times New Roman" w:hAnsi="Times New Roman" w:cs="Times New Roman"/>
                <w:sz w:val="18"/>
                <w:lang w:val="en-CA"/>
              </w:rPr>
              <w:t>Obsessed with romantic partners, extreme jealousy, high rate of relationship failures, low self esteem, feel unappreciated, highly emotional.</w:t>
            </w:r>
          </w:p>
        </w:tc>
      </w:tr>
    </w:tbl>
    <w:p w:rsidR="00AF18BD" w:rsidRPr="00AF18BD" w:rsidRDefault="00AF18BD" w:rsidP="00AF18BD">
      <w:pPr>
        <w:pStyle w:val="Titre3"/>
        <w:rPr>
          <w:rFonts w:ascii="Times New Roman" w:hAnsi="Times New Roman" w:cs="Times New Roman"/>
          <w:sz w:val="20"/>
          <w:lang w:val="en-CA"/>
        </w:rPr>
      </w:pPr>
      <w:bookmarkStart w:id="90" w:name="_Toc466052073"/>
      <w:r w:rsidRPr="00AF18BD">
        <w:rPr>
          <w:rFonts w:ascii="Times New Roman" w:hAnsi="Times New Roman" w:cs="Times New Roman"/>
          <w:sz w:val="20"/>
          <w:lang w:val="en-CA"/>
        </w:rPr>
        <w:t>Established propositions:</w:t>
      </w:r>
      <w:bookmarkEnd w:id="90"/>
      <w:r w:rsidRPr="00AF18BD">
        <w:rPr>
          <w:rFonts w:ascii="Times New Roman" w:hAnsi="Times New Roman" w:cs="Times New Roman"/>
          <w:sz w:val="20"/>
          <w:lang w:val="en-CA"/>
        </w:rPr>
        <w:t xml:space="preserve"> </w:t>
      </w:r>
    </w:p>
    <w:p w:rsidR="00AF18BD" w:rsidRPr="00AF18BD" w:rsidRDefault="00AF18BD" w:rsidP="00AF18BD">
      <w:pPr>
        <w:pStyle w:val="Paragraphedeliste"/>
        <w:numPr>
          <w:ilvl w:val="0"/>
          <w:numId w:val="26"/>
        </w:numPr>
        <w:rPr>
          <w:rFonts w:ascii="Times New Roman" w:hAnsi="Times New Roman" w:cs="Times New Roman"/>
          <w:sz w:val="18"/>
          <w:lang w:val="en-CA"/>
        </w:rPr>
      </w:pPr>
      <w:r w:rsidRPr="00AF18BD">
        <w:rPr>
          <w:rFonts w:ascii="Times New Roman" w:hAnsi="Times New Roman" w:cs="Times New Roman"/>
          <w:sz w:val="18"/>
          <w:lang w:val="en-CA"/>
        </w:rPr>
        <w:t>Much of mental life is unconscious.</w:t>
      </w:r>
    </w:p>
    <w:p w:rsidR="00AF18BD" w:rsidRPr="00AF18BD" w:rsidRDefault="00AF18BD" w:rsidP="00AF18BD">
      <w:pPr>
        <w:pStyle w:val="Paragraphedeliste"/>
        <w:numPr>
          <w:ilvl w:val="0"/>
          <w:numId w:val="26"/>
        </w:numPr>
        <w:rPr>
          <w:rFonts w:ascii="Times New Roman" w:hAnsi="Times New Roman" w:cs="Times New Roman"/>
          <w:sz w:val="18"/>
          <w:lang w:val="en-CA"/>
        </w:rPr>
      </w:pPr>
      <w:r w:rsidRPr="00AF18BD">
        <w:rPr>
          <w:rFonts w:ascii="Times New Roman" w:hAnsi="Times New Roman" w:cs="Times New Roman"/>
          <w:sz w:val="18"/>
          <w:lang w:val="en-CA"/>
        </w:rPr>
        <w:t>Mind does many things at once &amp; can be in conflict with itself.</w:t>
      </w:r>
    </w:p>
    <w:p w:rsidR="00AF18BD" w:rsidRPr="00AF18BD" w:rsidRDefault="00AF18BD" w:rsidP="00AF18BD">
      <w:pPr>
        <w:pStyle w:val="Paragraphedeliste"/>
        <w:numPr>
          <w:ilvl w:val="0"/>
          <w:numId w:val="26"/>
        </w:numPr>
        <w:rPr>
          <w:rFonts w:ascii="Times New Roman" w:hAnsi="Times New Roman" w:cs="Times New Roman"/>
          <w:sz w:val="18"/>
          <w:lang w:val="en-CA"/>
        </w:rPr>
      </w:pPr>
      <w:r w:rsidRPr="00AF18BD">
        <w:rPr>
          <w:rFonts w:ascii="Times New Roman" w:hAnsi="Times New Roman" w:cs="Times New Roman"/>
          <w:sz w:val="18"/>
          <w:lang w:val="en-CA"/>
        </w:rPr>
        <w:t>Events of childhood shape the personality of adults (especially social relations).</w:t>
      </w:r>
    </w:p>
    <w:p w:rsidR="00AF18BD" w:rsidRPr="00AF18BD" w:rsidRDefault="00AF18BD" w:rsidP="00AF18BD">
      <w:pPr>
        <w:pStyle w:val="Paragraphedeliste"/>
        <w:numPr>
          <w:ilvl w:val="0"/>
          <w:numId w:val="26"/>
        </w:numPr>
        <w:rPr>
          <w:rFonts w:ascii="Times New Roman" w:hAnsi="Times New Roman" w:cs="Times New Roman"/>
          <w:sz w:val="18"/>
          <w:lang w:val="en-CA"/>
        </w:rPr>
      </w:pPr>
      <w:r w:rsidRPr="00AF18BD">
        <w:rPr>
          <w:rFonts w:ascii="Times New Roman" w:hAnsi="Times New Roman" w:cs="Times New Roman"/>
          <w:sz w:val="18"/>
          <w:lang w:val="en-CA"/>
        </w:rPr>
        <w:t>Relationships formed with significant people establish that repeat throughout life.</w:t>
      </w:r>
    </w:p>
    <w:p w:rsidR="00AF18BD" w:rsidRPr="00AF18BD" w:rsidRDefault="00AF18BD" w:rsidP="00AF18BD">
      <w:pPr>
        <w:pStyle w:val="Paragraphedeliste"/>
        <w:numPr>
          <w:ilvl w:val="1"/>
          <w:numId w:val="26"/>
        </w:numPr>
        <w:rPr>
          <w:rFonts w:ascii="Times New Roman" w:hAnsi="Times New Roman" w:cs="Times New Roman"/>
          <w:sz w:val="18"/>
          <w:lang w:val="en-CA"/>
        </w:rPr>
      </w:pPr>
      <w:r w:rsidRPr="00AF18BD">
        <w:rPr>
          <w:rFonts w:ascii="Times New Roman" w:hAnsi="Times New Roman" w:cs="Times New Roman"/>
          <w:sz w:val="18"/>
          <w:lang w:val="en-CA"/>
        </w:rPr>
        <w:t>Dimension 1: Working model of OTHERS</w:t>
      </w:r>
    </w:p>
    <w:p w:rsidR="00AF18BD" w:rsidRPr="00AF18BD" w:rsidRDefault="00AF18BD" w:rsidP="00AF18BD">
      <w:pPr>
        <w:pStyle w:val="Paragraphedeliste"/>
        <w:numPr>
          <w:ilvl w:val="0"/>
          <w:numId w:val="26"/>
        </w:numPr>
        <w:rPr>
          <w:rFonts w:ascii="Times New Roman" w:hAnsi="Times New Roman" w:cs="Times New Roman"/>
          <w:sz w:val="18"/>
          <w:lang w:val="en-CA"/>
        </w:rPr>
      </w:pPr>
      <w:r w:rsidRPr="00AF18BD">
        <w:rPr>
          <w:rFonts w:ascii="Times New Roman" w:hAnsi="Times New Roman" w:cs="Times New Roman"/>
          <w:sz w:val="18"/>
          <w:lang w:val="en-CA"/>
        </w:rPr>
        <w:t xml:space="preserve">Psychological development involves moving from an unregulated, immature &amp; self-centered state to a more regulated, mature state in which relationships become more important. </w:t>
      </w:r>
    </w:p>
    <w:p w:rsidR="00AF18BD" w:rsidRPr="00AF18BD" w:rsidRDefault="00AF18BD" w:rsidP="00AF18BD">
      <w:pPr>
        <w:pStyle w:val="Paragraphedeliste"/>
        <w:numPr>
          <w:ilvl w:val="1"/>
          <w:numId w:val="26"/>
        </w:numPr>
        <w:rPr>
          <w:rFonts w:ascii="Times New Roman" w:hAnsi="Times New Roman" w:cs="Times New Roman"/>
          <w:sz w:val="18"/>
          <w:lang w:val="en-CA"/>
        </w:rPr>
      </w:pPr>
      <w:r w:rsidRPr="00AF18BD">
        <w:rPr>
          <w:rFonts w:ascii="Times New Roman" w:hAnsi="Times New Roman" w:cs="Times New Roman"/>
          <w:sz w:val="18"/>
          <w:lang w:val="en-CA"/>
        </w:rPr>
        <w:t>Dimension 2: Working model of the SELF</w:t>
      </w:r>
    </w:p>
    <w:p w:rsidR="00AF18BD" w:rsidRPr="00AF18BD" w:rsidRDefault="00AF18BD" w:rsidP="00AF18BD">
      <w:pPr>
        <w:pStyle w:val="Titre1"/>
        <w:rPr>
          <w:rFonts w:ascii="Times New Roman" w:hAnsi="Times New Roman" w:cs="Times New Roman"/>
          <w:sz w:val="28"/>
          <w:szCs w:val="28"/>
          <w:lang w:val="en-CA"/>
        </w:rPr>
      </w:pPr>
      <w:bookmarkStart w:id="91" w:name="_Toc466052074"/>
      <w:r w:rsidRPr="00AF18BD">
        <w:rPr>
          <w:rFonts w:ascii="Times New Roman" w:hAnsi="Times New Roman" w:cs="Times New Roman"/>
          <w:sz w:val="28"/>
          <w:szCs w:val="28"/>
          <w:lang w:val="en-CA"/>
        </w:rPr>
        <w:t>Chapter 14 – Learning to be a Person (2 approaches)</w:t>
      </w:r>
      <w:bookmarkEnd w:id="91"/>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Learning – change of behavior as a function of experience (we explain personality in terms of learning principles).</w:t>
      </w:r>
    </w:p>
    <w:p w:rsidR="00AF18BD" w:rsidRPr="00AF18BD" w:rsidRDefault="00AF18BD" w:rsidP="00AF18BD">
      <w:pPr>
        <w:pStyle w:val="Titre2"/>
        <w:rPr>
          <w:rFonts w:ascii="Times New Roman" w:hAnsi="Times New Roman" w:cs="Times New Roman"/>
          <w:sz w:val="24"/>
          <w:lang w:val="en-CA"/>
        </w:rPr>
      </w:pPr>
      <w:bookmarkStart w:id="92" w:name="_Toc466052075"/>
      <w:r w:rsidRPr="00AF18BD">
        <w:rPr>
          <w:rFonts w:ascii="Times New Roman" w:hAnsi="Times New Roman" w:cs="Times New Roman"/>
          <w:sz w:val="24"/>
          <w:lang w:val="en-CA"/>
        </w:rPr>
        <w:t>Behaviorism (Watson &amp; Skinner)</w:t>
      </w:r>
      <w:bookmarkEnd w:id="92"/>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Understanding a person comes from the outside – we can directly observe the causes of behavior.</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Goal: how behavior is a function of the environmental situation</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Personality is the sum of everything a person does, observable behavior, internal processes are less important.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Stimuli that occur close in time will elicit the same response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Behaviors followed by unpleasant outcomes are repeated, and behaviors followed by unpleasant outcomes are less likely to be repeated.</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Objectivity, publicly observable data, and tight theoretical reasoning.</w:t>
      </w:r>
    </w:p>
    <w:p w:rsidR="00AF18BD" w:rsidRPr="00AF18BD" w:rsidRDefault="00AF18BD" w:rsidP="00AF18BD">
      <w:pPr>
        <w:pStyle w:val="Titre3"/>
        <w:rPr>
          <w:rFonts w:ascii="Times New Roman" w:hAnsi="Times New Roman" w:cs="Times New Roman"/>
          <w:strike/>
          <w:sz w:val="20"/>
          <w:lang w:val="en-CA"/>
        </w:rPr>
      </w:pPr>
      <w:bookmarkStart w:id="93" w:name="_Toc466052076"/>
      <w:r w:rsidRPr="00AF18BD">
        <w:rPr>
          <w:rFonts w:ascii="Times New Roman" w:hAnsi="Times New Roman" w:cs="Times New Roman"/>
          <w:strike/>
          <w:sz w:val="20"/>
          <w:lang w:val="en-CA"/>
        </w:rPr>
        <w:t>Philosophical Roots</w:t>
      </w:r>
      <w:bookmarkEnd w:id="93"/>
    </w:p>
    <w:p w:rsidR="00AF18BD" w:rsidRPr="00AF18BD" w:rsidRDefault="00AF18BD" w:rsidP="00AF18BD">
      <w:pPr>
        <w:pStyle w:val="Paragraphedeliste"/>
        <w:numPr>
          <w:ilvl w:val="0"/>
          <w:numId w:val="21"/>
        </w:numPr>
        <w:rPr>
          <w:rFonts w:ascii="Times New Roman" w:hAnsi="Times New Roman" w:cs="Times New Roman"/>
          <w:strike/>
          <w:sz w:val="18"/>
          <w:lang w:val="en-CA"/>
        </w:rPr>
      </w:pPr>
      <w:r w:rsidRPr="00AF18BD">
        <w:rPr>
          <w:rFonts w:ascii="Times New Roman" w:hAnsi="Times New Roman" w:cs="Times New Roman"/>
          <w:strike/>
          <w:sz w:val="18"/>
          <w:lang w:val="en-CA"/>
        </w:rPr>
        <w:t>Empiricism (core) – idea that all knowledge comes from experience.</w:t>
      </w:r>
    </w:p>
    <w:p w:rsidR="00AF18BD" w:rsidRPr="00AF18BD" w:rsidRDefault="00AF18BD" w:rsidP="00AF18BD">
      <w:pPr>
        <w:pStyle w:val="Paragraphedeliste"/>
        <w:numPr>
          <w:ilvl w:val="1"/>
          <w:numId w:val="21"/>
        </w:numPr>
        <w:rPr>
          <w:rFonts w:ascii="Times New Roman" w:hAnsi="Times New Roman" w:cs="Times New Roman"/>
          <w:strike/>
          <w:sz w:val="18"/>
          <w:lang w:val="en-CA"/>
        </w:rPr>
      </w:pPr>
      <w:r w:rsidRPr="00AF18BD">
        <w:rPr>
          <w:rFonts w:ascii="Times New Roman" w:hAnsi="Times New Roman" w:cs="Times New Roman"/>
          <w:strike/>
          <w:sz w:val="18"/>
          <w:lang w:val="en-CA"/>
        </w:rPr>
        <w:t>At birth, the mind is essentially empty, accumulates experiences when confronted to reality &amp; builds the personality.</w:t>
      </w:r>
    </w:p>
    <w:p w:rsidR="00AF18BD" w:rsidRPr="00AF18BD" w:rsidRDefault="00AF18BD" w:rsidP="00AF18BD">
      <w:pPr>
        <w:pStyle w:val="Paragraphedeliste"/>
        <w:numPr>
          <w:ilvl w:val="1"/>
          <w:numId w:val="21"/>
        </w:numPr>
        <w:rPr>
          <w:rFonts w:ascii="Times New Roman" w:hAnsi="Times New Roman" w:cs="Times New Roman"/>
          <w:strike/>
          <w:sz w:val="18"/>
          <w:lang w:val="en-CA"/>
        </w:rPr>
      </w:pPr>
      <w:r w:rsidRPr="00AF18BD">
        <w:rPr>
          <w:rFonts w:ascii="Times New Roman" w:hAnsi="Times New Roman" w:cs="Times New Roman"/>
          <w:strike/>
          <w:sz w:val="18"/>
          <w:u w:val="single"/>
          <w:lang w:val="en-CA"/>
        </w:rPr>
        <w:t>Personality</w:t>
      </w:r>
      <w:r w:rsidRPr="00AF18BD">
        <w:rPr>
          <w:rFonts w:ascii="Times New Roman" w:hAnsi="Times New Roman" w:cs="Times New Roman"/>
          <w:strike/>
          <w:sz w:val="18"/>
          <w:lang w:val="en-CA"/>
        </w:rPr>
        <w:t>: characteristic way of reacting to the world.</w:t>
      </w:r>
    </w:p>
    <w:p w:rsidR="00AF18BD" w:rsidRPr="00AF18BD" w:rsidRDefault="00AF18BD" w:rsidP="00AF18BD">
      <w:pPr>
        <w:pStyle w:val="Paragraphedeliste"/>
        <w:numPr>
          <w:ilvl w:val="0"/>
          <w:numId w:val="21"/>
        </w:numPr>
        <w:rPr>
          <w:rFonts w:ascii="Times New Roman" w:hAnsi="Times New Roman" w:cs="Times New Roman"/>
          <w:strike/>
          <w:sz w:val="18"/>
          <w:lang w:val="en-CA"/>
        </w:rPr>
      </w:pPr>
      <w:r w:rsidRPr="00AF18BD">
        <w:rPr>
          <w:rFonts w:ascii="Times New Roman" w:hAnsi="Times New Roman" w:cs="Times New Roman"/>
          <w:strike/>
          <w:sz w:val="18"/>
          <w:lang w:val="en-CA"/>
        </w:rPr>
        <w:t>Associatism (core) – any 2 things become mentally associated as one if they are repeatedly experienced close together.</w:t>
      </w:r>
    </w:p>
    <w:p w:rsidR="00AF18BD" w:rsidRPr="00AF18BD" w:rsidRDefault="00AF18BD" w:rsidP="00AF18BD">
      <w:pPr>
        <w:pStyle w:val="Paragraphedeliste"/>
        <w:numPr>
          <w:ilvl w:val="0"/>
          <w:numId w:val="21"/>
        </w:numPr>
        <w:rPr>
          <w:rFonts w:ascii="Times New Roman" w:hAnsi="Times New Roman" w:cs="Times New Roman"/>
          <w:strike/>
          <w:sz w:val="18"/>
          <w:lang w:val="en-CA"/>
        </w:rPr>
      </w:pPr>
      <w:r w:rsidRPr="00AF18BD">
        <w:rPr>
          <w:rFonts w:ascii="Times New Roman" w:hAnsi="Times New Roman" w:cs="Times New Roman"/>
          <w:strike/>
          <w:sz w:val="18"/>
          <w:lang w:val="en-CA"/>
        </w:rPr>
        <w:t>Hedonism (motivation) – people learn to 1) seek pleasure and 2) avoid pain</w:t>
      </w:r>
    </w:p>
    <w:p w:rsidR="00AF18BD" w:rsidRPr="00AF18BD" w:rsidRDefault="00AF18BD" w:rsidP="00AF18BD">
      <w:pPr>
        <w:pStyle w:val="Paragraphedeliste"/>
        <w:numPr>
          <w:ilvl w:val="1"/>
          <w:numId w:val="21"/>
        </w:numPr>
        <w:rPr>
          <w:rFonts w:ascii="Times New Roman" w:hAnsi="Times New Roman" w:cs="Times New Roman"/>
          <w:strike/>
          <w:sz w:val="18"/>
          <w:lang w:val="en-CA"/>
        </w:rPr>
      </w:pPr>
      <w:r w:rsidRPr="00AF18BD">
        <w:rPr>
          <w:rFonts w:ascii="Times New Roman" w:hAnsi="Times New Roman" w:cs="Times New Roman"/>
          <w:strike/>
          <w:sz w:val="18"/>
          <w:lang w:val="en-CA"/>
        </w:rPr>
        <w:t>Leads to ethic principles = whatever produces the most pleasure for most people in the long run is good.</w:t>
      </w:r>
    </w:p>
    <w:p w:rsidR="00AF18BD" w:rsidRPr="00AF18BD" w:rsidRDefault="00AF18BD" w:rsidP="00AF18BD">
      <w:pPr>
        <w:pStyle w:val="Paragraphedeliste"/>
        <w:numPr>
          <w:ilvl w:val="0"/>
          <w:numId w:val="21"/>
        </w:numPr>
        <w:rPr>
          <w:rFonts w:ascii="Times New Roman" w:hAnsi="Times New Roman" w:cs="Times New Roman"/>
          <w:strike/>
          <w:sz w:val="18"/>
          <w:lang w:val="en-CA"/>
        </w:rPr>
      </w:pPr>
      <w:r w:rsidRPr="00AF18BD">
        <w:rPr>
          <w:rFonts w:ascii="Times New Roman" w:hAnsi="Times New Roman" w:cs="Times New Roman"/>
          <w:strike/>
          <w:sz w:val="18"/>
          <w:lang w:val="en-CA"/>
        </w:rPr>
        <w:t>Utilitarianism (from Hedonism) – the best society creates the most happiness for the largest number of people</w:t>
      </w:r>
    </w:p>
    <w:p w:rsidR="00AF18BD" w:rsidRPr="00AF18BD" w:rsidRDefault="00AF18BD" w:rsidP="00AF18BD">
      <w:pPr>
        <w:pStyle w:val="Paragraphedeliste"/>
        <w:numPr>
          <w:ilvl w:val="1"/>
          <w:numId w:val="21"/>
        </w:numPr>
        <w:rPr>
          <w:rFonts w:ascii="Times New Roman" w:hAnsi="Times New Roman" w:cs="Times New Roman"/>
          <w:strike/>
          <w:sz w:val="18"/>
          <w:lang w:val="en-CA"/>
        </w:rPr>
      </w:pPr>
      <w:r w:rsidRPr="00AF18BD">
        <w:rPr>
          <w:rFonts w:ascii="Times New Roman" w:hAnsi="Times New Roman" w:cs="Times New Roman"/>
          <w:strike/>
          <w:sz w:val="18"/>
          <w:lang w:val="en-CA"/>
        </w:rPr>
        <w:t>PROBLEM: Excludes other goals like truth, freedom, dignity.</w:t>
      </w:r>
    </w:p>
    <w:p w:rsidR="00AF18BD" w:rsidRPr="00AF18BD" w:rsidRDefault="00AF18BD" w:rsidP="00AF18BD">
      <w:pPr>
        <w:pStyle w:val="Titre3"/>
        <w:rPr>
          <w:rFonts w:ascii="Times New Roman" w:hAnsi="Times New Roman" w:cs="Times New Roman"/>
          <w:sz w:val="20"/>
          <w:lang w:val="en-CA"/>
        </w:rPr>
      </w:pPr>
      <w:bookmarkStart w:id="94" w:name="_Toc466052077"/>
      <w:r w:rsidRPr="00AF18BD">
        <w:rPr>
          <w:rFonts w:ascii="Times New Roman" w:hAnsi="Times New Roman" w:cs="Times New Roman"/>
          <w:sz w:val="20"/>
          <w:lang w:val="en-CA"/>
        </w:rPr>
        <w:lastRenderedPageBreak/>
        <w:t>Three Kinds of Learning</w:t>
      </w:r>
      <w:bookmarkEnd w:id="94"/>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Habituation (simplest) – when we experience a stimulus multiple times, the response won’t be maintained.</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The response can be maintained if the stimuli gets stronger, or else it gets weaker and weaker.</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CONSEQUENCES: Annoying and dangerous (if we habituate to violence/being paralyzed).</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Classical conditioning (Pavlov) – 2 things become combined in the mind by being experimented together.</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More than just pairing, one stimuli is a signal from the other stimulus, their MEANING has CHANGED.</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Physiology: involuntary processes (endocrine glands, heart beat) – we want to control the immune system.</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b/>
          <w:sz w:val="18"/>
          <w:lang w:val="en-CA"/>
        </w:rPr>
        <w:t>Learned helplessness</w:t>
      </w:r>
      <w:r w:rsidRPr="00AF18BD">
        <w:rPr>
          <w:rFonts w:ascii="Times New Roman" w:hAnsi="Times New Roman" w:cs="Times New Roman"/>
          <w:sz w:val="18"/>
          <w:lang w:val="en-CA"/>
        </w:rPr>
        <w:t>: pattern that comes from the feeling of anxiety due to unpredictability (random events)</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Electrical shock experiments: learned helplessness leads to depression.</w:t>
      </w:r>
    </w:p>
    <w:p w:rsidR="00AF18BD" w:rsidRPr="00AF18BD" w:rsidRDefault="00AF18BD" w:rsidP="00AF18BD">
      <w:pPr>
        <w:pStyle w:val="Paragraphedeliste"/>
        <w:numPr>
          <w:ilvl w:val="3"/>
          <w:numId w:val="21"/>
        </w:numPr>
        <w:rPr>
          <w:rFonts w:ascii="Times New Roman" w:hAnsi="Times New Roman" w:cs="Times New Roman"/>
          <w:sz w:val="18"/>
          <w:lang w:val="en-CA"/>
        </w:rPr>
      </w:pPr>
      <w:r w:rsidRPr="00AF18BD">
        <w:rPr>
          <w:rFonts w:ascii="Times New Roman" w:hAnsi="Times New Roman" w:cs="Times New Roman"/>
          <w:sz w:val="18"/>
          <w:lang w:val="en-CA"/>
        </w:rPr>
        <w:t>Part one - 1) can stop stimuli 2) cannot stop stimuli 3) no stimuli.</w:t>
      </w:r>
    </w:p>
    <w:p w:rsidR="00AF18BD" w:rsidRPr="00AF18BD" w:rsidRDefault="00AF18BD" w:rsidP="00AF18BD">
      <w:pPr>
        <w:pStyle w:val="Paragraphedeliste"/>
        <w:numPr>
          <w:ilvl w:val="3"/>
          <w:numId w:val="21"/>
        </w:numPr>
        <w:rPr>
          <w:rFonts w:ascii="Times New Roman" w:hAnsi="Times New Roman" w:cs="Times New Roman"/>
          <w:sz w:val="18"/>
          <w:lang w:val="en-CA"/>
        </w:rPr>
      </w:pPr>
      <w:r w:rsidRPr="00AF18BD">
        <w:rPr>
          <w:rFonts w:ascii="Times New Roman" w:hAnsi="Times New Roman" w:cs="Times New Roman"/>
          <w:sz w:val="18"/>
          <w:lang w:val="en-CA"/>
        </w:rPr>
        <w:t>Part 2 – all groups exposed to the stimuli that can be terminated.</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b/>
          <w:sz w:val="18"/>
          <w:lang w:val="en-CA"/>
        </w:rPr>
        <w:t>“Why bother” syndrome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u w:val="single"/>
          <w:lang w:val="en-CA"/>
        </w:rPr>
        <w:t>Personality</w:t>
      </w:r>
      <w:r w:rsidRPr="00AF18BD">
        <w:rPr>
          <w:rFonts w:ascii="Times New Roman" w:hAnsi="Times New Roman" w:cs="Times New Roman"/>
          <w:sz w:val="18"/>
          <w:lang w:val="en-CA"/>
        </w:rPr>
        <w:t>: essential activity of life is to learn a vast array of responses to specific environmental stimuli, so personality is a repertoire of learned</w:t>
      </w:r>
      <w:r w:rsidRPr="00AF18BD">
        <w:rPr>
          <w:rFonts w:ascii="Times New Roman" w:hAnsi="Times New Roman" w:cs="Times New Roman"/>
          <w:i/>
          <w:sz w:val="18"/>
          <w:lang w:val="en-CA"/>
        </w:rPr>
        <w:t xml:space="preserve"> stimulus-response</w:t>
      </w:r>
      <w:r w:rsidRPr="00AF18BD">
        <w:rPr>
          <w:rFonts w:ascii="Times New Roman" w:hAnsi="Times New Roman" w:cs="Times New Roman"/>
          <w:sz w:val="18"/>
          <w:lang w:val="en-CA"/>
        </w:rPr>
        <w:t xml:space="preserve"> associations.</w:t>
      </w:r>
    </w:p>
    <w:p w:rsidR="00AF18BD" w:rsidRPr="00AF18BD" w:rsidRDefault="00AF18BD" w:rsidP="00AF18BD">
      <w:pPr>
        <w:rPr>
          <w:rFonts w:ascii="Times New Roman" w:hAnsi="Times New Roman" w:cs="Times New Roman"/>
          <w:sz w:val="18"/>
          <w:lang w:val="en-CA"/>
        </w:rPr>
      </w:pPr>
    </w:p>
    <w:p w:rsidR="00AF18BD" w:rsidRPr="00AF18BD" w:rsidRDefault="00AF18BD" w:rsidP="00AF18BD">
      <w:pPr>
        <w:rPr>
          <w:rFonts w:ascii="Times New Roman" w:hAnsi="Times New Roman" w:cs="Times New Roman"/>
          <w:sz w:val="18"/>
          <w:lang w:val="en-CA"/>
        </w:rPr>
      </w:pP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Operant conditioning (Skinner) – learning is shaped by the effect of the behavior on the environment.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Law of Effect (Thorndike): things that work are kept, things that don’t work are dropped. *puzzle box</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Shaping: raising the criterion for reward until the desired behavior is produced.</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Operant = we learn to operate; we work on our environment to gain rewards and avoid punishment</w:t>
      </w:r>
    </w:p>
    <w:p w:rsidR="00AF18BD" w:rsidRPr="00AF18BD" w:rsidRDefault="00AF18BD" w:rsidP="00AF18BD">
      <w:pPr>
        <w:pStyle w:val="Paragraphedeliste"/>
        <w:numPr>
          <w:ilvl w:val="2"/>
          <w:numId w:val="24"/>
        </w:numPr>
        <w:rPr>
          <w:rFonts w:ascii="Times New Roman" w:hAnsi="Times New Roman" w:cs="Times New Roman"/>
          <w:sz w:val="18"/>
          <w:lang w:val="en-CA"/>
        </w:rPr>
      </w:pPr>
      <w:r w:rsidRPr="00AF18BD">
        <w:rPr>
          <w:rFonts w:ascii="Times New Roman" w:hAnsi="Times New Roman" w:cs="Times New Roman"/>
          <w:b/>
          <w:sz w:val="18"/>
          <w:lang w:val="en-CA"/>
        </w:rPr>
        <w:t xml:space="preserve">Reinforcement: </w:t>
      </w:r>
      <w:r w:rsidRPr="00AF18BD">
        <w:rPr>
          <w:rFonts w:ascii="Times New Roman" w:hAnsi="Times New Roman" w:cs="Times New Roman"/>
          <w:sz w:val="18"/>
          <w:lang w:val="en-CA"/>
        </w:rPr>
        <w:t>if behavior is followed by a good result, it becomes more likely (e.g. paycheck) – always increases frequencies of a response. (rewards are usually hidden)</w:t>
      </w:r>
    </w:p>
    <w:p w:rsidR="00AF18BD" w:rsidRPr="00AF18BD" w:rsidRDefault="00AF18BD" w:rsidP="00AF18BD">
      <w:pPr>
        <w:pStyle w:val="Paragraphedeliste"/>
        <w:numPr>
          <w:ilvl w:val="3"/>
          <w:numId w:val="24"/>
        </w:numPr>
        <w:rPr>
          <w:rFonts w:ascii="Times New Roman" w:hAnsi="Times New Roman" w:cs="Times New Roman"/>
          <w:sz w:val="18"/>
          <w:lang w:val="en-CA"/>
        </w:rPr>
      </w:pPr>
      <w:r w:rsidRPr="00AF18BD">
        <w:rPr>
          <w:rFonts w:ascii="Times New Roman" w:hAnsi="Times New Roman" w:cs="Times New Roman"/>
          <w:sz w:val="18"/>
          <w:lang w:val="en-CA"/>
        </w:rPr>
        <w:t xml:space="preserve">Primary </w:t>
      </w:r>
      <w:proofErr w:type="spellStart"/>
      <w:r w:rsidRPr="00AF18BD">
        <w:rPr>
          <w:rFonts w:ascii="Times New Roman" w:hAnsi="Times New Roman" w:cs="Times New Roman"/>
          <w:sz w:val="18"/>
          <w:lang w:val="en-CA"/>
        </w:rPr>
        <w:t>reinforcers</w:t>
      </w:r>
      <w:proofErr w:type="spellEnd"/>
      <w:r w:rsidRPr="00AF18BD">
        <w:rPr>
          <w:rFonts w:ascii="Times New Roman" w:hAnsi="Times New Roman" w:cs="Times New Roman"/>
          <w:sz w:val="18"/>
          <w:lang w:val="en-CA"/>
        </w:rPr>
        <w:t>: basic survival needs</w:t>
      </w:r>
    </w:p>
    <w:p w:rsidR="00AF18BD" w:rsidRPr="00AF18BD" w:rsidRDefault="00AF18BD" w:rsidP="00AF18BD">
      <w:pPr>
        <w:pStyle w:val="Paragraphedeliste"/>
        <w:numPr>
          <w:ilvl w:val="3"/>
          <w:numId w:val="24"/>
        </w:numPr>
        <w:rPr>
          <w:rFonts w:ascii="Times New Roman" w:hAnsi="Times New Roman" w:cs="Times New Roman"/>
          <w:sz w:val="18"/>
          <w:lang w:val="en-CA"/>
        </w:rPr>
      </w:pPr>
      <w:r w:rsidRPr="00AF18BD">
        <w:rPr>
          <w:rFonts w:ascii="Times New Roman" w:hAnsi="Times New Roman" w:cs="Times New Roman"/>
          <w:sz w:val="18"/>
          <w:lang w:val="en-CA"/>
        </w:rPr>
        <w:t xml:space="preserve">Secondary </w:t>
      </w:r>
      <w:proofErr w:type="spellStart"/>
      <w:r w:rsidRPr="00AF18BD">
        <w:rPr>
          <w:rFonts w:ascii="Times New Roman" w:hAnsi="Times New Roman" w:cs="Times New Roman"/>
          <w:sz w:val="18"/>
          <w:lang w:val="en-CA"/>
        </w:rPr>
        <w:t>reinforcers</w:t>
      </w:r>
      <w:proofErr w:type="spellEnd"/>
      <w:r w:rsidRPr="00AF18BD">
        <w:rPr>
          <w:rFonts w:ascii="Times New Roman" w:hAnsi="Times New Roman" w:cs="Times New Roman"/>
          <w:sz w:val="18"/>
          <w:lang w:val="en-CA"/>
        </w:rPr>
        <w:t>: can be related to basic survival needs but is not (physical) need.</w:t>
      </w:r>
    </w:p>
    <w:p w:rsidR="00AF18BD" w:rsidRPr="00AF18BD" w:rsidRDefault="00AF18BD" w:rsidP="00AF18BD">
      <w:pPr>
        <w:pStyle w:val="Paragraphedeliste"/>
        <w:numPr>
          <w:ilvl w:val="3"/>
          <w:numId w:val="24"/>
        </w:numPr>
        <w:rPr>
          <w:rFonts w:ascii="Times New Roman" w:hAnsi="Times New Roman" w:cs="Times New Roman"/>
          <w:sz w:val="18"/>
          <w:lang w:val="en-CA"/>
        </w:rPr>
      </w:pPr>
      <w:r w:rsidRPr="00AF18BD">
        <w:rPr>
          <w:rFonts w:ascii="Times New Roman" w:hAnsi="Times New Roman" w:cs="Times New Roman"/>
          <w:b/>
          <w:sz w:val="18"/>
          <w:lang w:val="en-CA"/>
        </w:rPr>
        <w:t>Positive reinforcement:</w:t>
      </w:r>
      <w:r w:rsidRPr="00AF18BD">
        <w:rPr>
          <w:rFonts w:ascii="Times New Roman" w:hAnsi="Times New Roman" w:cs="Times New Roman"/>
          <w:sz w:val="18"/>
          <w:lang w:val="en-CA"/>
        </w:rPr>
        <w:t xml:space="preserve"> reward.</w:t>
      </w:r>
    </w:p>
    <w:p w:rsidR="00AF18BD" w:rsidRPr="00AF18BD" w:rsidRDefault="00AF18BD" w:rsidP="00AF18BD">
      <w:pPr>
        <w:pStyle w:val="Paragraphedeliste"/>
        <w:numPr>
          <w:ilvl w:val="3"/>
          <w:numId w:val="24"/>
        </w:numPr>
        <w:rPr>
          <w:rFonts w:ascii="Times New Roman" w:hAnsi="Times New Roman" w:cs="Times New Roman"/>
          <w:sz w:val="18"/>
          <w:lang w:val="en-CA"/>
        </w:rPr>
      </w:pPr>
      <w:r w:rsidRPr="00AF18BD">
        <w:rPr>
          <w:rFonts w:ascii="Times New Roman" w:hAnsi="Times New Roman" w:cs="Times New Roman"/>
          <w:b/>
          <w:sz w:val="18"/>
          <w:lang w:val="en-CA"/>
        </w:rPr>
        <w:t>Negative reinforcement:</w:t>
      </w:r>
      <w:r w:rsidRPr="00AF18BD">
        <w:rPr>
          <w:rFonts w:ascii="Times New Roman" w:hAnsi="Times New Roman" w:cs="Times New Roman"/>
          <w:sz w:val="18"/>
          <w:lang w:val="en-CA"/>
        </w:rPr>
        <w:t xml:space="preserve"> termination of an aversive stimuli.</w:t>
      </w:r>
    </w:p>
    <w:p w:rsidR="00AF18BD" w:rsidRPr="00AF18BD" w:rsidRDefault="00AF18BD" w:rsidP="00AF18BD">
      <w:pPr>
        <w:pStyle w:val="Paragraphedeliste"/>
        <w:numPr>
          <w:ilvl w:val="1"/>
          <w:numId w:val="24"/>
        </w:numPr>
        <w:rPr>
          <w:rFonts w:ascii="Times New Roman" w:hAnsi="Times New Roman" w:cs="Times New Roman"/>
          <w:sz w:val="18"/>
          <w:lang w:val="en-CA"/>
        </w:rPr>
      </w:pPr>
      <w:r w:rsidRPr="00AF18BD">
        <w:rPr>
          <w:rFonts w:ascii="Times New Roman" w:hAnsi="Times New Roman" w:cs="Times New Roman"/>
          <w:sz w:val="18"/>
          <w:lang w:val="en-CA"/>
        </w:rPr>
        <w:t xml:space="preserve">People should be studied from the outside; all knowledge comes from direct, public observation – introspection is not valid because it can’t be verified. </w:t>
      </w:r>
    </w:p>
    <w:p w:rsidR="00AF18BD" w:rsidRPr="00AF18BD" w:rsidRDefault="00AF18BD" w:rsidP="00AF18BD">
      <w:pPr>
        <w:pStyle w:val="Paragraphedeliste"/>
        <w:numPr>
          <w:ilvl w:val="1"/>
          <w:numId w:val="24"/>
        </w:numPr>
        <w:rPr>
          <w:rFonts w:ascii="Times New Roman" w:hAnsi="Times New Roman" w:cs="Times New Roman"/>
          <w:sz w:val="18"/>
          <w:lang w:val="en-CA"/>
        </w:rPr>
      </w:pPr>
      <w:r w:rsidRPr="00AF18BD">
        <w:rPr>
          <w:rFonts w:ascii="Times New Roman" w:hAnsi="Times New Roman" w:cs="Times New Roman"/>
          <w:sz w:val="18"/>
          <w:lang w:val="en-CA"/>
        </w:rPr>
        <w:t>FUNTIONAL ANALYSIS (ABC analysis: Antecedent, Behavior, Consequence).</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Punishment</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b/>
          <w:sz w:val="18"/>
          <w:lang w:val="en-CA"/>
        </w:rPr>
        <w:t>Punishment:</w:t>
      </w:r>
      <w:r w:rsidRPr="00AF18BD">
        <w:rPr>
          <w:rFonts w:ascii="Times New Roman" w:hAnsi="Times New Roman" w:cs="Times New Roman"/>
          <w:sz w:val="18"/>
          <w:lang w:val="en-CA"/>
        </w:rPr>
        <w:t xml:space="preserve"> aversive consequence that follows an act in order to stop it &amp; prevent its repetition, decreases frequency.</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Goal = start/maintain/prevent behaviors (we can also use reward for ALL of these).</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Availability of Alternative – reward a response that is compatible with the behavior.</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Corrects the flaws of behaviorism</w:t>
      </w:r>
    </w:p>
    <w:p w:rsidR="00AF18BD" w:rsidRPr="00AF18BD" w:rsidRDefault="00AF18BD" w:rsidP="00AF18BD">
      <w:pPr>
        <w:pStyle w:val="Paragraphedeliste"/>
        <w:numPr>
          <w:ilvl w:val="0"/>
          <w:numId w:val="27"/>
        </w:numPr>
        <w:rPr>
          <w:rFonts w:ascii="Times New Roman" w:hAnsi="Times New Roman" w:cs="Times New Roman"/>
          <w:sz w:val="18"/>
          <w:lang w:val="en-CA"/>
        </w:rPr>
      </w:pPr>
      <w:r w:rsidRPr="00AF18BD">
        <w:rPr>
          <w:rFonts w:ascii="Times New Roman" w:hAnsi="Times New Roman" w:cs="Times New Roman"/>
          <w:sz w:val="18"/>
          <w:lang w:val="en-CA"/>
        </w:rPr>
        <w:t>Behaviorism ignores motivation, thought &amp; cognition –&gt; social learning establishes that a way a person thinks, plans, perceives and believes are important parts of learning. – Kohler’s chimpanzees &amp; Insight</w:t>
      </w:r>
    </w:p>
    <w:p w:rsidR="00AF18BD" w:rsidRPr="00AF18BD" w:rsidRDefault="00AF18BD" w:rsidP="00AF18BD">
      <w:pPr>
        <w:pStyle w:val="Paragraphedeliste"/>
        <w:numPr>
          <w:ilvl w:val="0"/>
          <w:numId w:val="27"/>
        </w:numPr>
        <w:rPr>
          <w:rFonts w:ascii="Times New Roman" w:hAnsi="Times New Roman" w:cs="Times New Roman"/>
          <w:sz w:val="18"/>
          <w:lang w:val="en-CA"/>
        </w:rPr>
      </w:pPr>
      <w:r w:rsidRPr="00AF18BD">
        <w:rPr>
          <w:rFonts w:ascii="Times New Roman" w:hAnsi="Times New Roman" w:cs="Times New Roman"/>
          <w:sz w:val="18"/>
          <w:lang w:val="en-CA"/>
        </w:rPr>
        <w:t>Behaviorism is very often based on the study of animals.</w:t>
      </w:r>
    </w:p>
    <w:p w:rsidR="00AF18BD" w:rsidRPr="00AF18BD" w:rsidRDefault="00AF18BD" w:rsidP="00AF18BD">
      <w:pPr>
        <w:pStyle w:val="Paragraphedeliste"/>
        <w:numPr>
          <w:ilvl w:val="0"/>
          <w:numId w:val="27"/>
        </w:numPr>
        <w:rPr>
          <w:rFonts w:ascii="Times New Roman" w:hAnsi="Times New Roman" w:cs="Times New Roman"/>
          <w:sz w:val="18"/>
          <w:lang w:val="en-CA"/>
        </w:rPr>
      </w:pPr>
      <w:r w:rsidRPr="00AF18BD">
        <w:rPr>
          <w:rFonts w:ascii="Times New Roman" w:hAnsi="Times New Roman" w:cs="Times New Roman"/>
          <w:sz w:val="18"/>
          <w:lang w:val="en-CA"/>
        </w:rPr>
        <w:t>Behaviorism ignores the social dimension of learning (e.g. watching others).</w:t>
      </w:r>
    </w:p>
    <w:p w:rsidR="00AF18BD" w:rsidRPr="00AF18BD" w:rsidRDefault="00AF18BD" w:rsidP="00AF18BD">
      <w:pPr>
        <w:pStyle w:val="Paragraphedeliste"/>
        <w:numPr>
          <w:ilvl w:val="0"/>
          <w:numId w:val="27"/>
        </w:numPr>
        <w:rPr>
          <w:rFonts w:ascii="Times New Roman" w:hAnsi="Times New Roman" w:cs="Times New Roman"/>
          <w:sz w:val="18"/>
          <w:lang w:val="en-CA"/>
        </w:rPr>
      </w:pPr>
      <w:r w:rsidRPr="00AF18BD">
        <w:rPr>
          <w:rFonts w:ascii="Times New Roman" w:hAnsi="Times New Roman" w:cs="Times New Roman"/>
          <w:sz w:val="18"/>
          <w:lang w:val="en-CA"/>
        </w:rPr>
        <w:t xml:space="preserve">Behaviorism treats the organism as passive –&gt; social learning establishes that we choose our environments &amp; change these environments as a result of what we do in them. </w:t>
      </w:r>
    </w:p>
    <w:p w:rsidR="00AF18BD" w:rsidRPr="00AF18BD" w:rsidRDefault="00AF18BD" w:rsidP="00AF18BD">
      <w:pPr>
        <w:pStyle w:val="Titre2"/>
        <w:rPr>
          <w:rFonts w:ascii="Times New Roman" w:hAnsi="Times New Roman" w:cs="Times New Roman"/>
          <w:sz w:val="24"/>
          <w:szCs w:val="24"/>
          <w:lang w:val="en-CA"/>
        </w:rPr>
      </w:pPr>
      <w:r w:rsidRPr="00AF18BD">
        <w:rPr>
          <w:rFonts w:ascii="Times New Roman" w:hAnsi="Times New Roman" w:cs="Times New Roman"/>
          <w:sz w:val="24"/>
          <w:szCs w:val="24"/>
          <w:lang w:val="en-CA"/>
        </w:rPr>
        <w:t>Social Learning Theory</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Additional Concepts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Habit hierarchy: all behaviors are ranked in order from most to least probable</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Stages of Insight Learning: 1) Preparation – can’t solve the problem, data gathering 2) Incubation – problem put on hold, work unconsciously on the problem 3) Insight – suddenly there is a mental representation 4) Verification.</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Rotter’s Social Learning Theory – Decision making &amp; role of expectancies.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i/>
          <w:sz w:val="18"/>
          <w:lang w:val="en-CA"/>
        </w:rPr>
        <w:t>Perceived probability that IF you do something you will attain your goal.</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lastRenderedPageBreak/>
        <w:t>Expectancy Value Theory: behavioral decisions are determined not just by the presence or size of reinforcement, but also by the beliefs about the likely results of behavior.</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 Expectancy:</w:t>
      </w:r>
    </w:p>
    <w:p w:rsidR="00AF18BD" w:rsidRPr="00AF18BD" w:rsidRDefault="00AF18BD" w:rsidP="00AF18BD">
      <w:pPr>
        <w:pStyle w:val="Paragraphedeliste"/>
        <w:numPr>
          <w:ilvl w:val="1"/>
          <w:numId w:val="24"/>
        </w:numPr>
        <w:rPr>
          <w:rFonts w:ascii="Times New Roman" w:hAnsi="Times New Roman" w:cs="Times New Roman"/>
          <w:sz w:val="18"/>
          <w:lang w:val="en-CA"/>
        </w:rPr>
      </w:pPr>
      <w:r w:rsidRPr="00AF18BD">
        <w:rPr>
          <w:rFonts w:ascii="Times New Roman" w:hAnsi="Times New Roman" w:cs="Times New Roman"/>
          <w:sz w:val="18"/>
          <w:lang w:val="en-CA"/>
        </w:rPr>
        <w:t>Individual’s belief about how likely it seems that the behavior will attain its goal.</w:t>
      </w:r>
    </w:p>
    <w:p w:rsidR="00AF18BD" w:rsidRPr="00AF18BD" w:rsidRDefault="00AF18BD" w:rsidP="00AF18BD">
      <w:pPr>
        <w:pStyle w:val="Paragraphedeliste"/>
        <w:numPr>
          <w:ilvl w:val="1"/>
          <w:numId w:val="24"/>
        </w:numPr>
        <w:rPr>
          <w:rFonts w:ascii="Times New Roman" w:hAnsi="Times New Roman" w:cs="Times New Roman"/>
          <w:sz w:val="18"/>
          <w:lang w:val="en-CA"/>
        </w:rPr>
      </w:pPr>
      <w:r w:rsidRPr="00AF18BD">
        <w:rPr>
          <w:rFonts w:ascii="Times New Roman" w:hAnsi="Times New Roman" w:cs="Times New Roman"/>
          <w:sz w:val="18"/>
          <w:lang w:val="en-CA"/>
        </w:rPr>
        <w:t>It does not matter whether a behavior is actually likely to bring success or not – PERCEIVED probability.</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The classic theory says that </w:t>
      </w:r>
      <w:r w:rsidRPr="00AF18BD">
        <w:rPr>
          <w:rFonts w:ascii="Times New Roman" w:hAnsi="Times New Roman" w:cs="Times New Roman"/>
          <w:i/>
          <w:sz w:val="18"/>
          <w:lang w:val="en-CA"/>
        </w:rPr>
        <w:t>actual rewards &amp; punishments</w:t>
      </w:r>
      <w:r w:rsidRPr="00AF18BD">
        <w:rPr>
          <w:rFonts w:ascii="Times New Roman" w:hAnsi="Times New Roman" w:cs="Times New Roman"/>
          <w:sz w:val="18"/>
          <w:lang w:val="en-CA"/>
        </w:rPr>
        <w:t xml:space="preserve"> work, but Rotter’s theory is about </w:t>
      </w:r>
      <w:r w:rsidRPr="00AF18BD">
        <w:rPr>
          <w:rFonts w:ascii="Times New Roman" w:hAnsi="Times New Roman" w:cs="Times New Roman"/>
          <w:i/>
          <w:sz w:val="18"/>
          <w:lang w:val="en-CA"/>
        </w:rPr>
        <w:t>Beliefs</w:t>
      </w:r>
      <w:r w:rsidRPr="00AF18BD">
        <w:rPr>
          <w:rFonts w:ascii="Times New Roman" w:hAnsi="Times New Roman" w:cs="Times New Roman"/>
          <w:sz w:val="18"/>
          <w:lang w:val="en-CA"/>
        </w:rPr>
        <w:t>.</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2 kinds of expectancies (can vary across domains): </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Specific: belief that a behavior, at a certain time, will lead to a specific outcome.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General: belief about whether anything you do is likely to make a difference.</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External locus control – low general expectancies (no difference)</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Internal locus control – high general expectancies (has effect)</w:t>
      </w:r>
    </w:p>
    <w:p w:rsidR="00AF18BD" w:rsidRPr="00AF18BD" w:rsidRDefault="00AF18BD" w:rsidP="00AF18BD">
      <w:pPr>
        <w:rPr>
          <w:rFonts w:ascii="Times New Roman" w:hAnsi="Times New Roman" w:cs="Times New Roman"/>
          <w:sz w:val="18"/>
          <w:lang w:val="en-CA"/>
        </w:rPr>
      </w:pP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Bandura’s Social Learning Theory - Nature of Learning &amp; Interactions with Situation</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i/>
          <w:sz w:val="18"/>
          <w:lang w:val="en-CA"/>
        </w:rPr>
        <w:t>Perceived probability that you can do something in the first place (own capabilities).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Efficacy Expectations (Self-Expectancy): phenomenological implication that one’s interpretation of reality matters most than reality itself, belief about what the person is capable of doing. </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E.g. Snake phobia: issue isn’t what happens when a person handles the snake, but whether he can get close to the snake in the first place.</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Influenced by Self-Concept &amp; other Self-Judgements: </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If you think you are attractive, the actual attractiveness matters not that much.</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Can create capacities, which leads to therapy being about belief, not behavior.</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E.g. a snake phobic who is persuaded that he can touch a snake will be able to do so. </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Increase in Self-Efficacy = Increase in motivation and performance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Influenced by: Past Performance, Verbal Persuasion, Vicarious Experience (if others can do it) and Physiological/Emotional State.</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Observational Learning</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Distinctive of humans = we learn nearly everything by observation</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E.g. Bobo doll, Role Model, etc.</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Reciprocal Determinism</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Analysis of how people shape their environment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You choose the environments that influence you – reinforcement contingencies.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Social situations change because we are there and they influence us.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“Self-system” develops &amp; has his own effects on behavior (independently of environment)</w:t>
      </w:r>
    </w:p>
    <w:p w:rsidR="00AF18BD" w:rsidRPr="00AF18BD" w:rsidRDefault="00AF18BD" w:rsidP="00AF18BD">
      <w:pPr>
        <w:pStyle w:val="Titre2"/>
        <w:rPr>
          <w:rFonts w:ascii="Times New Roman" w:hAnsi="Times New Roman" w:cs="Times New Roman"/>
          <w:sz w:val="20"/>
          <w:lang w:val="en-CA"/>
        </w:rPr>
      </w:pPr>
      <w:r w:rsidRPr="00AF18BD">
        <w:rPr>
          <w:rFonts w:ascii="Times New Roman" w:hAnsi="Times New Roman" w:cs="Times New Roman"/>
          <w:sz w:val="24"/>
          <w:lang w:val="en-CA"/>
        </w:rPr>
        <w:t>Cognitive-Affective Personality System (CAPS)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People do not just behave, observe and expect – they think. (Walter </w:t>
      </w:r>
      <w:proofErr w:type="spellStart"/>
      <w:r w:rsidRPr="00AF18BD">
        <w:rPr>
          <w:rFonts w:ascii="Times New Roman" w:hAnsi="Times New Roman" w:cs="Times New Roman"/>
          <w:sz w:val="18"/>
          <w:lang w:val="en-CA"/>
        </w:rPr>
        <w:t>Mischel</w:t>
      </w:r>
      <w:proofErr w:type="spellEnd"/>
      <w:r w:rsidRPr="00AF18BD">
        <w:rPr>
          <w:rFonts w:ascii="Times New Roman" w:hAnsi="Times New Roman" w:cs="Times New Roman"/>
          <w:sz w:val="18"/>
          <w:lang w:val="en-CA"/>
        </w:rPr>
        <w:t xml:space="preserve"> from George Kelly’s theory) – 2 ideas.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Individual’s interpretation of the world is important.</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Cognitive system proceeds simultaneously on multiple tracks that occasionally intersect.</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Personality: stable system that mediates how individuals select, construe and process social information and generates social behavior.</w:t>
      </w:r>
    </w:p>
    <w:p w:rsidR="00AF18BD" w:rsidRPr="00AF18BD" w:rsidRDefault="00AF18BD" w:rsidP="00AF18BD">
      <w:pPr>
        <w:pStyle w:val="Titre3"/>
        <w:rPr>
          <w:rFonts w:ascii="Times New Roman" w:hAnsi="Times New Roman" w:cs="Times New Roman"/>
          <w:sz w:val="20"/>
          <w:szCs w:val="20"/>
          <w:lang w:val="en-CA"/>
        </w:rPr>
      </w:pPr>
      <w:r w:rsidRPr="00AF18BD">
        <w:rPr>
          <w:rFonts w:ascii="Times New Roman" w:hAnsi="Times New Roman" w:cs="Times New Roman"/>
          <w:sz w:val="20"/>
          <w:szCs w:val="20"/>
          <w:lang w:val="en-CA"/>
        </w:rPr>
        <w:t>Interactions among Systems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Most important aspect of the systems of personality is their interaction.</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A lot of processes are happening at the same time, and they have different results (feels, thinks, does – compromise).</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Cognitive Person Variables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i/>
          <w:sz w:val="18"/>
          <w:lang w:val="en-CA"/>
        </w:rPr>
        <w:t>Individual differences in personality stem from 4 person-variables that characterize properties &amp; activities of the cognitive system, that affect how information is processed and behavioral decisions made.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Cognitive &amp; Behavioral Construction </w:t>
      </w:r>
      <w:r w:rsidRPr="00AF18BD">
        <w:rPr>
          <w:rFonts w:ascii="Times New Roman" w:hAnsi="Times New Roman" w:cs="Times New Roman"/>
          <w:sz w:val="18"/>
          <w:u w:val="single"/>
          <w:lang w:val="en-CA"/>
        </w:rPr>
        <w:t>Competencies &amp; Self-Regulation</w:t>
      </w:r>
      <w:r w:rsidRPr="00AF18BD">
        <w:rPr>
          <w:rFonts w:ascii="Times New Roman" w:hAnsi="Times New Roman" w:cs="Times New Roman"/>
          <w:sz w:val="18"/>
          <w:lang w:val="en-CA"/>
        </w:rPr>
        <w:t>: mental abilities, behavioral skills, IQ, creativity, social skills, etc.</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u w:val="single"/>
          <w:lang w:val="en-CA"/>
        </w:rPr>
        <w:lastRenderedPageBreak/>
        <w:t>Encoding</w:t>
      </w:r>
      <w:r w:rsidRPr="00AF18BD">
        <w:rPr>
          <w:rFonts w:ascii="Times New Roman" w:hAnsi="Times New Roman" w:cs="Times New Roman"/>
          <w:sz w:val="18"/>
          <w:lang w:val="en-CA"/>
        </w:rPr>
        <w:t xml:space="preserve"> Strategies &amp; Personal Constructs: efficacy expectations, beliefs about the self (e.g. I am shy), ideas about how the world can be categorized.</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Subjective Stimulus </w:t>
      </w:r>
      <w:r w:rsidRPr="00AF18BD">
        <w:rPr>
          <w:rFonts w:ascii="Times New Roman" w:hAnsi="Times New Roman" w:cs="Times New Roman"/>
          <w:sz w:val="18"/>
          <w:u w:val="single"/>
          <w:lang w:val="en-CA"/>
        </w:rPr>
        <w:t>Values &amp; Goals</w:t>
      </w:r>
      <w:r w:rsidRPr="00AF18BD">
        <w:rPr>
          <w:rFonts w:ascii="Times New Roman" w:hAnsi="Times New Roman" w:cs="Times New Roman"/>
          <w:sz w:val="18"/>
          <w:lang w:val="en-CA"/>
        </w:rPr>
        <w:t xml:space="preserve"> (close to Rotter’s expectancy): individual’s belief about the probabilities of attaining a goal if it is pursued, how much we value different rewards (priorities).</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Self-Regulatory Systems &amp; Plans-&gt; </w:t>
      </w:r>
      <w:r w:rsidRPr="00AF18BD">
        <w:rPr>
          <w:rFonts w:ascii="Times New Roman" w:hAnsi="Times New Roman" w:cs="Times New Roman"/>
          <w:sz w:val="18"/>
          <w:u w:val="single"/>
          <w:lang w:val="en-CA"/>
        </w:rPr>
        <w:t>Beliefs &amp; Expectations</w:t>
      </w:r>
      <w:r w:rsidRPr="00AF18BD">
        <w:rPr>
          <w:rFonts w:ascii="Times New Roman" w:hAnsi="Times New Roman" w:cs="Times New Roman"/>
          <w:sz w:val="18"/>
          <w:lang w:val="en-CA"/>
        </w:rPr>
        <w:t xml:space="preserve"> (close to Bandura’s self-system): set of procedures that control the behavior – self-reinforcement, situations, purposeful alteration of the situations.</w:t>
      </w:r>
    </w:p>
    <w:p w:rsidR="00AF18BD" w:rsidRPr="00AF18BD" w:rsidRDefault="00AF18BD" w:rsidP="00AF18BD">
      <w:pPr>
        <w:pStyle w:val="Paragraphedeliste"/>
        <w:numPr>
          <w:ilvl w:val="2"/>
          <w:numId w:val="21"/>
        </w:numPr>
        <w:rPr>
          <w:rFonts w:ascii="Times New Roman" w:hAnsi="Times New Roman" w:cs="Times New Roman"/>
          <w:sz w:val="18"/>
          <w:lang w:val="en-CA"/>
        </w:rPr>
      </w:pPr>
      <w:r w:rsidRPr="00AF18BD">
        <w:rPr>
          <w:rFonts w:ascii="Times New Roman" w:hAnsi="Times New Roman" w:cs="Times New Roman"/>
          <w:sz w:val="18"/>
          <w:lang w:val="en-CA"/>
        </w:rPr>
        <w:t>E.g. Marshmallow Experiment – strategies used (mentally transform the marshmallow).</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NEW VARIABLE: </w:t>
      </w:r>
      <w:r w:rsidRPr="00AF18BD">
        <w:rPr>
          <w:rFonts w:ascii="Times New Roman" w:hAnsi="Times New Roman" w:cs="Times New Roman"/>
          <w:sz w:val="18"/>
          <w:u w:val="single"/>
          <w:lang w:val="en-CA"/>
        </w:rPr>
        <w:t>Affects</w:t>
      </w:r>
      <w:r w:rsidRPr="00AF18BD">
        <w:rPr>
          <w:rFonts w:ascii="Times New Roman" w:hAnsi="Times New Roman" w:cs="Times New Roman"/>
          <w:sz w:val="18"/>
          <w:lang w:val="en-CA"/>
        </w:rPr>
        <w:t xml:space="preserve"> – feelings &amp; emotions.</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If and then</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Personality variables combine to yield a repertoire of actions triggered by particular stimulus situations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 xml:space="preserve">Every pattern of contingencies is unique and comprises the individual’s </w:t>
      </w:r>
      <w:r w:rsidRPr="00AF18BD">
        <w:rPr>
          <w:rFonts w:ascii="Times New Roman" w:hAnsi="Times New Roman" w:cs="Times New Roman"/>
          <w:i/>
          <w:sz w:val="18"/>
          <w:lang w:val="en-CA"/>
        </w:rPr>
        <w:t>behavior signature</w:t>
      </w:r>
      <w:r w:rsidRPr="00AF18BD">
        <w:rPr>
          <w:rFonts w:ascii="Times New Roman" w:hAnsi="Times New Roman" w:cs="Times New Roman"/>
          <w:sz w:val="18"/>
          <w:lang w:val="en-CA"/>
        </w:rPr>
        <w:t>. *link w/ transference.</w:t>
      </w:r>
    </w:p>
    <w:p w:rsidR="00AF18BD" w:rsidRPr="00AF18BD" w:rsidRDefault="00AF18BD" w:rsidP="00AF18BD">
      <w:pPr>
        <w:pStyle w:val="Paragraphedeliste"/>
        <w:numPr>
          <w:ilvl w:val="0"/>
          <w:numId w:val="21"/>
        </w:numPr>
        <w:rPr>
          <w:rFonts w:ascii="Times New Roman" w:hAnsi="Times New Roman" w:cs="Times New Roman"/>
          <w:sz w:val="18"/>
          <w:lang w:val="en-CA"/>
        </w:rPr>
      </w:pPr>
      <w:proofErr w:type="spellStart"/>
      <w:r w:rsidRPr="00AF18BD">
        <w:rPr>
          <w:rFonts w:ascii="Times New Roman" w:hAnsi="Times New Roman" w:cs="Times New Roman"/>
          <w:sz w:val="18"/>
          <w:lang w:val="en-CA"/>
        </w:rPr>
        <w:t>Mischel’s</w:t>
      </w:r>
      <w:proofErr w:type="spellEnd"/>
      <w:r w:rsidRPr="00AF18BD">
        <w:rPr>
          <w:rFonts w:ascii="Times New Roman" w:hAnsi="Times New Roman" w:cs="Times New Roman"/>
          <w:sz w:val="18"/>
          <w:lang w:val="en-CA"/>
        </w:rPr>
        <w:t xml:space="preserve"> goal: have </w:t>
      </w:r>
      <w:r w:rsidRPr="00AF18BD">
        <w:rPr>
          <w:rFonts w:ascii="Times New Roman" w:hAnsi="Times New Roman" w:cs="Times New Roman"/>
          <w:i/>
          <w:sz w:val="18"/>
          <w:lang w:val="en-CA"/>
        </w:rPr>
        <w:t>if-then</w:t>
      </w:r>
      <w:r w:rsidRPr="00AF18BD">
        <w:rPr>
          <w:rFonts w:ascii="Times New Roman" w:hAnsi="Times New Roman" w:cs="Times New Roman"/>
          <w:sz w:val="18"/>
          <w:lang w:val="en-CA"/>
        </w:rPr>
        <w:t xml:space="preserve"> replace personality traits (traits = specific behavior patterns).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ADVANTAGES: Specificity, sensitivity to the way we change our behavior across situations, describes exceptions &amp; discerns which situations would elicit a behavior.</w:t>
      </w:r>
    </w:p>
    <w:p w:rsidR="00AF18BD" w:rsidRPr="00AF18BD" w:rsidRDefault="00AF18BD" w:rsidP="00AF18BD">
      <w:pPr>
        <w:pStyle w:val="Titre2"/>
        <w:rPr>
          <w:rFonts w:ascii="Times New Roman" w:hAnsi="Times New Roman" w:cs="Times New Roman"/>
          <w:sz w:val="24"/>
          <w:szCs w:val="24"/>
          <w:lang w:val="en-CA"/>
        </w:rPr>
      </w:pPr>
      <w:r w:rsidRPr="00AF18BD">
        <w:rPr>
          <w:rFonts w:ascii="Times New Roman" w:hAnsi="Times New Roman" w:cs="Times New Roman"/>
          <w:sz w:val="24"/>
          <w:szCs w:val="24"/>
          <w:lang w:val="en-CA"/>
        </w:rPr>
        <w:t>Contributions &amp; Limitations of Learning Approaches to Personality</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Achievements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Admirable research that approached the goal of establishing psychology as an objective science.</w:t>
      </w:r>
    </w:p>
    <w:p w:rsidR="00AF18BD" w:rsidRPr="00AF18BD" w:rsidRDefault="00AF18BD" w:rsidP="00AF18BD">
      <w:pPr>
        <w:pStyle w:val="Paragraphedeliste"/>
        <w:numPr>
          <w:ilvl w:val="1"/>
          <w:numId w:val="21"/>
        </w:numPr>
        <w:rPr>
          <w:rFonts w:ascii="Times New Roman" w:hAnsi="Times New Roman" w:cs="Times New Roman"/>
          <w:sz w:val="18"/>
          <w:lang w:val="en-CA"/>
        </w:rPr>
      </w:pPr>
      <w:r w:rsidRPr="00AF18BD">
        <w:rPr>
          <w:rFonts w:ascii="Times New Roman" w:hAnsi="Times New Roman" w:cs="Times New Roman"/>
          <w:sz w:val="18"/>
          <w:lang w:val="en-CA"/>
        </w:rPr>
        <w:t>Theoretical reasoning, careful experimental design, etc.</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Recognize that behavior depends on the environment and even specific immediate situations.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Behavior change (e.g. phobias, addictions, etc.)</w:t>
      </w:r>
    </w:p>
    <w:p w:rsidR="00AF18BD" w:rsidRPr="00AF18BD" w:rsidRDefault="00AF18BD" w:rsidP="00AF18BD">
      <w:pPr>
        <w:pStyle w:val="Titre3"/>
        <w:rPr>
          <w:rFonts w:ascii="Times New Roman" w:hAnsi="Times New Roman" w:cs="Times New Roman"/>
          <w:sz w:val="20"/>
          <w:lang w:val="en-CA"/>
        </w:rPr>
      </w:pPr>
      <w:r w:rsidRPr="00AF18BD">
        <w:rPr>
          <w:rFonts w:ascii="Times New Roman" w:hAnsi="Times New Roman" w:cs="Times New Roman"/>
          <w:sz w:val="20"/>
          <w:lang w:val="en-CA"/>
        </w:rPr>
        <w:t>Limitations</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sz w:val="18"/>
          <w:lang w:val="en-CA"/>
        </w:rPr>
        <w:t>Controversy over whether the effects of behavioral therapies are generalizable and long-lasting.</w:t>
      </w:r>
    </w:p>
    <w:p w:rsidR="00AF18BD" w:rsidRPr="00AF18BD" w:rsidRDefault="00AF18BD" w:rsidP="00AF18BD">
      <w:pPr>
        <w:pStyle w:val="Paragraphedeliste"/>
        <w:numPr>
          <w:ilvl w:val="0"/>
          <w:numId w:val="21"/>
        </w:numPr>
        <w:rPr>
          <w:rFonts w:ascii="Times New Roman" w:hAnsi="Times New Roman" w:cs="Times New Roman"/>
          <w:sz w:val="18"/>
          <w:lang w:val="en-CA"/>
        </w:rPr>
      </w:pPr>
      <w:r w:rsidRPr="00AF18BD">
        <w:rPr>
          <w:rFonts w:ascii="Times New Roman" w:hAnsi="Times New Roman" w:cs="Times New Roman"/>
          <w:noProof/>
          <w:lang w:eastAsia="fr-CA"/>
        </w:rPr>
        <mc:AlternateContent>
          <mc:Choice Requires="wps">
            <w:drawing>
              <wp:anchor distT="45720" distB="45720" distL="114300" distR="114300" simplePos="0" relativeHeight="251662336" behindDoc="0" locked="0" layoutInCell="1" allowOverlap="1">
                <wp:simplePos x="0" y="0"/>
                <wp:positionH relativeFrom="column">
                  <wp:posOffset>762000</wp:posOffset>
                </wp:positionH>
                <wp:positionV relativeFrom="paragraph">
                  <wp:posOffset>678815</wp:posOffset>
                </wp:positionV>
                <wp:extent cx="4191000" cy="1037590"/>
                <wp:effectExtent l="0" t="0" r="19050" b="11430"/>
                <wp:wrapSquare wrapText="bothSides"/>
                <wp:docPr id="2" name="Zone de text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91000" cy="1036320"/>
                        </a:xfrm>
                        <a:prstGeom prst="rect">
                          <a:avLst/>
                        </a:prstGeom>
                        <a:solidFill>
                          <a:srgbClr val="FFFFFF"/>
                        </a:solidFill>
                        <a:ln w="9525">
                          <a:solidFill>
                            <a:srgbClr val="000000"/>
                          </a:solidFill>
                          <a:miter lim="800000"/>
                          <a:headEnd/>
                          <a:tailEnd/>
                        </a:ln>
                      </wps:spPr>
                      <wps:txbx>
                        <w:txbxContent>
                          <w:p w:rsidR="00AF18BD" w:rsidRDefault="00AF18BD" w:rsidP="00AF18BD">
                            <w:pPr>
                              <w:pStyle w:val="Paragraphedeliste"/>
                              <w:numPr>
                                <w:ilvl w:val="0"/>
                                <w:numId w:val="28"/>
                              </w:numPr>
                              <w:spacing w:line="240" w:lineRule="auto"/>
                              <w:rPr>
                                <w:lang w:val="en-CA"/>
                              </w:rPr>
                            </w:pPr>
                            <w:r>
                              <w:rPr>
                                <w:lang w:val="en-CA"/>
                              </w:rPr>
                              <w:t>Trait : individual differences</w:t>
                            </w:r>
                          </w:p>
                          <w:p w:rsidR="00AF18BD" w:rsidRDefault="00AF18BD" w:rsidP="00AF18BD">
                            <w:pPr>
                              <w:pStyle w:val="Paragraphedeliste"/>
                              <w:numPr>
                                <w:ilvl w:val="0"/>
                                <w:numId w:val="28"/>
                              </w:numPr>
                              <w:spacing w:line="240" w:lineRule="auto"/>
                              <w:rPr>
                                <w:lang w:val="en-CA"/>
                              </w:rPr>
                            </w:pPr>
                            <w:r>
                              <w:rPr>
                                <w:lang w:val="en-CA"/>
                              </w:rPr>
                              <w:t>Biological: influence of anatomy, physiology and genetics</w:t>
                            </w:r>
                          </w:p>
                          <w:p w:rsidR="00AF18BD" w:rsidRDefault="00AF18BD" w:rsidP="00AF18BD">
                            <w:pPr>
                              <w:pStyle w:val="Paragraphedeliste"/>
                              <w:numPr>
                                <w:ilvl w:val="0"/>
                                <w:numId w:val="28"/>
                              </w:numPr>
                              <w:spacing w:line="240" w:lineRule="auto"/>
                              <w:rPr>
                                <w:lang w:val="en-CA"/>
                              </w:rPr>
                            </w:pPr>
                            <w:r>
                              <w:rPr>
                                <w:lang w:val="en-CA"/>
                              </w:rPr>
                              <w:t>Psychoanalysis: power of unconscious</w:t>
                            </w:r>
                          </w:p>
                          <w:p w:rsidR="00AF18BD" w:rsidRDefault="00AF18BD" w:rsidP="00AF18BD">
                            <w:pPr>
                              <w:pStyle w:val="Paragraphedeliste"/>
                              <w:numPr>
                                <w:ilvl w:val="0"/>
                                <w:numId w:val="28"/>
                              </w:numPr>
                              <w:spacing w:line="240" w:lineRule="auto"/>
                              <w:rPr>
                                <w:lang w:val="en-CA"/>
                              </w:rPr>
                            </w:pPr>
                            <w:r>
                              <w:rPr>
                                <w:lang w:val="en-CA"/>
                              </w:rPr>
                              <w:t>Humanism: consciousness</w:t>
                            </w:r>
                          </w:p>
                          <w:p w:rsidR="00AF18BD" w:rsidRDefault="00AF18BD" w:rsidP="00AF18BD">
                            <w:pPr>
                              <w:pStyle w:val="Paragraphedeliste"/>
                              <w:numPr>
                                <w:ilvl w:val="0"/>
                                <w:numId w:val="28"/>
                              </w:numPr>
                              <w:spacing w:line="240" w:lineRule="auto"/>
                              <w:rPr>
                                <w:lang w:val="en-CA"/>
                              </w:rPr>
                            </w:pPr>
                            <w:r>
                              <w:rPr>
                                <w:lang w:val="en-CA"/>
                              </w:rPr>
                              <w:t>Learning: physical and social environment</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id="_x0000_s1027" type="#_x0000_t202" style="position:absolute;left:0;text-align:left;margin-left:60pt;margin-top:53.45pt;width:330pt;height:81.7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">
                <v:textbox style="mso-fit-shape-to-text:t">
                  <w:txbxContent>
                    <w:p w:rsidR="00AF18BD" w:rsidRDefault="00AF18BD" w:rsidP="00AF18BD">
                      <w:pPr>
                        <w:pStyle w:val="Paragraphedeliste"/>
                        <w:numPr>
                          <w:ilvl w:val="0"/>
                          <w:numId w:val="28"/>
                        </w:numPr>
                        <w:spacing w:line="240" w:lineRule="auto"/>
                        <w:rPr>
                          <w:lang w:val="en-CA"/>
                        </w:rPr>
                      </w:pPr>
                      <w:r>
                        <w:rPr>
                          <w:lang w:val="en-CA"/>
                        </w:rPr>
                        <w:t>Trait : individual differences</w:t>
                      </w:r>
                    </w:p>
                    <w:p w:rsidR="00AF18BD" w:rsidRDefault="00AF18BD" w:rsidP="00AF18BD">
                      <w:pPr>
                        <w:pStyle w:val="Paragraphedeliste"/>
                        <w:numPr>
                          <w:ilvl w:val="0"/>
                          <w:numId w:val="28"/>
                        </w:numPr>
                        <w:spacing w:line="240" w:lineRule="auto"/>
                        <w:rPr>
                          <w:lang w:val="en-CA"/>
                        </w:rPr>
                      </w:pPr>
                      <w:r>
                        <w:rPr>
                          <w:lang w:val="en-CA"/>
                        </w:rPr>
                        <w:t>Biological: influence of anatomy, physiology and genetics</w:t>
                      </w:r>
                    </w:p>
                    <w:p w:rsidR="00AF18BD" w:rsidRDefault="00AF18BD" w:rsidP="00AF18BD">
                      <w:pPr>
                        <w:pStyle w:val="Paragraphedeliste"/>
                        <w:numPr>
                          <w:ilvl w:val="0"/>
                          <w:numId w:val="28"/>
                        </w:numPr>
                        <w:spacing w:line="240" w:lineRule="auto"/>
                        <w:rPr>
                          <w:lang w:val="en-CA"/>
                        </w:rPr>
                      </w:pPr>
                      <w:r>
                        <w:rPr>
                          <w:lang w:val="en-CA"/>
                        </w:rPr>
                        <w:t>Psychoanalysis: power of unconscious</w:t>
                      </w:r>
                    </w:p>
                    <w:p w:rsidR="00AF18BD" w:rsidRDefault="00AF18BD" w:rsidP="00AF18BD">
                      <w:pPr>
                        <w:pStyle w:val="Paragraphedeliste"/>
                        <w:numPr>
                          <w:ilvl w:val="0"/>
                          <w:numId w:val="28"/>
                        </w:numPr>
                        <w:spacing w:line="240" w:lineRule="auto"/>
                        <w:rPr>
                          <w:lang w:val="en-CA"/>
                        </w:rPr>
                      </w:pPr>
                      <w:r>
                        <w:rPr>
                          <w:lang w:val="en-CA"/>
                        </w:rPr>
                        <w:t>Humanism: consciousness</w:t>
                      </w:r>
                    </w:p>
                    <w:p w:rsidR="00AF18BD" w:rsidRDefault="00AF18BD" w:rsidP="00AF18BD">
                      <w:pPr>
                        <w:pStyle w:val="Paragraphedeliste"/>
                        <w:numPr>
                          <w:ilvl w:val="0"/>
                          <w:numId w:val="28"/>
                        </w:numPr>
                        <w:spacing w:line="240" w:lineRule="auto"/>
                        <w:rPr>
                          <w:lang w:val="en-CA"/>
                        </w:rPr>
                      </w:pPr>
                      <w:r>
                        <w:rPr>
                          <w:lang w:val="en-CA"/>
                        </w:rPr>
                        <w:t>Learning: physical and social environment</w:t>
                      </w:r>
                    </w:p>
                  </w:txbxContent>
                </v:textbox>
                <w10:wrap type="square"/>
              </v:shape>
            </w:pict>
          </mc:Fallback>
        </mc:AlternateContent>
      </w:r>
      <w:r w:rsidRPr="00AF18BD">
        <w:rPr>
          <w:rFonts w:ascii="Times New Roman" w:hAnsi="Times New Roman" w:cs="Times New Roman"/>
          <w:sz w:val="18"/>
          <w:lang w:val="en-CA"/>
        </w:rPr>
        <w:t>Tend to underappreciate the degree to which the characteristic ways people think can cause them to respond differently to the same situation.</w:t>
      </w:r>
    </w:p>
    <w:p w:rsidR="00AF18BD" w:rsidRDefault="00AF18BD" w:rsidP="00AF18BD">
      <w:pPr>
        <w:rPr>
          <w:sz w:val="18"/>
          <w:lang w:val="en-CA"/>
        </w:rPr>
      </w:pPr>
    </w:p>
    <w:p w:rsidR="00AF18BD" w:rsidRDefault="00AF18BD" w:rsidP="00AF18BD">
      <w:pPr>
        <w:rPr>
          <w:sz w:val="18"/>
          <w:lang w:val="en-CA"/>
        </w:rPr>
      </w:pPr>
    </w:p>
    <w:p w:rsidR="00AF18BD" w:rsidRDefault="00AF18BD" w:rsidP="00AF18BD">
      <w:pPr>
        <w:rPr>
          <w:sz w:val="18"/>
          <w:lang w:val="en-CA"/>
        </w:rPr>
      </w:pPr>
    </w:p>
    <w:p w:rsidR="00AF18BD" w:rsidRDefault="00AF18BD" w:rsidP="00AF18BD">
      <w:pPr>
        <w:rPr>
          <w:sz w:val="18"/>
          <w:lang w:val="en-CA"/>
        </w:rPr>
      </w:pPr>
    </w:p>
    <w:p w:rsidR="00AF18BD" w:rsidRDefault="00AF18BD" w:rsidP="00AF18BD">
      <w:pPr>
        <w:rPr>
          <w:sz w:val="18"/>
          <w:lang w:val="en-CA"/>
        </w:rPr>
      </w:pPr>
    </w:p>
    <w:p w:rsidR="00AF18BD" w:rsidRDefault="00AF18BD" w:rsidP="00AF18BD">
      <w:pPr>
        <w:rPr>
          <w:sz w:val="18"/>
          <w:lang w:val="en-CA"/>
        </w:rPr>
      </w:pPr>
    </w:p>
    <w:p w:rsidR="00AF18BD" w:rsidRDefault="00AF18BD" w:rsidP="00AF18BD">
      <w:pPr>
        <w:pStyle w:val="Titre1"/>
        <w:rPr>
          <w:rFonts w:ascii="Times New Roman" w:hAnsi="Times New Roman" w:cs="Times New Roman"/>
          <w:sz w:val="28"/>
          <w:szCs w:val="28"/>
          <w:lang w:val="en-CA"/>
        </w:rPr>
      </w:pPr>
      <w:r>
        <w:rPr>
          <w:rFonts w:ascii="Times New Roman" w:hAnsi="Times New Roman" w:cs="Times New Roman"/>
          <w:sz w:val="28"/>
          <w:szCs w:val="28"/>
          <w:lang w:val="en-CA"/>
        </w:rPr>
        <w:t>Chapter 12 - Humanistic and Positive Psychology</w:t>
      </w:r>
    </w:p>
    <w:p w:rsidR="00AF18BD" w:rsidRDefault="00AF18BD" w:rsidP="00AF18BD">
      <w:pPr>
        <w:pStyle w:val="Titre2"/>
        <w:rPr>
          <w:rFonts w:ascii="Times New Roman" w:hAnsi="Times New Roman" w:cs="Times New Roman"/>
          <w:sz w:val="24"/>
          <w:szCs w:val="24"/>
          <w:lang w:val="en-CA"/>
        </w:rPr>
      </w:pPr>
      <w:r>
        <w:rPr>
          <w:rFonts w:ascii="Times New Roman" w:hAnsi="Times New Roman" w:cs="Times New Roman"/>
          <w:sz w:val="24"/>
          <w:szCs w:val="24"/>
          <w:lang w:val="en-CA"/>
        </w:rPr>
        <w:t>Humanistic: conscious experience of the world</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Focuses on how individuals perceive and interpret events (NOT objective).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US"/>
        </w:rPr>
        <w:t>Unique because its object of study, the human mind, is self- aware (knows it is being studied).</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Self-awareness produces will-power, reflective thinking, creative processes.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US"/>
        </w:rPr>
        <w:t>Rejects scientific methodology and comparative psychology – uses qualitative research methods.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diary accounts, open-ended questionnaires, unstructured interviews and observations.</w:t>
      </w:r>
    </w:p>
    <w:p w:rsidR="00AF18BD" w:rsidRDefault="00AF18BD" w:rsidP="00AF18BD">
      <w:pPr>
        <w:pStyle w:val="Titre3"/>
        <w:rPr>
          <w:rFonts w:ascii="Times New Roman" w:hAnsi="Times New Roman" w:cs="Times New Roman"/>
          <w:sz w:val="20"/>
          <w:szCs w:val="20"/>
          <w:lang w:val="en-CA"/>
        </w:rPr>
      </w:pPr>
      <w:r>
        <w:rPr>
          <w:rFonts w:ascii="Times New Roman" w:hAnsi="Times New Roman" w:cs="Times New Roman"/>
          <w:sz w:val="20"/>
          <w:szCs w:val="20"/>
          <w:lang w:val="en-CA"/>
        </w:rPr>
        <w:t>Phenomenology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The only time is right here, right now. The past and future are illusions.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You can choose what you think/feel/do.</w:t>
      </w:r>
    </w:p>
    <w:p w:rsidR="00AF18BD" w:rsidRDefault="00AF18BD" w:rsidP="00AF18BD">
      <w:pPr>
        <w:pStyle w:val="Titre3"/>
        <w:rPr>
          <w:rFonts w:ascii="Times New Roman" w:hAnsi="Times New Roman" w:cs="Times New Roman"/>
          <w:sz w:val="20"/>
          <w:szCs w:val="20"/>
          <w:lang w:val="en-CA"/>
        </w:rPr>
      </w:pPr>
      <w:r>
        <w:rPr>
          <w:rFonts w:ascii="Times New Roman" w:hAnsi="Times New Roman" w:cs="Times New Roman"/>
          <w:sz w:val="20"/>
          <w:szCs w:val="20"/>
          <w:lang w:val="en-CA"/>
        </w:rPr>
        <w:t>Assumptions of Humanistic Psychology</w:t>
      </w:r>
    </w:p>
    <w:p w:rsidR="00AF18BD" w:rsidRDefault="00AF18BD" w:rsidP="00AF18BD">
      <w:pPr>
        <w:pStyle w:val="Paragraphedeliste"/>
        <w:numPr>
          <w:ilvl w:val="0"/>
          <w:numId w:val="29"/>
        </w:numPr>
        <w:rPr>
          <w:rFonts w:ascii="Times New Roman" w:hAnsi="Times New Roman" w:cs="Times New Roman"/>
          <w:sz w:val="18"/>
          <w:szCs w:val="18"/>
        </w:rPr>
      </w:pPr>
      <w:r>
        <w:rPr>
          <w:rFonts w:ascii="Times New Roman" w:hAnsi="Times New Roman" w:cs="Times New Roman"/>
          <w:sz w:val="18"/>
          <w:szCs w:val="18"/>
          <w:lang w:val="en-US"/>
        </w:rPr>
        <w:t>Phenomenology is central.</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US"/>
        </w:rPr>
        <w:lastRenderedPageBreak/>
        <w:t>Humans have free will/agency.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US"/>
        </w:rPr>
        <w:t>People are basically good and desire to make themselves and the world better.</w:t>
      </w:r>
    </w:p>
    <w:p w:rsidR="00AF18BD" w:rsidRDefault="00AF18BD" w:rsidP="00AF18BD">
      <w:pPr>
        <w:pStyle w:val="Titre3"/>
        <w:rPr>
          <w:rFonts w:ascii="Times New Roman" w:hAnsi="Times New Roman" w:cs="Times New Roman"/>
          <w:sz w:val="20"/>
          <w:szCs w:val="20"/>
          <w:lang w:val="en-CA"/>
        </w:rPr>
      </w:pPr>
      <w:r>
        <w:rPr>
          <w:rFonts w:ascii="Times New Roman" w:hAnsi="Times New Roman" w:cs="Times New Roman"/>
          <w:sz w:val="20"/>
          <w:szCs w:val="20"/>
          <w:lang w:val="en-CA"/>
        </w:rPr>
        <w:t>Construal: your particular experience/interpretation of the world</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May be different from anybody else, can be general or specific</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Forms the basis of how you live your life (goals pursued, obstacles and opportunities perceived).</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It is by choosing your construal of the world that you can achieve </w:t>
      </w:r>
      <w:r>
        <w:rPr>
          <w:rFonts w:ascii="Times New Roman" w:hAnsi="Times New Roman" w:cs="Times New Roman"/>
          <w:sz w:val="18"/>
          <w:szCs w:val="18"/>
          <w:u w:val="single"/>
          <w:lang w:val="en-CA"/>
        </w:rPr>
        <w:t>free will</w:t>
      </w:r>
      <w:r>
        <w:rPr>
          <w:rFonts w:ascii="Times New Roman" w:hAnsi="Times New Roman" w:cs="Times New Roman"/>
          <w:sz w:val="18"/>
          <w:szCs w:val="18"/>
          <w:lang w:val="en-CA"/>
        </w:rPr>
        <w:t xml:space="preserve"> because if you leave your choice to other people, you lose your </w:t>
      </w:r>
      <w:r>
        <w:rPr>
          <w:rFonts w:ascii="Times New Roman" w:hAnsi="Times New Roman" w:cs="Times New Roman"/>
          <w:sz w:val="18"/>
          <w:szCs w:val="18"/>
          <w:u w:val="single"/>
          <w:lang w:val="en-CA"/>
        </w:rPr>
        <w:t>autonomy</w:t>
      </w:r>
      <w:r>
        <w:rPr>
          <w:rFonts w:ascii="Times New Roman" w:hAnsi="Times New Roman" w:cs="Times New Roman"/>
          <w:sz w:val="18"/>
          <w:szCs w:val="18"/>
          <w:lang w:val="en-CA"/>
        </w:rPr>
        <w:t>.</w:t>
      </w:r>
    </w:p>
    <w:p w:rsidR="00AF18BD" w:rsidRDefault="00AF18BD" w:rsidP="00AF18BD">
      <w:pPr>
        <w:pStyle w:val="Titre2"/>
        <w:rPr>
          <w:rFonts w:ascii="Times New Roman" w:hAnsi="Times New Roman" w:cs="Times New Roman"/>
          <w:sz w:val="24"/>
          <w:szCs w:val="24"/>
          <w:lang w:val="en-CA"/>
        </w:rPr>
      </w:pPr>
      <w:r>
        <w:rPr>
          <w:rFonts w:ascii="Times New Roman" w:hAnsi="Times New Roman" w:cs="Times New Roman"/>
          <w:sz w:val="24"/>
          <w:szCs w:val="24"/>
          <w:lang w:val="en-CA"/>
        </w:rPr>
        <w:t>Existentialism (from the philosophical movement)</w:t>
      </w:r>
    </w:p>
    <w:p w:rsidR="00AF18BD" w:rsidRDefault="00AF18BD" w:rsidP="00AF18BD">
      <w:pPr>
        <w:pStyle w:val="Paragraphedeliste"/>
        <w:numPr>
          <w:ilvl w:val="0"/>
          <w:numId w:val="29"/>
        </w:numPr>
        <w:rPr>
          <w:rFonts w:ascii="Times New Roman" w:hAnsi="Times New Roman" w:cs="Times New Roman"/>
          <w:sz w:val="18"/>
          <w:szCs w:val="18"/>
        </w:rPr>
      </w:pPr>
      <w:r>
        <w:rPr>
          <w:rFonts w:ascii="Times New Roman" w:hAnsi="Times New Roman" w:cs="Times New Roman"/>
          <w:sz w:val="18"/>
          <w:szCs w:val="18"/>
          <w:lang w:val="en-CA"/>
        </w:rPr>
        <w:t>Roots of phenomenology: Existentialism</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rationalism, science &amp; technology lost touch with human experience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human beings exist at a particular moment in time and space, need to reconnect with this existence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US"/>
        </w:rPr>
        <w:t>Key questions: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 xml:space="preserve">What is the nature of existence?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 xml:space="preserve">How does it feel?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And what does it mean?</w:t>
      </w:r>
    </w:p>
    <w:p w:rsidR="00AF18BD" w:rsidRDefault="00AF18BD" w:rsidP="00AF18BD">
      <w:pPr>
        <w:pStyle w:val="Titre3"/>
        <w:rPr>
          <w:rFonts w:ascii="Times New Roman" w:hAnsi="Times New Roman" w:cs="Times New Roman"/>
          <w:sz w:val="20"/>
          <w:szCs w:val="20"/>
          <w:lang w:val="en-CA"/>
        </w:rPr>
      </w:pPr>
      <w:r>
        <w:rPr>
          <w:rFonts w:ascii="Times New Roman" w:hAnsi="Times New Roman" w:cs="Times New Roman"/>
          <w:i/>
          <w:sz w:val="20"/>
          <w:szCs w:val="20"/>
          <w:lang w:val="en-CA"/>
        </w:rPr>
        <w:t>BISWANGER</w:t>
      </w:r>
      <w:r>
        <w:rPr>
          <w:rFonts w:ascii="Times New Roman" w:hAnsi="Times New Roman" w:cs="Times New Roman"/>
          <w:sz w:val="20"/>
          <w:szCs w:val="20"/>
          <w:lang w:val="en-CA"/>
        </w:rPr>
        <w:t xml:space="preserve"> – Experience of being alive has 3 components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Umwelt (biological experience): </w:t>
      </w:r>
      <w:r>
        <w:rPr>
          <w:rFonts w:ascii="Times New Roman" w:hAnsi="Times New Roman" w:cs="Times New Roman"/>
          <w:sz w:val="18"/>
          <w:szCs w:val="18"/>
          <w:lang w:val="en-US"/>
        </w:rPr>
        <w:t>the sensations you feel by virtue of being a biological organism; pleasure, heat, cold, etc.</w:t>
      </w:r>
    </w:p>
    <w:p w:rsidR="00AF18BD" w:rsidRDefault="00AF18BD" w:rsidP="00AF18BD">
      <w:pPr>
        <w:pStyle w:val="Paragraphedeliste"/>
        <w:numPr>
          <w:ilvl w:val="0"/>
          <w:numId w:val="29"/>
        </w:numPr>
        <w:rPr>
          <w:rFonts w:ascii="Times New Roman" w:hAnsi="Times New Roman" w:cs="Times New Roman"/>
          <w:sz w:val="18"/>
          <w:szCs w:val="18"/>
          <w:lang w:val="en-CA"/>
        </w:rPr>
      </w:pPr>
      <w:proofErr w:type="spellStart"/>
      <w:r>
        <w:rPr>
          <w:rFonts w:ascii="Times New Roman" w:hAnsi="Times New Roman" w:cs="Times New Roman"/>
          <w:sz w:val="18"/>
          <w:szCs w:val="18"/>
          <w:lang w:val="en-CA"/>
        </w:rPr>
        <w:t>Mitwelt</w:t>
      </w:r>
      <w:proofErr w:type="spellEnd"/>
      <w:r>
        <w:rPr>
          <w:rFonts w:ascii="Times New Roman" w:hAnsi="Times New Roman" w:cs="Times New Roman"/>
          <w:sz w:val="18"/>
          <w:szCs w:val="18"/>
          <w:lang w:val="en-CA"/>
        </w:rPr>
        <w:t xml:space="preserve"> (social experience): </w:t>
      </w:r>
      <w:r>
        <w:rPr>
          <w:rFonts w:ascii="Times New Roman" w:hAnsi="Times New Roman" w:cs="Times New Roman"/>
          <w:sz w:val="18"/>
          <w:szCs w:val="18"/>
          <w:lang w:val="en-US"/>
        </w:rPr>
        <w:t>what you think and feel as a social being; emotions and thoughts about other people and emotions and thoughts directed at you.</w:t>
      </w:r>
    </w:p>
    <w:p w:rsidR="00AF18BD" w:rsidRDefault="00AF18BD" w:rsidP="00AF18BD">
      <w:pPr>
        <w:pStyle w:val="Paragraphedeliste"/>
        <w:numPr>
          <w:ilvl w:val="0"/>
          <w:numId w:val="29"/>
        </w:numPr>
        <w:rPr>
          <w:rFonts w:ascii="Times New Roman" w:hAnsi="Times New Roman" w:cs="Times New Roman"/>
          <w:sz w:val="18"/>
          <w:szCs w:val="18"/>
          <w:lang w:val="en-CA"/>
        </w:rPr>
      </w:pPr>
      <w:proofErr w:type="spellStart"/>
      <w:r>
        <w:rPr>
          <w:rFonts w:ascii="Times New Roman" w:hAnsi="Times New Roman" w:cs="Times New Roman"/>
          <w:sz w:val="18"/>
          <w:szCs w:val="18"/>
          <w:lang w:val="en-CA"/>
        </w:rPr>
        <w:t>Eigenwelt</w:t>
      </w:r>
      <w:proofErr w:type="spellEnd"/>
      <w:r>
        <w:rPr>
          <w:rFonts w:ascii="Times New Roman" w:hAnsi="Times New Roman" w:cs="Times New Roman"/>
          <w:sz w:val="18"/>
          <w:szCs w:val="18"/>
          <w:lang w:val="en-CA"/>
        </w:rPr>
        <w:t xml:space="preserve"> (psychological experience): </w:t>
      </w:r>
      <w:r>
        <w:rPr>
          <w:rFonts w:ascii="Times New Roman" w:hAnsi="Times New Roman" w:cs="Times New Roman"/>
          <w:sz w:val="18"/>
          <w:szCs w:val="18"/>
          <w:lang w:val="en-US"/>
        </w:rPr>
        <w:t>the experience of experience itself and of introspection; how you feel and think when you try to understand yourself, your mind, and your existence.</w:t>
      </w:r>
    </w:p>
    <w:p w:rsidR="00AF18BD" w:rsidRDefault="00AF18BD" w:rsidP="00AF18BD">
      <w:pPr>
        <w:pStyle w:val="Titre3"/>
        <w:rPr>
          <w:rFonts w:ascii="Times New Roman" w:hAnsi="Times New Roman" w:cs="Times New Roman"/>
          <w:sz w:val="20"/>
          <w:szCs w:val="20"/>
          <w:lang w:val="en-CA"/>
        </w:rPr>
      </w:pPr>
      <w:r>
        <w:rPr>
          <w:rFonts w:ascii="Times New Roman" w:hAnsi="Times New Roman" w:cs="Times New Roman"/>
          <w:i/>
          <w:sz w:val="20"/>
          <w:szCs w:val="20"/>
          <w:lang w:val="en-CA"/>
        </w:rPr>
        <w:t xml:space="preserve">HEIDEGGER – </w:t>
      </w:r>
      <w:r>
        <w:rPr>
          <w:rFonts w:ascii="Times New Roman" w:hAnsi="Times New Roman" w:cs="Times New Roman"/>
          <w:sz w:val="20"/>
          <w:szCs w:val="20"/>
          <w:lang w:val="en-CA"/>
        </w:rPr>
        <w:t xml:space="preserve">Thrown-ness </w:t>
      </w:r>
      <w:r>
        <w:rPr>
          <w:rFonts w:ascii="Times New Roman" w:hAnsi="Times New Roman" w:cs="Times New Roman"/>
          <w:i/>
          <w:sz w:val="20"/>
          <w:szCs w:val="20"/>
          <w:lang w:val="en-CA"/>
        </w:rPr>
        <w:t>aka</w:t>
      </w:r>
      <w:r>
        <w:rPr>
          <w:rFonts w:ascii="Times New Roman" w:hAnsi="Times New Roman" w:cs="Times New Roman"/>
          <w:sz w:val="20"/>
          <w:szCs w:val="20"/>
          <w:lang w:val="en-CA"/>
        </w:rPr>
        <w:t xml:space="preserve"> </w:t>
      </w:r>
      <w:proofErr w:type="spellStart"/>
      <w:r>
        <w:rPr>
          <w:rFonts w:ascii="Times New Roman" w:hAnsi="Times New Roman" w:cs="Times New Roman"/>
          <w:sz w:val="20"/>
          <w:szCs w:val="20"/>
          <w:lang w:val="en-US"/>
        </w:rPr>
        <w:t>Geworfenheit</w:t>
      </w:r>
      <w:proofErr w:type="spellEnd"/>
      <w:r>
        <w:rPr>
          <w:rFonts w:ascii="Times New Roman" w:hAnsi="Times New Roman" w:cs="Times New Roman"/>
          <w:sz w:val="20"/>
          <w:szCs w:val="20"/>
          <w:lang w:val="en-CA"/>
        </w:rPr>
        <w:t xml:space="preserve"> (basic of experience)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Refers to time, place and circumstances into which you happened to be born. – difficult today because we are born not offered any meaning or purpose.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Angst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Unpleasant feelings caused by the fact that thrown-ness doesn’t answer the existential questions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Meaning of life: “why am I here?”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Whether life is spent the right way: “what should I be doing?”</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Has 3 separate sensations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Anguish: because choices are never perfect, one good choice can lead to bad outcomes in other ways.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Forlornness: nothing can guide your choices, you are alone with your choices (existential solitude).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Despair: at the inability to change crucial aspects of the world (because outcomes are uncontrollable).</w:t>
      </w:r>
    </w:p>
    <w:p w:rsidR="00AF18BD" w:rsidRDefault="00AF18BD" w:rsidP="00AF18BD">
      <w:pPr>
        <w:rPr>
          <w:rFonts w:ascii="Times New Roman" w:hAnsi="Times New Roman" w:cs="Times New Roman"/>
          <w:smallCaps/>
          <w:spacing w:val="5"/>
          <w:szCs w:val="18"/>
          <w:lang w:val="en-CA"/>
        </w:rPr>
      </w:pPr>
      <w:r>
        <w:rPr>
          <w:rFonts w:ascii="Times New Roman" w:hAnsi="Times New Roman" w:cs="Times New Roman"/>
          <w:szCs w:val="18"/>
          <w:lang w:val="en-CA"/>
        </w:rPr>
        <w:t>Two ways to face angst (</w:t>
      </w:r>
      <w:r>
        <w:rPr>
          <w:rFonts w:ascii="Times New Roman" w:hAnsi="Times New Roman" w:cs="Times New Roman"/>
          <w:szCs w:val="18"/>
          <w:lang w:val="en-US"/>
        </w:rPr>
        <w:t>mortality &amp; meaninglessness of life)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Bad Faith: (temporary way out) ignoring existential issues, avoid the problems and quit worrying.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Problem 1: it is immoral to refuse to examine the substance and meaning of your experience – </w:t>
      </w:r>
      <w:r>
        <w:rPr>
          <w:rFonts w:ascii="Times New Roman" w:hAnsi="Times New Roman" w:cs="Times New Roman"/>
          <w:i/>
          <w:sz w:val="18"/>
          <w:szCs w:val="18"/>
          <w:lang w:val="en-CA"/>
        </w:rPr>
        <w:t>leads to loss of awareness</w:t>
      </w:r>
      <w:r>
        <w:rPr>
          <w:rFonts w:ascii="Times New Roman" w:hAnsi="Times New Roman" w:cs="Times New Roman"/>
          <w:sz w:val="18"/>
          <w:szCs w:val="18"/>
          <w:lang w:val="en-CA"/>
        </w:rPr>
        <w:t xml:space="preserve">.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w:t>
      </w:r>
      <w:r>
        <w:rPr>
          <w:rFonts w:ascii="Times New Roman" w:hAnsi="Times New Roman" w:cs="Times New Roman"/>
          <w:i/>
          <w:sz w:val="18"/>
          <w:szCs w:val="18"/>
          <w:lang w:val="en-CA"/>
        </w:rPr>
        <w:t>VONNEGUT)</w:t>
      </w:r>
      <w:r>
        <w:rPr>
          <w:rFonts w:ascii="Times New Roman" w:hAnsi="Times New Roman" w:cs="Times New Roman"/>
          <w:sz w:val="18"/>
          <w:szCs w:val="18"/>
          <w:lang w:val="en-CA"/>
        </w:rPr>
        <w:t xml:space="preserve"> the only difference between mud and person is that the person has awareness so it can look around and experience the world. We need to experience as much of it as possible because it is our only chance and it wont last, we will die and go back to dirt.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Problem 2: you will never be happy (even if you manage to ignore life with material comfort, you might be frustrated that you won’t get the satisfying life) – no exit from existential dilemma.</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Problem 3: It is impossible, because choosing to live not to worry is still a choice.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i/>
          <w:sz w:val="18"/>
          <w:szCs w:val="18"/>
          <w:lang w:val="en-CA"/>
        </w:rPr>
        <w:t xml:space="preserve">(SARTRE) </w:t>
      </w:r>
      <w:r>
        <w:rPr>
          <w:rFonts w:ascii="Times New Roman" w:hAnsi="Times New Roman" w:cs="Times New Roman"/>
          <w:sz w:val="18"/>
          <w:szCs w:val="18"/>
          <w:lang w:val="en-CA"/>
        </w:rPr>
        <w:t>EXISTENCE PRECEDES ESSENCE: we need to find a purpose in life because we are born without one, we create ourselves by what we do.</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Authentic Existence (alternative to Bad Faith: optimistic toughness, existential courage).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You are a master of your own destiny, you come to terms with the fact that life has no meaning beyond what you give it (so its apparent meaning is an illusion).</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lastRenderedPageBreak/>
        <w:t>(</w:t>
      </w:r>
      <w:r>
        <w:rPr>
          <w:rFonts w:ascii="Times New Roman" w:hAnsi="Times New Roman" w:cs="Times New Roman"/>
          <w:i/>
          <w:sz w:val="18"/>
          <w:szCs w:val="18"/>
          <w:lang w:val="en-CA"/>
        </w:rPr>
        <w:t>NIETZSCHE</w:t>
      </w:r>
      <w:r>
        <w:rPr>
          <w:rFonts w:ascii="Times New Roman" w:hAnsi="Times New Roman" w:cs="Times New Roman"/>
          <w:sz w:val="18"/>
          <w:szCs w:val="18"/>
          <w:lang w:val="en-CA"/>
        </w:rPr>
        <w:t>) The terror inspired by this can cause people to distort reality in order to feel better and may be the basis of culture – we have to cast those defense mechanisms aside and focus on mortality and meaninglessness of life, rise above it and become superman.</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w:t>
      </w:r>
      <w:r>
        <w:rPr>
          <w:rFonts w:ascii="Times New Roman" w:hAnsi="Times New Roman" w:cs="Times New Roman"/>
          <w:i/>
          <w:sz w:val="18"/>
          <w:szCs w:val="18"/>
          <w:lang w:val="en-CA"/>
        </w:rPr>
        <w:t>SARTRE</w:t>
      </w:r>
      <w:r>
        <w:rPr>
          <w:rFonts w:ascii="Times New Roman" w:hAnsi="Times New Roman" w:cs="Times New Roman"/>
          <w:sz w:val="18"/>
          <w:szCs w:val="18"/>
          <w:lang w:val="en-CA"/>
        </w:rPr>
        <w:t>) The existential challenge is to do all you can to better the human condition, even in the faces of life’s uncertainties.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w:t>
      </w:r>
      <w:r>
        <w:rPr>
          <w:rFonts w:ascii="Times New Roman" w:hAnsi="Times New Roman" w:cs="Times New Roman"/>
          <w:i/>
          <w:sz w:val="18"/>
          <w:szCs w:val="18"/>
          <w:lang w:val="en-CA"/>
        </w:rPr>
        <w:t>FRANKL</w:t>
      </w:r>
      <w:r>
        <w:rPr>
          <w:rFonts w:ascii="Times New Roman" w:hAnsi="Times New Roman" w:cs="Times New Roman"/>
          <w:sz w:val="18"/>
          <w:szCs w:val="18"/>
          <w:lang w:val="en-CA"/>
        </w:rPr>
        <w:t>) You become stronger in the face of difficult circumstances if you ask “What does life want from me?” instead of “What do I want from life?” (we have to accept our limitations).</w:t>
      </w:r>
    </w:p>
    <w:p w:rsidR="00AF18BD" w:rsidRDefault="00AF18BD" w:rsidP="00AF18BD">
      <w:pPr>
        <w:pStyle w:val="Titre3"/>
        <w:rPr>
          <w:rFonts w:ascii="Times New Roman" w:hAnsi="Times New Roman" w:cs="Times New Roman"/>
          <w:sz w:val="20"/>
          <w:szCs w:val="20"/>
          <w:lang w:val="en-CA"/>
        </w:rPr>
      </w:pPr>
      <w:r>
        <w:rPr>
          <w:rFonts w:ascii="Times New Roman" w:hAnsi="Times New Roman" w:cs="Times New Roman"/>
          <w:sz w:val="20"/>
          <w:szCs w:val="20"/>
          <w:lang w:val="en-CA"/>
        </w:rPr>
        <w:t>Eastern Alternative (Western focuses on individual – uniqueness of individual, no connection)</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Anatta </w:t>
      </w:r>
      <w:r>
        <w:rPr>
          <w:rFonts w:ascii="Times New Roman" w:hAnsi="Times New Roman" w:cs="Times New Roman"/>
          <w:i/>
          <w:sz w:val="18"/>
          <w:szCs w:val="18"/>
          <w:lang w:val="en-CA"/>
        </w:rPr>
        <w:t>aka</w:t>
      </w:r>
      <w:r>
        <w:rPr>
          <w:rFonts w:ascii="Times New Roman" w:hAnsi="Times New Roman" w:cs="Times New Roman"/>
          <w:sz w:val="18"/>
          <w:szCs w:val="18"/>
          <w:lang w:val="en-CA"/>
        </w:rPr>
        <w:t xml:space="preserve"> “</w:t>
      </w:r>
      <w:proofErr w:type="spellStart"/>
      <w:r>
        <w:rPr>
          <w:rFonts w:ascii="Times New Roman" w:hAnsi="Times New Roman" w:cs="Times New Roman"/>
          <w:sz w:val="18"/>
          <w:szCs w:val="18"/>
          <w:lang w:val="en-CA"/>
        </w:rPr>
        <w:t>nonself</w:t>
      </w:r>
      <w:proofErr w:type="spellEnd"/>
      <w:r>
        <w:rPr>
          <w:rFonts w:ascii="Times New Roman" w:hAnsi="Times New Roman" w:cs="Times New Roman"/>
          <w:sz w:val="18"/>
          <w:szCs w:val="18"/>
          <w:lang w:val="en-CA"/>
        </w:rPr>
        <w:t>” (from Buddhism)</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Idea that the self you sense inside your mind is an illusion, it is always changing - leads to isolation.</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Illusion of having a separate &amp; independent self is harmful, it also leads to feelings of isolation. The truth is that everything and everyone are </w:t>
      </w:r>
      <w:r>
        <w:rPr>
          <w:rFonts w:ascii="Times New Roman" w:hAnsi="Times New Roman" w:cs="Times New Roman"/>
          <w:sz w:val="18"/>
          <w:szCs w:val="18"/>
          <w:u w:val="single"/>
          <w:lang w:val="en-CA"/>
        </w:rPr>
        <w:t>interconnected</w:t>
      </w:r>
      <w:r>
        <w:rPr>
          <w:rFonts w:ascii="Times New Roman" w:hAnsi="Times New Roman" w:cs="Times New Roman"/>
          <w:sz w:val="18"/>
          <w:szCs w:val="18"/>
          <w:lang w:val="en-CA"/>
        </w:rPr>
        <w:t xml:space="preserve"> in this moment and across time.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Are equally important all consciousness &amp; all of time.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Instead of being alone and powerless, you are an integral and interconnected part of the universe and it is a part of you.</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Immortal: you are part of something larger than yourself that will last forever.</w:t>
      </w:r>
    </w:p>
    <w:p w:rsidR="00AF18BD" w:rsidRDefault="00AF18BD" w:rsidP="00AF18BD">
      <w:pPr>
        <w:pStyle w:val="Paragraphedeliste"/>
        <w:numPr>
          <w:ilvl w:val="0"/>
          <w:numId w:val="29"/>
        </w:numPr>
        <w:rPr>
          <w:rFonts w:ascii="Times New Roman" w:hAnsi="Times New Roman" w:cs="Times New Roman"/>
          <w:sz w:val="18"/>
          <w:szCs w:val="18"/>
          <w:lang w:val="en-CA"/>
        </w:rPr>
      </w:pPr>
      <w:proofErr w:type="spellStart"/>
      <w:r>
        <w:rPr>
          <w:rFonts w:ascii="Times New Roman" w:hAnsi="Times New Roman" w:cs="Times New Roman"/>
          <w:sz w:val="18"/>
          <w:szCs w:val="18"/>
          <w:lang w:val="en-CA"/>
        </w:rPr>
        <w:t>Anicca</w:t>
      </w:r>
      <w:proofErr w:type="spellEnd"/>
      <w:r>
        <w:rPr>
          <w:rFonts w:ascii="Times New Roman" w:hAnsi="Times New Roman" w:cs="Times New Roman"/>
          <w:sz w:val="18"/>
          <w:szCs w:val="18"/>
          <w:lang w:val="en-CA"/>
        </w:rPr>
        <w:t xml:space="preserve"> – nothing lasts forever (e.g. river looks permanent but always changes)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Idea that all things must pass &amp; it is best to accept the fact instead of fighting it.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Enlightenment: caring for others the same as for yourself, comes from the fact that there are no boundaries between us.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Leads to Nirvana: serene, selfless state.</w:t>
      </w:r>
    </w:p>
    <w:p w:rsidR="00AF18BD" w:rsidRDefault="00AF18BD" w:rsidP="00AF18BD">
      <w:pPr>
        <w:pStyle w:val="Titre2"/>
        <w:rPr>
          <w:rFonts w:ascii="Times New Roman" w:hAnsi="Times New Roman" w:cs="Times New Roman"/>
          <w:sz w:val="24"/>
          <w:szCs w:val="24"/>
          <w:lang w:val="en-CA"/>
        </w:rPr>
      </w:pPr>
      <w:r>
        <w:rPr>
          <w:rFonts w:ascii="Times New Roman" w:hAnsi="Times New Roman" w:cs="Times New Roman"/>
          <w:sz w:val="24"/>
          <w:szCs w:val="24"/>
          <w:lang w:val="en-CA"/>
        </w:rPr>
        <w:t>Optimistic Humanism</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Begin with the assumptions that</w:t>
      </w:r>
      <w:r>
        <w:rPr>
          <w:rFonts w:ascii="Times New Roman" w:eastAsia="MS PGothic" w:hAnsi="Times New Roman" w:cs="Times New Roman"/>
          <w:kern w:val="24"/>
          <w:sz w:val="18"/>
          <w:szCs w:val="18"/>
          <w:lang w:val="en-US" w:eastAsia="fr-CA"/>
        </w:rPr>
        <w:t xml:space="preserve"> p</w:t>
      </w:r>
      <w:r>
        <w:rPr>
          <w:rFonts w:ascii="Times New Roman" w:hAnsi="Times New Roman" w:cs="Times New Roman"/>
          <w:sz w:val="18"/>
          <w:szCs w:val="18"/>
          <w:lang w:val="en-US"/>
        </w:rPr>
        <w:t>henomenology is central and that people have free will.</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Added assumption that people are basically good.</w:t>
      </w:r>
    </w:p>
    <w:p w:rsidR="00AF18BD" w:rsidRDefault="00AF18BD" w:rsidP="00AF18BD">
      <w:pPr>
        <w:pStyle w:val="Titre3"/>
        <w:rPr>
          <w:rFonts w:ascii="Times New Roman" w:hAnsi="Times New Roman" w:cs="Times New Roman"/>
          <w:sz w:val="20"/>
          <w:szCs w:val="20"/>
          <w:lang w:val="en-CA"/>
        </w:rPr>
      </w:pPr>
      <w:r>
        <w:rPr>
          <w:rFonts w:ascii="Times New Roman" w:hAnsi="Times New Roman" w:cs="Times New Roman"/>
          <w:i/>
          <w:sz w:val="20"/>
          <w:szCs w:val="20"/>
          <w:lang w:val="en-CA"/>
        </w:rPr>
        <w:t>(ROGERS)</w:t>
      </w:r>
      <w:r>
        <w:rPr>
          <w:rFonts w:ascii="Times New Roman" w:hAnsi="Times New Roman" w:cs="Times New Roman"/>
          <w:sz w:val="20"/>
          <w:szCs w:val="20"/>
          <w:lang w:val="en-CA"/>
        </w:rPr>
        <w:t xml:space="preserve"> Self-Actualization (Person-centered)</w:t>
      </w:r>
    </w:p>
    <w:p w:rsidR="00AF18BD" w:rsidRDefault="00AF18BD" w:rsidP="00AF18BD">
      <w:pPr>
        <w:pStyle w:val="Paragraphedeliste"/>
        <w:numPr>
          <w:ilvl w:val="0"/>
          <w:numId w:val="29"/>
        </w:numPr>
        <w:rPr>
          <w:rFonts w:ascii="Times New Roman" w:hAnsi="Times New Roman" w:cs="Times New Roman"/>
          <w:sz w:val="18"/>
          <w:lang w:val="en-CA"/>
        </w:rPr>
      </w:pPr>
      <w:r>
        <w:rPr>
          <w:rFonts w:ascii="Times New Roman" w:hAnsi="Times New Roman" w:cs="Times New Roman"/>
          <w:sz w:val="18"/>
          <w:lang w:val="en-CA"/>
        </w:rPr>
        <w:t xml:space="preserve">A person can be understood only from the perspective of their Phenomenal Field </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lang w:val="en-CA"/>
        </w:rPr>
        <w:t>All conscious experience, contains unconscious conflicts, environmental influences, memories, hopes, etc. that are combined in different ways at every moment.</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lang w:val="en-US"/>
        </w:rPr>
        <w:t>Constantly reacting to stimuli with their subjective reality.</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lang w:val="en-CA"/>
        </w:rPr>
        <w:t xml:space="preserve">Self-concept develops from feedback from the phenomenal field (receiving </w:t>
      </w:r>
      <w:r>
        <w:rPr>
          <w:rFonts w:ascii="Times New Roman" w:hAnsi="Times New Roman" w:cs="Times New Roman"/>
          <w:sz w:val="18"/>
          <w:lang w:val="en-US"/>
        </w:rPr>
        <w:t>positive regard is key)</w:t>
      </w:r>
      <w:r>
        <w:rPr>
          <w:rFonts w:ascii="Times New Roman" w:hAnsi="Times New Roman" w:cs="Times New Roman"/>
          <w:sz w:val="18"/>
          <w:lang w:val="en-CA"/>
        </w:rPr>
        <w:t>.</w:t>
      </w:r>
    </w:p>
    <w:p w:rsidR="00AF18BD" w:rsidRDefault="00AF18BD" w:rsidP="00AF18BD">
      <w:pPr>
        <w:pStyle w:val="Paragraphedeliste"/>
        <w:numPr>
          <w:ilvl w:val="0"/>
          <w:numId w:val="29"/>
        </w:numPr>
        <w:rPr>
          <w:rFonts w:ascii="Times New Roman" w:hAnsi="Times New Roman" w:cs="Times New Roman"/>
          <w:sz w:val="18"/>
          <w:lang w:val="en-CA"/>
        </w:rPr>
      </w:pPr>
      <w:r>
        <w:rPr>
          <w:rFonts w:ascii="Times New Roman" w:hAnsi="Times New Roman" w:cs="Times New Roman"/>
          <w:sz w:val="18"/>
          <w:lang w:val="en-CA"/>
        </w:rPr>
        <w:t xml:space="preserve">Self-Actualization is a basic need to maintain and enhance life (close to Freud’s </w:t>
      </w:r>
      <w:r>
        <w:rPr>
          <w:rFonts w:ascii="Times New Roman" w:hAnsi="Times New Roman" w:cs="Times New Roman"/>
          <w:i/>
          <w:sz w:val="18"/>
          <w:lang w:val="en-CA"/>
        </w:rPr>
        <w:t>libido</w:t>
      </w:r>
      <w:r>
        <w:rPr>
          <w:rFonts w:ascii="Times New Roman" w:hAnsi="Times New Roman" w:cs="Times New Roman"/>
          <w:sz w:val="18"/>
          <w:lang w:val="en-CA"/>
        </w:rPr>
        <w:t>) – LIFE HAS A GOAL NOW.</w:t>
      </w:r>
    </w:p>
    <w:p w:rsidR="00AF18BD" w:rsidRDefault="00AF18BD" w:rsidP="00AF18BD">
      <w:pPr>
        <w:pStyle w:val="Titre3"/>
        <w:rPr>
          <w:rFonts w:ascii="Times New Roman" w:hAnsi="Times New Roman" w:cs="Times New Roman"/>
          <w:sz w:val="20"/>
          <w:lang w:val="en-CA"/>
        </w:rPr>
      </w:pPr>
      <w:r>
        <w:rPr>
          <w:rFonts w:ascii="Times New Roman" w:hAnsi="Times New Roman" w:cs="Times New Roman"/>
          <w:i/>
          <w:sz w:val="20"/>
          <w:lang w:val="en-CA"/>
        </w:rPr>
        <w:t xml:space="preserve">(ROGERS) </w:t>
      </w:r>
      <w:r>
        <w:rPr>
          <w:rFonts w:ascii="Times New Roman" w:hAnsi="Times New Roman" w:cs="Times New Roman"/>
          <w:sz w:val="20"/>
          <w:lang w:val="en-CA"/>
        </w:rPr>
        <w:t>Fully Functioning Person</w:t>
      </w:r>
    </w:p>
    <w:p w:rsidR="00AF18BD" w:rsidRDefault="00AF18BD" w:rsidP="00AF18BD">
      <w:pPr>
        <w:pStyle w:val="Paragraphedeliste"/>
        <w:numPr>
          <w:ilvl w:val="0"/>
          <w:numId w:val="29"/>
        </w:numPr>
        <w:rPr>
          <w:rFonts w:ascii="Times New Roman" w:hAnsi="Times New Roman" w:cs="Times New Roman"/>
          <w:sz w:val="18"/>
          <w:lang w:val="en-CA"/>
        </w:rPr>
      </w:pPr>
      <w:r>
        <w:rPr>
          <w:rFonts w:ascii="Times New Roman" w:hAnsi="Times New Roman" w:cs="Times New Roman"/>
          <w:noProof/>
          <w:sz w:val="18"/>
          <w:szCs w:val="18"/>
          <w:lang w:eastAsia="fr-CA"/>
        </w:rPr>
        <w:drawing>
          <wp:anchor distT="0" distB="0" distL="114300" distR="114300" simplePos="0" relativeHeight="251681792" behindDoc="1" locked="0" layoutInCell="1" allowOverlap="1">
            <wp:simplePos x="0" y="0"/>
            <wp:positionH relativeFrom="column">
              <wp:posOffset>914066</wp:posOffset>
            </wp:positionH>
            <wp:positionV relativeFrom="paragraph">
              <wp:posOffset>428692</wp:posOffset>
            </wp:positionV>
            <wp:extent cx="4080510" cy="2511425"/>
            <wp:effectExtent l="0" t="0" r="0" b="0"/>
            <wp:wrapTopAndBottom/>
            <wp:docPr id="12" name="Image 1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3"/>
                    <pic:cNvPicPr>
                      <a:picLocks noGrp="1" noChangeAspect="1" noChangeArrowheads="1"/>
                    </pic:cNvPicPr>
                  </pic:nvPicPr>
                  <pic:blipFill>
                    <a:blip r:embed="rId13">
                      <a:extLst>
                        <a:ext uri="{28A0092B-C50C-407E-A947-70E740481C1C}">
                          <a14:useLocalDpi xmlns:a14="http://schemas.microsoft.com/office/drawing/2010/main" val="0"/>
                        </a:ext>
                      </a:extLst>
                    </a:blip>
                    <a:srcRect l="-1984" r="-2330" b="-3510"/>
                    <a:stretch>
                      <a:fillRect/>
                    </a:stretch>
                  </pic:blipFill>
                  <pic:spPr bwMode="auto">
                    <a:xfrm>
                      <a:off x="0" y="0"/>
                      <a:ext cx="4080510" cy="2511425"/>
                    </a:xfrm>
                    <a:prstGeom prst="rect">
                      <a:avLst/>
                    </a:prstGeom>
                    <a:noFill/>
                    <a:ln>
                      <a:noFill/>
                    </a:ln>
                  </pic:spPr>
                </pic:pic>
              </a:graphicData>
            </a:graphic>
          </wp:anchor>
        </w:drawing>
      </w:r>
      <w:r>
        <w:rPr>
          <w:rFonts w:ascii="Times New Roman" w:hAnsi="Times New Roman" w:cs="Times New Roman"/>
          <w:sz w:val="18"/>
          <w:lang w:val="en-CA"/>
        </w:rPr>
        <w:t>If you can perceive the world accurately and without neurotic distortion and if you take responsibility for your choices (authentic existence).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lang w:val="en-CA"/>
        </w:rPr>
        <w:lastRenderedPageBreak/>
        <w:t xml:space="preserve">It is only possible if you have experienced </w:t>
      </w:r>
      <w:r>
        <w:rPr>
          <w:rFonts w:ascii="Times New Roman" w:hAnsi="Times New Roman" w:cs="Times New Roman"/>
          <w:i/>
          <w:sz w:val="18"/>
          <w:lang w:val="en-CA"/>
        </w:rPr>
        <w:t>unconditi</w:t>
      </w:r>
      <w:r>
        <w:rPr>
          <w:rFonts w:ascii="Times New Roman" w:hAnsi="Times New Roman" w:cs="Times New Roman"/>
          <w:i/>
          <w:sz w:val="18"/>
          <w:szCs w:val="18"/>
          <w:lang w:val="en-CA"/>
        </w:rPr>
        <w:t>onal positive regard</w:t>
      </w:r>
      <w:r>
        <w:rPr>
          <w:rFonts w:ascii="Times New Roman" w:hAnsi="Times New Roman" w:cs="Times New Roman"/>
          <w:sz w:val="18"/>
          <w:szCs w:val="18"/>
          <w:lang w:val="en-CA"/>
        </w:rPr>
        <w:t xml:space="preserve"> from important people in your life (you can </w:t>
      </w:r>
      <w:r>
        <w:rPr>
          <w:rFonts w:ascii="Times New Roman" w:hAnsi="Times New Roman" w:cs="Times New Roman"/>
          <w:sz w:val="18"/>
          <w:szCs w:val="18"/>
          <w:lang w:val="en-US"/>
        </w:rPr>
        <w:t>develop a congruent ideal self and a real self).</w:t>
      </w:r>
    </w:p>
    <w:p w:rsidR="00AF18BD" w:rsidRDefault="00AF18BD" w:rsidP="00AF18BD">
      <w:pPr>
        <w:jc w:val="center"/>
        <w:rPr>
          <w:rFonts w:ascii="Times New Roman" w:hAnsi="Times New Roman" w:cs="Times New Roman"/>
          <w:sz w:val="18"/>
          <w:szCs w:val="18"/>
          <w:lang w:val="en-CA"/>
        </w:rPr>
      </w:pP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Maslow, however, thought that anybody from any background could become fully-functioning.</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If you feel that other people value you only if you are smart, good looking, successful, etc. you develop </w:t>
      </w:r>
      <w:r>
        <w:rPr>
          <w:rFonts w:ascii="Times New Roman" w:hAnsi="Times New Roman" w:cs="Times New Roman"/>
          <w:i/>
          <w:sz w:val="18"/>
          <w:szCs w:val="18"/>
          <w:lang w:val="en-CA"/>
        </w:rPr>
        <w:t>conditions of worth</w:t>
      </w:r>
      <w:r>
        <w:rPr>
          <w:rFonts w:ascii="Times New Roman" w:hAnsi="Times New Roman" w:cs="Times New Roman"/>
          <w:sz w:val="18"/>
          <w:szCs w:val="18"/>
          <w:lang w:val="en-CA"/>
        </w:rPr>
        <w: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They limit the freedom to act, you distort your perception of reality to believe these things, you may lose your ability to choose.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This is not developed by people who have experimented </w:t>
      </w:r>
      <w:r>
        <w:rPr>
          <w:rFonts w:ascii="Times New Roman" w:hAnsi="Times New Roman" w:cs="Times New Roman"/>
          <w:i/>
          <w:sz w:val="18"/>
          <w:szCs w:val="18"/>
          <w:lang w:val="en-CA"/>
        </w:rPr>
        <w:t>unconditional positive regard</w:t>
      </w:r>
      <w:r>
        <w:rPr>
          <w:rFonts w:ascii="Times New Roman" w:hAnsi="Times New Roman" w:cs="Times New Roman"/>
          <w:sz w:val="18"/>
          <w:szCs w:val="18"/>
          <w:lang w:val="en-CA"/>
        </w:rPr>
        <w:t xml:space="preserve"> but have received </w:t>
      </w:r>
      <w:r>
        <w:rPr>
          <w:rFonts w:ascii="Times New Roman" w:hAnsi="Times New Roman" w:cs="Times New Roman"/>
          <w:i/>
          <w:sz w:val="18"/>
          <w:szCs w:val="18"/>
          <w:lang w:val="en-CA"/>
        </w:rPr>
        <w:t xml:space="preserve">conditional positive regard </w:t>
      </w:r>
      <w:r>
        <w:rPr>
          <w:rFonts w:ascii="Times New Roman" w:hAnsi="Times New Roman" w:cs="Times New Roman"/>
          <w:sz w:val="18"/>
          <w:szCs w:val="18"/>
          <w:lang w:val="en-CA"/>
        </w:rPr>
        <w:t>instead, they live a free from existential anxiety because they are confident in their value (she does not need to follow rules because she makes the right choices).</w:t>
      </w:r>
    </w:p>
    <w:p w:rsidR="00AF18BD" w:rsidRDefault="00AF18BD" w:rsidP="00AF18BD">
      <w:pPr>
        <w:pStyle w:val="Titre3"/>
        <w:rPr>
          <w:rFonts w:ascii="Times New Roman" w:hAnsi="Times New Roman" w:cs="Times New Roman"/>
          <w:sz w:val="20"/>
          <w:lang w:val="en-CA"/>
        </w:rPr>
      </w:pPr>
      <w:r>
        <w:rPr>
          <w:rFonts w:ascii="Times New Roman" w:hAnsi="Times New Roman" w:cs="Times New Roman"/>
          <w:i/>
          <w:sz w:val="20"/>
          <w:lang w:val="en-CA"/>
        </w:rPr>
        <w:t>(MASLOW)</w:t>
      </w:r>
      <w:r>
        <w:rPr>
          <w:rFonts w:ascii="Times New Roman" w:hAnsi="Times New Roman" w:cs="Times New Roman"/>
          <w:sz w:val="20"/>
          <w:lang w:val="en-CA"/>
        </w:rPr>
        <w:t xml:space="preserve"> Hierarchy of Needs</w:t>
      </w:r>
    </w:p>
    <w:p w:rsidR="00AF18BD" w:rsidRDefault="00AF18BD" w:rsidP="00AF18BD">
      <w:pPr>
        <w:pStyle w:val="Paragraphedeliste"/>
        <w:numPr>
          <w:ilvl w:val="0"/>
          <w:numId w:val="29"/>
        </w:numPr>
        <w:rPr>
          <w:rFonts w:ascii="Times New Roman" w:hAnsi="Times New Roman" w:cs="Times New Roman"/>
          <w:sz w:val="18"/>
          <w:lang w:val="en-CA"/>
        </w:rPr>
      </w:pPr>
      <w:r>
        <w:rPr>
          <w:noProof/>
          <w:lang w:eastAsia="fr-CA"/>
        </w:rPr>
        <mc:AlternateContent>
          <mc:Choice Requires="wps">
            <w:drawing>
              <wp:anchor distT="0" distB="0" distL="114300" distR="114300" simplePos="0" relativeHeight="251679744" behindDoc="0" locked="0" layoutInCell="1" allowOverlap="1">
                <wp:simplePos x="0" y="0"/>
                <wp:positionH relativeFrom="column">
                  <wp:posOffset>8255</wp:posOffset>
                </wp:positionH>
                <wp:positionV relativeFrom="paragraph">
                  <wp:posOffset>1715135</wp:posOffset>
                </wp:positionV>
                <wp:extent cx="1510030" cy="230505"/>
                <wp:effectExtent l="0" t="0" r="0" b="0"/>
                <wp:wrapNone/>
                <wp:docPr id="28" name="Zone de texte 28"/>
                <wp:cNvGraphicFramePr/>
                <a:graphic xmlns:a="http://schemas.openxmlformats.org/drawingml/2006/main">
                  <a:graphicData uri="http://schemas.microsoft.com/office/word/2010/wordprocessingShape">
                    <wps:wsp>
                      <wps:cNvSpPr txBox="1"/>
                      <wps:spPr>
                        <a:xfrm>
                          <a:off x="0" y="0"/>
                          <a:ext cx="1509395" cy="231140"/>
                        </a:xfrm>
                        <a:prstGeom prst="rect">
                          <a:avLst/>
                        </a:prstGeom>
                        <a:noFill/>
                      </wps:spPr>
                      <wps:txbx>
                        <w:txbxContent>
                          <w:p w:rsidR="00AF18BD" w:rsidRDefault="00AF18BD" w:rsidP="00AF18BD">
                            <w:pPr>
                              <w:pStyle w:val="NormalWeb"/>
                              <w:spacing w:before="0" w:beforeAutospacing="0" w:after="0" w:afterAutospacing="0"/>
                              <w:jc w:val="center"/>
                              <w:rPr>
                                <w:lang w:val="en-CA"/>
                              </w:rPr>
                            </w:pPr>
                            <w:r>
                              <w:rPr>
                                <w:rFonts w:asciiTheme="minorHAnsi" w:hAnsi="Calibri" w:cstheme="minorBidi"/>
                                <w:color w:val="000000" w:themeColor="text1"/>
                                <w:kern w:val="24"/>
                                <w:sz w:val="18"/>
                                <w:szCs w:val="18"/>
                                <w:lang w:val="en-CA"/>
                              </w:rPr>
                              <w:t>HIERARCHY OF NEEDS</w:t>
                            </w:r>
                          </w:p>
                        </w:txbxContent>
                      </wps:txbx>
                      <wps:bodyPr wrap="square" rtlCol="0">
                        <a:spAutoFit/>
                      </wps:bodyPr>
                    </wps:wsp>
                  </a:graphicData>
                </a:graphic>
                <wp14:sizeRelH relativeFrom="margin">
                  <wp14:pctWidth>0</wp14:pctWidth>
                </wp14:sizeRelH>
                <wp14:sizeRelV relativeFrom="page">
                  <wp14:pctHeight>0</wp14:pctHeight>
                </wp14:sizeRelV>
              </wp:anchor>
            </w:drawing>
          </mc:Choice>
          <mc:Fallback>
            <w:pict>
              <v:shape id="Zone de texte 28" o:spid="_x0000_s1028" type="#_x0000_t202" style="position:absolute;left:0;text-align:left;margin-left:.65pt;margin-top:135.05pt;width:118.9pt;height:1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" filled="f" stroked="f">
                <v:textbox style="mso-fit-shape-to-text:t">
                  <w:txbxContent>
                    <w:p w:rsidR="00AF18BD" w:rsidRDefault="00AF18BD" w:rsidP="00AF18BD">
                      <w:pPr>
                        <w:pStyle w:val="NormalWeb"/>
                        <w:spacing w:before="0" w:beforeAutospacing="0" w:after="0" w:afterAutospacing="0"/>
                        <w:jc w:val="center"/>
                        <w:rPr>
                          <w:lang w:val="en-CA"/>
                        </w:rPr>
                      </w:pPr>
                      <w:r>
                        <w:rPr>
                          <w:rFonts w:asciiTheme="minorHAnsi" w:hAnsi="Calibri" w:cstheme="minorBidi"/>
                          <w:color w:val="000000" w:themeColor="text1"/>
                          <w:kern w:val="24"/>
                          <w:sz w:val="18"/>
                          <w:szCs w:val="18"/>
                          <w:lang w:val="en-CA"/>
                        </w:rPr>
                        <w:t>HIERARCHY OF NEEDS</w:t>
                      </w:r>
                    </w:p>
                  </w:txbxContent>
                </v:textbox>
              </v:shape>
            </w:pict>
          </mc:Fallback>
        </mc:AlternateContent>
      </w:r>
      <w:r>
        <w:rPr>
          <w:noProof/>
          <w:lang w:eastAsia="fr-CA"/>
        </w:rPr>
        <mc:AlternateContent>
          <mc:Choice Requires="wps">
            <w:drawing>
              <wp:anchor distT="0" distB="0" distL="114300" distR="114300" simplePos="0" relativeHeight="251677696" behindDoc="0" locked="0" layoutInCell="1" allowOverlap="1">
                <wp:simplePos x="0" y="0"/>
                <wp:positionH relativeFrom="column">
                  <wp:posOffset>283210</wp:posOffset>
                </wp:positionH>
                <wp:positionV relativeFrom="paragraph">
                  <wp:posOffset>1200150</wp:posOffset>
                </wp:positionV>
                <wp:extent cx="956945" cy="2540"/>
                <wp:effectExtent l="0" t="0" r="33655" b="35560"/>
                <wp:wrapNone/>
                <wp:docPr id="27" name="Connecteur droit 27"/>
                <wp:cNvGraphicFramePr/>
                <a:graphic xmlns:a="http://schemas.openxmlformats.org/drawingml/2006/main">
                  <a:graphicData uri="http://schemas.microsoft.com/office/word/2010/wordprocessingShape">
                    <wps:wsp>
                      <wps:cNvCnPr/>
                      <wps:spPr>
                        <a:xfrm flipV="1">
                          <a:off x="0" y="0"/>
                          <a:ext cx="956310" cy="190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244AF04" id="Connecteur droit 27" o:spid="_x0000_s1026" style="position:absolute;flip:y;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3pt,94.5pt" to="97.65pt,94.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" strokecolor="black [3200]" strokeweight="1.5pt">
                <v:stroke joinstyle="miter"/>
              </v:line>
            </w:pict>
          </mc:Fallback>
        </mc:AlternateContent>
      </w:r>
      <w:r>
        <w:rPr>
          <w:noProof/>
          <w:lang w:eastAsia="fr-CA"/>
        </w:rPr>
        <mc:AlternateContent>
          <mc:Choice Requires="wps">
            <w:drawing>
              <wp:anchor distT="0" distB="0" distL="114300" distR="114300" simplePos="0" relativeHeight="251676672" behindDoc="0" locked="0" layoutInCell="1" allowOverlap="1">
                <wp:simplePos x="0" y="0"/>
                <wp:positionH relativeFrom="column">
                  <wp:posOffset>274955</wp:posOffset>
                </wp:positionH>
                <wp:positionV relativeFrom="paragraph">
                  <wp:posOffset>1138555</wp:posOffset>
                </wp:positionV>
                <wp:extent cx="1504315" cy="215265"/>
                <wp:effectExtent l="0" t="0" r="0" b="0"/>
                <wp:wrapNone/>
                <wp:docPr id="29" name="Zone de texte 29"/>
                <wp:cNvGraphicFramePr/>
                <a:graphic xmlns:a="http://schemas.openxmlformats.org/drawingml/2006/main">
                  <a:graphicData uri="http://schemas.microsoft.com/office/word/2010/wordprocessingShape">
                    <wps:wsp>
                      <wps:cNvSpPr txBox="1"/>
                      <wps:spPr>
                        <a:xfrm rot="19823664">
                          <a:off x="0" y="0"/>
                          <a:ext cx="1503680" cy="215265"/>
                        </a:xfrm>
                        <a:prstGeom prst="rect">
                          <a:avLst/>
                        </a:prstGeom>
                        <a:noFill/>
                      </wps:spPr>
                      <wps:txbx>
                        <w:txbxContent>
                          <w:p w:rsidR="00AF18BD" w:rsidRDefault="00AF18BD" w:rsidP="00AF18BD">
                            <w:pPr>
                              <w:pStyle w:val="NormalWeb"/>
                              <w:spacing w:before="0" w:beforeAutospacing="0" w:after="0" w:afterAutospacing="0"/>
                              <w:rPr>
                                <w:sz w:val="16"/>
                                <w:szCs w:val="16"/>
                              </w:rPr>
                            </w:pPr>
                            <w:r>
                              <w:rPr>
                                <w:rFonts w:asciiTheme="minorHAnsi" w:hAnsi="Calibri" w:cstheme="minorBidi"/>
                                <w:color w:val="000000" w:themeColor="text1"/>
                                <w:kern w:val="24"/>
                                <w:sz w:val="16"/>
                                <w:szCs w:val="16"/>
                              </w:rPr>
                              <w:t xml:space="preserve">Basic </w:t>
                            </w:r>
                            <w:proofErr w:type="spellStart"/>
                            <w:r>
                              <w:rPr>
                                <w:rFonts w:asciiTheme="minorHAnsi" w:hAnsi="Calibri" w:cstheme="minorBidi"/>
                                <w:color w:val="000000" w:themeColor="text1"/>
                                <w:kern w:val="24"/>
                                <w:sz w:val="16"/>
                                <w:szCs w:val="16"/>
                              </w:rPr>
                              <w:t>needs</w:t>
                            </w:r>
                            <w:proofErr w:type="spellEnd"/>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Zone de texte 29" o:spid="_x0000_s1029" type="#_x0000_t202" style="position:absolute;left:0;text-align:left;margin-left:21.65pt;margin-top:89.65pt;width:118.45pt;height:16.95pt;rotation:-1940233fd;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" filled="f" stroked="f">
                <v:textbox style="mso-fit-shape-to-text:t">
                  <w:txbxContent>
                    <w:p w:rsidR="00AF18BD" w:rsidRDefault="00AF18BD" w:rsidP="00AF18BD">
                      <w:pPr>
                        <w:pStyle w:val="NormalWeb"/>
                        <w:spacing w:before="0" w:beforeAutospacing="0" w:after="0" w:afterAutospacing="0"/>
                        <w:rPr>
                          <w:sz w:val="16"/>
                          <w:szCs w:val="16"/>
                        </w:rPr>
                      </w:pPr>
                      <w:r>
                        <w:rPr>
                          <w:rFonts w:asciiTheme="minorHAnsi" w:hAnsi="Calibri" w:cstheme="minorBidi"/>
                          <w:color w:val="000000" w:themeColor="text1"/>
                          <w:kern w:val="24"/>
                          <w:sz w:val="16"/>
                          <w:szCs w:val="16"/>
                        </w:rPr>
                        <w:t xml:space="preserve">Basic </w:t>
                      </w:r>
                      <w:proofErr w:type="spellStart"/>
                      <w:r>
                        <w:rPr>
                          <w:rFonts w:asciiTheme="minorHAnsi" w:hAnsi="Calibri" w:cstheme="minorBidi"/>
                          <w:color w:val="000000" w:themeColor="text1"/>
                          <w:kern w:val="24"/>
                          <w:sz w:val="16"/>
                          <w:szCs w:val="16"/>
                        </w:rPr>
                        <w:t>needs</w:t>
                      </w:r>
                      <w:proofErr w:type="spellEnd"/>
                    </w:p>
                  </w:txbxContent>
                </v:textbox>
              </v:shape>
            </w:pict>
          </mc:Fallback>
        </mc:AlternateContent>
      </w:r>
      <w:r>
        <w:rPr>
          <w:noProof/>
          <w:lang w:eastAsia="fr-CA"/>
        </w:rPr>
        <mc:AlternateContent>
          <mc:Choice Requires="wps">
            <w:drawing>
              <wp:anchor distT="0" distB="0" distL="114300" distR="114300" simplePos="0" relativeHeight="251678720" behindDoc="0" locked="0" layoutInCell="1" allowOverlap="1">
                <wp:simplePos x="0" y="0"/>
                <wp:positionH relativeFrom="column">
                  <wp:posOffset>603885</wp:posOffset>
                </wp:positionH>
                <wp:positionV relativeFrom="paragraph">
                  <wp:posOffset>715645</wp:posOffset>
                </wp:positionV>
                <wp:extent cx="318770" cy="635"/>
                <wp:effectExtent l="0" t="0" r="24130" b="37465"/>
                <wp:wrapNone/>
                <wp:docPr id="26" name="Connecteur droit 26"/>
                <wp:cNvGraphicFramePr/>
                <a:graphic xmlns:a="http://schemas.openxmlformats.org/drawingml/2006/main">
                  <a:graphicData uri="http://schemas.microsoft.com/office/word/2010/wordprocessingShape">
                    <wps:wsp>
                      <wps:cNvCnPr/>
                      <wps:spPr>
                        <a:xfrm>
                          <a:off x="0" y="0"/>
                          <a:ext cx="318770" cy="635"/>
                        </a:xfrm>
                        <a:prstGeom prst="line">
                          <a:avLst/>
                        </a:prstGeom>
                        <a:ln w="19050"/>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8D81B6B" id="Connecteur droit 26" o:spid="_x0000_s1026" style="position:absolute;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5pt,56.35pt" to="72.65pt,5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" strokecolor="black [3200]" strokeweight="1.5pt">
                <v:stroke joinstyle="miter"/>
              </v:line>
            </w:pict>
          </mc:Fallback>
        </mc:AlternateContent>
      </w:r>
      <w:r>
        <w:rPr>
          <w:noProof/>
          <w:lang w:eastAsia="fr-CA"/>
        </w:rPr>
        <mc:AlternateContent>
          <mc:Choice Requires="wps">
            <w:drawing>
              <wp:anchor distT="0" distB="0" distL="114300" distR="114300" simplePos="0" relativeHeight="251664384" behindDoc="0" locked="0" layoutInCell="1" allowOverlap="1">
                <wp:simplePos x="0" y="0"/>
                <wp:positionH relativeFrom="column">
                  <wp:posOffset>299720</wp:posOffset>
                </wp:positionH>
                <wp:positionV relativeFrom="paragraph">
                  <wp:posOffset>882015</wp:posOffset>
                </wp:positionV>
                <wp:extent cx="828040" cy="245745"/>
                <wp:effectExtent l="0" t="0" r="0" b="0"/>
                <wp:wrapNone/>
                <wp:docPr id="25" name="Zone de texte 25"/>
                <wp:cNvGraphicFramePr/>
                <a:graphic xmlns:a="http://schemas.openxmlformats.org/drawingml/2006/main">
                  <a:graphicData uri="http://schemas.microsoft.com/office/word/2010/wordprocessingShape">
                    <wps:wsp>
                      <wps:cNvSpPr txBox="1"/>
                      <wps:spPr>
                        <a:xfrm rot="20036400">
                          <a:off x="0" y="0"/>
                          <a:ext cx="827405" cy="245745"/>
                        </a:xfrm>
                        <a:prstGeom prst="rect">
                          <a:avLst/>
                        </a:prstGeom>
                        <a:noFill/>
                      </wps:spPr>
                      <wps:txbx>
                        <w:txbxContent>
                          <w:p w:rsidR="00AF18BD" w:rsidRDefault="00AF18BD" w:rsidP="00AF18BD">
                            <w:pPr>
                              <w:pStyle w:val="NormalWeb"/>
                              <w:spacing w:before="0" w:beforeAutospacing="0" w:after="0" w:afterAutospacing="0"/>
                              <w:rPr>
                                <w:sz w:val="16"/>
                                <w:szCs w:val="16"/>
                              </w:rPr>
                            </w:pPr>
                            <w:proofErr w:type="spellStart"/>
                            <w:r>
                              <w:rPr>
                                <w:rFonts w:asciiTheme="minorHAnsi" w:hAnsi="Calibri" w:cstheme="minorBidi"/>
                                <w:color w:val="000000" w:themeColor="text1"/>
                                <w:kern w:val="24"/>
                                <w:sz w:val="16"/>
                                <w:szCs w:val="16"/>
                              </w:rPr>
                              <w:t>Psychological</w:t>
                            </w:r>
                            <w:proofErr w:type="spellEnd"/>
                          </w:p>
                        </w:txbxContent>
                      </wps:txbx>
                      <wps:bodyPr wrap="square" rtlCol="0">
                        <a:noAutofit/>
                      </wps:bodyPr>
                    </wps:wsp>
                  </a:graphicData>
                </a:graphic>
                <wp14:sizeRelH relativeFrom="margin">
                  <wp14:pctWidth>0</wp14:pctWidth>
                </wp14:sizeRelH>
                <wp14:sizeRelV relativeFrom="margin">
                  <wp14:pctHeight>0</wp14:pctHeight>
                </wp14:sizeRelV>
              </wp:anchor>
            </w:drawing>
          </mc:Choice>
          <mc:Fallback>
            <w:pict>
              <v:shape id="Zone de texte 25" o:spid="_x0000_s1030" type="#_x0000_t202" style="position:absolute;left:0;text-align:left;margin-left:23.6pt;margin-top:69.45pt;width:65.2pt;height:19.35pt;rotation:-1707868fd;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" filled="f" stroked="f">
                <v:textbox>
                  <w:txbxContent>
                    <w:p w:rsidR="00AF18BD" w:rsidRDefault="00AF18BD" w:rsidP="00AF18BD">
                      <w:pPr>
                        <w:pStyle w:val="NormalWeb"/>
                        <w:spacing w:before="0" w:beforeAutospacing="0" w:after="0" w:afterAutospacing="0"/>
                        <w:rPr>
                          <w:sz w:val="16"/>
                          <w:szCs w:val="16"/>
                        </w:rPr>
                      </w:pPr>
                      <w:proofErr w:type="spellStart"/>
                      <w:r>
                        <w:rPr>
                          <w:rFonts w:asciiTheme="minorHAnsi" w:hAnsi="Calibri" w:cstheme="minorBidi"/>
                          <w:color w:val="000000" w:themeColor="text1"/>
                          <w:kern w:val="24"/>
                          <w:sz w:val="16"/>
                          <w:szCs w:val="16"/>
                        </w:rPr>
                        <w:t>Psychological</w:t>
                      </w:r>
                      <w:proofErr w:type="spellEnd"/>
                    </w:p>
                  </w:txbxContent>
                </v:textbox>
              </v:shape>
            </w:pict>
          </mc:Fallback>
        </mc:AlternateContent>
      </w:r>
      <w:r>
        <w:rPr>
          <w:noProof/>
          <w:lang w:eastAsia="fr-CA"/>
        </w:rPr>
        <mc:AlternateContent>
          <mc:Choice Requires="wps">
            <w:drawing>
              <wp:anchor distT="0" distB="0" distL="114300" distR="114300" simplePos="0" relativeHeight="251665408" behindDoc="0" locked="0" layoutInCell="1" allowOverlap="1">
                <wp:simplePos x="0" y="0"/>
                <wp:positionH relativeFrom="column">
                  <wp:posOffset>8255</wp:posOffset>
                </wp:positionH>
                <wp:positionV relativeFrom="paragraph">
                  <wp:posOffset>439420</wp:posOffset>
                </wp:positionV>
                <wp:extent cx="1510030" cy="1275715"/>
                <wp:effectExtent l="19050" t="19050" r="33020" b="19685"/>
                <wp:wrapTopAndBottom/>
                <wp:docPr id="23" name="Triangle isocèle 23"/>
                <wp:cNvGraphicFramePr/>
                <a:graphic xmlns:a="http://schemas.openxmlformats.org/drawingml/2006/main">
                  <a:graphicData uri="http://schemas.microsoft.com/office/word/2010/wordprocessingShape">
                    <wps:wsp>
                      <wps:cNvSpPr/>
                      <wps:spPr>
                        <a:xfrm>
                          <a:off x="0" y="0"/>
                          <a:ext cx="1509395" cy="1275715"/>
                        </a:xfrm>
                        <a:prstGeom prst="triangle">
                          <a:avLst/>
                        </a:prstGeom>
                        <a:ln w="19050"/>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7E84C512"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Triangle isocèle 23" o:spid="_x0000_s1026" type="#_x0000_t5" style="position:absolute;margin-left:.65pt;margin-top:34.6pt;width:118.9pt;height:100.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" fillcolor="white [3201]" strokecolor="black [3200]" strokeweight="1.5pt">
                <w10:wrap type="topAndBottom"/>
              </v:shape>
            </w:pict>
          </mc:Fallback>
        </mc:AlternateContent>
      </w:r>
      <w:r>
        <w:rPr>
          <w:noProof/>
          <w:lang w:eastAsia="fr-CA"/>
        </w:rPr>
        <mc:AlternateContent>
          <mc:Choice Requires="wps">
            <w:drawing>
              <wp:anchor distT="0" distB="0" distL="114300" distR="114300" simplePos="0" relativeHeight="251675648" behindDoc="0" locked="0" layoutInCell="1" allowOverlap="1">
                <wp:simplePos x="0" y="0"/>
                <wp:positionH relativeFrom="column">
                  <wp:posOffset>1517650</wp:posOffset>
                </wp:positionH>
                <wp:positionV relativeFrom="paragraph">
                  <wp:posOffset>1483995</wp:posOffset>
                </wp:positionV>
                <wp:extent cx="2456180" cy="230505"/>
                <wp:effectExtent l="0" t="0" r="0" b="0"/>
                <wp:wrapNone/>
                <wp:docPr id="21" name="Zone de texte 21"/>
                <wp:cNvGraphicFramePr/>
                <a:graphic xmlns:a="http://schemas.openxmlformats.org/drawingml/2006/main">
                  <a:graphicData uri="http://schemas.microsoft.com/office/word/2010/wordprocessingShape">
                    <wps:wsp>
                      <wps:cNvSpPr txBox="1"/>
                      <wps:spPr>
                        <a:xfrm>
                          <a:off x="0" y="0"/>
                          <a:ext cx="2456180" cy="231140"/>
                        </a:xfrm>
                        <a:prstGeom prst="rect">
                          <a:avLst/>
                        </a:prstGeom>
                        <a:noFill/>
                      </wps:spPr>
                      <wps:txbx>
                        <w:txbxContent>
                          <w:p w:rsidR="00AF18BD" w:rsidRDefault="00AF18BD" w:rsidP="00AF18BD">
                            <w:pPr>
                              <w:pStyle w:val="NormalWeb"/>
                              <w:spacing w:before="0" w:beforeAutospacing="0" w:after="0" w:afterAutospacing="0"/>
                              <w:rPr>
                                <w:lang w:val="en-CA"/>
                              </w:rPr>
                            </w:pPr>
                            <w:r>
                              <w:rPr>
                                <w:rFonts w:asciiTheme="minorHAnsi" w:hAnsi="Calibri" w:cstheme="minorBidi"/>
                                <w:color w:val="000000" w:themeColor="text1"/>
                                <w:kern w:val="24"/>
                                <w:sz w:val="18"/>
                                <w:szCs w:val="18"/>
                                <w:lang w:val="en-CA"/>
                              </w:rPr>
                              <w:t>Basic physiological needs, essential for survival.</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Zone de texte 21" o:spid="_x0000_s1031" type="#_x0000_t202" style="position:absolute;left:0;text-align:left;margin-left:119.5pt;margin-top:116.85pt;width:193.4pt;height:1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" filled="f" stroked="f">
                <v:textbox style="mso-fit-shape-to-text:t">
                  <w:txbxContent>
                    <w:p w:rsidR="00AF18BD" w:rsidRDefault="00AF18BD" w:rsidP="00AF18BD">
                      <w:pPr>
                        <w:pStyle w:val="NormalWeb"/>
                        <w:spacing w:before="0" w:beforeAutospacing="0" w:after="0" w:afterAutospacing="0"/>
                        <w:rPr>
                          <w:lang w:val="en-CA"/>
                        </w:rPr>
                      </w:pPr>
                      <w:r>
                        <w:rPr>
                          <w:rFonts w:asciiTheme="minorHAnsi" w:hAnsi="Calibri" w:cstheme="minorBidi"/>
                          <w:color w:val="000000" w:themeColor="text1"/>
                          <w:kern w:val="24"/>
                          <w:sz w:val="18"/>
                          <w:szCs w:val="18"/>
                          <w:lang w:val="en-CA"/>
                        </w:rPr>
                        <w:t>Basic physiological needs, essential for survival.</w:t>
                      </w:r>
                    </w:p>
                  </w:txbxContent>
                </v:textbox>
              </v:shape>
            </w:pict>
          </mc:Fallback>
        </mc:AlternateContent>
      </w:r>
      <w:r>
        <w:rPr>
          <w:noProof/>
          <w:lang w:eastAsia="fr-CA"/>
        </w:rPr>
        <mc:AlternateContent>
          <mc:Choice Requires="wps">
            <w:drawing>
              <wp:anchor distT="0" distB="0" distL="114300" distR="114300" simplePos="0" relativeHeight="251674624" behindDoc="0" locked="0" layoutInCell="1" allowOverlap="1">
                <wp:simplePos x="0" y="0"/>
                <wp:positionH relativeFrom="column">
                  <wp:posOffset>1348105</wp:posOffset>
                </wp:positionH>
                <wp:positionV relativeFrom="paragraph">
                  <wp:posOffset>1229360</wp:posOffset>
                </wp:positionV>
                <wp:extent cx="2480945" cy="230505"/>
                <wp:effectExtent l="0" t="0" r="0" b="0"/>
                <wp:wrapNone/>
                <wp:docPr id="19" name="Zone de texte 19"/>
                <wp:cNvGraphicFramePr/>
                <a:graphic xmlns:a="http://schemas.openxmlformats.org/drawingml/2006/main">
                  <a:graphicData uri="http://schemas.microsoft.com/office/word/2010/wordprocessingShape">
                    <wps:wsp>
                      <wps:cNvSpPr txBox="1"/>
                      <wps:spPr>
                        <a:xfrm>
                          <a:off x="0" y="0"/>
                          <a:ext cx="2480945" cy="231140"/>
                        </a:xfrm>
                        <a:prstGeom prst="rect">
                          <a:avLst/>
                        </a:prstGeom>
                        <a:noFill/>
                      </wps:spPr>
                      <wps:txbx>
                        <w:txbxContent>
                          <w:p w:rsidR="00AF18BD" w:rsidRDefault="00AF18BD" w:rsidP="00AF18BD">
                            <w:pPr>
                              <w:pStyle w:val="NormalWeb"/>
                              <w:spacing w:before="0" w:beforeAutospacing="0" w:after="0" w:afterAutospacing="0"/>
                            </w:pPr>
                            <w:proofErr w:type="spellStart"/>
                            <w:r>
                              <w:rPr>
                                <w:rFonts w:asciiTheme="minorHAnsi" w:hAnsi="Calibri" w:cstheme="minorBidi"/>
                                <w:color w:val="000000" w:themeColor="text1"/>
                                <w:kern w:val="24"/>
                                <w:sz w:val="18"/>
                                <w:szCs w:val="18"/>
                              </w:rPr>
                              <w:t>Safety</w:t>
                            </w:r>
                            <w:proofErr w:type="spellEnd"/>
                            <w:r>
                              <w:rPr>
                                <w:rFonts w:asciiTheme="minorHAnsi" w:hAnsi="Calibri" w:cstheme="minorBidi"/>
                                <w:color w:val="000000" w:themeColor="text1"/>
                                <w:kern w:val="24"/>
                                <w:sz w:val="18"/>
                                <w:szCs w:val="18"/>
                              </w:rPr>
                              <w:t xml:space="preserve">, Security, </w:t>
                            </w:r>
                            <w:proofErr w:type="spellStart"/>
                            <w:r>
                              <w:rPr>
                                <w:rFonts w:asciiTheme="minorHAnsi" w:hAnsi="Calibri" w:cstheme="minorBidi"/>
                                <w:color w:val="000000" w:themeColor="text1"/>
                                <w:kern w:val="24"/>
                                <w:sz w:val="18"/>
                                <w:szCs w:val="18"/>
                              </w:rPr>
                              <w:t>Comfort</w:t>
                            </w:r>
                            <w:proofErr w:type="spellEnd"/>
                            <w:r>
                              <w:rPr>
                                <w:rFonts w:asciiTheme="minorHAnsi" w:hAnsi="Calibri" w:cstheme="minorBidi"/>
                                <w:color w:val="000000" w:themeColor="text1"/>
                                <w:kern w:val="24"/>
                                <w:sz w:val="18"/>
                                <w:szCs w:val="18"/>
                              </w:rPr>
                              <w:t xml:space="preserve">, </w:t>
                            </w:r>
                            <w:proofErr w:type="spellStart"/>
                            <w:r>
                              <w:rPr>
                                <w:rFonts w:asciiTheme="minorHAnsi" w:hAnsi="Calibri" w:cstheme="minorBidi"/>
                                <w:color w:val="000000" w:themeColor="text1"/>
                                <w:kern w:val="24"/>
                                <w:sz w:val="18"/>
                                <w:szCs w:val="18"/>
                              </w:rPr>
                              <w:t>Sex</w:t>
                            </w:r>
                            <w:proofErr w:type="spellEnd"/>
                            <w:r>
                              <w:rPr>
                                <w:rFonts w:asciiTheme="minorHAnsi" w:hAnsi="Calibri" w:cstheme="minorBidi"/>
                                <w:color w:val="000000" w:themeColor="text1"/>
                                <w:kern w:val="24"/>
                                <w:sz w:val="18"/>
                                <w:szCs w:val="18"/>
                              </w:rPr>
                              <w:t>.</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Zone de texte 19" o:spid="_x0000_s1032" type="#_x0000_t202" style="position:absolute;left:0;text-align:left;margin-left:106.15pt;margin-top:96.8pt;width:195.35pt;height:1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" filled="f" stroked="f">
                <v:textbox style="mso-fit-shape-to-text:t">
                  <w:txbxContent>
                    <w:p w:rsidR="00AF18BD" w:rsidRDefault="00AF18BD" w:rsidP="00AF18BD">
                      <w:pPr>
                        <w:pStyle w:val="NormalWeb"/>
                        <w:spacing w:before="0" w:beforeAutospacing="0" w:after="0" w:afterAutospacing="0"/>
                      </w:pPr>
                      <w:proofErr w:type="spellStart"/>
                      <w:r>
                        <w:rPr>
                          <w:rFonts w:asciiTheme="minorHAnsi" w:hAnsi="Calibri" w:cstheme="minorBidi"/>
                          <w:color w:val="000000" w:themeColor="text1"/>
                          <w:kern w:val="24"/>
                          <w:sz w:val="18"/>
                          <w:szCs w:val="18"/>
                        </w:rPr>
                        <w:t>Safety</w:t>
                      </w:r>
                      <w:proofErr w:type="spellEnd"/>
                      <w:r>
                        <w:rPr>
                          <w:rFonts w:asciiTheme="minorHAnsi" w:hAnsi="Calibri" w:cstheme="minorBidi"/>
                          <w:color w:val="000000" w:themeColor="text1"/>
                          <w:kern w:val="24"/>
                          <w:sz w:val="18"/>
                          <w:szCs w:val="18"/>
                        </w:rPr>
                        <w:t xml:space="preserve">, Security, </w:t>
                      </w:r>
                      <w:proofErr w:type="spellStart"/>
                      <w:r>
                        <w:rPr>
                          <w:rFonts w:asciiTheme="minorHAnsi" w:hAnsi="Calibri" w:cstheme="minorBidi"/>
                          <w:color w:val="000000" w:themeColor="text1"/>
                          <w:kern w:val="24"/>
                          <w:sz w:val="18"/>
                          <w:szCs w:val="18"/>
                        </w:rPr>
                        <w:t>Comfort</w:t>
                      </w:r>
                      <w:proofErr w:type="spellEnd"/>
                      <w:r>
                        <w:rPr>
                          <w:rFonts w:asciiTheme="minorHAnsi" w:hAnsi="Calibri" w:cstheme="minorBidi"/>
                          <w:color w:val="000000" w:themeColor="text1"/>
                          <w:kern w:val="24"/>
                          <w:sz w:val="18"/>
                          <w:szCs w:val="18"/>
                        </w:rPr>
                        <w:t xml:space="preserve">, </w:t>
                      </w:r>
                      <w:proofErr w:type="spellStart"/>
                      <w:r>
                        <w:rPr>
                          <w:rFonts w:asciiTheme="minorHAnsi" w:hAnsi="Calibri" w:cstheme="minorBidi"/>
                          <w:color w:val="000000" w:themeColor="text1"/>
                          <w:kern w:val="24"/>
                          <w:sz w:val="18"/>
                          <w:szCs w:val="18"/>
                        </w:rPr>
                        <w:t>Sex</w:t>
                      </w:r>
                      <w:proofErr w:type="spellEnd"/>
                      <w:r>
                        <w:rPr>
                          <w:rFonts w:asciiTheme="minorHAnsi" w:hAnsi="Calibri" w:cstheme="minorBidi"/>
                          <w:color w:val="000000" w:themeColor="text1"/>
                          <w:kern w:val="24"/>
                          <w:sz w:val="18"/>
                          <w:szCs w:val="18"/>
                        </w:rPr>
                        <w:t>.</w:t>
                      </w:r>
                    </w:p>
                  </w:txbxContent>
                </v:textbox>
              </v:shape>
            </w:pict>
          </mc:Fallback>
        </mc:AlternateContent>
      </w:r>
      <w:r>
        <w:rPr>
          <w:noProof/>
          <w:lang w:eastAsia="fr-CA"/>
        </w:rPr>
        <mc:AlternateContent>
          <mc:Choice Requires="wps">
            <w:drawing>
              <wp:anchor distT="0" distB="0" distL="114300" distR="114300" simplePos="0" relativeHeight="251673600" behindDoc="0" locked="0" layoutInCell="1" allowOverlap="1">
                <wp:simplePos x="0" y="0"/>
                <wp:positionH relativeFrom="column">
                  <wp:posOffset>1188720</wp:posOffset>
                </wp:positionH>
                <wp:positionV relativeFrom="paragraph">
                  <wp:posOffset>970915</wp:posOffset>
                </wp:positionV>
                <wp:extent cx="2821940" cy="230505"/>
                <wp:effectExtent l="0" t="0" r="0" b="0"/>
                <wp:wrapNone/>
                <wp:docPr id="20" name="Zone de texte 20"/>
                <wp:cNvGraphicFramePr/>
                <a:graphic xmlns:a="http://schemas.openxmlformats.org/drawingml/2006/main">
                  <a:graphicData uri="http://schemas.microsoft.com/office/word/2010/wordprocessingShape">
                    <wps:wsp>
                      <wps:cNvSpPr txBox="1"/>
                      <wps:spPr>
                        <a:xfrm>
                          <a:off x="0" y="0"/>
                          <a:ext cx="2821305" cy="231140"/>
                        </a:xfrm>
                        <a:prstGeom prst="rect">
                          <a:avLst/>
                        </a:prstGeom>
                        <a:noFill/>
                      </wps:spPr>
                      <wps:txbx>
                        <w:txbxContent>
                          <w:p w:rsidR="00AF18BD" w:rsidRDefault="00AF18BD" w:rsidP="00AF18BD">
                            <w:pPr>
                              <w:pStyle w:val="NormalWeb"/>
                              <w:spacing w:before="0" w:beforeAutospacing="0" w:after="0" w:afterAutospacing="0"/>
                              <w:rPr>
                                <w:lang w:val="en-CA"/>
                              </w:rPr>
                            </w:pPr>
                            <w:r>
                              <w:rPr>
                                <w:rFonts w:asciiTheme="minorHAnsi" w:hAnsi="Calibri" w:cstheme="minorBidi"/>
                                <w:color w:val="000000" w:themeColor="text1"/>
                                <w:kern w:val="24"/>
                                <w:sz w:val="18"/>
                                <w:szCs w:val="18"/>
                                <w:lang w:val="en-CA"/>
                              </w:rPr>
                              <w:t>Belonging &amp; Social activity: meaningful relationships.</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Zone de texte 20" o:spid="_x0000_s1033" type="#_x0000_t202" style="position:absolute;left:0;text-align:left;margin-left:93.6pt;margin-top:76.45pt;width:222.2pt;height:1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" filled="f" stroked="f">
                <v:textbox style="mso-fit-shape-to-text:t">
                  <w:txbxContent>
                    <w:p w:rsidR="00AF18BD" w:rsidRDefault="00AF18BD" w:rsidP="00AF18BD">
                      <w:pPr>
                        <w:pStyle w:val="NormalWeb"/>
                        <w:spacing w:before="0" w:beforeAutospacing="0" w:after="0" w:afterAutospacing="0"/>
                        <w:rPr>
                          <w:lang w:val="en-CA"/>
                        </w:rPr>
                      </w:pPr>
                      <w:r>
                        <w:rPr>
                          <w:rFonts w:asciiTheme="minorHAnsi" w:hAnsi="Calibri" w:cstheme="minorBidi"/>
                          <w:color w:val="000000" w:themeColor="text1"/>
                          <w:kern w:val="24"/>
                          <w:sz w:val="18"/>
                          <w:szCs w:val="18"/>
                          <w:lang w:val="en-CA"/>
                        </w:rPr>
                        <w:t>Belonging &amp; Social activity: meaningful relationships.</w:t>
                      </w:r>
                    </w:p>
                  </w:txbxContent>
                </v:textbox>
              </v:shape>
            </w:pict>
          </mc:Fallback>
        </mc:AlternateContent>
      </w:r>
      <w:r>
        <w:rPr>
          <w:noProof/>
          <w:lang w:eastAsia="fr-CA"/>
        </w:rPr>
        <mc:AlternateContent>
          <mc:Choice Requires="wps">
            <w:drawing>
              <wp:anchor distT="0" distB="0" distL="114300" distR="114300" simplePos="0" relativeHeight="251672576" behindDoc="0" locked="0" layoutInCell="1" allowOverlap="1">
                <wp:simplePos x="0" y="0"/>
                <wp:positionH relativeFrom="column">
                  <wp:posOffset>1071245</wp:posOffset>
                </wp:positionH>
                <wp:positionV relativeFrom="paragraph">
                  <wp:posOffset>739775</wp:posOffset>
                </wp:positionV>
                <wp:extent cx="2833370" cy="230505"/>
                <wp:effectExtent l="0" t="0" r="0" b="0"/>
                <wp:wrapNone/>
                <wp:docPr id="18" name="Zone de texte 18"/>
                <wp:cNvGraphicFramePr/>
                <a:graphic xmlns:a="http://schemas.openxmlformats.org/drawingml/2006/main">
                  <a:graphicData uri="http://schemas.microsoft.com/office/word/2010/wordprocessingShape">
                    <wps:wsp>
                      <wps:cNvSpPr txBox="1"/>
                      <wps:spPr>
                        <a:xfrm>
                          <a:off x="0" y="0"/>
                          <a:ext cx="2833370" cy="231140"/>
                        </a:xfrm>
                        <a:prstGeom prst="rect">
                          <a:avLst/>
                        </a:prstGeom>
                        <a:noFill/>
                      </wps:spPr>
                      <wps:txbx>
                        <w:txbxContent>
                          <w:p w:rsidR="00AF18BD" w:rsidRDefault="00AF18BD" w:rsidP="00AF18BD">
                            <w:pPr>
                              <w:pStyle w:val="NormalWeb"/>
                              <w:spacing w:before="0" w:beforeAutospacing="0" w:after="0" w:afterAutospacing="0"/>
                              <w:rPr>
                                <w:lang w:val="en-CA"/>
                              </w:rPr>
                            </w:pPr>
                            <w:r>
                              <w:rPr>
                                <w:rFonts w:asciiTheme="minorHAnsi" w:hAnsi="Calibri" w:cstheme="minorBidi"/>
                                <w:color w:val="000000" w:themeColor="text1"/>
                                <w:kern w:val="24"/>
                                <w:sz w:val="18"/>
                                <w:szCs w:val="18"/>
                                <w:lang w:val="en-CA"/>
                              </w:rPr>
                              <w:t>Status &amp; Esteem: prestige and money.</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Zone de texte 18" o:spid="_x0000_s1034" type="#_x0000_t202" style="position:absolute;left:0;text-align:left;margin-left:84.35pt;margin-top:58.25pt;width:223.1pt;height:1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" filled="f" stroked="f">
                <v:textbox style="mso-fit-shape-to-text:t">
                  <w:txbxContent>
                    <w:p w:rsidR="00AF18BD" w:rsidRDefault="00AF18BD" w:rsidP="00AF18BD">
                      <w:pPr>
                        <w:pStyle w:val="NormalWeb"/>
                        <w:spacing w:before="0" w:beforeAutospacing="0" w:after="0" w:afterAutospacing="0"/>
                        <w:rPr>
                          <w:lang w:val="en-CA"/>
                        </w:rPr>
                      </w:pPr>
                      <w:r>
                        <w:rPr>
                          <w:rFonts w:asciiTheme="minorHAnsi" w:hAnsi="Calibri" w:cstheme="minorBidi"/>
                          <w:color w:val="000000" w:themeColor="text1"/>
                          <w:kern w:val="24"/>
                          <w:sz w:val="18"/>
                          <w:szCs w:val="18"/>
                          <w:lang w:val="en-CA"/>
                        </w:rPr>
                        <w:t>Status &amp; Esteem: prestige and money.</w:t>
                      </w:r>
                    </w:p>
                  </w:txbxContent>
                </v:textbox>
              </v:shape>
            </w:pict>
          </mc:Fallback>
        </mc:AlternateContent>
      </w:r>
      <w:r>
        <w:rPr>
          <w:noProof/>
          <w:lang w:eastAsia="fr-CA"/>
        </w:rPr>
        <mc:AlternateContent>
          <mc:Choice Requires="wps">
            <w:drawing>
              <wp:anchor distT="0" distB="0" distL="114300" distR="114300" simplePos="0" relativeHeight="251671552" behindDoc="0" locked="0" layoutInCell="1" allowOverlap="1">
                <wp:simplePos x="0" y="0"/>
                <wp:positionH relativeFrom="column">
                  <wp:posOffset>922655</wp:posOffset>
                </wp:positionH>
                <wp:positionV relativeFrom="paragraph">
                  <wp:posOffset>484505</wp:posOffset>
                </wp:positionV>
                <wp:extent cx="2981960" cy="230505"/>
                <wp:effectExtent l="0" t="0" r="0" b="0"/>
                <wp:wrapNone/>
                <wp:docPr id="17" name="Zone de texte 17"/>
                <wp:cNvGraphicFramePr/>
                <a:graphic xmlns:a="http://schemas.openxmlformats.org/drawingml/2006/main">
                  <a:graphicData uri="http://schemas.microsoft.com/office/word/2010/wordprocessingShape">
                    <wps:wsp>
                      <wps:cNvSpPr txBox="1"/>
                      <wps:spPr>
                        <a:xfrm>
                          <a:off x="0" y="0"/>
                          <a:ext cx="2981960" cy="231140"/>
                        </a:xfrm>
                        <a:prstGeom prst="rect">
                          <a:avLst/>
                        </a:prstGeom>
                        <a:noFill/>
                      </wps:spPr>
                      <wps:txbx>
                        <w:txbxContent>
                          <w:p w:rsidR="00AF18BD" w:rsidRDefault="00AF18BD" w:rsidP="00AF18BD">
                            <w:pPr>
                              <w:pStyle w:val="NormalWeb"/>
                              <w:spacing w:before="0" w:beforeAutospacing="0" w:after="0" w:afterAutospacing="0"/>
                              <w:rPr>
                                <w:lang w:val="en-CA"/>
                              </w:rPr>
                            </w:pPr>
                            <w:r>
                              <w:rPr>
                                <w:rFonts w:asciiTheme="minorHAnsi" w:hAnsi="Calibri" w:cstheme="minorBidi"/>
                                <w:color w:val="000000" w:themeColor="text1"/>
                                <w:kern w:val="24"/>
                                <w:sz w:val="18"/>
                                <w:szCs w:val="18"/>
                                <w:lang w:val="en-CA"/>
                              </w:rPr>
                              <w:t>Self-Actualization: CAN lead to new focus of helping others.</w:t>
                            </w:r>
                          </w:p>
                        </w:txbxContent>
                      </wps:txbx>
                      <wps:bodyPr wrap="square" rtlCol="0">
                        <a:spAutoFit/>
                      </wps:bodyPr>
                    </wps:wsp>
                  </a:graphicData>
                </a:graphic>
                <wp14:sizeRelH relativeFrom="page">
                  <wp14:pctWidth>0</wp14:pctWidth>
                </wp14:sizeRelH>
                <wp14:sizeRelV relativeFrom="page">
                  <wp14:pctHeight>0</wp14:pctHeight>
                </wp14:sizeRelV>
              </wp:anchor>
            </w:drawing>
          </mc:Choice>
          <mc:Fallback>
            <w:pict>
              <v:shape id="Zone de texte 17" o:spid="_x0000_s1035" type="#_x0000_t202" style="position:absolute;left:0;text-align:left;margin-left:72.65pt;margin-top:38.15pt;width:234.8pt;height:1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" filled="f" stroked="f">
                <v:textbox style="mso-fit-shape-to-text:t">
                  <w:txbxContent>
                    <w:p w:rsidR="00AF18BD" w:rsidRDefault="00AF18BD" w:rsidP="00AF18BD">
                      <w:pPr>
                        <w:pStyle w:val="NormalWeb"/>
                        <w:spacing w:before="0" w:beforeAutospacing="0" w:after="0" w:afterAutospacing="0"/>
                        <w:rPr>
                          <w:lang w:val="en-CA"/>
                        </w:rPr>
                      </w:pPr>
                      <w:r>
                        <w:rPr>
                          <w:rFonts w:asciiTheme="minorHAnsi" w:hAnsi="Calibri" w:cstheme="minorBidi"/>
                          <w:color w:val="000000" w:themeColor="text1"/>
                          <w:kern w:val="24"/>
                          <w:sz w:val="18"/>
                          <w:szCs w:val="18"/>
                          <w:lang w:val="en-CA"/>
                        </w:rPr>
                        <w:t>Self-Actualization: CAN lead to new focus of helping others.</w:t>
                      </w:r>
                    </w:p>
                  </w:txbxContent>
                </v:textbox>
              </v:shape>
            </w:pict>
          </mc:Fallback>
        </mc:AlternateContent>
      </w:r>
      <w:r>
        <w:rPr>
          <w:noProof/>
          <w:lang w:eastAsia="fr-CA"/>
        </w:rPr>
        <mc:AlternateContent>
          <mc:Choice Requires="wps">
            <w:drawing>
              <wp:anchor distT="0" distB="0" distL="114300" distR="114300" simplePos="0" relativeHeight="251666432" behindDoc="0" locked="0" layoutInCell="1" allowOverlap="1">
                <wp:simplePos x="0" y="0"/>
                <wp:positionH relativeFrom="column">
                  <wp:posOffset>603885</wp:posOffset>
                </wp:positionH>
                <wp:positionV relativeFrom="paragraph">
                  <wp:posOffset>715645</wp:posOffset>
                </wp:positionV>
                <wp:extent cx="3880485" cy="0"/>
                <wp:effectExtent l="0" t="0" r="24765" b="19050"/>
                <wp:wrapNone/>
                <wp:docPr id="16" name="Connecteur droit 16"/>
                <wp:cNvGraphicFramePr/>
                <a:graphic xmlns:a="http://schemas.openxmlformats.org/drawingml/2006/main">
                  <a:graphicData uri="http://schemas.microsoft.com/office/word/2010/wordprocessingShape">
                    <wps:wsp>
                      <wps:cNvCnPr/>
                      <wps:spPr>
                        <a:xfrm flipV="1">
                          <a:off x="0" y="0"/>
                          <a:ext cx="38804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707B03C1" id="Connecteur droit 16" o:spid="_x0000_s1026" style="position:absolute;flip:y;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7.55pt,56.35pt" to="353.1pt,56.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" strokecolor="black [3200]" strokeweight=".5pt">
                <v:stroke joinstyle="miter"/>
              </v:line>
            </w:pict>
          </mc:Fallback>
        </mc:AlternateContent>
      </w:r>
      <w:r>
        <w:rPr>
          <w:noProof/>
          <w:lang w:eastAsia="fr-CA"/>
        </w:rPr>
        <mc:AlternateContent>
          <mc:Choice Requires="wps">
            <w:drawing>
              <wp:anchor distT="0" distB="0" distL="114300" distR="114300" simplePos="0" relativeHeight="251667456" behindDoc="0" locked="0" layoutInCell="1" allowOverlap="1">
                <wp:simplePos x="0" y="0"/>
                <wp:positionH relativeFrom="column">
                  <wp:posOffset>465455</wp:posOffset>
                </wp:positionH>
                <wp:positionV relativeFrom="paragraph">
                  <wp:posOffset>970915</wp:posOffset>
                </wp:positionV>
                <wp:extent cx="4018915" cy="0"/>
                <wp:effectExtent l="0" t="0" r="19685" b="19050"/>
                <wp:wrapNone/>
                <wp:docPr id="14" name="Connecteur droit 14"/>
                <wp:cNvGraphicFramePr/>
                <a:graphic xmlns:a="http://schemas.openxmlformats.org/drawingml/2006/main">
                  <a:graphicData uri="http://schemas.microsoft.com/office/word/2010/wordprocessingShape">
                    <wps:wsp>
                      <wps:cNvCnPr/>
                      <wps:spPr>
                        <a:xfrm flipV="1">
                          <a:off x="0" y="0"/>
                          <a:ext cx="40182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4CA4730" id="Connecteur droit 14" o:spid="_x0000_s1026" style="position:absolute;flip:y;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6.65pt,76.45pt" to="353.1pt,7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" strokecolor="black [3200]" strokeweight=".5pt">
                <v:stroke joinstyle="miter"/>
              </v:line>
            </w:pict>
          </mc:Fallback>
        </mc:AlternateContent>
      </w:r>
      <w:r>
        <w:rPr>
          <w:noProof/>
          <w:lang w:eastAsia="fr-CA"/>
        </w:rPr>
        <mc:AlternateContent>
          <mc:Choice Requires="wps">
            <w:drawing>
              <wp:anchor distT="0" distB="0" distL="114300" distR="114300" simplePos="0" relativeHeight="251668480" behindDoc="0" locked="0" layoutInCell="1" allowOverlap="1">
                <wp:simplePos x="0" y="0"/>
                <wp:positionH relativeFrom="column">
                  <wp:posOffset>295275</wp:posOffset>
                </wp:positionH>
                <wp:positionV relativeFrom="paragraph">
                  <wp:posOffset>1204595</wp:posOffset>
                </wp:positionV>
                <wp:extent cx="4189095" cy="0"/>
                <wp:effectExtent l="0" t="0" r="20955" b="19050"/>
                <wp:wrapNone/>
                <wp:docPr id="15" name="Connecteur droit 15"/>
                <wp:cNvGraphicFramePr/>
                <a:graphic xmlns:a="http://schemas.openxmlformats.org/drawingml/2006/main">
                  <a:graphicData uri="http://schemas.microsoft.com/office/word/2010/wordprocessingShape">
                    <wps:wsp>
                      <wps:cNvCnPr/>
                      <wps:spPr>
                        <a:xfrm flipV="1">
                          <a:off x="0" y="0"/>
                          <a:ext cx="418846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F288E5B" id="Connecteur droit 15" o:spid="_x0000_s1026" style="position:absolute;flip:y;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5pt,94.85pt" to="353.1pt,9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" strokecolor="black [3200]" strokeweight=".5pt">
                <v:stroke joinstyle="miter"/>
              </v:line>
            </w:pict>
          </mc:Fallback>
        </mc:AlternateContent>
      </w:r>
      <w:r>
        <w:rPr>
          <w:noProof/>
          <w:lang w:eastAsia="fr-CA"/>
        </w:rPr>
        <mc:AlternateContent>
          <mc:Choice Requires="wps">
            <w:drawing>
              <wp:anchor distT="0" distB="0" distL="114300" distR="114300" simplePos="0" relativeHeight="251669504" behindDoc="0" locked="0" layoutInCell="1" allowOverlap="1">
                <wp:simplePos x="0" y="0"/>
                <wp:positionH relativeFrom="column">
                  <wp:posOffset>146685</wp:posOffset>
                </wp:positionH>
                <wp:positionV relativeFrom="paragraph">
                  <wp:posOffset>1459865</wp:posOffset>
                </wp:positionV>
                <wp:extent cx="4337685" cy="0"/>
                <wp:effectExtent l="0" t="0" r="24765" b="19050"/>
                <wp:wrapNone/>
                <wp:docPr id="22" name="Connecteur droit 22"/>
                <wp:cNvGraphicFramePr/>
                <a:graphic xmlns:a="http://schemas.openxmlformats.org/drawingml/2006/main">
                  <a:graphicData uri="http://schemas.microsoft.com/office/word/2010/wordprocessingShape">
                    <wps:wsp>
                      <wps:cNvCnPr/>
                      <wps:spPr>
                        <a:xfrm flipV="1">
                          <a:off x="0" y="0"/>
                          <a:ext cx="433768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8CF4FAA" id="Connecteur droit 22"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1.55pt,114.95pt" to="353.1pt,11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" strokecolor="black [3200]" strokeweight=".5pt">
                <v:stroke joinstyle="miter"/>
              </v:line>
            </w:pict>
          </mc:Fallback>
        </mc:AlternateContent>
      </w:r>
      <w:r>
        <w:rPr>
          <w:noProof/>
          <w:lang w:eastAsia="fr-CA"/>
        </w:rPr>
        <mc:AlternateContent>
          <mc:Choice Requires="wps">
            <w:drawing>
              <wp:anchor distT="0" distB="0" distL="114300" distR="114300" simplePos="0" relativeHeight="251670528" behindDoc="0" locked="0" layoutInCell="1" allowOverlap="1">
                <wp:simplePos x="0" y="0"/>
                <wp:positionH relativeFrom="column">
                  <wp:posOffset>607060</wp:posOffset>
                </wp:positionH>
                <wp:positionV relativeFrom="paragraph">
                  <wp:posOffset>1707515</wp:posOffset>
                </wp:positionV>
                <wp:extent cx="3881120" cy="10795"/>
                <wp:effectExtent l="0" t="0" r="24130" b="27305"/>
                <wp:wrapNone/>
                <wp:docPr id="24" name="Connecteur droit 24"/>
                <wp:cNvGraphicFramePr/>
                <a:graphic xmlns:a="http://schemas.openxmlformats.org/drawingml/2006/main">
                  <a:graphicData uri="http://schemas.microsoft.com/office/word/2010/wordprocessingShape">
                    <wps:wsp>
                      <wps:cNvCnPr/>
                      <wps:spPr>
                        <a:xfrm flipV="1">
                          <a:off x="0" y="0"/>
                          <a:ext cx="3880485" cy="1016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w14:anchorId="7F329A19" id="Connecteur droit 24" o:spid="_x0000_s1026" style="position:absolute;flip: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7.8pt,134.45pt" to="353.4pt,13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" strokecolor="black [3200]" strokeweight=".5pt">
                <v:stroke joinstyle="miter"/>
              </v:line>
            </w:pict>
          </mc:Fallback>
        </mc:AlternateContent>
      </w:r>
      <w:r>
        <w:rPr>
          <w:rFonts w:ascii="Times New Roman" w:hAnsi="Times New Roman" w:cs="Times New Roman"/>
          <w:sz w:val="18"/>
          <w:lang w:val="en-CA"/>
        </w:rPr>
        <w:t xml:space="preserve">Begins with the same assumptions as Rogers’ self-actualization </w:t>
      </w:r>
      <w:r>
        <w:rPr>
          <w:rFonts w:ascii="Times New Roman" w:hAnsi="Times New Roman" w:cs="Times New Roman"/>
          <w:sz w:val="18"/>
          <w:u w:val="single"/>
          <w:lang w:val="en-CA"/>
        </w:rPr>
        <w:t>but</w:t>
      </w:r>
      <w:r>
        <w:rPr>
          <w:rFonts w:ascii="Times New Roman" w:hAnsi="Times New Roman" w:cs="Times New Roman"/>
          <w:sz w:val="18"/>
          <w:lang w:val="en-CA"/>
        </w:rPr>
        <w:t xml:space="preserve"> says that this motive becomes active only if the more basics needs are met first.</w:t>
      </w:r>
      <w:r>
        <w:rPr>
          <w:rFonts w:ascii="Times New Roman" w:hAnsi="Times New Roman" w:cs="Times New Roman"/>
          <w:noProof/>
          <w:lang w:val="en-CA" w:eastAsia="fr-CA"/>
        </w:rPr>
        <w:t xml:space="preserve"> </w:t>
      </w:r>
    </w:p>
    <w:p w:rsidR="00AF18BD" w:rsidRDefault="00AF18BD" w:rsidP="00AF18BD">
      <w:pPr>
        <w:rPr>
          <w:rFonts w:ascii="Times New Roman" w:hAnsi="Times New Roman" w:cs="Times New Roman"/>
          <w:sz w:val="18"/>
          <w:lang w:val="en-CA"/>
        </w:rPr>
      </w:pPr>
    </w:p>
    <w:p w:rsidR="00AF18BD" w:rsidRDefault="00AF18BD" w:rsidP="00AF18BD">
      <w:pPr>
        <w:pStyle w:val="Paragraphedeliste"/>
        <w:numPr>
          <w:ilvl w:val="0"/>
          <w:numId w:val="29"/>
        </w:numPr>
        <w:rPr>
          <w:rFonts w:ascii="Times New Roman" w:hAnsi="Times New Roman" w:cs="Times New Roman"/>
          <w:sz w:val="18"/>
          <w:lang w:val="en-CA"/>
        </w:rPr>
      </w:pPr>
      <w:r>
        <w:rPr>
          <w:rFonts w:ascii="Times New Roman" w:hAnsi="Times New Roman" w:cs="Times New Roman"/>
          <w:sz w:val="18"/>
          <w:lang w:val="en-CA"/>
        </w:rPr>
        <w:t xml:space="preserve">Self-Actualized: </w:t>
      </w:r>
      <w:r>
        <w:rPr>
          <w:rFonts w:ascii="Times New Roman" w:hAnsi="Times New Roman" w:cs="Times New Roman"/>
          <w:sz w:val="18"/>
          <w:lang w:val="en-US"/>
        </w:rPr>
        <w:t>acceptance of self and others, intimate personal relationships, non-hostile sense of humor, spontaneity and simplicity, democratic values, independence.</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lang w:val="en-US"/>
        </w:rPr>
        <w:t>Peak experiences: mystical states awareness &amp; self-consciousness heightened, feel simultaneously powerful and powerless, filled with awe and ecstasy</w:t>
      </w:r>
    </w:p>
    <w:p w:rsidR="00AF18BD" w:rsidRDefault="00AF18BD" w:rsidP="00AF18BD">
      <w:pPr>
        <w:pStyle w:val="Paragraphedeliste"/>
        <w:numPr>
          <w:ilvl w:val="0"/>
          <w:numId w:val="29"/>
        </w:numPr>
        <w:rPr>
          <w:rFonts w:ascii="Times New Roman" w:hAnsi="Times New Roman" w:cs="Times New Roman"/>
          <w:sz w:val="18"/>
          <w:lang w:val="en-CA"/>
        </w:rPr>
      </w:pPr>
      <w:r>
        <w:rPr>
          <w:rFonts w:ascii="Times New Roman" w:hAnsi="Times New Roman" w:cs="Times New Roman"/>
          <w:sz w:val="18"/>
          <w:lang w:val="en-CA"/>
        </w:rPr>
        <w:t>Application</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lang w:val="en-CA"/>
        </w:rPr>
        <w:t>Career choices (e.g. if you want financial security, you will find a career path in which “you can always get a job”.</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lang w:val="en-CA"/>
        </w:rPr>
        <w:t>Employee motivation (e.g. a company makes extra efforts to make employees feel valuable and part of the organization instead of insisting on money).</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lang w:val="en-CA"/>
        </w:rPr>
        <w:t>Education.</w:t>
      </w:r>
    </w:p>
    <w:p w:rsidR="00AF18BD" w:rsidRDefault="00AF18BD" w:rsidP="00AF18BD">
      <w:pPr>
        <w:pStyle w:val="Paragraphedeliste"/>
        <w:numPr>
          <w:ilvl w:val="0"/>
          <w:numId w:val="29"/>
        </w:numPr>
        <w:rPr>
          <w:rFonts w:ascii="Times New Roman" w:hAnsi="Times New Roman" w:cs="Times New Roman"/>
          <w:sz w:val="18"/>
          <w:lang w:val="en-CA"/>
        </w:rPr>
      </w:pPr>
      <w:r>
        <w:rPr>
          <w:rFonts w:ascii="Times New Roman" w:hAnsi="Times New Roman" w:cs="Times New Roman"/>
          <w:sz w:val="18"/>
          <w:lang w:val="en-CA"/>
        </w:rPr>
        <w:t>Cross cultural application: there are different bases for happiness in different cultures.</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lang w:val="en-CA"/>
        </w:rPr>
        <w:t>In poorer countries, the life satisfaction comes from financial status.</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lang w:val="en-CA"/>
        </w:rPr>
        <w:t>In richer countries, the life satisfaction comes from the home life.</w:t>
      </w:r>
    </w:p>
    <w:p w:rsidR="00AF18BD" w:rsidRDefault="00AF18BD" w:rsidP="00AF18BD">
      <w:pPr>
        <w:rPr>
          <w:rFonts w:ascii="Times New Roman" w:hAnsi="Times New Roman" w:cs="Times New Roman"/>
          <w:sz w:val="18"/>
          <w:lang w:val="en-CA"/>
        </w:rPr>
      </w:pPr>
      <w:proofErr w:type="spellStart"/>
      <w:r>
        <w:rPr>
          <w:rFonts w:ascii="Times New Roman" w:hAnsi="Times New Roman" w:cs="Times New Roman"/>
          <w:sz w:val="18"/>
          <w:lang w:val="en-CA"/>
        </w:rPr>
        <w:t>Kenrick’s</w:t>
      </w:r>
      <w:proofErr w:type="spellEnd"/>
      <w:r>
        <w:rPr>
          <w:rFonts w:ascii="Times New Roman" w:hAnsi="Times New Roman" w:cs="Times New Roman"/>
          <w:sz w:val="18"/>
          <w:lang w:val="en-CA"/>
        </w:rPr>
        <w:t xml:space="preserve"> Evolutionary based Hierarchy of Human Motives.</w:t>
      </w:r>
    </w:p>
    <w:p w:rsidR="00AF18BD" w:rsidRDefault="00AF18BD" w:rsidP="00AF18BD">
      <w:pPr>
        <w:pStyle w:val="Paragraphedeliste"/>
        <w:numPr>
          <w:ilvl w:val="0"/>
          <w:numId w:val="29"/>
        </w:numPr>
        <w:rPr>
          <w:rFonts w:ascii="Times New Roman" w:hAnsi="Times New Roman" w:cs="Times New Roman"/>
          <w:sz w:val="18"/>
          <w:lang w:val="en-CA"/>
        </w:rPr>
      </w:pPr>
      <w:r>
        <w:rPr>
          <w:rFonts w:ascii="Times New Roman" w:hAnsi="Times New Roman" w:cs="Times New Roman"/>
          <w:sz w:val="18"/>
          <w:lang w:val="en-CA"/>
        </w:rPr>
        <w:t>Ultimate goal: reproduce and keep the species going</w:t>
      </w:r>
    </w:p>
    <w:p w:rsidR="00AF18BD" w:rsidRDefault="00AF18BD" w:rsidP="00AF18BD">
      <w:pPr>
        <w:pStyle w:val="Paragraphedeliste"/>
        <w:numPr>
          <w:ilvl w:val="1"/>
          <w:numId w:val="29"/>
        </w:numPr>
        <w:rPr>
          <w:rFonts w:ascii="Times New Roman" w:hAnsi="Times New Roman" w:cs="Times New Roman"/>
          <w:sz w:val="18"/>
          <w:lang w:val="en-CA"/>
        </w:rPr>
      </w:pPr>
      <w:r>
        <w:rPr>
          <w:rFonts w:ascii="Times New Roman" w:hAnsi="Times New Roman" w:cs="Times New Roman"/>
          <w:sz w:val="18"/>
          <w:u w:val="single"/>
          <w:lang w:val="en-CA"/>
        </w:rPr>
        <w:t>BUT</w:t>
      </w:r>
      <w:r>
        <w:rPr>
          <w:rFonts w:ascii="Times New Roman" w:hAnsi="Times New Roman" w:cs="Times New Roman"/>
          <w:sz w:val="18"/>
          <w:lang w:val="en-CA"/>
        </w:rPr>
        <w:t>: people are not animals so he’s missing the point of HUMANISTIC theory.</w:t>
      </w:r>
      <w:r>
        <w:rPr>
          <w:rFonts w:ascii="Times New Roman" w:hAnsi="Times New Roman" w:cs="Times New Roman"/>
          <w:noProof/>
          <w:lang w:val="en-CA" w:eastAsia="fr-CA"/>
        </w:rPr>
        <w:t xml:space="preserve"> </w:t>
      </w:r>
    </w:p>
    <w:p w:rsidR="00AF18BD" w:rsidRDefault="00AF18BD" w:rsidP="00AF18BD">
      <w:pPr>
        <w:ind w:left="1080"/>
        <w:rPr>
          <w:rFonts w:ascii="Times New Roman" w:hAnsi="Times New Roman" w:cs="Times New Roman"/>
          <w:sz w:val="18"/>
          <w:lang w:val="en-CA"/>
        </w:rPr>
      </w:pPr>
      <w:r>
        <w:rPr>
          <w:rFonts w:ascii="Times New Roman" w:hAnsi="Times New Roman" w:cs="Times New Roman"/>
          <w:noProof/>
          <w:lang w:eastAsia="fr-CA"/>
        </w:rPr>
        <w:lastRenderedPageBreak/>
        <w:drawing>
          <wp:inline distT="0" distB="0" distL="0" distR="0">
            <wp:extent cx="2988945" cy="1965325"/>
            <wp:effectExtent l="0" t="0" r="1905" b="0"/>
            <wp:docPr id="11" name="Image 11" descr="ep-hierarchy-of-need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descr="ep-hierarchy-of-needs.png"/>
                    <pic:cNvPicPr>
                      <a:picLocks noChangeAspect="1" noChangeArrowheads="1"/>
                    </pic:cNvPicPr>
                  </pic:nvPicPr>
                  <pic:blipFill>
                    <a:blip r:embed="rId14">
                      <a:grayscl/>
                      <a:extLst>
                        <a:ext uri="{28A0092B-C50C-407E-A947-70E740481C1C}">
                          <a14:useLocalDpi xmlns:a14="http://schemas.microsoft.com/office/drawing/2010/main" val="0"/>
                        </a:ext>
                      </a:extLst>
                    </a:blip>
                    <a:srcRect/>
                    <a:stretch>
                      <a:fillRect/>
                    </a:stretch>
                  </pic:blipFill>
                  <pic:spPr bwMode="auto">
                    <a:xfrm>
                      <a:off x="0" y="0"/>
                      <a:ext cx="2988945" cy="1965325"/>
                    </a:xfrm>
                    <a:prstGeom prst="rect">
                      <a:avLst/>
                    </a:prstGeom>
                    <a:noFill/>
                    <a:ln>
                      <a:noFill/>
                    </a:ln>
                  </pic:spPr>
                </pic:pic>
              </a:graphicData>
            </a:graphic>
          </wp:inline>
        </w:drawing>
      </w:r>
    </w:p>
    <w:p w:rsidR="00AF18BD" w:rsidRDefault="00AF18BD" w:rsidP="00AF18BD">
      <w:pPr>
        <w:pStyle w:val="Titre3"/>
        <w:rPr>
          <w:rFonts w:ascii="Times New Roman" w:hAnsi="Times New Roman" w:cs="Times New Roman"/>
          <w:sz w:val="20"/>
          <w:szCs w:val="20"/>
          <w:lang w:val="en-CA"/>
        </w:rPr>
      </w:pPr>
      <w:r>
        <w:rPr>
          <w:rFonts w:ascii="Times New Roman" w:hAnsi="Times New Roman" w:cs="Times New Roman"/>
          <w:sz w:val="20"/>
          <w:szCs w:val="20"/>
          <w:lang w:val="en-CA"/>
        </w:rPr>
        <w:t>Psychotherapy</w:t>
      </w:r>
    </w:p>
    <w:p w:rsidR="00AF18BD" w:rsidRDefault="00AF18BD" w:rsidP="00AF18BD">
      <w:pPr>
        <w:pStyle w:val="Paragraphedeliste"/>
        <w:numPr>
          <w:ilvl w:val="0"/>
          <w:numId w:val="29"/>
        </w:numPr>
        <w:rPr>
          <w:rFonts w:ascii="Times New Roman" w:hAnsi="Times New Roman" w:cs="Times New Roman"/>
          <w:sz w:val="18"/>
          <w:lang w:val="en-CA"/>
        </w:rPr>
      </w:pPr>
      <w:r>
        <w:rPr>
          <w:rFonts w:ascii="Times New Roman" w:hAnsi="Times New Roman" w:cs="Times New Roman"/>
          <w:sz w:val="18"/>
          <w:lang w:val="en-CA"/>
        </w:rPr>
        <w:t>Goal: help becoming a fully functioning person by making them feel like they are becoming like their ideal state.</w:t>
      </w:r>
    </w:p>
    <w:p w:rsidR="00AF18BD" w:rsidRDefault="00AF18BD" w:rsidP="00AF18BD">
      <w:pPr>
        <w:pStyle w:val="Paragraphedeliste"/>
        <w:numPr>
          <w:ilvl w:val="0"/>
          <w:numId w:val="29"/>
        </w:numPr>
        <w:rPr>
          <w:rFonts w:ascii="Times New Roman" w:hAnsi="Times New Roman" w:cs="Times New Roman"/>
          <w:sz w:val="18"/>
          <w:lang w:val="en-CA"/>
        </w:rPr>
      </w:pPr>
      <w:r>
        <w:rPr>
          <w:rFonts w:ascii="Times New Roman" w:hAnsi="Times New Roman" w:cs="Times New Roman"/>
          <w:sz w:val="18"/>
          <w:lang w:val="en-CA"/>
        </w:rPr>
        <w:t xml:space="preserve">Technique: developing a genuine and caring relationship with the client and provide </w:t>
      </w:r>
      <w:r>
        <w:rPr>
          <w:rFonts w:ascii="Times New Roman" w:hAnsi="Times New Roman" w:cs="Times New Roman"/>
          <w:i/>
          <w:sz w:val="18"/>
          <w:lang w:val="en-CA"/>
        </w:rPr>
        <w:t>unconditional positive regard</w:t>
      </w:r>
      <w:r>
        <w:rPr>
          <w:rFonts w:ascii="Times New Roman" w:hAnsi="Times New Roman" w:cs="Times New Roman"/>
          <w:sz w:val="18"/>
          <w:lang w:val="en-CA"/>
        </w:rPr>
        <w: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lang w:val="en-CA"/>
        </w:rPr>
        <w:t>Help client perceive his own thoug</w:t>
      </w:r>
      <w:r>
        <w:rPr>
          <w:rFonts w:ascii="Times New Roman" w:hAnsi="Times New Roman" w:cs="Times New Roman"/>
          <w:sz w:val="18"/>
          <w:szCs w:val="18"/>
          <w:lang w:val="en-CA"/>
        </w:rPr>
        <w:t>hts and feelings without the psychologist seeking to change them.</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Make the client feel appreciated (removal of </w:t>
      </w:r>
      <w:r>
        <w:rPr>
          <w:rFonts w:ascii="Times New Roman" w:hAnsi="Times New Roman" w:cs="Times New Roman"/>
          <w:i/>
          <w:sz w:val="18"/>
          <w:szCs w:val="18"/>
          <w:lang w:val="en-CA"/>
        </w:rPr>
        <w:t>conditions of worth</w:t>
      </w:r>
      <w:r>
        <w:rPr>
          <w:rFonts w:ascii="Times New Roman" w:hAnsi="Times New Roman" w:cs="Times New Roman"/>
          <w:sz w:val="18"/>
          <w:szCs w:val="18"/>
          <w:lang w:val="en-CA"/>
        </w:rPr>
        <w:t>).</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Disadvantages: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Time-consuming &amp; patience from therapist.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The clients change what they think they are like &amp; what they wish to be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Describing oneself as a perfect person is not always a good measure of psychology adjustment.</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Therapy: psychotherapist’s first job is to listen to the client, to not impose their own values.</w:t>
      </w:r>
    </w:p>
    <w:p w:rsidR="00AF18BD" w:rsidRDefault="00AF18BD" w:rsidP="00AF18BD">
      <w:pPr>
        <w:pStyle w:val="Titre3"/>
        <w:rPr>
          <w:rFonts w:ascii="Times New Roman" w:hAnsi="Times New Roman" w:cs="Times New Roman"/>
          <w:sz w:val="20"/>
          <w:szCs w:val="20"/>
          <w:lang w:val="en-CA"/>
        </w:rPr>
      </w:pPr>
      <w:r>
        <w:rPr>
          <w:rFonts w:ascii="Times New Roman" w:hAnsi="Times New Roman" w:cs="Times New Roman"/>
          <w:i/>
          <w:sz w:val="20"/>
          <w:szCs w:val="20"/>
          <w:lang w:val="en-CA"/>
        </w:rPr>
        <w:t>(KELLY)</w:t>
      </w:r>
      <w:r>
        <w:rPr>
          <w:rFonts w:ascii="Times New Roman" w:hAnsi="Times New Roman" w:cs="Times New Roman"/>
          <w:sz w:val="20"/>
          <w:szCs w:val="20"/>
          <w:lang w:val="en-CA"/>
        </w:rPr>
        <w:t xml:space="preserve"> Personal constructs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Cognitive system assembles the various </w:t>
      </w:r>
      <w:proofErr w:type="spellStart"/>
      <w:r>
        <w:rPr>
          <w:rFonts w:ascii="Times New Roman" w:hAnsi="Times New Roman" w:cs="Times New Roman"/>
          <w:sz w:val="18"/>
          <w:szCs w:val="18"/>
          <w:lang w:val="en-CA"/>
        </w:rPr>
        <w:t>construals</w:t>
      </w:r>
      <w:proofErr w:type="spellEnd"/>
      <w:r>
        <w:rPr>
          <w:rFonts w:ascii="Times New Roman" w:hAnsi="Times New Roman" w:cs="Times New Roman"/>
          <w:sz w:val="18"/>
          <w:szCs w:val="18"/>
          <w:lang w:val="en-CA"/>
        </w:rPr>
        <w:t xml:space="preserve"> of the world into individually held theories (personal constructs). They then help determine how new experiences are construed</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Fundamental motivation is to understand, explain and predict the world.</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Constructs: bipolar dimensions (opposites) along which people or objects can be arranged – includes paired opposites of all sorts.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Each person’s cognitive system is made of a unique set of constructs, differences explain differences in behavior.</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Therapy leads the client to self-understanding.</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i/>
          <w:sz w:val="18"/>
          <w:szCs w:val="18"/>
          <w:lang w:val="en-CA"/>
        </w:rPr>
        <w:t>Sociality corollary</w:t>
      </w:r>
      <w:r>
        <w:rPr>
          <w:rFonts w:ascii="Times New Roman" w:hAnsi="Times New Roman" w:cs="Times New Roman"/>
          <w:sz w:val="18"/>
          <w:szCs w:val="18"/>
          <w:lang w:val="en-CA"/>
        </w:rPr>
        <w:t>: understanding a person is to understand their constructs.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Constructive </w:t>
      </w:r>
      <w:proofErr w:type="spellStart"/>
      <w:r>
        <w:rPr>
          <w:rFonts w:ascii="Times New Roman" w:hAnsi="Times New Roman" w:cs="Times New Roman"/>
          <w:sz w:val="18"/>
          <w:szCs w:val="18"/>
          <w:lang w:val="en-CA"/>
        </w:rPr>
        <w:t>alternativism</w:t>
      </w:r>
      <w:proofErr w:type="spellEnd"/>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All </w:t>
      </w:r>
      <w:proofErr w:type="spellStart"/>
      <w:r>
        <w:rPr>
          <w:rFonts w:ascii="Times New Roman" w:hAnsi="Times New Roman" w:cs="Times New Roman"/>
          <w:sz w:val="18"/>
          <w:szCs w:val="18"/>
          <w:lang w:val="en-CA"/>
        </w:rPr>
        <w:t>construals</w:t>
      </w:r>
      <w:proofErr w:type="spellEnd"/>
      <w:r>
        <w:rPr>
          <w:rFonts w:ascii="Times New Roman" w:hAnsi="Times New Roman" w:cs="Times New Roman"/>
          <w:sz w:val="18"/>
          <w:szCs w:val="18"/>
          <w:lang w:val="en-CA"/>
        </w:rPr>
        <w:t xml:space="preserve"> are equally possible, you choose the ones you use.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This choice among </w:t>
      </w:r>
      <w:r>
        <w:rPr>
          <w:rFonts w:ascii="Times New Roman" w:hAnsi="Times New Roman" w:cs="Times New Roman"/>
          <w:i/>
          <w:sz w:val="18"/>
          <w:szCs w:val="18"/>
          <w:lang w:val="en-CA"/>
        </w:rPr>
        <w:t>systems of constructs</w:t>
      </w:r>
      <w:r>
        <w:rPr>
          <w:rFonts w:ascii="Times New Roman" w:hAnsi="Times New Roman" w:cs="Times New Roman"/>
          <w:sz w:val="18"/>
          <w:szCs w:val="18"/>
          <w:lang w:val="en-CA"/>
        </w:rPr>
        <w:t xml:space="preserve"> is not a matter of which is right/wrong, but which is of interest.</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We need them all (not at the same time) because each one leaves out something important.</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Disadvantages: focuses too much on rationality and ignores emotions.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Therapy: goal is to help the patient think in different ways with the use of </w:t>
      </w:r>
      <w:proofErr w:type="spellStart"/>
      <w:r>
        <w:rPr>
          <w:rFonts w:ascii="Times New Roman" w:hAnsi="Times New Roman" w:cs="Times New Roman"/>
          <w:sz w:val="18"/>
          <w:szCs w:val="18"/>
          <w:lang w:val="en-CA"/>
        </w:rPr>
        <w:t>REPtest</w:t>
      </w:r>
      <w:proofErr w:type="spellEnd"/>
    </w:p>
    <w:p w:rsidR="00AF18BD" w:rsidRDefault="00AF18BD" w:rsidP="00AF18BD">
      <w:pPr>
        <w:pStyle w:val="Titre2"/>
        <w:rPr>
          <w:rFonts w:ascii="Times New Roman" w:hAnsi="Times New Roman" w:cs="Times New Roman"/>
          <w:sz w:val="24"/>
          <w:szCs w:val="20"/>
          <w:lang w:val="en-CA"/>
        </w:rPr>
      </w:pPr>
      <w:r>
        <w:rPr>
          <w:rFonts w:ascii="Times New Roman" w:hAnsi="Times New Roman" w:cs="Times New Roman"/>
          <w:i/>
          <w:sz w:val="24"/>
          <w:szCs w:val="20"/>
          <w:lang w:val="en-CA"/>
        </w:rPr>
        <w:t>(CSIKSZENTMIHALYI)</w:t>
      </w:r>
      <w:r>
        <w:rPr>
          <w:rFonts w:ascii="Times New Roman" w:hAnsi="Times New Roman" w:cs="Times New Roman"/>
          <w:sz w:val="24"/>
          <w:szCs w:val="20"/>
          <w:lang w:val="en-CA"/>
        </w:rPr>
        <w:t xml:space="preserve"> Flow</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Your moment-to-moment experience is what really matters. To make the most of it, we need…</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Optimal Experience – the best way to spend time is to do autotelic activities (enjoyable for own self).</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The subjective experience of the autotelic activities is the FLOW (needs tremendous concentration, lack of distractibility) and it elevates the mood and time seems to pass very quickly.  </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Arises when the activity matches your skill: if it is too easy it leads to boredom/anxiety and if it is too hard it leads to anxiety, worry and frustration.</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The quality of life increases if we spend as most time in the flow as possible.</w:t>
      </w:r>
    </w:p>
    <w:p w:rsidR="00AF18BD" w:rsidRDefault="00AF18BD" w:rsidP="00AF18BD">
      <w:pPr>
        <w:pStyle w:val="Titre2"/>
        <w:rPr>
          <w:rFonts w:ascii="Times New Roman" w:hAnsi="Times New Roman" w:cs="Times New Roman"/>
          <w:sz w:val="24"/>
          <w:szCs w:val="24"/>
          <w:lang w:val="en-CA"/>
        </w:rPr>
      </w:pPr>
      <w:r>
        <w:rPr>
          <w:rFonts w:ascii="Times New Roman" w:hAnsi="Times New Roman" w:cs="Times New Roman"/>
          <w:i/>
          <w:sz w:val="24"/>
          <w:szCs w:val="24"/>
          <w:lang w:val="en-CA"/>
        </w:rPr>
        <w:t>(Deci &amp; RYAN)</w:t>
      </w:r>
      <w:r>
        <w:rPr>
          <w:rFonts w:ascii="Times New Roman" w:hAnsi="Times New Roman" w:cs="Times New Roman"/>
          <w:sz w:val="24"/>
          <w:szCs w:val="24"/>
          <w:lang w:val="en-CA"/>
        </w:rPr>
        <w:t xml:space="preserve"> Self-Determination Theory – there are two routes to happiness</w:t>
      </w:r>
    </w:p>
    <w:p w:rsidR="00AF18BD" w:rsidRDefault="00AF18BD" w:rsidP="00AF18BD">
      <w:pPr>
        <w:pStyle w:val="Paragraphedeliste"/>
        <w:numPr>
          <w:ilvl w:val="0"/>
          <w:numId w:val="29"/>
        </w:numPr>
        <w:rPr>
          <w:rFonts w:ascii="Times New Roman" w:hAnsi="Times New Roman" w:cs="Times New Roman"/>
          <w:sz w:val="18"/>
          <w:szCs w:val="18"/>
          <w:lang w:val="en-CA"/>
        </w:rPr>
      </w:pPr>
      <w:proofErr w:type="spellStart"/>
      <w:r>
        <w:rPr>
          <w:rFonts w:ascii="Times New Roman" w:hAnsi="Times New Roman" w:cs="Times New Roman"/>
          <w:sz w:val="18"/>
          <w:szCs w:val="18"/>
          <w:lang w:val="en-CA"/>
        </w:rPr>
        <w:t>Hedonia</w:t>
      </w:r>
      <w:proofErr w:type="spellEnd"/>
      <w:r>
        <w:rPr>
          <w:rFonts w:ascii="Times New Roman" w:hAnsi="Times New Roman" w:cs="Times New Roman"/>
          <w:sz w:val="18"/>
          <w:szCs w:val="18"/>
          <w:lang w:val="en-CA"/>
        </w:rPr>
        <w:t>: maximize pleasure and minimize pain.</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lastRenderedPageBreak/>
        <w:t>Dangerous – life based on selfishness, materialism, etc.</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Eudaimonia: seeking a deeper meaning to life by pursuing important goals, building relationships, being aware and taking responsibility for one’s choices in life.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Tree central </w:t>
      </w:r>
      <w:r>
        <w:rPr>
          <w:rFonts w:ascii="Times New Roman" w:hAnsi="Times New Roman" w:cs="Times New Roman"/>
          <w:sz w:val="18"/>
          <w:szCs w:val="18"/>
          <w:u w:val="single"/>
          <w:lang w:val="en-CA"/>
        </w:rPr>
        <w:t>intrinsic</w:t>
      </w:r>
      <w:r>
        <w:rPr>
          <w:rFonts w:ascii="Times New Roman" w:hAnsi="Times New Roman" w:cs="Times New Roman"/>
          <w:sz w:val="18"/>
          <w:szCs w:val="18"/>
          <w:lang w:val="en-CA"/>
        </w:rPr>
        <w:t xml:space="preserve"> goals (not means to an end):</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Autonomy: finding way in life and making own decisions.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Competence: finding something you are good at, becoming better.</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Relatedness: establishing meaningful and satisfying ties to others.</w:t>
      </w:r>
    </w:p>
    <w:p w:rsidR="00AF18BD" w:rsidRDefault="00AF18BD" w:rsidP="00AF18BD">
      <w:pPr>
        <w:pStyle w:val="Titre2"/>
        <w:rPr>
          <w:rFonts w:ascii="Times New Roman" w:hAnsi="Times New Roman" w:cs="Times New Roman"/>
          <w:sz w:val="24"/>
          <w:szCs w:val="18"/>
          <w:lang w:val="en-CA"/>
        </w:rPr>
      </w:pPr>
      <w:r>
        <w:rPr>
          <w:rFonts w:ascii="Times New Roman" w:hAnsi="Times New Roman" w:cs="Times New Roman"/>
          <w:sz w:val="24"/>
          <w:szCs w:val="18"/>
          <w:lang w:val="en-CA"/>
        </w:rPr>
        <w:t>Positive Psychology (emphasis on growth &amp; development)</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Treats a question that is left out by traditional psychology: </w:t>
      </w:r>
      <w:r>
        <w:rPr>
          <w:rFonts w:ascii="Times New Roman" w:hAnsi="Times New Roman" w:cs="Times New Roman"/>
          <w:i/>
          <w:sz w:val="18"/>
          <w:szCs w:val="18"/>
          <w:lang w:val="en-CA"/>
        </w:rPr>
        <w:t>what is the meaning of life</w:t>
      </w:r>
      <w:r>
        <w:rPr>
          <w:rFonts w:ascii="Times New Roman" w:hAnsi="Times New Roman" w:cs="Times New Roman"/>
          <w:sz w:val="18"/>
          <w:szCs w:val="18"/>
          <w:lang w:val="en-CA"/>
        </w:rPr>
        <w: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A satisfying and meaningful life involves happiness (comes from overcoming important challenges).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Goal: improve quality of life (investigates traits, processes and social institutions that promote a happy and meaningful life).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Examines Subjective Well-Being (factors that contribute and detract from happiness).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Focus on human strengths instead of faults, promoting strengths and </w:t>
      </w:r>
      <w:r>
        <w:rPr>
          <w:rFonts w:ascii="Times New Roman" w:hAnsi="Times New Roman" w:cs="Times New Roman"/>
          <w:i/>
          <w:sz w:val="18"/>
          <w:szCs w:val="18"/>
          <w:lang w:val="en-CA"/>
        </w:rPr>
        <w:t>virtues</w:t>
      </w:r>
      <w:r>
        <w:rPr>
          <w:rFonts w:ascii="Times New Roman" w:hAnsi="Times New Roman" w:cs="Times New Roman"/>
          <w:sz w:val="18"/>
          <w:szCs w:val="18"/>
          <w:lang w:val="en-CA"/>
        </w:rPr>
        <w:t xml:space="preserve"> instead of curing bad outcomes.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To find out what are virtues, we looked at what is viewed as </w:t>
      </w:r>
      <w:r>
        <w:rPr>
          <w:rFonts w:ascii="Times New Roman" w:hAnsi="Times New Roman" w:cs="Times New Roman"/>
          <w:i/>
          <w:sz w:val="18"/>
          <w:szCs w:val="18"/>
          <w:lang w:val="en-CA"/>
        </w:rPr>
        <w:t>virtues</w:t>
      </w:r>
      <w:r>
        <w:rPr>
          <w:rFonts w:ascii="Times New Roman" w:hAnsi="Times New Roman" w:cs="Times New Roman"/>
          <w:sz w:val="18"/>
          <w:szCs w:val="18"/>
          <w:lang w:val="en-CA"/>
        </w:rPr>
        <w:t xml:space="preserve"> in all cultures: Confucianism, Taoism, Buddhism, Hinduism, ancient Greek philosophy, Christianity, Judaism, Islam.</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According to </w:t>
      </w:r>
      <w:proofErr w:type="spellStart"/>
      <w:r>
        <w:rPr>
          <w:rFonts w:ascii="Times New Roman" w:hAnsi="Times New Roman" w:cs="Times New Roman"/>
          <w:i/>
          <w:sz w:val="18"/>
          <w:szCs w:val="18"/>
          <w:lang w:val="en-CA"/>
        </w:rPr>
        <w:t>Dahlsgaard</w:t>
      </w:r>
      <w:proofErr w:type="spellEnd"/>
      <w:r>
        <w:rPr>
          <w:rFonts w:ascii="Times New Roman" w:hAnsi="Times New Roman" w:cs="Times New Roman"/>
          <w:i/>
          <w:sz w:val="18"/>
          <w:szCs w:val="18"/>
          <w:lang w:val="en-CA"/>
        </w:rPr>
        <w:t>,</w:t>
      </w:r>
      <w:r>
        <w:rPr>
          <w:rFonts w:ascii="Times New Roman" w:hAnsi="Times New Roman" w:cs="Times New Roman"/>
          <w:sz w:val="18"/>
          <w:szCs w:val="18"/>
          <w:lang w:val="en-CA"/>
        </w:rPr>
        <w:t xml:space="preserve"> they are values because they are evolutionary based, they counteract something.</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Courage: emotional strengths involving use of will to accomplish goals in the face of opposition (e.g. bravery, perseverance, honesty).</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CA"/>
        </w:rPr>
        <w:t>Not present in Confucianism, Taoism and Buddhism</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Justice: strengths that lead to healthy community life (e.g.  fairness, leadership, teamwork).</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Humanity: strengths that involve protecting and taking care of others (e.g. love and kindness).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Temperance: strengths that protect against excess (e.g. forgiveness, humility, prudence, self-control).</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CA"/>
        </w:rPr>
        <w:t>Is not explicit in Confucianism, but implicit.</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Wisdom: strengths that entail the acquisition and use of knowledge (e.g. creativity, curiosity, judgement).</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CA"/>
        </w:rPr>
        <w:t>Is not explicit in Buddhism, but implicit.</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Transcendence: strengths that give meaning to life by connecting to a larger universe (e.g. gratitude, hope).</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CA"/>
        </w:rPr>
        <w:t>Is not explicit in Confucianism, Taoism and Athenian philosophy, but implicit.</w:t>
      </w:r>
    </w:p>
    <w:p w:rsidR="00AF18BD" w:rsidRDefault="00AF18BD" w:rsidP="00AF18BD">
      <w:pPr>
        <w:pStyle w:val="Titre2"/>
        <w:rPr>
          <w:rFonts w:ascii="Times New Roman" w:hAnsi="Times New Roman" w:cs="Times New Roman"/>
          <w:sz w:val="24"/>
          <w:szCs w:val="24"/>
          <w:lang w:val="en-CA"/>
        </w:rPr>
      </w:pPr>
      <w:r>
        <w:rPr>
          <w:rFonts w:ascii="Times New Roman" w:hAnsi="Times New Roman" w:cs="Times New Roman"/>
          <w:sz w:val="24"/>
          <w:szCs w:val="24"/>
          <w:lang w:val="en-CA"/>
        </w:rPr>
        <w:t>Implications of phenomenology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It is the root of existentialism and of humanistic psychology?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2 contributions: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Mystery of Experience: Conscious experience is both an obvious fact and a basic mystery (we can’t explain it but we know what it is).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You must understand the other person’s </w:t>
      </w:r>
      <w:proofErr w:type="spellStart"/>
      <w:r>
        <w:rPr>
          <w:rFonts w:ascii="Times New Roman" w:hAnsi="Times New Roman" w:cs="Times New Roman"/>
          <w:sz w:val="18"/>
          <w:szCs w:val="18"/>
          <w:lang w:val="en-CA"/>
        </w:rPr>
        <w:t>construals</w:t>
      </w:r>
      <w:proofErr w:type="spellEnd"/>
      <w:r>
        <w:rPr>
          <w:rFonts w:ascii="Times New Roman" w:hAnsi="Times New Roman" w:cs="Times New Roman"/>
          <w:sz w:val="18"/>
          <w:szCs w:val="18"/>
          <w:lang w:val="en-CA"/>
        </w:rPr>
        <w:t>, nobody interprets the world the way we do.</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Consequence: we can’t judge actions and beliefs through our own moral code</w:t>
      </w:r>
    </w:p>
    <w:p w:rsidR="00AF18BD" w:rsidRDefault="00AF18BD" w:rsidP="00AF18BD">
      <w:pPr>
        <w:pStyle w:val="Titre1"/>
        <w:rPr>
          <w:rFonts w:ascii="Times New Roman" w:hAnsi="Times New Roman" w:cs="Times New Roman"/>
          <w:sz w:val="28"/>
          <w:szCs w:val="28"/>
          <w:lang w:val="en-CA"/>
        </w:rPr>
      </w:pPr>
      <w:r>
        <w:rPr>
          <w:rFonts w:ascii="Times New Roman" w:hAnsi="Times New Roman" w:cs="Times New Roman"/>
          <w:sz w:val="28"/>
          <w:szCs w:val="28"/>
          <w:lang w:val="en-CA"/>
        </w:rPr>
        <w:t>Chapter 13 – Cultural Variation in Experience, Behavior and Personality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i/>
          <w:sz w:val="18"/>
          <w:szCs w:val="18"/>
          <w:lang w:val="en-CA"/>
        </w:rPr>
        <w:t>Cross-cultural psychology</w:t>
      </w:r>
      <w:r>
        <w:rPr>
          <w:rFonts w:ascii="Times New Roman" w:hAnsi="Times New Roman" w:cs="Times New Roman"/>
          <w:sz w:val="18"/>
          <w:szCs w:val="18"/>
          <w:lang w:val="en-CA"/>
        </w:rPr>
        <w:t xml:space="preserve">: </w:t>
      </w:r>
      <w:r>
        <w:rPr>
          <w:rFonts w:ascii="Times New Roman" w:hAnsi="Times New Roman" w:cs="Times New Roman"/>
          <w:sz w:val="18"/>
          <w:szCs w:val="18"/>
          <w:lang w:val="en-US"/>
        </w:rPr>
        <w:t>research and theorizing that attempt to account for the psychological differences between and within different cultural groups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E.g. Materialism—Americans are known for being materialistic, but they also differ on how materialistic they are</w:t>
      </w:r>
    </w:p>
    <w:p w:rsidR="00AF18BD" w:rsidRDefault="00AF18BD" w:rsidP="00AF18BD">
      <w:pPr>
        <w:pStyle w:val="Titre2"/>
        <w:rPr>
          <w:rFonts w:ascii="Times New Roman" w:hAnsi="Times New Roman" w:cs="Times New Roman"/>
          <w:sz w:val="24"/>
          <w:szCs w:val="24"/>
          <w:lang w:val="en-CA"/>
        </w:rPr>
      </w:pPr>
      <w:r>
        <w:rPr>
          <w:rFonts w:ascii="Times New Roman" w:hAnsi="Times New Roman" w:cs="Times New Roman"/>
          <w:sz w:val="24"/>
          <w:szCs w:val="24"/>
          <w:lang w:val="en-CA"/>
        </w:rPr>
        <w:t>Culture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There are two reasons that explain why culture is important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Between cultures - Individuals differ from each other because they belong to different cultural groups.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Within cultures - Members of some groups differ from </w:t>
      </w:r>
      <w:r>
        <w:rPr>
          <w:rFonts w:ascii="Times New Roman" w:hAnsi="Times New Roman" w:cs="Times New Roman"/>
          <w:i/>
          <w:sz w:val="18"/>
          <w:szCs w:val="18"/>
          <w:lang w:val="en-CA"/>
        </w:rPr>
        <w:t>each other</w:t>
      </w:r>
      <w:r>
        <w:rPr>
          <w:rFonts w:ascii="Times New Roman" w:hAnsi="Times New Roman" w:cs="Times New Roman"/>
          <w:sz w:val="18"/>
          <w:szCs w:val="18"/>
          <w:lang w:val="en-CA"/>
        </w:rPr>
        <w:t xml:space="preserve"> in distinctive ways.</w:t>
      </w:r>
    </w:p>
    <w:p w:rsidR="00AF18BD" w:rsidRPr="00AF18BD" w:rsidRDefault="00AF18BD" w:rsidP="00560C94">
      <w:pPr>
        <w:pStyle w:val="Paragraphedeliste"/>
        <w:numPr>
          <w:ilvl w:val="0"/>
          <w:numId w:val="29"/>
        </w:numPr>
        <w:rPr>
          <w:rFonts w:ascii="Times New Roman" w:hAnsi="Times New Roman" w:cs="Times New Roman"/>
          <w:sz w:val="18"/>
          <w:szCs w:val="18"/>
          <w:lang w:val="en-CA"/>
        </w:rPr>
      </w:pPr>
      <w:r w:rsidRPr="00AF18BD">
        <w:rPr>
          <w:rFonts w:ascii="Times New Roman" w:hAnsi="Times New Roman" w:cs="Times New Roman"/>
          <w:sz w:val="18"/>
          <w:szCs w:val="18"/>
          <w:lang w:val="en-CA"/>
        </w:rPr>
        <w:t>Debate: culture influences you (cross-cultural universals), but there is a common core to human nature (cross-cultural specificity).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lastRenderedPageBreak/>
        <w:t>What is culture?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Culture (modes of thinking and fundamental views of reality) – psychological attributes of groups: customs, habits, beliefs, values that shape emotions, behaviors and life patterns.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Ethnicity, history, geography, religion.</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Is made of </w:t>
      </w:r>
      <w:r>
        <w:rPr>
          <w:rFonts w:ascii="Times New Roman" w:hAnsi="Times New Roman" w:cs="Times New Roman"/>
          <w:i/>
          <w:sz w:val="18"/>
          <w:szCs w:val="18"/>
          <w:lang w:val="en-CA"/>
        </w:rPr>
        <w:t>thinking, emotions</w:t>
      </w:r>
      <w:r>
        <w:rPr>
          <w:rFonts w:ascii="Times New Roman" w:hAnsi="Times New Roman" w:cs="Times New Roman"/>
          <w:sz w:val="18"/>
          <w:szCs w:val="18"/>
          <w:lang w:val="en-CA"/>
        </w:rPr>
        <w:t xml:space="preserve"> &amp; </w:t>
      </w:r>
      <w:r>
        <w:rPr>
          <w:rFonts w:ascii="Times New Roman" w:hAnsi="Times New Roman" w:cs="Times New Roman"/>
          <w:i/>
          <w:sz w:val="18"/>
          <w:szCs w:val="18"/>
          <w:lang w:val="en-CA"/>
        </w:rPr>
        <w:t>behavior.</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Differences in culture are almost entirely learned, not innate.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Enculturation: the process of socialization through which an individual acquires his native culture, mainly early in life.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Acculturation: the process of partially or fully acquiring a new cultural outlook (e.g. a person who moves from one country to another picks up the culture of the new country).</w:t>
      </w:r>
    </w:p>
    <w:p w:rsidR="00AF18BD" w:rsidRDefault="00AF18BD" w:rsidP="00AF18BD">
      <w:pPr>
        <w:pStyle w:val="Titre2"/>
        <w:rPr>
          <w:rFonts w:ascii="Times New Roman" w:hAnsi="Times New Roman" w:cs="Times New Roman"/>
          <w:sz w:val="24"/>
          <w:szCs w:val="24"/>
          <w:lang w:val="en-CA"/>
        </w:rPr>
      </w:pPr>
      <w:r>
        <w:rPr>
          <w:rFonts w:ascii="Times New Roman" w:hAnsi="Times New Roman" w:cs="Times New Roman"/>
          <w:sz w:val="24"/>
          <w:szCs w:val="24"/>
          <w:lang w:val="en-CA"/>
        </w:rPr>
        <w:t>Importance of cross-cultural differences (3 reasons)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i/>
          <w:sz w:val="18"/>
          <w:szCs w:val="18"/>
          <w:lang w:val="en-CA"/>
        </w:rPr>
        <w:t>Increasing international</w:t>
      </w:r>
      <w:r>
        <w:rPr>
          <w:rFonts w:ascii="Times New Roman" w:hAnsi="Times New Roman" w:cs="Times New Roman"/>
          <w:sz w:val="18"/>
          <w:szCs w:val="18"/>
          <w:lang w:val="en-CA"/>
        </w:rPr>
        <w:t xml:space="preserve"> (cross-cultural) understanding: differences in attitudes, values and behavioral styles can cause misunderstandings (behaviors that are ordinary in one culture can be interpreted very negatively in another).</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E.g. Business: in Thailand, there is dignity, but in Japan, we approach the client/person on a personal level. </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i/>
          <w:sz w:val="18"/>
          <w:szCs w:val="18"/>
          <w:lang w:val="en-CA"/>
        </w:rPr>
        <w:t>Assessing the universality of psychology</w:t>
      </w:r>
      <w:r>
        <w:rPr>
          <w:rFonts w:ascii="Times New Roman" w:hAnsi="Times New Roman" w:cs="Times New Roman"/>
          <w:sz w:val="18"/>
          <w:szCs w:val="18"/>
          <w:lang w:val="en-CA"/>
        </w:rPr>
        <w:t xml:space="preserve"> (generalizability): about 80% of participants in psychological research are from WEIRD (Western, Educated, Industrialized, Rich, Democratic) which only represent 12% of the world’s population.</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To counteract the WEIRD, we have to incorporate people from around the world (now: Australia, New-Zealand, Germany, Netherlands, Japan, China, Korea, India, Singapore).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i/>
          <w:sz w:val="18"/>
          <w:szCs w:val="18"/>
          <w:lang w:val="en-CA"/>
        </w:rPr>
        <w:t>Appreciating varieties of human experiences</w:t>
      </w:r>
      <w:r>
        <w:rPr>
          <w:rFonts w:ascii="Times New Roman" w:hAnsi="Times New Roman" w:cs="Times New Roman"/>
          <w:sz w:val="18"/>
          <w:szCs w:val="18"/>
          <w:lang w:val="en-CA"/>
        </w:rPr>
        <w:t>: the way we see the world is a product of your experience/background.</w:t>
      </w:r>
    </w:p>
    <w:p w:rsidR="00AF18BD" w:rsidRDefault="00AF18BD" w:rsidP="00AF18BD">
      <w:pPr>
        <w:pStyle w:val="Titre2"/>
        <w:rPr>
          <w:rFonts w:ascii="Times New Roman" w:hAnsi="Times New Roman" w:cs="Times New Roman"/>
          <w:sz w:val="24"/>
          <w:szCs w:val="24"/>
          <w:lang w:val="en-CA"/>
        </w:rPr>
      </w:pPr>
      <w:r>
        <w:rPr>
          <w:rFonts w:ascii="Times New Roman" w:hAnsi="Times New Roman" w:cs="Times New Roman"/>
          <w:sz w:val="24"/>
          <w:szCs w:val="24"/>
          <w:lang w:val="en-CA"/>
        </w:rPr>
        <w:t>Characteristics of Cultures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Assumption: any idea or concept has aspects that are the same across cultures and aspects particular to a specific culture.</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Etics &amp; Emics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Any idea or concept has aspects that are the same across cultures and aspects particular to a specific culture.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Etics: universal components of an idea across cultures.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Study culture from the researcher’s own perspective.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Emics: particular aspects of an idea (particular to a certain culture).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All cultures have the concept but vary in how it is understood. (e.g. conception of duty, marriage).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Study culture from the perspective of one who participates in the culture being studied.</w:t>
      </w:r>
    </w:p>
    <w:p w:rsidR="00AF18BD" w:rsidRDefault="00AF18BD" w:rsidP="00AF18BD">
      <w:pPr>
        <w:pStyle w:val="Titre3"/>
        <w:rPr>
          <w:rFonts w:ascii="Times New Roman" w:hAnsi="Times New Roman" w:cs="Times New Roman"/>
          <w:sz w:val="18"/>
          <w:szCs w:val="18"/>
          <w:lang w:val="en-CA"/>
        </w:rPr>
      </w:pPr>
      <w:r>
        <w:rPr>
          <w:rFonts w:ascii="Times New Roman" w:hAnsi="Times New Roman" w:cs="Times New Roman"/>
          <w:sz w:val="20"/>
          <w:szCs w:val="18"/>
          <w:lang w:val="en-CA"/>
        </w:rPr>
        <w:t>Important etic concepts that can be compared across culture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Tough/Easy: </w:t>
      </w:r>
      <w:r>
        <w:rPr>
          <w:rFonts w:ascii="Times New Roman" w:hAnsi="Times New Roman" w:cs="Times New Roman"/>
          <w:sz w:val="18"/>
          <w:szCs w:val="18"/>
          <w:lang w:val="en-US"/>
        </w:rPr>
        <w:t>variety/number of goals that can be pursued, and ease and number of ways of achieving goals.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In easy cultures, individuals can pursue many different goals and some of them are relatively easy to attain.</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In tough cultures, only a few goals are viewed as valuable and few ways are available to achieve them.</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Achievement and Affiliation: degree to which a culture emphasizes the need to achieve.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Can be assessed by looking at children’s stories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Affiliation: need for love and social interaction.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High need for achievement: associate with faster industrial growth.</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Complexity: based on several variables (e.g. number of relationships, politics, etc.)</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Tightness &amp; Looseness: tolerance of deviation from proper behavior *important factor = diversity (the easiest way to know is to look at the number of left-handed people)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Tightness: very little deviation from the proper behavior</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 xml:space="preserve">Cultures that are ethnically homogeneous and </w:t>
      </w:r>
      <w:r>
        <w:rPr>
          <w:rFonts w:ascii="Times New Roman" w:hAnsi="Times New Roman" w:cs="Times New Roman"/>
          <w:sz w:val="18"/>
          <w:szCs w:val="18"/>
          <w:u w:val="single"/>
          <w:lang w:val="en-US"/>
        </w:rPr>
        <w:t>densely</w:t>
      </w:r>
      <w:r>
        <w:rPr>
          <w:rFonts w:ascii="Times New Roman" w:hAnsi="Times New Roman" w:cs="Times New Roman"/>
          <w:sz w:val="18"/>
          <w:szCs w:val="18"/>
          <w:lang w:val="en-US"/>
        </w:rPr>
        <w:t xml:space="preserve"> populated tend to be tighter than cultures that are more diverse or spread out.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Looseness: large deviations from cultural norms.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Head vs. Heart: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Varies because 1) selective migration 2) social influence 3) ecological factors (e.g. high temperature = + violence).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Head: </w:t>
      </w:r>
      <w:r>
        <w:rPr>
          <w:rFonts w:ascii="Times New Roman" w:hAnsi="Times New Roman" w:cs="Times New Roman"/>
          <w:sz w:val="18"/>
          <w:szCs w:val="18"/>
          <w:lang w:val="en-US"/>
        </w:rPr>
        <w:t>artistic excellence, creativity, curiosity, critical thinking, and learning.</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Cities with more strengths of the head were more creative and had better job growth, lower unemployment, and diverse immigration patterns.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Heart: fairness, mercy, gratitude, hope, love, and religion.</w:t>
      </w:r>
    </w:p>
    <w:p w:rsidR="00AF18BD" w:rsidRDefault="00AF18BD" w:rsidP="00AF18BD">
      <w:pPr>
        <w:rPr>
          <w:rFonts w:ascii="Times New Roman" w:hAnsi="Times New Roman" w:cs="Times New Roman"/>
          <w:sz w:val="18"/>
          <w:szCs w:val="18"/>
          <w:lang w:val="en-CA"/>
        </w:rPr>
      </w:pPr>
      <w:r>
        <w:rPr>
          <w:rFonts w:ascii="Times New Roman" w:hAnsi="Times New Roman" w:cs="Times New Roman"/>
          <w:sz w:val="18"/>
          <w:szCs w:val="18"/>
          <w:lang w:val="en-US"/>
        </w:rPr>
        <w:br w:type="page"/>
      </w:r>
      <w:r>
        <w:rPr>
          <w:rFonts w:ascii="Times New Roman" w:hAnsi="Times New Roman" w:cs="Times New Roman"/>
          <w:sz w:val="18"/>
          <w:szCs w:val="18"/>
          <w:lang w:val="en-US"/>
        </w:rPr>
        <w:lastRenderedPageBreak/>
        <w:t>Collectivism – individualism: view of relationship between the individual and society as the rights of the group vs. the individual as more important.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Self and others: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In individualistic cultures (US), people are viewed as separate from each other; people should be willing to stand up for themselves, and be more vulnerable to loneliness and depression.</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US"/>
        </w:rPr>
        <w:t>Important virtue: independence.</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US"/>
        </w:rPr>
        <w:t>Leads to existential anxiety, isolation, loneliness, depression.</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In collectivistic cultures (Japan) the needs of the group are more important than the rights of individuals.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Personality and collectivism: </w:t>
      </w:r>
      <w:r>
        <w:rPr>
          <w:rFonts w:ascii="Times New Roman" w:hAnsi="Times New Roman" w:cs="Times New Roman"/>
          <w:sz w:val="18"/>
          <w:szCs w:val="18"/>
          <w:lang w:val="en-US"/>
        </w:rPr>
        <w:t xml:space="preserve">Personality may have different meanings in different cultures.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 xml:space="preserve">There are more trait words in the English language than Chinese (2,800 vs. 557), but traits predict behavior and behavior is consistent across situations in both collective and individualist cultures.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Different predictors of satisfaction with life: harmony of relationships with others in collectivistic cultures vs. self-esteem in individualistic cultures.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Distinction is seen in a different way: in collectivistic, social position/hierarchies; in individualistic, independence.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Self-Regard: response to failure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Need for positive self-regard felt less in collective cultures (they tie their individual well-being to a larger group).</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Sociability: less time with people vs. more time with less people (emotional experience depends on sociability).</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Collectivist cultures are most sociable – spend more time with less people, more intimate, more </w:t>
      </w:r>
      <w:r>
        <w:rPr>
          <w:rFonts w:ascii="Times New Roman" w:hAnsi="Times New Roman" w:cs="Times New Roman"/>
          <w:sz w:val="18"/>
          <w:szCs w:val="18"/>
          <w:u w:val="single"/>
          <w:lang w:val="en-CA"/>
        </w:rPr>
        <w:t>other-focused emotions</w:t>
      </w:r>
      <w:r>
        <w:rPr>
          <w:rFonts w:ascii="Times New Roman" w:hAnsi="Times New Roman" w:cs="Times New Roman"/>
          <w:sz w:val="18"/>
          <w:szCs w:val="18"/>
          <w:lang w:val="en-CA"/>
        </w:rPr>
        <w:t xml:space="preserve"> (e.g. anger).</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CA"/>
        </w:rPr>
        <w:t>Fundamental motivation: respect by others – fear of loosing face (focus on negative/absence of negative) because respect by others is easily lost and difficult to regain.</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Individualistic cultures are less sociable – spend less time with more people, more </w:t>
      </w:r>
      <w:r>
        <w:rPr>
          <w:rFonts w:ascii="Times New Roman" w:hAnsi="Times New Roman" w:cs="Times New Roman"/>
          <w:sz w:val="18"/>
          <w:szCs w:val="18"/>
          <w:u w:val="single"/>
          <w:lang w:val="en-CA"/>
        </w:rPr>
        <w:t>self-focused emotions</w:t>
      </w:r>
      <w:r>
        <w:rPr>
          <w:rFonts w:ascii="Times New Roman" w:hAnsi="Times New Roman" w:cs="Times New Roman"/>
          <w:sz w:val="18"/>
          <w:szCs w:val="18"/>
          <w:lang w:val="en-CA"/>
        </w:rPr>
        <w:t xml:space="preserve"> (e.g. sympathy).</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CA"/>
        </w:rPr>
        <w:t>Fundamental motivation: individual achievement – leads to self-enhancement (focus on positive/absence of positive).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Behavioral consistency: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Collectivistic -&gt; Absolute Consistency = degree to which an individual varies his behavior/experience from a situation to the next.</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CA"/>
        </w:rPr>
        <w:t>Will change behavior as a function of immediate situation, feel less pressure to behave consistently.</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Individualistic -&gt; Relative Consistency = degree to which an individual maintains his differences from other people across situations.</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CA"/>
        </w:rPr>
        <w:t>Think the cause of behavior lies within the person, so the behavior is consistent.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Verticality (individual people are different from each other) &amp; Compassion (strong authority on members).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Collectivist-vertical society: strong authority on members (China)</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Collectivist-horizontal society: weaker authority but strong ethic – enforces equality (Israel)</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Individualist-vertical: strong authority and freedom to support oneself economically (France)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Individualist-horizontal: value individual + assume obligation to meet all needs.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PROBLEMS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Need for rigorous research methods.</w:t>
      </w:r>
    </w:p>
    <w:p w:rsidR="00AF18BD" w:rsidRDefault="00AF18BD" w:rsidP="00AF18BD">
      <w:pPr>
        <w:pStyle w:val="Paragraphedeliste"/>
        <w:numPr>
          <w:ilvl w:val="2"/>
          <w:numId w:val="29"/>
        </w:numPr>
        <w:rPr>
          <w:rFonts w:ascii="Times New Roman" w:hAnsi="Times New Roman" w:cs="Times New Roman"/>
          <w:sz w:val="18"/>
          <w:szCs w:val="18"/>
        </w:rPr>
      </w:pPr>
      <w:r>
        <w:rPr>
          <w:rFonts w:ascii="Times New Roman" w:hAnsi="Times New Roman" w:cs="Times New Roman"/>
          <w:sz w:val="18"/>
          <w:szCs w:val="18"/>
          <w:lang w:val="en-US"/>
        </w:rPr>
        <w:t>Ignoring intra-cultural variability.</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Cultures differ in other dimensions that do not neatly map onto collectivism-individualism:</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US"/>
        </w:rPr>
        <w:t>Self-compassion is highest in Thailand lowest in Taiwan but they are both collectivist cultures.</w:t>
      </w:r>
    </w:p>
    <w:p w:rsidR="00AF18BD" w:rsidRDefault="00AF18BD" w:rsidP="00AF18BD">
      <w:pPr>
        <w:pStyle w:val="Paragraphedeliste"/>
        <w:numPr>
          <w:ilvl w:val="4"/>
          <w:numId w:val="29"/>
        </w:numPr>
        <w:rPr>
          <w:rFonts w:ascii="Times New Roman" w:hAnsi="Times New Roman" w:cs="Times New Roman"/>
          <w:sz w:val="18"/>
          <w:szCs w:val="18"/>
          <w:lang w:val="en-CA"/>
        </w:rPr>
      </w:pPr>
      <w:r>
        <w:rPr>
          <w:rFonts w:ascii="Times New Roman" w:hAnsi="Times New Roman" w:cs="Times New Roman"/>
          <w:sz w:val="18"/>
          <w:szCs w:val="18"/>
          <w:lang w:val="en-US"/>
        </w:rPr>
        <w:t>Self-compassion (derived from Buddhism): being kind and understanding when confronted with personal failings instead of judging, criticizing and being critical toward oneself.</w:t>
      </w:r>
    </w:p>
    <w:p w:rsidR="00AF18BD" w:rsidRDefault="00AF18BD" w:rsidP="00AF18BD">
      <w:pPr>
        <w:pStyle w:val="Paragraphedeliste"/>
        <w:numPr>
          <w:ilvl w:val="4"/>
          <w:numId w:val="29"/>
        </w:numPr>
        <w:rPr>
          <w:rFonts w:ascii="Times New Roman" w:hAnsi="Times New Roman" w:cs="Times New Roman"/>
          <w:sz w:val="18"/>
          <w:szCs w:val="18"/>
          <w:lang w:val="en-CA"/>
        </w:rPr>
      </w:pPr>
      <w:r>
        <w:rPr>
          <w:rFonts w:ascii="Times New Roman" w:hAnsi="Times New Roman" w:cs="Times New Roman"/>
          <w:sz w:val="18"/>
          <w:szCs w:val="18"/>
          <w:lang w:val="en-CA"/>
        </w:rPr>
        <w:t>Because it entails recognition of interconnectedness, it might be assumed that self-compassion is more prevalent in cultures that emphasize an interdependent self.</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US"/>
        </w:rPr>
        <w:lastRenderedPageBreak/>
        <w:t>Some studies find no difference between Americans and Japanese, and some find Japan higher on individualism (the idea that Japan is a collectivistic culture may be based on inaccurate knowledge).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i/>
          <w:sz w:val="18"/>
          <w:szCs w:val="18"/>
          <w:lang w:val="en-CA"/>
        </w:rPr>
        <w:t>(LEUNG &amp; COHEN)</w:t>
      </w:r>
      <w:r>
        <w:rPr>
          <w:rFonts w:ascii="Times New Roman" w:hAnsi="Times New Roman" w:cs="Times New Roman"/>
          <w:sz w:val="18"/>
          <w:szCs w:val="18"/>
          <w:lang w:val="en-CA"/>
        </w:rPr>
        <w:t xml:space="preserve"> Cultures differ on 3 dimensions.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Cultures of Dignity: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Individuals are valuable in their own right (</w:t>
      </w:r>
      <w:r>
        <w:rPr>
          <w:rFonts w:ascii="Times New Roman" w:hAnsi="Times New Roman" w:cs="Times New Roman"/>
          <w:i/>
          <w:sz w:val="18"/>
          <w:szCs w:val="18"/>
          <w:lang w:val="en-US"/>
        </w:rPr>
        <w:t>internal strength)</w:t>
      </w:r>
      <w:r>
        <w:rPr>
          <w:rFonts w:ascii="Times New Roman" w:hAnsi="Times New Roman" w:cs="Times New Roman"/>
          <w:sz w:val="18"/>
          <w:szCs w:val="18"/>
          <w:lang w:val="en-US"/>
        </w:rPr>
        <w:t xml:space="preserve"> and this value does not come from what people think of them (social judgments are irrelevant).</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More likely to emerge in (western) market economies based on equal exchange of goods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Cultures of Honor: person’s worth is based on his reputation, personal honour and collective honor</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Emerge where there is weak central authority (people must protect themselves and their property), where it is important to not appear vulnerable because it would put ourselves at risk; in nomadic and agrarian societies.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Need to signal because highly sensitive to threats and their implications.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Cultures of Face: </w:t>
      </w:r>
      <w:r>
        <w:rPr>
          <w:rFonts w:ascii="Times New Roman" w:hAnsi="Times New Roman" w:cs="Times New Roman"/>
          <w:sz w:val="18"/>
          <w:szCs w:val="18"/>
          <w:lang w:val="en-US"/>
        </w:rPr>
        <w:t>sense of self-worth extrinsic from social</w:t>
      </w:r>
      <w:r>
        <w:rPr>
          <w:rFonts w:ascii="Times New Roman" w:hAnsi="Times New Roman" w:cs="Times New Roman"/>
          <w:sz w:val="18"/>
          <w:szCs w:val="18"/>
          <w:lang w:val="en-CA"/>
        </w:rPr>
        <w:t xml:space="preserve"> </w:t>
      </w:r>
      <w:r>
        <w:rPr>
          <w:rFonts w:ascii="Times New Roman" w:hAnsi="Times New Roman" w:cs="Times New Roman"/>
          <w:sz w:val="18"/>
          <w:szCs w:val="18"/>
          <w:lang w:val="en-US"/>
        </w:rPr>
        <w:t>interactions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Emerge in societies that have stable hierarchies based on cooperation (e.g. Japan/China) where people are motivated to protect each other’s image (e.g. not lose their cool in public).</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3 “H” are used to protect each other’s social image (all cultures have these three elements within them): </w:t>
      </w:r>
      <w:r>
        <w:rPr>
          <w:rFonts w:ascii="Times New Roman" w:hAnsi="Times New Roman" w:cs="Times New Roman"/>
          <w:i/>
          <w:sz w:val="18"/>
          <w:szCs w:val="18"/>
          <w:lang w:val="en-CA"/>
        </w:rPr>
        <w:t>Hierarchy</w:t>
      </w:r>
      <w:r>
        <w:rPr>
          <w:rFonts w:ascii="Times New Roman" w:hAnsi="Times New Roman" w:cs="Times New Roman"/>
          <w:sz w:val="18"/>
          <w:szCs w:val="18"/>
          <w:lang w:val="en-CA"/>
        </w:rPr>
        <w:t xml:space="preserve"> (fulfilling role/obligation in social hierarchy), </w:t>
      </w:r>
      <w:r>
        <w:rPr>
          <w:rFonts w:ascii="Times New Roman" w:hAnsi="Times New Roman" w:cs="Times New Roman"/>
          <w:i/>
          <w:sz w:val="18"/>
          <w:szCs w:val="18"/>
          <w:lang w:val="en-CA"/>
        </w:rPr>
        <w:t>Humility</w:t>
      </w:r>
      <w:r>
        <w:rPr>
          <w:rFonts w:ascii="Times New Roman" w:hAnsi="Times New Roman" w:cs="Times New Roman"/>
          <w:sz w:val="18"/>
          <w:szCs w:val="18"/>
          <w:lang w:val="en-CA"/>
        </w:rPr>
        <w:t xml:space="preserve"> and </w:t>
      </w:r>
      <w:r>
        <w:rPr>
          <w:rFonts w:ascii="Times New Roman" w:hAnsi="Times New Roman" w:cs="Times New Roman"/>
          <w:i/>
          <w:sz w:val="18"/>
          <w:szCs w:val="18"/>
          <w:lang w:val="en-CA"/>
        </w:rPr>
        <w:t>Harmony</w:t>
      </w:r>
      <w:r>
        <w:rPr>
          <w:rFonts w:ascii="Times New Roman" w:hAnsi="Times New Roman" w:cs="Times New Roman"/>
          <w:sz w:val="18"/>
          <w:szCs w:val="18"/>
          <w:lang w:val="en-CA"/>
        </w:rPr>
        <w:t>.</w:t>
      </w:r>
    </w:p>
    <w:p w:rsidR="00AF18BD" w:rsidRDefault="00AF18BD" w:rsidP="00AF18BD">
      <w:pPr>
        <w:pStyle w:val="Titre2"/>
        <w:rPr>
          <w:rFonts w:ascii="Times New Roman" w:hAnsi="Times New Roman" w:cs="Times New Roman"/>
          <w:szCs w:val="18"/>
          <w:lang w:val="en-CA"/>
        </w:rPr>
      </w:pPr>
      <w:r>
        <w:rPr>
          <w:rFonts w:ascii="Times New Roman" w:hAnsi="Times New Roman" w:cs="Times New Roman"/>
          <w:sz w:val="24"/>
          <w:szCs w:val="18"/>
          <w:lang w:val="en-CA"/>
        </w:rPr>
        <w:t>Cultural and Personality Assessment</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Concepts used to assess differences among cultures can be used with differences among individuals: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i/>
          <w:sz w:val="18"/>
          <w:szCs w:val="18"/>
          <w:lang w:val="en-CA"/>
        </w:rPr>
        <w:t xml:space="preserve">(TRIANDIS) </w:t>
      </w:r>
      <w:r>
        <w:rPr>
          <w:rFonts w:ascii="Times New Roman" w:hAnsi="Times New Roman" w:cs="Times New Roman"/>
          <w:sz w:val="18"/>
          <w:szCs w:val="18"/>
          <w:lang w:val="en-CA"/>
        </w:rPr>
        <w:t>Three dimensions to describe cultures can describe people.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Cultural complexity = cognitive complexity.</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Cultural tightness = conscientiousness and intolerance for ambiguity.</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Collectivist vs. Individualist = dimension of personal values that focuses on </w:t>
      </w:r>
      <w:proofErr w:type="spellStart"/>
      <w:r>
        <w:rPr>
          <w:rFonts w:ascii="Times New Roman" w:hAnsi="Times New Roman" w:cs="Times New Roman"/>
          <w:sz w:val="18"/>
          <w:szCs w:val="18"/>
          <w:lang w:val="en-CA"/>
        </w:rPr>
        <w:t>ideocentrism</w:t>
      </w:r>
      <w:proofErr w:type="spellEnd"/>
      <w:r>
        <w:rPr>
          <w:rFonts w:ascii="Times New Roman" w:hAnsi="Times New Roman" w:cs="Times New Roman"/>
          <w:sz w:val="18"/>
          <w:szCs w:val="18"/>
          <w:lang w:val="en-CA"/>
        </w:rPr>
        <w:t xml:space="preserve"> and </w:t>
      </w:r>
      <w:proofErr w:type="spellStart"/>
      <w:r>
        <w:rPr>
          <w:rFonts w:ascii="Times New Roman" w:hAnsi="Times New Roman" w:cs="Times New Roman"/>
          <w:sz w:val="18"/>
          <w:szCs w:val="18"/>
          <w:lang w:val="en-CA"/>
        </w:rPr>
        <w:t>allocentrism</w:t>
      </w:r>
      <w:proofErr w:type="spellEnd"/>
      <w:r>
        <w:rPr>
          <w:rFonts w:ascii="Times New Roman" w:hAnsi="Times New Roman" w:cs="Times New Roman"/>
          <w:sz w:val="18"/>
          <w:szCs w:val="18"/>
          <w:lang w:val="en-CA"/>
        </w:rPr>
        <w: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To understand cross-cultural differences…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Characterize cultural differences by assessing the degree to which average levels of specific traits vary between cultures.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Dive in cultures by assessing the degree to which the traits that characterize people in 1 culture can meaningfully characterize people in another.</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 xml:space="preserve"> Same traits across culture: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The most common way to compare is the use of the Big Five (Neo-five): India, Malaysia and Croatia are the highest on conscientiousness – Japan, Belgium and Sweden are the lowest.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2 complications:</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Might be too broad, we have to look more specifically – self-esteem (Canada, Estonia and Serbia are the highest on self-esteem – Japan, Honk Long and Bangladesh are the lowest).</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When comparing personality around the world, a same outcome can be associated with different traits (highly religious countries score low on openness but high on agreeableness and conscientiousness).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Same traits across </w:t>
      </w:r>
      <w:r>
        <w:rPr>
          <w:rFonts w:ascii="Times New Roman" w:hAnsi="Times New Roman" w:cs="Times New Roman"/>
          <w:i/>
          <w:sz w:val="18"/>
          <w:szCs w:val="18"/>
          <w:lang w:val="en-CA"/>
        </w:rPr>
        <w:t>subcultures</w:t>
      </w:r>
      <w:r>
        <w:rPr>
          <w:rFonts w:ascii="Times New Roman" w:hAnsi="Times New Roman" w:cs="Times New Roman"/>
          <w:sz w:val="18"/>
          <w:szCs w:val="18"/>
          <w:lang w:val="en-CA"/>
        </w:rPr>
        <w: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Single nations contain different subcultures – E.g. 3 types of people in the USA (conventional and friendly; relaxed and creative/openminded; temperamental and uninhibited).</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Gender differences (26 cultures were observed) are more pronounced in developed countries – women are usually higher on neuroticism, warmth, agreeableness and openness to feelings; men are usually higher on assertiveness and openness to new ideas.</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Different traits for different cultures: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The Big 5 is in more than 50 cultures, but with variations.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Difficulties of translations (e.g. if we translate exactly, we leave out important aspects of Spanish Personality) and in response patterns.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Only conscientiousness, extraversion &amp; agreeableness may be considered universal – with endogenous (from the inside) scales, new factors have emerged in China and Spain.</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lastRenderedPageBreak/>
        <w:t xml:space="preserve">China: </w:t>
      </w:r>
      <w:r>
        <w:rPr>
          <w:rFonts w:ascii="Times New Roman" w:hAnsi="Times New Roman" w:cs="Times New Roman"/>
          <w:sz w:val="18"/>
          <w:szCs w:val="18"/>
          <w:lang w:val="en-US"/>
        </w:rPr>
        <w:t xml:space="preserve">extraversion, conscientiousness, unselfishness, harmfulness (opposite </w:t>
      </w:r>
      <w:proofErr w:type="spellStart"/>
      <w:r>
        <w:rPr>
          <w:rFonts w:ascii="Times New Roman" w:hAnsi="Times New Roman" w:cs="Times New Roman"/>
          <w:sz w:val="18"/>
          <w:szCs w:val="18"/>
          <w:lang w:val="en-US"/>
        </w:rPr>
        <w:t>agreeblieness</w:t>
      </w:r>
      <w:proofErr w:type="spellEnd"/>
      <w:r>
        <w:rPr>
          <w:rFonts w:ascii="Times New Roman" w:hAnsi="Times New Roman" w:cs="Times New Roman"/>
          <w:sz w:val="18"/>
          <w:szCs w:val="18"/>
          <w:lang w:val="en-US"/>
        </w:rPr>
        <w:t>), gentle temper, intellect (similar to openness), dependency/fragility.</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Spain: positive/negative valence, conscientiousness, openness, agreeableness, pleasantness of emotional experience, engagement/passion.</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Thinking (how we think differently)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Holistic perception of the self (explain in context rather than in isolation and truing to integrate multiple points of view).</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East Asians/Collectivists use more holistic thinking and Individualistic countries use more analytic thinking.</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5 empirical studies found that dialectical thinking is important in conflicts and in folklore.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Collectivists – </w:t>
      </w:r>
      <w:r>
        <w:rPr>
          <w:rFonts w:ascii="Times New Roman" w:hAnsi="Times New Roman" w:cs="Times New Roman"/>
          <w:i/>
          <w:sz w:val="18"/>
          <w:szCs w:val="18"/>
          <w:lang w:val="en-CA"/>
        </w:rPr>
        <w:t xml:space="preserve">Naïve </w:t>
      </w:r>
      <w:proofErr w:type="spellStart"/>
      <w:r>
        <w:rPr>
          <w:rFonts w:ascii="Times New Roman" w:hAnsi="Times New Roman" w:cs="Times New Roman"/>
          <w:i/>
          <w:sz w:val="18"/>
          <w:szCs w:val="18"/>
          <w:lang w:val="en-CA"/>
        </w:rPr>
        <w:t>Dialectism</w:t>
      </w:r>
      <w:proofErr w:type="spellEnd"/>
      <w:r>
        <w:rPr>
          <w:rFonts w:ascii="Times New Roman" w:hAnsi="Times New Roman" w:cs="Times New Roman"/>
          <w:sz w:val="18"/>
          <w:szCs w:val="18"/>
          <w:lang w:val="en-CA"/>
        </w:rPr>
        <w:t xml:space="preserve">: </w:t>
      </w:r>
      <w:r>
        <w:rPr>
          <w:rFonts w:ascii="Times New Roman" w:hAnsi="Times New Roman" w:cs="Times New Roman"/>
          <w:sz w:val="18"/>
          <w:szCs w:val="18"/>
          <w:shd w:val="clear" w:color="auto" w:fill="FFFFFF"/>
          <w:lang w:val="en-CA"/>
        </w:rPr>
        <w:t xml:space="preserve">acceptance of contradiction and the expectation of change in </w:t>
      </w:r>
      <w:proofErr w:type="spellStart"/>
      <w:r>
        <w:rPr>
          <w:rFonts w:ascii="Times New Roman" w:hAnsi="Times New Roman" w:cs="Times New Roman"/>
          <w:sz w:val="18"/>
          <w:szCs w:val="18"/>
          <w:shd w:val="clear" w:color="auto" w:fill="FFFFFF"/>
          <w:lang w:val="en-CA"/>
        </w:rPr>
        <w:t>everydalife</w:t>
      </w:r>
      <w:proofErr w:type="spellEnd"/>
      <w:r>
        <w:rPr>
          <w:rFonts w:ascii="Times New Roman" w:hAnsi="Times New Roman" w:cs="Times New Roman"/>
          <w:sz w:val="18"/>
          <w:szCs w:val="18"/>
          <w:shd w:val="clear" w:color="auto" w:fill="FFFFFF"/>
          <w:lang w:val="en-CA"/>
        </w:rPr>
        <w:t xml:space="preserve"> - </w:t>
      </w:r>
      <w:r>
        <w:rPr>
          <w:rFonts w:ascii="Times New Roman" w:hAnsi="Times New Roman" w:cs="Times New Roman"/>
          <w:sz w:val="18"/>
          <w:szCs w:val="18"/>
          <w:lang w:val="en-CA"/>
        </w:rPr>
        <w:t>contradiction is not illogical; the opposites unite in harmony.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Independent thinking:</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Asian/Collectivist use less independent thinking and talk less, use more memorization (might have multiple causes:  Asia discourages self-expression, humility encourages better learning, talking disrupts thinking (learn before you talk), etc.).</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Values: even seemingly obvious &amp; basic values can vary across cultures – we are looking for universal values.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Implications: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If a value is held in all cultures, we can be confident that it SHOULD be valued.</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If there is a set of common values, we could develop compromises based on the areas of universal agreement.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i/>
          <w:sz w:val="18"/>
          <w:szCs w:val="18"/>
          <w:lang w:val="en-CA"/>
        </w:rPr>
        <w:t xml:space="preserve">(SCHWARTZ AND SAGIV) </w:t>
      </w:r>
      <w:r>
        <w:rPr>
          <w:rFonts w:ascii="Times New Roman" w:hAnsi="Times New Roman" w:cs="Times New Roman"/>
          <w:sz w:val="18"/>
          <w:szCs w:val="18"/>
          <w:lang w:val="en-CA"/>
        </w:rPr>
        <w:t>Possible list of 10 universal values: power, achievement, hedonism, stimulation, self-direction, understanding, benevolence, tradition, conformity, security.</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Categorized in two dimensions: </w:t>
      </w:r>
      <w:r>
        <w:rPr>
          <w:rFonts w:ascii="Times New Roman" w:hAnsi="Times New Roman" w:cs="Times New Roman"/>
          <w:i/>
          <w:sz w:val="18"/>
          <w:szCs w:val="18"/>
          <w:lang w:val="en-CA"/>
        </w:rPr>
        <w:t>openness to change</w:t>
      </w:r>
      <w:r>
        <w:rPr>
          <w:rFonts w:ascii="Times New Roman" w:hAnsi="Times New Roman" w:cs="Times New Roman"/>
          <w:sz w:val="18"/>
          <w:szCs w:val="18"/>
          <w:lang w:val="en-CA"/>
        </w:rPr>
        <w:t>/</w:t>
      </w:r>
      <w:r>
        <w:rPr>
          <w:rFonts w:ascii="Times New Roman" w:hAnsi="Times New Roman" w:cs="Times New Roman"/>
          <w:i/>
          <w:sz w:val="18"/>
          <w:szCs w:val="18"/>
          <w:lang w:val="en-CA"/>
        </w:rPr>
        <w:t>conservation</w:t>
      </w:r>
      <w:r>
        <w:rPr>
          <w:rFonts w:ascii="Times New Roman" w:hAnsi="Times New Roman" w:cs="Times New Roman"/>
          <w:sz w:val="18"/>
          <w:szCs w:val="18"/>
          <w:lang w:val="en-CA"/>
        </w:rPr>
        <w:t xml:space="preserve"> and </w:t>
      </w:r>
      <w:r>
        <w:rPr>
          <w:rFonts w:ascii="Times New Roman" w:hAnsi="Times New Roman" w:cs="Times New Roman"/>
          <w:i/>
          <w:sz w:val="18"/>
          <w:szCs w:val="18"/>
          <w:lang w:val="en-CA"/>
        </w:rPr>
        <w:t>self-transcendence/self-enhancement</w:t>
      </w:r>
      <w:r>
        <w:rPr>
          <w:rFonts w:ascii="Times New Roman" w:hAnsi="Times New Roman" w:cs="Times New Roman"/>
          <w:sz w:val="18"/>
          <w:szCs w:val="18"/>
          <w:lang w:val="en-CA"/>
        </w:rPr>
        <w:t>.</w:t>
      </w:r>
    </w:p>
    <w:p w:rsidR="00AF18BD" w:rsidRDefault="00AF18BD" w:rsidP="00AF18BD">
      <w:pPr>
        <w:jc w:val="center"/>
        <w:rPr>
          <w:rFonts w:ascii="Times New Roman" w:hAnsi="Times New Roman" w:cs="Times New Roman"/>
          <w:sz w:val="18"/>
          <w:szCs w:val="18"/>
          <w:lang w:val="en-CA"/>
        </w:rPr>
      </w:pPr>
      <w:r>
        <w:rPr>
          <w:rFonts w:ascii="Times New Roman" w:hAnsi="Times New Roman" w:cs="Times New Roman"/>
          <w:noProof/>
          <w:lang w:eastAsia="fr-CA"/>
        </w:rPr>
        <w:drawing>
          <wp:inline distT="0" distB="0" distL="0" distR="0">
            <wp:extent cx="2633980" cy="2606675"/>
            <wp:effectExtent l="0" t="0" r="0" b="3175"/>
            <wp:docPr id="10" name="Image 10" descr="Figure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ure02"/>
                    <pic:cNvPicPr>
                      <a:picLocks noChangeAspect="1" noChangeArrowheads="1"/>
                    </pic:cNvPicPr>
                  </pic:nvPicPr>
                  <pic:blipFill>
                    <a:blip r:embed="rId15">
                      <a:grayscl/>
                      <a:extLst>
                        <a:ext uri="{28A0092B-C50C-407E-A947-70E740481C1C}">
                          <a14:useLocalDpi xmlns:a14="http://schemas.microsoft.com/office/drawing/2010/main" val="0"/>
                        </a:ext>
                      </a:extLst>
                    </a:blip>
                    <a:srcRect/>
                    <a:stretch>
                      <a:fillRect/>
                    </a:stretch>
                  </pic:blipFill>
                  <pic:spPr bwMode="auto">
                    <a:xfrm>
                      <a:off x="0" y="0"/>
                      <a:ext cx="2633980" cy="2606675"/>
                    </a:xfrm>
                    <a:prstGeom prst="rect">
                      <a:avLst/>
                    </a:prstGeom>
                    <a:noFill/>
                    <a:ln>
                      <a:noFill/>
                    </a:ln>
                  </pic:spPr>
                </pic:pic>
              </a:graphicData>
            </a:graphic>
          </wp:inline>
        </w:drawing>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Cultural differences in values: difference between collectivist &amp; individualist cultures in their styles of moral reasoning.</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Individualistic: liberty, freedom of choice, rights and individual needs (e.g. abortion – pro-choice).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Collectivist: obligations, reciprocity, duties to the group (e.g. abortion – against).</w:t>
      </w:r>
    </w:p>
    <w:p w:rsidR="00AF18BD" w:rsidRDefault="00AF18BD" w:rsidP="00AF18BD">
      <w:pPr>
        <w:pStyle w:val="Titre2"/>
        <w:rPr>
          <w:rFonts w:ascii="Times New Roman" w:hAnsi="Times New Roman" w:cs="Times New Roman"/>
          <w:sz w:val="24"/>
          <w:szCs w:val="18"/>
          <w:lang w:val="en-CA"/>
        </w:rPr>
      </w:pPr>
      <w:r>
        <w:rPr>
          <w:rFonts w:ascii="Times New Roman" w:hAnsi="Times New Roman" w:cs="Times New Roman"/>
          <w:sz w:val="24"/>
          <w:szCs w:val="18"/>
          <w:lang w:val="en-CA"/>
        </w:rPr>
        <w:t>Origins of cultural differences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Ecological Approach</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Old model</w:t>
      </w:r>
      <w:r>
        <w:rPr>
          <w:rFonts w:ascii="Times New Roman" w:hAnsi="Times New Roman" w:cs="Times New Roman"/>
          <w:i/>
          <w:sz w:val="18"/>
          <w:szCs w:val="18"/>
          <w:lang w:val="en-CA"/>
        </w:rPr>
        <w:t xml:space="preserve"> (TRIANDIS)</w:t>
      </w:r>
      <w:r>
        <w:rPr>
          <w:rFonts w:ascii="Times New Roman" w:hAnsi="Times New Roman" w:cs="Times New Roman"/>
          <w:sz w:val="18"/>
          <w:szCs w:val="18"/>
          <w:lang w:val="en-CA"/>
        </w:rPr>
        <w:t xml:space="preserve">: </w:t>
      </w:r>
      <w:r>
        <w:rPr>
          <w:rFonts w:ascii="Times New Roman" w:hAnsi="Times New Roman" w:cs="Times New Roman"/>
          <w:sz w:val="18"/>
          <w:szCs w:val="18"/>
          <w:lang w:val="en-US"/>
        </w:rPr>
        <w:t>Ecology → Culture → Socialization → Personality → Behavior.</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New modal </w:t>
      </w:r>
      <w:r>
        <w:rPr>
          <w:rFonts w:ascii="Times New Roman" w:hAnsi="Times New Roman" w:cs="Times New Roman"/>
          <w:i/>
          <w:sz w:val="18"/>
          <w:szCs w:val="18"/>
          <w:lang w:val="en-CA"/>
        </w:rPr>
        <w:t>(</w:t>
      </w:r>
      <w:proofErr w:type="spellStart"/>
      <w:r>
        <w:rPr>
          <w:rFonts w:ascii="Times New Roman" w:hAnsi="Times New Roman" w:cs="Times New Roman"/>
          <w:i/>
          <w:sz w:val="18"/>
          <w:szCs w:val="18"/>
          <w:lang w:val="en-CA"/>
        </w:rPr>
        <w:t>Oishi</w:t>
      </w:r>
      <w:proofErr w:type="spellEnd"/>
      <w:r>
        <w:rPr>
          <w:rFonts w:ascii="Times New Roman" w:hAnsi="Times New Roman" w:cs="Times New Roman"/>
          <w:i/>
          <w:sz w:val="18"/>
          <w:szCs w:val="18"/>
          <w:lang w:val="en-CA"/>
        </w:rPr>
        <w:t xml:space="preserve"> &amp; Graham)</w:t>
      </w:r>
      <w:r>
        <w:rPr>
          <w:rFonts w:ascii="Times New Roman" w:hAnsi="Times New Roman" w:cs="Times New Roman"/>
          <w:sz w:val="18"/>
          <w:szCs w:val="18"/>
          <w:lang w:val="en-CA"/>
        </w:rPr>
        <w:t>: Ecology, Culture and Mind/Behavior are all interrelated (triangle)</w:t>
      </w:r>
    </w:p>
    <w:p w:rsidR="00AF18BD" w:rsidRDefault="00AF18BD" w:rsidP="00AF18BD">
      <w:pPr>
        <w:pStyle w:val="Titre2"/>
        <w:rPr>
          <w:rFonts w:ascii="Times New Roman" w:hAnsi="Times New Roman" w:cs="Times New Roman"/>
          <w:sz w:val="24"/>
          <w:szCs w:val="18"/>
          <w:lang w:val="en-CA"/>
        </w:rPr>
      </w:pPr>
      <w:r>
        <w:rPr>
          <w:rFonts w:ascii="Times New Roman" w:hAnsi="Times New Roman" w:cs="Times New Roman"/>
          <w:sz w:val="24"/>
          <w:szCs w:val="18"/>
          <w:lang w:val="en-CA"/>
        </w:rPr>
        <w:t>New directions for Cross-Cultural Research</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Ethnocentrism: cultural background of observer has an influence on his perception of other cultures.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lastRenderedPageBreak/>
        <w:t>Exaggeration of cultural differences (acting as if all members of a given culture are the same) because…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We search differences, so cultures can’t be similar.</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We use significant test with large sample sizes, to there are significant results even if there is a small effect.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Outgroup homogeneity bias: one’s own group naturally seems to contain individuals who differ widely from each other, but members of a group to which you don’t belong seem to be “all the same”.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Cultures and values: cross-cultural psychology can lead to </w:t>
      </w:r>
      <w:r>
        <w:rPr>
          <w:rFonts w:ascii="Times New Roman" w:hAnsi="Times New Roman" w:cs="Times New Roman"/>
          <w:i/>
          <w:sz w:val="18"/>
          <w:szCs w:val="18"/>
          <w:lang w:val="en-CA"/>
        </w:rPr>
        <w:t>cultural relativism</w:t>
      </w:r>
      <w:r>
        <w:rPr>
          <w:rFonts w:ascii="Times New Roman" w:hAnsi="Times New Roman" w:cs="Times New Roman"/>
          <w:sz w:val="18"/>
          <w:szCs w:val="18"/>
          <w:lang w:val="en-CA"/>
        </w:rPr>
        <w:t>, the idea that all cultural views of reality are equally valid, and we should not judge any of them as being especially good or bad.</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Examples: child sexual abuse, initiation rites (mutilation of young girl’s genital parts), etc.</w:t>
      </w:r>
    </w:p>
    <w:p w:rsidR="00AF18BD" w:rsidRDefault="00AF18BD" w:rsidP="00AF18BD">
      <w:pPr>
        <w:rPr>
          <w:rFonts w:ascii="Times New Roman" w:hAnsi="Times New Roman" w:cs="Times New Roman"/>
          <w:sz w:val="18"/>
          <w:szCs w:val="18"/>
          <w:lang w:val="en-CA"/>
        </w:rPr>
      </w:pPr>
      <w:r>
        <w:rPr>
          <w:rFonts w:ascii="Times New Roman" w:hAnsi="Times New Roman" w:cs="Times New Roman"/>
          <w:sz w:val="18"/>
          <w:szCs w:val="18"/>
          <w:lang w:val="en-CA"/>
        </w:rPr>
        <w:t>Subcultures and Multiculturalism:</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Imprecise and arbitrary, members of a same cultural group by one definition may belong to a different cultural group by other definitions (particularly immigrant cultures).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Multicultural individuals belong to more than 1 culture.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Bilingual individuals seem to have 2 personalities (scores on Big Five depend on language)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Bicultural identity integration (BII) is a test that measures and explains differences in the 2 personalities (score high on BII means that they see themselves as members of a combined culture)</w:t>
      </w:r>
    </w:p>
    <w:p w:rsidR="00AF18BD" w:rsidRDefault="00AF18BD" w:rsidP="00AF18BD">
      <w:pPr>
        <w:pStyle w:val="Paragraphedeliste"/>
        <w:numPr>
          <w:ilvl w:val="3"/>
          <w:numId w:val="29"/>
        </w:numPr>
        <w:rPr>
          <w:rFonts w:ascii="Times New Roman" w:hAnsi="Times New Roman" w:cs="Times New Roman"/>
          <w:sz w:val="18"/>
          <w:szCs w:val="18"/>
          <w:lang w:val="en-CA"/>
        </w:rPr>
      </w:pPr>
      <w:r>
        <w:rPr>
          <w:rFonts w:ascii="Times New Roman" w:hAnsi="Times New Roman" w:cs="Times New Roman"/>
          <w:sz w:val="18"/>
          <w:szCs w:val="18"/>
          <w:lang w:val="en-CA"/>
        </w:rPr>
        <w:t>2 aspects of the BII:</w:t>
      </w:r>
    </w:p>
    <w:p w:rsidR="00AF18BD" w:rsidRDefault="00AF18BD" w:rsidP="00AF18BD">
      <w:pPr>
        <w:pStyle w:val="Paragraphedeliste"/>
        <w:numPr>
          <w:ilvl w:val="4"/>
          <w:numId w:val="29"/>
        </w:numPr>
        <w:rPr>
          <w:rFonts w:ascii="Times New Roman" w:hAnsi="Times New Roman" w:cs="Times New Roman"/>
          <w:sz w:val="18"/>
          <w:szCs w:val="18"/>
          <w:lang w:val="en-CA"/>
        </w:rPr>
      </w:pPr>
      <w:r>
        <w:rPr>
          <w:rFonts w:ascii="Times New Roman" w:hAnsi="Times New Roman" w:cs="Times New Roman"/>
          <w:sz w:val="18"/>
          <w:szCs w:val="18"/>
          <w:lang w:val="en-CA"/>
        </w:rPr>
        <w:t>Degree to which bicultural individuals see 2 cultures as distant from each other.</w:t>
      </w:r>
    </w:p>
    <w:p w:rsidR="00AF18BD" w:rsidRDefault="00AF18BD" w:rsidP="00AF18BD">
      <w:pPr>
        <w:pStyle w:val="Paragraphedeliste"/>
        <w:numPr>
          <w:ilvl w:val="4"/>
          <w:numId w:val="29"/>
        </w:numPr>
        <w:rPr>
          <w:rFonts w:ascii="Times New Roman" w:hAnsi="Times New Roman" w:cs="Times New Roman"/>
          <w:sz w:val="18"/>
          <w:szCs w:val="18"/>
          <w:lang w:val="en-CA"/>
        </w:rPr>
      </w:pPr>
      <w:r>
        <w:rPr>
          <w:rFonts w:ascii="Times New Roman" w:hAnsi="Times New Roman" w:cs="Times New Roman"/>
          <w:sz w:val="18"/>
          <w:szCs w:val="18"/>
          <w:lang w:val="en-CA"/>
        </w:rPr>
        <w:t>Degree to which they see 2 cultures as being in conflict.</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A stimulus can bring forward a particular culture (e.g. Picture of a Chinese dragon in a room).</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Acculturation strategies:</w:t>
      </w:r>
    </w:p>
    <w:tbl>
      <w:tblPr>
        <w:tblW w:w="6260" w:type="dxa"/>
        <w:jc w:val="center"/>
        <w:tblCellMar>
          <w:left w:w="70" w:type="dxa"/>
          <w:right w:w="70" w:type="dxa"/>
        </w:tblCellMar>
        <w:tblLook w:val="04A0" w:firstRow="1" w:lastRow="0" w:firstColumn="1" w:lastColumn="0" w:noHBand="0" w:noVBand="1"/>
      </w:tblPr>
      <w:tblGrid>
        <w:gridCol w:w="1980"/>
        <w:gridCol w:w="1200"/>
        <w:gridCol w:w="1540"/>
        <w:gridCol w:w="1540"/>
      </w:tblGrid>
      <w:tr w:rsidR="00AF18BD" w:rsidTr="00AF18BD">
        <w:trPr>
          <w:trHeight w:val="975"/>
          <w:jc w:val="center"/>
        </w:trPr>
        <w:tc>
          <w:tcPr>
            <w:tcW w:w="1980" w:type="dxa"/>
            <w:vMerge w:val="restart"/>
            <w:tcBorders>
              <w:top w:val="single" w:sz="4" w:space="0" w:color="auto"/>
              <w:left w:val="single" w:sz="4" w:space="0" w:color="auto"/>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val="en-CA" w:eastAsia="fr-CA"/>
              </w:rPr>
            </w:pPr>
            <w:r>
              <w:rPr>
                <w:rFonts w:ascii="Times New Roman" w:eastAsia="Times New Roman" w:hAnsi="Times New Roman" w:cs="Times New Roman"/>
                <w:sz w:val="22"/>
                <w:szCs w:val="22"/>
                <w:lang w:val="en-CA" w:eastAsia="fr-CA"/>
              </w:rPr>
              <w:t>Is it considered to be a value to maintain relationships with other groups?</w:t>
            </w:r>
          </w:p>
        </w:tc>
        <w:tc>
          <w:tcPr>
            <w:tcW w:w="1200" w:type="dxa"/>
            <w:tcBorders>
              <w:top w:val="single" w:sz="4" w:space="0" w:color="auto"/>
              <w:left w:val="nil"/>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eastAsia="fr-CA"/>
              </w:rPr>
            </w:pPr>
            <w:proofErr w:type="spellStart"/>
            <w:r>
              <w:rPr>
                <w:rFonts w:ascii="Times New Roman" w:eastAsia="Times New Roman" w:hAnsi="Times New Roman" w:cs="Times New Roman"/>
                <w:sz w:val="22"/>
                <w:szCs w:val="22"/>
                <w:lang w:eastAsia="fr-CA"/>
              </w:rPr>
              <w:t>Yes</w:t>
            </w:r>
            <w:proofErr w:type="spellEnd"/>
          </w:p>
        </w:tc>
        <w:tc>
          <w:tcPr>
            <w:tcW w:w="1540" w:type="dxa"/>
            <w:tcBorders>
              <w:top w:val="single" w:sz="4" w:space="0" w:color="auto"/>
              <w:left w:val="nil"/>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eastAsia="fr-CA"/>
              </w:rPr>
            </w:pPr>
            <w:r>
              <w:rPr>
                <w:rFonts w:ascii="Times New Roman" w:eastAsia="Times New Roman" w:hAnsi="Times New Roman" w:cs="Times New Roman"/>
                <w:sz w:val="22"/>
                <w:szCs w:val="22"/>
                <w:lang w:eastAsia="fr-CA"/>
              </w:rPr>
              <w:t>Assimilation (US)</w:t>
            </w:r>
          </w:p>
        </w:tc>
        <w:tc>
          <w:tcPr>
            <w:tcW w:w="1540" w:type="dxa"/>
            <w:tcBorders>
              <w:top w:val="single" w:sz="4" w:space="0" w:color="auto"/>
              <w:left w:val="nil"/>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eastAsia="fr-CA"/>
              </w:rPr>
            </w:pPr>
            <w:proofErr w:type="spellStart"/>
            <w:r>
              <w:rPr>
                <w:rFonts w:ascii="Times New Roman" w:eastAsia="Times New Roman" w:hAnsi="Times New Roman" w:cs="Times New Roman"/>
                <w:sz w:val="22"/>
                <w:szCs w:val="22"/>
                <w:lang w:eastAsia="fr-CA"/>
              </w:rPr>
              <w:t>Integration</w:t>
            </w:r>
            <w:proofErr w:type="spellEnd"/>
            <w:r>
              <w:rPr>
                <w:rFonts w:ascii="Times New Roman" w:eastAsia="Times New Roman" w:hAnsi="Times New Roman" w:cs="Times New Roman"/>
                <w:sz w:val="22"/>
                <w:szCs w:val="22"/>
                <w:lang w:eastAsia="fr-CA"/>
              </w:rPr>
              <w:t xml:space="preserve"> (Canada)</w:t>
            </w:r>
          </w:p>
        </w:tc>
      </w:tr>
      <w:tr w:rsidR="00AF18BD" w:rsidTr="00AF18BD">
        <w:trPr>
          <w:trHeight w:val="118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F18BD" w:rsidRDefault="00AF18BD">
            <w:pPr>
              <w:spacing w:after="0"/>
              <w:rPr>
                <w:rFonts w:ascii="Times New Roman" w:eastAsia="Times New Roman" w:hAnsi="Times New Roman" w:cs="Times New Roman"/>
                <w:sz w:val="22"/>
                <w:szCs w:val="22"/>
                <w:lang w:val="en-CA" w:eastAsia="fr-CA"/>
              </w:rPr>
            </w:pPr>
          </w:p>
        </w:tc>
        <w:tc>
          <w:tcPr>
            <w:tcW w:w="1200" w:type="dxa"/>
            <w:tcBorders>
              <w:top w:val="nil"/>
              <w:left w:val="nil"/>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eastAsia="fr-CA"/>
              </w:rPr>
            </w:pPr>
            <w:r>
              <w:rPr>
                <w:rFonts w:ascii="Times New Roman" w:eastAsia="Times New Roman" w:hAnsi="Times New Roman" w:cs="Times New Roman"/>
                <w:sz w:val="22"/>
                <w:szCs w:val="22"/>
                <w:lang w:eastAsia="fr-CA"/>
              </w:rPr>
              <w:t>No</w:t>
            </w:r>
          </w:p>
        </w:tc>
        <w:tc>
          <w:tcPr>
            <w:tcW w:w="1540" w:type="dxa"/>
            <w:tcBorders>
              <w:top w:val="nil"/>
              <w:left w:val="nil"/>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eastAsia="fr-CA"/>
              </w:rPr>
            </w:pPr>
            <w:r>
              <w:rPr>
                <w:rFonts w:ascii="Times New Roman" w:eastAsia="Times New Roman" w:hAnsi="Times New Roman" w:cs="Times New Roman"/>
                <w:sz w:val="22"/>
                <w:szCs w:val="22"/>
                <w:lang w:eastAsia="fr-CA"/>
              </w:rPr>
              <w:t>Marginalisation</w:t>
            </w:r>
          </w:p>
        </w:tc>
        <w:tc>
          <w:tcPr>
            <w:tcW w:w="1540" w:type="dxa"/>
            <w:tcBorders>
              <w:top w:val="nil"/>
              <w:left w:val="nil"/>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eastAsia="fr-CA"/>
              </w:rPr>
            </w:pPr>
            <w:proofErr w:type="spellStart"/>
            <w:r>
              <w:rPr>
                <w:rFonts w:ascii="Times New Roman" w:eastAsia="Times New Roman" w:hAnsi="Times New Roman" w:cs="Times New Roman"/>
                <w:sz w:val="22"/>
                <w:szCs w:val="22"/>
                <w:lang w:eastAsia="fr-CA"/>
              </w:rPr>
              <w:t>Separation</w:t>
            </w:r>
            <w:proofErr w:type="spellEnd"/>
          </w:p>
        </w:tc>
      </w:tr>
      <w:tr w:rsidR="00AF18BD" w:rsidTr="00AF18BD">
        <w:trPr>
          <w:trHeight w:val="300"/>
          <w:jc w:val="center"/>
        </w:trPr>
        <w:tc>
          <w:tcPr>
            <w:tcW w:w="1980" w:type="dxa"/>
            <w:vAlign w:val="center"/>
            <w:hideMark/>
          </w:tcPr>
          <w:p w:rsidR="00AF18BD" w:rsidRDefault="00AF18BD">
            <w:pPr>
              <w:rPr>
                <w:rFonts w:ascii="Times New Roman" w:eastAsia="Times New Roman" w:hAnsi="Times New Roman" w:cs="Times New Roman"/>
                <w:sz w:val="22"/>
                <w:szCs w:val="22"/>
                <w:lang w:eastAsia="fr-CA"/>
              </w:rPr>
            </w:pPr>
          </w:p>
        </w:tc>
        <w:tc>
          <w:tcPr>
            <w:tcW w:w="1200" w:type="dxa"/>
            <w:vAlign w:val="center"/>
            <w:hideMark/>
          </w:tcPr>
          <w:p w:rsidR="00AF18BD" w:rsidRDefault="00AF18BD">
            <w:pPr>
              <w:spacing w:after="0"/>
              <w:rPr>
                <w:lang w:eastAsia="fr-CA"/>
              </w:rPr>
            </w:pPr>
          </w:p>
        </w:tc>
        <w:tc>
          <w:tcPr>
            <w:tcW w:w="1540" w:type="dxa"/>
            <w:tcBorders>
              <w:top w:val="nil"/>
              <w:left w:val="single" w:sz="4" w:space="0" w:color="auto"/>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eastAsia="fr-CA"/>
              </w:rPr>
            </w:pPr>
            <w:r>
              <w:rPr>
                <w:rFonts w:ascii="Times New Roman" w:eastAsia="Times New Roman" w:hAnsi="Times New Roman" w:cs="Times New Roman"/>
                <w:sz w:val="22"/>
                <w:szCs w:val="22"/>
                <w:lang w:eastAsia="fr-CA"/>
              </w:rPr>
              <w:t>No</w:t>
            </w:r>
          </w:p>
        </w:tc>
        <w:tc>
          <w:tcPr>
            <w:tcW w:w="1540" w:type="dxa"/>
            <w:tcBorders>
              <w:top w:val="nil"/>
              <w:left w:val="nil"/>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eastAsia="fr-CA"/>
              </w:rPr>
            </w:pPr>
            <w:proofErr w:type="spellStart"/>
            <w:r>
              <w:rPr>
                <w:rFonts w:ascii="Times New Roman" w:eastAsia="Times New Roman" w:hAnsi="Times New Roman" w:cs="Times New Roman"/>
                <w:sz w:val="22"/>
                <w:szCs w:val="22"/>
                <w:lang w:eastAsia="fr-CA"/>
              </w:rPr>
              <w:t>Yes</w:t>
            </w:r>
            <w:proofErr w:type="spellEnd"/>
          </w:p>
        </w:tc>
      </w:tr>
      <w:tr w:rsidR="00AF18BD" w:rsidRPr="00AF18BD" w:rsidTr="00AF18BD">
        <w:trPr>
          <w:trHeight w:val="885"/>
          <w:jc w:val="center"/>
        </w:trPr>
        <w:tc>
          <w:tcPr>
            <w:tcW w:w="1980" w:type="dxa"/>
            <w:vAlign w:val="center"/>
            <w:hideMark/>
          </w:tcPr>
          <w:p w:rsidR="00AF18BD" w:rsidRDefault="00AF18BD">
            <w:pPr>
              <w:rPr>
                <w:rFonts w:ascii="Times New Roman" w:eastAsia="Times New Roman" w:hAnsi="Times New Roman" w:cs="Times New Roman"/>
                <w:sz w:val="22"/>
                <w:szCs w:val="22"/>
                <w:lang w:eastAsia="fr-CA"/>
              </w:rPr>
            </w:pPr>
          </w:p>
        </w:tc>
        <w:tc>
          <w:tcPr>
            <w:tcW w:w="1200" w:type="dxa"/>
            <w:vAlign w:val="center"/>
            <w:hideMark/>
          </w:tcPr>
          <w:p w:rsidR="00AF18BD" w:rsidRDefault="00AF18BD">
            <w:pPr>
              <w:spacing w:after="0"/>
              <w:rPr>
                <w:lang w:eastAsia="fr-CA"/>
              </w:rPr>
            </w:pPr>
          </w:p>
        </w:tc>
        <w:tc>
          <w:tcPr>
            <w:tcW w:w="3080" w:type="dxa"/>
            <w:gridSpan w:val="2"/>
            <w:tcBorders>
              <w:top w:val="single" w:sz="4" w:space="0" w:color="auto"/>
              <w:left w:val="single" w:sz="4" w:space="0" w:color="auto"/>
              <w:bottom w:val="single" w:sz="4" w:space="0" w:color="auto"/>
              <w:right w:val="single" w:sz="4" w:space="0" w:color="auto"/>
            </w:tcBorders>
            <w:vAlign w:val="center"/>
            <w:hideMark/>
          </w:tcPr>
          <w:p w:rsidR="00AF18BD" w:rsidRDefault="00AF18BD">
            <w:pPr>
              <w:spacing w:after="0" w:line="240" w:lineRule="auto"/>
              <w:jc w:val="center"/>
              <w:rPr>
                <w:rFonts w:ascii="Times New Roman" w:eastAsia="Times New Roman" w:hAnsi="Times New Roman" w:cs="Times New Roman"/>
                <w:sz w:val="22"/>
                <w:szCs w:val="22"/>
                <w:lang w:val="en-CA" w:eastAsia="fr-CA"/>
              </w:rPr>
            </w:pPr>
            <w:r>
              <w:rPr>
                <w:rFonts w:ascii="Times New Roman" w:eastAsia="Times New Roman" w:hAnsi="Times New Roman" w:cs="Times New Roman"/>
                <w:sz w:val="22"/>
                <w:szCs w:val="22"/>
                <w:lang w:val="en-CA" w:eastAsia="fr-CA"/>
              </w:rPr>
              <w:t>Is it considered to be a value to maintain cultural identity and characteristics?</w:t>
            </w:r>
          </w:p>
        </w:tc>
      </w:tr>
    </w:tbl>
    <w:p w:rsidR="00AF18BD" w:rsidRDefault="00AF18BD" w:rsidP="00AF18BD">
      <w:pPr>
        <w:rPr>
          <w:rFonts w:ascii="Times New Roman" w:hAnsi="Times New Roman" w:cs="Times New Roman"/>
          <w:sz w:val="18"/>
          <w:szCs w:val="18"/>
          <w:lang w:val="en-CA"/>
        </w:rPr>
      </w:pPr>
      <w:r>
        <w:rPr>
          <w:rFonts w:ascii="Times New Roman" w:hAnsi="Times New Roman" w:cs="Times New Roman"/>
          <w:sz w:val="18"/>
          <w:szCs w:val="18"/>
          <w:lang w:val="en-CA"/>
        </w:rPr>
        <w:t>Universal Human condition</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People are psychologically similar: culture may influence how people want to feel, bot what they actually feel.</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E.g. American may laugh more than Chinese but both may actually feel the same way.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Personal goals are similar in Chinese students and Canadian students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i/>
          <w:sz w:val="18"/>
          <w:szCs w:val="18"/>
          <w:lang w:val="en-CA"/>
        </w:rPr>
        <w:t>(SARTRE)</w:t>
      </w:r>
      <w:r>
        <w:rPr>
          <w:rFonts w:ascii="Times New Roman" w:hAnsi="Times New Roman" w:cs="Times New Roman"/>
          <w:sz w:val="18"/>
          <w:szCs w:val="18"/>
          <w:lang w:val="en-CA"/>
        </w:rPr>
        <w:t xml:space="preserve"> Everybody, everywhere must exist, work, relate to other people and ultimately die.</w:t>
      </w:r>
    </w:p>
    <w:p w:rsidR="00AF18BD" w:rsidRDefault="00AF18BD" w:rsidP="00AF18BD">
      <w:pPr>
        <w:pStyle w:val="Titre1"/>
        <w:rPr>
          <w:rFonts w:ascii="Times New Roman" w:hAnsi="Times New Roman" w:cs="Times New Roman"/>
          <w:sz w:val="28"/>
          <w:szCs w:val="28"/>
          <w:lang w:val="en-CA"/>
        </w:rPr>
      </w:pPr>
      <w:r>
        <w:rPr>
          <w:rFonts w:ascii="Times New Roman" w:hAnsi="Times New Roman" w:cs="Times New Roman"/>
          <w:sz w:val="28"/>
          <w:szCs w:val="28"/>
          <w:lang w:val="en-CA"/>
        </w:rPr>
        <w:t>Chapter 16 – The Self (What you know about you)</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Self is reflexive (self-reflexivity requires an individual capable of reflecting upon themselves).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Self: </w:t>
      </w:r>
      <w:r>
        <w:rPr>
          <w:rFonts w:ascii="Times New Roman" w:hAnsi="Times New Roman" w:cs="Times New Roman"/>
          <w:sz w:val="18"/>
          <w:szCs w:val="18"/>
          <w:lang w:val="en-US"/>
        </w:rPr>
        <w:t>psychological structure or process that is involved in attending to, thinking about, evaluating and regulating the individual.</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US"/>
        </w:rPr>
        <w:t>Involves distinct mental abilities: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 xml:space="preserve">Ability to think about oneself across time,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 xml:space="preserve">Introspect on one’s private states and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Represent oneself in one’s mind and to others in abstract, symbolic ways.</w:t>
      </w:r>
      <w:r>
        <w:rPr>
          <w:rFonts w:ascii="Times New Roman" w:hAnsi="Times New Roman" w:cs="Times New Roman"/>
          <w:sz w:val="18"/>
          <w:szCs w:val="18"/>
          <w:lang w:val="en-CA"/>
        </w:rPr>
        <w:t xml:space="preserve"> </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i/>
          <w:sz w:val="20"/>
          <w:szCs w:val="18"/>
          <w:lang w:val="en-CA"/>
        </w:rPr>
        <w:t xml:space="preserve">(William James) </w:t>
      </w:r>
      <w:r>
        <w:rPr>
          <w:rFonts w:ascii="Times New Roman" w:hAnsi="Times New Roman" w:cs="Times New Roman"/>
          <w:sz w:val="20"/>
          <w:szCs w:val="18"/>
          <w:lang w:val="en-CA"/>
        </w:rPr>
        <w:t>Two meanings of the Self</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lastRenderedPageBreak/>
        <w:t xml:space="preserve">Me (epistemological self): object of the thinking, can be observed and described -&gt; </w:t>
      </w:r>
      <w:r>
        <w:rPr>
          <w:rFonts w:ascii="Times New Roman" w:hAnsi="Times New Roman" w:cs="Times New Roman"/>
          <w:i/>
          <w:sz w:val="18"/>
          <w:szCs w:val="18"/>
          <w:lang w:val="en-CA"/>
        </w:rPr>
        <w:t xml:space="preserve">I am thinking about </w:t>
      </w:r>
      <w:r>
        <w:rPr>
          <w:rFonts w:ascii="Times New Roman" w:hAnsi="Times New Roman" w:cs="Times New Roman"/>
          <w:i/>
          <w:sz w:val="18"/>
          <w:szCs w:val="18"/>
          <w:u w:val="single"/>
          <w:lang w:val="en-CA"/>
        </w:rPr>
        <w:t>myself</w:t>
      </w:r>
      <w:r>
        <w:rPr>
          <w:rFonts w:ascii="Times New Roman" w:hAnsi="Times New Roman" w:cs="Times New Roman"/>
          <w:i/>
          <w:sz w:val="18"/>
          <w:szCs w:val="18"/>
          <w:lang w:val="en-CA"/>
        </w:rPr>
        <w:t>.</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I (ontological self): thinking object, mysterious entity that observes and describes -&gt; </w:t>
      </w:r>
      <w:r>
        <w:rPr>
          <w:rFonts w:ascii="Times New Roman" w:hAnsi="Times New Roman" w:cs="Times New Roman"/>
          <w:i/>
          <w:sz w:val="18"/>
          <w:szCs w:val="18"/>
          <w:u w:val="single"/>
          <w:lang w:val="en-CA"/>
        </w:rPr>
        <w:t>I</w:t>
      </w:r>
      <w:r>
        <w:rPr>
          <w:rFonts w:ascii="Times New Roman" w:hAnsi="Times New Roman" w:cs="Times New Roman"/>
          <w:i/>
          <w:sz w:val="18"/>
          <w:szCs w:val="18"/>
          <w:lang w:val="en-CA"/>
        </w:rPr>
        <w:t xml:space="preserve"> am thinking about myself.</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Experiences your life and makes your decisions.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Relevant to personality because people differ in their degree of self-awareness.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Constant succession of consciousness in one’s mind, makes one aware of the one’s environment and own existence.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When you describe how you feel deep down inside about your </w:t>
      </w:r>
      <w:r>
        <w:rPr>
          <w:rFonts w:ascii="Times New Roman" w:hAnsi="Times New Roman" w:cs="Times New Roman"/>
          <w:i/>
          <w:sz w:val="18"/>
          <w:szCs w:val="18"/>
          <w:lang w:val="en-CA"/>
        </w:rPr>
        <w:t>Me</w:t>
      </w:r>
      <w:r>
        <w:rPr>
          <w:rFonts w:ascii="Times New Roman" w:hAnsi="Times New Roman" w:cs="Times New Roman"/>
          <w:sz w:val="18"/>
          <w:szCs w:val="18"/>
          <w:lang w:val="en-CA"/>
        </w:rPr>
        <w:t xml:space="preserve">, you talk about your </w:t>
      </w:r>
      <w:r>
        <w:rPr>
          <w:rFonts w:ascii="Times New Roman" w:hAnsi="Times New Roman" w:cs="Times New Roman"/>
          <w:i/>
          <w:sz w:val="18"/>
          <w:szCs w:val="18"/>
          <w:lang w:val="en-CA"/>
        </w:rPr>
        <w:t>I – not easy.</w:t>
      </w:r>
    </w:p>
    <w:p w:rsidR="00AF18BD" w:rsidRDefault="00AF18BD" w:rsidP="00AF18BD">
      <w:pPr>
        <w:rPr>
          <w:rFonts w:ascii="Times New Roman" w:hAnsi="Times New Roman" w:cs="Times New Roman"/>
          <w:smallCaps/>
          <w:spacing w:val="5"/>
          <w:szCs w:val="18"/>
          <w:lang w:val="en-CA"/>
        </w:rPr>
      </w:pPr>
      <w:r>
        <w:rPr>
          <w:rFonts w:ascii="Times New Roman" w:hAnsi="Times New Roman" w:cs="Times New Roman"/>
          <w:szCs w:val="18"/>
          <w:lang w:val="en-CA"/>
        </w:rPr>
        <w:t>Content &amp; Purpose of the self</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Content and characteristics: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Includes personality traits, body, home, possessions, family members, etc. (everything we hold dear).</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Self is not really contained inside a brain or body. Rather, while the self depends on processes inside a body/brain, it also depends on relations to the social system and social environment. Hence the self exists at the interface between the physical body and the social system, including culture.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The central aspect of the self is its psychological nature: abilities and personalities.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Self-image and need to maintain it may influence the behavior; organizes memories, impressions and judgements of others.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Structure of the self (3 concepts):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i/>
          <w:sz w:val="18"/>
          <w:szCs w:val="18"/>
          <w:lang w:val="en-CA"/>
        </w:rPr>
        <w:t xml:space="preserve">(BAUMEISTER) </w:t>
      </w:r>
      <w:r>
        <w:rPr>
          <w:rFonts w:ascii="Times New Roman" w:hAnsi="Times New Roman" w:cs="Times New Roman"/>
          <w:sz w:val="18"/>
          <w:szCs w:val="18"/>
          <w:lang w:val="en-CA"/>
        </w:rPr>
        <w:t>Knowledge structure (Knower &amp; Known)</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Based on reflexive consciousness: people use their self-awareness, build-up extensive stores of information about themselves.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i/>
          <w:sz w:val="18"/>
          <w:szCs w:val="18"/>
          <w:lang w:val="en-CA"/>
        </w:rPr>
        <w:t>(BELONGER)</w:t>
      </w:r>
      <w:r>
        <w:rPr>
          <w:rFonts w:ascii="Times New Roman" w:hAnsi="Times New Roman" w:cs="Times New Roman"/>
        </w:rPr>
        <w:t xml:space="preserve"> </w:t>
      </w:r>
      <w:proofErr w:type="spellStart"/>
      <w:r>
        <w:rPr>
          <w:rFonts w:ascii="Times New Roman" w:hAnsi="Times New Roman" w:cs="Times New Roman"/>
        </w:rPr>
        <w:t>Interpersonal</w:t>
      </w:r>
      <w:proofErr w:type="spellEnd"/>
      <w:r>
        <w:rPr>
          <w:rFonts w:ascii="Times New Roman" w:hAnsi="Times New Roman" w:cs="Times New Roman"/>
        </w:rPr>
        <w:t xml:space="preserve"> Self</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Selves emerge from interpersonal relations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i/>
          <w:sz w:val="18"/>
          <w:szCs w:val="18"/>
          <w:lang w:val="en-CA"/>
        </w:rPr>
        <w:t>(DOER)</w:t>
      </w:r>
      <w:r>
        <w:rPr>
          <w:rFonts w:ascii="Times New Roman" w:hAnsi="Times New Roman" w:cs="Times New Roman"/>
        </w:rPr>
        <w:t xml:space="preserve"> </w:t>
      </w:r>
      <w:proofErr w:type="spellStart"/>
      <w:r>
        <w:rPr>
          <w:rFonts w:ascii="Times New Roman" w:hAnsi="Times New Roman" w:cs="Times New Roman"/>
        </w:rPr>
        <w:t>Executive</w:t>
      </w:r>
      <w:proofErr w:type="spellEnd"/>
      <w:r>
        <w:rPr>
          <w:rFonts w:ascii="Times New Roman" w:hAnsi="Times New Roman" w:cs="Times New Roman"/>
        </w:rPr>
        <w:t xml:space="preserve"> self</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i/>
          <w:sz w:val="18"/>
          <w:szCs w:val="18"/>
          <w:lang w:val="en-CA"/>
        </w:rPr>
        <w:t>A self makes choices, initiates action, exerts control over the environment and regulates its own responses and inner processes.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Purpose (4 important functions)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Self-Regulation: ability to restrain impulses and keep focused on long-term goals.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Information processing filter: guiding us to focus on &amp; remember that matters and organizing it.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Helping to understand others through our own self and our own experience.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Identity: remind us of where we fit in.</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Self-knowledge/image can be divided in 2 types (both serve the 4 functions).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Declarative self-knowledge: facts and impressions that we consciously know and can describe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Example: if I know I’m friendly and I say so, friendliness is a part of my declarative self.</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Procedural self-knowledge: expressed through actions, not words (we don’t realize it but we might be aware on a deep unconscious level).</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Example: a friendly person will talk to others.</w:t>
      </w:r>
    </w:p>
    <w:p w:rsidR="00AF18BD" w:rsidRDefault="00AF18BD" w:rsidP="00AF18BD">
      <w:pPr>
        <w:pStyle w:val="Titre2"/>
        <w:rPr>
          <w:rFonts w:ascii="Times New Roman" w:hAnsi="Times New Roman" w:cs="Times New Roman"/>
          <w:sz w:val="24"/>
          <w:szCs w:val="18"/>
          <w:lang w:val="en-CA"/>
        </w:rPr>
      </w:pPr>
      <w:r>
        <w:rPr>
          <w:rFonts w:ascii="Times New Roman" w:hAnsi="Times New Roman" w:cs="Times New Roman"/>
          <w:sz w:val="24"/>
          <w:szCs w:val="18"/>
          <w:lang w:val="en-CA"/>
        </w:rPr>
        <w:t>Declarative Self</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Two kinds of knowledge/opinions about our own personality traits.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Self-esteem (general opinion about what is good or bad)</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Self-schemas: more detailed and contains everything you know or </w:t>
      </w:r>
      <w:r>
        <w:rPr>
          <w:rFonts w:ascii="Times New Roman" w:hAnsi="Times New Roman" w:cs="Times New Roman"/>
          <w:sz w:val="18"/>
          <w:szCs w:val="18"/>
          <w:u w:val="single"/>
          <w:lang w:val="en-CA"/>
        </w:rPr>
        <w:t>think</w:t>
      </w:r>
      <w:r>
        <w:rPr>
          <w:rFonts w:ascii="Times New Roman" w:hAnsi="Times New Roman" w:cs="Times New Roman"/>
          <w:sz w:val="18"/>
          <w:szCs w:val="18"/>
          <w:lang w:val="en-CA"/>
        </w:rPr>
        <w:t xml:space="preserve"> you know about your traits and abilities.</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Self esteem: evaluate good/bad.</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Low self esteem: correlated with dissatisfaction with life, hopelessness, depression, delinquency, loneliness, low satisfaction with relationships and career, fear of death.</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Countries with low self-esteem = high suicide rate.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Best way to increase self-esteem: through accomplishments (if you just repeat statements that you don’t believe, you might end up feeling worse about yourself).</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Psychological health requires something more than just making people feel good about themselves.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u w:val="single"/>
          <w:lang w:val="en-CA"/>
        </w:rPr>
        <w:t>Overly high</w:t>
      </w:r>
      <w:r>
        <w:rPr>
          <w:rFonts w:ascii="Times New Roman" w:hAnsi="Times New Roman" w:cs="Times New Roman"/>
          <w:sz w:val="18"/>
          <w:szCs w:val="18"/>
          <w:lang w:val="en-CA"/>
        </w:rPr>
        <w:t xml:space="preserve"> self-esteem: arrogant, abusive and criminal behavior/narcissism; can become a personality disorder because self-esteem is unstable (unrealistic).</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lastRenderedPageBreak/>
        <w:t>Leary’s sociometer theory: the desire to maintain self-esteem has evolutionary roots, because if your self-esteem is low it means that you failed/disappointed and leads to rejection, and high self-esteem is a sign of success/acceptance.</w:t>
      </w:r>
    </w:p>
    <w:p w:rsidR="00AF18BD" w:rsidRDefault="00AF18BD" w:rsidP="00AF18BD">
      <w:pPr>
        <w:rPr>
          <w:rFonts w:ascii="Times New Roman" w:hAnsi="Times New Roman" w:cs="Times New Roman"/>
          <w:smallCaps/>
          <w:spacing w:val="5"/>
          <w:szCs w:val="18"/>
          <w:lang w:val="en-CA"/>
        </w:rPr>
      </w:pPr>
      <w:r>
        <w:rPr>
          <w:rFonts w:ascii="Times New Roman" w:hAnsi="Times New Roman" w:cs="Times New Roman"/>
          <w:szCs w:val="18"/>
          <w:lang w:val="en-CA"/>
        </w:rPr>
        <w:t>Self-Schema</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Contains declarative self and includes all of one’s ideas about the self, organized into a coherent system.</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We process information based on our schemas, but they may limit how we view the world.</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To identify one’s own self-schemas, we can use S (questionnaire), B (time of response) or both data.</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US"/>
        </w:rPr>
        <w:t>Once formed, impressions do not depend on memory (losing all memory of specific events, self-schemas remain intact).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Case study 1: after a head injury that caused a student to lose all her memory of the past year, she was still able to describe her own personality. </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Case study 2: after a heart attack that caused a lack of oxygen to the brain, a man lost memory of specific events of his life, yet he still had a general knowledge of himself.</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Self-reference and memory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To move information in </w:t>
      </w:r>
      <w:r>
        <w:rPr>
          <w:rFonts w:ascii="Times New Roman" w:hAnsi="Times New Roman" w:cs="Times New Roman"/>
          <w:i/>
          <w:sz w:val="18"/>
          <w:szCs w:val="18"/>
          <w:lang w:val="en-CA"/>
        </w:rPr>
        <w:t>long-term</w:t>
      </w:r>
      <w:r>
        <w:rPr>
          <w:rFonts w:ascii="Times New Roman" w:hAnsi="Times New Roman" w:cs="Times New Roman"/>
          <w:i/>
          <w:sz w:val="18"/>
          <w:szCs w:val="18"/>
          <w:lang w:val="en-CA"/>
        </w:rPr>
        <w:softHyphen/>
        <w:t xml:space="preserve"> memory</w:t>
      </w:r>
      <w:r>
        <w:rPr>
          <w:rFonts w:ascii="Times New Roman" w:hAnsi="Times New Roman" w:cs="Times New Roman"/>
          <w:sz w:val="18"/>
          <w:szCs w:val="18"/>
          <w:lang w:val="en-CA"/>
        </w:rPr>
        <w:t xml:space="preserve"> (LTM), you have to really think about (elaboration), not just repeat it.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Best way to study: consider several questions about each piece of information (Do I agree? Why? Is it useful? etc.)</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Best way to remember is to think about some specific ways that it relates to oneself, to our self-schema.</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This process is called “Self-Reference Effect”, it explains why most personally meaningful memories stick the longest.</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It is possible that the concept of “self-reference” has different implications in collectivist and individualist cultures (in China, the information related to one’s parents has the same effect).</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i/>
          <w:sz w:val="18"/>
          <w:szCs w:val="18"/>
          <w:lang w:val="en-CA"/>
        </w:rPr>
        <w:t xml:space="preserve">Rogers, Kuiper &amp; </w:t>
      </w:r>
      <w:proofErr w:type="spellStart"/>
      <w:r>
        <w:rPr>
          <w:rFonts w:ascii="Times New Roman" w:hAnsi="Times New Roman" w:cs="Times New Roman"/>
          <w:i/>
          <w:sz w:val="18"/>
          <w:szCs w:val="18"/>
          <w:lang w:val="en-CA"/>
        </w:rPr>
        <w:t>Kirker</w:t>
      </w:r>
      <w:proofErr w:type="spellEnd"/>
      <w:r>
        <w:rPr>
          <w:rFonts w:ascii="Times New Roman" w:hAnsi="Times New Roman" w:cs="Times New Roman"/>
          <w:sz w:val="18"/>
          <w:szCs w:val="18"/>
          <w:lang w:val="en-CA"/>
        </w:rPr>
        <w:t>: participants were given a list of 40 trait adjectives and, for each set of 10, the participants were told to focus on a different aspect of the word (structure, sound, semantic, self) – they remembered more words when they were linked to “self”.</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Self-Efficacy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The conscious self-schema contains our ideas about our characteristics, capabilities -&gt; it affects what we do.</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Implication: if you persuade someone that they can’t do things, they will either give up or find other ways to feel successful.</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Explains, for example, why there is so many male students in engineering, or members of racial groups don’t go </w:t>
      </w:r>
      <w:proofErr w:type="spellStart"/>
      <w:r>
        <w:rPr>
          <w:rFonts w:ascii="Times New Roman" w:hAnsi="Times New Roman" w:cs="Times New Roman"/>
          <w:sz w:val="18"/>
          <w:szCs w:val="18"/>
          <w:lang w:val="en-CA"/>
        </w:rPr>
        <w:t>tu</w:t>
      </w:r>
      <w:proofErr w:type="spellEnd"/>
      <w:r>
        <w:rPr>
          <w:rFonts w:ascii="Times New Roman" w:hAnsi="Times New Roman" w:cs="Times New Roman"/>
          <w:sz w:val="18"/>
          <w:szCs w:val="18"/>
          <w:lang w:val="en-CA"/>
        </w:rPr>
        <w:t xml:space="preserve"> university.</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 xml:space="preserve">Stereotype threat: Shih, </w:t>
      </w:r>
      <w:proofErr w:type="spellStart"/>
      <w:r>
        <w:rPr>
          <w:rFonts w:ascii="Times New Roman" w:hAnsi="Times New Roman" w:cs="Times New Roman"/>
          <w:sz w:val="18"/>
          <w:szCs w:val="18"/>
          <w:lang w:val="en-US"/>
        </w:rPr>
        <w:t>Pittinsky</w:t>
      </w:r>
      <w:proofErr w:type="spellEnd"/>
      <w:r>
        <w:rPr>
          <w:rFonts w:ascii="Times New Roman" w:hAnsi="Times New Roman" w:cs="Times New Roman"/>
          <w:sz w:val="18"/>
          <w:szCs w:val="18"/>
          <w:lang w:val="en-US"/>
        </w:rPr>
        <w:t xml:space="preserve"> &amp; </w:t>
      </w:r>
      <w:proofErr w:type="spellStart"/>
      <w:r>
        <w:rPr>
          <w:rFonts w:ascii="Times New Roman" w:hAnsi="Times New Roman" w:cs="Times New Roman"/>
          <w:sz w:val="18"/>
          <w:szCs w:val="18"/>
          <w:lang w:val="en-US"/>
        </w:rPr>
        <w:t>Ambady</w:t>
      </w:r>
      <w:proofErr w:type="spellEnd"/>
      <w:r>
        <w:rPr>
          <w:rFonts w:ascii="Times New Roman" w:hAnsi="Times New Roman" w:cs="Times New Roman"/>
          <w:sz w:val="18"/>
          <w:szCs w:val="18"/>
          <w:lang w:val="en-US"/>
        </w:rPr>
        <w:t>, 1999 study with Asian American women</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Possible Selves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Images we have or construct of the other ways we might be (what we might become/want to become/are afraid of becoming) –&gt; may affect our goals in life.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Research has showed that people who viewed their possible future self as homemakers, as compared to providers, preferred a mate that was older and could provide (might explain that preferences of women = function of society).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Attributes commonly wanted in possible selves: continuity (keep the same identity), self-esteem, competence, meaning.</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Self-Discrepancy theory</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You have two kinds of desired selves and the difference between them and your real self determines how you feel</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Ideal self: view of what you could be at your best (what you would like to be).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Reward-based, focus on the pursuit of pleasures and rewards (when you have attained all you seek = ideal).</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Negative consequences if you fail to achieve: depressed (leads to unhappiness, disappointment, dissatisfaction, self-dislike).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Ought self: view of what you SHOULD be</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Punishment based, emphasizes avoiding punishments and bad outcomes (when there is no punishment or bad events that can occur = ought).</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CA"/>
        </w:rPr>
        <w:t>Negative consequences if you fail to achieve: anxious (leads to fear, alienation, personal inadequacy).</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Accurate Self-Knowledge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lastRenderedPageBreak/>
        <w:t>Indication of mental health because…</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People who are healthy, secure and wise enough to </w:t>
      </w:r>
      <w:r>
        <w:rPr>
          <w:rFonts w:ascii="Times New Roman" w:hAnsi="Times New Roman" w:cs="Times New Roman"/>
          <w:sz w:val="18"/>
          <w:szCs w:val="18"/>
          <w:u w:val="single"/>
          <w:lang w:val="en-CA"/>
        </w:rPr>
        <w:t>see the world as it is</w:t>
      </w:r>
      <w:r>
        <w:rPr>
          <w:rFonts w:ascii="Times New Roman" w:hAnsi="Times New Roman" w:cs="Times New Roman"/>
          <w:sz w:val="18"/>
          <w:szCs w:val="18"/>
          <w:lang w:val="en-CA"/>
        </w:rPr>
        <w:t xml:space="preserve"> will see themselves more accurately too.</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With accurate self-knowledge is in a better position to </w:t>
      </w:r>
      <w:r>
        <w:rPr>
          <w:rFonts w:ascii="Times New Roman" w:hAnsi="Times New Roman" w:cs="Times New Roman"/>
          <w:sz w:val="18"/>
          <w:szCs w:val="18"/>
          <w:u w:val="single"/>
          <w:lang w:val="en-CA"/>
        </w:rPr>
        <w:t>make good decisions</w:t>
      </w:r>
      <w:r>
        <w:rPr>
          <w:rFonts w:ascii="Times New Roman" w:hAnsi="Times New Roman" w:cs="Times New Roman"/>
          <w:sz w:val="18"/>
          <w:szCs w:val="18"/>
          <w:lang w:val="en-CA"/>
        </w:rPr>
        <w:t xml:space="preserve"> on important issues.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Accuracy improves (learn from accumulated experience) between young adulthood and middle age, and then starts declining.</w:t>
      </w:r>
    </w:p>
    <w:p w:rsidR="00AF18BD" w:rsidRDefault="00AF18BD" w:rsidP="00AF18BD">
      <w:pPr>
        <w:rPr>
          <w:rFonts w:ascii="Times New Roman" w:hAnsi="Times New Roman" w:cs="Times New Roman"/>
          <w:smallCaps/>
          <w:spacing w:val="5"/>
          <w:szCs w:val="18"/>
          <w:lang w:val="en-CA"/>
        </w:rPr>
      </w:pPr>
      <w:r>
        <w:rPr>
          <w:rFonts w:ascii="Times New Roman" w:hAnsi="Times New Roman" w:cs="Times New Roman"/>
          <w:szCs w:val="18"/>
          <w:lang w:val="en-CA"/>
        </w:rPr>
        <w:t>Self-knowledge vs knowledge of others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We have better insight into our personal emotional experience but the judgements of others more accurately predict behavior.</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All you can see is what </w:t>
      </w:r>
      <w:r>
        <w:rPr>
          <w:rFonts w:ascii="Times New Roman" w:hAnsi="Times New Roman" w:cs="Times New Roman"/>
          <w:sz w:val="18"/>
          <w:szCs w:val="18"/>
          <w:u w:val="single"/>
          <w:lang w:val="en-CA"/>
        </w:rPr>
        <w:t>you</w:t>
      </w:r>
      <w:r>
        <w:rPr>
          <w:rFonts w:ascii="Times New Roman" w:hAnsi="Times New Roman" w:cs="Times New Roman"/>
          <w:sz w:val="18"/>
          <w:szCs w:val="18"/>
          <w:lang w:val="en-CA"/>
        </w:rPr>
        <w:t xml:space="preserve"> decide to do but when you view somebody else from the outside, you may be in a better position to compare with what others do, therefore better able to evaluate their personality traits.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A misperception people have is that their own behavior is the Natural response to the situation.</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Actor-observer bias: attributing other people’s behavior to their character and one’s behavior to the situation.</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False consensus effect: overestimating the extent to which others share our beliefs/behaviors.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Self-knowledge an be limited by geography, family, culture -&gt; you can learn a lot by going to new places, doing new things.</w:t>
      </w:r>
    </w:p>
    <w:p w:rsidR="00AF18BD" w:rsidRDefault="00AF18BD" w:rsidP="00AF18BD">
      <w:pPr>
        <w:rPr>
          <w:rFonts w:ascii="Times New Roman" w:hAnsi="Times New Roman" w:cs="Times New Roman"/>
          <w:sz w:val="18"/>
          <w:szCs w:val="18"/>
          <w:lang w:val="en-CA"/>
        </w:rPr>
      </w:pPr>
      <w:r>
        <w:rPr>
          <w:rFonts w:ascii="Times New Roman" w:hAnsi="Times New Roman" w:cs="Times New Roman"/>
          <w:sz w:val="18"/>
          <w:szCs w:val="18"/>
          <w:lang w:val="en-CA"/>
        </w:rPr>
        <w:t>Improving Self-Knowledge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Use of </w:t>
      </w:r>
      <w:r>
        <w:rPr>
          <w:rFonts w:ascii="Times New Roman" w:hAnsi="Times New Roman" w:cs="Times New Roman"/>
          <w:sz w:val="18"/>
          <w:szCs w:val="18"/>
          <w:u w:val="single"/>
          <w:lang w:val="en-CA"/>
        </w:rPr>
        <w:t>introspection</w:t>
      </w:r>
      <w:r>
        <w:rPr>
          <w:rFonts w:ascii="Times New Roman" w:hAnsi="Times New Roman" w:cs="Times New Roman"/>
          <w:sz w:val="18"/>
          <w:szCs w:val="18"/>
          <w:lang w:val="en-CA"/>
        </w:rPr>
        <w:t xml:space="preserve"> to look into your own mind and understand who you are.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You can seek </w:t>
      </w:r>
      <w:r>
        <w:rPr>
          <w:rFonts w:ascii="Times New Roman" w:hAnsi="Times New Roman" w:cs="Times New Roman"/>
          <w:sz w:val="18"/>
          <w:szCs w:val="18"/>
          <w:u w:val="single"/>
          <w:lang w:val="en-CA"/>
        </w:rPr>
        <w:t>feedback</w:t>
      </w:r>
      <w:r>
        <w:rPr>
          <w:rFonts w:ascii="Times New Roman" w:hAnsi="Times New Roman" w:cs="Times New Roman"/>
          <w:sz w:val="18"/>
          <w:szCs w:val="18"/>
          <w:lang w:val="en-CA"/>
        </w:rPr>
        <w:t xml:space="preserve"> from other people who (if you can trust that they are honest) can be important sources of information.</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You can </w:t>
      </w:r>
      <w:r>
        <w:rPr>
          <w:rFonts w:ascii="Times New Roman" w:hAnsi="Times New Roman" w:cs="Times New Roman"/>
          <w:sz w:val="18"/>
          <w:szCs w:val="18"/>
          <w:u w:val="single"/>
          <w:lang w:val="en-CA"/>
        </w:rPr>
        <w:t>observe</w:t>
      </w:r>
      <w:r>
        <w:rPr>
          <w:rFonts w:ascii="Times New Roman" w:hAnsi="Times New Roman" w:cs="Times New Roman"/>
          <w:sz w:val="18"/>
          <w:szCs w:val="18"/>
          <w:lang w:val="en-CA"/>
        </w:rPr>
        <w:t xml:space="preserve"> your own behavior and try to draw conclusions.</w:t>
      </w:r>
    </w:p>
    <w:p w:rsidR="00AF18BD" w:rsidRDefault="00AF18BD" w:rsidP="00AF18BD">
      <w:pPr>
        <w:pStyle w:val="Titre2"/>
        <w:rPr>
          <w:rFonts w:ascii="Times New Roman" w:hAnsi="Times New Roman" w:cs="Times New Roman"/>
          <w:sz w:val="24"/>
          <w:szCs w:val="18"/>
          <w:lang w:val="en-CA"/>
        </w:rPr>
      </w:pPr>
      <w:r>
        <w:rPr>
          <w:rFonts w:ascii="Times New Roman" w:hAnsi="Times New Roman" w:cs="Times New Roman"/>
          <w:sz w:val="24"/>
          <w:szCs w:val="18"/>
          <w:lang w:val="en-CA"/>
        </w:rPr>
        <w:t xml:space="preserve">Procedural self </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Unique aspects of what you do, often learned by doing/watching.</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Automatic and not very accessible to conscious awareness.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Two kinds</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Relational self</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Implicit self</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Relational Selves (relational self-schema)</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Based on past experiences that direct how we relate with each of the important people in our life and behave with them.</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Most patterns are difficult to change because they are learnt early in life and are deeply ingrained.</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Implicit Selves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Self-relevant behavioral patterns not accessible to consciousness.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We measure it wit the </w:t>
      </w:r>
      <w:r>
        <w:rPr>
          <w:rFonts w:ascii="Times New Roman" w:hAnsi="Times New Roman" w:cs="Times New Roman"/>
          <w:i/>
          <w:sz w:val="18"/>
          <w:szCs w:val="18"/>
          <w:lang w:val="en-CA"/>
        </w:rPr>
        <w:t>Implicit Association Test</w:t>
      </w:r>
      <w:r>
        <w:rPr>
          <w:rFonts w:ascii="Times New Roman" w:hAnsi="Times New Roman" w:cs="Times New Roman"/>
          <w:sz w:val="18"/>
          <w:szCs w:val="18"/>
          <w:lang w:val="en-CA"/>
        </w:rPr>
        <w:t xml:space="preserve"> (IAT)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t>Idea that if it is easy and quick to answer when categories are closely associated (categories: “good”, “bad”, “me”, “not me”. (part 1: me/good and not me/bad and part 2: me/bad and not be/good)</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US"/>
        </w:rPr>
        <w:t xml:space="preserve">People with high implicit self-esteem respond more quickly when </w:t>
      </w:r>
      <w:r>
        <w:rPr>
          <w:rFonts w:ascii="Times New Roman" w:hAnsi="Times New Roman" w:cs="Times New Roman"/>
          <w:sz w:val="18"/>
          <w:szCs w:val="18"/>
          <w:lang w:val="en-CA"/>
        </w:rPr>
        <w:t>“</w:t>
      </w:r>
      <w:r>
        <w:rPr>
          <w:rFonts w:ascii="Times New Roman" w:hAnsi="Times New Roman" w:cs="Times New Roman"/>
          <w:sz w:val="18"/>
          <w:szCs w:val="18"/>
          <w:lang w:val="en-US"/>
        </w:rPr>
        <w:t>me</w:t>
      </w:r>
      <w:r>
        <w:rPr>
          <w:rFonts w:ascii="Times New Roman" w:hAnsi="Times New Roman" w:cs="Times New Roman"/>
          <w:sz w:val="18"/>
          <w:szCs w:val="18"/>
          <w:lang w:val="en-CA"/>
        </w:rPr>
        <w:t>”</w:t>
      </w:r>
      <w:r>
        <w:rPr>
          <w:rFonts w:ascii="Times New Roman" w:hAnsi="Times New Roman" w:cs="Times New Roman"/>
          <w:sz w:val="18"/>
          <w:szCs w:val="18"/>
          <w:lang w:val="en-US"/>
        </w:rPr>
        <w:t xml:space="preserve"> and </w:t>
      </w:r>
      <w:r>
        <w:rPr>
          <w:rFonts w:ascii="Times New Roman" w:hAnsi="Times New Roman" w:cs="Times New Roman"/>
          <w:sz w:val="18"/>
          <w:szCs w:val="18"/>
          <w:lang w:val="en-CA"/>
        </w:rPr>
        <w:t>“</w:t>
      </w:r>
      <w:r>
        <w:rPr>
          <w:rFonts w:ascii="Times New Roman" w:hAnsi="Times New Roman" w:cs="Times New Roman"/>
          <w:sz w:val="18"/>
          <w:szCs w:val="18"/>
          <w:lang w:val="en-US"/>
        </w:rPr>
        <w:t>good</w:t>
      </w:r>
      <w:r>
        <w:rPr>
          <w:rFonts w:ascii="Times New Roman" w:hAnsi="Times New Roman" w:cs="Times New Roman"/>
          <w:sz w:val="18"/>
          <w:szCs w:val="18"/>
          <w:lang w:val="en-CA"/>
        </w:rPr>
        <w:t>”</w:t>
      </w:r>
      <w:r>
        <w:rPr>
          <w:rFonts w:ascii="Times New Roman" w:hAnsi="Times New Roman" w:cs="Times New Roman"/>
          <w:sz w:val="18"/>
          <w:szCs w:val="18"/>
          <w:lang w:val="en-US"/>
        </w:rPr>
        <w:t xml:space="preserve"> are paired (part 1) than when </w:t>
      </w:r>
      <w:r>
        <w:rPr>
          <w:rFonts w:ascii="Times New Roman" w:hAnsi="Times New Roman" w:cs="Times New Roman"/>
          <w:sz w:val="18"/>
          <w:szCs w:val="18"/>
          <w:lang w:val="en-CA"/>
        </w:rPr>
        <w:t>“</w:t>
      </w:r>
      <w:r>
        <w:rPr>
          <w:rFonts w:ascii="Times New Roman" w:hAnsi="Times New Roman" w:cs="Times New Roman"/>
          <w:sz w:val="18"/>
          <w:szCs w:val="18"/>
          <w:lang w:val="en-US"/>
        </w:rPr>
        <w:t>me</w:t>
      </w:r>
      <w:r>
        <w:rPr>
          <w:rFonts w:ascii="Times New Roman" w:hAnsi="Times New Roman" w:cs="Times New Roman"/>
          <w:sz w:val="18"/>
          <w:szCs w:val="18"/>
          <w:lang w:val="en-CA"/>
        </w:rPr>
        <w:t>”</w:t>
      </w:r>
      <w:r>
        <w:rPr>
          <w:rFonts w:ascii="Times New Roman" w:hAnsi="Times New Roman" w:cs="Times New Roman"/>
          <w:sz w:val="18"/>
          <w:szCs w:val="18"/>
          <w:lang w:val="en-US"/>
        </w:rPr>
        <w:t xml:space="preserve"> and </w:t>
      </w:r>
      <w:r>
        <w:rPr>
          <w:rFonts w:ascii="Times New Roman" w:hAnsi="Times New Roman" w:cs="Times New Roman"/>
          <w:sz w:val="18"/>
          <w:szCs w:val="18"/>
          <w:lang w:val="en-CA"/>
        </w:rPr>
        <w:t>“</w:t>
      </w:r>
      <w:r>
        <w:rPr>
          <w:rFonts w:ascii="Times New Roman" w:hAnsi="Times New Roman" w:cs="Times New Roman"/>
          <w:sz w:val="18"/>
          <w:szCs w:val="18"/>
          <w:lang w:val="en-US"/>
        </w:rPr>
        <w:t>bad</w:t>
      </w:r>
      <w:r>
        <w:rPr>
          <w:rFonts w:ascii="Times New Roman" w:hAnsi="Times New Roman" w:cs="Times New Roman"/>
          <w:sz w:val="18"/>
          <w:szCs w:val="18"/>
          <w:lang w:val="en-CA"/>
        </w:rPr>
        <w:t>”</w:t>
      </w:r>
      <w:r>
        <w:rPr>
          <w:rFonts w:ascii="Times New Roman" w:hAnsi="Times New Roman" w:cs="Times New Roman"/>
          <w:sz w:val="18"/>
          <w:szCs w:val="18"/>
          <w:lang w:val="en-US"/>
        </w:rPr>
        <w:t xml:space="preserve"> are paired (part 2).</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Conclusion: attitudes and feelings which are not entirely conscious can influence emotions and behavior.</w:t>
      </w:r>
    </w:p>
    <w:p w:rsidR="00AF18BD" w:rsidRDefault="00AF18BD" w:rsidP="00AF18BD">
      <w:pPr>
        <w:pStyle w:val="Titre3"/>
        <w:rPr>
          <w:rFonts w:ascii="Times New Roman" w:hAnsi="Times New Roman" w:cs="Times New Roman"/>
          <w:sz w:val="20"/>
          <w:szCs w:val="18"/>
          <w:lang w:val="en-CA"/>
        </w:rPr>
      </w:pPr>
      <w:r>
        <w:rPr>
          <w:rFonts w:ascii="Times New Roman" w:hAnsi="Times New Roman" w:cs="Times New Roman"/>
          <w:sz w:val="20"/>
          <w:szCs w:val="18"/>
          <w:lang w:val="en-CA"/>
        </w:rPr>
        <w:t>Acquiring and changing procedural knowledge</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 xml:space="preserve">Therapy: therapist has to motivate the client to </w:t>
      </w:r>
      <w:r>
        <w:rPr>
          <w:rFonts w:ascii="Times New Roman" w:hAnsi="Times New Roman" w:cs="Times New Roman"/>
          <w:sz w:val="18"/>
          <w:szCs w:val="18"/>
          <w:u w:val="single"/>
          <w:lang w:val="en-CA"/>
        </w:rPr>
        <w:t>practice</w:t>
      </w:r>
      <w:r>
        <w:rPr>
          <w:rFonts w:ascii="Times New Roman" w:hAnsi="Times New Roman" w:cs="Times New Roman"/>
          <w:sz w:val="18"/>
          <w:szCs w:val="18"/>
          <w:lang w:val="en-CA"/>
        </w:rPr>
        <w:t xml:space="preserve"> behavior change and provide </w:t>
      </w:r>
      <w:r>
        <w:rPr>
          <w:rFonts w:ascii="Times New Roman" w:hAnsi="Times New Roman" w:cs="Times New Roman"/>
          <w:sz w:val="18"/>
          <w:szCs w:val="18"/>
          <w:u w:val="single"/>
          <w:lang w:val="en-CA"/>
        </w:rPr>
        <w:t>feedback</w:t>
      </w:r>
      <w:r>
        <w:rPr>
          <w:rFonts w:ascii="Times New Roman" w:hAnsi="Times New Roman" w:cs="Times New Roman"/>
          <w:sz w:val="18"/>
          <w:szCs w:val="18"/>
          <w:lang w:val="en-CA"/>
        </w:rPr>
        <w:t>.</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Perhaps, with help, you can have the courage to change the relevant behavior and slowly begin to accumulate countervailing experiences that eventually generate a new behavioral style and outlook on life.</w:t>
      </w:r>
    </w:p>
    <w:p w:rsidR="00AF18BD" w:rsidRDefault="00AF18BD" w:rsidP="00AF18BD">
      <w:pPr>
        <w:pStyle w:val="Titre2"/>
        <w:rPr>
          <w:rFonts w:ascii="Times New Roman" w:hAnsi="Times New Roman" w:cs="Times New Roman"/>
          <w:sz w:val="24"/>
          <w:szCs w:val="18"/>
          <w:lang w:val="en-CA"/>
        </w:rPr>
      </w:pPr>
      <w:r>
        <w:rPr>
          <w:rFonts w:ascii="Times New Roman" w:hAnsi="Times New Roman" w:cs="Times New Roman"/>
          <w:sz w:val="24"/>
          <w:szCs w:val="18"/>
          <w:lang w:val="en-CA"/>
        </w:rPr>
        <w:t>How many selves?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According to some theorists, there is not only the declarative and procedural selves, there is a particular subset of selves that change, are active in working memory and has conscious &amp; unconscious effects on behavior at any given moment, it depends on where you are and who is with you -&gt; this is the Working Self-Concept.</w:t>
      </w:r>
    </w:p>
    <w:p w:rsidR="00AF18BD" w:rsidRDefault="00AF18BD" w:rsidP="00AF18BD">
      <w:pPr>
        <w:pStyle w:val="Paragraphedeliste"/>
        <w:numPr>
          <w:ilvl w:val="1"/>
          <w:numId w:val="29"/>
        </w:numPr>
        <w:rPr>
          <w:rFonts w:ascii="Times New Roman" w:hAnsi="Times New Roman" w:cs="Times New Roman"/>
          <w:sz w:val="18"/>
          <w:szCs w:val="18"/>
          <w:lang w:val="en-CA"/>
        </w:rPr>
      </w:pPr>
      <w:r>
        <w:rPr>
          <w:rFonts w:ascii="Times New Roman" w:hAnsi="Times New Roman" w:cs="Times New Roman"/>
          <w:sz w:val="18"/>
          <w:szCs w:val="18"/>
          <w:lang w:val="en-CA"/>
        </w:rPr>
        <w:lastRenderedPageBreak/>
        <w:t xml:space="preserve">Problems: </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A unitary and consistent sense of self is associated with mental health.</w:t>
      </w:r>
    </w:p>
    <w:p w:rsidR="00AF18BD" w:rsidRDefault="00AF18BD" w:rsidP="00AF18BD">
      <w:pPr>
        <w:pStyle w:val="Paragraphedeliste"/>
        <w:numPr>
          <w:ilvl w:val="2"/>
          <w:numId w:val="29"/>
        </w:numPr>
        <w:rPr>
          <w:rFonts w:ascii="Times New Roman" w:hAnsi="Times New Roman" w:cs="Times New Roman"/>
          <w:sz w:val="18"/>
          <w:szCs w:val="18"/>
          <w:lang w:val="en-CA"/>
        </w:rPr>
      </w:pPr>
      <w:r>
        <w:rPr>
          <w:rFonts w:ascii="Times New Roman" w:hAnsi="Times New Roman" w:cs="Times New Roman"/>
          <w:sz w:val="18"/>
          <w:szCs w:val="18"/>
          <w:lang w:val="en-US"/>
        </w:rPr>
        <w:t>How do we decide which self to be?</w:t>
      </w:r>
    </w:p>
    <w:p w:rsidR="00AF18BD" w:rsidRDefault="00AF18BD" w:rsidP="00AF18BD">
      <w:pPr>
        <w:pStyle w:val="Titre2"/>
        <w:rPr>
          <w:rFonts w:ascii="Times New Roman" w:hAnsi="Times New Roman" w:cs="Times New Roman"/>
          <w:sz w:val="24"/>
          <w:szCs w:val="18"/>
          <w:lang w:val="en-CA"/>
        </w:rPr>
      </w:pPr>
      <w:r>
        <w:rPr>
          <w:rFonts w:ascii="Times New Roman" w:hAnsi="Times New Roman" w:cs="Times New Roman"/>
          <w:sz w:val="24"/>
          <w:szCs w:val="18"/>
          <w:lang w:val="en-CA"/>
        </w:rPr>
        <w:t>Real Self</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i/>
          <w:sz w:val="18"/>
          <w:szCs w:val="18"/>
          <w:lang w:val="en-CA"/>
        </w:rPr>
        <w:t xml:space="preserve">(BANDURA) </w:t>
      </w:r>
      <w:r>
        <w:rPr>
          <w:rFonts w:ascii="Times New Roman" w:hAnsi="Times New Roman" w:cs="Times New Roman"/>
          <w:sz w:val="18"/>
          <w:szCs w:val="18"/>
          <w:lang w:val="en-CA"/>
        </w:rPr>
        <w:t>Beneath all of the selves, it seems that, deep down, a single self must be making decisions.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i/>
          <w:sz w:val="18"/>
          <w:szCs w:val="18"/>
          <w:lang w:val="en-CA"/>
        </w:rPr>
        <w:t xml:space="preserve">(WILLIAM JAMES) </w:t>
      </w:r>
      <w:r>
        <w:rPr>
          <w:rFonts w:ascii="Times New Roman" w:hAnsi="Times New Roman" w:cs="Times New Roman"/>
          <w:sz w:val="18"/>
          <w:szCs w:val="18"/>
          <w:lang w:val="en-CA"/>
        </w:rPr>
        <w:t xml:space="preserve">External attitudes and behaviors change across situations and over time, but the one that does the experiencing is the same – the sense of being the same person persists – the </w:t>
      </w:r>
      <w:r>
        <w:rPr>
          <w:rFonts w:ascii="Times New Roman" w:hAnsi="Times New Roman" w:cs="Times New Roman"/>
          <w:i/>
          <w:sz w:val="18"/>
          <w:szCs w:val="18"/>
          <w:lang w:val="en-CA"/>
        </w:rPr>
        <w:t>I</w:t>
      </w:r>
      <w:r>
        <w:rPr>
          <w:rFonts w:ascii="Times New Roman" w:hAnsi="Times New Roman" w:cs="Times New Roman"/>
          <w:sz w:val="18"/>
          <w:szCs w:val="18"/>
          <w:lang w:val="en-CA"/>
        </w:rPr>
        <w:t xml:space="preserve"> is unaltered, the </w:t>
      </w:r>
      <w:r>
        <w:rPr>
          <w:rFonts w:ascii="Times New Roman" w:hAnsi="Times New Roman" w:cs="Times New Roman"/>
          <w:i/>
          <w:sz w:val="18"/>
          <w:szCs w:val="18"/>
          <w:lang w:val="en-CA"/>
        </w:rPr>
        <w:t>me</w:t>
      </w:r>
      <w:r>
        <w:rPr>
          <w:rFonts w:ascii="Times New Roman" w:hAnsi="Times New Roman" w:cs="Times New Roman"/>
          <w:sz w:val="18"/>
          <w:szCs w:val="18"/>
          <w:lang w:val="en-CA"/>
        </w:rPr>
        <w:t xml:space="preserve"> is changed.</w:t>
      </w:r>
    </w:p>
    <w:p w:rsidR="00AF18BD" w:rsidRDefault="00AF18BD" w:rsidP="00AF18BD">
      <w:pPr>
        <w:rPr>
          <w:rFonts w:ascii="Times New Roman" w:hAnsi="Times New Roman" w:cs="Times New Roman"/>
          <w:smallCaps/>
          <w:spacing w:val="5"/>
          <w:lang w:val="en-CA"/>
        </w:rPr>
      </w:pPr>
      <w:r>
        <w:rPr>
          <w:rFonts w:ascii="Times New Roman" w:hAnsi="Times New Roman" w:cs="Times New Roman"/>
          <w:sz w:val="24"/>
          <w:lang w:val="en-CA"/>
        </w:rPr>
        <w:t>How to answer “Who am I?” (4 elements)</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Physical Self-Description: physical qualities that do not imply social interactions (identity card type information).</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Social Self-Descriptions: refer to relationships, group memberships, social roles and attitudes which are socially defined and validated (e.g. I am a Canadian/hockey fan/son/etc.).</w:t>
      </w:r>
    </w:p>
    <w:p w:rsidR="00AF18BD" w:rsidRDefault="00AF18BD" w:rsidP="00AF18BD">
      <w:pPr>
        <w:pStyle w:val="Paragraphedeliste"/>
        <w:numPr>
          <w:ilvl w:val="0"/>
          <w:numId w:val="29"/>
        </w:numPr>
        <w:rPr>
          <w:rFonts w:ascii="Times New Roman" w:hAnsi="Times New Roman" w:cs="Times New Roman"/>
          <w:sz w:val="18"/>
          <w:szCs w:val="18"/>
          <w:lang w:val="en-CA"/>
        </w:rPr>
      </w:pPr>
      <w:r>
        <w:rPr>
          <w:rFonts w:ascii="Times New Roman" w:hAnsi="Times New Roman" w:cs="Times New Roman"/>
          <w:sz w:val="18"/>
          <w:szCs w:val="18"/>
          <w:lang w:val="en-CA"/>
        </w:rPr>
        <w:t>Psychological Self-Descriptions: refer to psychological traits and states and to attitudes that do not refer to particular social referents (e.g. I am shy/ambitious/happy/etc.).</w:t>
      </w:r>
    </w:p>
    <w:p w:rsidR="00AF18BD" w:rsidRPr="00AF18BD" w:rsidRDefault="00AF18BD" w:rsidP="00AF18BD">
      <w:pPr>
        <w:pStyle w:val="Paragraphedeliste"/>
        <w:numPr>
          <w:ilvl w:val="0"/>
          <w:numId w:val="29"/>
        </w:numPr>
        <w:rPr>
          <w:rFonts w:ascii="Times New Roman" w:hAnsi="Times New Roman" w:cs="Times New Roman"/>
          <w:sz w:val="18"/>
          <w:szCs w:val="18"/>
          <w:lang w:val="en-CA"/>
        </w:rPr>
      </w:pPr>
      <w:r>
        <w:rPr>
          <w:noProof/>
          <w:lang w:eastAsia="fr-CA"/>
        </w:rPr>
        <mc:AlternateContent>
          <mc:Choice Requires="wps">
            <w:drawing>
              <wp:anchor distT="45720" distB="45720" distL="114300" distR="114300" simplePos="0" relativeHeight="251680768" behindDoc="0" locked="0" layoutInCell="1" allowOverlap="1">
                <wp:simplePos x="0" y="0"/>
                <wp:positionH relativeFrom="column">
                  <wp:posOffset>-191770</wp:posOffset>
                </wp:positionH>
                <wp:positionV relativeFrom="paragraph">
                  <wp:posOffset>422452</wp:posOffset>
                </wp:positionV>
                <wp:extent cx="6315075" cy="5496560"/>
                <wp:effectExtent l="0" t="0" r="28575" b="27940"/>
                <wp:wrapTopAndBottom/>
                <wp:docPr id="13" name="Zone de texte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15075" cy="5496560"/>
                        </a:xfrm>
                        <a:prstGeom prst="rect">
                          <a:avLst/>
                        </a:prstGeom>
                        <a:solidFill>
                          <a:srgbClr val="FFFFFF"/>
                        </a:solidFill>
                        <a:ln w="9525">
                          <a:solidFill>
                            <a:srgbClr val="000000"/>
                          </a:solidFill>
                          <a:miter lim="800000"/>
                          <a:headEnd/>
                          <a:tailEnd/>
                        </a:ln>
                      </wps:spPr>
                      <wps:txbx>
                        <w:txbxContent>
                          <w:p w:rsidR="00AF18BD" w:rsidRDefault="00AF18BD" w:rsidP="00AF18BD">
                            <w:pPr>
                              <w:jc w:val="center"/>
                              <w:rPr>
                                <w:b/>
                                <w:lang w:val="en-GB"/>
                              </w:rPr>
                            </w:pPr>
                            <w:r>
                              <w:rPr>
                                <w:b/>
                                <w:lang w:val="en-GB"/>
                              </w:rPr>
                              <w:t>Culture and Personality</w:t>
                            </w:r>
                          </w:p>
                          <w:p w:rsidR="00AF18BD" w:rsidRDefault="00AF18BD" w:rsidP="00AF18BD">
                            <w:pPr>
                              <w:spacing w:after="160" w:line="256" w:lineRule="auto"/>
                              <w:jc w:val="center"/>
                              <w:rPr>
                                <w:lang w:val="en-CA"/>
                              </w:rPr>
                            </w:pPr>
                            <w:r>
                              <w:rPr>
                                <w:lang w:val="en-GB"/>
                              </w:rPr>
                              <w:t xml:space="preserve">A principal consequence of naïve dialecticism is that East Asians more comfortably accept psychological contradiction. This arises when two or more opposing elements (e.g., love–hate) do not easily coexist within the psyche, even though the constructs themselves are not logically contradictory. For instance, Chinese participants with “dialectical self-esteem” conceive of themselves as both good and bad simultaneously (Spencer-Rodgers, Peng, Wang, &amp; </w:t>
                            </w:r>
                            <w:proofErr w:type="spellStart"/>
                            <w:r>
                              <w:rPr>
                                <w:lang w:val="en-GB"/>
                              </w:rPr>
                              <w:t>Hou</w:t>
                            </w:r>
                            <w:proofErr w:type="spellEnd"/>
                            <w:r>
                              <w:rPr>
                                <w:lang w:val="en-GB"/>
                              </w:rPr>
                              <w:t>, 2004), and East Asians exhibit greater internal inconsistency in their affective and well-being judgments (e.g., </w:t>
                            </w:r>
                            <w:proofErr w:type="spellStart"/>
                            <w:r>
                              <w:rPr>
                                <w:u w:val="single"/>
                                <w:lang w:val="en-GB"/>
                              </w:rPr>
                              <w:t>Schimmack</w:t>
                            </w:r>
                            <w:proofErr w:type="spellEnd"/>
                            <w:r>
                              <w:rPr>
                                <w:u w:val="single"/>
                                <w:lang w:val="en-GB"/>
                              </w:rPr>
                              <w:t xml:space="preserve">, </w:t>
                            </w:r>
                            <w:proofErr w:type="spellStart"/>
                            <w:r>
                              <w:rPr>
                                <w:u w:val="single"/>
                                <w:lang w:val="en-GB"/>
                              </w:rPr>
                              <w:t>Oishi</w:t>
                            </w:r>
                            <w:proofErr w:type="spellEnd"/>
                            <w:r>
                              <w:rPr>
                                <w:u w:val="single"/>
                                <w:lang w:val="en-GB"/>
                              </w:rPr>
                              <w:t xml:space="preserve">, &amp; </w:t>
                            </w:r>
                            <w:proofErr w:type="spellStart"/>
                            <w:r>
                              <w:rPr>
                                <w:u w:val="single"/>
                                <w:lang w:val="en-GB"/>
                              </w:rPr>
                              <w:t>Diener</w:t>
                            </w:r>
                            <w:proofErr w:type="spellEnd"/>
                            <w:r>
                              <w:rPr>
                                <w:u w:val="single"/>
                                <w:lang w:val="en-GB"/>
                              </w:rPr>
                              <w:t>, 2002</w:t>
                            </w:r>
                            <w:r>
                              <w:rPr>
                                <w:lang w:val="en-GB"/>
                              </w:rPr>
                              <w:t>). Although East Asians do experience cognitive dissonance when making incongruent choices for important others (Hoshino-Browne et al., 2005) or when faced with social disapproval (</w:t>
                            </w:r>
                            <w:proofErr w:type="spellStart"/>
                            <w:r>
                              <w:rPr>
                                <w:u w:val="single"/>
                                <w:lang w:val="en-GB"/>
                              </w:rPr>
                              <w:t>Kitayama</w:t>
                            </w:r>
                            <w:proofErr w:type="spellEnd"/>
                            <w:r>
                              <w:rPr>
                                <w:u w:val="single"/>
                                <w:lang w:val="en-GB"/>
                              </w:rPr>
                              <w:t xml:space="preserve">, </w:t>
                            </w:r>
                            <w:proofErr w:type="spellStart"/>
                            <w:r>
                              <w:rPr>
                                <w:u w:val="single"/>
                                <w:lang w:val="en-GB"/>
                              </w:rPr>
                              <w:t>Snibbe</w:t>
                            </w:r>
                            <w:proofErr w:type="spellEnd"/>
                            <w:r>
                              <w:rPr>
                                <w:u w:val="single"/>
                                <w:lang w:val="en-GB"/>
                              </w:rPr>
                              <w:t>, Markus, &amp; Suzuki, 2004</w:t>
                            </w:r>
                            <w:r>
                              <w:rPr>
                                <w:lang w:val="en-GB"/>
                              </w:rPr>
                              <w:t xml:space="preserve">), they are generally less troubled by contradiction in their private, self-relevant thoughts, emotions, and </w:t>
                            </w:r>
                            <w:proofErr w:type="spellStart"/>
                            <w:r>
                              <w:rPr>
                                <w:lang w:val="en-GB"/>
                              </w:rPr>
                              <w:t>behaviors</w:t>
                            </w:r>
                            <w:proofErr w:type="spellEnd"/>
                            <w:r>
                              <w:rPr>
                                <w:lang w:val="en-GB"/>
                              </w:rPr>
                              <w:t xml:space="preserve"> (Heine &amp; Lehman, 1997). Conversely, Westerners (particularly Euro-Americans) seek to reconcile inconsistencies; they are more “synthesis oriented” in that discrepancies in their cognitions, emotions, or </w:t>
                            </w:r>
                            <w:proofErr w:type="spellStart"/>
                            <w:r>
                              <w:rPr>
                                <w:lang w:val="en-GB"/>
                              </w:rPr>
                              <w:t>behaviors</w:t>
                            </w:r>
                            <w:proofErr w:type="spellEnd"/>
                            <w:r>
                              <w:rPr>
                                <w:lang w:val="en-GB"/>
                              </w:rPr>
                              <w:t xml:space="preserve"> give rise to a state of tension (Lewin, 1951), disequilibrium (</w:t>
                            </w:r>
                            <w:proofErr w:type="spellStart"/>
                            <w:r>
                              <w:rPr>
                                <w:u w:val="single"/>
                                <w:lang w:val="en-GB"/>
                              </w:rPr>
                              <w:t>Heider</w:t>
                            </w:r>
                            <w:proofErr w:type="spellEnd"/>
                            <w:r>
                              <w:rPr>
                                <w:u w:val="single"/>
                                <w:lang w:val="en-GB"/>
                              </w:rPr>
                              <w:t>, 1958</w:t>
                            </w:r>
                            <w:r>
                              <w:rPr>
                                <w:lang w:val="en-GB"/>
                              </w:rPr>
                              <w:t>), or dissonance, which activates a need for consonance (</w:t>
                            </w:r>
                            <w:proofErr w:type="spellStart"/>
                            <w:r>
                              <w:rPr>
                                <w:u w:val="single"/>
                                <w:lang w:val="en-GB"/>
                              </w:rPr>
                              <w:t>Festinger</w:t>
                            </w:r>
                            <w:proofErr w:type="spellEnd"/>
                            <w:r>
                              <w:rPr>
                                <w:u w:val="single"/>
                                <w:lang w:val="en-GB"/>
                              </w:rPr>
                              <w:t>, 1957</w:t>
                            </w:r>
                            <w:r>
                              <w:rPr>
                                <w:lang w:val="en-GB"/>
                              </w:rPr>
                              <w:t>).</w:t>
                            </w:r>
                          </w:p>
                          <w:p w:rsidR="00AF18BD" w:rsidRDefault="00AF18BD" w:rsidP="00AF18BD">
                            <w:pPr>
                              <w:jc w:val="center"/>
                              <w:rPr>
                                <w:b/>
                                <w:lang w:val="en-CA"/>
                              </w:rPr>
                            </w:pPr>
                            <w:r>
                              <w:rPr>
                                <w:b/>
                                <w:lang w:val="en-CA"/>
                              </w:rPr>
                              <w:t>Cultural differences in Perception</w:t>
                            </w:r>
                          </w:p>
                          <w:p w:rsidR="00AF18BD" w:rsidRDefault="00AF18BD" w:rsidP="00AF18BD">
                            <w:pPr>
                              <w:spacing w:after="160" w:line="256" w:lineRule="auto"/>
                              <w:jc w:val="center"/>
                              <w:rPr>
                                <w:lang w:val="en-CA"/>
                              </w:rPr>
                            </w:pPr>
                            <w:r>
                              <w:rPr>
                                <w:lang w:val="en-CA"/>
                              </w:rPr>
                              <w:t xml:space="preserve">Masuda and </w:t>
                            </w:r>
                            <w:proofErr w:type="spellStart"/>
                            <w:r>
                              <w:rPr>
                                <w:lang w:val="en-CA"/>
                              </w:rPr>
                              <w:t>Nisbett</w:t>
                            </w:r>
                            <w:proofErr w:type="spellEnd"/>
                            <w:r>
                              <w:rPr>
                                <w:lang w:val="en-CA"/>
                              </w:rPr>
                              <w:t xml:space="preserve"> (</w:t>
                            </w:r>
                            <w:r>
                              <w:rPr>
                                <w:lang w:val="en-CA"/>
                              </w:rPr>
                              <w:t xml:space="preserve">2001)Masuda, T., &amp; </w:t>
                            </w:r>
                            <w:proofErr w:type="spellStart"/>
                            <w:r>
                              <w:rPr>
                                <w:lang w:val="en-CA"/>
                              </w:rPr>
                              <w:t>Nisbett</w:t>
                            </w:r>
                            <w:proofErr w:type="spellEnd"/>
                            <w:r>
                              <w:rPr>
                                <w:lang w:val="en-CA"/>
                              </w:rPr>
                              <w:t>, R. E. (2001). Attending holistically versus analytically: Comparing the context sensitivity of Japanese and Americans. </w:t>
                            </w:r>
                            <w:r>
                              <w:rPr>
                                <w:i/>
                                <w:iCs/>
                                <w:lang w:val="en-CA"/>
                              </w:rPr>
                              <w:t>Journal of Personality and Social Psychology, 81</w:t>
                            </w:r>
                            <w:r>
                              <w:rPr>
                                <w:lang w:val="en-CA"/>
                              </w:rPr>
                              <w:t>(5), 922–934. asked American and Japanese students to describe what they saw in images like the one shown in Figure 6.7 "Cultural Differences in Perception". They found that while both groups talked about the most salient objects (the fish, which were brightly colored and swimming around), the Japanese students also tended to talk and remember more about the images in the background—they remembered the frog and the plants as well as the fish.</w:t>
                            </w:r>
                          </w:p>
                          <w:p w:rsidR="00AF18BD" w:rsidRDefault="00AF18BD" w:rsidP="00AF18BD">
                            <w:pPr>
                              <w:spacing w:after="160" w:line="256" w:lineRule="auto"/>
                              <w:jc w:val="center"/>
                              <w:rPr>
                                <w:b/>
                                <w:lang w:val="en-CA"/>
                              </w:rPr>
                            </w:pPr>
                            <w:r>
                              <w:rPr>
                                <w:b/>
                                <w:lang w:val="en-CA"/>
                              </w:rPr>
                              <w:t>Dialectical Resolution of Social Contradictions</w:t>
                            </w:r>
                          </w:p>
                          <w:p w:rsidR="00AF18BD" w:rsidRDefault="00AF18BD" w:rsidP="00AF18BD">
                            <w:pPr>
                              <w:spacing w:after="160" w:line="256" w:lineRule="auto"/>
                              <w:jc w:val="center"/>
                              <w:rPr>
                                <w:lang w:val="en-CA"/>
                              </w:rPr>
                            </w:pPr>
                            <w:r>
                              <w:rPr>
                                <w:lang w:val="en-CA"/>
                              </w:rPr>
                              <w:t>Mary, Phoebe, and Julie all have daughters. Each mother has held a set of values which has guided her efforts to raise her daughter. Now the daughters have grown up, and each of them is rejecting many of her mother's values. How did it happen and what should they do?</w:t>
                            </w:r>
                          </w:p>
                          <w:p w:rsidR="00AF18BD" w:rsidRDefault="00AF18BD" w:rsidP="00AF18BD">
                            <w:pPr>
                              <w:spacing w:after="160" w:line="256" w:lineRule="auto"/>
                              <w:jc w:val="center"/>
                              <w:rPr>
                                <w:lang w:val="en-CA"/>
                              </w:rPr>
                            </w:pPr>
                            <w:r>
                              <w:rPr>
                                <w:lang w:val="en-CA"/>
                              </w:rPr>
                              <w:t>A dialectical resolution usually included sentences that attributed the cause of the problem to both sides and attempted to reconcile the contradiction, for example, a response such as "both the mothers and the daughters have failed to understand each other." Nondialectical responses generally found exclusive fault with one side or the other, for example, "mothers have to recognize daughters' rights to their own values."</w:t>
                            </w:r>
                          </w:p>
                          <w:p w:rsidR="00AF18BD" w:rsidRDefault="00AF18BD" w:rsidP="00AF18BD">
                            <w:pPr>
                              <w:jc w:val="center"/>
                              <w:rPr>
                                <w:lang w:val="en-C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Zone de texte 13" o:spid="_x0000_s1036" type="#_x0000_t202" style="position:absolute;left:0;text-align:left;margin-left:-15.1pt;margin-top:33.25pt;width:497.25pt;height:432.8pt;z-index:2516807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">
                <v:textbox>
                  <w:txbxContent>
                    <w:p w:rsidR="00AF18BD" w:rsidRDefault="00AF18BD" w:rsidP="00AF18BD">
                      <w:pPr>
                        <w:jc w:val="center"/>
                        <w:rPr>
                          <w:b/>
                          <w:lang w:val="en-GB"/>
                        </w:rPr>
                      </w:pPr>
                      <w:r>
                        <w:rPr>
                          <w:b/>
                          <w:lang w:val="en-GB"/>
                        </w:rPr>
                        <w:t>Culture and Personality</w:t>
                      </w:r>
                    </w:p>
                    <w:p w:rsidR="00AF18BD" w:rsidRDefault="00AF18BD" w:rsidP="00AF18BD">
                      <w:pPr>
                        <w:spacing w:after="160" w:line="256" w:lineRule="auto"/>
                        <w:jc w:val="center"/>
                        <w:rPr>
                          <w:lang w:val="en-CA"/>
                        </w:rPr>
                      </w:pPr>
                      <w:r>
                        <w:rPr>
                          <w:lang w:val="en-GB"/>
                        </w:rPr>
                        <w:t xml:space="preserve">A principal consequence of naïve dialecticism is that East Asians more comfortably accept psychological contradiction. This arises when two or more opposing elements (e.g., love–hate) do not easily coexist within the psyche, even though the constructs themselves are not logically contradictory. For instance, Chinese participants with “dialectical self-esteem” conceive of themselves as both good and bad simultaneously (Spencer-Rodgers, Peng, Wang, &amp; </w:t>
                      </w:r>
                      <w:proofErr w:type="spellStart"/>
                      <w:r>
                        <w:rPr>
                          <w:lang w:val="en-GB"/>
                        </w:rPr>
                        <w:t>Hou</w:t>
                      </w:r>
                      <w:proofErr w:type="spellEnd"/>
                      <w:r>
                        <w:rPr>
                          <w:lang w:val="en-GB"/>
                        </w:rPr>
                        <w:t>, 2004), and East Asians exhibit greater internal inconsistency in their affective and well-being judgments (e.g., </w:t>
                      </w:r>
                      <w:proofErr w:type="spellStart"/>
                      <w:r>
                        <w:rPr>
                          <w:u w:val="single"/>
                          <w:lang w:val="en-GB"/>
                        </w:rPr>
                        <w:t>Schimmack</w:t>
                      </w:r>
                      <w:proofErr w:type="spellEnd"/>
                      <w:r>
                        <w:rPr>
                          <w:u w:val="single"/>
                          <w:lang w:val="en-GB"/>
                        </w:rPr>
                        <w:t xml:space="preserve">, </w:t>
                      </w:r>
                      <w:proofErr w:type="spellStart"/>
                      <w:r>
                        <w:rPr>
                          <w:u w:val="single"/>
                          <w:lang w:val="en-GB"/>
                        </w:rPr>
                        <w:t>Oishi</w:t>
                      </w:r>
                      <w:proofErr w:type="spellEnd"/>
                      <w:r>
                        <w:rPr>
                          <w:u w:val="single"/>
                          <w:lang w:val="en-GB"/>
                        </w:rPr>
                        <w:t xml:space="preserve">, &amp; </w:t>
                      </w:r>
                      <w:proofErr w:type="spellStart"/>
                      <w:r>
                        <w:rPr>
                          <w:u w:val="single"/>
                          <w:lang w:val="en-GB"/>
                        </w:rPr>
                        <w:t>Diener</w:t>
                      </w:r>
                      <w:proofErr w:type="spellEnd"/>
                      <w:r>
                        <w:rPr>
                          <w:u w:val="single"/>
                          <w:lang w:val="en-GB"/>
                        </w:rPr>
                        <w:t>, 2002</w:t>
                      </w:r>
                      <w:r>
                        <w:rPr>
                          <w:lang w:val="en-GB"/>
                        </w:rPr>
                        <w:t>). Although East Asians do experience cognitive dissonance when making incongruent choices for important others (Hoshino-Browne et al., 2005) or when faced with social disapproval (</w:t>
                      </w:r>
                      <w:proofErr w:type="spellStart"/>
                      <w:r>
                        <w:rPr>
                          <w:u w:val="single"/>
                          <w:lang w:val="en-GB"/>
                        </w:rPr>
                        <w:t>Kitayama</w:t>
                      </w:r>
                      <w:proofErr w:type="spellEnd"/>
                      <w:r>
                        <w:rPr>
                          <w:u w:val="single"/>
                          <w:lang w:val="en-GB"/>
                        </w:rPr>
                        <w:t xml:space="preserve">, </w:t>
                      </w:r>
                      <w:proofErr w:type="spellStart"/>
                      <w:r>
                        <w:rPr>
                          <w:u w:val="single"/>
                          <w:lang w:val="en-GB"/>
                        </w:rPr>
                        <w:t>Snibbe</w:t>
                      </w:r>
                      <w:proofErr w:type="spellEnd"/>
                      <w:r>
                        <w:rPr>
                          <w:u w:val="single"/>
                          <w:lang w:val="en-GB"/>
                        </w:rPr>
                        <w:t>, Markus, &amp; Suzuki, 2004</w:t>
                      </w:r>
                      <w:r>
                        <w:rPr>
                          <w:lang w:val="en-GB"/>
                        </w:rPr>
                        <w:t xml:space="preserve">), they are generally less troubled by contradiction in their private, self-relevant thoughts, emotions, and </w:t>
                      </w:r>
                      <w:proofErr w:type="spellStart"/>
                      <w:r>
                        <w:rPr>
                          <w:lang w:val="en-GB"/>
                        </w:rPr>
                        <w:t>behaviors</w:t>
                      </w:r>
                      <w:proofErr w:type="spellEnd"/>
                      <w:r>
                        <w:rPr>
                          <w:lang w:val="en-GB"/>
                        </w:rPr>
                        <w:t xml:space="preserve"> (Heine &amp; Lehman, 1997). Conversely, Westerners (particularly Euro-Americans) seek to reconcile inconsistencies; they are more “synthesis oriented” in that discrepancies in their cognitions, emotions, or </w:t>
                      </w:r>
                      <w:proofErr w:type="spellStart"/>
                      <w:r>
                        <w:rPr>
                          <w:lang w:val="en-GB"/>
                        </w:rPr>
                        <w:t>behaviors</w:t>
                      </w:r>
                      <w:proofErr w:type="spellEnd"/>
                      <w:r>
                        <w:rPr>
                          <w:lang w:val="en-GB"/>
                        </w:rPr>
                        <w:t xml:space="preserve"> give rise to a state of tension (Lewin, 1951), disequilibrium (</w:t>
                      </w:r>
                      <w:proofErr w:type="spellStart"/>
                      <w:r>
                        <w:rPr>
                          <w:u w:val="single"/>
                          <w:lang w:val="en-GB"/>
                        </w:rPr>
                        <w:t>Heider</w:t>
                      </w:r>
                      <w:proofErr w:type="spellEnd"/>
                      <w:r>
                        <w:rPr>
                          <w:u w:val="single"/>
                          <w:lang w:val="en-GB"/>
                        </w:rPr>
                        <w:t>, 1958</w:t>
                      </w:r>
                      <w:r>
                        <w:rPr>
                          <w:lang w:val="en-GB"/>
                        </w:rPr>
                        <w:t>), or dissonance, which activates a need for consonance (</w:t>
                      </w:r>
                      <w:proofErr w:type="spellStart"/>
                      <w:r>
                        <w:rPr>
                          <w:u w:val="single"/>
                          <w:lang w:val="en-GB"/>
                        </w:rPr>
                        <w:t>Festinger</w:t>
                      </w:r>
                      <w:proofErr w:type="spellEnd"/>
                      <w:r>
                        <w:rPr>
                          <w:u w:val="single"/>
                          <w:lang w:val="en-GB"/>
                        </w:rPr>
                        <w:t>, 1957</w:t>
                      </w:r>
                      <w:r>
                        <w:rPr>
                          <w:lang w:val="en-GB"/>
                        </w:rPr>
                        <w:t>).</w:t>
                      </w:r>
                    </w:p>
                    <w:p w:rsidR="00AF18BD" w:rsidRDefault="00AF18BD" w:rsidP="00AF18BD">
                      <w:pPr>
                        <w:jc w:val="center"/>
                        <w:rPr>
                          <w:b/>
                          <w:lang w:val="en-CA"/>
                        </w:rPr>
                      </w:pPr>
                      <w:r>
                        <w:rPr>
                          <w:b/>
                          <w:lang w:val="en-CA"/>
                        </w:rPr>
                        <w:t>Cultural differences in Perception</w:t>
                      </w:r>
                    </w:p>
                    <w:p w:rsidR="00AF18BD" w:rsidRDefault="00AF18BD" w:rsidP="00AF18BD">
                      <w:pPr>
                        <w:spacing w:after="160" w:line="256" w:lineRule="auto"/>
                        <w:jc w:val="center"/>
                        <w:rPr>
                          <w:lang w:val="en-CA"/>
                        </w:rPr>
                      </w:pPr>
                      <w:r>
                        <w:rPr>
                          <w:lang w:val="en-CA"/>
                        </w:rPr>
                        <w:t xml:space="preserve">Masuda and </w:t>
                      </w:r>
                      <w:proofErr w:type="spellStart"/>
                      <w:r>
                        <w:rPr>
                          <w:lang w:val="en-CA"/>
                        </w:rPr>
                        <w:t>Nisbett</w:t>
                      </w:r>
                      <w:proofErr w:type="spellEnd"/>
                      <w:r>
                        <w:rPr>
                          <w:lang w:val="en-CA"/>
                        </w:rPr>
                        <w:t xml:space="preserve"> (</w:t>
                      </w:r>
                      <w:r>
                        <w:rPr>
                          <w:lang w:val="en-CA"/>
                        </w:rPr>
                        <w:t xml:space="preserve">2001)Masuda, T., &amp; </w:t>
                      </w:r>
                      <w:proofErr w:type="spellStart"/>
                      <w:r>
                        <w:rPr>
                          <w:lang w:val="en-CA"/>
                        </w:rPr>
                        <w:t>Nisbett</w:t>
                      </w:r>
                      <w:proofErr w:type="spellEnd"/>
                      <w:r>
                        <w:rPr>
                          <w:lang w:val="en-CA"/>
                        </w:rPr>
                        <w:t>, R. E. (2001). Attending holistically versus analytically: Comparing the context sensitivity of Japanese and Americans. </w:t>
                      </w:r>
                      <w:r>
                        <w:rPr>
                          <w:i/>
                          <w:iCs/>
                          <w:lang w:val="en-CA"/>
                        </w:rPr>
                        <w:t>Journal of Personality and Social Psychology, 81</w:t>
                      </w:r>
                      <w:r>
                        <w:rPr>
                          <w:lang w:val="en-CA"/>
                        </w:rPr>
                        <w:t>(5), 922–934. asked American and Japanese students to describe what they saw in images like the one shown in Figure 6.7 "Cultural Differences in Perception". They found that while both groups talked about the most salient objects (the fish, which were brightly colored and swimming around), the Japanese students also tended to talk and remember more about the images in the background—they remembered the frog and the plants as well as the fish.</w:t>
                      </w:r>
                    </w:p>
                    <w:p w:rsidR="00AF18BD" w:rsidRDefault="00AF18BD" w:rsidP="00AF18BD">
                      <w:pPr>
                        <w:spacing w:after="160" w:line="256" w:lineRule="auto"/>
                        <w:jc w:val="center"/>
                        <w:rPr>
                          <w:b/>
                          <w:lang w:val="en-CA"/>
                        </w:rPr>
                      </w:pPr>
                      <w:r>
                        <w:rPr>
                          <w:b/>
                          <w:lang w:val="en-CA"/>
                        </w:rPr>
                        <w:t>Dialectical Resolution of Social Contradictions</w:t>
                      </w:r>
                    </w:p>
                    <w:p w:rsidR="00AF18BD" w:rsidRDefault="00AF18BD" w:rsidP="00AF18BD">
                      <w:pPr>
                        <w:spacing w:after="160" w:line="256" w:lineRule="auto"/>
                        <w:jc w:val="center"/>
                        <w:rPr>
                          <w:lang w:val="en-CA"/>
                        </w:rPr>
                      </w:pPr>
                      <w:r>
                        <w:rPr>
                          <w:lang w:val="en-CA"/>
                        </w:rPr>
                        <w:t>Mary, Phoebe, and Julie all have daughters. Each mother has held a set of values which has guided her efforts to raise her daughter. Now the daughters have grown up, and each of them is rejecting many of her mother's values. How did it happen and what should they do?</w:t>
                      </w:r>
                    </w:p>
                    <w:p w:rsidR="00AF18BD" w:rsidRDefault="00AF18BD" w:rsidP="00AF18BD">
                      <w:pPr>
                        <w:spacing w:after="160" w:line="256" w:lineRule="auto"/>
                        <w:jc w:val="center"/>
                        <w:rPr>
                          <w:lang w:val="en-CA"/>
                        </w:rPr>
                      </w:pPr>
                      <w:r>
                        <w:rPr>
                          <w:lang w:val="en-CA"/>
                        </w:rPr>
                        <w:t>A dialectical resolution usually included sentences that attributed the cause of the problem to both sides and attempted to reconcile the contradiction, for example, a response such as "both the mothers and the daughters have failed to understand each other." Nondialectical responses generally found exclusive fault with one side or the other, for example, "mothers have to recognize daughters' rights to their own values."</w:t>
                      </w:r>
                    </w:p>
                    <w:p w:rsidR="00AF18BD" w:rsidRDefault="00AF18BD" w:rsidP="00AF18BD">
                      <w:pPr>
                        <w:jc w:val="center"/>
                        <w:rPr>
                          <w:lang w:val="en-CA"/>
                        </w:rPr>
                      </w:pPr>
                    </w:p>
                  </w:txbxContent>
                </v:textbox>
                <w10:wrap type="topAndBottom"/>
              </v:shape>
            </w:pict>
          </mc:Fallback>
        </mc:AlternateContent>
      </w:r>
      <w:r>
        <w:rPr>
          <w:rFonts w:ascii="Times New Roman" w:hAnsi="Times New Roman" w:cs="Times New Roman"/>
          <w:sz w:val="18"/>
          <w:szCs w:val="18"/>
          <w:lang w:val="en-CA"/>
        </w:rPr>
        <w:t>Holistic Self-Descriptions: refer characteristics so comprehensive or vague that they do not distinguish one person from another (e.g. I am me/a human being/etc.).</w:t>
      </w:r>
      <w:bookmarkStart w:id="95" w:name="_GoBack"/>
      <w:bookmarkEnd w:id="95"/>
    </w:p>
    <w:sectPr w:rsidR="00AF18BD" w:rsidRPr="00AF18BD" w:rsidSect="00BA5906">
      <w:pgSz w:w="12240" w:h="15840"/>
      <w:pgMar w:top="1276" w:right="1440" w:bottom="1276"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F149B" w:rsidRDefault="00CF149B" w:rsidP="00F115D8">
      <w:pPr>
        <w:spacing w:after="0" w:line="240" w:lineRule="auto"/>
      </w:pPr>
      <w:r>
        <w:separator/>
      </w:r>
    </w:p>
  </w:endnote>
  <w:endnote w:type="continuationSeparator" w:id="0">
    <w:p w:rsidR="00CF149B" w:rsidRDefault="00CF149B" w:rsidP="00F115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DengXian">
    <w:altName w:val="等线"/>
    <w:panose1 w:val="0201060003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0000000000000000000"/>
    <w:charset w:val="86"/>
    <w:family w:val="roman"/>
    <w:notTrueType/>
    <w:pitch w:val="default"/>
  </w:font>
  <w:font w:name="Cambria Math">
    <w:panose1 w:val="02040503050406030204"/>
    <w:charset w:val="00"/>
    <w:family w:val="roman"/>
    <w:pitch w:val="variable"/>
    <w:sig w:usb0="E00002FF" w:usb1="420024FF" w:usb2="00000000" w:usb3="00000000" w:csb0="0000019F" w:csb1="00000000"/>
  </w:font>
  <w:font w:name="MS PGothic">
    <w:panose1 w:val="020B0600070205080204"/>
    <w:charset w:val="80"/>
    <w:family w:val="swiss"/>
    <w:pitch w:val="variable"/>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F149B" w:rsidRDefault="00CF149B" w:rsidP="00F115D8">
      <w:pPr>
        <w:spacing w:after="0" w:line="240" w:lineRule="auto"/>
      </w:pPr>
      <w:r>
        <w:separator/>
      </w:r>
    </w:p>
  </w:footnote>
  <w:footnote w:type="continuationSeparator" w:id="0">
    <w:p w:rsidR="00CF149B" w:rsidRDefault="00CF149B" w:rsidP="00F115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CF2D66"/>
    <w:multiLevelType w:val="hybridMultilevel"/>
    <w:tmpl w:val="D5F6B592"/>
    <w:lvl w:ilvl="0" w:tplc="101687A8">
      <w:start w:val="1"/>
      <w:numFmt w:val="bullet"/>
      <w:lvlText w:val=""/>
      <w:lvlJc w:val="left"/>
      <w:pPr>
        <w:tabs>
          <w:tab w:val="num" w:pos="720"/>
        </w:tabs>
        <w:ind w:left="720" w:hanging="360"/>
      </w:pPr>
      <w:rPr>
        <w:rFonts w:ascii="Wingdings 2" w:hAnsi="Wingdings 2" w:hint="default"/>
      </w:rPr>
    </w:lvl>
    <w:lvl w:ilvl="1" w:tplc="D246621E">
      <w:start w:val="1"/>
      <w:numFmt w:val="bullet"/>
      <w:lvlText w:val=""/>
      <w:lvlJc w:val="left"/>
      <w:pPr>
        <w:tabs>
          <w:tab w:val="num" w:pos="1440"/>
        </w:tabs>
        <w:ind w:left="1440" w:hanging="360"/>
      </w:pPr>
      <w:rPr>
        <w:rFonts w:ascii="Wingdings 2" w:hAnsi="Wingdings 2" w:hint="default"/>
      </w:rPr>
    </w:lvl>
    <w:lvl w:ilvl="2" w:tplc="9EF21988" w:tentative="1">
      <w:start w:val="1"/>
      <w:numFmt w:val="bullet"/>
      <w:lvlText w:val=""/>
      <w:lvlJc w:val="left"/>
      <w:pPr>
        <w:tabs>
          <w:tab w:val="num" w:pos="2160"/>
        </w:tabs>
        <w:ind w:left="2160" w:hanging="360"/>
      </w:pPr>
      <w:rPr>
        <w:rFonts w:ascii="Wingdings 2" w:hAnsi="Wingdings 2" w:hint="default"/>
      </w:rPr>
    </w:lvl>
    <w:lvl w:ilvl="3" w:tplc="CFB6F5AA" w:tentative="1">
      <w:start w:val="1"/>
      <w:numFmt w:val="bullet"/>
      <w:lvlText w:val=""/>
      <w:lvlJc w:val="left"/>
      <w:pPr>
        <w:tabs>
          <w:tab w:val="num" w:pos="2880"/>
        </w:tabs>
        <w:ind w:left="2880" w:hanging="360"/>
      </w:pPr>
      <w:rPr>
        <w:rFonts w:ascii="Wingdings 2" w:hAnsi="Wingdings 2" w:hint="default"/>
      </w:rPr>
    </w:lvl>
    <w:lvl w:ilvl="4" w:tplc="32C073CC" w:tentative="1">
      <w:start w:val="1"/>
      <w:numFmt w:val="bullet"/>
      <w:lvlText w:val=""/>
      <w:lvlJc w:val="left"/>
      <w:pPr>
        <w:tabs>
          <w:tab w:val="num" w:pos="3600"/>
        </w:tabs>
        <w:ind w:left="3600" w:hanging="360"/>
      </w:pPr>
      <w:rPr>
        <w:rFonts w:ascii="Wingdings 2" w:hAnsi="Wingdings 2" w:hint="default"/>
      </w:rPr>
    </w:lvl>
    <w:lvl w:ilvl="5" w:tplc="EC261846" w:tentative="1">
      <w:start w:val="1"/>
      <w:numFmt w:val="bullet"/>
      <w:lvlText w:val=""/>
      <w:lvlJc w:val="left"/>
      <w:pPr>
        <w:tabs>
          <w:tab w:val="num" w:pos="4320"/>
        </w:tabs>
        <w:ind w:left="4320" w:hanging="360"/>
      </w:pPr>
      <w:rPr>
        <w:rFonts w:ascii="Wingdings 2" w:hAnsi="Wingdings 2" w:hint="default"/>
      </w:rPr>
    </w:lvl>
    <w:lvl w:ilvl="6" w:tplc="8C809A72" w:tentative="1">
      <w:start w:val="1"/>
      <w:numFmt w:val="bullet"/>
      <w:lvlText w:val=""/>
      <w:lvlJc w:val="left"/>
      <w:pPr>
        <w:tabs>
          <w:tab w:val="num" w:pos="5040"/>
        </w:tabs>
        <w:ind w:left="5040" w:hanging="360"/>
      </w:pPr>
      <w:rPr>
        <w:rFonts w:ascii="Wingdings 2" w:hAnsi="Wingdings 2" w:hint="default"/>
      </w:rPr>
    </w:lvl>
    <w:lvl w:ilvl="7" w:tplc="A8428CBE" w:tentative="1">
      <w:start w:val="1"/>
      <w:numFmt w:val="bullet"/>
      <w:lvlText w:val=""/>
      <w:lvlJc w:val="left"/>
      <w:pPr>
        <w:tabs>
          <w:tab w:val="num" w:pos="5760"/>
        </w:tabs>
        <w:ind w:left="5760" w:hanging="360"/>
      </w:pPr>
      <w:rPr>
        <w:rFonts w:ascii="Wingdings 2" w:hAnsi="Wingdings 2" w:hint="default"/>
      </w:rPr>
    </w:lvl>
    <w:lvl w:ilvl="8" w:tplc="E65CFA90"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031B5EC2"/>
    <w:multiLevelType w:val="hybridMultilevel"/>
    <w:tmpl w:val="E064E800"/>
    <w:lvl w:ilvl="0" w:tplc="C6D467BA">
      <w:start w:val="1"/>
      <w:numFmt w:val="bullet"/>
      <w:lvlText w:val=""/>
      <w:lvlJc w:val="left"/>
      <w:pPr>
        <w:tabs>
          <w:tab w:val="num" w:pos="720"/>
        </w:tabs>
        <w:ind w:left="720" w:hanging="360"/>
      </w:pPr>
      <w:rPr>
        <w:rFonts w:ascii="Wingdings 2" w:hAnsi="Wingdings 2" w:hint="default"/>
      </w:rPr>
    </w:lvl>
    <w:lvl w:ilvl="1" w:tplc="A51464CA">
      <w:numFmt w:val="bullet"/>
      <w:lvlText w:val=""/>
      <w:lvlJc w:val="left"/>
      <w:pPr>
        <w:tabs>
          <w:tab w:val="num" w:pos="1440"/>
        </w:tabs>
        <w:ind w:left="1440" w:hanging="360"/>
      </w:pPr>
      <w:rPr>
        <w:rFonts w:ascii="Wingdings 2" w:hAnsi="Wingdings 2" w:hint="default"/>
      </w:rPr>
    </w:lvl>
    <w:lvl w:ilvl="2" w:tplc="2B305AB8">
      <w:numFmt w:val="bullet"/>
      <w:lvlText w:val=""/>
      <w:lvlJc w:val="left"/>
      <w:pPr>
        <w:tabs>
          <w:tab w:val="num" w:pos="2160"/>
        </w:tabs>
        <w:ind w:left="2160" w:hanging="360"/>
      </w:pPr>
      <w:rPr>
        <w:rFonts w:ascii="Wingdings 2" w:hAnsi="Wingdings 2" w:hint="default"/>
      </w:rPr>
    </w:lvl>
    <w:lvl w:ilvl="3" w:tplc="BD005444" w:tentative="1">
      <w:start w:val="1"/>
      <w:numFmt w:val="bullet"/>
      <w:lvlText w:val=""/>
      <w:lvlJc w:val="left"/>
      <w:pPr>
        <w:tabs>
          <w:tab w:val="num" w:pos="2880"/>
        </w:tabs>
        <w:ind w:left="2880" w:hanging="360"/>
      </w:pPr>
      <w:rPr>
        <w:rFonts w:ascii="Wingdings 2" w:hAnsi="Wingdings 2" w:hint="default"/>
      </w:rPr>
    </w:lvl>
    <w:lvl w:ilvl="4" w:tplc="4F70CC6E">
      <w:numFmt w:val="bullet"/>
      <w:lvlText w:val=""/>
      <w:lvlJc w:val="left"/>
      <w:pPr>
        <w:tabs>
          <w:tab w:val="num" w:pos="3600"/>
        </w:tabs>
        <w:ind w:left="3600" w:hanging="360"/>
      </w:pPr>
      <w:rPr>
        <w:rFonts w:ascii="Wingdings 2" w:hAnsi="Wingdings 2" w:hint="default"/>
      </w:rPr>
    </w:lvl>
    <w:lvl w:ilvl="5" w:tplc="0EB82CC2" w:tentative="1">
      <w:start w:val="1"/>
      <w:numFmt w:val="bullet"/>
      <w:lvlText w:val=""/>
      <w:lvlJc w:val="left"/>
      <w:pPr>
        <w:tabs>
          <w:tab w:val="num" w:pos="4320"/>
        </w:tabs>
        <w:ind w:left="4320" w:hanging="360"/>
      </w:pPr>
      <w:rPr>
        <w:rFonts w:ascii="Wingdings 2" w:hAnsi="Wingdings 2" w:hint="default"/>
      </w:rPr>
    </w:lvl>
    <w:lvl w:ilvl="6" w:tplc="7674B5B8" w:tentative="1">
      <w:start w:val="1"/>
      <w:numFmt w:val="bullet"/>
      <w:lvlText w:val=""/>
      <w:lvlJc w:val="left"/>
      <w:pPr>
        <w:tabs>
          <w:tab w:val="num" w:pos="5040"/>
        </w:tabs>
        <w:ind w:left="5040" w:hanging="360"/>
      </w:pPr>
      <w:rPr>
        <w:rFonts w:ascii="Wingdings 2" w:hAnsi="Wingdings 2" w:hint="default"/>
      </w:rPr>
    </w:lvl>
    <w:lvl w:ilvl="7" w:tplc="EE1C5CAC" w:tentative="1">
      <w:start w:val="1"/>
      <w:numFmt w:val="bullet"/>
      <w:lvlText w:val=""/>
      <w:lvlJc w:val="left"/>
      <w:pPr>
        <w:tabs>
          <w:tab w:val="num" w:pos="5760"/>
        </w:tabs>
        <w:ind w:left="5760" w:hanging="360"/>
      </w:pPr>
      <w:rPr>
        <w:rFonts w:ascii="Wingdings 2" w:hAnsi="Wingdings 2" w:hint="default"/>
      </w:rPr>
    </w:lvl>
    <w:lvl w:ilvl="8" w:tplc="87ECDAAA"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05694357"/>
    <w:multiLevelType w:val="hybridMultilevel"/>
    <w:tmpl w:val="F88A6CE4"/>
    <w:lvl w:ilvl="0" w:tplc="BD4C8864">
      <w:start w:val="6"/>
      <w:numFmt w:val="bullet"/>
      <w:lvlText w:val="-"/>
      <w:lvlJc w:val="left"/>
      <w:pPr>
        <w:ind w:left="720" w:hanging="360"/>
      </w:pPr>
      <w:rPr>
        <w:rFonts w:ascii="Calibri" w:eastAsiaTheme="minorEastAsia" w:hAnsi="Calibri" w:cs="Calibri" w:hint="default"/>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3" w15:restartNumberingAfterBreak="0">
    <w:nsid w:val="074B68BA"/>
    <w:multiLevelType w:val="hybridMultilevel"/>
    <w:tmpl w:val="C44065FE"/>
    <w:lvl w:ilvl="0" w:tplc="49965B52">
      <w:start w:val="1"/>
      <w:numFmt w:val="bullet"/>
      <w:lvlText w:val=""/>
      <w:lvlJc w:val="left"/>
      <w:pPr>
        <w:tabs>
          <w:tab w:val="num" w:pos="720"/>
        </w:tabs>
        <w:ind w:left="720" w:hanging="360"/>
      </w:pPr>
      <w:rPr>
        <w:rFonts w:ascii="Wingdings 2" w:hAnsi="Wingdings 2" w:hint="default"/>
      </w:rPr>
    </w:lvl>
    <w:lvl w:ilvl="1" w:tplc="C7B04138">
      <w:start w:val="1"/>
      <w:numFmt w:val="bullet"/>
      <w:lvlText w:val=""/>
      <w:lvlJc w:val="left"/>
      <w:pPr>
        <w:tabs>
          <w:tab w:val="num" w:pos="1440"/>
        </w:tabs>
        <w:ind w:left="1440" w:hanging="360"/>
      </w:pPr>
      <w:rPr>
        <w:rFonts w:ascii="Wingdings 2" w:hAnsi="Wingdings 2" w:hint="default"/>
      </w:rPr>
    </w:lvl>
    <w:lvl w:ilvl="2" w:tplc="77C07ECC" w:tentative="1">
      <w:start w:val="1"/>
      <w:numFmt w:val="bullet"/>
      <w:lvlText w:val=""/>
      <w:lvlJc w:val="left"/>
      <w:pPr>
        <w:tabs>
          <w:tab w:val="num" w:pos="2160"/>
        </w:tabs>
        <w:ind w:left="2160" w:hanging="360"/>
      </w:pPr>
      <w:rPr>
        <w:rFonts w:ascii="Wingdings 2" w:hAnsi="Wingdings 2" w:hint="default"/>
      </w:rPr>
    </w:lvl>
    <w:lvl w:ilvl="3" w:tplc="FD961970" w:tentative="1">
      <w:start w:val="1"/>
      <w:numFmt w:val="bullet"/>
      <w:lvlText w:val=""/>
      <w:lvlJc w:val="left"/>
      <w:pPr>
        <w:tabs>
          <w:tab w:val="num" w:pos="2880"/>
        </w:tabs>
        <w:ind w:left="2880" w:hanging="360"/>
      </w:pPr>
      <w:rPr>
        <w:rFonts w:ascii="Wingdings 2" w:hAnsi="Wingdings 2" w:hint="default"/>
      </w:rPr>
    </w:lvl>
    <w:lvl w:ilvl="4" w:tplc="52E6C4D6" w:tentative="1">
      <w:start w:val="1"/>
      <w:numFmt w:val="bullet"/>
      <w:lvlText w:val=""/>
      <w:lvlJc w:val="left"/>
      <w:pPr>
        <w:tabs>
          <w:tab w:val="num" w:pos="3600"/>
        </w:tabs>
        <w:ind w:left="3600" w:hanging="360"/>
      </w:pPr>
      <w:rPr>
        <w:rFonts w:ascii="Wingdings 2" w:hAnsi="Wingdings 2" w:hint="default"/>
      </w:rPr>
    </w:lvl>
    <w:lvl w:ilvl="5" w:tplc="B82C07BE" w:tentative="1">
      <w:start w:val="1"/>
      <w:numFmt w:val="bullet"/>
      <w:lvlText w:val=""/>
      <w:lvlJc w:val="left"/>
      <w:pPr>
        <w:tabs>
          <w:tab w:val="num" w:pos="4320"/>
        </w:tabs>
        <w:ind w:left="4320" w:hanging="360"/>
      </w:pPr>
      <w:rPr>
        <w:rFonts w:ascii="Wingdings 2" w:hAnsi="Wingdings 2" w:hint="default"/>
      </w:rPr>
    </w:lvl>
    <w:lvl w:ilvl="6" w:tplc="62CC92A6" w:tentative="1">
      <w:start w:val="1"/>
      <w:numFmt w:val="bullet"/>
      <w:lvlText w:val=""/>
      <w:lvlJc w:val="left"/>
      <w:pPr>
        <w:tabs>
          <w:tab w:val="num" w:pos="5040"/>
        </w:tabs>
        <w:ind w:left="5040" w:hanging="360"/>
      </w:pPr>
      <w:rPr>
        <w:rFonts w:ascii="Wingdings 2" w:hAnsi="Wingdings 2" w:hint="default"/>
      </w:rPr>
    </w:lvl>
    <w:lvl w:ilvl="7" w:tplc="6C78D5B2" w:tentative="1">
      <w:start w:val="1"/>
      <w:numFmt w:val="bullet"/>
      <w:lvlText w:val=""/>
      <w:lvlJc w:val="left"/>
      <w:pPr>
        <w:tabs>
          <w:tab w:val="num" w:pos="5760"/>
        </w:tabs>
        <w:ind w:left="5760" w:hanging="360"/>
      </w:pPr>
      <w:rPr>
        <w:rFonts w:ascii="Wingdings 2" w:hAnsi="Wingdings 2" w:hint="default"/>
      </w:rPr>
    </w:lvl>
    <w:lvl w:ilvl="8" w:tplc="C8B20182" w:tentative="1">
      <w:start w:val="1"/>
      <w:numFmt w:val="bullet"/>
      <w:lvlText w:val=""/>
      <w:lvlJc w:val="left"/>
      <w:pPr>
        <w:tabs>
          <w:tab w:val="num" w:pos="6480"/>
        </w:tabs>
        <w:ind w:left="6480" w:hanging="360"/>
      </w:pPr>
      <w:rPr>
        <w:rFonts w:ascii="Wingdings 2" w:hAnsi="Wingdings 2" w:hint="default"/>
      </w:rPr>
    </w:lvl>
  </w:abstractNum>
  <w:abstractNum w:abstractNumId="4" w15:restartNumberingAfterBreak="0">
    <w:nsid w:val="0CE13620"/>
    <w:multiLevelType w:val="hybridMultilevel"/>
    <w:tmpl w:val="CCF8CE32"/>
    <w:lvl w:ilvl="0" w:tplc="3BD60F50">
      <w:start w:val="3"/>
      <w:numFmt w:val="bullet"/>
      <w:lvlText w:val="-"/>
      <w:lvlJc w:val="left"/>
      <w:pPr>
        <w:ind w:left="405" w:hanging="360"/>
      </w:pPr>
      <w:rPr>
        <w:rFonts w:ascii="Calibri" w:eastAsiaTheme="minorHAnsi" w:hAnsi="Calibri" w:cs="Calibri" w:hint="default"/>
      </w:rPr>
    </w:lvl>
    <w:lvl w:ilvl="1" w:tplc="0C0C0003" w:tentative="1">
      <w:start w:val="1"/>
      <w:numFmt w:val="bullet"/>
      <w:lvlText w:val="o"/>
      <w:lvlJc w:val="left"/>
      <w:pPr>
        <w:ind w:left="1125" w:hanging="360"/>
      </w:pPr>
      <w:rPr>
        <w:rFonts w:ascii="Courier New" w:hAnsi="Courier New" w:cs="Courier New" w:hint="default"/>
      </w:rPr>
    </w:lvl>
    <w:lvl w:ilvl="2" w:tplc="0C0C0005" w:tentative="1">
      <w:start w:val="1"/>
      <w:numFmt w:val="bullet"/>
      <w:lvlText w:val=""/>
      <w:lvlJc w:val="left"/>
      <w:pPr>
        <w:ind w:left="1845" w:hanging="360"/>
      </w:pPr>
      <w:rPr>
        <w:rFonts w:ascii="Wingdings" w:hAnsi="Wingdings" w:hint="default"/>
      </w:rPr>
    </w:lvl>
    <w:lvl w:ilvl="3" w:tplc="0C0C0001" w:tentative="1">
      <w:start w:val="1"/>
      <w:numFmt w:val="bullet"/>
      <w:lvlText w:val=""/>
      <w:lvlJc w:val="left"/>
      <w:pPr>
        <w:ind w:left="2565" w:hanging="360"/>
      </w:pPr>
      <w:rPr>
        <w:rFonts w:ascii="Symbol" w:hAnsi="Symbol" w:hint="default"/>
      </w:rPr>
    </w:lvl>
    <w:lvl w:ilvl="4" w:tplc="0C0C0003" w:tentative="1">
      <w:start w:val="1"/>
      <w:numFmt w:val="bullet"/>
      <w:lvlText w:val="o"/>
      <w:lvlJc w:val="left"/>
      <w:pPr>
        <w:ind w:left="3285" w:hanging="360"/>
      </w:pPr>
      <w:rPr>
        <w:rFonts w:ascii="Courier New" w:hAnsi="Courier New" w:cs="Courier New" w:hint="default"/>
      </w:rPr>
    </w:lvl>
    <w:lvl w:ilvl="5" w:tplc="0C0C0005" w:tentative="1">
      <w:start w:val="1"/>
      <w:numFmt w:val="bullet"/>
      <w:lvlText w:val=""/>
      <w:lvlJc w:val="left"/>
      <w:pPr>
        <w:ind w:left="4005" w:hanging="360"/>
      </w:pPr>
      <w:rPr>
        <w:rFonts w:ascii="Wingdings" w:hAnsi="Wingdings" w:hint="default"/>
      </w:rPr>
    </w:lvl>
    <w:lvl w:ilvl="6" w:tplc="0C0C0001" w:tentative="1">
      <w:start w:val="1"/>
      <w:numFmt w:val="bullet"/>
      <w:lvlText w:val=""/>
      <w:lvlJc w:val="left"/>
      <w:pPr>
        <w:ind w:left="4725" w:hanging="360"/>
      </w:pPr>
      <w:rPr>
        <w:rFonts w:ascii="Symbol" w:hAnsi="Symbol" w:hint="default"/>
      </w:rPr>
    </w:lvl>
    <w:lvl w:ilvl="7" w:tplc="0C0C0003" w:tentative="1">
      <w:start w:val="1"/>
      <w:numFmt w:val="bullet"/>
      <w:lvlText w:val="o"/>
      <w:lvlJc w:val="left"/>
      <w:pPr>
        <w:ind w:left="5445" w:hanging="360"/>
      </w:pPr>
      <w:rPr>
        <w:rFonts w:ascii="Courier New" w:hAnsi="Courier New" w:cs="Courier New" w:hint="default"/>
      </w:rPr>
    </w:lvl>
    <w:lvl w:ilvl="8" w:tplc="0C0C0005" w:tentative="1">
      <w:start w:val="1"/>
      <w:numFmt w:val="bullet"/>
      <w:lvlText w:val=""/>
      <w:lvlJc w:val="left"/>
      <w:pPr>
        <w:ind w:left="6165" w:hanging="360"/>
      </w:pPr>
      <w:rPr>
        <w:rFonts w:ascii="Wingdings" w:hAnsi="Wingdings" w:hint="default"/>
      </w:rPr>
    </w:lvl>
  </w:abstractNum>
  <w:abstractNum w:abstractNumId="5" w15:restartNumberingAfterBreak="0">
    <w:nsid w:val="13DD2830"/>
    <w:multiLevelType w:val="hybridMultilevel"/>
    <w:tmpl w:val="BB24D01A"/>
    <w:lvl w:ilvl="0" w:tplc="37763BA6">
      <w:numFmt w:val="bullet"/>
      <w:lvlText w:val=""/>
      <w:lvlJc w:val="left"/>
      <w:pPr>
        <w:ind w:left="720" w:hanging="360"/>
      </w:pPr>
      <w:rPr>
        <w:rFonts w:ascii="Symbol" w:eastAsiaTheme="minorEastAsia"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6" w15:restartNumberingAfterBreak="0">
    <w:nsid w:val="152E345C"/>
    <w:multiLevelType w:val="hybridMultilevel"/>
    <w:tmpl w:val="AC52479E"/>
    <w:lvl w:ilvl="0" w:tplc="0C0C000F">
      <w:start w:val="1"/>
      <w:numFmt w:val="decimal"/>
      <w:lvlText w:val="%1."/>
      <w:lvlJc w:val="left"/>
      <w:pPr>
        <w:ind w:left="720" w:hanging="360"/>
      </w:p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abstractNum w:abstractNumId="7" w15:restartNumberingAfterBreak="0">
    <w:nsid w:val="173A4C6C"/>
    <w:multiLevelType w:val="hybridMultilevel"/>
    <w:tmpl w:val="70C0D266"/>
    <w:lvl w:ilvl="0" w:tplc="0C0C000F">
      <w:start w:val="1"/>
      <w:numFmt w:val="decimal"/>
      <w:lvlText w:val="%1."/>
      <w:lvlJc w:val="left"/>
      <w:pPr>
        <w:ind w:left="720" w:hanging="360"/>
      </w:pPr>
    </w:lvl>
    <w:lvl w:ilvl="1" w:tplc="0C0C0019">
      <w:start w:val="1"/>
      <w:numFmt w:val="lowerLetter"/>
      <w:lvlText w:val="%2."/>
      <w:lvlJc w:val="left"/>
      <w:pPr>
        <w:ind w:left="1440" w:hanging="360"/>
      </w:p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abstractNum w:abstractNumId="8" w15:restartNumberingAfterBreak="0">
    <w:nsid w:val="200B0011"/>
    <w:multiLevelType w:val="hybridMultilevel"/>
    <w:tmpl w:val="17349226"/>
    <w:lvl w:ilvl="0" w:tplc="D4C88992">
      <w:start w:val="10"/>
      <w:numFmt w:val="bullet"/>
      <w:lvlText w:val=""/>
      <w:lvlJc w:val="left"/>
      <w:pPr>
        <w:ind w:left="720" w:hanging="360"/>
      </w:pPr>
      <w:rPr>
        <w:rFonts w:ascii="Symbol" w:eastAsiaTheme="minorEastAsia"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5">
      <w:start w:val="1"/>
      <w:numFmt w:val="bullet"/>
      <w:lvlText w:val=""/>
      <w:lvlJc w:val="left"/>
      <w:pPr>
        <w:ind w:left="2880" w:hanging="360"/>
      </w:pPr>
      <w:rPr>
        <w:rFonts w:ascii="Wingdings" w:hAnsi="Wingdings"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9" w15:restartNumberingAfterBreak="0">
    <w:nsid w:val="20837531"/>
    <w:multiLevelType w:val="hybridMultilevel"/>
    <w:tmpl w:val="12D261DC"/>
    <w:lvl w:ilvl="0" w:tplc="0C0C000F">
      <w:start w:val="1"/>
      <w:numFmt w:val="decimal"/>
      <w:lvlText w:val="%1."/>
      <w:lvlJc w:val="left"/>
      <w:pPr>
        <w:ind w:left="720" w:hanging="360"/>
      </w:pPr>
    </w:lvl>
    <w:lvl w:ilvl="1" w:tplc="0C0C0005">
      <w:start w:val="1"/>
      <w:numFmt w:val="bullet"/>
      <w:lvlText w:val=""/>
      <w:lvlJc w:val="left"/>
      <w:pPr>
        <w:ind w:left="1440" w:hanging="360"/>
      </w:pPr>
      <w:rPr>
        <w:rFonts w:ascii="Wingdings" w:hAnsi="Wingdings" w:hint="default"/>
      </w:r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abstractNum w:abstractNumId="10" w15:restartNumberingAfterBreak="0">
    <w:nsid w:val="214D384E"/>
    <w:multiLevelType w:val="hybridMultilevel"/>
    <w:tmpl w:val="B8C60D92"/>
    <w:lvl w:ilvl="0" w:tplc="3C24839E">
      <w:start w:val="12"/>
      <w:numFmt w:val="bullet"/>
      <w:lvlText w:val=""/>
      <w:lvlJc w:val="left"/>
      <w:pPr>
        <w:ind w:left="720" w:hanging="360"/>
      </w:pPr>
      <w:rPr>
        <w:rFonts w:ascii="Symbol" w:eastAsiaTheme="minorEastAsia"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1" w15:restartNumberingAfterBreak="0">
    <w:nsid w:val="234D6CA7"/>
    <w:multiLevelType w:val="hybridMultilevel"/>
    <w:tmpl w:val="05BEB064"/>
    <w:lvl w:ilvl="0" w:tplc="D4C88992">
      <w:start w:val="10"/>
      <w:numFmt w:val="bullet"/>
      <w:lvlText w:val=""/>
      <w:lvlJc w:val="left"/>
      <w:pPr>
        <w:ind w:left="720" w:hanging="360"/>
      </w:pPr>
      <w:rPr>
        <w:rFonts w:ascii="Symbol" w:eastAsiaTheme="minorEastAsia"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5">
      <w:start w:val="1"/>
      <w:numFmt w:val="bullet"/>
      <w:lvlText w:val=""/>
      <w:lvlJc w:val="left"/>
      <w:pPr>
        <w:ind w:left="2880" w:hanging="360"/>
      </w:pPr>
      <w:rPr>
        <w:rFonts w:ascii="Wingdings" w:hAnsi="Wingdings"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2" w15:restartNumberingAfterBreak="0">
    <w:nsid w:val="2CF26D81"/>
    <w:multiLevelType w:val="hybridMultilevel"/>
    <w:tmpl w:val="6F6E5642"/>
    <w:lvl w:ilvl="0" w:tplc="9C18F2C0">
      <w:start w:val="1"/>
      <w:numFmt w:val="bullet"/>
      <w:lvlText w:val=""/>
      <w:lvlJc w:val="left"/>
      <w:pPr>
        <w:tabs>
          <w:tab w:val="num" w:pos="720"/>
        </w:tabs>
        <w:ind w:left="720" w:hanging="360"/>
      </w:pPr>
      <w:rPr>
        <w:rFonts w:ascii="Wingdings 2" w:hAnsi="Wingdings 2" w:hint="default"/>
      </w:rPr>
    </w:lvl>
    <w:lvl w:ilvl="1" w:tplc="6DFE42D0">
      <w:numFmt w:val="bullet"/>
      <w:lvlText w:val=""/>
      <w:lvlJc w:val="left"/>
      <w:pPr>
        <w:tabs>
          <w:tab w:val="num" w:pos="1440"/>
        </w:tabs>
        <w:ind w:left="1440" w:hanging="360"/>
      </w:pPr>
      <w:rPr>
        <w:rFonts w:ascii="Wingdings 2" w:hAnsi="Wingdings 2" w:hint="default"/>
      </w:rPr>
    </w:lvl>
    <w:lvl w:ilvl="2" w:tplc="733ADD4C" w:tentative="1">
      <w:start w:val="1"/>
      <w:numFmt w:val="bullet"/>
      <w:lvlText w:val=""/>
      <w:lvlJc w:val="left"/>
      <w:pPr>
        <w:tabs>
          <w:tab w:val="num" w:pos="2160"/>
        </w:tabs>
        <w:ind w:left="2160" w:hanging="360"/>
      </w:pPr>
      <w:rPr>
        <w:rFonts w:ascii="Wingdings 2" w:hAnsi="Wingdings 2" w:hint="default"/>
      </w:rPr>
    </w:lvl>
    <w:lvl w:ilvl="3" w:tplc="5B9A7AC4" w:tentative="1">
      <w:start w:val="1"/>
      <w:numFmt w:val="bullet"/>
      <w:lvlText w:val=""/>
      <w:lvlJc w:val="left"/>
      <w:pPr>
        <w:tabs>
          <w:tab w:val="num" w:pos="2880"/>
        </w:tabs>
        <w:ind w:left="2880" w:hanging="360"/>
      </w:pPr>
      <w:rPr>
        <w:rFonts w:ascii="Wingdings 2" w:hAnsi="Wingdings 2" w:hint="default"/>
      </w:rPr>
    </w:lvl>
    <w:lvl w:ilvl="4" w:tplc="41A834A6" w:tentative="1">
      <w:start w:val="1"/>
      <w:numFmt w:val="bullet"/>
      <w:lvlText w:val=""/>
      <w:lvlJc w:val="left"/>
      <w:pPr>
        <w:tabs>
          <w:tab w:val="num" w:pos="3600"/>
        </w:tabs>
        <w:ind w:left="3600" w:hanging="360"/>
      </w:pPr>
      <w:rPr>
        <w:rFonts w:ascii="Wingdings 2" w:hAnsi="Wingdings 2" w:hint="default"/>
      </w:rPr>
    </w:lvl>
    <w:lvl w:ilvl="5" w:tplc="1AACBB06">
      <w:numFmt w:val="bullet"/>
      <w:lvlText w:val=""/>
      <w:lvlJc w:val="left"/>
      <w:pPr>
        <w:tabs>
          <w:tab w:val="num" w:pos="4320"/>
        </w:tabs>
        <w:ind w:left="4320" w:hanging="360"/>
      </w:pPr>
      <w:rPr>
        <w:rFonts w:ascii="Wingdings 2" w:hAnsi="Wingdings 2" w:hint="default"/>
      </w:rPr>
    </w:lvl>
    <w:lvl w:ilvl="6" w:tplc="7744F200" w:tentative="1">
      <w:start w:val="1"/>
      <w:numFmt w:val="bullet"/>
      <w:lvlText w:val=""/>
      <w:lvlJc w:val="left"/>
      <w:pPr>
        <w:tabs>
          <w:tab w:val="num" w:pos="5040"/>
        </w:tabs>
        <w:ind w:left="5040" w:hanging="360"/>
      </w:pPr>
      <w:rPr>
        <w:rFonts w:ascii="Wingdings 2" w:hAnsi="Wingdings 2" w:hint="default"/>
      </w:rPr>
    </w:lvl>
    <w:lvl w:ilvl="7" w:tplc="A48C14DC" w:tentative="1">
      <w:start w:val="1"/>
      <w:numFmt w:val="bullet"/>
      <w:lvlText w:val=""/>
      <w:lvlJc w:val="left"/>
      <w:pPr>
        <w:tabs>
          <w:tab w:val="num" w:pos="5760"/>
        </w:tabs>
        <w:ind w:left="5760" w:hanging="360"/>
      </w:pPr>
      <w:rPr>
        <w:rFonts w:ascii="Wingdings 2" w:hAnsi="Wingdings 2" w:hint="default"/>
      </w:rPr>
    </w:lvl>
    <w:lvl w:ilvl="8" w:tplc="90160672" w:tentative="1">
      <w:start w:val="1"/>
      <w:numFmt w:val="bullet"/>
      <w:lvlText w:val=""/>
      <w:lvlJc w:val="left"/>
      <w:pPr>
        <w:tabs>
          <w:tab w:val="num" w:pos="6480"/>
        </w:tabs>
        <w:ind w:left="6480" w:hanging="360"/>
      </w:pPr>
      <w:rPr>
        <w:rFonts w:ascii="Wingdings 2" w:hAnsi="Wingdings 2" w:hint="default"/>
      </w:rPr>
    </w:lvl>
  </w:abstractNum>
  <w:abstractNum w:abstractNumId="13" w15:restartNumberingAfterBreak="0">
    <w:nsid w:val="326E6F18"/>
    <w:multiLevelType w:val="hybridMultilevel"/>
    <w:tmpl w:val="5C022E82"/>
    <w:lvl w:ilvl="0" w:tplc="BB44D40C">
      <w:start w:val="65"/>
      <w:numFmt w:val="bullet"/>
      <w:lvlText w:val="-"/>
      <w:lvlJc w:val="left"/>
      <w:pPr>
        <w:ind w:left="720" w:hanging="360"/>
      </w:pPr>
      <w:rPr>
        <w:rFonts w:ascii="Calibri" w:eastAsiaTheme="minorEastAsia" w:hAnsi="Calibri" w:cs="Calibr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14" w15:restartNumberingAfterBreak="0">
    <w:nsid w:val="386D7B0F"/>
    <w:multiLevelType w:val="hybridMultilevel"/>
    <w:tmpl w:val="93B2A984"/>
    <w:lvl w:ilvl="0" w:tplc="C3FC4DFA">
      <w:start w:val="1"/>
      <w:numFmt w:val="bullet"/>
      <w:lvlText w:val=""/>
      <w:lvlJc w:val="left"/>
      <w:pPr>
        <w:tabs>
          <w:tab w:val="num" w:pos="720"/>
        </w:tabs>
        <w:ind w:left="720" w:hanging="360"/>
      </w:pPr>
      <w:rPr>
        <w:rFonts w:ascii="Wingdings 2" w:hAnsi="Wingdings 2" w:hint="default"/>
      </w:rPr>
    </w:lvl>
    <w:lvl w:ilvl="1" w:tplc="F238E2C4">
      <w:start w:val="1"/>
      <w:numFmt w:val="bullet"/>
      <w:lvlText w:val=""/>
      <w:lvlJc w:val="left"/>
      <w:pPr>
        <w:tabs>
          <w:tab w:val="num" w:pos="1440"/>
        </w:tabs>
        <w:ind w:left="1440" w:hanging="360"/>
      </w:pPr>
      <w:rPr>
        <w:rFonts w:ascii="Wingdings 2" w:hAnsi="Wingdings 2" w:hint="default"/>
      </w:rPr>
    </w:lvl>
    <w:lvl w:ilvl="2" w:tplc="3910A334" w:tentative="1">
      <w:start w:val="1"/>
      <w:numFmt w:val="bullet"/>
      <w:lvlText w:val=""/>
      <w:lvlJc w:val="left"/>
      <w:pPr>
        <w:tabs>
          <w:tab w:val="num" w:pos="2160"/>
        </w:tabs>
        <w:ind w:left="2160" w:hanging="360"/>
      </w:pPr>
      <w:rPr>
        <w:rFonts w:ascii="Wingdings 2" w:hAnsi="Wingdings 2" w:hint="default"/>
      </w:rPr>
    </w:lvl>
    <w:lvl w:ilvl="3" w:tplc="9AB0D384" w:tentative="1">
      <w:start w:val="1"/>
      <w:numFmt w:val="bullet"/>
      <w:lvlText w:val=""/>
      <w:lvlJc w:val="left"/>
      <w:pPr>
        <w:tabs>
          <w:tab w:val="num" w:pos="2880"/>
        </w:tabs>
        <w:ind w:left="2880" w:hanging="360"/>
      </w:pPr>
      <w:rPr>
        <w:rFonts w:ascii="Wingdings 2" w:hAnsi="Wingdings 2" w:hint="default"/>
      </w:rPr>
    </w:lvl>
    <w:lvl w:ilvl="4" w:tplc="1B48EB10" w:tentative="1">
      <w:start w:val="1"/>
      <w:numFmt w:val="bullet"/>
      <w:lvlText w:val=""/>
      <w:lvlJc w:val="left"/>
      <w:pPr>
        <w:tabs>
          <w:tab w:val="num" w:pos="3600"/>
        </w:tabs>
        <w:ind w:left="3600" w:hanging="360"/>
      </w:pPr>
      <w:rPr>
        <w:rFonts w:ascii="Wingdings 2" w:hAnsi="Wingdings 2" w:hint="default"/>
      </w:rPr>
    </w:lvl>
    <w:lvl w:ilvl="5" w:tplc="646A8D00" w:tentative="1">
      <w:start w:val="1"/>
      <w:numFmt w:val="bullet"/>
      <w:lvlText w:val=""/>
      <w:lvlJc w:val="left"/>
      <w:pPr>
        <w:tabs>
          <w:tab w:val="num" w:pos="4320"/>
        </w:tabs>
        <w:ind w:left="4320" w:hanging="360"/>
      </w:pPr>
      <w:rPr>
        <w:rFonts w:ascii="Wingdings 2" w:hAnsi="Wingdings 2" w:hint="default"/>
      </w:rPr>
    </w:lvl>
    <w:lvl w:ilvl="6" w:tplc="A26C8AA6" w:tentative="1">
      <w:start w:val="1"/>
      <w:numFmt w:val="bullet"/>
      <w:lvlText w:val=""/>
      <w:lvlJc w:val="left"/>
      <w:pPr>
        <w:tabs>
          <w:tab w:val="num" w:pos="5040"/>
        </w:tabs>
        <w:ind w:left="5040" w:hanging="360"/>
      </w:pPr>
      <w:rPr>
        <w:rFonts w:ascii="Wingdings 2" w:hAnsi="Wingdings 2" w:hint="default"/>
      </w:rPr>
    </w:lvl>
    <w:lvl w:ilvl="7" w:tplc="839EA6B0" w:tentative="1">
      <w:start w:val="1"/>
      <w:numFmt w:val="bullet"/>
      <w:lvlText w:val=""/>
      <w:lvlJc w:val="left"/>
      <w:pPr>
        <w:tabs>
          <w:tab w:val="num" w:pos="5760"/>
        </w:tabs>
        <w:ind w:left="5760" w:hanging="360"/>
      </w:pPr>
      <w:rPr>
        <w:rFonts w:ascii="Wingdings 2" w:hAnsi="Wingdings 2" w:hint="default"/>
      </w:rPr>
    </w:lvl>
    <w:lvl w:ilvl="8" w:tplc="4A9831E4" w:tentative="1">
      <w:start w:val="1"/>
      <w:numFmt w:val="bullet"/>
      <w:lvlText w:val=""/>
      <w:lvlJc w:val="left"/>
      <w:pPr>
        <w:tabs>
          <w:tab w:val="num" w:pos="6480"/>
        </w:tabs>
        <w:ind w:left="6480" w:hanging="360"/>
      </w:pPr>
      <w:rPr>
        <w:rFonts w:ascii="Wingdings 2" w:hAnsi="Wingdings 2" w:hint="default"/>
      </w:rPr>
    </w:lvl>
  </w:abstractNum>
  <w:abstractNum w:abstractNumId="15" w15:restartNumberingAfterBreak="0">
    <w:nsid w:val="42AF686F"/>
    <w:multiLevelType w:val="hybridMultilevel"/>
    <w:tmpl w:val="690C4B2C"/>
    <w:lvl w:ilvl="0" w:tplc="4A261D7E">
      <w:start w:val="1"/>
      <w:numFmt w:val="bullet"/>
      <w:lvlText w:val=""/>
      <w:lvlJc w:val="left"/>
      <w:pPr>
        <w:tabs>
          <w:tab w:val="num" w:pos="720"/>
        </w:tabs>
        <w:ind w:left="720" w:hanging="360"/>
      </w:pPr>
      <w:rPr>
        <w:rFonts w:ascii="Wingdings 2" w:hAnsi="Wingdings 2" w:hint="default"/>
      </w:rPr>
    </w:lvl>
    <w:lvl w:ilvl="1" w:tplc="E250DA74" w:tentative="1">
      <w:start w:val="1"/>
      <w:numFmt w:val="bullet"/>
      <w:lvlText w:val=""/>
      <w:lvlJc w:val="left"/>
      <w:pPr>
        <w:tabs>
          <w:tab w:val="num" w:pos="1440"/>
        </w:tabs>
        <w:ind w:left="1440" w:hanging="360"/>
      </w:pPr>
      <w:rPr>
        <w:rFonts w:ascii="Wingdings 2" w:hAnsi="Wingdings 2" w:hint="default"/>
      </w:rPr>
    </w:lvl>
    <w:lvl w:ilvl="2" w:tplc="5050841A">
      <w:start w:val="1"/>
      <w:numFmt w:val="bullet"/>
      <w:lvlText w:val=""/>
      <w:lvlJc w:val="left"/>
      <w:pPr>
        <w:tabs>
          <w:tab w:val="num" w:pos="2160"/>
        </w:tabs>
        <w:ind w:left="2160" w:hanging="360"/>
      </w:pPr>
      <w:rPr>
        <w:rFonts w:ascii="Wingdings 2" w:hAnsi="Wingdings 2" w:hint="default"/>
      </w:rPr>
    </w:lvl>
    <w:lvl w:ilvl="3" w:tplc="76DA243E" w:tentative="1">
      <w:start w:val="1"/>
      <w:numFmt w:val="bullet"/>
      <w:lvlText w:val=""/>
      <w:lvlJc w:val="left"/>
      <w:pPr>
        <w:tabs>
          <w:tab w:val="num" w:pos="2880"/>
        </w:tabs>
        <w:ind w:left="2880" w:hanging="360"/>
      </w:pPr>
      <w:rPr>
        <w:rFonts w:ascii="Wingdings 2" w:hAnsi="Wingdings 2" w:hint="default"/>
      </w:rPr>
    </w:lvl>
    <w:lvl w:ilvl="4" w:tplc="C5060876" w:tentative="1">
      <w:start w:val="1"/>
      <w:numFmt w:val="bullet"/>
      <w:lvlText w:val=""/>
      <w:lvlJc w:val="left"/>
      <w:pPr>
        <w:tabs>
          <w:tab w:val="num" w:pos="3600"/>
        </w:tabs>
        <w:ind w:left="3600" w:hanging="360"/>
      </w:pPr>
      <w:rPr>
        <w:rFonts w:ascii="Wingdings 2" w:hAnsi="Wingdings 2" w:hint="default"/>
      </w:rPr>
    </w:lvl>
    <w:lvl w:ilvl="5" w:tplc="11AEC12A" w:tentative="1">
      <w:start w:val="1"/>
      <w:numFmt w:val="bullet"/>
      <w:lvlText w:val=""/>
      <w:lvlJc w:val="left"/>
      <w:pPr>
        <w:tabs>
          <w:tab w:val="num" w:pos="4320"/>
        </w:tabs>
        <w:ind w:left="4320" w:hanging="360"/>
      </w:pPr>
      <w:rPr>
        <w:rFonts w:ascii="Wingdings 2" w:hAnsi="Wingdings 2" w:hint="default"/>
      </w:rPr>
    </w:lvl>
    <w:lvl w:ilvl="6" w:tplc="0BB2ECAA" w:tentative="1">
      <w:start w:val="1"/>
      <w:numFmt w:val="bullet"/>
      <w:lvlText w:val=""/>
      <w:lvlJc w:val="left"/>
      <w:pPr>
        <w:tabs>
          <w:tab w:val="num" w:pos="5040"/>
        </w:tabs>
        <w:ind w:left="5040" w:hanging="360"/>
      </w:pPr>
      <w:rPr>
        <w:rFonts w:ascii="Wingdings 2" w:hAnsi="Wingdings 2" w:hint="default"/>
      </w:rPr>
    </w:lvl>
    <w:lvl w:ilvl="7" w:tplc="DA30DC14" w:tentative="1">
      <w:start w:val="1"/>
      <w:numFmt w:val="bullet"/>
      <w:lvlText w:val=""/>
      <w:lvlJc w:val="left"/>
      <w:pPr>
        <w:tabs>
          <w:tab w:val="num" w:pos="5760"/>
        </w:tabs>
        <w:ind w:left="5760" w:hanging="360"/>
      </w:pPr>
      <w:rPr>
        <w:rFonts w:ascii="Wingdings 2" w:hAnsi="Wingdings 2" w:hint="default"/>
      </w:rPr>
    </w:lvl>
    <w:lvl w:ilvl="8" w:tplc="A684B0FE" w:tentative="1">
      <w:start w:val="1"/>
      <w:numFmt w:val="bullet"/>
      <w:lvlText w:val=""/>
      <w:lvlJc w:val="left"/>
      <w:pPr>
        <w:tabs>
          <w:tab w:val="num" w:pos="6480"/>
        </w:tabs>
        <w:ind w:left="6480" w:hanging="360"/>
      </w:pPr>
      <w:rPr>
        <w:rFonts w:ascii="Wingdings 2" w:hAnsi="Wingdings 2" w:hint="default"/>
      </w:rPr>
    </w:lvl>
  </w:abstractNum>
  <w:abstractNum w:abstractNumId="16" w15:restartNumberingAfterBreak="0">
    <w:nsid w:val="57047FEF"/>
    <w:multiLevelType w:val="hybridMultilevel"/>
    <w:tmpl w:val="A9EEA132"/>
    <w:lvl w:ilvl="0" w:tplc="6C2A2410">
      <w:start w:val="1"/>
      <w:numFmt w:val="bullet"/>
      <w:lvlText w:val=""/>
      <w:lvlJc w:val="left"/>
      <w:pPr>
        <w:tabs>
          <w:tab w:val="num" w:pos="720"/>
        </w:tabs>
        <w:ind w:left="720" w:hanging="360"/>
      </w:pPr>
      <w:rPr>
        <w:rFonts w:ascii="Wingdings 2" w:hAnsi="Wingdings 2" w:hint="default"/>
      </w:rPr>
    </w:lvl>
    <w:lvl w:ilvl="1" w:tplc="F4DC2884">
      <w:start w:val="1"/>
      <w:numFmt w:val="bullet"/>
      <w:lvlText w:val=""/>
      <w:lvlJc w:val="left"/>
      <w:pPr>
        <w:tabs>
          <w:tab w:val="num" w:pos="1440"/>
        </w:tabs>
        <w:ind w:left="1440" w:hanging="360"/>
      </w:pPr>
      <w:rPr>
        <w:rFonts w:ascii="Wingdings 2" w:hAnsi="Wingdings 2" w:hint="default"/>
      </w:rPr>
    </w:lvl>
    <w:lvl w:ilvl="2" w:tplc="A378C54E">
      <w:numFmt w:val="bullet"/>
      <w:lvlText w:val=""/>
      <w:lvlJc w:val="left"/>
      <w:pPr>
        <w:tabs>
          <w:tab w:val="num" w:pos="2160"/>
        </w:tabs>
        <w:ind w:left="2160" w:hanging="360"/>
      </w:pPr>
      <w:rPr>
        <w:rFonts w:ascii="Wingdings 2" w:hAnsi="Wingdings 2" w:hint="default"/>
      </w:rPr>
    </w:lvl>
    <w:lvl w:ilvl="3" w:tplc="E362B1EE" w:tentative="1">
      <w:start w:val="1"/>
      <w:numFmt w:val="bullet"/>
      <w:lvlText w:val=""/>
      <w:lvlJc w:val="left"/>
      <w:pPr>
        <w:tabs>
          <w:tab w:val="num" w:pos="2880"/>
        </w:tabs>
        <w:ind w:left="2880" w:hanging="360"/>
      </w:pPr>
      <w:rPr>
        <w:rFonts w:ascii="Wingdings 2" w:hAnsi="Wingdings 2" w:hint="default"/>
      </w:rPr>
    </w:lvl>
    <w:lvl w:ilvl="4" w:tplc="A9B40C64" w:tentative="1">
      <w:start w:val="1"/>
      <w:numFmt w:val="bullet"/>
      <w:lvlText w:val=""/>
      <w:lvlJc w:val="left"/>
      <w:pPr>
        <w:tabs>
          <w:tab w:val="num" w:pos="3600"/>
        </w:tabs>
        <w:ind w:left="3600" w:hanging="360"/>
      </w:pPr>
      <w:rPr>
        <w:rFonts w:ascii="Wingdings 2" w:hAnsi="Wingdings 2" w:hint="default"/>
      </w:rPr>
    </w:lvl>
    <w:lvl w:ilvl="5" w:tplc="A948C7BA" w:tentative="1">
      <w:start w:val="1"/>
      <w:numFmt w:val="bullet"/>
      <w:lvlText w:val=""/>
      <w:lvlJc w:val="left"/>
      <w:pPr>
        <w:tabs>
          <w:tab w:val="num" w:pos="4320"/>
        </w:tabs>
        <w:ind w:left="4320" w:hanging="360"/>
      </w:pPr>
      <w:rPr>
        <w:rFonts w:ascii="Wingdings 2" w:hAnsi="Wingdings 2" w:hint="default"/>
      </w:rPr>
    </w:lvl>
    <w:lvl w:ilvl="6" w:tplc="CC349990" w:tentative="1">
      <w:start w:val="1"/>
      <w:numFmt w:val="bullet"/>
      <w:lvlText w:val=""/>
      <w:lvlJc w:val="left"/>
      <w:pPr>
        <w:tabs>
          <w:tab w:val="num" w:pos="5040"/>
        </w:tabs>
        <w:ind w:left="5040" w:hanging="360"/>
      </w:pPr>
      <w:rPr>
        <w:rFonts w:ascii="Wingdings 2" w:hAnsi="Wingdings 2" w:hint="default"/>
      </w:rPr>
    </w:lvl>
    <w:lvl w:ilvl="7" w:tplc="BC50D796" w:tentative="1">
      <w:start w:val="1"/>
      <w:numFmt w:val="bullet"/>
      <w:lvlText w:val=""/>
      <w:lvlJc w:val="left"/>
      <w:pPr>
        <w:tabs>
          <w:tab w:val="num" w:pos="5760"/>
        </w:tabs>
        <w:ind w:left="5760" w:hanging="360"/>
      </w:pPr>
      <w:rPr>
        <w:rFonts w:ascii="Wingdings 2" w:hAnsi="Wingdings 2" w:hint="default"/>
      </w:rPr>
    </w:lvl>
    <w:lvl w:ilvl="8" w:tplc="438812EE" w:tentative="1">
      <w:start w:val="1"/>
      <w:numFmt w:val="bullet"/>
      <w:lvlText w:val=""/>
      <w:lvlJc w:val="left"/>
      <w:pPr>
        <w:tabs>
          <w:tab w:val="num" w:pos="6480"/>
        </w:tabs>
        <w:ind w:left="6480" w:hanging="360"/>
      </w:pPr>
      <w:rPr>
        <w:rFonts w:ascii="Wingdings 2" w:hAnsi="Wingdings 2" w:hint="default"/>
      </w:rPr>
    </w:lvl>
  </w:abstractNum>
  <w:abstractNum w:abstractNumId="17" w15:restartNumberingAfterBreak="0">
    <w:nsid w:val="58E332FB"/>
    <w:multiLevelType w:val="hybridMultilevel"/>
    <w:tmpl w:val="2F0EB7E0"/>
    <w:lvl w:ilvl="0" w:tplc="B042811A">
      <w:start w:val="1"/>
      <w:numFmt w:val="bullet"/>
      <w:lvlText w:val=""/>
      <w:lvlJc w:val="left"/>
      <w:pPr>
        <w:tabs>
          <w:tab w:val="num" w:pos="720"/>
        </w:tabs>
        <w:ind w:left="720" w:hanging="360"/>
      </w:pPr>
      <w:rPr>
        <w:rFonts w:ascii="Wingdings 2" w:hAnsi="Wingdings 2" w:hint="default"/>
      </w:rPr>
    </w:lvl>
    <w:lvl w:ilvl="1" w:tplc="6B8C7876">
      <w:start w:val="1"/>
      <w:numFmt w:val="bullet"/>
      <w:lvlText w:val=""/>
      <w:lvlJc w:val="left"/>
      <w:pPr>
        <w:tabs>
          <w:tab w:val="num" w:pos="1440"/>
        </w:tabs>
        <w:ind w:left="1440" w:hanging="360"/>
      </w:pPr>
      <w:rPr>
        <w:rFonts w:ascii="Wingdings 2" w:hAnsi="Wingdings 2" w:hint="default"/>
      </w:rPr>
    </w:lvl>
    <w:lvl w:ilvl="2" w:tplc="ABD6C848" w:tentative="1">
      <w:start w:val="1"/>
      <w:numFmt w:val="bullet"/>
      <w:lvlText w:val=""/>
      <w:lvlJc w:val="left"/>
      <w:pPr>
        <w:tabs>
          <w:tab w:val="num" w:pos="2160"/>
        </w:tabs>
        <w:ind w:left="2160" w:hanging="360"/>
      </w:pPr>
      <w:rPr>
        <w:rFonts w:ascii="Wingdings 2" w:hAnsi="Wingdings 2" w:hint="default"/>
      </w:rPr>
    </w:lvl>
    <w:lvl w:ilvl="3" w:tplc="EF36A91E" w:tentative="1">
      <w:start w:val="1"/>
      <w:numFmt w:val="bullet"/>
      <w:lvlText w:val=""/>
      <w:lvlJc w:val="left"/>
      <w:pPr>
        <w:tabs>
          <w:tab w:val="num" w:pos="2880"/>
        </w:tabs>
        <w:ind w:left="2880" w:hanging="360"/>
      </w:pPr>
      <w:rPr>
        <w:rFonts w:ascii="Wingdings 2" w:hAnsi="Wingdings 2" w:hint="default"/>
      </w:rPr>
    </w:lvl>
    <w:lvl w:ilvl="4" w:tplc="914A3F3C" w:tentative="1">
      <w:start w:val="1"/>
      <w:numFmt w:val="bullet"/>
      <w:lvlText w:val=""/>
      <w:lvlJc w:val="left"/>
      <w:pPr>
        <w:tabs>
          <w:tab w:val="num" w:pos="3600"/>
        </w:tabs>
        <w:ind w:left="3600" w:hanging="360"/>
      </w:pPr>
      <w:rPr>
        <w:rFonts w:ascii="Wingdings 2" w:hAnsi="Wingdings 2" w:hint="default"/>
      </w:rPr>
    </w:lvl>
    <w:lvl w:ilvl="5" w:tplc="56C4FFB0" w:tentative="1">
      <w:start w:val="1"/>
      <w:numFmt w:val="bullet"/>
      <w:lvlText w:val=""/>
      <w:lvlJc w:val="left"/>
      <w:pPr>
        <w:tabs>
          <w:tab w:val="num" w:pos="4320"/>
        </w:tabs>
        <w:ind w:left="4320" w:hanging="360"/>
      </w:pPr>
      <w:rPr>
        <w:rFonts w:ascii="Wingdings 2" w:hAnsi="Wingdings 2" w:hint="default"/>
      </w:rPr>
    </w:lvl>
    <w:lvl w:ilvl="6" w:tplc="A0CE96AE" w:tentative="1">
      <w:start w:val="1"/>
      <w:numFmt w:val="bullet"/>
      <w:lvlText w:val=""/>
      <w:lvlJc w:val="left"/>
      <w:pPr>
        <w:tabs>
          <w:tab w:val="num" w:pos="5040"/>
        </w:tabs>
        <w:ind w:left="5040" w:hanging="360"/>
      </w:pPr>
      <w:rPr>
        <w:rFonts w:ascii="Wingdings 2" w:hAnsi="Wingdings 2" w:hint="default"/>
      </w:rPr>
    </w:lvl>
    <w:lvl w:ilvl="7" w:tplc="26CA72BA" w:tentative="1">
      <w:start w:val="1"/>
      <w:numFmt w:val="bullet"/>
      <w:lvlText w:val=""/>
      <w:lvlJc w:val="left"/>
      <w:pPr>
        <w:tabs>
          <w:tab w:val="num" w:pos="5760"/>
        </w:tabs>
        <w:ind w:left="5760" w:hanging="360"/>
      </w:pPr>
      <w:rPr>
        <w:rFonts w:ascii="Wingdings 2" w:hAnsi="Wingdings 2" w:hint="default"/>
      </w:rPr>
    </w:lvl>
    <w:lvl w:ilvl="8" w:tplc="C658B37A" w:tentative="1">
      <w:start w:val="1"/>
      <w:numFmt w:val="bullet"/>
      <w:lvlText w:val=""/>
      <w:lvlJc w:val="left"/>
      <w:pPr>
        <w:tabs>
          <w:tab w:val="num" w:pos="6480"/>
        </w:tabs>
        <w:ind w:left="6480" w:hanging="360"/>
      </w:pPr>
      <w:rPr>
        <w:rFonts w:ascii="Wingdings 2" w:hAnsi="Wingdings 2" w:hint="default"/>
      </w:rPr>
    </w:lvl>
  </w:abstractNum>
  <w:abstractNum w:abstractNumId="18" w15:restartNumberingAfterBreak="0">
    <w:nsid w:val="5C846BA7"/>
    <w:multiLevelType w:val="hybridMultilevel"/>
    <w:tmpl w:val="4BA671B2"/>
    <w:lvl w:ilvl="0" w:tplc="2916B35E">
      <w:start w:val="1"/>
      <w:numFmt w:val="bullet"/>
      <w:lvlText w:val=""/>
      <w:lvlJc w:val="left"/>
      <w:pPr>
        <w:tabs>
          <w:tab w:val="num" w:pos="720"/>
        </w:tabs>
        <w:ind w:left="720" w:hanging="360"/>
      </w:pPr>
      <w:rPr>
        <w:rFonts w:ascii="Wingdings 2" w:hAnsi="Wingdings 2" w:hint="default"/>
      </w:rPr>
    </w:lvl>
    <w:lvl w:ilvl="1" w:tplc="BE36CBBA">
      <w:start w:val="1"/>
      <w:numFmt w:val="bullet"/>
      <w:lvlText w:val=""/>
      <w:lvlJc w:val="left"/>
      <w:pPr>
        <w:tabs>
          <w:tab w:val="num" w:pos="1440"/>
        </w:tabs>
        <w:ind w:left="1440" w:hanging="360"/>
      </w:pPr>
      <w:rPr>
        <w:rFonts w:ascii="Wingdings 2" w:hAnsi="Wingdings 2" w:hint="default"/>
      </w:rPr>
    </w:lvl>
    <w:lvl w:ilvl="2" w:tplc="2FAE869E" w:tentative="1">
      <w:start w:val="1"/>
      <w:numFmt w:val="bullet"/>
      <w:lvlText w:val=""/>
      <w:lvlJc w:val="left"/>
      <w:pPr>
        <w:tabs>
          <w:tab w:val="num" w:pos="2160"/>
        </w:tabs>
        <w:ind w:left="2160" w:hanging="360"/>
      </w:pPr>
      <w:rPr>
        <w:rFonts w:ascii="Wingdings 2" w:hAnsi="Wingdings 2" w:hint="default"/>
      </w:rPr>
    </w:lvl>
    <w:lvl w:ilvl="3" w:tplc="EB00E852" w:tentative="1">
      <w:start w:val="1"/>
      <w:numFmt w:val="bullet"/>
      <w:lvlText w:val=""/>
      <w:lvlJc w:val="left"/>
      <w:pPr>
        <w:tabs>
          <w:tab w:val="num" w:pos="2880"/>
        </w:tabs>
        <w:ind w:left="2880" w:hanging="360"/>
      </w:pPr>
      <w:rPr>
        <w:rFonts w:ascii="Wingdings 2" w:hAnsi="Wingdings 2" w:hint="default"/>
      </w:rPr>
    </w:lvl>
    <w:lvl w:ilvl="4" w:tplc="1D4EB3AE" w:tentative="1">
      <w:start w:val="1"/>
      <w:numFmt w:val="bullet"/>
      <w:lvlText w:val=""/>
      <w:lvlJc w:val="left"/>
      <w:pPr>
        <w:tabs>
          <w:tab w:val="num" w:pos="3600"/>
        </w:tabs>
        <w:ind w:left="3600" w:hanging="360"/>
      </w:pPr>
      <w:rPr>
        <w:rFonts w:ascii="Wingdings 2" w:hAnsi="Wingdings 2" w:hint="default"/>
      </w:rPr>
    </w:lvl>
    <w:lvl w:ilvl="5" w:tplc="8B780DC0" w:tentative="1">
      <w:start w:val="1"/>
      <w:numFmt w:val="bullet"/>
      <w:lvlText w:val=""/>
      <w:lvlJc w:val="left"/>
      <w:pPr>
        <w:tabs>
          <w:tab w:val="num" w:pos="4320"/>
        </w:tabs>
        <w:ind w:left="4320" w:hanging="360"/>
      </w:pPr>
      <w:rPr>
        <w:rFonts w:ascii="Wingdings 2" w:hAnsi="Wingdings 2" w:hint="default"/>
      </w:rPr>
    </w:lvl>
    <w:lvl w:ilvl="6" w:tplc="D4242B78" w:tentative="1">
      <w:start w:val="1"/>
      <w:numFmt w:val="bullet"/>
      <w:lvlText w:val=""/>
      <w:lvlJc w:val="left"/>
      <w:pPr>
        <w:tabs>
          <w:tab w:val="num" w:pos="5040"/>
        </w:tabs>
        <w:ind w:left="5040" w:hanging="360"/>
      </w:pPr>
      <w:rPr>
        <w:rFonts w:ascii="Wingdings 2" w:hAnsi="Wingdings 2" w:hint="default"/>
      </w:rPr>
    </w:lvl>
    <w:lvl w:ilvl="7" w:tplc="07FCB822" w:tentative="1">
      <w:start w:val="1"/>
      <w:numFmt w:val="bullet"/>
      <w:lvlText w:val=""/>
      <w:lvlJc w:val="left"/>
      <w:pPr>
        <w:tabs>
          <w:tab w:val="num" w:pos="5760"/>
        </w:tabs>
        <w:ind w:left="5760" w:hanging="360"/>
      </w:pPr>
      <w:rPr>
        <w:rFonts w:ascii="Wingdings 2" w:hAnsi="Wingdings 2" w:hint="default"/>
      </w:rPr>
    </w:lvl>
    <w:lvl w:ilvl="8" w:tplc="8356FA4E" w:tentative="1">
      <w:start w:val="1"/>
      <w:numFmt w:val="bullet"/>
      <w:lvlText w:val=""/>
      <w:lvlJc w:val="left"/>
      <w:pPr>
        <w:tabs>
          <w:tab w:val="num" w:pos="6480"/>
        </w:tabs>
        <w:ind w:left="6480" w:hanging="360"/>
      </w:pPr>
      <w:rPr>
        <w:rFonts w:ascii="Wingdings 2" w:hAnsi="Wingdings 2" w:hint="default"/>
      </w:rPr>
    </w:lvl>
  </w:abstractNum>
  <w:abstractNum w:abstractNumId="19" w15:restartNumberingAfterBreak="0">
    <w:nsid w:val="62A5206B"/>
    <w:multiLevelType w:val="hybridMultilevel"/>
    <w:tmpl w:val="EDE871BE"/>
    <w:lvl w:ilvl="0" w:tplc="37BE0464">
      <w:start w:val="2"/>
      <w:numFmt w:val="bullet"/>
      <w:lvlText w:val=""/>
      <w:lvlJc w:val="left"/>
      <w:pPr>
        <w:ind w:left="720" w:hanging="360"/>
      </w:pPr>
      <w:rPr>
        <w:rFonts w:ascii="Symbol" w:eastAsiaTheme="minorHAnsi" w:hAnsi="Symbol" w:cstheme="minorBidi" w:hint="default"/>
        <w:i/>
      </w:rPr>
    </w:lvl>
    <w:lvl w:ilvl="1" w:tplc="0C0C0003" w:tentative="1">
      <w:start w:val="1"/>
      <w:numFmt w:val="bullet"/>
      <w:lvlText w:val="o"/>
      <w:lvlJc w:val="left"/>
      <w:pPr>
        <w:ind w:left="1440" w:hanging="360"/>
      </w:pPr>
      <w:rPr>
        <w:rFonts w:ascii="Courier New" w:hAnsi="Courier New" w:cs="Courier New" w:hint="default"/>
      </w:rPr>
    </w:lvl>
    <w:lvl w:ilvl="2" w:tplc="0C0C0005" w:tentative="1">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0" w15:restartNumberingAfterBreak="0">
    <w:nsid w:val="692A37F2"/>
    <w:multiLevelType w:val="hybridMultilevel"/>
    <w:tmpl w:val="FA60D49E"/>
    <w:lvl w:ilvl="0" w:tplc="E048B3A2">
      <w:start w:val="1"/>
      <w:numFmt w:val="bullet"/>
      <w:lvlText w:val=""/>
      <w:lvlJc w:val="left"/>
      <w:pPr>
        <w:ind w:left="720" w:hanging="360"/>
      </w:pPr>
      <w:rPr>
        <w:rFonts w:ascii="Symbol" w:eastAsiaTheme="minorEastAsia"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start w:val="1"/>
      <w:numFmt w:val="bullet"/>
      <w:lvlText w:val=""/>
      <w:lvlJc w:val="left"/>
      <w:pPr>
        <w:ind w:left="5040" w:hanging="360"/>
      </w:pPr>
      <w:rPr>
        <w:rFonts w:ascii="Symbol" w:hAnsi="Symbol" w:hint="default"/>
      </w:rPr>
    </w:lvl>
    <w:lvl w:ilvl="7" w:tplc="0C0C0003">
      <w:start w:val="1"/>
      <w:numFmt w:val="bullet"/>
      <w:lvlText w:val="o"/>
      <w:lvlJc w:val="left"/>
      <w:pPr>
        <w:ind w:left="5760" w:hanging="360"/>
      </w:pPr>
      <w:rPr>
        <w:rFonts w:ascii="Courier New" w:hAnsi="Courier New" w:cs="Courier New" w:hint="default"/>
      </w:rPr>
    </w:lvl>
    <w:lvl w:ilvl="8" w:tplc="0C0C0005">
      <w:start w:val="1"/>
      <w:numFmt w:val="bullet"/>
      <w:lvlText w:val=""/>
      <w:lvlJc w:val="left"/>
      <w:pPr>
        <w:ind w:left="6480" w:hanging="360"/>
      </w:pPr>
      <w:rPr>
        <w:rFonts w:ascii="Wingdings" w:hAnsi="Wingdings" w:hint="default"/>
      </w:rPr>
    </w:lvl>
  </w:abstractNum>
  <w:abstractNum w:abstractNumId="21" w15:restartNumberingAfterBreak="0">
    <w:nsid w:val="6A4C3E95"/>
    <w:multiLevelType w:val="hybridMultilevel"/>
    <w:tmpl w:val="17F6B9F8"/>
    <w:lvl w:ilvl="0" w:tplc="CAA6C3CE">
      <w:start w:val="1"/>
      <w:numFmt w:val="bullet"/>
      <w:lvlText w:val=""/>
      <w:lvlJc w:val="left"/>
      <w:pPr>
        <w:ind w:left="720" w:hanging="360"/>
      </w:pPr>
      <w:rPr>
        <w:rFonts w:ascii="Symbol" w:eastAsiaTheme="minorHAnsi"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start w:val="1"/>
      <w:numFmt w:val="bullet"/>
      <w:lvlText w:val=""/>
      <w:lvlJc w:val="left"/>
      <w:pPr>
        <w:ind w:left="2880" w:hanging="360"/>
      </w:pPr>
      <w:rPr>
        <w:rFonts w:ascii="Symbol" w:hAnsi="Symbol" w:hint="default"/>
      </w:rPr>
    </w:lvl>
    <w:lvl w:ilvl="4" w:tplc="0C0C0003">
      <w:start w:val="1"/>
      <w:numFmt w:val="bullet"/>
      <w:lvlText w:val="o"/>
      <w:lvlJc w:val="left"/>
      <w:pPr>
        <w:ind w:left="3600" w:hanging="360"/>
      </w:pPr>
      <w:rPr>
        <w:rFonts w:ascii="Courier New" w:hAnsi="Courier New" w:cs="Courier New" w:hint="default"/>
      </w:rPr>
    </w:lvl>
    <w:lvl w:ilvl="5" w:tplc="0C0C0005">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2" w15:restartNumberingAfterBreak="0">
    <w:nsid w:val="6A587F4B"/>
    <w:multiLevelType w:val="hybridMultilevel"/>
    <w:tmpl w:val="42D087FC"/>
    <w:lvl w:ilvl="0" w:tplc="CAA6C3CE">
      <w:start w:val="1"/>
      <w:numFmt w:val="bullet"/>
      <w:lvlText w:val=""/>
      <w:lvlJc w:val="left"/>
      <w:pPr>
        <w:ind w:left="720" w:hanging="360"/>
      </w:pPr>
      <w:rPr>
        <w:rFonts w:ascii="Symbol" w:eastAsiaTheme="minorHAnsi" w:hAnsi="Symbol" w:cstheme="minorBidi" w:hint="default"/>
      </w:rPr>
    </w:lvl>
    <w:lvl w:ilvl="1" w:tplc="0C0C0003">
      <w:start w:val="1"/>
      <w:numFmt w:val="bullet"/>
      <w:lvlText w:val="o"/>
      <w:lvlJc w:val="left"/>
      <w:pPr>
        <w:ind w:left="1440" w:hanging="360"/>
      </w:pPr>
      <w:rPr>
        <w:rFonts w:ascii="Courier New" w:hAnsi="Courier New" w:cs="Courier New" w:hint="default"/>
      </w:rPr>
    </w:lvl>
    <w:lvl w:ilvl="2" w:tplc="0C0C0005">
      <w:start w:val="1"/>
      <w:numFmt w:val="bullet"/>
      <w:lvlText w:val=""/>
      <w:lvlJc w:val="left"/>
      <w:pPr>
        <w:ind w:left="2160" w:hanging="360"/>
      </w:pPr>
      <w:rPr>
        <w:rFonts w:ascii="Wingdings" w:hAnsi="Wingdings" w:hint="default"/>
      </w:rPr>
    </w:lvl>
    <w:lvl w:ilvl="3" w:tplc="0C0C0001" w:tentative="1">
      <w:start w:val="1"/>
      <w:numFmt w:val="bullet"/>
      <w:lvlText w:val=""/>
      <w:lvlJc w:val="left"/>
      <w:pPr>
        <w:ind w:left="2880" w:hanging="360"/>
      </w:pPr>
      <w:rPr>
        <w:rFonts w:ascii="Symbol" w:hAnsi="Symbol" w:hint="default"/>
      </w:rPr>
    </w:lvl>
    <w:lvl w:ilvl="4" w:tplc="0C0C0003" w:tentative="1">
      <w:start w:val="1"/>
      <w:numFmt w:val="bullet"/>
      <w:lvlText w:val="o"/>
      <w:lvlJc w:val="left"/>
      <w:pPr>
        <w:ind w:left="3600" w:hanging="360"/>
      </w:pPr>
      <w:rPr>
        <w:rFonts w:ascii="Courier New" w:hAnsi="Courier New" w:cs="Courier New" w:hint="default"/>
      </w:rPr>
    </w:lvl>
    <w:lvl w:ilvl="5" w:tplc="0C0C0005" w:tentative="1">
      <w:start w:val="1"/>
      <w:numFmt w:val="bullet"/>
      <w:lvlText w:val=""/>
      <w:lvlJc w:val="left"/>
      <w:pPr>
        <w:ind w:left="4320" w:hanging="360"/>
      </w:pPr>
      <w:rPr>
        <w:rFonts w:ascii="Wingdings" w:hAnsi="Wingdings" w:hint="default"/>
      </w:rPr>
    </w:lvl>
    <w:lvl w:ilvl="6" w:tplc="0C0C0001" w:tentative="1">
      <w:start w:val="1"/>
      <w:numFmt w:val="bullet"/>
      <w:lvlText w:val=""/>
      <w:lvlJc w:val="left"/>
      <w:pPr>
        <w:ind w:left="5040" w:hanging="360"/>
      </w:pPr>
      <w:rPr>
        <w:rFonts w:ascii="Symbol" w:hAnsi="Symbol" w:hint="default"/>
      </w:rPr>
    </w:lvl>
    <w:lvl w:ilvl="7" w:tplc="0C0C0003" w:tentative="1">
      <w:start w:val="1"/>
      <w:numFmt w:val="bullet"/>
      <w:lvlText w:val="o"/>
      <w:lvlJc w:val="left"/>
      <w:pPr>
        <w:ind w:left="5760" w:hanging="360"/>
      </w:pPr>
      <w:rPr>
        <w:rFonts w:ascii="Courier New" w:hAnsi="Courier New" w:cs="Courier New" w:hint="default"/>
      </w:rPr>
    </w:lvl>
    <w:lvl w:ilvl="8" w:tplc="0C0C0005" w:tentative="1">
      <w:start w:val="1"/>
      <w:numFmt w:val="bullet"/>
      <w:lvlText w:val=""/>
      <w:lvlJc w:val="left"/>
      <w:pPr>
        <w:ind w:left="6480" w:hanging="360"/>
      </w:pPr>
      <w:rPr>
        <w:rFonts w:ascii="Wingdings" w:hAnsi="Wingdings" w:hint="default"/>
      </w:rPr>
    </w:lvl>
  </w:abstractNum>
  <w:abstractNum w:abstractNumId="23" w15:restartNumberingAfterBreak="0">
    <w:nsid w:val="78204120"/>
    <w:multiLevelType w:val="hybridMultilevel"/>
    <w:tmpl w:val="F488CBB0"/>
    <w:lvl w:ilvl="0" w:tplc="21288316">
      <w:start w:val="1"/>
      <w:numFmt w:val="bullet"/>
      <w:lvlText w:val=""/>
      <w:lvlJc w:val="left"/>
      <w:pPr>
        <w:tabs>
          <w:tab w:val="num" w:pos="720"/>
        </w:tabs>
        <w:ind w:left="720" w:hanging="360"/>
      </w:pPr>
      <w:rPr>
        <w:rFonts w:ascii="Wingdings 2" w:hAnsi="Wingdings 2" w:hint="default"/>
      </w:rPr>
    </w:lvl>
    <w:lvl w:ilvl="1" w:tplc="CC7088C4">
      <w:start w:val="1"/>
      <w:numFmt w:val="bullet"/>
      <w:lvlText w:val=""/>
      <w:lvlJc w:val="left"/>
      <w:pPr>
        <w:tabs>
          <w:tab w:val="num" w:pos="1440"/>
        </w:tabs>
        <w:ind w:left="1440" w:hanging="360"/>
      </w:pPr>
      <w:rPr>
        <w:rFonts w:ascii="Wingdings 2" w:hAnsi="Wingdings 2" w:hint="default"/>
        <w:lang w:val="en-CA"/>
      </w:rPr>
    </w:lvl>
    <w:lvl w:ilvl="2" w:tplc="CFB2690E" w:tentative="1">
      <w:start w:val="1"/>
      <w:numFmt w:val="bullet"/>
      <w:lvlText w:val=""/>
      <w:lvlJc w:val="left"/>
      <w:pPr>
        <w:tabs>
          <w:tab w:val="num" w:pos="2160"/>
        </w:tabs>
        <w:ind w:left="2160" w:hanging="360"/>
      </w:pPr>
      <w:rPr>
        <w:rFonts w:ascii="Wingdings 2" w:hAnsi="Wingdings 2" w:hint="default"/>
      </w:rPr>
    </w:lvl>
    <w:lvl w:ilvl="3" w:tplc="B4082A42" w:tentative="1">
      <w:start w:val="1"/>
      <w:numFmt w:val="bullet"/>
      <w:lvlText w:val=""/>
      <w:lvlJc w:val="left"/>
      <w:pPr>
        <w:tabs>
          <w:tab w:val="num" w:pos="2880"/>
        </w:tabs>
        <w:ind w:left="2880" w:hanging="360"/>
      </w:pPr>
      <w:rPr>
        <w:rFonts w:ascii="Wingdings 2" w:hAnsi="Wingdings 2" w:hint="default"/>
      </w:rPr>
    </w:lvl>
    <w:lvl w:ilvl="4" w:tplc="905A2F6E" w:tentative="1">
      <w:start w:val="1"/>
      <w:numFmt w:val="bullet"/>
      <w:lvlText w:val=""/>
      <w:lvlJc w:val="left"/>
      <w:pPr>
        <w:tabs>
          <w:tab w:val="num" w:pos="3600"/>
        </w:tabs>
        <w:ind w:left="3600" w:hanging="360"/>
      </w:pPr>
      <w:rPr>
        <w:rFonts w:ascii="Wingdings 2" w:hAnsi="Wingdings 2" w:hint="default"/>
      </w:rPr>
    </w:lvl>
    <w:lvl w:ilvl="5" w:tplc="FC9C793A" w:tentative="1">
      <w:start w:val="1"/>
      <w:numFmt w:val="bullet"/>
      <w:lvlText w:val=""/>
      <w:lvlJc w:val="left"/>
      <w:pPr>
        <w:tabs>
          <w:tab w:val="num" w:pos="4320"/>
        </w:tabs>
        <w:ind w:left="4320" w:hanging="360"/>
      </w:pPr>
      <w:rPr>
        <w:rFonts w:ascii="Wingdings 2" w:hAnsi="Wingdings 2" w:hint="default"/>
      </w:rPr>
    </w:lvl>
    <w:lvl w:ilvl="6" w:tplc="43126A90" w:tentative="1">
      <w:start w:val="1"/>
      <w:numFmt w:val="bullet"/>
      <w:lvlText w:val=""/>
      <w:lvlJc w:val="left"/>
      <w:pPr>
        <w:tabs>
          <w:tab w:val="num" w:pos="5040"/>
        </w:tabs>
        <w:ind w:left="5040" w:hanging="360"/>
      </w:pPr>
      <w:rPr>
        <w:rFonts w:ascii="Wingdings 2" w:hAnsi="Wingdings 2" w:hint="default"/>
      </w:rPr>
    </w:lvl>
    <w:lvl w:ilvl="7" w:tplc="779AB6C2" w:tentative="1">
      <w:start w:val="1"/>
      <w:numFmt w:val="bullet"/>
      <w:lvlText w:val=""/>
      <w:lvlJc w:val="left"/>
      <w:pPr>
        <w:tabs>
          <w:tab w:val="num" w:pos="5760"/>
        </w:tabs>
        <w:ind w:left="5760" w:hanging="360"/>
      </w:pPr>
      <w:rPr>
        <w:rFonts w:ascii="Wingdings 2" w:hAnsi="Wingdings 2" w:hint="default"/>
      </w:rPr>
    </w:lvl>
    <w:lvl w:ilvl="8" w:tplc="AEE03EF0" w:tentative="1">
      <w:start w:val="1"/>
      <w:numFmt w:val="bullet"/>
      <w:lvlText w:val=""/>
      <w:lvlJc w:val="left"/>
      <w:pPr>
        <w:tabs>
          <w:tab w:val="num" w:pos="6480"/>
        </w:tabs>
        <w:ind w:left="6480" w:hanging="360"/>
      </w:pPr>
      <w:rPr>
        <w:rFonts w:ascii="Wingdings 2" w:hAnsi="Wingdings 2" w:hint="default"/>
      </w:rPr>
    </w:lvl>
  </w:abstractNum>
  <w:abstractNum w:abstractNumId="24" w15:restartNumberingAfterBreak="0">
    <w:nsid w:val="787B6B32"/>
    <w:multiLevelType w:val="hybridMultilevel"/>
    <w:tmpl w:val="361EA79A"/>
    <w:lvl w:ilvl="0" w:tplc="34DA085C">
      <w:start w:val="1"/>
      <w:numFmt w:val="bullet"/>
      <w:lvlText w:val=""/>
      <w:lvlJc w:val="left"/>
      <w:pPr>
        <w:tabs>
          <w:tab w:val="num" w:pos="720"/>
        </w:tabs>
        <w:ind w:left="720" w:hanging="360"/>
      </w:pPr>
      <w:rPr>
        <w:rFonts w:ascii="Wingdings 2" w:hAnsi="Wingdings 2" w:hint="default"/>
      </w:rPr>
    </w:lvl>
    <w:lvl w:ilvl="1" w:tplc="36305DB8" w:tentative="1">
      <w:start w:val="1"/>
      <w:numFmt w:val="bullet"/>
      <w:lvlText w:val=""/>
      <w:lvlJc w:val="left"/>
      <w:pPr>
        <w:tabs>
          <w:tab w:val="num" w:pos="1440"/>
        </w:tabs>
        <w:ind w:left="1440" w:hanging="360"/>
      </w:pPr>
      <w:rPr>
        <w:rFonts w:ascii="Wingdings 2" w:hAnsi="Wingdings 2" w:hint="default"/>
      </w:rPr>
    </w:lvl>
    <w:lvl w:ilvl="2" w:tplc="B5065178">
      <w:start w:val="1"/>
      <w:numFmt w:val="bullet"/>
      <w:lvlText w:val=""/>
      <w:lvlJc w:val="left"/>
      <w:pPr>
        <w:tabs>
          <w:tab w:val="num" w:pos="2160"/>
        </w:tabs>
        <w:ind w:left="2160" w:hanging="360"/>
      </w:pPr>
      <w:rPr>
        <w:rFonts w:ascii="Wingdings 2" w:hAnsi="Wingdings 2" w:hint="default"/>
      </w:rPr>
    </w:lvl>
    <w:lvl w:ilvl="3" w:tplc="E4205FB4">
      <w:numFmt w:val="bullet"/>
      <w:lvlText w:val=""/>
      <w:lvlJc w:val="left"/>
      <w:pPr>
        <w:tabs>
          <w:tab w:val="num" w:pos="2880"/>
        </w:tabs>
        <w:ind w:left="2880" w:hanging="360"/>
      </w:pPr>
      <w:rPr>
        <w:rFonts w:ascii="Wingdings 2" w:hAnsi="Wingdings 2" w:hint="default"/>
      </w:rPr>
    </w:lvl>
    <w:lvl w:ilvl="4" w:tplc="FC68D63C" w:tentative="1">
      <w:start w:val="1"/>
      <w:numFmt w:val="bullet"/>
      <w:lvlText w:val=""/>
      <w:lvlJc w:val="left"/>
      <w:pPr>
        <w:tabs>
          <w:tab w:val="num" w:pos="3600"/>
        </w:tabs>
        <w:ind w:left="3600" w:hanging="360"/>
      </w:pPr>
      <w:rPr>
        <w:rFonts w:ascii="Wingdings 2" w:hAnsi="Wingdings 2" w:hint="default"/>
      </w:rPr>
    </w:lvl>
    <w:lvl w:ilvl="5" w:tplc="487E7ACE" w:tentative="1">
      <w:start w:val="1"/>
      <w:numFmt w:val="bullet"/>
      <w:lvlText w:val=""/>
      <w:lvlJc w:val="left"/>
      <w:pPr>
        <w:tabs>
          <w:tab w:val="num" w:pos="4320"/>
        </w:tabs>
        <w:ind w:left="4320" w:hanging="360"/>
      </w:pPr>
      <w:rPr>
        <w:rFonts w:ascii="Wingdings 2" w:hAnsi="Wingdings 2" w:hint="default"/>
      </w:rPr>
    </w:lvl>
    <w:lvl w:ilvl="6" w:tplc="A88ECEE0" w:tentative="1">
      <w:start w:val="1"/>
      <w:numFmt w:val="bullet"/>
      <w:lvlText w:val=""/>
      <w:lvlJc w:val="left"/>
      <w:pPr>
        <w:tabs>
          <w:tab w:val="num" w:pos="5040"/>
        </w:tabs>
        <w:ind w:left="5040" w:hanging="360"/>
      </w:pPr>
      <w:rPr>
        <w:rFonts w:ascii="Wingdings 2" w:hAnsi="Wingdings 2" w:hint="default"/>
      </w:rPr>
    </w:lvl>
    <w:lvl w:ilvl="7" w:tplc="E6DE828C" w:tentative="1">
      <w:start w:val="1"/>
      <w:numFmt w:val="bullet"/>
      <w:lvlText w:val=""/>
      <w:lvlJc w:val="left"/>
      <w:pPr>
        <w:tabs>
          <w:tab w:val="num" w:pos="5760"/>
        </w:tabs>
        <w:ind w:left="5760" w:hanging="360"/>
      </w:pPr>
      <w:rPr>
        <w:rFonts w:ascii="Wingdings 2" w:hAnsi="Wingdings 2" w:hint="default"/>
      </w:rPr>
    </w:lvl>
    <w:lvl w:ilvl="8" w:tplc="CAB079E4" w:tentative="1">
      <w:start w:val="1"/>
      <w:numFmt w:val="bullet"/>
      <w:lvlText w:val=""/>
      <w:lvlJc w:val="left"/>
      <w:pPr>
        <w:tabs>
          <w:tab w:val="num" w:pos="6480"/>
        </w:tabs>
        <w:ind w:left="6480" w:hanging="360"/>
      </w:pPr>
      <w:rPr>
        <w:rFonts w:ascii="Wingdings 2" w:hAnsi="Wingdings 2" w:hint="default"/>
      </w:rPr>
    </w:lvl>
  </w:abstractNum>
  <w:abstractNum w:abstractNumId="25" w15:restartNumberingAfterBreak="0">
    <w:nsid w:val="78CC0477"/>
    <w:multiLevelType w:val="hybridMultilevel"/>
    <w:tmpl w:val="F16412FE"/>
    <w:lvl w:ilvl="0" w:tplc="04A815C4">
      <w:start w:val="1"/>
      <w:numFmt w:val="bullet"/>
      <w:lvlText w:val=""/>
      <w:lvlJc w:val="left"/>
      <w:pPr>
        <w:tabs>
          <w:tab w:val="num" w:pos="720"/>
        </w:tabs>
        <w:ind w:left="720" w:hanging="360"/>
      </w:pPr>
      <w:rPr>
        <w:rFonts w:ascii="Wingdings 2" w:hAnsi="Wingdings 2" w:hint="default"/>
      </w:rPr>
    </w:lvl>
    <w:lvl w:ilvl="1" w:tplc="50A2CD7A">
      <w:start w:val="1"/>
      <w:numFmt w:val="bullet"/>
      <w:lvlText w:val=""/>
      <w:lvlJc w:val="left"/>
      <w:pPr>
        <w:tabs>
          <w:tab w:val="num" w:pos="1440"/>
        </w:tabs>
        <w:ind w:left="1440" w:hanging="360"/>
      </w:pPr>
      <w:rPr>
        <w:rFonts w:ascii="Wingdings 2" w:hAnsi="Wingdings 2" w:hint="default"/>
      </w:rPr>
    </w:lvl>
    <w:lvl w:ilvl="2" w:tplc="3C3A1006" w:tentative="1">
      <w:start w:val="1"/>
      <w:numFmt w:val="bullet"/>
      <w:lvlText w:val=""/>
      <w:lvlJc w:val="left"/>
      <w:pPr>
        <w:tabs>
          <w:tab w:val="num" w:pos="2160"/>
        </w:tabs>
        <w:ind w:left="2160" w:hanging="360"/>
      </w:pPr>
      <w:rPr>
        <w:rFonts w:ascii="Wingdings 2" w:hAnsi="Wingdings 2" w:hint="default"/>
      </w:rPr>
    </w:lvl>
    <w:lvl w:ilvl="3" w:tplc="25825B92" w:tentative="1">
      <w:start w:val="1"/>
      <w:numFmt w:val="bullet"/>
      <w:lvlText w:val=""/>
      <w:lvlJc w:val="left"/>
      <w:pPr>
        <w:tabs>
          <w:tab w:val="num" w:pos="2880"/>
        </w:tabs>
        <w:ind w:left="2880" w:hanging="360"/>
      </w:pPr>
      <w:rPr>
        <w:rFonts w:ascii="Wingdings 2" w:hAnsi="Wingdings 2" w:hint="default"/>
      </w:rPr>
    </w:lvl>
    <w:lvl w:ilvl="4" w:tplc="458C9B3A" w:tentative="1">
      <w:start w:val="1"/>
      <w:numFmt w:val="bullet"/>
      <w:lvlText w:val=""/>
      <w:lvlJc w:val="left"/>
      <w:pPr>
        <w:tabs>
          <w:tab w:val="num" w:pos="3600"/>
        </w:tabs>
        <w:ind w:left="3600" w:hanging="360"/>
      </w:pPr>
      <w:rPr>
        <w:rFonts w:ascii="Wingdings 2" w:hAnsi="Wingdings 2" w:hint="default"/>
      </w:rPr>
    </w:lvl>
    <w:lvl w:ilvl="5" w:tplc="77A6B48C" w:tentative="1">
      <w:start w:val="1"/>
      <w:numFmt w:val="bullet"/>
      <w:lvlText w:val=""/>
      <w:lvlJc w:val="left"/>
      <w:pPr>
        <w:tabs>
          <w:tab w:val="num" w:pos="4320"/>
        </w:tabs>
        <w:ind w:left="4320" w:hanging="360"/>
      </w:pPr>
      <w:rPr>
        <w:rFonts w:ascii="Wingdings 2" w:hAnsi="Wingdings 2" w:hint="default"/>
      </w:rPr>
    </w:lvl>
    <w:lvl w:ilvl="6" w:tplc="F9E69C5E" w:tentative="1">
      <w:start w:val="1"/>
      <w:numFmt w:val="bullet"/>
      <w:lvlText w:val=""/>
      <w:lvlJc w:val="left"/>
      <w:pPr>
        <w:tabs>
          <w:tab w:val="num" w:pos="5040"/>
        </w:tabs>
        <w:ind w:left="5040" w:hanging="360"/>
      </w:pPr>
      <w:rPr>
        <w:rFonts w:ascii="Wingdings 2" w:hAnsi="Wingdings 2" w:hint="default"/>
      </w:rPr>
    </w:lvl>
    <w:lvl w:ilvl="7" w:tplc="59522362" w:tentative="1">
      <w:start w:val="1"/>
      <w:numFmt w:val="bullet"/>
      <w:lvlText w:val=""/>
      <w:lvlJc w:val="left"/>
      <w:pPr>
        <w:tabs>
          <w:tab w:val="num" w:pos="5760"/>
        </w:tabs>
        <w:ind w:left="5760" w:hanging="360"/>
      </w:pPr>
      <w:rPr>
        <w:rFonts w:ascii="Wingdings 2" w:hAnsi="Wingdings 2" w:hint="default"/>
      </w:rPr>
    </w:lvl>
    <w:lvl w:ilvl="8" w:tplc="B7F4B8A2" w:tentative="1">
      <w:start w:val="1"/>
      <w:numFmt w:val="bullet"/>
      <w:lvlText w:val=""/>
      <w:lvlJc w:val="left"/>
      <w:pPr>
        <w:tabs>
          <w:tab w:val="num" w:pos="6480"/>
        </w:tabs>
        <w:ind w:left="6480" w:hanging="360"/>
      </w:pPr>
      <w:rPr>
        <w:rFonts w:ascii="Wingdings 2" w:hAnsi="Wingdings 2" w:hint="default"/>
      </w:rPr>
    </w:lvl>
  </w:abstractNum>
  <w:abstractNum w:abstractNumId="26" w15:restartNumberingAfterBreak="0">
    <w:nsid w:val="798410FD"/>
    <w:multiLevelType w:val="hybridMultilevel"/>
    <w:tmpl w:val="D7461376"/>
    <w:lvl w:ilvl="0" w:tplc="FE8CF512">
      <w:start w:val="1"/>
      <w:numFmt w:val="bullet"/>
      <w:lvlText w:val=""/>
      <w:lvlJc w:val="left"/>
      <w:pPr>
        <w:tabs>
          <w:tab w:val="num" w:pos="720"/>
        </w:tabs>
        <w:ind w:left="720" w:hanging="360"/>
      </w:pPr>
      <w:rPr>
        <w:rFonts w:ascii="Wingdings" w:hAnsi="Wingdings" w:hint="default"/>
      </w:rPr>
    </w:lvl>
    <w:lvl w:ilvl="1" w:tplc="445601A6" w:tentative="1">
      <w:start w:val="1"/>
      <w:numFmt w:val="bullet"/>
      <w:lvlText w:val=""/>
      <w:lvlJc w:val="left"/>
      <w:pPr>
        <w:tabs>
          <w:tab w:val="num" w:pos="1440"/>
        </w:tabs>
        <w:ind w:left="1440" w:hanging="360"/>
      </w:pPr>
      <w:rPr>
        <w:rFonts w:ascii="Wingdings" w:hAnsi="Wingdings" w:hint="default"/>
      </w:rPr>
    </w:lvl>
    <w:lvl w:ilvl="2" w:tplc="8EC80E48">
      <w:start w:val="1"/>
      <w:numFmt w:val="bullet"/>
      <w:lvlText w:val=""/>
      <w:lvlJc w:val="left"/>
      <w:pPr>
        <w:tabs>
          <w:tab w:val="num" w:pos="2160"/>
        </w:tabs>
        <w:ind w:left="2160" w:hanging="360"/>
      </w:pPr>
      <w:rPr>
        <w:rFonts w:ascii="Wingdings" w:hAnsi="Wingdings" w:hint="default"/>
      </w:rPr>
    </w:lvl>
    <w:lvl w:ilvl="3" w:tplc="2552024C" w:tentative="1">
      <w:start w:val="1"/>
      <w:numFmt w:val="bullet"/>
      <w:lvlText w:val=""/>
      <w:lvlJc w:val="left"/>
      <w:pPr>
        <w:tabs>
          <w:tab w:val="num" w:pos="2880"/>
        </w:tabs>
        <w:ind w:left="2880" w:hanging="360"/>
      </w:pPr>
      <w:rPr>
        <w:rFonts w:ascii="Wingdings" w:hAnsi="Wingdings" w:hint="default"/>
      </w:rPr>
    </w:lvl>
    <w:lvl w:ilvl="4" w:tplc="6710564E">
      <w:numFmt w:val="bullet"/>
      <w:lvlText w:val="•"/>
      <w:lvlJc w:val="left"/>
      <w:pPr>
        <w:tabs>
          <w:tab w:val="num" w:pos="3600"/>
        </w:tabs>
        <w:ind w:left="3600" w:hanging="360"/>
      </w:pPr>
      <w:rPr>
        <w:rFonts w:ascii="Arial" w:hAnsi="Arial" w:hint="default"/>
      </w:rPr>
    </w:lvl>
    <w:lvl w:ilvl="5" w:tplc="73F2AEB2" w:tentative="1">
      <w:start w:val="1"/>
      <w:numFmt w:val="bullet"/>
      <w:lvlText w:val=""/>
      <w:lvlJc w:val="left"/>
      <w:pPr>
        <w:tabs>
          <w:tab w:val="num" w:pos="4320"/>
        </w:tabs>
        <w:ind w:left="4320" w:hanging="360"/>
      </w:pPr>
      <w:rPr>
        <w:rFonts w:ascii="Wingdings" w:hAnsi="Wingdings" w:hint="default"/>
      </w:rPr>
    </w:lvl>
    <w:lvl w:ilvl="6" w:tplc="78F01CA0" w:tentative="1">
      <w:start w:val="1"/>
      <w:numFmt w:val="bullet"/>
      <w:lvlText w:val=""/>
      <w:lvlJc w:val="left"/>
      <w:pPr>
        <w:tabs>
          <w:tab w:val="num" w:pos="5040"/>
        </w:tabs>
        <w:ind w:left="5040" w:hanging="360"/>
      </w:pPr>
      <w:rPr>
        <w:rFonts w:ascii="Wingdings" w:hAnsi="Wingdings" w:hint="default"/>
      </w:rPr>
    </w:lvl>
    <w:lvl w:ilvl="7" w:tplc="AA88C8B6" w:tentative="1">
      <w:start w:val="1"/>
      <w:numFmt w:val="bullet"/>
      <w:lvlText w:val=""/>
      <w:lvlJc w:val="left"/>
      <w:pPr>
        <w:tabs>
          <w:tab w:val="num" w:pos="5760"/>
        </w:tabs>
        <w:ind w:left="5760" w:hanging="360"/>
      </w:pPr>
      <w:rPr>
        <w:rFonts w:ascii="Wingdings" w:hAnsi="Wingdings" w:hint="default"/>
      </w:rPr>
    </w:lvl>
    <w:lvl w:ilvl="8" w:tplc="9DD21BE4"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7B0F4E04"/>
    <w:multiLevelType w:val="hybridMultilevel"/>
    <w:tmpl w:val="44667388"/>
    <w:lvl w:ilvl="0" w:tplc="AD4CC07E">
      <w:start w:val="1"/>
      <w:numFmt w:val="bullet"/>
      <w:lvlText w:val=""/>
      <w:lvlJc w:val="left"/>
      <w:pPr>
        <w:tabs>
          <w:tab w:val="num" w:pos="720"/>
        </w:tabs>
        <w:ind w:left="720" w:hanging="360"/>
      </w:pPr>
      <w:rPr>
        <w:rFonts w:ascii="Wingdings 2" w:hAnsi="Wingdings 2" w:hint="default"/>
      </w:rPr>
    </w:lvl>
    <w:lvl w:ilvl="1" w:tplc="5A502218">
      <w:start w:val="1"/>
      <w:numFmt w:val="bullet"/>
      <w:lvlText w:val=""/>
      <w:lvlJc w:val="left"/>
      <w:pPr>
        <w:tabs>
          <w:tab w:val="num" w:pos="1440"/>
        </w:tabs>
        <w:ind w:left="1440" w:hanging="360"/>
      </w:pPr>
      <w:rPr>
        <w:rFonts w:ascii="Wingdings 2" w:hAnsi="Wingdings 2" w:hint="default"/>
      </w:rPr>
    </w:lvl>
    <w:lvl w:ilvl="2" w:tplc="3DDEEEB0">
      <w:numFmt w:val="bullet"/>
      <w:lvlText w:val=""/>
      <w:lvlJc w:val="left"/>
      <w:pPr>
        <w:tabs>
          <w:tab w:val="num" w:pos="2160"/>
        </w:tabs>
        <w:ind w:left="2160" w:hanging="360"/>
      </w:pPr>
      <w:rPr>
        <w:rFonts w:ascii="Wingdings 2" w:hAnsi="Wingdings 2" w:hint="default"/>
      </w:rPr>
    </w:lvl>
    <w:lvl w:ilvl="3" w:tplc="6018DCD6" w:tentative="1">
      <w:start w:val="1"/>
      <w:numFmt w:val="bullet"/>
      <w:lvlText w:val=""/>
      <w:lvlJc w:val="left"/>
      <w:pPr>
        <w:tabs>
          <w:tab w:val="num" w:pos="2880"/>
        </w:tabs>
        <w:ind w:left="2880" w:hanging="360"/>
      </w:pPr>
      <w:rPr>
        <w:rFonts w:ascii="Wingdings 2" w:hAnsi="Wingdings 2" w:hint="default"/>
      </w:rPr>
    </w:lvl>
    <w:lvl w:ilvl="4" w:tplc="9AF8BFF0" w:tentative="1">
      <w:start w:val="1"/>
      <w:numFmt w:val="bullet"/>
      <w:lvlText w:val=""/>
      <w:lvlJc w:val="left"/>
      <w:pPr>
        <w:tabs>
          <w:tab w:val="num" w:pos="3600"/>
        </w:tabs>
        <w:ind w:left="3600" w:hanging="360"/>
      </w:pPr>
      <w:rPr>
        <w:rFonts w:ascii="Wingdings 2" w:hAnsi="Wingdings 2" w:hint="default"/>
      </w:rPr>
    </w:lvl>
    <w:lvl w:ilvl="5" w:tplc="D3DE7142" w:tentative="1">
      <w:start w:val="1"/>
      <w:numFmt w:val="bullet"/>
      <w:lvlText w:val=""/>
      <w:lvlJc w:val="left"/>
      <w:pPr>
        <w:tabs>
          <w:tab w:val="num" w:pos="4320"/>
        </w:tabs>
        <w:ind w:left="4320" w:hanging="360"/>
      </w:pPr>
      <w:rPr>
        <w:rFonts w:ascii="Wingdings 2" w:hAnsi="Wingdings 2" w:hint="default"/>
      </w:rPr>
    </w:lvl>
    <w:lvl w:ilvl="6" w:tplc="54524838" w:tentative="1">
      <w:start w:val="1"/>
      <w:numFmt w:val="bullet"/>
      <w:lvlText w:val=""/>
      <w:lvlJc w:val="left"/>
      <w:pPr>
        <w:tabs>
          <w:tab w:val="num" w:pos="5040"/>
        </w:tabs>
        <w:ind w:left="5040" w:hanging="360"/>
      </w:pPr>
      <w:rPr>
        <w:rFonts w:ascii="Wingdings 2" w:hAnsi="Wingdings 2" w:hint="default"/>
      </w:rPr>
    </w:lvl>
    <w:lvl w:ilvl="7" w:tplc="1F6A7F64" w:tentative="1">
      <w:start w:val="1"/>
      <w:numFmt w:val="bullet"/>
      <w:lvlText w:val=""/>
      <w:lvlJc w:val="left"/>
      <w:pPr>
        <w:tabs>
          <w:tab w:val="num" w:pos="5760"/>
        </w:tabs>
        <w:ind w:left="5760" w:hanging="360"/>
      </w:pPr>
      <w:rPr>
        <w:rFonts w:ascii="Wingdings 2" w:hAnsi="Wingdings 2" w:hint="default"/>
      </w:rPr>
    </w:lvl>
    <w:lvl w:ilvl="8" w:tplc="82962714" w:tentative="1">
      <w:start w:val="1"/>
      <w:numFmt w:val="bullet"/>
      <w:lvlText w:val=""/>
      <w:lvlJc w:val="left"/>
      <w:pPr>
        <w:tabs>
          <w:tab w:val="num" w:pos="6480"/>
        </w:tabs>
        <w:ind w:left="6480" w:hanging="360"/>
      </w:pPr>
      <w:rPr>
        <w:rFonts w:ascii="Wingdings 2" w:hAnsi="Wingdings 2" w:hint="default"/>
      </w:rPr>
    </w:lvl>
  </w:abstractNum>
  <w:abstractNum w:abstractNumId="28" w15:restartNumberingAfterBreak="0">
    <w:nsid w:val="7DB7168A"/>
    <w:multiLevelType w:val="hybridMultilevel"/>
    <w:tmpl w:val="E81E72F8"/>
    <w:lvl w:ilvl="0" w:tplc="0C0C000F">
      <w:start w:val="1"/>
      <w:numFmt w:val="decimal"/>
      <w:lvlText w:val="%1."/>
      <w:lvlJc w:val="left"/>
      <w:pPr>
        <w:ind w:left="720" w:hanging="360"/>
      </w:pPr>
    </w:lvl>
    <w:lvl w:ilvl="1" w:tplc="0C0C0003">
      <w:start w:val="1"/>
      <w:numFmt w:val="bullet"/>
      <w:lvlText w:val="o"/>
      <w:lvlJc w:val="left"/>
      <w:pPr>
        <w:ind w:left="1440" w:hanging="360"/>
      </w:pPr>
      <w:rPr>
        <w:rFonts w:ascii="Courier New" w:hAnsi="Courier New" w:cs="Courier New" w:hint="default"/>
      </w:rPr>
    </w:lvl>
    <w:lvl w:ilvl="2" w:tplc="0C0C001B">
      <w:start w:val="1"/>
      <w:numFmt w:val="lowerRoman"/>
      <w:lvlText w:val="%3."/>
      <w:lvlJc w:val="right"/>
      <w:pPr>
        <w:ind w:left="2160" w:hanging="180"/>
      </w:pPr>
    </w:lvl>
    <w:lvl w:ilvl="3" w:tplc="0C0C000F">
      <w:start w:val="1"/>
      <w:numFmt w:val="decimal"/>
      <w:lvlText w:val="%4."/>
      <w:lvlJc w:val="left"/>
      <w:pPr>
        <w:ind w:left="2880" w:hanging="360"/>
      </w:pPr>
    </w:lvl>
    <w:lvl w:ilvl="4" w:tplc="0C0C0019">
      <w:start w:val="1"/>
      <w:numFmt w:val="lowerLetter"/>
      <w:lvlText w:val="%5."/>
      <w:lvlJc w:val="left"/>
      <w:pPr>
        <w:ind w:left="3600" w:hanging="360"/>
      </w:pPr>
    </w:lvl>
    <w:lvl w:ilvl="5" w:tplc="0C0C001B">
      <w:start w:val="1"/>
      <w:numFmt w:val="lowerRoman"/>
      <w:lvlText w:val="%6."/>
      <w:lvlJc w:val="right"/>
      <w:pPr>
        <w:ind w:left="4320" w:hanging="180"/>
      </w:pPr>
    </w:lvl>
    <w:lvl w:ilvl="6" w:tplc="0C0C000F">
      <w:start w:val="1"/>
      <w:numFmt w:val="decimal"/>
      <w:lvlText w:val="%7."/>
      <w:lvlJc w:val="left"/>
      <w:pPr>
        <w:ind w:left="5040" w:hanging="360"/>
      </w:pPr>
    </w:lvl>
    <w:lvl w:ilvl="7" w:tplc="0C0C0019">
      <w:start w:val="1"/>
      <w:numFmt w:val="lowerLetter"/>
      <w:lvlText w:val="%8."/>
      <w:lvlJc w:val="left"/>
      <w:pPr>
        <w:ind w:left="5760" w:hanging="360"/>
      </w:pPr>
    </w:lvl>
    <w:lvl w:ilvl="8" w:tplc="0C0C001B">
      <w:start w:val="1"/>
      <w:numFmt w:val="lowerRoman"/>
      <w:lvlText w:val="%9."/>
      <w:lvlJc w:val="right"/>
      <w:pPr>
        <w:ind w:left="6480" w:hanging="180"/>
      </w:pPr>
    </w:lvl>
  </w:abstractNum>
  <w:num w:numId="1">
    <w:abstractNumId w:val="20"/>
  </w:num>
  <w:num w:numId="2">
    <w:abstractNumId w:val="22"/>
  </w:num>
  <w:num w:numId="3">
    <w:abstractNumId w:val="4"/>
  </w:num>
  <w:num w:numId="4">
    <w:abstractNumId w:val="19"/>
  </w:num>
  <w:num w:numId="5">
    <w:abstractNumId w:val="26"/>
  </w:num>
  <w:num w:numId="6">
    <w:abstractNumId w:val="2"/>
  </w:num>
  <w:num w:numId="7">
    <w:abstractNumId w:val="25"/>
  </w:num>
  <w:num w:numId="8">
    <w:abstractNumId w:val="3"/>
  </w:num>
  <w:num w:numId="9">
    <w:abstractNumId w:val="27"/>
  </w:num>
  <w:num w:numId="10">
    <w:abstractNumId w:val="23"/>
  </w:num>
  <w:num w:numId="11">
    <w:abstractNumId w:val="17"/>
  </w:num>
  <w:num w:numId="12">
    <w:abstractNumId w:val="18"/>
  </w:num>
  <w:num w:numId="13">
    <w:abstractNumId w:val="16"/>
  </w:num>
  <w:num w:numId="14">
    <w:abstractNumId w:val="14"/>
  </w:num>
  <w:num w:numId="15">
    <w:abstractNumId w:val="21"/>
  </w:num>
  <w:num w:numId="16">
    <w:abstractNumId w:val="15"/>
  </w:num>
  <w:num w:numId="17">
    <w:abstractNumId w:val="24"/>
  </w:num>
  <w:num w:numId="18">
    <w:abstractNumId w:val="1"/>
  </w:num>
  <w:num w:numId="19">
    <w:abstractNumId w:val="12"/>
  </w:num>
  <w:num w:numId="20">
    <w:abstractNumId w:val="0"/>
  </w:num>
  <w:num w:numId="21">
    <w:abstractNumId w:val="8"/>
    <w:lvlOverride w:ilvl="0"/>
    <w:lvlOverride w:ilvl="1"/>
    <w:lvlOverride w:ilvl="2"/>
    <w:lvlOverride w:ilvl="3"/>
    <w:lvlOverride w:ilvl="4"/>
    <w:lvlOverride w:ilvl="5"/>
    <w:lvlOverride w:ilvl="6"/>
    <w:lvlOverride w:ilvl="7"/>
    <w:lvlOverride w:ilvl="8"/>
  </w:num>
  <w:num w:numId="2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3"/>
    <w:lvlOverride w:ilvl="0"/>
    <w:lvlOverride w:ilvl="1"/>
    <w:lvlOverride w:ilvl="2"/>
    <w:lvlOverride w:ilvl="3"/>
    <w:lvlOverride w:ilvl="4"/>
    <w:lvlOverride w:ilvl="5"/>
    <w:lvlOverride w:ilvl="6"/>
    <w:lvlOverride w:ilvl="7"/>
    <w:lvlOverride w:ilvl="8"/>
  </w:num>
  <w:num w:numId="25">
    <w:abstractNumId w:val="11"/>
    <w:lvlOverride w:ilvl="0"/>
    <w:lvlOverride w:ilvl="1"/>
    <w:lvlOverride w:ilvl="2"/>
    <w:lvlOverride w:ilvl="3"/>
    <w:lvlOverride w:ilvl="4"/>
    <w:lvlOverride w:ilvl="5"/>
    <w:lvlOverride w:ilvl="6"/>
    <w:lvlOverride w:ilvl="7"/>
    <w:lvlOverride w:ilvl="8"/>
  </w:num>
  <w:num w:numId="26">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lvlOverride w:ilvl="0"/>
    <w:lvlOverride w:ilvl="1"/>
    <w:lvlOverride w:ilvl="2"/>
    <w:lvlOverride w:ilvl="3"/>
    <w:lvlOverride w:ilvl="4"/>
    <w:lvlOverride w:ilvl="5"/>
    <w:lvlOverride w:ilvl="6"/>
    <w:lvlOverride w:ilvl="7"/>
    <w:lvlOverride w:ilvl="8"/>
  </w:num>
  <w:num w:numId="29">
    <w:abstractNumId w:val="10"/>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
  <w:activeWritingStyle w:appName="MSWord" w:lang="fr-FR" w:vendorID="64" w:dllVersion="6" w:nlCheck="1" w:checkStyle="0"/>
  <w:activeWritingStyle w:appName="MSWord" w:lang="en-CA" w:vendorID="64" w:dllVersion="6" w:nlCheck="1" w:checkStyle="0"/>
  <w:activeWritingStyle w:appName="MSWord" w:lang="en-US" w:vendorID="64" w:dllVersion="6" w:nlCheck="1" w:checkStyle="0"/>
  <w:activeWritingStyle w:appName="MSWord" w:lang="fr-CA" w:vendorID="64" w:dllVersion="6" w:nlCheck="1" w:checkStyle="0"/>
  <w:activeWritingStyle w:appName="MSWord" w:lang="es-ES" w:vendorID="64" w:dllVersion="6" w:nlCheck="1" w:checkStyle="0"/>
  <w:activeWritingStyle w:appName="MSWord" w:lang="fr-FR" w:vendorID="64" w:dllVersion="0" w:nlCheck="1" w:checkStyle="0"/>
  <w:activeWritingStyle w:appName="MSWord" w:lang="en-CA" w:vendorID="64" w:dllVersion="0" w:nlCheck="1" w:checkStyle="0"/>
  <w:activeWritingStyle w:appName="MSWord" w:lang="en-US" w:vendorID="64" w:dllVersion="0" w:nlCheck="1" w:checkStyle="0"/>
  <w:activeWritingStyle w:appName="MSWord" w:lang="fr-CA" w:vendorID="64" w:dllVersion="0" w:nlCheck="1" w:checkStyle="0"/>
  <w:activeWritingStyle w:appName="MSWord" w:lang="es-ES" w:vendorID="64" w:dllVersion="0" w:nlCheck="1" w:checkStyle="0"/>
  <w:activeWritingStyle w:appName="MSWord" w:lang="en-GB" w:vendorID="64" w:dllVersion="0" w:nlCheck="1" w:checkStyle="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090E"/>
    <w:rsid w:val="00000292"/>
    <w:rsid w:val="0004223F"/>
    <w:rsid w:val="0006195D"/>
    <w:rsid w:val="00085C5F"/>
    <w:rsid w:val="000A2720"/>
    <w:rsid w:val="000A5F65"/>
    <w:rsid w:val="000B06D1"/>
    <w:rsid w:val="000B1D99"/>
    <w:rsid w:val="000B55D3"/>
    <w:rsid w:val="000D4CD3"/>
    <w:rsid w:val="000D7A7D"/>
    <w:rsid w:val="000E0CFC"/>
    <w:rsid w:val="000E6B49"/>
    <w:rsid w:val="000F090E"/>
    <w:rsid w:val="001158B6"/>
    <w:rsid w:val="00130C21"/>
    <w:rsid w:val="0013585E"/>
    <w:rsid w:val="00142CC3"/>
    <w:rsid w:val="001467B2"/>
    <w:rsid w:val="00155E47"/>
    <w:rsid w:val="00166FA9"/>
    <w:rsid w:val="00190D85"/>
    <w:rsid w:val="001D3206"/>
    <w:rsid w:val="00231CB0"/>
    <w:rsid w:val="002522F9"/>
    <w:rsid w:val="002574EB"/>
    <w:rsid w:val="00271237"/>
    <w:rsid w:val="00282F79"/>
    <w:rsid w:val="00284F42"/>
    <w:rsid w:val="0029295D"/>
    <w:rsid w:val="002A03BF"/>
    <w:rsid w:val="002A4A4E"/>
    <w:rsid w:val="00312403"/>
    <w:rsid w:val="00314338"/>
    <w:rsid w:val="003147B8"/>
    <w:rsid w:val="0033242B"/>
    <w:rsid w:val="00340BDE"/>
    <w:rsid w:val="00345B75"/>
    <w:rsid w:val="00352E75"/>
    <w:rsid w:val="00394F82"/>
    <w:rsid w:val="003A3355"/>
    <w:rsid w:val="003D0045"/>
    <w:rsid w:val="003F0A09"/>
    <w:rsid w:val="004049D1"/>
    <w:rsid w:val="004450EA"/>
    <w:rsid w:val="00446F76"/>
    <w:rsid w:val="00476D0E"/>
    <w:rsid w:val="00496C75"/>
    <w:rsid w:val="004B5F38"/>
    <w:rsid w:val="004C09D1"/>
    <w:rsid w:val="004D4421"/>
    <w:rsid w:val="004D4843"/>
    <w:rsid w:val="004E168B"/>
    <w:rsid w:val="0052016F"/>
    <w:rsid w:val="00525830"/>
    <w:rsid w:val="0054736A"/>
    <w:rsid w:val="00570514"/>
    <w:rsid w:val="00593CF7"/>
    <w:rsid w:val="00597EC4"/>
    <w:rsid w:val="005B0114"/>
    <w:rsid w:val="005E3819"/>
    <w:rsid w:val="005F034A"/>
    <w:rsid w:val="00601D43"/>
    <w:rsid w:val="006205A6"/>
    <w:rsid w:val="00633011"/>
    <w:rsid w:val="00640196"/>
    <w:rsid w:val="00643A47"/>
    <w:rsid w:val="00652598"/>
    <w:rsid w:val="00663CDA"/>
    <w:rsid w:val="006B0468"/>
    <w:rsid w:val="006B20E3"/>
    <w:rsid w:val="006C1EAC"/>
    <w:rsid w:val="006C31BC"/>
    <w:rsid w:val="006C396A"/>
    <w:rsid w:val="006D1939"/>
    <w:rsid w:val="006D41DC"/>
    <w:rsid w:val="007125A1"/>
    <w:rsid w:val="00744A13"/>
    <w:rsid w:val="00756EA5"/>
    <w:rsid w:val="007803CB"/>
    <w:rsid w:val="007A085E"/>
    <w:rsid w:val="007A2346"/>
    <w:rsid w:val="007A7D73"/>
    <w:rsid w:val="007C2063"/>
    <w:rsid w:val="007C52BE"/>
    <w:rsid w:val="007E25C9"/>
    <w:rsid w:val="007F2F6E"/>
    <w:rsid w:val="00804FD8"/>
    <w:rsid w:val="00812715"/>
    <w:rsid w:val="008128B3"/>
    <w:rsid w:val="008178F7"/>
    <w:rsid w:val="008212AA"/>
    <w:rsid w:val="00831DB5"/>
    <w:rsid w:val="008542CD"/>
    <w:rsid w:val="00866E9C"/>
    <w:rsid w:val="00887B1A"/>
    <w:rsid w:val="008A03BE"/>
    <w:rsid w:val="008A5E75"/>
    <w:rsid w:val="008B31E3"/>
    <w:rsid w:val="008B51B8"/>
    <w:rsid w:val="008C5E0C"/>
    <w:rsid w:val="008D48C6"/>
    <w:rsid w:val="008F2EBF"/>
    <w:rsid w:val="00935B42"/>
    <w:rsid w:val="00936EAD"/>
    <w:rsid w:val="00940D79"/>
    <w:rsid w:val="0094594D"/>
    <w:rsid w:val="00974524"/>
    <w:rsid w:val="009A230E"/>
    <w:rsid w:val="009B7637"/>
    <w:rsid w:val="009C29D7"/>
    <w:rsid w:val="009C3F62"/>
    <w:rsid w:val="009F6BEB"/>
    <w:rsid w:val="00A00787"/>
    <w:rsid w:val="00A0384E"/>
    <w:rsid w:val="00A677FC"/>
    <w:rsid w:val="00A67E1D"/>
    <w:rsid w:val="00A77DE4"/>
    <w:rsid w:val="00A91639"/>
    <w:rsid w:val="00A96EA3"/>
    <w:rsid w:val="00AA79AD"/>
    <w:rsid w:val="00AF18BD"/>
    <w:rsid w:val="00B00C1C"/>
    <w:rsid w:val="00B202EC"/>
    <w:rsid w:val="00B34127"/>
    <w:rsid w:val="00B446D8"/>
    <w:rsid w:val="00B647ED"/>
    <w:rsid w:val="00B909DC"/>
    <w:rsid w:val="00B953BE"/>
    <w:rsid w:val="00BA5906"/>
    <w:rsid w:val="00BD273A"/>
    <w:rsid w:val="00BD7857"/>
    <w:rsid w:val="00BE2C84"/>
    <w:rsid w:val="00BE5F7E"/>
    <w:rsid w:val="00BF73A5"/>
    <w:rsid w:val="00C036CA"/>
    <w:rsid w:val="00C03AE2"/>
    <w:rsid w:val="00C108BA"/>
    <w:rsid w:val="00C21E05"/>
    <w:rsid w:val="00C63673"/>
    <w:rsid w:val="00C71CFE"/>
    <w:rsid w:val="00C73D99"/>
    <w:rsid w:val="00C741B5"/>
    <w:rsid w:val="00C85776"/>
    <w:rsid w:val="00C9156A"/>
    <w:rsid w:val="00CC3544"/>
    <w:rsid w:val="00CC48A1"/>
    <w:rsid w:val="00CD02EF"/>
    <w:rsid w:val="00CD3541"/>
    <w:rsid w:val="00CD65D6"/>
    <w:rsid w:val="00CF149B"/>
    <w:rsid w:val="00D06253"/>
    <w:rsid w:val="00D272C6"/>
    <w:rsid w:val="00D33673"/>
    <w:rsid w:val="00D41520"/>
    <w:rsid w:val="00D42B69"/>
    <w:rsid w:val="00D46353"/>
    <w:rsid w:val="00D51E54"/>
    <w:rsid w:val="00D742AF"/>
    <w:rsid w:val="00DB1F00"/>
    <w:rsid w:val="00DB6707"/>
    <w:rsid w:val="00DB7E9F"/>
    <w:rsid w:val="00DC6850"/>
    <w:rsid w:val="00DD21F4"/>
    <w:rsid w:val="00DD7633"/>
    <w:rsid w:val="00DE3D71"/>
    <w:rsid w:val="00E03491"/>
    <w:rsid w:val="00E22464"/>
    <w:rsid w:val="00E37E55"/>
    <w:rsid w:val="00E4060E"/>
    <w:rsid w:val="00E61843"/>
    <w:rsid w:val="00E65692"/>
    <w:rsid w:val="00E812CD"/>
    <w:rsid w:val="00E94782"/>
    <w:rsid w:val="00EA7ED5"/>
    <w:rsid w:val="00EB11DC"/>
    <w:rsid w:val="00F115D8"/>
    <w:rsid w:val="00F16C10"/>
    <w:rsid w:val="00F21940"/>
    <w:rsid w:val="00F33CF6"/>
    <w:rsid w:val="00F618EA"/>
    <w:rsid w:val="00F77106"/>
    <w:rsid w:val="00F857C4"/>
    <w:rsid w:val="00F93C09"/>
    <w:rsid w:val="00FA47BF"/>
    <w:rsid w:val="00FB5A3A"/>
    <w:rsid w:val="00FE7B28"/>
  </w:rsids>
  <m:mathPr>
    <m:mathFont m:val="Cambria Math"/>
    <m:brkBin m:val="before"/>
    <m:brkBinSub m:val="--"/>
    <m:smallFrac m:val="0"/>
    <m:dispDef/>
    <m:lMargin m:val="0"/>
    <m:rMargin m:val="0"/>
    <m:defJc m:val="centerGroup"/>
    <m:wrapIndent m:val="1440"/>
    <m:intLim m:val="subSup"/>
    <m:naryLim m:val="undOvr"/>
  </m:mathPr>
  <w:themeFontLang w:val="fr-CA"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1C621DB"/>
  <w15:chartTrackingRefBased/>
  <w15:docId w15:val="{F044E212-723D-4101-BB04-F952664591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fr-CA" w:eastAsia="en-US" w:bidi="ar-SA"/>
      </w:rPr>
    </w:rPrDefault>
    <w:pPrDefault>
      <w:pPr>
        <w:spacing w:after="200" w:line="276" w:lineRule="auto"/>
        <w:jc w:val="both"/>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DB1F00"/>
  </w:style>
  <w:style w:type="paragraph" w:styleId="Titre1">
    <w:name w:val="heading 1"/>
    <w:basedOn w:val="Normal"/>
    <w:next w:val="Normal"/>
    <w:link w:val="Titre1Car"/>
    <w:uiPriority w:val="9"/>
    <w:qFormat/>
    <w:rsid w:val="00DB1F00"/>
    <w:pPr>
      <w:spacing w:before="300" w:after="40"/>
      <w:jc w:val="left"/>
      <w:outlineLvl w:val="0"/>
    </w:pPr>
    <w:rPr>
      <w:smallCaps/>
      <w:spacing w:val="5"/>
      <w:sz w:val="32"/>
      <w:szCs w:val="32"/>
    </w:rPr>
  </w:style>
  <w:style w:type="paragraph" w:styleId="Titre2">
    <w:name w:val="heading 2"/>
    <w:basedOn w:val="Normal"/>
    <w:next w:val="Normal"/>
    <w:link w:val="Titre2Car"/>
    <w:uiPriority w:val="9"/>
    <w:unhideWhenUsed/>
    <w:qFormat/>
    <w:rsid w:val="00DB1F00"/>
    <w:pPr>
      <w:spacing w:after="0"/>
      <w:jc w:val="left"/>
      <w:outlineLvl w:val="1"/>
    </w:pPr>
    <w:rPr>
      <w:smallCaps/>
      <w:spacing w:val="5"/>
      <w:sz w:val="28"/>
      <w:szCs w:val="28"/>
    </w:rPr>
  </w:style>
  <w:style w:type="paragraph" w:styleId="Titre3">
    <w:name w:val="heading 3"/>
    <w:basedOn w:val="Normal"/>
    <w:next w:val="Normal"/>
    <w:link w:val="Titre3Car"/>
    <w:uiPriority w:val="9"/>
    <w:unhideWhenUsed/>
    <w:qFormat/>
    <w:rsid w:val="00DB1F00"/>
    <w:pPr>
      <w:spacing w:after="0"/>
      <w:jc w:val="left"/>
      <w:outlineLvl w:val="2"/>
    </w:pPr>
    <w:rPr>
      <w:smallCaps/>
      <w:spacing w:val="5"/>
      <w:sz w:val="24"/>
      <w:szCs w:val="24"/>
    </w:rPr>
  </w:style>
  <w:style w:type="paragraph" w:styleId="Titre4">
    <w:name w:val="heading 4"/>
    <w:basedOn w:val="Normal"/>
    <w:next w:val="Normal"/>
    <w:link w:val="Titre4Car"/>
    <w:uiPriority w:val="9"/>
    <w:semiHidden/>
    <w:unhideWhenUsed/>
    <w:qFormat/>
    <w:rsid w:val="00DB1F00"/>
    <w:pPr>
      <w:spacing w:after="0"/>
      <w:jc w:val="left"/>
      <w:outlineLvl w:val="3"/>
    </w:pPr>
    <w:rPr>
      <w:i/>
      <w:iCs/>
      <w:smallCaps/>
      <w:spacing w:val="10"/>
      <w:sz w:val="22"/>
      <w:szCs w:val="22"/>
    </w:rPr>
  </w:style>
  <w:style w:type="paragraph" w:styleId="Titre5">
    <w:name w:val="heading 5"/>
    <w:basedOn w:val="Normal"/>
    <w:next w:val="Normal"/>
    <w:link w:val="Titre5Car"/>
    <w:uiPriority w:val="9"/>
    <w:semiHidden/>
    <w:unhideWhenUsed/>
    <w:qFormat/>
    <w:rsid w:val="00DB1F00"/>
    <w:pPr>
      <w:spacing w:after="0"/>
      <w:jc w:val="left"/>
      <w:outlineLvl w:val="4"/>
    </w:pPr>
    <w:rPr>
      <w:smallCaps/>
      <w:color w:val="393939" w:themeColor="accent6" w:themeShade="BF"/>
      <w:spacing w:val="10"/>
      <w:sz w:val="22"/>
      <w:szCs w:val="22"/>
    </w:rPr>
  </w:style>
  <w:style w:type="paragraph" w:styleId="Titre6">
    <w:name w:val="heading 6"/>
    <w:basedOn w:val="Normal"/>
    <w:next w:val="Normal"/>
    <w:link w:val="Titre6Car"/>
    <w:uiPriority w:val="9"/>
    <w:semiHidden/>
    <w:unhideWhenUsed/>
    <w:qFormat/>
    <w:rsid w:val="00DB1F00"/>
    <w:pPr>
      <w:spacing w:after="0"/>
      <w:jc w:val="left"/>
      <w:outlineLvl w:val="5"/>
    </w:pPr>
    <w:rPr>
      <w:smallCaps/>
      <w:color w:val="4D4D4D" w:themeColor="accent6"/>
      <w:spacing w:val="5"/>
      <w:sz w:val="22"/>
      <w:szCs w:val="22"/>
    </w:rPr>
  </w:style>
  <w:style w:type="paragraph" w:styleId="Titre7">
    <w:name w:val="heading 7"/>
    <w:basedOn w:val="Normal"/>
    <w:next w:val="Normal"/>
    <w:link w:val="Titre7Car"/>
    <w:uiPriority w:val="9"/>
    <w:semiHidden/>
    <w:unhideWhenUsed/>
    <w:qFormat/>
    <w:rsid w:val="00DB1F00"/>
    <w:pPr>
      <w:spacing w:after="0"/>
      <w:jc w:val="left"/>
      <w:outlineLvl w:val="6"/>
    </w:pPr>
    <w:rPr>
      <w:b/>
      <w:bCs/>
      <w:smallCaps/>
      <w:color w:val="4D4D4D" w:themeColor="accent6"/>
      <w:spacing w:val="10"/>
    </w:rPr>
  </w:style>
  <w:style w:type="paragraph" w:styleId="Titre8">
    <w:name w:val="heading 8"/>
    <w:basedOn w:val="Normal"/>
    <w:next w:val="Normal"/>
    <w:link w:val="Titre8Car"/>
    <w:uiPriority w:val="9"/>
    <w:semiHidden/>
    <w:unhideWhenUsed/>
    <w:qFormat/>
    <w:rsid w:val="00DB1F00"/>
    <w:pPr>
      <w:spacing w:after="0"/>
      <w:jc w:val="left"/>
      <w:outlineLvl w:val="7"/>
    </w:pPr>
    <w:rPr>
      <w:b/>
      <w:bCs/>
      <w:i/>
      <w:iCs/>
      <w:smallCaps/>
      <w:color w:val="393939" w:themeColor="accent6" w:themeShade="BF"/>
    </w:rPr>
  </w:style>
  <w:style w:type="paragraph" w:styleId="Titre9">
    <w:name w:val="heading 9"/>
    <w:basedOn w:val="Normal"/>
    <w:next w:val="Normal"/>
    <w:link w:val="Titre9Car"/>
    <w:uiPriority w:val="9"/>
    <w:semiHidden/>
    <w:unhideWhenUsed/>
    <w:qFormat/>
    <w:rsid w:val="00DB1F00"/>
    <w:pPr>
      <w:spacing w:after="0"/>
      <w:jc w:val="left"/>
      <w:outlineLvl w:val="8"/>
    </w:pPr>
    <w:rPr>
      <w:b/>
      <w:bCs/>
      <w:i/>
      <w:iCs/>
      <w:smallCaps/>
      <w:color w:val="262626" w:themeColor="accent6" w:themeShade="8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DB1F00"/>
    <w:rPr>
      <w:smallCaps/>
      <w:spacing w:val="5"/>
      <w:sz w:val="32"/>
      <w:szCs w:val="32"/>
    </w:rPr>
  </w:style>
  <w:style w:type="character" w:customStyle="1" w:styleId="Titre2Car">
    <w:name w:val="Titre 2 Car"/>
    <w:basedOn w:val="Policepardfaut"/>
    <w:link w:val="Titre2"/>
    <w:uiPriority w:val="9"/>
    <w:rsid w:val="00DB1F00"/>
    <w:rPr>
      <w:smallCaps/>
      <w:spacing w:val="5"/>
      <w:sz w:val="28"/>
      <w:szCs w:val="28"/>
    </w:rPr>
  </w:style>
  <w:style w:type="paragraph" w:styleId="Paragraphedeliste">
    <w:name w:val="List Paragraph"/>
    <w:basedOn w:val="Normal"/>
    <w:uiPriority w:val="34"/>
    <w:qFormat/>
    <w:rsid w:val="000F090E"/>
    <w:pPr>
      <w:ind w:left="720"/>
      <w:contextualSpacing/>
    </w:pPr>
  </w:style>
  <w:style w:type="table" w:styleId="Grilledutableau">
    <w:name w:val="Table Grid"/>
    <w:basedOn w:val="TableauNormal"/>
    <w:uiPriority w:val="39"/>
    <w:rsid w:val="007A08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tte">
    <w:name w:val="header"/>
    <w:basedOn w:val="Normal"/>
    <w:link w:val="En-tteCar"/>
    <w:uiPriority w:val="99"/>
    <w:unhideWhenUsed/>
    <w:rsid w:val="00F115D8"/>
    <w:pPr>
      <w:tabs>
        <w:tab w:val="center" w:pos="4680"/>
        <w:tab w:val="right" w:pos="9360"/>
      </w:tabs>
      <w:spacing w:after="0" w:line="240" w:lineRule="auto"/>
    </w:pPr>
  </w:style>
  <w:style w:type="character" w:customStyle="1" w:styleId="En-tteCar">
    <w:name w:val="En-tête Car"/>
    <w:basedOn w:val="Policepardfaut"/>
    <w:link w:val="En-tte"/>
    <w:uiPriority w:val="99"/>
    <w:rsid w:val="00F115D8"/>
  </w:style>
  <w:style w:type="paragraph" w:styleId="Pieddepage">
    <w:name w:val="footer"/>
    <w:basedOn w:val="Normal"/>
    <w:link w:val="PieddepageCar"/>
    <w:uiPriority w:val="99"/>
    <w:unhideWhenUsed/>
    <w:rsid w:val="00F115D8"/>
    <w:pPr>
      <w:tabs>
        <w:tab w:val="center" w:pos="4680"/>
        <w:tab w:val="right" w:pos="9360"/>
      </w:tabs>
      <w:spacing w:after="0" w:line="240" w:lineRule="auto"/>
    </w:pPr>
  </w:style>
  <w:style w:type="character" w:customStyle="1" w:styleId="PieddepageCar">
    <w:name w:val="Pied de page Car"/>
    <w:basedOn w:val="Policepardfaut"/>
    <w:link w:val="Pieddepage"/>
    <w:uiPriority w:val="99"/>
    <w:rsid w:val="00F115D8"/>
  </w:style>
  <w:style w:type="paragraph" w:styleId="En-ttedetabledesmatires">
    <w:name w:val="TOC Heading"/>
    <w:basedOn w:val="Titre1"/>
    <w:next w:val="Normal"/>
    <w:uiPriority w:val="39"/>
    <w:unhideWhenUsed/>
    <w:qFormat/>
    <w:rsid w:val="00DB1F00"/>
    <w:pPr>
      <w:outlineLvl w:val="9"/>
    </w:pPr>
  </w:style>
  <w:style w:type="paragraph" w:styleId="TM1">
    <w:name w:val="toc 1"/>
    <w:basedOn w:val="Normal"/>
    <w:next w:val="Normal"/>
    <w:autoRedefine/>
    <w:uiPriority w:val="39"/>
    <w:unhideWhenUsed/>
    <w:rsid w:val="00D41520"/>
    <w:pPr>
      <w:spacing w:after="100"/>
    </w:pPr>
  </w:style>
  <w:style w:type="paragraph" w:styleId="TM2">
    <w:name w:val="toc 2"/>
    <w:basedOn w:val="Normal"/>
    <w:next w:val="Normal"/>
    <w:autoRedefine/>
    <w:uiPriority w:val="39"/>
    <w:unhideWhenUsed/>
    <w:rsid w:val="00D41520"/>
    <w:pPr>
      <w:spacing w:after="100"/>
      <w:ind w:left="220"/>
    </w:pPr>
  </w:style>
  <w:style w:type="character" w:styleId="Lienhypertexte">
    <w:name w:val="Hyperlink"/>
    <w:basedOn w:val="Policepardfaut"/>
    <w:uiPriority w:val="99"/>
    <w:unhideWhenUsed/>
    <w:rsid w:val="00D41520"/>
    <w:rPr>
      <w:color w:val="5F5F5F" w:themeColor="hyperlink"/>
      <w:u w:val="single"/>
    </w:rPr>
  </w:style>
  <w:style w:type="character" w:customStyle="1" w:styleId="Titre3Car">
    <w:name w:val="Titre 3 Car"/>
    <w:basedOn w:val="Policepardfaut"/>
    <w:link w:val="Titre3"/>
    <w:uiPriority w:val="9"/>
    <w:rsid w:val="00DB1F00"/>
    <w:rPr>
      <w:smallCaps/>
      <w:spacing w:val="5"/>
      <w:sz w:val="24"/>
      <w:szCs w:val="24"/>
    </w:rPr>
  </w:style>
  <w:style w:type="character" w:customStyle="1" w:styleId="Titre4Car">
    <w:name w:val="Titre 4 Car"/>
    <w:basedOn w:val="Policepardfaut"/>
    <w:link w:val="Titre4"/>
    <w:uiPriority w:val="9"/>
    <w:semiHidden/>
    <w:rsid w:val="00DB1F00"/>
    <w:rPr>
      <w:i/>
      <w:iCs/>
      <w:smallCaps/>
      <w:spacing w:val="10"/>
      <w:sz w:val="22"/>
      <w:szCs w:val="22"/>
    </w:rPr>
  </w:style>
  <w:style w:type="character" w:customStyle="1" w:styleId="Titre5Car">
    <w:name w:val="Titre 5 Car"/>
    <w:basedOn w:val="Policepardfaut"/>
    <w:link w:val="Titre5"/>
    <w:uiPriority w:val="9"/>
    <w:semiHidden/>
    <w:rsid w:val="00DB1F00"/>
    <w:rPr>
      <w:smallCaps/>
      <w:color w:val="393939" w:themeColor="accent6" w:themeShade="BF"/>
      <w:spacing w:val="10"/>
      <w:sz w:val="22"/>
      <w:szCs w:val="22"/>
    </w:rPr>
  </w:style>
  <w:style w:type="character" w:customStyle="1" w:styleId="Titre6Car">
    <w:name w:val="Titre 6 Car"/>
    <w:basedOn w:val="Policepardfaut"/>
    <w:link w:val="Titre6"/>
    <w:uiPriority w:val="9"/>
    <w:semiHidden/>
    <w:rsid w:val="00DB1F00"/>
    <w:rPr>
      <w:smallCaps/>
      <w:color w:val="4D4D4D" w:themeColor="accent6"/>
      <w:spacing w:val="5"/>
      <w:sz w:val="22"/>
      <w:szCs w:val="22"/>
    </w:rPr>
  </w:style>
  <w:style w:type="character" w:customStyle="1" w:styleId="Titre7Car">
    <w:name w:val="Titre 7 Car"/>
    <w:basedOn w:val="Policepardfaut"/>
    <w:link w:val="Titre7"/>
    <w:uiPriority w:val="9"/>
    <w:semiHidden/>
    <w:rsid w:val="00DB1F00"/>
    <w:rPr>
      <w:b/>
      <w:bCs/>
      <w:smallCaps/>
      <w:color w:val="4D4D4D" w:themeColor="accent6"/>
      <w:spacing w:val="10"/>
    </w:rPr>
  </w:style>
  <w:style w:type="character" w:customStyle="1" w:styleId="Titre8Car">
    <w:name w:val="Titre 8 Car"/>
    <w:basedOn w:val="Policepardfaut"/>
    <w:link w:val="Titre8"/>
    <w:uiPriority w:val="9"/>
    <w:semiHidden/>
    <w:rsid w:val="00DB1F00"/>
    <w:rPr>
      <w:b/>
      <w:bCs/>
      <w:i/>
      <w:iCs/>
      <w:smallCaps/>
      <w:color w:val="393939" w:themeColor="accent6" w:themeShade="BF"/>
    </w:rPr>
  </w:style>
  <w:style w:type="character" w:customStyle="1" w:styleId="Titre9Car">
    <w:name w:val="Titre 9 Car"/>
    <w:basedOn w:val="Policepardfaut"/>
    <w:link w:val="Titre9"/>
    <w:uiPriority w:val="9"/>
    <w:semiHidden/>
    <w:rsid w:val="00DB1F00"/>
    <w:rPr>
      <w:b/>
      <w:bCs/>
      <w:i/>
      <w:iCs/>
      <w:smallCaps/>
      <w:color w:val="262626" w:themeColor="accent6" w:themeShade="80"/>
    </w:rPr>
  </w:style>
  <w:style w:type="paragraph" w:styleId="Lgende">
    <w:name w:val="caption"/>
    <w:basedOn w:val="Normal"/>
    <w:next w:val="Normal"/>
    <w:uiPriority w:val="35"/>
    <w:semiHidden/>
    <w:unhideWhenUsed/>
    <w:qFormat/>
    <w:rsid w:val="00DB1F00"/>
    <w:rPr>
      <w:b/>
      <w:bCs/>
      <w:caps/>
      <w:sz w:val="16"/>
      <w:szCs w:val="16"/>
    </w:rPr>
  </w:style>
  <w:style w:type="paragraph" w:styleId="Titre">
    <w:name w:val="Title"/>
    <w:basedOn w:val="Normal"/>
    <w:next w:val="Normal"/>
    <w:link w:val="TitreCar"/>
    <w:uiPriority w:val="10"/>
    <w:qFormat/>
    <w:rsid w:val="00DB1F00"/>
    <w:pPr>
      <w:pBdr>
        <w:top w:val="single" w:sz="8" w:space="1" w:color="4D4D4D" w:themeColor="accent6"/>
      </w:pBdr>
      <w:spacing w:after="120" w:line="240" w:lineRule="auto"/>
      <w:jc w:val="right"/>
    </w:pPr>
    <w:rPr>
      <w:smallCaps/>
      <w:color w:val="262626" w:themeColor="text1" w:themeTint="D9"/>
      <w:sz w:val="52"/>
      <w:szCs w:val="52"/>
    </w:rPr>
  </w:style>
  <w:style w:type="character" w:customStyle="1" w:styleId="TitreCar">
    <w:name w:val="Titre Car"/>
    <w:basedOn w:val="Policepardfaut"/>
    <w:link w:val="Titre"/>
    <w:uiPriority w:val="10"/>
    <w:rsid w:val="00DB1F00"/>
    <w:rPr>
      <w:smallCaps/>
      <w:color w:val="262626" w:themeColor="text1" w:themeTint="D9"/>
      <w:sz w:val="52"/>
      <w:szCs w:val="52"/>
    </w:rPr>
  </w:style>
  <w:style w:type="paragraph" w:styleId="Sous-titre">
    <w:name w:val="Subtitle"/>
    <w:basedOn w:val="Normal"/>
    <w:next w:val="Normal"/>
    <w:link w:val="Sous-titreCar"/>
    <w:uiPriority w:val="11"/>
    <w:qFormat/>
    <w:rsid w:val="00DB1F00"/>
    <w:pPr>
      <w:spacing w:after="720" w:line="240" w:lineRule="auto"/>
      <w:jc w:val="right"/>
    </w:pPr>
    <w:rPr>
      <w:rFonts w:asciiTheme="majorHAnsi" w:eastAsiaTheme="majorEastAsia" w:hAnsiTheme="majorHAnsi" w:cstheme="majorBidi"/>
    </w:rPr>
  </w:style>
  <w:style w:type="character" w:customStyle="1" w:styleId="Sous-titreCar">
    <w:name w:val="Sous-titre Car"/>
    <w:basedOn w:val="Policepardfaut"/>
    <w:link w:val="Sous-titre"/>
    <w:uiPriority w:val="11"/>
    <w:rsid w:val="00DB1F00"/>
    <w:rPr>
      <w:rFonts w:asciiTheme="majorHAnsi" w:eastAsiaTheme="majorEastAsia" w:hAnsiTheme="majorHAnsi" w:cstheme="majorBidi"/>
    </w:rPr>
  </w:style>
  <w:style w:type="character" w:styleId="lev">
    <w:name w:val="Strong"/>
    <w:uiPriority w:val="22"/>
    <w:qFormat/>
    <w:rsid w:val="00DB1F00"/>
    <w:rPr>
      <w:b/>
      <w:bCs/>
      <w:color w:val="4D4D4D" w:themeColor="accent6"/>
    </w:rPr>
  </w:style>
  <w:style w:type="character" w:styleId="Accentuation">
    <w:name w:val="Emphasis"/>
    <w:uiPriority w:val="20"/>
    <w:qFormat/>
    <w:rsid w:val="00DB1F00"/>
    <w:rPr>
      <w:b/>
      <w:bCs/>
      <w:i/>
      <w:iCs/>
      <w:spacing w:val="10"/>
    </w:rPr>
  </w:style>
  <w:style w:type="paragraph" w:styleId="Sansinterligne">
    <w:name w:val="No Spacing"/>
    <w:uiPriority w:val="1"/>
    <w:qFormat/>
    <w:rsid w:val="00DB1F00"/>
    <w:pPr>
      <w:spacing w:after="0" w:line="240" w:lineRule="auto"/>
    </w:pPr>
  </w:style>
  <w:style w:type="paragraph" w:styleId="Citation">
    <w:name w:val="Quote"/>
    <w:basedOn w:val="Normal"/>
    <w:next w:val="Normal"/>
    <w:link w:val="CitationCar"/>
    <w:uiPriority w:val="29"/>
    <w:qFormat/>
    <w:rsid w:val="00DB1F00"/>
    <w:rPr>
      <w:i/>
      <w:iCs/>
    </w:rPr>
  </w:style>
  <w:style w:type="character" w:customStyle="1" w:styleId="CitationCar">
    <w:name w:val="Citation Car"/>
    <w:basedOn w:val="Policepardfaut"/>
    <w:link w:val="Citation"/>
    <w:uiPriority w:val="29"/>
    <w:rsid w:val="00DB1F00"/>
    <w:rPr>
      <w:i/>
      <w:iCs/>
    </w:rPr>
  </w:style>
  <w:style w:type="paragraph" w:styleId="Citationintense">
    <w:name w:val="Intense Quote"/>
    <w:basedOn w:val="Normal"/>
    <w:next w:val="Normal"/>
    <w:link w:val="CitationintenseCar"/>
    <w:uiPriority w:val="30"/>
    <w:qFormat/>
    <w:rsid w:val="00DB1F00"/>
    <w:pPr>
      <w:pBdr>
        <w:top w:val="single" w:sz="8" w:space="1" w:color="4D4D4D" w:themeColor="accent6"/>
      </w:pBdr>
      <w:spacing w:before="140" w:after="140"/>
      <w:ind w:left="1440" w:right="1440"/>
    </w:pPr>
    <w:rPr>
      <w:b/>
      <w:bCs/>
      <w:i/>
      <w:iCs/>
    </w:rPr>
  </w:style>
  <w:style w:type="character" w:customStyle="1" w:styleId="CitationintenseCar">
    <w:name w:val="Citation intense Car"/>
    <w:basedOn w:val="Policepardfaut"/>
    <w:link w:val="Citationintense"/>
    <w:uiPriority w:val="30"/>
    <w:rsid w:val="00DB1F00"/>
    <w:rPr>
      <w:b/>
      <w:bCs/>
      <w:i/>
      <w:iCs/>
    </w:rPr>
  </w:style>
  <w:style w:type="character" w:styleId="Emphaseple">
    <w:name w:val="Subtle Emphasis"/>
    <w:uiPriority w:val="19"/>
    <w:qFormat/>
    <w:rsid w:val="00DB1F00"/>
    <w:rPr>
      <w:i/>
      <w:iCs/>
    </w:rPr>
  </w:style>
  <w:style w:type="character" w:styleId="Emphaseintense">
    <w:name w:val="Intense Emphasis"/>
    <w:uiPriority w:val="21"/>
    <w:qFormat/>
    <w:rsid w:val="00DB1F00"/>
    <w:rPr>
      <w:b/>
      <w:bCs/>
      <w:i/>
      <w:iCs/>
      <w:color w:val="4D4D4D" w:themeColor="accent6"/>
      <w:spacing w:val="10"/>
    </w:rPr>
  </w:style>
  <w:style w:type="character" w:styleId="Rfrenceple">
    <w:name w:val="Subtle Reference"/>
    <w:uiPriority w:val="31"/>
    <w:qFormat/>
    <w:rsid w:val="00DB1F00"/>
    <w:rPr>
      <w:b/>
      <w:bCs/>
    </w:rPr>
  </w:style>
  <w:style w:type="character" w:styleId="Rfrenceintense">
    <w:name w:val="Intense Reference"/>
    <w:uiPriority w:val="32"/>
    <w:qFormat/>
    <w:rsid w:val="00DB1F00"/>
    <w:rPr>
      <w:b/>
      <w:bCs/>
      <w:smallCaps/>
      <w:spacing w:val="5"/>
      <w:sz w:val="22"/>
      <w:szCs w:val="22"/>
      <w:u w:val="single"/>
    </w:rPr>
  </w:style>
  <w:style w:type="character" w:styleId="Titredulivre">
    <w:name w:val="Book Title"/>
    <w:uiPriority w:val="33"/>
    <w:qFormat/>
    <w:rsid w:val="00DB1F00"/>
    <w:rPr>
      <w:rFonts w:asciiTheme="majorHAnsi" w:eastAsiaTheme="majorEastAsia" w:hAnsiTheme="majorHAnsi" w:cstheme="majorBidi"/>
      <w:i/>
      <w:iCs/>
      <w:sz w:val="20"/>
      <w:szCs w:val="20"/>
    </w:rPr>
  </w:style>
  <w:style w:type="paragraph" w:styleId="TM3">
    <w:name w:val="toc 3"/>
    <w:basedOn w:val="Normal"/>
    <w:next w:val="Normal"/>
    <w:autoRedefine/>
    <w:uiPriority w:val="39"/>
    <w:unhideWhenUsed/>
    <w:rsid w:val="001D3206"/>
    <w:pPr>
      <w:spacing w:after="100"/>
      <w:ind w:left="400"/>
    </w:pPr>
  </w:style>
  <w:style w:type="character" w:styleId="Textedelespacerserv">
    <w:name w:val="Placeholder Text"/>
    <w:basedOn w:val="Policepardfaut"/>
    <w:uiPriority w:val="99"/>
    <w:semiHidden/>
    <w:rsid w:val="0013585E"/>
    <w:rPr>
      <w:color w:val="808080"/>
    </w:rPr>
  </w:style>
  <w:style w:type="paragraph" w:styleId="NormalWeb">
    <w:name w:val="Normal (Web)"/>
    <w:basedOn w:val="Normal"/>
    <w:uiPriority w:val="99"/>
    <w:semiHidden/>
    <w:unhideWhenUsed/>
    <w:rsid w:val="00AF18BD"/>
    <w:pPr>
      <w:spacing w:before="100" w:beforeAutospacing="1" w:after="100" w:afterAutospacing="1" w:line="240" w:lineRule="auto"/>
      <w:jc w:val="left"/>
    </w:pPr>
    <w:rPr>
      <w:rFonts w:ascii="Times New Roman" w:eastAsia="Times New Roman" w:hAnsi="Times New Roman" w:cs="Times New Roman"/>
      <w:sz w:val="24"/>
      <w:szCs w:val="24"/>
      <w:lang w:eastAsia="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362050">
      <w:bodyDiv w:val="1"/>
      <w:marLeft w:val="0"/>
      <w:marRight w:val="0"/>
      <w:marTop w:val="0"/>
      <w:marBottom w:val="0"/>
      <w:divBdr>
        <w:top w:val="none" w:sz="0" w:space="0" w:color="auto"/>
        <w:left w:val="none" w:sz="0" w:space="0" w:color="auto"/>
        <w:bottom w:val="none" w:sz="0" w:space="0" w:color="auto"/>
        <w:right w:val="none" w:sz="0" w:space="0" w:color="auto"/>
      </w:divBdr>
      <w:divsChild>
        <w:div w:id="66223733">
          <w:marLeft w:val="1080"/>
          <w:marRight w:val="0"/>
          <w:marTop w:val="120"/>
          <w:marBottom w:val="0"/>
          <w:divBdr>
            <w:top w:val="none" w:sz="0" w:space="0" w:color="auto"/>
            <w:left w:val="none" w:sz="0" w:space="0" w:color="auto"/>
            <w:bottom w:val="none" w:sz="0" w:space="0" w:color="auto"/>
            <w:right w:val="none" w:sz="0" w:space="0" w:color="auto"/>
          </w:divBdr>
        </w:div>
        <w:div w:id="954942234">
          <w:marLeft w:val="1526"/>
          <w:marRight w:val="0"/>
          <w:marTop w:val="120"/>
          <w:marBottom w:val="0"/>
          <w:divBdr>
            <w:top w:val="none" w:sz="0" w:space="0" w:color="auto"/>
            <w:left w:val="none" w:sz="0" w:space="0" w:color="auto"/>
            <w:bottom w:val="none" w:sz="0" w:space="0" w:color="auto"/>
            <w:right w:val="none" w:sz="0" w:space="0" w:color="auto"/>
          </w:divBdr>
        </w:div>
        <w:div w:id="1770926797">
          <w:marLeft w:val="1080"/>
          <w:marRight w:val="0"/>
          <w:marTop w:val="120"/>
          <w:marBottom w:val="0"/>
          <w:divBdr>
            <w:top w:val="none" w:sz="0" w:space="0" w:color="auto"/>
            <w:left w:val="none" w:sz="0" w:space="0" w:color="auto"/>
            <w:bottom w:val="none" w:sz="0" w:space="0" w:color="auto"/>
            <w:right w:val="none" w:sz="0" w:space="0" w:color="auto"/>
          </w:divBdr>
        </w:div>
        <w:div w:id="940408748">
          <w:marLeft w:val="1080"/>
          <w:marRight w:val="0"/>
          <w:marTop w:val="120"/>
          <w:marBottom w:val="0"/>
          <w:divBdr>
            <w:top w:val="none" w:sz="0" w:space="0" w:color="auto"/>
            <w:left w:val="none" w:sz="0" w:space="0" w:color="auto"/>
            <w:bottom w:val="none" w:sz="0" w:space="0" w:color="auto"/>
            <w:right w:val="none" w:sz="0" w:space="0" w:color="auto"/>
          </w:divBdr>
        </w:div>
      </w:divsChild>
    </w:div>
    <w:div w:id="256064947">
      <w:bodyDiv w:val="1"/>
      <w:marLeft w:val="0"/>
      <w:marRight w:val="0"/>
      <w:marTop w:val="0"/>
      <w:marBottom w:val="0"/>
      <w:divBdr>
        <w:top w:val="none" w:sz="0" w:space="0" w:color="auto"/>
        <w:left w:val="none" w:sz="0" w:space="0" w:color="auto"/>
        <w:bottom w:val="none" w:sz="0" w:space="0" w:color="auto"/>
        <w:right w:val="none" w:sz="0" w:space="0" w:color="auto"/>
      </w:divBdr>
      <w:divsChild>
        <w:div w:id="2082747423">
          <w:marLeft w:val="1080"/>
          <w:marRight w:val="0"/>
          <w:marTop w:val="120"/>
          <w:marBottom w:val="0"/>
          <w:divBdr>
            <w:top w:val="none" w:sz="0" w:space="0" w:color="auto"/>
            <w:left w:val="none" w:sz="0" w:space="0" w:color="auto"/>
            <w:bottom w:val="none" w:sz="0" w:space="0" w:color="auto"/>
            <w:right w:val="none" w:sz="0" w:space="0" w:color="auto"/>
          </w:divBdr>
        </w:div>
        <w:div w:id="1487936181">
          <w:marLeft w:val="1080"/>
          <w:marRight w:val="0"/>
          <w:marTop w:val="120"/>
          <w:marBottom w:val="0"/>
          <w:divBdr>
            <w:top w:val="none" w:sz="0" w:space="0" w:color="auto"/>
            <w:left w:val="none" w:sz="0" w:space="0" w:color="auto"/>
            <w:bottom w:val="none" w:sz="0" w:space="0" w:color="auto"/>
            <w:right w:val="none" w:sz="0" w:space="0" w:color="auto"/>
          </w:divBdr>
        </w:div>
        <w:div w:id="846559074">
          <w:marLeft w:val="1080"/>
          <w:marRight w:val="0"/>
          <w:marTop w:val="120"/>
          <w:marBottom w:val="0"/>
          <w:divBdr>
            <w:top w:val="none" w:sz="0" w:space="0" w:color="auto"/>
            <w:left w:val="none" w:sz="0" w:space="0" w:color="auto"/>
            <w:bottom w:val="none" w:sz="0" w:space="0" w:color="auto"/>
            <w:right w:val="none" w:sz="0" w:space="0" w:color="auto"/>
          </w:divBdr>
        </w:div>
      </w:divsChild>
    </w:div>
    <w:div w:id="274218511">
      <w:bodyDiv w:val="1"/>
      <w:marLeft w:val="0"/>
      <w:marRight w:val="0"/>
      <w:marTop w:val="0"/>
      <w:marBottom w:val="0"/>
      <w:divBdr>
        <w:top w:val="none" w:sz="0" w:space="0" w:color="auto"/>
        <w:left w:val="none" w:sz="0" w:space="0" w:color="auto"/>
        <w:bottom w:val="none" w:sz="0" w:space="0" w:color="auto"/>
        <w:right w:val="none" w:sz="0" w:space="0" w:color="auto"/>
      </w:divBdr>
      <w:divsChild>
        <w:div w:id="238097785">
          <w:marLeft w:val="1080"/>
          <w:marRight w:val="0"/>
          <w:marTop w:val="120"/>
          <w:marBottom w:val="0"/>
          <w:divBdr>
            <w:top w:val="none" w:sz="0" w:space="0" w:color="auto"/>
            <w:left w:val="none" w:sz="0" w:space="0" w:color="auto"/>
            <w:bottom w:val="none" w:sz="0" w:space="0" w:color="auto"/>
            <w:right w:val="none" w:sz="0" w:space="0" w:color="auto"/>
          </w:divBdr>
        </w:div>
        <w:div w:id="536746423">
          <w:marLeft w:val="1080"/>
          <w:marRight w:val="0"/>
          <w:marTop w:val="120"/>
          <w:marBottom w:val="0"/>
          <w:divBdr>
            <w:top w:val="none" w:sz="0" w:space="0" w:color="auto"/>
            <w:left w:val="none" w:sz="0" w:space="0" w:color="auto"/>
            <w:bottom w:val="none" w:sz="0" w:space="0" w:color="auto"/>
            <w:right w:val="none" w:sz="0" w:space="0" w:color="auto"/>
          </w:divBdr>
        </w:div>
        <w:div w:id="902064085">
          <w:marLeft w:val="1080"/>
          <w:marRight w:val="0"/>
          <w:marTop w:val="120"/>
          <w:marBottom w:val="0"/>
          <w:divBdr>
            <w:top w:val="none" w:sz="0" w:space="0" w:color="auto"/>
            <w:left w:val="none" w:sz="0" w:space="0" w:color="auto"/>
            <w:bottom w:val="none" w:sz="0" w:space="0" w:color="auto"/>
            <w:right w:val="none" w:sz="0" w:space="0" w:color="auto"/>
          </w:divBdr>
        </w:div>
      </w:divsChild>
    </w:div>
    <w:div w:id="458956938">
      <w:bodyDiv w:val="1"/>
      <w:marLeft w:val="0"/>
      <w:marRight w:val="0"/>
      <w:marTop w:val="0"/>
      <w:marBottom w:val="0"/>
      <w:divBdr>
        <w:top w:val="none" w:sz="0" w:space="0" w:color="auto"/>
        <w:left w:val="none" w:sz="0" w:space="0" w:color="auto"/>
        <w:bottom w:val="none" w:sz="0" w:space="0" w:color="auto"/>
        <w:right w:val="none" w:sz="0" w:space="0" w:color="auto"/>
      </w:divBdr>
      <w:divsChild>
        <w:div w:id="559286409">
          <w:marLeft w:val="1526"/>
          <w:marRight w:val="0"/>
          <w:marTop w:val="120"/>
          <w:marBottom w:val="0"/>
          <w:divBdr>
            <w:top w:val="none" w:sz="0" w:space="0" w:color="auto"/>
            <w:left w:val="none" w:sz="0" w:space="0" w:color="auto"/>
            <w:bottom w:val="none" w:sz="0" w:space="0" w:color="auto"/>
            <w:right w:val="none" w:sz="0" w:space="0" w:color="auto"/>
          </w:divBdr>
        </w:div>
        <w:div w:id="509947213">
          <w:marLeft w:val="1526"/>
          <w:marRight w:val="0"/>
          <w:marTop w:val="120"/>
          <w:marBottom w:val="0"/>
          <w:divBdr>
            <w:top w:val="none" w:sz="0" w:space="0" w:color="auto"/>
            <w:left w:val="none" w:sz="0" w:space="0" w:color="auto"/>
            <w:bottom w:val="none" w:sz="0" w:space="0" w:color="auto"/>
            <w:right w:val="none" w:sz="0" w:space="0" w:color="auto"/>
          </w:divBdr>
        </w:div>
        <w:div w:id="1159615450">
          <w:marLeft w:val="1987"/>
          <w:marRight w:val="0"/>
          <w:marTop w:val="120"/>
          <w:marBottom w:val="0"/>
          <w:divBdr>
            <w:top w:val="none" w:sz="0" w:space="0" w:color="auto"/>
            <w:left w:val="none" w:sz="0" w:space="0" w:color="auto"/>
            <w:bottom w:val="none" w:sz="0" w:space="0" w:color="auto"/>
            <w:right w:val="none" w:sz="0" w:space="0" w:color="auto"/>
          </w:divBdr>
        </w:div>
        <w:div w:id="205530996">
          <w:marLeft w:val="1987"/>
          <w:marRight w:val="0"/>
          <w:marTop w:val="120"/>
          <w:marBottom w:val="0"/>
          <w:divBdr>
            <w:top w:val="none" w:sz="0" w:space="0" w:color="auto"/>
            <w:left w:val="none" w:sz="0" w:space="0" w:color="auto"/>
            <w:bottom w:val="none" w:sz="0" w:space="0" w:color="auto"/>
            <w:right w:val="none" w:sz="0" w:space="0" w:color="auto"/>
          </w:divBdr>
        </w:div>
      </w:divsChild>
    </w:div>
    <w:div w:id="488909744">
      <w:bodyDiv w:val="1"/>
      <w:marLeft w:val="0"/>
      <w:marRight w:val="0"/>
      <w:marTop w:val="0"/>
      <w:marBottom w:val="0"/>
      <w:divBdr>
        <w:top w:val="none" w:sz="0" w:space="0" w:color="auto"/>
        <w:left w:val="none" w:sz="0" w:space="0" w:color="auto"/>
        <w:bottom w:val="none" w:sz="0" w:space="0" w:color="auto"/>
        <w:right w:val="none" w:sz="0" w:space="0" w:color="auto"/>
      </w:divBdr>
    </w:div>
    <w:div w:id="552812844">
      <w:bodyDiv w:val="1"/>
      <w:marLeft w:val="0"/>
      <w:marRight w:val="0"/>
      <w:marTop w:val="0"/>
      <w:marBottom w:val="0"/>
      <w:divBdr>
        <w:top w:val="none" w:sz="0" w:space="0" w:color="auto"/>
        <w:left w:val="none" w:sz="0" w:space="0" w:color="auto"/>
        <w:bottom w:val="none" w:sz="0" w:space="0" w:color="auto"/>
        <w:right w:val="none" w:sz="0" w:space="0" w:color="auto"/>
      </w:divBdr>
      <w:divsChild>
        <w:div w:id="745539379">
          <w:marLeft w:val="1080"/>
          <w:marRight w:val="0"/>
          <w:marTop w:val="120"/>
          <w:marBottom w:val="0"/>
          <w:divBdr>
            <w:top w:val="none" w:sz="0" w:space="0" w:color="auto"/>
            <w:left w:val="none" w:sz="0" w:space="0" w:color="auto"/>
            <w:bottom w:val="none" w:sz="0" w:space="0" w:color="auto"/>
            <w:right w:val="none" w:sz="0" w:space="0" w:color="auto"/>
          </w:divBdr>
        </w:div>
        <w:div w:id="215819305">
          <w:marLeft w:val="1526"/>
          <w:marRight w:val="0"/>
          <w:marTop w:val="120"/>
          <w:marBottom w:val="0"/>
          <w:divBdr>
            <w:top w:val="none" w:sz="0" w:space="0" w:color="auto"/>
            <w:left w:val="none" w:sz="0" w:space="0" w:color="auto"/>
            <w:bottom w:val="none" w:sz="0" w:space="0" w:color="auto"/>
            <w:right w:val="none" w:sz="0" w:space="0" w:color="auto"/>
          </w:divBdr>
        </w:div>
        <w:div w:id="2127583055">
          <w:marLeft w:val="1526"/>
          <w:marRight w:val="0"/>
          <w:marTop w:val="120"/>
          <w:marBottom w:val="0"/>
          <w:divBdr>
            <w:top w:val="none" w:sz="0" w:space="0" w:color="auto"/>
            <w:left w:val="none" w:sz="0" w:space="0" w:color="auto"/>
            <w:bottom w:val="none" w:sz="0" w:space="0" w:color="auto"/>
            <w:right w:val="none" w:sz="0" w:space="0" w:color="auto"/>
          </w:divBdr>
        </w:div>
        <w:div w:id="841818731">
          <w:marLeft w:val="1526"/>
          <w:marRight w:val="0"/>
          <w:marTop w:val="120"/>
          <w:marBottom w:val="0"/>
          <w:divBdr>
            <w:top w:val="none" w:sz="0" w:space="0" w:color="auto"/>
            <w:left w:val="none" w:sz="0" w:space="0" w:color="auto"/>
            <w:bottom w:val="none" w:sz="0" w:space="0" w:color="auto"/>
            <w:right w:val="none" w:sz="0" w:space="0" w:color="auto"/>
          </w:divBdr>
        </w:div>
        <w:div w:id="1794712311">
          <w:marLeft w:val="1526"/>
          <w:marRight w:val="0"/>
          <w:marTop w:val="120"/>
          <w:marBottom w:val="0"/>
          <w:divBdr>
            <w:top w:val="none" w:sz="0" w:space="0" w:color="auto"/>
            <w:left w:val="none" w:sz="0" w:space="0" w:color="auto"/>
            <w:bottom w:val="none" w:sz="0" w:space="0" w:color="auto"/>
            <w:right w:val="none" w:sz="0" w:space="0" w:color="auto"/>
          </w:divBdr>
        </w:div>
        <w:div w:id="1079788336">
          <w:marLeft w:val="1526"/>
          <w:marRight w:val="0"/>
          <w:marTop w:val="120"/>
          <w:marBottom w:val="0"/>
          <w:divBdr>
            <w:top w:val="none" w:sz="0" w:space="0" w:color="auto"/>
            <w:left w:val="none" w:sz="0" w:space="0" w:color="auto"/>
            <w:bottom w:val="none" w:sz="0" w:space="0" w:color="auto"/>
            <w:right w:val="none" w:sz="0" w:space="0" w:color="auto"/>
          </w:divBdr>
        </w:div>
      </w:divsChild>
    </w:div>
    <w:div w:id="696732737">
      <w:bodyDiv w:val="1"/>
      <w:marLeft w:val="0"/>
      <w:marRight w:val="0"/>
      <w:marTop w:val="0"/>
      <w:marBottom w:val="0"/>
      <w:divBdr>
        <w:top w:val="none" w:sz="0" w:space="0" w:color="auto"/>
        <w:left w:val="none" w:sz="0" w:space="0" w:color="auto"/>
        <w:bottom w:val="none" w:sz="0" w:space="0" w:color="auto"/>
        <w:right w:val="none" w:sz="0" w:space="0" w:color="auto"/>
      </w:divBdr>
    </w:div>
    <w:div w:id="705495139">
      <w:bodyDiv w:val="1"/>
      <w:marLeft w:val="0"/>
      <w:marRight w:val="0"/>
      <w:marTop w:val="0"/>
      <w:marBottom w:val="0"/>
      <w:divBdr>
        <w:top w:val="none" w:sz="0" w:space="0" w:color="auto"/>
        <w:left w:val="none" w:sz="0" w:space="0" w:color="auto"/>
        <w:bottom w:val="none" w:sz="0" w:space="0" w:color="auto"/>
        <w:right w:val="none" w:sz="0" w:space="0" w:color="auto"/>
      </w:divBdr>
      <w:divsChild>
        <w:div w:id="1580872530">
          <w:marLeft w:val="1080"/>
          <w:marRight w:val="0"/>
          <w:marTop w:val="120"/>
          <w:marBottom w:val="0"/>
          <w:divBdr>
            <w:top w:val="none" w:sz="0" w:space="0" w:color="auto"/>
            <w:left w:val="none" w:sz="0" w:space="0" w:color="auto"/>
            <w:bottom w:val="none" w:sz="0" w:space="0" w:color="auto"/>
            <w:right w:val="none" w:sz="0" w:space="0" w:color="auto"/>
          </w:divBdr>
        </w:div>
        <w:div w:id="1490829437">
          <w:marLeft w:val="1080"/>
          <w:marRight w:val="0"/>
          <w:marTop w:val="120"/>
          <w:marBottom w:val="0"/>
          <w:divBdr>
            <w:top w:val="none" w:sz="0" w:space="0" w:color="auto"/>
            <w:left w:val="none" w:sz="0" w:space="0" w:color="auto"/>
            <w:bottom w:val="none" w:sz="0" w:space="0" w:color="auto"/>
            <w:right w:val="none" w:sz="0" w:space="0" w:color="auto"/>
          </w:divBdr>
        </w:div>
        <w:div w:id="1231765259">
          <w:marLeft w:val="1080"/>
          <w:marRight w:val="0"/>
          <w:marTop w:val="120"/>
          <w:marBottom w:val="0"/>
          <w:divBdr>
            <w:top w:val="none" w:sz="0" w:space="0" w:color="auto"/>
            <w:left w:val="none" w:sz="0" w:space="0" w:color="auto"/>
            <w:bottom w:val="none" w:sz="0" w:space="0" w:color="auto"/>
            <w:right w:val="none" w:sz="0" w:space="0" w:color="auto"/>
          </w:divBdr>
        </w:div>
        <w:div w:id="1536577027">
          <w:marLeft w:val="1080"/>
          <w:marRight w:val="0"/>
          <w:marTop w:val="120"/>
          <w:marBottom w:val="0"/>
          <w:divBdr>
            <w:top w:val="none" w:sz="0" w:space="0" w:color="auto"/>
            <w:left w:val="none" w:sz="0" w:space="0" w:color="auto"/>
            <w:bottom w:val="none" w:sz="0" w:space="0" w:color="auto"/>
            <w:right w:val="none" w:sz="0" w:space="0" w:color="auto"/>
          </w:divBdr>
        </w:div>
        <w:div w:id="2130584806">
          <w:marLeft w:val="1080"/>
          <w:marRight w:val="0"/>
          <w:marTop w:val="120"/>
          <w:marBottom w:val="0"/>
          <w:divBdr>
            <w:top w:val="none" w:sz="0" w:space="0" w:color="auto"/>
            <w:left w:val="none" w:sz="0" w:space="0" w:color="auto"/>
            <w:bottom w:val="none" w:sz="0" w:space="0" w:color="auto"/>
            <w:right w:val="none" w:sz="0" w:space="0" w:color="auto"/>
          </w:divBdr>
        </w:div>
      </w:divsChild>
    </w:div>
    <w:div w:id="755589896">
      <w:bodyDiv w:val="1"/>
      <w:marLeft w:val="0"/>
      <w:marRight w:val="0"/>
      <w:marTop w:val="0"/>
      <w:marBottom w:val="0"/>
      <w:divBdr>
        <w:top w:val="none" w:sz="0" w:space="0" w:color="auto"/>
        <w:left w:val="none" w:sz="0" w:space="0" w:color="auto"/>
        <w:bottom w:val="none" w:sz="0" w:space="0" w:color="auto"/>
        <w:right w:val="none" w:sz="0" w:space="0" w:color="auto"/>
      </w:divBdr>
      <w:divsChild>
        <w:div w:id="233704689">
          <w:marLeft w:val="1987"/>
          <w:marRight w:val="0"/>
          <w:marTop w:val="120"/>
          <w:marBottom w:val="0"/>
          <w:divBdr>
            <w:top w:val="none" w:sz="0" w:space="0" w:color="auto"/>
            <w:left w:val="none" w:sz="0" w:space="0" w:color="auto"/>
            <w:bottom w:val="none" w:sz="0" w:space="0" w:color="auto"/>
            <w:right w:val="none" w:sz="0" w:space="0" w:color="auto"/>
          </w:divBdr>
        </w:div>
        <w:div w:id="332076287">
          <w:marLeft w:val="1987"/>
          <w:marRight w:val="0"/>
          <w:marTop w:val="120"/>
          <w:marBottom w:val="0"/>
          <w:divBdr>
            <w:top w:val="none" w:sz="0" w:space="0" w:color="auto"/>
            <w:left w:val="none" w:sz="0" w:space="0" w:color="auto"/>
            <w:bottom w:val="none" w:sz="0" w:space="0" w:color="auto"/>
            <w:right w:val="none" w:sz="0" w:space="0" w:color="auto"/>
          </w:divBdr>
        </w:div>
        <w:div w:id="514612896">
          <w:marLeft w:val="1987"/>
          <w:marRight w:val="0"/>
          <w:marTop w:val="120"/>
          <w:marBottom w:val="0"/>
          <w:divBdr>
            <w:top w:val="none" w:sz="0" w:space="0" w:color="auto"/>
            <w:left w:val="none" w:sz="0" w:space="0" w:color="auto"/>
            <w:bottom w:val="none" w:sz="0" w:space="0" w:color="auto"/>
            <w:right w:val="none" w:sz="0" w:space="0" w:color="auto"/>
          </w:divBdr>
        </w:div>
        <w:div w:id="564681038">
          <w:marLeft w:val="1987"/>
          <w:marRight w:val="0"/>
          <w:marTop w:val="120"/>
          <w:marBottom w:val="0"/>
          <w:divBdr>
            <w:top w:val="none" w:sz="0" w:space="0" w:color="auto"/>
            <w:left w:val="none" w:sz="0" w:space="0" w:color="auto"/>
            <w:bottom w:val="none" w:sz="0" w:space="0" w:color="auto"/>
            <w:right w:val="none" w:sz="0" w:space="0" w:color="auto"/>
          </w:divBdr>
        </w:div>
        <w:div w:id="582449910">
          <w:marLeft w:val="3427"/>
          <w:marRight w:val="0"/>
          <w:marTop w:val="120"/>
          <w:marBottom w:val="0"/>
          <w:divBdr>
            <w:top w:val="none" w:sz="0" w:space="0" w:color="auto"/>
            <w:left w:val="none" w:sz="0" w:space="0" w:color="auto"/>
            <w:bottom w:val="none" w:sz="0" w:space="0" w:color="auto"/>
            <w:right w:val="none" w:sz="0" w:space="0" w:color="auto"/>
          </w:divBdr>
        </w:div>
        <w:div w:id="828591517">
          <w:marLeft w:val="3427"/>
          <w:marRight w:val="0"/>
          <w:marTop w:val="120"/>
          <w:marBottom w:val="0"/>
          <w:divBdr>
            <w:top w:val="none" w:sz="0" w:space="0" w:color="auto"/>
            <w:left w:val="none" w:sz="0" w:space="0" w:color="auto"/>
            <w:bottom w:val="none" w:sz="0" w:space="0" w:color="auto"/>
            <w:right w:val="none" w:sz="0" w:space="0" w:color="auto"/>
          </w:divBdr>
        </w:div>
        <w:div w:id="1194611777">
          <w:marLeft w:val="1987"/>
          <w:marRight w:val="0"/>
          <w:marTop w:val="120"/>
          <w:marBottom w:val="0"/>
          <w:divBdr>
            <w:top w:val="none" w:sz="0" w:space="0" w:color="auto"/>
            <w:left w:val="none" w:sz="0" w:space="0" w:color="auto"/>
            <w:bottom w:val="none" w:sz="0" w:space="0" w:color="auto"/>
            <w:right w:val="none" w:sz="0" w:space="0" w:color="auto"/>
          </w:divBdr>
        </w:div>
        <w:div w:id="1859613655">
          <w:marLeft w:val="1987"/>
          <w:marRight w:val="0"/>
          <w:marTop w:val="120"/>
          <w:marBottom w:val="0"/>
          <w:divBdr>
            <w:top w:val="none" w:sz="0" w:space="0" w:color="auto"/>
            <w:left w:val="none" w:sz="0" w:space="0" w:color="auto"/>
            <w:bottom w:val="none" w:sz="0" w:space="0" w:color="auto"/>
            <w:right w:val="none" w:sz="0" w:space="0" w:color="auto"/>
          </w:divBdr>
        </w:div>
      </w:divsChild>
    </w:div>
    <w:div w:id="890112104">
      <w:bodyDiv w:val="1"/>
      <w:marLeft w:val="0"/>
      <w:marRight w:val="0"/>
      <w:marTop w:val="0"/>
      <w:marBottom w:val="0"/>
      <w:divBdr>
        <w:top w:val="none" w:sz="0" w:space="0" w:color="auto"/>
        <w:left w:val="none" w:sz="0" w:space="0" w:color="auto"/>
        <w:bottom w:val="none" w:sz="0" w:space="0" w:color="auto"/>
        <w:right w:val="none" w:sz="0" w:space="0" w:color="auto"/>
      </w:divBdr>
      <w:divsChild>
        <w:div w:id="716977616">
          <w:marLeft w:val="1080"/>
          <w:marRight w:val="0"/>
          <w:marTop w:val="120"/>
          <w:marBottom w:val="0"/>
          <w:divBdr>
            <w:top w:val="none" w:sz="0" w:space="0" w:color="auto"/>
            <w:left w:val="none" w:sz="0" w:space="0" w:color="auto"/>
            <w:bottom w:val="none" w:sz="0" w:space="0" w:color="auto"/>
            <w:right w:val="none" w:sz="0" w:space="0" w:color="auto"/>
          </w:divBdr>
        </w:div>
        <w:div w:id="724136997">
          <w:marLeft w:val="1080"/>
          <w:marRight w:val="0"/>
          <w:marTop w:val="120"/>
          <w:marBottom w:val="0"/>
          <w:divBdr>
            <w:top w:val="none" w:sz="0" w:space="0" w:color="auto"/>
            <w:left w:val="none" w:sz="0" w:space="0" w:color="auto"/>
            <w:bottom w:val="none" w:sz="0" w:space="0" w:color="auto"/>
            <w:right w:val="none" w:sz="0" w:space="0" w:color="auto"/>
          </w:divBdr>
        </w:div>
        <w:div w:id="510535717">
          <w:marLeft w:val="1080"/>
          <w:marRight w:val="0"/>
          <w:marTop w:val="120"/>
          <w:marBottom w:val="0"/>
          <w:divBdr>
            <w:top w:val="none" w:sz="0" w:space="0" w:color="auto"/>
            <w:left w:val="none" w:sz="0" w:space="0" w:color="auto"/>
            <w:bottom w:val="none" w:sz="0" w:space="0" w:color="auto"/>
            <w:right w:val="none" w:sz="0" w:space="0" w:color="auto"/>
          </w:divBdr>
        </w:div>
      </w:divsChild>
    </w:div>
    <w:div w:id="1371149813">
      <w:bodyDiv w:val="1"/>
      <w:marLeft w:val="0"/>
      <w:marRight w:val="0"/>
      <w:marTop w:val="0"/>
      <w:marBottom w:val="0"/>
      <w:divBdr>
        <w:top w:val="none" w:sz="0" w:space="0" w:color="auto"/>
        <w:left w:val="none" w:sz="0" w:space="0" w:color="auto"/>
        <w:bottom w:val="none" w:sz="0" w:space="0" w:color="auto"/>
        <w:right w:val="none" w:sz="0" w:space="0" w:color="auto"/>
      </w:divBdr>
      <w:divsChild>
        <w:div w:id="22443535">
          <w:marLeft w:val="1080"/>
          <w:marRight w:val="0"/>
          <w:marTop w:val="120"/>
          <w:marBottom w:val="0"/>
          <w:divBdr>
            <w:top w:val="none" w:sz="0" w:space="0" w:color="auto"/>
            <w:left w:val="none" w:sz="0" w:space="0" w:color="auto"/>
            <w:bottom w:val="none" w:sz="0" w:space="0" w:color="auto"/>
            <w:right w:val="none" w:sz="0" w:space="0" w:color="auto"/>
          </w:divBdr>
        </w:div>
      </w:divsChild>
    </w:div>
    <w:div w:id="1526870379">
      <w:bodyDiv w:val="1"/>
      <w:marLeft w:val="0"/>
      <w:marRight w:val="0"/>
      <w:marTop w:val="0"/>
      <w:marBottom w:val="0"/>
      <w:divBdr>
        <w:top w:val="none" w:sz="0" w:space="0" w:color="auto"/>
        <w:left w:val="none" w:sz="0" w:space="0" w:color="auto"/>
        <w:bottom w:val="none" w:sz="0" w:space="0" w:color="auto"/>
        <w:right w:val="none" w:sz="0" w:space="0" w:color="auto"/>
      </w:divBdr>
    </w:div>
    <w:div w:id="1625694368">
      <w:bodyDiv w:val="1"/>
      <w:marLeft w:val="0"/>
      <w:marRight w:val="0"/>
      <w:marTop w:val="0"/>
      <w:marBottom w:val="0"/>
      <w:divBdr>
        <w:top w:val="none" w:sz="0" w:space="0" w:color="auto"/>
        <w:left w:val="none" w:sz="0" w:space="0" w:color="auto"/>
        <w:bottom w:val="none" w:sz="0" w:space="0" w:color="auto"/>
        <w:right w:val="none" w:sz="0" w:space="0" w:color="auto"/>
      </w:divBdr>
    </w:div>
    <w:div w:id="1870678668">
      <w:bodyDiv w:val="1"/>
      <w:marLeft w:val="0"/>
      <w:marRight w:val="0"/>
      <w:marTop w:val="0"/>
      <w:marBottom w:val="0"/>
      <w:divBdr>
        <w:top w:val="none" w:sz="0" w:space="0" w:color="auto"/>
        <w:left w:val="none" w:sz="0" w:space="0" w:color="auto"/>
        <w:bottom w:val="none" w:sz="0" w:space="0" w:color="auto"/>
        <w:right w:val="none" w:sz="0" w:space="0" w:color="auto"/>
      </w:divBdr>
      <w:divsChild>
        <w:div w:id="223221711">
          <w:marLeft w:val="547"/>
          <w:marRight w:val="0"/>
          <w:marTop w:val="400"/>
          <w:marBottom w:val="0"/>
          <w:divBdr>
            <w:top w:val="none" w:sz="0" w:space="0" w:color="auto"/>
            <w:left w:val="none" w:sz="0" w:space="0" w:color="auto"/>
            <w:bottom w:val="none" w:sz="0" w:space="0" w:color="auto"/>
            <w:right w:val="none" w:sz="0" w:space="0" w:color="auto"/>
          </w:divBdr>
        </w:div>
        <w:div w:id="281805677">
          <w:marLeft w:val="1080"/>
          <w:marRight w:val="0"/>
          <w:marTop w:val="120"/>
          <w:marBottom w:val="0"/>
          <w:divBdr>
            <w:top w:val="none" w:sz="0" w:space="0" w:color="auto"/>
            <w:left w:val="none" w:sz="0" w:space="0" w:color="auto"/>
            <w:bottom w:val="none" w:sz="0" w:space="0" w:color="auto"/>
            <w:right w:val="none" w:sz="0" w:space="0" w:color="auto"/>
          </w:divBdr>
        </w:div>
        <w:div w:id="2142453794">
          <w:marLeft w:val="2880"/>
          <w:marRight w:val="0"/>
          <w:marTop w:val="115"/>
          <w:marBottom w:val="0"/>
          <w:divBdr>
            <w:top w:val="none" w:sz="0" w:space="0" w:color="auto"/>
            <w:left w:val="none" w:sz="0" w:space="0" w:color="auto"/>
            <w:bottom w:val="none" w:sz="0" w:space="0" w:color="auto"/>
            <w:right w:val="none" w:sz="0" w:space="0" w:color="auto"/>
          </w:divBdr>
        </w:div>
      </w:divsChild>
    </w:div>
    <w:div w:id="1963263410">
      <w:bodyDiv w:val="1"/>
      <w:marLeft w:val="0"/>
      <w:marRight w:val="0"/>
      <w:marTop w:val="0"/>
      <w:marBottom w:val="0"/>
      <w:divBdr>
        <w:top w:val="none" w:sz="0" w:space="0" w:color="auto"/>
        <w:left w:val="none" w:sz="0" w:space="0" w:color="auto"/>
        <w:bottom w:val="none" w:sz="0" w:space="0" w:color="auto"/>
        <w:right w:val="none" w:sz="0" w:space="0" w:color="auto"/>
      </w:divBdr>
      <w:divsChild>
        <w:div w:id="1110660629">
          <w:marLeft w:val="1080"/>
          <w:marRight w:val="0"/>
          <w:marTop w:val="120"/>
          <w:marBottom w:val="0"/>
          <w:divBdr>
            <w:top w:val="none" w:sz="0" w:space="0" w:color="auto"/>
            <w:left w:val="none" w:sz="0" w:space="0" w:color="auto"/>
            <w:bottom w:val="none" w:sz="0" w:space="0" w:color="auto"/>
            <w:right w:val="none" w:sz="0" w:space="0" w:color="auto"/>
          </w:divBdr>
        </w:div>
        <w:div w:id="1567301479">
          <w:marLeft w:val="1080"/>
          <w:marRight w:val="0"/>
          <w:marTop w:val="120"/>
          <w:marBottom w:val="0"/>
          <w:divBdr>
            <w:top w:val="none" w:sz="0" w:space="0" w:color="auto"/>
            <w:left w:val="none" w:sz="0" w:space="0" w:color="auto"/>
            <w:bottom w:val="none" w:sz="0" w:space="0" w:color="auto"/>
            <w:right w:val="none" w:sz="0" w:space="0" w:color="auto"/>
          </w:divBdr>
        </w:div>
        <w:div w:id="1416978149">
          <w:marLeft w:val="1080"/>
          <w:marRight w:val="0"/>
          <w:marTop w:val="120"/>
          <w:marBottom w:val="0"/>
          <w:divBdr>
            <w:top w:val="none" w:sz="0" w:space="0" w:color="auto"/>
            <w:left w:val="none" w:sz="0" w:space="0" w:color="auto"/>
            <w:bottom w:val="none" w:sz="0" w:space="0" w:color="auto"/>
            <w:right w:val="none" w:sz="0" w:space="0" w:color="auto"/>
          </w:divBdr>
        </w:div>
        <w:div w:id="1496990509">
          <w:marLeft w:val="1080"/>
          <w:marRight w:val="0"/>
          <w:marTop w:val="120"/>
          <w:marBottom w:val="0"/>
          <w:divBdr>
            <w:top w:val="none" w:sz="0" w:space="0" w:color="auto"/>
            <w:left w:val="none" w:sz="0" w:space="0" w:color="auto"/>
            <w:bottom w:val="none" w:sz="0" w:space="0" w:color="auto"/>
            <w:right w:val="none" w:sz="0" w:space="0" w:color="auto"/>
          </w:divBdr>
        </w:div>
        <w:div w:id="1963731223">
          <w:marLeft w:val="1080"/>
          <w:marRight w:val="0"/>
          <w:marTop w:val="120"/>
          <w:marBottom w:val="0"/>
          <w:divBdr>
            <w:top w:val="none" w:sz="0" w:space="0" w:color="auto"/>
            <w:left w:val="none" w:sz="0" w:space="0" w:color="auto"/>
            <w:bottom w:val="none" w:sz="0" w:space="0" w:color="auto"/>
            <w:right w:val="none" w:sz="0" w:space="0" w:color="auto"/>
          </w:divBdr>
        </w:div>
      </w:divsChild>
    </w:div>
    <w:div w:id="1973557689">
      <w:bodyDiv w:val="1"/>
      <w:marLeft w:val="0"/>
      <w:marRight w:val="0"/>
      <w:marTop w:val="0"/>
      <w:marBottom w:val="0"/>
      <w:divBdr>
        <w:top w:val="none" w:sz="0" w:space="0" w:color="auto"/>
        <w:left w:val="none" w:sz="0" w:space="0" w:color="auto"/>
        <w:bottom w:val="none" w:sz="0" w:space="0" w:color="auto"/>
        <w:right w:val="none" w:sz="0" w:space="0" w:color="auto"/>
      </w:divBdr>
    </w:div>
    <w:div w:id="2000226018">
      <w:bodyDiv w:val="1"/>
      <w:marLeft w:val="0"/>
      <w:marRight w:val="0"/>
      <w:marTop w:val="0"/>
      <w:marBottom w:val="0"/>
      <w:divBdr>
        <w:top w:val="none" w:sz="0" w:space="0" w:color="auto"/>
        <w:left w:val="none" w:sz="0" w:space="0" w:color="auto"/>
        <w:bottom w:val="none" w:sz="0" w:space="0" w:color="auto"/>
        <w:right w:val="none" w:sz="0" w:space="0" w:color="auto"/>
      </w:divBdr>
      <w:divsChild>
        <w:div w:id="1671366903">
          <w:marLeft w:val="1526"/>
          <w:marRight w:val="0"/>
          <w:marTop w:val="120"/>
          <w:marBottom w:val="0"/>
          <w:divBdr>
            <w:top w:val="none" w:sz="0" w:space="0" w:color="auto"/>
            <w:left w:val="none" w:sz="0" w:space="0" w:color="auto"/>
            <w:bottom w:val="none" w:sz="0" w:space="0" w:color="auto"/>
            <w:right w:val="none" w:sz="0" w:space="0" w:color="auto"/>
          </w:divBdr>
        </w:div>
        <w:div w:id="1347362738">
          <w:marLeft w:val="1526"/>
          <w:marRight w:val="0"/>
          <w:marTop w:val="120"/>
          <w:marBottom w:val="0"/>
          <w:divBdr>
            <w:top w:val="none" w:sz="0" w:space="0" w:color="auto"/>
            <w:left w:val="none" w:sz="0" w:space="0" w:color="auto"/>
            <w:bottom w:val="none" w:sz="0" w:space="0" w:color="auto"/>
            <w:right w:val="none" w:sz="0" w:space="0" w:color="auto"/>
          </w:divBdr>
        </w:div>
        <w:div w:id="1032339774">
          <w:marLeft w:val="1526"/>
          <w:marRight w:val="0"/>
          <w:marTop w:val="120"/>
          <w:marBottom w:val="0"/>
          <w:divBdr>
            <w:top w:val="none" w:sz="0" w:space="0" w:color="auto"/>
            <w:left w:val="none" w:sz="0" w:space="0" w:color="auto"/>
            <w:bottom w:val="none" w:sz="0" w:space="0" w:color="auto"/>
            <w:right w:val="none" w:sz="0" w:space="0" w:color="auto"/>
          </w:divBdr>
        </w:div>
      </w:divsChild>
    </w:div>
    <w:div w:id="2008633770">
      <w:bodyDiv w:val="1"/>
      <w:marLeft w:val="0"/>
      <w:marRight w:val="0"/>
      <w:marTop w:val="0"/>
      <w:marBottom w:val="0"/>
      <w:divBdr>
        <w:top w:val="none" w:sz="0" w:space="0" w:color="auto"/>
        <w:left w:val="none" w:sz="0" w:space="0" w:color="auto"/>
        <w:bottom w:val="none" w:sz="0" w:space="0" w:color="auto"/>
        <w:right w:val="none" w:sz="0" w:space="0" w:color="auto"/>
      </w:divBdr>
      <w:divsChild>
        <w:div w:id="1939293149">
          <w:marLeft w:val="547"/>
          <w:marRight w:val="0"/>
          <w:marTop w:val="400"/>
          <w:marBottom w:val="0"/>
          <w:divBdr>
            <w:top w:val="none" w:sz="0" w:space="0" w:color="auto"/>
            <w:left w:val="none" w:sz="0" w:space="0" w:color="auto"/>
            <w:bottom w:val="none" w:sz="0" w:space="0" w:color="auto"/>
            <w:right w:val="none" w:sz="0" w:space="0" w:color="auto"/>
          </w:divBdr>
        </w:div>
        <w:div w:id="1065106475">
          <w:marLeft w:val="1080"/>
          <w:marRight w:val="0"/>
          <w:marTop w:val="120"/>
          <w:marBottom w:val="0"/>
          <w:divBdr>
            <w:top w:val="none" w:sz="0" w:space="0" w:color="auto"/>
            <w:left w:val="none" w:sz="0" w:space="0" w:color="auto"/>
            <w:bottom w:val="none" w:sz="0" w:space="0" w:color="auto"/>
            <w:right w:val="none" w:sz="0" w:space="0" w:color="auto"/>
          </w:divBdr>
        </w:div>
        <w:div w:id="141121539">
          <w:marLeft w:val="1080"/>
          <w:marRight w:val="0"/>
          <w:marTop w:val="120"/>
          <w:marBottom w:val="0"/>
          <w:divBdr>
            <w:top w:val="none" w:sz="0" w:space="0" w:color="auto"/>
            <w:left w:val="none" w:sz="0" w:space="0" w:color="auto"/>
            <w:bottom w:val="none" w:sz="0" w:space="0" w:color="auto"/>
            <w:right w:val="none" w:sz="0" w:space="0" w:color="auto"/>
          </w:divBdr>
        </w:div>
        <w:div w:id="1626741385">
          <w:marLeft w:val="2434"/>
          <w:marRight w:val="0"/>
          <w:marTop w:val="120"/>
          <w:marBottom w:val="0"/>
          <w:divBdr>
            <w:top w:val="none" w:sz="0" w:space="0" w:color="auto"/>
            <w:left w:val="none" w:sz="0" w:space="0" w:color="auto"/>
            <w:bottom w:val="none" w:sz="0" w:space="0" w:color="auto"/>
            <w:right w:val="none" w:sz="0" w:space="0" w:color="auto"/>
          </w:divBdr>
        </w:div>
        <w:div w:id="672487402">
          <w:marLeft w:val="1080"/>
          <w:marRight w:val="0"/>
          <w:marTop w:val="120"/>
          <w:marBottom w:val="0"/>
          <w:divBdr>
            <w:top w:val="none" w:sz="0" w:space="0" w:color="auto"/>
            <w:left w:val="none" w:sz="0" w:space="0" w:color="auto"/>
            <w:bottom w:val="none" w:sz="0" w:space="0" w:color="auto"/>
            <w:right w:val="none" w:sz="0" w:space="0" w:color="auto"/>
          </w:divBdr>
        </w:div>
        <w:div w:id="1473670776">
          <w:marLeft w:val="1080"/>
          <w:marRight w:val="0"/>
          <w:marTop w:val="120"/>
          <w:marBottom w:val="0"/>
          <w:divBdr>
            <w:top w:val="none" w:sz="0" w:space="0" w:color="auto"/>
            <w:left w:val="none" w:sz="0" w:space="0" w:color="auto"/>
            <w:bottom w:val="none" w:sz="0" w:space="0" w:color="auto"/>
            <w:right w:val="none" w:sz="0" w:space="0" w:color="auto"/>
          </w:divBdr>
        </w:div>
        <w:div w:id="1456097592">
          <w:marLeft w:val="1526"/>
          <w:marRight w:val="0"/>
          <w:marTop w:val="120"/>
          <w:marBottom w:val="0"/>
          <w:divBdr>
            <w:top w:val="none" w:sz="0" w:space="0" w:color="auto"/>
            <w:left w:val="none" w:sz="0" w:space="0" w:color="auto"/>
            <w:bottom w:val="none" w:sz="0" w:space="0" w:color="auto"/>
            <w:right w:val="none" w:sz="0" w:space="0" w:color="auto"/>
          </w:divBdr>
        </w:div>
      </w:divsChild>
    </w:div>
    <w:div w:id="21108562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Data" Target="diagrams/data1.xm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diagramDrawing" Target="diagrams/drawing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image" Target="media/image3.png"/><Relationship Id="rId10" Type="http://schemas.openxmlformats.org/officeDocument/2006/relationships/diagramQuickStyle" Target="diagrams/quickStyle1.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image" Target="media/image2.png"/></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3C8161F5-B6AC-CD44-8944-465B93957F9B}" type="doc">
      <dgm:prSet loTypeId="urn:microsoft.com/office/officeart/2005/8/layout/hierarchy1" loCatId="" qsTypeId="urn:microsoft.com/office/officeart/2005/8/quickstyle/simple3" qsCatId="simple" csTypeId="urn:microsoft.com/office/officeart/2005/8/colors/accent1_2" csCatId="accent1" phldr="1"/>
      <dgm:spPr/>
      <dgm:t>
        <a:bodyPr/>
        <a:lstStyle/>
        <a:p>
          <a:endParaRPr lang="en-US"/>
        </a:p>
      </dgm:t>
    </dgm:pt>
    <dgm:pt modelId="{1D174319-A1A0-964B-BCF8-5DA645B2A5BA}">
      <dgm:prSet phldrT="[Text]" custT="1"/>
      <dgm:spPr/>
      <dgm:t>
        <a:bodyPr/>
        <a:lstStyle/>
        <a:p>
          <a:pPr algn="ctr"/>
          <a:r>
            <a:rPr lang="en-US" sz="900" dirty="0"/>
            <a:t>Freud’s Dual Instinct Theory</a:t>
          </a:r>
        </a:p>
      </dgm:t>
    </dgm:pt>
    <dgm:pt modelId="{4C9B4F1E-BA18-3D4A-89FD-42D87C4F6DAF}" type="parTrans" cxnId="{B1D9E47C-7662-0841-A071-171AAD0A9762}">
      <dgm:prSet/>
      <dgm:spPr/>
      <dgm:t>
        <a:bodyPr/>
        <a:lstStyle/>
        <a:p>
          <a:pPr algn="ctr"/>
          <a:endParaRPr lang="en-US"/>
        </a:p>
      </dgm:t>
    </dgm:pt>
    <dgm:pt modelId="{8C7F2F9C-7269-E642-9B82-A1961E04528E}" type="sibTrans" cxnId="{B1D9E47C-7662-0841-A071-171AAD0A9762}">
      <dgm:prSet/>
      <dgm:spPr/>
      <dgm:t>
        <a:bodyPr/>
        <a:lstStyle/>
        <a:p>
          <a:pPr algn="ctr"/>
          <a:endParaRPr lang="en-US"/>
        </a:p>
      </dgm:t>
    </dgm:pt>
    <dgm:pt modelId="{CEC663D6-12BD-734F-9DF4-B78BA9317E62}">
      <dgm:prSet phldrT="[Text]" custT="1"/>
      <dgm:spPr/>
      <dgm:t>
        <a:bodyPr/>
        <a:lstStyle/>
        <a:p>
          <a:pPr algn="ctr"/>
          <a:r>
            <a:rPr lang="en-US" sz="900" dirty="0"/>
            <a:t>Eros (life instinct)</a:t>
          </a:r>
        </a:p>
      </dgm:t>
    </dgm:pt>
    <dgm:pt modelId="{E1391613-D466-D14E-955C-99BCF8FC1E0F}" type="parTrans" cxnId="{A8032FB7-2747-1B4E-B8E3-3E8BF497B1B4}">
      <dgm:prSet/>
      <dgm:spPr/>
      <dgm:t>
        <a:bodyPr/>
        <a:lstStyle/>
        <a:p>
          <a:pPr algn="ctr"/>
          <a:endParaRPr lang="en-US"/>
        </a:p>
      </dgm:t>
    </dgm:pt>
    <dgm:pt modelId="{7FAC3F73-81AA-DB47-A626-78A9E249A0F7}" type="sibTrans" cxnId="{A8032FB7-2747-1B4E-B8E3-3E8BF497B1B4}">
      <dgm:prSet/>
      <dgm:spPr/>
      <dgm:t>
        <a:bodyPr/>
        <a:lstStyle/>
        <a:p>
          <a:pPr algn="ctr"/>
          <a:endParaRPr lang="en-US"/>
        </a:p>
      </dgm:t>
    </dgm:pt>
    <dgm:pt modelId="{1F4F744F-026D-7E40-920E-41CBA2BD0815}">
      <dgm:prSet phldrT="[Text]" custT="1"/>
      <dgm:spPr/>
      <dgm:t>
        <a:bodyPr/>
        <a:lstStyle/>
        <a:p>
          <a:pPr algn="ctr"/>
          <a:r>
            <a:rPr lang="en-US" sz="900" dirty="0"/>
            <a:t>Sex</a:t>
          </a:r>
        </a:p>
        <a:p>
          <a:pPr algn="ctr"/>
          <a:r>
            <a:rPr lang="en-US" sz="900" dirty="0"/>
            <a:t>Nurturance</a:t>
          </a:r>
        </a:p>
        <a:p>
          <a:pPr algn="ctr"/>
          <a:r>
            <a:rPr lang="en-US" sz="900" dirty="0"/>
            <a:t>affiliation</a:t>
          </a:r>
        </a:p>
      </dgm:t>
    </dgm:pt>
    <dgm:pt modelId="{764B57A2-9772-3643-B23A-F47AEDC8593D}" type="parTrans" cxnId="{3270C75A-05B0-1A4E-8E27-727BB15E19C9}">
      <dgm:prSet/>
      <dgm:spPr/>
      <dgm:t>
        <a:bodyPr/>
        <a:lstStyle/>
        <a:p>
          <a:pPr algn="ctr"/>
          <a:endParaRPr lang="en-US"/>
        </a:p>
      </dgm:t>
    </dgm:pt>
    <dgm:pt modelId="{FD295855-4D54-3644-932E-D57C96BE1601}" type="sibTrans" cxnId="{3270C75A-05B0-1A4E-8E27-727BB15E19C9}">
      <dgm:prSet/>
      <dgm:spPr/>
      <dgm:t>
        <a:bodyPr/>
        <a:lstStyle/>
        <a:p>
          <a:pPr algn="ctr"/>
          <a:endParaRPr lang="en-US"/>
        </a:p>
      </dgm:t>
    </dgm:pt>
    <dgm:pt modelId="{ACE5C07E-14AA-E944-9E58-9F4A54A974A8}">
      <dgm:prSet phldrT="[Text]" custT="1"/>
      <dgm:spPr/>
      <dgm:t>
        <a:bodyPr/>
        <a:lstStyle/>
        <a:p>
          <a:pPr algn="ctr"/>
          <a:r>
            <a:rPr lang="en-US" sz="900" dirty="0"/>
            <a:t>Thanatos (death instinct)</a:t>
          </a:r>
        </a:p>
      </dgm:t>
    </dgm:pt>
    <dgm:pt modelId="{75310EEB-FFF2-D341-B0F3-0F819FF2817F}" type="parTrans" cxnId="{41CCEF4F-1226-B34D-B144-6E53D84A1008}">
      <dgm:prSet/>
      <dgm:spPr/>
      <dgm:t>
        <a:bodyPr/>
        <a:lstStyle/>
        <a:p>
          <a:pPr algn="ctr"/>
          <a:endParaRPr lang="en-US"/>
        </a:p>
      </dgm:t>
    </dgm:pt>
    <dgm:pt modelId="{C6113BB5-F557-C448-9A82-D701174BAA9C}" type="sibTrans" cxnId="{41CCEF4F-1226-B34D-B144-6E53D84A1008}">
      <dgm:prSet/>
      <dgm:spPr/>
      <dgm:t>
        <a:bodyPr/>
        <a:lstStyle/>
        <a:p>
          <a:pPr algn="ctr"/>
          <a:endParaRPr lang="en-US"/>
        </a:p>
      </dgm:t>
    </dgm:pt>
    <dgm:pt modelId="{211FD73A-B1D8-3E44-937F-E54694BC8427}">
      <dgm:prSet phldrT="[Text]" custT="1"/>
      <dgm:spPr/>
      <dgm:t>
        <a:bodyPr/>
        <a:lstStyle/>
        <a:p>
          <a:pPr algn="ctr"/>
          <a:endParaRPr lang="en-US" sz="900" dirty="0"/>
        </a:p>
        <a:p>
          <a:pPr algn="ctr"/>
          <a:endParaRPr lang="en-US" sz="900" dirty="0"/>
        </a:p>
        <a:p>
          <a:pPr algn="ctr"/>
          <a:r>
            <a:rPr lang="en-US" sz="900" dirty="0"/>
            <a:t>Aggression toward self</a:t>
          </a:r>
        </a:p>
        <a:p>
          <a:pPr algn="ctr"/>
          <a:r>
            <a:rPr lang="en-US" sz="900" dirty="0"/>
            <a:t>Aggression toward others</a:t>
          </a:r>
        </a:p>
        <a:p>
          <a:pPr algn="ctr"/>
          <a:endParaRPr lang="en-US" sz="2400" dirty="0"/>
        </a:p>
      </dgm:t>
    </dgm:pt>
    <dgm:pt modelId="{CD45C1EB-D2DE-D84A-87C2-5F2935B00CF2}" type="parTrans" cxnId="{53170227-E70B-EC4F-9EDC-D484205CBD54}">
      <dgm:prSet/>
      <dgm:spPr/>
      <dgm:t>
        <a:bodyPr/>
        <a:lstStyle/>
        <a:p>
          <a:pPr algn="ctr"/>
          <a:endParaRPr lang="en-US"/>
        </a:p>
      </dgm:t>
    </dgm:pt>
    <dgm:pt modelId="{F072ABF0-771E-7B4B-BEDE-1C1D56277287}" type="sibTrans" cxnId="{53170227-E70B-EC4F-9EDC-D484205CBD54}">
      <dgm:prSet/>
      <dgm:spPr/>
      <dgm:t>
        <a:bodyPr/>
        <a:lstStyle/>
        <a:p>
          <a:pPr algn="ctr"/>
          <a:endParaRPr lang="en-US"/>
        </a:p>
      </dgm:t>
    </dgm:pt>
    <dgm:pt modelId="{1A4864E9-27B1-4D47-80F5-FE51F35B8337}" type="pres">
      <dgm:prSet presAssocID="{3C8161F5-B6AC-CD44-8944-465B93957F9B}" presName="hierChild1" presStyleCnt="0">
        <dgm:presLayoutVars>
          <dgm:chPref val="1"/>
          <dgm:dir/>
          <dgm:animOne val="branch"/>
          <dgm:animLvl val="lvl"/>
          <dgm:resizeHandles/>
        </dgm:presLayoutVars>
      </dgm:prSet>
      <dgm:spPr/>
    </dgm:pt>
    <dgm:pt modelId="{5BBD656F-1861-264D-931C-86C3BF0CE4EA}" type="pres">
      <dgm:prSet presAssocID="{1D174319-A1A0-964B-BCF8-5DA645B2A5BA}" presName="hierRoot1" presStyleCnt="0"/>
      <dgm:spPr/>
    </dgm:pt>
    <dgm:pt modelId="{582E6D05-72B5-5C49-AA4B-CF2615D2681C}" type="pres">
      <dgm:prSet presAssocID="{1D174319-A1A0-964B-BCF8-5DA645B2A5BA}" presName="composite" presStyleCnt="0"/>
      <dgm:spPr/>
    </dgm:pt>
    <dgm:pt modelId="{22C9D0FD-215A-C245-BA56-BB8673B276F8}" type="pres">
      <dgm:prSet presAssocID="{1D174319-A1A0-964B-BCF8-5DA645B2A5BA}" presName="background" presStyleLbl="node0" presStyleIdx="0" presStyleCnt="1"/>
      <dgm:spPr/>
    </dgm:pt>
    <dgm:pt modelId="{E495A9DB-14F0-2D47-91EC-E53693CF86FF}" type="pres">
      <dgm:prSet presAssocID="{1D174319-A1A0-964B-BCF8-5DA645B2A5BA}" presName="text" presStyleLbl="fgAcc0" presStyleIdx="0" presStyleCnt="1" custScaleX="222044" custLinFactNeighborX="-933" custLinFactNeighborY="-2940">
        <dgm:presLayoutVars>
          <dgm:chPref val="3"/>
        </dgm:presLayoutVars>
      </dgm:prSet>
      <dgm:spPr/>
    </dgm:pt>
    <dgm:pt modelId="{6A33A985-291D-0540-96F4-EF92255CF999}" type="pres">
      <dgm:prSet presAssocID="{1D174319-A1A0-964B-BCF8-5DA645B2A5BA}" presName="hierChild2" presStyleCnt="0"/>
      <dgm:spPr/>
    </dgm:pt>
    <dgm:pt modelId="{4643E7F8-569E-7146-8479-F11EEEB62168}" type="pres">
      <dgm:prSet presAssocID="{E1391613-D466-D14E-955C-99BCF8FC1E0F}" presName="Name10" presStyleLbl="parChTrans1D2" presStyleIdx="0" presStyleCnt="2"/>
      <dgm:spPr/>
    </dgm:pt>
    <dgm:pt modelId="{13741A24-0AD0-0943-942B-38F4CB2A46AA}" type="pres">
      <dgm:prSet presAssocID="{CEC663D6-12BD-734F-9DF4-B78BA9317E62}" presName="hierRoot2" presStyleCnt="0"/>
      <dgm:spPr/>
    </dgm:pt>
    <dgm:pt modelId="{0CC95464-3478-C44A-A1BE-C539CD0058CE}" type="pres">
      <dgm:prSet presAssocID="{CEC663D6-12BD-734F-9DF4-B78BA9317E62}" presName="composite2" presStyleCnt="0"/>
      <dgm:spPr/>
    </dgm:pt>
    <dgm:pt modelId="{5F8DF76E-4A8E-754C-80D9-12A9641C86FC}" type="pres">
      <dgm:prSet presAssocID="{CEC663D6-12BD-734F-9DF4-B78BA9317E62}" presName="background2" presStyleLbl="node2" presStyleIdx="0" presStyleCnt="2"/>
      <dgm:spPr/>
    </dgm:pt>
    <dgm:pt modelId="{7CC2A1BE-06FA-A84D-B3CC-048CCCD2DF11}" type="pres">
      <dgm:prSet presAssocID="{CEC663D6-12BD-734F-9DF4-B78BA9317E62}" presName="text2" presStyleLbl="fgAcc2" presStyleIdx="0" presStyleCnt="2" custScaleX="238491">
        <dgm:presLayoutVars>
          <dgm:chPref val="3"/>
        </dgm:presLayoutVars>
      </dgm:prSet>
      <dgm:spPr/>
    </dgm:pt>
    <dgm:pt modelId="{DF063068-0379-D847-B4C7-0C41FF5E9C83}" type="pres">
      <dgm:prSet presAssocID="{CEC663D6-12BD-734F-9DF4-B78BA9317E62}" presName="hierChild3" presStyleCnt="0"/>
      <dgm:spPr/>
    </dgm:pt>
    <dgm:pt modelId="{4E4A4B0A-28D4-E94D-91A3-D5F2B7AA71D5}" type="pres">
      <dgm:prSet presAssocID="{764B57A2-9772-3643-B23A-F47AEDC8593D}" presName="Name17" presStyleLbl="parChTrans1D3" presStyleIdx="0" presStyleCnt="2"/>
      <dgm:spPr/>
    </dgm:pt>
    <dgm:pt modelId="{AA8EF783-ABA0-8149-A927-0453376F7CF3}" type="pres">
      <dgm:prSet presAssocID="{1F4F744F-026D-7E40-920E-41CBA2BD0815}" presName="hierRoot3" presStyleCnt="0"/>
      <dgm:spPr/>
    </dgm:pt>
    <dgm:pt modelId="{7F42FAA1-E430-BB4E-A2A4-D2B44029C943}" type="pres">
      <dgm:prSet presAssocID="{1F4F744F-026D-7E40-920E-41CBA2BD0815}" presName="composite3" presStyleCnt="0"/>
      <dgm:spPr/>
    </dgm:pt>
    <dgm:pt modelId="{CA21CB0C-8360-2142-8BCC-75B19C1FB2F0}" type="pres">
      <dgm:prSet presAssocID="{1F4F744F-026D-7E40-920E-41CBA2BD0815}" presName="background3" presStyleLbl="node3" presStyleIdx="0" presStyleCnt="2"/>
      <dgm:spPr/>
    </dgm:pt>
    <dgm:pt modelId="{A6283FAB-0CEC-0E4A-9F22-005A8594BAE7}" type="pres">
      <dgm:prSet presAssocID="{1F4F744F-026D-7E40-920E-41CBA2BD0815}" presName="text3" presStyleLbl="fgAcc3" presStyleIdx="0" presStyleCnt="2" custScaleX="261269" custScaleY="198253">
        <dgm:presLayoutVars>
          <dgm:chPref val="3"/>
        </dgm:presLayoutVars>
      </dgm:prSet>
      <dgm:spPr/>
    </dgm:pt>
    <dgm:pt modelId="{3326C80C-A6A9-C141-9694-05E2D96DA3BD}" type="pres">
      <dgm:prSet presAssocID="{1F4F744F-026D-7E40-920E-41CBA2BD0815}" presName="hierChild4" presStyleCnt="0"/>
      <dgm:spPr/>
    </dgm:pt>
    <dgm:pt modelId="{281C51E2-88A9-634C-BFFA-D827FE596A6F}" type="pres">
      <dgm:prSet presAssocID="{75310EEB-FFF2-D341-B0F3-0F819FF2817F}" presName="Name10" presStyleLbl="parChTrans1D2" presStyleIdx="1" presStyleCnt="2"/>
      <dgm:spPr/>
    </dgm:pt>
    <dgm:pt modelId="{631453F3-EC32-464A-BA8A-F77131BC830C}" type="pres">
      <dgm:prSet presAssocID="{ACE5C07E-14AA-E944-9E58-9F4A54A974A8}" presName="hierRoot2" presStyleCnt="0"/>
      <dgm:spPr/>
    </dgm:pt>
    <dgm:pt modelId="{C8089881-0502-6A42-B5DF-B87825829329}" type="pres">
      <dgm:prSet presAssocID="{ACE5C07E-14AA-E944-9E58-9F4A54A974A8}" presName="composite2" presStyleCnt="0"/>
      <dgm:spPr/>
    </dgm:pt>
    <dgm:pt modelId="{1CAE4900-E3F5-7D4A-8A02-9E4F0CA7A19D}" type="pres">
      <dgm:prSet presAssocID="{ACE5C07E-14AA-E944-9E58-9F4A54A974A8}" presName="background2" presStyleLbl="node2" presStyleIdx="1" presStyleCnt="2"/>
      <dgm:spPr/>
    </dgm:pt>
    <dgm:pt modelId="{B0EDCAE2-42B2-5348-9A91-429DC80DC53B}" type="pres">
      <dgm:prSet presAssocID="{ACE5C07E-14AA-E944-9E58-9F4A54A974A8}" presName="text2" presStyleLbl="fgAcc2" presStyleIdx="1" presStyleCnt="2" custScaleX="263045" custLinFactNeighborX="-4554" custLinFactNeighborY="-2869">
        <dgm:presLayoutVars>
          <dgm:chPref val="3"/>
        </dgm:presLayoutVars>
      </dgm:prSet>
      <dgm:spPr/>
    </dgm:pt>
    <dgm:pt modelId="{C00A2424-F988-3443-8C7E-873D52D821D8}" type="pres">
      <dgm:prSet presAssocID="{ACE5C07E-14AA-E944-9E58-9F4A54A974A8}" presName="hierChild3" presStyleCnt="0"/>
      <dgm:spPr/>
    </dgm:pt>
    <dgm:pt modelId="{02FA91A1-49EA-1D4D-A2BF-A273DFB8287A}" type="pres">
      <dgm:prSet presAssocID="{CD45C1EB-D2DE-D84A-87C2-5F2935B00CF2}" presName="Name17" presStyleLbl="parChTrans1D3" presStyleIdx="1" presStyleCnt="2"/>
      <dgm:spPr/>
    </dgm:pt>
    <dgm:pt modelId="{CE1D5F1A-3621-A74E-8918-7B32CE436617}" type="pres">
      <dgm:prSet presAssocID="{211FD73A-B1D8-3E44-937F-E54694BC8427}" presName="hierRoot3" presStyleCnt="0"/>
      <dgm:spPr/>
    </dgm:pt>
    <dgm:pt modelId="{AF946A19-AC0B-0047-BBB8-14F91E5EADBC}" type="pres">
      <dgm:prSet presAssocID="{211FD73A-B1D8-3E44-937F-E54694BC8427}" presName="composite3" presStyleCnt="0"/>
      <dgm:spPr/>
    </dgm:pt>
    <dgm:pt modelId="{B570BD10-570C-0543-95EC-9D6D7D564DF2}" type="pres">
      <dgm:prSet presAssocID="{211FD73A-B1D8-3E44-937F-E54694BC8427}" presName="background3" presStyleLbl="node3" presStyleIdx="1" presStyleCnt="2"/>
      <dgm:spPr/>
    </dgm:pt>
    <dgm:pt modelId="{D1DDE810-7EFF-A443-8029-23051C5554D9}" type="pres">
      <dgm:prSet presAssocID="{211FD73A-B1D8-3E44-937F-E54694BC8427}" presName="text3" presStyleLbl="fgAcc3" presStyleIdx="1" presStyleCnt="2" custScaleX="268800" custScaleY="200259" custLinFactNeighborX="-2800" custLinFactNeighborY="5337">
        <dgm:presLayoutVars>
          <dgm:chPref val="3"/>
        </dgm:presLayoutVars>
      </dgm:prSet>
      <dgm:spPr/>
    </dgm:pt>
    <dgm:pt modelId="{3BF59C80-F6F1-BE4C-93D7-F45E8FCA0589}" type="pres">
      <dgm:prSet presAssocID="{211FD73A-B1D8-3E44-937F-E54694BC8427}" presName="hierChild4" presStyleCnt="0"/>
      <dgm:spPr/>
    </dgm:pt>
  </dgm:ptLst>
  <dgm:cxnLst>
    <dgm:cxn modelId="{ECD2A602-0331-9940-A28B-350D9E20EC17}" type="presOf" srcId="{1F4F744F-026D-7E40-920E-41CBA2BD0815}" destId="{A6283FAB-0CEC-0E4A-9F22-005A8594BAE7}" srcOrd="0" destOrd="0" presId="urn:microsoft.com/office/officeart/2005/8/layout/hierarchy1"/>
    <dgm:cxn modelId="{53170227-E70B-EC4F-9EDC-D484205CBD54}" srcId="{ACE5C07E-14AA-E944-9E58-9F4A54A974A8}" destId="{211FD73A-B1D8-3E44-937F-E54694BC8427}" srcOrd="0" destOrd="0" parTransId="{CD45C1EB-D2DE-D84A-87C2-5F2935B00CF2}" sibTransId="{F072ABF0-771E-7B4B-BEDE-1C1D56277287}"/>
    <dgm:cxn modelId="{BBA8475D-AF58-A646-870E-B74AC4B7B28C}" type="presOf" srcId="{CEC663D6-12BD-734F-9DF4-B78BA9317E62}" destId="{7CC2A1BE-06FA-A84D-B3CC-048CCCD2DF11}" srcOrd="0" destOrd="0" presId="urn:microsoft.com/office/officeart/2005/8/layout/hierarchy1"/>
    <dgm:cxn modelId="{67356361-095D-164F-8C7C-3C1FCE7546E8}" type="presOf" srcId="{E1391613-D466-D14E-955C-99BCF8FC1E0F}" destId="{4643E7F8-569E-7146-8479-F11EEEB62168}" srcOrd="0" destOrd="0" presId="urn:microsoft.com/office/officeart/2005/8/layout/hierarchy1"/>
    <dgm:cxn modelId="{1A071D66-5531-D341-9A97-6A9322FDBF0D}" type="presOf" srcId="{764B57A2-9772-3643-B23A-F47AEDC8593D}" destId="{4E4A4B0A-28D4-E94D-91A3-D5F2B7AA71D5}" srcOrd="0" destOrd="0" presId="urn:microsoft.com/office/officeart/2005/8/layout/hierarchy1"/>
    <dgm:cxn modelId="{FB093769-9B0A-FD42-9FB0-6581911ECBF6}" type="presOf" srcId="{3C8161F5-B6AC-CD44-8944-465B93957F9B}" destId="{1A4864E9-27B1-4D47-80F5-FE51F35B8337}" srcOrd="0" destOrd="0" presId="urn:microsoft.com/office/officeart/2005/8/layout/hierarchy1"/>
    <dgm:cxn modelId="{0CF8F04A-AD57-A945-B8DE-8E075DED2207}" type="presOf" srcId="{1D174319-A1A0-964B-BCF8-5DA645B2A5BA}" destId="{E495A9DB-14F0-2D47-91EC-E53693CF86FF}" srcOrd="0" destOrd="0" presId="urn:microsoft.com/office/officeart/2005/8/layout/hierarchy1"/>
    <dgm:cxn modelId="{41CCEF4F-1226-B34D-B144-6E53D84A1008}" srcId="{1D174319-A1A0-964B-BCF8-5DA645B2A5BA}" destId="{ACE5C07E-14AA-E944-9E58-9F4A54A974A8}" srcOrd="1" destOrd="0" parTransId="{75310EEB-FFF2-D341-B0F3-0F819FF2817F}" sibTransId="{C6113BB5-F557-C448-9A82-D701174BAA9C}"/>
    <dgm:cxn modelId="{C5C8C853-F092-0E44-BEE0-02F415BCED1A}" type="presOf" srcId="{CD45C1EB-D2DE-D84A-87C2-5F2935B00CF2}" destId="{02FA91A1-49EA-1D4D-A2BF-A273DFB8287A}" srcOrd="0" destOrd="0" presId="urn:microsoft.com/office/officeart/2005/8/layout/hierarchy1"/>
    <dgm:cxn modelId="{3270C75A-05B0-1A4E-8E27-727BB15E19C9}" srcId="{CEC663D6-12BD-734F-9DF4-B78BA9317E62}" destId="{1F4F744F-026D-7E40-920E-41CBA2BD0815}" srcOrd="0" destOrd="0" parTransId="{764B57A2-9772-3643-B23A-F47AEDC8593D}" sibTransId="{FD295855-4D54-3644-932E-D57C96BE1601}"/>
    <dgm:cxn modelId="{B1D9E47C-7662-0841-A071-171AAD0A9762}" srcId="{3C8161F5-B6AC-CD44-8944-465B93957F9B}" destId="{1D174319-A1A0-964B-BCF8-5DA645B2A5BA}" srcOrd="0" destOrd="0" parTransId="{4C9B4F1E-BA18-3D4A-89FD-42D87C4F6DAF}" sibTransId="{8C7F2F9C-7269-E642-9B82-A1961E04528E}"/>
    <dgm:cxn modelId="{A8032FB7-2747-1B4E-B8E3-3E8BF497B1B4}" srcId="{1D174319-A1A0-964B-BCF8-5DA645B2A5BA}" destId="{CEC663D6-12BD-734F-9DF4-B78BA9317E62}" srcOrd="0" destOrd="0" parTransId="{E1391613-D466-D14E-955C-99BCF8FC1E0F}" sibTransId="{7FAC3F73-81AA-DB47-A626-78A9E249A0F7}"/>
    <dgm:cxn modelId="{5DE4DDC4-8CB9-8E49-BDAC-8D0A1A799D47}" type="presOf" srcId="{211FD73A-B1D8-3E44-937F-E54694BC8427}" destId="{D1DDE810-7EFF-A443-8029-23051C5554D9}" srcOrd="0" destOrd="0" presId="urn:microsoft.com/office/officeart/2005/8/layout/hierarchy1"/>
    <dgm:cxn modelId="{6D6537EE-4E1B-9749-9FFD-4FD0B5B1D775}" type="presOf" srcId="{ACE5C07E-14AA-E944-9E58-9F4A54A974A8}" destId="{B0EDCAE2-42B2-5348-9A91-429DC80DC53B}" srcOrd="0" destOrd="0" presId="urn:microsoft.com/office/officeart/2005/8/layout/hierarchy1"/>
    <dgm:cxn modelId="{3DA559F1-067A-794D-9C58-D4446742E640}" type="presOf" srcId="{75310EEB-FFF2-D341-B0F3-0F819FF2817F}" destId="{281C51E2-88A9-634C-BFFA-D827FE596A6F}" srcOrd="0" destOrd="0" presId="urn:microsoft.com/office/officeart/2005/8/layout/hierarchy1"/>
    <dgm:cxn modelId="{10A321AE-8FA6-9949-BB85-873A5BE46F00}" type="presParOf" srcId="{1A4864E9-27B1-4D47-80F5-FE51F35B8337}" destId="{5BBD656F-1861-264D-931C-86C3BF0CE4EA}" srcOrd="0" destOrd="0" presId="urn:microsoft.com/office/officeart/2005/8/layout/hierarchy1"/>
    <dgm:cxn modelId="{2BEFC220-6C85-DC4A-8E37-64F3BEA7DCA2}" type="presParOf" srcId="{5BBD656F-1861-264D-931C-86C3BF0CE4EA}" destId="{582E6D05-72B5-5C49-AA4B-CF2615D2681C}" srcOrd="0" destOrd="0" presId="urn:microsoft.com/office/officeart/2005/8/layout/hierarchy1"/>
    <dgm:cxn modelId="{A3CCA642-8A96-0B4C-AD3E-4600997F079E}" type="presParOf" srcId="{582E6D05-72B5-5C49-AA4B-CF2615D2681C}" destId="{22C9D0FD-215A-C245-BA56-BB8673B276F8}" srcOrd="0" destOrd="0" presId="urn:microsoft.com/office/officeart/2005/8/layout/hierarchy1"/>
    <dgm:cxn modelId="{20367612-7EC5-F541-845C-F9C8AE7A6EB1}" type="presParOf" srcId="{582E6D05-72B5-5C49-AA4B-CF2615D2681C}" destId="{E495A9DB-14F0-2D47-91EC-E53693CF86FF}" srcOrd="1" destOrd="0" presId="urn:microsoft.com/office/officeart/2005/8/layout/hierarchy1"/>
    <dgm:cxn modelId="{2CE2DBFA-6E03-264E-A206-798BA60FD424}" type="presParOf" srcId="{5BBD656F-1861-264D-931C-86C3BF0CE4EA}" destId="{6A33A985-291D-0540-96F4-EF92255CF999}" srcOrd="1" destOrd="0" presId="urn:microsoft.com/office/officeart/2005/8/layout/hierarchy1"/>
    <dgm:cxn modelId="{5EBA9338-E824-A248-83D4-7E7063C95A4C}" type="presParOf" srcId="{6A33A985-291D-0540-96F4-EF92255CF999}" destId="{4643E7F8-569E-7146-8479-F11EEEB62168}" srcOrd="0" destOrd="0" presId="urn:microsoft.com/office/officeart/2005/8/layout/hierarchy1"/>
    <dgm:cxn modelId="{21EB8765-599E-0341-B5BF-4BD84B38BEE5}" type="presParOf" srcId="{6A33A985-291D-0540-96F4-EF92255CF999}" destId="{13741A24-0AD0-0943-942B-38F4CB2A46AA}" srcOrd="1" destOrd="0" presId="urn:microsoft.com/office/officeart/2005/8/layout/hierarchy1"/>
    <dgm:cxn modelId="{6619EC80-73DC-BD49-8404-21155BFDA5B6}" type="presParOf" srcId="{13741A24-0AD0-0943-942B-38F4CB2A46AA}" destId="{0CC95464-3478-C44A-A1BE-C539CD0058CE}" srcOrd="0" destOrd="0" presId="urn:microsoft.com/office/officeart/2005/8/layout/hierarchy1"/>
    <dgm:cxn modelId="{76DB874A-8394-AC44-A46A-8FA1C05F0148}" type="presParOf" srcId="{0CC95464-3478-C44A-A1BE-C539CD0058CE}" destId="{5F8DF76E-4A8E-754C-80D9-12A9641C86FC}" srcOrd="0" destOrd="0" presId="urn:microsoft.com/office/officeart/2005/8/layout/hierarchy1"/>
    <dgm:cxn modelId="{A3C4D060-90F2-5B48-969C-C59042E3E573}" type="presParOf" srcId="{0CC95464-3478-C44A-A1BE-C539CD0058CE}" destId="{7CC2A1BE-06FA-A84D-B3CC-048CCCD2DF11}" srcOrd="1" destOrd="0" presId="urn:microsoft.com/office/officeart/2005/8/layout/hierarchy1"/>
    <dgm:cxn modelId="{B64CAC43-22EF-D74C-BC7D-2E4CC5C5CEBC}" type="presParOf" srcId="{13741A24-0AD0-0943-942B-38F4CB2A46AA}" destId="{DF063068-0379-D847-B4C7-0C41FF5E9C83}" srcOrd="1" destOrd="0" presId="urn:microsoft.com/office/officeart/2005/8/layout/hierarchy1"/>
    <dgm:cxn modelId="{D4544AE9-5F14-FB4D-AC17-6C5812A5198D}" type="presParOf" srcId="{DF063068-0379-D847-B4C7-0C41FF5E9C83}" destId="{4E4A4B0A-28D4-E94D-91A3-D5F2B7AA71D5}" srcOrd="0" destOrd="0" presId="urn:microsoft.com/office/officeart/2005/8/layout/hierarchy1"/>
    <dgm:cxn modelId="{D536A9CE-F0FA-7344-9DD3-4493B12A8F4F}" type="presParOf" srcId="{DF063068-0379-D847-B4C7-0C41FF5E9C83}" destId="{AA8EF783-ABA0-8149-A927-0453376F7CF3}" srcOrd="1" destOrd="0" presId="urn:microsoft.com/office/officeart/2005/8/layout/hierarchy1"/>
    <dgm:cxn modelId="{DDDD5F60-4498-E54D-A0A9-0BB4E7EC856E}" type="presParOf" srcId="{AA8EF783-ABA0-8149-A927-0453376F7CF3}" destId="{7F42FAA1-E430-BB4E-A2A4-D2B44029C943}" srcOrd="0" destOrd="0" presId="urn:microsoft.com/office/officeart/2005/8/layout/hierarchy1"/>
    <dgm:cxn modelId="{6EFA0FE4-09B8-804C-AD26-D2CABEC6D6F9}" type="presParOf" srcId="{7F42FAA1-E430-BB4E-A2A4-D2B44029C943}" destId="{CA21CB0C-8360-2142-8BCC-75B19C1FB2F0}" srcOrd="0" destOrd="0" presId="urn:microsoft.com/office/officeart/2005/8/layout/hierarchy1"/>
    <dgm:cxn modelId="{AE1A1FEC-125F-254E-8732-C8866DF54B44}" type="presParOf" srcId="{7F42FAA1-E430-BB4E-A2A4-D2B44029C943}" destId="{A6283FAB-0CEC-0E4A-9F22-005A8594BAE7}" srcOrd="1" destOrd="0" presId="urn:microsoft.com/office/officeart/2005/8/layout/hierarchy1"/>
    <dgm:cxn modelId="{6669FAA6-95B0-C24F-AE9F-DC8601245973}" type="presParOf" srcId="{AA8EF783-ABA0-8149-A927-0453376F7CF3}" destId="{3326C80C-A6A9-C141-9694-05E2D96DA3BD}" srcOrd="1" destOrd="0" presId="urn:microsoft.com/office/officeart/2005/8/layout/hierarchy1"/>
    <dgm:cxn modelId="{18E5DAC8-5081-864A-BFE7-7A2F9B9D040D}" type="presParOf" srcId="{6A33A985-291D-0540-96F4-EF92255CF999}" destId="{281C51E2-88A9-634C-BFFA-D827FE596A6F}" srcOrd="2" destOrd="0" presId="urn:microsoft.com/office/officeart/2005/8/layout/hierarchy1"/>
    <dgm:cxn modelId="{38581CF6-A857-4249-B9D4-F0650BD100AA}" type="presParOf" srcId="{6A33A985-291D-0540-96F4-EF92255CF999}" destId="{631453F3-EC32-464A-BA8A-F77131BC830C}" srcOrd="3" destOrd="0" presId="urn:microsoft.com/office/officeart/2005/8/layout/hierarchy1"/>
    <dgm:cxn modelId="{B1293A65-4A4B-1C43-9C18-68CD53B56534}" type="presParOf" srcId="{631453F3-EC32-464A-BA8A-F77131BC830C}" destId="{C8089881-0502-6A42-B5DF-B87825829329}" srcOrd="0" destOrd="0" presId="urn:microsoft.com/office/officeart/2005/8/layout/hierarchy1"/>
    <dgm:cxn modelId="{91D95530-C124-224D-A8A2-1AAEB3B422A2}" type="presParOf" srcId="{C8089881-0502-6A42-B5DF-B87825829329}" destId="{1CAE4900-E3F5-7D4A-8A02-9E4F0CA7A19D}" srcOrd="0" destOrd="0" presId="urn:microsoft.com/office/officeart/2005/8/layout/hierarchy1"/>
    <dgm:cxn modelId="{5BD20654-DA57-0D48-AB62-5F8630BCEF40}" type="presParOf" srcId="{C8089881-0502-6A42-B5DF-B87825829329}" destId="{B0EDCAE2-42B2-5348-9A91-429DC80DC53B}" srcOrd="1" destOrd="0" presId="urn:microsoft.com/office/officeart/2005/8/layout/hierarchy1"/>
    <dgm:cxn modelId="{C3836306-92CF-5348-A3D9-F6D7C203580A}" type="presParOf" srcId="{631453F3-EC32-464A-BA8A-F77131BC830C}" destId="{C00A2424-F988-3443-8C7E-873D52D821D8}" srcOrd="1" destOrd="0" presId="urn:microsoft.com/office/officeart/2005/8/layout/hierarchy1"/>
    <dgm:cxn modelId="{71261E9A-2AA9-6444-9AA4-FF5C534C202F}" type="presParOf" srcId="{C00A2424-F988-3443-8C7E-873D52D821D8}" destId="{02FA91A1-49EA-1D4D-A2BF-A273DFB8287A}" srcOrd="0" destOrd="0" presId="urn:microsoft.com/office/officeart/2005/8/layout/hierarchy1"/>
    <dgm:cxn modelId="{CE8CB0DF-3B7C-9848-95C3-79EE124E25A7}" type="presParOf" srcId="{C00A2424-F988-3443-8C7E-873D52D821D8}" destId="{CE1D5F1A-3621-A74E-8918-7B32CE436617}" srcOrd="1" destOrd="0" presId="urn:microsoft.com/office/officeart/2005/8/layout/hierarchy1"/>
    <dgm:cxn modelId="{25394DE5-58C3-0D4F-87C0-1C47E6BBC999}" type="presParOf" srcId="{CE1D5F1A-3621-A74E-8918-7B32CE436617}" destId="{AF946A19-AC0B-0047-BBB8-14F91E5EADBC}" srcOrd="0" destOrd="0" presId="urn:microsoft.com/office/officeart/2005/8/layout/hierarchy1"/>
    <dgm:cxn modelId="{84BF6B09-05D1-594B-A0ED-6E4830A58C10}" type="presParOf" srcId="{AF946A19-AC0B-0047-BBB8-14F91E5EADBC}" destId="{B570BD10-570C-0543-95EC-9D6D7D564DF2}" srcOrd="0" destOrd="0" presId="urn:microsoft.com/office/officeart/2005/8/layout/hierarchy1"/>
    <dgm:cxn modelId="{E4F1D2CA-E368-9A48-BFAF-4603B50037E1}" type="presParOf" srcId="{AF946A19-AC0B-0047-BBB8-14F91E5EADBC}" destId="{D1DDE810-7EFF-A443-8029-23051C5554D9}" srcOrd="1" destOrd="0" presId="urn:microsoft.com/office/officeart/2005/8/layout/hierarchy1"/>
    <dgm:cxn modelId="{59B1E445-CF34-6549-8FD9-96CDEF9836CF}" type="presParOf" srcId="{CE1D5F1A-3621-A74E-8918-7B32CE436617}" destId="{3BF59C80-F6F1-BE4C-93D7-F45E8FCA0589}" srcOrd="1" destOrd="0" presId="urn:microsoft.com/office/officeart/2005/8/layout/hierarchy1"/>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FA91A1-49EA-1D4D-A2BF-A273DFB8287A}">
      <dsp:nvSpPr>
        <dsp:cNvPr id="0" name=""/>
        <dsp:cNvSpPr/>
      </dsp:nvSpPr>
      <dsp:spPr>
        <a:xfrm>
          <a:off x="2541540" y="682608"/>
          <a:ext cx="91440" cy="136982"/>
        </a:xfrm>
        <a:custGeom>
          <a:avLst/>
          <a:gdLst/>
          <a:ahLst/>
          <a:cxnLst/>
          <a:rect l="0" t="0" r="0" b="0"/>
          <a:pathLst>
            <a:path>
              <a:moveTo>
                <a:pt x="45720" y="0"/>
              </a:moveTo>
              <a:lnTo>
                <a:pt x="45720" y="96007"/>
              </a:lnTo>
              <a:lnTo>
                <a:pt x="53478" y="96007"/>
              </a:lnTo>
              <a:lnTo>
                <a:pt x="53478" y="136982"/>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81C51E2-88A9-634C-BFFA-D827FE596A6F}">
      <dsp:nvSpPr>
        <dsp:cNvPr id="0" name=""/>
        <dsp:cNvSpPr/>
      </dsp:nvSpPr>
      <dsp:spPr>
        <a:xfrm>
          <a:off x="1995136" y="272897"/>
          <a:ext cx="592124" cy="128839"/>
        </a:xfrm>
        <a:custGeom>
          <a:avLst/>
          <a:gdLst/>
          <a:ahLst/>
          <a:cxnLst/>
          <a:rect l="0" t="0" r="0" b="0"/>
          <a:pathLst>
            <a:path>
              <a:moveTo>
                <a:pt x="0" y="0"/>
              </a:moveTo>
              <a:lnTo>
                <a:pt x="0" y="87864"/>
              </a:lnTo>
              <a:lnTo>
                <a:pt x="592124" y="87864"/>
              </a:lnTo>
              <a:lnTo>
                <a:pt x="592124" y="128839"/>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E4A4B0A-28D4-E94D-91A3-D5F2B7AA71D5}">
      <dsp:nvSpPr>
        <dsp:cNvPr id="0" name=""/>
        <dsp:cNvSpPr/>
      </dsp:nvSpPr>
      <dsp:spPr>
        <a:xfrm>
          <a:off x="1291099" y="690666"/>
          <a:ext cx="91440" cy="128640"/>
        </a:xfrm>
        <a:custGeom>
          <a:avLst/>
          <a:gdLst/>
          <a:ahLst/>
          <a:cxnLst/>
          <a:rect l="0" t="0" r="0" b="0"/>
          <a:pathLst>
            <a:path>
              <a:moveTo>
                <a:pt x="45720" y="0"/>
              </a:moveTo>
              <a:lnTo>
                <a:pt x="45720" y="128640"/>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4643E7F8-569E-7146-8479-F11EEEB62168}">
      <dsp:nvSpPr>
        <dsp:cNvPr id="0" name=""/>
        <dsp:cNvSpPr/>
      </dsp:nvSpPr>
      <dsp:spPr>
        <a:xfrm>
          <a:off x="1336819" y="272897"/>
          <a:ext cx="658317" cy="136898"/>
        </a:xfrm>
        <a:custGeom>
          <a:avLst/>
          <a:gdLst/>
          <a:ahLst/>
          <a:cxnLst/>
          <a:rect l="0" t="0" r="0" b="0"/>
          <a:pathLst>
            <a:path>
              <a:moveTo>
                <a:pt x="658317" y="0"/>
              </a:moveTo>
              <a:lnTo>
                <a:pt x="658317" y="95922"/>
              </a:lnTo>
              <a:lnTo>
                <a:pt x="0" y="95922"/>
              </a:lnTo>
              <a:lnTo>
                <a:pt x="0" y="136898"/>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22C9D0FD-215A-C245-BA56-BB8673B276F8}">
      <dsp:nvSpPr>
        <dsp:cNvPr id="0" name=""/>
        <dsp:cNvSpPr/>
      </dsp:nvSpPr>
      <dsp:spPr>
        <a:xfrm>
          <a:off x="1504067" y="-7973"/>
          <a:ext cx="982137" cy="28087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E495A9DB-14F0-2D47-91EC-E53693CF86FF}">
      <dsp:nvSpPr>
        <dsp:cNvPr id="0" name=""/>
        <dsp:cNvSpPr/>
      </dsp:nvSpPr>
      <dsp:spPr>
        <a:xfrm>
          <a:off x="1553213" y="38715"/>
          <a:ext cx="982137" cy="28087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dirty="0"/>
            <a:t>Freud’s Dual Instinct Theory</a:t>
          </a:r>
        </a:p>
      </dsp:txBody>
      <dsp:txXfrm>
        <a:off x="1561439" y="46941"/>
        <a:ext cx="965685" cy="264419"/>
      </dsp:txXfrm>
    </dsp:sp>
    <dsp:sp modelId="{5F8DF76E-4A8E-754C-80D9-12A9641C86FC}">
      <dsp:nvSpPr>
        <dsp:cNvPr id="0" name=""/>
        <dsp:cNvSpPr/>
      </dsp:nvSpPr>
      <dsp:spPr>
        <a:xfrm>
          <a:off x="809376" y="409795"/>
          <a:ext cx="1054885" cy="28087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7CC2A1BE-06FA-A84D-B3CC-048CCCD2DF11}">
      <dsp:nvSpPr>
        <dsp:cNvPr id="0" name=""/>
        <dsp:cNvSpPr/>
      </dsp:nvSpPr>
      <dsp:spPr>
        <a:xfrm>
          <a:off x="858522" y="456484"/>
          <a:ext cx="1054885" cy="28087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dirty="0"/>
            <a:t>Eros (life instinct)</a:t>
          </a:r>
        </a:p>
      </dsp:txBody>
      <dsp:txXfrm>
        <a:off x="866748" y="464710"/>
        <a:ext cx="1038433" cy="264419"/>
      </dsp:txXfrm>
    </dsp:sp>
    <dsp:sp modelId="{CA21CB0C-8360-2142-8BCC-75B19C1FB2F0}">
      <dsp:nvSpPr>
        <dsp:cNvPr id="0" name=""/>
        <dsp:cNvSpPr/>
      </dsp:nvSpPr>
      <dsp:spPr>
        <a:xfrm>
          <a:off x="759001" y="819307"/>
          <a:ext cx="1155636" cy="556835"/>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A6283FAB-0CEC-0E4A-9F22-005A8594BAE7}">
      <dsp:nvSpPr>
        <dsp:cNvPr id="0" name=""/>
        <dsp:cNvSpPr/>
      </dsp:nvSpPr>
      <dsp:spPr>
        <a:xfrm>
          <a:off x="808147" y="865996"/>
          <a:ext cx="1155636" cy="556835"/>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dirty="0"/>
            <a:t>Sex</a:t>
          </a:r>
        </a:p>
        <a:p>
          <a:pPr marL="0" lvl="0" indent="0" algn="ctr" defTabSz="400050">
            <a:lnSpc>
              <a:spcPct val="90000"/>
            </a:lnSpc>
            <a:spcBef>
              <a:spcPct val="0"/>
            </a:spcBef>
            <a:spcAft>
              <a:spcPct val="35000"/>
            </a:spcAft>
            <a:buNone/>
          </a:pPr>
          <a:r>
            <a:rPr lang="en-US" sz="900" kern="1200" dirty="0"/>
            <a:t>Nurturance</a:t>
          </a:r>
        </a:p>
        <a:p>
          <a:pPr marL="0" lvl="0" indent="0" algn="ctr" defTabSz="400050">
            <a:lnSpc>
              <a:spcPct val="90000"/>
            </a:lnSpc>
            <a:spcBef>
              <a:spcPct val="0"/>
            </a:spcBef>
            <a:spcAft>
              <a:spcPct val="35000"/>
            </a:spcAft>
            <a:buNone/>
          </a:pPr>
          <a:r>
            <a:rPr lang="en-US" sz="900" kern="1200" dirty="0"/>
            <a:t>affiliation</a:t>
          </a:r>
        </a:p>
      </dsp:txBody>
      <dsp:txXfrm>
        <a:off x="824456" y="882305"/>
        <a:ext cx="1123018" cy="524217"/>
      </dsp:txXfrm>
    </dsp:sp>
    <dsp:sp modelId="{1CAE4900-E3F5-7D4A-8A02-9E4F0CA7A19D}">
      <dsp:nvSpPr>
        <dsp:cNvPr id="0" name=""/>
        <dsp:cNvSpPr/>
      </dsp:nvSpPr>
      <dsp:spPr>
        <a:xfrm>
          <a:off x="2005514" y="401737"/>
          <a:ext cx="1163492" cy="280871"/>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B0EDCAE2-42B2-5348-9A91-429DC80DC53B}">
      <dsp:nvSpPr>
        <dsp:cNvPr id="0" name=""/>
        <dsp:cNvSpPr/>
      </dsp:nvSpPr>
      <dsp:spPr>
        <a:xfrm>
          <a:off x="2054661" y="448426"/>
          <a:ext cx="1163492" cy="280871"/>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r>
            <a:rPr lang="en-US" sz="900" kern="1200" dirty="0"/>
            <a:t>Thanatos (death instinct)</a:t>
          </a:r>
        </a:p>
      </dsp:txBody>
      <dsp:txXfrm>
        <a:off x="2062887" y="456652"/>
        <a:ext cx="1147040" cy="264419"/>
      </dsp:txXfrm>
    </dsp:sp>
    <dsp:sp modelId="{B570BD10-570C-0543-95EC-9D6D7D564DF2}">
      <dsp:nvSpPr>
        <dsp:cNvPr id="0" name=""/>
        <dsp:cNvSpPr/>
      </dsp:nvSpPr>
      <dsp:spPr>
        <a:xfrm>
          <a:off x="2000545" y="819591"/>
          <a:ext cx="1188947" cy="562469"/>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D1DDE810-7EFF-A443-8029-23051C5554D9}">
      <dsp:nvSpPr>
        <dsp:cNvPr id="0" name=""/>
        <dsp:cNvSpPr/>
      </dsp:nvSpPr>
      <dsp:spPr>
        <a:xfrm>
          <a:off x="2049691" y="866280"/>
          <a:ext cx="1188947" cy="562469"/>
        </a:xfrm>
        <a:prstGeom prst="roundRect">
          <a:avLst>
            <a:gd name="adj" fmla="val 10000"/>
          </a:avLst>
        </a:prstGeom>
        <a:solidFill>
          <a:schemeClr val="lt1">
            <a:alpha val="90000"/>
            <a:hueOff val="0"/>
            <a:satOff val="0"/>
            <a:lumOff val="0"/>
            <a:alphaOff val="0"/>
          </a:schemeClr>
        </a:solidFill>
        <a:ln w="6350" cap="flat" cmpd="sng" algn="ctr">
          <a:solidFill>
            <a:schemeClr val="accent1">
              <a:hueOff val="0"/>
              <a:satOff val="0"/>
              <a:lumOff val="0"/>
              <a:alphaOff val="0"/>
            </a:schemeClr>
          </a:solidFill>
          <a:prstDash val="solid"/>
          <a:miter lim="800000"/>
        </a:ln>
        <a:effectLst/>
      </dsp:spPr>
      <dsp:style>
        <a:lnRef idx="1">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None/>
          </a:pPr>
          <a:endParaRPr lang="en-US" sz="900" kern="1200" dirty="0"/>
        </a:p>
        <a:p>
          <a:pPr marL="0" lvl="0" indent="0" algn="ctr" defTabSz="400050">
            <a:lnSpc>
              <a:spcPct val="90000"/>
            </a:lnSpc>
            <a:spcBef>
              <a:spcPct val="0"/>
            </a:spcBef>
            <a:spcAft>
              <a:spcPct val="35000"/>
            </a:spcAft>
            <a:buNone/>
          </a:pPr>
          <a:endParaRPr lang="en-US" sz="900" kern="1200" dirty="0"/>
        </a:p>
        <a:p>
          <a:pPr marL="0" lvl="0" indent="0" algn="ctr" defTabSz="400050">
            <a:lnSpc>
              <a:spcPct val="90000"/>
            </a:lnSpc>
            <a:spcBef>
              <a:spcPct val="0"/>
            </a:spcBef>
            <a:spcAft>
              <a:spcPct val="35000"/>
            </a:spcAft>
            <a:buNone/>
          </a:pPr>
          <a:r>
            <a:rPr lang="en-US" sz="900" kern="1200" dirty="0"/>
            <a:t>Aggression toward self</a:t>
          </a:r>
        </a:p>
        <a:p>
          <a:pPr marL="0" lvl="0" indent="0" algn="ctr" defTabSz="400050">
            <a:lnSpc>
              <a:spcPct val="90000"/>
            </a:lnSpc>
            <a:spcBef>
              <a:spcPct val="0"/>
            </a:spcBef>
            <a:spcAft>
              <a:spcPct val="35000"/>
            </a:spcAft>
            <a:buNone/>
          </a:pPr>
          <a:r>
            <a:rPr lang="en-US" sz="900" kern="1200" dirty="0"/>
            <a:t>Aggression toward others</a:t>
          </a:r>
        </a:p>
        <a:p>
          <a:pPr marL="0" lvl="0" indent="0" algn="ctr" defTabSz="400050">
            <a:lnSpc>
              <a:spcPct val="90000"/>
            </a:lnSpc>
            <a:spcBef>
              <a:spcPct val="0"/>
            </a:spcBef>
            <a:spcAft>
              <a:spcPct val="35000"/>
            </a:spcAft>
            <a:buNone/>
          </a:pPr>
          <a:endParaRPr lang="en-US" sz="2400" kern="1200" dirty="0"/>
        </a:p>
      </dsp:txBody>
      <dsp:txXfrm>
        <a:off x="2066165" y="882754"/>
        <a:ext cx="1155999" cy="529521"/>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Nuances de gris">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818A386-AB5E-4223-980A-3E38C8662F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5879</TotalTime>
  <Pages>38</Pages>
  <Words>19604</Words>
  <Characters>107826</Characters>
  <Application>Microsoft Office Word</Application>
  <DocSecurity>0</DocSecurity>
  <Lines>898</Lines>
  <Paragraphs>254</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127176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Marie-Anick Savard</dc:creator>
  <cp:keywords/>
  <dc:description/>
  <cp:lastModifiedBy>Marie-Anick Savard</cp:lastModifiedBy>
  <cp:revision>9</cp:revision>
  <dcterms:created xsi:type="dcterms:W3CDTF">2016-09-30T03:35:00Z</dcterms:created>
  <dcterms:modified xsi:type="dcterms:W3CDTF">2017-04-06T05:04:00Z</dcterms:modified>
</cp:coreProperties>
</file>