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A2107D" w14:textId="77777777" w:rsidR="00DA644A" w:rsidRDefault="00B11694" w:rsidP="00E81112">
      <w:pPr>
        <w:spacing w:line="480" w:lineRule="auto"/>
        <w:jc w:val="center"/>
        <w:rPr>
          <w:rFonts w:ascii="Times New Roman" w:hAnsi="Times New Roman" w:cs="Times New Roman"/>
          <w:lang w:val="en-CA"/>
        </w:rPr>
      </w:pPr>
    </w:p>
    <w:p w14:paraId="425F72BD" w14:textId="77777777" w:rsidR="00E81112" w:rsidRDefault="00E81112" w:rsidP="00E81112">
      <w:pPr>
        <w:spacing w:line="480" w:lineRule="auto"/>
        <w:jc w:val="center"/>
        <w:rPr>
          <w:rFonts w:ascii="Times New Roman" w:hAnsi="Times New Roman" w:cs="Times New Roman"/>
          <w:lang w:val="en-CA"/>
        </w:rPr>
      </w:pPr>
    </w:p>
    <w:p w14:paraId="62C199A5" w14:textId="77777777" w:rsidR="00E81112" w:rsidRDefault="00E81112" w:rsidP="00E81112">
      <w:pPr>
        <w:jc w:val="center"/>
        <w:rPr>
          <w:rFonts w:ascii="Times New Roman" w:hAnsi="Times New Roman" w:cs="Times New Roman"/>
          <w:lang w:val="en-CA"/>
        </w:rPr>
      </w:pPr>
    </w:p>
    <w:p w14:paraId="383038BE" w14:textId="77777777" w:rsidR="00E81112" w:rsidRDefault="00E81112" w:rsidP="00E81112">
      <w:pPr>
        <w:jc w:val="center"/>
        <w:rPr>
          <w:rFonts w:ascii="Times New Roman" w:hAnsi="Times New Roman" w:cs="Times New Roman"/>
          <w:lang w:val="en-CA"/>
        </w:rPr>
      </w:pPr>
    </w:p>
    <w:p w14:paraId="2CFD96C8" w14:textId="77777777" w:rsidR="00E81112" w:rsidRDefault="00E81112" w:rsidP="00E81112">
      <w:pPr>
        <w:jc w:val="center"/>
        <w:rPr>
          <w:rFonts w:ascii="Times New Roman" w:hAnsi="Times New Roman" w:cs="Times New Roman"/>
          <w:lang w:val="en-CA"/>
        </w:rPr>
      </w:pPr>
    </w:p>
    <w:p w14:paraId="178E549E" w14:textId="77777777" w:rsidR="00E81112" w:rsidRDefault="00E81112" w:rsidP="00E81112">
      <w:pPr>
        <w:jc w:val="center"/>
        <w:rPr>
          <w:rFonts w:ascii="Times New Roman" w:hAnsi="Times New Roman" w:cs="Times New Roman"/>
          <w:lang w:val="en-CA"/>
        </w:rPr>
      </w:pPr>
    </w:p>
    <w:p w14:paraId="4A5102B2" w14:textId="37338F81" w:rsidR="00E81112" w:rsidRDefault="00AF70E1" w:rsidP="00E81112">
      <w:pPr>
        <w:jc w:val="center"/>
        <w:rPr>
          <w:rFonts w:ascii="Times New Roman" w:hAnsi="Times New Roman" w:cs="Times New Roman"/>
          <w:lang w:val="en-CA"/>
        </w:rPr>
      </w:pPr>
      <w:r>
        <w:rPr>
          <w:rFonts w:ascii="Times New Roman" w:hAnsi="Times New Roman" w:cs="Times New Roman"/>
          <w:lang w:val="en-CA"/>
        </w:rPr>
        <w:t>Critical Research Essay</w:t>
      </w:r>
    </w:p>
    <w:p w14:paraId="20E14394" w14:textId="77777777" w:rsidR="00E81112" w:rsidRDefault="00E81112" w:rsidP="00E81112">
      <w:pPr>
        <w:jc w:val="center"/>
        <w:rPr>
          <w:rFonts w:ascii="Times New Roman" w:hAnsi="Times New Roman" w:cs="Times New Roman"/>
          <w:lang w:val="en-CA"/>
        </w:rPr>
      </w:pPr>
    </w:p>
    <w:p w14:paraId="7CEA413B" w14:textId="77777777" w:rsidR="00E81112" w:rsidRDefault="00E81112" w:rsidP="00E81112">
      <w:pPr>
        <w:jc w:val="center"/>
        <w:rPr>
          <w:rFonts w:ascii="Times New Roman" w:hAnsi="Times New Roman" w:cs="Times New Roman"/>
          <w:lang w:val="en-CA"/>
        </w:rPr>
      </w:pPr>
    </w:p>
    <w:p w14:paraId="41D564AD" w14:textId="77777777" w:rsidR="00E81112" w:rsidRDefault="00E81112" w:rsidP="00E81112">
      <w:pPr>
        <w:jc w:val="center"/>
        <w:rPr>
          <w:rFonts w:ascii="Times New Roman" w:hAnsi="Times New Roman" w:cs="Times New Roman"/>
          <w:lang w:val="en-CA"/>
        </w:rPr>
      </w:pPr>
    </w:p>
    <w:p w14:paraId="32841E96" w14:textId="77777777" w:rsidR="00E81112" w:rsidRDefault="00E81112" w:rsidP="00E81112">
      <w:pPr>
        <w:jc w:val="center"/>
        <w:rPr>
          <w:rFonts w:ascii="Times New Roman" w:hAnsi="Times New Roman" w:cs="Times New Roman"/>
          <w:lang w:val="en-CA"/>
        </w:rPr>
      </w:pPr>
    </w:p>
    <w:p w14:paraId="11961CE3" w14:textId="77777777" w:rsidR="00E81112" w:rsidRDefault="00E81112" w:rsidP="00E81112">
      <w:pPr>
        <w:jc w:val="center"/>
        <w:rPr>
          <w:rFonts w:ascii="Times New Roman" w:hAnsi="Times New Roman" w:cs="Times New Roman"/>
          <w:lang w:val="en-CA"/>
        </w:rPr>
      </w:pPr>
    </w:p>
    <w:p w14:paraId="46DEF360" w14:textId="77777777" w:rsidR="00E81112" w:rsidRDefault="00E81112" w:rsidP="00E81112">
      <w:pPr>
        <w:jc w:val="center"/>
        <w:rPr>
          <w:rFonts w:ascii="Times New Roman" w:hAnsi="Times New Roman" w:cs="Times New Roman"/>
          <w:lang w:val="en-CA"/>
        </w:rPr>
      </w:pPr>
    </w:p>
    <w:p w14:paraId="722B8B94" w14:textId="77777777" w:rsidR="00E81112" w:rsidRDefault="00E81112" w:rsidP="00E81112">
      <w:pPr>
        <w:jc w:val="center"/>
        <w:rPr>
          <w:rFonts w:ascii="Times New Roman" w:hAnsi="Times New Roman" w:cs="Times New Roman"/>
          <w:lang w:val="en-CA"/>
        </w:rPr>
      </w:pPr>
    </w:p>
    <w:p w14:paraId="0B96A794" w14:textId="77777777" w:rsidR="00E81112" w:rsidRDefault="00E81112" w:rsidP="00E81112">
      <w:pPr>
        <w:jc w:val="center"/>
        <w:rPr>
          <w:rFonts w:ascii="Times New Roman" w:hAnsi="Times New Roman" w:cs="Times New Roman"/>
          <w:lang w:val="en-CA"/>
        </w:rPr>
      </w:pPr>
    </w:p>
    <w:p w14:paraId="2DA78127" w14:textId="77777777" w:rsidR="00E81112" w:rsidRDefault="00E81112" w:rsidP="00E81112">
      <w:pPr>
        <w:jc w:val="center"/>
        <w:rPr>
          <w:rFonts w:ascii="Times New Roman" w:hAnsi="Times New Roman" w:cs="Times New Roman"/>
          <w:lang w:val="en-CA"/>
        </w:rPr>
      </w:pPr>
    </w:p>
    <w:p w14:paraId="0E128B57" w14:textId="77777777" w:rsidR="00E81112" w:rsidRDefault="00E81112" w:rsidP="00E81112">
      <w:pPr>
        <w:jc w:val="center"/>
        <w:rPr>
          <w:rFonts w:ascii="Times New Roman" w:hAnsi="Times New Roman" w:cs="Times New Roman"/>
          <w:lang w:val="en-CA"/>
        </w:rPr>
      </w:pPr>
      <w:r>
        <w:rPr>
          <w:rFonts w:ascii="Times New Roman" w:hAnsi="Times New Roman" w:cs="Times New Roman"/>
          <w:lang w:val="en-CA"/>
        </w:rPr>
        <w:t>By</w:t>
      </w:r>
    </w:p>
    <w:p w14:paraId="787837BB" w14:textId="77777777" w:rsidR="00E81112" w:rsidRDefault="00E81112" w:rsidP="00E81112">
      <w:pPr>
        <w:jc w:val="center"/>
        <w:rPr>
          <w:rFonts w:ascii="Times New Roman" w:hAnsi="Times New Roman" w:cs="Times New Roman"/>
          <w:lang w:val="en-CA"/>
        </w:rPr>
      </w:pPr>
    </w:p>
    <w:p w14:paraId="36FF0ACD" w14:textId="77777777" w:rsidR="00E81112" w:rsidRDefault="00E81112" w:rsidP="00E81112">
      <w:pPr>
        <w:jc w:val="center"/>
        <w:rPr>
          <w:rFonts w:ascii="Times New Roman" w:hAnsi="Times New Roman" w:cs="Times New Roman"/>
          <w:lang w:val="en-CA"/>
        </w:rPr>
      </w:pPr>
    </w:p>
    <w:p w14:paraId="714E3CB3" w14:textId="77777777" w:rsidR="00E81112" w:rsidRDefault="00E81112" w:rsidP="00E81112">
      <w:pPr>
        <w:jc w:val="center"/>
        <w:rPr>
          <w:rFonts w:ascii="Times New Roman" w:hAnsi="Times New Roman" w:cs="Times New Roman"/>
          <w:lang w:val="en-CA"/>
        </w:rPr>
      </w:pPr>
    </w:p>
    <w:p w14:paraId="617BA440" w14:textId="77777777" w:rsidR="00E81112" w:rsidRDefault="00E81112" w:rsidP="00E81112">
      <w:pPr>
        <w:jc w:val="center"/>
        <w:rPr>
          <w:rFonts w:ascii="Times New Roman" w:hAnsi="Times New Roman" w:cs="Times New Roman"/>
          <w:lang w:val="en-CA"/>
        </w:rPr>
      </w:pPr>
      <w:r>
        <w:rPr>
          <w:rFonts w:ascii="Times New Roman" w:hAnsi="Times New Roman" w:cs="Times New Roman"/>
          <w:lang w:val="en-CA"/>
        </w:rPr>
        <w:t>Rajan Grewal</w:t>
      </w:r>
    </w:p>
    <w:p w14:paraId="5F590397" w14:textId="77777777" w:rsidR="00E81112" w:rsidRDefault="00E81112" w:rsidP="00E81112">
      <w:pPr>
        <w:jc w:val="center"/>
        <w:rPr>
          <w:rFonts w:ascii="Times New Roman" w:hAnsi="Times New Roman" w:cs="Times New Roman"/>
          <w:lang w:val="en-CA"/>
        </w:rPr>
      </w:pPr>
    </w:p>
    <w:p w14:paraId="74EB979C" w14:textId="77777777" w:rsidR="00E81112" w:rsidRDefault="00E81112" w:rsidP="00E81112">
      <w:pPr>
        <w:jc w:val="center"/>
        <w:rPr>
          <w:rFonts w:ascii="Times New Roman" w:hAnsi="Times New Roman" w:cs="Times New Roman"/>
          <w:lang w:val="en-CA"/>
        </w:rPr>
      </w:pPr>
    </w:p>
    <w:p w14:paraId="0D24411F" w14:textId="77777777" w:rsidR="00E81112" w:rsidRDefault="00E81112" w:rsidP="00E81112">
      <w:pPr>
        <w:jc w:val="center"/>
        <w:rPr>
          <w:rFonts w:ascii="Times New Roman" w:hAnsi="Times New Roman" w:cs="Times New Roman"/>
          <w:lang w:val="en-CA"/>
        </w:rPr>
      </w:pPr>
    </w:p>
    <w:p w14:paraId="42E30912" w14:textId="77777777" w:rsidR="00E81112" w:rsidRDefault="00E81112" w:rsidP="00E81112">
      <w:pPr>
        <w:jc w:val="center"/>
        <w:rPr>
          <w:rFonts w:ascii="Times New Roman" w:hAnsi="Times New Roman" w:cs="Times New Roman"/>
          <w:lang w:val="en-CA"/>
        </w:rPr>
      </w:pPr>
      <w:r>
        <w:rPr>
          <w:rFonts w:ascii="Times New Roman" w:hAnsi="Times New Roman" w:cs="Times New Roman"/>
          <w:lang w:val="en-CA"/>
        </w:rPr>
        <w:t>Monday, February 27, 2017</w:t>
      </w:r>
    </w:p>
    <w:p w14:paraId="1ADFC3F8" w14:textId="77777777" w:rsidR="00E81112" w:rsidRDefault="00E81112" w:rsidP="00E81112">
      <w:pPr>
        <w:jc w:val="center"/>
        <w:rPr>
          <w:rFonts w:ascii="Times New Roman" w:hAnsi="Times New Roman" w:cs="Times New Roman"/>
          <w:lang w:val="en-CA"/>
        </w:rPr>
      </w:pPr>
    </w:p>
    <w:p w14:paraId="156DBF10" w14:textId="77777777" w:rsidR="00E81112" w:rsidRDefault="00E81112" w:rsidP="00E81112">
      <w:pPr>
        <w:jc w:val="center"/>
        <w:rPr>
          <w:rFonts w:ascii="Times New Roman" w:hAnsi="Times New Roman" w:cs="Times New Roman"/>
          <w:lang w:val="en-CA"/>
        </w:rPr>
      </w:pPr>
    </w:p>
    <w:p w14:paraId="2E47849B" w14:textId="77777777" w:rsidR="00E81112" w:rsidRDefault="00E81112" w:rsidP="00E81112">
      <w:pPr>
        <w:jc w:val="center"/>
        <w:rPr>
          <w:rFonts w:ascii="Times New Roman" w:hAnsi="Times New Roman" w:cs="Times New Roman"/>
          <w:lang w:val="en-CA"/>
        </w:rPr>
      </w:pPr>
    </w:p>
    <w:p w14:paraId="08B70634" w14:textId="77777777" w:rsidR="00E81112" w:rsidRDefault="00E81112" w:rsidP="00E81112">
      <w:pPr>
        <w:jc w:val="center"/>
        <w:rPr>
          <w:rFonts w:ascii="Times New Roman" w:hAnsi="Times New Roman" w:cs="Times New Roman"/>
          <w:lang w:val="en-CA"/>
        </w:rPr>
      </w:pPr>
    </w:p>
    <w:p w14:paraId="7075AED6" w14:textId="77777777" w:rsidR="00E81112" w:rsidRDefault="00E81112" w:rsidP="00E81112">
      <w:pPr>
        <w:jc w:val="center"/>
        <w:rPr>
          <w:rFonts w:ascii="Times New Roman" w:hAnsi="Times New Roman" w:cs="Times New Roman"/>
          <w:lang w:val="en-CA"/>
        </w:rPr>
      </w:pPr>
    </w:p>
    <w:p w14:paraId="6DC13F8D" w14:textId="77777777" w:rsidR="00E81112" w:rsidRDefault="00E81112" w:rsidP="00E81112">
      <w:pPr>
        <w:jc w:val="center"/>
        <w:rPr>
          <w:rFonts w:ascii="Times New Roman" w:hAnsi="Times New Roman" w:cs="Times New Roman"/>
          <w:lang w:val="en-CA"/>
        </w:rPr>
      </w:pPr>
    </w:p>
    <w:p w14:paraId="29AFEF26" w14:textId="77777777" w:rsidR="00E81112" w:rsidRDefault="00E81112" w:rsidP="00E81112">
      <w:pPr>
        <w:jc w:val="center"/>
        <w:rPr>
          <w:rFonts w:ascii="Times New Roman" w:hAnsi="Times New Roman" w:cs="Times New Roman"/>
          <w:lang w:val="en-CA"/>
        </w:rPr>
      </w:pPr>
    </w:p>
    <w:p w14:paraId="5D764012" w14:textId="77777777" w:rsidR="00E81112" w:rsidRDefault="00E81112" w:rsidP="00E81112">
      <w:pPr>
        <w:jc w:val="center"/>
        <w:rPr>
          <w:rFonts w:ascii="Times New Roman" w:hAnsi="Times New Roman" w:cs="Times New Roman"/>
          <w:lang w:val="en-CA"/>
        </w:rPr>
      </w:pPr>
    </w:p>
    <w:p w14:paraId="1C84E661" w14:textId="77777777" w:rsidR="00E81112" w:rsidRDefault="00E81112" w:rsidP="00E81112">
      <w:pPr>
        <w:rPr>
          <w:rFonts w:ascii="Times New Roman" w:hAnsi="Times New Roman" w:cs="Times New Roman"/>
          <w:lang w:val="en-CA"/>
        </w:rPr>
      </w:pPr>
      <w:r>
        <w:rPr>
          <w:rFonts w:ascii="Times New Roman" w:hAnsi="Times New Roman" w:cs="Times New Roman"/>
          <w:lang w:val="en-CA"/>
        </w:rPr>
        <w:t>214860571</w:t>
      </w:r>
    </w:p>
    <w:p w14:paraId="3186EA09" w14:textId="4FBC607E" w:rsidR="00E81112" w:rsidRDefault="00A52D1C" w:rsidP="00E81112">
      <w:pPr>
        <w:rPr>
          <w:rFonts w:ascii="Times New Roman" w:hAnsi="Times New Roman" w:cs="Times New Roman"/>
          <w:lang w:val="en-CA"/>
        </w:rPr>
      </w:pPr>
      <w:r>
        <w:rPr>
          <w:rFonts w:ascii="Times New Roman" w:hAnsi="Times New Roman" w:cs="Times New Roman"/>
          <w:lang w:val="en-CA"/>
        </w:rPr>
        <w:t>A</w:t>
      </w:r>
    </w:p>
    <w:p w14:paraId="1FCD2A19" w14:textId="77777777" w:rsidR="00E81112" w:rsidRDefault="00E81112" w:rsidP="00E81112">
      <w:pPr>
        <w:rPr>
          <w:rFonts w:ascii="Times New Roman" w:hAnsi="Times New Roman" w:cs="Times New Roman"/>
          <w:lang w:val="en-CA"/>
        </w:rPr>
      </w:pPr>
      <w:r w:rsidRPr="00E81112">
        <w:rPr>
          <w:rFonts w:ascii="Times New Roman" w:hAnsi="Times New Roman" w:cs="Times New Roman"/>
          <w:lang w:val="en-CA"/>
        </w:rPr>
        <w:t>Krahn, Alixandra</w:t>
      </w:r>
    </w:p>
    <w:p w14:paraId="1CD4B7DB" w14:textId="419E7E29" w:rsidR="00E81112" w:rsidRDefault="00AF70E1" w:rsidP="00E81112">
      <w:pPr>
        <w:rPr>
          <w:rFonts w:ascii="Times New Roman" w:hAnsi="Times New Roman" w:cs="Times New Roman"/>
          <w:lang w:val="en-CA"/>
        </w:rPr>
      </w:pPr>
      <w:r>
        <w:rPr>
          <w:rFonts w:ascii="Times New Roman" w:hAnsi="Times New Roman" w:cs="Times New Roman"/>
          <w:lang w:val="en-CA"/>
        </w:rPr>
        <w:t>20</w:t>
      </w:r>
    </w:p>
    <w:p w14:paraId="279E1DEF" w14:textId="785ABA8A" w:rsidR="00E81112" w:rsidRDefault="00E81112" w:rsidP="00E81112">
      <w:pPr>
        <w:rPr>
          <w:rFonts w:ascii="Times New Roman" w:hAnsi="Times New Roman" w:cs="Times New Roman"/>
          <w:lang w:val="en-CA"/>
        </w:rPr>
      </w:pPr>
      <w:r>
        <w:rPr>
          <w:rFonts w:ascii="Times New Roman" w:hAnsi="Times New Roman" w:cs="Times New Roman"/>
          <w:lang w:val="en-CA"/>
        </w:rPr>
        <w:t>Assignment:</w:t>
      </w:r>
      <w:r w:rsidR="00AF70E1">
        <w:rPr>
          <w:rFonts w:ascii="Times New Roman" w:hAnsi="Times New Roman" w:cs="Times New Roman"/>
          <w:lang w:val="en-CA"/>
        </w:rPr>
        <w:t xml:space="preserve"> Critical Research Essay</w:t>
      </w:r>
    </w:p>
    <w:p w14:paraId="77EF1756" w14:textId="77777777" w:rsidR="00E81112" w:rsidRDefault="00E81112" w:rsidP="00E81112">
      <w:pPr>
        <w:jc w:val="center"/>
        <w:rPr>
          <w:rFonts w:ascii="Times New Roman" w:hAnsi="Times New Roman" w:cs="Times New Roman"/>
          <w:lang w:val="en-CA"/>
        </w:rPr>
      </w:pPr>
    </w:p>
    <w:p w14:paraId="2A5F4351" w14:textId="77777777" w:rsidR="00E81112" w:rsidRDefault="00E81112" w:rsidP="00E81112">
      <w:pPr>
        <w:jc w:val="center"/>
        <w:rPr>
          <w:rFonts w:ascii="Times New Roman" w:hAnsi="Times New Roman" w:cs="Times New Roman"/>
          <w:lang w:val="en-CA"/>
        </w:rPr>
      </w:pPr>
    </w:p>
    <w:p w14:paraId="23A644AF" w14:textId="77777777" w:rsidR="00E81112" w:rsidRDefault="00E81112" w:rsidP="00E81112">
      <w:pPr>
        <w:jc w:val="center"/>
        <w:rPr>
          <w:rFonts w:ascii="Times New Roman" w:hAnsi="Times New Roman" w:cs="Times New Roman"/>
          <w:lang w:val="en-CA"/>
        </w:rPr>
      </w:pPr>
    </w:p>
    <w:p w14:paraId="3CA5A146" w14:textId="77777777" w:rsidR="00E81112" w:rsidRDefault="00E81112" w:rsidP="00E81112">
      <w:pPr>
        <w:jc w:val="center"/>
        <w:rPr>
          <w:rFonts w:ascii="Times New Roman" w:hAnsi="Times New Roman" w:cs="Times New Roman"/>
          <w:lang w:val="en-CA"/>
        </w:rPr>
      </w:pPr>
    </w:p>
    <w:p w14:paraId="3928E102" w14:textId="77777777" w:rsidR="00E81112" w:rsidRDefault="00E81112" w:rsidP="00E81112">
      <w:pPr>
        <w:rPr>
          <w:rFonts w:ascii="Times New Roman" w:hAnsi="Times New Roman" w:cs="Times New Roman"/>
          <w:lang w:val="en-CA"/>
        </w:rPr>
      </w:pPr>
      <w:r>
        <w:rPr>
          <w:rFonts w:ascii="Times New Roman" w:hAnsi="Times New Roman" w:cs="Times New Roman"/>
          <w:lang w:val="en-CA"/>
        </w:rPr>
        <w:t xml:space="preserve">2016-2017 KINE1000 6.0 Socio-cultural Perspectives in Kinesiology </w:t>
      </w:r>
    </w:p>
    <w:p w14:paraId="704CD6C0" w14:textId="77777777" w:rsidR="00E81112" w:rsidRDefault="00E81112" w:rsidP="00E81112">
      <w:pPr>
        <w:rPr>
          <w:rFonts w:ascii="Times New Roman" w:hAnsi="Times New Roman" w:cs="Times New Roman"/>
          <w:lang w:val="en-CA"/>
        </w:rPr>
      </w:pPr>
      <w:r>
        <w:rPr>
          <w:rFonts w:ascii="Times New Roman" w:hAnsi="Times New Roman" w:cs="Times New Roman"/>
          <w:lang w:val="en-CA"/>
        </w:rPr>
        <w:t>York University</w:t>
      </w:r>
    </w:p>
    <w:p w14:paraId="1DD178BF" w14:textId="439C3679" w:rsidR="0090634C" w:rsidRDefault="0090634C" w:rsidP="0090634C">
      <w:pPr>
        <w:spacing w:line="480" w:lineRule="auto"/>
        <w:ind w:firstLine="720"/>
        <w:rPr>
          <w:rFonts w:ascii="Times New Roman" w:hAnsi="Times New Roman" w:cs="Times New Roman"/>
          <w:lang w:val="en-CA"/>
        </w:rPr>
      </w:pPr>
      <w:r>
        <w:rPr>
          <w:rFonts w:ascii="Times New Roman" w:hAnsi="Times New Roman" w:cs="Times New Roman"/>
          <w:lang w:val="en-CA"/>
        </w:rPr>
        <w:lastRenderedPageBreak/>
        <w:t xml:space="preserve">A performance enhancing drug is any substance taken by an athlete to improve performance. These drugs have existed for a very long time, but they are only recently becoming very prevalent in professional sport today. Because performance enhancing drugs (PEDs) give athletes an improvement in performance, they have been banned by the International Olympic Committee (IOC) and as a result, PEDs are something that are banned across virtually every major professional sporting organization in the world. The purpose of this essay is to prove why PEDs should remain on the IOC’s banned substance list by providing specific arguments about PEDs and their effect on athletes and sport as a whole. The IOC should not remove PEDs from their banned substance list because </w:t>
      </w:r>
      <w:r w:rsidR="00A80879">
        <w:rPr>
          <w:rFonts w:ascii="Times New Roman" w:hAnsi="Times New Roman" w:cs="Times New Roman"/>
          <w:lang w:val="en-CA"/>
        </w:rPr>
        <w:t>the are</w:t>
      </w:r>
      <w:r>
        <w:rPr>
          <w:rFonts w:ascii="Times New Roman" w:hAnsi="Times New Roman" w:cs="Times New Roman"/>
          <w:lang w:val="en-CA"/>
        </w:rPr>
        <w:t xml:space="preserve"> detrimental to the health of the athletes and </w:t>
      </w:r>
      <w:r w:rsidR="005B4697">
        <w:rPr>
          <w:rFonts w:ascii="Times New Roman" w:hAnsi="Times New Roman" w:cs="Times New Roman"/>
          <w:lang w:val="en-CA"/>
        </w:rPr>
        <w:t>compromise</w:t>
      </w:r>
      <w:r>
        <w:rPr>
          <w:rFonts w:ascii="Times New Roman" w:hAnsi="Times New Roman" w:cs="Times New Roman"/>
          <w:lang w:val="en-CA"/>
        </w:rPr>
        <w:t xml:space="preserve"> the integrity of sport not only as a whole, but also the </w:t>
      </w:r>
      <w:r w:rsidR="0054008C">
        <w:rPr>
          <w:rFonts w:ascii="Times New Roman" w:hAnsi="Times New Roman" w:cs="Times New Roman"/>
          <w:lang w:val="en-CA"/>
        </w:rPr>
        <w:t xml:space="preserve">integrity of the </w:t>
      </w:r>
      <w:r>
        <w:rPr>
          <w:rFonts w:ascii="Times New Roman" w:hAnsi="Times New Roman" w:cs="Times New Roman"/>
          <w:lang w:val="en-CA"/>
        </w:rPr>
        <w:t>individual athletes involved in the spor</w:t>
      </w:r>
      <w:r w:rsidR="0068209E">
        <w:rPr>
          <w:rFonts w:ascii="Times New Roman" w:hAnsi="Times New Roman" w:cs="Times New Roman"/>
          <w:lang w:val="en-CA"/>
        </w:rPr>
        <w:t>t</w:t>
      </w:r>
      <w:r>
        <w:rPr>
          <w:rFonts w:ascii="Times New Roman" w:hAnsi="Times New Roman" w:cs="Times New Roman"/>
          <w:lang w:val="en-CA"/>
        </w:rPr>
        <w:t>.</w:t>
      </w:r>
    </w:p>
    <w:p w14:paraId="0811F701" w14:textId="77777777" w:rsidR="0090634C" w:rsidRDefault="0090634C" w:rsidP="0090634C">
      <w:pPr>
        <w:spacing w:line="480" w:lineRule="auto"/>
        <w:rPr>
          <w:rFonts w:ascii="Times New Roman" w:hAnsi="Times New Roman" w:cs="Times New Roman"/>
          <w:lang w:val="en-CA"/>
        </w:rPr>
      </w:pPr>
    </w:p>
    <w:p w14:paraId="343D9D02" w14:textId="14566B5D" w:rsidR="0090634C" w:rsidRDefault="0090634C" w:rsidP="0090634C">
      <w:pPr>
        <w:spacing w:line="480" w:lineRule="auto"/>
        <w:ind w:firstLine="720"/>
        <w:rPr>
          <w:rFonts w:ascii="Times New Roman" w:hAnsi="Times New Roman" w:cs="Times New Roman"/>
          <w:lang w:val="en-CA"/>
        </w:rPr>
      </w:pPr>
      <w:r>
        <w:rPr>
          <w:rFonts w:ascii="Times New Roman" w:hAnsi="Times New Roman" w:cs="Times New Roman"/>
          <w:lang w:val="en-CA"/>
        </w:rPr>
        <w:t xml:space="preserve">The IOC should not remove PEDs from their banned substance list because PEDs are detrimental to the long-term health of athletes. There is an abundance of scholarly research and scientific evidence on the dangerous effects of PEDs on human health. For example, human growth hormone (hGH), which is responsible for anabolic growth of the body’s tissues, has many negative effects on one’s health. One of the effects of this hormone is called acromegaly, which is a clinical condition that can lead to a variety of different disorders including high blood pressure, diabetes, cardiomyopathy, arthralgias and abnormal lipid metabolism. Erythropoietin, which is the natural stimulus for producing red blood cells can lead to an increase in aerobic capacity. Consequently, it leads to the increase of blood viscosity which can lead to stroke, myocardial infraction and venous thromboembolism (Fourcroy, J. L., </w:t>
      </w:r>
      <w:r w:rsidRPr="0025558C">
        <w:rPr>
          <w:rFonts w:ascii="Times New Roman" w:hAnsi="Times New Roman" w:cs="Times New Roman"/>
          <w:lang w:val="en-CA"/>
        </w:rPr>
        <w:t>2010</w:t>
      </w:r>
      <w:r>
        <w:rPr>
          <w:rFonts w:ascii="Times New Roman" w:hAnsi="Times New Roman" w:cs="Times New Roman"/>
          <w:lang w:val="en-CA"/>
        </w:rPr>
        <w:t xml:space="preserve">). Furthermore, the abuse of anabolic androgenic steroids (AAS) has been linked to many cardiovascular side effects including left ventricular hypertrophy, reduced left ventricular function, pulmonary embolism and even cardiac arrest (Thieme, D., &amp; Hemmersbach, P., </w:t>
      </w:r>
      <w:r w:rsidRPr="000356A3">
        <w:rPr>
          <w:rFonts w:ascii="Times New Roman" w:hAnsi="Times New Roman" w:cs="Times New Roman"/>
          <w:lang w:val="en-CA"/>
        </w:rPr>
        <w:t>2013</w:t>
      </w:r>
      <w:r>
        <w:rPr>
          <w:rFonts w:ascii="Times New Roman" w:hAnsi="Times New Roman" w:cs="Times New Roman"/>
          <w:lang w:val="en-CA"/>
        </w:rPr>
        <w:t>). These are all PEDs that have been recorded to be used by athletes in professional sport. These drugs can enhance one’s ability in sport, but the detrimental effects of these drugs can be seen. Not only do PEDs cause negative effects, but the substances that are used to mask these PEDs from detection</w:t>
      </w:r>
      <w:r w:rsidR="00117CE8">
        <w:rPr>
          <w:rFonts w:ascii="Times New Roman" w:hAnsi="Times New Roman" w:cs="Times New Roman"/>
          <w:lang w:val="en-CA"/>
        </w:rPr>
        <w:t>,</w:t>
      </w:r>
      <w:r>
        <w:rPr>
          <w:rFonts w:ascii="Times New Roman" w:hAnsi="Times New Roman" w:cs="Times New Roman"/>
          <w:lang w:val="en-CA"/>
        </w:rPr>
        <w:t xml:space="preserve"> also are recorded to have very negative effects to one’s health (Fourcroy, J. L., </w:t>
      </w:r>
      <w:r w:rsidRPr="0025558C">
        <w:rPr>
          <w:rFonts w:ascii="Times New Roman" w:hAnsi="Times New Roman" w:cs="Times New Roman"/>
          <w:lang w:val="en-CA"/>
        </w:rPr>
        <w:t>2010</w:t>
      </w:r>
      <w:r>
        <w:rPr>
          <w:rFonts w:ascii="Times New Roman" w:hAnsi="Times New Roman" w:cs="Times New Roman"/>
          <w:lang w:val="en-CA"/>
        </w:rPr>
        <w:t xml:space="preserve">). One of the positive aspects of sport is that it leads to a healthier lifestyle, as it involves exercising, which is beneficial for your health. As clearly seen above, if PEDs are removed from the IOC’s banned substance list, then the long-term health of athletes in all levels of sports will not only be threatened, but seriously affected in a negative manner. </w:t>
      </w:r>
    </w:p>
    <w:p w14:paraId="3ABD1FAE" w14:textId="77777777" w:rsidR="0090634C" w:rsidRDefault="0090634C" w:rsidP="0090634C">
      <w:pPr>
        <w:spacing w:line="480" w:lineRule="auto"/>
        <w:rPr>
          <w:rFonts w:ascii="Times New Roman" w:hAnsi="Times New Roman" w:cs="Times New Roman"/>
          <w:lang w:val="en-CA"/>
        </w:rPr>
      </w:pPr>
      <w:r>
        <w:rPr>
          <w:rFonts w:ascii="Times New Roman" w:hAnsi="Times New Roman" w:cs="Times New Roman"/>
          <w:lang w:val="en-CA"/>
        </w:rPr>
        <w:tab/>
      </w:r>
    </w:p>
    <w:p w14:paraId="04753AC5" w14:textId="14CA6EB5" w:rsidR="0090634C" w:rsidRDefault="0090634C" w:rsidP="0090634C">
      <w:pPr>
        <w:spacing w:line="480" w:lineRule="auto"/>
        <w:ind w:firstLine="720"/>
        <w:rPr>
          <w:rFonts w:ascii="Times New Roman" w:hAnsi="Times New Roman" w:cs="Times New Roman"/>
          <w:lang w:val="en-CA"/>
        </w:rPr>
      </w:pPr>
      <w:r>
        <w:rPr>
          <w:rFonts w:ascii="Times New Roman" w:hAnsi="Times New Roman" w:cs="Times New Roman"/>
          <w:lang w:val="en-CA"/>
        </w:rPr>
        <w:t xml:space="preserve">Not only do PEDs and their use negatively affect one’s health, using PEDs compromises the “spirit of sport”. The main purpose of the World Anti-Doping Agency, also known as WADA, is to protect the fundamental rights of athletes to participate in a doping-free sport. WADA promotes health, fairness and equality for athletes and ensures harmonized and coordinated anti-doping programs (World Anti-Doping Agency, 2003). To elaborate on why PEDs comprise the spirit of sport, the spirit of sport must first be defined. According to WADA, in rough terms, the spirit of sport is the celebration of human spirit, body and mind. WADA also says the spirit of sport is characterized by a set of values. These values include ethics, fair play, honesty, health, character, teamwork, dedication, respect for rules and laws, courage and commitment to name a few. Doping, which is a form of performance enhancement, is fundamentally opposite in nature to the spirit of sport. This is because doping and PEDs violate many of these principles (World Anti-Doping Agency, 2003). For example, </w:t>
      </w:r>
      <w:r w:rsidR="003008C3">
        <w:rPr>
          <w:rFonts w:ascii="Times New Roman" w:hAnsi="Times New Roman" w:cs="Times New Roman"/>
          <w:lang w:val="en-CA"/>
        </w:rPr>
        <w:t>PEDs</w:t>
      </w:r>
      <w:r>
        <w:rPr>
          <w:rFonts w:ascii="Times New Roman" w:hAnsi="Times New Roman" w:cs="Times New Roman"/>
          <w:lang w:val="en-CA"/>
        </w:rPr>
        <w:t xml:space="preserve"> violate health as seen in the previous paragraph. PED use also violates fair play as it is something that is done to gain an unfair advantage over your competitors. In fact, the sole reason any athlete would take PEDs is to gain an unfair advantage over his/her competitors. Thus, PEDs, in nature, are completely contrary to the spirit of sport and they must not be removed from IOC’s banned substance list. </w:t>
      </w:r>
    </w:p>
    <w:p w14:paraId="205C41E7" w14:textId="77777777" w:rsidR="0090634C" w:rsidRDefault="0090634C" w:rsidP="0090634C">
      <w:pPr>
        <w:spacing w:line="480" w:lineRule="auto"/>
        <w:rPr>
          <w:rFonts w:ascii="Times New Roman" w:hAnsi="Times New Roman" w:cs="Times New Roman"/>
          <w:lang w:val="en-CA"/>
        </w:rPr>
      </w:pPr>
      <w:r>
        <w:rPr>
          <w:rFonts w:ascii="Times New Roman" w:hAnsi="Times New Roman" w:cs="Times New Roman"/>
          <w:lang w:val="en-CA"/>
        </w:rPr>
        <w:tab/>
      </w:r>
    </w:p>
    <w:p w14:paraId="0E590673" w14:textId="5B948824" w:rsidR="0090634C" w:rsidRDefault="0090634C" w:rsidP="0090634C">
      <w:pPr>
        <w:spacing w:line="480" w:lineRule="auto"/>
        <w:ind w:firstLine="720"/>
        <w:rPr>
          <w:rFonts w:ascii="Times New Roman" w:hAnsi="Times New Roman" w:cs="Times New Roman"/>
          <w:lang w:val="en-CA"/>
        </w:rPr>
      </w:pPr>
      <w:r>
        <w:rPr>
          <w:rFonts w:ascii="Times New Roman" w:hAnsi="Times New Roman" w:cs="Times New Roman"/>
          <w:lang w:val="en-CA"/>
        </w:rPr>
        <w:t xml:space="preserve">Thirdly, PEDs should </w:t>
      </w:r>
      <w:r w:rsidR="00625BE6">
        <w:rPr>
          <w:rFonts w:ascii="Times New Roman" w:hAnsi="Times New Roman" w:cs="Times New Roman"/>
          <w:lang w:val="en-CA"/>
        </w:rPr>
        <w:t xml:space="preserve">not </w:t>
      </w:r>
      <w:r>
        <w:rPr>
          <w:rFonts w:ascii="Times New Roman" w:hAnsi="Times New Roman" w:cs="Times New Roman"/>
          <w:lang w:val="en-CA"/>
        </w:rPr>
        <w:t>be removed from IOC’s banned substance list because they compromise the integrity of sport. The use of PEDs in sport has not only a negative effect for the athletes who choose to use the drug, but it also exerts an effect on the athletes who do not use PEDs. Not all athletes use PEDs and if PEDs were allowed in sport, it would place the athletes that do not use PEDs in a very rough spot. Essentially, the ‘clean’ athletes are left with three options. They can continue to compete without using PEDs, knowing they are at a disadvantage to their competitors, they can abandon their quest in sport because they are unwilling to use PEDs, or they can use PEDs to level the playing field (</w:t>
      </w:r>
      <w:r w:rsidRPr="00E3637C">
        <w:rPr>
          <w:rFonts w:ascii="Times New Roman" w:hAnsi="Times New Roman" w:cs="Times New Roman"/>
          <w:lang w:val="en-CA"/>
        </w:rPr>
        <w:t>National Center on Addiction and Substance Abuse</w:t>
      </w:r>
      <w:r>
        <w:rPr>
          <w:rFonts w:ascii="Times New Roman" w:hAnsi="Times New Roman" w:cs="Times New Roman"/>
          <w:lang w:val="en-CA"/>
        </w:rPr>
        <w:t xml:space="preserve">, </w:t>
      </w:r>
      <w:r w:rsidRPr="00E3637C">
        <w:rPr>
          <w:rFonts w:ascii="Times New Roman" w:hAnsi="Times New Roman" w:cs="Times New Roman"/>
          <w:lang w:val="en-CA"/>
        </w:rPr>
        <w:t>2000</w:t>
      </w:r>
      <w:r>
        <w:rPr>
          <w:rFonts w:ascii="Times New Roman" w:hAnsi="Times New Roman" w:cs="Times New Roman"/>
          <w:lang w:val="en-CA"/>
        </w:rPr>
        <w:t>). This is a decision that no athlete should have to face. If PEDs were allowed in sport, it would be disrespecting the views of the ‘clean’ athletes who choose not to take PEDs because they don’t want to harm their health. This is also another example of why legalizing PEDs would violate the ‘spirit of sport’. It results in unfairness, inequality, and pure disrespect for the ‘clean’ athletes. Unfortunately, PED use in sport has resulted in a ‘win at all cost mentality’ and that PED use is a ‘normal’ thing in sports and that ‘it’s just something you have to do’. These mindsets are prevalent among the culture of professional sport. Many athletes do not care for their health, and are willing to do whatever it takes to win, including taking performance enhancing drugs to the extent that it kills them (</w:t>
      </w:r>
      <w:r w:rsidRPr="00E3637C">
        <w:rPr>
          <w:rFonts w:ascii="Times New Roman" w:hAnsi="Times New Roman" w:cs="Times New Roman"/>
          <w:lang w:val="en-CA"/>
        </w:rPr>
        <w:t>National Center on Addiction and Substance Abuse</w:t>
      </w:r>
      <w:r>
        <w:rPr>
          <w:rFonts w:ascii="Times New Roman" w:hAnsi="Times New Roman" w:cs="Times New Roman"/>
          <w:lang w:val="en-CA"/>
        </w:rPr>
        <w:t xml:space="preserve">, </w:t>
      </w:r>
      <w:r w:rsidRPr="00E3637C">
        <w:rPr>
          <w:rFonts w:ascii="Times New Roman" w:hAnsi="Times New Roman" w:cs="Times New Roman"/>
          <w:lang w:val="en-CA"/>
        </w:rPr>
        <w:t>2000</w:t>
      </w:r>
      <w:r>
        <w:rPr>
          <w:rFonts w:ascii="Times New Roman" w:hAnsi="Times New Roman" w:cs="Times New Roman"/>
          <w:lang w:val="en-CA"/>
        </w:rPr>
        <w:t xml:space="preserve">). This structure of sport that is seen today, is compromising the agency and integrity of the athletes who wish to participate competitively in a doping-free sport. </w:t>
      </w:r>
    </w:p>
    <w:p w14:paraId="085920DA" w14:textId="77777777" w:rsidR="0090634C" w:rsidRDefault="0090634C" w:rsidP="0090634C">
      <w:pPr>
        <w:spacing w:line="480" w:lineRule="auto"/>
        <w:ind w:firstLine="720"/>
        <w:rPr>
          <w:rFonts w:ascii="Times New Roman" w:hAnsi="Times New Roman" w:cs="Times New Roman"/>
          <w:lang w:val="en-CA"/>
        </w:rPr>
      </w:pPr>
    </w:p>
    <w:p w14:paraId="5E4E1213" w14:textId="77777777" w:rsidR="0090634C" w:rsidRDefault="0090634C" w:rsidP="0090634C">
      <w:pPr>
        <w:spacing w:line="480" w:lineRule="auto"/>
        <w:ind w:firstLine="720"/>
        <w:rPr>
          <w:rFonts w:ascii="Times New Roman" w:hAnsi="Times New Roman" w:cs="Times New Roman"/>
          <w:lang w:val="en-CA"/>
        </w:rPr>
      </w:pPr>
      <w:r>
        <w:rPr>
          <w:rFonts w:ascii="Times New Roman" w:hAnsi="Times New Roman" w:cs="Times New Roman"/>
          <w:lang w:val="en-CA"/>
        </w:rPr>
        <w:t xml:space="preserve">Another concept regarding PED use in sports is coercion. This is when ‘clean’ athletes are pressured into taking PEDs by various external factors including teammates, coaches and competitors. A study published by Routledge found in the </w:t>
      </w:r>
      <w:r>
        <w:rPr>
          <w:rFonts w:ascii="Times New Roman" w:hAnsi="Times New Roman" w:cs="Times New Roman"/>
          <w:i/>
          <w:lang w:val="en-CA"/>
        </w:rPr>
        <w:t>International Journal of Sport Policy and Politics</w:t>
      </w:r>
      <w:r>
        <w:rPr>
          <w:rFonts w:ascii="Times New Roman" w:hAnsi="Times New Roman" w:cs="Times New Roman"/>
          <w:lang w:val="en-CA"/>
        </w:rPr>
        <w:t xml:space="preserve"> in 2011, where interviews were conducted on five elite athletes who had publically admitted to doping, showed that these external factors that lead to coercion are very real. Interestingly, the study showed that the athletes faced a lot of systematic pressure in their sport amongst their team and that this pressure wasn’t something they could control. The athletes said that the pressure was not directly being exerted by their teammates and coaches, but it was implied. The athletes also noted that the desire to fit in and remain part of the group was a major factor in why they chose to dope. They also noted that doping knowledge is so widespread in sport it is something that is very easy to access and that doping in sport is expected</w:t>
      </w:r>
      <w:r w:rsidRPr="006E4D53">
        <w:t xml:space="preserve"> </w:t>
      </w:r>
      <w:r>
        <w:t>(</w:t>
      </w:r>
      <w:r w:rsidRPr="006E4D53">
        <w:rPr>
          <w:rFonts w:ascii="Times New Roman" w:hAnsi="Times New Roman" w:cs="Times New Roman"/>
          <w:lang w:val="en-CA"/>
        </w:rPr>
        <w:t>Kirb</w:t>
      </w:r>
      <w:r>
        <w:rPr>
          <w:rFonts w:ascii="Times New Roman" w:hAnsi="Times New Roman" w:cs="Times New Roman"/>
          <w:lang w:val="en-CA"/>
        </w:rPr>
        <w:t xml:space="preserve">y, K., Moran, A., &amp; Guerin, S., </w:t>
      </w:r>
      <w:r w:rsidRPr="006E4D53">
        <w:rPr>
          <w:rFonts w:ascii="Times New Roman" w:hAnsi="Times New Roman" w:cs="Times New Roman"/>
          <w:lang w:val="en-CA"/>
        </w:rPr>
        <w:t>2011</w:t>
      </w:r>
      <w:r>
        <w:rPr>
          <w:rFonts w:ascii="Times New Roman" w:hAnsi="Times New Roman" w:cs="Times New Roman"/>
          <w:lang w:val="en-CA"/>
        </w:rPr>
        <w:t>). All of these factors combined, make a culture in sport where doping is so widespread it is seen as something that the athletes must do or they do not belong. It is almost unfair to say that it is the athletes fault for doping, but rather it is a systemic and cultural fault in where the mindset of ‘winning at any cost’ is so prevalent it is pressuring athletes into using PEDs.</w:t>
      </w:r>
    </w:p>
    <w:p w14:paraId="74185CA8" w14:textId="77777777" w:rsidR="0090634C" w:rsidRDefault="0090634C" w:rsidP="0090634C">
      <w:pPr>
        <w:spacing w:line="480" w:lineRule="auto"/>
        <w:rPr>
          <w:rFonts w:ascii="Times New Roman" w:hAnsi="Times New Roman" w:cs="Times New Roman"/>
          <w:lang w:val="en-CA"/>
        </w:rPr>
      </w:pPr>
      <w:r>
        <w:rPr>
          <w:rFonts w:ascii="Times New Roman" w:hAnsi="Times New Roman" w:cs="Times New Roman"/>
          <w:lang w:val="en-CA"/>
        </w:rPr>
        <w:tab/>
      </w:r>
    </w:p>
    <w:p w14:paraId="65A79F9A" w14:textId="3E1B76A1" w:rsidR="0090634C" w:rsidRDefault="0090634C" w:rsidP="0090634C">
      <w:pPr>
        <w:spacing w:line="480" w:lineRule="auto"/>
        <w:ind w:firstLine="720"/>
        <w:rPr>
          <w:rFonts w:ascii="Times New Roman" w:hAnsi="Times New Roman" w:cs="Times New Roman"/>
          <w:lang w:val="en-CA"/>
        </w:rPr>
      </w:pPr>
      <w:r>
        <w:rPr>
          <w:rFonts w:ascii="Times New Roman" w:hAnsi="Times New Roman" w:cs="Times New Roman"/>
          <w:lang w:val="en-CA"/>
        </w:rPr>
        <w:t xml:space="preserve">PED use in sport doesn’t just influence the athletes in the specific sport they are playing, but it also influences the youth involved in that sport. In a study that was conducted in 2009, published by the </w:t>
      </w:r>
      <w:r>
        <w:rPr>
          <w:rFonts w:ascii="Times New Roman" w:hAnsi="Times New Roman" w:cs="Times New Roman"/>
          <w:i/>
          <w:lang w:val="en-CA"/>
        </w:rPr>
        <w:t xml:space="preserve">Scandinavian Journal of Medicine &amp; Science in Sports, </w:t>
      </w:r>
      <w:r>
        <w:rPr>
          <w:rFonts w:ascii="Times New Roman" w:hAnsi="Times New Roman" w:cs="Times New Roman"/>
          <w:lang w:val="en-CA"/>
        </w:rPr>
        <w:t>eight young elite cyclists were interviewed. The purpose of the study was to identify and understand the use of doping substances by young elite cyclists. The results showed that all the young cyclists were already taking some kind of legal supplement to help them in their athletic performance. Four out of five cyclists said they were curious about doping and wondered if it actually worked. All of the cyclists were attracted to the idea of doping and they were open to using doping or other PEDs if it was the key to continuing their cycling careers. They also understood that doping is a part of the sport and that it is something that may need to be done in the quest for excellence. The younger cyclists revealed that they got advice from the older and more professional cyclists. They said that when they have questions, they can ask older cyclists. They even admitted to the</w:t>
      </w:r>
      <w:r w:rsidR="003A730F">
        <w:rPr>
          <w:rFonts w:ascii="Times New Roman" w:hAnsi="Times New Roman" w:cs="Times New Roman"/>
          <w:lang w:val="en-CA"/>
        </w:rPr>
        <w:t xml:space="preserve"> fact that the </w:t>
      </w:r>
      <w:r>
        <w:rPr>
          <w:rFonts w:ascii="Times New Roman" w:hAnsi="Times New Roman" w:cs="Times New Roman"/>
          <w:lang w:val="en-CA"/>
        </w:rPr>
        <w:t xml:space="preserve">more experienced athletes </w:t>
      </w:r>
      <w:r w:rsidR="003A730F">
        <w:rPr>
          <w:rFonts w:ascii="Times New Roman" w:hAnsi="Times New Roman" w:cs="Times New Roman"/>
          <w:lang w:val="en-CA"/>
        </w:rPr>
        <w:t xml:space="preserve">were </w:t>
      </w:r>
      <w:r>
        <w:rPr>
          <w:rFonts w:ascii="Times New Roman" w:hAnsi="Times New Roman" w:cs="Times New Roman"/>
          <w:lang w:val="en-CA"/>
        </w:rPr>
        <w:t xml:space="preserve">sharing ‘doping techniques’ </w:t>
      </w:r>
      <w:r w:rsidR="00EE0C7F">
        <w:rPr>
          <w:rFonts w:ascii="Times New Roman" w:hAnsi="Times New Roman" w:cs="Times New Roman"/>
          <w:lang w:val="en-CA"/>
        </w:rPr>
        <w:t xml:space="preserve">with them </w:t>
      </w:r>
      <w:r>
        <w:rPr>
          <w:rFonts w:ascii="Times New Roman" w:hAnsi="Times New Roman" w:cs="Times New Roman"/>
          <w:lang w:val="en-CA"/>
        </w:rPr>
        <w:t>and even offer</w:t>
      </w:r>
      <w:r w:rsidR="00DA038C">
        <w:rPr>
          <w:rFonts w:ascii="Times New Roman" w:hAnsi="Times New Roman" w:cs="Times New Roman"/>
          <w:lang w:val="en-CA"/>
        </w:rPr>
        <w:t xml:space="preserve">ed </w:t>
      </w:r>
      <w:r w:rsidR="00826A62">
        <w:rPr>
          <w:rFonts w:ascii="Times New Roman" w:hAnsi="Times New Roman" w:cs="Times New Roman"/>
          <w:lang w:val="en-CA"/>
        </w:rPr>
        <w:t>supplements</w:t>
      </w:r>
      <w:r>
        <w:rPr>
          <w:rFonts w:ascii="Times New Roman" w:hAnsi="Times New Roman" w:cs="Times New Roman"/>
          <w:lang w:val="en-CA"/>
        </w:rPr>
        <w:t xml:space="preserve"> at one </w:t>
      </w:r>
      <w:r w:rsidR="00826A62">
        <w:rPr>
          <w:rFonts w:ascii="Times New Roman" w:hAnsi="Times New Roman" w:cs="Times New Roman"/>
          <w:lang w:val="en-CA"/>
        </w:rPr>
        <w:t xml:space="preserve">point in </w:t>
      </w:r>
      <w:r>
        <w:rPr>
          <w:rFonts w:ascii="Times New Roman" w:hAnsi="Times New Roman" w:cs="Times New Roman"/>
          <w:lang w:val="en-CA"/>
        </w:rPr>
        <w:t>time (</w:t>
      </w:r>
      <w:r w:rsidRPr="00555D83">
        <w:rPr>
          <w:rFonts w:ascii="Times New Roman" w:hAnsi="Times New Roman" w:cs="Times New Roman"/>
          <w:lang w:val="en-CA"/>
        </w:rPr>
        <w:t>Lentillon-Kaestner, V., &amp; Carstairs, C.</w:t>
      </w:r>
      <w:r>
        <w:rPr>
          <w:rFonts w:ascii="Times New Roman" w:hAnsi="Times New Roman" w:cs="Times New Roman"/>
          <w:lang w:val="en-CA"/>
        </w:rPr>
        <w:t xml:space="preserve">, </w:t>
      </w:r>
      <w:r w:rsidRPr="00555D83">
        <w:rPr>
          <w:rFonts w:ascii="Times New Roman" w:hAnsi="Times New Roman" w:cs="Times New Roman"/>
          <w:lang w:val="en-CA"/>
        </w:rPr>
        <w:t>2009)</w:t>
      </w:r>
      <w:r>
        <w:rPr>
          <w:rFonts w:ascii="Times New Roman" w:hAnsi="Times New Roman" w:cs="Times New Roman"/>
          <w:lang w:val="en-CA"/>
        </w:rPr>
        <w:t>. From this study, it is clear that the older, more experienced athletes in sport influence the younger, up and coming athletes. Doping and PED use has become a very normal thing in professional sport at the elite level</w:t>
      </w:r>
      <w:r w:rsidR="00E25287">
        <w:rPr>
          <w:rFonts w:ascii="Times New Roman" w:hAnsi="Times New Roman" w:cs="Times New Roman"/>
          <w:lang w:val="en-CA"/>
        </w:rPr>
        <w:t>,</w:t>
      </w:r>
      <w:r>
        <w:rPr>
          <w:rFonts w:ascii="Times New Roman" w:hAnsi="Times New Roman" w:cs="Times New Roman"/>
          <w:lang w:val="en-CA"/>
        </w:rPr>
        <w:t xml:space="preserve"> not only for the older generation of athletes, but also the younger generation. The older athletes have even said that when they were young, they would ask their older peers about what kinds of workouts that they did, but now, kids are coming up and asking what kind of supplements they are taking (</w:t>
      </w:r>
      <w:r w:rsidRPr="00E3637C">
        <w:rPr>
          <w:rFonts w:ascii="Times New Roman" w:hAnsi="Times New Roman" w:cs="Times New Roman"/>
          <w:lang w:val="en-CA"/>
        </w:rPr>
        <w:t>National Center on Addiction and Substance Abuse</w:t>
      </w:r>
      <w:r>
        <w:rPr>
          <w:rFonts w:ascii="Times New Roman" w:hAnsi="Times New Roman" w:cs="Times New Roman"/>
          <w:lang w:val="en-CA"/>
        </w:rPr>
        <w:t xml:space="preserve">, </w:t>
      </w:r>
      <w:r w:rsidRPr="00E3637C">
        <w:rPr>
          <w:rFonts w:ascii="Times New Roman" w:hAnsi="Times New Roman" w:cs="Times New Roman"/>
          <w:lang w:val="en-CA"/>
        </w:rPr>
        <w:t>2000</w:t>
      </w:r>
      <w:r>
        <w:rPr>
          <w:rFonts w:ascii="Times New Roman" w:hAnsi="Times New Roman" w:cs="Times New Roman"/>
          <w:lang w:val="en-CA"/>
        </w:rPr>
        <w:t xml:space="preserve">). It is clear that the IOC should not remove PEDs from their banned substance list because doping use in sport is not only affecting older, more experienced athletes, it is also affecting the younger generation. </w:t>
      </w:r>
    </w:p>
    <w:p w14:paraId="6AA2B979" w14:textId="77777777" w:rsidR="0090634C" w:rsidRDefault="0090634C" w:rsidP="0090634C">
      <w:pPr>
        <w:spacing w:line="480" w:lineRule="auto"/>
        <w:ind w:firstLine="720"/>
        <w:rPr>
          <w:rFonts w:ascii="Times New Roman" w:hAnsi="Times New Roman" w:cs="Times New Roman"/>
          <w:lang w:val="en-CA"/>
        </w:rPr>
      </w:pPr>
    </w:p>
    <w:p w14:paraId="7FB251B0" w14:textId="45841C37" w:rsidR="0090634C" w:rsidRDefault="0090634C" w:rsidP="0090634C">
      <w:pPr>
        <w:spacing w:line="480" w:lineRule="auto"/>
        <w:ind w:firstLine="720"/>
        <w:rPr>
          <w:rFonts w:ascii="Times New Roman" w:hAnsi="Times New Roman" w:cs="Times New Roman"/>
          <w:lang w:val="en-CA"/>
        </w:rPr>
      </w:pPr>
      <w:r>
        <w:rPr>
          <w:rFonts w:ascii="Times New Roman" w:hAnsi="Times New Roman" w:cs="Times New Roman"/>
          <w:lang w:val="en-CA"/>
        </w:rPr>
        <w:t xml:space="preserve">Another reason that the IOC should keep PEDs on their banned substance list, is the fact that if PEDs were to be legalized, sports would no longer be about skill, but </w:t>
      </w:r>
      <w:r w:rsidR="00CC7377">
        <w:rPr>
          <w:rFonts w:ascii="Times New Roman" w:hAnsi="Times New Roman" w:cs="Times New Roman"/>
          <w:lang w:val="en-CA"/>
        </w:rPr>
        <w:t>they</w:t>
      </w:r>
      <w:r>
        <w:rPr>
          <w:rFonts w:ascii="Times New Roman" w:hAnsi="Times New Roman" w:cs="Times New Roman"/>
          <w:lang w:val="en-CA"/>
        </w:rPr>
        <w:t xml:space="preserve"> would become a pharmaceutical drug race. PED use in sport diminishes the role of skill in sport. For example, in baseball, corked bats are illegal because it makes it too easy to hit the ball far. If corked bats were legal, then it would take away the role of skill required to hitting baseballs great distances. This is the precise reason why corked bats are illegal in baseball. PEDs make the athletes too similar in size, strength, power and speed to name a few attributes. Another </w:t>
      </w:r>
      <w:r w:rsidR="00947165">
        <w:rPr>
          <w:rFonts w:ascii="Times New Roman" w:hAnsi="Times New Roman" w:cs="Times New Roman"/>
          <w:lang w:val="en-CA"/>
        </w:rPr>
        <w:t>analogy</w:t>
      </w:r>
      <w:bookmarkStart w:id="0" w:name="_GoBack"/>
      <w:bookmarkEnd w:id="0"/>
      <w:r>
        <w:rPr>
          <w:rFonts w:ascii="Times New Roman" w:hAnsi="Times New Roman" w:cs="Times New Roman"/>
          <w:lang w:val="en-CA"/>
        </w:rPr>
        <w:t xml:space="preserve"> would be having Olympic sprinters complete a 100m dash on motorcycles. Thus, if PEDs were legal in sport, it would diminish the role that skill plays in performing in sport. With a greater role of PED use in sport, it becomes more of a test of human pharmaceutical ingenuity and less about a test of skill, strategy, effort and psychological toughness (Dixon, N., </w:t>
      </w:r>
      <w:r w:rsidRPr="00DF2105">
        <w:rPr>
          <w:rFonts w:ascii="Times New Roman" w:hAnsi="Times New Roman" w:cs="Times New Roman"/>
          <w:lang w:val="en-CA"/>
        </w:rPr>
        <w:t>2008</w:t>
      </w:r>
      <w:r>
        <w:rPr>
          <w:rFonts w:ascii="Times New Roman" w:hAnsi="Times New Roman" w:cs="Times New Roman"/>
          <w:lang w:val="en-CA"/>
        </w:rPr>
        <w:t xml:space="preserve">). Another thing that can occur if PEDs are allowed in sport, is the loss of good athletes. If PEDs are made legal, many athletes involved in elite sport will leave. This is because not everyone is willing to compromise health to compete in sport. This will result in less skilled athletes making up the majority of the sport pool as PEDs can be used to bridge the gap of skill. Ultimately, if this happens, it is just going to result in the quality of athletes in sport being reduced, therefore resulting in the overall quality of sports being reduced (Dixon, N., </w:t>
      </w:r>
      <w:r w:rsidRPr="00DF2105">
        <w:rPr>
          <w:rFonts w:ascii="Times New Roman" w:hAnsi="Times New Roman" w:cs="Times New Roman"/>
          <w:lang w:val="en-CA"/>
        </w:rPr>
        <w:t>2008</w:t>
      </w:r>
      <w:r>
        <w:rPr>
          <w:rFonts w:ascii="Times New Roman" w:hAnsi="Times New Roman" w:cs="Times New Roman"/>
          <w:lang w:val="en-CA"/>
        </w:rPr>
        <w:t>).</w:t>
      </w:r>
    </w:p>
    <w:p w14:paraId="2D88C689" w14:textId="77777777" w:rsidR="00E31FCD" w:rsidRDefault="00E31FCD" w:rsidP="00E31FCD">
      <w:pPr>
        <w:spacing w:line="480" w:lineRule="auto"/>
        <w:rPr>
          <w:rFonts w:ascii="Times New Roman" w:hAnsi="Times New Roman" w:cs="Times New Roman"/>
          <w:lang w:val="en-CA"/>
        </w:rPr>
      </w:pPr>
    </w:p>
    <w:p w14:paraId="25B70F20" w14:textId="77777777" w:rsidR="0090634C" w:rsidRDefault="0090634C" w:rsidP="00E31FCD">
      <w:pPr>
        <w:spacing w:line="480" w:lineRule="auto"/>
        <w:ind w:firstLine="720"/>
        <w:rPr>
          <w:rFonts w:ascii="Times New Roman" w:hAnsi="Times New Roman" w:cs="Times New Roman"/>
          <w:lang w:val="en-CA"/>
        </w:rPr>
      </w:pPr>
      <w:r>
        <w:rPr>
          <w:rFonts w:ascii="Times New Roman" w:hAnsi="Times New Roman" w:cs="Times New Roman"/>
          <w:lang w:val="en-CA"/>
        </w:rPr>
        <w:t>Many scholars argue that if PEDs were legal, it would make sport more fair because it would allow athletes who do not have the genetic capabilities that allow certain athletes to excel in sports, bridge this gap of genetic difference. The reason this argument is false is because PED use in sport doesn’t actually bridge this gap. This is because the nature of PED use revolves around getting an advantage over the competitors in that sport. If PEDs are made legal, athletes will just start taking more of what they were taking before to continue to keep getting better. It will become a viscous cycle in which every athlete is racing to find the best drug available. Sport will become a pharmaceutical drug race which will no longer be about the values it once was (</w:t>
      </w:r>
      <w:r w:rsidRPr="00E3637C">
        <w:rPr>
          <w:rFonts w:ascii="Times New Roman" w:hAnsi="Times New Roman" w:cs="Times New Roman"/>
          <w:lang w:val="en-CA"/>
        </w:rPr>
        <w:t>National Center on Addiction and Substance Abuse</w:t>
      </w:r>
      <w:r>
        <w:rPr>
          <w:rFonts w:ascii="Times New Roman" w:hAnsi="Times New Roman" w:cs="Times New Roman"/>
          <w:lang w:val="en-CA"/>
        </w:rPr>
        <w:t xml:space="preserve">, </w:t>
      </w:r>
      <w:r w:rsidRPr="00E3637C">
        <w:rPr>
          <w:rFonts w:ascii="Times New Roman" w:hAnsi="Times New Roman" w:cs="Times New Roman"/>
          <w:lang w:val="en-CA"/>
        </w:rPr>
        <w:t>2000</w:t>
      </w:r>
      <w:r>
        <w:rPr>
          <w:rFonts w:ascii="Times New Roman" w:hAnsi="Times New Roman" w:cs="Times New Roman"/>
          <w:lang w:val="en-CA"/>
        </w:rPr>
        <w:t>).</w:t>
      </w:r>
    </w:p>
    <w:p w14:paraId="7ACBF88B" w14:textId="77777777" w:rsidR="0090634C" w:rsidRDefault="0090634C" w:rsidP="0090634C">
      <w:pPr>
        <w:spacing w:line="480" w:lineRule="auto"/>
        <w:ind w:firstLine="720"/>
        <w:rPr>
          <w:rFonts w:ascii="Times New Roman" w:hAnsi="Times New Roman" w:cs="Times New Roman"/>
          <w:lang w:val="en-CA"/>
        </w:rPr>
      </w:pPr>
      <w:r>
        <w:rPr>
          <w:rFonts w:ascii="Times New Roman" w:hAnsi="Times New Roman" w:cs="Times New Roman"/>
          <w:lang w:val="en-CA"/>
        </w:rPr>
        <w:t>In conclusion, the IOC should not remove PEDs from their banned substance list because they are a harm to the health of the athletes involved in professional sport and they are a harm to the integrity of sport. Legalizing PEDs will do nothing but deteriorate the health of athletes, and compromise the agency of the athletes that wish to play in a ‘clean’ sport. PEDs will also deteriorate the meaning of sport. Sport will no longer be a competition of skill that promotes health, fairness, integrity and respect. Instead, if PEDs are allowed, it will be reduced to a pharmaceutical drug race where athletes will be destroying their bodies in pursuit for a few moments of greatness in a sport that will no longer be about skill, strategy or individual toughness. Legalization of PEDs will lead to the downfall of what the true meaning of sport is, and therefore, PEDs should not be removed from IOC’s banned substance list.</w:t>
      </w:r>
    </w:p>
    <w:p w14:paraId="7E0AD5FE" w14:textId="77777777" w:rsidR="0090634C" w:rsidRDefault="0090634C" w:rsidP="0090634C">
      <w:pPr>
        <w:spacing w:line="480" w:lineRule="auto"/>
        <w:ind w:firstLine="720"/>
        <w:rPr>
          <w:rFonts w:ascii="Times New Roman" w:hAnsi="Times New Roman" w:cs="Times New Roman"/>
          <w:lang w:val="en-CA"/>
        </w:rPr>
      </w:pPr>
    </w:p>
    <w:p w14:paraId="00C067E4" w14:textId="77777777" w:rsidR="0090634C" w:rsidRDefault="0090634C" w:rsidP="0090634C">
      <w:pPr>
        <w:spacing w:line="480" w:lineRule="auto"/>
        <w:ind w:firstLine="720"/>
        <w:rPr>
          <w:rFonts w:ascii="Times New Roman" w:hAnsi="Times New Roman" w:cs="Times New Roman"/>
          <w:lang w:val="en-CA"/>
        </w:rPr>
      </w:pPr>
    </w:p>
    <w:p w14:paraId="705E379E" w14:textId="77777777" w:rsidR="0090634C" w:rsidRDefault="0090634C" w:rsidP="0090634C">
      <w:pPr>
        <w:spacing w:line="480" w:lineRule="auto"/>
        <w:ind w:firstLine="720"/>
        <w:rPr>
          <w:rFonts w:ascii="Times New Roman" w:hAnsi="Times New Roman" w:cs="Times New Roman"/>
          <w:lang w:val="en-CA"/>
        </w:rPr>
      </w:pPr>
    </w:p>
    <w:p w14:paraId="6988A587" w14:textId="77777777" w:rsidR="0090634C" w:rsidRDefault="0090634C" w:rsidP="0090634C">
      <w:pPr>
        <w:spacing w:line="480" w:lineRule="auto"/>
        <w:ind w:firstLine="720"/>
        <w:rPr>
          <w:rFonts w:ascii="Times New Roman" w:hAnsi="Times New Roman" w:cs="Times New Roman"/>
          <w:lang w:val="en-CA"/>
        </w:rPr>
      </w:pPr>
    </w:p>
    <w:p w14:paraId="3A431E76" w14:textId="77777777" w:rsidR="0090634C" w:rsidRDefault="0090634C" w:rsidP="0090634C">
      <w:pPr>
        <w:spacing w:line="480" w:lineRule="auto"/>
        <w:ind w:firstLine="720"/>
        <w:rPr>
          <w:rFonts w:ascii="Times New Roman" w:hAnsi="Times New Roman" w:cs="Times New Roman"/>
          <w:lang w:val="en-CA"/>
        </w:rPr>
      </w:pPr>
    </w:p>
    <w:p w14:paraId="3BF4565B" w14:textId="77777777" w:rsidR="0090634C" w:rsidRDefault="0090634C" w:rsidP="0090634C">
      <w:pPr>
        <w:spacing w:line="480" w:lineRule="auto"/>
        <w:ind w:firstLine="720"/>
        <w:rPr>
          <w:rFonts w:ascii="Times New Roman" w:hAnsi="Times New Roman" w:cs="Times New Roman"/>
          <w:lang w:val="en-CA"/>
        </w:rPr>
      </w:pPr>
    </w:p>
    <w:p w14:paraId="27A1B175" w14:textId="77777777" w:rsidR="0090634C" w:rsidRDefault="0090634C" w:rsidP="0090634C">
      <w:pPr>
        <w:spacing w:line="480" w:lineRule="auto"/>
        <w:ind w:firstLine="720"/>
        <w:rPr>
          <w:rFonts w:ascii="Times New Roman" w:hAnsi="Times New Roman" w:cs="Times New Roman"/>
          <w:lang w:val="en-CA"/>
        </w:rPr>
      </w:pPr>
    </w:p>
    <w:p w14:paraId="0121AB87" w14:textId="77777777" w:rsidR="0090634C" w:rsidRDefault="0090634C" w:rsidP="0090634C">
      <w:pPr>
        <w:spacing w:line="480" w:lineRule="auto"/>
        <w:ind w:firstLine="720"/>
        <w:rPr>
          <w:rFonts w:ascii="Times New Roman" w:hAnsi="Times New Roman" w:cs="Times New Roman"/>
          <w:lang w:val="en-CA"/>
        </w:rPr>
      </w:pPr>
    </w:p>
    <w:p w14:paraId="03BDFB3D" w14:textId="77777777" w:rsidR="0090634C" w:rsidRDefault="0090634C" w:rsidP="0090634C">
      <w:pPr>
        <w:spacing w:line="480" w:lineRule="auto"/>
        <w:ind w:firstLine="720"/>
        <w:rPr>
          <w:rFonts w:ascii="Times New Roman" w:hAnsi="Times New Roman" w:cs="Times New Roman"/>
          <w:lang w:val="en-CA"/>
        </w:rPr>
      </w:pPr>
    </w:p>
    <w:p w14:paraId="2A5C188C" w14:textId="77777777" w:rsidR="0090634C" w:rsidRDefault="0090634C" w:rsidP="0090634C">
      <w:pPr>
        <w:spacing w:line="480" w:lineRule="auto"/>
        <w:ind w:firstLine="720"/>
        <w:rPr>
          <w:rFonts w:ascii="Times New Roman" w:hAnsi="Times New Roman" w:cs="Times New Roman"/>
          <w:lang w:val="en-CA"/>
        </w:rPr>
      </w:pPr>
    </w:p>
    <w:p w14:paraId="2A26797A" w14:textId="77777777" w:rsidR="0090634C" w:rsidRDefault="0090634C" w:rsidP="0090634C">
      <w:pPr>
        <w:spacing w:line="480" w:lineRule="auto"/>
        <w:ind w:firstLine="720"/>
        <w:rPr>
          <w:rFonts w:ascii="Times New Roman" w:hAnsi="Times New Roman" w:cs="Times New Roman"/>
          <w:lang w:val="en-CA"/>
        </w:rPr>
      </w:pPr>
    </w:p>
    <w:p w14:paraId="210F03DE" w14:textId="77777777" w:rsidR="0090634C" w:rsidRDefault="0090634C" w:rsidP="0090634C">
      <w:pPr>
        <w:spacing w:line="480" w:lineRule="auto"/>
        <w:ind w:firstLine="720"/>
        <w:rPr>
          <w:rFonts w:ascii="Times New Roman" w:hAnsi="Times New Roman" w:cs="Times New Roman"/>
          <w:lang w:val="en-CA"/>
        </w:rPr>
      </w:pPr>
      <w:r>
        <w:rPr>
          <w:rFonts w:ascii="Times New Roman" w:hAnsi="Times New Roman" w:cs="Times New Roman"/>
          <w:lang w:val="en-CA"/>
        </w:rPr>
        <w:t>References</w:t>
      </w:r>
    </w:p>
    <w:p w14:paraId="581422DE" w14:textId="77777777" w:rsidR="0090634C" w:rsidRPr="00BB3745" w:rsidRDefault="0090634C" w:rsidP="0090634C">
      <w:pPr>
        <w:spacing w:line="480" w:lineRule="auto"/>
        <w:rPr>
          <w:rFonts w:ascii="Times New Roman" w:hAnsi="Times New Roman" w:cs="Times New Roman"/>
          <w:lang w:val="en-CA"/>
        </w:rPr>
      </w:pPr>
      <w:r w:rsidRPr="00BB3745">
        <w:rPr>
          <w:rFonts w:ascii="Times New Roman" w:hAnsi="Times New Roman" w:cs="Times New Roman"/>
          <w:lang w:val="en-CA"/>
        </w:rPr>
        <w:t>Columbia University. National Center on Addiction and Substance Abuse (2000).  Winning at any cost: doping in Olympic sports: a report. The Center, New York, N.Y</w:t>
      </w:r>
    </w:p>
    <w:p w14:paraId="178A7E39" w14:textId="77777777" w:rsidR="0090634C" w:rsidRDefault="0090634C" w:rsidP="0090634C">
      <w:pPr>
        <w:spacing w:line="480" w:lineRule="auto"/>
        <w:rPr>
          <w:rFonts w:ascii="Times New Roman" w:hAnsi="Times New Roman" w:cs="Times New Roman"/>
          <w:lang w:val="en-CA"/>
        </w:rPr>
      </w:pPr>
    </w:p>
    <w:p w14:paraId="37190B27" w14:textId="77777777" w:rsidR="0090634C" w:rsidRPr="00BB3745" w:rsidRDefault="0090634C" w:rsidP="0090634C">
      <w:pPr>
        <w:spacing w:line="480" w:lineRule="auto"/>
        <w:rPr>
          <w:rFonts w:ascii="Times New Roman" w:hAnsi="Times New Roman" w:cs="Times New Roman"/>
          <w:lang w:val="en-CA"/>
        </w:rPr>
      </w:pPr>
      <w:r w:rsidRPr="00BB3745">
        <w:rPr>
          <w:rFonts w:ascii="Times New Roman" w:hAnsi="Times New Roman" w:cs="Times New Roman"/>
          <w:lang w:val="en-CA"/>
        </w:rPr>
        <w:t>World Anti-Doping Code. (2003). Montreal, Quebec: World Anti-Doping Agency.</w:t>
      </w:r>
    </w:p>
    <w:p w14:paraId="56CDA4B8" w14:textId="77777777" w:rsidR="0090634C" w:rsidRDefault="0090634C" w:rsidP="0090634C">
      <w:pPr>
        <w:spacing w:line="480" w:lineRule="auto"/>
        <w:rPr>
          <w:rFonts w:ascii="Times New Roman" w:hAnsi="Times New Roman" w:cs="Times New Roman"/>
          <w:lang w:val="en-CA"/>
        </w:rPr>
      </w:pPr>
    </w:p>
    <w:p w14:paraId="2A35009C" w14:textId="77777777" w:rsidR="0090634C" w:rsidRPr="00BB3745" w:rsidRDefault="0090634C" w:rsidP="0090634C">
      <w:pPr>
        <w:spacing w:line="480" w:lineRule="auto"/>
        <w:rPr>
          <w:rFonts w:ascii="Times New Roman" w:hAnsi="Times New Roman" w:cs="Times New Roman"/>
          <w:lang w:val="en-CA"/>
        </w:rPr>
      </w:pPr>
      <w:r w:rsidRPr="00BB3745">
        <w:rPr>
          <w:rFonts w:ascii="Times New Roman" w:hAnsi="Times New Roman" w:cs="Times New Roman"/>
          <w:lang w:val="en-CA"/>
        </w:rPr>
        <w:t>Fourcroy, J. L. (2010). Pharmacology, doping and sports: a scientific guide for athletes, coaches, physicians, scientists and administrators. London: Routledge.</w:t>
      </w:r>
    </w:p>
    <w:p w14:paraId="4E652B60" w14:textId="77777777" w:rsidR="0090634C" w:rsidRPr="00BB3745" w:rsidRDefault="0090634C" w:rsidP="0090634C">
      <w:pPr>
        <w:spacing w:line="480" w:lineRule="auto"/>
        <w:rPr>
          <w:rFonts w:ascii="Times New Roman" w:hAnsi="Times New Roman" w:cs="Times New Roman"/>
          <w:lang w:val="en-CA"/>
        </w:rPr>
      </w:pPr>
    </w:p>
    <w:p w14:paraId="1A3DDF63" w14:textId="77777777" w:rsidR="0090634C" w:rsidRPr="00BB3745" w:rsidRDefault="0090634C" w:rsidP="0090634C">
      <w:pPr>
        <w:spacing w:line="480" w:lineRule="auto"/>
        <w:rPr>
          <w:rFonts w:ascii="Times New Roman" w:hAnsi="Times New Roman" w:cs="Times New Roman"/>
          <w:lang w:val="en-CA"/>
        </w:rPr>
      </w:pPr>
      <w:r w:rsidRPr="00BB3745">
        <w:rPr>
          <w:rFonts w:ascii="Times New Roman" w:hAnsi="Times New Roman" w:cs="Times New Roman"/>
          <w:lang w:val="en-CA"/>
        </w:rPr>
        <w:t>Thieme, D., &amp; Hemmersbach, P. (2013). Doping in Sports. Berlin: Springer Berlin.</w:t>
      </w:r>
    </w:p>
    <w:p w14:paraId="52AFA6D1" w14:textId="77777777" w:rsidR="0090634C" w:rsidRPr="00BB3745" w:rsidRDefault="0090634C" w:rsidP="0090634C">
      <w:pPr>
        <w:spacing w:line="480" w:lineRule="auto"/>
        <w:rPr>
          <w:rFonts w:ascii="Times New Roman" w:hAnsi="Times New Roman" w:cs="Times New Roman"/>
          <w:lang w:val="en-CA"/>
        </w:rPr>
      </w:pPr>
    </w:p>
    <w:p w14:paraId="379F6F33" w14:textId="77777777" w:rsidR="0090634C" w:rsidRPr="00BB3745" w:rsidRDefault="0090634C" w:rsidP="0090634C">
      <w:pPr>
        <w:spacing w:line="480" w:lineRule="auto"/>
        <w:rPr>
          <w:rFonts w:ascii="Times New Roman" w:hAnsi="Times New Roman" w:cs="Times New Roman"/>
          <w:lang w:val="en-CA"/>
        </w:rPr>
      </w:pPr>
      <w:r w:rsidRPr="00BB3745">
        <w:rPr>
          <w:rFonts w:ascii="Times New Roman" w:hAnsi="Times New Roman" w:cs="Times New Roman"/>
          <w:lang w:val="en-CA"/>
        </w:rPr>
        <w:t>Dixon, N. (2008). Performance-Enhancing Drugs, Paternalism, Meritocracy, and Harm to Sport. Journal of Social Philosophy,39(2), 246-268. doi:10.1111/j.1467-9833.2008.00423.x</w:t>
      </w:r>
    </w:p>
    <w:p w14:paraId="7A79D81B" w14:textId="77777777" w:rsidR="0090634C" w:rsidRPr="00BB3745" w:rsidRDefault="0090634C" w:rsidP="0090634C">
      <w:pPr>
        <w:spacing w:line="480" w:lineRule="auto"/>
        <w:rPr>
          <w:rFonts w:ascii="Times New Roman" w:hAnsi="Times New Roman" w:cs="Times New Roman"/>
          <w:lang w:val="en-CA"/>
        </w:rPr>
      </w:pPr>
    </w:p>
    <w:p w14:paraId="2F64892F" w14:textId="77777777" w:rsidR="0090634C" w:rsidRPr="00BB3745" w:rsidRDefault="0090634C" w:rsidP="0090634C">
      <w:pPr>
        <w:spacing w:line="480" w:lineRule="auto"/>
        <w:rPr>
          <w:rFonts w:ascii="Times New Roman" w:hAnsi="Times New Roman" w:cs="Times New Roman"/>
          <w:lang w:val="en-CA"/>
        </w:rPr>
      </w:pPr>
      <w:r w:rsidRPr="00BB3745">
        <w:rPr>
          <w:rFonts w:ascii="Times New Roman" w:hAnsi="Times New Roman" w:cs="Times New Roman"/>
          <w:lang w:val="en-CA"/>
        </w:rPr>
        <w:t>Kirby, K., Moran, A., &amp; Guerin, S. (2011). A qualitative analysis of the experiences of elite athletes who have admitted to doping for performance enhancement. International Journal of Sport Policy and Politics,3(2), 205-224. doi:10.1080/19406940.2011.577081</w:t>
      </w:r>
    </w:p>
    <w:p w14:paraId="3EEF8FD7" w14:textId="77777777" w:rsidR="0090634C" w:rsidRPr="00BB3745" w:rsidRDefault="0090634C" w:rsidP="0090634C">
      <w:pPr>
        <w:spacing w:line="480" w:lineRule="auto"/>
        <w:rPr>
          <w:rFonts w:ascii="Times New Roman" w:hAnsi="Times New Roman" w:cs="Times New Roman"/>
          <w:lang w:val="en-CA"/>
        </w:rPr>
      </w:pPr>
    </w:p>
    <w:p w14:paraId="076DF4B0" w14:textId="77777777" w:rsidR="0090634C" w:rsidRPr="00BB3745" w:rsidRDefault="0090634C" w:rsidP="0090634C">
      <w:pPr>
        <w:spacing w:line="480" w:lineRule="auto"/>
        <w:rPr>
          <w:rFonts w:ascii="Times New Roman" w:hAnsi="Times New Roman" w:cs="Times New Roman"/>
          <w:lang w:val="en-CA"/>
        </w:rPr>
      </w:pPr>
      <w:r w:rsidRPr="00BB3745">
        <w:rPr>
          <w:rFonts w:ascii="Times New Roman" w:hAnsi="Times New Roman" w:cs="Times New Roman"/>
          <w:lang w:val="en-CA"/>
        </w:rPr>
        <w:t>Lentillon-Kaestner, V., &amp; Carstairs, C. (2009). Doping use among young elite cyclists: a qualitative psychosociological approach. Scandinavian Journal of Medicine &amp; Science in Sports,20(2), 336-345. doi:10.1111/j.1600-0838.2009.00885.x</w:t>
      </w:r>
    </w:p>
    <w:p w14:paraId="4ED77976" w14:textId="77777777" w:rsidR="00E81112" w:rsidRPr="00F07FD3" w:rsidRDefault="00E81112" w:rsidP="0090634C">
      <w:pPr>
        <w:rPr>
          <w:rFonts w:ascii="Times New Roman" w:hAnsi="Times New Roman" w:cs="Times New Roman"/>
          <w:lang w:val="en-CA"/>
        </w:rPr>
      </w:pPr>
    </w:p>
    <w:sectPr w:rsidR="00E81112" w:rsidRPr="00F07FD3" w:rsidSect="00A45EB8">
      <w:footerReference w:type="even" r:id="rId6"/>
      <w:footerReference w:type="default" r:id="rId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11D5F" w14:textId="77777777" w:rsidR="00B11694" w:rsidRDefault="00B11694" w:rsidP="00A45EB8">
      <w:r>
        <w:separator/>
      </w:r>
    </w:p>
  </w:endnote>
  <w:endnote w:type="continuationSeparator" w:id="0">
    <w:p w14:paraId="6D6E5DFB" w14:textId="77777777" w:rsidR="00B11694" w:rsidRDefault="00B11694" w:rsidP="00A45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84738" w14:textId="77777777" w:rsidR="00A45EB8" w:rsidRDefault="00A45EB8" w:rsidP="00334D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98B158" w14:textId="77777777" w:rsidR="00A45EB8" w:rsidRDefault="00A45EB8" w:rsidP="00A45EB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A3B36" w14:textId="77777777" w:rsidR="00A45EB8" w:rsidRDefault="00A45EB8" w:rsidP="00334D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47165">
      <w:rPr>
        <w:rStyle w:val="PageNumber"/>
        <w:noProof/>
      </w:rPr>
      <w:t>6</w:t>
    </w:r>
    <w:r>
      <w:rPr>
        <w:rStyle w:val="PageNumber"/>
      </w:rPr>
      <w:fldChar w:fldCharType="end"/>
    </w:r>
  </w:p>
  <w:p w14:paraId="3A027F4B" w14:textId="77777777" w:rsidR="00A45EB8" w:rsidRDefault="00A45EB8" w:rsidP="00A45EB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AF18C" w14:textId="77777777" w:rsidR="00B11694" w:rsidRDefault="00B11694" w:rsidP="00A45EB8">
      <w:r>
        <w:separator/>
      </w:r>
    </w:p>
  </w:footnote>
  <w:footnote w:type="continuationSeparator" w:id="0">
    <w:p w14:paraId="79186245" w14:textId="77777777" w:rsidR="00B11694" w:rsidRDefault="00B11694" w:rsidP="00A45E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4BF"/>
    <w:rsid w:val="00117CE8"/>
    <w:rsid w:val="002B59F5"/>
    <w:rsid w:val="003008C3"/>
    <w:rsid w:val="003A730F"/>
    <w:rsid w:val="00484A79"/>
    <w:rsid w:val="0054008C"/>
    <w:rsid w:val="005B4697"/>
    <w:rsid w:val="005C64BF"/>
    <w:rsid w:val="005E2559"/>
    <w:rsid w:val="00625BE6"/>
    <w:rsid w:val="0068209E"/>
    <w:rsid w:val="00721268"/>
    <w:rsid w:val="00826A62"/>
    <w:rsid w:val="0090634C"/>
    <w:rsid w:val="00947165"/>
    <w:rsid w:val="009F3B10"/>
    <w:rsid w:val="00A2308E"/>
    <w:rsid w:val="00A45EB8"/>
    <w:rsid w:val="00A52D1C"/>
    <w:rsid w:val="00A80879"/>
    <w:rsid w:val="00AF70E1"/>
    <w:rsid w:val="00B11694"/>
    <w:rsid w:val="00CC7377"/>
    <w:rsid w:val="00D4591B"/>
    <w:rsid w:val="00DA038C"/>
    <w:rsid w:val="00DE4DEC"/>
    <w:rsid w:val="00E25287"/>
    <w:rsid w:val="00E31FCD"/>
    <w:rsid w:val="00E81112"/>
    <w:rsid w:val="00EA5C6F"/>
    <w:rsid w:val="00EE0C7F"/>
    <w:rsid w:val="00F07FD3"/>
    <w:rsid w:val="00F7180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76F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1112"/>
    <w:pPr>
      <w:spacing w:before="100" w:beforeAutospacing="1" w:after="100" w:afterAutospacing="1"/>
    </w:pPr>
    <w:rPr>
      <w:rFonts w:ascii="Times New Roman" w:hAnsi="Times New Roman" w:cs="Times New Roman"/>
    </w:rPr>
  </w:style>
  <w:style w:type="paragraph" w:styleId="Footer">
    <w:name w:val="footer"/>
    <w:basedOn w:val="Normal"/>
    <w:link w:val="FooterChar"/>
    <w:uiPriority w:val="99"/>
    <w:unhideWhenUsed/>
    <w:rsid w:val="00A45EB8"/>
    <w:pPr>
      <w:tabs>
        <w:tab w:val="center" w:pos="4680"/>
        <w:tab w:val="right" w:pos="9360"/>
      </w:tabs>
    </w:pPr>
  </w:style>
  <w:style w:type="character" w:customStyle="1" w:styleId="FooterChar">
    <w:name w:val="Footer Char"/>
    <w:basedOn w:val="DefaultParagraphFont"/>
    <w:link w:val="Footer"/>
    <w:uiPriority w:val="99"/>
    <w:rsid w:val="00A45EB8"/>
  </w:style>
  <w:style w:type="character" w:styleId="PageNumber">
    <w:name w:val="page number"/>
    <w:basedOn w:val="DefaultParagraphFont"/>
    <w:uiPriority w:val="99"/>
    <w:semiHidden/>
    <w:unhideWhenUsed/>
    <w:rsid w:val="00A45EB8"/>
  </w:style>
  <w:style w:type="paragraph" w:styleId="Header">
    <w:name w:val="header"/>
    <w:basedOn w:val="Normal"/>
    <w:link w:val="HeaderChar"/>
    <w:uiPriority w:val="99"/>
    <w:unhideWhenUsed/>
    <w:rsid w:val="00A45EB8"/>
    <w:pPr>
      <w:tabs>
        <w:tab w:val="center" w:pos="4680"/>
        <w:tab w:val="right" w:pos="9360"/>
      </w:tabs>
    </w:pPr>
  </w:style>
  <w:style w:type="character" w:customStyle="1" w:styleId="HeaderChar">
    <w:name w:val="Header Char"/>
    <w:basedOn w:val="DefaultParagraphFont"/>
    <w:link w:val="Header"/>
    <w:uiPriority w:val="99"/>
    <w:rsid w:val="00A45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245959">
      <w:bodyDiv w:val="1"/>
      <w:marLeft w:val="0"/>
      <w:marRight w:val="0"/>
      <w:marTop w:val="0"/>
      <w:marBottom w:val="0"/>
      <w:divBdr>
        <w:top w:val="none" w:sz="0" w:space="0" w:color="auto"/>
        <w:left w:val="none" w:sz="0" w:space="0" w:color="auto"/>
        <w:bottom w:val="none" w:sz="0" w:space="0" w:color="auto"/>
        <w:right w:val="none" w:sz="0" w:space="0" w:color="auto"/>
      </w:divBdr>
      <w:divsChild>
        <w:div w:id="539246944">
          <w:marLeft w:val="0"/>
          <w:marRight w:val="0"/>
          <w:marTop w:val="0"/>
          <w:marBottom w:val="0"/>
          <w:divBdr>
            <w:top w:val="none" w:sz="0" w:space="0" w:color="auto"/>
            <w:left w:val="none" w:sz="0" w:space="0" w:color="auto"/>
            <w:bottom w:val="none" w:sz="0" w:space="0" w:color="auto"/>
            <w:right w:val="none" w:sz="0" w:space="0" w:color="auto"/>
          </w:divBdr>
          <w:divsChild>
            <w:div w:id="1430349757">
              <w:marLeft w:val="0"/>
              <w:marRight w:val="0"/>
              <w:marTop w:val="0"/>
              <w:marBottom w:val="0"/>
              <w:divBdr>
                <w:top w:val="none" w:sz="0" w:space="0" w:color="auto"/>
                <w:left w:val="none" w:sz="0" w:space="0" w:color="auto"/>
                <w:bottom w:val="none" w:sz="0" w:space="0" w:color="auto"/>
                <w:right w:val="none" w:sz="0" w:space="0" w:color="auto"/>
              </w:divBdr>
              <w:divsChild>
                <w:div w:id="294604154">
                  <w:marLeft w:val="0"/>
                  <w:marRight w:val="0"/>
                  <w:marTop w:val="0"/>
                  <w:marBottom w:val="0"/>
                  <w:divBdr>
                    <w:top w:val="none" w:sz="0" w:space="0" w:color="auto"/>
                    <w:left w:val="none" w:sz="0" w:space="0" w:color="auto"/>
                    <w:bottom w:val="none" w:sz="0" w:space="0" w:color="auto"/>
                    <w:right w:val="none" w:sz="0" w:space="0" w:color="auto"/>
                  </w:divBdr>
                </w:div>
              </w:divsChild>
            </w:div>
            <w:div w:id="656614399">
              <w:marLeft w:val="0"/>
              <w:marRight w:val="0"/>
              <w:marTop w:val="0"/>
              <w:marBottom w:val="0"/>
              <w:divBdr>
                <w:top w:val="none" w:sz="0" w:space="0" w:color="auto"/>
                <w:left w:val="none" w:sz="0" w:space="0" w:color="auto"/>
                <w:bottom w:val="none" w:sz="0" w:space="0" w:color="auto"/>
                <w:right w:val="none" w:sz="0" w:space="0" w:color="auto"/>
              </w:divBdr>
              <w:divsChild>
                <w:div w:id="1763986388">
                  <w:marLeft w:val="0"/>
                  <w:marRight w:val="0"/>
                  <w:marTop w:val="0"/>
                  <w:marBottom w:val="0"/>
                  <w:divBdr>
                    <w:top w:val="none" w:sz="0" w:space="0" w:color="auto"/>
                    <w:left w:val="none" w:sz="0" w:space="0" w:color="auto"/>
                    <w:bottom w:val="none" w:sz="0" w:space="0" w:color="auto"/>
                    <w:right w:val="none" w:sz="0" w:space="0" w:color="auto"/>
                  </w:divBdr>
                </w:div>
              </w:divsChild>
            </w:div>
            <w:div w:id="982739245">
              <w:marLeft w:val="0"/>
              <w:marRight w:val="0"/>
              <w:marTop w:val="0"/>
              <w:marBottom w:val="0"/>
              <w:divBdr>
                <w:top w:val="none" w:sz="0" w:space="0" w:color="auto"/>
                <w:left w:val="none" w:sz="0" w:space="0" w:color="auto"/>
                <w:bottom w:val="none" w:sz="0" w:space="0" w:color="auto"/>
                <w:right w:val="none" w:sz="0" w:space="0" w:color="auto"/>
              </w:divBdr>
              <w:divsChild>
                <w:div w:id="98449083">
                  <w:marLeft w:val="0"/>
                  <w:marRight w:val="0"/>
                  <w:marTop w:val="0"/>
                  <w:marBottom w:val="0"/>
                  <w:divBdr>
                    <w:top w:val="none" w:sz="0" w:space="0" w:color="auto"/>
                    <w:left w:val="none" w:sz="0" w:space="0" w:color="auto"/>
                    <w:bottom w:val="none" w:sz="0" w:space="0" w:color="auto"/>
                    <w:right w:val="none" w:sz="0" w:space="0" w:color="auto"/>
                  </w:divBdr>
                </w:div>
              </w:divsChild>
            </w:div>
            <w:div w:id="606891804">
              <w:marLeft w:val="0"/>
              <w:marRight w:val="0"/>
              <w:marTop w:val="0"/>
              <w:marBottom w:val="0"/>
              <w:divBdr>
                <w:top w:val="none" w:sz="0" w:space="0" w:color="auto"/>
                <w:left w:val="none" w:sz="0" w:space="0" w:color="auto"/>
                <w:bottom w:val="none" w:sz="0" w:space="0" w:color="auto"/>
                <w:right w:val="none" w:sz="0" w:space="0" w:color="auto"/>
              </w:divBdr>
              <w:divsChild>
                <w:div w:id="2129926934">
                  <w:marLeft w:val="0"/>
                  <w:marRight w:val="0"/>
                  <w:marTop w:val="0"/>
                  <w:marBottom w:val="0"/>
                  <w:divBdr>
                    <w:top w:val="none" w:sz="0" w:space="0" w:color="auto"/>
                    <w:left w:val="none" w:sz="0" w:space="0" w:color="auto"/>
                    <w:bottom w:val="none" w:sz="0" w:space="0" w:color="auto"/>
                    <w:right w:val="none" w:sz="0" w:space="0" w:color="auto"/>
                  </w:divBdr>
                </w:div>
              </w:divsChild>
            </w:div>
            <w:div w:id="278685420">
              <w:marLeft w:val="0"/>
              <w:marRight w:val="0"/>
              <w:marTop w:val="0"/>
              <w:marBottom w:val="0"/>
              <w:divBdr>
                <w:top w:val="none" w:sz="0" w:space="0" w:color="auto"/>
                <w:left w:val="none" w:sz="0" w:space="0" w:color="auto"/>
                <w:bottom w:val="none" w:sz="0" w:space="0" w:color="auto"/>
                <w:right w:val="none" w:sz="0" w:space="0" w:color="auto"/>
              </w:divBdr>
              <w:divsChild>
                <w:div w:id="101583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93574">
      <w:bodyDiv w:val="1"/>
      <w:marLeft w:val="0"/>
      <w:marRight w:val="0"/>
      <w:marTop w:val="0"/>
      <w:marBottom w:val="0"/>
      <w:divBdr>
        <w:top w:val="none" w:sz="0" w:space="0" w:color="auto"/>
        <w:left w:val="none" w:sz="0" w:space="0" w:color="auto"/>
        <w:bottom w:val="none" w:sz="0" w:space="0" w:color="auto"/>
        <w:right w:val="none" w:sz="0" w:space="0" w:color="auto"/>
      </w:divBdr>
      <w:divsChild>
        <w:div w:id="2097290084">
          <w:marLeft w:val="0"/>
          <w:marRight w:val="0"/>
          <w:marTop w:val="0"/>
          <w:marBottom w:val="0"/>
          <w:divBdr>
            <w:top w:val="none" w:sz="0" w:space="0" w:color="auto"/>
            <w:left w:val="none" w:sz="0" w:space="0" w:color="auto"/>
            <w:bottom w:val="none" w:sz="0" w:space="0" w:color="auto"/>
            <w:right w:val="none" w:sz="0" w:space="0" w:color="auto"/>
          </w:divBdr>
          <w:divsChild>
            <w:div w:id="1964460784">
              <w:marLeft w:val="0"/>
              <w:marRight w:val="0"/>
              <w:marTop w:val="0"/>
              <w:marBottom w:val="0"/>
              <w:divBdr>
                <w:top w:val="none" w:sz="0" w:space="0" w:color="auto"/>
                <w:left w:val="none" w:sz="0" w:space="0" w:color="auto"/>
                <w:bottom w:val="none" w:sz="0" w:space="0" w:color="auto"/>
                <w:right w:val="none" w:sz="0" w:space="0" w:color="auto"/>
              </w:divBdr>
              <w:divsChild>
                <w:div w:id="17990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25803">
      <w:bodyDiv w:val="1"/>
      <w:marLeft w:val="0"/>
      <w:marRight w:val="0"/>
      <w:marTop w:val="0"/>
      <w:marBottom w:val="0"/>
      <w:divBdr>
        <w:top w:val="none" w:sz="0" w:space="0" w:color="auto"/>
        <w:left w:val="none" w:sz="0" w:space="0" w:color="auto"/>
        <w:bottom w:val="none" w:sz="0" w:space="0" w:color="auto"/>
        <w:right w:val="none" w:sz="0" w:space="0" w:color="auto"/>
      </w:divBdr>
      <w:divsChild>
        <w:div w:id="515509308">
          <w:marLeft w:val="0"/>
          <w:marRight w:val="0"/>
          <w:marTop w:val="0"/>
          <w:marBottom w:val="0"/>
          <w:divBdr>
            <w:top w:val="none" w:sz="0" w:space="0" w:color="auto"/>
            <w:left w:val="none" w:sz="0" w:space="0" w:color="auto"/>
            <w:bottom w:val="none" w:sz="0" w:space="0" w:color="auto"/>
            <w:right w:val="none" w:sz="0" w:space="0" w:color="auto"/>
          </w:divBdr>
          <w:divsChild>
            <w:div w:id="485635155">
              <w:marLeft w:val="0"/>
              <w:marRight w:val="0"/>
              <w:marTop w:val="0"/>
              <w:marBottom w:val="0"/>
              <w:divBdr>
                <w:top w:val="none" w:sz="0" w:space="0" w:color="auto"/>
                <w:left w:val="none" w:sz="0" w:space="0" w:color="auto"/>
                <w:bottom w:val="none" w:sz="0" w:space="0" w:color="auto"/>
                <w:right w:val="none" w:sz="0" w:space="0" w:color="auto"/>
              </w:divBdr>
              <w:divsChild>
                <w:div w:id="856456712">
                  <w:marLeft w:val="0"/>
                  <w:marRight w:val="0"/>
                  <w:marTop w:val="0"/>
                  <w:marBottom w:val="0"/>
                  <w:divBdr>
                    <w:top w:val="none" w:sz="0" w:space="0" w:color="auto"/>
                    <w:left w:val="none" w:sz="0" w:space="0" w:color="auto"/>
                    <w:bottom w:val="none" w:sz="0" w:space="0" w:color="auto"/>
                    <w:right w:val="none" w:sz="0" w:space="0" w:color="auto"/>
                  </w:divBdr>
                </w:div>
              </w:divsChild>
            </w:div>
            <w:div w:id="1147628736">
              <w:marLeft w:val="0"/>
              <w:marRight w:val="0"/>
              <w:marTop w:val="0"/>
              <w:marBottom w:val="0"/>
              <w:divBdr>
                <w:top w:val="none" w:sz="0" w:space="0" w:color="auto"/>
                <w:left w:val="none" w:sz="0" w:space="0" w:color="auto"/>
                <w:bottom w:val="none" w:sz="0" w:space="0" w:color="auto"/>
                <w:right w:val="none" w:sz="0" w:space="0" w:color="auto"/>
              </w:divBdr>
              <w:divsChild>
                <w:div w:id="1535580971">
                  <w:marLeft w:val="0"/>
                  <w:marRight w:val="0"/>
                  <w:marTop w:val="0"/>
                  <w:marBottom w:val="0"/>
                  <w:divBdr>
                    <w:top w:val="none" w:sz="0" w:space="0" w:color="auto"/>
                    <w:left w:val="none" w:sz="0" w:space="0" w:color="auto"/>
                    <w:bottom w:val="none" w:sz="0" w:space="0" w:color="auto"/>
                    <w:right w:val="none" w:sz="0" w:space="0" w:color="auto"/>
                  </w:divBdr>
                </w:div>
              </w:divsChild>
            </w:div>
            <w:div w:id="1070613515">
              <w:marLeft w:val="0"/>
              <w:marRight w:val="0"/>
              <w:marTop w:val="0"/>
              <w:marBottom w:val="0"/>
              <w:divBdr>
                <w:top w:val="none" w:sz="0" w:space="0" w:color="auto"/>
                <w:left w:val="none" w:sz="0" w:space="0" w:color="auto"/>
                <w:bottom w:val="none" w:sz="0" w:space="0" w:color="auto"/>
                <w:right w:val="none" w:sz="0" w:space="0" w:color="auto"/>
              </w:divBdr>
              <w:divsChild>
                <w:div w:id="746878108">
                  <w:marLeft w:val="0"/>
                  <w:marRight w:val="0"/>
                  <w:marTop w:val="0"/>
                  <w:marBottom w:val="0"/>
                  <w:divBdr>
                    <w:top w:val="none" w:sz="0" w:space="0" w:color="auto"/>
                    <w:left w:val="none" w:sz="0" w:space="0" w:color="auto"/>
                    <w:bottom w:val="none" w:sz="0" w:space="0" w:color="auto"/>
                    <w:right w:val="none" w:sz="0" w:space="0" w:color="auto"/>
                  </w:divBdr>
                </w:div>
              </w:divsChild>
            </w:div>
            <w:div w:id="203105112">
              <w:marLeft w:val="0"/>
              <w:marRight w:val="0"/>
              <w:marTop w:val="0"/>
              <w:marBottom w:val="0"/>
              <w:divBdr>
                <w:top w:val="none" w:sz="0" w:space="0" w:color="auto"/>
                <w:left w:val="none" w:sz="0" w:space="0" w:color="auto"/>
                <w:bottom w:val="none" w:sz="0" w:space="0" w:color="auto"/>
                <w:right w:val="none" w:sz="0" w:space="0" w:color="auto"/>
              </w:divBdr>
              <w:divsChild>
                <w:div w:id="1962296325">
                  <w:marLeft w:val="0"/>
                  <w:marRight w:val="0"/>
                  <w:marTop w:val="0"/>
                  <w:marBottom w:val="0"/>
                  <w:divBdr>
                    <w:top w:val="none" w:sz="0" w:space="0" w:color="auto"/>
                    <w:left w:val="none" w:sz="0" w:space="0" w:color="auto"/>
                    <w:bottom w:val="none" w:sz="0" w:space="0" w:color="auto"/>
                    <w:right w:val="none" w:sz="0" w:space="0" w:color="auto"/>
                  </w:divBdr>
                </w:div>
              </w:divsChild>
            </w:div>
            <w:div w:id="2043357348">
              <w:marLeft w:val="0"/>
              <w:marRight w:val="0"/>
              <w:marTop w:val="0"/>
              <w:marBottom w:val="0"/>
              <w:divBdr>
                <w:top w:val="none" w:sz="0" w:space="0" w:color="auto"/>
                <w:left w:val="none" w:sz="0" w:space="0" w:color="auto"/>
                <w:bottom w:val="none" w:sz="0" w:space="0" w:color="auto"/>
                <w:right w:val="none" w:sz="0" w:space="0" w:color="auto"/>
              </w:divBdr>
              <w:divsChild>
                <w:div w:id="14975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03654">
      <w:bodyDiv w:val="1"/>
      <w:marLeft w:val="0"/>
      <w:marRight w:val="0"/>
      <w:marTop w:val="0"/>
      <w:marBottom w:val="0"/>
      <w:divBdr>
        <w:top w:val="none" w:sz="0" w:space="0" w:color="auto"/>
        <w:left w:val="none" w:sz="0" w:space="0" w:color="auto"/>
        <w:bottom w:val="none" w:sz="0" w:space="0" w:color="auto"/>
        <w:right w:val="none" w:sz="0" w:space="0" w:color="auto"/>
      </w:divBdr>
      <w:divsChild>
        <w:div w:id="2039382015">
          <w:marLeft w:val="0"/>
          <w:marRight w:val="0"/>
          <w:marTop w:val="0"/>
          <w:marBottom w:val="0"/>
          <w:divBdr>
            <w:top w:val="none" w:sz="0" w:space="0" w:color="auto"/>
            <w:left w:val="none" w:sz="0" w:space="0" w:color="auto"/>
            <w:bottom w:val="none" w:sz="0" w:space="0" w:color="auto"/>
            <w:right w:val="none" w:sz="0" w:space="0" w:color="auto"/>
          </w:divBdr>
          <w:divsChild>
            <w:div w:id="1656494790">
              <w:marLeft w:val="0"/>
              <w:marRight w:val="0"/>
              <w:marTop w:val="0"/>
              <w:marBottom w:val="0"/>
              <w:divBdr>
                <w:top w:val="none" w:sz="0" w:space="0" w:color="auto"/>
                <w:left w:val="none" w:sz="0" w:space="0" w:color="auto"/>
                <w:bottom w:val="none" w:sz="0" w:space="0" w:color="auto"/>
                <w:right w:val="none" w:sz="0" w:space="0" w:color="auto"/>
              </w:divBdr>
              <w:divsChild>
                <w:div w:id="1484158033">
                  <w:marLeft w:val="0"/>
                  <w:marRight w:val="0"/>
                  <w:marTop w:val="0"/>
                  <w:marBottom w:val="0"/>
                  <w:divBdr>
                    <w:top w:val="none" w:sz="0" w:space="0" w:color="auto"/>
                    <w:left w:val="none" w:sz="0" w:space="0" w:color="auto"/>
                    <w:bottom w:val="none" w:sz="0" w:space="0" w:color="auto"/>
                    <w:right w:val="none" w:sz="0" w:space="0" w:color="auto"/>
                  </w:divBdr>
                </w:div>
              </w:divsChild>
            </w:div>
            <w:div w:id="1951470326">
              <w:marLeft w:val="0"/>
              <w:marRight w:val="0"/>
              <w:marTop w:val="0"/>
              <w:marBottom w:val="0"/>
              <w:divBdr>
                <w:top w:val="none" w:sz="0" w:space="0" w:color="auto"/>
                <w:left w:val="none" w:sz="0" w:space="0" w:color="auto"/>
                <w:bottom w:val="none" w:sz="0" w:space="0" w:color="auto"/>
                <w:right w:val="none" w:sz="0" w:space="0" w:color="auto"/>
              </w:divBdr>
              <w:divsChild>
                <w:div w:id="466321100">
                  <w:marLeft w:val="0"/>
                  <w:marRight w:val="0"/>
                  <w:marTop w:val="0"/>
                  <w:marBottom w:val="0"/>
                  <w:divBdr>
                    <w:top w:val="none" w:sz="0" w:space="0" w:color="auto"/>
                    <w:left w:val="none" w:sz="0" w:space="0" w:color="auto"/>
                    <w:bottom w:val="none" w:sz="0" w:space="0" w:color="auto"/>
                    <w:right w:val="none" w:sz="0" w:space="0" w:color="auto"/>
                  </w:divBdr>
                </w:div>
              </w:divsChild>
            </w:div>
            <w:div w:id="2053725869">
              <w:marLeft w:val="0"/>
              <w:marRight w:val="0"/>
              <w:marTop w:val="0"/>
              <w:marBottom w:val="0"/>
              <w:divBdr>
                <w:top w:val="none" w:sz="0" w:space="0" w:color="auto"/>
                <w:left w:val="none" w:sz="0" w:space="0" w:color="auto"/>
                <w:bottom w:val="none" w:sz="0" w:space="0" w:color="auto"/>
                <w:right w:val="none" w:sz="0" w:space="0" w:color="auto"/>
              </w:divBdr>
              <w:divsChild>
                <w:div w:id="2131314122">
                  <w:marLeft w:val="0"/>
                  <w:marRight w:val="0"/>
                  <w:marTop w:val="0"/>
                  <w:marBottom w:val="0"/>
                  <w:divBdr>
                    <w:top w:val="none" w:sz="0" w:space="0" w:color="auto"/>
                    <w:left w:val="none" w:sz="0" w:space="0" w:color="auto"/>
                    <w:bottom w:val="none" w:sz="0" w:space="0" w:color="auto"/>
                    <w:right w:val="none" w:sz="0" w:space="0" w:color="auto"/>
                  </w:divBdr>
                </w:div>
              </w:divsChild>
            </w:div>
            <w:div w:id="383725474">
              <w:marLeft w:val="0"/>
              <w:marRight w:val="0"/>
              <w:marTop w:val="0"/>
              <w:marBottom w:val="0"/>
              <w:divBdr>
                <w:top w:val="none" w:sz="0" w:space="0" w:color="auto"/>
                <w:left w:val="none" w:sz="0" w:space="0" w:color="auto"/>
                <w:bottom w:val="none" w:sz="0" w:space="0" w:color="auto"/>
                <w:right w:val="none" w:sz="0" w:space="0" w:color="auto"/>
              </w:divBdr>
              <w:divsChild>
                <w:div w:id="1007824059">
                  <w:marLeft w:val="0"/>
                  <w:marRight w:val="0"/>
                  <w:marTop w:val="0"/>
                  <w:marBottom w:val="0"/>
                  <w:divBdr>
                    <w:top w:val="none" w:sz="0" w:space="0" w:color="auto"/>
                    <w:left w:val="none" w:sz="0" w:space="0" w:color="auto"/>
                    <w:bottom w:val="none" w:sz="0" w:space="0" w:color="auto"/>
                    <w:right w:val="none" w:sz="0" w:space="0" w:color="auto"/>
                  </w:divBdr>
                </w:div>
              </w:divsChild>
            </w:div>
            <w:div w:id="1963220765">
              <w:marLeft w:val="0"/>
              <w:marRight w:val="0"/>
              <w:marTop w:val="0"/>
              <w:marBottom w:val="0"/>
              <w:divBdr>
                <w:top w:val="none" w:sz="0" w:space="0" w:color="auto"/>
                <w:left w:val="none" w:sz="0" w:space="0" w:color="auto"/>
                <w:bottom w:val="none" w:sz="0" w:space="0" w:color="auto"/>
                <w:right w:val="none" w:sz="0" w:space="0" w:color="auto"/>
              </w:divBdr>
              <w:divsChild>
                <w:div w:id="169437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9</Pages>
  <Words>2167</Words>
  <Characters>12355</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Rajan Grewal</dc:creator>
  <cp:keywords/>
  <dc:description/>
  <cp:lastModifiedBy>Rajan Grewal</cp:lastModifiedBy>
  <cp:revision>28</cp:revision>
  <cp:lastPrinted>2017-02-27T10:02:00Z</cp:lastPrinted>
  <dcterms:created xsi:type="dcterms:W3CDTF">2017-02-27T09:33:00Z</dcterms:created>
  <dcterms:modified xsi:type="dcterms:W3CDTF">2017-02-27T10:16:00Z</dcterms:modified>
</cp:coreProperties>
</file>