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784" w:rsidRPr="00535CD9" w:rsidRDefault="00211784" w:rsidP="001F704F">
      <w:pPr>
        <w:spacing w:after="0" w:line="240" w:lineRule="auto"/>
        <w:rPr>
          <w:rFonts w:ascii="Times New Roman" w:hAnsi="Times New Roman"/>
          <w:b/>
          <w:lang w:val="en-US"/>
        </w:rPr>
      </w:pPr>
      <w:r w:rsidRPr="001F704F">
        <w:rPr>
          <w:rFonts w:ascii="Times New Roman" w:hAnsi="Times New Roman"/>
          <w:b/>
        </w:rPr>
        <w:t>Constr</w:t>
      </w:r>
      <w:r w:rsidRPr="00535CD9">
        <w:rPr>
          <w:rFonts w:ascii="Times New Roman" w:hAnsi="Times New Roman"/>
          <w:b/>
        </w:rPr>
        <w:t xml:space="preserve">uctivism: </w:t>
      </w:r>
      <w:r w:rsidRPr="00535CD9">
        <w:rPr>
          <w:rFonts w:ascii="Times New Roman" w:hAnsi="Times New Roman"/>
          <w:b/>
          <w:lang w:val="en-US"/>
        </w:rPr>
        <w:t>Piaget and Vygotsky</w:t>
      </w:r>
    </w:p>
    <w:p w:rsidR="00211784" w:rsidRPr="00535CD9" w:rsidRDefault="00211784" w:rsidP="001F704F">
      <w:pPr>
        <w:spacing w:after="0" w:line="240" w:lineRule="auto"/>
        <w:rPr>
          <w:rFonts w:ascii="Times New Roman" w:hAnsi="Times New Roman"/>
          <w:b/>
        </w:rPr>
      </w:pPr>
    </w:p>
    <w:p w:rsidR="00211784" w:rsidRPr="00535CD9" w:rsidRDefault="00211784" w:rsidP="001F704F">
      <w:pPr>
        <w:spacing w:after="0" w:line="240" w:lineRule="auto"/>
        <w:rPr>
          <w:rFonts w:ascii="Times New Roman" w:hAnsi="Times New Roman"/>
          <w:lang w:val="en-US"/>
        </w:rPr>
      </w:pPr>
      <w:r w:rsidRPr="00535CD9">
        <w:rPr>
          <w:rFonts w:ascii="Times New Roman" w:hAnsi="Times New Roman"/>
          <w:b/>
          <w:lang w:val="en-US"/>
        </w:rPr>
        <w:t xml:space="preserve">Constructivism: </w:t>
      </w:r>
      <w:r w:rsidRPr="00535CD9">
        <w:rPr>
          <w:rFonts w:ascii="Times New Roman" w:hAnsi="Times New Roman"/>
          <w:lang w:val="en-US"/>
        </w:rPr>
        <w:t>It is an epistemology, a meta-theory, a theory of knowledge, the generic definitions of which are centered on the active participation of the subject in construing/building reality. Thus objective reality is unknowable. What we know is framed within our already existing subjective reality. Additionally, the acquisition of knowledge is not passive, it must be actively pursued or at least acted upon.</w:t>
      </w:r>
    </w:p>
    <w:p w:rsidR="00211784" w:rsidRPr="00535CD9" w:rsidRDefault="00211784" w:rsidP="001F704F">
      <w:pPr>
        <w:spacing w:after="0" w:line="240" w:lineRule="auto"/>
        <w:rPr>
          <w:rFonts w:ascii="Times New Roman" w:hAnsi="Times New Roman"/>
          <w:lang w:val="en-US"/>
        </w:rPr>
      </w:pPr>
    </w:p>
    <w:p w:rsidR="00211784" w:rsidRPr="00535CD9" w:rsidRDefault="00211784" w:rsidP="001F704F">
      <w:pPr>
        <w:spacing w:after="0" w:line="240" w:lineRule="auto"/>
        <w:rPr>
          <w:rFonts w:ascii="Times New Roman" w:hAnsi="Times New Roman"/>
          <w:lang w:val="en-US"/>
        </w:rPr>
      </w:pPr>
      <w:r w:rsidRPr="00535CD9">
        <w:rPr>
          <w:rFonts w:ascii="Times New Roman" w:hAnsi="Times New Roman"/>
          <w:lang w:val="en-US"/>
        </w:rPr>
        <w:t>Dr. Farmer’s story: A ten year old experience of “moved with”.</w:t>
      </w:r>
    </w:p>
    <w:p w:rsidR="00211784" w:rsidRPr="00535CD9" w:rsidRDefault="00211784" w:rsidP="001F704F">
      <w:pPr>
        <w:spacing w:after="0" w:line="240" w:lineRule="auto"/>
        <w:rPr>
          <w:rFonts w:ascii="Times New Roman" w:hAnsi="Times New Roman"/>
          <w:lang w:val="en-US"/>
        </w:rPr>
      </w:pPr>
      <w:r w:rsidRPr="00535CD9">
        <w:rPr>
          <w:rFonts w:ascii="Times New Roman" w:hAnsi="Times New Roman"/>
          <w:lang w:val="en-US"/>
        </w:rPr>
        <w:t>(eg. Farmhouse vs. apartment)</w:t>
      </w:r>
    </w:p>
    <w:p w:rsidR="00211784" w:rsidRPr="00535CD9" w:rsidRDefault="00211784" w:rsidP="001F704F">
      <w:pPr>
        <w:spacing w:after="0" w:line="240" w:lineRule="auto"/>
        <w:rPr>
          <w:rFonts w:ascii="Times New Roman" w:hAnsi="Times New Roman"/>
          <w:b/>
          <w:lang w:val="en-US"/>
        </w:rPr>
      </w:pPr>
    </w:p>
    <w:p w:rsidR="00211784" w:rsidRPr="00535CD9" w:rsidRDefault="00211784" w:rsidP="001F704F">
      <w:pPr>
        <w:spacing w:after="0" w:line="240" w:lineRule="auto"/>
        <w:rPr>
          <w:rFonts w:ascii="Times New Roman" w:hAnsi="Times New Roman"/>
          <w:b/>
          <w:lang w:val="en-US"/>
        </w:rPr>
      </w:pPr>
      <w:r w:rsidRPr="00535CD9">
        <w:rPr>
          <w:rFonts w:ascii="Times New Roman" w:hAnsi="Times New Roman"/>
          <w:b/>
          <w:lang w:val="en-US"/>
        </w:rPr>
        <w:t>In this class I will present three views on constructivism:</w:t>
      </w:r>
    </w:p>
    <w:p w:rsidR="00211784" w:rsidRPr="00535CD9" w:rsidRDefault="00211784" w:rsidP="001F704F">
      <w:pPr>
        <w:spacing w:after="0" w:line="240" w:lineRule="auto"/>
        <w:rPr>
          <w:rFonts w:ascii="Times New Roman" w:hAnsi="Times New Roman"/>
          <w:b/>
          <w:lang w:val="en-US"/>
        </w:rPr>
      </w:pPr>
    </w:p>
    <w:p w:rsidR="00211784" w:rsidRPr="00535CD9" w:rsidRDefault="00211784" w:rsidP="001F704F">
      <w:pPr>
        <w:numPr>
          <w:ilvl w:val="0"/>
          <w:numId w:val="5"/>
        </w:numPr>
        <w:spacing w:after="0" w:line="240" w:lineRule="auto"/>
        <w:rPr>
          <w:rFonts w:ascii="Times New Roman" w:hAnsi="Times New Roman"/>
          <w:b/>
          <w:lang w:val="en-US"/>
        </w:rPr>
      </w:pPr>
      <w:r w:rsidRPr="00535CD9">
        <w:rPr>
          <w:rFonts w:ascii="Times New Roman" w:hAnsi="Times New Roman"/>
          <w:b/>
          <w:bCs/>
          <w:i/>
          <w:iCs/>
          <w:lang w:val="en-US"/>
        </w:rPr>
        <w:t xml:space="preserve">Jean Piaget, </w:t>
      </w:r>
      <w:r w:rsidRPr="00535CD9">
        <w:rPr>
          <w:rFonts w:ascii="Times New Roman" w:hAnsi="Times New Roman"/>
          <w:b/>
          <w:lang w:val="en-US"/>
        </w:rPr>
        <w:t>who is known as a neural constructivist.</w:t>
      </w:r>
    </w:p>
    <w:p w:rsidR="00211784" w:rsidRPr="00535CD9" w:rsidRDefault="00211784" w:rsidP="001F704F">
      <w:pPr>
        <w:numPr>
          <w:ilvl w:val="0"/>
          <w:numId w:val="5"/>
        </w:numPr>
        <w:spacing w:after="0" w:line="240" w:lineRule="auto"/>
        <w:rPr>
          <w:rFonts w:ascii="Times New Roman" w:hAnsi="Times New Roman"/>
          <w:b/>
          <w:lang w:val="en-US"/>
        </w:rPr>
      </w:pPr>
      <w:r w:rsidRPr="00535CD9">
        <w:rPr>
          <w:rFonts w:ascii="Times New Roman" w:hAnsi="Times New Roman"/>
          <w:b/>
          <w:lang w:val="en-US"/>
        </w:rPr>
        <w:t>Albert Bandura, a social constructivist who specializes in Social Modeling.</w:t>
      </w:r>
    </w:p>
    <w:p w:rsidR="00211784" w:rsidRPr="00535CD9" w:rsidRDefault="00211784" w:rsidP="001F704F">
      <w:pPr>
        <w:numPr>
          <w:ilvl w:val="0"/>
          <w:numId w:val="5"/>
        </w:numPr>
        <w:spacing w:after="0" w:line="240" w:lineRule="auto"/>
        <w:rPr>
          <w:rFonts w:ascii="Times New Roman" w:hAnsi="Times New Roman"/>
          <w:b/>
          <w:lang w:val="en-US"/>
        </w:rPr>
      </w:pPr>
      <w:r w:rsidRPr="00535CD9">
        <w:rPr>
          <w:rFonts w:ascii="Times New Roman" w:hAnsi="Times New Roman"/>
          <w:b/>
          <w:bCs/>
          <w:i/>
          <w:iCs/>
          <w:lang w:val="en-US"/>
        </w:rPr>
        <w:t xml:space="preserve">Lev Vygotsky, </w:t>
      </w:r>
      <w:r w:rsidRPr="00535CD9">
        <w:rPr>
          <w:rFonts w:ascii="Times New Roman" w:hAnsi="Times New Roman"/>
          <w:b/>
          <w:lang w:val="en-US"/>
        </w:rPr>
        <w:t>who is a social constructivist, but his focus is on the use of language.</w:t>
      </w:r>
    </w:p>
    <w:p w:rsidR="00211784" w:rsidRPr="00535CD9" w:rsidRDefault="00211784" w:rsidP="001F704F">
      <w:pPr>
        <w:spacing w:after="0" w:line="240" w:lineRule="auto"/>
        <w:rPr>
          <w:rFonts w:ascii="Times New Roman" w:hAnsi="Times New Roman"/>
          <w:b/>
          <w:lang w:val="en-US"/>
        </w:rPr>
      </w:pPr>
    </w:p>
    <w:p w:rsidR="00211784" w:rsidRPr="00535CD9" w:rsidRDefault="00211784" w:rsidP="00146404">
      <w:pPr>
        <w:spacing w:after="0" w:line="240" w:lineRule="auto"/>
        <w:rPr>
          <w:rFonts w:ascii="Times New Roman" w:hAnsi="Times New Roman"/>
          <w:b/>
          <w:lang w:val="en-US"/>
        </w:rPr>
      </w:pPr>
      <w:r w:rsidRPr="00535CD9">
        <w:rPr>
          <w:rFonts w:ascii="Times New Roman" w:hAnsi="Times New Roman"/>
          <w:b/>
          <w:lang w:val="en-US"/>
        </w:rPr>
        <w:t xml:space="preserve">Neuro-Constructivism: </w:t>
      </w:r>
      <w:r w:rsidRPr="00535CD9">
        <w:rPr>
          <w:rFonts w:ascii="Times New Roman" w:hAnsi="Times New Roman"/>
          <w:lang w:val="en-US"/>
        </w:rPr>
        <w:t>It is a theoretical framework focusing on the construction of representations in the developing brain. Cognitive development is explained as emerging from the experience-dependent development of neural structures supporting mental representations. Neural development occurs in the context of multiple interacting constraints acting on different levels, from the individual cell to the external environment of the developing child. Cognitive development can thus be understood as a trajectory originating from the constraints on the underlying neural structures. This perspective offers an integrated view of normal and abnormal development as well as of development and adult processing, and it stands apart from traditional cognitive approaches in taking seriously the constraints on cognition inherent to the substrate that delivers it.</w:t>
      </w:r>
    </w:p>
    <w:p w:rsidR="00211784" w:rsidRPr="00535CD9" w:rsidRDefault="00211784" w:rsidP="001F704F">
      <w:pPr>
        <w:spacing w:after="0" w:line="240" w:lineRule="auto"/>
        <w:rPr>
          <w:rFonts w:ascii="Times New Roman" w:hAnsi="Times New Roman"/>
          <w:lang w:val="en-US"/>
        </w:rPr>
      </w:pPr>
    </w:p>
    <w:p w:rsidR="00211784" w:rsidRPr="00535CD9" w:rsidRDefault="00211784" w:rsidP="00146404">
      <w:pPr>
        <w:spacing w:after="0" w:line="240" w:lineRule="auto"/>
        <w:rPr>
          <w:rFonts w:ascii="Times New Roman" w:hAnsi="Times New Roman"/>
          <w:lang w:val="en-US"/>
        </w:rPr>
      </w:pPr>
      <w:r w:rsidRPr="00535CD9">
        <w:rPr>
          <w:rFonts w:ascii="Times New Roman" w:hAnsi="Times New Roman"/>
          <w:b/>
          <w:lang w:val="en-US"/>
        </w:rPr>
        <w:t xml:space="preserve">Social Constructivism: </w:t>
      </w:r>
      <w:r w:rsidRPr="00535CD9">
        <w:rPr>
          <w:rFonts w:ascii="Times New Roman" w:hAnsi="Times New Roman"/>
          <w:lang w:val="en-US"/>
        </w:rPr>
        <w:t xml:space="preserve">It is oriented toward the concept of constructing knowledge within the social domain of public discourse. Concerning himself with the concept of how we come to know, Gergen (1995) stresses sociality which is to be constructed through observation, and discourse (language). Language is used here in the broadest sense of the word (verbal, non-verbal, symbolic). This exchange as is, knowledge is not constructed autonomously but socio-culturally through the interrelationships among people within a particular community, and with the use of language as a medium. </w:t>
      </w:r>
    </w:p>
    <w:p w:rsidR="00211784" w:rsidRPr="00535CD9" w:rsidRDefault="00211784" w:rsidP="00146404">
      <w:pPr>
        <w:spacing w:after="0" w:line="240" w:lineRule="auto"/>
        <w:rPr>
          <w:rFonts w:ascii="Times New Roman" w:hAnsi="Times New Roman"/>
        </w:rPr>
      </w:pPr>
      <w:r w:rsidRPr="00535CD9">
        <w:rPr>
          <w:rFonts w:ascii="Times New Roman" w:hAnsi="Times New Roman"/>
          <w:lang w:val="en-US"/>
        </w:rPr>
        <w:tab/>
        <w:t xml:space="preserve">In the case of Bandura, one would have to include that reality is also constructed through social </w:t>
      </w:r>
      <w:r w:rsidRPr="00535CD9">
        <w:rPr>
          <w:rFonts w:ascii="Times New Roman" w:hAnsi="Times New Roman"/>
          <w:lang w:val="en-US"/>
        </w:rPr>
        <w:tab/>
        <w:t>modeling ie: observation.</w:t>
      </w:r>
    </w:p>
    <w:p w:rsidR="00211784" w:rsidRPr="00535CD9" w:rsidRDefault="00211784" w:rsidP="00146404">
      <w:pPr>
        <w:spacing w:after="0" w:line="240" w:lineRule="auto"/>
        <w:rPr>
          <w:rFonts w:ascii="Times New Roman" w:hAnsi="Times New Roman"/>
        </w:rPr>
      </w:pPr>
    </w:p>
    <w:p w:rsidR="00211784" w:rsidRPr="00535CD9" w:rsidRDefault="00211784" w:rsidP="00146404">
      <w:pPr>
        <w:spacing w:after="0" w:line="240" w:lineRule="auto"/>
        <w:rPr>
          <w:rFonts w:ascii="Times New Roman" w:hAnsi="Times New Roman"/>
          <w:lang w:val="en-US"/>
        </w:rPr>
      </w:pPr>
      <w:r w:rsidRPr="00535CD9">
        <w:rPr>
          <w:rFonts w:ascii="Times New Roman" w:hAnsi="Times New Roman"/>
          <w:lang w:val="en-US"/>
        </w:rPr>
        <w:t>Piaget’s Theory of Cognitive Development: Neuro-cognitive constructivist: Jean Piaget</w:t>
      </w:r>
    </w:p>
    <w:p w:rsidR="00211784" w:rsidRPr="00535CD9" w:rsidRDefault="00211784" w:rsidP="00146404">
      <w:pPr>
        <w:numPr>
          <w:ilvl w:val="0"/>
          <w:numId w:val="6"/>
        </w:numPr>
        <w:spacing w:after="0" w:line="240" w:lineRule="auto"/>
        <w:rPr>
          <w:rFonts w:ascii="Times New Roman" w:hAnsi="Times New Roman"/>
        </w:rPr>
      </w:pPr>
      <w:r w:rsidRPr="00535CD9">
        <w:rPr>
          <w:rFonts w:ascii="Times New Roman" w:hAnsi="Times New Roman"/>
        </w:rPr>
        <w:t>Jean Piaget (1896-1980) was a biologist who originally studied molluscs, publishing twenty scientific papers on them by the time he was 21 (Piaget’s first publication was at the age of 10 about an albino sparrow he saw in the park).</w:t>
      </w:r>
    </w:p>
    <w:p w:rsidR="00211784" w:rsidRPr="00535CD9" w:rsidRDefault="00211784" w:rsidP="00146404">
      <w:pPr>
        <w:numPr>
          <w:ilvl w:val="0"/>
          <w:numId w:val="7"/>
        </w:numPr>
        <w:spacing w:after="0" w:line="240" w:lineRule="auto"/>
        <w:rPr>
          <w:rFonts w:ascii="Times New Roman" w:hAnsi="Times New Roman"/>
        </w:rPr>
      </w:pPr>
      <w:r w:rsidRPr="00535CD9">
        <w:rPr>
          <w:rFonts w:ascii="Times New Roman" w:hAnsi="Times New Roman"/>
        </w:rPr>
        <w:t xml:space="preserve">One of his first jobs was in the Binet Laboratory in </w:t>
      </w:r>
      <w:smartTag w:uri="urn:schemas-microsoft-com:office:smarttags" w:element="place">
        <w:smartTag w:uri="urn:schemas-microsoft-com:office:smarttags" w:element="City">
          <w:r w:rsidRPr="00535CD9">
            <w:rPr>
              <w:rFonts w:ascii="Times New Roman" w:hAnsi="Times New Roman"/>
            </w:rPr>
            <w:t>Paris</w:t>
          </w:r>
        </w:smartTag>
      </w:smartTag>
      <w:r w:rsidRPr="00535CD9">
        <w:rPr>
          <w:rFonts w:ascii="Times New Roman" w:hAnsi="Times New Roman"/>
        </w:rPr>
        <w:t>.</w:t>
      </w:r>
    </w:p>
    <w:p w:rsidR="00211784" w:rsidRPr="00535CD9" w:rsidRDefault="00211784" w:rsidP="00146404">
      <w:pPr>
        <w:numPr>
          <w:ilvl w:val="0"/>
          <w:numId w:val="8"/>
        </w:numPr>
        <w:spacing w:after="0" w:line="240" w:lineRule="auto"/>
        <w:rPr>
          <w:rFonts w:ascii="Times New Roman" w:hAnsi="Times New Roman"/>
        </w:rPr>
      </w:pPr>
      <w:r w:rsidRPr="00535CD9">
        <w:rPr>
          <w:rFonts w:ascii="Times New Roman" w:hAnsi="Times New Roman"/>
        </w:rPr>
        <w:t>He  moved into the study of the development of children's understanding, through observing them, talking and listening to them while they worked on exercises he set.</w:t>
      </w:r>
    </w:p>
    <w:p w:rsidR="00211784" w:rsidRPr="00535CD9" w:rsidRDefault="00211784" w:rsidP="00146404">
      <w:pPr>
        <w:numPr>
          <w:ilvl w:val="0"/>
          <w:numId w:val="9"/>
        </w:numPr>
        <w:spacing w:after="0" w:line="240" w:lineRule="auto"/>
        <w:rPr>
          <w:rFonts w:ascii="Times New Roman" w:hAnsi="Times New Roman"/>
        </w:rPr>
      </w:pPr>
      <w:r w:rsidRPr="00535CD9">
        <w:rPr>
          <w:rFonts w:ascii="Times New Roman" w:hAnsi="Times New Roman"/>
        </w:rPr>
        <w:t>Children cannot undertake certain tasks until they are psychologically/neurologically mature enough to do so.</w:t>
      </w:r>
    </w:p>
    <w:p w:rsidR="00211784" w:rsidRPr="00535CD9" w:rsidRDefault="00211784" w:rsidP="00146404">
      <w:pPr>
        <w:numPr>
          <w:ilvl w:val="0"/>
          <w:numId w:val="10"/>
        </w:numPr>
        <w:spacing w:after="0" w:line="240" w:lineRule="auto"/>
        <w:rPr>
          <w:rFonts w:ascii="Times New Roman" w:hAnsi="Times New Roman"/>
        </w:rPr>
      </w:pPr>
      <w:r w:rsidRPr="00535CD9">
        <w:rPr>
          <w:rFonts w:ascii="Times New Roman" w:hAnsi="Times New Roman"/>
        </w:rPr>
        <w:t>He proposed that children's thinking does not develop entirely smoothly: instead, there are certain points at which it "takes off" and moves into completely new areas and capabilities.</w:t>
      </w:r>
    </w:p>
    <w:p w:rsidR="00211784" w:rsidRPr="00535CD9" w:rsidRDefault="00211784" w:rsidP="001F704F">
      <w:pPr>
        <w:spacing w:after="0" w:line="240" w:lineRule="auto"/>
        <w:rPr>
          <w:rFonts w:ascii="Times New Roman" w:hAnsi="Times New Roman"/>
        </w:rPr>
      </w:pPr>
    </w:p>
    <w:p w:rsidR="00211784" w:rsidRPr="00535CD9" w:rsidRDefault="00211784" w:rsidP="001F704F">
      <w:pPr>
        <w:spacing w:after="0" w:line="240" w:lineRule="auto"/>
        <w:rPr>
          <w:rFonts w:ascii="Times New Roman" w:hAnsi="Times New Roman"/>
          <w:b/>
          <w:lang w:val="en-US"/>
        </w:rPr>
      </w:pPr>
    </w:p>
    <w:p w:rsidR="00211784" w:rsidRPr="00535CD9" w:rsidRDefault="00211784" w:rsidP="001F704F">
      <w:pPr>
        <w:spacing w:after="0" w:line="240" w:lineRule="auto"/>
        <w:rPr>
          <w:rFonts w:ascii="Times New Roman" w:hAnsi="Times New Roman"/>
          <w:b/>
          <w:lang w:val="en-US"/>
        </w:rPr>
      </w:pPr>
    </w:p>
    <w:p w:rsidR="00211784" w:rsidRPr="00535CD9" w:rsidRDefault="00211784" w:rsidP="001F704F">
      <w:pPr>
        <w:spacing w:after="0" w:line="240" w:lineRule="auto"/>
        <w:rPr>
          <w:rFonts w:ascii="Times New Roman" w:hAnsi="Times New Roman"/>
          <w:b/>
          <w:lang w:val="en-US"/>
        </w:rPr>
      </w:pPr>
    </w:p>
    <w:p w:rsidR="00211784" w:rsidRPr="00535CD9" w:rsidRDefault="00211784" w:rsidP="00146404">
      <w:pPr>
        <w:spacing w:after="0" w:line="240" w:lineRule="auto"/>
        <w:rPr>
          <w:rFonts w:ascii="Times New Roman" w:hAnsi="Times New Roman"/>
          <w:b/>
          <w:u w:val="single"/>
        </w:rPr>
      </w:pPr>
      <w:r>
        <w:rPr>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54.75pt;width:171pt;height:144.75pt;z-index:-251657216" wrapcoords="-51 0 -51 21540 21600 21540 21600 0 -51 0">
            <v:imagedata r:id="rId5" o:title=""/>
            <w10:wrap type="tight"/>
          </v:shape>
        </w:pict>
      </w:r>
      <w:r w:rsidRPr="00535CD9">
        <w:rPr>
          <w:rFonts w:ascii="Times New Roman" w:hAnsi="Times New Roman"/>
          <w:b/>
          <w:u w:val="single"/>
          <w:lang w:val="en-US"/>
        </w:rPr>
        <w:t>Developmental Changes in Memory Span</w:t>
      </w:r>
    </w:p>
    <w:p w:rsidR="00211784" w:rsidRPr="00535CD9" w:rsidRDefault="00211784" w:rsidP="00146404">
      <w:pPr>
        <w:spacing w:after="0" w:line="240" w:lineRule="auto"/>
        <w:rPr>
          <w:rFonts w:ascii="Times New Roman" w:hAnsi="Times New Roman"/>
          <w:b/>
          <w:bCs/>
          <w:lang w:val="en-US"/>
        </w:rPr>
      </w:pPr>
      <w:r w:rsidRPr="00535CD9">
        <w:rPr>
          <w:rFonts w:ascii="Times New Roman" w:hAnsi="Times New Roman"/>
          <w:b/>
          <w:bCs/>
          <w:lang w:val="en-US"/>
        </w:rPr>
        <w:t>In one study: memory span increased from 3 digits at age 2, to 5 digits at age  7, to 7 digits at age 12.</w:t>
      </w:r>
    </w:p>
    <w:p w:rsidR="00211784" w:rsidRPr="00535CD9" w:rsidRDefault="00211784" w:rsidP="00C944D9">
      <w:pPr>
        <w:spacing w:after="0" w:line="240" w:lineRule="auto"/>
        <w:jc w:val="center"/>
        <w:rPr>
          <w:rFonts w:ascii="Times New Roman" w:hAnsi="Times New Roman"/>
          <w:b/>
        </w:rPr>
      </w:pPr>
    </w:p>
    <w:p w:rsidR="00211784" w:rsidRPr="00535CD9" w:rsidRDefault="00211784" w:rsidP="00C944D9">
      <w:pPr>
        <w:spacing w:after="0" w:line="240" w:lineRule="auto"/>
        <w:jc w:val="center"/>
        <w:rPr>
          <w:rFonts w:ascii="Times New Roman" w:hAnsi="Times New Roman"/>
          <w:b/>
        </w:rPr>
      </w:pPr>
    </w:p>
    <w:p w:rsidR="00211784" w:rsidRPr="00535CD9" w:rsidRDefault="00211784" w:rsidP="00C944D9">
      <w:pPr>
        <w:spacing w:after="0" w:line="240" w:lineRule="auto"/>
        <w:jc w:val="center"/>
        <w:rPr>
          <w:rFonts w:ascii="Times New Roman" w:hAnsi="Times New Roman"/>
          <w:b/>
        </w:rPr>
      </w:pPr>
    </w:p>
    <w:p w:rsidR="00211784" w:rsidRPr="00535CD9" w:rsidRDefault="00211784" w:rsidP="00C944D9">
      <w:pPr>
        <w:spacing w:after="0" w:line="240" w:lineRule="auto"/>
        <w:jc w:val="center"/>
        <w:rPr>
          <w:rFonts w:ascii="Times New Roman" w:hAnsi="Times New Roman"/>
          <w:b/>
        </w:rPr>
      </w:pPr>
    </w:p>
    <w:p w:rsidR="00211784" w:rsidRDefault="00211784" w:rsidP="00146404">
      <w:pPr>
        <w:spacing w:after="0" w:line="240" w:lineRule="auto"/>
        <w:rPr>
          <w:rFonts w:ascii="Times New Roman" w:hAnsi="Times New Roman"/>
          <w:b/>
        </w:rPr>
      </w:pPr>
    </w:p>
    <w:p w:rsidR="00211784" w:rsidRPr="00535CD9" w:rsidRDefault="00211784" w:rsidP="00146404">
      <w:pPr>
        <w:spacing w:after="0" w:line="240" w:lineRule="auto"/>
        <w:rPr>
          <w:rFonts w:ascii="Times New Roman" w:hAnsi="Times New Roman"/>
          <w:b/>
        </w:rPr>
      </w:pPr>
      <w:r w:rsidRPr="00535CD9">
        <w:rPr>
          <w:rFonts w:ascii="Times New Roman" w:hAnsi="Times New Roman"/>
          <w:b/>
          <w:lang w:val="en-US"/>
        </w:rPr>
        <w:t>Biological influences in Piaget’s Theory</w:t>
      </w:r>
    </w:p>
    <w:p w:rsidR="00211784" w:rsidRPr="00535CD9" w:rsidRDefault="00211784" w:rsidP="00146404">
      <w:pPr>
        <w:numPr>
          <w:ilvl w:val="0"/>
          <w:numId w:val="11"/>
        </w:numPr>
        <w:spacing w:after="0" w:line="240" w:lineRule="auto"/>
        <w:rPr>
          <w:rFonts w:ascii="Times New Roman" w:hAnsi="Times New Roman"/>
          <w:b/>
        </w:rPr>
      </w:pPr>
      <w:r w:rsidRPr="00535CD9">
        <w:rPr>
          <w:rFonts w:ascii="Times New Roman" w:hAnsi="Times New Roman"/>
          <w:b/>
          <w:bCs/>
        </w:rPr>
        <w:t xml:space="preserve">Specific heredity – </w:t>
      </w:r>
      <w:r w:rsidRPr="00535CD9">
        <w:rPr>
          <w:rFonts w:ascii="Times New Roman" w:hAnsi="Times New Roman"/>
          <w:b/>
        </w:rPr>
        <w:t>hereditary transmission of physical structures</w:t>
      </w:r>
    </w:p>
    <w:p w:rsidR="00211784" w:rsidRPr="00E52C1D" w:rsidRDefault="00211784" w:rsidP="00146404">
      <w:pPr>
        <w:numPr>
          <w:ilvl w:val="1"/>
          <w:numId w:val="12"/>
        </w:numPr>
        <w:spacing w:after="0" w:line="240" w:lineRule="auto"/>
        <w:rPr>
          <w:rFonts w:ascii="Times New Roman" w:hAnsi="Times New Roman"/>
        </w:rPr>
      </w:pPr>
      <w:r w:rsidRPr="00E52C1D">
        <w:rPr>
          <w:rFonts w:ascii="Times New Roman" w:hAnsi="Times New Roman"/>
        </w:rPr>
        <w:t>Inherited physical structures set broad limits on intellectual functioning</w:t>
      </w:r>
    </w:p>
    <w:p w:rsidR="00211784" w:rsidRPr="00E52C1D" w:rsidRDefault="00211784" w:rsidP="00146404">
      <w:pPr>
        <w:numPr>
          <w:ilvl w:val="1"/>
          <w:numId w:val="12"/>
        </w:numPr>
        <w:spacing w:after="0" w:line="240" w:lineRule="auto"/>
        <w:rPr>
          <w:rFonts w:ascii="Times New Roman" w:hAnsi="Times New Roman"/>
        </w:rPr>
      </w:pPr>
      <w:r w:rsidRPr="00E52C1D">
        <w:rPr>
          <w:rFonts w:ascii="Times New Roman" w:hAnsi="Times New Roman"/>
        </w:rPr>
        <w:t>Inherited behavioral reactions have an influence during the first few days of the human life but afterward are extensively modified as the infant interacts with his environment</w:t>
      </w:r>
    </w:p>
    <w:p w:rsidR="00211784" w:rsidRPr="00E52C1D" w:rsidRDefault="00211784" w:rsidP="00146404">
      <w:pPr>
        <w:numPr>
          <w:ilvl w:val="1"/>
          <w:numId w:val="12"/>
        </w:numPr>
        <w:spacing w:after="0" w:line="240" w:lineRule="auto"/>
        <w:rPr>
          <w:rFonts w:ascii="Times New Roman" w:hAnsi="Times New Roman"/>
        </w:rPr>
      </w:pPr>
      <w:r w:rsidRPr="00E52C1D">
        <w:rPr>
          <w:rFonts w:ascii="Times New Roman" w:hAnsi="Times New Roman"/>
        </w:rPr>
        <w:t>The maturation of physical structures may have psychological correlates.</w:t>
      </w:r>
    </w:p>
    <w:p w:rsidR="00211784" w:rsidRPr="00535CD9" w:rsidRDefault="00211784" w:rsidP="00146404">
      <w:pPr>
        <w:spacing w:after="0" w:line="240" w:lineRule="auto"/>
        <w:rPr>
          <w:rFonts w:ascii="Times New Roman" w:hAnsi="Times New Roman"/>
          <w:b/>
        </w:rPr>
      </w:pPr>
    </w:p>
    <w:p w:rsidR="00211784" w:rsidRPr="00535CD9" w:rsidRDefault="00211784" w:rsidP="00535CD9">
      <w:pPr>
        <w:numPr>
          <w:ilvl w:val="0"/>
          <w:numId w:val="13"/>
        </w:numPr>
        <w:spacing w:after="0" w:line="240" w:lineRule="auto"/>
        <w:rPr>
          <w:rFonts w:ascii="Times New Roman" w:hAnsi="Times New Roman"/>
          <w:b/>
          <w:lang w:val="en-US"/>
        </w:rPr>
      </w:pPr>
      <w:r w:rsidRPr="00535CD9">
        <w:rPr>
          <w:rFonts w:ascii="Times New Roman" w:hAnsi="Times New Roman"/>
          <w:b/>
          <w:bCs/>
          <w:lang w:val="en-US"/>
        </w:rPr>
        <w:t xml:space="preserve">General heredity – </w:t>
      </w:r>
      <w:r w:rsidRPr="00E52C1D">
        <w:rPr>
          <w:rFonts w:ascii="Times New Roman" w:hAnsi="Times New Roman"/>
          <w:lang w:val="en-US"/>
        </w:rPr>
        <w:t>all living organisms attempt to adapt to the environment  ( Dr. Farmer’s story of the flatworm):</w:t>
      </w:r>
    </w:p>
    <w:p w:rsidR="00211784" w:rsidRPr="00535CD9" w:rsidRDefault="00211784" w:rsidP="00535CD9">
      <w:pPr>
        <w:numPr>
          <w:ilvl w:val="1"/>
          <w:numId w:val="13"/>
        </w:numPr>
        <w:spacing w:after="0" w:line="240" w:lineRule="auto"/>
        <w:rPr>
          <w:rFonts w:ascii="Times New Roman" w:hAnsi="Times New Roman"/>
          <w:b/>
          <w:lang w:val="en-US"/>
        </w:rPr>
      </w:pPr>
      <w:r w:rsidRPr="00535CD9">
        <w:rPr>
          <w:rFonts w:ascii="Times New Roman" w:hAnsi="Times New Roman"/>
          <w:b/>
          <w:bCs/>
          <w:lang w:val="en-US"/>
        </w:rPr>
        <w:t xml:space="preserve">Organization – </w:t>
      </w:r>
      <w:r w:rsidRPr="00E52C1D">
        <w:rPr>
          <w:rFonts w:ascii="Times New Roman" w:hAnsi="Times New Roman"/>
          <w:lang w:val="en-US"/>
        </w:rPr>
        <w:t>the tendency for all species to systematize or organize their processes into coherent systems which may be either physical or psychological.</w:t>
      </w:r>
    </w:p>
    <w:p w:rsidR="00211784" w:rsidRPr="00535CD9" w:rsidRDefault="00211784" w:rsidP="00535CD9">
      <w:pPr>
        <w:numPr>
          <w:ilvl w:val="1"/>
          <w:numId w:val="13"/>
        </w:numPr>
        <w:spacing w:after="0" w:line="240" w:lineRule="auto"/>
        <w:rPr>
          <w:rFonts w:ascii="Times New Roman" w:hAnsi="Times New Roman"/>
          <w:b/>
          <w:lang w:val="en-US"/>
        </w:rPr>
      </w:pPr>
      <w:r w:rsidRPr="00535CD9">
        <w:rPr>
          <w:rFonts w:ascii="Times New Roman" w:hAnsi="Times New Roman"/>
          <w:b/>
          <w:bCs/>
          <w:lang w:val="en-US"/>
        </w:rPr>
        <w:t>Adaptation -</w:t>
      </w:r>
      <w:r w:rsidRPr="00535CD9">
        <w:rPr>
          <w:rFonts w:ascii="Times New Roman" w:hAnsi="Times New Roman"/>
          <w:b/>
          <w:lang w:val="en-US"/>
        </w:rPr>
        <w:t xml:space="preserve"> </w:t>
      </w:r>
      <w:r w:rsidRPr="00E52C1D">
        <w:rPr>
          <w:rFonts w:ascii="Times New Roman" w:hAnsi="Times New Roman"/>
          <w:lang w:val="en-US"/>
        </w:rPr>
        <w:t xml:space="preserve">adapting our knowledge/understanding of  the world through the </w:t>
      </w:r>
      <w:r w:rsidRPr="00535CD9">
        <w:rPr>
          <w:rFonts w:ascii="Times New Roman" w:hAnsi="Times New Roman"/>
          <w:b/>
          <w:lang w:val="en-US"/>
        </w:rPr>
        <w:t xml:space="preserve">act </w:t>
      </w:r>
      <w:r w:rsidRPr="00E52C1D">
        <w:rPr>
          <w:rFonts w:ascii="Times New Roman" w:hAnsi="Times New Roman"/>
          <w:lang w:val="en-US"/>
        </w:rPr>
        <w:t xml:space="preserve">of </w:t>
      </w:r>
      <w:r w:rsidRPr="00535CD9">
        <w:rPr>
          <w:rFonts w:ascii="Times New Roman" w:hAnsi="Times New Roman"/>
          <w:b/>
          <w:lang w:val="en-US"/>
        </w:rPr>
        <w:t xml:space="preserve"> </w:t>
      </w:r>
      <w:r w:rsidRPr="00535CD9">
        <w:rPr>
          <w:rFonts w:ascii="Times New Roman" w:hAnsi="Times New Roman"/>
          <w:b/>
          <w:i/>
          <w:iCs/>
          <w:lang w:val="en-US"/>
        </w:rPr>
        <w:t>assimilation</w:t>
      </w:r>
      <w:r w:rsidRPr="00E52C1D">
        <w:rPr>
          <w:rFonts w:ascii="Times New Roman" w:hAnsi="Times New Roman"/>
          <w:lang w:val="en-US"/>
        </w:rPr>
        <w:t xml:space="preserve"> and </w:t>
      </w:r>
      <w:r w:rsidRPr="00535CD9">
        <w:rPr>
          <w:rFonts w:ascii="Times New Roman" w:hAnsi="Times New Roman"/>
          <w:b/>
          <w:i/>
          <w:iCs/>
          <w:lang w:val="en-US"/>
        </w:rPr>
        <w:t>accommodation</w:t>
      </w:r>
      <w:r w:rsidRPr="00535CD9">
        <w:rPr>
          <w:rFonts w:ascii="Times New Roman" w:hAnsi="Times New Roman"/>
          <w:b/>
          <w:lang w:val="en-US"/>
        </w:rPr>
        <w:t>:</w:t>
      </w:r>
    </w:p>
    <w:p w:rsidR="00211784" w:rsidRPr="00535CD9" w:rsidRDefault="00211784" w:rsidP="00535CD9">
      <w:pPr>
        <w:numPr>
          <w:ilvl w:val="2"/>
          <w:numId w:val="13"/>
        </w:numPr>
        <w:spacing w:after="0" w:line="240" w:lineRule="auto"/>
        <w:rPr>
          <w:rFonts w:ascii="Times New Roman" w:hAnsi="Times New Roman"/>
          <w:b/>
          <w:lang w:val="en-US"/>
        </w:rPr>
      </w:pPr>
      <w:r w:rsidRPr="00535CD9">
        <w:rPr>
          <w:rFonts w:ascii="Times New Roman" w:hAnsi="Times New Roman"/>
          <w:b/>
          <w:bCs/>
          <w:lang w:val="en-US"/>
        </w:rPr>
        <w:t xml:space="preserve">Assimilation – </w:t>
      </w:r>
      <w:r w:rsidRPr="00E52C1D">
        <w:rPr>
          <w:rFonts w:ascii="Times New Roman" w:hAnsi="Times New Roman"/>
          <w:lang w:val="en-US"/>
        </w:rPr>
        <w:t>In the act of assimilation, we use present structures/thinking patterns to bring in new information. In this way, we are not changing our structures, only adding information to them.  </w:t>
      </w:r>
    </w:p>
    <w:p w:rsidR="00211784" w:rsidRPr="004E5256" w:rsidRDefault="00211784" w:rsidP="00535CD9">
      <w:pPr>
        <w:numPr>
          <w:ilvl w:val="2"/>
          <w:numId w:val="13"/>
        </w:numPr>
        <w:spacing w:after="0" w:line="240" w:lineRule="auto"/>
        <w:rPr>
          <w:rFonts w:ascii="Times New Roman" w:hAnsi="Times New Roman"/>
          <w:b/>
          <w:lang w:val="en-US"/>
        </w:rPr>
      </w:pPr>
      <w:r w:rsidRPr="00535CD9">
        <w:rPr>
          <w:rFonts w:ascii="Times New Roman" w:hAnsi="Times New Roman"/>
          <w:b/>
          <w:bCs/>
          <w:lang w:val="en-US"/>
        </w:rPr>
        <w:t xml:space="preserve">Accommodation – </w:t>
      </w:r>
      <w:r w:rsidRPr="00E52C1D">
        <w:rPr>
          <w:rFonts w:ascii="Times New Roman" w:hAnsi="Times New Roman"/>
          <w:lang w:val="en-US"/>
        </w:rPr>
        <w:t>Once we have brought new information in, it may in fact, alter the various structures or ways we organize our thinking. Accommodation is a re-organization of existing thinking patterns. (Dr. Farmer’s story of girl throwing snowball / cat and dog story).</w:t>
      </w:r>
    </w:p>
    <w:p w:rsidR="00211784" w:rsidRDefault="00211784" w:rsidP="004E5256">
      <w:pPr>
        <w:spacing w:after="0" w:line="240" w:lineRule="auto"/>
        <w:ind w:left="1800"/>
        <w:rPr>
          <w:rFonts w:ascii="Times New Roman" w:hAnsi="Times New Roman"/>
          <w:b/>
          <w:bCs/>
          <w:lang w:val="en-US"/>
        </w:rPr>
      </w:pPr>
    </w:p>
    <w:p w:rsidR="00211784" w:rsidRPr="004E5256" w:rsidRDefault="00211784" w:rsidP="004E5256">
      <w:pPr>
        <w:spacing w:after="0" w:line="240" w:lineRule="auto"/>
        <w:ind w:left="720"/>
        <w:rPr>
          <w:rFonts w:ascii="Times New Roman" w:hAnsi="Times New Roman"/>
          <w:b/>
          <w:lang w:val="en-US"/>
        </w:rPr>
      </w:pPr>
      <w:r w:rsidRPr="004E5256">
        <w:rPr>
          <w:rFonts w:ascii="Times New Roman" w:hAnsi="Times New Roman"/>
          <w:b/>
          <w:bCs/>
          <w:u w:val="single"/>
          <w:lang w:val="en-US"/>
        </w:rPr>
        <w:t>Piaget's Key Ideas</w:t>
      </w:r>
      <w:r>
        <w:rPr>
          <w:rFonts w:ascii="Times New Roman" w:hAnsi="Times New Roman"/>
          <w:b/>
          <w:bCs/>
          <w:lang w:val="en-US"/>
        </w:rPr>
        <w:br/>
      </w:r>
      <w:r w:rsidRPr="004E5256">
        <w:rPr>
          <w:rFonts w:ascii="Times New Roman" w:hAnsi="Times New Roman"/>
          <w:b/>
          <w:bCs/>
          <w:lang w:val="en-US"/>
        </w:rPr>
        <w:t xml:space="preserve">Classification - </w:t>
      </w:r>
      <w:r w:rsidRPr="004E5256">
        <w:rPr>
          <w:rFonts w:ascii="Times New Roman" w:hAnsi="Times New Roman"/>
          <w:lang w:val="en-US"/>
        </w:rPr>
        <w:t>The ability to group objects together on the basis of common features</w:t>
      </w:r>
      <w:r>
        <w:rPr>
          <w:rFonts w:ascii="Times New Roman" w:hAnsi="Times New Roman"/>
          <w:lang w:val="en-US"/>
        </w:rPr>
        <w:t>.</w:t>
      </w:r>
    </w:p>
    <w:p w:rsidR="00211784" w:rsidRDefault="00211784" w:rsidP="004E5256">
      <w:pPr>
        <w:spacing w:after="0" w:line="240" w:lineRule="auto"/>
        <w:ind w:left="720"/>
        <w:rPr>
          <w:rFonts w:ascii="Times New Roman" w:hAnsi="Times New Roman"/>
          <w:b/>
          <w:lang w:val="en-US"/>
        </w:rPr>
      </w:pPr>
      <w:r w:rsidRPr="004E5256">
        <w:rPr>
          <w:rFonts w:ascii="Times New Roman" w:hAnsi="Times New Roman"/>
          <w:b/>
          <w:bCs/>
          <w:lang w:val="en-US"/>
        </w:rPr>
        <w:t xml:space="preserve">Class Inclusion - </w:t>
      </w:r>
      <w:r w:rsidRPr="004E5256">
        <w:rPr>
          <w:rFonts w:ascii="Times New Roman" w:hAnsi="Times New Roman"/>
          <w:lang w:val="en-US"/>
        </w:rPr>
        <w:t>The understanding, more advanced than simple classification, that some classes or sets of objects are also sub-sets of a larger class. (E.g. there is a class of objects called dogs. There is also a class called animals. But all dogs are also animals, so the class of animals includes that of dogs)</w:t>
      </w:r>
      <w:r>
        <w:rPr>
          <w:rFonts w:ascii="Times New Roman" w:hAnsi="Times New Roman"/>
          <w:b/>
          <w:lang w:val="en-US"/>
        </w:rPr>
        <w:t>.</w:t>
      </w:r>
    </w:p>
    <w:p w:rsidR="00211784" w:rsidRDefault="00211784" w:rsidP="004E5256">
      <w:pPr>
        <w:spacing w:after="0" w:line="240" w:lineRule="auto"/>
        <w:ind w:left="720"/>
        <w:rPr>
          <w:rFonts w:ascii="Times New Roman" w:hAnsi="Times New Roman"/>
          <w:b/>
          <w:lang w:val="en-US"/>
        </w:rPr>
      </w:pPr>
      <w:r w:rsidRPr="004E5256">
        <w:rPr>
          <w:rFonts w:ascii="Times New Roman" w:hAnsi="Times New Roman"/>
          <w:b/>
          <w:bCs/>
          <w:lang w:val="en-US"/>
        </w:rPr>
        <w:t xml:space="preserve">Conservation - </w:t>
      </w:r>
      <w:r w:rsidRPr="004E5256">
        <w:rPr>
          <w:rFonts w:ascii="Times New Roman" w:hAnsi="Times New Roman"/>
          <w:lang w:val="en-US"/>
        </w:rPr>
        <w:t>The realisation that objects or sets of objects stay the same even when they are changed about or made to look different.</w:t>
      </w:r>
      <w:r w:rsidRPr="004E5256">
        <w:rPr>
          <w:rFonts w:ascii="Times New Roman" w:hAnsi="Times New Roman"/>
          <w:b/>
          <w:lang w:val="en-US"/>
        </w:rPr>
        <w:t> </w:t>
      </w:r>
    </w:p>
    <w:p w:rsidR="00211784" w:rsidRDefault="00211784" w:rsidP="004E5256">
      <w:pPr>
        <w:spacing w:after="0" w:line="240" w:lineRule="auto"/>
        <w:ind w:left="720"/>
        <w:rPr>
          <w:rFonts w:ascii="Times New Roman" w:hAnsi="Times New Roman"/>
          <w:b/>
          <w:lang w:val="en-US"/>
        </w:rPr>
      </w:pPr>
      <w:r w:rsidRPr="004E5256">
        <w:rPr>
          <w:rFonts w:ascii="Times New Roman" w:hAnsi="Times New Roman"/>
          <w:b/>
          <w:bCs/>
          <w:lang w:val="en-US"/>
        </w:rPr>
        <w:t xml:space="preserve">Decentration - </w:t>
      </w:r>
      <w:r w:rsidRPr="004E5256">
        <w:rPr>
          <w:rFonts w:ascii="Times New Roman" w:hAnsi="Times New Roman"/>
          <w:lang w:val="en-US"/>
        </w:rPr>
        <w:t>The ability to move away from one system of classification to another one as appropriate.</w:t>
      </w:r>
    </w:p>
    <w:p w:rsidR="00211784" w:rsidRPr="004E5256" w:rsidRDefault="00211784" w:rsidP="004E5256">
      <w:pPr>
        <w:numPr>
          <w:ilvl w:val="0"/>
          <w:numId w:val="18"/>
        </w:numPr>
        <w:spacing w:after="0" w:line="240" w:lineRule="auto"/>
        <w:rPr>
          <w:rFonts w:ascii="Times New Roman" w:hAnsi="Times New Roman"/>
          <w:b/>
        </w:rPr>
      </w:pPr>
      <w:r w:rsidRPr="004E5256">
        <w:rPr>
          <w:rFonts w:ascii="Times New Roman" w:hAnsi="Times New Roman"/>
          <w:b/>
          <w:bCs/>
        </w:rPr>
        <w:t xml:space="preserve">Egocentrism- </w:t>
      </w:r>
      <w:r w:rsidRPr="004E5256">
        <w:rPr>
          <w:rFonts w:ascii="Times New Roman" w:hAnsi="Times New Roman"/>
        </w:rPr>
        <w:t>The belief that you are the centre of the universe and everything revolves around you: the corresponding inability to see the world as someone else does and adapt to it. Not moral "selfishness", just an early stage of psychological development.</w:t>
      </w:r>
    </w:p>
    <w:p w:rsidR="00211784" w:rsidRPr="004E5256" w:rsidRDefault="00211784" w:rsidP="004E5256">
      <w:pPr>
        <w:numPr>
          <w:ilvl w:val="0"/>
          <w:numId w:val="19"/>
        </w:numPr>
        <w:spacing w:after="0" w:line="240" w:lineRule="auto"/>
        <w:rPr>
          <w:rFonts w:ascii="Times New Roman" w:hAnsi="Times New Roman"/>
        </w:rPr>
      </w:pPr>
      <w:r w:rsidRPr="004E5256">
        <w:rPr>
          <w:rFonts w:ascii="Times New Roman" w:hAnsi="Times New Roman"/>
          <w:b/>
          <w:bCs/>
        </w:rPr>
        <w:t xml:space="preserve">Operation  - </w:t>
      </w:r>
      <w:r w:rsidRPr="004E5256">
        <w:rPr>
          <w:rFonts w:ascii="Times New Roman" w:hAnsi="Times New Roman"/>
        </w:rPr>
        <w:t>The process of working something out in your head. Young children (in the sensorimotor and pre-operational stages) have to act, and try things out in the real world, to work things out (like count on fingers): older children and adults can do more in their heads. </w:t>
      </w:r>
    </w:p>
    <w:p w:rsidR="00211784" w:rsidRPr="004E5256" w:rsidRDefault="00211784" w:rsidP="004E5256">
      <w:pPr>
        <w:numPr>
          <w:ilvl w:val="0"/>
          <w:numId w:val="20"/>
        </w:numPr>
        <w:spacing w:after="0" w:line="240" w:lineRule="auto"/>
        <w:rPr>
          <w:rFonts w:ascii="Times New Roman" w:hAnsi="Times New Roman"/>
          <w:b/>
        </w:rPr>
      </w:pPr>
      <w:r w:rsidRPr="004E5256">
        <w:rPr>
          <w:rFonts w:ascii="Times New Roman" w:hAnsi="Times New Roman"/>
          <w:b/>
          <w:bCs/>
        </w:rPr>
        <w:t xml:space="preserve">Schema (or scheme) - </w:t>
      </w:r>
      <w:r w:rsidRPr="004E5256">
        <w:rPr>
          <w:rFonts w:ascii="Times New Roman" w:hAnsi="Times New Roman"/>
        </w:rPr>
        <w:t>The representation in the mind of a set of perceptions, ideas, and/or actions, which go together. A way of organizing thinking by way of some attributed value or classification.</w:t>
      </w:r>
    </w:p>
    <w:p w:rsidR="00211784" w:rsidRPr="004E5256" w:rsidRDefault="00211784" w:rsidP="004E5256">
      <w:pPr>
        <w:numPr>
          <w:ilvl w:val="0"/>
          <w:numId w:val="21"/>
        </w:numPr>
        <w:spacing w:after="0" w:line="240" w:lineRule="auto"/>
        <w:rPr>
          <w:rFonts w:ascii="Times New Roman" w:hAnsi="Times New Roman"/>
        </w:rPr>
      </w:pPr>
      <w:r w:rsidRPr="004E5256">
        <w:rPr>
          <w:rFonts w:ascii="Times New Roman" w:hAnsi="Times New Roman"/>
          <w:b/>
          <w:bCs/>
        </w:rPr>
        <w:t xml:space="preserve">Stage - </w:t>
      </w:r>
      <w:r w:rsidRPr="004E5256">
        <w:rPr>
          <w:rFonts w:ascii="Times New Roman" w:hAnsi="Times New Roman"/>
        </w:rPr>
        <w:t xml:space="preserve">A period in a child's development in which he or she is capable of understanding some things but not others. </w:t>
      </w:r>
    </w:p>
    <w:p w:rsidR="00211784" w:rsidRPr="00D006E9" w:rsidRDefault="00211784" w:rsidP="004E5256">
      <w:pPr>
        <w:numPr>
          <w:ilvl w:val="0"/>
          <w:numId w:val="22"/>
        </w:numPr>
        <w:spacing w:after="0" w:line="240" w:lineRule="auto"/>
        <w:rPr>
          <w:rFonts w:ascii="Times New Roman" w:hAnsi="Times New Roman"/>
          <w:b/>
        </w:rPr>
      </w:pPr>
      <w:r w:rsidRPr="004E5256">
        <w:rPr>
          <w:rFonts w:ascii="Times New Roman" w:hAnsi="Times New Roman"/>
          <w:b/>
          <w:bCs/>
        </w:rPr>
        <w:t>Abstraction</w:t>
      </w:r>
      <w:r w:rsidRPr="004E5256">
        <w:rPr>
          <w:rFonts w:ascii="Times New Roman" w:hAnsi="Times New Roman"/>
          <w:b/>
        </w:rPr>
        <w:t xml:space="preserve"> -  </w:t>
      </w:r>
      <w:r w:rsidRPr="004E5256">
        <w:rPr>
          <w:rFonts w:ascii="Times New Roman" w:hAnsi="Times New Roman"/>
        </w:rPr>
        <w:t>The ability to use symbolic representation or logic. (Dr. Farmer’s stories on Einstein)</w:t>
      </w:r>
    </w:p>
    <w:p w:rsidR="00211784" w:rsidRPr="004E5256" w:rsidRDefault="00211784" w:rsidP="00D006E9">
      <w:pPr>
        <w:spacing w:after="0" w:line="240" w:lineRule="auto"/>
        <w:ind w:left="360"/>
        <w:rPr>
          <w:rFonts w:ascii="Times New Roman" w:hAnsi="Times New Roman"/>
          <w:b/>
        </w:rPr>
      </w:pPr>
    </w:p>
    <w:p w:rsidR="00211784" w:rsidRPr="00D006E9" w:rsidRDefault="00211784" w:rsidP="004E5256">
      <w:pPr>
        <w:spacing w:after="0" w:line="240" w:lineRule="auto"/>
        <w:ind w:left="720"/>
        <w:rPr>
          <w:rFonts w:ascii="Times New Roman" w:hAnsi="Times New Roman"/>
          <w:b/>
          <w:u w:val="single"/>
          <w:lang w:val="en-US"/>
        </w:rPr>
      </w:pPr>
      <w:r w:rsidRPr="00D006E9">
        <w:rPr>
          <w:rFonts w:ascii="Times New Roman" w:hAnsi="Times New Roman"/>
          <w:b/>
          <w:u w:val="single"/>
          <w:lang w:val="en-US"/>
        </w:rPr>
        <w:t>Piaget’s Four Stages of Cognitive Development</w:t>
      </w:r>
    </w:p>
    <w:p w:rsidR="00211784" w:rsidRPr="00D006E9" w:rsidRDefault="00211784" w:rsidP="00D006E9">
      <w:pPr>
        <w:numPr>
          <w:ilvl w:val="0"/>
          <w:numId w:val="23"/>
        </w:numPr>
        <w:spacing w:after="0" w:line="240" w:lineRule="auto"/>
        <w:rPr>
          <w:b/>
          <w:lang w:val="en-US"/>
        </w:rPr>
      </w:pPr>
      <w:r w:rsidRPr="00D006E9">
        <w:rPr>
          <w:b/>
          <w:lang w:val="en-US"/>
        </w:rPr>
        <w:t xml:space="preserve">The Sensorimotor Stage </w:t>
      </w:r>
    </w:p>
    <w:p w:rsidR="00211784" w:rsidRPr="00D006E9" w:rsidRDefault="00211784" w:rsidP="00D006E9">
      <w:pPr>
        <w:numPr>
          <w:ilvl w:val="0"/>
          <w:numId w:val="23"/>
        </w:numPr>
        <w:spacing w:after="0" w:line="240" w:lineRule="auto"/>
        <w:rPr>
          <w:b/>
          <w:lang w:val="en-US"/>
        </w:rPr>
      </w:pPr>
      <w:r w:rsidRPr="00D006E9">
        <w:rPr>
          <w:b/>
          <w:lang w:val="en-US"/>
        </w:rPr>
        <w:t>The Preoperational Stage</w:t>
      </w:r>
    </w:p>
    <w:p w:rsidR="00211784" w:rsidRPr="00D006E9" w:rsidRDefault="00211784" w:rsidP="00D006E9">
      <w:pPr>
        <w:numPr>
          <w:ilvl w:val="0"/>
          <w:numId w:val="23"/>
        </w:numPr>
        <w:spacing w:after="0" w:line="240" w:lineRule="auto"/>
        <w:rPr>
          <w:b/>
          <w:lang w:val="en-US"/>
        </w:rPr>
      </w:pPr>
      <w:r w:rsidRPr="00D006E9">
        <w:rPr>
          <w:b/>
          <w:lang w:val="en-US"/>
        </w:rPr>
        <w:t>The Concrete Operational Stage</w:t>
      </w:r>
    </w:p>
    <w:p w:rsidR="00211784" w:rsidRPr="00D006E9" w:rsidRDefault="00211784" w:rsidP="00D006E9">
      <w:pPr>
        <w:numPr>
          <w:ilvl w:val="0"/>
          <w:numId w:val="23"/>
        </w:numPr>
        <w:spacing w:after="0" w:line="240" w:lineRule="auto"/>
        <w:rPr>
          <w:b/>
          <w:lang w:val="en-US"/>
        </w:rPr>
      </w:pPr>
      <w:r w:rsidRPr="00D006E9">
        <w:rPr>
          <w:b/>
          <w:lang w:val="en-US"/>
        </w:rPr>
        <w:t>The Formal Operational Stage</w:t>
      </w:r>
    </w:p>
    <w:p w:rsidR="00211784" w:rsidRDefault="00211784" w:rsidP="00146404">
      <w:pPr>
        <w:spacing w:after="0" w:line="240" w:lineRule="auto"/>
        <w:rPr>
          <w:b/>
          <w:lang w:val="en-US"/>
        </w:rPr>
      </w:pPr>
    </w:p>
    <w:p w:rsidR="00211784" w:rsidRPr="00D006E9" w:rsidRDefault="00211784" w:rsidP="00D006E9">
      <w:pPr>
        <w:spacing w:after="0" w:line="240" w:lineRule="auto"/>
        <w:rPr>
          <w:b/>
          <w:u w:val="single"/>
          <w:lang w:val="en-US"/>
        </w:rPr>
      </w:pPr>
      <w:r>
        <w:rPr>
          <w:noProof/>
          <w:lang w:eastAsia="en-CA"/>
        </w:rPr>
        <w:pict>
          <v:shape id="_x0000_s1027" type="#_x0000_t75" style="position:absolute;margin-left:0;margin-top:13.45pt;width:243pt;height:117.3pt;z-index:-251656192" wrapcoords="-39 0 -39 21518 21600 21518 21600 0 -39 0">
            <v:imagedata r:id="rId6" o:title=""/>
            <w10:wrap type="tight"/>
          </v:shape>
        </w:pict>
      </w:r>
      <w:r w:rsidRPr="00D006E9">
        <w:rPr>
          <w:b/>
          <w:u w:val="single"/>
          <w:lang w:val="en-US"/>
        </w:rPr>
        <w:t>Piaget’s Stages of Cognitive Development</w:t>
      </w:r>
    </w:p>
    <w:p w:rsidR="00211784" w:rsidRPr="00535CD9" w:rsidRDefault="00211784" w:rsidP="00146404">
      <w:pPr>
        <w:spacing w:after="0" w:line="240" w:lineRule="auto"/>
        <w:rPr>
          <w:b/>
          <w:lang w:val="en-US"/>
        </w:rPr>
      </w:pPr>
    </w:p>
    <w:p w:rsidR="00211784" w:rsidRDefault="00211784" w:rsidP="00146404">
      <w:pPr>
        <w:spacing w:after="0" w:line="240" w:lineRule="auto"/>
        <w:rPr>
          <w:b/>
        </w:rPr>
      </w:pPr>
    </w:p>
    <w:p w:rsidR="00211784" w:rsidRDefault="00211784" w:rsidP="00146404">
      <w:pPr>
        <w:spacing w:after="0" w:line="240" w:lineRule="auto"/>
        <w:rPr>
          <w:b/>
        </w:rPr>
      </w:pPr>
    </w:p>
    <w:p w:rsidR="00211784" w:rsidRDefault="00211784" w:rsidP="00146404">
      <w:pPr>
        <w:spacing w:after="0" w:line="240" w:lineRule="auto"/>
        <w:rPr>
          <w:b/>
        </w:rPr>
      </w:pPr>
    </w:p>
    <w:p w:rsidR="00211784" w:rsidRDefault="00211784" w:rsidP="00146404">
      <w:pPr>
        <w:spacing w:after="0" w:line="240" w:lineRule="auto"/>
        <w:rPr>
          <w:b/>
        </w:rPr>
      </w:pPr>
    </w:p>
    <w:p w:rsidR="00211784" w:rsidRDefault="00211784" w:rsidP="00146404">
      <w:pPr>
        <w:spacing w:after="0" w:line="240" w:lineRule="auto"/>
        <w:rPr>
          <w:b/>
        </w:rPr>
      </w:pPr>
    </w:p>
    <w:p w:rsidR="00211784" w:rsidRDefault="00211784" w:rsidP="00146404">
      <w:pPr>
        <w:spacing w:after="0" w:line="240" w:lineRule="auto"/>
        <w:rPr>
          <w:b/>
        </w:rPr>
      </w:pPr>
    </w:p>
    <w:p w:rsidR="00211784" w:rsidRDefault="00211784" w:rsidP="00146404">
      <w:pPr>
        <w:spacing w:after="0" w:line="240" w:lineRule="auto"/>
        <w:rPr>
          <w:b/>
        </w:rPr>
      </w:pPr>
    </w:p>
    <w:p w:rsidR="00211784" w:rsidRDefault="00211784" w:rsidP="00146404">
      <w:pPr>
        <w:spacing w:after="0" w:line="240" w:lineRule="auto"/>
        <w:rPr>
          <w:b/>
        </w:rPr>
      </w:pPr>
    </w:p>
    <w:p w:rsidR="00211784" w:rsidRDefault="00211784" w:rsidP="00146404">
      <w:pPr>
        <w:spacing w:after="0" w:line="240" w:lineRule="auto"/>
        <w:rPr>
          <w:b/>
        </w:rPr>
      </w:pPr>
    </w:p>
    <w:p w:rsidR="00211784" w:rsidRPr="00D006E9" w:rsidRDefault="00211784" w:rsidP="00D006E9">
      <w:pPr>
        <w:spacing w:after="0" w:line="240" w:lineRule="auto"/>
        <w:rPr>
          <w:b/>
          <w:u w:val="single"/>
        </w:rPr>
      </w:pPr>
      <w:r w:rsidRPr="00D006E9">
        <w:rPr>
          <w:b/>
          <w:u w:val="single"/>
          <w:lang w:val="en-US"/>
        </w:rPr>
        <w:t>The sensory motor stage</w:t>
      </w:r>
    </w:p>
    <w:p w:rsidR="00211784" w:rsidRPr="00D006E9" w:rsidRDefault="00211784" w:rsidP="00D006E9">
      <w:pPr>
        <w:numPr>
          <w:ilvl w:val="0"/>
          <w:numId w:val="24"/>
        </w:numPr>
        <w:spacing w:after="0" w:line="240" w:lineRule="auto"/>
        <w:rPr>
          <w:b/>
          <w:bCs/>
          <w:lang w:val="en-US"/>
        </w:rPr>
      </w:pPr>
      <w:r w:rsidRPr="00D006E9">
        <w:rPr>
          <w:b/>
          <w:bCs/>
          <w:lang w:val="en-US"/>
        </w:rPr>
        <w:t>Birth to 2 Years of Age</w:t>
      </w:r>
    </w:p>
    <w:p w:rsidR="00211784" w:rsidRPr="00D006E9" w:rsidRDefault="00211784" w:rsidP="00D006E9">
      <w:pPr>
        <w:spacing w:after="0" w:line="240" w:lineRule="auto"/>
        <w:rPr>
          <w:b/>
          <w:lang w:val="en-US"/>
        </w:rPr>
      </w:pPr>
    </w:p>
    <w:p w:rsidR="00211784" w:rsidRPr="00D006E9" w:rsidRDefault="00211784" w:rsidP="00D006E9">
      <w:pPr>
        <w:numPr>
          <w:ilvl w:val="1"/>
          <w:numId w:val="25"/>
        </w:numPr>
        <w:spacing w:after="0" w:line="240" w:lineRule="auto"/>
        <w:rPr>
          <w:b/>
          <w:lang w:val="en-US"/>
        </w:rPr>
      </w:pPr>
      <w:r w:rsidRPr="00D006E9">
        <w:rPr>
          <w:b/>
          <w:lang w:val="en-US"/>
        </w:rPr>
        <w:t>The infant constructs an understanding of the world by coordinating sensory experiences with physical actions.  An infant progresses from reflexive, instinctual action at birth to the beginning of symbolic thought toward the end of the stage. For example, they learn what dogs look like and what petting them feels like.</w:t>
      </w:r>
    </w:p>
    <w:p w:rsidR="00211784" w:rsidRPr="00D006E9" w:rsidRDefault="00211784" w:rsidP="00D006E9">
      <w:pPr>
        <w:numPr>
          <w:ilvl w:val="1"/>
          <w:numId w:val="25"/>
        </w:numPr>
        <w:spacing w:after="0" w:line="240" w:lineRule="auto"/>
        <w:rPr>
          <w:b/>
          <w:lang w:val="en-US"/>
        </w:rPr>
      </w:pPr>
      <w:r w:rsidRPr="00D006E9">
        <w:rPr>
          <w:b/>
          <w:i/>
          <w:iCs/>
          <w:lang w:val="en-US"/>
        </w:rPr>
        <w:t>Object permanence</w:t>
      </w:r>
      <w:r w:rsidRPr="00D006E9">
        <w:rPr>
          <w:b/>
          <w:lang w:val="en-US"/>
        </w:rPr>
        <w:t>: understanding that objects exist independently</w:t>
      </w:r>
    </w:p>
    <w:p w:rsidR="00211784" w:rsidRPr="00D006E9" w:rsidRDefault="00211784" w:rsidP="00D006E9">
      <w:pPr>
        <w:spacing w:after="0" w:line="240" w:lineRule="auto"/>
        <w:rPr>
          <w:b/>
          <w:lang w:val="en-US"/>
        </w:rPr>
      </w:pPr>
      <w:r w:rsidRPr="00D006E9">
        <w:rPr>
          <w:b/>
          <w:lang w:val="en-US"/>
        </w:rPr>
        <w:t>Dr. Farmer’s story: “Man with binocular” and “Dr. Farmer’s sense of touch”</w:t>
      </w:r>
    </w:p>
    <w:p w:rsidR="00211784" w:rsidRDefault="00211784" w:rsidP="00146404">
      <w:pPr>
        <w:spacing w:after="0" w:line="240" w:lineRule="auto"/>
        <w:rPr>
          <w:b/>
          <w:lang w:val="en-US"/>
        </w:rPr>
      </w:pPr>
    </w:p>
    <w:p w:rsidR="00211784" w:rsidRPr="00D006E9" w:rsidRDefault="00211784" w:rsidP="00D006E9">
      <w:pPr>
        <w:spacing w:after="0" w:line="240" w:lineRule="auto"/>
        <w:rPr>
          <w:b/>
          <w:u w:val="single"/>
          <w:lang w:val="en-US"/>
        </w:rPr>
      </w:pPr>
      <w:r w:rsidRPr="00D006E9">
        <w:rPr>
          <w:b/>
          <w:u w:val="single"/>
          <w:lang w:val="en-US"/>
        </w:rPr>
        <w:t>Sensory motor substages</w:t>
      </w:r>
    </w:p>
    <w:p w:rsidR="00211784" w:rsidRDefault="00211784" w:rsidP="00146404">
      <w:pPr>
        <w:spacing w:after="0" w:line="240" w:lineRule="auto"/>
        <w:rPr>
          <w:b/>
          <w:lang w:val="en-US"/>
        </w:rPr>
      </w:pPr>
      <w:r w:rsidRPr="00D006E9">
        <w:rPr>
          <w:b/>
          <w:lang w:val="en-US"/>
        </w:rPr>
        <w:pict>
          <v:shape id="_x0000_i1025" type="#_x0000_t75" style="width:466.5pt;height:159.75pt">
            <v:imagedata r:id="rId7" o:title=""/>
          </v:shape>
        </w:pict>
      </w:r>
    </w:p>
    <w:p w:rsidR="00211784" w:rsidRDefault="00211784" w:rsidP="00146404">
      <w:pPr>
        <w:spacing w:after="0" w:line="240" w:lineRule="auto"/>
        <w:rPr>
          <w:b/>
          <w:lang w:val="en-US"/>
        </w:rPr>
      </w:pPr>
    </w:p>
    <w:p w:rsidR="00211784" w:rsidRPr="00D006E9" w:rsidRDefault="00211784" w:rsidP="00146404">
      <w:pPr>
        <w:spacing w:after="0" w:line="240" w:lineRule="auto"/>
        <w:rPr>
          <w:b/>
          <w:lang w:val="en-US"/>
        </w:rPr>
      </w:pPr>
    </w:p>
    <w:p w:rsidR="00211784" w:rsidRDefault="00211784" w:rsidP="00146404">
      <w:pPr>
        <w:spacing w:after="0" w:line="240" w:lineRule="auto"/>
        <w:rPr>
          <w:b/>
        </w:rPr>
      </w:pPr>
      <w:r>
        <w:rPr>
          <w:b/>
        </w:rPr>
        <w:t>------------------------------------------------------------------------------------------------------------------------------------------</w:t>
      </w:r>
    </w:p>
    <w:p w:rsidR="00211784" w:rsidRPr="00C944D9" w:rsidRDefault="00211784" w:rsidP="00C944D9">
      <w:pPr>
        <w:spacing w:after="0" w:line="240" w:lineRule="auto"/>
        <w:jc w:val="center"/>
        <w:rPr>
          <w:b/>
        </w:rPr>
      </w:pPr>
      <w:r>
        <w:rPr>
          <w:b/>
        </w:rPr>
        <w:t>Structures and functions of the</w:t>
      </w:r>
      <w:r w:rsidRPr="00C944D9">
        <w:rPr>
          <w:b/>
        </w:rPr>
        <w:t xml:space="preserve"> Brain</w:t>
      </w:r>
    </w:p>
    <w:p w:rsidR="00211784" w:rsidRDefault="00211784" w:rsidP="00C944D9">
      <w:pPr>
        <w:spacing w:after="0" w:line="240" w:lineRule="auto"/>
      </w:pPr>
    </w:p>
    <w:p w:rsidR="00211784" w:rsidRDefault="00211784" w:rsidP="003D43AD">
      <w:pPr>
        <w:spacing w:after="0" w:line="240" w:lineRule="auto"/>
        <w:jc w:val="both"/>
      </w:pPr>
      <w:r>
        <w:t>As we all know, the human brain is a very complex system. These notes are meant as an introduction to broad concepts on how the human brain works.</w:t>
      </w:r>
    </w:p>
    <w:p w:rsidR="00211784" w:rsidRDefault="00211784" w:rsidP="003D43AD">
      <w:pPr>
        <w:spacing w:after="0" w:line="240" w:lineRule="auto"/>
        <w:jc w:val="both"/>
      </w:pPr>
    </w:p>
    <w:p w:rsidR="00211784" w:rsidRDefault="00211784" w:rsidP="003D43AD">
      <w:pPr>
        <w:spacing w:after="0" w:line="240" w:lineRule="auto"/>
        <w:jc w:val="both"/>
      </w:pPr>
      <w:r>
        <w:t xml:space="preserve">A first concept to remember is that the human brain has developed over millions and millions of years. More and more parts of the brain have been added through human evolution. The more complex and sophisticated the brain has become the more parts there are to integrate and coordinate, thought, feeling, and action. At the same time, new functions must coordinate with existing structures. </w:t>
      </w:r>
    </w:p>
    <w:p w:rsidR="00211784" w:rsidRDefault="00211784" w:rsidP="00C944D9">
      <w:pPr>
        <w:spacing w:after="0" w:line="240" w:lineRule="auto"/>
      </w:pPr>
    </w:p>
    <w:p w:rsidR="00211784" w:rsidRPr="00BA7C4F" w:rsidRDefault="00211784" w:rsidP="00BA7C4F">
      <w:pPr>
        <w:pStyle w:val="ListParagraph"/>
        <w:numPr>
          <w:ilvl w:val="0"/>
          <w:numId w:val="1"/>
        </w:numPr>
        <w:spacing w:after="0" w:line="240" w:lineRule="auto"/>
        <w:rPr>
          <w:b/>
        </w:rPr>
      </w:pPr>
      <w:r w:rsidRPr="00BA7C4F">
        <w:rPr>
          <w:b/>
        </w:rPr>
        <w:t>The major parts of the brain</w:t>
      </w:r>
    </w:p>
    <w:p w:rsidR="00211784" w:rsidRDefault="00211784" w:rsidP="00C944D9">
      <w:pPr>
        <w:spacing w:after="0" w:line="240" w:lineRule="auto"/>
      </w:pPr>
    </w:p>
    <w:p w:rsidR="00211784" w:rsidRDefault="00211784" w:rsidP="00BA7C4F">
      <w:pPr>
        <w:spacing w:after="0" w:line="240" w:lineRule="auto"/>
        <w:ind w:firstLine="360"/>
        <w:rPr>
          <w:i/>
        </w:rPr>
      </w:pPr>
      <w:r>
        <w:t xml:space="preserve">The major divisions of the brain are the </w:t>
      </w:r>
      <w:r w:rsidRPr="00B8514C">
        <w:rPr>
          <w:i/>
        </w:rPr>
        <w:t>hindbrain</w:t>
      </w:r>
      <w:r>
        <w:t xml:space="preserve">, the </w:t>
      </w:r>
      <w:r w:rsidRPr="00B8514C">
        <w:rPr>
          <w:i/>
        </w:rPr>
        <w:t>midbrain</w:t>
      </w:r>
      <w:r>
        <w:t xml:space="preserve">, and the </w:t>
      </w:r>
      <w:r w:rsidRPr="00B8514C">
        <w:rPr>
          <w:i/>
        </w:rPr>
        <w:t>forebrain</w:t>
      </w:r>
      <w:r>
        <w:rPr>
          <w:i/>
        </w:rPr>
        <w:t>.</w:t>
      </w:r>
    </w:p>
    <w:p w:rsidR="00211784" w:rsidRDefault="00211784" w:rsidP="00B8514C">
      <w:pPr>
        <w:spacing w:after="0" w:line="240" w:lineRule="auto"/>
        <w:ind w:firstLine="360"/>
        <w:jc w:val="center"/>
      </w:pPr>
      <w:r w:rsidRPr="005632D1">
        <w:rPr>
          <w:noProof/>
          <w:lang w:eastAsia="en-CA"/>
        </w:rPr>
        <w:pict>
          <v:shape id="Picture 1" o:spid="_x0000_i1026" type="#_x0000_t75" style="width:171.75pt;height:176.25pt;visibility:visible">
            <v:imagedata r:id="rId8" o:title=""/>
          </v:shape>
        </w:pict>
      </w:r>
    </w:p>
    <w:p w:rsidR="00211784" w:rsidRPr="008E0238" w:rsidRDefault="00211784" w:rsidP="00BA7C4F">
      <w:pPr>
        <w:pStyle w:val="ListParagraph"/>
        <w:numPr>
          <w:ilvl w:val="1"/>
          <w:numId w:val="1"/>
        </w:numPr>
        <w:spacing w:after="0" w:line="240" w:lineRule="auto"/>
        <w:rPr>
          <w:b/>
        </w:rPr>
      </w:pPr>
      <w:r w:rsidRPr="008E0238">
        <w:rPr>
          <w:b/>
        </w:rPr>
        <w:t xml:space="preserve">The hindbrain </w:t>
      </w:r>
    </w:p>
    <w:p w:rsidR="00211784" w:rsidRDefault="00211784" w:rsidP="003D43AD">
      <w:pPr>
        <w:spacing w:after="0" w:line="240" w:lineRule="auto"/>
        <w:ind w:left="709"/>
        <w:jc w:val="both"/>
      </w:pPr>
      <w:r>
        <w:t xml:space="preserve">It is located on top of the spinal cord and is responsible for basic autonomic body function (heart rate, breathing, blood pressure, etc.). </w:t>
      </w:r>
    </w:p>
    <w:p w:rsidR="00211784" w:rsidRDefault="00211784" w:rsidP="003D43AD">
      <w:pPr>
        <w:spacing w:after="0" w:line="240" w:lineRule="auto"/>
        <w:ind w:left="709"/>
        <w:jc w:val="both"/>
      </w:pPr>
      <w:r>
        <w:t xml:space="preserve">One part of the hindbrain is the cerebellum. It is the part of the brain that helps with coordination, balance, motor control, and movement to some degree. An interesting recent understanding of the function of the cerebellum is its function in language. Language has often been considered (and it still is) part of the higher cognitive functions. However, a study from the late 1990’s found that when words relate to action, such as in response to questions like “What does a hammer do?” the cerebellum is engaged to assist in the understanding and finding of the word “hit-pound-nail-strike”, etc. </w:t>
      </w:r>
    </w:p>
    <w:p w:rsidR="00211784" w:rsidRDefault="00211784" w:rsidP="00C944D9">
      <w:pPr>
        <w:spacing w:after="0" w:line="240" w:lineRule="auto"/>
      </w:pPr>
    </w:p>
    <w:p w:rsidR="00211784" w:rsidRPr="008E0238" w:rsidRDefault="00211784" w:rsidP="00447887">
      <w:pPr>
        <w:pStyle w:val="ListParagraph"/>
        <w:numPr>
          <w:ilvl w:val="1"/>
          <w:numId w:val="1"/>
        </w:numPr>
        <w:spacing w:after="0" w:line="240" w:lineRule="auto"/>
        <w:rPr>
          <w:b/>
        </w:rPr>
      </w:pPr>
      <w:r>
        <w:rPr>
          <w:b/>
        </w:rPr>
        <w:t>The mid</w:t>
      </w:r>
      <w:r w:rsidRPr="008E0238">
        <w:rPr>
          <w:b/>
        </w:rPr>
        <w:t>brain</w:t>
      </w:r>
    </w:p>
    <w:p w:rsidR="00211784" w:rsidRDefault="00211784" w:rsidP="003D43AD">
      <w:pPr>
        <w:spacing w:after="0" w:line="240" w:lineRule="auto"/>
        <w:ind w:left="709"/>
        <w:jc w:val="both"/>
      </w:pPr>
      <w:r>
        <w:t>The mid brain is relatively small in humans but play an important role in the functioning of the brain. Structures in the midbrain help orient us in time and space towards incoming stimuli. They also help us identify pleasurable stimuli, go away from threatening stimuli, foster arousal, attention and focus. It also helps the overall brain function, since it is the location of various neurotransmitters.</w:t>
      </w:r>
    </w:p>
    <w:p w:rsidR="00211784" w:rsidRDefault="00211784" w:rsidP="00C944D9">
      <w:pPr>
        <w:spacing w:after="0" w:line="240" w:lineRule="auto"/>
      </w:pPr>
      <w:r>
        <w:t xml:space="preserve"> </w:t>
      </w:r>
    </w:p>
    <w:p w:rsidR="00211784" w:rsidRDefault="00211784" w:rsidP="00C944D9">
      <w:pPr>
        <w:spacing w:after="0" w:line="240" w:lineRule="auto"/>
      </w:pPr>
    </w:p>
    <w:p w:rsidR="00211784" w:rsidRDefault="00211784" w:rsidP="00C944D9">
      <w:pPr>
        <w:spacing w:after="0" w:line="240" w:lineRule="auto"/>
      </w:pPr>
    </w:p>
    <w:p w:rsidR="00211784" w:rsidRDefault="00211784" w:rsidP="00C944D9">
      <w:pPr>
        <w:spacing w:after="0" w:line="240" w:lineRule="auto"/>
      </w:pPr>
    </w:p>
    <w:p w:rsidR="00211784" w:rsidRDefault="00211784" w:rsidP="00C944D9">
      <w:pPr>
        <w:spacing w:after="0" w:line="240" w:lineRule="auto"/>
      </w:pPr>
    </w:p>
    <w:p w:rsidR="00211784" w:rsidRDefault="00211784" w:rsidP="00447887">
      <w:pPr>
        <w:pStyle w:val="ListParagraph"/>
        <w:numPr>
          <w:ilvl w:val="1"/>
          <w:numId w:val="1"/>
        </w:numPr>
        <w:spacing w:after="0" w:line="240" w:lineRule="auto"/>
        <w:rPr>
          <w:b/>
        </w:rPr>
      </w:pPr>
      <w:r w:rsidRPr="003F23DC">
        <w:rPr>
          <w:b/>
        </w:rPr>
        <w:t>The forebrain and the limbic system</w:t>
      </w:r>
    </w:p>
    <w:p w:rsidR="00211784" w:rsidRDefault="00211784" w:rsidP="003D43AD">
      <w:pPr>
        <w:spacing w:after="0" w:line="240" w:lineRule="auto"/>
        <w:ind w:left="709"/>
        <w:jc w:val="both"/>
      </w:pPr>
      <w:r w:rsidRPr="004E2AA6">
        <w:t xml:space="preserve">The </w:t>
      </w:r>
      <w:r w:rsidRPr="00447887">
        <w:t>forebrain</w:t>
      </w:r>
      <w:r w:rsidRPr="004E2AA6">
        <w:t xml:space="preserve"> is the highest level of the brain and is critical for complex cognitive, emotional, sensitive and motor functions. The forebrain is divided into two parts: the </w:t>
      </w:r>
      <w:r w:rsidRPr="00447887">
        <w:t xml:space="preserve">underlying </w:t>
      </w:r>
      <w:r w:rsidRPr="00447887">
        <w:rPr>
          <w:i/>
        </w:rPr>
        <w:t>subcortical structures</w:t>
      </w:r>
      <w:r>
        <w:rPr>
          <w:i/>
        </w:rPr>
        <w:t xml:space="preserve"> and </w:t>
      </w:r>
      <w:r>
        <w:t>t</w:t>
      </w:r>
      <w:r w:rsidRPr="004E2AA6">
        <w:t xml:space="preserve">he </w:t>
      </w:r>
      <w:r w:rsidRPr="00447887">
        <w:rPr>
          <w:i/>
        </w:rPr>
        <w:t>cerebral cortex</w:t>
      </w:r>
      <w:r w:rsidRPr="004E2AA6">
        <w:t>.</w:t>
      </w:r>
    </w:p>
    <w:p w:rsidR="00211784" w:rsidRDefault="00211784" w:rsidP="0076157B">
      <w:pPr>
        <w:spacing w:after="0" w:line="240" w:lineRule="auto"/>
        <w:ind w:left="709"/>
        <w:jc w:val="center"/>
      </w:pPr>
      <w:r>
        <w:rPr>
          <w:noProof/>
          <w:lang w:eastAsia="en-CA"/>
        </w:rPr>
        <w:pict>
          <v:shapetype id="_x0000_t202" coordsize="21600,21600" o:spt="202" path="m,l,21600r21600,l21600,xe">
            <v:stroke joinstyle="miter"/>
            <v:path gradientshapeok="t" o:connecttype="rect"/>
          </v:shapetype>
          <v:shape id="Text Box 2" o:spid="_x0000_s1028" type="#_x0000_t202" style="position:absolute;left:0;text-align:left;margin-left:266.1pt;margin-top:9.1pt;width:56.45pt;height:14.4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">
            <v:textbox>
              <w:txbxContent>
                <w:p w:rsidR="00211784" w:rsidRPr="0076157B" w:rsidRDefault="00211784">
                  <w:pPr>
                    <w:rPr>
                      <w:sz w:val="12"/>
                      <w:szCs w:val="12"/>
                    </w:rPr>
                  </w:pPr>
                  <w:r w:rsidRPr="0076157B">
                    <w:rPr>
                      <w:sz w:val="12"/>
                      <w:szCs w:val="12"/>
                    </w:rPr>
                    <w:t>Cingulate Gyrus</w:t>
                  </w:r>
                </w:p>
              </w:txbxContent>
            </v:textbox>
          </v:shape>
        </w:pict>
      </w:r>
      <w:r w:rsidRPr="005632D1">
        <w:rPr>
          <w:noProof/>
          <w:lang w:eastAsia="en-CA"/>
        </w:rPr>
        <w:pict>
          <v:shape id="Picture 2" o:spid="_x0000_i1027" type="#_x0000_t75" style="width:253.5pt;height:215.25pt;visibility:visible">
            <v:imagedata r:id="rId9" o:title=""/>
          </v:shape>
        </w:pict>
      </w:r>
      <w:r w:rsidRPr="005632D1">
        <w:rPr>
          <w:noProof/>
          <w:lang w:eastAsia="en-CA"/>
        </w:rPr>
        <w:pict>
          <v:shape id="Picture 3" o:spid="_x0000_i1028" type="#_x0000_t75" style="width:184.5pt;height:135.75pt;visibility:visible">
            <v:imagedata r:id="rId10" o:title=""/>
          </v:shape>
        </w:pict>
      </w:r>
    </w:p>
    <w:p w:rsidR="00211784" w:rsidRDefault="00211784" w:rsidP="00C944D9">
      <w:pPr>
        <w:spacing w:after="0" w:line="240" w:lineRule="auto"/>
      </w:pPr>
    </w:p>
    <w:p w:rsidR="00211784" w:rsidRPr="00447887" w:rsidRDefault="00211784" w:rsidP="00447887">
      <w:pPr>
        <w:pStyle w:val="ListParagraph"/>
        <w:numPr>
          <w:ilvl w:val="2"/>
          <w:numId w:val="1"/>
        </w:numPr>
        <w:spacing w:after="0" w:line="240" w:lineRule="auto"/>
        <w:rPr>
          <w:b/>
        </w:rPr>
      </w:pPr>
      <w:r w:rsidRPr="00447887">
        <w:rPr>
          <w:b/>
        </w:rPr>
        <w:t>Subcortical structures:</w:t>
      </w:r>
    </w:p>
    <w:p w:rsidR="00211784" w:rsidRDefault="00211784" w:rsidP="003D43AD">
      <w:pPr>
        <w:spacing w:after="0" w:line="240" w:lineRule="auto"/>
        <w:ind w:left="1134"/>
        <w:jc w:val="both"/>
      </w:pPr>
      <w:r>
        <w:t xml:space="preserve">The </w:t>
      </w:r>
      <w:r w:rsidRPr="00DC3F70">
        <w:rPr>
          <w:b/>
        </w:rPr>
        <w:t>subcortical structures</w:t>
      </w:r>
      <w:r>
        <w:t xml:space="preserve"> play an important role in relaying information throughout the brain; interact closely with several other brain structures: They relay signals to and from these structures and also help to regulate them. The </w:t>
      </w:r>
      <w:r w:rsidRPr="00DC3F70">
        <w:t>Subcortical structures</w:t>
      </w:r>
      <w:r w:rsidRPr="004E2AA6">
        <w:t xml:space="preserve"> include the thalamus, hypothalamus,</w:t>
      </w:r>
      <w:r>
        <w:t xml:space="preserve"> and </w:t>
      </w:r>
      <w:r w:rsidRPr="004E2AA6">
        <w:t>pituitary gland</w:t>
      </w:r>
      <w:r w:rsidRPr="00DC3F70">
        <w:t>.</w:t>
      </w:r>
      <w:r w:rsidRPr="004E2AA6">
        <w:t xml:space="preserve"> </w:t>
      </w:r>
    </w:p>
    <w:p w:rsidR="00211784" w:rsidRDefault="00211784" w:rsidP="003D43AD">
      <w:pPr>
        <w:spacing w:after="0" w:line="240" w:lineRule="auto"/>
        <w:jc w:val="both"/>
      </w:pPr>
    </w:p>
    <w:p w:rsidR="00211784" w:rsidRPr="0088596E" w:rsidRDefault="00211784" w:rsidP="003D43AD">
      <w:pPr>
        <w:pStyle w:val="ListParagraph"/>
        <w:numPr>
          <w:ilvl w:val="3"/>
          <w:numId w:val="1"/>
        </w:numPr>
        <w:spacing w:after="0" w:line="240" w:lineRule="auto"/>
        <w:jc w:val="both"/>
        <w:rPr>
          <w:b/>
        </w:rPr>
      </w:pPr>
      <w:r w:rsidRPr="00447887">
        <w:rPr>
          <w:b/>
        </w:rPr>
        <w:t xml:space="preserve">Hypothalamus </w:t>
      </w:r>
      <w:r w:rsidRPr="0088596E">
        <w:t>–</w:t>
      </w:r>
      <w:r w:rsidRPr="0088596E">
        <w:rPr>
          <w:b/>
        </w:rPr>
        <w:t xml:space="preserve"> </w:t>
      </w:r>
      <w:r w:rsidRPr="0088596E">
        <w:t>regulates body temperature, hunger, thirst, and sexual behavior</w:t>
      </w:r>
      <w:r w:rsidRPr="0088596E">
        <w:rPr>
          <w:b/>
        </w:rPr>
        <w:t xml:space="preserve">  </w:t>
      </w:r>
    </w:p>
    <w:p w:rsidR="00211784" w:rsidRPr="0088596E" w:rsidRDefault="00211784" w:rsidP="003D43AD">
      <w:pPr>
        <w:pStyle w:val="ListParagraph"/>
        <w:numPr>
          <w:ilvl w:val="3"/>
          <w:numId w:val="1"/>
        </w:numPr>
        <w:spacing w:after="0" w:line="240" w:lineRule="auto"/>
        <w:jc w:val="both"/>
      </w:pPr>
      <w:r w:rsidRPr="00447887">
        <w:rPr>
          <w:b/>
        </w:rPr>
        <w:t>Thalamus</w:t>
      </w:r>
      <w:r w:rsidRPr="0088596E">
        <w:rPr>
          <w:b/>
        </w:rPr>
        <w:t xml:space="preserve"> </w:t>
      </w:r>
      <w:r w:rsidRPr="0088596E">
        <w:t xml:space="preserve">– relays and filters information from the senses and transmits the information to the cerebral cortex. </w:t>
      </w:r>
    </w:p>
    <w:p w:rsidR="00211784" w:rsidRPr="0088596E" w:rsidRDefault="00211784" w:rsidP="003D43AD">
      <w:pPr>
        <w:pStyle w:val="ListParagraph"/>
        <w:numPr>
          <w:ilvl w:val="3"/>
          <w:numId w:val="1"/>
        </w:numPr>
        <w:spacing w:after="0" w:line="240" w:lineRule="auto"/>
        <w:jc w:val="both"/>
      </w:pPr>
      <w:r w:rsidRPr="00447887">
        <w:rPr>
          <w:b/>
        </w:rPr>
        <w:t>Pituitary gland</w:t>
      </w:r>
      <w:r w:rsidRPr="0088596E">
        <w:rPr>
          <w:b/>
        </w:rPr>
        <w:t xml:space="preserve"> </w:t>
      </w:r>
      <w:r w:rsidRPr="0088596E">
        <w:t xml:space="preserve">– </w:t>
      </w:r>
      <w:r>
        <w:t>Also known as t</w:t>
      </w:r>
      <w:r w:rsidRPr="0088596E">
        <w:t>he “Master Gland” of the body’s hormone-producing system, which releases hormones that direct the functions of many other glands in the body.</w:t>
      </w:r>
    </w:p>
    <w:p w:rsidR="00211784" w:rsidRPr="0088596E" w:rsidRDefault="00211784" w:rsidP="003D43AD">
      <w:pPr>
        <w:pStyle w:val="ListParagraph"/>
        <w:spacing w:after="0" w:line="240" w:lineRule="auto"/>
        <w:ind w:left="1440"/>
        <w:jc w:val="both"/>
        <w:rPr>
          <w:b/>
        </w:rPr>
      </w:pPr>
    </w:p>
    <w:p w:rsidR="00211784" w:rsidRPr="00006E4C" w:rsidRDefault="00211784" w:rsidP="003D43AD">
      <w:pPr>
        <w:pStyle w:val="ListParagraph"/>
        <w:numPr>
          <w:ilvl w:val="2"/>
          <w:numId w:val="1"/>
        </w:numPr>
        <w:spacing w:after="0" w:line="240" w:lineRule="auto"/>
        <w:jc w:val="both"/>
        <w:rPr>
          <w:b/>
        </w:rPr>
      </w:pPr>
      <w:r w:rsidRPr="00006E4C">
        <w:rPr>
          <w:b/>
        </w:rPr>
        <w:t>Limbic system</w:t>
      </w:r>
    </w:p>
    <w:p w:rsidR="00211784" w:rsidRDefault="00211784" w:rsidP="003D43AD">
      <w:pPr>
        <w:spacing w:after="0" w:line="240" w:lineRule="auto"/>
        <w:ind w:left="1134"/>
        <w:jc w:val="both"/>
      </w:pPr>
      <w:r>
        <w:t xml:space="preserve">The </w:t>
      </w:r>
      <w:r w:rsidRPr="00006E4C">
        <w:rPr>
          <w:b/>
        </w:rPr>
        <w:t>limbic system</w:t>
      </w:r>
      <w:r>
        <w:t xml:space="preserve"> is recognized as a major site of human emotions. It lies on top of the hindbrain and midbrain. Here we will look at specific structures:</w:t>
      </w:r>
    </w:p>
    <w:p w:rsidR="00211784" w:rsidRPr="0088596E" w:rsidRDefault="00211784" w:rsidP="003D43AD">
      <w:pPr>
        <w:pStyle w:val="ListParagraph"/>
        <w:numPr>
          <w:ilvl w:val="3"/>
          <w:numId w:val="1"/>
        </w:numPr>
        <w:spacing w:after="0" w:line="240" w:lineRule="auto"/>
        <w:jc w:val="both"/>
        <w:rPr>
          <w:b/>
        </w:rPr>
      </w:pPr>
      <w:r w:rsidRPr="00006E4C">
        <w:rPr>
          <w:b/>
        </w:rPr>
        <w:t>Hippocampus</w:t>
      </w:r>
      <w:r w:rsidRPr="0088596E">
        <w:rPr>
          <w:b/>
        </w:rPr>
        <w:t xml:space="preserve"> </w:t>
      </w:r>
      <w:r w:rsidRPr="0088596E">
        <w:t>–</w:t>
      </w:r>
      <w:r w:rsidRPr="00682810">
        <w:t xml:space="preserve"> a structure critical for creating new memories and integrating them into a network of knowledge so that they can be stored indefinitely in other parts of the cerebral cortex.</w:t>
      </w:r>
      <w:r>
        <w:t xml:space="preserve"> **(processes information to other parts of the brain - more efficient when an emotional connection is present)**</w:t>
      </w:r>
    </w:p>
    <w:p w:rsidR="00211784" w:rsidRPr="0088596E" w:rsidRDefault="00211784" w:rsidP="003D43AD">
      <w:pPr>
        <w:pStyle w:val="ListParagraph"/>
        <w:numPr>
          <w:ilvl w:val="3"/>
          <w:numId w:val="1"/>
        </w:numPr>
        <w:spacing w:after="0" w:line="240" w:lineRule="auto"/>
        <w:jc w:val="both"/>
        <w:rPr>
          <w:b/>
        </w:rPr>
      </w:pPr>
      <w:r w:rsidRPr="00006E4C">
        <w:rPr>
          <w:b/>
        </w:rPr>
        <w:t>Amygdala</w:t>
      </w:r>
      <w:r w:rsidRPr="0088596E">
        <w:rPr>
          <w:b/>
        </w:rPr>
        <w:t xml:space="preserve"> </w:t>
      </w:r>
      <w:r w:rsidRPr="00682810">
        <w:t>– A part of the limbic system that plays an important role in many emotional processes, particularly the formation of emotional memories.</w:t>
      </w:r>
    </w:p>
    <w:p w:rsidR="00211784" w:rsidRPr="00682810" w:rsidRDefault="00211784" w:rsidP="003D43AD">
      <w:pPr>
        <w:pStyle w:val="ListParagraph"/>
        <w:numPr>
          <w:ilvl w:val="3"/>
          <w:numId w:val="1"/>
        </w:numPr>
        <w:spacing w:after="0" w:line="240" w:lineRule="auto"/>
        <w:jc w:val="both"/>
      </w:pPr>
      <w:r w:rsidRPr="00006E4C">
        <w:rPr>
          <w:b/>
        </w:rPr>
        <w:t>Basal Ganglia</w:t>
      </w:r>
      <w:r w:rsidRPr="0088596E">
        <w:rPr>
          <w:b/>
        </w:rPr>
        <w:t xml:space="preserve"> </w:t>
      </w:r>
      <w:r w:rsidRPr="00682810">
        <w:t>– A set of subcortical structures that directs intentional movements.</w:t>
      </w:r>
    </w:p>
    <w:p w:rsidR="00211784" w:rsidRPr="00DC3F70" w:rsidRDefault="00211784" w:rsidP="003D43AD">
      <w:pPr>
        <w:pStyle w:val="ListParagraph"/>
        <w:numPr>
          <w:ilvl w:val="3"/>
          <w:numId w:val="1"/>
        </w:numPr>
        <w:spacing w:after="0" w:line="240" w:lineRule="auto"/>
        <w:jc w:val="both"/>
      </w:pPr>
      <w:r w:rsidRPr="00006E4C">
        <w:rPr>
          <w:b/>
        </w:rPr>
        <w:t>Cingulate Gyrus</w:t>
      </w:r>
      <w:r>
        <w:rPr>
          <w:b/>
        </w:rPr>
        <w:t xml:space="preserve"> </w:t>
      </w:r>
      <w:r w:rsidRPr="00682810">
        <w:t xml:space="preserve">– The Cingulate (to surround) Gyrus (fold), is part of the cerebrum gray matter surrounding and directly </w:t>
      </w:r>
      <w:r w:rsidRPr="00DC3F70">
        <w:t>connected to the parts of the inne</w:t>
      </w:r>
      <w:r>
        <w:t>r Limbic System. The cingulate g</w:t>
      </w:r>
      <w:r w:rsidRPr="00DC3F70">
        <w:t>yrus serves as a conduit of messages to and from the inner Limbic System.</w:t>
      </w:r>
      <w:r w:rsidRPr="00006E4C">
        <w:t xml:space="preserve"> </w:t>
      </w:r>
      <w:r w:rsidRPr="00DC3F70">
        <w:t>An important part of the limbic system, the cingulate gyrus helps regulate emotions and pain. The cingulate gyrus is thought to directly drive the body's conscious response to unpleasant experiences. In addition, it is involved in fear and the prediction (and avoidance) of negative consequences and can help orient the body away from negative stimuli. Learning to avoid negative consequences is an important feature of memory.</w:t>
      </w:r>
    </w:p>
    <w:p w:rsidR="00211784" w:rsidRPr="00DC3F70" w:rsidRDefault="00211784" w:rsidP="003D43AD">
      <w:pPr>
        <w:spacing w:after="0" w:line="240" w:lineRule="auto"/>
        <w:ind w:left="1418"/>
        <w:jc w:val="both"/>
      </w:pPr>
    </w:p>
    <w:p w:rsidR="00211784" w:rsidRPr="000D6992" w:rsidRDefault="00211784" w:rsidP="003D43AD">
      <w:pPr>
        <w:pStyle w:val="ListParagraph"/>
        <w:numPr>
          <w:ilvl w:val="2"/>
          <w:numId w:val="1"/>
        </w:numPr>
        <w:spacing w:after="0" w:line="240" w:lineRule="auto"/>
        <w:jc w:val="both"/>
        <w:rPr>
          <w:b/>
        </w:rPr>
      </w:pPr>
      <w:r w:rsidRPr="000D6992">
        <w:rPr>
          <w:b/>
        </w:rPr>
        <w:t xml:space="preserve">The cerebral cortex </w:t>
      </w:r>
    </w:p>
    <w:p w:rsidR="00211784" w:rsidRDefault="00211784" w:rsidP="003D43AD">
      <w:pPr>
        <w:spacing w:after="0" w:line="240" w:lineRule="auto"/>
        <w:ind w:left="1134"/>
        <w:jc w:val="both"/>
      </w:pPr>
      <w:r>
        <w:t>The cortex is the highest level of the brain, and it is responsible for the most complex aspects of perception, emotion, movement and thought. It sits over the rest of the brain, like a mushroom cap shielding the underside and stem, and it is the wrinkled surface you see when looking at the brain with the naked eye.</w:t>
      </w:r>
    </w:p>
    <w:p w:rsidR="00211784" w:rsidRDefault="00211784" w:rsidP="003D43AD">
      <w:pPr>
        <w:spacing w:after="0" w:line="240" w:lineRule="auto"/>
        <w:ind w:left="1134"/>
        <w:jc w:val="both"/>
      </w:pPr>
      <w:r>
        <w:t>The folds of the brain are known as the Gyri (Gyrus if you are talking about just one) and the indentations or fissures are called Sulci (Sulcus if you are talking about just one).</w:t>
      </w:r>
    </w:p>
    <w:p w:rsidR="00211784" w:rsidRDefault="00211784" w:rsidP="003D43AD">
      <w:pPr>
        <w:spacing w:after="0" w:line="240" w:lineRule="auto"/>
        <w:ind w:left="1134"/>
        <w:jc w:val="both"/>
        <w:rPr>
          <w:i/>
        </w:rPr>
      </w:pPr>
      <w:r>
        <w:t>The functions of the cerebral cortex can be understood at three levels</w:t>
      </w:r>
      <w:r w:rsidRPr="005359B8">
        <w:rPr>
          <w:i/>
        </w:rPr>
        <w:t xml:space="preserve">: the separation of the cortex into two hemispheres, the functions of each hemisphere, and the role of specific cortical areas. </w:t>
      </w:r>
    </w:p>
    <w:p w:rsidR="00211784" w:rsidRPr="005359B8" w:rsidRDefault="00211784" w:rsidP="003D43AD">
      <w:pPr>
        <w:spacing w:after="0" w:line="240" w:lineRule="auto"/>
        <w:ind w:left="1134"/>
        <w:jc w:val="both"/>
        <w:rPr>
          <w:i/>
        </w:rPr>
      </w:pPr>
    </w:p>
    <w:p w:rsidR="00211784" w:rsidRPr="000D6992" w:rsidRDefault="00211784" w:rsidP="003D43AD">
      <w:pPr>
        <w:pStyle w:val="ListParagraph"/>
        <w:numPr>
          <w:ilvl w:val="3"/>
          <w:numId w:val="1"/>
        </w:numPr>
        <w:spacing w:after="0" w:line="240" w:lineRule="auto"/>
        <w:jc w:val="both"/>
        <w:rPr>
          <w:b/>
        </w:rPr>
      </w:pPr>
      <w:r w:rsidRPr="000D6992">
        <w:rPr>
          <w:b/>
        </w:rPr>
        <w:t xml:space="preserve">Separation of the hemispheres </w:t>
      </w:r>
      <w:r>
        <w:rPr>
          <w:b/>
        </w:rPr>
        <w:t>(organization across hemispheres)</w:t>
      </w:r>
    </w:p>
    <w:p w:rsidR="00211784" w:rsidRDefault="00211784" w:rsidP="003D43AD">
      <w:pPr>
        <w:spacing w:after="0" w:line="240" w:lineRule="auto"/>
        <w:ind w:left="1134"/>
        <w:jc w:val="both"/>
      </w:pPr>
      <w:r>
        <w:t>Each hemisphere performs generally similar functions of the opposite hemisphere. We will speak of this in more detail later. Interestingly, the right hemisphere receives stimulation/input from the left eye, left ear, and controls motor function of the left side of the body. The left hemisphere performs the same function with the right side of the body.</w:t>
      </w:r>
    </w:p>
    <w:p w:rsidR="00211784" w:rsidRDefault="00211784" w:rsidP="003D43AD">
      <w:pPr>
        <w:spacing w:after="0" w:line="240" w:lineRule="auto"/>
        <w:ind w:left="1134"/>
        <w:jc w:val="both"/>
      </w:pPr>
      <w:r>
        <w:rPr>
          <w:noProof/>
          <w:lang w:eastAsia="en-CA"/>
        </w:rPr>
        <w:pict>
          <v:shape id="_x0000_s1029" type="#_x0000_t202" style="position:absolute;left:0;text-align:left;margin-left:307.45pt;margin-top:21.65pt;width:42pt;height:129.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" stroked="f">
            <v:textbox style="mso-fit-shape-to-text:t">
              <w:txbxContent>
                <w:p w:rsidR="00211784" w:rsidRPr="00682810" w:rsidRDefault="00211784" w:rsidP="00682810">
                  <w:pPr>
                    <w:jc w:val="center"/>
                    <w:rPr>
                      <w:b/>
                      <w:sz w:val="12"/>
                      <w:szCs w:val="12"/>
                    </w:rPr>
                  </w:pPr>
                  <w:r w:rsidRPr="00682810">
                    <w:rPr>
                      <w:b/>
                      <w:sz w:val="12"/>
                      <w:szCs w:val="12"/>
                    </w:rPr>
                    <w:t>Corpus callosum</w:t>
                  </w:r>
                </w:p>
              </w:txbxContent>
            </v:textbox>
          </v:shape>
        </w:pict>
      </w:r>
      <w:r>
        <w:t xml:space="preserve">The </w:t>
      </w:r>
      <w:r w:rsidRPr="000D6992">
        <w:rPr>
          <w:i/>
        </w:rPr>
        <w:t>corpus callosum</w:t>
      </w:r>
      <w:r>
        <w:t xml:space="preserve"> is the primary set of neurons that connect and coordinate the functions between the two hemispheres.</w:t>
      </w:r>
    </w:p>
    <w:p w:rsidR="00211784" w:rsidRDefault="00211784" w:rsidP="003D43AD">
      <w:pPr>
        <w:spacing w:after="0" w:line="240" w:lineRule="auto"/>
        <w:ind w:left="1134"/>
        <w:jc w:val="center"/>
      </w:pPr>
      <w:r w:rsidRPr="005632D1">
        <w:rPr>
          <w:noProof/>
          <w:lang w:eastAsia="en-CA"/>
        </w:rPr>
        <w:pict>
          <v:shape id="Picture 9" o:spid="_x0000_i1029" type="#_x0000_t75" style="width:125.25pt;height:147.75pt;visibility:visible">
            <v:imagedata r:id="rId11" o:title=""/>
          </v:shape>
        </w:pict>
      </w:r>
    </w:p>
    <w:p w:rsidR="00211784" w:rsidRDefault="00211784" w:rsidP="003D43AD">
      <w:pPr>
        <w:spacing w:after="0" w:line="240" w:lineRule="auto"/>
        <w:ind w:left="709"/>
        <w:jc w:val="both"/>
      </w:pPr>
    </w:p>
    <w:p w:rsidR="00211784" w:rsidRPr="0057578F" w:rsidRDefault="00211784" w:rsidP="003D43AD">
      <w:pPr>
        <w:pStyle w:val="ListParagraph"/>
        <w:numPr>
          <w:ilvl w:val="3"/>
          <w:numId w:val="1"/>
        </w:numPr>
        <w:spacing w:after="0" w:line="240" w:lineRule="auto"/>
        <w:jc w:val="both"/>
        <w:rPr>
          <w:b/>
        </w:rPr>
      </w:pPr>
      <w:r w:rsidRPr="0057578F">
        <w:rPr>
          <w:b/>
        </w:rPr>
        <w:t xml:space="preserve">Organization within specific lobes </w:t>
      </w:r>
    </w:p>
    <w:p w:rsidR="00211784" w:rsidRDefault="00211784" w:rsidP="003D43AD">
      <w:pPr>
        <w:spacing w:after="0" w:line="240" w:lineRule="auto"/>
        <w:ind w:left="1134"/>
        <w:jc w:val="both"/>
      </w:pPr>
      <w:r>
        <w:t xml:space="preserve">Each hemisphere of the cerebral cortex is distinguished by different functions in different regions/lobes. They are the </w:t>
      </w:r>
      <w:r w:rsidRPr="00921C69">
        <w:rPr>
          <w:i/>
        </w:rPr>
        <w:t>occipital lobe</w:t>
      </w:r>
      <w:r>
        <w:t xml:space="preserve">, the </w:t>
      </w:r>
      <w:r w:rsidRPr="00921C69">
        <w:rPr>
          <w:i/>
        </w:rPr>
        <w:t>temporal lobe</w:t>
      </w:r>
      <w:r>
        <w:t xml:space="preserve">, the </w:t>
      </w:r>
      <w:r w:rsidRPr="00921C69">
        <w:rPr>
          <w:i/>
        </w:rPr>
        <w:t>parietal lobe</w:t>
      </w:r>
      <w:r>
        <w:t xml:space="preserve"> and the </w:t>
      </w:r>
      <w:r w:rsidRPr="00921C69">
        <w:rPr>
          <w:i/>
        </w:rPr>
        <w:t>frontal lobe</w:t>
      </w:r>
      <w:r>
        <w:t>:</w:t>
      </w:r>
    </w:p>
    <w:p w:rsidR="00211784" w:rsidRDefault="00211784" w:rsidP="001649B7">
      <w:pPr>
        <w:spacing w:after="0" w:line="240" w:lineRule="auto"/>
        <w:ind w:left="1134"/>
        <w:jc w:val="center"/>
      </w:pPr>
      <w:r>
        <w:rPr>
          <w:noProof/>
          <w:lang w:eastAsia="en-CA"/>
        </w:rPr>
        <w:pict>
          <v:line id="Straight Connector 7" o:spid="_x0000_s1030" style="position:absolute;left:0;text-align:left;z-index:251657216;visibility:visible" from="179.15pt,14.05pt" to="180.3pt,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" strokecolor="#4579b8">
            <o:lock v:ext="edit" shapetype="f"/>
          </v:line>
        </w:pict>
      </w:r>
      <w:r>
        <w:rPr>
          <w:noProof/>
          <w:lang w:eastAsia="en-CA"/>
        </w:rPr>
        <w:pict>
          <v:shape id="_x0000_s1031" type="#_x0000_t202" style="position:absolute;left:0;text-align:left;margin-left:143.05pt;margin-top:3.85pt;width:52.4pt;height:15.5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" filled="f" stroked="f">
            <v:textbox>
              <w:txbxContent>
                <w:p w:rsidR="00211784" w:rsidRPr="00006DA1" w:rsidRDefault="00211784" w:rsidP="00BC1B98">
                  <w:pPr>
                    <w:jc w:val="center"/>
                    <w:rPr>
                      <w:color w:val="595959"/>
                      <w:sz w:val="12"/>
                      <w:szCs w:val="12"/>
                    </w:rPr>
                  </w:pPr>
                  <w:r w:rsidRPr="00006DA1">
                    <w:rPr>
                      <w:color w:val="595959"/>
                      <w:sz w:val="12"/>
                      <w:szCs w:val="12"/>
                    </w:rPr>
                    <w:t>Motor cortex</w:t>
                  </w:r>
                </w:p>
              </w:txbxContent>
            </v:textbox>
          </v:shape>
        </w:pict>
      </w:r>
      <w:r w:rsidRPr="005632D1">
        <w:rPr>
          <w:noProof/>
          <w:lang w:eastAsia="en-CA"/>
        </w:rPr>
        <w:pict>
          <v:shape id="Picture 5" o:spid="_x0000_i1030" type="#_x0000_t75" style="width:315pt;height:170.25pt;visibility:visible">
            <v:imagedata r:id="rId12" o:title=""/>
          </v:shape>
        </w:pict>
      </w:r>
    </w:p>
    <w:p w:rsidR="00211784" w:rsidRDefault="00211784" w:rsidP="003D43AD">
      <w:pPr>
        <w:pStyle w:val="ListParagraph"/>
        <w:numPr>
          <w:ilvl w:val="4"/>
          <w:numId w:val="1"/>
        </w:numPr>
        <w:spacing w:after="0" w:line="240" w:lineRule="auto"/>
        <w:jc w:val="both"/>
      </w:pPr>
      <w:r w:rsidRPr="002C3C2C">
        <w:rPr>
          <w:b/>
        </w:rPr>
        <w:t>Occipital lobe</w:t>
      </w:r>
      <w:r w:rsidRPr="00C37B0D">
        <w:rPr>
          <w:b/>
        </w:rPr>
        <w:t xml:space="preserve">: </w:t>
      </w:r>
      <w:r w:rsidRPr="005359B8">
        <w:t>a region of the cerebral cortex that process</w:t>
      </w:r>
      <w:r>
        <w:t xml:space="preserve"> visual information and</w:t>
      </w:r>
      <w:r w:rsidRPr="005359B8">
        <w:t xml:space="preserve"> are locate</w:t>
      </w:r>
      <w:r w:rsidRPr="00C37B0D">
        <w:t xml:space="preserve">d in the back of the brain. </w:t>
      </w:r>
      <w:r>
        <w:t xml:space="preserve">It </w:t>
      </w:r>
      <w:r w:rsidRPr="00C37B0D">
        <w:t>is a primary processor of vision and they are located in the back of the brain. The association areas of the occipital lobe interpret the information extracted by the primary areas – shape, motion, human and nonhuman forms and three-dimensional vision – and the associated areas help make s</w:t>
      </w:r>
      <w:r>
        <w:t>ense of what is being perceived</w:t>
      </w:r>
      <w:r w:rsidRPr="00C37B0D">
        <w:t xml:space="preserve">. </w:t>
      </w:r>
    </w:p>
    <w:p w:rsidR="00211784" w:rsidRDefault="00211784" w:rsidP="003D43AD">
      <w:pPr>
        <w:pStyle w:val="ListParagraph"/>
        <w:spacing w:after="0" w:line="240" w:lineRule="auto"/>
        <w:ind w:left="1800"/>
        <w:jc w:val="both"/>
      </w:pPr>
    </w:p>
    <w:p w:rsidR="00211784" w:rsidRPr="0088596E" w:rsidRDefault="00211784" w:rsidP="003D43AD">
      <w:pPr>
        <w:pStyle w:val="ListParagraph"/>
        <w:numPr>
          <w:ilvl w:val="4"/>
          <w:numId w:val="1"/>
        </w:numPr>
        <w:spacing w:after="0" w:line="240" w:lineRule="auto"/>
        <w:jc w:val="both"/>
        <w:rPr>
          <w:b/>
        </w:rPr>
      </w:pPr>
      <w:r>
        <w:rPr>
          <w:b/>
        </w:rPr>
        <w:t>Temporal lobe</w:t>
      </w:r>
      <w:r w:rsidRPr="002C3C2C">
        <w:t xml:space="preserve">: </w:t>
      </w:r>
      <w:r>
        <w:t>is a major processor of sound and language. Primary areas within the temporal identify specific sounds and register them as relevant. The association areas of the temporal lobe translate it into meaningful constructs (I.E. language.) The speech centre is also located within the temporal lobe.</w:t>
      </w:r>
    </w:p>
    <w:p w:rsidR="00211784" w:rsidRPr="002C3C2C" w:rsidRDefault="00211784" w:rsidP="003D43AD">
      <w:pPr>
        <w:pStyle w:val="ListParagraph"/>
        <w:spacing w:after="0" w:line="240" w:lineRule="auto"/>
        <w:ind w:left="1800"/>
        <w:jc w:val="both"/>
        <w:rPr>
          <w:b/>
        </w:rPr>
      </w:pPr>
    </w:p>
    <w:p w:rsidR="00211784" w:rsidRPr="0088596E" w:rsidRDefault="00211784" w:rsidP="003D43AD">
      <w:pPr>
        <w:pStyle w:val="ListParagraph"/>
        <w:numPr>
          <w:ilvl w:val="4"/>
          <w:numId w:val="1"/>
        </w:numPr>
        <w:spacing w:after="0" w:line="240" w:lineRule="auto"/>
        <w:jc w:val="both"/>
        <w:rPr>
          <w:b/>
        </w:rPr>
      </w:pPr>
      <w:r w:rsidRPr="00C37B0D">
        <w:rPr>
          <w:b/>
        </w:rPr>
        <w:t>Parietal lobe</w:t>
      </w:r>
      <w:r w:rsidRPr="002C3C2C">
        <w:t>:</w:t>
      </w:r>
      <w:r>
        <w:t xml:space="preserve"> located in front of the occipital and above the temporal lobe. It is a region of the cerebral cortex whose functions include processing information about touch.</w:t>
      </w:r>
      <w:r w:rsidRPr="00B61245">
        <w:t xml:space="preserve"> </w:t>
      </w:r>
      <w:r>
        <w:t>It contains the somatosensory cortex which is bilateral. Once again, the right parietal lobe receives and processes sensory information from the skin in the right side, and the left parietal lobe does the same for the left side. Some other major functions of the parietal are mathematical calculation and integration of various inputs of information coming from the visual temporal and frontal lobes. The parietal lobe also contains a section of memory; particularly generalized information.</w:t>
      </w:r>
    </w:p>
    <w:p w:rsidR="00211784" w:rsidRPr="00C37B0D" w:rsidRDefault="00211784" w:rsidP="003D43AD">
      <w:pPr>
        <w:pStyle w:val="ListParagraph"/>
        <w:spacing w:after="0" w:line="240" w:lineRule="auto"/>
        <w:ind w:left="1800"/>
        <w:jc w:val="both"/>
        <w:rPr>
          <w:b/>
        </w:rPr>
      </w:pPr>
    </w:p>
    <w:p w:rsidR="00211784" w:rsidRPr="0088596E" w:rsidRDefault="00211784" w:rsidP="003D43AD">
      <w:pPr>
        <w:pStyle w:val="ListParagraph"/>
        <w:numPr>
          <w:ilvl w:val="4"/>
          <w:numId w:val="1"/>
        </w:numPr>
        <w:spacing w:after="0" w:line="240" w:lineRule="auto"/>
        <w:jc w:val="both"/>
        <w:rPr>
          <w:b/>
        </w:rPr>
      </w:pPr>
      <w:r w:rsidRPr="00C37B0D">
        <w:rPr>
          <w:b/>
        </w:rPr>
        <w:t>Frontal lobe</w:t>
      </w:r>
      <w:r w:rsidRPr="002C3C2C">
        <w:t>:</w:t>
      </w:r>
      <w:r>
        <w:t xml:space="preserve"> a region of the cerebral cortex that has specialized areas for movement, abstract thinking, planning, memory, and judgement. Other areas of the frontal lobe coordinate thought processes. That helps us manipulate information and retrieve memories, which we can use to plan our behaviors and interact socially with others. In short, the frontal cortex allows us to do the kind of thinking, imagining, planning, and anticipating that sets us apart from most of the other species.</w:t>
      </w:r>
    </w:p>
    <w:p w:rsidR="00211784" w:rsidRPr="000464F7" w:rsidRDefault="00211784" w:rsidP="003D43AD">
      <w:pPr>
        <w:pStyle w:val="ListParagraph"/>
        <w:spacing w:after="0" w:line="240" w:lineRule="auto"/>
        <w:ind w:left="1800"/>
        <w:jc w:val="both"/>
        <w:rPr>
          <w:b/>
        </w:rPr>
      </w:pPr>
    </w:p>
    <w:p w:rsidR="00211784" w:rsidRPr="000464F7" w:rsidRDefault="00211784" w:rsidP="003D43AD">
      <w:pPr>
        <w:pStyle w:val="ListParagraph"/>
        <w:numPr>
          <w:ilvl w:val="4"/>
          <w:numId w:val="1"/>
        </w:numPr>
        <w:spacing w:after="0" w:line="240" w:lineRule="auto"/>
        <w:jc w:val="both"/>
        <w:rPr>
          <w:b/>
        </w:rPr>
      </w:pPr>
      <w:r>
        <w:rPr>
          <w:b/>
        </w:rPr>
        <w:t>Motor cortex:</w:t>
      </w:r>
      <w:r w:rsidRPr="000464F7">
        <w:t xml:space="preserve"> The motor cortex is located an</w:t>
      </w:r>
      <w:r>
        <w:t>d the back of the frontal lobe. I</w:t>
      </w:r>
      <w:r w:rsidRPr="000464F7">
        <w:t>t works in connection with various parts of the brain including these two lobes and the cerebellum. The motor cortex helps to initiate movement within the body.</w:t>
      </w:r>
    </w:p>
    <w:p w:rsidR="00211784" w:rsidRPr="000464F7" w:rsidRDefault="00211784" w:rsidP="003D43AD">
      <w:pPr>
        <w:pStyle w:val="ListParagraph"/>
        <w:spacing w:after="0" w:line="240" w:lineRule="auto"/>
        <w:ind w:left="1080"/>
        <w:jc w:val="both"/>
        <w:rPr>
          <w:b/>
        </w:rPr>
      </w:pPr>
    </w:p>
    <w:p w:rsidR="00211784" w:rsidRDefault="00211784" w:rsidP="003D43AD">
      <w:pPr>
        <w:pStyle w:val="ListParagraph"/>
        <w:numPr>
          <w:ilvl w:val="0"/>
          <w:numId w:val="1"/>
        </w:numPr>
        <w:spacing w:after="0" w:line="240" w:lineRule="auto"/>
        <w:jc w:val="both"/>
        <w:rPr>
          <w:b/>
        </w:rPr>
      </w:pPr>
      <w:r>
        <w:rPr>
          <w:b/>
        </w:rPr>
        <w:t>Hemispheric dominance:</w:t>
      </w:r>
    </w:p>
    <w:p w:rsidR="00211784" w:rsidRDefault="00211784" w:rsidP="003D43AD">
      <w:pPr>
        <w:spacing w:after="0" w:line="240" w:lineRule="auto"/>
        <w:ind w:left="709"/>
        <w:jc w:val="both"/>
      </w:pPr>
      <w:r>
        <w:t xml:space="preserve">Each hemisphere of the brain, </w:t>
      </w:r>
      <w:r w:rsidRPr="00921C69">
        <w:rPr>
          <w:i/>
        </w:rPr>
        <w:t>right</w:t>
      </w:r>
      <w:r w:rsidRPr="00C553A9">
        <w:t xml:space="preserve"> and </w:t>
      </w:r>
      <w:r w:rsidRPr="00921C69">
        <w:rPr>
          <w:i/>
        </w:rPr>
        <w:t>left</w:t>
      </w:r>
      <w:r>
        <w:t>,</w:t>
      </w:r>
      <w:r w:rsidRPr="00C553A9">
        <w:t xml:space="preserve"> tend to specialize in different</w:t>
      </w:r>
      <w:r>
        <w:t xml:space="preserve"> types </w:t>
      </w:r>
      <w:r w:rsidRPr="00C553A9">
        <w:t>of processing</w:t>
      </w:r>
      <w:r>
        <w:t>:</w:t>
      </w:r>
    </w:p>
    <w:p w:rsidR="00211784" w:rsidRDefault="00211784" w:rsidP="003D43AD">
      <w:pPr>
        <w:spacing w:after="0" w:line="240" w:lineRule="auto"/>
        <w:ind w:left="709"/>
        <w:jc w:val="both"/>
      </w:pPr>
    </w:p>
    <w:p w:rsidR="00211784" w:rsidRDefault="00211784" w:rsidP="00A14BFD">
      <w:pPr>
        <w:spacing w:after="0" w:line="240" w:lineRule="auto"/>
        <w:ind w:left="709"/>
        <w:jc w:val="center"/>
      </w:pPr>
      <w:r w:rsidRPr="005632D1">
        <w:rPr>
          <w:noProof/>
          <w:lang w:eastAsia="en-CA"/>
        </w:rPr>
        <w:pict>
          <v:shape id="Picture 8" o:spid="_x0000_i1031" type="#_x0000_t75" style="width:306.75pt;height:216.75pt;visibility:visible">
            <v:imagedata r:id="rId13" o:title=""/>
          </v:shape>
        </w:pict>
      </w:r>
    </w:p>
    <w:p w:rsidR="00211784" w:rsidRDefault="00211784" w:rsidP="003D43AD">
      <w:pPr>
        <w:spacing w:after="0" w:line="240" w:lineRule="auto"/>
        <w:ind w:left="709"/>
        <w:jc w:val="both"/>
      </w:pPr>
    </w:p>
    <w:p w:rsidR="00211784" w:rsidRDefault="00211784" w:rsidP="003D43AD">
      <w:pPr>
        <w:spacing w:after="0" w:line="240" w:lineRule="auto"/>
        <w:ind w:left="709"/>
        <w:jc w:val="both"/>
      </w:pPr>
    </w:p>
    <w:p w:rsidR="00211784" w:rsidRPr="009B1B2D" w:rsidRDefault="00211784" w:rsidP="003D43AD">
      <w:pPr>
        <w:pStyle w:val="ListParagraph"/>
        <w:numPr>
          <w:ilvl w:val="1"/>
          <w:numId w:val="1"/>
        </w:numPr>
        <w:spacing w:after="0" w:line="240" w:lineRule="auto"/>
        <w:jc w:val="both"/>
        <w:rPr>
          <w:b/>
        </w:rPr>
      </w:pPr>
      <w:r w:rsidRPr="009B1B2D">
        <w:rPr>
          <w:b/>
        </w:rPr>
        <w:t>Right hemisphere</w:t>
      </w:r>
    </w:p>
    <w:p w:rsidR="00211784" w:rsidRDefault="00211784" w:rsidP="003D43AD">
      <w:pPr>
        <w:spacing w:after="0" w:line="240" w:lineRule="auto"/>
        <w:ind w:left="709"/>
        <w:jc w:val="both"/>
      </w:pPr>
      <w:r>
        <w:t>F</w:t>
      </w:r>
      <w:r w:rsidRPr="00C553A9">
        <w:t>or example: for a young baby</w:t>
      </w:r>
      <w:r>
        <w:t>,</w:t>
      </w:r>
      <w:r w:rsidRPr="00C553A9">
        <w:t xml:space="preserve"> visual recognition of their</w:t>
      </w:r>
      <w:r>
        <w:t xml:space="preserve"> mother’s face is</w:t>
      </w:r>
      <w:r w:rsidRPr="00C553A9">
        <w:t xml:space="preserve"> of primary importance. Research suggests that facial recognition is primarily right hemisphere occipital lobe task. Further, although an infant cannot understand language as such they do interpret sounds. Therefore</w:t>
      </w:r>
      <w:r>
        <w:t>,</w:t>
      </w:r>
      <w:r w:rsidRPr="00C553A9">
        <w:t xml:space="preserve"> when their mother coos and speaks soft</w:t>
      </w:r>
      <w:r>
        <w:t>ly</w:t>
      </w:r>
      <w:r w:rsidRPr="00C553A9">
        <w:t xml:space="preserve"> and gently to the baby</w:t>
      </w:r>
      <w:r>
        <w:t>,</w:t>
      </w:r>
      <w:r w:rsidRPr="00C553A9">
        <w:t xml:space="preserve"> although the baby does not understan</w:t>
      </w:r>
      <w:r>
        <w:t>d the wor</w:t>
      </w:r>
      <w:r w:rsidRPr="00C553A9">
        <w:t xml:space="preserve">ds, they do understand the </w:t>
      </w:r>
      <w:r>
        <w:t>sounds</w:t>
      </w:r>
      <w:r w:rsidRPr="00C553A9">
        <w:t>. This is also considered right hemisphere, but now temporal lobe activity.</w:t>
      </w:r>
    </w:p>
    <w:p w:rsidR="00211784" w:rsidRDefault="00211784" w:rsidP="003D43AD">
      <w:pPr>
        <w:spacing w:after="0" w:line="240" w:lineRule="auto"/>
        <w:ind w:left="709"/>
        <w:jc w:val="both"/>
      </w:pPr>
      <w:r>
        <w:t xml:space="preserve">The right hemisphere has a better connection to the limbic system and gives us a global understanding. It stores/understands language in terms of emotion or topic. It allows us to make generalizations. It is often associated with creativity, imagination and even magical thinking. </w:t>
      </w:r>
    </w:p>
    <w:p w:rsidR="00211784" w:rsidRDefault="00211784" w:rsidP="003D43AD">
      <w:pPr>
        <w:spacing w:after="0" w:line="240" w:lineRule="auto"/>
        <w:ind w:left="709"/>
        <w:jc w:val="both"/>
      </w:pPr>
    </w:p>
    <w:p w:rsidR="00211784" w:rsidRDefault="00211784" w:rsidP="003D43AD">
      <w:pPr>
        <w:pStyle w:val="ListParagraph"/>
        <w:numPr>
          <w:ilvl w:val="1"/>
          <w:numId w:val="1"/>
        </w:numPr>
        <w:spacing w:after="0" w:line="240" w:lineRule="auto"/>
        <w:jc w:val="both"/>
        <w:rPr>
          <w:b/>
        </w:rPr>
      </w:pPr>
      <w:r w:rsidRPr="009B1B2D">
        <w:rPr>
          <w:b/>
        </w:rPr>
        <w:t>Left hemisphere</w:t>
      </w:r>
    </w:p>
    <w:p w:rsidR="00211784" w:rsidRDefault="00211784" w:rsidP="003D43AD">
      <w:pPr>
        <w:pStyle w:val="ListParagraph"/>
        <w:spacing w:after="0" w:line="240" w:lineRule="auto"/>
        <w:ind w:left="709"/>
        <w:jc w:val="both"/>
      </w:pPr>
      <w:r w:rsidRPr="009B1B2D">
        <w:t>The left hemisphere tends to me more linear sequential thinking</w:t>
      </w:r>
      <w:r>
        <w:t>,</w:t>
      </w:r>
      <w:r w:rsidRPr="009B1B2D">
        <w:t xml:space="preserve"> attending to details</w:t>
      </w:r>
      <w:r>
        <w:t>,</w:t>
      </w:r>
      <w:r w:rsidRPr="009B1B2D">
        <w:t xml:space="preserve"> and using specific language to identify and express information.</w:t>
      </w:r>
      <w:r>
        <w:t xml:space="preserve"> It is likely that the left parietal lobe is involved in basic mathematics while the right parietal lobe would be involve in more 3-dimensional constructs such as geometry.</w:t>
      </w:r>
    </w:p>
    <w:p w:rsidR="00211784" w:rsidRDefault="00211784" w:rsidP="003D43AD">
      <w:pPr>
        <w:pStyle w:val="ListParagraph"/>
        <w:spacing w:after="0" w:line="240" w:lineRule="auto"/>
        <w:ind w:left="709"/>
        <w:jc w:val="both"/>
      </w:pPr>
    </w:p>
    <w:p w:rsidR="00211784" w:rsidRPr="005359B8" w:rsidRDefault="00211784" w:rsidP="003D43AD">
      <w:pPr>
        <w:pStyle w:val="ListParagraph"/>
        <w:numPr>
          <w:ilvl w:val="0"/>
          <w:numId w:val="1"/>
        </w:numPr>
        <w:spacing w:after="0" w:line="240" w:lineRule="auto"/>
        <w:jc w:val="both"/>
        <w:rPr>
          <w:b/>
        </w:rPr>
      </w:pPr>
      <w:r w:rsidRPr="005359B8">
        <w:rPr>
          <w:b/>
        </w:rPr>
        <w:t xml:space="preserve"> Summary</w:t>
      </w:r>
    </w:p>
    <w:p w:rsidR="00211784" w:rsidRDefault="00211784" w:rsidP="00221B21">
      <w:pPr>
        <w:pStyle w:val="ListParagraph"/>
        <w:spacing w:after="0" w:line="240" w:lineRule="auto"/>
        <w:ind w:left="426"/>
        <w:jc w:val="both"/>
      </w:pPr>
      <w:r>
        <w:t xml:space="preserve">All thinking involves all parts of the brain. Each subcortical structure and cerebral lobes contribute to our thinking and reasoning. While trying to think of a forest, we might envision it in some generalized dark shape and may in fact add an emotional component such as excitement, fear, adventure; all right hemisphere constructs. We may then start counting trees… 550 oak, 2000 maple, and 3500 pine as such now we have a different view of the forest. At the same time, this will give us a new overall or pictorial representation how sunny, how dark, etc. </w:t>
      </w:r>
    </w:p>
    <w:p w:rsidR="00211784" w:rsidRPr="009B1B2D" w:rsidRDefault="00211784" w:rsidP="00221B21">
      <w:pPr>
        <w:pStyle w:val="ListParagraph"/>
        <w:spacing w:after="0" w:line="240" w:lineRule="auto"/>
        <w:ind w:left="426"/>
        <w:jc w:val="both"/>
      </w:pPr>
      <w:r>
        <w:t>The more we exchange ideas between lobes and hemispheres the richer our thinking will be. This type of thinking helps with memory as it touches various memory resources in parts of the brain; each one reinforces and aids</w:t>
      </w:r>
      <w:bookmarkStart w:id="0" w:name="_GoBack"/>
      <w:bookmarkEnd w:id="0"/>
      <w:r>
        <w:t xml:space="preserve"> the other.</w:t>
      </w:r>
    </w:p>
    <w:p w:rsidR="00211784" w:rsidRPr="009B1B2D" w:rsidRDefault="00211784">
      <w:pPr>
        <w:pStyle w:val="ListParagraph"/>
        <w:spacing w:after="0" w:line="240" w:lineRule="auto"/>
        <w:ind w:left="426"/>
        <w:jc w:val="both"/>
      </w:pPr>
    </w:p>
    <w:sectPr w:rsidR="00211784" w:rsidRPr="009B1B2D" w:rsidSect="0037469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31E3F"/>
    <w:multiLevelType w:val="hybridMultilevel"/>
    <w:tmpl w:val="4236929E"/>
    <w:lvl w:ilvl="0" w:tplc="29AE7C54">
      <w:start w:val="1"/>
      <w:numFmt w:val="bullet"/>
      <w:lvlText w:val="•"/>
      <w:lvlJc w:val="left"/>
      <w:pPr>
        <w:tabs>
          <w:tab w:val="num" w:pos="720"/>
        </w:tabs>
        <w:ind w:left="720" w:hanging="360"/>
      </w:pPr>
      <w:rPr>
        <w:rFonts w:ascii="Arial" w:hAnsi="Arial" w:hint="default"/>
      </w:rPr>
    </w:lvl>
    <w:lvl w:ilvl="1" w:tplc="0032DF16" w:tentative="1">
      <w:start w:val="1"/>
      <w:numFmt w:val="bullet"/>
      <w:lvlText w:val="•"/>
      <w:lvlJc w:val="left"/>
      <w:pPr>
        <w:tabs>
          <w:tab w:val="num" w:pos="1440"/>
        </w:tabs>
        <w:ind w:left="1440" w:hanging="360"/>
      </w:pPr>
      <w:rPr>
        <w:rFonts w:ascii="Arial" w:hAnsi="Arial" w:hint="default"/>
      </w:rPr>
    </w:lvl>
    <w:lvl w:ilvl="2" w:tplc="F8B83D80" w:tentative="1">
      <w:start w:val="1"/>
      <w:numFmt w:val="bullet"/>
      <w:lvlText w:val="•"/>
      <w:lvlJc w:val="left"/>
      <w:pPr>
        <w:tabs>
          <w:tab w:val="num" w:pos="2160"/>
        </w:tabs>
        <w:ind w:left="2160" w:hanging="360"/>
      </w:pPr>
      <w:rPr>
        <w:rFonts w:ascii="Arial" w:hAnsi="Arial" w:hint="default"/>
      </w:rPr>
    </w:lvl>
    <w:lvl w:ilvl="3" w:tplc="A8BA8806" w:tentative="1">
      <w:start w:val="1"/>
      <w:numFmt w:val="bullet"/>
      <w:lvlText w:val="•"/>
      <w:lvlJc w:val="left"/>
      <w:pPr>
        <w:tabs>
          <w:tab w:val="num" w:pos="2880"/>
        </w:tabs>
        <w:ind w:left="2880" w:hanging="360"/>
      </w:pPr>
      <w:rPr>
        <w:rFonts w:ascii="Arial" w:hAnsi="Arial" w:hint="default"/>
      </w:rPr>
    </w:lvl>
    <w:lvl w:ilvl="4" w:tplc="E9202C98" w:tentative="1">
      <w:start w:val="1"/>
      <w:numFmt w:val="bullet"/>
      <w:lvlText w:val="•"/>
      <w:lvlJc w:val="left"/>
      <w:pPr>
        <w:tabs>
          <w:tab w:val="num" w:pos="3600"/>
        </w:tabs>
        <w:ind w:left="3600" w:hanging="360"/>
      </w:pPr>
      <w:rPr>
        <w:rFonts w:ascii="Arial" w:hAnsi="Arial" w:hint="default"/>
      </w:rPr>
    </w:lvl>
    <w:lvl w:ilvl="5" w:tplc="427E6B10" w:tentative="1">
      <w:start w:val="1"/>
      <w:numFmt w:val="bullet"/>
      <w:lvlText w:val="•"/>
      <w:lvlJc w:val="left"/>
      <w:pPr>
        <w:tabs>
          <w:tab w:val="num" w:pos="4320"/>
        </w:tabs>
        <w:ind w:left="4320" w:hanging="360"/>
      </w:pPr>
      <w:rPr>
        <w:rFonts w:ascii="Arial" w:hAnsi="Arial" w:hint="default"/>
      </w:rPr>
    </w:lvl>
    <w:lvl w:ilvl="6" w:tplc="C296AA2A" w:tentative="1">
      <w:start w:val="1"/>
      <w:numFmt w:val="bullet"/>
      <w:lvlText w:val="•"/>
      <w:lvlJc w:val="left"/>
      <w:pPr>
        <w:tabs>
          <w:tab w:val="num" w:pos="5040"/>
        </w:tabs>
        <w:ind w:left="5040" w:hanging="360"/>
      </w:pPr>
      <w:rPr>
        <w:rFonts w:ascii="Arial" w:hAnsi="Arial" w:hint="default"/>
      </w:rPr>
    </w:lvl>
    <w:lvl w:ilvl="7" w:tplc="A0568F2A" w:tentative="1">
      <w:start w:val="1"/>
      <w:numFmt w:val="bullet"/>
      <w:lvlText w:val="•"/>
      <w:lvlJc w:val="left"/>
      <w:pPr>
        <w:tabs>
          <w:tab w:val="num" w:pos="5760"/>
        </w:tabs>
        <w:ind w:left="5760" w:hanging="360"/>
      </w:pPr>
      <w:rPr>
        <w:rFonts w:ascii="Arial" w:hAnsi="Arial" w:hint="default"/>
      </w:rPr>
    </w:lvl>
    <w:lvl w:ilvl="8" w:tplc="C9A8EF2E" w:tentative="1">
      <w:start w:val="1"/>
      <w:numFmt w:val="bullet"/>
      <w:lvlText w:val="•"/>
      <w:lvlJc w:val="left"/>
      <w:pPr>
        <w:tabs>
          <w:tab w:val="num" w:pos="6480"/>
        </w:tabs>
        <w:ind w:left="6480" w:hanging="360"/>
      </w:pPr>
      <w:rPr>
        <w:rFonts w:ascii="Arial" w:hAnsi="Arial" w:hint="default"/>
      </w:rPr>
    </w:lvl>
  </w:abstractNum>
  <w:abstractNum w:abstractNumId="1">
    <w:nsid w:val="08F847C0"/>
    <w:multiLevelType w:val="hybridMultilevel"/>
    <w:tmpl w:val="9E14F3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BB623D"/>
    <w:multiLevelType w:val="multilevel"/>
    <w:tmpl w:val="3BA69CC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b/>
      </w:rPr>
    </w:lvl>
    <w:lvl w:ilvl="3">
      <w:start w:val="1"/>
      <w:numFmt w:val="decimal"/>
      <w:lvlText w:val="(%4)"/>
      <w:lvlJc w:val="left"/>
      <w:pPr>
        <w:ind w:left="1440" w:hanging="360"/>
      </w:pPr>
      <w:rPr>
        <w:rFonts w:cs="Times New Roman"/>
        <w:b/>
      </w:rPr>
    </w:lvl>
    <w:lvl w:ilvl="4">
      <w:start w:val="1"/>
      <w:numFmt w:val="lowerLetter"/>
      <w:lvlText w:val="(%5)"/>
      <w:lvlJc w:val="left"/>
      <w:pPr>
        <w:ind w:left="1800" w:hanging="360"/>
      </w:pPr>
      <w:rPr>
        <w:rFonts w:cs="Times New Roman"/>
        <w:b/>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nsid w:val="0BE05136"/>
    <w:multiLevelType w:val="hybridMultilevel"/>
    <w:tmpl w:val="9394FDE2"/>
    <w:lvl w:ilvl="0" w:tplc="57EECDD4">
      <w:start w:val="1"/>
      <w:numFmt w:val="bullet"/>
      <w:lvlText w:val="•"/>
      <w:lvlJc w:val="left"/>
      <w:pPr>
        <w:tabs>
          <w:tab w:val="num" w:pos="720"/>
        </w:tabs>
        <w:ind w:left="720" w:hanging="360"/>
      </w:pPr>
      <w:rPr>
        <w:rFonts w:ascii="Times New Roman" w:hAnsi="Times New Roman" w:hint="default"/>
      </w:rPr>
    </w:lvl>
    <w:lvl w:ilvl="1" w:tplc="F2F89918" w:tentative="1">
      <w:start w:val="1"/>
      <w:numFmt w:val="bullet"/>
      <w:lvlText w:val="•"/>
      <w:lvlJc w:val="left"/>
      <w:pPr>
        <w:tabs>
          <w:tab w:val="num" w:pos="1440"/>
        </w:tabs>
        <w:ind w:left="1440" w:hanging="360"/>
      </w:pPr>
      <w:rPr>
        <w:rFonts w:ascii="Times New Roman" w:hAnsi="Times New Roman" w:hint="default"/>
      </w:rPr>
    </w:lvl>
    <w:lvl w:ilvl="2" w:tplc="D520AE7C" w:tentative="1">
      <w:start w:val="1"/>
      <w:numFmt w:val="bullet"/>
      <w:lvlText w:val="•"/>
      <w:lvlJc w:val="left"/>
      <w:pPr>
        <w:tabs>
          <w:tab w:val="num" w:pos="2160"/>
        </w:tabs>
        <w:ind w:left="2160" w:hanging="360"/>
      </w:pPr>
      <w:rPr>
        <w:rFonts w:ascii="Times New Roman" w:hAnsi="Times New Roman" w:hint="default"/>
      </w:rPr>
    </w:lvl>
    <w:lvl w:ilvl="3" w:tplc="5196536E" w:tentative="1">
      <w:start w:val="1"/>
      <w:numFmt w:val="bullet"/>
      <w:lvlText w:val="•"/>
      <w:lvlJc w:val="left"/>
      <w:pPr>
        <w:tabs>
          <w:tab w:val="num" w:pos="2880"/>
        </w:tabs>
        <w:ind w:left="2880" w:hanging="360"/>
      </w:pPr>
      <w:rPr>
        <w:rFonts w:ascii="Times New Roman" w:hAnsi="Times New Roman" w:hint="default"/>
      </w:rPr>
    </w:lvl>
    <w:lvl w:ilvl="4" w:tplc="039003CA" w:tentative="1">
      <w:start w:val="1"/>
      <w:numFmt w:val="bullet"/>
      <w:lvlText w:val="•"/>
      <w:lvlJc w:val="left"/>
      <w:pPr>
        <w:tabs>
          <w:tab w:val="num" w:pos="3600"/>
        </w:tabs>
        <w:ind w:left="3600" w:hanging="360"/>
      </w:pPr>
      <w:rPr>
        <w:rFonts w:ascii="Times New Roman" w:hAnsi="Times New Roman" w:hint="default"/>
      </w:rPr>
    </w:lvl>
    <w:lvl w:ilvl="5" w:tplc="9FE8219C" w:tentative="1">
      <w:start w:val="1"/>
      <w:numFmt w:val="bullet"/>
      <w:lvlText w:val="•"/>
      <w:lvlJc w:val="left"/>
      <w:pPr>
        <w:tabs>
          <w:tab w:val="num" w:pos="4320"/>
        </w:tabs>
        <w:ind w:left="4320" w:hanging="360"/>
      </w:pPr>
      <w:rPr>
        <w:rFonts w:ascii="Times New Roman" w:hAnsi="Times New Roman" w:hint="default"/>
      </w:rPr>
    </w:lvl>
    <w:lvl w:ilvl="6" w:tplc="C88E81E2" w:tentative="1">
      <w:start w:val="1"/>
      <w:numFmt w:val="bullet"/>
      <w:lvlText w:val="•"/>
      <w:lvlJc w:val="left"/>
      <w:pPr>
        <w:tabs>
          <w:tab w:val="num" w:pos="5040"/>
        </w:tabs>
        <w:ind w:left="5040" w:hanging="360"/>
      </w:pPr>
      <w:rPr>
        <w:rFonts w:ascii="Times New Roman" w:hAnsi="Times New Roman" w:hint="default"/>
      </w:rPr>
    </w:lvl>
    <w:lvl w:ilvl="7" w:tplc="319A5F6C" w:tentative="1">
      <w:start w:val="1"/>
      <w:numFmt w:val="bullet"/>
      <w:lvlText w:val="•"/>
      <w:lvlJc w:val="left"/>
      <w:pPr>
        <w:tabs>
          <w:tab w:val="num" w:pos="5760"/>
        </w:tabs>
        <w:ind w:left="5760" w:hanging="360"/>
      </w:pPr>
      <w:rPr>
        <w:rFonts w:ascii="Times New Roman" w:hAnsi="Times New Roman" w:hint="default"/>
      </w:rPr>
    </w:lvl>
    <w:lvl w:ilvl="8" w:tplc="0D302D10" w:tentative="1">
      <w:start w:val="1"/>
      <w:numFmt w:val="bullet"/>
      <w:lvlText w:val="•"/>
      <w:lvlJc w:val="left"/>
      <w:pPr>
        <w:tabs>
          <w:tab w:val="num" w:pos="6480"/>
        </w:tabs>
        <w:ind w:left="6480" w:hanging="360"/>
      </w:pPr>
      <w:rPr>
        <w:rFonts w:ascii="Times New Roman" w:hAnsi="Times New Roman" w:hint="default"/>
      </w:rPr>
    </w:lvl>
  </w:abstractNum>
  <w:abstractNum w:abstractNumId="4">
    <w:nsid w:val="0C9E4907"/>
    <w:multiLevelType w:val="hybridMultilevel"/>
    <w:tmpl w:val="C18461B0"/>
    <w:lvl w:ilvl="0" w:tplc="261434F0">
      <w:start w:val="1"/>
      <w:numFmt w:val="bullet"/>
      <w:lvlText w:val="•"/>
      <w:lvlJc w:val="left"/>
      <w:pPr>
        <w:tabs>
          <w:tab w:val="num" w:pos="720"/>
        </w:tabs>
        <w:ind w:left="720" w:hanging="360"/>
      </w:pPr>
      <w:rPr>
        <w:rFonts w:ascii="Arial" w:hAnsi="Arial" w:hint="default"/>
      </w:rPr>
    </w:lvl>
    <w:lvl w:ilvl="1" w:tplc="42A87EA8" w:tentative="1">
      <w:start w:val="1"/>
      <w:numFmt w:val="bullet"/>
      <w:lvlText w:val="•"/>
      <w:lvlJc w:val="left"/>
      <w:pPr>
        <w:tabs>
          <w:tab w:val="num" w:pos="1440"/>
        </w:tabs>
        <w:ind w:left="1440" w:hanging="360"/>
      </w:pPr>
      <w:rPr>
        <w:rFonts w:ascii="Arial" w:hAnsi="Arial" w:hint="default"/>
      </w:rPr>
    </w:lvl>
    <w:lvl w:ilvl="2" w:tplc="6610FFEC" w:tentative="1">
      <w:start w:val="1"/>
      <w:numFmt w:val="bullet"/>
      <w:lvlText w:val="•"/>
      <w:lvlJc w:val="left"/>
      <w:pPr>
        <w:tabs>
          <w:tab w:val="num" w:pos="2160"/>
        </w:tabs>
        <w:ind w:left="2160" w:hanging="360"/>
      </w:pPr>
      <w:rPr>
        <w:rFonts w:ascii="Arial" w:hAnsi="Arial" w:hint="default"/>
      </w:rPr>
    </w:lvl>
    <w:lvl w:ilvl="3" w:tplc="C7DCFEBA" w:tentative="1">
      <w:start w:val="1"/>
      <w:numFmt w:val="bullet"/>
      <w:lvlText w:val="•"/>
      <w:lvlJc w:val="left"/>
      <w:pPr>
        <w:tabs>
          <w:tab w:val="num" w:pos="2880"/>
        </w:tabs>
        <w:ind w:left="2880" w:hanging="360"/>
      </w:pPr>
      <w:rPr>
        <w:rFonts w:ascii="Arial" w:hAnsi="Arial" w:hint="default"/>
      </w:rPr>
    </w:lvl>
    <w:lvl w:ilvl="4" w:tplc="F198DB5C" w:tentative="1">
      <w:start w:val="1"/>
      <w:numFmt w:val="bullet"/>
      <w:lvlText w:val="•"/>
      <w:lvlJc w:val="left"/>
      <w:pPr>
        <w:tabs>
          <w:tab w:val="num" w:pos="3600"/>
        </w:tabs>
        <w:ind w:left="3600" w:hanging="360"/>
      </w:pPr>
      <w:rPr>
        <w:rFonts w:ascii="Arial" w:hAnsi="Arial" w:hint="default"/>
      </w:rPr>
    </w:lvl>
    <w:lvl w:ilvl="5" w:tplc="E03E2F4A" w:tentative="1">
      <w:start w:val="1"/>
      <w:numFmt w:val="bullet"/>
      <w:lvlText w:val="•"/>
      <w:lvlJc w:val="left"/>
      <w:pPr>
        <w:tabs>
          <w:tab w:val="num" w:pos="4320"/>
        </w:tabs>
        <w:ind w:left="4320" w:hanging="360"/>
      </w:pPr>
      <w:rPr>
        <w:rFonts w:ascii="Arial" w:hAnsi="Arial" w:hint="default"/>
      </w:rPr>
    </w:lvl>
    <w:lvl w:ilvl="6" w:tplc="812A9D40" w:tentative="1">
      <w:start w:val="1"/>
      <w:numFmt w:val="bullet"/>
      <w:lvlText w:val="•"/>
      <w:lvlJc w:val="left"/>
      <w:pPr>
        <w:tabs>
          <w:tab w:val="num" w:pos="5040"/>
        </w:tabs>
        <w:ind w:left="5040" w:hanging="360"/>
      </w:pPr>
      <w:rPr>
        <w:rFonts w:ascii="Arial" w:hAnsi="Arial" w:hint="default"/>
      </w:rPr>
    </w:lvl>
    <w:lvl w:ilvl="7" w:tplc="4170ED9A" w:tentative="1">
      <w:start w:val="1"/>
      <w:numFmt w:val="bullet"/>
      <w:lvlText w:val="•"/>
      <w:lvlJc w:val="left"/>
      <w:pPr>
        <w:tabs>
          <w:tab w:val="num" w:pos="5760"/>
        </w:tabs>
        <w:ind w:left="5760" w:hanging="360"/>
      </w:pPr>
      <w:rPr>
        <w:rFonts w:ascii="Arial" w:hAnsi="Arial" w:hint="default"/>
      </w:rPr>
    </w:lvl>
    <w:lvl w:ilvl="8" w:tplc="ED7A1DBC" w:tentative="1">
      <w:start w:val="1"/>
      <w:numFmt w:val="bullet"/>
      <w:lvlText w:val="•"/>
      <w:lvlJc w:val="left"/>
      <w:pPr>
        <w:tabs>
          <w:tab w:val="num" w:pos="6480"/>
        </w:tabs>
        <w:ind w:left="6480" w:hanging="360"/>
      </w:pPr>
      <w:rPr>
        <w:rFonts w:ascii="Arial" w:hAnsi="Arial" w:hint="default"/>
      </w:rPr>
    </w:lvl>
  </w:abstractNum>
  <w:abstractNum w:abstractNumId="5">
    <w:nsid w:val="124D5411"/>
    <w:multiLevelType w:val="hybridMultilevel"/>
    <w:tmpl w:val="8DC06534"/>
    <w:lvl w:ilvl="0" w:tplc="F95A96D8">
      <w:start w:val="1"/>
      <w:numFmt w:val="decimal"/>
      <w:lvlText w:val="%1."/>
      <w:lvlJc w:val="left"/>
      <w:pPr>
        <w:tabs>
          <w:tab w:val="num" w:pos="720"/>
        </w:tabs>
        <w:ind w:left="720" w:hanging="360"/>
      </w:pPr>
      <w:rPr>
        <w:rFonts w:cs="Times New Roman"/>
      </w:rPr>
    </w:lvl>
    <w:lvl w:ilvl="1" w:tplc="4268F500" w:tentative="1">
      <w:start w:val="1"/>
      <w:numFmt w:val="decimal"/>
      <w:lvlText w:val="%2."/>
      <w:lvlJc w:val="left"/>
      <w:pPr>
        <w:tabs>
          <w:tab w:val="num" w:pos="1440"/>
        </w:tabs>
        <w:ind w:left="1440" w:hanging="360"/>
      </w:pPr>
      <w:rPr>
        <w:rFonts w:cs="Times New Roman"/>
      </w:rPr>
    </w:lvl>
    <w:lvl w:ilvl="2" w:tplc="BFEC5188" w:tentative="1">
      <w:start w:val="1"/>
      <w:numFmt w:val="decimal"/>
      <w:lvlText w:val="%3."/>
      <w:lvlJc w:val="left"/>
      <w:pPr>
        <w:tabs>
          <w:tab w:val="num" w:pos="2160"/>
        </w:tabs>
        <w:ind w:left="2160" w:hanging="360"/>
      </w:pPr>
      <w:rPr>
        <w:rFonts w:cs="Times New Roman"/>
      </w:rPr>
    </w:lvl>
    <w:lvl w:ilvl="3" w:tplc="2854793E" w:tentative="1">
      <w:start w:val="1"/>
      <w:numFmt w:val="decimal"/>
      <w:lvlText w:val="%4."/>
      <w:lvlJc w:val="left"/>
      <w:pPr>
        <w:tabs>
          <w:tab w:val="num" w:pos="2880"/>
        </w:tabs>
        <w:ind w:left="2880" w:hanging="360"/>
      </w:pPr>
      <w:rPr>
        <w:rFonts w:cs="Times New Roman"/>
      </w:rPr>
    </w:lvl>
    <w:lvl w:ilvl="4" w:tplc="9A180038" w:tentative="1">
      <w:start w:val="1"/>
      <w:numFmt w:val="decimal"/>
      <w:lvlText w:val="%5."/>
      <w:lvlJc w:val="left"/>
      <w:pPr>
        <w:tabs>
          <w:tab w:val="num" w:pos="3600"/>
        </w:tabs>
        <w:ind w:left="3600" w:hanging="360"/>
      </w:pPr>
      <w:rPr>
        <w:rFonts w:cs="Times New Roman"/>
      </w:rPr>
    </w:lvl>
    <w:lvl w:ilvl="5" w:tplc="B67C24FE" w:tentative="1">
      <w:start w:val="1"/>
      <w:numFmt w:val="decimal"/>
      <w:lvlText w:val="%6."/>
      <w:lvlJc w:val="left"/>
      <w:pPr>
        <w:tabs>
          <w:tab w:val="num" w:pos="4320"/>
        </w:tabs>
        <w:ind w:left="4320" w:hanging="360"/>
      </w:pPr>
      <w:rPr>
        <w:rFonts w:cs="Times New Roman"/>
      </w:rPr>
    </w:lvl>
    <w:lvl w:ilvl="6" w:tplc="8424BD9E" w:tentative="1">
      <w:start w:val="1"/>
      <w:numFmt w:val="decimal"/>
      <w:lvlText w:val="%7."/>
      <w:lvlJc w:val="left"/>
      <w:pPr>
        <w:tabs>
          <w:tab w:val="num" w:pos="5040"/>
        </w:tabs>
        <w:ind w:left="5040" w:hanging="360"/>
      </w:pPr>
      <w:rPr>
        <w:rFonts w:cs="Times New Roman"/>
      </w:rPr>
    </w:lvl>
    <w:lvl w:ilvl="7" w:tplc="DAEADB82" w:tentative="1">
      <w:start w:val="1"/>
      <w:numFmt w:val="decimal"/>
      <w:lvlText w:val="%8."/>
      <w:lvlJc w:val="left"/>
      <w:pPr>
        <w:tabs>
          <w:tab w:val="num" w:pos="5760"/>
        </w:tabs>
        <w:ind w:left="5760" w:hanging="360"/>
      </w:pPr>
      <w:rPr>
        <w:rFonts w:cs="Times New Roman"/>
      </w:rPr>
    </w:lvl>
    <w:lvl w:ilvl="8" w:tplc="89EC82C4" w:tentative="1">
      <w:start w:val="1"/>
      <w:numFmt w:val="decimal"/>
      <w:lvlText w:val="%9."/>
      <w:lvlJc w:val="left"/>
      <w:pPr>
        <w:tabs>
          <w:tab w:val="num" w:pos="6480"/>
        </w:tabs>
        <w:ind w:left="6480" w:hanging="360"/>
      </w:pPr>
      <w:rPr>
        <w:rFonts w:cs="Times New Roman"/>
      </w:rPr>
    </w:lvl>
  </w:abstractNum>
  <w:abstractNum w:abstractNumId="6">
    <w:nsid w:val="14AE7C66"/>
    <w:multiLevelType w:val="hybridMultilevel"/>
    <w:tmpl w:val="42D4468E"/>
    <w:lvl w:ilvl="0" w:tplc="021C4F04">
      <w:start w:val="1"/>
      <w:numFmt w:val="bullet"/>
      <w:lvlText w:val="•"/>
      <w:lvlJc w:val="left"/>
      <w:pPr>
        <w:tabs>
          <w:tab w:val="num" w:pos="720"/>
        </w:tabs>
        <w:ind w:left="720" w:hanging="360"/>
      </w:pPr>
      <w:rPr>
        <w:rFonts w:ascii="Arial" w:hAnsi="Arial" w:hint="default"/>
      </w:rPr>
    </w:lvl>
    <w:lvl w:ilvl="1" w:tplc="C5A85A06" w:tentative="1">
      <w:start w:val="1"/>
      <w:numFmt w:val="bullet"/>
      <w:lvlText w:val="•"/>
      <w:lvlJc w:val="left"/>
      <w:pPr>
        <w:tabs>
          <w:tab w:val="num" w:pos="1440"/>
        </w:tabs>
        <w:ind w:left="1440" w:hanging="360"/>
      </w:pPr>
      <w:rPr>
        <w:rFonts w:ascii="Arial" w:hAnsi="Arial" w:hint="default"/>
      </w:rPr>
    </w:lvl>
    <w:lvl w:ilvl="2" w:tplc="EE420516" w:tentative="1">
      <w:start w:val="1"/>
      <w:numFmt w:val="bullet"/>
      <w:lvlText w:val="•"/>
      <w:lvlJc w:val="left"/>
      <w:pPr>
        <w:tabs>
          <w:tab w:val="num" w:pos="2160"/>
        </w:tabs>
        <w:ind w:left="2160" w:hanging="360"/>
      </w:pPr>
      <w:rPr>
        <w:rFonts w:ascii="Arial" w:hAnsi="Arial" w:hint="default"/>
      </w:rPr>
    </w:lvl>
    <w:lvl w:ilvl="3" w:tplc="6E78626A" w:tentative="1">
      <w:start w:val="1"/>
      <w:numFmt w:val="bullet"/>
      <w:lvlText w:val="•"/>
      <w:lvlJc w:val="left"/>
      <w:pPr>
        <w:tabs>
          <w:tab w:val="num" w:pos="2880"/>
        </w:tabs>
        <w:ind w:left="2880" w:hanging="360"/>
      </w:pPr>
      <w:rPr>
        <w:rFonts w:ascii="Arial" w:hAnsi="Arial" w:hint="default"/>
      </w:rPr>
    </w:lvl>
    <w:lvl w:ilvl="4" w:tplc="F7FAE94A" w:tentative="1">
      <w:start w:val="1"/>
      <w:numFmt w:val="bullet"/>
      <w:lvlText w:val="•"/>
      <w:lvlJc w:val="left"/>
      <w:pPr>
        <w:tabs>
          <w:tab w:val="num" w:pos="3600"/>
        </w:tabs>
        <w:ind w:left="3600" w:hanging="360"/>
      </w:pPr>
      <w:rPr>
        <w:rFonts w:ascii="Arial" w:hAnsi="Arial" w:hint="default"/>
      </w:rPr>
    </w:lvl>
    <w:lvl w:ilvl="5" w:tplc="6262E598" w:tentative="1">
      <w:start w:val="1"/>
      <w:numFmt w:val="bullet"/>
      <w:lvlText w:val="•"/>
      <w:lvlJc w:val="left"/>
      <w:pPr>
        <w:tabs>
          <w:tab w:val="num" w:pos="4320"/>
        </w:tabs>
        <w:ind w:left="4320" w:hanging="360"/>
      </w:pPr>
      <w:rPr>
        <w:rFonts w:ascii="Arial" w:hAnsi="Arial" w:hint="default"/>
      </w:rPr>
    </w:lvl>
    <w:lvl w:ilvl="6" w:tplc="7564E028" w:tentative="1">
      <w:start w:val="1"/>
      <w:numFmt w:val="bullet"/>
      <w:lvlText w:val="•"/>
      <w:lvlJc w:val="left"/>
      <w:pPr>
        <w:tabs>
          <w:tab w:val="num" w:pos="5040"/>
        </w:tabs>
        <w:ind w:left="5040" w:hanging="360"/>
      </w:pPr>
      <w:rPr>
        <w:rFonts w:ascii="Arial" w:hAnsi="Arial" w:hint="default"/>
      </w:rPr>
    </w:lvl>
    <w:lvl w:ilvl="7" w:tplc="22C66974" w:tentative="1">
      <w:start w:val="1"/>
      <w:numFmt w:val="bullet"/>
      <w:lvlText w:val="•"/>
      <w:lvlJc w:val="left"/>
      <w:pPr>
        <w:tabs>
          <w:tab w:val="num" w:pos="5760"/>
        </w:tabs>
        <w:ind w:left="5760" w:hanging="360"/>
      </w:pPr>
      <w:rPr>
        <w:rFonts w:ascii="Arial" w:hAnsi="Arial" w:hint="default"/>
      </w:rPr>
    </w:lvl>
    <w:lvl w:ilvl="8" w:tplc="06B84570" w:tentative="1">
      <w:start w:val="1"/>
      <w:numFmt w:val="bullet"/>
      <w:lvlText w:val="•"/>
      <w:lvlJc w:val="left"/>
      <w:pPr>
        <w:tabs>
          <w:tab w:val="num" w:pos="6480"/>
        </w:tabs>
        <w:ind w:left="6480" w:hanging="360"/>
      </w:pPr>
      <w:rPr>
        <w:rFonts w:ascii="Arial" w:hAnsi="Arial" w:hint="default"/>
      </w:rPr>
    </w:lvl>
  </w:abstractNum>
  <w:abstractNum w:abstractNumId="7">
    <w:nsid w:val="19545C4D"/>
    <w:multiLevelType w:val="hybridMultilevel"/>
    <w:tmpl w:val="61101302"/>
    <w:lvl w:ilvl="0" w:tplc="BA9692C0">
      <w:start w:val="1"/>
      <w:numFmt w:val="bullet"/>
      <w:lvlText w:val="•"/>
      <w:lvlJc w:val="left"/>
      <w:pPr>
        <w:tabs>
          <w:tab w:val="num" w:pos="720"/>
        </w:tabs>
        <w:ind w:left="720" w:hanging="360"/>
      </w:pPr>
      <w:rPr>
        <w:rFonts w:ascii="Arial" w:hAnsi="Arial" w:hint="default"/>
      </w:rPr>
    </w:lvl>
    <w:lvl w:ilvl="1" w:tplc="7E6093E2" w:tentative="1">
      <w:start w:val="1"/>
      <w:numFmt w:val="bullet"/>
      <w:lvlText w:val="•"/>
      <w:lvlJc w:val="left"/>
      <w:pPr>
        <w:tabs>
          <w:tab w:val="num" w:pos="1440"/>
        </w:tabs>
        <w:ind w:left="1440" w:hanging="360"/>
      </w:pPr>
      <w:rPr>
        <w:rFonts w:ascii="Arial" w:hAnsi="Arial" w:hint="default"/>
      </w:rPr>
    </w:lvl>
    <w:lvl w:ilvl="2" w:tplc="AA9A7418" w:tentative="1">
      <w:start w:val="1"/>
      <w:numFmt w:val="bullet"/>
      <w:lvlText w:val="•"/>
      <w:lvlJc w:val="left"/>
      <w:pPr>
        <w:tabs>
          <w:tab w:val="num" w:pos="2160"/>
        </w:tabs>
        <w:ind w:left="2160" w:hanging="360"/>
      </w:pPr>
      <w:rPr>
        <w:rFonts w:ascii="Arial" w:hAnsi="Arial" w:hint="default"/>
      </w:rPr>
    </w:lvl>
    <w:lvl w:ilvl="3" w:tplc="1BC25B92" w:tentative="1">
      <w:start w:val="1"/>
      <w:numFmt w:val="bullet"/>
      <w:lvlText w:val="•"/>
      <w:lvlJc w:val="left"/>
      <w:pPr>
        <w:tabs>
          <w:tab w:val="num" w:pos="2880"/>
        </w:tabs>
        <w:ind w:left="2880" w:hanging="360"/>
      </w:pPr>
      <w:rPr>
        <w:rFonts w:ascii="Arial" w:hAnsi="Arial" w:hint="default"/>
      </w:rPr>
    </w:lvl>
    <w:lvl w:ilvl="4" w:tplc="4BF2132A" w:tentative="1">
      <w:start w:val="1"/>
      <w:numFmt w:val="bullet"/>
      <w:lvlText w:val="•"/>
      <w:lvlJc w:val="left"/>
      <w:pPr>
        <w:tabs>
          <w:tab w:val="num" w:pos="3600"/>
        </w:tabs>
        <w:ind w:left="3600" w:hanging="360"/>
      </w:pPr>
      <w:rPr>
        <w:rFonts w:ascii="Arial" w:hAnsi="Arial" w:hint="default"/>
      </w:rPr>
    </w:lvl>
    <w:lvl w:ilvl="5" w:tplc="AAFC2386" w:tentative="1">
      <w:start w:val="1"/>
      <w:numFmt w:val="bullet"/>
      <w:lvlText w:val="•"/>
      <w:lvlJc w:val="left"/>
      <w:pPr>
        <w:tabs>
          <w:tab w:val="num" w:pos="4320"/>
        </w:tabs>
        <w:ind w:left="4320" w:hanging="360"/>
      </w:pPr>
      <w:rPr>
        <w:rFonts w:ascii="Arial" w:hAnsi="Arial" w:hint="default"/>
      </w:rPr>
    </w:lvl>
    <w:lvl w:ilvl="6" w:tplc="572A7162" w:tentative="1">
      <w:start w:val="1"/>
      <w:numFmt w:val="bullet"/>
      <w:lvlText w:val="•"/>
      <w:lvlJc w:val="left"/>
      <w:pPr>
        <w:tabs>
          <w:tab w:val="num" w:pos="5040"/>
        </w:tabs>
        <w:ind w:left="5040" w:hanging="360"/>
      </w:pPr>
      <w:rPr>
        <w:rFonts w:ascii="Arial" w:hAnsi="Arial" w:hint="default"/>
      </w:rPr>
    </w:lvl>
    <w:lvl w:ilvl="7" w:tplc="4CA49260" w:tentative="1">
      <w:start w:val="1"/>
      <w:numFmt w:val="bullet"/>
      <w:lvlText w:val="•"/>
      <w:lvlJc w:val="left"/>
      <w:pPr>
        <w:tabs>
          <w:tab w:val="num" w:pos="5760"/>
        </w:tabs>
        <w:ind w:left="5760" w:hanging="360"/>
      </w:pPr>
      <w:rPr>
        <w:rFonts w:ascii="Arial" w:hAnsi="Arial" w:hint="default"/>
      </w:rPr>
    </w:lvl>
    <w:lvl w:ilvl="8" w:tplc="CF08E514" w:tentative="1">
      <w:start w:val="1"/>
      <w:numFmt w:val="bullet"/>
      <w:lvlText w:val="•"/>
      <w:lvlJc w:val="left"/>
      <w:pPr>
        <w:tabs>
          <w:tab w:val="num" w:pos="6480"/>
        </w:tabs>
        <w:ind w:left="6480" w:hanging="360"/>
      </w:pPr>
      <w:rPr>
        <w:rFonts w:ascii="Arial" w:hAnsi="Arial" w:hint="default"/>
      </w:rPr>
    </w:lvl>
  </w:abstractNum>
  <w:abstractNum w:abstractNumId="8">
    <w:nsid w:val="1E2235CD"/>
    <w:multiLevelType w:val="hybridMultilevel"/>
    <w:tmpl w:val="60169CAE"/>
    <w:lvl w:ilvl="0" w:tplc="4E241798">
      <w:start w:val="1"/>
      <w:numFmt w:val="bullet"/>
      <w:lvlText w:val="•"/>
      <w:lvlJc w:val="left"/>
      <w:pPr>
        <w:tabs>
          <w:tab w:val="num" w:pos="720"/>
        </w:tabs>
        <w:ind w:left="720" w:hanging="360"/>
      </w:pPr>
      <w:rPr>
        <w:rFonts w:ascii="Arial" w:hAnsi="Arial" w:hint="default"/>
      </w:rPr>
    </w:lvl>
    <w:lvl w:ilvl="1" w:tplc="7974DBC2" w:tentative="1">
      <w:start w:val="1"/>
      <w:numFmt w:val="bullet"/>
      <w:lvlText w:val="•"/>
      <w:lvlJc w:val="left"/>
      <w:pPr>
        <w:tabs>
          <w:tab w:val="num" w:pos="1440"/>
        </w:tabs>
        <w:ind w:left="1440" w:hanging="360"/>
      </w:pPr>
      <w:rPr>
        <w:rFonts w:ascii="Arial" w:hAnsi="Arial" w:hint="default"/>
      </w:rPr>
    </w:lvl>
    <w:lvl w:ilvl="2" w:tplc="1CA8B030" w:tentative="1">
      <w:start w:val="1"/>
      <w:numFmt w:val="bullet"/>
      <w:lvlText w:val="•"/>
      <w:lvlJc w:val="left"/>
      <w:pPr>
        <w:tabs>
          <w:tab w:val="num" w:pos="2160"/>
        </w:tabs>
        <w:ind w:left="2160" w:hanging="360"/>
      </w:pPr>
      <w:rPr>
        <w:rFonts w:ascii="Arial" w:hAnsi="Arial" w:hint="default"/>
      </w:rPr>
    </w:lvl>
    <w:lvl w:ilvl="3" w:tplc="C08E7C26" w:tentative="1">
      <w:start w:val="1"/>
      <w:numFmt w:val="bullet"/>
      <w:lvlText w:val="•"/>
      <w:lvlJc w:val="left"/>
      <w:pPr>
        <w:tabs>
          <w:tab w:val="num" w:pos="2880"/>
        </w:tabs>
        <w:ind w:left="2880" w:hanging="360"/>
      </w:pPr>
      <w:rPr>
        <w:rFonts w:ascii="Arial" w:hAnsi="Arial" w:hint="default"/>
      </w:rPr>
    </w:lvl>
    <w:lvl w:ilvl="4" w:tplc="54140F0C" w:tentative="1">
      <w:start w:val="1"/>
      <w:numFmt w:val="bullet"/>
      <w:lvlText w:val="•"/>
      <w:lvlJc w:val="left"/>
      <w:pPr>
        <w:tabs>
          <w:tab w:val="num" w:pos="3600"/>
        </w:tabs>
        <w:ind w:left="3600" w:hanging="360"/>
      </w:pPr>
      <w:rPr>
        <w:rFonts w:ascii="Arial" w:hAnsi="Arial" w:hint="default"/>
      </w:rPr>
    </w:lvl>
    <w:lvl w:ilvl="5" w:tplc="8D18484E" w:tentative="1">
      <w:start w:val="1"/>
      <w:numFmt w:val="bullet"/>
      <w:lvlText w:val="•"/>
      <w:lvlJc w:val="left"/>
      <w:pPr>
        <w:tabs>
          <w:tab w:val="num" w:pos="4320"/>
        </w:tabs>
        <w:ind w:left="4320" w:hanging="360"/>
      </w:pPr>
      <w:rPr>
        <w:rFonts w:ascii="Arial" w:hAnsi="Arial" w:hint="default"/>
      </w:rPr>
    </w:lvl>
    <w:lvl w:ilvl="6" w:tplc="2D3A9118" w:tentative="1">
      <w:start w:val="1"/>
      <w:numFmt w:val="bullet"/>
      <w:lvlText w:val="•"/>
      <w:lvlJc w:val="left"/>
      <w:pPr>
        <w:tabs>
          <w:tab w:val="num" w:pos="5040"/>
        </w:tabs>
        <w:ind w:left="5040" w:hanging="360"/>
      </w:pPr>
      <w:rPr>
        <w:rFonts w:ascii="Arial" w:hAnsi="Arial" w:hint="default"/>
      </w:rPr>
    </w:lvl>
    <w:lvl w:ilvl="7" w:tplc="B6E065F6" w:tentative="1">
      <w:start w:val="1"/>
      <w:numFmt w:val="bullet"/>
      <w:lvlText w:val="•"/>
      <w:lvlJc w:val="left"/>
      <w:pPr>
        <w:tabs>
          <w:tab w:val="num" w:pos="5760"/>
        </w:tabs>
        <w:ind w:left="5760" w:hanging="360"/>
      </w:pPr>
      <w:rPr>
        <w:rFonts w:ascii="Arial" w:hAnsi="Arial" w:hint="default"/>
      </w:rPr>
    </w:lvl>
    <w:lvl w:ilvl="8" w:tplc="01C2CD18" w:tentative="1">
      <w:start w:val="1"/>
      <w:numFmt w:val="bullet"/>
      <w:lvlText w:val="•"/>
      <w:lvlJc w:val="left"/>
      <w:pPr>
        <w:tabs>
          <w:tab w:val="num" w:pos="6480"/>
        </w:tabs>
        <w:ind w:left="6480" w:hanging="360"/>
      </w:pPr>
      <w:rPr>
        <w:rFonts w:ascii="Arial" w:hAnsi="Arial" w:hint="default"/>
      </w:rPr>
    </w:lvl>
  </w:abstractNum>
  <w:abstractNum w:abstractNumId="9">
    <w:nsid w:val="24DF3BFB"/>
    <w:multiLevelType w:val="multilevel"/>
    <w:tmpl w:val="1009001D"/>
    <w:lvl w:ilvl="0">
      <w:start w:val="1"/>
      <w:numFmt w:val="decimal"/>
      <w:lvlText w:val="%1)"/>
      <w:lvlJc w:val="left"/>
      <w:pPr>
        <w:ind w:left="1069" w:hanging="360"/>
      </w:pPr>
      <w:rPr>
        <w:rFonts w:cs="Times New Roman"/>
      </w:rPr>
    </w:lvl>
    <w:lvl w:ilvl="1">
      <w:start w:val="1"/>
      <w:numFmt w:val="lowerLetter"/>
      <w:lvlText w:val="%2)"/>
      <w:lvlJc w:val="left"/>
      <w:pPr>
        <w:ind w:left="1429" w:hanging="360"/>
      </w:pPr>
      <w:rPr>
        <w:rFonts w:cs="Times New Roman"/>
      </w:rPr>
    </w:lvl>
    <w:lvl w:ilvl="2">
      <w:start w:val="1"/>
      <w:numFmt w:val="lowerRoman"/>
      <w:lvlText w:val="%3)"/>
      <w:lvlJc w:val="left"/>
      <w:pPr>
        <w:ind w:left="1789" w:hanging="360"/>
      </w:pPr>
      <w:rPr>
        <w:rFonts w:cs="Times New Roman"/>
      </w:rPr>
    </w:lvl>
    <w:lvl w:ilvl="3">
      <w:start w:val="1"/>
      <w:numFmt w:val="decimal"/>
      <w:lvlText w:val="(%4)"/>
      <w:lvlJc w:val="left"/>
      <w:pPr>
        <w:ind w:left="2149" w:hanging="360"/>
      </w:pPr>
      <w:rPr>
        <w:rFonts w:cs="Times New Roman"/>
      </w:rPr>
    </w:lvl>
    <w:lvl w:ilvl="4">
      <w:start w:val="1"/>
      <w:numFmt w:val="lowerLetter"/>
      <w:lvlText w:val="(%5)"/>
      <w:lvlJc w:val="left"/>
      <w:pPr>
        <w:ind w:left="2509" w:hanging="360"/>
      </w:pPr>
      <w:rPr>
        <w:rFonts w:cs="Times New Roman"/>
      </w:rPr>
    </w:lvl>
    <w:lvl w:ilvl="5">
      <w:start w:val="1"/>
      <w:numFmt w:val="lowerRoman"/>
      <w:lvlText w:val="(%6)"/>
      <w:lvlJc w:val="left"/>
      <w:pPr>
        <w:ind w:left="2869" w:hanging="360"/>
      </w:pPr>
      <w:rPr>
        <w:rFonts w:cs="Times New Roman"/>
      </w:rPr>
    </w:lvl>
    <w:lvl w:ilvl="6">
      <w:start w:val="1"/>
      <w:numFmt w:val="decimal"/>
      <w:lvlText w:val="%7."/>
      <w:lvlJc w:val="left"/>
      <w:pPr>
        <w:ind w:left="3229" w:hanging="360"/>
      </w:pPr>
      <w:rPr>
        <w:rFonts w:cs="Times New Roman"/>
      </w:rPr>
    </w:lvl>
    <w:lvl w:ilvl="7">
      <w:start w:val="1"/>
      <w:numFmt w:val="lowerLetter"/>
      <w:lvlText w:val="%8."/>
      <w:lvlJc w:val="left"/>
      <w:pPr>
        <w:ind w:left="3589" w:hanging="360"/>
      </w:pPr>
      <w:rPr>
        <w:rFonts w:cs="Times New Roman"/>
      </w:rPr>
    </w:lvl>
    <w:lvl w:ilvl="8">
      <w:start w:val="1"/>
      <w:numFmt w:val="lowerRoman"/>
      <w:lvlText w:val="%9."/>
      <w:lvlJc w:val="left"/>
      <w:pPr>
        <w:ind w:left="3949" w:hanging="360"/>
      </w:pPr>
      <w:rPr>
        <w:rFonts w:cs="Times New Roman"/>
      </w:rPr>
    </w:lvl>
  </w:abstractNum>
  <w:abstractNum w:abstractNumId="10">
    <w:nsid w:val="2638728D"/>
    <w:multiLevelType w:val="hybridMultilevel"/>
    <w:tmpl w:val="D06EA9E6"/>
    <w:lvl w:ilvl="0" w:tplc="7292E124">
      <w:start w:val="1"/>
      <w:numFmt w:val="bullet"/>
      <w:lvlText w:val=""/>
      <w:lvlJc w:val="left"/>
      <w:pPr>
        <w:tabs>
          <w:tab w:val="num" w:pos="720"/>
        </w:tabs>
        <w:ind w:left="720" w:hanging="360"/>
      </w:pPr>
      <w:rPr>
        <w:rFonts w:ascii="Wingdings" w:hAnsi="Wingdings" w:hint="default"/>
      </w:rPr>
    </w:lvl>
    <w:lvl w:ilvl="1" w:tplc="A77AA036" w:tentative="1">
      <w:start w:val="1"/>
      <w:numFmt w:val="bullet"/>
      <w:lvlText w:val=""/>
      <w:lvlJc w:val="left"/>
      <w:pPr>
        <w:tabs>
          <w:tab w:val="num" w:pos="1440"/>
        </w:tabs>
        <w:ind w:left="1440" w:hanging="360"/>
      </w:pPr>
      <w:rPr>
        <w:rFonts w:ascii="Wingdings" w:hAnsi="Wingdings" w:hint="default"/>
      </w:rPr>
    </w:lvl>
    <w:lvl w:ilvl="2" w:tplc="DDF49C12" w:tentative="1">
      <w:start w:val="1"/>
      <w:numFmt w:val="bullet"/>
      <w:lvlText w:val=""/>
      <w:lvlJc w:val="left"/>
      <w:pPr>
        <w:tabs>
          <w:tab w:val="num" w:pos="2160"/>
        </w:tabs>
        <w:ind w:left="2160" w:hanging="360"/>
      </w:pPr>
      <w:rPr>
        <w:rFonts w:ascii="Wingdings" w:hAnsi="Wingdings" w:hint="default"/>
      </w:rPr>
    </w:lvl>
    <w:lvl w:ilvl="3" w:tplc="DC2AB46A" w:tentative="1">
      <w:start w:val="1"/>
      <w:numFmt w:val="bullet"/>
      <w:lvlText w:val=""/>
      <w:lvlJc w:val="left"/>
      <w:pPr>
        <w:tabs>
          <w:tab w:val="num" w:pos="2880"/>
        </w:tabs>
        <w:ind w:left="2880" w:hanging="360"/>
      </w:pPr>
      <w:rPr>
        <w:rFonts w:ascii="Wingdings" w:hAnsi="Wingdings" w:hint="default"/>
      </w:rPr>
    </w:lvl>
    <w:lvl w:ilvl="4" w:tplc="DE96E500" w:tentative="1">
      <w:start w:val="1"/>
      <w:numFmt w:val="bullet"/>
      <w:lvlText w:val=""/>
      <w:lvlJc w:val="left"/>
      <w:pPr>
        <w:tabs>
          <w:tab w:val="num" w:pos="3600"/>
        </w:tabs>
        <w:ind w:left="3600" w:hanging="360"/>
      </w:pPr>
      <w:rPr>
        <w:rFonts w:ascii="Wingdings" w:hAnsi="Wingdings" w:hint="default"/>
      </w:rPr>
    </w:lvl>
    <w:lvl w:ilvl="5" w:tplc="C35067DE" w:tentative="1">
      <w:start w:val="1"/>
      <w:numFmt w:val="bullet"/>
      <w:lvlText w:val=""/>
      <w:lvlJc w:val="left"/>
      <w:pPr>
        <w:tabs>
          <w:tab w:val="num" w:pos="4320"/>
        </w:tabs>
        <w:ind w:left="4320" w:hanging="360"/>
      </w:pPr>
      <w:rPr>
        <w:rFonts w:ascii="Wingdings" w:hAnsi="Wingdings" w:hint="default"/>
      </w:rPr>
    </w:lvl>
    <w:lvl w:ilvl="6" w:tplc="1270B0A8" w:tentative="1">
      <w:start w:val="1"/>
      <w:numFmt w:val="bullet"/>
      <w:lvlText w:val=""/>
      <w:lvlJc w:val="left"/>
      <w:pPr>
        <w:tabs>
          <w:tab w:val="num" w:pos="5040"/>
        </w:tabs>
        <w:ind w:left="5040" w:hanging="360"/>
      </w:pPr>
      <w:rPr>
        <w:rFonts w:ascii="Wingdings" w:hAnsi="Wingdings" w:hint="default"/>
      </w:rPr>
    </w:lvl>
    <w:lvl w:ilvl="7" w:tplc="AB2E905A" w:tentative="1">
      <w:start w:val="1"/>
      <w:numFmt w:val="bullet"/>
      <w:lvlText w:val=""/>
      <w:lvlJc w:val="left"/>
      <w:pPr>
        <w:tabs>
          <w:tab w:val="num" w:pos="5760"/>
        </w:tabs>
        <w:ind w:left="5760" w:hanging="360"/>
      </w:pPr>
      <w:rPr>
        <w:rFonts w:ascii="Wingdings" w:hAnsi="Wingdings" w:hint="default"/>
      </w:rPr>
    </w:lvl>
    <w:lvl w:ilvl="8" w:tplc="2ED29FA4" w:tentative="1">
      <w:start w:val="1"/>
      <w:numFmt w:val="bullet"/>
      <w:lvlText w:val=""/>
      <w:lvlJc w:val="left"/>
      <w:pPr>
        <w:tabs>
          <w:tab w:val="num" w:pos="6480"/>
        </w:tabs>
        <w:ind w:left="6480" w:hanging="360"/>
      </w:pPr>
      <w:rPr>
        <w:rFonts w:ascii="Wingdings" w:hAnsi="Wingdings" w:hint="default"/>
      </w:rPr>
    </w:lvl>
  </w:abstractNum>
  <w:abstractNum w:abstractNumId="11">
    <w:nsid w:val="2BBB5F7E"/>
    <w:multiLevelType w:val="hybridMultilevel"/>
    <w:tmpl w:val="76F6387A"/>
    <w:lvl w:ilvl="0" w:tplc="059A4976">
      <w:start w:val="1"/>
      <w:numFmt w:val="bullet"/>
      <w:lvlText w:val="•"/>
      <w:lvlJc w:val="left"/>
      <w:pPr>
        <w:tabs>
          <w:tab w:val="num" w:pos="720"/>
        </w:tabs>
        <w:ind w:left="720" w:hanging="360"/>
      </w:pPr>
      <w:rPr>
        <w:rFonts w:ascii="Arial" w:hAnsi="Arial" w:hint="default"/>
      </w:rPr>
    </w:lvl>
    <w:lvl w:ilvl="1" w:tplc="B936D492" w:tentative="1">
      <w:start w:val="1"/>
      <w:numFmt w:val="bullet"/>
      <w:lvlText w:val="•"/>
      <w:lvlJc w:val="left"/>
      <w:pPr>
        <w:tabs>
          <w:tab w:val="num" w:pos="1440"/>
        </w:tabs>
        <w:ind w:left="1440" w:hanging="360"/>
      </w:pPr>
      <w:rPr>
        <w:rFonts w:ascii="Arial" w:hAnsi="Arial" w:hint="default"/>
      </w:rPr>
    </w:lvl>
    <w:lvl w:ilvl="2" w:tplc="952EA47E" w:tentative="1">
      <w:start w:val="1"/>
      <w:numFmt w:val="bullet"/>
      <w:lvlText w:val="•"/>
      <w:lvlJc w:val="left"/>
      <w:pPr>
        <w:tabs>
          <w:tab w:val="num" w:pos="2160"/>
        </w:tabs>
        <w:ind w:left="2160" w:hanging="360"/>
      </w:pPr>
      <w:rPr>
        <w:rFonts w:ascii="Arial" w:hAnsi="Arial" w:hint="default"/>
      </w:rPr>
    </w:lvl>
    <w:lvl w:ilvl="3" w:tplc="EDDC950E" w:tentative="1">
      <w:start w:val="1"/>
      <w:numFmt w:val="bullet"/>
      <w:lvlText w:val="•"/>
      <w:lvlJc w:val="left"/>
      <w:pPr>
        <w:tabs>
          <w:tab w:val="num" w:pos="2880"/>
        </w:tabs>
        <w:ind w:left="2880" w:hanging="360"/>
      </w:pPr>
      <w:rPr>
        <w:rFonts w:ascii="Arial" w:hAnsi="Arial" w:hint="default"/>
      </w:rPr>
    </w:lvl>
    <w:lvl w:ilvl="4" w:tplc="CE3C7D72" w:tentative="1">
      <w:start w:val="1"/>
      <w:numFmt w:val="bullet"/>
      <w:lvlText w:val="•"/>
      <w:lvlJc w:val="left"/>
      <w:pPr>
        <w:tabs>
          <w:tab w:val="num" w:pos="3600"/>
        </w:tabs>
        <w:ind w:left="3600" w:hanging="360"/>
      </w:pPr>
      <w:rPr>
        <w:rFonts w:ascii="Arial" w:hAnsi="Arial" w:hint="default"/>
      </w:rPr>
    </w:lvl>
    <w:lvl w:ilvl="5" w:tplc="13062148" w:tentative="1">
      <w:start w:val="1"/>
      <w:numFmt w:val="bullet"/>
      <w:lvlText w:val="•"/>
      <w:lvlJc w:val="left"/>
      <w:pPr>
        <w:tabs>
          <w:tab w:val="num" w:pos="4320"/>
        </w:tabs>
        <w:ind w:left="4320" w:hanging="360"/>
      </w:pPr>
      <w:rPr>
        <w:rFonts w:ascii="Arial" w:hAnsi="Arial" w:hint="default"/>
      </w:rPr>
    </w:lvl>
    <w:lvl w:ilvl="6" w:tplc="4F8AE8EA" w:tentative="1">
      <w:start w:val="1"/>
      <w:numFmt w:val="bullet"/>
      <w:lvlText w:val="•"/>
      <w:lvlJc w:val="left"/>
      <w:pPr>
        <w:tabs>
          <w:tab w:val="num" w:pos="5040"/>
        </w:tabs>
        <w:ind w:left="5040" w:hanging="360"/>
      </w:pPr>
      <w:rPr>
        <w:rFonts w:ascii="Arial" w:hAnsi="Arial" w:hint="default"/>
      </w:rPr>
    </w:lvl>
    <w:lvl w:ilvl="7" w:tplc="1C78AC78" w:tentative="1">
      <w:start w:val="1"/>
      <w:numFmt w:val="bullet"/>
      <w:lvlText w:val="•"/>
      <w:lvlJc w:val="left"/>
      <w:pPr>
        <w:tabs>
          <w:tab w:val="num" w:pos="5760"/>
        </w:tabs>
        <w:ind w:left="5760" w:hanging="360"/>
      </w:pPr>
      <w:rPr>
        <w:rFonts w:ascii="Arial" w:hAnsi="Arial" w:hint="default"/>
      </w:rPr>
    </w:lvl>
    <w:lvl w:ilvl="8" w:tplc="E1FE87C0" w:tentative="1">
      <w:start w:val="1"/>
      <w:numFmt w:val="bullet"/>
      <w:lvlText w:val="•"/>
      <w:lvlJc w:val="left"/>
      <w:pPr>
        <w:tabs>
          <w:tab w:val="num" w:pos="6480"/>
        </w:tabs>
        <w:ind w:left="6480" w:hanging="360"/>
      </w:pPr>
      <w:rPr>
        <w:rFonts w:ascii="Arial" w:hAnsi="Arial" w:hint="default"/>
      </w:rPr>
    </w:lvl>
  </w:abstractNum>
  <w:abstractNum w:abstractNumId="12">
    <w:nsid w:val="30E74A36"/>
    <w:multiLevelType w:val="hybridMultilevel"/>
    <w:tmpl w:val="93408B6E"/>
    <w:lvl w:ilvl="0" w:tplc="5DFA9EDC">
      <w:start w:val="1"/>
      <w:numFmt w:val="bullet"/>
      <w:lvlText w:val="•"/>
      <w:lvlJc w:val="left"/>
      <w:pPr>
        <w:tabs>
          <w:tab w:val="num" w:pos="720"/>
        </w:tabs>
        <w:ind w:left="720" w:hanging="360"/>
      </w:pPr>
      <w:rPr>
        <w:rFonts w:ascii="Arial" w:hAnsi="Arial" w:hint="default"/>
      </w:rPr>
    </w:lvl>
    <w:lvl w:ilvl="1" w:tplc="DC80BB62" w:tentative="1">
      <w:start w:val="1"/>
      <w:numFmt w:val="bullet"/>
      <w:lvlText w:val="•"/>
      <w:lvlJc w:val="left"/>
      <w:pPr>
        <w:tabs>
          <w:tab w:val="num" w:pos="1440"/>
        </w:tabs>
        <w:ind w:left="1440" w:hanging="360"/>
      </w:pPr>
      <w:rPr>
        <w:rFonts w:ascii="Arial" w:hAnsi="Arial" w:hint="default"/>
      </w:rPr>
    </w:lvl>
    <w:lvl w:ilvl="2" w:tplc="19EA8488" w:tentative="1">
      <w:start w:val="1"/>
      <w:numFmt w:val="bullet"/>
      <w:lvlText w:val="•"/>
      <w:lvlJc w:val="left"/>
      <w:pPr>
        <w:tabs>
          <w:tab w:val="num" w:pos="2160"/>
        </w:tabs>
        <w:ind w:left="2160" w:hanging="360"/>
      </w:pPr>
      <w:rPr>
        <w:rFonts w:ascii="Arial" w:hAnsi="Arial" w:hint="default"/>
      </w:rPr>
    </w:lvl>
    <w:lvl w:ilvl="3" w:tplc="BA609520" w:tentative="1">
      <w:start w:val="1"/>
      <w:numFmt w:val="bullet"/>
      <w:lvlText w:val="•"/>
      <w:lvlJc w:val="left"/>
      <w:pPr>
        <w:tabs>
          <w:tab w:val="num" w:pos="2880"/>
        </w:tabs>
        <w:ind w:left="2880" w:hanging="360"/>
      </w:pPr>
      <w:rPr>
        <w:rFonts w:ascii="Arial" w:hAnsi="Arial" w:hint="default"/>
      </w:rPr>
    </w:lvl>
    <w:lvl w:ilvl="4" w:tplc="8102C124" w:tentative="1">
      <w:start w:val="1"/>
      <w:numFmt w:val="bullet"/>
      <w:lvlText w:val="•"/>
      <w:lvlJc w:val="left"/>
      <w:pPr>
        <w:tabs>
          <w:tab w:val="num" w:pos="3600"/>
        </w:tabs>
        <w:ind w:left="3600" w:hanging="360"/>
      </w:pPr>
      <w:rPr>
        <w:rFonts w:ascii="Arial" w:hAnsi="Arial" w:hint="default"/>
      </w:rPr>
    </w:lvl>
    <w:lvl w:ilvl="5" w:tplc="0D8282EC" w:tentative="1">
      <w:start w:val="1"/>
      <w:numFmt w:val="bullet"/>
      <w:lvlText w:val="•"/>
      <w:lvlJc w:val="left"/>
      <w:pPr>
        <w:tabs>
          <w:tab w:val="num" w:pos="4320"/>
        </w:tabs>
        <w:ind w:left="4320" w:hanging="360"/>
      </w:pPr>
      <w:rPr>
        <w:rFonts w:ascii="Arial" w:hAnsi="Arial" w:hint="default"/>
      </w:rPr>
    </w:lvl>
    <w:lvl w:ilvl="6" w:tplc="400A4156" w:tentative="1">
      <w:start w:val="1"/>
      <w:numFmt w:val="bullet"/>
      <w:lvlText w:val="•"/>
      <w:lvlJc w:val="left"/>
      <w:pPr>
        <w:tabs>
          <w:tab w:val="num" w:pos="5040"/>
        </w:tabs>
        <w:ind w:left="5040" w:hanging="360"/>
      </w:pPr>
      <w:rPr>
        <w:rFonts w:ascii="Arial" w:hAnsi="Arial" w:hint="default"/>
      </w:rPr>
    </w:lvl>
    <w:lvl w:ilvl="7" w:tplc="F4AC30BC" w:tentative="1">
      <w:start w:val="1"/>
      <w:numFmt w:val="bullet"/>
      <w:lvlText w:val="•"/>
      <w:lvlJc w:val="left"/>
      <w:pPr>
        <w:tabs>
          <w:tab w:val="num" w:pos="5760"/>
        </w:tabs>
        <w:ind w:left="5760" w:hanging="360"/>
      </w:pPr>
      <w:rPr>
        <w:rFonts w:ascii="Arial" w:hAnsi="Arial" w:hint="default"/>
      </w:rPr>
    </w:lvl>
    <w:lvl w:ilvl="8" w:tplc="02B2A180" w:tentative="1">
      <w:start w:val="1"/>
      <w:numFmt w:val="bullet"/>
      <w:lvlText w:val="•"/>
      <w:lvlJc w:val="left"/>
      <w:pPr>
        <w:tabs>
          <w:tab w:val="num" w:pos="6480"/>
        </w:tabs>
        <w:ind w:left="6480" w:hanging="360"/>
      </w:pPr>
      <w:rPr>
        <w:rFonts w:ascii="Arial" w:hAnsi="Arial" w:hint="default"/>
      </w:rPr>
    </w:lvl>
  </w:abstractNum>
  <w:abstractNum w:abstractNumId="13">
    <w:nsid w:val="32C26AE8"/>
    <w:multiLevelType w:val="hybridMultilevel"/>
    <w:tmpl w:val="4C2C95F0"/>
    <w:lvl w:ilvl="0" w:tplc="886C0A34">
      <w:start w:val="1"/>
      <w:numFmt w:val="bullet"/>
      <w:lvlText w:val="•"/>
      <w:lvlJc w:val="left"/>
      <w:pPr>
        <w:tabs>
          <w:tab w:val="num" w:pos="720"/>
        </w:tabs>
        <w:ind w:left="720" w:hanging="360"/>
      </w:pPr>
      <w:rPr>
        <w:rFonts w:ascii="Arial" w:hAnsi="Arial" w:hint="default"/>
      </w:rPr>
    </w:lvl>
    <w:lvl w:ilvl="1" w:tplc="B5341FDC" w:tentative="1">
      <w:start w:val="1"/>
      <w:numFmt w:val="bullet"/>
      <w:lvlText w:val="•"/>
      <w:lvlJc w:val="left"/>
      <w:pPr>
        <w:tabs>
          <w:tab w:val="num" w:pos="1440"/>
        </w:tabs>
        <w:ind w:left="1440" w:hanging="360"/>
      </w:pPr>
      <w:rPr>
        <w:rFonts w:ascii="Arial" w:hAnsi="Arial" w:hint="default"/>
      </w:rPr>
    </w:lvl>
    <w:lvl w:ilvl="2" w:tplc="C3F6308A" w:tentative="1">
      <w:start w:val="1"/>
      <w:numFmt w:val="bullet"/>
      <w:lvlText w:val="•"/>
      <w:lvlJc w:val="left"/>
      <w:pPr>
        <w:tabs>
          <w:tab w:val="num" w:pos="2160"/>
        </w:tabs>
        <w:ind w:left="2160" w:hanging="360"/>
      </w:pPr>
      <w:rPr>
        <w:rFonts w:ascii="Arial" w:hAnsi="Arial" w:hint="default"/>
      </w:rPr>
    </w:lvl>
    <w:lvl w:ilvl="3" w:tplc="7A3A8A32" w:tentative="1">
      <w:start w:val="1"/>
      <w:numFmt w:val="bullet"/>
      <w:lvlText w:val="•"/>
      <w:lvlJc w:val="left"/>
      <w:pPr>
        <w:tabs>
          <w:tab w:val="num" w:pos="2880"/>
        </w:tabs>
        <w:ind w:left="2880" w:hanging="360"/>
      </w:pPr>
      <w:rPr>
        <w:rFonts w:ascii="Arial" w:hAnsi="Arial" w:hint="default"/>
      </w:rPr>
    </w:lvl>
    <w:lvl w:ilvl="4" w:tplc="08201EF4" w:tentative="1">
      <w:start w:val="1"/>
      <w:numFmt w:val="bullet"/>
      <w:lvlText w:val="•"/>
      <w:lvlJc w:val="left"/>
      <w:pPr>
        <w:tabs>
          <w:tab w:val="num" w:pos="3600"/>
        </w:tabs>
        <w:ind w:left="3600" w:hanging="360"/>
      </w:pPr>
      <w:rPr>
        <w:rFonts w:ascii="Arial" w:hAnsi="Arial" w:hint="default"/>
      </w:rPr>
    </w:lvl>
    <w:lvl w:ilvl="5" w:tplc="BF06DED2" w:tentative="1">
      <w:start w:val="1"/>
      <w:numFmt w:val="bullet"/>
      <w:lvlText w:val="•"/>
      <w:lvlJc w:val="left"/>
      <w:pPr>
        <w:tabs>
          <w:tab w:val="num" w:pos="4320"/>
        </w:tabs>
        <w:ind w:left="4320" w:hanging="360"/>
      </w:pPr>
      <w:rPr>
        <w:rFonts w:ascii="Arial" w:hAnsi="Arial" w:hint="default"/>
      </w:rPr>
    </w:lvl>
    <w:lvl w:ilvl="6" w:tplc="C8329A7A" w:tentative="1">
      <w:start w:val="1"/>
      <w:numFmt w:val="bullet"/>
      <w:lvlText w:val="•"/>
      <w:lvlJc w:val="left"/>
      <w:pPr>
        <w:tabs>
          <w:tab w:val="num" w:pos="5040"/>
        </w:tabs>
        <w:ind w:left="5040" w:hanging="360"/>
      </w:pPr>
      <w:rPr>
        <w:rFonts w:ascii="Arial" w:hAnsi="Arial" w:hint="default"/>
      </w:rPr>
    </w:lvl>
    <w:lvl w:ilvl="7" w:tplc="DC9CFBDA" w:tentative="1">
      <w:start w:val="1"/>
      <w:numFmt w:val="bullet"/>
      <w:lvlText w:val="•"/>
      <w:lvlJc w:val="left"/>
      <w:pPr>
        <w:tabs>
          <w:tab w:val="num" w:pos="5760"/>
        </w:tabs>
        <w:ind w:left="5760" w:hanging="360"/>
      </w:pPr>
      <w:rPr>
        <w:rFonts w:ascii="Arial" w:hAnsi="Arial" w:hint="default"/>
      </w:rPr>
    </w:lvl>
    <w:lvl w:ilvl="8" w:tplc="7E12F514" w:tentative="1">
      <w:start w:val="1"/>
      <w:numFmt w:val="bullet"/>
      <w:lvlText w:val="•"/>
      <w:lvlJc w:val="left"/>
      <w:pPr>
        <w:tabs>
          <w:tab w:val="num" w:pos="6480"/>
        </w:tabs>
        <w:ind w:left="6480" w:hanging="360"/>
      </w:pPr>
      <w:rPr>
        <w:rFonts w:ascii="Arial" w:hAnsi="Arial" w:hint="default"/>
      </w:rPr>
    </w:lvl>
  </w:abstractNum>
  <w:abstractNum w:abstractNumId="14">
    <w:nsid w:val="33FE55FA"/>
    <w:multiLevelType w:val="hybridMultilevel"/>
    <w:tmpl w:val="2848D1A6"/>
    <w:lvl w:ilvl="0" w:tplc="65F61C5E">
      <w:start w:val="1"/>
      <w:numFmt w:val="bullet"/>
      <w:lvlText w:val="•"/>
      <w:lvlJc w:val="left"/>
      <w:pPr>
        <w:tabs>
          <w:tab w:val="num" w:pos="720"/>
        </w:tabs>
        <w:ind w:left="720" w:hanging="360"/>
      </w:pPr>
      <w:rPr>
        <w:rFonts w:ascii="Arial" w:hAnsi="Arial" w:hint="default"/>
      </w:rPr>
    </w:lvl>
    <w:lvl w:ilvl="1" w:tplc="A4B65848" w:tentative="1">
      <w:start w:val="1"/>
      <w:numFmt w:val="bullet"/>
      <w:lvlText w:val="•"/>
      <w:lvlJc w:val="left"/>
      <w:pPr>
        <w:tabs>
          <w:tab w:val="num" w:pos="1440"/>
        </w:tabs>
        <w:ind w:left="1440" w:hanging="360"/>
      </w:pPr>
      <w:rPr>
        <w:rFonts w:ascii="Arial" w:hAnsi="Arial" w:hint="default"/>
      </w:rPr>
    </w:lvl>
    <w:lvl w:ilvl="2" w:tplc="1CE26358" w:tentative="1">
      <w:start w:val="1"/>
      <w:numFmt w:val="bullet"/>
      <w:lvlText w:val="•"/>
      <w:lvlJc w:val="left"/>
      <w:pPr>
        <w:tabs>
          <w:tab w:val="num" w:pos="2160"/>
        </w:tabs>
        <w:ind w:left="2160" w:hanging="360"/>
      </w:pPr>
      <w:rPr>
        <w:rFonts w:ascii="Arial" w:hAnsi="Arial" w:hint="default"/>
      </w:rPr>
    </w:lvl>
    <w:lvl w:ilvl="3" w:tplc="BB868382" w:tentative="1">
      <w:start w:val="1"/>
      <w:numFmt w:val="bullet"/>
      <w:lvlText w:val="•"/>
      <w:lvlJc w:val="left"/>
      <w:pPr>
        <w:tabs>
          <w:tab w:val="num" w:pos="2880"/>
        </w:tabs>
        <w:ind w:left="2880" w:hanging="360"/>
      </w:pPr>
      <w:rPr>
        <w:rFonts w:ascii="Arial" w:hAnsi="Arial" w:hint="default"/>
      </w:rPr>
    </w:lvl>
    <w:lvl w:ilvl="4" w:tplc="ABBE13D6" w:tentative="1">
      <w:start w:val="1"/>
      <w:numFmt w:val="bullet"/>
      <w:lvlText w:val="•"/>
      <w:lvlJc w:val="left"/>
      <w:pPr>
        <w:tabs>
          <w:tab w:val="num" w:pos="3600"/>
        </w:tabs>
        <w:ind w:left="3600" w:hanging="360"/>
      </w:pPr>
      <w:rPr>
        <w:rFonts w:ascii="Arial" w:hAnsi="Arial" w:hint="default"/>
      </w:rPr>
    </w:lvl>
    <w:lvl w:ilvl="5" w:tplc="38C2E086" w:tentative="1">
      <w:start w:val="1"/>
      <w:numFmt w:val="bullet"/>
      <w:lvlText w:val="•"/>
      <w:lvlJc w:val="left"/>
      <w:pPr>
        <w:tabs>
          <w:tab w:val="num" w:pos="4320"/>
        </w:tabs>
        <w:ind w:left="4320" w:hanging="360"/>
      </w:pPr>
      <w:rPr>
        <w:rFonts w:ascii="Arial" w:hAnsi="Arial" w:hint="default"/>
      </w:rPr>
    </w:lvl>
    <w:lvl w:ilvl="6" w:tplc="F85A586C" w:tentative="1">
      <w:start w:val="1"/>
      <w:numFmt w:val="bullet"/>
      <w:lvlText w:val="•"/>
      <w:lvlJc w:val="left"/>
      <w:pPr>
        <w:tabs>
          <w:tab w:val="num" w:pos="5040"/>
        </w:tabs>
        <w:ind w:left="5040" w:hanging="360"/>
      </w:pPr>
      <w:rPr>
        <w:rFonts w:ascii="Arial" w:hAnsi="Arial" w:hint="default"/>
      </w:rPr>
    </w:lvl>
    <w:lvl w:ilvl="7" w:tplc="A1F2551C" w:tentative="1">
      <w:start w:val="1"/>
      <w:numFmt w:val="bullet"/>
      <w:lvlText w:val="•"/>
      <w:lvlJc w:val="left"/>
      <w:pPr>
        <w:tabs>
          <w:tab w:val="num" w:pos="5760"/>
        </w:tabs>
        <w:ind w:left="5760" w:hanging="360"/>
      </w:pPr>
      <w:rPr>
        <w:rFonts w:ascii="Arial" w:hAnsi="Arial" w:hint="default"/>
      </w:rPr>
    </w:lvl>
    <w:lvl w:ilvl="8" w:tplc="AD66D2BA" w:tentative="1">
      <w:start w:val="1"/>
      <w:numFmt w:val="bullet"/>
      <w:lvlText w:val="•"/>
      <w:lvlJc w:val="left"/>
      <w:pPr>
        <w:tabs>
          <w:tab w:val="num" w:pos="6480"/>
        </w:tabs>
        <w:ind w:left="6480" w:hanging="360"/>
      </w:pPr>
      <w:rPr>
        <w:rFonts w:ascii="Arial" w:hAnsi="Arial" w:hint="default"/>
      </w:rPr>
    </w:lvl>
  </w:abstractNum>
  <w:abstractNum w:abstractNumId="15">
    <w:nsid w:val="3EA74B69"/>
    <w:multiLevelType w:val="hybridMultilevel"/>
    <w:tmpl w:val="954A9AC6"/>
    <w:lvl w:ilvl="0" w:tplc="23E8BF90">
      <w:start w:val="1"/>
      <w:numFmt w:val="bullet"/>
      <w:lvlText w:val="•"/>
      <w:lvlJc w:val="left"/>
      <w:pPr>
        <w:tabs>
          <w:tab w:val="num" w:pos="720"/>
        </w:tabs>
        <w:ind w:left="720" w:hanging="360"/>
      </w:pPr>
      <w:rPr>
        <w:rFonts w:ascii="Arial" w:hAnsi="Arial" w:hint="default"/>
      </w:rPr>
    </w:lvl>
    <w:lvl w:ilvl="1" w:tplc="6E10C9AE" w:tentative="1">
      <w:start w:val="1"/>
      <w:numFmt w:val="bullet"/>
      <w:lvlText w:val="•"/>
      <w:lvlJc w:val="left"/>
      <w:pPr>
        <w:tabs>
          <w:tab w:val="num" w:pos="1440"/>
        </w:tabs>
        <w:ind w:left="1440" w:hanging="360"/>
      </w:pPr>
      <w:rPr>
        <w:rFonts w:ascii="Arial" w:hAnsi="Arial" w:hint="default"/>
      </w:rPr>
    </w:lvl>
    <w:lvl w:ilvl="2" w:tplc="CABE9066" w:tentative="1">
      <w:start w:val="1"/>
      <w:numFmt w:val="bullet"/>
      <w:lvlText w:val="•"/>
      <w:lvlJc w:val="left"/>
      <w:pPr>
        <w:tabs>
          <w:tab w:val="num" w:pos="2160"/>
        </w:tabs>
        <w:ind w:left="2160" w:hanging="360"/>
      </w:pPr>
      <w:rPr>
        <w:rFonts w:ascii="Arial" w:hAnsi="Arial" w:hint="default"/>
      </w:rPr>
    </w:lvl>
    <w:lvl w:ilvl="3" w:tplc="3E30215A" w:tentative="1">
      <w:start w:val="1"/>
      <w:numFmt w:val="bullet"/>
      <w:lvlText w:val="•"/>
      <w:lvlJc w:val="left"/>
      <w:pPr>
        <w:tabs>
          <w:tab w:val="num" w:pos="2880"/>
        </w:tabs>
        <w:ind w:left="2880" w:hanging="360"/>
      </w:pPr>
      <w:rPr>
        <w:rFonts w:ascii="Arial" w:hAnsi="Arial" w:hint="default"/>
      </w:rPr>
    </w:lvl>
    <w:lvl w:ilvl="4" w:tplc="FABA646E" w:tentative="1">
      <w:start w:val="1"/>
      <w:numFmt w:val="bullet"/>
      <w:lvlText w:val="•"/>
      <w:lvlJc w:val="left"/>
      <w:pPr>
        <w:tabs>
          <w:tab w:val="num" w:pos="3600"/>
        </w:tabs>
        <w:ind w:left="3600" w:hanging="360"/>
      </w:pPr>
      <w:rPr>
        <w:rFonts w:ascii="Arial" w:hAnsi="Arial" w:hint="default"/>
      </w:rPr>
    </w:lvl>
    <w:lvl w:ilvl="5" w:tplc="4BE4E2E8" w:tentative="1">
      <w:start w:val="1"/>
      <w:numFmt w:val="bullet"/>
      <w:lvlText w:val="•"/>
      <w:lvlJc w:val="left"/>
      <w:pPr>
        <w:tabs>
          <w:tab w:val="num" w:pos="4320"/>
        </w:tabs>
        <w:ind w:left="4320" w:hanging="360"/>
      </w:pPr>
      <w:rPr>
        <w:rFonts w:ascii="Arial" w:hAnsi="Arial" w:hint="default"/>
      </w:rPr>
    </w:lvl>
    <w:lvl w:ilvl="6" w:tplc="5A328984" w:tentative="1">
      <w:start w:val="1"/>
      <w:numFmt w:val="bullet"/>
      <w:lvlText w:val="•"/>
      <w:lvlJc w:val="left"/>
      <w:pPr>
        <w:tabs>
          <w:tab w:val="num" w:pos="5040"/>
        </w:tabs>
        <w:ind w:left="5040" w:hanging="360"/>
      </w:pPr>
      <w:rPr>
        <w:rFonts w:ascii="Arial" w:hAnsi="Arial" w:hint="default"/>
      </w:rPr>
    </w:lvl>
    <w:lvl w:ilvl="7" w:tplc="026C456C" w:tentative="1">
      <w:start w:val="1"/>
      <w:numFmt w:val="bullet"/>
      <w:lvlText w:val="•"/>
      <w:lvlJc w:val="left"/>
      <w:pPr>
        <w:tabs>
          <w:tab w:val="num" w:pos="5760"/>
        </w:tabs>
        <w:ind w:left="5760" w:hanging="360"/>
      </w:pPr>
      <w:rPr>
        <w:rFonts w:ascii="Arial" w:hAnsi="Arial" w:hint="default"/>
      </w:rPr>
    </w:lvl>
    <w:lvl w:ilvl="8" w:tplc="B63CD42C" w:tentative="1">
      <w:start w:val="1"/>
      <w:numFmt w:val="bullet"/>
      <w:lvlText w:val="•"/>
      <w:lvlJc w:val="left"/>
      <w:pPr>
        <w:tabs>
          <w:tab w:val="num" w:pos="6480"/>
        </w:tabs>
        <w:ind w:left="6480" w:hanging="360"/>
      </w:pPr>
      <w:rPr>
        <w:rFonts w:ascii="Arial" w:hAnsi="Arial" w:hint="default"/>
      </w:rPr>
    </w:lvl>
  </w:abstractNum>
  <w:abstractNum w:abstractNumId="16">
    <w:nsid w:val="3FF25F31"/>
    <w:multiLevelType w:val="hybridMultilevel"/>
    <w:tmpl w:val="2FC2B67A"/>
    <w:lvl w:ilvl="0" w:tplc="ECCCFEE4">
      <w:start w:val="1"/>
      <w:numFmt w:val="bullet"/>
      <w:lvlText w:val="•"/>
      <w:lvlJc w:val="left"/>
      <w:pPr>
        <w:tabs>
          <w:tab w:val="num" w:pos="720"/>
        </w:tabs>
        <w:ind w:left="720" w:hanging="360"/>
      </w:pPr>
      <w:rPr>
        <w:rFonts w:ascii="Arial" w:hAnsi="Arial" w:hint="default"/>
      </w:rPr>
    </w:lvl>
    <w:lvl w:ilvl="1" w:tplc="0216763E" w:tentative="1">
      <w:start w:val="1"/>
      <w:numFmt w:val="bullet"/>
      <w:lvlText w:val="•"/>
      <w:lvlJc w:val="left"/>
      <w:pPr>
        <w:tabs>
          <w:tab w:val="num" w:pos="1440"/>
        </w:tabs>
        <w:ind w:left="1440" w:hanging="360"/>
      </w:pPr>
      <w:rPr>
        <w:rFonts w:ascii="Arial" w:hAnsi="Arial" w:hint="default"/>
      </w:rPr>
    </w:lvl>
    <w:lvl w:ilvl="2" w:tplc="C962413E" w:tentative="1">
      <w:start w:val="1"/>
      <w:numFmt w:val="bullet"/>
      <w:lvlText w:val="•"/>
      <w:lvlJc w:val="left"/>
      <w:pPr>
        <w:tabs>
          <w:tab w:val="num" w:pos="2160"/>
        </w:tabs>
        <w:ind w:left="2160" w:hanging="360"/>
      </w:pPr>
      <w:rPr>
        <w:rFonts w:ascii="Arial" w:hAnsi="Arial" w:hint="default"/>
      </w:rPr>
    </w:lvl>
    <w:lvl w:ilvl="3" w:tplc="72C449E6" w:tentative="1">
      <w:start w:val="1"/>
      <w:numFmt w:val="bullet"/>
      <w:lvlText w:val="•"/>
      <w:lvlJc w:val="left"/>
      <w:pPr>
        <w:tabs>
          <w:tab w:val="num" w:pos="2880"/>
        </w:tabs>
        <w:ind w:left="2880" w:hanging="360"/>
      </w:pPr>
      <w:rPr>
        <w:rFonts w:ascii="Arial" w:hAnsi="Arial" w:hint="default"/>
      </w:rPr>
    </w:lvl>
    <w:lvl w:ilvl="4" w:tplc="9572DCB0" w:tentative="1">
      <w:start w:val="1"/>
      <w:numFmt w:val="bullet"/>
      <w:lvlText w:val="•"/>
      <w:lvlJc w:val="left"/>
      <w:pPr>
        <w:tabs>
          <w:tab w:val="num" w:pos="3600"/>
        </w:tabs>
        <w:ind w:left="3600" w:hanging="360"/>
      </w:pPr>
      <w:rPr>
        <w:rFonts w:ascii="Arial" w:hAnsi="Arial" w:hint="default"/>
      </w:rPr>
    </w:lvl>
    <w:lvl w:ilvl="5" w:tplc="C5722014" w:tentative="1">
      <w:start w:val="1"/>
      <w:numFmt w:val="bullet"/>
      <w:lvlText w:val="•"/>
      <w:lvlJc w:val="left"/>
      <w:pPr>
        <w:tabs>
          <w:tab w:val="num" w:pos="4320"/>
        </w:tabs>
        <w:ind w:left="4320" w:hanging="360"/>
      </w:pPr>
      <w:rPr>
        <w:rFonts w:ascii="Arial" w:hAnsi="Arial" w:hint="default"/>
      </w:rPr>
    </w:lvl>
    <w:lvl w:ilvl="6" w:tplc="1EAE6D26" w:tentative="1">
      <w:start w:val="1"/>
      <w:numFmt w:val="bullet"/>
      <w:lvlText w:val="•"/>
      <w:lvlJc w:val="left"/>
      <w:pPr>
        <w:tabs>
          <w:tab w:val="num" w:pos="5040"/>
        </w:tabs>
        <w:ind w:left="5040" w:hanging="360"/>
      </w:pPr>
      <w:rPr>
        <w:rFonts w:ascii="Arial" w:hAnsi="Arial" w:hint="default"/>
      </w:rPr>
    </w:lvl>
    <w:lvl w:ilvl="7" w:tplc="E8FC8FCA" w:tentative="1">
      <w:start w:val="1"/>
      <w:numFmt w:val="bullet"/>
      <w:lvlText w:val="•"/>
      <w:lvlJc w:val="left"/>
      <w:pPr>
        <w:tabs>
          <w:tab w:val="num" w:pos="5760"/>
        </w:tabs>
        <w:ind w:left="5760" w:hanging="360"/>
      </w:pPr>
      <w:rPr>
        <w:rFonts w:ascii="Arial" w:hAnsi="Arial" w:hint="default"/>
      </w:rPr>
    </w:lvl>
    <w:lvl w:ilvl="8" w:tplc="A99445CE" w:tentative="1">
      <w:start w:val="1"/>
      <w:numFmt w:val="bullet"/>
      <w:lvlText w:val="•"/>
      <w:lvlJc w:val="left"/>
      <w:pPr>
        <w:tabs>
          <w:tab w:val="num" w:pos="6480"/>
        </w:tabs>
        <w:ind w:left="6480" w:hanging="360"/>
      </w:pPr>
      <w:rPr>
        <w:rFonts w:ascii="Arial" w:hAnsi="Arial" w:hint="default"/>
      </w:rPr>
    </w:lvl>
  </w:abstractNum>
  <w:abstractNum w:abstractNumId="17">
    <w:nsid w:val="42E214BB"/>
    <w:multiLevelType w:val="hybridMultilevel"/>
    <w:tmpl w:val="1AAEC628"/>
    <w:lvl w:ilvl="0" w:tplc="A7D4DAAA">
      <w:start w:val="1"/>
      <w:numFmt w:val="bullet"/>
      <w:lvlText w:val="•"/>
      <w:lvlJc w:val="left"/>
      <w:pPr>
        <w:tabs>
          <w:tab w:val="num" w:pos="720"/>
        </w:tabs>
        <w:ind w:left="720" w:hanging="360"/>
      </w:pPr>
      <w:rPr>
        <w:rFonts w:ascii="Times New Roman" w:hAnsi="Times New Roman" w:hint="default"/>
      </w:rPr>
    </w:lvl>
    <w:lvl w:ilvl="1" w:tplc="467A2A2C">
      <w:start w:val="69"/>
      <w:numFmt w:val="bullet"/>
      <w:lvlText w:val="•"/>
      <w:lvlJc w:val="left"/>
      <w:pPr>
        <w:tabs>
          <w:tab w:val="num" w:pos="1440"/>
        </w:tabs>
        <w:ind w:left="1440" w:hanging="360"/>
      </w:pPr>
      <w:rPr>
        <w:rFonts w:ascii="Times New Roman" w:hAnsi="Times New Roman" w:hint="default"/>
      </w:rPr>
    </w:lvl>
    <w:lvl w:ilvl="2" w:tplc="23B2DF2A" w:tentative="1">
      <w:start w:val="1"/>
      <w:numFmt w:val="bullet"/>
      <w:lvlText w:val="•"/>
      <w:lvlJc w:val="left"/>
      <w:pPr>
        <w:tabs>
          <w:tab w:val="num" w:pos="2160"/>
        </w:tabs>
        <w:ind w:left="2160" w:hanging="360"/>
      </w:pPr>
      <w:rPr>
        <w:rFonts w:ascii="Times New Roman" w:hAnsi="Times New Roman" w:hint="default"/>
      </w:rPr>
    </w:lvl>
    <w:lvl w:ilvl="3" w:tplc="F1EEFDE6" w:tentative="1">
      <w:start w:val="1"/>
      <w:numFmt w:val="bullet"/>
      <w:lvlText w:val="•"/>
      <w:lvlJc w:val="left"/>
      <w:pPr>
        <w:tabs>
          <w:tab w:val="num" w:pos="2880"/>
        </w:tabs>
        <w:ind w:left="2880" w:hanging="360"/>
      </w:pPr>
      <w:rPr>
        <w:rFonts w:ascii="Times New Roman" w:hAnsi="Times New Roman" w:hint="default"/>
      </w:rPr>
    </w:lvl>
    <w:lvl w:ilvl="4" w:tplc="15BE75C6" w:tentative="1">
      <w:start w:val="1"/>
      <w:numFmt w:val="bullet"/>
      <w:lvlText w:val="•"/>
      <w:lvlJc w:val="left"/>
      <w:pPr>
        <w:tabs>
          <w:tab w:val="num" w:pos="3600"/>
        </w:tabs>
        <w:ind w:left="3600" w:hanging="360"/>
      </w:pPr>
      <w:rPr>
        <w:rFonts w:ascii="Times New Roman" w:hAnsi="Times New Roman" w:hint="default"/>
      </w:rPr>
    </w:lvl>
    <w:lvl w:ilvl="5" w:tplc="AFC6B38E" w:tentative="1">
      <w:start w:val="1"/>
      <w:numFmt w:val="bullet"/>
      <w:lvlText w:val="•"/>
      <w:lvlJc w:val="left"/>
      <w:pPr>
        <w:tabs>
          <w:tab w:val="num" w:pos="4320"/>
        </w:tabs>
        <w:ind w:left="4320" w:hanging="360"/>
      </w:pPr>
      <w:rPr>
        <w:rFonts w:ascii="Times New Roman" w:hAnsi="Times New Roman" w:hint="default"/>
      </w:rPr>
    </w:lvl>
    <w:lvl w:ilvl="6" w:tplc="C8249F9C" w:tentative="1">
      <w:start w:val="1"/>
      <w:numFmt w:val="bullet"/>
      <w:lvlText w:val="•"/>
      <w:lvlJc w:val="left"/>
      <w:pPr>
        <w:tabs>
          <w:tab w:val="num" w:pos="5040"/>
        </w:tabs>
        <w:ind w:left="5040" w:hanging="360"/>
      </w:pPr>
      <w:rPr>
        <w:rFonts w:ascii="Times New Roman" w:hAnsi="Times New Roman" w:hint="default"/>
      </w:rPr>
    </w:lvl>
    <w:lvl w:ilvl="7" w:tplc="B32409E4" w:tentative="1">
      <w:start w:val="1"/>
      <w:numFmt w:val="bullet"/>
      <w:lvlText w:val="•"/>
      <w:lvlJc w:val="left"/>
      <w:pPr>
        <w:tabs>
          <w:tab w:val="num" w:pos="5760"/>
        </w:tabs>
        <w:ind w:left="5760" w:hanging="360"/>
      </w:pPr>
      <w:rPr>
        <w:rFonts w:ascii="Times New Roman" w:hAnsi="Times New Roman" w:hint="default"/>
      </w:rPr>
    </w:lvl>
    <w:lvl w:ilvl="8" w:tplc="B8AC3C6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4AD5B04"/>
    <w:multiLevelType w:val="hybridMultilevel"/>
    <w:tmpl w:val="FFAAC588"/>
    <w:lvl w:ilvl="0" w:tplc="AFA4AC68">
      <w:start w:val="1"/>
      <w:numFmt w:val="upperRoman"/>
      <w:lvlText w:val="%1."/>
      <w:lvlJc w:val="right"/>
      <w:pPr>
        <w:tabs>
          <w:tab w:val="num" w:pos="720"/>
        </w:tabs>
        <w:ind w:left="720" w:hanging="360"/>
      </w:pPr>
      <w:rPr>
        <w:rFonts w:cs="Times New Roman"/>
      </w:rPr>
    </w:lvl>
    <w:lvl w:ilvl="1" w:tplc="8398C34C">
      <w:start w:val="1"/>
      <w:numFmt w:val="upperRoman"/>
      <w:lvlText w:val="%2."/>
      <w:lvlJc w:val="right"/>
      <w:pPr>
        <w:tabs>
          <w:tab w:val="num" w:pos="1440"/>
        </w:tabs>
        <w:ind w:left="1440" w:hanging="360"/>
      </w:pPr>
      <w:rPr>
        <w:rFonts w:cs="Times New Roman"/>
      </w:rPr>
    </w:lvl>
    <w:lvl w:ilvl="2" w:tplc="BF4094F0" w:tentative="1">
      <w:start w:val="1"/>
      <w:numFmt w:val="upperRoman"/>
      <w:lvlText w:val="%3."/>
      <w:lvlJc w:val="right"/>
      <w:pPr>
        <w:tabs>
          <w:tab w:val="num" w:pos="2160"/>
        </w:tabs>
        <w:ind w:left="2160" w:hanging="360"/>
      </w:pPr>
      <w:rPr>
        <w:rFonts w:cs="Times New Roman"/>
      </w:rPr>
    </w:lvl>
    <w:lvl w:ilvl="3" w:tplc="37CE335E" w:tentative="1">
      <w:start w:val="1"/>
      <w:numFmt w:val="upperRoman"/>
      <w:lvlText w:val="%4."/>
      <w:lvlJc w:val="right"/>
      <w:pPr>
        <w:tabs>
          <w:tab w:val="num" w:pos="2880"/>
        </w:tabs>
        <w:ind w:left="2880" w:hanging="360"/>
      </w:pPr>
      <w:rPr>
        <w:rFonts w:cs="Times New Roman"/>
      </w:rPr>
    </w:lvl>
    <w:lvl w:ilvl="4" w:tplc="0B6A315C" w:tentative="1">
      <w:start w:val="1"/>
      <w:numFmt w:val="upperRoman"/>
      <w:lvlText w:val="%5."/>
      <w:lvlJc w:val="right"/>
      <w:pPr>
        <w:tabs>
          <w:tab w:val="num" w:pos="3600"/>
        </w:tabs>
        <w:ind w:left="3600" w:hanging="360"/>
      </w:pPr>
      <w:rPr>
        <w:rFonts w:cs="Times New Roman"/>
      </w:rPr>
    </w:lvl>
    <w:lvl w:ilvl="5" w:tplc="E79E2E38" w:tentative="1">
      <w:start w:val="1"/>
      <w:numFmt w:val="upperRoman"/>
      <w:lvlText w:val="%6."/>
      <w:lvlJc w:val="right"/>
      <w:pPr>
        <w:tabs>
          <w:tab w:val="num" w:pos="4320"/>
        </w:tabs>
        <w:ind w:left="4320" w:hanging="360"/>
      </w:pPr>
      <w:rPr>
        <w:rFonts w:cs="Times New Roman"/>
      </w:rPr>
    </w:lvl>
    <w:lvl w:ilvl="6" w:tplc="99EC70F8" w:tentative="1">
      <w:start w:val="1"/>
      <w:numFmt w:val="upperRoman"/>
      <w:lvlText w:val="%7."/>
      <w:lvlJc w:val="right"/>
      <w:pPr>
        <w:tabs>
          <w:tab w:val="num" w:pos="5040"/>
        </w:tabs>
        <w:ind w:left="5040" w:hanging="360"/>
      </w:pPr>
      <w:rPr>
        <w:rFonts w:cs="Times New Roman"/>
      </w:rPr>
    </w:lvl>
    <w:lvl w:ilvl="7" w:tplc="5D3C1AD2" w:tentative="1">
      <w:start w:val="1"/>
      <w:numFmt w:val="upperRoman"/>
      <w:lvlText w:val="%8."/>
      <w:lvlJc w:val="right"/>
      <w:pPr>
        <w:tabs>
          <w:tab w:val="num" w:pos="5760"/>
        </w:tabs>
        <w:ind w:left="5760" w:hanging="360"/>
      </w:pPr>
      <w:rPr>
        <w:rFonts w:cs="Times New Roman"/>
      </w:rPr>
    </w:lvl>
    <w:lvl w:ilvl="8" w:tplc="523EAEAE" w:tentative="1">
      <w:start w:val="1"/>
      <w:numFmt w:val="upperRoman"/>
      <w:lvlText w:val="%9."/>
      <w:lvlJc w:val="right"/>
      <w:pPr>
        <w:tabs>
          <w:tab w:val="num" w:pos="6480"/>
        </w:tabs>
        <w:ind w:left="6480" w:hanging="360"/>
      </w:pPr>
      <w:rPr>
        <w:rFonts w:cs="Times New Roman"/>
      </w:rPr>
    </w:lvl>
  </w:abstractNum>
  <w:abstractNum w:abstractNumId="19">
    <w:nsid w:val="4CC02B0E"/>
    <w:multiLevelType w:val="hybridMultilevel"/>
    <w:tmpl w:val="FA901F4C"/>
    <w:lvl w:ilvl="0" w:tplc="2BBC26AC">
      <w:start w:val="1"/>
      <w:numFmt w:val="bullet"/>
      <w:lvlText w:val="•"/>
      <w:lvlJc w:val="left"/>
      <w:pPr>
        <w:tabs>
          <w:tab w:val="num" w:pos="720"/>
        </w:tabs>
        <w:ind w:left="720" w:hanging="360"/>
      </w:pPr>
      <w:rPr>
        <w:rFonts w:ascii="Arial" w:hAnsi="Arial" w:hint="default"/>
      </w:rPr>
    </w:lvl>
    <w:lvl w:ilvl="1" w:tplc="1D92BEA0">
      <w:start w:val="1"/>
      <w:numFmt w:val="upperRoman"/>
      <w:lvlText w:val="%2."/>
      <w:lvlJc w:val="right"/>
      <w:pPr>
        <w:tabs>
          <w:tab w:val="num" w:pos="1440"/>
        </w:tabs>
        <w:ind w:left="1440" w:hanging="360"/>
      </w:pPr>
      <w:rPr>
        <w:rFonts w:cs="Times New Roman"/>
      </w:rPr>
    </w:lvl>
    <w:lvl w:ilvl="2" w:tplc="7BA292F6">
      <w:start w:val="1"/>
      <w:numFmt w:val="lowerRoman"/>
      <w:lvlText w:val="%3."/>
      <w:lvlJc w:val="right"/>
      <w:pPr>
        <w:tabs>
          <w:tab w:val="num" w:pos="2160"/>
        </w:tabs>
        <w:ind w:left="2160" w:hanging="360"/>
      </w:pPr>
      <w:rPr>
        <w:rFonts w:cs="Times New Roman"/>
      </w:rPr>
    </w:lvl>
    <w:lvl w:ilvl="3" w:tplc="5B16D290" w:tentative="1">
      <w:start w:val="1"/>
      <w:numFmt w:val="bullet"/>
      <w:lvlText w:val="•"/>
      <w:lvlJc w:val="left"/>
      <w:pPr>
        <w:tabs>
          <w:tab w:val="num" w:pos="2880"/>
        </w:tabs>
        <w:ind w:left="2880" w:hanging="360"/>
      </w:pPr>
      <w:rPr>
        <w:rFonts w:ascii="Arial" w:hAnsi="Arial" w:hint="default"/>
      </w:rPr>
    </w:lvl>
    <w:lvl w:ilvl="4" w:tplc="719E5442" w:tentative="1">
      <w:start w:val="1"/>
      <w:numFmt w:val="bullet"/>
      <w:lvlText w:val="•"/>
      <w:lvlJc w:val="left"/>
      <w:pPr>
        <w:tabs>
          <w:tab w:val="num" w:pos="3600"/>
        </w:tabs>
        <w:ind w:left="3600" w:hanging="360"/>
      </w:pPr>
      <w:rPr>
        <w:rFonts w:ascii="Arial" w:hAnsi="Arial" w:hint="default"/>
      </w:rPr>
    </w:lvl>
    <w:lvl w:ilvl="5" w:tplc="EA60EA8C" w:tentative="1">
      <w:start w:val="1"/>
      <w:numFmt w:val="bullet"/>
      <w:lvlText w:val="•"/>
      <w:lvlJc w:val="left"/>
      <w:pPr>
        <w:tabs>
          <w:tab w:val="num" w:pos="4320"/>
        </w:tabs>
        <w:ind w:left="4320" w:hanging="360"/>
      </w:pPr>
      <w:rPr>
        <w:rFonts w:ascii="Arial" w:hAnsi="Arial" w:hint="default"/>
      </w:rPr>
    </w:lvl>
    <w:lvl w:ilvl="6" w:tplc="930CCE4E" w:tentative="1">
      <w:start w:val="1"/>
      <w:numFmt w:val="bullet"/>
      <w:lvlText w:val="•"/>
      <w:lvlJc w:val="left"/>
      <w:pPr>
        <w:tabs>
          <w:tab w:val="num" w:pos="5040"/>
        </w:tabs>
        <w:ind w:left="5040" w:hanging="360"/>
      </w:pPr>
      <w:rPr>
        <w:rFonts w:ascii="Arial" w:hAnsi="Arial" w:hint="default"/>
      </w:rPr>
    </w:lvl>
    <w:lvl w:ilvl="7" w:tplc="22545A42" w:tentative="1">
      <w:start w:val="1"/>
      <w:numFmt w:val="bullet"/>
      <w:lvlText w:val="•"/>
      <w:lvlJc w:val="left"/>
      <w:pPr>
        <w:tabs>
          <w:tab w:val="num" w:pos="5760"/>
        </w:tabs>
        <w:ind w:left="5760" w:hanging="360"/>
      </w:pPr>
      <w:rPr>
        <w:rFonts w:ascii="Arial" w:hAnsi="Arial" w:hint="default"/>
      </w:rPr>
    </w:lvl>
    <w:lvl w:ilvl="8" w:tplc="23EEE8AE" w:tentative="1">
      <w:start w:val="1"/>
      <w:numFmt w:val="bullet"/>
      <w:lvlText w:val="•"/>
      <w:lvlJc w:val="left"/>
      <w:pPr>
        <w:tabs>
          <w:tab w:val="num" w:pos="6480"/>
        </w:tabs>
        <w:ind w:left="6480" w:hanging="360"/>
      </w:pPr>
      <w:rPr>
        <w:rFonts w:ascii="Arial" w:hAnsi="Arial" w:hint="default"/>
      </w:rPr>
    </w:lvl>
  </w:abstractNum>
  <w:abstractNum w:abstractNumId="20">
    <w:nsid w:val="4DA57A68"/>
    <w:multiLevelType w:val="hybridMultilevel"/>
    <w:tmpl w:val="50AE9B2C"/>
    <w:lvl w:ilvl="0" w:tplc="7CF68464">
      <w:start w:val="1"/>
      <w:numFmt w:val="bullet"/>
      <w:lvlText w:val="•"/>
      <w:lvlJc w:val="left"/>
      <w:pPr>
        <w:tabs>
          <w:tab w:val="num" w:pos="720"/>
        </w:tabs>
        <w:ind w:left="720" w:hanging="360"/>
      </w:pPr>
      <w:rPr>
        <w:rFonts w:ascii="Arial" w:hAnsi="Arial" w:hint="default"/>
      </w:rPr>
    </w:lvl>
    <w:lvl w:ilvl="1" w:tplc="50DA3E16" w:tentative="1">
      <w:start w:val="1"/>
      <w:numFmt w:val="bullet"/>
      <w:lvlText w:val="•"/>
      <w:lvlJc w:val="left"/>
      <w:pPr>
        <w:tabs>
          <w:tab w:val="num" w:pos="1440"/>
        </w:tabs>
        <w:ind w:left="1440" w:hanging="360"/>
      </w:pPr>
      <w:rPr>
        <w:rFonts w:ascii="Arial" w:hAnsi="Arial" w:hint="default"/>
      </w:rPr>
    </w:lvl>
    <w:lvl w:ilvl="2" w:tplc="5CEE6AFA" w:tentative="1">
      <w:start w:val="1"/>
      <w:numFmt w:val="bullet"/>
      <w:lvlText w:val="•"/>
      <w:lvlJc w:val="left"/>
      <w:pPr>
        <w:tabs>
          <w:tab w:val="num" w:pos="2160"/>
        </w:tabs>
        <w:ind w:left="2160" w:hanging="360"/>
      </w:pPr>
      <w:rPr>
        <w:rFonts w:ascii="Arial" w:hAnsi="Arial" w:hint="default"/>
      </w:rPr>
    </w:lvl>
    <w:lvl w:ilvl="3" w:tplc="5304302C" w:tentative="1">
      <w:start w:val="1"/>
      <w:numFmt w:val="bullet"/>
      <w:lvlText w:val="•"/>
      <w:lvlJc w:val="left"/>
      <w:pPr>
        <w:tabs>
          <w:tab w:val="num" w:pos="2880"/>
        </w:tabs>
        <w:ind w:left="2880" w:hanging="360"/>
      </w:pPr>
      <w:rPr>
        <w:rFonts w:ascii="Arial" w:hAnsi="Arial" w:hint="default"/>
      </w:rPr>
    </w:lvl>
    <w:lvl w:ilvl="4" w:tplc="91F4E7A2" w:tentative="1">
      <w:start w:val="1"/>
      <w:numFmt w:val="bullet"/>
      <w:lvlText w:val="•"/>
      <w:lvlJc w:val="left"/>
      <w:pPr>
        <w:tabs>
          <w:tab w:val="num" w:pos="3600"/>
        </w:tabs>
        <w:ind w:left="3600" w:hanging="360"/>
      </w:pPr>
      <w:rPr>
        <w:rFonts w:ascii="Arial" w:hAnsi="Arial" w:hint="default"/>
      </w:rPr>
    </w:lvl>
    <w:lvl w:ilvl="5" w:tplc="BA1E9B62" w:tentative="1">
      <w:start w:val="1"/>
      <w:numFmt w:val="bullet"/>
      <w:lvlText w:val="•"/>
      <w:lvlJc w:val="left"/>
      <w:pPr>
        <w:tabs>
          <w:tab w:val="num" w:pos="4320"/>
        </w:tabs>
        <w:ind w:left="4320" w:hanging="360"/>
      </w:pPr>
      <w:rPr>
        <w:rFonts w:ascii="Arial" w:hAnsi="Arial" w:hint="default"/>
      </w:rPr>
    </w:lvl>
    <w:lvl w:ilvl="6" w:tplc="71D468F4" w:tentative="1">
      <w:start w:val="1"/>
      <w:numFmt w:val="bullet"/>
      <w:lvlText w:val="•"/>
      <w:lvlJc w:val="left"/>
      <w:pPr>
        <w:tabs>
          <w:tab w:val="num" w:pos="5040"/>
        </w:tabs>
        <w:ind w:left="5040" w:hanging="360"/>
      </w:pPr>
      <w:rPr>
        <w:rFonts w:ascii="Arial" w:hAnsi="Arial" w:hint="default"/>
      </w:rPr>
    </w:lvl>
    <w:lvl w:ilvl="7" w:tplc="F7FE8A2C" w:tentative="1">
      <w:start w:val="1"/>
      <w:numFmt w:val="bullet"/>
      <w:lvlText w:val="•"/>
      <w:lvlJc w:val="left"/>
      <w:pPr>
        <w:tabs>
          <w:tab w:val="num" w:pos="5760"/>
        </w:tabs>
        <w:ind w:left="5760" w:hanging="360"/>
      </w:pPr>
      <w:rPr>
        <w:rFonts w:ascii="Arial" w:hAnsi="Arial" w:hint="default"/>
      </w:rPr>
    </w:lvl>
    <w:lvl w:ilvl="8" w:tplc="2D940D8E" w:tentative="1">
      <w:start w:val="1"/>
      <w:numFmt w:val="bullet"/>
      <w:lvlText w:val="•"/>
      <w:lvlJc w:val="left"/>
      <w:pPr>
        <w:tabs>
          <w:tab w:val="num" w:pos="6480"/>
        </w:tabs>
        <w:ind w:left="6480" w:hanging="360"/>
      </w:pPr>
      <w:rPr>
        <w:rFonts w:ascii="Arial" w:hAnsi="Arial" w:hint="default"/>
      </w:rPr>
    </w:lvl>
  </w:abstractNum>
  <w:abstractNum w:abstractNumId="21">
    <w:nsid w:val="54770E15"/>
    <w:multiLevelType w:val="hybridMultilevel"/>
    <w:tmpl w:val="B6B8699A"/>
    <w:lvl w:ilvl="0" w:tplc="C0121B4A">
      <w:start w:val="1"/>
      <w:numFmt w:val="bullet"/>
      <w:lvlText w:val="•"/>
      <w:lvlJc w:val="left"/>
      <w:pPr>
        <w:tabs>
          <w:tab w:val="num" w:pos="720"/>
        </w:tabs>
        <w:ind w:left="720" w:hanging="360"/>
      </w:pPr>
      <w:rPr>
        <w:rFonts w:ascii="Arial" w:hAnsi="Arial" w:hint="default"/>
      </w:rPr>
    </w:lvl>
    <w:lvl w:ilvl="1" w:tplc="4AE2226E" w:tentative="1">
      <w:start w:val="1"/>
      <w:numFmt w:val="bullet"/>
      <w:lvlText w:val="•"/>
      <w:lvlJc w:val="left"/>
      <w:pPr>
        <w:tabs>
          <w:tab w:val="num" w:pos="1440"/>
        </w:tabs>
        <w:ind w:left="1440" w:hanging="360"/>
      </w:pPr>
      <w:rPr>
        <w:rFonts w:ascii="Arial" w:hAnsi="Arial" w:hint="default"/>
      </w:rPr>
    </w:lvl>
    <w:lvl w:ilvl="2" w:tplc="5FEAF970" w:tentative="1">
      <w:start w:val="1"/>
      <w:numFmt w:val="bullet"/>
      <w:lvlText w:val="•"/>
      <w:lvlJc w:val="left"/>
      <w:pPr>
        <w:tabs>
          <w:tab w:val="num" w:pos="2160"/>
        </w:tabs>
        <w:ind w:left="2160" w:hanging="360"/>
      </w:pPr>
      <w:rPr>
        <w:rFonts w:ascii="Arial" w:hAnsi="Arial" w:hint="default"/>
      </w:rPr>
    </w:lvl>
    <w:lvl w:ilvl="3" w:tplc="FF0C3742" w:tentative="1">
      <w:start w:val="1"/>
      <w:numFmt w:val="bullet"/>
      <w:lvlText w:val="•"/>
      <w:lvlJc w:val="left"/>
      <w:pPr>
        <w:tabs>
          <w:tab w:val="num" w:pos="2880"/>
        </w:tabs>
        <w:ind w:left="2880" w:hanging="360"/>
      </w:pPr>
      <w:rPr>
        <w:rFonts w:ascii="Arial" w:hAnsi="Arial" w:hint="default"/>
      </w:rPr>
    </w:lvl>
    <w:lvl w:ilvl="4" w:tplc="4280B06E" w:tentative="1">
      <w:start w:val="1"/>
      <w:numFmt w:val="bullet"/>
      <w:lvlText w:val="•"/>
      <w:lvlJc w:val="left"/>
      <w:pPr>
        <w:tabs>
          <w:tab w:val="num" w:pos="3600"/>
        </w:tabs>
        <w:ind w:left="3600" w:hanging="360"/>
      </w:pPr>
      <w:rPr>
        <w:rFonts w:ascii="Arial" w:hAnsi="Arial" w:hint="default"/>
      </w:rPr>
    </w:lvl>
    <w:lvl w:ilvl="5" w:tplc="0880681A" w:tentative="1">
      <w:start w:val="1"/>
      <w:numFmt w:val="bullet"/>
      <w:lvlText w:val="•"/>
      <w:lvlJc w:val="left"/>
      <w:pPr>
        <w:tabs>
          <w:tab w:val="num" w:pos="4320"/>
        </w:tabs>
        <w:ind w:left="4320" w:hanging="360"/>
      </w:pPr>
      <w:rPr>
        <w:rFonts w:ascii="Arial" w:hAnsi="Arial" w:hint="default"/>
      </w:rPr>
    </w:lvl>
    <w:lvl w:ilvl="6" w:tplc="2FC609B6" w:tentative="1">
      <w:start w:val="1"/>
      <w:numFmt w:val="bullet"/>
      <w:lvlText w:val="•"/>
      <w:lvlJc w:val="left"/>
      <w:pPr>
        <w:tabs>
          <w:tab w:val="num" w:pos="5040"/>
        </w:tabs>
        <w:ind w:left="5040" w:hanging="360"/>
      </w:pPr>
      <w:rPr>
        <w:rFonts w:ascii="Arial" w:hAnsi="Arial" w:hint="default"/>
      </w:rPr>
    </w:lvl>
    <w:lvl w:ilvl="7" w:tplc="F01C094E" w:tentative="1">
      <w:start w:val="1"/>
      <w:numFmt w:val="bullet"/>
      <w:lvlText w:val="•"/>
      <w:lvlJc w:val="left"/>
      <w:pPr>
        <w:tabs>
          <w:tab w:val="num" w:pos="5760"/>
        </w:tabs>
        <w:ind w:left="5760" w:hanging="360"/>
      </w:pPr>
      <w:rPr>
        <w:rFonts w:ascii="Arial" w:hAnsi="Arial" w:hint="default"/>
      </w:rPr>
    </w:lvl>
    <w:lvl w:ilvl="8" w:tplc="49D6FB28" w:tentative="1">
      <w:start w:val="1"/>
      <w:numFmt w:val="bullet"/>
      <w:lvlText w:val="•"/>
      <w:lvlJc w:val="left"/>
      <w:pPr>
        <w:tabs>
          <w:tab w:val="num" w:pos="6480"/>
        </w:tabs>
        <w:ind w:left="6480" w:hanging="360"/>
      </w:pPr>
      <w:rPr>
        <w:rFonts w:ascii="Arial" w:hAnsi="Arial" w:hint="default"/>
      </w:rPr>
    </w:lvl>
  </w:abstractNum>
  <w:abstractNum w:abstractNumId="22">
    <w:nsid w:val="5D7D4E51"/>
    <w:multiLevelType w:val="hybridMultilevel"/>
    <w:tmpl w:val="72AA416E"/>
    <w:lvl w:ilvl="0" w:tplc="987689EE">
      <w:start w:val="1"/>
      <w:numFmt w:val="bullet"/>
      <w:lvlText w:val="•"/>
      <w:lvlJc w:val="left"/>
      <w:pPr>
        <w:tabs>
          <w:tab w:val="num" w:pos="720"/>
        </w:tabs>
        <w:ind w:left="720" w:hanging="360"/>
      </w:pPr>
      <w:rPr>
        <w:rFonts w:ascii="Arial" w:hAnsi="Arial" w:hint="default"/>
      </w:rPr>
    </w:lvl>
    <w:lvl w:ilvl="1" w:tplc="00866FFC" w:tentative="1">
      <w:start w:val="1"/>
      <w:numFmt w:val="bullet"/>
      <w:lvlText w:val="•"/>
      <w:lvlJc w:val="left"/>
      <w:pPr>
        <w:tabs>
          <w:tab w:val="num" w:pos="1440"/>
        </w:tabs>
        <w:ind w:left="1440" w:hanging="360"/>
      </w:pPr>
      <w:rPr>
        <w:rFonts w:ascii="Arial" w:hAnsi="Arial" w:hint="default"/>
      </w:rPr>
    </w:lvl>
    <w:lvl w:ilvl="2" w:tplc="73F60D64" w:tentative="1">
      <w:start w:val="1"/>
      <w:numFmt w:val="bullet"/>
      <w:lvlText w:val="•"/>
      <w:lvlJc w:val="left"/>
      <w:pPr>
        <w:tabs>
          <w:tab w:val="num" w:pos="2160"/>
        </w:tabs>
        <w:ind w:left="2160" w:hanging="360"/>
      </w:pPr>
      <w:rPr>
        <w:rFonts w:ascii="Arial" w:hAnsi="Arial" w:hint="default"/>
      </w:rPr>
    </w:lvl>
    <w:lvl w:ilvl="3" w:tplc="16C85134" w:tentative="1">
      <w:start w:val="1"/>
      <w:numFmt w:val="bullet"/>
      <w:lvlText w:val="•"/>
      <w:lvlJc w:val="left"/>
      <w:pPr>
        <w:tabs>
          <w:tab w:val="num" w:pos="2880"/>
        </w:tabs>
        <w:ind w:left="2880" w:hanging="360"/>
      </w:pPr>
      <w:rPr>
        <w:rFonts w:ascii="Arial" w:hAnsi="Arial" w:hint="default"/>
      </w:rPr>
    </w:lvl>
    <w:lvl w:ilvl="4" w:tplc="CD7EF63C" w:tentative="1">
      <w:start w:val="1"/>
      <w:numFmt w:val="bullet"/>
      <w:lvlText w:val="•"/>
      <w:lvlJc w:val="left"/>
      <w:pPr>
        <w:tabs>
          <w:tab w:val="num" w:pos="3600"/>
        </w:tabs>
        <w:ind w:left="3600" w:hanging="360"/>
      </w:pPr>
      <w:rPr>
        <w:rFonts w:ascii="Arial" w:hAnsi="Arial" w:hint="default"/>
      </w:rPr>
    </w:lvl>
    <w:lvl w:ilvl="5" w:tplc="0632F9EC" w:tentative="1">
      <w:start w:val="1"/>
      <w:numFmt w:val="bullet"/>
      <w:lvlText w:val="•"/>
      <w:lvlJc w:val="left"/>
      <w:pPr>
        <w:tabs>
          <w:tab w:val="num" w:pos="4320"/>
        </w:tabs>
        <w:ind w:left="4320" w:hanging="360"/>
      </w:pPr>
      <w:rPr>
        <w:rFonts w:ascii="Arial" w:hAnsi="Arial" w:hint="default"/>
      </w:rPr>
    </w:lvl>
    <w:lvl w:ilvl="6" w:tplc="755CC252" w:tentative="1">
      <w:start w:val="1"/>
      <w:numFmt w:val="bullet"/>
      <w:lvlText w:val="•"/>
      <w:lvlJc w:val="left"/>
      <w:pPr>
        <w:tabs>
          <w:tab w:val="num" w:pos="5040"/>
        </w:tabs>
        <w:ind w:left="5040" w:hanging="360"/>
      </w:pPr>
      <w:rPr>
        <w:rFonts w:ascii="Arial" w:hAnsi="Arial" w:hint="default"/>
      </w:rPr>
    </w:lvl>
    <w:lvl w:ilvl="7" w:tplc="4A341A80" w:tentative="1">
      <w:start w:val="1"/>
      <w:numFmt w:val="bullet"/>
      <w:lvlText w:val="•"/>
      <w:lvlJc w:val="left"/>
      <w:pPr>
        <w:tabs>
          <w:tab w:val="num" w:pos="5760"/>
        </w:tabs>
        <w:ind w:left="5760" w:hanging="360"/>
      </w:pPr>
      <w:rPr>
        <w:rFonts w:ascii="Arial" w:hAnsi="Arial" w:hint="default"/>
      </w:rPr>
    </w:lvl>
    <w:lvl w:ilvl="8" w:tplc="23E0B278" w:tentative="1">
      <w:start w:val="1"/>
      <w:numFmt w:val="bullet"/>
      <w:lvlText w:val="•"/>
      <w:lvlJc w:val="left"/>
      <w:pPr>
        <w:tabs>
          <w:tab w:val="num" w:pos="6480"/>
        </w:tabs>
        <w:ind w:left="6480" w:hanging="360"/>
      </w:pPr>
      <w:rPr>
        <w:rFonts w:ascii="Arial" w:hAnsi="Arial" w:hint="default"/>
      </w:rPr>
    </w:lvl>
  </w:abstractNum>
  <w:abstractNum w:abstractNumId="23">
    <w:nsid w:val="7A350649"/>
    <w:multiLevelType w:val="hybridMultilevel"/>
    <w:tmpl w:val="BA0E2A82"/>
    <w:lvl w:ilvl="0" w:tplc="10090001">
      <w:start w:val="1"/>
      <w:numFmt w:val="bullet"/>
      <w:lvlText w:val=""/>
      <w:lvlJc w:val="left"/>
      <w:pPr>
        <w:ind w:left="1854" w:hanging="360"/>
      </w:pPr>
      <w:rPr>
        <w:rFonts w:ascii="Symbol" w:hAnsi="Symbol" w:hint="default"/>
      </w:rPr>
    </w:lvl>
    <w:lvl w:ilvl="1" w:tplc="10090003" w:tentative="1">
      <w:start w:val="1"/>
      <w:numFmt w:val="bullet"/>
      <w:lvlText w:val="o"/>
      <w:lvlJc w:val="left"/>
      <w:pPr>
        <w:ind w:left="2574" w:hanging="360"/>
      </w:pPr>
      <w:rPr>
        <w:rFonts w:ascii="Courier New" w:hAnsi="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24">
    <w:nsid w:val="7BCD2C9B"/>
    <w:multiLevelType w:val="hybridMultilevel"/>
    <w:tmpl w:val="FA007B56"/>
    <w:lvl w:ilvl="0" w:tplc="FE1C0282">
      <w:start w:val="1"/>
      <w:numFmt w:val="bullet"/>
      <w:lvlText w:val="•"/>
      <w:lvlJc w:val="left"/>
      <w:pPr>
        <w:tabs>
          <w:tab w:val="num" w:pos="720"/>
        </w:tabs>
        <w:ind w:left="720" w:hanging="360"/>
      </w:pPr>
      <w:rPr>
        <w:rFonts w:ascii="Arial" w:hAnsi="Arial" w:hint="default"/>
      </w:rPr>
    </w:lvl>
    <w:lvl w:ilvl="1" w:tplc="8B688AF6" w:tentative="1">
      <w:start w:val="1"/>
      <w:numFmt w:val="bullet"/>
      <w:lvlText w:val="•"/>
      <w:lvlJc w:val="left"/>
      <w:pPr>
        <w:tabs>
          <w:tab w:val="num" w:pos="1440"/>
        </w:tabs>
        <w:ind w:left="1440" w:hanging="360"/>
      </w:pPr>
      <w:rPr>
        <w:rFonts w:ascii="Arial" w:hAnsi="Arial" w:hint="default"/>
      </w:rPr>
    </w:lvl>
    <w:lvl w:ilvl="2" w:tplc="6DD28C8A" w:tentative="1">
      <w:start w:val="1"/>
      <w:numFmt w:val="bullet"/>
      <w:lvlText w:val="•"/>
      <w:lvlJc w:val="left"/>
      <w:pPr>
        <w:tabs>
          <w:tab w:val="num" w:pos="2160"/>
        </w:tabs>
        <w:ind w:left="2160" w:hanging="360"/>
      </w:pPr>
      <w:rPr>
        <w:rFonts w:ascii="Arial" w:hAnsi="Arial" w:hint="default"/>
      </w:rPr>
    </w:lvl>
    <w:lvl w:ilvl="3" w:tplc="EC9472C6" w:tentative="1">
      <w:start w:val="1"/>
      <w:numFmt w:val="bullet"/>
      <w:lvlText w:val="•"/>
      <w:lvlJc w:val="left"/>
      <w:pPr>
        <w:tabs>
          <w:tab w:val="num" w:pos="2880"/>
        </w:tabs>
        <w:ind w:left="2880" w:hanging="360"/>
      </w:pPr>
      <w:rPr>
        <w:rFonts w:ascii="Arial" w:hAnsi="Arial" w:hint="default"/>
      </w:rPr>
    </w:lvl>
    <w:lvl w:ilvl="4" w:tplc="8F089CB8" w:tentative="1">
      <w:start w:val="1"/>
      <w:numFmt w:val="bullet"/>
      <w:lvlText w:val="•"/>
      <w:lvlJc w:val="left"/>
      <w:pPr>
        <w:tabs>
          <w:tab w:val="num" w:pos="3600"/>
        </w:tabs>
        <w:ind w:left="3600" w:hanging="360"/>
      </w:pPr>
      <w:rPr>
        <w:rFonts w:ascii="Arial" w:hAnsi="Arial" w:hint="default"/>
      </w:rPr>
    </w:lvl>
    <w:lvl w:ilvl="5" w:tplc="E9A4F096" w:tentative="1">
      <w:start w:val="1"/>
      <w:numFmt w:val="bullet"/>
      <w:lvlText w:val="•"/>
      <w:lvlJc w:val="left"/>
      <w:pPr>
        <w:tabs>
          <w:tab w:val="num" w:pos="4320"/>
        </w:tabs>
        <w:ind w:left="4320" w:hanging="360"/>
      </w:pPr>
      <w:rPr>
        <w:rFonts w:ascii="Arial" w:hAnsi="Arial" w:hint="default"/>
      </w:rPr>
    </w:lvl>
    <w:lvl w:ilvl="6" w:tplc="66BA5342" w:tentative="1">
      <w:start w:val="1"/>
      <w:numFmt w:val="bullet"/>
      <w:lvlText w:val="•"/>
      <w:lvlJc w:val="left"/>
      <w:pPr>
        <w:tabs>
          <w:tab w:val="num" w:pos="5040"/>
        </w:tabs>
        <w:ind w:left="5040" w:hanging="360"/>
      </w:pPr>
      <w:rPr>
        <w:rFonts w:ascii="Arial" w:hAnsi="Arial" w:hint="default"/>
      </w:rPr>
    </w:lvl>
    <w:lvl w:ilvl="7" w:tplc="88583F02" w:tentative="1">
      <w:start w:val="1"/>
      <w:numFmt w:val="bullet"/>
      <w:lvlText w:val="•"/>
      <w:lvlJc w:val="left"/>
      <w:pPr>
        <w:tabs>
          <w:tab w:val="num" w:pos="5760"/>
        </w:tabs>
        <w:ind w:left="5760" w:hanging="360"/>
      </w:pPr>
      <w:rPr>
        <w:rFonts w:ascii="Arial" w:hAnsi="Arial" w:hint="default"/>
      </w:rPr>
    </w:lvl>
    <w:lvl w:ilvl="8" w:tplc="9912B502"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9"/>
  </w:num>
  <w:num w:numId="3">
    <w:abstractNumId w:val="1"/>
  </w:num>
  <w:num w:numId="4">
    <w:abstractNumId w:val="23"/>
  </w:num>
  <w:num w:numId="5">
    <w:abstractNumId w:val="5"/>
  </w:num>
  <w:num w:numId="6">
    <w:abstractNumId w:val="13"/>
  </w:num>
  <w:num w:numId="7">
    <w:abstractNumId w:val="21"/>
  </w:num>
  <w:num w:numId="8">
    <w:abstractNumId w:val="16"/>
  </w:num>
  <w:num w:numId="9">
    <w:abstractNumId w:val="0"/>
  </w:num>
  <w:num w:numId="10">
    <w:abstractNumId w:val="24"/>
  </w:num>
  <w:num w:numId="11">
    <w:abstractNumId w:val="14"/>
  </w:num>
  <w:num w:numId="12">
    <w:abstractNumId w:val="18"/>
  </w:num>
  <w:num w:numId="13">
    <w:abstractNumId w:val="19"/>
  </w:num>
  <w:num w:numId="14">
    <w:abstractNumId w:val="7"/>
  </w:num>
  <w:num w:numId="15">
    <w:abstractNumId w:val="20"/>
  </w:num>
  <w:num w:numId="16">
    <w:abstractNumId w:val="8"/>
  </w:num>
  <w:num w:numId="17">
    <w:abstractNumId w:val="22"/>
  </w:num>
  <w:num w:numId="18">
    <w:abstractNumId w:val="11"/>
  </w:num>
  <w:num w:numId="19">
    <w:abstractNumId w:val="4"/>
  </w:num>
  <w:num w:numId="20">
    <w:abstractNumId w:val="6"/>
  </w:num>
  <w:num w:numId="21">
    <w:abstractNumId w:val="12"/>
  </w:num>
  <w:num w:numId="22">
    <w:abstractNumId w:val="15"/>
  </w:num>
  <w:num w:numId="23">
    <w:abstractNumId w:val="3"/>
  </w:num>
  <w:num w:numId="24">
    <w:abstractNumId w:val="10"/>
  </w:num>
  <w:num w:numId="2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44D9"/>
    <w:rsid w:val="000023EB"/>
    <w:rsid w:val="000035BE"/>
    <w:rsid w:val="00003C13"/>
    <w:rsid w:val="00004549"/>
    <w:rsid w:val="00004966"/>
    <w:rsid w:val="00005013"/>
    <w:rsid w:val="00006824"/>
    <w:rsid w:val="00006DA1"/>
    <w:rsid w:val="00006E4C"/>
    <w:rsid w:val="000077CD"/>
    <w:rsid w:val="00011A25"/>
    <w:rsid w:val="00011AC3"/>
    <w:rsid w:val="0001539C"/>
    <w:rsid w:val="00020302"/>
    <w:rsid w:val="00022631"/>
    <w:rsid w:val="00026B65"/>
    <w:rsid w:val="00030020"/>
    <w:rsid w:val="000305DB"/>
    <w:rsid w:val="000316AA"/>
    <w:rsid w:val="000346D4"/>
    <w:rsid w:val="00041B21"/>
    <w:rsid w:val="00043674"/>
    <w:rsid w:val="00044677"/>
    <w:rsid w:val="0004606A"/>
    <w:rsid w:val="000464F7"/>
    <w:rsid w:val="00051C96"/>
    <w:rsid w:val="00052B6A"/>
    <w:rsid w:val="00054638"/>
    <w:rsid w:val="00055716"/>
    <w:rsid w:val="00057AC0"/>
    <w:rsid w:val="00057D16"/>
    <w:rsid w:val="00061CD9"/>
    <w:rsid w:val="00061DA2"/>
    <w:rsid w:val="000629A5"/>
    <w:rsid w:val="0006399E"/>
    <w:rsid w:val="00063DA6"/>
    <w:rsid w:val="000677A3"/>
    <w:rsid w:val="00067B67"/>
    <w:rsid w:val="00071ECD"/>
    <w:rsid w:val="00072B79"/>
    <w:rsid w:val="00073FF7"/>
    <w:rsid w:val="000759F7"/>
    <w:rsid w:val="00075D01"/>
    <w:rsid w:val="000760AB"/>
    <w:rsid w:val="00076D0F"/>
    <w:rsid w:val="00077037"/>
    <w:rsid w:val="000777C4"/>
    <w:rsid w:val="00077CF7"/>
    <w:rsid w:val="00080650"/>
    <w:rsid w:val="00081667"/>
    <w:rsid w:val="00081B9F"/>
    <w:rsid w:val="0008701F"/>
    <w:rsid w:val="000873D7"/>
    <w:rsid w:val="000922BA"/>
    <w:rsid w:val="00093740"/>
    <w:rsid w:val="00095C86"/>
    <w:rsid w:val="000A0334"/>
    <w:rsid w:val="000A1DEA"/>
    <w:rsid w:val="000A284F"/>
    <w:rsid w:val="000A48E8"/>
    <w:rsid w:val="000A5615"/>
    <w:rsid w:val="000A6F42"/>
    <w:rsid w:val="000A6FB8"/>
    <w:rsid w:val="000A6FFC"/>
    <w:rsid w:val="000B0655"/>
    <w:rsid w:val="000B1813"/>
    <w:rsid w:val="000B25EA"/>
    <w:rsid w:val="000B2778"/>
    <w:rsid w:val="000C2573"/>
    <w:rsid w:val="000C2A01"/>
    <w:rsid w:val="000C2FC7"/>
    <w:rsid w:val="000C5132"/>
    <w:rsid w:val="000C57EE"/>
    <w:rsid w:val="000C77B8"/>
    <w:rsid w:val="000C78A5"/>
    <w:rsid w:val="000D1BD1"/>
    <w:rsid w:val="000D330F"/>
    <w:rsid w:val="000D471F"/>
    <w:rsid w:val="000D5C07"/>
    <w:rsid w:val="000D6992"/>
    <w:rsid w:val="000E0480"/>
    <w:rsid w:val="000E2E50"/>
    <w:rsid w:val="000E2F6D"/>
    <w:rsid w:val="000E4D05"/>
    <w:rsid w:val="000E6B24"/>
    <w:rsid w:val="000E7716"/>
    <w:rsid w:val="000E78F7"/>
    <w:rsid w:val="000F0BF0"/>
    <w:rsid w:val="000F2A86"/>
    <w:rsid w:val="000F44E2"/>
    <w:rsid w:val="000F46D6"/>
    <w:rsid w:val="000F7A4C"/>
    <w:rsid w:val="00100355"/>
    <w:rsid w:val="00100642"/>
    <w:rsid w:val="00101B3C"/>
    <w:rsid w:val="001025D2"/>
    <w:rsid w:val="00103075"/>
    <w:rsid w:val="00103BC3"/>
    <w:rsid w:val="00104B93"/>
    <w:rsid w:val="0010663F"/>
    <w:rsid w:val="001070ED"/>
    <w:rsid w:val="0010733D"/>
    <w:rsid w:val="00112889"/>
    <w:rsid w:val="0011512C"/>
    <w:rsid w:val="00115C40"/>
    <w:rsid w:val="001161CD"/>
    <w:rsid w:val="001171C1"/>
    <w:rsid w:val="001222CF"/>
    <w:rsid w:val="0012393A"/>
    <w:rsid w:val="00124F87"/>
    <w:rsid w:val="0012783F"/>
    <w:rsid w:val="00130858"/>
    <w:rsid w:val="00130881"/>
    <w:rsid w:val="001311AF"/>
    <w:rsid w:val="00131FF7"/>
    <w:rsid w:val="001324E7"/>
    <w:rsid w:val="00132B29"/>
    <w:rsid w:val="0013562D"/>
    <w:rsid w:val="00135964"/>
    <w:rsid w:val="00136277"/>
    <w:rsid w:val="00136EE4"/>
    <w:rsid w:val="001379B3"/>
    <w:rsid w:val="00140B87"/>
    <w:rsid w:val="0014106D"/>
    <w:rsid w:val="00144171"/>
    <w:rsid w:val="00145B83"/>
    <w:rsid w:val="00146404"/>
    <w:rsid w:val="001465E5"/>
    <w:rsid w:val="00146F48"/>
    <w:rsid w:val="001509E9"/>
    <w:rsid w:val="001516C1"/>
    <w:rsid w:val="0015261C"/>
    <w:rsid w:val="00152BB4"/>
    <w:rsid w:val="00152E27"/>
    <w:rsid w:val="00153DBE"/>
    <w:rsid w:val="00153DCD"/>
    <w:rsid w:val="00154739"/>
    <w:rsid w:val="00154855"/>
    <w:rsid w:val="0015489A"/>
    <w:rsid w:val="00154A0F"/>
    <w:rsid w:val="0015556E"/>
    <w:rsid w:val="0015642D"/>
    <w:rsid w:val="00161AA6"/>
    <w:rsid w:val="0016401F"/>
    <w:rsid w:val="0016489A"/>
    <w:rsid w:val="001649B7"/>
    <w:rsid w:val="001710EA"/>
    <w:rsid w:val="00171350"/>
    <w:rsid w:val="0017159D"/>
    <w:rsid w:val="001725BA"/>
    <w:rsid w:val="0017290E"/>
    <w:rsid w:val="00172BDD"/>
    <w:rsid w:val="0017414D"/>
    <w:rsid w:val="00174BB6"/>
    <w:rsid w:val="0017729C"/>
    <w:rsid w:val="001810F8"/>
    <w:rsid w:val="00182C03"/>
    <w:rsid w:val="00185BCE"/>
    <w:rsid w:val="00192382"/>
    <w:rsid w:val="0019391B"/>
    <w:rsid w:val="00194E7B"/>
    <w:rsid w:val="001961F3"/>
    <w:rsid w:val="00196511"/>
    <w:rsid w:val="0019725E"/>
    <w:rsid w:val="001A0C8B"/>
    <w:rsid w:val="001A17DF"/>
    <w:rsid w:val="001A1AE3"/>
    <w:rsid w:val="001A219F"/>
    <w:rsid w:val="001A404B"/>
    <w:rsid w:val="001A4BBE"/>
    <w:rsid w:val="001A4F7B"/>
    <w:rsid w:val="001A6CBB"/>
    <w:rsid w:val="001A6FBD"/>
    <w:rsid w:val="001A7A6F"/>
    <w:rsid w:val="001A7BDE"/>
    <w:rsid w:val="001B0D4E"/>
    <w:rsid w:val="001B1EA8"/>
    <w:rsid w:val="001B23EA"/>
    <w:rsid w:val="001B2A8C"/>
    <w:rsid w:val="001B39FB"/>
    <w:rsid w:val="001B3C27"/>
    <w:rsid w:val="001B535A"/>
    <w:rsid w:val="001B5C8C"/>
    <w:rsid w:val="001B5F4C"/>
    <w:rsid w:val="001B66C2"/>
    <w:rsid w:val="001C182E"/>
    <w:rsid w:val="001C3A24"/>
    <w:rsid w:val="001C5BD9"/>
    <w:rsid w:val="001D63AD"/>
    <w:rsid w:val="001D68A5"/>
    <w:rsid w:val="001E020E"/>
    <w:rsid w:val="001E0DB5"/>
    <w:rsid w:val="001E12BF"/>
    <w:rsid w:val="001E2EF6"/>
    <w:rsid w:val="001E4E1B"/>
    <w:rsid w:val="001E57E7"/>
    <w:rsid w:val="001F0832"/>
    <w:rsid w:val="001F0F22"/>
    <w:rsid w:val="001F1D02"/>
    <w:rsid w:val="001F26D4"/>
    <w:rsid w:val="001F288C"/>
    <w:rsid w:val="001F3EF0"/>
    <w:rsid w:val="001F5309"/>
    <w:rsid w:val="001F6851"/>
    <w:rsid w:val="001F704F"/>
    <w:rsid w:val="00201527"/>
    <w:rsid w:val="00204BEA"/>
    <w:rsid w:val="002067D6"/>
    <w:rsid w:val="002074D0"/>
    <w:rsid w:val="00211784"/>
    <w:rsid w:val="002121C2"/>
    <w:rsid w:val="00213F2E"/>
    <w:rsid w:val="00216B81"/>
    <w:rsid w:val="00216F8E"/>
    <w:rsid w:val="00220086"/>
    <w:rsid w:val="00220F73"/>
    <w:rsid w:val="00221B21"/>
    <w:rsid w:val="002223B1"/>
    <w:rsid w:val="0022402F"/>
    <w:rsid w:val="00226833"/>
    <w:rsid w:val="00233961"/>
    <w:rsid w:val="002340DF"/>
    <w:rsid w:val="00237E0C"/>
    <w:rsid w:val="002425C4"/>
    <w:rsid w:val="00242A79"/>
    <w:rsid w:val="00247D08"/>
    <w:rsid w:val="00250956"/>
    <w:rsid w:val="00251B19"/>
    <w:rsid w:val="00253E5C"/>
    <w:rsid w:val="00254334"/>
    <w:rsid w:val="002547BA"/>
    <w:rsid w:val="002608A6"/>
    <w:rsid w:val="00262D8C"/>
    <w:rsid w:val="00262ED8"/>
    <w:rsid w:val="002654C5"/>
    <w:rsid w:val="00270882"/>
    <w:rsid w:val="00270D4F"/>
    <w:rsid w:val="0027176D"/>
    <w:rsid w:val="00272956"/>
    <w:rsid w:val="002811A0"/>
    <w:rsid w:val="00283328"/>
    <w:rsid w:val="00283C96"/>
    <w:rsid w:val="00283CF5"/>
    <w:rsid w:val="002876B2"/>
    <w:rsid w:val="002876EA"/>
    <w:rsid w:val="002924C2"/>
    <w:rsid w:val="0029519E"/>
    <w:rsid w:val="00295721"/>
    <w:rsid w:val="0029757A"/>
    <w:rsid w:val="002A0A6D"/>
    <w:rsid w:val="002A0AD3"/>
    <w:rsid w:val="002A0B7C"/>
    <w:rsid w:val="002A1DAB"/>
    <w:rsid w:val="002A2A12"/>
    <w:rsid w:val="002A37CF"/>
    <w:rsid w:val="002A4809"/>
    <w:rsid w:val="002A4A96"/>
    <w:rsid w:val="002A6BFB"/>
    <w:rsid w:val="002A6F9C"/>
    <w:rsid w:val="002B2438"/>
    <w:rsid w:val="002B2480"/>
    <w:rsid w:val="002B5918"/>
    <w:rsid w:val="002B7D3D"/>
    <w:rsid w:val="002C3C2C"/>
    <w:rsid w:val="002C3FB3"/>
    <w:rsid w:val="002C5A63"/>
    <w:rsid w:val="002C5E38"/>
    <w:rsid w:val="002C6449"/>
    <w:rsid w:val="002D28CC"/>
    <w:rsid w:val="002D4236"/>
    <w:rsid w:val="002D4E57"/>
    <w:rsid w:val="002D56EE"/>
    <w:rsid w:val="002D58A8"/>
    <w:rsid w:val="002D60BF"/>
    <w:rsid w:val="002D7637"/>
    <w:rsid w:val="002D76E5"/>
    <w:rsid w:val="002D7905"/>
    <w:rsid w:val="002E097C"/>
    <w:rsid w:val="002E2691"/>
    <w:rsid w:val="002E318A"/>
    <w:rsid w:val="002E35BA"/>
    <w:rsid w:val="002E6731"/>
    <w:rsid w:val="002F011F"/>
    <w:rsid w:val="002F2026"/>
    <w:rsid w:val="002F4278"/>
    <w:rsid w:val="002F4B12"/>
    <w:rsid w:val="002F5D9B"/>
    <w:rsid w:val="002F7597"/>
    <w:rsid w:val="002F7D6E"/>
    <w:rsid w:val="00300616"/>
    <w:rsid w:val="003006B3"/>
    <w:rsid w:val="00300964"/>
    <w:rsid w:val="00301EA5"/>
    <w:rsid w:val="003022E1"/>
    <w:rsid w:val="0030342E"/>
    <w:rsid w:val="00304040"/>
    <w:rsid w:val="0030477F"/>
    <w:rsid w:val="0030483F"/>
    <w:rsid w:val="003114B2"/>
    <w:rsid w:val="00312495"/>
    <w:rsid w:val="00312517"/>
    <w:rsid w:val="003128FE"/>
    <w:rsid w:val="00313539"/>
    <w:rsid w:val="00314A15"/>
    <w:rsid w:val="003151AB"/>
    <w:rsid w:val="00317BF9"/>
    <w:rsid w:val="003206AD"/>
    <w:rsid w:val="00320964"/>
    <w:rsid w:val="00320F5E"/>
    <w:rsid w:val="0032126A"/>
    <w:rsid w:val="00322FA9"/>
    <w:rsid w:val="0032338B"/>
    <w:rsid w:val="00324086"/>
    <w:rsid w:val="0032478A"/>
    <w:rsid w:val="00324E6D"/>
    <w:rsid w:val="003262D1"/>
    <w:rsid w:val="00327935"/>
    <w:rsid w:val="00327D5B"/>
    <w:rsid w:val="003305A9"/>
    <w:rsid w:val="003318ED"/>
    <w:rsid w:val="003337AE"/>
    <w:rsid w:val="0033396D"/>
    <w:rsid w:val="00336C6F"/>
    <w:rsid w:val="0034110E"/>
    <w:rsid w:val="00341118"/>
    <w:rsid w:val="0034143B"/>
    <w:rsid w:val="00342573"/>
    <w:rsid w:val="00342AA9"/>
    <w:rsid w:val="00345A6E"/>
    <w:rsid w:val="00353501"/>
    <w:rsid w:val="00353F14"/>
    <w:rsid w:val="003564C6"/>
    <w:rsid w:val="0035691B"/>
    <w:rsid w:val="003571D1"/>
    <w:rsid w:val="003575DD"/>
    <w:rsid w:val="00357AB8"/>
    <w:rsid w:val="00360396"/>
    <w:rsid w:val="00362A1F"/>
    <w:rsid w:val="00367F86"/>
    <w:rsid w:val="003702C8"/>
    <w:rsid w:val="00371DC8"/>
    <w:rsid w:val="003727A6"/>
    <w:rsid w:val="00374137"/>
    <w:rsid w:val="00374695"/>
    <w:rsid w:val="00377E71"/>
    <w:rsid w:val="0038065C"/>
    <w:rsid w:val="00381443"/>
    <w:rsid w:val="00383526"/>
    <w:rsid w:val="00383CEB"/>
    <w:rsid w:val="00385BF1"/>
    <w:rsid w:val="003869A1"/>
    <w:rsid w:val="00393815"/>
    <w:rsid w:val="003948D5"/>
    <w:rsid w:val="00395AB1"/>
    <w:rsid w:val="00396A34"/>
    <w:rsid w:val="00396D1E"/>
    <w:rsid w:val="003A2E02"/>
    <w:rsid w:val="003A39D4"/>
    <w:rsid w:val="003A3E17"/>
    <w:rsid w:val="003A40E4"/>
    <w:rsid w:val="003A454A"/>
    <w:rsid w:val="003A5B3C"/>
    <w:rsid w:val="003A5BC8"/>
    <w:rsid w:val="003B1FEA"/>
    <w:rsid w:val="003B25E1"/>
    <w:rsid w:val="003B3247"/>
    <w:rsid w:val="003C33B2"/>
    <w:rsid w:val="003C3502"/>
    <w:rsid w:val="003C3699"/>
    <w:rsid w:val="003C5A08"/>
    <w:rsid w:val="003C68E7"/>
    <w:rsid w:val="003C70EB"/>
    <w:rsid w:val="003C7613"/>
    <w:rsid w:val="003D2564"/>
    <w:rsid w:val="003D25D8"/>
    <w:rsid w:val="003D2891"/>
    <w:rsid w:val="003D2C02"/>
    <w:rsid w:val="003D43AD"/>
    <w:rsid w:val="003D6B19"/>
    <w:rsid w:val="003D71E6"/>
    <w:rsid w:val="003E0314"/>
    <w:rsid w:val="003E1A85"/>
    <w:rsid w:val="003E21FC"/>
    <w:rsid w:val="003E3147"/>
    <w:rsid w:val="003E374D"/>
    <w:rsid w:val="003E3BB5"/>
    <w:rsid w:val="003E3BEE"/>
    <w:rsid w:val="003E46B4"/>
    <w:rsid w:val="003E55E6"/>
    <w:rsid w:val="003F16BE"/>
    <w:rsid w:val="003F16E3"/>
    <w:rsid w:val="003F23DC"/>
    <w:rsid w:val="003F27A1"/>
    <w:rsid w:val="003F39CE"/>
    <w:rsid w:val="003F5184"/>
    <w:rsid w:val="003F5A0F"/>
    <w:rsid w:val="003F5B42"/>
    <w:rsid w:val="003F60C3"/>
    <w:rsid w:val="003F72EA"/>
    <w:rsid w:val="00400317"/>
    <w:rsid w:val="00400655"/>
    <w:rsid w:val="00401445"/>
    <w:rsid w:val="00401D1A"/>
    <w:rsid w:val="0040259B"/>
    <w:rsid w:val="004040C5"/>
    <w:rsid w:val="00404A5A"/>
    <w:rsid w:val="00405931"/>
    <w:rsid w:val="00405EC9"/>
    <w:rsid w:val="00406A21"/>
    <w:rsid w:val="00412DDF"/>
    <w:rsid w:val="00412EDC"/>
    <w:rsid w:val="00413F3E"/>
    <w:rsid w:val="00414505"/>
    <w:rsid w:val="004160DB"/>
    <w:rsid w:val="00416E19"/>
    <w:rsid w:val="004178EC"/>
    <w:rsid w:val="0042005F"/>
    <w:rsid w:val="00421072"/>
    <w:rsid w:val="00423096"/>
    <w:rsid w:val="0042436C"/>
    <w:rsid w:val="004247F9"/>
    <w:rsid w:val="004256D5"/>
    <w:rsid w:val="00425D64"/>
    <w:rsid w:val="0042654F"/>
    <w:rsid w:val="00426604"/>
    <w:rsid w:val="00427D33"/>
    <w:rsid w:val="004305D2"/>
    <w:rsid w:val="00430D1E"/>
    <w:rsid w:val="00432998"/>
    <w:rsid w:val="00435C84"/>
    <w:rsid w:val="00435CE1"/>
    <w:rsid w:val="00435E20"/>
    <w:rsid w:val="00437C44"/>
    <w:rsid w:val="00440AC0"/>
    <w:rsid w:val="004419C3"/>
    <w:rsid w:val="00441ADD"/>
    <w:rsid w:val="00442037"/>
    <w:rsid w:val="00442EFD"/>
    <w:rsid w:val="00444CB4"/>
    <w:rsid w:val="00446910"/>
    <w:rsid w:val="00447887"/>
    <w:rsid w:val="00450756"/>
    <w:rsid w:val="00450784"/>
    <w:rsid w:val="004515E7"/>
    <w:rsid w:val="00453563"/>
    <w:rsid w:val="00454281"/>
    <w:rsid w:val="0045482C"/>
    <w:rsid w:val="004567D0"/>
    <w:rsid w:val="004574CB"/>
    <w:rsid w:val="004606F0"/>
    <w:rsid w:val="00460D1E"/>
    <w:rsid w:val="00460F2E"/>
    <w:rsid w:val="00462B07"/>
    <w:rsid w:val="00465DDF"/>
    <w:rsid w:val="004758B7"/>
    <w:rsid w:val="004808C1"/>
    <w:rsid w:val="00481C3B"/>
    <w:rsid w:val="00485782"/>
    <w:rsid w:val="00485FA7"/>
    <w:rsid w:val="004865AB"/>
    <w:rsid w:val="00493104"/>
    <w:rsid w:val="00496D44"/>
    <w:rsid w:val="004A0CB8"/>
    <w:rsid w:val="004A247D"/>
    <w:rsid w:val="004A2735"/>
    <w:rsid w:val="004A3B0D"/>
    <w:rsid w:val="004A3CE6"/>
    <w:rsid w:val="004A4D0C"/>
    <w:rsid w:val="004A64AE"/>
    <w:rsid w:val="004A67BE"/>
    <w:rsid w:val="004A68DA"/>
    <w:rsid w:val="004A6F99"/>
    <w:rsid w:val="004B0368"/>
    <w:rsid w:val="004B129E"/>
    <w:rsid w:val="004B19E4"/>
    <w:rsid w:val="004B1CEF"/>
    <w:rsid w:val="004B31F1"/>
    <w:rsid w:val="004B32C1"/>
    <w:rsid w:val="004B3477"/>
    <w:rsid w:val="004B3F19"/>
    <w:rsid w:val="004B4D0E"/>
    <w:rsid w:val="004B627C"/>
    <w:rsid w:val="004B7119"/>
    <w:rsid w:val="004C2481"/>
    <w:rsid w:val="004C687C"/>
    <w:rsid w:val="004C7840"/>
    <w:rsid w:val="004D0809"/>
    <w:rsid w:val="004D23AF"/>
    <w:rsid w:val="004D282B"/>
    <w:rsid w:val="004D3FC0"/>
    <w:rsid w:val="004D4A5B"/>
    <w:rsid w:val="004D5471"/>
    <w:rsid w:val="004D6FCB"/>
    <w:rsid w:val="004D7D8B"/>
    <w:rsid w:val="004E28F7"/>
    <w:rsid w:val="004E2AA6"/>
    <w:rsid w:val="004E4450"/>
    <w:rsid w:val="004E4C97"/>
    <w:rsid w:val="004E5256"/>
    <w:rsid w:val="004E5FAD"/>
    <w:rsid w:val="004E6877"/>
    <w:rsid w:val="004E7C14"/>
    <w:rsid w:val="004F1942"/>
    <w:rsid w:val="00500814"/>
    <w:rsid w:val="00500B1D"/>
    <w:rsid w:val="005012E2"/>
    <w:rsid w:val="00501D9A"/>
    <w:rsid w:val="005028AB"/>
    <w:rsid w:val="00503D76"/>
    <w:rsid w:val="00503EA0"/>
    <w:rsid w:val="005040C2"/>
    <w:rsid w:val="0050421B"/>
    <w:rsid w:val="00504F86"/>
    <w:rsid w:val="00505641"/>
    <w:rsid w:val="005064C5"/>
    <w:rsid w:val="005074D0"/>
    <w:rsid w:val="005077A7"/>
    <w:rsid w:val="00507ABE"/>
    <w:rsid w:val="00507F14"/>
    <w:rsid w:val="005114B4"/>
    <w:rsid w:val="00511C8D"/>
    <w:rsid w:val="00512392"/>
    <w:rsid w:val="00513B60"/>
    <w:rsid w:val="005141C5"/>
    <w:rsid w:val="005172FD"/>
    <w:rsid w:val="00521F1D"/>
    <w:rsid w:val="00521FD5"/>
    <w:rsid w:val="005236F2"/>
    <w:rsid w:val="00523DE3"/>
    <w:rsid w:val="005243F8"/>
    <w:rsid w:val="005277E2"/>
    <w:rsid w:val="00530C24"/>
    <w:rsid w:val="0053129F"/>
    <w:rsid w:val="00532955"/>
    <w:rsid w:val="00534EF0"/>
    <w:rsid w:val="005359B8"/>
    <w:rsid w:val="00535CD9"/>
    <w:rsid w:val="005405CD"/>
    <w:rsid w:val="0054206D"/>
    <w:rsid w:val="005423ED"/>
    <w:rsid w:val="005444A6"/>
    <w:rsid w:val="005446FD"/>
    <w:rsid w:val="00544C7A"/>
    <w:rsid w:val="00546084"/>
    <w:rsid w:val="00546C97"/>
    <w:rsid w:val="00547B28"/>
    <w:rsid w:val="00550646"/>
    <w:rsid w:val="005538E8"/>
    <w:rsid w:val="0055492E"/>
    <w:rsid w:val="00557755"/>
    <w:rsid w:val="00557D03"/>
    <w:rsid w:val="005613AF"/>
    <w:rsid w:val="00562644"/>
    <w:rsid w:val="005632D1"/>
    <w:rsid w:val="00566064"/>
    <w:rsid w:val="00566C05"/>
    <w:rsid w:val="0057245A"/>
    <w:rsid w:val="00572CD6"/>
    <w:rsid w:val="005732F2"/>
    <w:rsid w:val="00574946"/>
    <w:rsid w:val="00575524"/>
    <w:rsid w:val="0057578F"/>
    <w:rsid w:val="00583D78"/>
    <w:rsid w:val="00584A7B"/>
    <w:rsid w:val="00584E19"/>
    <w:rsid w:val="005854B4"/>
    <w:rsid w:val="005864F5"/>
    <w:rsid w:val="00587EEB"/>
    <w:rsid w:val="00592670"/>
    <w:rsid w:val="00592C5D"/>
    <w:rsid w:val="00592FB8"/>
    <w:rsid w:val="0059412A"/>
    <w:rsid w:val="00597968"/>
    <w:rsid w:val="00597A61"/>
    <w:rsid w:val="005A0243"/>
    <w:rsid w:val="005A1689"/>
    <w:rsid w:val="005A7137"/>
    <w:rsid w:val="005B1691"/>
    <w:rsid w:val="005B231E"/>
    <w:rsid w:val="005B47C8"/>
    <w:rsid w:val="005B653C"/>
    <w:rsid w:val="005B77C4"/>
    <w:rsid w:val="005C243B"/>
    <w:rsid w:val="005C4559"/>
    <w:rsid w:val="005C74E2"/>
    <w:rsid w:val="005C7A0F"/>
    <w:rsid w:val="005D026A"/>
    <w:rsid w:val="005D2E2C"/>
    <w:rsid w:val="005D3547"/>
    <w:rsid w:val="005D3FA9"/>
    <w:rsid w:val="005D44C8"/>
    <w:rsid w:val="005D5940"/>
    <w:rsid w:val="005D5ED5"/>
    <w:rsid w:val="005E1E17"/>
    <w:rsid w:val="005E2496"/>
    <w:rsid w:val="005E2B5F"/>
    <w:rsid w:val="005E4E7A"/>
    <w:rsid w:val="005E5BB3"/>
    <w:rsid w:val="005E5C97"/>
    <w:rsid w:val="005E6CEF"/>
    <w:rsid w:val="005E6F98"/>
    <w:rsid w:val="005E7415"/>
    <w:rsid w:val="005F230C"/>
    <w:rsid w:val="005F3B48"/>
    <w:rsid w:val="005F419A"/>
    <w:rsid w:val="005F4B03"/>
    <w:rsid w:val="005F5939"/>
    <w:rsid w:val="005F756B"/>
    <w:rsid w:val="006001E4"/>
    <w:rsid w:val="006008F1"/>
    <w:rsid w:val="00600E6A"/>
    <w:rsid w:val="0060109F"/>
    <w:rsid w:val="006036C0"/>
    <w:rsid w:val="00603C54"/>
    <w:rsid w:val="00604622"/>
    <w:rsid w:val="00612BC2"/>
    <w:rsid w:val="00613855"/>
    <w:rsid w:val="0061522C"/>
    <w:rsid w:val="006162CF"/>
    <w:rsid w:val="00616353"/>
    <w:rsid w:val="00622474"/>
    <w:rsid w:val="006231EA"/>
    <w:rsid w:val="0062417E"/>
    <w:rsid w:val="006251D7"/>
    <w:rsid w:val="0062521B"/>
    <w:rsid w:val="00626F37"/>
    <w:rsid w:val="00627B69"/>
    <w:rsid w:val="0063000F"/>
    <w:rsid w:val="00634064"/>
    <w:rsid w:val="00637DC0"/>
    <w:rsid w:val="00642732"/>
    <w:rsid w:val="0064318A"/>
    <w:rsid w:val="00645321"/>
    <w:rsid w:val="00646E6D"/>
    <w:rsid w:val="00647796"/>
    <w:rsid w:val="00651C37"/>
    <w:rsid w:val="006521D2"/>
    <w:rsid w:val="00652743"/>
    <w:rsid w:val="00653378"/>
    <w:rsid w:val="0065348B"/>
    <w:rsid w:val="00657EA6"/>
    <w:rsid w:val="00657EE0"/>
    <w:rsid w:val="00660CC7"/>
    <w:rsid w:val="00661327"/>
    <w:rsid w:val="00662F0F"/>
    <w:rsid w:val="00663926"/>
    <w:rsid w:val="00663E55"/>
    <w:rsid w:val="00665C19"/>
    <w:rsid w:val="006676D3"/>
    <w:rsid w:val="006679E2"/>
    <w:rsid w:val="00671BD7"/>
    <w:rsid w:val="00671FE9"/>
    <w:rsid w:val="0067603B"/>
    <w:rsid w:val="00682810"/>
    <w:rsid w:val="0068367F"/>
    <w:rsid w:val="00683F59"/>
    <w:rsid w:val="00685DFF"/>
    <w:rsid w:val="00690F99"/>
    <w:rsid w:val="00691313"/>
    <w:rsid w:val="0069151C"/>
    <w:rsid w:val="00692ABB"/>
    <w:rsid w:val="00692D07"/>
    <w:rsid w:val="00696CCB"/>
    <w:rsid w:val="00696D5B"/>
    <w:rsid w:val="006A063A"/>
    <w:rsid w:val="006A1365"/>
    <w:rsid w:val="006A599B"/>
    <w:rsid w:val="006A5E2F"/>
    <w:rsid w:val="006A62DD"/>
    <w:rsid w:val="006B039E"/>
    <w:rsid w:val="006B189C"/>
    <w:rsid w:val="006B240B"/>
    <w:rsid w:val="006B2764"/>
    <w:rsid w:val="006B5928"/>
    <w:rsid w:val="006B65EB"/>
    <w:rsid w:val="006C0D47"/>
    <w:rsid w:val="006C28FF"/>
    <w:rsid w:val="006C2A0C"/>
    <w:rsid w:val="006C346D"/>
    <w:rsid w:val="006C356E"/>
    <w:rsid w:val="006C5E70"/>
    <w:rsid w:val="006C7929"/>
    <w:rsid w:val="006C7E5A"/>
    <w:rsid w:val="006D1348"/>
    <w:rsid w:val="006D1553"/>
    <w:rsid w:val="006D27B2"/>
    <w:rsid w:val="006D527C"/>
    <w:rsid w:val="006D7479"/>
    <w:rsid w:val="006D77A4"/>
    <w:rsid w:val="006E3AAC"/>
    <w:rsid w:val="006E5572"/>
    <w:rsid w:val="006E6592"/>
    <w:rsid w:val="006E7FBD"/>
    <w:rsid w:val="006F2BD3"/>
    <w:rsid w:val="006F349A"/>
    <w:rsid w:val="00700907"/>
    <w:rsid w:val="0070095A"/>
    <w:rsid w:val="00704E17"/>
    <w:rsid w:val="00706E33"/>
    <w:rsid w:val="00710357"/>
    <w:rsid w:val="0071060D"/>
    <w:rsid w:val="00714994"/>
    <w:rsid w:val="00714BDC"/>
    <w:rsid w:val="00716DFC"/>
    <w:rsid w:val="007174C5"/>
    <w:rsid w:val="00721C5E"/>
    <w:rsid w:val="00723D21"/>
    <w:rsid w:val="007260BA"/>
    <w:rsid w:val="00727374"/>
    <w:rsid w:val="007305BE"/>
    <w:rsid w:val="007326B0"/>
    <w:rsid w:val="00734DFE"/>
    <w:rsid w:val="007354B0"/>
    <w:rsid w:val="00737B47"/>
    <w:rsid w:val="0074289A"/>
    <w:rsid w:val="00747696"/>
    <w:rsid w:val="00750A0D"/>
    <w:rsid w:val="00750EE8"/>
    <w:rsid w:val="007534A7"/>
    <w:rsid w:val="007542AA"/>
    <w:rsid w:val="00754EEE"/>
    <w:rsid w:val="0075507E"/>
    <w:rsid w:val="0076157B"/>
    <w:rsid w:val="00766D5C"/>
    <w:rsid w:val="00767452"/>
    <w:rsid w:val="00773A01"/>
    <w:rsid w:val="00777258"/>
    <w:rsid w:val="0078117E"/>
    <w:rsid w:val="007837A1"/>
    <w:rsid w:val="0078656E"/>
    <w:rsid w:val="0078709A"/>
    <w:rsid w:val="00790701"/>
    <w:rsid w:val="007928BE"/>
    <w:rsid w:val="0079623E"/>
    <w:rsid w:val="00797EA5"/>
    <w:rsid w:val="007A09C4"/>
    <w:rsid w:val="007A1C77"/>
    <w:rsid w:val="007A48CF"/>
    <w:rsid w:val="007B1F58"/>
    <w:rsid w:val="007B21B3"/>
    <w:rsid w:val="007B3D65"/>
    <w:rsid w:val="007B4404"/>
    <w:rsid w:val="007B4977"/>
    <w:rsid w:val="007B49C3"/>
    <w:rsid w:val="007B5469"/>
    <w:rsid w:val="007C01D9"/>
    <w:rsid w:val="007C0BC1"/>
    <w:rsid w:val="007C1189"/>
    <w:rsid w:val="007C3EDA"/>
    <w:rsid w:val="007C4D67"/>
    <w:rsid w:val="007C6226"/>
    <w:rsid w:val="007C7242"/>
    <w:rsid w:val="007C7431"/>
    <w:rsid w:val="007D3CBD"/>
    <w:rsid w:val="007D4A80"/>
    <w:rsid w:val="007D4F2F"/>
    <w:rsid w:val="007D5689"/>
    <w:rsid w:val="007D60B9"/>
    <w:rsid w:val="007D72A0"/>
    <w:rsid w:val="007E03B1"/>
    <w:rsid w:val="007E44AD"/>
    <w:rsid w:val="007E463B"/>
    <w:rsid w:val="007E5956"/>
    <w:rsid w:val="007F0AE1"/>
    <w:rsid w:val="007F206F"/>
    <w:rsid w:val="007F39E9"/>
    <w:rsid w:val="00800BE1"/>
    <w:rsid w:val="008042DC"/>
    <w:rsid w:val="00806A6D"/>
    <w:rsid w:val="0080790D"/>
    <w:rsid w:val="00810835"/>
    <w:rsid w:val="00811F54"/>
    <w:rsid w:val="0081282C"/>
    <w:rsid w:val="00813CED"/>
    <w:rsid w:val="00814624"/>
    <w:rsid w:val="00816872"/>
    <w:rsid w:val="0082211B"/>
    <w:rsid w:val="00823A02"/>
    <w:rsid w:val="008245A5"/>
    <w:rsid w:val="00826D6E"/>
    <w:rsid w:val="00827CD9"/>
    <w:rsid w:val="00831724"/>
    <w:rsid w:val="00833004"/>
    <w:rsid w:val="008331D6"/>
    <w:rsid w:val="00833D47"/>
    <w:rsid w:val="00835F41"/>
    <w:rsid w:val="00836D03"/>
    <w:rsid w:val="00841420"/>
    <w:rsid w:val="0084254F"/>
    <w:rsid w:val="00843F45"/>
    <w:rsid w:val="00844A1A"/>
    <w:rsid w:val="00845060"/>
    <w:rsid w:val="00850290"/>
    <w:rsid w:val="00850C67"/>
    <w:rsid w:val="008510D9"/>
    <w:rsid w:val="00851D73"/>
    <w:rsid w:val="008539C0"/>
    <w:rsid w:val="00854939"/>
    <w:rsid w:val="00854CD1"/>
    <w:rsid w:val="00854EA5"/>
    <w:rsid w:val="008556C6"/>
    <w:rsid w:val="008607A9"/>
    <w:rsid w:val="00862C8C"/>
    <w:rsid w:val="008667E0"/>
    <w:rsid w:val="00871B29"/>
    <w:rsid w:val="008737F9"/>
    <w:rsid w:val="00873C23"/>
    <w:rsid w:val="00875226"/>
    <w:rsid w:val="00876C36"/>
    <w:rsid w:val="00881612"/>
    <w:rsid w:val="00885295"/>
    <w:rsid w:val="0088596E"/>
    <w:rsid w:val="0088691D"/>
    <w:rsid w:val="00890096"/>
    <w:rsid w:val="008919AA"/>
    <w:rsid w:val="00891EB9"/>
    <w:rsid w:val="00892D13"/>
    <w:rsid w:val="00893FDD"/>
    <w:rsid w:val="008948D8"/>
    <w:rsid w:val="00896178"/>
    <w:rsid w:val="00896A2E"/>
    <w:rsid w:val="008973EA"/>
    <w:rsid w:val="00897765"/>
    <w:rsid w:val="008A0369"/>
    <w:rsid w:val="008A0C72"/>
    <w:rsid w:val="008A0DD5"/>
    <w:rsid w:val="008A35C4"/>
    <w:rsid w:val="008A4456"/>
    <w:rsid w:val="008A5308"/>
    <w:rsid w:val="008A697A"/>
    <w:rsid w:val="008A6E0B"/>
    <w:rsid w:val="008A70B7"/>
    <w:rsid w:val="008B2D30"/>
    <w:rsid w:val="008B3A0C"/>
    <w:rsid w:val="008C09E8"/>
    <w:rsid w:val="008C3F61"/>
    <w:rsid w:val="008D081D"/>
    <w:rsid w:val="008D2845"/>
    <w:rsid w:val="008D304E"/>
    <w:rsid w:val="008D6CF1"/>
    <w:rsid w:val="008D744A"/>
    <w:rsid w:val="008D7F9E"/>
    <w:rsid w:val="008E0097"/>
    <w:rsid w:val="008E0238"/>
    <w:rsid w:val="008E14BC"/>
    <w:rsid w:val="008E3D49"/>
    <w:rsid w:val="008E48A4"/>
    <w:rsid w:val="008F0A4A"/>
    <w:rsid w:val="008F0BE9"/>
    <w:rsid w:val="008F7533"/>
    <w:rsid w:val="00900DA0"/>
    <w:rsid w:val="00901978"/>
    <w:rsid w:val="0090384C"/>
    <w:rsid w:val="0090482A"/>
    <w:rsid w:val="009102C4"/>
    <w:rsid w:val="00910DA4"/>
    <w:rsid w:val="009110DB"/>
    <w:rsid w:val="00911808"/>
    <w:rsid w:val="00913859"/>
    <w:rsid w:val="00916898"/>
    <w:rsid w:val="00916D6B"/>
    <w:rsid w:val="0092132C"/>
    <w:rsid w:val="00921C69"/>
    <w:rsid w:val="009236A0"/>
    <w:rsid w:val="0092400A"/>
    <w:rsid w:val="00925028"/>
    <w:rsid w:val="00926780"/>
    <w:rsid w:val="00926BFC"/>
    <w:rsid w:val="00927F42"/>
    <w:rsid w:val="009335E6"/>
    <w:rsid w:val="00933A4C"/>
    <w:rsid w:val="00934631"/>
    <w:rsid w:val="009370BB"/>
    <w:rsid w:val="009402D2"/>
    <w:rsid w:val="00943C26"/>
    <w:rsid w:val="00944F6F"/>
    <w:rsid w:val="009474BB"/>
    <w:rsid w:val="009509A1"/>
    <w:rsid w:val="0095173B"/>
    <w:rsid w:val="0095217D"/>
    <w:rsid w:val="00952690"/>
    <w:rsid w:val="00952F65"/>
    <w:rsid w:val="00953CEC"/>
    <w:rsid w:val="00954EC9"/>
    <w:rsid w:val="0095598E"/>
    <w:rsid w:val="00962F31"/>
    <w:rsid w:val="00963D25"/>
    <w:rsid w:val="009645D6"/>
    <w:rsid w:val="00964B84"/>
    <w:rsid w:val="00964C60"/>
    <w:rsid w:val="00965843"/>
    <w:rsid w:val="00966D65"/>
    <w:rsid w:val="00970869"/>
    <w:rsid w:val="009720DE"/>
    <w:rsid w:val="00974AEE"/>
    <w:rsid w:val="00976C06"/>
    <w:rsid w:val="00977464"/>
    <w:rsid w:val="009778A9"/>
    <w:rsid w:val="00983195"/>
    <w:rsid w:val="009840DD"/>
    <w:rsid w:val="009848E1"/>
    <w:rsid w:val="00984B10"/>
    <w:rsid w:val="0098556A"/>
    <w:rsid w:val="009856FE"/>
    <w:rsid w:val="00985D35"/>
    <w:rsid w:val="0098664C"/>
    <w:rsid w:val="00987143"/>
    <w:rsid w:val="00987F77"/>
    <w:rsid w:val="0099188C"/>
    <w:rsid w:val="0099268A"/>
    <w:rsid w:val="0099287B"/>
    <w:rsid w:val="009946B5"/>
    <w:rsid w:val="00994EAD"/>
    <w:rsid w:val="009A053E"/>
    <w:rsid w:val="009A1395"/>
    <w:rsid w:val="009A32C3"/>
    <w:rsid w:val="009A3673"/>
    <w:rsid w:val="009A5B27"/>
    <w:rsid w:val="009A5EF6"/>
    <w:rsid w:val="009A7974"/>
    <w:rsid w:val="009B014B"/>
    <w:rsid w:val="009B1B2D"/>
    <w:rsid w:val="009B1F24"/>
    <w:rsid w:val="009B36BB"/>
    <w:rsid w:val="009B44A0"/>
    <w:rsid w:val="009B5C65"/>
    <w:rsid w:val="009C1764"/>
    <w:rsid w:val="009C39B8"/>
    <w:rsid w:val="009C6FCB"/>
    <w:rsid w:val="009C79C7"/>
    <w:rsid w:val="009D22DC"/>
    <w:rsid w:val="009D2388"/>
    <w:rsid w:val="009D58DF"/>
    <w:rsid w:val="009D66DD"/>
    <w:rsid w:val="009E0C6A"/>
    <w:rsid w:val="009E17D6"/>
    <w:rsid w:val="009E234C"/>
    <w:rsid w:val="009E3517"/>
    <w:rsid w:val="009E3DB3"/>
    <w:rsid w:val="009E41B1"/>
    <w:rsid w:val="009E59FD"/>
    <w:rsid w:val="009E5B7B"/>
    <w:rsid w:val="009E66E3"/>
    <w:rsid w:val="009F2F69"/>
    <w:rsid w:val="009F3235"/>
    <w:rsid w:val="009F46E0"/>
    <w:rsid w:val="009F671E"/>
    <w:rsid w:val="009F7CFB"/>
    <w:rsid w:val="009F7EA0"/>
    <w:rsid w:val="00A019F0"/>
    <w:rsid w:val="00A03557"/>
    <w:rsid w:val="00A04385"/>
    <w:rsid w:val="00A04A00"/>
    <w:rsid w:val="00A04A69"/>
    <w:rsid w:val="00A05D42"/>
    <w:rsid w:val="00A06D97"/>
    <w:rsid w:val="00A06FD4"/>
    <w:rsid w:val="00A07D12"/>
    <w:rsid w:val="00A10133"/>
    <w:rsid w:val="00A1061F"/>
    <w:rsid w:val="00A1229F"/>
    <w:rsid w:val="00A12553"/>
    <w:rsid w:val="00A14BFD"/>
    <w:rsid w:val="00A1542F"/>
    <w:rsid w:val="00A15CF9"/>
    <w:rsid w:val="00A205E2"/>
    <w:rsid w:val="00A21B5A"/>
    <w:rsid w:val="00A21C92"/>
    <w:rsid w:val="00A234D8"/>
    <w:rsid w:val="00A2405B"/>
    <w:rsid w:val="00A247BA"/>
    <w:rsid w:val="00A26FE3"/>
    <w:rsid w:val="00A300B6"/>
    <w:rsid w:val="00A31047"/>
    <w:rsid w:val="00A336C5"/>
    <w:rsid w:val="00A3467F"/>
    <w:rsid w:val="00A34D74"/>
    <w:rsid w:val="00A35424"/>
    <w:rsid w:val="00A35431"/>
    <w:rsid w:val="00A3662D"/>
    <w:rsid w:val="00A36DA1"/>
    <w:rsid w:val="00A37A52"/>
    <w:rsid w:val="00A40A1E"/>
    <w:rsid w:val="00A41086"/>
    <w:rsid w:val="00A4278B"/>
    <w:rsid w:val="00A457BE"/>
    <w:rsid w:val="00A500CD"/>
    <w:rsid w:val="00A52087"/>
    <w:rsid w:val="00A53646"/>
    <w:rsid w:val="00A54DC1"/>
    <w:rsid w:val="00A560F1"/>
    <w:rsid w:val="00A572FF"/>
    <w:rsid w:val="00A60494"/>
    <w:rsid w:val="00A62EAE"/>
    <w:rsid w:val="00A63B80"/>
    <w:rsid w:val="00A64758"/>
    <w:rsid w:val="00A65A33"/>
    <w:rsid w:val="00A6608E"/>
    <w:rsid w:val="00A66894"/>
    <w:rsid w:val="00A672B8"/>
    <w:rsid w:val="00A73963"/>
    <w:rsid w:val="00A7475E"/>
    <w:rsid w:val="00A75362"/>
    <w:rsid w:val="00A756F5"/>
    <w:rsid w:val="00A758E4"/>
    <w:rsid w:val="00A77BCA"/>
    <w:rsid w:val="00A77CD8"/>
    <w:rsid w:val="00A80439"/>
    <w:rsid w:val="00A81111"/>
    <w:rsid w:val="00A82E8D"/>
    <w:rsid w:val="00A843D0"/>
    <w:rsid w:val="00A844C1"/>
    <w:rsid w:val="00A84909"/>
    <w:rsid w:val="00A858BF"/>
    <w:rsid w:val="00A85E42"/>
    <w:rsid w:val="00A902D0"/>
    <w:rsid w:val="00A91CFB"/>
    <w:rsid w:val="00A934A5"/>
    <w:rsid w:val="00A9367B"/>
    <w:rsid w:val="00A93844"/>
    <w:rsid w:val="00A9535F"/>
    <w:rsid w:val="00A97C6A"/>
    <w:rsid w:val="00AB04C8"/>
    <w:rsid w:val="00AB0A0A"/>
    <w:rsid w:val="00AB0C40"/>
    <w:rsid w:val="00AB12F8"/>
    <w:rsid w:val="00AB1C5C"/>
    <w:rsid w:val="00AB288C"/>
    <w:rsid w:val="00AB28D9"/>
    <w:rsid w:val="00AB3E4E"/>
    <w:rsid w:val="00AB3F16"/>
    <w:rsid w:val="00AB57D6"/>
    <w:rsid w:val="00AB7AF7"/>
    <w:rsid w:val="00AC101D"/>
    <w:rsid w:val="00AC1AA5"/>
    <w:rsid w:val="00AC336B"/>
    <w:rsid w:val="00AC4061"/>
    <w:rsid w:val="00AC79A9"/>
    <w:rsid w:val="00AD331A"/>
    <w:rsid w:val="00AD47FD"/>
    <w:rsid w:val="00AD4FCF"/>
    <w:rsid w:val="00AD730D"/>
    <w:rsid w:val="00AE2273"/>
    <w:rsid w:val="00AE3453"/>
    <w:rsid w:val="00AE65F0"/>
    <w:rsid w:val="00AF15CB"/>
    <w:rsid w:val="00AF546D"/>
    <w:rsid w:val="00AF5EAD"/>
    <w:rsid w:val="00AF74B1"/>
    <w:rsid w:val="00AF75FA"/>
    <w:rsid w:val="00B00B7F"/>
    <w:rsid w:val="00B044C1"/>
    <w:rsid w:val="00B05765"/>
    <w:rsid w:val="00B060D1"/>
    <w:rsid w:val="00B11635"/>
    <w:rsid w:val="00B13DE8"/>
    <w:rsid w:val="00B14055"/>
    <w:rsid w:val="00B206BA"/>
    <w:rsid w:val="00B21649"/>
    <w:rsid w:val="00B25649"/>
    <w:rsid w:val="00B25F7B"/>
    <w:rsid w:val="00B321B1"/>
    <w:rsid w:val="00B357D9"/>
    <w:rsid w:val="00B37B11"/>
    <w:rsid w:val="00B4012E"/>
    <w:rsid w:val="00B43B60"/>
    <w:rsid w:val="00B44C2F"/>
    <w:rsid w:val="00B460AD"/>
    <w:rsid w:val="00B51E16"/>
    <w:rsid w:val="00B5613A"/>
    <w:rsid w:val="00B61139"/>
    <w:rsid w:val="00B61143"/>
    <w:rsid w:val="00B61245"/>
    <w:rsid w:val="00B6151F"/>
    <w:rsid w:val="00B6220D"/>
    <w:rsid w:val="00B6259B"/>
    <w:rsid w:val="00B63E6B"/>
    <w:rsid w:val="00B64342"/>
    <w:rsid w:val="00B655F6"/>
    <w:rsid w:val="00B66633"/>
    <w:rsid w:val="00B667C6"/>
    <w:rsid w:val="00B67255"/>
    <w:rsid w:val="00B71531"/>
    <w:rsid w:val="00B736DC"/>
    <w:rsid w:val="00B738D1"/>
    <w:rsid w:val="00B73FAE"/>
    <w:rsid w:val="00B743FF"/>
    <w:rsid w:val="00B74CA8"/>
    <w:rsid w:val="00B77B97"/>
    <w:rsid w:val="00B82B0A"/>
    <w:rsid w:val="00B82B3B"/>
    <w:rsid w:val="00B8514C"/>
    <w:rsid w:val="00B86422"/>
    <w:rsid w:val="00B907FA"/>
    <w:rsid w:val="00B923AF"/>
    <w:rsid w:val="00B92650"/>
    <w:rsid w:val="00B94BB9"/>
    <w:rsid w:val="00B96690"/>
    <w:rsid w:val="00B974EF"/>
    <w:rsid w:val="00B97CAD"/>
    <w:rsid w:val="00BA070F"/>
    <w:rsid w:val="00BA08D7"/>
    <w:rsid w:val="00BA2622"/>
    <w:rsid w:val="00BA3EBE"/>
    <w:rsid w:val="00BA4CB0"/>
    <w:rsid w:val="00BA6D50"/>
    <w:rsid w:val="00BA7C4F"/>
    <w:rsid w:val="00BB06A0"/>
    <w:rsid w:val="00BB0F08"/>
    <w:rsid w:val="00BB20B3"/>
    <w:rsid w:val="00BB3CBE"/>
    <w:rsid w:val="00BB4D26"/>
    <w:rsid w:val="00BB529B"/>
    <w:rsid w:val="00BB5413"/>
    <w:rsid w:val="00BB5D08"/>
    <w:rsid w:val="00BB60BD"/>
    <w:rsid w:val="00BC0C58"/>
    <w:rsid w:val="00BC1B98"/>
    <w:rsid w:val="00BC496A"/>
    <w:rsid w:val="00BC52B6"/>
    <w:rsid w:val="00BC7E9C"/>
    <w:rsid w:val="00BD22BF"/>
    <w:rsid w:val="00BD2773"/>
    <w:rsid w:val="00BE0015"/>
    <w:rsid w:val="00BE017D"/>
    <w:rsid w:val="00BE0B29"/>
    <w:rsid w:val="00BE0F40"/>
    <w:rsid w:val="00BE26ED"/>
    <w:rsid w:val="00BE3919"/>
    <w:rsid w:val="00BE586E"/>
    <w:rsid w:val="00BE73BF"/>
    <w:rsid w:val="00BE7E87"/>
    <w:rsid w:val="00BE7EFE"/>
    <w:rsid w:val="00BF044E"/>
    <w:rsid w:val="00BF080D"/>
    <w:rsid w:val="00BF1E58"/>
    <w:rsid w:val="00BF754F"/>
    <w:rsid w:val="00BF79A8"/>
    <w:rsid w:val="00C04562"/>
    <w:rsid w:val="00C07847"/>
    <w:rsid w:val="00C07B3C"/>
    <w:rsid w:val="00C07CD8"/>
    <w:rsid w:val="00C1549B"/>
    <w:rsid w:val="00C15E82"/>
    <w:rsid w:val="00C16AC3"/>
    <w:rsid w:val="00C22A9D"/>
    <w:rsid w:val="00C23180"/>
    <w:rsid w:val="00C234D9"/>
    <w:rsid w:val="00C23BC6"/>
    <w:rsid w:val="00C23FBC"/>
    <w:rsid w:val="00C240EF"/>
    <w:rsid w:val="00C246FA"/>
    <w:rsid w:val="00C26A09"/>
    <w:rsid w:val="00C3120E"/>
    <w:rsid w:val="00C321CD"/>
    <w:rsid w:val="00C379A7"/>
    <w:rsid w:val="00C37B0D"/>
    <w:rsid w:val="00C43476"/>
    <w:rsid w:val="00C43976"/>
    <w:rsid w:val="00C43F5D"/>
    <w:rsid w:val="00C4457C"/>
    <w:rsid w:val="00C44965"/>
    <w:rsid w:val="00C44E14"/>
    <w:rsid w:val="00C4732E"/>
    <w:rsid w:val="00C52331"/>
    <w:rsid w:val="00C53377"/>
    <w:rsid w:val="00C53DB7"/>
    <w:rsid w:val="00C553A9"/>
    <w:rsid w:val="00C55C87"/>
    <w:rsid w:val="00C56CCD"/>
    <w:rsid w:val="00C605E2"/>
    <w:rsid w:val="00C60670"/>
    <w:rsid w:val="00C61C77"/>
    <w:rsid w:val="00C6208F"/>
    <w:rsid w:val="00C627E2"/>
    <w:rsid w:val="00C62CF4"/>
    <w:rsid w:val="00C64260"/>
    <w:rsid w:val="00C6603D"/>
    <w:rsid w:val="00C67BD9"/>
    <w:rsid w:val="00C714AF"/>
    <w:rsid w:val="00C72ED3"/>
    <w:rsid w:val="00C733A4"/>
    <w:rsid w:val="00C75859"/>
    <w:rsid w:val="00C76D52"/>
    <w:rsid w:val="00C80F9E"/>
    <w:rsid w:val="00C83AA9"/>
    <w:rsid w:val="00C83C44"/>
    <w:rsid w:val="00C84B06"/>
    <w:rsid w:val="00C84B56"/>
    <w:rsid w:val="00C85AB6"/>
    <w:rsid w:val="00C861D0"/>
    <w:rsid w:val="00C90888"/>
    <w:rsid w:val="00C92D6A"/>
    <w:rsid w:val="00C92F46"/>
    <w:rsid w:val="00C944D9"/>
    <w:rsid w:val="00C94A36"/>
    <w:rsid w:val="00C960F5"/>
    <w:rsid w:val="00C96D9B"/>
    <w:rsid w:val="00CA0BA2"/>
    <w:rsid w:val="00CA1AF5"/>
    <w:rsid w:val="00CA27C5"/>
    <w:rsid w:val="00CA2A27"/>
    <w:rsid w:val="00CA3B40"/>
    <w:rsid w:val="00CA4F2A"/>
    <w:rsid w:val="00CA59AD"/>
    <w:rsid w:val="00CA60E8"/>
    <w:rsid w:val="00CA6C54"/>
    <w:rsid w:val="00CA7B3A"/>
    <w:rsid w:val="00CA7C67"/>
    <w:rsid w:val="00CB3D49"/>
    <w:rsid w:val="00CB4AD7"/>
    <w:rsid w:val="00CB4CF2"/>
    <w:rsid w:val="00CB5E33"/>
    <w:rsid w:val="00CB735D"/>
    <w:rsid w:val="00CC4D08"/>
    <w:rsid w:val="00CC6EDF"/>
    <w:rsid w:val="00CD2CB7"/>
    <w:rsid w:val="00CD32DF"/>
    <w:rsid w:val="00CD4230"/>
    <w:rsid w:val="00CD4ED1"/>
    <w:rsid w:val="00CE0259"/>
    <w:rsid w:val="00CE0B8C"/>
    <w:rsid w:val="00CE0DA8"/>
    <w:rsid w:val="00CE756C"/>
    <w:rsid w:val="00CE7BC7"/>
    <w:rsid w:val="00CF1442"/>
    <w:rsid w:val="00CF2069"/>
    <w:rsid w:val="00CF4292"/>
    <w:rsid w:val="00CF6FD2"/>
    <w:rsid w:val="00D006E9"/>
    <w:rsid w:val="00D0080A"/>
    <w:rsid w:val="00D038E4"/>
    <w:rsid w:val="00D04328"/>
    <w:rsid w:val="00D04C60"/>
    <w:rsid w:val="00D05011"/>
    <w:rsid w:val="00D050B0"/>
    <w:rsid w:val="00D06058"/>
    <w:rsid w:val="00D07775"/>
    <w:rsid w:val="00D07A5C"/>
    <w:rsid w:val="00D12031"/>
    <w:rsid w:val="00D1228D"/>
    <w:rsid w:val="00D143DA"/>
    <w:rsid w:val="00D15212"/>
    <w:rsid w:val="00D16C65"/>
    <w:rsid w:val="00D2061A"/>
    <w:rsid w:val="00D2400F"/>
    <w:rsid w:val="00D24C1E"/>
    <w:rsid w:val="00D252EB"/>
    <w:rsid w:val="00D26270"/>
    <w:rsid w:val="00D278FB"/>
    <w:rsid w:val="00D3111E"/>
    <w:rsid w:val="00D3318E"/>
    <w:rsid w:val="00D33A0F"/>
    <w:rsid w:val="00D3600C"/>
    <w:rsid w:val="00D372AC"/>
    <w:rsid w:val="00D4000C"/>
    <w:rsid w:val="00D40153"/>
    <w:rsid w:val="00D41B61"/>
    <w:rsid w:val="00D41F3E"/>
    <w:rsid w:val="00D42441"/>
    <w:rsid w:val="00D42A21"/>
    <w:rsid w:val="00D43747"/>
    <w:rsid w:val="00D43EBB"/>
    <w:rsid w:val="00D4406F"/>
    <w:rsid w:val="00D44A87"/>
    <w:rsid w:val="00D44C71"/>
    <w:rsid w:val="00D45D11"/>
    <w:rsid w:val="00D46871"/>
    <w:rsid w:val="00D478F5"/>
    <w:rsid w:val="00D47A3A"/>
    <w:rsid w:val="00D525ED"/>
    <w:rsid w:val="00D52C2F"/>
    <w:rsid w:val="00D543F6"/>
    <w:rsid w:val="00D6205F"/>
    <w:rsid w:val="00D62588"/>
    <w:rsid w:val="00D63A1E"/>
    <w:rsid w:val="00D70127"/>
    <w:rsid w:val="00D712C7"/>
    <w:rsid w:val="00D7722B"/>
    <w:rsid w:val="00D77278"/>
    <w:rsid w:val="00D7751C"/>
    <w:rsid w:val="00D77C47"/>
    <w:rsid w:val="00D806D3"/>
    <w:rsid w:val="00D80712"/>
    <w:rsid w:val="00D81CC2"/>
    <w:rsid w:val="00D85579"/>
    <w:rsid w:val="00D868F0"/>
    <w:rsid w:val="00D9069F"/>
    <w:rsid w:val="00D907CC"/>
    <w:rsid w:val="00D90C14"/>
    <w:rsid w:val="00D913DB"/>
    <w:rsid w:val="00D9451A"/>
    <w:rsid w:val="00D95F7D"/>
    <w:rsid w:val="00D96DEA"/>
    <w:rsid w:val="00D974BC"/>
    <w:rsid w:val="00D97FC8"/>
    <w:rsid w:val="00DA0DFC"/>
    <w:rsid w:val="00DA2824"/>
    <w:rsid w:val="00DA691D"/>
    <w:rsid w:val="00DB46C6"/>
    <w:rsid w:val="00DB4CB4"/>
    <w:rsid w:val="00DB63C2"/>
    <w:rsid w:val="00DB6F93"/>
    <w:rsid w:val="00DC0F72"/>
    <w:rsid w:val="00DC3F70"/>
    <w:rsid w:val="00DD0304"/>
    <w:rsid w:val="00DD0503"/>
    <w:rsid w:val="00DD0ADE"/>
    <w:rsid w:val="00DD0AE1"/>
    <w:rsid w:val="00DD1F87"/>
    <w:rsid w:val="00DD2ADF"/>
    <w:rsid w:val="00DD5458"/>
    <w:rsid w:val="00DD584E"/>
    <w:rsid w:val="00DD5DE4"/>
    <w:rsid w:val="00DE1433"/>
    <w:rsid w:val="00DE2D0D"/>
    <w:rsid w:val="00DE2D3A"/>
    <w:rsid w:val="00DE3CED"/>
    <w:rsid w:val="00DE517A"/>
    <w:rsid w:val="00DE6210"/>
    <w:rsid w:val="00DF0F38"/>
    <w:rsid w:val="00DF2640"/>
    <w:rsid w:val="00DF2CFD"/>
    <w:rsid w:val="00E003CA"/>
    <w:rsid w:val="00E00882"/>
    <w:rsid w:val="00E0356B"/>
    <w:rsid w:val="00E042E5"/>
    <w:rsid w:val="00E046D6"/>
    <w:rsid w:val="00E06E9B"/>
    <w:rsid w:val="00E119D2"/>
    <w:rsid w:val="00E16907"/>
    <w:rsid w:val="00E17B78"/>
    <w:rsid w:val="00E200EA"/>
    <w:rsid w:val="00E20CA1"/>
    <w:rsid w:val="00E22CB0"/>
    <w:rsid w:val="00E2603D"/>
    <w:rsid w:val="00E2735C"/>
    <w:rsid w:val="00E30E20"/>
    <w:rsid w:val="00E34964"/>
    <w:rsid w:val="00E36AA3"/>
    <w:rsid w:val="00E4034F"/>
    <w:rsid w:val="00E40B78"/>
    <w:rsid w:val="00E41820"/>
    <w:rsid w:val="00E42EB0"/>
    <w:rsid w:val="00E43AFF"/>
    <w:rsid w:val="00E45161"/>
    <w:rsid w:val="00E453DE"/>
    <w:rsid w:val="00E45632"/>
    <w:rsid w:val="00E4596B"/>
    <w:rsid w:val="00E46536"/>
    <w:rsid w:val="00E473D2"/>
    <w:rsid w:val="00E51778"/>
    <w:rsid w:val="00E528AB"/>
    <w:rsid w:val="00E52C05"/>
    <w:rsid w:val="00E52C1D"/>
    <w:rsid w:val="00E55514"/>
    <w:rsid w:val="00E56568"/>
    <w:rsid w:val="00E577C9"/>
    <w:rsid w:val="00E60122"/>
    <w:rsid w:val="00E6090A"/>
    <w:rsid w:val="00E60AAC"/>
    <w:rsid w:val="00E64A78"/>
    <w:rsid w:val="00E66B31"/>
    <w:rsid w:val="00E70688"/>
    <w:rsid w:val="00E71573"/>
    <w:rsid w:val="00E73437"/>
    <w:rsid w:val="00E74969"/>
    <w:rsid w:val="00E759FB"/>
    <w:rsid w:val="00E77106"/>
    <w:rsid w:val="00E80A93"/>
    <w:rsid w:val="00E817BD"/>
    <w:rsid w:val="00E838E4"/>
    <w:rsid w:val="00E84ABA"/>
    <w:rsid w:val="00E84ACC"/>
    <w:rsid w:val="00E90B6E"/>
    <w:rsid w:val="00E91BF4"/>
    <w:rsid w:val="00E91F45"/>
    <w:rsid w:val="00E921E7"/>
    <w:rsid w:val="00E93FCD"/>
    <w:rsid w:val="00E95AF1"/>
    <w:rsid w:val="00E9729C"/>
    <w:rsid w:val="00EA024C"/>
    <w:rsid w:val="00EA15FD"/>
    <w:rsid w:val="00EA1BB9"/>
    <w:rsid w:val="00EA27D6"/>
    <w:rsid w:val="00EA2BA8"/>
    <w:rsid w:val="00EA305E"/>
    <w:rsid w:val="00EA3F16"/>
    <w:rsid w:val="00EA4B30"/>
    <w:rsid w:val="00EA4D7B"/>
    <w:rsid w:val="00EA4E69"/>
    <w:rsid w:val="00EA5293"/>
    <w:rsid w:val="00EA6286"/>
    <w:rsid w:val="00EA74B7"/>
    <w:rsid w:val="00EB04D5"/>
    <w:rsid w:val="00EB389D"/>
    <w:rsid w:val="00EB63B0"/>
    <w:rsid w:val="00EB6EF1"/>
    <w:rsid w:val="00EB7BE8"/>
    <w:rsid w:val="00EC1551"/>
    <w:rsid w:val="00EC2672"/>
    <w:rsid w:val="00EC2CEE"/>
    <w:rsid w:val="00EC3739"/>
    <w:rsid w:val="00EC3F78"/>
    <w:rsid w:val="00EC5118"/>
    <w:rsid w:val="00ED0368"/>
    <w:rsid w:val="00ED09AF"/>
    <w:rsid w:val="00ED1783"/>
    <w:rsid w:val="00ED3B8B"/>
    <w:rsid w:val="00ED4064"/>
    <w:rsid w:val="00ED49A7"/>
    <w:rsid w:val="00ED4DEE"/>
    <w:rsid w:val="00ED62C2"/>
    <w:rsid w:val="00ED6770"/>
    <w:rsid w:val="00EE0450"/>
    <w:rsid w:val="00EE0B35"/>
    <w:rsid w:val="00EE227E"/>
    <w:rsid w:val="00EE2283"/>
    <w:rsid w:val="00EE3E90"/>
    <w:rsid w:val="00EE5B8E"/>
    <w:rsid w:val="00EF05C5"/>
    <w:rsid w:val="00EF0F09"/>
    <w:rsid w:val="00EF3640"/>
    <w:rsid w:val="00F035A8"/>
    <w:rsid w:val="00F03D9B"/>
    <w:rsid w:val="00F04AFC"/>
    <w:rsid w:val="00F04BFE"/>
    <w:rsid w:val="00F05FB1"/>
    <w:rsid w:val="00F06C81"/>
    <w:rsid w:val="00F07767"/>
    <w:rsid w:val="00F106CC"/>
    <w:rsid w:val="00F1081E"/>
    <w:rsid w:val="00F11553"/>
    <w:rsid w:val="00F1346A"/>
    <w:rsid w:val="00F134A8"/>
    <w:rsid w:val="00F21018"/>
    <w:rsid w:val="00F3113C"/>
    <w:rsid w:val="00F3388B"/>
    <w:rsid w:val="00F35E92"/>
    <w:rsid w:val="00F36124"/>
    <w:rsid w:val="00F37091"/>
    <w:rsid w:val="00F42CFE"/>
    <w:rsid w:val="00F432B8"/>
    <w:rsid w:val="00F4352E"/>
    <w:rsid w:val="00F43F66"/>
    <w:rsid w:val="00F44E50"/>
    <w:rsid w:val="00F45E32"/>
    <w:rsid w:val="00F465E9"/>
    <w:rsid w:val="00F46635"/>
    <w:rsid w:val="00F46662"/>
    <w:rsid w:val="00F5253E"/>
    <w:rsid w:val="00F5452A"/>
    <w:rsid w:val="00F55500"/>
    <w:rsid w:val="00F567C9"/>
    <w:rsid w:val="00F56DD7"/>
    <w:rsid w:val="00F638AC"/>
    <w:rsid w:val="00F6450F"/>
    <w:rsid w:val="00F67862"/>
    <w:rsid w:val="00F713AD"/>
    <w:rsid w:val="00F715D6"/>
    <w:rsid w:val="00F71628"/>
    <w:rsid w:val="00F7167D"/>
    <w:rsid w:val="00F74308"/>
    <w:rsid w:val="00F756FF"/>
    <w:rsid w:val="00F761D1"/>
    <w:rsid w:val="00F77143"/>
    <w:rsid w:val="00F8088C"/>
    <w:rsid w:val="00F80FB0"/>
    <w:rsid w:val="00F812DC"/>
    <w:rsid w:val="00F826AC"/>
    <w:rsid w:val="00F82DE3"/>
    <w:rsid w:val="00F84C2A"/>
    <w:rsid w:val="00F862F3"/>
    <w:rsid w:val="00F873BE"/>
    <w:rsid w:val="00F90D37"/>
    <w:rsid w:val="00F91EA8"/>
    <w:rsid w:val="00F925F6"/>
    <w:rsid w:val="00FA01CC"/>
    <w:rsid w:val="00FA12C2"/>
    <w:rsid w:val="00FA26F3"/>
    <w:rsid w:val="00FA6840"/>
    <w:rsid w:val="00FB44DF"/>
    <w:rsid w:val="00FB4DB6"/>
    <w:rsid w:val="00FB5580"/>
    <w:rsid w:val="00FB6C82"/>
    <w:rsid w:val="00FC2779"/>
    <w:rsid w:val="00FC5C68"/>
    <w:rsid w:val="00FC61E6"/>
    <w:rsid w:val="00FD011C"/>
    <w:rsid w:val="00FD1B42"/>
    <w:rsid w:val="00FD497A"/>
    <w:rsid w:val="00FD5670"/>
    <w:rsid w:val="00FD59B5"/>
    <w:rsid w:val="00FD7428"/>
    <w:rsid w:val="00FE1C6E"/>
    <w:rsid w:val="00FE23BF"/>
    <w:rsid w:val="00FE2B26"/>
    <w:rsid w:val="00FE3109"/>
    <w:rsid w:val="00FE4643"/>
    <w:rsid w:val="00FE523A"/>
    <w:rsid w:val="00FE5A9F"/>
    <w:rsid w:val="00FE67ED"/>
    <w:rsid w:val="00FE6BAE"/>
    <w:rsid w:val="00FF1642"/>
    <w:rsid w:val="00FF3B6F"/>
    <w:rsid w:val="00FF640E"/>
    <w:rsid w:val="00FF716C"/>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E6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DC3F70"/>
    <w:pPr>
      <w:spacing w:before="100" w:beforeAutospacing="1" w:after="100" w:afterAutospacing="1" w:line="240" w:lineRule="auto"/>
    </w:pPr>
    <w:rPr>
      <w:rFonts w:ascii="Times New Roman" w:eastAsia="Times New Roman" w:hAnsi="Times New Roman"/>
      <w:sz w:val="24"/>
      <w:szCs w:val="24"/>
      <w:lang w:eastAsia="en-CA"/>
    </w:rPr>
  </w:style>
  <w:style w:type="paragraph" w:styleId="ListParagraph">
    <w:name w:val="List Paragraph"/>
    <w:basedOn w:val="Normal"/>
    <w:uiPriority w:val="99"/>
    <w:qFormat/>
    <w:rsid w:val="000D6992"/>
    <w:pPr>
      <w:ind w:left="720"/>
      <w:contextualSpacing/>
    </w:pPr>
  </w:style>
  <w:style w:type="paragraph" w:styleId="BalloonText">
    <w:name w:val="Balloon Text"/>
    <w:basedOn w:val="Normal"/>
    <w:link w:val="BalloonTextChar"/>
    <w:uiPriority w:val="99"/>
    <w:semiHidden/>
    <w:rsid w:val="00B851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851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99845525">
      <w:marLeft w:val="0"/>
      <w:marRight w:val="0"/>
      <w:marTop w:val="0"/>
      <w:marBottom w:val="0"/>
      <w:divBdr>
        <w:top w:val="none" w:sz="0" w:space="0" w:color="auto"/>
        <w:left w:val="none" w:sz="0" w:space="0" w:color="auto"/>
        <w:bottom w:val="none" w:sz="0" w:space="0" w:color="auto"/>
        <w:right w:val="none" w:sz="0" w:space="0" w:color="auto"/>
      </w:divBdr>
    </w:div>
    <w:div w:id="1999845528">
      <w:marLeft w:val="0"/>
      <w:marRight w:val="0"/>
      <w:marTop w:val="0"/>
      <w:marBottom w:val="0"/>
      <w:divBdr>
        <w:top w:val="none" w:sz="0" w:space="0" w:color="auto"/>
        <w:left w:val="none" w:sz="0" w:space="0" w:color="auto"/>
        <w:bottom w:val="none" w:sz="0" w:space="0" w:color="auto"/>
        <w:right w:val="none" w:sz="0" w:space="0" w:color="auto"/>
      </w:divBdr>
      <w:divsChild>
        <w:div w:id="1999845609">
          <w:marLeft w:val="0"/>
          <w:marRight w:val="0"/>
          <w:marTop w:val="0"/>
          <w:marBottom w:val="0"/>
          <w:divBdr>
            <w:top w:val="none" w:sz="0" w:space="0" w:color="auto"/>
            <w:left w:val="none" w:sz="0" w:space="0" w:color="auto"/>
            <w:bottom w:val="none" w:sz="0" w:space="0" w:color="auto"/>
            <w:right w:val="none" w:sz="0" w:space="0" w:color="auto"/>
          </w:divBdr>
        </w:div>
      </w:divsChild>
    </w:div>
    <w:div w:id="1999845536">
      <w:marLeft w:val="0"/>
      <w:marRight w:val="0"/>
      <w:marTop w:val="0"/>
      <w:marBottom w:val="0"/>
      <w:divBdr>
        <w:top w:val="none" w:sz="0" w:space="0" w:color="auto"/>
        <w:left w:val="none" w:sz="0" w:space="0" w:color="auto"/>
        <w:bottom w:val="none" w:sz="0" w:space="0" w:color="auto"/>
        <w:right w:val="none" w:sz="0" w:space="0" w:color="auto"/>
      </w:divBdr>
      <w:divsChild>
        <w:div w:id="1999845616">
          <w:marLeft w:val="0"/>
          <w:marRight w:val="0"/>
          <w:marTop w:val="0"/>
          <w:marBottom w:val="0"/>
          <w:divBdr>
            <w:top w:val="none" w:sz="0" w:space="0" w:color="auto"/>
            <w:left w:val="none" w:sz="0" w:space="0" w:color="auto"/>
            <w:bottom w:val="none" w:sz="0" w:space="0" w:color="auto"/>
            <w:right w:val="none" w:sz="0" w:space="0" w:color="auto"/>
          </w:divBdr>
          <w:divsChild>
            <w:div w:id="199984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541">
      <w:marLeft w:val="0"/>
      <w:marRight w:val="0"/>
      <w:marTop w:val="0"/>
      <w:marBottom w:val="0"/>
      <w:divBdr>
        <w:top w:val="none" w:sz="0" w:space="0" w:color="auto"/>
        <w:left w:val="none" w:sz="0" w:space="0" w:color="auto"/>
        <w:bottom w:val="none" w:sz="0" w:space="0" w:color="auto"/>
        <w:right w:val="none" w:sz="0" w:space="0" w:color="auto"/>
      </w:divBdr>
      <w:divsChild>
        <w:div w:id="1999845624">
          <w:marLeft w:val="0"/>
          <w:marRight w:val="0"/>
          <w:marTop w:val="0"/>
          <w:marBottom w:val="0"/>
          <w:divBdr>
            <w:top w:val="none" w:sz="0" w:space="0" w:color="auto"/>
            <w:left w:val="none" w:sz="0" w:space="0" w:color="auto"/>
            <w:bottom w:val="none" w:sz="0" w:space="0" w:color="auto"/>
            <w:right w:val="none" w:sz="0" w:space="0" w:color="auto"/>
          </w:divBdr>
          <w:divsChild>
            <w:div w:id="199984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545">
      <w:marLeft w:val="0"/>
      <w:marRight w:val="0"/>
      <w:marTop w:val="0"/>
      <w:marBottom w:val="0"/>
      <w:divBdr>
        <w:top w:val="none" w:sz="0" w:space="0" w:color="auto"/>
        <w:left w:val="none" w:sz="0" w:space="0" w:color="auto"/>
        <w:bottom w:val="none" w:sz="0" w:space="0" w:color="auto"/>
        <w:right w:val="none" w:sz="0" w:space="0" w:color="auto"/>
      </w:divBdr>
      <w:divsChild>
        <w:div w:id="1999845577">
          <w:marLeft w:val="0"/>
          <w:marRight w:val="0"/>
          <w:marTop w:val="0"/>
          <w:marBottom w:val="0"/>
          <w:divBdr>
            <w:top w:val="none" w:sz="0" w:space="0" w:color="auto"/>
            <w:left w:val="none" w:sz="0" w:space="0" w:color="auto"/>
            <w:bottom w:val="none" w:sz="0" w:space="0" w:color="auto"/>
            <w:right w:val="none" w:sz="0" w:space="0" w:color="auto"/>
          </w:divBdr>
          <w:divsChild>
            <w:div w:id="1999845540">
              <w:marLeft w:val="0"/>
              <w:marRight w:val="0"/>
              <w:marTop w:val="0"/>
              <w:marBottom w:val="0"/>
              <w:divBdr>
                <w:top w:val="none" w:sz="0" w:space="0" w:color="auto"/>
                <w:left w:val="none" w:sz="0" w:space="0" w:color="auto"/>
                <w:bottom w:val="none" w:sz="0" w:space="0" w:color="auto"/>
                <w:right w:val="none" w:sz="0" w:space="0" w:color="auto"/>
              </w:divBdr>
            </w:div>
            <w:div w:id="199984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563">
      <w:marLeft w:val="0"/>
      <w:marRight w:val="0"/>
      <w:marTop w:val="0"/>
      <w:marBottom w:val="0"/>
      <w:divBdr>
        <w:top w:val="none" w:sz="0" w:space="0" w:color="auto"/>
        <w:left w:val="none" w:sz="0" w:space="0" w:color="auto"/>
        <w:bottom w:val="none" w:sz="0" w:space="0" w:color="auto"/>
        <w:right w:val="none" w:sz="0" w:space="0" w:color="auto"/>
      </w:divBdr>
      <w:divsChild>
        <w:div w:id="1999845580">
          <w:marLeft w:val="0"/>
          <w:marRight w:val="0"/>
          <w:marTop w:val="0"/>
          <w:marBottom w:val="0"/>
          <w:divBdr>
            <w:top w:val="none" w:sz="0" w:space="0" w:color="auto"/>
            <w:left w:val="none" w:sz="0" w:space="0" w:color="auto"/>
            <w:bottom w:val="none" w:sz="0" w:space="0" w:color="auto"/>
            <w:right w:val="none" w:sz="0" w:space="0" w:color="auto"/>
          </w:divBdr>
        </w:div>
      </w:divsChild>
    </w:div>
    <w:div w:id="1999845565">
      <w:marLeft w:val="0"/>
      <w:marRight w:val="0"/>
      <w:marTop w:val="0"/>
      <w:marBottom w:val="0"/>
      <w:divBdr>
        <w:top w:val="none" w:sz="0" w:space="0" w:color="auto"/>
        <w:left w:val="none" w:sz="0" w:space="0" w:color="auto"/>
        <w:bottom w:val="none" w:sz="0" w:space="0" w:color="auto"/>
        <w:right w:val="none" w:sz="0" w:space="0" w:color="auto"/>
      </w:divBdr>
      <w:divsChild>
        <w:div w:id="1999845554">
          <w:marLeft w:val="0"/>
          <w:marRight w:val="0"/>
          <w:marTop w:val="0"/>
          <w:marBottom w:val="0"/>
          <w:divBdr>
            <w:top w:val="none" w:sz="0" w:space="0" w:color="auto"/>
            <w:left w:val="none" w:sz="0" w:space="0" w:color="auto"/>
            <w:bottom w:val="none" w:sz="0" w:space="0" w:color="auto"/>
            <w:right w:val="none" w:sz="0" w:space="0" w:color="auto"/>
          </w:divBdr>
          <w:divsChild>
            <w:div w:id="1999845548">
              <w:marLeft w:val="0"/>
              <w:marRight w:val="0"/>
              <w:marTop w:val="0"/>
              <w:marBottom w:val="0"/>
              <w:divBdr>
                <w:top w:val="none" w:sz="0" w:space="0" w:color="auto"/>
                <w:left w:val="none" w:sz="0" w:space="0" w:color="auto"/>
                <w:bottom w:val="none" w:sz="0" w:space="0" w:color="auto"/>
                <w:right w:val="none" w:sz="0" w:space="0" w:color="auto"/>
              </w:divBdr>
            </w:div>
            <w:div w:id="1999845570">
              <w:marLeft w:val="0"/>
              <w:marRight w:val="0"/>
              <w:marTop w:val="0"/>
              <w:marBottom w:val="0"/>
              <w:divBdr>
                <w:top w:val="none" w:sz="0" w:space="0" w:color="auto"/>
                <w:left w:val="none" w:sz="0" w:space="0" w:color="auto"/>
                <w:bottom w:val="none" w:sz="0" w:space="0" w:color="auto"/>
                <w:right w:val="none" w:sz="0" w:space="0" w:color="auto"/>
              </w:divBdr>
            </w:div>
            <w:div w:id="1999845575">
              <w:marLeft w:val="0"/>
              <w:marRight w:val="0"/>
              <w:marTop w:val="0"/>
              <w:marBottom w:val="0"/>
              <w:divBdr>
                <w:top w:val="none" w:sz="0" w:space="0" w:color="auto"/>
                <w:left w:val="none" w:sz="0" w:space="0" w:color="auto"/>
                <w:bottom w:val="none" w:sz="0" w:space="0" w:color="auto"/>
                <w:right w:val="none" w:sz="0" w:space="0" w:color="auto"/>
              </w:divBdr>
            </w:div>
            <w:div w:id="1999845581">
              <w:marLeft w:val="0"/>
              <w:marRight w:val="0"/>
              <w:marTop w:val="0"/>
              <w:marBottom w:val="0"/>
              <w:divBdr>
                <w:top w:val="none" w:sz="0" w:space="0" w:color="auto"/>
                <w:left w:val="none" w:sz="0" w:space="0" w:color="auto"/>
                <w:bottom w:val="none" w:sz="0" w:space="0" w:color="auto"/>
                <w:right w:val="none" w:sz="0" w:space="0" w:color="auto"/>
              </w:divBdr>
            </w:div>
            <w:div w:id="1999845589">
              <w:marLeft w:val="0"/>
              <w:marRight w:val="0"/>
              <w:marTop w:val="0"/>
              <w:marBottom w:val="0"/>
              <w:divBdr>
                <w:top w:val="none" w:sz="0" w:space="0" w:color="auto"/>
                <w:left w:val="none" w:sz="0" w:space="0" w:color="auto"/>
                <w:bottom w:val="none" w:sz="0" w:space="0" w:color="auto"/>
                <w:right w:val="none" w:sz="0" w:space="0" w:color="auto"/>
              </w:divBdr>
            </w:div>
            <w:div w:id="1999845596">
              <w:marLeft w:val="0"/>
              <w:marRight w:val="0"/>
              <w:marTop w:val="0"/>
              <w:marBottom w:val="0"/>
              <w:divBdr>
                <w:top w:val="none" w:sz="0" w:space="0" w:color="auto"/>
                <w:left w:val="none" w:sz="0" w:space="0" w:color="auto"/>
                <w:bottom w:val="none" w:sz="0" w:space="0" w:color="auto"/>
                <w:right w:val="none" w:sz="0" w:space="0" w:color="auto"/>
              </w:divBdr>
            </w:div>
            <w:div w:id="199984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567">
      <w:marLeft w:val="0"/>
      <w:marRight w:val="0"/>
      <w:marTop w:val="0"/>
      <w:marBottom w:val="0"/>
      <w:divBdr>
        <w:top w:val="none" w:sz="0" w:space="0" w:color="auto"/>
        <w:left w:val="none" w:sz="0" w:space="0" w:color="auto"/>
        <w:bottom w:val="none" w:sz="0" w:space="0" w:color="auto"/>
        <w:right w:val="none" w:sz="0" w:space="0" w:color="auto"/>
      </w:divBdr>
      <w:divsChild>
        <w:div w:id="1999845610">
          <w:marLeft w:val="0"/>
          <w:marRight w:val="0"/>
          <w:marTop w:val="0"/>
          <w:marBottom w:val="0"/>
          <w:divBdr>
            <w:top w:val="none" w:sz="0" w:space="0" w:color="auto"/>
            <w:left w:val="none" w:sz="0" w:space="0" w:color="auto"/>
            <w:bottom w:val="none" w:sz="0" w:space="0" w:color="auto"/>
            <w:right w:val="none" w:sz="0" w:space="0" w:color="auto"/>
          </w:divBdr>
          <w:divsChild>
            <w:div w:id="1999845526">
              <w:marLeft w:val="0"/>
              <w:marRight w:val="0"/>
              <w:marTop w:val="0"/>
              <w:marBottom w:val="0"/>
              <w:divBdr>
                <w:top w:val="none" w:sz="0" w:space="0" w:color="auto"/>
                <w:left w:val="none" w:sz="0" w:space="0" w:color="auto"/>
                <w:bottom w:val="none" w:sz="0" w:space="0" w:color="auto"/>
                <w:right w:val="none" w:sz="0" w:space="0" w:color="auto"/>
              </w:divBdr>
            </w:div>
            <w:div w:id="1999845532">
              <w:marLeft w:val="0"/>
              <w:marRight w:val="0"/>
              <w:marTop w:val="0"/>
              <w:marBottom w:val="0"/>
              <w:divBdr>
                <w:top w:val="none" w:sz="0" w:space="0" w:color="auto"/>
                <w:left w:val="none" w:sz="0" w:space="0" w:color="auto"/>
                <w:bottom w:val="none" w:sz="0" w:space="0" w:color="auto"/>
                <w:right w:val="none" w:sz="0" w:space="0" w:color="auto"/>
              </w:divBdr>
            </w:div>
            <w:div w:id="1999845557">
              <w:marLeft w:val="0"/>
              <w:marRight w:val="0"/>
              <w:marTop w:val="0"/>
              <w:marBottom w:val="0"/>
              <w:divBdr>
                <w:top w:val="none" w:sz="0" w:space="0" w:color="auto"/>
                <w:left w:val="none" w:sz="0" w:space="0" w:color="auto"/>
                <w:bottom w:val="none" w:sz="0" w:space="0" w:color="auto"/>
                <w:right w:val="none" w:sz="0" w:space="0" w:color="auto"/>
              </w:divBdr>
            </w:div>
            <w:div w:id="199984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568">
      <w:marLeft w:val="0"/>
      <w:marRight w:val="0"/>
      <w:marTop w:val="0"/>
      <w:marBottom w:val="0"/>
      <w:divBdr>
        <w:top w:val="none" w:sz="0" w:space="0" w:color="auto"/>
        <w:left w:val="none" w:sz="0" w:space="0" w:color="auto"/>
        <w:bottom w:val="none" w:sz="0" w:space="0" w:color="auto"/>
        <w:right w:val="none" w:sz="0" w:space="0" w:color="auto"/>
      </w:divBdr>
      <w:divsChild>
        <w:div w:id="1999845578">
          <w:marLeft w:val="0"/>
          <w:marRight w:val="0"/>
          <w:marTop w:val="0"/>
          <w:marBottom w:val="0"/>
          <w:divBdr>
            <w:top w:val="none" w:sz="0" w:space="0" w:color="auto"/>
            <w:left w:val="none" w:sz="0" w:space="0" w:color="auto"/>
            <w:bottom w:val="none" w:sz="0" w:space="0" w:color="auto"/>
            <w:right w:val="none" w:sz="0" w:space="0" w:color="auto"/>
          </w:divBdr>
          <w:divsChild>
            <w:div w:id="1999845533">
              <w:marLeft w:val="0"/>
              <w:marRight w:val="0"/>
              <w:marTop w:val="0"/>
              <w:marBottom w:val="0"/>
              <w:divBdr>
                <w:top w:val="none" w:sz="0" w:space="0" w:color="auto"/>
                <w:left w:val="none" w:sz="0" w:space="0" w:color="auto"/>
                <w:bottom w:val="none" w:sz="0" w:space="0" w:color="auto"/>
                <w:right w:val="none" w:sz="0" w:space="0" w:color="auto"/>
              </w:divBdr>
            </w:div>
            <w:div w:id="1999845535">
              <w:marLeft w:val="0"/>
              <w:marRight w:val="0"/>
              <w:marTop w:val="0"/>
              <w:marBottom w:val="0"/>
              <w:divBdr>
                <w:top w:val="none" w:sz="0" w:space="0" w:color="auto"/>
                <w:left w:val="none" w:sz="0" w:space="0" w:color="auto"/>
                <w:bottom w:val="none" w:sz="0" w:space="0" w:color="auto"/>
                <w:right w:val="none" w:sz="0" w:space="0" w:color="auto"/>
              </w:divBdr>
            </w:div>
            <w:div w:id="1999845537">
              <w:marLeft w:val="0"/>
              <w:marRight w:val="0"/>
              <w:marTop w:val="0"/>
              <w:marBottom w:val="0"/>
              <w:divBdr>
                <w:top w:val="none" w:sz="0" w:space="0" w:color="auto"/>
                <w:left w:val="none" w:sz="0" w:space="0" w:color="auto"/>
                <w:bottom w:val="none" w:sz="0" w:space="0" w:color="auto"/>
                <w:right w:val="none" w:sz="0" w:space="0" w:color="auto"/>
              </w:divBdr>
            </w:div>
            <w:div w:id="1999845562">
              <w:marLeft w:val="0"/>
              <w:marRight w:val="0"/>
              <w:marTop w:val="0"/>
              <w:marBottom w:val="0"/>
              <w:divBdr>
                <w:top w:val="none" w:sz="0" w:space="0" w:color="auto"/>
                <w:left w:val="none" w:sz="0" w:space="0" w:color="auto"/>
                <w:bottom w:val="none" w:sz="0" w:space="0" w:color="auto"/>
                <w:right w:val="none" w:sz="0" w:space="0" w:color="auto"/>
              </w:divBdr>
            </w:div>
            <w:div w:id="199984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576">
      <w:marLeft w:val="0"/>
      <w:marRight w:val="0"/>
      <w:marTop w:val="0"/>
      <w:marBottom w:val="0"/>
      <w:divBdr>
        <w:top w:val="none" w:sz="0" w:space="0" w:color="auto"/>
        <w:left w:val="none" w:sz="0" w:space="0" w:color="auto"/>
        <w:bottom w:val="none" w:sz="0" w:space="0" w:color="auto"/>
        <w:right w:val="none" w:sz="0" w:space="0" w:color="auto"/>
      </w:divBdr>
      <w:divsChild>
        <w:div w:id="1999845559">
          <w:marLeft w:val="0"/>
          <w:marRight w:val="0"/>
          <w:marTop w:val="0"/>
          <w:marBottom w:val="0"/>
          <w:divBdr>
            <w:top w:val="none" w:sz="0" w:space="0" w:color="auto"/>
            <w:left w:val="none" w:sz="0" w:space="0" w:color="auto"/>
            <w:bottom w:val="none" w:sz="0" w:space="0" w:color="auto"/>
            <w:right w:val="none" w:sz="0" w:space="0" w:color="auto"/>
          </w:divBdr>
          <w:divsChild>
            <w:div w:id="1999845534">
              <w:marLeft w:val="0"/>
              <w:marRight w:val="0"/>
              <w:marTop w:val="0"/>
              <w:marBottom w:val="0"/>
              <w:divBdr>
                <w:top w:val="none" w:sz="0" w:space="0" w:color="auto"/>
                <w:left w:val="none" w:sz="0" w:space="0" w:color="auto"/>
                <w:bottom w:val="none" w:sz="0" w:space="0" w:color="auto"/>
                <w:right w:val="none" w:sz="0" w:space="0" w:color="auto"/>
              </w:divBdr>
            </w:div>
            <w:div w:id="1999845551">
              <w:marLeft w:val="0"/>
              <w:marRight w:val="0"/>
              <w:marTop w:val="0"/>
              <w:marBottom w:val="0"/>
              <w:divBdr>
                <w:top w:val="none" w:sz="0" w:space="0" w:color="auto"/>
                <w:left w:val="none" w:sz="0" w:space="0" w:color="auto"/>
                <w:bottom w:val="none" w:sz="0" w:space="0" w:color="auto"/>
                <w:right w:val="none" w:sz="0" w:space="0" w:color="auto"/>
              </w:divBdr>
            </w:div>
            <w:div w:id="1999845558">
              <w:marLeft w:val="0"/>
              <w:marRight w:val="0"/>
              <w:marTop w:val="0"/>
              <w:marBottom w:val="0"/>
              <w:divBdr>
                <w:top w:val="none" w:sz="0" w:space="0" w:color="auto"/>
                <w:left w:val="none" w:sz="0" w:space="0" w:color="auto"/>
                <w:bottom w:val="none" w:sz="0" w:space="0" w:color="auto"/>
                <w:right w:val="none" w:sz="0" w:space="0" w:color="auto"/>
              </w:divBdr>
            </w:div>
            <w:div w:id="1999845561">
              <w:marLeft w:val="0"/>
              <w:marRight w:val="0"/>
              <w:marTop w:val="0"/>
              <w:marBottom w:val="0"/>
              <w:divBdr>
                <w:top w:val="none" w:sz="0" w:space="0" w:color="auto"/>
                <w:left w:val="none" w:sz="0" w:space="0" w:color="auto"/>
                <w:bottom w:val="none" w:sz="0" w:space="0" w:color="auto"/>
                <w:right w:val="none" w:sz="0" w:space="0" w:color="auto"/>
              </w:divBdr>
            </w:div>
            <w:div w:id="1999845569">
              <w:marLeft w:val="0"/>
              <w:marRight w:val="0"/>
              <w:marTop w:val="0"/>
              <w:marBottom w:val="0"/>
              <w:divBdr>
                <w:top w:val="none" w:sz="0" w:space="0" w:color="auto"/>
                <w:left w:val="none" w:sz="0" w:space="0" w:color="auto"/>
                <w:bottom w:val="none" w:sz="0" w:space="0" w:color="auto"/>
                <w:right w:val="none" w:sz="0" w:space="0" w:color="auto"/>
              </w:divBdr>
            </w:div>
            <w:div w:id="1999845586">
              <w:marLeft w:val="0"/>
              <w:marRight w:val="0"/>
              <w:marTop w:val="0"/>
              <w:marBottom w:val="0"/>
              <w:divBdr>
                <w:top w:val="none" w:sz="0" w:space="0" w:color="auto"/>
                <w:left w:val="none" w:sz="0" w:space="0" w:color="auto"/>
                <w:bottom w:val="none" w:sz="0" w:space="0" w:color="auto"/>
                <w:right w:val="none" w:sz="0" w:space="0" w:color="auto"/>
              </w:divBdr>
            </w:div>
            <w:div w:id="1999845587">
              <w:marLeft w:val="0"/>
              <w:marRight w:val="0"/>
              <w:marTop w:val="0"/>
              <w:marBottom w:val="0"/>
              <w:divBdr>
                <w:top w:val="none" w:sz="0" w:space="0" w:color="auto"/>
                <w:left w:val="none" w:sz="0" w:space="0" w:color="auto"/>
                <w:bottom w:val="none" w:sz="0" w:space="0" w:color="auto"/>
                <w:right w:val="none" w:sz="0" w:space="0" w:color="auto"/>
              </w:divBdr>
            </w:div>
            <w:div w:id="1999845591">
              <w:marLeft w:val="0"/>
              <w:marRight w:val="0"/>
              <w:marTop w:val="0"/>
              <w:marBottom w:val="0"/>
              <w:divBdr>
                <w:top w:val="none" w:sz="0" w:space="0" w:color="auto"/>
                <w:left w:val="none" w:sz="0" w:space="0" w:color="auto"/>
                <w:bottom w:val="none" w:sz="0" w:space="0" w:color="auto"/>
                <w:right w:val="none" w:sz="0" w:space="0" w:color="auto"/>
              </w:divBdr>
            </w:div>
            <w:div w:id="199984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579">
      <w:marLeft w:val="0"/>
      <w:marRight w:val="0"/>
      <w:marTop w:val="0"/>
      <w:marBottom w:val="0"/>
      <w:divBdr>
        <w:top w:val="none" w:sz="0" w:space="0" w:color="auto"/>
        <w:left w:val="none" w:sz="0" w:space="0" w:color="auto"/>
        <w:bottom w:val="none" w:sz="0" w:space="0" w:color="auto"/>
        <w:right w:val="none" w:sz="0" w:space="0" w:color="auto"/>
      </w:divBdr>
      <w:divsChild>
        <w:div w:id="1999845625">
          <w:marLeft w:val="0"/>
          <w:marRight w:val="0"/>
          <w:marTop w:val="0"/>
          <w:marBottom w:val="0"/>
          <w:divBdr>
            <w:top w:val="none" w:sz="0" w:space="0" w:color="auto"/>
            <w:left w:val="none" w:sz="0" w:space="0" w:color="auto"/>
            <w:bottom w:val="none" w:sz="0" w:space="0" w:color="auto"/>
            <w:right w:val="none" w:sz="0" w:space="0" w:color="auto"/>
          </w:divBdr>
        </w:div>
      </w:divsChild>
    </w:div>
    <w:div w:id="1999845582">
      <w:marLeft w:val="0"/>
      <w:marRight w:val="0"/>
      <w:marTop w:val="0"/>
      <w:marBottom w:val="0"/>
      <w:divBdr>
        <w:top w:val="none" w:sz="0" w:space="0" w:color="auto"/>
        <w:left w:val="none" w:sz="0" w:space="0" w:color="auto"/>
        <w:bottom w:val="none" w:sz="0" w:space="0" w:color="auto"/>
        <w:right w:val="none" w:sz="0" w:space="0" w:color="auto"/>
      </w:divBdr>
      <w:divsChild>
        <w:div w:id="1999845584">
          <w:marLeft w:val="0"/>
          <w:marRight w:val="0"/>
          <w:marTop w:val="0"/>
          <w:marBottom w:val="0"/>
          <w:divBdr>
            <w:top w:val="none" w:sz="0" w:space="0" w:color="auto"/>
            <w:left w:val="none" w:sz="0" w:space="0" w:color="auto"/>
            <w:bottom w:val="none" w:sz="0" w:space="0" w:color="auto"/>
            <w:right w:val="none" w:sz="0" w:space="0" w:color="auto"/>
          </w:divBdr>
          <w:divsChild>
            <w:div w:id="1999845531">
              <w:marLeft w:val="0"/>
              <w:marRight w:val="0"/>
              <w:marTop w:val="0"/>
              <w:marBottom w:val="0"/>
              <w:divBdr>
                <w:top w:val="none" w:sz="0" w:space="0" w:color="auto"/>
                <w:left w:val="none" w:sz="0" w:space="0" w:color="auto"/>
                <w:bottom w:val="none" w:sz="0" w:space="0" w:color="auto"/>
                <w:right w:val="none" w:sz="0" w:space="0" w:color="auto"/>
              </w:divBdr>
            </w:div>
            <w:div w:id="199984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583">
      <w:marLeft w:val="0"/>
      <w:marRight w:val="0"/>
      <w:marTop w:val="0"/>
      <w:marBottom w:val="0"/>
      <w:divBdr>
        <w:top w:val="none" w:sz="0" w:space="0" w:color="auto"/>
        <w:left w:val="none" w:sz="0" w:space="0" w:color="auto"/>
        <w:bottom w:val="none" w:sz="0" w:space="0" w:color="auto"/>
        <w:right w:val="none" w:sz="0" w:space="0" w:color="auto"/>
      </w:divBdr>
      <w:divsChild>
        <w:div w:id="1999845573">
          <w:marLeft w:val="0"/>
          <w:marRight w:val="0"/>
          <w:marTop w:val="0"/>
          <w:marBottom w:val="0"/>
          <w:divBdr>
            <w:top w:val="none" w:sz="0" w:space="0" w:color="auto"/>
            <w:left w:val="none" w:sz="0" w:space="0" w:color="auto"/>
            <w:bottom w:val="none" w:sz="0" w:space="0" w:color="auto"/>
            <w:right w:val="none" w:sz="0" w:space="0" w:color="auto"/>
          </w:divBdr>
        </w:div>
      </w:divsChild>
    </w:div>
    <w:div w:id="1999845590">
      <w:marLeft w:val="0"/>
      <w:marRight w:val="0"/>
      <w:marTop w:val="0"/>
      <w:marBottom w:val="0"/>
      <w:divBdr>
        <w:top w:val="none" w:sz="0" w:space="0" w:color="auto"/>
        <w:left w:val="none" w:sz="0" w:space="0" w:color="auto"/>
        <w:bottom w:val="none" w:sz="0" w:space="0" w:color="auto"/>
        <w:right w:val="none" w:sz="0" w:space="0" w:color="auto"/>
      </w:divBdr>
      <w:divsChild>
        <w:div w:id="1999845593">
          <w:marLeft w:val="0"/>
          <w:marRight w:val="0"/>
          <w:marTop w:val="0"/>
          <w:marBottom w:val="0"/>
          <w:divBdr>
            <w:top w:val="none" w:sz="0" w:space="0" w:color="auto"/>
            <w:left w:val="none" w:sz="0" w:space="0" w:color="auto"/>
            <w:bottom w:val="none" w:sz="0" w:space="0" w:color="auto"/>
            <w:right w:val="none" w:sz="0" w:space="0" w:color="auto"/>
          </w:divBdr>
          <w:divsChild>
            <w:div w:id="1999845542">
              <w:marLeft w:val="0"/>
              <w:marRight w:val="0"/>
              <w:marTop w:val="0"/>
              <w:marBottom w:val="0"/>
              <w:divBdr>
                <w:top w:val="none" w:sz="0" w:space="0" w:color="auto"/>
                <w:left w:val="none" w:sz="0" w:space="0" w:color="auto"/>
                <w:bottom w:val="none" w:sz="0" w:space="0" w:color="auto"/>
                <w:right w:val="none" w:sz="0" w:space="0" w:color="auto"/>
              </w:divBdr>
            </w:div>
            <w:div w:id="1999845546">
              <w:marLeft w:val="0"/>
              <w:marRight w:val="0"/>
              <w:marTop w:val="0"/>
              <w:marBottom w:val="0"/>
              <w:divBdr>
                <w:top w:val="none" w:sz="0" w:space="0" w:color="auto"/>
                <w:left w:val="none" w:sz="0" w:space="0" w:color="auto"/>
                <w:bottom w:val="none" w:sz="0" w:space="0" w:color="auto"/>
                <w:right w:val="none" w:sz="0" w:space="0" w:color="auto"/>
              </w:divBdr>
            </w:div>
            <w:div w:id="1999845552">
              <w:marLeft w:val="0"/>
              <w:marRight w:val="0"/>
              <w:marTop w:val="0"/>
              <w:marBottom w:val="0"/>
              <w:divBdr>
                <w:top w:val="none" w:sz="0" w:space="0" w:color="auto"/>
                <w:left w:val="none" w:sz="0" w:space="0" w:color="auto"/>
                <w:bottom w:val="none" w:sz="0" w:space="0" w:color="auto"/>
                <w:right w:val="none" w:sz="0" w:space="0" w:color="auto"/>
              </w:divBdr>
            </w:div>
            <w:div w:id="1999845607">
              <w:marLeft w:val="0"/>
              <w:marRight w:val="0"/>
              <w:marTop w:val="0"/>
              <w:marBottom w:val="0"/>
              <w:divBdr>
                <w:top w:val="none" w:sz="0" w:space="0" w:color="auto"/>
                <w:left w:val="none" w:sz="0" w:space="0" w:color="auto"/>
                <w:bottom w:val="none" w:sz="0" w:space="0" w:color="auto"/>
                <w:right w:val="none" w:sz="0" w:space="0" w:color="auto"/>
              </w:divBdr>
            </w:div>
            <w:div w:id="199984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595">
      <w:marLeft w:val="0"/>
      <w:marRight w:val="0"/>
      <w:marTop w:val="0"/>
      <w:marBottom w:val="0"/>
      <w:divBdr>
        <w:top w:val="none" w:sz="0" w:space="0" w:color="auto"/>
        <w:left w:val="none" w:sz="0" w:space="0" w:color="auto"/>
        <w:bottom w:val="none" w:sz="0" w:space="0" w:color="auto"/>
        <w:right w:val="none" w:sz="0" w:space="0" w:color="auto"/>
      </w:divBdr>
      <w:divsChild>
        <w:div w:id="1999845560">
          <w:marLeft w:val="0"/>
          <w:marRight w:val="0"/>
          <w:marTop w:val="0"/>
          <w:marBottom w:val="0"/>
          <w:divBdr>
            <w:top w:val="none" w:sz="0" w:space="0" w:color="auto"/>
            <w:left w:val="none" w:sz="0" w:space="0" w:color="auto"/>
            <w:bottom w:val="none" w:sz="0" w:space="0" w:color="auto"/>
            <w:right w:val="none" w:sz="0" w:space="0" w:color="auto"/>
          </w:divBdr>
          <w:divsChild>
            <w:div w:id="1999845527">
              <w:marLeft w:val="0"/>
              <w:marRight w:val="0"/>
              <w:marTop w:val="0"/>
              <w:marBottom w:val="0"/>
              <w:divBdr>
                <w:top w:val="none" w:sz="0" w:space="0" w:color="auto"/>
                <w:left w:val="none" w:sz="0" w:space="0" w:color="auto"/>
                <w:bottom w:val="none" w:sz="0" w:space="0" w:color="auto"/>
                <w:right w:val="none" w:sz="0" w:space="0" w:color="auto"/>
              </w:divBdr>
            </w:div>
            <w:div w:id="1999845555">
              <w:marLeft w:val="0"/>
              <w:marRight w:val="0"/>
              <w:marTop w:val="0"/>
              <w:marBottom w:val="0"/>
              <w:divBdr>
                <w:top w:val="none" w:sz="0" w:space="0" w:color="auto"/>
                <w:left w:val="none" w:sz="0" w:space="0" w:color="auto"/>
                <w:bottom w:val="none" w:sz="0" w:space="0" w:color="auto"/>
                <w:right w:val="none" w:sz="0" w:space="0" w:color="auto"/>
              </w:divBdr>
            </w:div>
            <w:div w:id="1999845574">
              <w:marLeft w:val="0"/>
              <w:marRight w:val="0"/>
              <w:marTop w:val="0"/>
              <w:marBottom w:val="0"/>
              <w:divBdr>
                <w:top w:val="none" w:sz="0" w:space="0" w:color="auto"/>
                <w:left w:val="none" w:sz="0" w:space="0" w:color="auto"/>
                <w:bottom w:val="none" w:sz="0" w:space="0" w:color="auto"/>
                <w:right w:val="none" w:sz="0" w:space="0" w:color="auto"/>
              </w:divBdr>
            </w:div>
            <w:div w:id="1999845588">
              <w:marLeft w:val="0"/>
              <w:marRight w:val="0"/>
              <w:marTop w:val="0"/>
              <w:marBottom w:val="0"/>
              <w:divBdr>
                <w:top w:val="none" w:sz="0" w:space="0" w:color="auto"/>
                <w:left w:val="none" w:sz="0" w:space="0" w:color="auto"/>
                <w:bottom w:val="none" w:sz="0" w:space="0" w:color="auto"/>
                <w:right w:val="none" w:sz="0" w:space="0" w:color="auto"/>
              </w:divBdr>
            </w:div>
            <w:div w:id="1999845594">
              <w:marLeft w:val="0"/>
              <w:marRight w:val="0"/>
              <w:marTop w:val="0"/>
              <w:marBottom w:val="0"/>
              <w:divBdr>
                <w:top w:val="none" w:sz="0" w:space="0" w:color="auto"/>
                <w:left w:val="none" w:sz="0" w:space="0" w:color="auto"/>
                <w:bottom w:val="none" w:sz="0" w:space="0" w:color="auto"/>
                <w:right w:val="none" w:sz="0" w:space="0" w:color="auto"/>
              </w:divBdr>
            </w:div>
            <w:div w:id="1999845603">
              <w:marLeft w:val="0"/>
              <w:marRight w:val="0"/>
              <w:marTop w:val="0"/>
              <w:marBottom w:val="0"/>
              <w:divBdr>
                <w:top w:val="none" w:sz="0" w:space="0" w:color="auto"/>
                <w:left w:val="none" w:sz="0" w:space="0" w:color="auto"/>
                <w:bottom w:val="none" w:sz="0" w:space="0" w:color="auto"/>
                <w:right w:val="none" w:sz="0" w:space="0" w:color="auto"/>
              </w:divBdr>
            </w:div>
            <w:div w:id="1999845612">
              <w:marLeft w:val="0"/>
              <w:marRight w:val="0"/>
              <w:marTop w:val="0"/>
              <w:marBottom w:val="0"/>
              <w:divBdr>
                <w:top w:val="none" w:sz="0" w:space="0" w:color="auto"/>
                <w:left w:val="none" w:sz="0" w:space="0" w:color="auto"/>
                <w:bottom w:val="none" w:sz="0" w:space="0" w:color="auto"/>
                <w:right w:val="none" w:sz="0" w:space="0" w:color="auto"/>
              </w:divBdr>
            </w:div>
            <w:div w:id="199984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597">
      <w:marLeft w:val="0"/>
      <w:marRight w:val="0"/>
      <w:marTop w:val="0"/>
      <w:marBottom w:val="0"/>
      <w:divBdr>
        <w:top w:val="none" w:sz="0" w:space="0" w:color="auto"/>
        <w:left w:val="none" w:sz="0" w:space="0" w:color="auto"/>
        <w:bottom w:val="none" w:sz="0" w:space="0" w:color="auto"/>
        <w:right w:val="none" w:sz="0" w:space="0" w:color="auto"/>
      </w:divBdr>
      <w:divsChild>
        <w:div w:id="1999845572">
          <w:marLeft w:val="0"/>
          <w:marRight w:val="0"/>
          <w:marTop w:val="0"/>
          <w:marBottom w:val="0"/>
          <w:divBdr>
            <w:top w:val="none" w:sz="0" w:space="0" w:color="auto"/>
            <w:left w:val="none" w:sz="0" w:space="0" w:color="auto"/>
            <w:bottom w:val="none" w:sz="0" w:space="0" w:color="auto"/>
            <w:right w:val="none" w:sz="0" w:space="0" w:color="auto"/>
          </w:divBdr>
          <w:divsChild>
            <w:div w:id="1999845538">
              <w:marLeft w:val="0"/>
              <w:marRight w:val="0"/>
              <w:marTop w:val="0"/>
              <w:marBottom w:val="0"/>
              <w:divBdr>
                <w:top w:val="none" w:sz="0" w:space="0" w:color="auto"/>
                <w:left w:val="none" w:sz="0" w:space="0" w:color="auto"/>
                <w:bottom w:val="none" w:sz="0" w:space="0" w:color="auto"/>
                <w:right w:val="none" w:sz="0" w:space="0" w:color="auto"/>
              </w:divBdr>
            </w:div>
            <w:div w:id="1999845553">
              <w:marLeft w:val="0"/>
              <w:marRight w:val="0"/>
              <w:marTop w:val="0"/>
              <w:marBottom w:val="0"/>
              <w:divBdr>
                <w:top w:val="none" w:sz="0" w:space="0" w:color="auto"/>
                <w:left w:val="none" w:sz="0" w:space="0" w:color="auto"/>
                <w:bottom w:val="none" w:sz="0" w:space="0" w:color="auto"/>
                <w:right w:val="none" w:sz="0" w:space="0" w:color="auto"/>
              </w:divBdr>
            </w:div>
            <w:div w:id="199984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598">
      <w:marLeft w:val="0"/>
      <w:marRight w:val="0"/>
      <w:marTop w:val="0"/>
      <w:marBottom w:val="0"/>
      <w:divBdr>
        <w:top w:val="none" w:sz="0" w:space="0" w:color="auto"/>
        <w:left w:val="none" w:sz="0" w:space="0" w:color="auto"/>
        <w:bottom w:val="none" w:sz="0" w:space="0" w:color="auto"/>
        <w:right w:val="none" w:sz="0" w:space="0" w:color="auto"/>
      </w:divBdr>
      <w:divsChild>
        <w:div w:id="1999845623">
          <w:marLeft w:val="0"/>
          <w:marRight w:val="0"/>
          <w:marTop w:val="0"/>
          <w:marBottom w:val="0"/>
          <w:divBdr>
            <w:top w:val="none" w:sz="0" w:space="0" w:color="auto"/>
            <w:left w:val="none" w:sz="0" w:space="0" w:color="auto"/>
            <w:bottom w:val="none" w:sz="0" w:space="0" w:color="auto"/>
            <w:right w:val="none" w:sz="0" w:space="0" w:color="auto"/>
          </w:divBdr>
        </w:div>
      </w:divsChild>
    </w:div>
    <w:div w:id="1999845600">
      <w:marLeft w:val="0"/>
      <w:marRight w:val="0"/>
      <w:marTop w:val="0"/>
      <w:marBottom w:val="0"/>
      <w:divBdr>
        <w:top w:val="none" w:sz="0" w:space="0" w:color="auto"/>
        <w:left w:val="none" w:sz="0" w:space="0" w:color="auto"/>
        <w:bottom w:val="none" w:sz="0" w:space="0" w:color="auto"/>
        <w:right w:val="none" w:sz="0" w:space="0" w:color="auto"/>
      </w:divBdr>
      <w:divsChild>
        <w:div w:id="1999845617">
          <w:marLeft w:val="0"/>
          <w:marRight w:val="0"/>
          <w:marTop w:val="0"/>
          <w:marBottom w:val="0"/>
          <w:divBdr>
            <w:top w:val="none" w:sz="0" w:space="0" w:color="auto"/>
            <w:left w:val="none" w:sz="0" w:space="0" w:color="auto"/>
            <w:bottom w:val="none" w:sz="0" w:space="0" w:color="auto"/>
            <w:right w:val="none" w:sz="0" w:space="0" w:color="auto"/>
          </w:divBdr>
        </w:div>
      </w:divsChild>
    </w:div>
    <w:div w:id="1999845604">
      <w:marLeft w:val="0"/>
      <w:marRight w:val="0"/>
      <w:marTop w:val="0"/>
      <w:marBottom w:val="0"/>
      <w:divBdr>
        <w:top w:val="none" w:sz="0" w:space="0" w:color="auto"/>
        <w:left w:val="none" w:sz="0" w:space="0" w:color="auto"/>
        <w:bottom w:val="none" w:sz="0" w:space="0" w:color="auto"/>
        <w:right w:val="none" w:sz="0" w:space="0" w:color="auto"/>
      </w:divBdr>
      <w:divsChild>
        <w:div w:id="1999845585">
          <w:marLeft w:val="0"/>
          <w:marRight w:val="0"/>
          <w:marTop w:val="0"/>
          <w:marBottom w:val="0"/>
          <w:divBdr>
            <w:top w:val="none" w:sz="0" w:space="0" w:color="auto"/>
            <w:left w:val="none" w:sz="0" w:space="0" w:color="auto"/>
            <w:bottom w:val="none" w:sz="0" w:space="0" w:color="auto"/>
            <w:right w:val="none" w:sz="0" w:space="0" w:color="auto"/>
          </w:divBdr>
        </w:div>
      </w:divsChild>
    </w:div>
    <w:div w:id="1999845606">
      <w:marLeft w:val="0"/>
      <w:marRight w:val="0"/>
      <w:marTop w:val="0"/>
      <w:marBottom w:val="0"/>
      <w:divBdr>
        <w:top w:val="none" w:sz="0" w:space="0" w:color="auto"/>
        <w:left w:val="none" w:sz="0" w:space="0" w:color="auto"/>
        <w:bottom w:val="none" w:sz="0" w:space="0" w:color="auto"/>
        <w:right w:val="none" w:sz="0" w:space="0" w:color="auto"/>
      </w:divBdr>
      <w:divsChild>
        <w:div w:id="1999845547">
          <w:marLeft w:val="0"/>
          <w:marRight w:val="0"/>
          <w:marTop w:val="0"/>
          <w:marBottom w:val="0"/>
          <w:divBdr>
            <w:top w:val="none" w:sz="0" w:space="0" w:color="auto"/>
            <w:left w:val="none" w:sz="0" w:space="0" w:color="auto"/>
            <w:bottom w:val="none" w:sz="0" w:space="0" w:color="auto"/>
            <w:right w:val="none" w:sz="0" w:space="0" w:color="auto"/>
          </w:divBdr>
          <w:divsChild>
            <w:div w:id="1999845529">
              <w:marLeft w:val="0"/>
              <w:marRight w:val="0"/>
              <w:marTop w:val="0"/>
              <w:marBottom w:val="0"/>
              <w:divBdr>
                <w:top w:val="none" w:sz="0" w:space="0" w:color="auto"/>
                <w:left w:val="none" w:sz="0" w:space="0" w:color="auto"/>
                <w:bottom w:val="none" w:sz="0" w:space="0" w:color="auto"/>
                <w:right w:val="none" w:sz="0" w:space="0" w:color="auto"/>
              </w:divBdr>
            </w:div>
            <w:div w:id="1999845549">
              <w:marLeft w:val="0"/>
              <w:marRight w:val="0"/>
              <w:marTop w:val="0"/>
              <w:marBottom w:val="0"/>
              <w:divBdr>
                <w:top w:val="none" w:sz="0" w:space="0" w:color="auto"/>
                <w:left w:val="none" w:sz="0" w:space="0" w:color="auto"/>
                <w:bottom w:val="none" w:sz="0" w:space="0" w:color="auto"/>
                <w:right w:val="none" w:sz="0" w:space="0" w:color="auto"/>
              </w:divBdr>
            </w:div>
            <w:div w:id="1999845550">
              <w:marLeft w:val="0"/>
              <w:marRight w:val="0"/>
              <w:marTop w:val="0"/>
              <w:marBottom w:val="0"/>
              <w:divBdr>
                <w:top w:val="none" w:sz="0" w:space="0" w:color="auto"/>
                <w:left w:val="none" w:sz="0" w:space="0" w:color="auto"/>
                <w:bottom w:val="none" w:sz="0" w:space="0" w:color="auto"/>
                <w:right w:val="none" w:sz="0" w:space="0" w:color="auto"/>
              </w:divBdr>
            </w:div>
            <w:div w:id="1999845615">
              <w:marLeft w:val="0"/>
              <w:marRight w:val="0"/>
              <w:marTop w:val="0"/>
              <w:marBottom w:val="0"/>
              <w:divBdr>
                <w:top w:val="none" w:sz="0" w:space="0" w:color="auto"/>
                <w:left w:val="none" w:sz="0" w:space="0" w:color="auto"/>
                <w:bottom w:val="none" w:sz="0" w:space="0" w:color="auto"/>
                <w:right w:val="none" w:sz="0" w:space="0" w:color="auto"/>
              </w:divBdr>
            </w:div>
            <w:div w:id="199984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613">
      <w:marLeft w:val="0"/>
      <w:marRight w:val="0"/>
      <w:marTop w:val="0"/>
      <w:marBottom w:val="0"/>
      <w:divBdr>
        <w:top w:val="none" w:sz="0" w:space="0" w:color="auto"/>
        <w:left w:val="none" w:sz="0" w:space="0" w:color="auto"/>
        <w:bottom w:val="none" w:sz="0" w:space="0" w:color="auto"/>
        <w:right w:val="none" w:sz="0" w:space="0" w:color="auto"/>
      </w:divBdr>
      <w:divsChild>
        <w:div w:id="1999845556">
          <w:marLeft w:val="0"/>
          <w:marRight w:val="0"/>
          <w:marTop w:val="0"/>
          <w:marBottom w:val="0"/>
          <w:divBdr>
            <w:top w:val="none" w:sz="0" w:space="0" w:color="auto"/>
            <w:left w:val="none" w:sz="0" w:space="0" w:color="auto"/>
            <w:bottom w:val="none" w:sz="0" w:space="0" w:color="auto"/>
            <w:right w:val="none" w:sz="0" w:space="0" w:color="auto"/>
          </w:divBdr>
          <w:divsChild>
            <w:div w:id="19998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619">
      <w:marLeft w:val="0"/>
      <w:marRight w:val="0"/>
      <w:marTop w:val="0"/>
      <w:marBottom w:val="0"/>
      <w:divBdr>
        <w:top w:val="none" w:sz="0" w:space="0" w:color="auto"/>
        <w:left w:val="none" w:sz="0" w:space="0" w:color="auto"/>
        <w:bottom w:val="none" w:sz="0" w:space="0" w:color="auto"/>
        <w:right w:val="none" w:sz="0" w:space="0" w:color="auto"/>
      </w:divBdr>
      <w:divsChild>
        <w:div w:id="1999845539">
          <w:marLeft w:val="0"/>
          <w:marRight w:val="0"/>
          <w:marTop w:val="0"/>
          <w:marBottom w:val="0"/>
          <w:divBdr>
            <w:top w:val="none" w:sz="0" w:space="0" w:color="auto"/>
            <w:left w:val="none" w:sz="0" w:space="0" w:color="auto"/>
            <w:bottom w:val="none" w:sz="0" w:space="0" w:color="auto"/>
            <w:right w:val="none" w:sz="0" w:space="0" w:color="auto"/>
          </w:divBdr>
          <w:divsChild>
            <w:div w:id="199984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621">
      <w:marLeft w:val="0"/>
      <w:marRight w:val="0"/>
      <w:marTop w:val="0"/>
      <w:marBottom w:val="0"/>
      <w:divBdr>
        <w:top w:val="none" w:sz="0" w:space="0" w:color="auto"/>
        <w:left w:val="none" w:sz="0" w:space="0" w:color="auto"/>
        <w:bottom w:val="none" w:sz="0" w:space="0" w:color="auto"/>
        <w:right w:val="none" w:sz="0" w:space="0" w:color="auto"/>
      </w:divBdr>
      <w:divsChild>
        <w:div w:id="1999845543">
          <w:marLeft w:val="0"/>
          <w:marRight w:val="0"/>
          <w:marTop w:val="0"/>
          <w:marBottom w:val="0"/>
          <w:divBdr>
            <w:top w:val="none" w:sz="0" w:space="0" w:color="auto"/>
            <w:left w:val="none" w:sz="0" w:space="0" w:color="auto"/>
            <w:bottom w:val="none" w:sz="0" w:space="0" w:color="auto"/>
            <w:right w:val="none" w:sz="0" w:space="0" w:color="auto"/>
          </w:divBdr>
          <w:divsChild>
            <w:div w:id="199984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845627">
      <w:marLeft w:val="0"/>
      <w:marRight w:val="0"/>
      <w:marTop w:val="0"/>
      <w:marBottom w:val="0"/>
      <w:divBdr>
        <w:top w:val="none" w:sz="0" w:space="0" w:color="auto"/>
        <w:left w:val="none" w:sz="0" w:space="0" w:color="auto"/>
        <w:bottom w:val="none" w:sz="0" w:space="0" w:color="auto"/>
        <w:right w:val="none" w:sz="0" w:space="0" w:color="auto"/>
      </w:divBdr>
      <w:divsChild>
        <w:div w:id="1999845544">
          <w:marLeft w:val="0"/>
          <w:marRight w:val="0"/>
          <w:marTop w:val="0"/>
          <w:marBottom w:val="0"/>
          <w:divBdr>
            <w:top w:val="none" w:sz="0" w:space="0" w:color="auto"/>
            <w:left w:val="none" w:sz="0" w:space="0" w:color="auto"/>
            <w:bottom w:val="none" w:sz="0" w:space="0" w:color="auto"/>
            <w:right w:val="none" w:sz="0" w:space="0" w:color="auto"/>
          </w:divBdr>
          <w:divsChild>
            <w:div w:id="1999845608">
              <w:marLeft w:val="0"/>
              <w:marRight w:val="0"/>
              <w:marTop w:val="0"/>
              <w:marBottom w:val="0"/>
              <w:divBdr>
                <w:top w:val="none" w:sz="0" w:space="0" w:color="auto"/>
                <w:left w:val="none" w:sz="0" w:space="0" w:color="auto"/>
                <w:bottom w:val="none" w:sz="0" w:space="0" w:color="auto"/>
                <w:right w:val="none" w:sz="0" w:space="0" w:color="auto"/>
              </w:divBdr>
            </w:div>
            <w:div w:id="1999845620">
              <w:marLeft w:val="0"/>
              <w:marRight w:val="0"/>
              <w:marTop w:val="0"/>
              <w:marBottom w:val="0"/>
              <w:divBdr>
                <w:top w:val="none" w:sz="0" w:space="0" w:color="auto"/>
                <w:left w:val="none" w:sz="0" w:space="0" w:color="auto"/>
                <w:bottom w:val="none" w:sz="0" w:space="0" w:color="auto"/>
                <w:right w:val="none" w:sz="0" w:space="0" w:color="auto"/>
              </w:divBdr>
            </w:div>
            <w:div w:id="199984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8</Pages>
  <Words>2566</Words>
  <Characters>14631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Constructivism: Piaget and Vygotsky</dc:title>
  <dc:subject/>
  <dc:creator>Tim</dc:creator>
  <cp:keywords/>
  <dc:description/>
  <cp:lastModifiedBy>A</cp:lastModifiedBy>
  <cp:revision>3</cp:revision>
  <dcterms:created xsi:type="dcterms:W3CDTF">2015-03-18T19:57:00Z</dcterms:created>
  <dcterms:modified xsi:type="dcterms:W3CDTF">2015-03-18T20:56:00Z</dcterms:modified>
</cp:coreProperties>
</file>