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2CCC8C" w14:textId="77777777" w:rsidR="00FE1E53" w:rsidRPr="00DD6085" w:rsidRDefault="00AE50ED" w:rsidP="00DD6085">
      <w:pPr>
        <w:jc w:val="both"/>
      </w:pPr>
      <w:bookmarkStart w:id="0" w:name="_GoBack"/>
      <w:bookmarkEnd w:id="0"/>
      <w:r w:rsidRPr="00DD6085">
        <w:rPr>
          <w:noProof/>
        </w:rPr>
        <w:drawing>
          <wp:inline distT="0" distB="0" distL="0" distR="0" wp14:anchorId="6771375D" wp14:editId="7D65CFEF">
            <wp:extent cx="1211580" cy="12496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1580" cy="1249680"/>
                    </a:xfrm>
                    <a:prstGeom prst="rect">
                      <a:avLst/>
                    </a:prstGeom>
                    <a:noFill/>
                    <a:ln>
                      <a:noFill/>
                    </a:ln>
                  </pic:spPr>
                </pic:pic>
              </a:graphicData>
            </a:graphic>
          </wp:inline>
        </w:drawing>
      </w:r>
    </w:p>
    <w:p w14:paraId="3AB00CDF" w14:textId="77777777" w:rsidR="00FE1E53" w:rsidRPr="00DD6085" w:rsidRDefault="00FE1E53" w:rsidP="00DD6085">
      <w:pPr>
        <w:jc w:val="both"/>
        <w:rPr>
          <w:b/>
          <w:bCs/>
        </w:rPr>
      </w:pPr>
      <w:r w:rsidRPr="00DD6085">
        <w:rPr>
          <w:b/>
          <w:bCs/>
        </w:rPr>
        <w:t xml:space="preserve">Mid-Term Examination </w:t>
      </w:r>
    </w:p>
    <w:p w14:paraId="0EEAA427" w14:textId="77777777" w:rsidR="00FE1E53" w:rsidRPr="00DD6085" w:rsidRDefault="00FE1E53" w:rsidP="00DD6085">
      <w:pPr>
        <w:jc w:val="both"/>
      </w:pPr>
    </w:p>
    <w:p w14:paraId="5AA8172D" w14:textId="77777777" w:rsidR="00FE1E53" w:rsidRPr="00DD6085" w:rsidRDefault="00AE50ED" w:rsidP="00DD6085">
      <w:pPr>
        <w:jc w:val="both"/>
      </w:pPr>
      <w:r w:rsidRPr="00DD6085">
        <w:rPr>
          <w:noProof/>
        </w:rPr>
        <mc:AlternateContent>
          <mc:Choice Requires="wps">
            <w:drawing>
              <wp:anchor distT="0" distB="0" distL="114300" distR="114300" simplePos="0" relativeHeight="251658240" behindDoc="0" locked="0" layoutInCell="1" allowOverlap="1" wp14:anchorId="45E70C45" wp14:editId="4BCE8410">
                <wp:simplePos x="0" y="0"/>
                <wp:positionH relativeFrom="column">
                  <wp:posOffset>0</wp:posOffset>
                </wp:positionH>
                <wp:positionV relativeFrom="paragraph">
                  <wp:posOffset>0</wp:posOffset>
                </wp:positionV>
                <wp:extent cx="5943600" cy="635"/>
                <wp:effectExtent l="0" t="0" r="0" b="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E42552"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6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"/>
            </w:pict>
          </mc:Fallback>
        </mc:AlternateContent>
      </w:r>
    </w:p>
    <w:p w14:paraId="7D8DFD39" w14:textId="77777777" w:rsidR="00A049B9" w:rsidRPr="00DD6085" w:rsidRDefault="00A049B9" w:rsidP="00DD6085">
      <w:pPr>
        <w:tabs>
          <w:tab w:val="center" w:pos="4680"/>
        </w:tabs>
        <w:jc w:val="both"/>
        <w:rPr>
          <w:b/>
          <w:bCs/>
          <w:lang w:val="en-GB"/>
        </w:rPr>
      </w:pPr>
      <w:r w:rsidRPr="00DD6085">
        <w:rPr>
          <w:lang w:val="en-GB"/>
        </w:rPr>
        <w:tab/>
      </w:r>
      <w:r w:rsidRPr="00DD6085">
        <w:rPr>
          <w:b/>
          <w:bCs/>
          <w:lang w:val="en-GB"/>
        </w:rPr>
        <w:t xml:space="preserve">ADM 3349 </w:t>
      </w:r>
      <w:r w:rsidR="001E6D2E">
        <w:rPr>
          <w:b/>
          <w:bCs/>
          <w:lang w:val="en-GB"/>
        </w:rPr>
        <w:t>M</w:t>
      </w:r>
    </w:p>
    <w:p w14:paraId="4B3878C8" w14:textId="77777777" w:rsidR="00A049B9" w:rsidRPr="00DD6085" w:rsidRDefault="00A049B9" w:rsidP="00DD6085">
      <w:pPr>
        <w:tabs>
          <w:tab w:val="center" w:pos="4680"/>
        </w:tabs>
        <w:jc w:val="both"/>
        <w:rPr>
          <w:lang w:val="en-GB"/>
        </w:rPr>
      </w:pPr>
      <w:r w:rsidRPr="00DD6085">
        <w:rPr>
          <w:b/>
          <w:bCs/>
          <w:lang w:val="en-GB"/>
        </w:rPr>
        <w:tab/>
        <w:t>AUDITING THEORY</w:t>
      </w:r>
    </w:p>
    <w:p w14:paraId="507E5AE9" w14:textId="77777777" w:rsidR="00A049B9" w:rsidRPr="00DD6085" w:rsidRDefault="00A049B9" w:rsidP="00DD6085">
      <w:pPr>
        <w:jc w:val="both"/>
        <w:rPr>
          <w:lang w:val="en-GB"/>
        </w:rPr>
      </w:pPr>
    </w:p>
    <w:p w14:paraId="1A7276B6" w14:textId="77777777" w:rsidR="00A049B9" w:rsidRPr="00DD6085" w:rsidRDefault="00A049B9" w:rsidP="00DD6085">
      <w:pPr>
        <w:tabs>
          <w:tab w:val="center" w:pos="4680"/>
        </w:tabs>
        <w:jc w:val="both"/>
        <w:rPr>
          <w:lang w:val="en-GB"/>
        </w:rPr>
      </w:pPr>
      <w:r w:rsidRPr="00DD6085">
        <w:rPr>
          <w:lang w:val="en-GB"/>
        </w:rPr>
        <w:tab/>
      </w:r>
      <w:r w:rsidR="006373B1" w:rsidRPr="00DD6085">
        <w:rPr>
          <w:b/>
          <w:bCs/>
          <w:lang w:val="en-GB"/>
        </w:rPr>
        <w:t xml:space="preserve">February 14, 2017 </w:t>
      </w:r>
    </w:p>
    <w:p w14:paraId="3440E455" w14:textId="77777777" w:rsidR="00A049B9" w:rsidRPr="00DD6085" w:rsidRDefault="00A049B9" w:rsidP="00DD6085">
      <w:pPr>
        <w:jc w:val="both"/>
        <w:rPr>
          <w:lang w:val="en-GB"/>
        </w:rPr>
      </w:pPr>
    </w:p>
    <w:p w14:paraId="38845DE8" w14:textId="77777777" w:rsidR="00A049B9" w:rsidRPr="00DD6085" w:rsidRDefault="00A049B9" w:rsidP="00DD6085">
      <w:pPr>
        <w:jc w:val="both"/>
        <w:rPr>
          <w:lang w:val="en-GB"/>
        </w:rPr>
      </w:pPr>
      <w:r w:rsidRPr="00DD6085">
        <w:rPr>
          <w:lang w:val="en-GB"/>
        </w:rPr>
        <w:t xml:space="preserve">Professor:  </w:t>
      </w:r>
      <w:r w:rsidR="001E6D2E">
        <w:rPr>
          <w:lang w:val="en-GB"/>
        </w:rPr>
        <w:t>B. Church</w:t>
      </w:r>
    </w:p>
    <w:p w14:paraId="49135CA1" w14:textId="77777777" w:rsidR="00A049B9" w:rsidRPr="00DD6085" w:rsidRDefault="00A049B9" w:rsidP="00DD6085">
      <w:pPr>
        <w:jc w:val="both"/>
        <w:rPr>
          <w:lang w:val="en-GB"/>
        </w:rPr>
      </w:pPr>
    </w:p>
    <w:p w14:paraId="06D5740B" w14:textId="77777777" w:rsidR="00A049B9" w:rsidRPr="00DD6085" w:rsidRDefault="00AE50ED" w:rsidP="00DD6085">
      <w:pPr>
        <w:spacing w:line="19" w:lineRule="exact"/>
        <w:jc w:val="both"/>
        <w:rPr>
          <w:lang w:val="en-GB"/>
        </w:rPr>
      </w:pPr>
      <w:r w:rsidRPr="00DD6085">
        <w:rPr>
          <w:noProof/>
        </w:rPr>
        <mc:AlternateContent>
          <mc:Choice Requires="wps">
            <w:drawing>
              <wp:anchor distT="0" distB="0" distL="114300" distR="114300" simplePos="0" relativeHeight="251657216" behindDoc="1" locked="1" layoutInCell="0" allowOverlap="1" wp14:anchorId="4CAD4137" wp14:editId="2DABA7EF">
                <wp:simplePos x="0" y="0"/>
                <wp:positionH relativeFrom="page">
                  <wp:posOffset>914400</wp:posOffset>
                </wp:positionH>
                <wp:positionV relativeFrom="paragraph">
                  <wp:posOffset>0</wp:posOffset>
                </wp:positionV>
                <wp:extent cx="5943600" cy="12065"/>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D64657" id="Rectangle 2" o:spid="_x0000_s1026" style="position:absolute;margin-left:1in;margin-top:0;width:468pt;height:.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" o:allowincell="f" fillcolor="black" stroked="f" strokeweight="0">
                <w10:wrap anchorx="page"/>
                <w10:anchorlock/>
              </v:rect>
            </w:pict>
          </mc:Fallback>
        </mc:AlternateContent>
      </w:r>
    </w:p>
    <w:p w14:paraId="45D17E85" w14:textId="77777777" w:rsidR="00A049B9" w:rsidRPr="00DD6085" w:rsidRDefault="00A049B9" w:rsidP="00DD6085">
      <w:pPr>
        <w:jc w:val="both"/>
        <w:rPr>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A049B9" w:rsidRPr="00DD6085" w14:paraId="5060018B" w14:textId="77777777" w:rsidTr="0082730E">
        <w:trPr>
          <w:trHeight w:val="3959"/>
        </w:trPr>
        <w:tc>
          <w:tcPr>
            <w:tcW w:w="5000" w:type="pct"/>
            <w:shd w:val="clear" w:color="auto" w:fill="auto"/>
          </w:tcPr>
          <w:p w14:paraId="10EF9AD2" w14:textId="77777777" w:rsidR="00A049B9" w:rsidRPr="00DD6085" w:rsidRDefault="00A049B9" w:rsidP="0082730E">
            <w:pPr>
              <w:tabs>
                <w:tab w:val="center" w:pos="3423"/>
              </w:tabs>
              <w:spacing w:before="240"/>
              <w:jc w:val="both"/>
              <w:rPr>
                <w:lang w:val="en-GB"/>
              </w:rPr>
            </w:pPr>
            <w:r w:rsidRPr="00DD6085">
              <w:rPr>
                <w:b/>
                <w:bCs/>
                <w:u w:val="single"/>
                <w:lang w:val="en-GB"/>
              </w:rPr>
              <w:t>INSTRUCTIONS</w:t>
            </w:r>
          </w:p>
          <w:p w14:paraId="53133059" w14:textId="77777777" w:rsidR="00A049B9" w:rsidRPr="00DD6085" w:rsidRDefault="00A049B9" w:rsidP="00DD6085">
            <w:pPr>
              <w:jc w:val="both"/>
              <w:rPr>
                <w:lang w:val="en-GB"/>
              </w:rPr>
            </w:pPr>
          </w:p>
          <w:p w14:paraId="223299CE" w14:textId="77777777" w:rsidR="00A049B9" w:rsidRPr="00DD6085" w:rsidRDefault="00A049B9" w:rsidP="00DD6085">
            <w:pPr>
              <w:tabs>
                <w:tab w:val="left" w:pos="-1440"/>
              </w:tabs>
              <w:ind w:left="1440" w:hanging="720"/>
              <w:jc w:val="both"/>
              <w:rPr>
                <w:lang w:val="en-GB"/>
              </w:rPr>
            </w:pPr>
            <w:r w:rsidRPr="00DD6085">
              <w:rPr>
                <w:lang w:val="en-GB"/>
              </w:rPr>
              <w:t>1.</w:t>
            </w:r>
            <w:r w:rsidRPr="00DD6085">
              <w:rPr>
                <w:lang w:val="en-GB"/>
              </w:rPr>
              <w:tab/>
              <w:t xml:space="preserve">Books and notes </w:t>
            </w:r>
            <w:r w:rsidRPr="00DD6085">
              <w:rPr>
                <w:b/>
                <w:bCs/>
                <w:u w:val="single"/>
                <w:lang w:val="en-GB"/>
              </w:rPr>
              <w:t>are not</w:t>
            </w:r>
            <w:r w:rsidRPr="00DD6085">
              <w:rPr>
                <w:lang w:val="en-GB"/>
              </w:rPr>
              <w:t xml:space="preserve"> permitted.</w:t>
            </w:r>
          </w:p>
          <w:p w14:paraId="0A4334A7" w14:textId="77777777" w:rsidR="00A049B9" w:rsidRPr="00DD6085" w:rsidRDefault="00A049B9" w:rsidP="00DD6085">
            <w:pPr>
              <w:jc w:val="both"/>
              <w:rPr>
                <w:lang w:val="en-GB"/>
              </w:rPr>
            </w:pPr>
          </w:p>
          <w:p w14:paraId="4F47A2B7" w14:textId="77777777" w:rsidR="00A049B9" w:rsidRPr="00DD6085" w:rsidRDefault="00A049B9" w:rsidP="00DD6085">
            <w:pPr>
              <w:tabs>
                <w:tab w:val="left" w:pos="-1440"/>
              </w:tabs>
              <w:ind w:left="1440" w:hanging="720"/>
              <w:jc w:val="both"/>
              <w:rPr>
                <w:lang w:val="en-GB"/>
              </w:rPr>
            </w:pPr>
            <w:r w:rsidRPr="00DD6085">
              <w:rPr>
                <w:lang w:val="en-GB"/>
              </w:rPr>
              <w:t>2.</w:t>
            </w:r>
            <w:r w:rsidRPr="00DD6085">
              <w:rPr>
                <w:lang w:val="en-GB"/>
              </w:rPr>
              <w:tab/>
              <w:t xml:space="preserve">Calculators </w:t>
            </w:r>
            <w:r w:rsidRPr="00DD6085">
              <w:rPr>
                <w:b/>
                <w:bCs/>
                <w:u w:val="single"/>
                <w:lang w:val="en-GB"/>
              </w:rPr>
              <w:t>are</w:t>
            </w:r>
            <w:r w:rsidRPr="00DD6085">
              <w:rPr>
                <w:lang w:val="en-GB"/>
              </w:rPr>
              <w:t xml:space="preserve"> permitted.</w:t>
            </w:r>
          </w:p>
          <w:p w14:paraId="0A3A1B3A" w14:textId="77777777" w:rsidR="00A049B9" w:rsidRPr="00DD6085" w:rsidRDefault="00A049B9" w:rsidP="00DD6085">
            <w:pPr>
              <w:jc w:val="both"/>
              <w:rPr>
                <w:lang w:val="en-GB"/>
              </w:rPr>
            </w:pPr>
          </w:p>
          <w:p w14:paraId="72334441" w14:textId="77777777" w:rsidR="00A049B9" w:rsidRPr="00DD6085" w:rsidRDefault="00A049B9" w:rsidP="00DD6085">
            <w:pPr>
              <w:tabs>
                <w:tab w:val="left" w:pos="-1440"/>
              </w:tabs>
              <w:ind w:left="1440" w:hanging="720"/>
              <w:jc w:val="both"/>
              <w:rPr>
                <w:lang w:val="en-GB"/>
              </w:rPr>
            </w:pPr>
            <w:r w:rsidRPr="00DD6085">
              <w:rPr>
                <w:lang w:val="en-GB"/>
              </w:rPr>
              <w:t>3.</w:t>
            </w:r>
            <w:r w:rsidRPr="00DD6085">
              <w:rPr>
                <w:lang w:val="en-GB"/>
              </w:rPr>
              <w:tab/>
              <w:t>Complete all questions.</w:t>
            </w:r>
          </w:p>
          <w:p w14:paraId="33CE56B1" w14:textId="77777777" w:rsidR="00A049B9" w:rsidRPr="00DD6085" w:rsidRDefault="00A049B9" w:rsidP="00DD6085">
            <w:pPr>
              <w:jc w:val="both"/>
              <w:rPr>
                <w:lang w:val="en-GB"/>
              </w:rPr>
            </w:pPr>
          </w:p>
          <w:p w14:paraId="0DE09F7E" w14:textId="77777777" w:rsidR="00A049B9" w:rsidRPr="00DD6085" w:rsidRDefault="00A049B9" w:rsidP="00DD6085">
            <w:pPr>
              <w:tabs>
                <w:tab w:val="left" w:pos="-1440"/>
              </w:tabs>
              <w:ind w:left="1440" w:hanging="720"/>
              <w:jc w:val="both"/>
              <w:rPr>
                <w:lang w:val="en-GB"/>
              </w:rPr>
            </w:pPr>
            <w:r w:rsidRPr="00DD6085">
              <w:rPr>
                <w:lang w:val="en-GB"/>
              </w:rPr>
              <w:t>4.</w:t>
            </w:r>
            <w:r w:rsidRPr="00DD6085">
              <w:rPr>
                <w:lang w:val="en-GB"/>
              </w:rPr>
              <w:tab/>
              <w:t>Write in pen.</w:t>
            </w:r>
          </w:p>
          <w:p w14:paraId="7D535A6B" w14:textId="77777777" w:rsidR="00A049B9" w:rsidRPr="00DD6085" w:rsidRDefault="00A049B9" w:rsidP="00DD6085">
            <w:pPr>
              <w:jc w:val="both"/>
              <w:rPr>
                <w:lang w:val="en-GB"/>
              </w:rPr>
            </w:pPr>
          </w:p>
          <w:p w14:paraId="01C0BD2D" w14:textId="77777777" w:rsidR="00A049B9" w:rsidRPr="00DD6085" w:rsidRDefault="00A049B9" w:rsidP="00DD6085">
            <w:pPr>
              <w:tabs>
                <w:tab w:val="left" w:pos="-1440"/>
              </w:tabs>
              <w:ind w:left="1440" w:hanging="720"/>
              <w:jc w:val="both"/>
              <w:rPr>
                <w:lang w:val="en-GB"/>
              </w:rPr>
            </w:pPr>
            <w:r w:rsidRPr="00DD6085">
              <w:rPr>
                <w:lang w:val="en-GB"/>
              </w:rPr>
              <w:t>5.</w:t>
            </w:r>
            <w:r w:rsidRPr="00DD6085">
              <w:rPr>
                <w:lang w:val="en-GB"/>
              </w:rPr>
              <w:tab/>
              <w:t xml:space="preserve">Answer all questions </w:t>
            </w:r>
            <w:r w:rsidR="000C5336" w:rsidRPr="00DD6085">
              <w:rPr>
                <w:lang w:val="en-GB"/>
              </w:rPr>
              <w:t xml:space="preserve">directly on the </w:t>
            </w:r>
            <w:r w:rsidRPr="00DD6085">
              <w:rPr>
                <w:lang w:val="en-GB"/>
              </w:rPr>
              <w:t xml:space="preserve">examination </w:t>
            </w:r>
            <w:r w:rsidR="000C5336" w:rsidRPr="00DD6085">
              <w:rPr>
                <w:lang w:val="en-GB"/>
              </w:rPr>
              <w:t>paper</w:t>
            </w:r>
            <w:r w:rsidRPr="00DD6085">
              <w:rPr>
                <w:lang w:val="en-GB"/>
              </w:rPr>
              <w:t>.</w:t>
            </w:r>
          </w:p>
          <w:p w14:paraId="5A261607" w14:textId="77777777" w:rsidR="00A049B9" w:rsidRPr="00DD6085" w:rsidRDefault="00A049B9" w:rsidP="00DD6085">
            <w:pPr>
              <w:jc w:val="both"/>
              <w:rPr>
                <w:lang w:val="en-GB"/>
              </w:rPr>
            </w:pPr>
          </w:p>
          <w:p w14:paraId="0227EA9C" w14:textId="77777777" w:rsidR="00A049B9" w:rsidRPr="00DD6085" w:rsidRDefault="00A049B9" w:rsidP="0082730E">
            <w:pPr>
              <w:tabs>
                <w:tab w:val="left" w:pos="-1440"/>
              </w:tabs>
              <w:ind w:left="1440" w:hanging="720"/>
              <w:jc w:val="both"/>
              <w:rPr>
                <w:lang w:val="en-GB"/>
              </w:rPr>
            </w:pPr>
            <w:r w:rsidRPr="00DD6085">
              <w:rPr>
                <w:lang w:val="en-GB"/>
              </w:rPr>
              <w:t>6.</w:t>
            </w:r>
            <w:r w:rsidRPr="00DD6085">
              <w:rPr>
                <w:lang w:val="en-GB"/>
              </w:rPr>
              <w:tab/>
              <w:t>Follow the suggested time frames for each question.</w:t>
            </w:r>
          </w:p>
        </w:tc>
      </w:tr>
    </w:tbl>
    <w:p w14:paraId="0E28050C" w14:textId="77777777" w:rsidR="00A049B9" w:rsidRPr="00DD6085" w:rsidRDefault="00A049B9" w:rsidP="00DD6085">
      <w:pPr>
        <w:jc w:val="both"/>
        <w:rPr>
          <w:lang w:val="en-GB"/>
        </w:rPr>
      </w:pPr>
    </w:p>
    <w:p w14:paraId="305655C8" w14:textId="77777777" w:rsidR="000C5336" w:rsidRPr="00DD6085" w:rsidRDefault="000C5336" w:rsidP="00DD6085">
      <w:pPr>
        <w:jc w:val="both"/>
        <w:rPr>
          <w:lang w:val="en-GB"/>
        </w:rPr>
      </w:pPr>
    </w:p>
    <w:tbl>
      <w:tblPr>
        <w:tblW w:w="4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0"/>
        <w:gridCol w:w="1870"/>
        <w:gridCol w:w="1870"/>
        <w:gridCol w:w="1870"/>
      </w:tblGrid>
      <w:tr w:rsidR="006759BA" w:rsidRPr="0094244F" w14:paraId="60BC7CB5" w14:textId="77777777" w:rsidTr="006759BA">
        <w:tc>
          <w:tcPr>
            <w:tcW w:w="1250" w:type="pct"/>
            <w:shd w:val="clear" w:color="auto" w:fill="auto"/>
          </w:tcPr>
          <w:p w14:paraId="7B25AAE0" w14:textId="77777777" w:rsidR="006759BA" w:rsidRPr="0094244F" w:rsidRDefault="006759BA" w:rsidP="006759BA">
            <w:pPr>
              <w:spacing w:before="240" w:after="240"/>
              <w:jc w:val="both"/>
              <w:rPr>
                <w:b/>
                <w:lang w:val="en-GB"/>
              </w:rPr>
            </w:pPr>
            <w:r w:rsidRPr="0094244F">
              <w:rPr>
                <w:b/>
                <w:lang w:val="en-GB"/>
              </w:rPr>
              <w:t xml:space="preserve">Question </w:t>
            </w:r>
          </w:p>
        </w:tc>
        <w:tc>
          <w:tcPr>
            <w:tcW w:w="1250" w:type="pct"/>
            <w:shd w:val="clear" w:color="auto" w:fill="auto"/>
          </w:tcPr>
          <w:p w14:paraId="6F194FAE" w14:textId="77777777" w:rsidR="006759BA" w:rsidRPr="0094244F" w:rsidRDefault="006759BA" w:rsidP="006759BA">
            <w:pPr>
              <w:spacing w:before="240" w:after="240"/>
              <w:jc w:val="both"/>
              <w:rPr>
                <w:b/>
                <w:lang w:val="en-GB"/>
              </w:rPr>
            </w:pPr>
            <w:r w:rsidRPr="0094244F">
              <w:rPr>
                <w:b/>
                <w:lang w:val="en-GB"/>
              </w:rPr>
              <w:t>Marks</w:t>
            </w:r>
          </w:p>
        </w:tc>
        <w:tc>
          <w:tcPr>
            <w:tcW w:w="1250" w:type="pct"/>
            <w:shd w:val="clear" w:color="auto" w:fill="auto"/>
          </w:tcPr>
          <w:p w14:paraId="3912AD3D" w14:textId="77777777" w:rsidR="006759BA" w:rsidRPr="0094244F" w:rsidRDefault="006759BA" w:rsidP="006759BA">
            <w:pPr>
              <w:spacing w:before="240" w:after="240"/>
              <w:jc w:val="both"/>
              <w:rPr>
                <w:b/>
                <w:lang w:val="en-GB"/>
              </w:rPr>
            </w:pPr>
            <w:r w:rsidRPr="0094244F">
              <w:rPr>
                <w:b/>
                <w:lang w:val="en-GB"/>
              </w:rPr>
              <w:t>Suggested Time</w:t>
            </w:r>
          </w:p>
        </w:tc>
        <w:tc>
          <w:tcPr>
            <w:tcW w:w="1250" w:type="pct"/>
            <w:shd w:val="clear" w:color="auto" w:fill="auto"/>
          </w:tcPr>
          <w:p w14:paraId="1C8CCDB6" w14:textId="77777777" w:rsidR="006759BA" w:rsidRPr="0094244F" w:rsidRDefault="006759BA" w:rsidP="006759BA">
            <w:pPr>
              <w:spacing w:before="240" w:after="240"/>
              <w:jc w:val="both"/>
              <w:rPr>
                <w:b/>
                <w:lang w:val="en-GB"/>
              </w:rPr>
            </w:pPr>
            <w:r w:rsidRPr="0094244F">
              <w:rPr>
                <w:b/>
                <w:lang w:val="en-GB"/>
              </w:rPr>
              <w:t>Grade</w:t>
            </w:r>
          </w:p>
        </w:tc>
      </w:tr>
      <w:tr w:rsidR="006759BA" w:rsidRPr="0094244F" w14:paraId="4C3F0DF1" w14:textId="77777777" w:rsidTr="006759BA">
        <w:tc>
          <w:tcPr>
            <w:tcW w:w="1250" w:type="pct"/>
            <w:shd w:val="clear" w:color="auto" w:fill="auto"/>
          </w:tcPr>
          <w:p w14:paraId="3A09116F" w14:textId="77777777" w:rsidR="006759BA" w:rsidRPr="0094244F" w:rsidRDefault="006759BA" w:rsidP="006759BA">
            <w:pPr>
              <w:jc w:val="both"/>
              <w:rPr>
                <w:lang w:val="en-GB"/>
              </w:rPr>
            </w:pPr>
            <w:r>
              <w:rPr>
                <w:lang w:val="en-GB"/>
              </w:rPr>
              <w:t>1</w:t>
            </w:r>
          </w:p>
        </w:tc>
        <w:tc>
          <w:tcPr>
            <w:tcW w:w="1250" w:type="pct"/>
            <w:shd w:val="clear" w:color="auto" w:fill="auto"/>
          </w:tcPr>
          <w:p w14:paraId="08EE9576" w14:textId="77777777" w:rsidR="006759BA" w:rsidRPr="0094244F" w:rsidRDefault="006759BA" w:rsidP="006759BA">
            <w:pPr>
              <w:jc w:val="both"/>
              <w:rPr>
                <w:lang w:val="en-GB"/>
              </w:rPr>
            </w:pPr>
            <w:r w:rsidRPr="0094244F">
              <w:rPr>
                <w:lang w:val="en-GB"/>
              </w:rPr>
              <w:t>10</w:t>
            </w:r>
          </w:p>
        </w:tc>
        <w:tc>
          <w:tcPr>
            <w:tcW w:w="1250" w:type="pct"/>
            <w:shd w:val="clear" w:color="auto" w:fill="auto"/>
          </w:tcPr>
          <w:p w14:paraId="43E883F1" w14:textId="77777777" w:rsidR="006759BA" w:rsidRPr="0094244F" w:rsidRDefault="006759BA" w:rsidP="006759BA">
            <w:pPr>
              <w:jc w:val="both"/>
              <w:rPr>
                <w:lang w:val="en-GB"/>
              </w:rPr>
            </w:pPr>
            <w:r w:rsidRPr="0094244F">
              <w:rPr>
                <w:lang w:val="en-GB"/>
              </w:rPr>
              <w:t>10 minutes</w:t>
            </w:r>
          </w:p>
          <w:p w14:paraId="4A1A979B" w14:textId="77777777" w:rsidR="006759BA" w:rsidRPr="0094244F" w:rsidRDefault="006759BA" w:rsidP="006759BA">
            <w:pPr>
              <w:jc w:val="both"/>
              <w:rPr>
                <w:lang w:val="en-GB"/>
              </w:rPr>
            </w:pPr>
          </w:p>
        </w:tc>
        <w:tc>
          <w:tcPr>
            <w:tcW w:w="1250" w:type="pct"/>
            <w:shd w:val="clear" w:color="auto" w:fill="auto"/>
          </w:tcPr>
          <w:p w14:paraId="7936F417" w14:textId="77777777" w:rsidR="006759BA" w:rsidRPr="0094244F" w:rsidRDefault="006759BA" w:rsidP="006759BA">
            <w:pPr>
              <w:jc w:val="both"/>
              <w:rPr>
                <w:lang w:val="en-GB"/>
              </w:rPr>
            </w:pPr>
          </w:p>
        </w:tc>
      </w:tr>
      <w:tr w:rsidR="006759BA" w:rsidRPr="0094244F" w14:paraId="42491A73" w14:textId="77777777" w:rsidTr="006759BA">
        <w:tc>
          <w:tcPr>
            <w:tcW w:w="1250" w:type="pct"/>
            <w:shd w:val="clear" w:color="auto" w:fill="auto"/>
          </w:tcPr>
          <w:p w14:paraId="2A06AC7F" w14:textId="77777777" w:rsidR="006759BA" w:rsidRPr="0094244F" w:rsidRDefault="006759BA" w:rsidP="006759BA">
            <w:pPr>
              <w:jc w:val="both"/>
              <w:rPr>
                <w:lang w:val="en-GB"/>
              </w:rPr>
            </w:pPr>
            <w:r>
              <w:rPr>
                <w:lang w:val="en-GB"/>
              </w:rPr>
              <w:t>2</w:t>
            </w:r>
          </w:p>
        </w:tc>
        <w:tc>
          <w:tcPr>
            <w:tcW w:w="1250" w:type="pct"/>
            <w:shd w:val="clear" w:color="auto" w:fill="auto"/>
          </w:tcPr>
          <w:p w14:paraId="5D1444B9" w14:textId="77777777" w:rsidR="006759BA" w:rsidRPr="0094244F" w:rsidRDefault="006759BA" w:rsidP="006759BA">
            <w:pPr>
              <w:jc w:val="both"/>
              <w:rPr>
                <w:lang w:val="en-GB"/>
              </w:rPr>
            </w:pPr>
            <w:r w:rsidRPr="0094244F">
              <w:rPr>
                <w:lang w:val="en-GB"/>
              </w:rPr>
              <w:t>10</w:t>
            </w:r>
          </w:p>
        </w:tc>
        <w:tc>
          <w:tcPr>
            <w:tcW w:w="1250" w:type="pct"/>
            <w:shd w:val="clear" w:color="auto" w:fill="auto"/>
          </w:tcPr>
          <w:p w14:paraId="6D9D5D13" w14:textId="77777777" w:rsidR="006759BA" w:rsidRPr="0094244F" w:rsidRDefault="006759BA" w:rsidP="006759BA">
            <w:pPr>
              <w:jc w:val="both"/>
              <w:rPr>
                <w:lang w:val="en-GB"/>
              </w:rPr>
            </w:pPr>
            <w:r w:rsidRPr="0094244F">
              <w:rPr>
                <w:lang w:val="en-GB"/>
              </w:rPr>
              <w:t>10 minutes</w:t>
            </w:r>
          </w:p>
          <w:p w14:paraId="49088302" w14:textId="77777777" w:rsidR="006759BA" w:rsidRPr="0094244F" w:rsidRDefault="006759BA" w:rsidP="006759BA">
            <w:pPr>
              <w:jc w:val="both"/>
              <w:rPr>
                <w:lang w:val="en-GB"/>
              </w:rPr>
            </w:pPr>
          </w:p>
        </w:tc>
        <w:tc>
          <w:tcPr>
            <w:tcW w:w="1250" w:type="pct"/>
            <w:shd w:val="clear" w:color="auto" w:fill="auto"/>
          </w:tcPr>
          <w:p w14:paraId="6696CD26" w14:textId="77777777" w:rsidR="006759BA" w:rsidRPr="0094244F" w:rsidRDefault="006759BA" w:rsidP="006759BA">
            <w:pPr>
              <w:jc w:val="both"/>
              <w:rPr>
                <w:lang w:val="en-GB"/>
              </w:rPr>
            </w:pPr>
          </w:p>
        </w:tc>
      </w:tr>
      <w:tr w:rsidR="006759BA" w:rsidRPr="0094244F" w14:paraId="470FB90C" w14:textId="77777777" w:rsidTr="006759BA">
        <w:tc>
          <w:tcPr>
            <w:tcW w:w="1250" w:type="pct"/>
            <w:shd w:val="clear" w:color="auto" w:fill="auto"/>
          </w:tcPr>
          <w:p w14:paraId="098879FC" w14:textId="77777777" w:rsidR="006759BA" w:rsidRDefault="006759BA" w:rsidP="006759BA">
            <w:pPr>
              <w:jc w:val="both"/>
              <w:rPr>
                <w:lang w:val="en-GB"/>
              </w:rPr>
            </w:pPr>
            <w:r>
              <w:rPr>
                <w:lang w:val="en-GB"/>
              </w:rPr>
              <w:t>3</w:t>
            </w:r>
          </w:p>
          <w:p w14:paraId="53BC619B" w14:textId="77777777" w:rsidR="006759BA" w:rsidRPr="0094244F" w:rsidRDefault="006759BA" w:rsidP="006759BA">
            <w:pPr>
              <w:jc w:val="both"/>
              <w:rPr>
                <w:lang w:val="en-GB"/>
              </w:rPr>
            </w:pPr>
          </w:p>
        </w:tc>
        <w:tc>
          <w:tcPr>
            <w:tcW w:w="1250" w:type="pct"/>
            <w:shd w:val="clear" w:color="auto" w:fill="auto"/>
          </w:tcPr>
          <w:p w14:paraId="7CF965D3" w14:textId="77777777" w:rsidR="006759BA" w:rsidRPr="0094244F" w:rsidRDefault="006759BA" w:rsidP="006759BA">
            <w:pPr>
              <w:jc w:val="both"/>
              <w:rPr>
                <w:lang w:val="en-GB"/>
              </w:rPr>
            </w:pPr>
            <w:r>
              <w:rPr>
                <w:lang w:val="en-GB"/>
              </w:rPr>
              <w:t>20</w:t>
            </w:r>
          </w:p>
        </w:tc>
        <w:tc>
          <w:tcPr>
            <w:tcW w:w="1250" w:type="pct"/>
            <w:shd w:val="clear" w:color="auto" w:fill="auto"/>
          </w:tcPr>
          <w:p w14:paraId="06C44CC9" w14:textId="77777777" w:rsidR="006759BA" w:rsidRPr="0094244F" w:rsidRDefault="006759BA" w:rsidP="006759BA">
            <w:pPr>
              <w:jc w:val="both"/>
              <w:rPr>
                <w:lang w:val="en-GB"/>
              </w:rPr>
            </w:pPr>
            <w:r>
              <w:rPr>
                <w:lang w:val="en-GB"/>
              </w:rPr>
              <w:t>2</w:t>
            </w:r>
            <w:r w:rsidRPr="0094244F">
              <w:rPr>
                <w:lang w:val="en-GB"/>
              </w:rPr>
              <w:t>0 minutes</w:t>
            </w:r>
          </w:p>
        </w:tc>
        <w:tc>
          <w:tcPr>
            <w:tcW w:w="1250" w:type="pct"/>
            <w:shd w:val="clear" w:color="auto" w:fill="auto"/>
          </w:tcPr>
          <w:p w14:paraId="33C27BAF" w14:textId="77777777" w:rsidR="006759BA" w:rsidRPr="0094244F" w:rsidRDefault="006759BA" w:rsidP="006759BA">
            <w:pPr>
              <w:jc w:val="both"/>
              <w:rPr>
                <w:lang w:val="en-GB"/>
              </w:rPr>
            </w:pPr>
          </w:p>
        </w:tc>
      </w:tr>
      <w:tr w:rsidR="006759BA" w:rsidRPr="0094244F" w14:paraId="4A43514A" w14:textId="77777777" w:rsidTr="006759BA">
        <w:tc>
          <w:tcPr>
            <w:tcW w:w="1250" w:type="pct"/>
            <w:shd w:val="clear" w:color="auto" w:fill="auto"/>
          </w:tcPr>
          <w:p w14:paraId="413ADE58" w14:textId="77777777" w:rsidR="006759BA" w:rsidRDefault="006759BA" w:rsidP="006759BA">
            <w:pPr>
              <w:jc w:val="both"/>
              <w:rPr>
                <w:lang w:val="en-GB"/>
              </w:rPr>
            </w:pPr>
            <w:r>
              <w:rPr>
                <w:lang w:val="en-GB"/>
              </w:rPr>
              <w:t>4</w:t>
            </w:r>
          </w:p>
          <w:p w14:paraId="0A70BFC5" w14:textId="77777777" w:rsidR="006759BA" w:rsidRPr="0094244F" w:rsidRDefault="006759BA" w:rsidP="006759BA">
            <w:pPr>
              <w:jc w:val="both"/>
              <w:rPr>
                <w:lang w:val="en-GB"/>
              </w:rPr>
            </w:pPr>
          </w:p>
        </w:tc>
        <w:tc>
          <w:tcPr>
            <w:tcW w:w="1250" w:type="pct"/>
            <w:shd w:val="clear" w:color="auto" w:fill="auto"/>
          </w:tcPr>
          <w:p w14:paraId="2279AE54" w14:textId="77777777" w:rsidR="006759BA" w:rsidRPr="0094244F" w:rsidRDefault="006759BA" w:rsidP="006759BA">
            <w:pPr>
              <w:jc w:val="both"/>
              <w:rPr>
                <w:lang w:val="en-GB"/>
              </w:rPr>
            </w:pPr>
            <w:r>
              <w:rPr>
                <w:lang w:val="en-GB"/>
              </w:rPr>
              <w:t>10</w:t>
            </w:r>
          </w:p>
        </w:tc>
        <w:tc>
          <w:tcPr>
            <w:tcW w:w="1250" w:type="pct"/>
            <w:shd w:val="clear" w:color="auto" w:fill="auto"/>
          </w:tcPr>
          <w:p w14:paraId="3121841D" w14:textId="77777777" w:rsidR="006759BA" w:rsidRPr="0094244F" w:rsidRDefault="006759BA" w:rsidP="006759BA">
            <w:pPr>
              <w:jc w:val="both"/>
              <w:rPr>
                <w:lang w:val="en-GB"/>
              </w:rPr>
            </w:pPr>
            <w:r>
              <w:rPr>
                <w:lang w:val="en-GB"/>
              </w:rPr>
              <w:t>10</w:t>
            </w:r>
            <w:r w:rsidRPr="0094244F">
              <w:rPr>
                <w:lang w:val="en-GB"/>
              </w:rPr>
              <w:t xml:space="preserve"> minutes</w:t>
            </w:r>
          </w:p>
        </w:tc>
        <w:tc>
          <w:tcPr>
            <w:tcW w:w="1250" w:type="pct"/>
            <w:shd w:val="clear" w:color="auto" w:fill="auto"/>
          </w:tcPr>
          <w:p w14:paraId="6DD61DD4" w14:textId="77777777" w:rsidR="006759BA" w:rsidRPr="0094244F" w:rsidRDefault="006759BA" w:rsidP="006759BA">
            <w:pPr>
              <w:jc w:val="both"/>
              <w:rPr>
                <w:lang w:val="en-GB"/>
              </w:rPr>
            </w:pPr>
          </w:p>
        </w:tc>
      </w:tr>
      <w:tr w:rsidR="006759BA" w:rsidRPr="0094244F" w14:paraId="03A73BD0" w14:textId="77777777" w:rsidTr="006759BA">
        <w:tc>
          <w:tcPr>
            <w:tcW w:w="1250" w:type="pct"/>
            <w:shd w:val="clear" w:color="auto" w:fill="auto"/>
          </w:tcPr>
          <w:p w14:paraId="139266B7" w14:textId="77777777" w:rsidR="006759BA" w:rsidRDefault="006759BA" w:rsidP="006759BA">
            <w:pPr>
              <w:jc w:val="both"/>
              <w:rPr>
                <w:lang w:val="en-GB"/>
              </w:rPr>
            </w:pPr>
            <w:r>
              <w:rPr>
                <w:lang w:val="en-GB"/>
              </w:rPr>
              <w:t>5</w:t>
            </w:r>
          </w:p>
          <w:p w14:paraId="727B445B" w14:textId="77777777" w:rsidR="006759BA" w:rsidRPr="0094244F" w:rsidRDefault="006759BA" w:rsidP="006759BA">
            <w:pPr>
              <w:jc w:val="both"/>
              <w:rPr>
                <w:lang w:val="en-GB"/>
              </w:rPr>
            </w:pPr>
          </w:p>
        </w:tc>
        <w:tc>
          <w:tcPr>
            <w:tcW w:w="1250" w:type="pct"/>
            <w:shd w:val="clear" w:color="auto" w:fill="auto"/>
          </w:tcPr>
          <w:p w14:paraId="7DFA5B01" w14:textId="77777777" w:rsidR="006759BA" w:rsidRPr="0094244F" w:rsidRDefault="006759BA" w:rsidP="006759BA">
            <w:pPr>
              <w:jc w:val="both"/>
              <w:rPr>
                <w:lang w:val="en-GB"/>
              </w:rPr>
            </w:pPr>
            <w:r>
              <w:rPr>
                <w:lang w:val="en-GB"/>
              </w:rPr>
              <w:t>10</w:t>
            </w:r>
          </w:p>
        </w:tc>
        <w:tc>
          <w:tcPr>
            <w:tcW w:w="1250" w:type="pct"/>
            <w:shd w:val="clear" w:color="auto" w:fill="auto"/>
          </w:tcPr>
          <w:p w14:paraId="088230A0" w14:textId="77777777" w:rsidR="006759BA" w:rsidRPr="0094244F" w:rsidRDefault="006759BA" w:rsidP="006759BA">
            <w:pPr>
              <w:jc w:val="both"/>
              <w:rPr>
                <w:lang w:val="en-GB"/>
              </w:rPr>
            </w:pPr>
            <w:r>
              <w:rPr>
                <w:lang w:val="en-GB"/>
              </w:rPr>
              <w:t>15</w:t>
            </w:r>
            <w:r w:rsidRPr="0094244F">
              <w:rPr>
                <w:lang w:val="en-GB"/>
              </w:rPr>
              <w:t xml:space="preserve"> minutes</w:t>
            </w:r>
          </w:p>
        </w:tc>
        <w:tc>
          <w:tcPr>
            <w:tcW w:w="1250" w:type="pct"/>
            <w:shd w:val="clear" w:color="auto" w:fill="auto"/>
          </w:tcPr>
          <w:p w14:paraId="059015F6" w14:textId="77777777" w:rsidR="006759BA" w:rsidRPr="0094244F" w:rsidRDefault="006759BA" w:rsidP="006759BA">
            <w:pPr>
              <w:jc w:val="both"/>
              <w:rPr>
                <w:lang w:val="en-GB"/>
              </w:rPr>
            </w:pPr>
          </w:p>
        </w:tc>
      </w:tr>
      <w:tr w:rsidR="006759BA" w:rsidRPr="0094244F" w14:paraId="56A63AE2" w14:textId="77777777" w:rsidTr="006759BA">
        <w:tc>
          <w:tcPr>
            <w:tcW w:w="1250" w:type="pct"/>
            <w:shd w:val="clear" w:color="auto" w:fill="auto"/>
          </w:tcPr>
          <w:p w14:paraId="41AE4BF1" w14:textId="77777777" w:rsidR="006759BA" w:rsidRDefault="006759BA" w:rsidP="006759BA">
            <w:pPr>
              <w:jc w:val="both"/>
              <w:rPr>
                <w:lang w:val="en-GB"/>
              </w:rPr>
            </w:pPr>
            <w:r>
              <w:rPr>
                <w:lang w:val="en-GB"/>
              </w:rPr>
              <w:t>6</w:t>
            </w:r>
          </w:p>
          <w:p w14:paraId="56A42AED" w14:textId="77777777" w:rsidR="006759BA" w:rsidRDefault="006759BA" w:rsidP="006759BA">
            <w:pPr>
              <w:jc w:val="both"/>
              <w:rPr>
                <w:lang w:val="en-GB"/>
              </w:rPr>
            </w:pPr>
          </w:p>
        </w:tc>
        <w:tc>
          <w:tcPr>
            <w:tcW w:w="1250" w:type="pct"/>
            <w:shd w:val="clear" w:color="auto" w:fill="auto"/>
          </w:tcPr>
          <w:p w14:paraId="730F9FC9" w14:textId="77777777" w:rsidR="006759BA" w:rsidRPr="0094244F" w:rsidDel="003E3C38" w:rsidRDefault="006759BA" w:rsidP="006759BA">
            <w:pPr>
              <w:jc w:val="both"/>
              <w:rPr>
                <w:lang w:val="en-GB"/>
              </w:rPr>
            </w:pPr>
            <w:r w:rsidRPr="0094244F">
              <w:rPr>
                <w:lang w:val="en-GB"/>
              </w:rPr>
              <w:t>10</w:t>
            </w:r>
          </w:p>
        </w:tc>
        <w:tc>
          <w:tcPr>
            <w:tcW w:w="1250" w:type="pct"/>
            <w:shd w:val="clear" w:color="auto" w:fill="auto"/>
          </w:tcPr>
          <w:p w14:paraId="3971CC1E" w14:textId="77777777" w:rsidR="006759BA" w:rsidRPr="0094244F" w:rsidRDefault="006759BA" w:rsidP="006759BA">
            <w:pPr>
              <w:jc w:val="both"/>
              <w:rPr>
                <w:lang w:val="en-GB"/>
              </w:rPr>
            </w:pPr>
            <w:r>
              <w:rPr>
                <w:lang w:val="en-GB"/>
              </w:rPr>
              <w:t>15</w:t>
            </w:r>
            <w:r w:rsidRPr="0094244F">
              <w:rPr>
                <w:lang w:val="en-GB"/>
              </w:rPr>
              <w:t xml:space="preserve"> minutes</w:t>
            </w:r>
          </w:p>
        </w:tc>
        <w:tc>
          <w:tcPr>
            <w:tcW w:w="1250" w:type="pct"/>
            <w:shd w:val="clear" w:color="auto" w:fill="auto"/>
          </w:tcPr>
          <w:p w14:paraId="5DB07C87" w14:textId="77777777" w:rsidR="006759BA" w:rsidRPr="0094244F" w:rsidRDefault="006759BA" w:rsidP="006759BA">
            <w:pPr>
              <w:jc w:val="both"/>
              <w:rPr>
                <w:lang w:val="en-GB"/>
              </w:rPr>
            </w:pPr>
          </w:p>
        </w:tc>
      </w:tr>
      <w:tr w:rsidR="006759BA" w:rsidRPr="0094244F" w14:paraId="0D979DC1" w14:textId="77777777" w:rsidTr="006759BA">
        <w:tc>
          <w:tcPr>
            <w:tcW w:w="1250" w:type="pct"/>
            <w:shd w:val="clear" w:color="auto" w:fill="auto"/>
          </w:tcPr>
          <w:p w14:paraId="422DC2E6" w14:textId="77777777" w:rsidR="006759BA" w:rsidRDefault="006759BA" w:rsidP="006759BA">
            <w:pPr>
              <w:jc w:val="both"/>
              <w:rPr>
                <w:lang w:val="en-GB"/>
              </w:rPr>
            </w:pPr>
            <w:r>
              <w:rPr>
                <w:lang w:val="en-GB"/>
              </w:rPr>
              <w:t>7</w:t>
            </w:r>
          </w:p>
          <w:p w14:paraId="709AC060" w14:textId="77777777" w:rsidR="006759BA" w:rsidRDefault="006759BA" w:rsidP="006759BA">
            <w:pPr>
              <w:jc w:val="both"/>
              <w:rPr>
                <w:lang w:val="en-GB"/>
              </w:rPr>
            </w:pPr>
          </w:p>
        </w:tc>
        <w:tc>
          <w:tcPr>
            <w:tcW w:w="1250" w:type="pct"/>
            <w:shd w:val="clear" w:color="auto" w:fill="auto"/>
          </w:tcPr>
          <w:p w14:paraId="7BD3265F" w14:textId="77777777" w:rsidR="006759BA" w:rsidRPr="0094244F" w:rsidRDefault="006759BA" w:rsidP="006759BA">
            <w:pPr>
              <w:jc w:val="both"/>
              <w:rPr>
                <w:lang w:val="en-GB"/>
              </w:rPr>
            </w:pPr>
            <w:r>
              <w:rPr>
                <w:lang w:val="en-GB"/>
              </w:rPr>
              <w:t>20</w:t>
            </w:r>
          </w:p>
        </w:tc>
        <w:tc>
          <w:tcPr>
            <w:tcW w:w="1250" w:type="pct"/>
            <w:shd w:val="clear" w:color="auto" w:fill="auto"/>
          </w:tcPr>
          <w:p w14:paraId="6E740252" w14:textId="77777777" w:rsidR="006759BA" w:rsidRPr="0094244F" w:rsidRDefault="006759BA" w:rsidP="006759BA">
            <w:pPr>
              <w:jc w:val="both"/>
              <w:rPr>
                <w:lang w:val="en-GB"/>
              </w:rPr>
            </w:pPr>
            <w:r>
              <w:rPr>
                <w:lang w:val="en-GB"/>
              </w:rPr>
              <w:t>40 minutes</w:t>
            </w:r>
          </w:p>
        </w:tc>
        <w:tc>
          <w:tcPr>
            <w:tcW w:w="1250" w:type="pct"/>
            <w:shd w:val="clear" w:color="auto" w:fill="auto"/>
          </w:tcPr>
          <w:p w14:paraId="7389EEB5" w14:textId="77777777" w:rsidR="006759BA" w:rsidRPr="0094244F" w:rsidRDefault="006759BA" w:rsidP="006759BA">
            <w:pPr>
              <w:jc w:val="both"/>
              <w:rPr>
                <w:lang w:val="en-GB"/>
              </w:rPr>
            </w:pPr>
          </w:p>
        </w:tc>
      </w:tr>
      <w:tr w:rsidR="006759BA" w:rsidRPr="00DD6085" w14:paraId="16951025" w14:textId="77777777" w:rsidTr="006759BA">
        <w:tc>
          <w:tcPr>
            <w:tcW w:w="1250" w:type="pct"/>
            <w:shd w:val="clear" w:color="auto" w:fill="auto"/>
          </w:tcPr>
          <w:p w14:paraId="0C8B9C4E" w14:textId="77777777" w:rsidR="006759BA" w:rsidRPr="0094244F" w:rsidRDefault="006759BA" w:rsidP="006759BA">
            <w:pPr>
              <w:jc w:val="both"/>
              <w:rPr>
                <w:b/>
                <w:lang w:val="en-GB"/>
              </w:rPr>
            </w:pPr>
            <w:r w:rsidRPr="0094244F">
              <w:rPr>
                <w:b/>
                <w:lang w:val="en-GB"/>
              </w:rPr>
              <w:t>Total</w:t>
            </w:r>
          </w:p>
          <w:p w14:paraId="62F80FBC" w14:textId="77777777" w:rsidR="006759BA" w:rsidRPr="0094244F" w:rsidRDefault="006759BA" w:rsidP="006759BA">
            <w:pPr>
              <w:jc w:val="both"/>
              <w:rPr>
                <w:b/>
                <w:lang w:val="en-GB"/>
              </w:rPr>
            </w:pPr>
          </w:p>
        </w:tc>
        <w:tc>
          <w:tcPr>
            <w:tcW w:w="1250" w:type="pct"/>
            <w:shd w:val="clear" w:color="auto" w:fill="auto"/>
          </w:tcPr>
          <w:p w14:paraId="6180905D" w14:textId="77777777" w:rsidR="006759BA" w:rsidRPr="0094244F" w:rsidRDefault="006759BA" w:rsidP="006759BA">
            <w:pPr>
              <w:jc w:val="both"/>
              <w:rPr>
                <w:b/>
                <w:lang w:val="en-GB"/>
              </w:rPr>
            </w:pPr>
            <w:r>
              <w:rPr>
                <w:b/>
                <w:lang w:val="en-GB"/>
              </w:rPr>
              <w:t>9</w:t>
            </w:r>
            <w:r w:rsidRPr="0094244F">
              <w:rPr>
                <w:b/>
                <w:lang w:val="en-GB"/>
              </w:rPr>
              <w:t>0</w:t>
            </w:r>
          </w:p>
        </w:tc>
        <w:tc>
          <w:tcPr>
            <w:tcW w:w="1250" w:type="pct"/>
            <w:shd w:val="clear" w:color="auto" w:fill="auto"/>
          </w:tcPr>
          <w:p w14:paraId="1C2F1D4C" w14:textId="77777777" w:rsidR="006759BA" w:rsidRPr="00DD6085" w:rsidRDefault="006759BA" w:rsidP="006759BA">
            <w:pPr>
              <w:jc w:val="both"/>
              <w:rPr>
                <w:b/>
                <w:lang w:val="en-GB"/>
              </w:rPr>
            </w:pPr>
            <w:r w:rsidRPr="0094244F">
              <w:rPr>
                <w:b/>
                <w:lang w:val="en-GB"/>
              </w:rPr>
              <w:t>120 minutes</w:t>
            </w:r>
          </w:p>
        </w:tc>
        <w:tc>
          <w:tcPr>
            <w:tcW w:w="1250" w:type="pct"/>
            <w:shd w:val="clear" w:color="auto" w:fill="auto"/>
          </w:tcPr>
          <w:p w14:paraId="5683BA75" w14:textId="77777777" w:rsidR="006759BA" w:rsidRPr="00DD6085" w:rsidRDefault="006759BA" w:rsidP="006759BA">
            <w:pPr>
              <w:jc w:val="both"/>
              <w:rPr>
                <w:lang w:val="en-GB"/>
              </w:rPr>
            </w:pPr>
          </w:p>
        </w:tc>
      </w:tr>
    </w:tbl>
    <w:p w14:paraId="6F9915A8" w14:textId="77777777" w:rsidR="000C5336" w:rsidRDefault="000C5336" w:rsidP="00DD6085">
      <w:pPr>
        <w:jc w:val="both"/>
        <w:rPr>
          <w:lang w:val="en-GB"/>
        </w:rPr>
      </w:pPr>
    </w:p>
    <w:p w14:paraId="5EE0D367" w14:textId="77777777" w:rsidR="00FB6F8C" w:rsidRPr="00DD6085" w:rsidRDefault="00FB6F8C" w:rsidP="00DD6085">
      <w:pPr>
        <w:jc w:val="both"/>
        <w:rPr>
          <w:lang w:val="en-GB"/>
        </w:rPr>
      </w:pPr>
    </w:p>
    <w:p w14:paraId="721AFC8B" w14:textId="77777777" w:rsidR="00FB6F8C" w:rsidRDefault="00FB6F8C" w:rsidP="0082730E">
      <w:pPr>
        <w:jc w:val="both"/>
        <w:rPr>
          <w:b/>
          <w:bCs/>
          <w:lang w:val="en-GB"/>
        </w:rPr>
      </w:pPr>
    </w:p>
    <w:p w14:paraId="10575071" w14:textId="77777777" w:rsidR="0082730E" w:rsidRPr="00DD6085" w:rsidRDefault="0082730E" w:rsidP="0082730E">
      <w:pPr>
        <w:jc w:val="both"/>
        <w:rPr>
          <w:b/>
          <w:bCs/>
          <w:lang w:val="en-GB"/>
        </w:rPr>
      </w:pPr>
      <w:r w:rsidRPr="00DD6085">
        <w:rPr>
          <w:b/>
          <w:bCs/>
          <w:lang w:val="en-GB"/>
        </w:rPr>
        <w:t>NAME:  __________________________________________</w:t>
      </w:r>
    </w:p>
    <w:p w14:paraId="00B5C0EB" w14:textId="77777777" w:rsidR="0082730E" w:rsidRDefault="0082730E" w:rsidP="0082730E">
      <w:pPr>
        <w:jc w:val="both"/>
        <w:rPr>
          <w:b/>
          <w:bCs/>
          <w:lang w:val="en-GB"/>
        </w:rPr>
      </w:pPr>
    </w:p>
    <w:p w14:paraId="57B69DE2" w14:textId="77777777" w:rsidR="00FB6F8C" w:rsidRPr="00DD6085" w:rsidRDefault="00FB6F8C" w:rsidP="0082730E">
      <w:pPr>
        <w:jc w:val="both"/>
        <w:rPr>
          <w:b/>
          <w:bCs/>
          <w:lang w:val="en-GB"/>
        </w:rPr>
      </w:pPr>
    </w:p>
    <w:p w14:paraId="13D3CEE2" w14:textId="77777777" w:rsidR="0082730E" w:rsidRPr="00DD6085" w:rsidRDefault="0082730E" w:rsidP="0082730E">
      <w:pPr>
        <w:jc w:val="both"/>
        <w:rPr>
          <w:b/>
          <w:bCs/>
          <w:lang w:val="en-GB"/>
        </w:rPr>
      </w:pPr>
      <w:r w:rsidRPr="00DD6085">
        <w:rPr>
          <w:b/>
          <w:bCs/>
          <w:lang w:val="en-GB"/>
        </w:rPr>
        <w:t>STUDENT #:  ________________________</w:t>
      </w:r>
    </w:p>
    <w:p w14:paraId="3FB462A2" w14:textId="77777777" w:rsidR="000C5336" w:rsidRPr="00DD6085" w:rsidRDefault="000C5336" w:rsidP="00DD6085">
      <w:pPr>
        <w:jc w:val="both"/>
        <w:rPr>
          <w:lang w:val="en-GB"/>
        </w:rPr>
      </w:pPr>
    </w:p>
    <w:p w14:paraId="0638B2FA" w14:textId="77777777" w:rsidR="00FE1E53" w:rsidRPr="00DD6085" w:rsidRDefault="00FE1E53" w:rsidP="0082730E">
      <w:pPr>
        <w:jc w:val="both"/>
        <w:rPr>
          <w:b/>
          <w:bCs/>
          <w:lang w:val="en-GB"/>
        </w:rPr>
      </w:pPr>
      <w:r w:rsidRPr="00DD6085">
        <w:rPr>
          <w:b/>
          <w:lang w:val="en-GB"/>
        </w:rPr>
        <w:br w:type="page"/>
      </w:r>
    </w:p>
    <w:p w14:paraId="4836D74B" w14:textId="77777777" w:rsidR="00FE1E53" w:rsidRPr="00DD6085" w:rsidRDefault="00FE1E53" w:rsidP="00DD6085">
      <w:pPr>
        <w:jc w:val="both"/>
        <w:rPr>
          <w:lang w:val="en-CA"/>
        </w:rPr>
      </w:pPr>
    </w:p>
    <w:p w14:paraId="7AEE341B" w14:textId="77777777" w:rsidR="00FE1E53" w:rsidRPr="00DD6085" w:rsidRDefault="00FE1E53" w:rsidP="00DD6085">
      <w:pPr>
        <w:ind w:right="540"/>
        <w:jc w:val="both"/>
      </w:pPr>
      <w:r w:rsidRPr="00DD6085">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FE1E53" w:rsidRPr="00DD6085" w14:paraId="31BBE296" w14:textId="77777777" w:rsidTr="00DB33DB">
        <w:tc>
          <w:tcPr>
            <w:tcW w:w="9936" w:type="dxa"/>
            <w:shd w:val="clear" w:color="auto" w:fill="auto"/>
          </w:tcPr>
          <w:p w14:paraId="1F51E42D" w14:textId="77777777" w:rsidR="00FE1E53" w:rsidRPr="00DD6085" w:rsidRDefault="00FE1E53" w:rsidP="00DD6085">
            <w:pPr>
              <w:ind w:right="540"/>
              <w:jc w:val="both"/>
              <w:rPr>
                <w:b/>
                <w:bCs/>
              </w:rPr>
            </w:pPr>
            <w:r w:rsidRPr="00DD6085">
              <w:rPr>
                <w:b/>
                <w:bCs/>
              </w:rPr>
              <w:t>Statement of Academic Integrity</w:t>
            </w:r>
          </w:p>
          <w:p w14:paraId="23AB4946" w14:textId="77777777" w:rsidR="00FE1E53" w:rsidRPr="00DD6085" w:rsidRDefault="00FE1E53" w:rsidP="00DD6085">
            <w:pPr>
              <w:ind w:right="540"/>
              <w:jc w:val="both"/>
            </w:pPr>
            <w:r w:rsidRPr="00DD6085">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w:t>
            </w:r>
            <w:r w:rsidR="0082730E" w:rsidRPr="00DD6085">
              <w:t>headsets</w:t>
            </w:r>
            <w:r w:rsidRPr="00DD6085">
              <w:t xml:space="preserve">), tape recorders, pagers, cell phones, or any other communication device which has not been previously authorized in writing. </w:t>
            </w:r>
          </w:p>
          <w:p w14:paraId="7D26BB5F" w14:textId="77777777" w:rsidR="00FE1E53" w:rsidRPr="00DD6085" w:rsidRDefault="00FE1E53" w:rsidP="00DD6085">
            <w:pPr>
              <w:ind w:right="540"/>
              <w:jc w:val="both"/>
            </w:pPr>
          </w:p>
          <w:p w14:paraId="51EF2D83" w14:textId="77777777" w:rsidR="00FE1E53" w:rsidRPr="00DD6085" w:rsidRDefault="00FE1E53" w:rsidP="00DD6085">
            <w:pPr>
              <w:ind w:right="540"/>
              <w:jc w:val="both"/>
              <w:rPr>
                <w:b/>
                <w:bCs/>
              </w:rPr>
            </w:pPr>
            <w:r w:rsidRPr="00DD6085">
              <w:rPr>
                <w:b/>
                <w:bCs/>
              </w:rPr>
              <w:t>Statement to be signed by the student:</w:t>
            </w:r>
          </w:p>
          <w:p w14:paraId="5FB1DA1F" w14:textId="77777777" w:rsidR="00FE1E53" w:rsidRPr="00DD6085" w:rsidRDefault="00FE1E53" w:rsidP="00DD6085">
            <w:pPr>
              <w:ind w:right="540"/>
              <w:jc w:val="both"/>
            </w:pPr>
            <w:r w:rsidRPr="00DD6085">
              <w:t>I have read the text on academic integrity and I pledge not to have committed or attempted to commit academic fraud in this examination.</w:t>
            </w:r>
          </w:p>
          <w:p w14:paraId="4509C7CE" w14:textId="77777777" w:rsidR="00FE1E53" w:rsidRDefault="00FE1E53" w:rsidP="00DD6085">
            <w:pPr>
              <w:ind w:right="540"/>
              <w:jc w:val="both"/>
            </w:pPr>
          </w:p>
          <w:p w14:paraId="2342FCEF" w14:textId="77777777" w:rsidR="0082730E" w:rsidRDefault="0082730E" w:rsidP="00DD6085">
            <w:pPr>
              <w:ind w:right="540"/>
              <w:jc w:val="both"/>
            </w:pPr>
          </w:p>
          <w:p w14:paraId="5BEE2128" w14:textId="77777777" w:rsidR="0082730E" w:rsidRPr="00DD6085" w:rsidRDefault="0082730E" w:rsidP="00DD6085">
            <w:pPr>
              <w:ind w:right="540"/>
              <w:jc w:val="both"/>
            </w:pPr>
          </w:p>
          <w:p w14:paraId="597AEE8C" w14:textId="77777777" w:rsidR="00FE1E53" w:rsidRPr="00DD6085" w:rsidRDefault="00FE1E53" w:rsidP="00DD6085">
            <w:pPr>
              <w:ind w:right="540"/>
              <w:jc w:val="both"/>
            </w:pPr>
            <w:r w:rsidRPr="00DD6085">
              <w:t xml:space="preserve">Signed:______________________________________  </w:t>
            </w:r>
          </w:p>
          <w:p w14:paraId="5C1E43BB" w14:textId="77777777" w:rsidR="00FE1E53" w:rsidRPr="00DD6085" w:rsidRDefault="00FE1E53" w:rsidP="00DD6085">
            <w:pPr>
              <w:ind w:right="540"/>
              <w:jc w:val="both"/>
            </w:pPr>
          </w:p>
          <w:p w14:paraId="101932BB" w14:textId="77777777" w:rsidR="00FE1E53" w:rsidRPr="00DD6085" w:rsidRDefault="00FE1E53" w:rsidP="00DD6085">
            <w:pPr>
              <w:ind w:right="540"/>
              <w:jc w:val="both"/>
            </w:pPr>
            <w:r w:rsidRPr="00DD6085">
              <w:t xml:space="preserve">Note: an examination copy or booklet without that signed statement will not be graded and will receive a final exam grade of zero. </w:t>
            </w:r>
          </w:p>
        </w:tc>
      </w:tr>
    </w:tbl>
    <w:p w14:paraId="0FF0663E" w14:textId="77777777" w:rsidR="00FE1E53" w:rsidRPr="00DD6085" w:rsidRDefault="00FE1E53" w:rsidP="00DD6085">
      <w:pPr>
        <w:ind w:right="540"/>
        <w:jc w:val="both"/>
      </w:pPr>
    </w:p>
    <w:p w14:paraId="148F1285" w14:textId="77777777" w:rsidR="00A049B9" w:rsidRPr="00DD6085" w:rsidRDefault="00FE1E53" w:rsidP="00DD6085">
      <w:pPr>
        <w:jc w:val="both"/>
        <w:rPr>
          <w:lang w:val="en-GB"/>
        </w:rPr>
      </w:pPr>
      <w:r w:rsidRPr="00DD6085">
        <w:rPr>
          <w:lang w:val="en-CA"/>
        </w:rPr>
        <w:br w:type="page"/>
      </w:r>
      <w:r w:rsidR="00A049B9" w:rsidRPr="00DD6085">
        <w:rPr>
          <w:b/>
          <w:bCs/>
          <w:u w:val="single"/>
          <w:lang w:val="en-GB"/>
        </w:rPr>
        <w:lastRenderedPageBreak/>
        <w:t>QUESTION 1</w:t>
      </w:r>
      <w:r w:rsidR="00A049B9" w:rsidRPr="00DD6085">
        <w:rPr>
          <w:b/>
          <w:bCs/>
          <w:lang w:val="en-GB"/>
        </w:rPr>
        <w:t xml:space="preserve"> (</w:t>
      </w:r>
      <w:r w:rsidR="007B777F">
        <w:rPr>
          <w:b/>
          <w:bCs/>
          <w:lang w:val="en-GB"/>
        </w:rPr>
        <w:t>10</w:t>
      </w:r>
      <w:r w:rsidR="006523B9" w:rsidRPr="00DD6085">
        <w:rPr>
          <w:b/>
          <w:bCs/>
          <w:lang w:val="en-GB"/>
        </w:rPr>
        <w:t xml:space="preserve"> marks</w:t>
      </w:r>
      <w:r w:rsidR="00A049B9" w:rsidRPr="00DD6085">
        <w:rPr>
          <w:b/>
          <w:bCs/>
          <w:lang w:val="en-GB"/>
        </w:rPr>
        <w:t xml:space="preserve"> - </w:t>
      </w:r>
      <w:r w:rsidR="00FA083F" w:rsidRPr="00DD6085">
        <w:rPr>
          <w:b/>
          <w:bCs/>
          <w:lang w:val="en-GB"/>
        </w:rPr>
        <w:t>1</w:t>
      </w:r>
      <w:r w:rsidR="007C273D" w:rsidRPr="00DD6085">
        <w:rPr>
          <w:b/>
          <w:bCs/>
          <w:lang w:val="en-GB"/>
        </w:rPr>
        <w:t>0</w:t>
      </w:r>
      <w:r w:rsidR="00A049B9" w:rsidRPr="00DD6085">
        <w:rPr>
          <w:b/>
          <w:bCs/>
          <w:lang w:val="en-GB"/>
        </w:rPr>
        <w:t xml:space="preserve"> minutes)</w:t>
      </w:r>
    </w:p>
    <w:p w14:paraId="4FC6426B" w14:textId="77777777" w:rsidR="00A049B9" w:rsidRPr="00DD6085" w:rsidRDefault="00A049B9" w:rsidP="00DD6085">
      <w:pPr>
        <w:jc w:val="both"/>
        <w:rPr>
          <w:lang w:val="en-GB"/>
        </w:rPr>
      </w:pPr>
    </w:p>
    <w:p w14:paraId="03EEF55E" w14:textId="77777777" w:rsidR="00A049B9" w:rsidRPr="00DD6085" w:rsidRDefault="00A049B9" w:rsidP="00DD6085">
      <w:pPr>
        <w:jc w:val="both"/>
        <w:rPr>
          <w:lang w:val="en-GB"/>
        </w:rPr>
      </w:pPr>
    </w:p>
    <w:p w14:paraId="0147B93F" w14:textId="77777777" w:rsidR="00460E00" w:rsidRDefault="006F6998" w:rsidP="00DE173B">
      <w:pPr>
        <w:pStyle w:val="ListParagraph"/>
        <w:numPr>
          <w:ilvl w:val="0"/>
          <w:numId w:val="5"/>
        </w:numPr>
        <w:spacing w:line="240" w:lineRule="auto"/>
        <w:jc w:val="both"/>
      </w:pPr>
      <w:r w:rsidRPr="007B777F">
        <w:t>What is the expectation gap in accounting? How does this relate to auditor liability</w:t>
      </w:r>
      <w:r w:rsidR="00FB67C0" w:rsidRPr="007B777F">
        <w:t xml:space="preserve"> / responsibility</w:t>
      </w:r>
      <w:r w:rsidRPr="007B777F">
        <w:t>?</w:t>
      </w:r>
      <w:r w:rsidR="007B777F" w:rsidRPr="007B777F">
        <w:t xml:space="preserve"> (</w:t>
      </w:r>
      <w:r w:rsidR="007B777F" w:rsidRPr="001B6A03">
        <w:rPr>
          <w:b/>
        </w:rPr>
        <w:t>2 Marks</w:t>
      </w:r>
      <w:r w:rsidR="007B777F" w:rsidRPr="007B777F">
        <w:t>)</w:t>
      </w:r>
    </w:p>
    <w:p w14:paraId="379A4BCD" w14:textId="77777777" w:rsidR="0094244F" w:rsidRDefault="0094244F" w:rsidP="0094244F">
      <w:pPr>
        <w:pStyle w:val="ListParagraph"/>
        <w:spacing w:line="240" w:lineRule="auto"/>
        <w:ind w:firstLine="0"/>
        <w:jc w:val="both"/>
      </w:pPr>
    </w:p>
    <w:tbl>
      <w:tblPr>
        <w:tblStyle w:val="TableGrid"/>
        <w:tblW w:w="0" w:type="auto"/>
        <w:tblInd w:w="720" w:type="dxa"/>
        <w:tblLook w:val="04A0" w:firstRow="1" w:lastRow="0" w:firstColumn="1" w:lastColumn="0" w:noHBand="0" w:noVBand="1"/>
      </w:tblPr>
      <w:tblGrid>
        <w:gridCol w:w="8630"/>
      </w:tblGrid>
      <w:tr w:rsidR="0094244F" w14:paraId="7C472DD3" w14:textId="77777777" w:rsidTr="00DE08D4">
        <w:tc>
          <w:tcPr>
            <w:tcW w:w="9350" w:type="dxa"/>
          </w:tcPr>
          <w:p w14:paraId="355ACDDE" w14:textId="77777777" w:rsidR="007F025E" w:rsidRDefault="007F025E" w:rsidP="007F025E">
            <w:pPr>
              <w:rPr>
                <w:rFonts w:ascii="Times" w:hAnsi="Times" w:cs="Times"/>
                <w:b/>
                <w:color w:val="0000FF"/>
                <w:lang w:val="en-CA"/>
              </w:rPr>
            </w:pPr>
            <w:r w:rsidRPr="004E73B0">
              <w:rPr>
                <w:rFonts w:ascii="Times" w:hAnsi="Times" w:cs="Times"/>
                <w:b/>
                <w:color w:val="0000FF"/>
                <w:lang w:val="en-CA"/>
              </w:rPr>
              <w:t>This would be the perfect answer:</w:t>
            </w:r>
          </w:p>
          <w:p w14:paraId="77988D25" w14:textId="77777777" w:rsidR="007F025E" w:rsidRPr="004E73B0" w:rsidRDefault="007F025E" w:rsidP="007F025E">
            <w:pPr>
              <w:rPr>
                <w:rFonts w:ascii="Times" w:hAnsi="Times" w:cs="Times"/>
                <w:b/>
                <w:color w:val="0000FF"/>
                <w:lang w:val="en-CA"/>
              </w:rPr>
            </w:pPr>
          </w:p>
          <w:p w14:paraId="326BB9EE" w14:textId="77777777" w:rsidR="007F025E" w:rsidRDefault="007F025E" w:rsidP="007F025E">
            <w:pPr>
              <w:jc w:val="both"/>
              <w:rPr>
                <w:color w:val="0000FF"/>
              </w:rPr>
            </w:pPr>
            <w:r w:rsidRPr="004E73B0">
              <w:rPr>
                <w:color w:val="0000FF"/>
              </w:rPr>
              <w:t>‘The expectation gap’ refers to a difference between what users of audit reports expect - that auditors will always detect errors, fraud, theft, and illegal acts and report them publicly, and what auditors take responsibility for - detecting material misstatements. This gap can lead to lawsuits, particularly if a business fails. That is because even if auditors have performed well, the users may expect them to have done more to warn of the future business failure. If an audit fails to detect unethical reporting, and the third party believes that auditors have not met their professional responsibilities, auditors can face legal liability.</w:t>
            </w:r>
          </w:p>
          <w:p w14:paraId="69C8B21B" w14:textId="77777777" w:rsidR="007F025E" w:rsidRDefault="007F025E" w:rsidP="007F025E">
            <w:pPr>
              <w:jc w:val="both"/>
              <w:rPr>
                <w:color w:val="0000FF"/>
              </w:rPr>
            </w:pPr>
          </w:p>
          <w:p w14:paraId="53659D0F" w14:textId="77777777" w:rsidR="001B6A03" w:rsidRDefault="007F025E" w:rsidP="007F025E">
            <w:r w:rsidRPr="007E7E5C">
              <w:rPr>
                <w:rFonts w:ascii="Times" w:hAnsi="Times" w:cs="Times"/>
                <w:b/>
                <w:color w:val="0000FF"/>
                <w:lang w:val="en-GB"/>
              </w:rPr>
              <w:t>I don’t expect students to get this in depth, however, the core ideas need to be there in order to get full marks.</w:t>
            </w:r>
          </w:p>
        </w:tc>
      </w:tr>
    </w:tbl>
    <w:p w14:paraId="51B5EEA3" w14:textId="77777777" w:rsidR="0094244F" w:rsidRDefault="0094244F" w:rsidP="0094244F">
      <w:pPr>
        <w:jc w:val="both"/>
      </w:pPr>
    </w:p>
    <w:p w14:paraId="4B90CE23" w14:textId="77777777" w:rsidR="007B777F" w:rsidRPr="007B777F" w:rsidRDefault="007B777F" w:rsidP="00DE173B">
      <w:pPr>
        <w:pStyle w:val="ListParagraph"/>
        <w:numPr>
          <w:ilvl w:val="0"/>
          <w:numId w:val="5"/>
        </w:numPr>
        <w:spacing w:line="240" w:lineRule="auto"/>
        <w:jc w:val="both"/>
      </w:pPr>
      <w:r w:rsidRPr="007B777F">
        <w:rPr>
          <w:color w:val="000000"/>
        </w:rPr>
        <w:t>Explain direct and indirect effect illegal acts, and how each must be addressed by the financial statement auditor? (</w:t>
      </w:r>
      <w:r w:rsidRPr="001B6A03">
        <w:rPr>
          <w:b/>
          <w:color w:val="000000"/>
        </w:rPr>
        <w:t>2 marks</w:t>
      </w:r>
      <w:r w:rsidRPr="007B777F">
        <w:rPr>
          <w:color w:val="000000"/>
        </w:rPr>
        <w:t>)</w:t>
      </w:r>
    </w:p>
    <w:p w14:paraId="0D40F646" w14:textId="77777777" w:rsidR="007B777F" w:rsidRDefault="007B777F" w:rsidP="007B777F">
      <w:pPr>
        <w:pStyle w:val="ListParagraph"/>
      </w:pPr>
    </w:p>
    <w:tbl>
      <w:tblPr>
        <w:tblStyle w:val="TableGrid"/>
        <w:tblW w:w="0" w:type="auto"/>
        <w:tblInd w:w="720" w:type="dxa"/>
        <w:tblLook w:val="04A0" w:firstRow="1" w:lastRow="0" w:firstColumn="1" w:lastColumn="0" w:noHBand="0" w:noVBand="1"/>
      </w:tblPr>
      <w:tblGrid>
        <w:gridCol w:w="8630"/>
      </w:tblGrid>
      <w:tr w:rsidR="0094244F" w14:paraId="7F7B138E" w14:textId="77777777" w:rsidTr="0094244F">
        <w:tc>
          <w:tcPr>
            <w:tcW w:w="9350" w:type="dxa"/>
          </w:tcPr>
          <w:p w14:paraId="1034A1F1" w14:textId="77777777" w:rsidR="009B1917" w:rsidRPr="001C6572" w:rsidRDefault="009B1917" w:rsidP="00DE173B">
            <w:pPr>
              <w:widowControl/>
              <w:numPr>
                <w:ilvl w:val="0"/>
                <w:numId w:val="6"/>
              </w:numPr>
              <w:autoSpaceDE/>
              <w:autoSpaceDN/>
              <w:adjustRightInd/>
              <w:spacing w:before="120" w:after="120"/>
              <w:ind w:right="-57"/>
              <w:rPr>
                <w:bCs/>
                <w:color w:val="0000FF"/>
                <w:szCs w:val="20"/>
              </w:rPr>
            </w:pPr>
            <w:r w:rsidRPr="001C6572">
              <w:rPr>
                <w:bCs/>
                <w:color w:val="0000FF"/>
                <w:szCs w:val="20"/>
              </w:rPr>
              <w:t xml:space="preserve">direct effect illegal acts – direct and material impact on financial statement amounts, through such things as known fines or penalties, or misstatements in the financial statements </w:t>
            </w:r>
          </w:p>
          <w:p w14:paraId="4E354B1B" w14:textId="77777777" w:rsidR="009B1917" w:rsidRPr="001C6572" w:rsidRDefault="009B1917" w:rsidP="00DE173B">
            <w:pPr>
              <w:pStyle w:val="ListParagraph"/>
              <w:numPr>
                <w:ilvl w:val="0"/>
                <w:numId w:val="7"/>
              </w:numPr>
              <w:spacing w:line="240" w:lineRule="auto"/>
              <w:rPr>
                <w:bCs/>
                <w:color w:val="0000FF"/>
                <w:szCs w:val="20"/>
              </w:rPr>
            </w:pPr>
            <w:r w:rsidRPr="001C6572">
              <w:rPr>
                <w:bCs/>
                <w:color w:val="0000FF"/>
                <w:szCs w:val="20"/>
              </w:rPr>
              <w:t>Auditor needs to consider whether there is any evidence to indicate such acts in audit.</w:t>
            </w:r>
          </w:p>
          <w:p w14:paraId="6D8F1942" w14:textId="77777777" w:rsidR="009B1917" w:rsidRPr="001C6572" w:rsidRDefault="009B1917" w:rsidP="00DE173B">
            <w:pPr>
              <w:widowControl/>
              <w:numPr>
                <w:ilvl w:val="0"/>
                <w:numId w:val="6"/>
              </w:numPr>
              <w:autoSpaceDE/>
              <w:autoSpaceDN/>
              <w:adjustRightInd/>
              <w:spacing w:before="120" w:after="120"/>
              <w:ind w:right="-57"/>
              <w:rPr>
                <w:bCs/>
                <w:color w:val="0000FF"/>
                <w:szCs w:val="20"/>
              </w:rPr>
            </w:pPr>
            <w:r w:rsidRPr="001C6572">
              <w:rPr>
                <w:bCs/>
                <w:color w:val="0000FF"/>
                <w:szCs w:val="20"/>
              </w:rPr>
              <w:t>indirect effect illegal acts – violations which are far removed from financial statement rules and regulations. May create need for a contingency</w:t>
            </w:r>
          </w:p>
          <w:p w14:paraId="25C8D9A3" w14:textId="77777777" w:rsidR="009B1917" w:rsidRPr="001C6572" w:rsidRDefault="009B1917" w:rsidP="00DE173B">
            <w:pPr>
              <w:pStyle w:val="ListParagraph"/>
              <w:numPr>
                <w:ilvl w:val="0"/>
                <w:numId w:val="7"/>
              </w:numPr>
              <w:spacing w:line="240" w:lineRule="auto"/>
              <w:rPr>
                <w:bCs/>
                <w:color w:val="0000FF"/>
                <w:szCs w:val="20"/>
              </w:rPr>
            </w:pPr>
            <w:r w:rsidRPr="001C6572">
              <w:rPr>
                <w:bCs/>
                <w:color w:val="0000FF"/>
                <w:szCs w:val="20"/>
              </w:rPr>
              <w:t>auditor provides no assurance indirect effect illegal acts will be detected.</w:t>
            </w:r>
          </w:p>
          <w:p w14:paraId="255201FB" w14:textId="77777777" w:rsidR="009B1917" w:rsidRPr="001C6572" w:rsidRDefault="009B1917" w:rsidP="00DE173B">
            <w:pPr>
              <w:pStyle w:val="ListParagraph"/>
              <w:numPr>
                <w:ilvl w:val="0"/>
                <w:numId w:val="7"/>
              </w:numPr>
              <w:spacing w:line="240" w:lineRule="auto"/>
              <w:rPr>
                <w:bCs/>
                <w:color w:val="0000FF"/>
                <w:szCs w:val="20"/>
              </w:rPr>
            </w:pPr>
            <w:r w:rsidRPr="001C6572">
              <w:rPr>
                <w:bCs/>
                <w:color w:val="0000FF"/>
                <w:szCs w:val="20"/>
              </w:rPr>
              <w:t>Auditor should not search for indirect effect illegal acts unless there is reason to believe they exist;</w:t>
            </w:r>
          </w:p>
          <w:p w14:paraId="5622C3C3" w14:textId="77777777" w:rsidR="009B1917" w:rsidRPr="001C6572" w:rsidRDefault="009B1917" w:rsidP="00DE173B">
            <w:pPr>
              <w:pStyle w:val="ListParagraph"/>
              <w:numPr>
                <w:ilvl w:val="0"/>
                <w:numId w:val="7"/>
              </w:numPr>
              <w:spacing w:line="240" w:lineRule="auto"/>
              <w:rPr>
                <w:bCs/>
                <w:color w:val="0000FF"/>
                <w:szCs w:val="20"/>
              </w:rPr>
            </w:pPr>
            <w:r w:rsidRPr="001C6572">
              <w:rPr>
                <w:bCs/>
                <w:color w:val="0000FF"/>
                <w:szCs w:val="20"/>
              </w:rPr>
              <w:t>If reason to believe they exist, auditor should go to management at a level above where they might occur</w:t>
            </w:r>
          </w:p>
          <w:p w14:paraId="0EBCF7EB" w14:textId="77777777" w:rsidR="009B1917" w:rsidRPr="001C6572" w:rsidRDefault="009B1917" w:rsidP="00DE173B">
            <w:pPr>
              <w:pStyle w:val="ListParagraph"/>
              <w:numPr>
                <w:ilvl w:val="0"/>
                <w:numId w:val="7"/>
              </w:numPr>
              <w:spacing w:line="240" w:lineRule="auto"/>
              <w:rPr>
                <w:bCs/>
                <w:color w:val="0000FF"/>
                <w:szCs w:val="20"/>
              </w:rPr>
            </w:pPr>
            <w:r w:rsidRPr="001C6572">
              <w:rPr>
                <w:bCs/>
                <w:color w:val="0000FF"/>
                <w:szCs w:val="20"/>
              </w:rPr>
              <w:t>Consult with client’s lawyer</w:t>
            </w:r>
          </w:p>
          <w:p w14:paraId="027FB151" w14:textId="77777777" w:rsidR="009B1917" w:rsidRPr="001C6572" w:rsidRDefault="009B1917" w:rsidP="00DE173B">
            <w:pPr>
              <w:pStyle w:val="ListParagraph"/>
              <w:numPr>
                <w:ilvl w:val="0"/>
                <w:numId w:val="7"/>
              </w:numPr>
              <w:spacing w:line="240" w:lineRule="auto"/>
              <w:rPr>
                <w:bCs/>
                <w:color w:val="0000FF"/>
                <w:szCs w:val="20"/>
              </w:rPr>
            </w:pPr>
            <w:r w:rsidRPr="001C6572">
              <w:rPr>
                <w:bCs/>
                <w:color w:val="0000FF"/>
                <w:szCs w:val="20"/>
              </w:rPr>
              <w:t>Consider accumulating additional evidence</w:t>
            </w:r>
          </w:p>
          <w:p w14:paraId="77C213B7" w14:textId="77777777" w:rsidR="009B1917" w:rsidRPr="001C6572" w:rsidRDefault="009B1917" w:rsidP="00DE173B">
            <w:pPr>
              <w:pStyle w:val="ListParagraph"/>
              <w:numPr>
                <w:ilvl w:val="0"/>
                <w:numId w:val="7"/>
              </w:numPr>
              <w:spacing w:line="240" w:lineRule="auto"/>
              <w:rPr>
                <w:bCs/>
                <w:color w:val="0000FF"/>
                <w:szCs w:val="20"/>
              </w:rPr>
            </w:pPr>
            <w:r w:rsidRPr="001C6572">
              <w:rPr>
                <w:bCs/>
                <w:color w:val="0000FF"/>
                <w:szCs w:val="20"/>
              </w:rPr>
              <w:t>Consider effect on F/S’s</w:t>
            </w:r>
            <w:r w:rsidRPr="001C6572">
              <w:rPr>
                <w:bCs/>
                <w:color w:val="0000FF"/>
                <w:szCs w:val="20"/>
                <w:lang w:val="en-CA"/>
              </w:rPr>
              <w:t xml:space="preserve"> </w:t>
            </w:r>
          </w:p>
          <w:p w14:paraId="6B7B4286" w14:textId="77777777" w:rsidR="009B1917" w:rsidRPr="001C6572" w:rsidRDefault="009B1917" w:rsidP="00DE173B">
            <w:pPr>
              <w:pStyle w:val="ListParagraph"/>
              <w:numPr>
                <w:ilvl w:val="0"/>
                <w:numId w:val="7"/>
              </w:numPr>
              <w:spacing w:line="240" w:lineRule="auto"/>
              <w:rPr>
                <w:bCs/>
                <w:color w:val="0000FF"/>
                <w:szCs w:val="20"/>
              </w:rPr>
            </w:pPr>
            <w:r w:rsidRPr="001C6572">
              <w:rPr>
                <w:bCs/>
                <w:color w:val="0000FF"/>
                <w:szCs w:val="20"/>
              </w:rPr>
              <w:t>consider what it says of corporate culture</w:t>
            </w:r>
          </w:p>
          <w:p w14:paraId="72B406F0" w14:textId="77777777" w:rsidR="001B6A03" w:rsidRDefault="009B1917" w:rsidP="00DE173B">
            <w:pPr>
              <w:pStyle w:val="ListParagraph"/>
              <w:numPr>
                <w:ilvl w:val="0"/>
                <w:numId w:val="7"/>
              </w:numPr>
              <w:spacing w:line="240" w:lineRule="auto"/>
            </w:pPr>
            <w:r w:rsidRPr="001C6572">
              <w:rPr>
                <w:bCs/>
                <w:color w:val="0000FF"/>
                <w:szCs w:val="20"/>
              </w:rPr>
              <w:t>obtain representation from management about existence of illegal acts</w:t>
            </w:r>
          </w:p>
        </w:tc>
      </w:tr>
    </w:tbl>
    <w:p w14:paraId="2FAA1DDB" w14:textId="77777777" w:rsidR="0094244F" w:rsidRDefault="0094244F" w:rsidP="007B777F">
      <w:pPr>
        <w:pStyle w:val="ListParagraph"/>
      </w:pPr>
    </w:p>
    <w:p w14:paraId="2C482A5C" w14:textId="77777777" w:rsidR="001E6D2E" w:rsidRDefault="001E6D2E" w:rsidP="001E6D2E">
      <w:pPr>
        <w:pStyle w:val="ListParagraph"/>
        <w:numPr>
          <w:ilvl w:val="0"/>
          <w:numId w:val="5"/>
        </w:numPr>
        <w:spacing w:line="240" w:lineRule="auto"/>
        <w:jc w:val="both"/>
      </w:pPr>
      <w:r>
        <w:t>Identify the three phases of the audit that analytical procedures may be used in, as well as the key purpose of the analytical procedures in each phase</w:t>
      </w:r>
      <w:r w:rsidRPr="007B777F">
        <w:t>? (</w:t>
      </w:r>
      <w:r>
        <w:rPr>
          <w:b/>
        </w:rPr>
        <w:t>6</w:t>
      </w:r>
      <w:r w:rsidRPr="001B6A03">
        <w:rPr>
          <w:b/>
        </w:rPr>
        <w:t xml:space="preserve"> marks</w:t>
      </w:r>
      <w:r w:rsidRPr="007B777F">
        <w:t>)</w:t>
      </w:r>
    </w:p>
    <w:p w14:paraId="678DD00E" w14:textId="77777777" w:rsidR="0094244F" w:rsidRDefault="0094244F" w:rsidP="0094244F">
      <w:pPr>
        <w:pStyle w:val="ListParagraph"/>
        <w:spacing w:line="240" w:lineRule="auto"/>
        <w:ind w:firstLine="0"/>
        <w:jc w:val="both"/>
      </w:pPr>
    </w:p>
    <w:tbl>
      <w:tblPr>
        <w:tblStyle w:val="TableGrid"/>
        <w:tblW w:w="0" w:type="auto"/>
        <w:tblInd w:w="720" w:type="dxa"/>
        <w:tblLook w:val="04A0" w:firstRow="1" w:lastRow="0" w:firstColumn="1" w:lastColumn="0" w:noHBand="0" w:noVBand="1"/>
      </w:tblPr>
      <w:tblGrid>
        <w:gridCol w:w="8630"/>
      </w:tblGrid>
      <w:tr w:rsidR="0094244F" w14:paraId="007C59FA" w14:textId="77777777" w:rsidTr="00DE08D4">
        <w:tc>
          <w:tcPr>
            <w:tcW w:w="9350" w:type="dxa"/>
          </w:tcPr>
          <w:p w14:paraId="4673919C" w14:textId="77777777" w:rsidR="00902ADA" w:rsidRPr="001E6D2E" w:rsidRDefault="00902ADA" w:rsidP="001E6D2E">
            <w:pPr>
              <w:numPr>
                <w:ilvl w:val="0"/>
                <w:numId w:val="11"/>
              </w:numPr>
              <w:spacing w:after="120"/>
              <w:ind w:right="-57"/>
              <w:rPr>
                <w:color w:val="0000FF"/>
              </w:rPr>
            </w:pPr>
            <w:r w:rsidRPr="001E6D2E">
              <w:rPr>
                <w:i/>
                <w:iCs/>
                <w:color w:val="0000FF"/>
              </w:rPr>
              <w:t>Planning phase</w:t>
            </w:r>
            <w:r w:rsidR="001E6D2E">
              <w:rPr>
                <w:i/>
                <w:iCs/>
                <w:color w:val="0000FF"/>
              </w:rPr>
              <w:t xml:space="preserve"> - </w:t>
            </w:r>
            <w:r w:rsidRPr="001E6D2E">
              <w:rPr>
                <w:color w:val="0000FF"/>
              </w:rPr>
              <w:t>assist in determining nature, extent and timing of other audit procedures</w:t>
            </w:r>
          </w:p>
          <w:p w14:paraId="5AA5F66C" w14:textId="77777777" w:rsidR="00902ADA" w:rsidRPr="001E6D2E" w:rsidRDefault="00902ADA" w:rsidP="001E6D2E">
            <w:pPr>
              <w:widowControl/>
              <w:numPr>
                <w:ilvl w:val="0"/>
                <w:numId w:val="11"/>
              </w:numPr>
              <w:autoSpaceDE/>
              <w:autoSpaceDN/>
              <w:adjustRightInd/>
              <w:spacing w:after="120"/>
              <w:ind w:right="-57"/>
              <w:rPr>
                <w:color w:val="0000FF"/>
              </w:rPr>
            </w:pPr>
            <w:r w:rsidRPr="001E6D2E">
              <w:rPr>
                <w:i/>
                <w:iCs/>
                <w:color w:val="0000FF"/>
              </w:rPr>
              <w:t>Testing phase</w:t>
            </w:r>
            <w:r w:rsidR="001E6D2E">
              <w:rPr>
                <w:color w:val="0000FF"/>
              </w:rPr>
              <w:t xml:space="preserve"> - </w:t>
            </w:r>
            <w:r w:rsidRPr="001E6D2E">
              <w:rPr>
                <w:color w:val="0000FF"/>
              </w:rPr>
              <w:t xml:space="preserve"> </w:t>
            </w:r>
            <w:r w:rsidR="001E6D2E">
              <w:rPr>
                <w:color w:val="0000FF"/>
              </w:rPr>
              <w:t xml:space="preserve">as a source of audit evidence </w:t>
            </w:r>
            <w:r w:rsidRPr="001E6D2E">
              <w:rPr>
                <w:color w:val="0000FF"/>
              </w:rPr>
              <w:t>in conjunction with other procedures</w:t>
            </w:r>
          </w:p>
          <w:p w14:paraId="2BEB6487" w14:textId="77777777" w:rsidR="001B6A03" w:rsidRPr="001E6D2E" w:rsidRDefault="00902ADA" w:rsidP="001E6D2E">
            <w:pPr>
              <w:widowControl/>
              <w:numPr>
                <w:ilvl w:val="0"/>
                <w:numId w:val="11"/>
              </w:numPr>
              <w:autoSpaceDE/>
              <w:autoSpaceDN/>
              <w:adjustRightInd/>
              <w:spacing w:after="120"/>
              <w:ind w:right="-57"/>
              <w:rPr>
                <w:color w:val="0000FF"/>
              </w:rPr>
            </w:pPr>
            <w:r w:rsidRPr="001E6D2E">
              <w:rPr>
                <w:i/>
                <w:iCs/>
                <w:color w:val="0000FF"/>
              </w:rPr>
              <w:t>Completion phase</w:t>
            </w:r>
            <w:r w:rsidRPr="001E6D2E">
              <w:rPr>
                <w:color w:val="0000FF"/>
              </w:rPr>
              <w:t>: final review for material misstatements; final objective look</w:t>
            </w:r>
          </w:p>
        </w:tc>
      </w:tr>
    </w:tbl>
    <w:p w14:paraId="3D947182" w14:textId="77777777" w:rsidR="007B777F" w:rsidRDefault="007B777F" w:rsidP="007B777F">
      <w:pPr>
        <w:pStyle w:val="ListParagraph"/>
      </w:pPr>
    </w:p>
    <w:p w14:paraId="02D37015" w14:textId="77777777" w:rsidR="001E6D2E" w:rsidRDefault="001E6D2E" w:rsidP="00DD6085">
      <w:pPr>
        <w:jc w:val="both"/>
        <w:rPr>
          <w:b/>
          <w:bCs/>
          <w:u w:val="single"/>
          <w:lang w:val="en-GB"/>
        </w:rPr>
      </w:pPr>
    </w:p>
    <w:p w14:paraId="047F8B22" w14:textId="77777777" w:rsidR="001E6D2E" w:rsidRDefault="001E6D2E" w:rsidP="00DD6085">
      <w:pPr>
        <w:jc w:val="both"/>
        <w:rPr>
          <w:b/>
          <w:bCs/>
          <w:u w:val="single"/>
          <w:lang w:val="en-GB"/>
        </w:rPr>
      </w:pPr>
    </w:p>
    <w:p w14:paraId="2C093EFE" w14:textId="77777777" w:rsidR="001E6D2E" w:rsidRDefault="001E6D2E" w:rsidP="00DD6085">
      <w:pPr>
        <w:jc w:val="both"/>
        <w:rPr>
          <w:b/>
          <w:bCs/>
          <w:u w:val="single"/>
          <w:lang w:val="en-GB"/>
        </w:rPr>
      </w:pPr>
    </w:p>
    <w:p w14:paraId="79C2641D" w14:textId="77777777" w:rsidR="003E2086" w:rsidRPr="00DD6085" w:rsidRDefault="003E2086" w:rsidP="00DD6085">
      <w:pPr>
        <w:jc w:val="both"/>
        <w:rPr>
          <w:b/>
          <w:bCs/>
          <w:lang w:val="en-GB"/>
        </w:rPr>
      </w:pPr>
      <w:r w:rsidRPr="00DD6085">
        <w:rPr>
          <w:b/>
          <w:bCs/>
          <w:u w:val="single"/>
          <w:lang w:val="en-GB"/>
        </w:rPr>
        <w:t>QUESTION 2</w:t>
      </w:r>
      <w:r w:rsidRPr="00DD6085">
        <w:rPr>
          <w:b/>
          <w:bCs/>
          <w:lang w:val="en-GB"/>
        </w:rPr>
        <w:t xml:space="preserve"> (</w:t>
      </w:r>
      <w:r w:rsidR="000117EE" w:rsidRPr="00DD6085">
        <w:rPr>
          <w:b/>
          <w:bCs/>
          <w:lang w:val="en-GB"/>
        </w:rPr>
        <w:t>10</w:t>
      </w:r>
      <w:r w:rsidRPr="00DD6085">
        <w:rPr>
          <w:b/>
          <w:bCs/>
          <w:lang w:val="en-GB"/>
        </w:rPr>
        <w:t xml:space="preserve"> marks - 10 minutes)</w:t>
      </w:r>
    </w:p>
    <w:p w14:paraId="318792ED" w14:textId="77777777" w:rsidR="003E2086" w:rsidRPr="00DD6085" w:rsidRDefault="003E2086" w:rsidP="00DD6085">
      <w:pPr>
        <w:jc w:val="both"/>
        <w:rPr>
          <w:b/>
          <w:bCs/>
          <w:lang w:val="en-GB"/>
        </w:rPr>
      </w:pPr>
    </w:p>
    <w:p w14:paraId="391C5CFF" w14:textId="77777777" w:rsidR="003E2086" w:rsidRPr="00DD6085" w:rsidRDefault="003E2086" w:rsidP="00DD6085">
      <w:pPr>
        <w:jc w:val="both"/>
      </w:pPr>
      <w:r w:rsidRPr="00DD6085">
        <w:rPr>
          <w:b/>
        </w:rPr>
        <w:t>Required</w:t>
      </w:r>
      <w:r w:rsidRPr="00DD6085">
        <w:t>: Each of the following situations involve possible violations of the rules of conduct that apply to professional accountants. For each situation, state whether it violates the rules of conduct, and the nature of the violation. (2.5 marks per scenario).</w:t>
      </w:r>
    </w:p>
    <w:p w14:paraId="102886BF" w14:textId="77777777" w:rsidR="003E2086" w:rsidRPr="00DD6085" w:rsidRDefault="003E2086" w:rsidP="00DD6085">
      <w:pPr>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5"/>
        <w:gridCol w:w="4950"/>
        <w:gridCol w:w="3955"/>
      </w:tblGrid>
      <w:tr w:rsidR="00792C32" w:rsidRPr="00F8523E" w14:paraId="2B51429E" w14:textId="77777777" w:rsidTr="00F8523E">
        <w:tc>
          <w:tcPr>
            <w:tcW w:w="445" w:type="dxa"/>
          </w:tcPr>
          <w:p w14:paraId="7DC5F445" w14:textId="77777777" w:rsidR="00792C32" w:rsidRPr="00F8523E" w:rsidRDefault="007C273D" w:rsidP="00DD6085">
            <w:pPr>
              <w:spacing w:line="320" w:lineRule="exact"/>
              <w:jc w:val="both"/>
              <w:rPr>
                <w:b/>
                <w:bCs/>
                <w:sz w:val="22"/>
                <w:lang w:val="en-GB"/>
              </w:rPr>
            </w:pPr>
            <w:r w:rsidRPr="00F8523E">
              <w:rPr>
                <w:b/>
                <w:bCs/>
                <w:sz w:val="22"/>
                <w:lang w:val="en-GB"/>
              </w:rPr>
              <w:t>ITEM</w:t>
            </w:r>
          </w:p>
        </w:tc>
        <w:tc>
          <w:tcPr>
            <w:tcW w:w="4950" w:type="dxa"/>
          </w:tcPr>
          <w:p w14:paraId="2E3905AF" w14:textId="77777777" w:rsidR="00792C32" w:rsidRPr="00F8523E" w:rsidRDefault="00792C32" w:rsidP="00DD6085">
            <w:pPr>
              <w:spacing w:line="320" w:lineRule="exact"/>
              <w:jc w:val="both"/>
              <w:rPr>
                <w:b/>
                <w:bCs/>
                <w:sz w:val="22"/>
                <w:lang w:val="en-GB"/>
              </w:rPr>
            </w:pPr>
            <w:r w:rsidRPr="00F8523E">
              <w:rPr>
                <w:b/>
                <w:bCs/>
                <w:sz w:val="22"/>
                <w:lang w:val="en-GB"/>
              </w:rPr>
              <w:t>SCENARIO</w:t>
            </w:r>
          </w:p>
        </w:tc>
        <w:tc>
          <w:tcPr>
            <w:tcW w:w="3955" w:type="dxa"/>
          </w:tcPr>
          <w:p w14:paraId="5C9BE5E9" w14:textId="77777777" w:rsidR="007C273D" w:rsidRPr="00F8523E" w:rsidRDefault="00792C32" w:rsidP="001B6A03">
            <w:pPr>
              <w:spacing w:line="320" w:lineRule="exact"/>
              <w:jc w:val="center"/>
              <w:rPr>
                <w:b/>
                <w:bCs/>
                <w:sz w:val="22"/>
                <w:lang w:val="en-GB"/>
              </w:rPr>
            </w:pPr>
            <w:r w:rsidRPr="00F8523E">
              <w:rPr>
                <w:b/>
                <w:bCs/>
                <w:sz w:val="22"/>
                <w:lang w:val="en-GB"/>
              </w:rPr>
              <w:t>DISCUSSION</w:t>
            </w:r>
          </w:p>
          <w:p w14:paraId="63D00597" w14:textId="77777777" w:rsidR="00792C32" w:rsidRPr="00F8523E" w:rsidRDefault="00792C32" w:rsidP="001B6A03">
            <w:pPr>
              <w:spacing w:line="320" w:lineRule="exact"/>
              <w:jc w:val="center"/>
              <w:rPr>
                <w:b/>
                <w:bCs/>
                <w:sz w:val="22"/>
                <w:lang w:val="en-GB"/>
              </w:rPr>
            </w:pPr>
            <w:r w:rsidRPr="00F8523E">
              <w:rPr>
                <w:b/>
                <w:bCs/>
                <w:sz w:val="22"/>
                <w:lang w:val="en-GB"/>
              </w:rPr>
              <w:t>(2.5 marks each)</w:t>
            </w:r>
          </w:p>
          <w:p w14:paraId="3E736BEA" w14:textId="77777777" w:rsidR="001663A5" w:rsidRPr="00F8523E" w:rsidRDefault="001663A5" w:rsidP="001663A5">
            <w:pPr>
              <w:spacing w:line="320" w:lineRule="exact"/>
              <w:rPr>
                <w:rFonts w:ascii="Times" w:hAnsi="Times" w:cs="Times"/>
                <w:b/>
                <w:bCs/>
                <w:color w:val="0000FF"/>
                <w:sz w:val="22"/>
                <w:lang w:val="en-GB"/>
              </w:rPr>
            </w:pPr>
            <w:r w:rsidRPr="00F8523E">
              <w:rPr>
                <w:rFonts w:ascii="Times" w:hAnsi="Times" w:cs="Times"/>
                <w:b/>
                <w:bCs/>
                <w:color w:val="0000FF"/>
                <w:sz w:val="22"/>
                <w:lang w:val="en-GB"/>
              </w:rPr>
              <w:t xml:space="preserve">1 Mark for Yes / No </w:t>
            </w:r>
          </w:p>
          <w:p w14:paraId="6CFFC5B9" w14:textId="77777777" w:rsidR="001663A5" w:rsidRPr="00F8523E" w:rsidRDefault="001663A5" w:rsidP="001663A5">
            <w:pPr>
              <w:spacing w:line="320" w:lineRule="exact"/>
              <w:jc w:val="center"/>
              <w:rPr>
                <w:b/>
                <w:bCs/>
                <w:sz w:val="22"/>
                <w:lang w:val="en-GB"/>
              </w:rPr>
            </w:pPr>
            <w:r w:rsidRPr="00F8523E">
              <w:rPr>
                <w:rFonts w:ascii="Times" w:hAnsi="Times" w:cs="Times"/>
                <w:b/>
                <w:bCs/>
                <w:color w:val="0000FF"/>
                <w:sz w:val="22"/>
                <w:lang w:val="en-GB"/>
              </w:rPr>
              <w:t>1.5 Marks for Decent Discussion</w:t>
            </w:r>
          </w:p>
        </w:tc>
      </w:tr>
      <w:tr w:rsidR="00792C32" w:rsidRPr="00F8523E" w14:paraId="0FBDCF58" w14:textId="77777777" w:rsidTr="00F8523E">
        <w:tc>
          <w:tcPr>
            <w:tcW w:w="445" w:type="dxa"/>
          </w:tcPr>
          <w:p w14:paraId="67757D57" w14:textId="77777777" w:rsidR="00792C32" w:rsidRPr="00F8523E" w:rsidRDefault="00657F08" w:rsidP="00DD6085">
            <w:pPr>
              <w:spacing w:line="320" w:lineRule="exact"/>
              <w:jc w:val="both"/>
              <w:rPr>
                <w:bCs/>
                <w:sz w:val="22"/>
                <w:lang w:val="en-GB"/>
              </w:rPr>
            </w:pPr>
            <w:r w:rsidRPr="00F8523E">
              <w:rPr>
                <w:bCs/>
                <w:sz w:val="22"/>
                <w:lang w:val="en-GB"/>
              </w:rPr>
              <w:t>1</w:t>
            </w:r>
          </w:p>
        </w:tc>
        <w:tc>
          <w:tcPr>
            <w:tcW w:w="4950" w:type="dxa"/>
          </w:tcPr>
          <w:p w14:paraId="2156598F" w14:textId="77777777" w:rsidR="00792C32" w:rsidRPr="00F8523E" w:rsidRDefault="00792C32" w:rsidP="00DD6085">
            <w:pPr>
              <w:spacing w:line="320" w:lineRule="exact"/>
              <w:jc w:val="both"/>
              <w:rPr>
                <w:bCs/>
                <w:sz w:val="22"/>
                <w:lang w:val="en-GB"/>
              </w:rPr>
            </w:pPr>
            <w:r w:rsidRPr="00F8523E">
              <w:rPr>
                <w:bCs/>
                <w:sz w:val="22"/>
                <w:lang w:val="en-GB"/>
              </w:rPr>
              <w:t xml:space="preserve">Sandra, a public accountant, is providing audit services to </w:t>
            </w:r>
            <w:proofErr w:type="spellStart"/>
            <w:r w:rsidRPr="00F8523E">
              <w:rPr>
                <w:bCs/>
                <w:sz w:val="22"/>
                <w:lang w:val="en-GB"/>
              </w:rPr>
              <w:t>MetalHeads</w:t>
            </w:r>
            <w:proofErr w:type="spellEnd"/>
            <w:r w:rsidRPr="00F8523E">
              <w:rPr>
                <w:bCs/>
                <w:sz w:val="22"/>
                <w:lang w:val="en-GB"/>
              </w:rPr>
              <w:t xml:space="preserve">, Inc. She and her audit team have been invited by the CFO of </w:t>
            </w:r>
            <w:proofErr w:type="spellStart"/>
            <w:r w:rsidRPr="00F8523E">
              <w:rPr>
                <w:bCs/>
                <w:sz w:val="22"/>
                <w:lang w:val="en-GB"/>
              </w:rPr>
              <w:t>MetalHeads</w:t>
            </w:r>
            <w:proofErr w:type="spellEnd"/>
            <w:r w:rsidRPr="00F8523E">
              <w:rPr>
                <w:bCs/>
                <w:sz w:val="22"/>
                <w:lang w:val="en-GB"/>
              </w:rPr>
              <w:t xml:space="preserve"> to the company’s annual </w:t>
            </w:r>
            <w:r w:rsidR="008F5211" w:rsidRPr="00F8523E">
              <w:rPr>
                <w:bCs/>
                <w:sz w:val="22"/>
                <w:lang w:val="en-GB"/>
              </w:rPr>
              <w:t xml:space="preserve">summer picnic </w:t>
            </w:r>
            <w:r w:rsidRPr="00F8523E">
              <w:rPr>
                <w:bCs/>
                <w:sz w:val="22"/>
                <w:lang w:val="en-GB"/>
              </w:rPr>
              <w:t>as a sign of goodwill towards the auditors.</w:t>
            </w:r>
            <w:r w:rsidR="008F5211" w:rsidRPr="00F8523E">
              <w:rPr>
                <w:bCs/>
                <w:sz w:val="22"/>
                <w:lang w:val="en-GB"/>
              </w:rPr>
              <w:t xml:space="preserve">  The picnic is a casual, pot-luck affair, and often includes spouses, and other service providers as guests.</w:t>
            </w:r>
          </w:p>
          <w:p w14:paraId="08B68C75" w14:textId="77777777" w:rsidR="00792C32" w:rsidRPr="00F8523E" w:rsidRDefault="00792C32" w:rsidP="00DD6085">
            <w:pPr>
              <w:spacing w:line="320" w:lineRule="exact"/>
              <w:jc w:val="both"/>
              <w:rPr>
                <w:bCs/>
                <w:sz w:val="22"/>
                <w:lang w:val="en-GB"/>
              </w:rPr>
            </w:pPr>
          </w:p>
        </w:tc>
        <w:tc>
          <w:tcPr>
            <w:tcW w:w="3955" w:type="dxa"/>
          </w:tcPr>
          <w:p w14:paraId="5E371F3F" w14:textId="77777777" w:rsidR="001663A5" w:rsidRPr="00F8523E" w:rsidRDefault="001663A5" w:rsidP="001663A5">
            <w:pPr>
              <w:spacing w:line="320" w:lineRule="exact"/>
              <w:rPr>
                <w:rFonts w:ascii="Times" w:hAnsi="Times" w:cs="Times"/>
                <w:bCs/>
                <w:color w:val="0000FF"/>
                <w:sz w:val="22"/>
                <w:lang w:val="en-GB"/>
              </w:rPr>
            </w:pPr>
            <w:r w:rsidRPr="00F8523E">
              <w:rPr>
                <w:rFonts w:ascii="Times" w:hAnsi="Times" w:cs="Times"/>
                <w:bCs/>
                <w:color w:val="0000FF"/>
                <w:sz w:val="22"/>
                <w:lang w:val="en-GB"/>
              </w:rPr>
              <w:t>No – this is a bit ambiguous, but there’s no indication that there would have been a cost to employees to attend the picnic, or that Sandra and her team would be getting a benefit not offered to other guests. Therefore, not a familiarity threat.</w:t>
            </w:r>
          </w:p>
          <w:p w14:paraId="03B69D51" w14:textId="77777777" w:rsidR="00792C32" w:rsidRPr="00F8523E" w:rsidRDefault="00792C32" w:rsidP="00DD6085">
            <w:pPr>
              <w:spacing w:line="320" w:lineRule="exact"/>
              <w:jc w:val="both"/>
              <w:rPr>
                <w:b/>
                <w:bCs/>
                <w:color w:val="FF0000"/>
                <w:sz w:val="22"/>
                <w:lang w:val="en-GB"/>
              </w:rPr>
            </w:pPr>
          </w:p>
        </w:tc>
      </w:tr>
      <w:tr w:rsidR="00792C32" w:rsidRPr="00F8523E" w14:paraId="0FED17D1" w14:textId="77777777" w:rsidTr="00F8523E">
        <w:tc>
          <w:tcPr>
            <w:tcW w:w="445" w:type="dxa"/>
          </w:tcPr>
          <w:p w14:paraId="7FC82F2B" w14:textId="77777777" w:rsidR="00792C32" w:rsidRPr="00F8523E" w:rsidRDefault="00657F08" w:rsidP="00DD6085">
            <w:pPr>
              <w:spacing w:line="320" w:lineRule="exact"/>
              <w:jc w:val="both"/>
              <w:rPr>
                <w:bCs/>
                <w:sz w:val="22"/>
                <w:lang w:val="en-GB"/>
              </w:rPr>
            </w:pPr>
            <w:r w:rsidRPr="00F8523E">
              <w:rPr>
                <w:bCs/>
                <w:sz w:val="22"/>
                <w:lang w:val="en-GB"/>
              </w:rPr>
              <w:t>2</w:t>
            </w:r>
          </w:p>
        </w:tc>
        <w:tc>
          <w:tcPr>
            <w:tcW w:w="4950" w:type="dxa"/>
          </w:tcPr>
          <w:p w14:paraId="3DC67A69" w14:textId="77777777" w:rsidR="00792C32" w:rsidRPr="00F8523E" w:rsidRDefault="00792C32" w:rsidP="00DD6085">
            <w:pPr>
              <w:spacing w:line="320" w:lineRule="exact"/>
              <w:jc w:val="both"/>
              <w:rPr>
                <w:bCs/>
                <w:sz w:val="22"/>
                <w:lang w:val="en-GB"/>
              </w:rPr>
            </w:pPr>
            <w:r w:rsidRPr="00F8523E">
              <w:rPr>
                <w:bCs/>
                <w:sz w:val="22"/>
                <w:lang w:val="en-GB"/>
              </w:rPr>
              <w:t xml:space="preserve">Eddie, a public accountant, </w:t>
            </w:r>
            <w:r w:rsidR="00A139F4" w:rsidRPr="00F8523E">
              <w:rPr>
                <w:bCs/>
                <w:sz w:val="22"/>
                <w:lang w:val="en-GB"/>
              </w:rPr>
              <w:t xml:space="preserve">has recently taken over as the partner on Financial Co., a publicly traded financial institution from the previous partner on a regular rotation schedule. He and his wife both own shares of Financial Co. Their combined ownership is 7% of the total shareholdings. </w:t>
            </w:r>
          </w:p>
          <w:p w14:paraId="0252D64E" w14:textId="77777777" w:rsidR="00F10CB3" w:rsidRPr="00F8523E" w:rsidRDefault="00F10CB3" w:rsidP="00DD6085">
            <w:pPr>
              <w:spacing w:line="320" w:lineRule="exact"/>
              <w:jc w:val="both"/>
              <w:rPr>
                <w:bCs/>
                <w:sz w:val="22"/>
                <w:lang w:val="en-GB"/>
              </w:rPr>
            </w:pPr>
          </w:p>
        </w:tc>
        <w:tc>
          <w:tcPr>
            <w:tcW w:w="3955" w:type="dxa"/>
          </w:tcPr>
          <w:p w14:paraId="3EF41EBD" w14:textId="77777777" w:rsidR="00F8523E" w:rsidRPr="00F8523E" w:rsidRDefault="00F8523E" w:rsidP="00F8523E">
            <w:pPr>
              <w:spacing w:line="320" w:lineRule="exact"/>
              <w:rPr>
                <w:color w:val="0000FF"/>
                <w:sz w:val="22"/>
                <w:lang w:val="en"/>
              </w:rPr>
            </w:pPr>
            <w:r w:rsidRPr="00F8523E">
              <w:rPr>
                <w:bCs/>
                <w:color w:val="0000FF"/>
                <w:sz w:val="22"/>
                <w:lang w:val="en-GB"/>
              </w:rPr>
              <w:t xml:space="preserve">Yes - </w:t>
            </w:r>
            <w:r w:rsidRPr="00F8523E">
              <w:rPr>
                <w:color w:val="0000FF"/>
                <w:sz w:val="22"/>
                <w:lang w:val="en"/>
              </w:rPr>
              <w:t>When a CPA has a direct financial investment, independence is impaired as it gives Eddie significant influence over the actions of the client. It also put him in a position similar to that of a member of management of the client.  His wife’s share ownership would be attributed to him.  This is a self-interest threat.</w:t>
            </w:r>
          </w:p>
          <w:p w14:paraId="364C1F8A" w14:textId="77777777" w:rsidR="00F8523E" w:rsidRPr="00F8523E" w:rsidRDefault="00F8523E" w:rsidP="00F8523E">
            <w:pPr>
              <w:spacing w:line="320" w:lineRule="exact"/>
              <w:rPr>
                <w:color w:val="0000FF"/>
                <w:sz w:val="22"/>
                <w:lang w:val="en"/>
              </w:rPr>
            </w:pPr>
          </w:p>
          <w:p w14:paraId="2162CAAD" w14:textId="77777777" w:rsidR="00F8523E" w:rsidRPr="00F8523E" w:rsidRDefault="00F8523E" w:rsidP="00F8523E">
            <w:pPr>
              <w:spacing w:line="320" w:lineRule="exact"/>
              <w:rPr>
                <w:bCs/>
                <w:color w:val="0000FF"/>
                <w:sz w:val="22"/>
                <w:lang w:val="en-GB"/>
              </w:rPr>
            </w:pPr>
            <w:r w:rsidRPr="00F8523E">
              <w:rPr>
                <w:bCs/>
                <w:color w:val="0000FF"/>
                <w:sz w:val="22"/>
                <w:lang w:val="en-GB"/>
              </w:rPr>
              <w:t>Students may comment on the rotation process, but for the purpose of this question it is not relevant.</w:t>
            </w:r>
          </w:p>
          <w:p w14:paraId="660604A5" w14:textId="77777777" w:rsidR="00792C32" w:rsidRPr="00F8523E" w:rsidRDefault="00792C32" w:rsidP="00DD6085">
            <w:pPr>
              <w:spacing w:line="320" w:lineRule="exact"/>
              <w:jc w:val="both"/>
              <w:rPr>
                <w:b/>
                <w:bCs/>
                <w:color w:val="FF0000"/>
                <w:sz w:val="22"/>
                <w:lang w:val="en-GB"/>
              </w:rPr>
            </w:pPr>
          </w:p>
        </w:tc>
      </w:tr>
      <w:tr w:rsidR="00792C32" w:rsidRPr="00F8523E" w14:paraId="3ADD81F1" w14:textId="77777777" w:rsidTr="00F8523E">
        <w:tc>
          <w:tcPr>
            <w:tcW w:w="445" w:type="dxa"/>
          </w:tcPr>
          <w:p w14:paraId="15B779A8" w14:textId="77777777" w:rsidR="00792C32" w:rsidRPr="00F8523E" w:rsidRDefault="00657F08" w:rsidP="00DD6085">
            <w:pPr>
              <w:spacing w:line="320" w:lineRule="exact"/>
              <w:jc w:val="both"/>
              <w:rPr>
                <w:bCs/>
                <w:sz w:val="22"/>
                <w:lang w:val="en-GB"/>
              </w:rPr>
            </w:pPr>
            <w:r w:rsidRPr="00F8523E">
              <w:rPr>
                <w:bCs/>
                <w:sz w:val="22"/>
                <w:lang w:val="en-GB"/>
              </w:rPr>
              <w:t>3</w:t>
            </w:r>
          </w:p>
        </w:tc>
        <w:tc>
          <w:tcPr>
            <w:tcW w:w="4950" w:type="dxa"/>
          </w:tcPr>
          <w:p w14:paraId="3AC2D582" w14:textId="77777777" w:rsidR="00792C32" w:rsidRPr="00F8523E" w:rsidRDefault="00332E37" w:rsidP="00DD6085">
            <w:pPr>
              <w:spacing w:line="320" w:lineRule="exact"/>
              <w:jc w:val="both"/>
              <w:rPr>
                <w:bCs/>
                <w:sz w:val="22"/>
                <w:lang w:val="en-GB"/>
              </w:rPr>
            </w:pPr>
            <w:r w:rsidRPr="00F8523E">
              <w:rPr>
                <w:bCs/>
                <w:sz w:val="22"/>
                <w:lang w:val="en-GB"/>
              </w:rPr>
              <w:t>Max</w:t>
            </w:r>
            <w:r w:rsidR="00792C32" w:rsidRPr="00F8523E">
              <w:rPr>
                <w:bCs/>
                <w:sz w:val="22"/>
                <w:lang w:val="en-GB"/>
              </w:rPr>
              <w:t xml:space="preserve">, CPA, </w:t>
            </w:r>
            <w:r w:rsidR="000445D0" w:rsidRPr="00F8523E">
              <w:rPr>
                <w:bCs/>
                <w:sz w:val="22"/>
                <w:lang w:val="en-GB"/>
              </w:rPr>
              <w:t xml:space="preserve">CA </w:t>
            </w:r>
            <w:r w:rsidR="00792C32" w:rsidRPr="00F8523E">
              <w:rPr>
                <w:bCs/>
                <w:sz w:val="22"/>
                <w:lang w:val="en-GB"/>
              </w:rPr>
              <w:t xml:space="preserve">is asked to serve as </w:t>
            </w:r>
            <w:r w:rsidRPr="00F8523E">
              <w:rPr>
                <w:bCs/>
                <w:sz w:val="22"/>
                <w:lang w:val="en-GB"/>
              </w:rPr>
              <w:t>an</w:t>
            </w:r>
            <w:r w:rsidR="00792C32" w:rsidRPr="00F8523E">
              <w:rPr>
                <w:bCs/>
                <w:sz w:val="22"/>
                <w:lang w:val="en-GB"/>
              </w:rPr>
              <w:t xml:space="preserve"> </w:t>
            </w:r>
            <w:r w:rsidRPr="00F8523E">
              <w:rPr>
                <w:bCs/>
                <w:sz w:val="22"/>
                <w:lang w:val="en-GB"/>
              </w:rPr>
              <w:t>honorary</w:t>
            </w:r>
            <w:r w:rsidR="00792C32" w:rsidRPr="00F8523E">
              <w:rPr>
                <w:bCs/>
                <w:sz w:val="22"/>
                <w:lang w:val="en-GB"/>
              </w:rPr>
              <w:t xml:space="preserve"> </w:t>
            </w:r>
            <w:r w:rsidRPr="00F8523E">
              <w:rPr>
                <w:bCs/>
                <w:sz w:val="22"/>
                <w:lang w:val="en-GB"/>
              </w:rPr>
              <w:t>member</w:t>
            </w:r>
            <w:r w:rsidR="00792C32" w:rsidRPr="00F8523E">
              <w:rPr>
                <w:bCs/>
                <w:sz w:val="22"/>
                <w:lang w:val="en-GB"/>
              </w:rPr>
              <w:t xml:space="preserve"> of the Board of Directors of </w:t>
            </w:r>
            <w:r w:rsidR="00657F08" w:rsidRPr="00F8523E">
              <w:rPr>
                <w:bCs/>
                <w:sz w:val="22"/>
                <w:lang w:val="en-GB"/>
              </w:rPr>
              <w:t>New Age Glassblowing Ltd. (NAGL)</w:t>
            </w:r>
            <w:r w:rsidR="00792C32" w:rsidRPr="00F8523E">
              <w:rPr>
                <w:bCs/>
                <w:sz w:val="22"/>
                <w:lang w:val="en-GB"/>
              </w:rPr>
              <w:t xml:space="preserve">. </w:t>
            </w:r>
            <w:r w:rsidR="00657F08" w:rsidRPr="00F8523E">
              <w:rPr>
                <w:bCs/>
                <w:sz w:val="22"/>
                <w:lang w:val="en-GB"/>
              </w:rPr>
              <w:t>NAGL</w:t>
            </w:r>
            <w:r w:rsidR="00792C32" w:rsidRPr="00F8523E">
              <w:rPr>
                <w:bCs/>
                <w:sz w:val="22"/>
                <w:lang w:val="en-GB"/>
              </w:rPr>
              <w:t xml:space="preserve"> is an audit client of </w:t>
            </w:r>
            <w:r w:rsidR="00657F08" w:rsidRPr="00F8523E">
              <w:rPr>
                <w:bCs/>
                <w:sz w:val="22"/>
                <w:lang w:val="en-GB"/>
              </w:rPr>
              <w:t>Max’s</w:t>
            </w:r>
            <w:r w:rsidR="00792C32" w:rsidRPr="00F8523E">
              <w:rPr>
                <w:bCs/>
                <w:sz w:val="22"/>
                <w:lang w:val="en-GB"/>
              </w:rPr>
              <w:t xml:space="preserve"> public accounting firm. </w:t>
            </w:r>
            <w:r w:rsidR="00657F08" w:rsidRPr="00F8523E">
              <w:rPr>
                <w:bCs/>
                <w:sz w:val="22"/>
                <w:lang w:val="en-GB"/>
              </w:rPr>
              <w:t>As part of his role as a member of the Board, Max will provide financial advice to the Board, but does not have a voting position, and has requested not to receive an honorarium that the other Board members receive.  His title is listed as honorary on NAGL’s website. The Director of Finance is a CPA.</w:t>
            </w:r>
          </w:p>
          <w:p w14:paraId="5F85ADE6" w14:textId="77777777" w:rsidR="00792C32" w:rsidRPr="00F8523E" w:rsidRDefault="00792C32" w:rsidP="00DD6085">
            <w:pPr>
              <w:spacing w:line="320" w:lineRule="exact"/>
              <w:jc w:val="both"/>
              <w:rPr>
                <w:bCs/>
                <w:sz w:val="22"/>
                <w:lang w:val="en-GB"/>
              </w:rPr>
            </w:pPr>
          </w:p>
        </w:tc>
        <w:tc>
          <w:tcPr>
            <w:tcW w:w="3955" w:type="dxa"/>
          </w:tcPr>
          <w:p w14:paraId="266D29F2" w14:textId="77777777" w:rsidR="00F8523E" w:rsidRPr="00F8523E" w:rsidRDefault="00F8523E" w:rsidP="00F8523E">
            <w:pPr>
              <w:spacing w:line="320" w:lineRule="exact"/>
              <w:rPr>
                <w:rFonts w:ascii="Times" w:hAnsi="Times" w:cs="Times"/>
                <w:bCs/>
                <w:color w:val="0000FF"/>
                <w:sz w:val="22"/>
                <w:lang w:val="en-GB"/>
              </w:rPr>
            </w:pPr>
            <w:r w:rsidRPr="00F8523E">
              <w:rPr>
                <w:rFonts w:ascii="Times" w:hAnsi="Times" w:cs="Times"/>
                <w:bCs/>
                <w:color w:val="0000FF"/>
                <w:sz w:val="22"/>
                <w:lang w:val="en-GB"/>
              </w:rPr>
              <w:t xml:space="preserve">No – Max is truly acting in an honorary capacity, does not receive financial compensation.  He is also not a member of the audit team (subtle point) for this client. He does not have voting rights. </w:t>
            </w:r>
          </w:p>
          <w:p w14:paraId="44EEF724" w14:textId="77777777" w:rsidR="00F8523E" w:rsidRPr="00F8523E" w:rsidRDefault="00F8523E" w:rsidP="00F8523E">
            <w:pPr>
              <w:spacing w:line="320" w:lineRule="exact"/>
              <w:rPr>
                <w:rFonts w:ascii="Times" w:hAnsi="Times" w:cs="Times"/>
                <w:bCs/>
                <w:color w:val="0000FF"/>
                <w:sz w:val="22"/>
                <w:lang w:val="en-GB"/>
              </w:rPr>
            </w:pPr>
          </w:p>
          <w:p w14:paraId="1E8BEBD5" w14:textId="77777777" w:rsidR="00F8523E" w:rsidRPr="00F8523E" w:rsidRDefault="00F8523E" w:rsidP="00F8523E">
            <w:pPr>
              <w:spacing w:line="320" w:lineRule="exact"/>
              <w:rPr>
                <w:rFonts w:ascii="Times" w:hAnsi="Times" w:cs="Times"/>
                <w:bCs/>
                <w:color w:val="0000FF"/>
                <w:sz w:val="22"/>
                <w:lang w:val="en-GB"/>
              </w:rPr>
            </w:pPr>
            <w:r w:rsidRPr="00F8523E">
              <w:rPr>
                <w:rFonts w:ascii="Times" w:hAnsi="Times" w:cs="Times"/>
                <w:bCs/>
                <w:color w:val="0000FF"/>
                <w:sz w:val="22"/>
                <w:lang w:val="en-GB"/>
              </w:rPr>
              <w:t xml:space="preserve">This is likely </w:t>
            </w:r>
            <w:r w:rsidRPr="00F8523E">
              <w:rPr>
                <w:rFonts w:ascii="Times" w:hAnsi="Times" w:cs="Times"/>
                <w:b/>
                <w:bCs/>
                <w:color w:val="0000FF"/>
                <w:sz w:val="22"/>
                <w:lang w:val="en-GB"/>
              </w:rPr>
              <w:t>not</w:t>
            </w:r>
            <w:r w:rsidRPr="00F8523E">
              <w:rPr>
                <w:rFonts w:ascii="Times" w:hAnsi="Times" w:cs="Times"/>
                <w:bCs/>
                <w:color w:val="0000FF"/>
                <w:sz w:val="22"/>
                <w:lang w:val="en-GB"/>
              </w:rPr>
              <w:t xml:space="preserve"> a familiarity risk.</w:t>
            </w:r>
          </w:p>
          <w:p w14:paraId="78E3165A" w14:textId="77777777" w:rsidR="00792C32" w:rsidRPr="00F8523E" w:rsidRDefault="00792C32" w:rsidP="00DD6085">
            <w:pPr>
              <w:spacing w:line="320" w:lineRule="exact"/>
              <w:jc w:val="both"/>
              <w:rPr>
                <w:b/>
                <w:bCs/>
                <w:color w:val="FF0000"/>
                <w:sz w:val="22"/>
                <w:lang w:val="en-GB"/>
              </w:rPr>
            </w:pPr>
          </w:p>
        </w:tc>
      </w:tr>
      <w:tr w:rsidR="00792C32" w:rsidRPr="00F8523E" w14:paraId="0D290C83" w14:textId="77777777" w:rsidTr="00F8523E">
        <w:tc>
          <w:tcPr>
            <w:tcW w:w="445" w:type="dxa"/>
          </w:tcPr>
          <w:p w14:paraId="5ECECF25" w14:textId="77777777" w:rsidR="00792C32" w:rsidRPr="00F8523E" w:rsidRDefault="00792C32" w:rsidP="00DD6085">
            <w:pPr>
              <w:spacing w:line="320" w:lineRule="exact"/>
              <w:jc w:val="both"/>
              <w:rPr>
                <w:bCs/>
                <w:sz w:val="22"/>
                <w:lang w:val="en-GB"/>
              </w:rPr>
            </w:pPr>
            <w:r w:rsidRPr="00F8523E">
              <w:rPr>
                <w:bCs/>
                <w:sz w:val="22"/>
                <w:lang w:val="en-GB"/>
              </w:rPr>
              <w:t>4</w:t>
            </w:r>
          </w:p>
        </w:tc>
        <w:tc>
          <w:tcPr>
            <w:tcW w:w="4950" w:type="dxa"/>
          </w:tcPr>
          <w:p w14:paraId="3EED9B0E" w14:textId="77777777" w:rsidR="00792C32" w:rsidRPr="00F8523E" w:rsidRDefault="000445D0" w:rsidP="00DD6085">
            <w:pPr>
              <w:spacing w:line="320" w:lineRule="exact"/>
              <w:jc w:val="both"/>
              <w:rPr>
                <w:bCs/>
                <w:sz w:val="22"/>
                <w:lang w:val="en-GB"/>
              </w:rPr>
            </w:pPr>
            <w:r w:rsidRPr="00F8523E">
              <w:rPr>
                <w:bCs/>
                <w:sz w:val="22"/>
                <w:lang w:val="en-GB"/>
              </w:rPr>
              <w:t>Jenni, a CPA, CA is working on the audit of Credit Union</w:t>
            </w:r>
            <w:r w:rsidR="00FC0840" w:rsidRPr="00F8523E">
              <w:rPr>
                <w:bCs/>
                <w:sz w:val="22"/>
                <w:lang w:val="en-GB"/>
              </w:rPr>
              <w:t xml:space="preserve"> Inc. as a junior auditor.  During a discussion on the collectability of loans, the CFO asks Jenni how her house hunting is going.  Jenni mentions she’s been having difficulty securing financing to purchase a home.  The CFO indicates that they are looking to take on a few more loans, and could give her a very good rate, as she’s very pleased with how the audit is going so far.  Jenni is very excited and says she’ll bring in her financial information next week once the audit is complete.</w:t>
            </w:r>
          </w:p>
          <w:p w14:paraId="3C622F0B" w14:textId="77777777" w:rsidR="007C273D" w:rsidRPr="00F8523E" w:rsidRDefault="007C273D" w:rsidP="00DD6085">
            <w:pPr>
              <w:spacing w:line="320" w:lineRule="exact"/>
              <w:jc w:val="both"/>
              <w:rPr>
                <w:bCs/>
                <w:sz w:val="22"/>
                <w:lang w:val="en-GB"/>
              </w:rPr>
            </w:pPr>
          </w:p>
        </w:tc>
        <w:tc>
          <w:tcPr>
            <w:tcW w:w="3955" w:type="dxa"/>
          </w:tcPr>
          <w:p w14:paraId="1DB3935D" w14:textId="77777777" w:rsidR="00792C32" w:rsidRPr="00F8523E" w:rsidRDefault="00F8523E" w:rsidP="00DD6085">
            <w:pPr>
              <w:spacing w:line="320" w:lineRule="exact"/>
              <w:jc w:val="both"/>
              <w:rPr>
                <w:b/>
                <w:bCs/>
                <w:color w:val="FF0000"/>
                <w:sz w:val="22"/>
                <w:lang w:val="en-GB"/>
              </w:rPr>
            </w:pPr>
            <w:r w:rsidRPr="00F8523E">
              <w:rPr>
                <w:rFonts w:ascii="Times" w:hAnsi="Times" w:cs="Times"/>
                <w:bCs/>
                <w:color w:val="0000FF"/>
                <w:sz w:val="22"/>
                <w:lang w:val="en-GB"/>
              </w:rPr>
              <w:t>Yes – this is a bit ambiguous, but the fact that the CFO says they’ll give her a very good rate should lead the student to conclude that this is not a permitted loan, even though it’s for a home mortgage. In order to be a permitted loan, it has to be offered under normal lending procedures, terms and requirements.  There’s also the issue that Jenni hasn’t been able to secure financing elsewhere.  Definitely a self-interest risk.</w:t>
            </w:r>
          </w:p>
        </w:tc>
      </w:tr>
    </w:tbl>
    <w:p w14:paraId="7AD1BA21" w14:textId="77777777" w:rsidR="00A049B9" w:rsidRPr="00DD6085" w:rsidRDefault="00A049B9" w:rsidP="00DD6085">
      <w:pPr>
        <w:jc w:val="both"/>
      </w:pPr>
    </w:p>
    <w:p w14:paraId="5ADE7B33" w14:textId="77777777" w:rsidR="000F3F74" w:rsidRPr="00DD6085" w:rsidRDefault="00A049B9" w:rsidP="00DD6085">
      <w:pPr>
        <w:jc w:val="both"/>
        <w:rPr>
          <w:lang w:val="en-GB"/>
        </w:rPr>
      </w:pPr>
      <w:r w:rsidRPr="00DD6085">
        <w:rPr>
          <w:b/>
          <w:bCs/>
          <w:u w:val="single"/>
          <w:lang w:val="en-GB"/>
        </w:rPr>
        <w:t xml:space="preserve">QUESTION </w:t>
      </w:r>
      <w:r w:rsidR="00424D6F">
        <w:rPr>
          <w:b/>
          <w:bCs/>
          <w:u w:val="single"/>
          <w:lang w:val="en-GB"/>
        </w:rPr>
        <w:t>3</w:t>
      </w:r>
      <w:r w:rsidR="00AE6081" w:rsidRPr="00DD6085">
        <w:rPr>
          <w:b/>
          <w:bCs/>
          <w:lang w:val="en-GB"/>
        </w:rPr>
        <w:t xml:space="preserve"> </w:t>
      </w:r>
      <w:r w:rsidR="006523B9" w:rsidRPr="00DD6085">
        <w:rPr>
          <w:b/>
          <w:bCs/>
          <w:lang w:val="en-GB"/>
        </w:rPr>
        <w:t>(</w:t>
      </w:r>
      <w:r w:rsidR="00A7109B" w:rsidRPr="00DD6085">
        <w:rPr>
          <w:b/>
          <w:bCs/>
          <w:lang w:val="en-GB"/>
        </w:rPr>
        <w:t>20</w:t>
      </w:r>
      <w:r w:rsidR="006523B9" w:rsidRPr="00DD6085">
        <w:rPr>
          <w:b/>
          <w:bCs/>
          <w:lang w:val="en-GB"/>
        </w:rPr>
        <w:t xml:space="preserve"> marks </w:t>
      </w:r>
      <w:r w:rsidR="000F3F74" w:rsidRPr="00DD6085">
        <w:rPr>
          <w:b/>
          <w:bCs/>
          <w:lang w:val="en-GB"/>
        </w:rPr>
        <w:t xml:space="preserve">- </w:t>
      </w:r>
      <w:r w:rsidR="005739B7">
        <w:rPr>
          <w:b/>
          <w:bCs/>
          <w:lang w:val="en-GB"/>
        </w:rPr>
        <w:t>2</w:t>
      </w:r>
      <w:r w:rsidR="000117EE" w:rsidRPr="00DD6085">
        <w:rPr>
          <w:b/>
          <w:bCs/>
          <w:lang w:val="en-GB"/>
        </w:rPr>
        <w:t>0</w:t>
      </w:r>
      <w:r w:rsidR="000F3F74" w:rsidRPr="00DD6085">
        <w:rPr>
          <w:b/>
          <w:bCs/>
          <w:lang w:val="en-GB"/>
        </w:rPr>
        <w:t xml:space="preserve"> minutes)</w:t>
      </w:r>
    </w:p>
    <w:p w14:paraId="24292D12" w14:textId="77777777" w:rsidR="000F3F74" w:rsidRPr="00DD6085" w:rsidRDefault="000F3F74" w:rsidP="00DD6085">
      <w:pPr>
        <w:jc w:val="both"/>
      </w:pPr>
    </w:p>
    <w:p w14:paraId="5AB2C156" w14:textId="77777777" w:rsidR="000F3F74" w:rsidRPr="00DD6085" w:rsidRDefault="000F3F74" w:rsidP="00DD6085">
      <w:pPr>
        <w:jc w:val="both"/>
        <w:rPr>
          <w:b/>
        </w:rPr>
      </w:pPr>
    </w:p>
    <w:p w14:paraId="16AFEA1E" w14:textId="77777777" w:rsidR="000F3F74" w:rsidRPr="00DD6085" w:rsidRDefault="000F3F74" w:rsidP="00DD6085">
      <w:pPr>
        <w:jc w:val="both"/>
        <w:rPr>
          <w:lang w:eastAsia="en-CA"/>
        </w:rPr>
      </w:pPr>
      <w:r w:rsidRPr="00DD6085">
        <w:rPr>
          <w:lang w:eastAsia="en-CA"/>
        </w:rPr>
        <w:t xml:space="preserve">You are the Supervisor in charge of the audit of </w:t>
      </w:r>
      <w:r w:rsidR="00BA7D78" w:rsidRPr="00DD6085">
        <w:rPr>
          <w:lang w:eastAsia="en-CA"/>
        </w:rPr>
        <w:t xml:space="preserve">Canadian Lap Cats </w:t>
      </w:r>
      <w:proofErr w:type="spellStart"/>
      <w:r w:rsidR="00BA7D78" w:rsidRPr="00DD6085">
        <w:rPr>
          <w:lang w:eastAsia="en-CA"/>
        </w:rPr>
        <w:t>Kafe</w:t>
      </w:r>
      <w:proofErr w:type="spellEnd"/>
      <w:r w:rsidRPr="00DD6085">
        <w:rPr>
          <w:lang w:eastAsia="en-CA"/>
        </w:rPr>
        <w:t xml:space="preserve"> – a </w:t>
      </w:r>
      <w:r w:rsidR="00BA7D78" w:rsidRPr="00DD6085">
        <w:rPr>
          <w:lang w:eastAsia="en-CA"/>
        </w:rPr>
        <w:t xml:space="preserve">registered charity which runs a café where patrons can meet and play with several homeless cats that are available for adoption. The </w:t>
      </w:r>
      <w:proofErr w:type="spellStart"/>
      <w:r w:rsidR="00BA7D78" w:rsidRPr="00DD6085">
        <w:rPr>
          <w:lang w:eastAsia="en-CA"/>
        </w:rPr>
        <w:t>Kafe</w:t>
      </w:r>
      <w:proofErr w:type="spellEnd"/>
      <w:r w:rsidR="00BA7D78" w:rsidRPr="00DD6085">
        <w:rPr>
          <w:lang w:eastAsia="en-CA"/>
        </w:rPr>
        <w:t xml:space="preserve"> is self-sustaining, does not receive government funding and relies on sales of drinks and snack items at the café, as well as a dedicated corps of volunteers who fundraise both by going door to door soliciting donations, and via an annual cash-only ball tournament.  The </w:t>
      </w:r>
      <w:proofErr w:type="spellStart"/>
      <w:r w:rsidR="00BA7D78" w:rsidRPr="00DD6085">
        <w:rPr>
          <w:lang w:eastAsia="en-CA"/>
        </w:rPr>
        <w:t>Kafe</w:t>
      </w:r>
      <w:proofErr w:type="spellEnd"/>
      <w:r w:rsidR="00BA7D78" w:rsidRPr="00DD6085">
        <w:rPr>
          <w:lang w:eastAsia="en-CA"/>
        </w:rPr>
        <w:t xml:space="preserve"> is </w:t>
      </w:r>
      <w:r w:rsidRPr="00DD6085">
        <w:rPr>
          <w:lang w:eastAsia="en-CA"/>
        </w:rPr>
        <w:t xml:space="preserve">based in </w:t>
      </w:r>
      <w:r w:rsidR="00BA7D78" w:rsidRPr="00DD6085">
        <w:rPr>
          <w:lang w:eastAsia="en-CA"/>
        </w:rPr>
        <w:t>Sudbury</w:t>
      </w:r>
      <w:r w:rsidRPr="00DD6085">
        <w:rPr>
          <w:lang w:eastAsia="en-CA"/>
        </w:rPr>
        <w:t xml:space="preserve">, Ontario with a year end of December 31st. You have taken over the </w:t>
      </w:r>
      <w:r w:rsidR="00BA7D78" w:rsidRPr="00DD6085">
        <w:rPr>
          <w:lang w:eastAsia="en-CA"/>
        </w:rPr>
        <w:t>Supervisor</w:t>
      </w:r>
      <w:r w:rsidRPr="00DD6085">
        <w:rPr>
          <w:lang w:eastAsia="en-CA"/>
        </w:rPr>
        <w:t xml:space="preserve"> role from another staff in your office, who </w:t>
      </w:r>
      <w:r w:rsidR="00BA7D78" w:rsidRPr="00DD6085">
        <w:rPr>
          <w:lang w:eastAsia="en-CA"/>
        </w:rPr>
        <w:t>left your firm suddenly, and without much notice</w:t>
      </w:r>
      <w:r w:rsidRPr="00DD6085">
        <w:rPr>
          <w:lang w:eastAsia="en-CA"/>
        </w:rPr>
        <w:t xml:space="preserve">. </w:t>
      </w:r>
    </w:p>
    <w:p w14:paraId="75B54D9F" w14:textId="77777777" w:rsidR="000F3F74" w:rsidRPr="00DD6085" w:rsidRDefault="000F3F74" w:rsidP="00DD6085">
      <w:pPr>
        <w:jc w:val="both"/>
        <w:rPr>
          <w:highlight w:val="cyan"/>
          <w:lang w:eastAsia="en-CA"/>
        </w:rPr>
      </w:pPr>
    </w:p>
    <w:p w14:paraId="476FCCF7" w14:textId="77777777" w:rsidR="000F3F74" w:rsidRPr="00DD6085" w:rsidRDefault="000F3F74" w:rsidP="00DD6085">
      <w:pPr>
        <w:jc w:val="both"/>
        <w:rPr>
          <w:lang w:eastAsia="en-CA"/>
        </w:rPr>
      </w:pPr>
      <w:r w:rsidRPr="00DD6085">
        <w:rPr>
          <w:lang w:eastAsia="en-CA"/>
        </w:rPr>
        <w:t xml:space="preserve">Before leaving the </w:t>
      </w:r>
      <w:r w:rsidR="00BA7D78" w:rsidRPr="00DD6085">
        <w:rPr>
          <w:lang w:eastAsia="en-CA"/>
        </w:rPr>
        <w:t>firm</w:t>
      </w:r>
      <w:r w:rsidRPr="00DD6085">
        <w:rPr>
          <w:lang w:eastAsia="en-CA"/>
        </w:rPr>
        <w:t xml:space="preserve"> on </w:t>
      </w:r>
      <w:r w:rsidR="00BA7D78" w:rsidRPr="00DD6085">
        <w:rPr>
          <w:lang w:eastAsia="en-CA"/>
        </w:rPr>
        <w:t>February</w:t>
      </w:r>
      <w:r w:rsidRPr="00DD6085">
        <w:rPr>
          <w:lang w:eastAsia="en-CA"/>
        </w:rPr>
        <w:t xml:space="preserve"> </w:t>
      </w:r>
      <w:r w:rsidR="00BA7D78" w:rsidRPr="00DD6085">
        <w:rPr>
          <w:lang w:eastAsia="en-CA"/>
        </w:rPr>
        <w:t>28</w:t>
      </w:r>
      <w:r w:rsidRPr="00DD6085">
        <w:rPr>
          <w:lang w:eastAsia="en-CA"/>
        </w:rPr>
        <w:t xml:space="preserve">th, the other Supervisor had drafted the following audit report to be issued for </w:t>
      </w:r>
      <w:r w:rsidR="00BA7D78" w:rsidRPr="00DD6085">
        <w:rPr>
          <w:lang w:eastAsia="en-CA"/>
        </w:rPr>
        <w:t xml:space="preserve">Canadian Lap Cats </w:t>
      </w:r>
      <w:proofErr w:type="spellStart"/>
      <w:r w:rsidR="00BA7D78" w:rsidRPr="00DD6085">
        <w:rPr>
          <w:lang w:eastAsia="en-CA"/>
        </w:rPr>
        <w:t>Kafe</w:t>
      </w:r>
      <w:proofErr w:type="spellEnd"/>
      <w:r w:rsidRPr="00DD6085">
        <w:rPr>
          <w:lang w:eastAsia="en-CA"/>
        </w:rPr>
        <w:t xml:space="preserve">. The audit has gone fine, though </w:t>
      </w:r>
      <w:r w:rsidR="00BA7D78" w:rsidRPr="00DD6085">
        <w:rPr>
          <w:lang w:eastAsia="en-CA"/>
        </w:rPr>
        <w:t>it was noted that donation receipts are being provided for cash donations that have been solicited by volunteers</w:t>
      </w:r>
      <w:r w:rsidRPr="00DD6085">
        <w:rPr>
          <w:lang w:eastAsia="en-CA"/>
        </w:rPr>
        <w:t xml:space="preserve">. The audit team was not able to perform </w:t>
      </w:r>
      <w:r w:rsidR="00BA7D78" w:rsidRPr="00DD6085">
        <w:rPr>
          <w:lang w:eastAsia="en-CA"/>
        </w:rPr>
        <w:t>sufficient</w:t>
      </w:r>
      <w:r w:rsidRPr="00DD6085">
        <w:rPr>
          <w:lang w:eastAsia="en-CA"/>
        </w:rPr>
        <w:t xml:space="preserve"> audit procedures </w:t>
      </w:r>
      <w:r w:rsidR="00BA7D78" w:rsidRPr="00DD6085">
        <w:rPr>
          <w:lang w:eastAsia="en-CA"/>
        </w:rPr>
        <w:t>to support the completeness of donation revenues due to the nature of the donations brought in by the volunteers.</w:t>
      </w:r>
    </w:p>
    <w:p w14:paraId="2716F17B" w14:textId="77777777" w:rsidR="000F3F74" w:rsidRPr="00DD6085" w:rsidRDefault="000F3F74" w:rsidP="00DD6085">
      <w:pPr>
        <w:jc w:val="both"/>
        <w:rPr>
          <w:highlight w:val="cyan"/>
          <w:lang w:eastAsia="en-CA"/>
        </w:rPr>
      </w:pPr>
      <w:r w:rsidRPr="00DD6085">
        <w:rPr>
          <w:highlight w:val="cyan"/>
          <w:lang w:eastAsia="en-CA"/>
        </w:rPr>
        <w:t xml:space="preserve"> </w:t>
      </w:r>
    </w:p>
    <w:p w14:paraId="363AB5AE" w14:textId="77777777" w:rsidR="000F3F74" w:rsidRPr="00DD6085" w:rsidRDefault="000F3F74" w:rsidP="00DD6085">
      <w:pPr>
        <w:jc w:val="both"/>
        <w:rPr>
          <w:lang w:eastAsia="en-CA"/>
        </w:rPr>
      </w:pPr>
      <w:r w:rsidRPr="00DD6085">
        <w:rPr>
          <w:lang w:eastAsia="en-CA"/>
        </w:rPr>
        <w:t xml:space="preserve">The Partner will be reviewing the audit file tomorrow, </w:t>
      </w:r>
      <w:r w:rsidR="00970C84" w:rsidRPr="00DD6085">
        <w:rPr>
          <w:lang w:eastAsia="en-CA"/>
        </w:rPr>
        <w:t>March 3</w:t>
      </w:r>
      <w:r w:rsidR="00970C84" w:rsidRPr="00DD6085">
        <w:rPr>
          <w:vertAlign w:val="superscript"/>
          <w:lang w:eastAsia="en-CA"/>
        </w:rPr>
        <w:t>rd</w:t>
      </w:r>
      <w:r w:rsidR="00970C84" w:rsidRPr="00DD6085">
        <w:rPr>
          <w:lang w:eastAsia="en-CA"/>
        </w:rPr>
        <w:t>,</w:t>
      </w:r>
      <w:r w:rsidRPr="00DD6085">
        <w:rPr>
          <w:lang w:eastAsia="en-CA"/>
        </w:rPr>
        <w:t xml:space="preserve"> the day of completion of the audit. She has asked you to review the draft audit report, and to correct it for any errors or omissions before she arrives.</w:t>
      </w:r>
    </w:p>
    <w:p w14:paraId="05589E52" w14:textId="77777777" w:rsidR="000F3F74" w:rsidRPr="00DD6085" w:rsidRDefault="000F3F74" w:rsidP="00DD6085">
      <w:pPr>
        <w:jc w:val="both"/>
        <w:rPr>
          <w:highlight w:val="cyan"/>
          <w:lang w:eastAsia="en-CA"/>
        </w:rPr>
      </w:pPr>
    </w:p>
    <w:p w14:paraId="33BE558E" w14:textId="77777777" w:rsidR="00855702" w:rsidRPr="00DD6085" w:rsidRDefault="000F3F74" w:rsidP="00DD6085">
      <w:pPr>
        <w:jc w:val="both"/>
        <w:rPr>
          <w:b/>
          <w:i/>
          <w:lang w:eastAsia="en-CA"/>
        </w:rPr>
      </w:pPr>
      <w:r w:rsidRPr="00DD6085">
        <w:rPr>
          <w:b/>
          <w:lang w:eastAsia="en-CA"/>
        </w:rPr>
        <w:t xml:space="preserve">REQUIRED: </w:t>
      </w:r>
      <w:r w:rsidR="00855702" w:rsidRPr="00DD6085">
        <w:rPr>
          <w:b/>
          <w:lang w:eastAsia="en-CA"/>
        </w:rPr>
        <w:t>Match</w:t>
      </w:r>
      <w:r w:rsidRPr="00DD6085">
        <w:rPr>
          <w:b/>
          <w:lang w:eastAsia="en-CA"/>
        </w:rPr>
        <w:t xml:space="preserve"> each error or omission in the draft audit report for </w:t>
      </w:r>
      <w:r w:rsidR="00765DAD" w:rsidRPr="00DD6085">
        <w:rPr>
          <w:b/>
          <w:lang w:eastAsia="en-CA"/>
        </w:rPr>
        <w:t xml:space="preserve">Canadian Lap Cats </w:t>
      </w:r>
      <w:proofErr w:type="spellStart"/>
      <w:r w:rsidR="00765DAD" w:rsidRPr="00DD6085">
        <w:rPr>
          <w:b/>
          <w:lang w:eastAsia="en-CA"/>
        </w:rPr>
        <w:t>Kafe</w:t>
      </w:r>
      <w:proofErr w:type="spellEnd"/>
      <w:r w:rsidR="00603F46" w:rsidRPr="00DD6085">
        <w:rPr>
          <w:b/>
          <w:lang w:eastAsia="en-CA"/>
        </w:rPr>
        <w:t>,</w:t>
      </w:r>
      <w:r w:rsidR="00970C84" w:rsidRPr="00DD6085">
        <w:rPr>
          <w:b/>
          <w:lang w:eastAsia="en-CA"/>
        </w:rPr>
        <w:t xml:space="preserve"> </w:t>
      </w:r>
      <w:r w:rsidR="00603F46" w:rsidRPr="00DD6085">
        <w:rPr>
          <w:b/>
          <w:lang w:eastAsia="en-CA"/>
        </w:rPr>
        <w:t>in the first chart below with</w:t>
      </w:r>
      <w:r w:rsidR="00855702" w:rsidRPr="00DD6085">
        <w:rPr>
          <w:b/>
          <w:lang w:eastAsia="en-CA"/>
        </w:rPr>
        <w:t xml:space="preserve"> the most appropriate correction</w:t>
      </w:r>
      <w:r w:rsidRPr="00DD6085">
        <w:rPr>
          <w:b/>
          <w:lang w:eastAsia="en-CA"/>
        </w:rPr>
        <w:t xml:space="preserve"> </w:t>
      </w:r>
      <w:r w:rsidR="00603F46" w:rsidRPr="00DD6085">
        <w:rPr>
          <w:b/>
          <w:lang w:eastAsia="en-CA"/>
        </w:rPr>
        <w:t xml:space="preserve">from the second chart </w:t>
      </w:r>
      <w:r w:rsidRPr="00DD6085">
        <w:rPr>
          <w:b/>
          <w:lang w:eastAsia="en-CA"/>
        </w:rPr>
        <w:t>so the Auditors</w:t>
      </w:r>
      <w:r w:rsidR="00970C84" w:rsidRPr="00DD6085">
        <w:rPr>
          <w:b/>
          <w:lang w:eastAsia="en-CA"/>
        </w:rPr>
        <w:t>’</w:t>
      </w:r>
      <w:r w:rsidRPr="00DD6085">
        <w:rPr>
          <w:b/>
          <w:lang w:eastAsia="en-CA"/>
        </w:rPr>
        <w:t xml:space="preserve"> Report will be revised </w:t>
      </w:r>
      <w:r w:rsidR="00970C84" w:rsidRPr="00DD6085">
        <w:rPr>
          <w:b/>
          <w:lang w:eastAsia="en-CA"/>
        </w:rPr>
        <w:t>in time for</w:t>
      </w:r>
      <w:r w:rsidRPr="00DD6085">
        <w:rPr>
          <w:b/>
          <w:lang w:eastAsia="en-CA"/>
        </w:rPr>
        <w:t xml:space="preserve"> the Partner’s review.</w:t>
      </w:r>
      <w:r w:rsidR="00855702" w:rsidRPr="00DD6085">
        <w:rPr>
          <w:b/>
          <w:lang w:eastAsia="en-CA"/>
        </w:rPr>
        <w:t xml:space="preserve">  </w:t>
      </w:r>
      <w:r w:rsidR="00855702" w:rsidRPr="00DD6085">
        <w:rPr>
          <w:b/>
          <w:i/>
          <w:lang w:eastAsia="en-CA"/>
        </w:rPr>
        <w:t>Note: there are more corrections than errors/omissions.</w:t>
      </w:r>
      <w:r w:rsidR="00603F46" w:rsidRPr="00DD6085">
        <w:rPr>
          <w:b/>
          <w:i/>
          <w:lang w:eastAsia="en-CA"/>
        </w:rPr>
        <w:t xml:space="preserve"> Select only 1 answer. Multiple responses will not be marked.</w:t>
      </w:r>
    </w:p>
    <w:p w14:paraId="27E4F10B" w14:textId="77777777" w:rsidR="000F3F74" w:rsidRPr="00DD6085" w:rsidRDefault="000F3F74" w:rsidP="00DD6085">
      <w:pPr>
        <w:jc w:val="both"/>
        <w:rPr>
          <w:b/>
          <w:lang w:eastAsia="en-CA"/>
        </w:rPr>
      </w:pPr>
    </w:p>
    <w:p w14:paraId="14FFFF47" w14:textId="77777777" w:rsidR="000F3F74" w:rsidRPr="00DD6085" w:rsidRDefault="000F3F74" w:rsidP="00DD6085">
      <w:pPr>
        <w:jc w:val="both"/>
        <w:rPr>
          <w:lang w:eastAsia="en-CA"/>
        </w:rPr>
      </w:pPr>
    </w:p>
    <w:p w14:paraId="3BF0F6D3" w14:textId="77777777" w:rsidR="00765DAD" w:rsidRPr="00DD6085" w:rsidRDefault="00765DAD" w:rsidP="00DD6085">
      <w:pPr>
        <w:kinsoku w:val="0"/>
        <w:overflowPunct w:val="0"/>
        <w:spacing w:line="286" w:lineRule="exact"/>
        <w:ind w:left="40"/>
        <w:jc w:val="both"/>
      </w:pPr>
      <w:r w:rsidRPr="00DD6085">
        <w:rPr>
          <w:b/>
          <w:bCs/>
        </w:rPr>
        <w:t>AUDITORS'</w:t>
      </w:r>
      <w:r w:rsidRPr="00DD6085">
        <w:rPr>
          <w:b/>
          <w:bCs/>
          <w:spacing w:val="-25"/>
        </w:rPr>
        <w:t xml:space="preserve"> </w:t>
      </w:r>
      <w:r w:rsidRPr="00DD6085">
        <w:rPr>
          <w:b/>
          <w:bCs/>
        </w:rPr>
        <w:t>REPORT</w:t>
      </w:r>
    </w:p>
    <w:p w14:paraId="2639C0B0" w14:textId="77777777" w:rsidR="00765DAD" w:rsidRPr="00DD6085" w:rsidRDefault="00765DAD" w:rsidP="00DD6085">
      <w:pPr>
        <w:kinsoku w:val="0"/>
        <w:overflowPunct w:val="0"/>
        <w:spacing w:before="54"/>
        <w:ind w:left="40"/>
        <w:jc w:val="both"/>
      </w:pPr>
      <w:r w:rsidRPr="00DD6085">
        <w:t xml:space="preserve">To the Controller of Canadian Lap Cats </w:t>
      </w:r>
      <w:proofErr w:type="spellStart"/>
      <w:r w:rsidRPr="00DD6085">
        <w:t>Kafe</w:t>
      </w:r>
      <w:proofErr w:type="spellEnd"/>
    </w:p>
    <w:p w14:paraId="10A1F715" w14:textId="77777777" w:rsidR="00765DAD" w:rsidRPr="00DD6085" w:rsidRDefault="00765DAD" w:rsidP="00DD6085">
      <w:pPr>
        <w:kinsoku w:val="0"/>
        <w:overflowPunct w:val="0"/>
        <w:spacing w:before="1"/>
        <w:jc w:val="both"/>
      </w:pPr>
    </w:p>
    <w:p w14:paraId="30909D9F" w14:textId="77777777" w:rsidR="00765DAD" w:rsidRPr="00DD6085" w:rsidRDefault="00765DAD" w:rsidP="00DD6085">
      <w:pPr>
        <w:kinsoku w:val="0"/>
        <w:overflowPunct w:val="0"/>
        <w:spacing w:line="270" w:lineRule="auto"/>
        <w:ind w:left="40" w:right="117"/>
        <w:jc w:val="both"/>
      </w:pPr>
      <w:r w:rsidRPr="00DD6085">
        <w:t>We</w:t>
      </w:r>
      <w:r w:rsidRPr="00DD6085">
        <w:rPr>
          <w:spacing w:val="4"/>
        </w:rPr>
        <w:t xml:space="preserve"> </w:t>
      </w:r>
      <w:r w:rsidRPr="00DD6085">
        <w:t>have</w:t>
      </w:r>
      <w:r w:rsidRPr="00DD6085">
        <w:rPr>
          <w:spacing w:val="4"/>
        </w:rPr>
        <w:t xml:space="preserve"> </w:t>
      </w:r>
      <w:r w:rsidRPr="00DD6085">
        <w:t>audited</w:t>
      </w:r>
      <w:r w:rsidRPr="00DD6085">
        <w:rPr>
          <w:spacing w:val="4"/>
        </w:rPr>
        <w:t xml:space="preserve"> </w:t>
      </w:r>
      <w:r w:rsidRPr="00DD6085">
        <w:t>the</w:t>
      </w:r>
      <w:r w:rsidRPr="00DD6085">
        <w:rPr>
          <w:spacing w:val="4"/>
        </w:rPr>
        <w:t xml:space="preserve"> </w:t>
      </w:r>
      <w:r w:rsidRPr="00DD6085">
        <w:t>accompanying</w:t>
      </w:r>
      <w:r w:rsidRPr="00DD6085">
        <w:rPr>
          <w:spacing w:val="4"/>
        </w:rPr>
        <w:t xml:space="preserve"> </w:t>
      </w:r>
      <w:r w:rsidRPr="00DD6085">
        <w:t>financial</w:t>
      </w:r>
      <w:r w:rsidRPr="00DD6085">
        <w:rPr>
          <w:spacing w:val="4"/>
        </w:rPr>
        <w:t xml:space="preserve"> </w:t>
      </w:r>
      <w:r w:rsidRPr="00DD6085">
        <w:t>statements</w:t>
      </w:r>
      <w:r w:rsidRPr="00DD6085">
        <w:rPr>
          <w:spacing w:val="4"/>
        </w:rPr>
        <w:t xml:space="preserve"> </w:t>
      </w:r>
      <w:r w:rsidRPr="00DD6085">
        <w:t>of</w:t>
      </w:r>
      <w:r w:rsidRPr="00DD6085">
        <w:rPr>
          <w:spacing w:val="4"/>
        </w:rPr>
        <w:t xml:space="preserve"> </w:t>
      </w:r>
      <w:r w:rsidRPr="00DD6085">
        <w:t>Canadian</w:t>
      </w:r>
      <w:r w:rsidRPr="00DD6085">
        <w:rPr>
          <w:spacing w:val="4"/>
        </w:rPr>
        <w:t xml:space="preserve"> </w:t>
      </w:r>
      <w:r w:rsidR="00505B33" w:rsidRPr="00DD6085">
        <w:t>Helpful</w:t>
      </w:r>
      <w:r w:rsidRPr="00DD6085">
        <w:rPr>
          <w:spacing w:val="3"/>
        </w:rPr>
        <w:t xml:space="preserve"> </w:t>
      </w:r>
      <w:r w:rsidRPr="00DD6085">
        <w:t>Dogs</w:t>
      </w:r>
      <w:r w:rsidRPr="00DD6085">
        <w:rPr>
          <w:spacing w:val="3"/>
        </w:rPr>
        <w:t xml:space="preserve"> </w:t>
      </w:r>
      <w:r w:rsidRPr="00DD6085">
        <w:t>for</w:t>
      </w:r>
      <w:r w:rsidRPr="00DD6085">
        <w:rPr>
          <w:spacing w:val="3"/>
        </w:rPr>
        <w:t xml:space="preserve"> </w:t>
      </w:r>
      <w:r w:rsidR="00505B33" w:rsidRPr="00DD6085">
        <w:t>Everyone</w:t>
      </w:r>
      <w:r w:rsidRPr="00DD6085">
        <w:t>,</w:t>
      </w:r>
      <w:r w:rsidRPr="00DD6085">
        <w:rPr>
          <w:spacing w:val="3"/>
        </w:rPr>
        <w:t xml:space="preserve"> </w:t>
      </w:r>
      <w:r w:rsidRPr="00DD6085">
        <w:t>which comprise</w:t>
      </w:r>
      <w:r w:rsidRPr="00DD6085">
        <w:rPr>
          <w:spacing w:val="16"/>
        </w:rPr>
        <w:t xml:space="preserve"> </w:t>
      </w:r>
      <w:r w:rsidRPr="00DD6085">
        <w:t>the</w:t>
      </w:r>
      <w:r w:rsidRPr="00DD6085">
        <w:rPr>
          <w:spacing w:val="16"/>
        </w:rPr>
        <w:t xml:space="preserve"> </w:t>
      </w:r>
      <w:r w:rsidRPr="00DD6085">
        <w:t>statement</w:t>
      </w:r>
      <w:r w:rsidRPr="00DD6085">
        <w:rPr>
          <w:spacing w:val="16"/>
        </w:rPr>
        <w:t xml:space="preserve"> </w:t>
      </w:r>
      <w:r w:rsidRPr="00DD6085">
        <w:t>of</w:t>
      </w:r>
      <w:r w:rsidRPr="00DD6085">
        <w:rPr>
          <w:spacing w:val="16"/>
        </w:rPr>
        <w:t xml:space="preserve"> </w:t>
      </w:r>
      <w:r w:rsidRPr="00DD6085">
        <w:t>financial</w:t>
      </w:r>
      <w:r w:rsidRPr="00DD6085">
        <w:rPr>
          <w:spacing w:val="16"/>
        </w:rPr>
        <w:t xml:space="preserve"> </w:t>
      </w:r>
      <w:r w:rsidRPr="00DD6085">
        <w:t>position</w:t>
      </w:r>
      <w:r w:rsidRPr="00DD6085">
        <w:rPr>
          <w:spacing w:val="16"/>
        </w:rPr>
        <w:t xml:space="preserve"> </w:t>
      </w:r>
      <w:r w:rsidRPr="00DD6085">
        <w:t>as</w:t>
      </w:r>
      <w:r w:rsidRPr="00DD6085">
        <w:rPr>
          <w:spacing w:val="16"/>
        </w:rPr>
        <w:t xml:space="preserve"> </w:t>
      </w:r>
      <w:r w:rsidRPr="00DD6085">
        <w:t>at</w:t>
      </w:r>
      <w:r w:rsidRPr="00DD6085">
        <w:rPr>
          <w:spacing w:val="16"/>
        </w:rPr>
        <w:t xml:space="preserve"> </w:t>
      </w:r>
      <w:r w:rsidRPr="00DD6085">
        <w:t>December</w:t>
      </w:r>
      <w:r w:rsidRPr="00DD6085">
        <w:rPr>
          <w:spacing w:val="16"/>
        </w:rPr>
        <w:t xml:space="preserve"> </w:t>
      </w:r>
      <w:r w:rsidRPr="00DD6085">
        <w:t>31,</w:t>
      </w:r>
      <w:r w:rsidRPr="00DD6085">
        <w:rPr>
          <w:spacing w:val="15"/>
        </w:rPr>
        <w:t xml:space="preserve"> </w:t>
      </w:r>
      <w:r w:rsidRPr="00DD6085">
        <w:t>201</w:t>
      </w:r>
      <w:r w:rsidR="00855702" w:rsidRPr="00DD6085">
        <w:t>6</w:t>
      </w:r>
      <w:r w:rsidRPr="00DD6085">
        <w:t>, and</w:t>
      </w:r>
      <w:r w:rsidRPr="00DD6085">
        <w:rPr>
          <w:spacing w:val="15"/>
        </w:rPr>
        <w:t xml:space="preserve"> </w:t>
      </w:r>
      <w:r w:rsidRPr="00DD6085">
        <w:t>the</w:t>
      </w:r>
      <w:r w:rsidRPr="00DD6085">
        <w:rPr>
          <w:spacing w:val="16"/>
        </w:rPr>
        <w:t xml:space="preserve"> </w:t>
      </w:r>
      <w:r w:rsidRPr="00DD6085">
        <w:t>statement</w:t>
      </w:r>
      <w:r w:rsidRPr="00DD6085">
        <w:rPr>
          <w:spacing w:val="15"/>
        </w:rPr>
        <w:t xml:space="preserve"> </w:t>
      </w:r>
      <w:r w:rsidRPr="00DD6085">
        <w:t>of</w:t>
      </w:r>
      <w:r w:rsidRPr="00DD6085">
        <w:rPr>
          <w:spacing w:val="15"/>
        </w:rPr>
        <w:t xml:space="preserve"> </w:t>
      </w:r>
      <w:r w:rsidRPr="00DD6085">
        <w:t>operations, for</w:t>
      </w:r>
      <w:r w:rsidRPr="00DD6085">
        <w:rPr>
          <w:spacing w:val="16"/>
        </w:rPr>
        <w:t xml:space="preserve"> </w:t>
      </w:r>
      <w:r w:rsidRPr="00DD6085">
        <w:t>the</w:t>
      </w:r>
      <w:r w:rsidRPr="00DD6085">
        <w:rPr>
          <w:spacing w:val="16"/>
        </w:rPr>
        <w:t xml:space="preserve"> </w:t>
      </w:r>
      <w:r w:rsidRPr="00DD6085">
        <w:t>year</w:t>
      </w:r>
      <w:r w:rsidRPr="00DD6085">
        <w:rPr>
          <w:spacing w:val="16"/>
        </w:rPr>
        <w:t xml:space="preserve"> </w:t>
      </w:r>
      <w:r w:rsidRPr="00DD6085">
        <w:t>then</w:t>
      </w:r>
      <w:r w:rsidRPr="00DD6085">
        <w:rPr>
          <w:spacing w:val="16"/>
        </w:rPr>
        <w:t xml:space="preserve"> </w:t>
      </w:r>
      <w:r w:rsidRPr="00DD6085">
        <w:t>ended,</w:t>
      </w:r>
      <w:r w:rsidRPr="00DD6085">
        <w:rPr>
          <w:spacing w:val="16"/>
        </w:rPr>
        <w:t xml:space="preserve"> </w:t>
      </w:r>
      <w:r w:rsidRPr="00DD6085">
        <w:t>and</w:t>
      </w:r>
      <w:r w:rsidRPr="00DD6085">
        <w:rPr>
          <w:spacing w:val="16"/>
        </w:rPr>
        <w:t xml:space="preserve"> </w:t>
      </w:r>
      <w:r w:rsidRPr="00DD6085">
        <w:t>notes,</w:t>
      </w:r>
      <w:r w:rsidRPr="00DD6085">
        <w:rPr>
          <w:spacing w:val="16"/>
        </w:rPr>
        <w:t xml:space="preserve"> </w:t>
      </w:r>
      <w:r w:rsidRPr="00DD6085">
        <w:t>comprising</w:t>
      </w:r>
      <w:r w:rsidRPr="00DD6085">
        <w:rPr>
          <w:spacing w:val="15"/>
        </w:rPr>
        <w:t xml:space="preserve"> </w:t>
      </w:r>
      <w:r w:rsidRPr="00DD6085">
        <w:t>a</w:t>
      </w:r>
      <w:r w:rsidRPr="00DD6085">
        <w:rPr>
          <w:spacing w:val="15"/>
        </w:rPr>
        <w:t xml:space="preserve"> </w:t>
      </w:r>
      <w:r w:rsidRPr="00DD6085">
        <w:t>summary</w:t>
      </w:r>
      <w:r w:rsidRPr="00DD6085">
        <w:rPr>
          <w:spacing w:val="15"/>
        </w:rPr>
        <w:t xml:space="preserve"> </w:t>
      </w:r>
      <w:r w:rsidRPr="00DD6085">
        <w:t>of significant accounting policies and other explanatory information.</w:t>
      </w:r>
    </w:p>
    <w:p w14:paraId="36FBB10F" w14:textId="77777777" w:rsidR="00765DAD" w:rsidRPr="00DD6085" w:rsidRDefault="00610D16" w:rsidP="00DD6085">
      <w:pPr>
        <w:kinsoku w:val="0"/>
        <w:overflowPunct w:val="0"/>
        <w:spacing w:before="145"/>
        <w:ind w:left="40"/>
        <w:jc w:val="both"/>
      </w:pPr>
      <w:r>
        <w:rPr>
          <w:i/>
          <w:iCs/>
        </w:rPr>
        <w:t>Management’s</w:t>
      </w:r>
      <w:r w:rsidR="00765DAD" w:rsidRPr="00DD6085">
        <w:rPr>
          <w:i/>
          <w:iCs/>
        </w:rPr>
        <w:t xml:space="preserve"> Responsibility for the Financial Statements</w:t>
      </w:r>
    </w:p>
    <w:p w14:paraId="70C44D2F" w14:textId="77777777" w:rsidR="00765DAD" w:rsidRPr="00DD6085" w:rsidRDefault="00610D16" w:rsidP="00DD6085">
      <w:pPr>
        <w:kinsoku w:val="0"/>
        <w:overflowPunct w:val="0"/>
        <w:spacing w:before="173" w:line="270" w:lineRule="auto"/>
        <w:ind w:left="40" w:right="117"/>
        <w:jc w:val="both"/>
      </w:pPr>
      <w:r>
        <w:t>Management</w:t>
      </w:r>
      <w:r w:rsidR="000A027E">
        <w:t xml:space="preserve"> i</w:t>
      </w:r>
      <w:r>
        <w:t>s</w:t>
      </w:r>
      <w:r w:rsidR="00765DAD" w:rsidRPr="00DD6085">
        <w:t xml:space="preserve"> responsible</w:t>
      </w:r>
      <w:r w:rsidR="00765DAD" w:rsidRPr="00DD6085">
        <w:rPr>
          <w:spacing w:val="18"/>
        </w:rPr>
        <w:t xml:space="preserve"> </w:t>
      </w:r>
      <w:r w:rsidR="00765DAD" w:rsidRPr="00DD6085">
        <w:t>for</w:t>
      </w:r>
      <w:r w:rsidR="00765DAD" w:rsidRPr="00DD6085">
        <w:rPr>
          <w:spacing w:val="17"/>
        </w:rPr>
        <w:t xml:space="preserve"> </w:t>
      </w:r>
      <w:r w:rsidR="00765DAD" w:rsidRPr="00DD6085">
        <w:t>the</w:t>
      </w:r>
      <w:r w:rsidR="00765DAD" w:rsidRPr="00DD6085">
        <w:rPr>
          <w:spacing w:val="17"/>
        </w:rPr>
        <w:t xml:space="preserve"> </w:t>
      </w:r>
      <w:r w:rsidR="00765DAD" w:rsidRPr="00DD6085">
        <w:t>preparation</w:t>
      </w:r>
      <w:r w:rsidR="00765DAD" w:rsidRPr="00DD6085">
        <w:rPr>
          <w:spacing w:val="17"/>
        </w:rPr>
        <w:t xml:space="preserve"> </w:t>
      </w:r>
      <w:r w:rsidR="00765DAD" w:rsidRPr="00DD6085">
        <w:t>and</w:t>
      </w:r>
      <w:r w:rsidR="00765DAD" w:rsidRPr="00DD6085">
        <w:rPr>
          <w:spacing w:val="17"/>
        </w:rPr>
        <w:t xml:space="preserve"> </w:t>
      </w:r>
      <w:r w:rsidR="00765DAD" w:rsidRPr="00DD6085">
        <w:t>fair</w:t>
      </w:r>
      <w:r w:rsidR="00765DAD" w:rsidRPr="00DD6085">
        <w:rPr>
          <w:spacing w:val="17"/>
        </w:rPr>
        <w:t xml:space="preserve"> </w:t>
      </w:r>
      <w:r w:rsidR="00765DAD" w:rsidRPr="00DD6085">
        <w:t>presentation</w:t>
      </w:r>
      <w:r w:rsidR="00765DAD" w:rsidRPr="00DD6085">
        <w:rPr>
          <w:spacing w:val="17"/>
        </w:rPr>
        <w:t xml:space="preserve"> </w:t>
      </w:r>
      <w:r w:rsidR="00765DAD" w:rsidRPr="00DD6085">
        <w:t>of</w:t>
      </w:r>
      <w:r w:rsidR="00765DAD" w:rsidRPr="00DD6085">
        <w:rPr>
          <w:spacing w:val="17"/>
        </w:rPr>
        <w:t xml:space="preserve"> </w:t>
      </w:r>
      <w:r w:rsidR="00765DAD" w:rsidRPr="00DD6085">
        <w:t>these</w:t>
      </w:r>
      <w:r w:rsidR="00765DAD" w:rsidRPr="00DD6085">
        <w:rPr>
          <w:spacing w:val="17"/>
        </w:rPr>
        <w:t xml:space="preserve"> </w:t>
      </w:r>
      <w:r w:rsidR="00765DAD" w:rsidRPr="00DD6085">
        <w:t>financial</w:t>
      </w:r>
      <w:r w:rsidR="00765DAD" w:rsidRPr="00DD6085">
        <w:rPr>
          <w:spacing w:val="17"/>
        </w:rPr>
        <w:t xml:space="preserve"> </w:t>
      </w:r>
      <w:r w:rsidR="00765DAD" w:rsidRPr="00DD6085">
        <w:t>statements</w:t>
      </w:r>
      <w:r w:rsidR="00765DAD" w:rsidRPr="00DD6085">
        <w:rPr>
          <w:spacing w:val="17"/>
        </w:rPr>
        <w:t xml:space="preserve"> </w:t>
      </w:r>
      <w:r w:rsidR="00765DAD" w:rsidRPr="00DD6085">
        <w:t>in accordance</w:t>
      </w:r>
      <w:r w:rsidR="00765DAD" w:rsidRPr="00DD6085">
        <w:rPr>
          <w:spacing w:val="11"/>
        </w:rPr>
        <w:t xml:space="preserve"> </w:t>
      </w:r>
      <w:r w:rsidR="00765DAD" w:rsidRPr="00DD6085">
        <w:t>with</w:t>
      </w:r>
      <w:r w:rsidR="00765DAD" w:rsidRPr="00DD6085">
        <w:rPr>
          <w:spacing w:val="11"/>
        </w:rPr>
        <w:t xml:space="preserve"> </w:t>
      </w:r>
      <w:r w:rsidR="00765DAD" w:rsidRPr="00DD6085">
        <w:t>Canadian</w:t>
      </w:r>
      <w:r w:rsidR="00765DAD" w:rsidRPr="00DD6085">
        <w:rPr>
          <w:spacing w:val="11"/>
        </w:rPr>
        <w:t xml:space="preserve"> </w:t>
      </w:r>
      <w:r w:rsidR="00765DAD" w:rsidRPr="00DD6085">
        <w:t>accounting</w:t>
      </w:r>
      <w:r w:rsidR="00765DAD" w:rsidRPr="00DD6085">
        <w:rPr>
          <w:spacing w:val="11"/>
        </w:rPr>
        <w:t xml:space="preserve"> </w:t>
      </w:r>
      <w:r w:rsidR="00765DAD" w:rsidRPr="00DD6085">
        <w:t>standards</w:t>
      </w:r>
      <w:r w:rsidR="00765DAD" w:rsidRPr="00DD6085">
        <w:rPr>
          <w:spacing w:val="11"/>
        </w:rPr>
        <w:t xml:space="preserve"> </w:t>
      </w:r>
      <w:r w:rsidR="00765DAD" w:rsidRPr="00DD6085">
        <w:t>for</w:t>
      </w:r>
      <w:r w:rsidR="00765DAD" w:rsidRPr="00DD6085">
        <w:rPr>
          <w:spacing w:val="11"/>
        </w:rPr>
        <w:t xml:space="preserve"> </w:t>
      </w:r>
      <w:r w:rsidR="00765DAD" w:rsidRPr="00DD6085">
        <w:t>not-for-profit</w:t>
      </w:r>
      <w:r w:rsidR="00765DAD" w:rsidRPr="00DD6085">
        <w:rPr>
          <w:spacing w:val="11"/>
        </w:rPr>
        <w:t xml:space="preserve"> </w:t>
      </w:r>
      <w:r w:rsidR="00765DAD" w:rsidRPr="00DD6085">
        <w:t>organizations,</w:t>
      </w:r>
      <w:r w:rsidR="00765DAD" w:rsidRPr="00DD6085">
        <w:rPr>
          <w:spacing w:val="11"/>
        </w:rPr>
        <w:t xml:space="preserve"> </w:t>
      </w:r>
      <w:r w:rsidR="00765DAD" w:rsidRPr="00DD6085">
        <w:t>and</w:t>
      </w:r>
      <w:r w:rsidR="00765DAD" w:rsidRPr="00DD6085">
        <w:rPr>
          <w:spacing w:val="11"/>
        </w:rPr>
        <w:t xml:space="preserve"> </w:t>
      </w:r>
      <w:r w:rsidR="00765DAD" w:rsidRPr="00DD6085">
        <w:t>for</w:t>
      </w:r>
      <w:r w:rsidR="00765DAD" w:rsidRPr="00DD6085">
        <w:rPr>
          <w:spacing w:val="11"/>
        </w:rPr>
        <w:t xml:space="preserve"> </w:t>
      </w:r>
      <w:r w:rsidR="00765DAD" w:rsidRPr="00DD6085">
        <w:t>such</w:t>
      </w:r>
      <w:r w:rsidR="00765DAD" w:rsidRPr="00DD6085">
        <w:rPr>
          <w:spacing w:val="10"/>
        </w:rPr>
        <w:t xml:space="preserve"> </w:t>
      </w:r>
      <w:r w:rsidR="00765DAD" w:rsidRPr="00DD6085">
        <w:t>internal control</w:t>
      </w:r>
      <w:r w:rsidR="00765DAD" w:rsidRPr="00DD6085">
        <w:rPr>
          <w:spacing w:val="3"/>
        </w:rPr>
        <w:t xml:space="preserve"> </w:t>
      </w:r>
      <w:r w:rsidR="00765DAD" w:rsidRPr="00DD6085">
        <w:t>as</w:t>
      </w:r>
      <w:r w:rsidR="00765DAD" w:rsidRPr="00DD6085">
        <w:rPr>
          <w:spacing w:val="3"/>
        </w:rPr>
        <w:t xml:space="preserve"> </w:t>
      </w:r>
      <w:r w:rsidR="00765DAD" w:rsidRPr="00DD6085">
        <w:t>we</w:t>
      </w:r>
      <w:r w:rsidR="00765DAD" w:rsidRPr="00DD6085">
        <w:rPr>
          <w:spacing w:val="3"/>
        </w:rPr>
        <w:t xml:space="preserve"> </w:t>
      </w:r>
      <w:r w:rsidR="00765DAD" w:rsidRPr="00DD6085">
        <w:t>determined</w:t>
      </w:r>
      <w:r w:rsidR="00765DAD" w:rsidRPr="00DD6085">
        <w:rPr>
          <w:spacing w:val="3"/>
        </w:rPr>
        <w:t xml:space="preserve"> </w:t>
      </w:r>
      <w:r w:rsidR="00765DAD" w:rsidRPr="00DD6085">
        <w:t>is</w:t>
      </w:r>
      <w:r w:rsidR="00765DAD" w:rsidRPr="00DD6085">
        <w:rPr>
          <w:spacing w:val="3"/>
        </w:rPr>
        <w:t xml:space="preserve"> </w:t>
      </w:r>
      <w:r w:rsidR="00765DAD" w:rsidRPr="00DD6085">
        <w:t>necessary</w:t>
      </w:r>
      <w:r w:rsidR="00765DAD" w:rsidRPr="00DD6085">
        <w:rPr>
          <w:spacing w:val="2"/>
        </w:rPr>
        <w:t xml:space="preserve"> </w:t>
      </w:r>
      <w:r w:rsidR="00765DAD" w:rsidRPr="00DD6085">
        <w:t>to</w:t>
      </w:r>
      <w:r w:rsidR="00765DAD" w:rsidRPr="00DD6085">
        <w:rPr>
          <w:spacing w:val="3"/>
        </w:rPr>
        <w:t xml:space="preserve"> </w:t>
      </w:r>
      <w:r w:rsidR="00765DAD" w:rsidRPr="00DD6085">
        <w:t>enable</w:t>
      </w:r>
      <w:r w:rsidR="00765DAD" w:rsidRPr="00DD6085">
        <w:rPr>
          <w:spacing w:val="2"/>
        </w:rPr>
        <w:t xml:space="preserve"> </w:t>
      </w:r>
      <w:r w:rsidR="00765DAD" w:rsidRPr="00DD6085">
        <w:t>the</w:t>
      </w:r>
      <w:r w:rsidR="00765DAD" w:rsidRPr="00DD6085">
        <w:rPr>
          <w:spacing w:val="2"/>
        </w:rPr>
        <w:t xml:space="preserve"> </w:t>
      </w:r>
      <w:r w:rsidR="00765DAD" w:rsidRPr="00DD6085">
        <w:t>preparation</w:t>
      </w:r>
      <w:r w:rsidR="00765DAD" w:rsidRPr="00DD6085">
        <w:rPr>
          <w:spacing w:val="2"/>
        </w:rPr>
        <w:t xml:space="preserve"> </w:t>
      </w:r>
      <w:r w:rsidR="00765DAD" w:rsidRPr="00DD6085">
        <w:t>of</w:t>
      </w:r>
      <w:r w:rsidR="00765DAD" w:rsidRPr="00DD6085">
        <w:rPr>
          <w:spacing w:val="2"/>
        </w:rPr>
        <w:t xml:space="preserve"> </w:t>
      </w:r>
      <w:r w:rsidR="00765DAD" w:rsidRPr="00DD6085">
        <w:t>financial</w:t>
      </w:r>
      <w:r w:rsidR="00765DAD" w:rsidRPr="00DD6085">
        <w:rPr>
          <w:spacing w:val="2"/>
        </w:rPr>
        <w:t xml:space="preserve"> </w:t>
      </w:r>
      <w:r w:rsidR="00765DAD" w:rsidRPr="00DD6085">
        <w:t>statements</w:t>
      </w:r>
      <w:r w:rsidR="00765DAD" w:rsidRPr="00DD6085">
        <w:rPr>
          <w:spacing w:val="2"/>
        </w:rPr>
        <w:t xml:space="preserve"> </w:t>
      </w:r>
      <w:r w:rsidR="00765DAD" w:rsidRPr="00DD6085">
        <w:t>that are free from material misstatement, whether due to fraud or error.</w:t>
      </w:r>
    </w:p>
    <w:p w14:paraId="35D201E1" w14:textId="77777777" w:rsidR="00765DAD" w:rsidRPr="00DD6085" w:rsidRDefault="00610D16" w:rsidP="00DD6085">
      <w:pPr>
        <w:kinsoku w:val="0"/>
        <w:overflowPunct w:val="0"/>
        <w:spacing w:before="145"/>
        <w:ind w:left="40"/>
        <w:jc w:val="both"/>
      </w:pPr>
      <w:r>
        <w:rPr>
          <w:i/>
          <w:iCs/>
        </w:rPr>
        <w:t>Auditors’</w:t>
      </w:r>
      <w:r w:rsidR="00765DAD" w:rsidRPr="00DD6085">
        <w:rPr>
          <w:i/>
          <w:iCs/>
        </w:rPr>
        <w:t xml:space="preserve"> Responsibility</w:t>
      </w:r>
    </w:p>
    <w:p w14:paraId="549EEDAD" w14:textId="77777777" w:rsidR="00765DAD" w:rsidRPr="00DD6085" w:rsidRDefault="00610D16" w:rsidP="00DD6085">
      <w:pPr>
        <w:kinsoku w:val="0"/>
        <w:overflowPunct w:val="0"/>
        <w:spacing w:before="173" w:line="270" w:lineRule="auto"/>
        <w:ind w:left="40" w:right="117"/>
        <w:jc w:val="both"/>
      </w:pPr>
      <w:r>
        <w:t>Our</w:t>
      </w:r>
      <w:r w:rsidR="00765DAD" w:rsidRPr="00DD6085">
        <w:t xml:space="preserve"> responsibility</w:t>
      </w:r>
      <w:r w:rsidR="00765DAD" w:rsidRPr="00DD6085">
        <w:rPr>
          <w:spacing w:val="33"/>
        </w:rPr>
        <w:t xml:space="preserve"> </w:t>
      </w:r>
      <w:r w:rsidR="00765DAD" w:rsidRPr="00DD6085">
        <w:t>is</w:t>
      </w:r>
      <w:r w:rsidR="00765DAD" w:rsidRPr="00DD6085">
        <w:rPr>
          <w:spacing w:val="32"/>
        </w:rPr>
        <w:t xml:space="preserve"> </w:t>
      </w:r>
      <w:r w:rsidR="00765DAD" w:rsidRPr="00DD6085">
        <w:t>to</w:t>
      </w:r>
      <w:r w:rsidR="00765DAD" w:rsidRPr="00DD6085">
        <w:rPr>
          <w:spacing w:val="33"/>
        </w:rPr>
        <w:t xml:space="preserve"> </w:t>
      </w:r>
      <w:r w:rsidR="00765DAD" w:rsidRPr="00DD6085">
        <w:t>express</w:t>
      </w:r>
      <w:r w:rsidR="00765DAD" w:rsidRPr="00DD6085">
        <w:rPr>
          <w:spacing w:val="33"/>
        </w:rPr>
        <w:t xml:space="preserve"> </w:t>
      </w:r>
      <w:r w:rsidR="00765DAD" w:rsidRPr="00DD6085">
        <w:t>an</w:t>
      </w:r>
      <w:r w:rsidR="00765DAD" w:rsidRPr="00DD6085">
        <w:rPr>
          <w:spacing w:val="32"/>
        </w:rPr>
        <w:t xml:space="preserve"> </w:t>
      </w:r>
      <w:r w:rsidR="00765DAD" w:rsidRPr="00DD6085">
        <w:t>opinion</w:t>
      </w:r>
      <w:r w:rsidR="00765DAD" w:rsidRPr="00DD6085">
        <w:rPr>
          <w:spacing w:val="33"/>
        </w:rPr>
        <w:t xml:space="preserve"> </w:t>
      </w:r>
      <w:r w:rsidR="00765DAD" w:rsidRPr="00DD6085">
        <w:t>on</w:t>
      </w:r>
      <w:r w:rsidR="00765DAD" w:rsidRPr="00DD6085">
        <w:rPr>
          <w:spacing w:val="32"/>
        </w:rPr>
        <w:t xml:space="preserve"> </w:t>
      </w:r>
      <w:r w:rsidR="00765DAD" w:rsidRPr="00DD6085">
        <w:t>these</w:t>
      </w:r>
      <w:r w:rsidR="00765DAD" w:rsidRPr="00DD6085">
        <w:rPr>
          <w:spacing w:val="32"/>
        </w:rPr>
        <w:t xml:space="preserve"> </w:t>
      </w:r>
      <w:r w:rsidR="00765DAD" w:rsidRPr="00DD6085">
        <w:t>financial</w:t>
      </w:r>
      <w:r w:rsidR="00765DAD" w:rsidRPr="00DD6085">
        <w:rPr>
          <w:spacing w:val="32"/>
        </w:rPr>
        <w:t xml:space="preserve"> </w:t>
      </w:r>
      <w:r w:rsidR="00765DAD" w:rsidRPr="00DD6085">
        <w:t>statements</w:t>
      </w:r>
      <w:r w:rsidR="00765DAD" w:rsidRPr="00DD6085">
        <w:rPr>
          <w:spacing w:val="31"/>
        </w:rPr>
        <w:t xml:space="preserve"> </w:t>
      </w:r>
      <w:r w:rsidR="00765DAD" w:rsidRPr="00DD6085">
        <w:t>based</w:t>
      </w:r>
      <w:r w:rsidR="00765DAD" w:rsidRPr="00DD6085">
        <w:rPr>
          <w:spacing w:val="32"/>
        </w:rPr>
        <w:t xml:space="preserve"> </w:t>
      </w:r>
      <w:r w:rsidR="00765DAD" w:rsidRPr="00DD6085">
        <w:t>on</w:t>
      </w:r>
      <w:r w:rsidR="00765DAD" w:rsidRPr="00DD6085">
        <w:rPr>
          <w:spacing w:val="31"/>
        </w:rPr>
        <w:t xml:space="preserve"> </w:t>
      </w:r>
      <w:r w:rsidR="00765DAD" w:rsidRPr="00DD6085">
        <w:t>our</w:t>
      </w:r>
      <w:r w:rsidR="00765DAD" w:rsidRPr="00DD6085">
        <w:rPr>
          <w:spacing w:val="32"/>
        </w:rPr>
        <w:t xml:space="preserve"> </w:t>
      </w:r>
      <w:r w:rsidR="00765DAD" w:rsidRPr="00DD6085">
        <w:t>audit.</w:t>
      </w:r>
      <w:r w:rsidR="00765DAD" w:rsidRPr="00DD6085">
        <w:rPr>
          <w:spacing w:val="8"/>
        </w:rPr>
        <w:t xml:space="preserve"> </w:t>
      </w:r>
      <w:r w:rsidR="00765DAD" w:rsidRPr="00DD6085">
        <w:t>Those</w:t>
      </w:r>
      <w:r w:rsidR="00765DAD" w:rsidRPr="00DD6085">
        <w:rPr>
          <w:spacing w:val="21"/>
        </w:rPr>
        <w:t xml:space="preserve"> </w:t>
      </w:r>
      <w:r w:rsidR="00765DAD" w:rsidRPr="00DD6085">
        <w:t>standards</w:t>
      </w:r>
      <w:r w:rsidR="00765DAD" w:rsidRPr="00DD6085">
        <w:rPr>
          <w:spacing w:val="16"/>
        </w:rPr>
        <w:t xml:space="preserve"> </w:t>
      </w:r>
      <w:r w:rsidR="00765DAD" w:rsidRPr="00DD6085">
        <w:t>require</w:t>
      </w:r>
      <w:r w:rsidR="00765DAD" w:rsidRPr="00DD6085">
        <w:rPr>
          <w:spacing w:val="16"/>
        </w:rPr>
        <w:t xml:space="preserve"> </w:t>
      </w:r>
      <w:r w:rsidR="00765DAD" w:rsidRPr="00DD6085">
        <w:t>that</w:t>
      </w:r>
      <w:r w:rsidR="00765DAD" w:rsidRPr="00DD6085">
        <w:rPr>
          <w:spacing w:val="16"/>
        </w:rPr>
        <w:t xml:space="preserve"> </w:t>
      </w:r>
      <w:r w:rsidR="00765DAD" w:rsidRPr="00DD6085">
        <w:t>we</w:t>
      </w:r>
      <w:r w:rsidR="00765DAD" w:rsidRPr="00DD6085">
        <w:rPr>
          <w:spacing w:val="16"/>
        </w:rPr>
        <w:t xml:space="preserve"> </w:t>
      </w:r>
      <w:r w:rsidR="00765DAD" w:rsidRPr="00DD6085">
        <w:t>comply</w:t>
      </w:r>
      <w:r w:rsidR="00765DAD" w:rsidRPr="00DD6085">
        <w:rPr>
          <w:spacing w:val="15"/>
        </w:rPr>
        <w:t xml:space="preserve"> </w:t>
      </w:r>
      <w:r w:rsidR="00765DAD" w:rsidRPr="00DD6085">
        <w:t>with</w:t>
      </w:r>
      <w:r w:rsidR="00765DAD" w:rsidRPr="00DD6085">
        <w:rPr>
          <w:spacing w:val="15"/>
        </w:rPr>
        <w:t xml:space="preserve"> </w:t>
      </w:r>
      <w:r w:rsidR="00765DAD" w:rsidRPr="00DD6085">
        <w:t>ethical</w:t>
      </w:r>
      <w:r w:rsidR="00765DAD" w:rsidRPr="00DD6085">
        <w:rPr>
          <w:spacing w:val="16"/>
        </w:rPr>
        <w:t xml:space="preserve"> </w:t>
      </w:r>
      <w:r w:rsidR="00765DAD" w:rsidRPr="00DD6085">
        <w:t>requirements</w:t>
      </w:r>
      <w:r w:rsidR="00765DAD" w:rsidRPr="00DD6085">
        <w:rPr>
          <w:spacing w:val="15"/>
        </w:rPr>
        <w:t xml:space="preserve"> </w:t>
      </w:r>
      <w:r w:rsidR="00765DAD" w:rsidRPr="00DD6085">
        <w:t>and</w:t>
      </w:r>
      <w:r w:rsidR="00765DAD" w:rsidRPr="00DD6085">
        <w:rPr>
          <w:spacing w:val="15"/>
        </w:rPr>
        <w:t xml:space="preserve"> </w:t>
      </w:r>
      <w:r w:rsidR="00765DAD" w:rsidRPr="00DD6085">
        <w:t>plan</w:t>
      </w:r>
      <w:r w:rsidR="00765DAD" w:rsidRPr="00DD6085">
        <w:rPr>
          <w:spacing w:val="15"/>
        </w:rPr>
        <w:t xml:space="preserve"> </w:t>
      </w:r>
      <w:r w:rsidR="00765DAD" w:rsidRPr="00DD6085">
        <w:t>and</w:t>
      </w:r>
      <w:r w:rsidR="00765DAD" w:rsidRPr="00DD6085">
        <w:rPr>
          <w:spacing w:val="15"/>
        </w:rPr>
        <w:t xml:space="preserve"> </w:t>
      </w:r>
      <w:r w:rsidR="00765DAD" w:rsidRPr="00DD6085">
        <w:t>perform</w:t>
      </w:r>
      <w:r w:rsidR="00765DAD" w:rsidRPr="00DD6085">
        <w:rPr>
          <w:spacing w:val="15"/>
        </w:rPr>
        <w:t xml:space="preserve"> </w:t>
      </w:r>
      <w:r w:rsidR="00765DAD" w:rsidRPr="00DD6085">
        <w:t>the</w:t>
      </w:r>
      <w:r w:rsidR="00765DAD" w:rsidRPr="00DD6085">
        <w:rPr>
          <w:spacing w:val="15"/>
        </w:rPr>
        <w:t xml:space="preserve"> </w:t>
      </w:r>
      <w:r w:rsidR="00765DAD" w:rsidRPr="00DD6085">
        <w:t>audit</w:t>
      </w:r>
      <w:r w:rsidR="00765DAD" w:rsidRPr="00DD6085">
        <w:rPr>
          <w:spacing w:val="15"/>
        </w:rPr>
        <w:t xml:space="preserve"> </w:t>
      </w:r>
      <w:r w:rsidR="00765DAD" w:rsidRPr="00DD6085">
        <w:t>to</w:t>
      </w:r>
      <w:r w:rsidR="00765DAD" w:rsidRPr="00DD6085">
        <w:rPr>
          <w:spacing w:val="15"/>
        </w:rPr>
        <w:t xml:space="preserve"> </w:t>
      </w:r>
      <w:r w:rsidR="00765DAD" w:rsidRPr="00DD6085">
        <w:t>obtain reasonable assurance about whether the financial statements are free from material misstatement.</w:t>
      </w:r>
    </w:p>
    <w:p w14:paraId="7010F6FD" w14:textId="77777777" w:rsidR="00765DAD" w:rsidRPr="00DD6085" w:rsidRDefault="00765DAD" w:rsidP="00DD6085">
      <w:pPr>
        <w:kinsoku w:val="0"/>
        <w:overflowPunct w:val="0"/>
        <w:spacing w:before="145"/>
        <w:ind w:left="40"/>
        <w:jc w:val="both"/>
      </w:pPr>
      <w:r w:rsidRPr="00DD6085">
        <w:t>We</w:t>
      </w:r>
      <w:r w:rsidRPr="00DD6085">
        <w:rPr>
          <w:spacing w:val="16"/>
        </w:rPr>
        <w:t xml:space="preserve"> </w:t>
      </w:r>
      <w:r w:rsidRPr="00DD6085">
        <w:t>believe</w:t>
      </w:r>
      <w:r w:rsidRPr="00DD6085">
        <w:rPr>
          <w:spacing w:val="16"/>
        </w:rPr>
        <w:t xml:space="preserve"> </w:t>
      </w:r>
      <w:r w:rsidRPr="00DD6085">
        <w:t>that</w:t>
      </w:r>
      <w:r w:rsidRPr="00DD6085">
        <w:rPr>
          <w:spacing w:val="15"/>
        </w:rPr>
        <w:t xml:space="preserve"> </w:t>
      </w:r>
      <w:r w:rsidRPr="00DD6085">
        <w:t>the</w:t>
      </w:r>
      <w:r w:rsidRPr="00DD6085">
        <w:rPr>
          <w:spacing w:val="15"/>
        </w:rPr>
        <w:t xml:space="preserve"> </w:t>
      </w:r>
      <w:r w:rsidRPr="00DD6085">
        <w:t>audit</w:t>
      </w:r>
      <w:r w:rsidRPr="00DD6085">
        <w:rPr>
          <w:spacing w:val="15"/>
        </w:rPr>
        <w:t xml:space="preserve"> </w:t>
      </w:r>
      <w:r w:rsidRPr="00DD6085">
        <w:t>evidence</w:t>
      </w:r>
      <w:r w:rsidRPr="00DD6085">
        <w:rPr>
          <w:spacing w:val="15"/>
        </w:rPr>
        <w:t xml:space="preserve"> </w:t>
      </w:r>
      <w:r w:rsidRPr="00DD6085">
        <w:t>we</w:t>
      </w:r>
      <w:r w:rsidRPr="00DD6085">
        <w:rPr>
          <w:spacing w:val="15"/>
        </w:rPr>
        <w:t xml:space="preserve"> </w:t>
      </w:r>
      <w:r w:rsidRPr="00DD6085">
        <w:t>have</w:t>
      </w:r>
      <w:r w:rsidRPr="00DD6085">
        <w:rPr>
          <w:spacing w:val="15"/>
        </w:rPr>
        <w:t xml:space="preserve"> </w:t>
      </w:r>
      <w:r w:rsidRPr="00DD6085">
        <w:t>obtained</w:t>
      </w:r>
      <w:r w:rsidRPr="00DD6085">
        <w:rPr>
          <w:spacing w:val="15"/>
        </w:rPr>
        <w:t xml:space="preserve"> </w:t>
      </w:r>
      <w:r w:rsidRPr="00DD6085">
        <w:t>is</w:t>
      </w:r>
      <w:r w:rsidRPr="00DD6085">
        <w:rPr>
          <w:spacing w:val="15"/>
        </w:rPr>
        <w:t xml:space="preserve"> </w:t>
      </w:r>
      <w:r w:rsidRPr="00DD6085">
        <w:t>sufficient</w:t>
      </w:r>
      <w:r w:rsidRPr="00DD6085">
        <w:rPr>
          <w:spacing w:val="15"/>
        </w:rPr>
        <w:t xml:space="preserve"> </w:t>
      </w:r>
      <w:r w:rsidRPr="00DD6085">
        <w:t>and</w:t>
      </w:r>
      <w:r w:rsidRPr="00DD6085">
        <w:rPr>
          <w:spacing w:val="15"/>
        </w:rPr>
        <w:t xml:space="preserve"> </w:t>
      </w:r>
      <w:r w:rsidRPr="00DD6085">
        <w:t>appropriate</w:t>
      </w:r>
      <w:r w:rsidRPr="00DD6085">
        <w:rPr>
          <w:spacing w:val="15"/>
        </w:rPr>
        <w:t xml:space="preserve"> </w:t>
      </w:r>
      <w:r w:rsidRPr="00DD6085">
        <w:t>to</w:t>
      </w:r>
      <w:r w:rsidRPr="00DD6085">
        <w:rPr>
          <w:spacing w:val="15"/>
        </w:rPr>
        <w:t xml:space="preserve"> </w:t>
      </w:r>
      <w:r w:rsidRPr="00DD6085">
        <w:t>provide</w:t>
      </w:r>
      <w:r w:rsidRPr="00DD6085">
        <w:rPr>
          <w:spacing w:val="15"/>
        </w:rPr>
        <w:t xml:space="preserve"> </w:t>
      </w:r>
      <w:r w:rsidRPr="00DD6085">
        <w:t>a</w:t>
      </w:r>
      <w:r w:rsidRPr="00DD6085">
        <w:rPr>
          <w:spacing w:val="15"/>
        </w:rPr>
        <w:t xml:space="preserve"> </w:t>
      </w:r>
      <w:r w:rsidRPr="00DD6085">
        <w:t>basis</w:t>
      </w:r>
      <w:r w:rsidR="00970C84" w:rsidRPr="00DD6085">
        <w:t xml:space="preserve"> </w:t>
      </w:r>
      <w:r w:rsidRPr="00DD6085">
        <w:t>for our qualified audit opinion.</w:t>
      </w:r>
    </w:p>
    <w:p w14:paraId="55E02C63" w14:textId="77777777" w:rsidR="00765DAD" w:rsidRPr="001B6A03" w:rsidRDefault="00765DAD" w:rsidP="001B6A03">
      <w:pPr>
        <w:pStyle w:val="BodyText"/>
        <w:kinsoku w:val="0"/>
        <w:overflowPunct w:val="0"/>
        <w:spacing w:before="240" w:line="205" w:lineRule="exact"/>
        <w:jc w:val="both"/>
        <w:rPr>
          <w:i/>
          <w:iCs/>
        </w:rPr>
      </w:pPr>
      <w:r w:rsidRPr="001B6A03">
        <w:rPr>
          <w:i/>
          <w:iCs/>
        </w:rPr>
        <w:t>Basis for Qualified Opinion</w:t>
      </w:r>
    </w:p>
    <w:p w14:paraId="1413C223" w14:textId="77777777" w:rsidR="00765DAD" w:rsidRDefault="00765DAD" w:rsidP="00DD6085">
      <w:pPr>
        <w:pStyle w:val="BodyText"/>
        <w:kinsoku w:val="0"/>
        <w:overflowPunct w:val="0"/>
        <w:spacing w:line="270" w:lineRule="auto"/>
        <w:ind w:right="118"/>
        <w:jc w:val="both"/>
      </w:pPr>
      <w:r w:rsidRPr="00DD6085">
        <w:t>In common with</w:t>
      </w:r>
      <w:r w:rsidRPr="00DD6085">
        <w:rPr>
          <w:spacing w:val="54"/>
        </w:rPr>
        <w:t xml:space="preserve"> </w:t>
      </w:r>
      <w:r w:rsidRPr="00DD6085">
        <w:t>many</w:t>
      </w:r>
      <w:r w:rsidRPr="00DD6085">
        <w:rPr>
          <w:spacing w:val="55"/>
        </w:rPr>
        <w:t xml:space="preserve"> </w:t>
      </w:r>
      <w:r w:rsidRPr="00DD6085">
        <w:t>charitable</w:t>
      </w:r>
      <w:r w:rsidRPr="00DD6085">
        <w:rPr>
          <w:spacing w:val="54"/>
        </w:rPr>
        <w:t xml:space="preserve"> </w:t>
      </w:r>
      <w:r w:rsidRPr="00DD6085">
        <w:t>organizations,</w:t>
      </w:r>
      <w:r w:rsidRPr="00DD6085">
        <w:rPr>
          <w:spacing w:val="55"/>
        </w:rPr>
        <w:t xml:space="preserve"> </w:t>
      </w:r>
      <w:r w:rsidRPr="00DD6085">
        <w:t>the</w:t>
      </w:r>
      <w:r w:rsidRPr="00DD6085">
        <w:rPr>
          <w:spacing w:val="55"/>
        </w:rPr>
        <w:t xml:space="preserve"> </w:t>
      </w:r>
      <w:r w:rsidRPr="00DD6085">
        <w:t>entity</w:t>
      </w:r>
      <w:r w:rsidRPr="00DD6085">
        <w:rPr>
          <w:spacing w:val="54"/>
        </w:rPr>
        <w:t xml:space="preserve"> </w:t>
      </w:r>
      <w:r w:rsidRPr="00DD6085">
        <w:t>derives</w:t>
      </w:r>
      <w:r w:rsidRPr="00DD6085">
        <w:rPr>
          <w:spacing w:val="55"/>
        </w:rPr>
        <w:t xml:space="preserve"> </w:t>
      </w:r>
      <w:r w:rsidRPr="00DD6085">
        <w:t>revenue</w:t>
      </w:r>
      <w:r w:rsidRPr="00DD6085">
        <w:rPr>
          <w:spacing w:val="54"/>
        </w:rPr>
        <w:t xml:space="preserve"> </w:t>
      </w:r>
      <w:r w:rsidRPr="00DD6085">
        <w:t>from</w:t>
      </w:r>
      <w:r w:rsidRPr="00DD6085">
        <w:rPr>
          <w:spacing w:val="55"/>
        </w:rPr>
        <w:t xml:space="preserve"> </w:t>
      </w:r>
      <w:r w:rsidR="00970C84" w:rsidRPr="00DD6085">
        <w:t>donations and</w:t>
      </w:r>
      <w:r w:rsidR="00970C84" w:rsidRPr="00DD6085">
        <w:rPr>
          <w:spacing w:val="55"/>
        </w:rPr>
        <w:t xml:space="preserve"> </w:t>
      </w:r>
      <w:r w:rsidRPr="00DD6085">
        <w:t>fundraising,</w:t>
      </w:r>
      <w:r w:rsidRPr="00DD6085">
        <w:rPr>
          <w:spacing w:val="55"/>
        </w:rPr>
        <w:t xml:space="preserve"> </w:t>
      </w:r>
      <w:r w:rsidRPr="00DD6085">
        <w:t>the completeness</w:t>
      </w:r>
      <w:r w:rsidRPr="00DD6085">
        <w:rPr>
          <w:spacing w:val="3"/>
        </w:rPr>
        <w:t xml:space="preserve"> </w:t>
      </w:r>
      <w:r w:rsidRPr="00DD6085">
        <w:t>of</w:t>
      </w:r>
      <w:r w:rsidRPr="00DD6085">
        <w:rPr>
          <w:spacing w:val="3"/>
        </w:rPr>
        <w:t xml:space="preserve"> </w:t>
      </w:r>
      <w:r w:rsidRPr="00DD6085">
        <w:t>which</w:t>
      </w:r>
      <w:r w:rsidRPr="00DD6085">
        <w:rPr>
          <w:spacing w:val="3"/>
        </w:rPr>
        <w:t xml:space="preserve"> </w:t>
      </w:r>
      <w:r w:rsidRPr="00DD6085">
        <w:t>is</w:t>
      </w:r>
      <w:r w:rsidRPr="00DD6085">
        <w:rPr>
          <w:spacing w:val="3"/>
        </w:rPr>
        <w:t xml:space="preserve"> </w:t>
      </w:r>
      <w:r w:rsidRPr="00DD6085">
        <w:t>not</w:t>
      </w:r>
      <w:r w:rsidRPr="00DD6085">
        <w:rPr>
          <w:spacing w:val="3"/>
        </w:rPr>
        <w:t xml:space="preserve"> </w:t>
      </w:r>
      <w:r w:rsidRPr="00DD6085">
        <w:t>susceptible</w:t>
      </w:r>
      <w:r w:rsidRPr="00DD6085">
        <w:rPr>
          <w:spacing w:val="3"/>
        </w:rPr>
        <w:t xml:space="preserve"> </w:t>
      </w:r>
      <w:r w:rsidRPr="00DD6085">
        <w:t>of</w:t>
      </w:r>
      <w:r w:rsidRPr="00DD6085">
        <w:rPr>
          <w:spacing w:val="3"/>
        </w:rPr>
        <w:t xml:space="preserve"> </w:t>
      </w:r>
      <w:r w:rsidRPr="00DD6085">
        <w:t>satisfactory</w:t>
      </w:r>
      <w:r w:rsidRPr="00DD6085">
        <w:rPr>
          <w:spacing w:val="2"/>
        </w:rPr>
        <w:t xml:space="preserve"> </w:t>
      </w:r>
      <w:r w:rsidRPr="00DD6085">
        <w:rPr>
          <w:spacing w:val="-1"/>
        </w:rPr>
        <w:t>audit</w:t>
      </w:r>
      <w:r w:rsidRPr="00DD6085">
        <w:rPr>
          <w:spacing w:val="2"/>
        </w:rPr>
        <w:t xml:space="preserve"> </w:t>
      </w:r>
      <w:r w:rsidRPr="00DD6085">
        <w:rPr>
          <w:spacing w:val="-1"/>
        </w:rPr>
        <w:t>verification.</w:t>
      </w:r>
      <w:r w:rsidRPr="00DD6085">
        <w:rPr>
          <w:spacing w:val="4"/>
        </w:rPr>
        <w:t xml:space="preserve"> </w:t>
      </w:r>
      <w:r w:rsidRPr="00DD6085">
        <w:rPr>
          <w:spacing w:val="-1"/>
        </w:rPr>
        <w:t>Accordingly,</w:t>
      </w:r>
      <w:r w:rsidRPr="00DD6085">
        <w:rPr>
          <w:spacing w:val="2"/>
        </w:rPr>
        <w:t xml:space="preserve"> </w:t>
      </w:r>
      <w:r w:rsidRPr="00DD6085">
        <w:rPr>
          <w:spacing w:val="-1"/>
        </w:rPr>
        <w:t>our</w:t>
      </w:r>
      <w:r w:rsidRPr="00DD6085">
        <w:rPr>
          <w:spacing w:val="2"/>
        </w:rPr>
        <w:t xml:space="preserve"> </w:t>
      </w:r>
      <w:r w:rsidRPr="00DD6085">
        <w:rPr>
          <w:spacing w:val="-1"/>
        </w:rPr>
        <w:t>verification</w:t>
      </w:r>
      <w:r w:rsidRPr="00DD6085">
        <w:rPr>
          <w:spacing w:val="24"/>
        </w:rPr>
        <w:t xml:space="preserve"> </w:t>
      </w:r>
      <w:r w:rsidRPr="00DD6085">
        <w:t>of</w:t>
      </w:r>
      <w:r w:rsidRPr="00DD6085">
        <w:rPr>
          <w:spacing w:val="9"/>
        </w:rPr>
        <w:t xml:space="preserve"> </w:t>
      </w:r>
      <w:r w:rsidRPr="00DD6085">
        <w:t>this</w:t>
      </w:r>
      <w:r w:rsidRPr="00DD6085">
        <w:rPr>
          <w:spacing w:val="9"/>
        </w:rPr>
        <w:t xml:space="preserve"> </w:t>
      </w:r>
      <w:r w:rsidRPr="00DD6085">
        <w:t>revenue</w:t>
      </w:r>
      <w:r w:rsidRPr="00DD6085">
        <w:rPr>
          <w:spacing w:val="9"/>
        </w:rPr>
        <w:t xml:space="preserve"> </w:t>
      </w:r>
      <w:r w:rsidRPr="00DD6085">
        <w:t>was</w:t>
      </w:r>
      <w:r w:rsidRPr="00DD6085">
        <w:rPr>
          <w:spacing w:val="8"/>
        </w:rPr>
        <w:t xml:space="preserve"> </w:t>
      </w:r>
      <w:r w:rsidRPr="00DD6085">
        <w:t>limited</w:t>
      </w:r>
      <w:r w:rsidRPr="00DD6085">
        <w:rPr>
          <w:spacing w:val="8"/>
        </w:rPr>
        <w:t xml:space="preserve"> </w:t>
      </w:r>
      <w:r w:rsidRPr="00DD6085">
        <w:t>to</w:t>
      </w:r>
      <w:r w:rsidRPr="00DD6085">
        <w:rPr>
          <w:spacing w:val="8"/>
        </w:rPr>
        <w:t xml:space="preserve"> </w:t>
      </w:r>
      <w:r w:rsidRPr="00DD6085">
        <w:t>the</w:t>
      </w:r>
      <w:r w:rsidRPr="00DD6085">
        <w:rPr>
          <w:spacing w:val="8"/>
        </w:rPr>
        <w:t xml:space="preserve"> </w:t>
      </w:r>
      <w:r w:rsidRPr="00DD6085">
        <w:t>amounts</w:t>
      </w:r>
      <w:r w:rsidRPr="00DD6085">
        <w:rPr>
          <w:spacing w:val="8"/>
        </w:rPr>
        <w:t xml:space="preserve"> </w:t>
      </w:r>
      <w:r w:rsidRPr="00DD6085">
        <w:t>recorded</w:t>
      </w:r>
      <w:r w:rsidRPr="00DD6085">
        <w:rPr>
          <w:spacing w:val="8"/>
        </w:rPr>
        <w:t xml:space="preserve"> </w:t>
      </w:r>
      <w:r w:rsidRPr="00DD6085">
        <w:t>in</w:t>
      </w:r>
      <w:r w:rsidRPr="00DD6085">
        <w:rPr>
          <w:spacing w:val="7"/>
        </w:rPr>
        <w:t xml:space="preserve"> </w:t>
      </w:r>
      <w:r w:rsidRPr="00DD6085">
        <w:t>the</w:t>
      </w:r>
      <w:r w:rsidRPr="00DD6085">
        <w:rPr>
          <w:spacing w:val="8"/>
        </w:rPr>
        <w:t xml:space="preserve"> </w:t>
      </w:r>
      <w:r w:rsidRPr="00DD6085">
        <w:t>records</w:t>
      </w:r>
      <w:r w:rsidRPr="00DD6085">
        <w:rPr>
          <w:spacing w:val="8"/>
        </w:rPr>
        <w:t xml:space="preserve"> </w:t>
      </w:r>
      <w:r w:rsidRPr="00DD6085">
        <w:t>of</w:t>
      </w:r>
      <w:r w:rsidRPr="00DD6085">
        <w:rPr>
          <w:spacing w:val="8"/>
        </w:rPr>
        <w:t xml:space="preserve"> </w:t>
      </w:r>
      <w:r w:rsidRPr="00DD6085">
        <w:t>the</w:t>
      </w:r>
      <w:r w:rsidRPr="00DD6085">
        <w:rPr>
          <w:spacing w:val="8"/>
        </w:rPr>
        <w:t xml:space="preserve"> </w:t>
      </w:r>
      <w:r w:rsidRPr="00DD6085">
        <w:t>entity</w:t>
      </w:r>
      <w:r w:rsidRPr="00DD6085">
        <w:rPr>
          <w:spacing w:val="8"/>
        </w:rPr>
        <w:t xml:space="preserve"> </w:t>
      </w:r>
      <w:r w:rsidRPr="00DD6085">
        <w:t>and</w:t>
      </w:r>
      <w:r w:rsidRPr="00DD6085">
        <w:rPr>
          <w:spacing w:val="8"/>
        </w:rPr>
        <w:t xml:space="preserve"> </w:t>
      </w:r>
      <w:r w:rsidRPr="00DD6085">
        <w:t>we</w:t>
      </w:r>
      <w:r w:rsidRPr="00DD6085">
        <w:rPr>
          <w:spacing w:val="8"/>
        </w:rPr>
        <w:t xml:space="preserve"> </w:t>
      </w:r>
      <w:r w:rsidRPr="00DD6085">
        <w:t>were</w:t>
      </w:r>
      <w:r w:rsidRPr="00DD6085">
        <w:rPr>
          <w:spacing w:val="8"/>
        </w:rPr>
        <w:t xml:space="preserve"> </w:t>
      </w:r>
      <w:r w:rsidRPr="00DD6085">
        <w:t>not</w:t>
      </w:r>
      <w:r w:rsidRPr="00DD6085">
        <w:rPr>
          <w:spacing w:val="8"/>
        </w:rPr>
        <w:t xml:space="preserve"> </w:t>
      </w:r>
      <w:r w:rsidRPr="00DD6085">
        <w:t>able to</w:t>
      </w:r>
      <w:r w:rsidRPr="00DD6085">
        <w:rPr>
          <w:spacing w:val="53"/>
        </w:rPr>
        <w:t xml:space="preserve"> </w:t>
      </w:r>
      <w:r w:rsidRPr="00DD6085">
        <w:t>determine</w:t>
      </w:r>
      <w:r w:rsidRPr="00DD6085">
        <w:rPr>
          <w:spacing w:val="54"/>
        </w:rPr>
        <w:t xml:space="preserve"> </w:t>
      </w:r>
      <w:r w:rsidRPr="00DD6085">
        <w:t>whether</w:t>
      </w:r>
      <w:r w:rsidRPr="00DD6085">
        <w:rPr>
          <w:spacing w:val="53"/>
        </w:rPr>
        <w:t xml:space="preserve"> </w:t>
      </w:r>
      <w:r w:rsidRPr="00DD6085">
        <w:t>any</w:t>
      </w:r>
      <w:r w:rsidRPr="00DD6085">
        <w:rPr>
          <w:spacing w:val="54"/>
        </w:rPr>
        <w:t xml:space="preserve"> </w:t>
      </w:r>
      <w:r w:rsidRPr="00DD6085">
        <w:t>adjustments</w:t>
      </w:r>
      <w:r w:rsidRPr="00DD6085">
        <w:rPr>
          <w:spacing w:val="54"/>
        </w:rPr>
        <w:t xml:space="preserve"> </w:t>
      </w:r>
      <w:r w:rsidRPr="00DD6085">
        <w:t>might</w:t>
      </w:r>
      <w:r w:rsidRPr="00DD6085">
        <w:rPr>
          <w:spacing w:val="53"/>
        </w:rPr>
        <w:t xml:space="preserve"> </w:t>
      </w:r>
      <w:r w:rsidRPr="00DD6085">
        <w:t>be</w:t>
      </w:r>
      <w:r w:rsidRPr="00DD6085">
        <w:rPr>
          <w:spacing w:val="52"/>
        </w:rPr>
        <w:t xml:space="preserve"> </w:t>
      </w:r>
      <w:r w:rsidRPr="00DD6085">
        <w:t>necessary</w:t>
      </w:r>
      <w:r w:rsidRPr="00DD6085">
        <w:rPr>
          <w:spacing w:val="53"/>
        </w:rPr>
        <w:t xml:space="preserve"> </w:t>
      </w:r>
      <w:r w:rsidRPr="00DD6085">
        <w:t>to</w:t>
      </w:r>
      <w:r w:rsidRPr="00DD6085">
        <w:rPr>
          <w:spacing w:val="52"/>
        </w:rPr>
        <w:t xml:space="preserve"> </w:t>
      </w:r>
      <w:r w:rsidRPr="00DD6085">
        <w:t>revenue,</w:t>
      </w:r>
      <w:r w:rsidRPr="00DD6085">
        <w:rPr>
          <w:spacing w:val="53"/>
        </w:rPr>
        <w:t xml:space="preserve"> </w:t>
      </w:r>
      <w:r w:rsidRPr="00DD6085">
        <w:t>excess</w:t>
      </w:r>
      <w:r w:rsidRPr="00DD6085">
        <w:rPr>
          <w:spacing w:val="51"/>
        </w:rPr>
        <w:t xml:space="preserve"> </w:t>
      </w:r>
      <w:r w:rsidRPr="00DD6085">
        <w:t>of</w:t>
      </w:r>
      <w:r w:rsidRPr="00DD6085">
        <w:rPr>
          <w:spacing w:val="52"/>
        </w:rPr>
        <w:t xml:space="preserve"> </w:t>
      </w:r>
      <w:r w:rsidRPr="00DD6085">
        <w:t>revenue</w:t>
      </w:r>
      <w:r w:rsidRPr="00DD6085">
        <w:rPr>
          <w:spacing w:val="51"/>
        </w:rPr>
        <w:t xml:space="preserve"> </w:t>
      </w:r>
      <w:r w:rsidRPr="00DD6085">
        <w:t>over expenses, assets and net assets.</w:t>
      </w:r>
    </w:p>
    <w:p w14:paraId="550B68F8" w14:textId="77777777" w:rsidR="008B0690" w:rsidRDefault="008B0690" w:rsidP="00DD6085">
      <w:pPr>
        <w:pStyle w:val="BodyText"/>
        <w:kinsoku w:val="0"/>
        <w:overflowPunct w:val="0"/>
        <w:spacing w:line="270" w:lineRule="auto"/>
        <w:ind w:right="118"/>
        <w:jc w:val="both"/>
      </w:pPr>
    </w:p>
    <w:p w14:paraId="31C6CB09" w14:textId="77777777" w:rsidR="001F549E" w:rsidRDefault="001F549E" w:rsidP="00DD6085">
      <w:pPr>
        <w:pStyle w:val="BodyText"/>
        <w:kinsoku w:val="0"/>
        <w:overflowPunct w:val="0"/>
        <w:spacing w:line="270" w:lineRule="auto"/>
        <w:ind w:right="118"/>
        <w:jc w:val="both"/>
      </w:pPr>
    </w:p>
    <w:p w14:paraId="3267E30D" w14:textId="77777777" w:rsidR="00C731D5" w:rsidRDefault="00C731D5" w:rsidP="00DD6085">
      <w:pPr>
        <w:pStyle w:val="BodyText"/>
        <w:kinsoku w:val="0"/>
        <w:overflowPunct w:val="0"/>
        <w:spacing w:before="52"/>
        <w:jc w:val="both"/>
        <w:rPr>
          <w:i/>
          <w:iCs/>
        </w:rPr>
      </w:pPr>
    </w:p>
    <w:p w14:paraId="567E27D6" w14:textId="77777777" w:rsidR="00765DAD" w:rsidRPr="00DD6085" w:rsidRDefault="001F549E" w:rsidP="00DD6085">
      <w:pPr>
        <w:pStyle w:val="BodyText"/>
        <w:kinsoku w:val="0"/>
        <w:overflowPunct w:val="0"/>
        <w:spacing w:before="52"/>
        <w:jc w:val="both"/>
        <w:rPr>
          <w:i/>
          <w:iCs/>
        </w:rPr>
      </w:pPr>
      <w:r>
        <w:rPr>
          <w:i/>
          <w:iCs/>
        </w:rPr>
        <w:t xml:space="preserve">Qualified </w:t>
      </w:r>
      <w:r w:rsidR="00765DAD" w:rsidRPr="00DD6085">
        <w:rPr>
          <w:i/>
          <w:iCs/>
        </w:rPr>
        <w:t>Opinion</w:t>
      </w:r>
    </w:p>
    <w:p w14:paraId="40CB2CD6" w14:textId="77777777" w:rsidR="00765DAD" w:rsidRPr="00DD6085" w:rsidRDefault="002A1AE8" w:rsidP="00DD6085">
      <w:pPr>
        <w:jc w:val="both"/>
      </w:pPr>
      <w:r>
        <w:lastRenderedPageBreak/>
        <w:t>T</w:t>
      </w:r>
      <w:r w:rsidR="00765DAD" w:rsidRPr="00DD6085">
        <w:t>he</w:t>
      </w:r>
      <w:r w:rsidR="00765DAD" w:rsidRPr="00DD6085">
        <w:rPr>
          <w:spacing w:val="38"/>
        </w:rPr>
        <w:t xml:space="preserve"> </w:t>
      </w:r>
      <w:r w:rsidR="00765DAD" w:rsidRPr="00DD6085">
        <w:t>financial</w:t>
      </w:r>
      <w:r w:rsidR="00765DAD" w:rsidRPr="00DD6085">
        <w:rPr>
          <w:spacing w:val="36"/>
        </w:rPr>
        <w:t xml:space="preserve"> </w:t>
      </w:r>
      <w:r w:rsidR="00765DAD" w:rsidRPr="00DD6085">
        <w:t>statements</w:t>
      </w:r>
      <w:r w:rsidR="00765DAD" w:rsidRPr="00DD6085">
        <w:rPr>
          <w:spacing w:val="37"/>
        </w:rPr>
        <w:t xml:space="preserve"> </w:t>
      </w:r>
      <w:r w:rsidR="00765DAD" w:rsidRPr="00DD6085">
        <w:rPr>
          <w:spacing w:val="-1"/>
        </w:rPr>
        <w:t>present</w:t>
      </w:r>
      <w:r w:rsidR="00765DAD" w:rsidRPr="00DD6085">
        <w:rPr>
          <w:spacing w:val="37"/>
        </w:rPr>
        <w:t xml:space="preserve"> </w:t>
      </w:r>
      <w:r w:rsidR="00765DAD" w:rsidRPr="00DD6085">
        <w:rPr>
          <w:spacing w:val="-1"/>
        </w:rPr>
        <w:t>fairly,</w:t>
      </w:r>
      <w:r w:rsidR="00765DAD" w:rsidRPr="00DD6085">
        <w:rPr>
          <w:spacing w:val="36"/>
        </w:rPr>
        <w:t xml:space="preserve"> </w:t>
      </w:r>
      <w:r w:rsidR="00765DAD" w:rsidRPr="00DD6085">
        <w:rPr>
          <w:spacing w:val="-1"/>
        </w:rPr>
        <w:t>in</w:t>
      </w:r>
      <w:r w:rsidR="00765DAD" w:rsidRPr="00DD6085">
        <w:rPr>
          <w:spacing w:val="37"/>
        </w:rPr>
        <w:t xml:space="preserve"> </w:t>
      </w:r>
      <w:r w:rsidR="00765DAD" w:rsidRPr="00DD6085">
        <w:rPr>
          <w:spacing w:val="-1"/>
        </w:rPr>
        <w:t>all</w:t>
      </w:r>
      <w:r w:rsidR="00765DAD" w:rsidRPr="00DD6085">
        <w:rPr>
          <w:spacing w:val="36"/>
        </w:rPr>
        <w:t xml:space="preserve"> </w:t>
      </w:r>
      <w:r w:rsidR="00765DAD" w:rsidRPr="00DD6085">
        <w:rPr>
          <w:spacing w:val="-1"/>
        </w:rPr>
        <w:t>material</w:t>
      </w:r>
      <w:r w:rsidR="00765DAD" w:rsidRPr="00DD6085">
        <w:rPr>
          <w:spacing w:val="37"/>
        </w:rPr>
        <w:t xml:space="preserve"> </w:t>
      </w:r>
      <w:r w:rsidR="00765DAD" w:rsidRPr="00DD6085">
        <w:t>respects,</w:t>
      </w:r>
      <w:r w:rsidR="00765DAD" w:rsidRPr="00DD6085">
        <w:rPr>
          <w:spacing w:val="37"/>
        </w:rPr>
        <w:t xml:space="preserve"> </w:t>
      </w:r>
      <w:r w:rsidR="00765DAD" w:rsidRPr="00DD6085">
        <w:t>the</w:t>
      </w:r>
      <w:r w:rsidR="00765DAD" w:rsidRPr="00DD6085">
        <w:rPr>
          <w:spacing w:val="36"/>
        </w:rPr>
        <w:t xml:space="preserve"> </w:t>
      </w:r>
      <w:r w:rsidR="00765DAD" w:rsidRPr="00DD6085">
        <w:t>financial</w:t>
      </w:r>
      <w:r w:rsidR="00765DAD" w:rsidRPr="00DD6085">
        <w:rPr>
          <w:spacing w:val="37"/>
        </w:rPr>
        <w:t xml:space="preserve"> </w:t>
      </w:r>
      <w:r w:rsidR="00765DAD" w:rsidRPr="00DD6085">
        <w:t>position</w:t>
      </w:r>
      <w:r w:rsidR="00765DAD" w:rsidRPr="00DD6085">
        <w:rPr>
          <w:spacing w:val="36"/>
        </w:rPr>
        <w:t xml:space="preserve"> </w:t>
      </w:r>
      <w:r w:rsidR="00765DAD" w:rsidRPr="00DD6085">
        <w:t>of</w:t>
      </w:r>
      <w:r w:rsidR="00765DAD" w:rsidRPr="00DD6085">
        <w:rPr>
          <w:spacing w:val="28"/>
        </w:rPr>
        <w:t xml:space="preserve"> </w:t>
      </w:r>
      <w:r w:rsidR="00765DAD" w:rsidRPr="00DD6085">
        <w:t>Canadian</w:t>
      </w:r>
      <w:r w:rsidR="00765DAD" w:rsidRPr="00DD6085">
        <w:rPr>
          <w:spacing w:val="2"/>
        </w:rPr>
        <w:t xml:space="preserve"> </w:t>
      </w:r>
      <w:r w:rsidR="00765DAD" w:rsidRPr="00DD6085">
        <w:t xml:space="preserve">Lap Cats </w:t>
      </w:r>
      <w:proofErr w:type="spellStart"/>
      <w:r w:rsidR="00765DAD" w:rsidRPr="00DD6085">
        <w:t>Kafe</w:t>
      </w:r>
      <w:proofErr w:type="spellEnd"/>
      <w:r w:rsidR="00765DAD" w:rsidRPr="00DD6085">
        <w:t xml:space="preserve"> as at December 31,</w:t>
      </w:r>
      <w:r w:rsidR="00765DAD" w:rsidRPr="00DD6085">
        <w:rPr>
          <w:spacing w:val="1"/>
        </w:rPr>
        <w:t xml:space="preserve"> </w:t>
      </w:r>
      <w:r w:rsidR="00765DAD" w:rsidRPr="00DD6085">
        <w:t>20</w:t>
      </w:r>
      <w:r w:rsidR="00855702" w:rsidRPr="00DD6085">
        <w:t>16</w:t>
      </w:r>
      <w:r w:rsidR="00765DAD" w:rsidRPr="00DD6085">
        <w:t>,</w:t>
      </w:r>
      <w:r w:rsidR="00765DAD" w:rsidRPr="00DD6085">
        <w:rPr>
          <w:spacing w:val="1"/>
        </w:rPr>
        <w:t xml:space="preserve"> </w:t>
      </w:r>
      <w:r w:rsidR="00765DAD" w:rsidRPr="00DD6085">
        <w:t>and</w:t>
      </w:r>
      <w:r w:rsidR="00765DAD" w:rsidRPr="00DD6085">
        <w:rPr>
          <w:spacing w:val="1"/>
        </w:rPr>
        <w:t xml:space="preserve"> </w:t>
      </w:r>
      <w:r w:rsidR="00765DAD" w:rsidRPr="00DD6085">
        <w:t>its</w:t>
      </w:r>
      <w:r w:rsidR="00765DAD" w:rsidRPr="00DD6085">
        <w:rPr>
          <w:spacing w:val="1"/>
        </w:rPr>
        <w:t xml:space="preserve"> </w:t>
      </w:r>
      <w:r w:rsidR="00765DAD" w:rsidRPr="00DD6085">
        <w:t>results</w:t>
      </w:r>
      <w:r w:rsidR="00765DAD" w:rsidRPr="00DD6085">
        <w:rPr>
          <w:spacing w:val="-2"/>
        </w:rPr>
        <w:t xml:space="preserve"> </w:t>
      </w:r>
      <w:r w:rsidR="00765DAD" w:rsidRPr="00DD6085">
        <w:t>of operations, changes in net</w:t>
      </w:r>
      <w:r w:rsidR="00765DAD" w:rsidRPr="00DD6085">
        <w:rPr>
          <w:spacing w:val="48"/>
        </w:rPr>
        <w:t xml:space="preserve"> </w:t>
      </w:r>
      <w:r w:rsidR="00765DAD" w:rsidRPr="00DD6085">
        <w:t>assets</w:t>
      </w:r>
      <w:r w:rsidR="00765DAD" w:rsidRPr="00DD6085">
        <w:rPr>
          <w:spacing w:val="49"/>
        </w:rPr>
        <w:t xml:space="preserve"> </w:t>
      </w:r>
      <w:r w:rsidR="00765DAD" w:rsidRPr="00DD6085">
        <w:t>and</w:t>
      </w:r>
      <w:r w:rsidR="00765DAD" w:rsidRPr="00DD6085">
        <w:rPr>
          <w:spacing w:val="48"/>
        </w:rPr>
        <w:t xml:space="preserve"> </w:t>
      </w:r>
      <w:r w:rsidR="00765DAD" w:rsidRPr="00DD6085">
        <w:t>its</w:t>
      </w:r>
      <w:r w:rsidR="00765DAD" w:rsidRPr="00DD6085">
        <w:rPr>
          <w:spacing w:val="49"/>
        </w:rPr>
        <w:t xml:space="preserve"> </w:t>
      </w:r>
      <w:r w:rsidR="00765DAD" w:rsidRPr="00DD6085">
        <w:t>cash</w:t>
      </w:r>
      <w:r w:rsidR="00765DAD" w:rsidRPr="00DD6085">
        <w:rPr>
          <w:spacing w:val="49"/>
        </w:rPr>
        <w:t xml:space="preserve"> </w:t>
      </w:r>
      <w:r w:rsidR="00765DAD" w:rsidRPr="00DD6085">
        <w:t>flows</w:t>
      </w:r>
      <w:r w:rsidR="00765DAD" w:rsidRPr="00DD6085">
        <w:rPr>
          <w:spacing w:val="48"/>
        </w:rPr>
        <w:t xml:space="preserve"> </w:t>
      </w:r>
      <w:r w:rsidR="00765DAD" w:rsidRPr="00DD6085">
        <w:t>for</w:t>
      </w:r>
      <w:r w:rsidR="00765DAD" w:rsidRPr="00DD6085">
        <w:rPr>
          <w:spacing w:val="49"/>
        </w:rPr>
        <w:t xml:space="preserve"> </w:t>
      </w:r>
      <w:r w:rsidR="00765DAD" w:rsidRPr="00DD6085">
        <w:t>the</w:t>
      </w:r>
      <w:r w:rsidR="00765DAD" w:rsidRPr="00DD6085">
        <w:rPr>
          <w:spacing w:val="48"/>
        </w:rPr>
        <w:t xml:space="preserve"> </w:t>
      </w:r>
      <w:r w:rsidR="00765DAD" w:rsidRPr="00DD6085">
        <w:t>year</w:t>
      </w:r>
      <w:r w:rsidR="00765DAD" w:rsidRPr="00DD6085">
        <w:rPr>
          <w:spacing w:val="48"/>
        </w:rPr>
        <w:t xml:space="preserve"> </w:t>
      </w:r>
      <w:r w:rsidR="00765DAD" w:rsidRPr="00DD6085">
        <w:t>then</w:t>
      </w:r>
      <w:r w:rsidR="00765DAD" w:rsidRPr="00DD6085">
        <w:rPr>
          <w:spacing w:val="49"/>
        </w:rPr>
        <w:t xml:space="preserve"> </w:t>
      </w:r>
      <w:r w:rsidR="00765DAD" w:rsidRPr="00DD6085">
        <w:t>ended</w:t>
      </w:r>
      <w:r w:rsidR="00765DAD" w:rsidRPr="00DD6085">
        <w:rPr>
          <w:spacing w:val="48"/>
        </w:rPr>
        <w:t xml:space="preserve"> </w:t>
      </w:r>
      <w:r w:rsidR="00765DAD" w:rsidRPr="00DD6085">
        <w:t>in</w:t>
      </w:r>
      <w:r w:rsidR="00765DAD" w:rsidRPr="00DD6085">
        <w:rPr>
          <w:spacing w:val="49"/>
        </w:rPr>
        <w:t xml:space="preserve"> </w:t>
      </w:r>
      <w:r w:rsidR="00765DAD" w:rsidRPr="00DD6085">
        <w:t>accordance</w:t>
      </w:r>
      <w:r w:rsidR="00765DAD" w:rsidRPr="00DD6085">
        <w:rPr>
          <w:spacing w:val="48"/>
        </w:rPr>
        <w:t xml:space="preserve"> </w:t>
      </w:r>
      <w:r w:rsidR="00765DAD" w:rsidRPr="00DD6085">
        <w:t>with</w:t>
      </w:r>
      <w:r w:rsidR="00765DAD" w:rsidRPr="00DD6085">
        <w:rPr>
          <w:spacing w:val="48"/>
        </w:rPr>
        <w:t xml:space="preserve"> </w:t>
      </w:r>
      <w:r w:rsidR="00765DAD" w:rsidRPr="00DD6085">
        <w:t>Canadian</w:t>
      </w:r>
      <w:r w:rsidR="00765DAD" w:rsidRPr="00DD6085">
        <w:rPr>
          <w:spacing w:val="48"/>
        </w:rPr>
        <w:t xml:space="preserve"> </w:t>
      </w:r>
      <w:r w:rsidR="00765DAD" w:rsidRPr="00DD6085">
        <w:t>accounting standards for private enterprises.</w:t>
      </w:r>
    </w:p>
    <w:p w14:paraId="4D83DD64" w14:textId="77777777" w:rsidR="00603F46" w:rsidRPr="00DD6085" w:rsidRDefault="00603F46" w:rsidP="00DD6085">
      <w:pPr>
        <w:jc w:val="both"/>
      </w:pPr>
    </w:p>
    <w:p w14:paraId="56D12263" w14:textId="77777777" w:rsidR="000F3F74" w:rsidRPr="00DD6085" w:rsidRDefault="000F3F74" w:rsidP="00DD6085">
      <w:pPr>
        <w:jc w:val="both"/>
        <w:rPr>
          <w:lang w:eastAsia="en-CA"/>
        </w:rPr>
      </w:pPr>
    </w:p>
    <w:tbl>
      <w:tblPr>
        <w:tblStyle w:val="TableGrid"/>
        <w:tblW w:w="5000" w:type="pct"/>
        <w:tblLook w:val="04A0" w:firstRow="1" w:lastRow="0" w:firstColumn="1" w:lastColumn="0" w:noHBand="0" w:noVBand="1"/>
      </w:tblPr>
      <w:tblGrid>
        <w:gridCol w:w="696"/>
        <w:gridCol w:w="6596"/>
        <w:gridCol w:w="2058"/>
      </w:tblGrid>
      <w:tr w:rsidR="00855702" w:rsidRPr="001B6A03" w14:paraId="1340B7CC" w14:textId="77777777" w:rsidTr="00DE08D4">
        <w:tc>
          <w:tcPr>
            <w:tcW w:w="365" w:type="pct"/>
          </w:tcPr>
          <w:p w14:paraId="302120BC" w14:textId="77777777" w:rsidR="00855702" w:rsidRPr="001B6A03" w:rsidRDefault="00855702" w:rsidP="00DD6085">
            <w:pPr>
              <w:pStyle w:val="bchpqln"/>
              <w:widowControl/>
              <w:spacing w:before="0" w:line="240" w:lineRule="auto"/>
              <w:ind w:left="0" w:firstLine="0"/>
              <w:rPr>
                <w:rStyle w:val="bchpqlnnm"/>
                <w:rFonts w:ascii="Times New Roman" w:hAnsi="Times New Roman"/>
                <w:color w:val="auto"/>
                <w:sz w:val="24"/>
                <w:szCs w:val="24"/>
              </w:rPr>
            </w:pPr>
            <w:r w:rsidRPr="001B6A03">
              <w:rPr>
                <w:rStyle w:val="bchpqlnnm"/>
                <w:rFonts w:ascii="Times New Roman" w:hAnsi="Times New Roman"/>
                <w:color w:val="auto"/>
                <w:sz w:val="24"/>
                <w:szCs w:val="24"/>
              </w:rPr>
              <w:t>Item</w:t>
            </w:r>
          </w:p>
        </w:tc>
        <w:tc>
          <w:tcPr>
            <w:tcW w:w="3531" w:type="pct"/>
          </w:tcPr>
          <w:p w14:paraId="01F18DF0" w14:textId="77777777" w:rsidR="00855702" w:rsidRPr="001B6A03" w:rsidRDefault="00855702" w:rsidP="00DD6085">
            <w:pPr>
              <w:pStyle w:val="bchpqln"/>
              <w:widowControl/>
              <w:spacing w:before="0" w:line="240" w:lineRule="auto"/>
              <w:ind w:left="0" w:firstLine="0"/>
              <w:rPr>
                <w:rStyle w:val="bchpqlnnm"/>
                <w:rFonts w:ascii="Times New Roman" w:hAnsi="Times New Roman"/>
                <w:color w:val="auto"/>
                <w:sz w:val="24"/>
                <w:szCs w:val="24"/>
              </w:rPr>
            </w:pPr>
            <w:r w:rsidRPr="001B6A03">
              <w:rPr>
                <w:rStyle w:val="bchpqlnnm"/>
                <w:rFonts w:ascii="Times New Roman" w:hAnsi="Times New Roman"/>
                <w:color w:val="auto"/>
                <w:sz w:val="24"/>
                <w:szCs w:val="24"/>
              </w:rPr>
              <w:t>Error or Omission</w:t>
            </w:r>
          </w:p>
        </w:tc>
        <w:tc>
          <w:tcPr>
            <w:tcW w:w="1104" w:type="pct"/>
          </w:tcPr>
          <w:p w14:paraId="2ADEE829" w14:textId="77777777" w:rsidR="00855702" w:rsidRDefault="00855702" w:rsidP="001B6A03">
            <w:pPr>
              <w:pStyle w:val="bchpqln"/>
              <w:widowControl/>
              <w:spacing w:before="0" w:line="240" w:lineRule="auto"/>
              <w:ind w:left="0" w:firstLine="0"/>
              <w:jc w:val="center"/>
              <w:rPr>
                <w:rStyle w:val="bchpqlnnm"/>
                <w:rFonts w:ascii="Times New Roman" w:hAnsi="Times New Roman"/>
                <w:color w:val="auto"/>
                <w:sz w:val="24"/>
                <w:szCs w:val="24"/>
              </w:rPr>
            </w:pPr>
            <w:r w:rsidRPr="001B6A03">
              <w:rPr>
                <w:rStyle w:val="bchpqlnnm"/>
                <w:rFonts w:ascii="Times New Roman" w:hAnsi="Times New Roman"/>
                <w:color w:val="auto"/>
                <w:sz w:val="24"/>
                <w:szCs w:val="24"/>
              </w:rPr>
              <w:t xml:space="preserve">Best letter response from </w:t>
            </w:r>
            <w:r w:rsidR="001B6A03">
              <w:rPr>
                <w:rStyle w:val="bchpqlnnm"/>
                <w:rFonts w:ascii="Times New Roman" w:hAnsi="Times New Roman"/>
                <w:color w:val="auto"/>
                <w:sz w:val="24"/>
                <w:szCs w:val="24"/>
              </w:rPr>
              <w:t xml:space="preserve">Correction </w:t>
            </w:r>
            <w:r w:rsidRPr="001B6A03">
              <w:rPr>
                <w:rStyle w:val="bchpqlnnm"/>
                <w:rFonts w:ascii="Times New Roman" w:hAnsi="Times New Roman"/>
                <w:color w:val="auto"/>
                <w:sz w:val="24"/>
                <w:szCs w:val="24"/>
              </w:rPr>
              <w:t>chart</w:t>
            </w:r>
          </w:p>
          <w:p w14:paraId="447D3AAC" w14:textId="77777777" w:rsidR="00B85369" w:rsidRPr="001B6A03" w:rsidRDefault="00B85369" w:rsidP="001B6A03">
            <w:pPr>
              <w:pStyle w:val="bchpqln"/>
              <w:widowControl/>
              <w:spacing w:before="0" w:line="240" w:lineRule="auto"/>
              <w:ind w:left="0" w:firstLine="0"/>
              <w:jc w:val="center"/>
              <w:rPr>
                <w:rStyle w:val="bchpqlnnm"/>
                <w:rFonts w:ascii="Times New Roman" w:hAnsi="Times New Roman"/>
                <w:color w:val="auto"/>
                <w:sz w:val="24"/>
                <w:szCs w:val="24"/>
              </w:rPr>
            </w:pPr>
          </w:p>
        </w:tc>
      </w:tr>
      <w:tr w:rsidR="000B767C" w:rsidRPr="000B767C" w14:paraId="7FA2B365" w14:textId="77777777" w:rsidTr="00DE08D4">
        <w:tc>
          <w:tcPr>
            <w:tcW w:w="365" w:type="pct"/>
          </w:tcPr>
          <w:p w14:paraId="34D7C262" w14:textId="77777777" w:rsidR="00855702" w:rsidRPr="000B767C" w:rsidRDefault="00855702" w:rsidP="00DD6085">
            <w:pPr>
              <w:pStyle w:val="bchpqln"/>
              <w:widowControl/>
              <w:spacing w:before="0" w:line="240" w:lineRule="auto"/>
              <w:ind w:left="0" w:firstLine="0"/>
              <w:rPr>
                <w:rStyle w:val="bchpqlnnm"/>
                <w:rFonts w:ascii="Times New Roman" w:hAnsi="Times New Roman"/>
                <w:color w:val="auto"/>
                <w:sz w:val="24"/>
                <w:szCs w:val="24"/>
              </w:rPr>
            </w:pPr>
            <w:r w:rsidRPr="000B767C">
              <w:rPr>
                <w:rStyle w:val="bchpqlnnm"/>
                <w:rFonts w:ascii="Times New Roman" w:hAnsi="Times New Roman"/>
                <w:color w:val="auto"/>
                <w:sz w:val="24"/>
                <w:szCs w:val="24"/>
              </w:rPr>
              <w:t>1</w:t>
            </w:r>
          </w:p>
        </w:tc>
        <w:tc>
          <w:tcPr>
            <w:tcW w:w="3531" w:type="pct"/>
          </w:tcPr>
          <w:p w14:paraId="5449090F" w14:textId="77777777" w:rsidR="00855702" w:rsidRPr="000B767C" w:rsidRDefault="00855702" w:rsidP="000B767C">
            <w:pPr>
              <w:pStyle w:val="bchpqln"/>
              <w:widowControl/>
              <w:spacing w:before="0" w:after="240" w:line="240" w:lineRule="auto"/>
              <w:ind w:left="0" w:firstLine="0"/>
              <w:rPr>
                <w:rStyle w:val="bchpqlnnm"/>
                <w:rFonts w:ascii="Times New Roman" w:hAnsi="Times New Roman"/>
                <w:b w:val="0"/>
                <w:color w:val="auto"/>
                <w:sz w:val="24"/>
                <w:szCs w:val="24"/>
              </w:rPr>
            </w:pPr>
            <w:r w:rsidRPr="000B767C">
              <w:rPr>
                <w:rStyle w:val="bchpqlnnm"/>
                <w:rFonts w:ascii="Times New Roman" w:hAnsi="Times New Roman"/>
                <w:b w:val="0"/>
                <w:color w:val="auto"/>
                <w:sz w:val="24"/>
                <w:szCs w:val="24"/>
              </w:rPr>
              <w:t xml:space="preserve">The auditors’ report is addressed to the </w:t>
            </w:r>
            <w:r w:rsidR="00603F46" w:rsidRPr="000B767C">
              <w:rPr>
                <w:rStyle w:val="bchpqlnnm"/>
                <w:rFonts w:ascii="Times New Roman" w:hAnsi="Times New Roman"/>
                <w:b w:val="0"/>
                <w:color w:val="auto"/>
                <w:sz w:val="24"/>
                <w:szCs w:val="24"/>
              </w:rPr>
              <w:t>Controller</w:t>
            </w:r>
            <w:r w:rsidRPr="000B767C">
              <w:rPr>
                <w:rStyle w:val="bchpqlnnm"/>
                <w:rFonts w:ascii="Times New Roman" w:hAnsi="Times New Roman"/>
                <w:b w:val="0"/>
                <w:color w:val="auto"/>
                <w:sz w:val="24"/>
                <w:szCs w:val="24"/>
              </w:rPr>
              <w:t>. This is likely not the appropriate addressee for the audit report.</w:t>
            </w:r>
          </w:p>
        </w:tc>
        <w:tc>
          <w:tcPr>
            <w:tcW w:w="1104" w:type="pct"/>
          </w:tcPr>
          <w:p w14:paraId="10ED6E07" w14:textId="77777777" w:rsidR="00855702" w:rsidRPr="001B044E" w:rsidRDefault="001B6A03" w:rsidP="001B6A03">
            <w:pPr>
              <w:pStyle w:val="bchpqln"/>
              <w:widowControl/>
              <w:spacing w:before="0" w:line="240" w:lineRule="auto"/>
              <w:ind w:left="0" w:firstLine="0"/>
              <w:jc w:val="center"/>
              <w:rPr>
                <w:rStyle w:val="bchpqlnnm"/>
                <w:rFonts w:ascii="Times New Roman" w:hAnsi="Times New Roman"/>
                <w:color w:val="0000FF"/>
                <w:sz w:val="24"/>
                <w:szCs w:val="24"/>
              </w:rPr>
            </w:pPr>
            <w:r w:rsidRPr="001B044E">
              <w:rPr>
                <w:rStyle w:val="bchpqlnnm"/>
                <w:rFonts w:ascii="Times New Roman" w:hAnsi="Times New Roman"/>
                <w:color w:val="0000FF"/>
                <w:sz w:val="24"/>
                <w:szCs w:val="24"/>
              </w:rPr>
              <w:t>L</w:t>
            </w:r>
          </w:p>
        </w:tc>
      </w:tr>
      <w:tr w:rsidR="000B767C" w:rsidRPr="000B767C" w14:paraId="0CCFE3C3" w14:textId="77777777" w:rsidTr="00DE08D4">
        <w:tc>
          <w:tcPr>
            <w:tcW w:w="365" w:type="pct"/>
          </w:tcPr>
          <w:p w14:paraId="1FC91404" w14:textId="77777777" w:rsidR="00855702" w:rsidRPr="000B767C" w:rsidRDefault="00855702" w:rsidP="00DD6085">
            <w:pPr>
              <w:pStyle w:val="bchpqln"/>
              <w:widowControl/>
              <w:spacing w:before="0" w:line="240" w:lineRule="auto"/>
              <w:ind w:left="0" w:firstLine="0"/>
              <w:rPr>
                <w:rStyle w:val="bchpqlnnm"/>
                <w:rFonts w:ascii="Times New Roman" w:hAnsi="Times New Roman"/>
                <w:color w:val="auto"/>
                <w:sz w:val="24"/>
                <w:szCs w:val="24"/>
              </w:rPr>
            </w:pPr>
            <w:r w:rsidRPr="000B767C">
              <w:rPr>
                <w:rStyle w:val="bchpqlnnm"/>
                <w:rFonts w:ascii="Times New Roman" w:hAnsi="Times New Roman"/>
                <w:color w:val="auto"/>
                <w:sz w:val="24"/>
                <w:szCs w:val="24"/>
              </w:rPr>
              <w:t>2</w:t>
            </w:r>
          </w:p>
        </w:tc>
        <w:tc>
          <w:tcPr>
            <w:tcW w:w="3531" w:type="pct"/>
          </w:tcPr>
          <w:p w14:paraId="0011ADB5" w14:textId="77777777" w:rsidR="00855702" w:rsidRPr="000B767C" w:rsidRDefault="00855702" w:rsidP="000B767C">
            <w:pPr>
              <w:pStyle w:val="bchpqln"/>
              <w:widowControl/>
              <w:spacing w:before="0" w:after="240" w:line="240" w:lineRule="auto"/>
              <w:ind w:left="0" w:firstLine="0"/>
              <w:rPr>
                <w:rStyle w:val="bchpqlnnm"/>
                <w:rFonts w:ascii="Times New Roman" w:hAnsi="Times New Roman"/>
                <w:b w:val="0"/>
                <w:color w:val="auto"/>
                <w:sz w:val="24"/>
                <w:szCs w:val="24"/>
              </w:rPr>
            </w:pPr>
            <w:r w:rsidRPr="000B767C">
              <w:rPr>
                <w:rStyle w:val="bchpqlnnm"/>
                <w:rFonts w:ascii="Times New Roman" w:hAnsi="Times New Roman"/>
                <w:b w:val="0"/>
                <w:color w:val="auto"/>
                <w:sz w:val="24"/>
                <w:szCs w:val="24"/>
              </w:rPr>
              <w:t>The introductory paragraph doesn’t reference each of the financial statements audited.</w:t>
            </w:r>
          </w:p>
        </w:tc>
        <w:tc>
          <w:tcPr>
            <w:tcW w:w="1104" w:type="pct"/>
          </w:tcPr>
          <w:p w14:paraId="41419A79" w14:textId="77777777" w:rsidR="00855702" w:rsidRPr="001B044E" w:rsidRDefault="000B767C" w:rsidP="001B6A03">
            <w:pPr>
              <w:pStyle w:val="bchpqln"/>
              <w:widowControl/>
              <w:spacing w:before="0" w:line="240" w:lineRule="auto"/>
              <w:ind w:left="0" w:firstLine="0"/>
              <w:jc w:val="center"/>
              <w:rPr>
                <w:rStyle w:val="bchpqlnnm"/>
                <w:rFonts w:ascii="Times New Roman" w:hAnsi="Times New Roman"/>
                <w:color w:val="0000FF"/>
                <w:sz w:val="24"/>
                <w:szCs w:val="24"/>
              </w:rPr>
            </w:pPr>
            <w:r w:rsidRPr="001B044E">
              <w:rPr>
                <w:rStyle w:val="bchpqlnnm"/>
                <w:rFonts w:ascii="Times New Roman" w:hAnsi="Times New Roman"/>
                <w:color w:val="0000FF"/>
                <w:sz w:val="24"/>
                <w:szCs w:val="24"/>
              </w:rPr>
              <w:t>K</w:t>
            </w:r>
          </w:p>
        </w:tc>
      </w:tr>
      <w:tr w:rsidR="000B767C" w:rsidRPr="000B767C" w14:paraId="5E52CFB4" w14:textId="77777777" w:rsidTr="00DE08D4">
        <w:tc>
          <w:tcPr>
            <w:tcW w:w="365" w:type="pct"/>
          </w:tcPr>
          <w:p w14:paraId="1E615BC0" w14:textId="77777777" w:rsidR="00855702" w:rsidRPr="000B767C" w:rsidRDefault="00855702" w:rsidP="00DD6085">
            <w:pPr>
              <w:pStyle w:val="bchpqln"/>
              <w:widowControl/>
              <w:spacing w:before="0" w:line="240" w:lineRule="auto"/>
              <w:ind w:left="0" w:firstLine="0"/>
              <w:rPr>
                <w:rStyle w:val="bchpqlnnm"/>
                <w:rFonts w:ascii="Times New Roman" w:hAnsi="Times New Roman"/>
                <w:color w:val="auto"/>
                <w:sz w:val="24"/>
                <w:szCs w:val="24"/>
              </w:rPr>
            </w:pPr>
            <w:r w:rsidRPr="000B767C">
              <w:rPr>
                <w:rStyle w:val="bchpqlnnm"/>
                <w:rFonts w:ascii="Times New Roman" w:hAnsi="Times New Roman"/>
                <w:color w:val="auto"/>
                <w:sz w:val="24"/>
                <w:szCs w:val="24"/>
              </w:rPr>
              <w:t>3</w:t>
            </w:r>
          </w:p>
        </w:tc>
        <w:tc>
          <w:tcPr>
            <w:tcW w:w="3531" w:type="pct"/>
          </w:tcPr>
          <w:p w14:paraId="1809992A" w14:textId="77777777" w:rsidR="00855702" w:rsidRPr="000B767C" w:rsidRDefault="00855702" w:rsidP="000B767C">
            <w:pPr>
              <w:pStyle w:val="bchpqln"/>
              <w:widowControl/>
              <w:spacing w:before="0" w:after="240" w:line="240" w:lineRule="auto"/>
              <w:ind w:left="0" w:firstLine="0"/>
              <w:rPr>
                <w:rStyle w:val="bchpqlnnm"/>
                <w:rFonts w:ascii="Times New Roman" w:hAnsi="Times New Roman"/>
                <w:b w:val="0"/>
                <w:color w:val="auto"/>
                <w:sz w:val="24"/>
                <w:szCs w:val="24"/>
              </w:rPr>
            </w:pPr>
            <w:r w:rsidRPr="000B767C">
              <w:rPr>
                <w:rStyle w:val="bchpqlnnm"/>
                <w:rFonts w:ascii="Times New Roman" w:hAnsi="Times New Roman"/>
                <w:b w:val="0"/>
                <w:color w:val="auto"/>
                <w:sz w:val="24"/>
                <w:szCs w:val="24"/>
              </w:rPr>
              <w:t>The section on management responsibility only refers to management responsibilities with respect to financial statement presentation, and not regarding internal controls.</w:t>
            </w:r>
          </w:p>
        </w:tc>
        <w:tc>
          <w:tcPr>
            <w:tcW w:w="1104" w:type="pct"/>
          </w:tcPr>
          <w:p w14:paraId="43458D84" w14:textId="77777777" w:rsidR="00855702" w:rsidRPr="001B044E" w:rsidRDefault="000B767C" w:rsidP="001B6A03">
            <w:pPr>
              <w:pStyle w:val="bchpqln"/>
              <w:widowControl/>
              <w:spacing w:before="0" w:line="240" w:lineRule="auto"/>
              <w:ind w:left="0" w:firstLine="0"/>
              <w:jc w:val="center"/>
              <w:rPr>
                <w:rStyle w:val="bchpqlnnm"/>
                <w:rFonts w:ascii="Times New Roman" w:hAnsi="Times New Roman"/>
                <w:color w:val="0000FF"/>
                <w:sz w:val="24"/>
                <w:szCs w:val="24"/>
              </w:rPr>
            </w:pPr>
            <w:r w:rsidRPr="001B044E">
              <w:rPr>
                <w:rStyle w:val="bchpqlnnm"/>
                <w:rFonts w:ascii="Times New Roman" w:hAnsi="Times New Roman"/>
                <w:color w:val="0000FF"/>
                <w:sz w:val="24"/>
                <w:szCs w:val="24"/>
              </w:rPr>
              <w:t>J</w:t>
            </w:r>
          </w:p>
        </w:tc>
      </w:tr>
      <w:tr w:rsidR="000B767C" w:rsidRPr="000B767C" w14:paraId="69E418D1" w14:textId="77777777" w:rsidTr="00DE08D4">
        <w:tc>
          <w:tcPr>
            <w:tcW w:w="365" w:type="pct"/>
          </w:tcPr>
          <w:p w14:paraId="29F7028F" w14:textId="77777777" w:rsidR="00855702" w:rsidRPr="000B767C" w:rsidRDefault="00855702" w:rsidP="00DD6085">
            <w:pPr>
              <w:pStyle w:val="bchpqln"/>
              <w:widowControl/>
              <w:spacing w:before="0" w:line="240" w:lineRule="auto"/>
              <w:ind w:left="0" w:firstLine="0"/>
              <w:rPr>
                <w:rStyle w:val="bchpqlnnm"/>
                <w:rFonts w:ascii="Times New Roman" w:hAnsi="Times New Roman"/>
                <w:color w:val="auto"/>
                <w:sz w:val="24"/>
                <w:szCs w:val="24"/>
              </w:rPr>
            </w:pPr>
            <w:r w:rsidRPr="000B767C">
              <w:rPr>
                <w:rStyle w:val="bchpqlnnm"/>
                <w:rFonts w:ascii="Times New Roman" w:hAnsi="Times New Roman"/>
                <w:color w:val="auto"/>
                <w:sz w:val="24"/>
                <w:szCs w:val="24"/>
              </w:rPr>
              <w:t>4</w:t>
            </w:r>
          </w:p>
        </w:tc>
        <w:tc>
          <w:tcPr>
            <w:tcW w:w="3531" w:type="pct"/>
          </w:tcPr>
          <w:p w14:paraId="0429FD72" w14:textId="77777777" w:rsidR="00855702" w:rsidRPr="000B767C" w:rsidRDefault="00855702" w:rsidP="000B767C">
            <w:pPr>
              <w:pStyle w:val="bchpqln"/>
              <w:widowControl/>
              <w:spacing w:before="0" w:after="240" w:line="240" w:lineRule="auto"/>
              <w:ind w:left="0" w:firstLine="0"/>
              <w:rPr>
                <w:rStyle w:val="bchpqlnnm"/>
                <w:rFonts w:ascii="Times New Roman" w:hAnsi="Times New Roman"/>
                <w:b w:val="0"/>
                <w:color w:val="auto"/>
                <w:sz w:val="24"/>
                <w:szCs w:val="24"/>
              </w:rPr>
            </w:pPr>
            <w:r w:rsidRPr="000B767C">
              <w:rPr>
                <w:rStyle w:val="bchpqlnnm"/>
                <w:rFonts w:ascii="Times New Roman" w:hAnsi="Times New Roman"/>
                <w:b w:val="0"/>
                <w:color w:val="auto"/>
                <w:sz w:val="24"/>
                <w:szCs w:val="24"/>
              </w:rPr>
              <w:t>Title of report</w:t>
            </w:r>
          </w:p>
        </w:tc>
        <w:tc>
          <w:tcPr>
            <w:tcW w:w="1104" w:type="pct"/>
          </w:tcPr>
          <w:p w14:paraId="59ECBB8E" w14:textId="77777777" w:rsidR="00855702" w:rsidRPr="001B044E" w:rsidRDefault="000B767C" w:rsidP="001B6A03">
            <w:pPr>
              <w:pStyle w:val="bchpqln"/>
              <w:widowControl/>
              <w:spacing w:before="0" w:line="240" w:lineRule="auto"/>
              <w:ind w:left="0" w:firstLine="0"/>
              <w:jc w:val="center"/>
              <w:rPr>
                <w:rStyle w:val="bchpqlnnm"/>
                <w:rFonts w:ascii="Times New Roman" w:hAnsi="Times New Roman"/>
                <w:color w:val="0000FF"/>
                <w:sz w:val="24"/>
                <w:szCs w:val="24"/>
              </w:rPr>
            </w:pPr>
            <w:r w:rsidRPr="001B044E">
              <w:rPr>
                <w:rStyle w:val="bchpqlnnm"/>
                <w:rFonts w:ascii="Times New Roman" w:hAnsi="Times New Roman"/>
                <w:color w:val="0000FF"/>
                <w:sz w:val="24"/>
                <w:szCs w:val="24"/>
              </w:rPr>
              <w:t>I</w:t>
            </w:r>
          </w:p>
        </w:tc>
      </w:tr>
      <w:tr w:rsidR="00855702" w:rsidRPr="001B6A03" w14:paraId="38A2ABF6" w14:textId="77777777" w:rsidTr="00DE08D4">
        <w:tc>
          <w:tcPr>
            <w:tcW w:w="365" w:type="pct"/>
          </w:tcPr>
          <w:p w14:paraId="6E98E8C8" w14:textId="77777777" w:rsidR="00855702" w:rsidRPr="001B6A03" w:rsidRDefault="00855702" w:rsidP="00DD6085">
            <w:pPr>
              <w:pStyle w:val="bchpqln"/>
              <w:widowControl/>
              <w:spacing w:before="0" w:line="240" w:lineRule="auto"/>
              <w:ind w:left="0" w:firstLine="0"/>
              <w:rPr>
                <w:rStyle w:val="bchpqlnnm"/>
                <w:rFonts w:ascii="Times New Roman" w:hAnsi="Times New Roman"/>
                <w:color w:val="auto"/>
                <w:sz w:val="24"/>
                <w:szCs w:val="24"/>
              </w:rPr>
            </w:pPr>
            <w:r w:rsidRPr="001B6A03">
              <w:rPr>
                <w:rStyle w:val="bchpqlnnm"/>
                <w:rFonts w:ascii="Times New Roman" w:hAnsi="Times New Roman"/>
                <w:color w:val="auto"/>
                <w:sz w:val="24"/>
                <w:szCs w:val="24"/>
              </w:rPr>
              <w:t>5</w:t>
            </w:r>
          </w:p>
        </w:tc>
        <w:tc>
          <w:tcPr>
            <w:tcW w:w="3531" w:type="pct"/>
          </w:tcPr>
          <w:p w14:paraId="7B273F35" w14:textId="77777777" w:rsidR="00855702" w:rsidRPr="001B6A03" w:rsidRDefault="00855702" w:rsidP="005A612D">
            <w:pPr>
              <w:pStyle w:val="bchpqln"/>
              <w:widowControl/>
              <w:spacing w:before="0" w:after="240" w:line="240" w:lineRule="auto"/>
              <w:ind w:left="0" w:firstLine="0"/>
              <w:rPr>
                <w:rStyle w:val="bchpqlnnm"/>
                <w:rFonts w:ascii="Times New Roman" w:hAnsi="Times New Roman"/>
                <w:b w:val="0"/>
                <w:color w:val="auto"/>
                <w:sz w:val="24"/>
                <w:szCs w:val="24"/>
              </w:rPr>
            </w:pPr>
            <w:r w:rsidRPr="001B6A03">
              <w:rPr>
                <w:rStyle w:val="bchpqlnnm"/>
                <w:rFonts w:ascii="Times New Roman" w:hAnsi="Times New Roman"/>
                <w:b w:val="0"/>
                <w:color w:val="auto"/>
                <w:sz w:val="24"/>
                <w:szCs w:val="24"/>
              </w:rPr>
              <w:t>A description of the audit is not provided. As a result, it does not contain key references to Canadian Auditing Standards.</w:t>
            </w:r>
          </w:p>
        </w:tc>
        <w:tc>
          <w:tcPr>
            <w:tcW w:w="1104" w:type="pct"/>
          </w:tcPr>
          <w:p w14:paraId="2BB0CC84" w14:textId="77777777" w:rsidR="00855702" w:rsidRPr="001B044E" w:rsidRDefault="000B767C" w:rsidP="001B6A03">
            <w:pPr>
              <w:pStyle w:val="bchpqln"/>
              <w:widowControl/>
              <w:spacing w:before="0" w:line="240" w:lineRule="auto"/>
              <w:ind w:left="0" w:firstLine="0"/>
              <w:jc w:val="center"/>
              <w:rPr>
                <w:rStyle w:val="bchpqlnnm"/>
                <w:rFonts w:ascii="Times New Roman" w:hAnsi="Times New Roman"/>
                <w:color w:val="0000FF"/>
                <w:sz w:val="24"/>
                <w:szCs w:val="24"/>
              </w:rPr>
            </w:pPr>
            <w:r w:rsidRPr="001B044E">
              <w:rPr>
                <w:rStyle w:val="bchpqlnnm"/>
                <w:rFonts w:ascii="Times New Roman" w:hAnsi="Times New Roman"/>
                <w:color w:val="0000FF"/>
                <w:sz w:val="24"/>
                <w:szCs w:val="24"/>
              </w:rPr>
              <w:t>H</w:t>
            </w:r>
          </w:p>
        </w:tc>
      </w:tr>
      <w:tr w:rsidR="00855702" w:rsidRPr="001B6A03" w14:paraId="54E5B4C2" w14:textId="77777777" w:rsidTr="00DE08D4">
        <w:tc>
          <w:tcPr>
            <w:tcW w:w="365" w:type="pct"/>
          </w:tcPr>
          <w:p w14:paraId="53ABC532" w14:textId="77777777" w:rsidR="00855702" w:rsidRPr="001B6A03" w:rsidRDefault="00855702" w:rsidP="00DD6085">
            <w:pPr>
              <w:pStyle w:val="bchpqln"/>
              <w:widowControl/>
              <w:spacing w:before="0" w:line="240" w:lineRule="auto"/>
              <w:ind w:left="0" w:firstLine="0"/>
              <w:rPr>
                <w:rStyle w:val="bchpqlnnm"/>
                <w:rFonts w:ascii="Times New Roman" w:hAnsi="Times New Roman"/>
                <w:color w:val="auto"/>
                <w:sz w:val="24"/>
                <w:szCs w:val="24"/>
              </w:rPr>
            </w:pPr>
            <w:r w:rsidRPr="001B6A03">
              <w:rPr>
                <w:rStyle w:val="bchpqlnnm"/>
                <w:rFonts w:ascii="Times New Roman" w:hAnsi="Times New Roman"/>
                <w:color w:val="auto"/>
                <w:sz w:val="24"/>
                <w:szCs w:val="24"/>
              </w:rPr>
              <w:t>6</w:t>
            </w:r>
          </w:p>
        </w:tc>
        <w:tc>
          <w:tcPr>
            <w:tcW w:w="3531" w:type="pct"/>
          </w:tcPr>
          <w:p w14:paraId="7FB8FE47" w14:textId="77777777" w:rsidR="00855702" w:rsidRPr="001B6A03" w:rsidRDefault="008B0690" w:rsidP="005A612D">
            <w:pPr>
              <w:pStyle w:val="bchpqln"/>
              <w:widowControl/>
              <w:spacing w:before="0" w:after="240" w:line="240" w:lineRule="auto"/>
              <w:ind w:left="0" w:firstLine="0"/>
              <w:rPr>
                <w:rStyle w:val="bchpqlnnm"/>
                <w:rFonts w:ascii="Times New Roman" w:hAnsi="Times New Roman"/>
                <w:b w:val="0"/>
                <w:color w:val="auto"/>
                <w:sz w:val="24"/>
                <w:szCs w:val="24"/>
              </w:rPr>
            </w:pPr>
            <w:r w:rsidRPr="001B6A03">
              <w:rPr>
                <w:rStyle w:val="bchpqlnnm"/>
                <w:rFonts w:ascii="Times New Roman" w:hAnsi="Times New Roman"/>
                <w:b w:val="0"/>
                <w:color w:val="auto"/>
                <w:sz w:val="24"/>
                <w:szCs w:val="24"/>
              </w:rPr>
              <w:t>The wording of the opinion given is for an unqualified opinion, not a qualified one. As a result, the opinion does not correspond with the basis for qualification presented above.</w:t>
            </w:r>
          </w:p>
        </w:tc>
        <w:tc>
          <w:tcPr>
            <w:tcW w:w="1104" w:type="pct"/>
          </w:tcPr>
          <w:p w14:paraId="76FFF84E" w14:textId="77777777" w:rsidR="00855702" w:rsidRPr="001B044E" w:rsidRDefault="002A1AE8" w:rsidP="001B6A03">
            <w:pPr>
              <w:pStyle w:val="bchpqln"/>
              <w:widowControl/>
              <w:spacing w:before="0" w:line="240" w:lineRule="auto"/>
              <w:ind w:left="0" w:firstLine="0"/>
              <w:jc w:val="center"/>
              <w:rPr>
                <w:rStyle w:val="bchpqlnnm"/>
                <w:rFonts w:ascii="Times New Roman" w:hAnsi="Times New Roman"/>
                <w:color w:val="0000FF"/>
                <w:sz w:val="24"/>
                <w:szCs w:val="24"/>
              </w:rPr>
            </w:pPr>
            <w:r w:rsidRPr="001B044E">
              <w:rPr>
                <w:rStyle w:val="bchpqlnnm"/>
                <w:rFonts w:ascii="Times New Roman" w:hAnsi="Times New Roman"/>
                <w:color w:val="0000FF"/>
                <w:sz w:val="24"/>
                <w:szCs w:val="24"/>
              </w:rPr>
              <w:t>F</w:t>
            </w:r>
          </w:p>
        </w:tc>
      </w:tr>
      <w:tr w:rsidR="00855702" w:rsidRPr="001B6A03" w14:paraId="574AC426" w14:textId="77777777" w:rsidTr="00DE08D4">
        <w:tc>
          <w:tcPr>
            <w:tcW w:w="365" w:type="pct"/>
          </w:tcPr>
          <w:p w14:paraId="0B544A06" w14:textId="77777777" w:rsidR="00855702" w:rsidRPr="001B6A03" w:rsidRDefault="00855702" w:rsidP="00DD6085">
            <w:pPr>
              <w:pStyle w:val="bchpqln"/>
              <w:widowControl/>
              <w:spacing w:before="0" w:line="240" w:lineRule="auto"/>
              <w:ind w:left="0" w:firstLine="0"/>
              <w:rPr>
                <w:rStyle w:val="bchpqlnnm"/>
                <w:rFonts w:ascii="Times New Roman" w:hAnsi="Times New Roman"/>
                <w:color w:val="auto"/>
                <w:sz w:val="24"/>
                <w:szCs w:val="24"/>
              </w:rPr>
            </w:pPr>
            <w:r w:rsidRPr="001B6A03">
              <w:rPr>
                <w:rStyle w:val="bchpqlnnm"/>
                <w:rFonts w:ascii="Times New Roman" w:hAnsi="Times New Roman"/>
                <w:color w:val="auto"/>
                <w:sz w:val="24"/>
                <w:szCs w:val="24"/>
              </w:rPr>
              <w:t>7</w:t>
            </w:r>
          </w:p>
        </w:tc>
        <w:tc>
          <w:tcPr>
            <w:tcW w:w="3531" w:type="pct"/>
          </w:tcPr>
          <w:p w14:paraId="3BA88FF6" w14:textId="77777777" w:rsidR="00855702" w:rsidRPr="001B6A03" w:rsidRDefault="002A1AE8" w:rsidP="005A612D">
            <w:pPr>
              <w:pStyle w:val="bchpqln"/>
              <w:widowControl/>
              <w:spacing w:before="0" w:after="240" w:line="240" w:lineRule="auto"/>
              <w:ind w:left="0" w:firstLine="0"/>
              <w:rPr>
                <w:rStyle w:val="bchpqlnnm"/>
                <w:rFonts w:ascii="Times New Roman" w:hAnsi="Times New Roman"/>
                <w:b w:val="0"/>
                <w:color w:val="auto"/>
                <w:sz w:val="24"/>
                <w:szCs w:val="24"/>
              </w:rPr>
            </w:pPr>
            <w:r w:rsidRPr="001B6A03">
              <w:rPr>
                <w:rStyle w:val="bchpqlnnm"/>
                <w:rFonts w:ascii="Times New Roman" w:hAnsi="Times New Roman"/>
                <w:b w:val="0"/>
                <w:color w:val="auto"/>
                <w:sz w:val="24"/>
                <w:szCs w:val="24"/>
              </w:rPr>
              <w:t>The auditors’ responsibility section omits the following sentence: “We conducted our audit in accordance with Canadian generally accepted auditing standards.”</w:t>
            </w:r>
          </w:p>
        </w:tc>
        <w:tc>
          <w:tcPr>
            <w:tcW w:w="1104" w:type="pct"/>
          </w:tcPr>
          <w:p w14:paraId="4CA7AAA8" w14:textId="77777777" w:rsidR="00855702" w:rsidRPr="001B044E" w:rsidRDefault="002A1AE8" w:rsidP="001B6A03">
            <w:pPr>
              <w:pStyle w:val="bchpqln"/>
              <w:widowControl/>
              <w:spacing w:before="0" w:line="240" w:lineRule="auto"/>
              <w:ind w:left="0" w:firstLine="0"/>
              <w:jc w:val="center"/>
              <w:rPr>
                <w:rStyle w:val="bchpqlnnm"/>
                <w:rFonts w:ascii="Times New Roman" w:hAnsi="Times New Roman"/>
                <w:color w:val="0000FF"/>
                <w:sz w:val="24"/>
                <w:szCs w:val="24"/>
              </w:rPr>
            </w:pPr>
            <w:r w:rsidRPr="001B044E">
              <w:rPr>
                <w:rStyle w:val="bchpqlnnm"/>
                <w:rFonts w:ascii="Times New Roman" w:hAnsi="Times New Roman"/>
                <w:color w:val="0000FF"/>
                <w:sz w:val="24"/>
                <w:szCs w:val="24"/>
              </w:rPr>
              <w:t>C</w:t>
            </w:r>
          </w:p>
        </w:tc>
      </w:tr>
      <w:tr w:rsidR="00855702" w:rsidRPr="001B6A03" w14:paraId="4CFF0582" w14:textId="77777777" w:rsidTr="00DE08D4">
        <w:tc>
          <w:tcPr>
            <w:tcW w:w="365" w:type="pct"/>
          </w:tcPr>
          <w:p w14:paraId="6A53CCD4" w14:textId="77777777" w:rsidR="00855702" w:rsidRPr="001B6A03" w:rsidRDefault="00855702" w:rsidP="00DD6085">
            <w:pPr>
              <w:pStyle w:val="bchpqln"/>
              <w:widowControl/>
              <w:spacing w:before="0" w:line="240" w:lineRule="auto"/>
              <w:ind w:left="0" w:firstLine="0"/>
              <w:rPr>
                <w:rStyle w:val="bchpqlnnm"/>
                <w:rFonts w:ascii="Times New Roman" w:hAnsi="Times New Roman"/>
                <w:color w:val="auto"/>
                <w:sz w:val="24"/>
                <w:szCs w:val="24"/>
              </w:rPr>
            </w:pPr>
            <w:r w:rsidRPr="001B6A03">
              <w:rPr>
                <w:rStyle w:val="bchpqlnnm"/>
                <w:rFonts w:ascii="Times New Roman" w:hAnsi="Times New Roman"/>
                <w:color w:val="auto"/>
                <w:sz w:val="24"/>
                <w:szCs w:val="24"/>
              </w:rPr>
              <w:t>8</w:t>
            </w:r>
          </w:p>
        </w:tc>
        <w:tc>
          <w:tcPr>
            <w:tcW w:w="3531" w:type="pct"/>
          </w:tcPr>
          <w:p w14:paraId="2BE5D7DA" w14:textId="77777777" w:rsidR="00855702" w:rsidRPr="001B6A03" w:rsidRDefault="00855702" w:rsidP="005A612D">
            <w:pPr>
              <w:pStyle w:val="bchpqln"/>
              <w:widowControl/>
              <w:spacing w:before="0" w:after="240" w:line="240" w:lineRule="auto"/>
              <w:ind w:left="0" w:firstLine="0"/>
              <w:rPr>
                <w:rStyle w:val="bchpqlnnm"/>
                <w:rFonts w:ascii="Times New Roman" w:hAnsi="Times New Roman"/>
                <w:b w:val="0"/>
                <w:color w:val="auto"/>
                <w:sz w:val="24"/>
                <w:szCs w:val="24"/>
              </w:rPr>
            </w:pPr>
            <w:r w:rsidRPr="001B6A03">
              <w:rPr>
                <w:rStyle w:val="bchpqlnnm"/>
                <w:rFonts w:ascii="Times New Roman" w:hAnsi="Times New Roman"/>
                <w:b w:val="0"/>
                <w:color w:val="auto"/>
                <w:sz w:val="24"/>
                <w:szCs w:val="24"/>
              </w:rPr>
              <w:t xml:space="preserve">The opinion paragraph references </w:t>
            </w:r>
            <w:r w:rsidR="00AD2BC0" w:rsidRPr="001B6A03">
              <w:rPr>
                <w:rStyle w:val="bchpqlnnm"/>
                <w:rFonts w:ascii="Times New Roman" w:hAnsi="Times New Roman"/>
                <w:b w:val="0"/>
                <w:color w:val="auto"/>
                <w:sz w:val="24"/>
                <w:szCs w:val="24"/>
              </w:rPr>
              <w:t>Canadian accounting standards for private enterprises</w:t>
            </w:r>
            <w:r w:rsidRPr="001B6A03">
              <w:rPr>
                <w:rStyle w:val="bchpqlnnm"/>
                <w:rFonts w:ascii="Times New Roman" w:hAnsi="Times New Roman"/>
                <w:b w:val="0"/>
                <w:color w:val="auto"/>
                <w:sz w:val="24"/>
                <w:szCs w:val="24"/>
              </w:rPr>
              <w:t xml:space="preserve">, whereas the management responsibility section indicates the statements are prepared in accordance with Canadian accounting standards for </w:t>
            </w:r>
            <w:r w:rsidR="00AD2BC0">
              <w:rPr>
                <w:rStyle w:val="bchpqlnnm"/>
                <w:rFonts w:ascii="Times New Roman" w:hAnsi="Times New Roman"/>
                <w:b w:val="0"/>
                <w:color w:val="auto"/>
                <w:sz w:val="24"/>
                <w:szCs w:val="24"/>
              </w:rPr>
              <w:t>not-for-profit organizations</w:t>
            </w:r>
            <w:r w:rsidRPr="001B6A03">
              <w:rPr>
                <w:rStyle w:val="bchpqlnnm"/>
                <w:rFonts w:ascii="Times New Roman" w:hAnsi="Times New Roman"/>
                <w:b w:val="0"/>
                <w:color w:val="auto"/>
                <w:sz w:val="24"/>
                <w:szCs w:val="24"/>
              </w:rPr>
              <w:t>. Inconsistent.</w:t>
            </w:r>
          </w:p>
        </w:tc>
        <w:tc>
          <w:tcPr>
            <w:tcW w:w="1104" w:type="pct"/>
          </w:tcPr>
          <w:p w14:paraId="2B96A32F" w14:textId="77777777" w:rsidR="00855702" w:rsidRPr="001B044E" w:rsidRDefault="00AD2BC0" w:rsidP="001B6A03">
            <w:pPr>
              <w:pStyle w:val="bchpqln"/>
              <w:widowControl/>
              <w:spacing w:before="0" w:line="240" w:lineRule="auto"/>
              <w:ind w:left="0" w:firstLine="0"/>
              <w:jc w:val="center"/>
              <w:rPr>
                <w:rStyle w:val="bchpqlnnm"/>
                <w:rFonts w:ascii="Times New Roman" w:hAnsi="Times New Roman"/>
                <w:color w:val="0000FF"/>
                <w:sz w:val="24"/>
                <w:szCs w:val="24"/>
              </w:rPr>
            </w:pPr>
            <w:r w:rsidRPr="001B044E">
              <w:rPr>
                <w:rStyle w:val="bchpqlnnm"/>
                <w:rFonts w:ascii="Times New Roman" w:hAnsi="Times New Roman"/>
                <w:color w:val="0000FF"/>
                <w:sz w:val="24"/>
                <w:szCs w:val="24"/>
              </w:rPr>
              <w:t>E</w:t>
            </w:r>
          </w:p>
        </w:tc>
      </w:tr>
      <w:tr w:rsidR="00855702" w:rsidRPr="001B6A03" w14:paraId="453F7326" w14:textId="77777777" w:rsidTr="00DE08D4">
        <w:tc>
          <w:tcPr>
            <w:tcW w:w="365" w:type="pct"/>
          </w:tcPr>
          <w:p w14:paraId="6E833858" w14:textId="77777777" w:rsidR="00855702" w:rsidRPr="001B6A03" w:rsidRDefault="00855702" w:rsidP="00DD6085">
            <w:pPr>
              <w:pStyle w:val="bchpqln"/>
              <w:widowControl/>
              <w:spacing w:before="0" w:line="240" w:lineRule="auto"/>
              <w:ind w:left="0" w:firstLine="0"/>
              <w:rPr>
                <w:rStyle w:val="bchpqlnnm"/>
                <w:rFonts w:ascii="Times New Roman" w:hAnsi="Times New Roman"/>
                <w:color w:val="auto"/>
                <w:sz w:val="24"/>
                <w:szCs w:val="24"/>
              </w:rPr>
            </w:pPr>
            <w:r w:rsidRPr="001B6A03">
              <w:rPr>
                <w:rStyle w:val="bchpqlnnm"/>
                <w:rFonts w:ascii="Times New Roman" w:hAnsi="Times New Roman"/>
                <w:color w:val="auto"/>
                <w:sz w:val="24"/>
                <w:szCs w:val="24"/>
              </w:rPr>
              <w:t>9</w:t>
            </w:r>
          </w:p>
        </w:tc>
        <w:tc>
          <w:tcPr>
            <w:tcW w:w="3531" w:type="pct"/>
          </w:tcPr>
          <w:p w14:paraId="3B158C4B" w14:textId="77777777" w:rsidR="00855702" w:rsidRPr="001B6A03" w:rsidRDefault="00855702" w:rsidP="005A612D">
            <w:pPr>
              <w:pStyle w:val="bchpqln"/>
              <w:widowControl/>
              <w:spacing w:before="0" w:after="240" w:line="240" w:lineRule="auto"/>
              <w:ind w:left="0" w:firstLine="0"/>
              <w:rPr>
                <w:rStyle w:val="bchpqlnnm"/>
                <w:rFonts w:ascii="Times New Roman" w:hAnsi="Times New Roman"/>
                <w:b w:val="0"/>
                <w:color w:val="auto"/>
                <w:sz w:val="24"/>
                <w:szCs w:val="24"/>
              </w:rPr>
            </w:pPr>
            <w:r w:rsidRPr="001B6A03">
              <w:rPr>
                <w:rStyle w:val="bchpqlnnm"/>
                <w:rFonts w:ascii="Times New Roman" w:hAnsi="Times New Roman"/>
                <w:b w:val="0"/>
                <w:color w:val="auto"/>
                <w:sz w:val="24"/>
                <w:szCs w:val="24"/>
              </w:rPr>
              <w:t>The auditors’ name and address is not shown.</w:t>
            </w:r>
          </w:p>
        </w:tc>
        <w:tc>
          <w:tcPr>
            <w:tcW w:w="1104" w:type="pct"/>
          </w:tcPr>
          <w:p w14:paraId="44B3EAB1" w14:textId="77777777" w:rsidR="00855702" w:rsidRPr="001B044E" w:rsidRDefault="00AD2BC0" w:rsidP="001B6A03">
            <w:pPr>
              <w:pStyle w:val="bchpqln"/>
              <w:widowControl/>
              <w:spacing w:before="0" w:line="240" w:lineRule="auto"/>
              <w:ind w:left="0" w:firstLine="0"/>
              <w:jc w:val="center"/>
              <w:rPr>
                <w:rStyle w:val="bchpqlnnm"/>
                <w:rFonts w:ascii="Times New Roman" w:hAnsi="Times New Roman"/>
                <w:color w:val="0000FF"/>
                <w:sz w:val="24"/>
                <w:szCs w:val="24"/>
              </w:rPr>
            </w:pPr>
            <w:r w:rsidRPr="001B044E">
              <w:rPr>
                <w:rStyle w:val="bchpqlnnm"/>
                <w:rFonts w:ascii="Times New Roman" w:hAnsi="Times New Roman"/>
                <w:color w:val="0000FF"/>
                <w:sz w:val="24"/>
                <w:szCs w:val="24"/>
              </w:rPr>
              <w:t>D</w:t>
            </w:r>
          </w:p>
        </w:tc>
      </w:tr>
      <w:tr w:rsidR="00855702" w:rsidRPr="00DD6085" w14:paraId="40AEE2DA" w14:textId="77777777" w:rsidTr="00DE08D4">
        <w:tc>
          <w:tcPr>
            <w:tcW w:w="365" w:type="pct"/>
          </w:tcPr>
          <w:p w14:paraId="2E315365" w14:textId="77777777" w:rsidR="00855702" w:rsidRPr="001B6A03" w:rsidRDefault="00855702" w:rsidP="00DD6085">
            <w:pPr>
              <w:pStyle w:val="bchpqln"/>
              <w:widowControl/>
              <w:spacing w:before="0" w:line="240" w:lineRule="auto"/>
              <w:ind w:left="0" w:firstLine="0"/>
              <w:rPr>
                <w:rStyle w:val="bchpqlnnm"/>
                <w:rFonts w:ascii="Times New Roman" w:hAnsi="Times New Roman"/>
                <w:color w:val="auto"/>
                <w:sz w:val="24"/>
                <w:szCs w:val="24"/>
              </w:rPr>
            </w:pPr>
            <w:r w:rsidRPr="001B6A03">
              <w:rPr>
                <w:rStyle w:val="bchpqlnnm"/>
                <w:rFonts w:ascii="Times New Roman" w:hAnsi="Times New Roman"/>
                <w:color w:val="auto"/>
                <w:sz w:val="24"/>
                <w:szCs w:val="24"/>
              </w:rPr>
              <w:t>10</w:t>
            </w:r>
          </w:p>
        </w:tc>
        <w:tc>
          <w:tcPr>
            <w:tcW w:w="3531" w:type="pct"/>
          </w:tcPr>
          <w:p w14:paraId="35591452" w14:textId="77777777" w:rsidR="00855702" w:rsidRPr="00DD6085" w:rsidRDefault="00382CE7" w:rsidP="005A612D">
            <w:pPr>
              <w:pStyle w:val="bchpqln"/>
              <w:widowControl/>
              <w:spacing w:before="0" w:after="240" w:line="240" w:lineRule="auto"/>
              <w:ind w:left="0" w:firstLine="0"/>
              <w:rPr>
                <w:rStyle w:val="bchpqlnnm"/>
                <w:rFonts w:ascii="Times New Roman" w:hAnsi="Times New Roman"/>
                <w:b w:val="0"/>
                <w:color w:val="auto"/>
                <w:sz w:val="24"/>
                <w:szCs w:val="24"/>
              </w:rPr>
            </w:pPr>
            <w:r>
              <w:rPr>
                <w:rStyle w:val="bchpqlnnm"/>
                <w:rFonts w:ascii="Times New Roman" w:hAnsi="Times New Roman"/>
                <w:b w:val="0"/>
                <w:color w:val="auto"/>
                <w:sz w:val="24"/>
                <w:szCs w:val="24"/>
              </w:rPr>
              <w:t>Name of entity being audited</w:t>
            </w:r>
          </w:p>
        </w:tc>
        <w:tc>
          <w:tcPr>
            <w:tcW w:w="1104" w:type="pct"/>
          </w:tcPr>
          <w:p w14:paraId="356D6455" w14:textId="77777777" w:rsidR="00855702" w:rsidRPr="001B044E" w:rsidRDefault="00382CE7" w:rsidP="001B6A03">
            <w:pPr>
              <w:pStyle w:val="bchpqln"/>
              <w:widowControl/>
              <w:spacing w:before="0" w:line="240" w:lineRule="auto"/>
              <w:ind w:left="0" w:firstLine="0"/>
              <w:jc w:val="center"/>
              <w:rPr>
                <w:rStyle w:val="bchpqlnnm"/>
                <w:rFonts w:ascii="Times New Roman" w:hAnsi="Times New Roman"/>
                <w:color w:val="0000FF"/>
                <w:sz w:val="24"/>
                <w:szCs w:val="24"/>
              </w:rPr>
            </w:pPr>
            <w:r w:rsidRPr="001B044E">
              <w:rPr>
                <w:rStyle w:val="bchpqlnnm"/>
                <w:rFonts w:ascii="Times New Roman" w:hAnsi="Times New Roman"/>
                <w:color w:val="0000FF"/>
                <w:sz w:val="24"/>
                <w:szCs w:val="24"/>
              </w:rPr>
              <w:t>A</w:t>
            </w:r>
          </w:p>
        </w:tc>
      </w:tr>
    </w:tbl>
    <w:p w14:paraId="10419419" w14:textId="77777777" w:rsidR="00765DAD" w:rsidRPr="00DD6085" w:rsidRDefault="00765DAD" w:rsidP="00DD6085">
      <w:pPr>
        <w:jc w:val="both"/>
        <w:rPr>
          <w:lang w:eastAsia="en-CA"/>
        </w:rPr>
      </w:pPr>
    </w:p>
    <w:p w14:paraId="3EDB40D3" w14:textId="77777777" w:rsidR="00603F46" w:rsidRPr="00DD6085" w:rsidRDefault="00603F46" w:rsidP="00DD6085">
      <w:pPr>
        <w:widowControl/>
        <w:autoSpaceDE/>
        <w:autoSpaceDN/>
        <w:adjustRightInd/>
        <w:jc w:val="both"/>
        <w:rPr>
          <w:b/>
          <w:bCs/>
          <w:u w:val="single"/>
          <w:lang w:val="en-GB"/>
        </w:rPr>
      </w:pPr>
      <w:r w:rsidRPr="00DD6085">
        <w:rPr>
          <w:b/>
          <w:bCs/>
          <w:u w:val="single"/>
          <w:lang w:val="en-GB"/>
        </w:rPr>
        <w:br w:type="page"/>
      </w:r>
    </w:p>
    <w:p w14:paraId="7C52ABE6" w14:textId="77777777" w:rsidR="004F1DBF" w:rsidRPr="00DD6085" w:rsidRDefault="004F1DBF" w:rsidP="00DD6085">
      <w:pPr>
        <w:jc w:val="both"/>
        <w:rPr>
          <w:b/>
          <w:bCs/>
          <w:u w:val="single"/>
          <w:lang w:val="en-GB"/>
        </w:rPr>
      </w:pPr>
    </w:p>
    <w:tbl>
      <w:tblPr>
        <w:tblStyle w:val="TableGrid"/>
        <w:tblW w:w="5000" w:type="pct"/>
        <w:tblLook w:val="04A0" w:firstRow="1" w:lastRow="0" w:firstColumn="1" w:lastColumn="0" w:noHBand="0" w:noVBand="1"/>
      </w:tblPr>
      <w:tblGrid>
        <w:gridCol w:w="696"/>
        <w:gridCol w:w="7678"/>
        <w:gridCol w:w="976"/>
      </w:tblGrid>
      <w:tr w:rsidR="00603F46" w:rsidRPr="00DD6085" w14:paraId="1C8E01C7" w14:textId="77777777" w:rsidTr="00AD2BC0">
        <w:tc>
          <w:tcPr>
            <w:tcW w:w="372" w:type="pct"/>
          </w:tcPr>
          <w:p w14:paraId="0A99A12D" w14:textId="77777777" w:rsidR="00603F46" w:rsidRPr="00AD2BC0"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AD2BC0">
              <w:rPr>
                <w:rStyle w:val="bchpqlnnm"/>
                <w:rFonts w:ascii="Times New Roman" w:hAnsi="Times New Roman"/>
                <w:color w:val="auto"/>
                <w:sz w:val="24"/>
                <w:szCs w:val="24"/>
              </w:rPr>
              <w:t>Item</w:t>
            </w:r>
          </w:p>
        </w:tc>
        <w:tc>
          <w:tcPr>
            <w:tcW w:w="4105" w:type="pct"/>
          </w:tcPr>
          <w:p w14:paraId="42C8F052" w14:textId="77777777" w:rsidR="00603F46"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AD2BC0">
              <w:rPr>
                <w:rStyle w:val="bchpqlnnm"/>
                <w:rFonts w:ascii="Times New Roman" w:hAnsi="Times New Roman"/>
                <w:color w:val="auto"/>
                <w:sz w:val="24"/>
                <w:szCs w:val="24"/>
              </w:rPr>
              <w:t>Correction</w:t>
            </w:r>
          </w:p>
          <w:p w14:paraId="31B863BD" w14:textId="77777777" w:rsidR="00B85369" w:rsidRPr="00AD2BC0" w:rsidRDefault="00B85369" w:rsidP="00DD6085">
            <w:pPr>
              <w:pStyle w:val="bchpqln"/>
              <w:widowControl/>
              <w:spacing w:before="0" w:line="240" w:lineRule="auto"/>
              <w:ind w:left="0" w:firstLine="0"/>
              <w:rPr>
                <w:rStyle w:val="bchpqlnnm"/>
                <w:rFonts w:ascii="Times New Roman" w:hAnsi="Times New Roman"/>
                <w:color w:val="auto"/>
                <w:sz w:val="24"/>
                <w:szCs w:val="24"/>
              </w:rPr>
            </w:pPr>
          </w:p>
        </w:tc>
        <w:tc>
          <w:tcPr>
            <w:tcW w:w="522" w:type="pct"/>
          </w:tcPr>
          <w:p w14:paraId="09D71D5C" w14:textId="77777777" w:rsidR="00603F46" w:rsidRPr="00AD2BC0"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AD2BC0">
              <w:rPr>
                <w:rStyle w:val="bchpqlnnm"/>
                <w:rFonts w:ascii="Times New Roman" w:hAnsi="Times New Roman"/>
                <w:color w:val="auto"/>
                <w:sz w:val="24"/>
                <w:szCs w:val="24"/>
              </w:rPr>
              <w:t>Letter</w:t>
            </w:r>
          </w:p>
        </w:tc>
      </w:tr>
      <w:tr w:rsidR="00603F46" w:rsidRPr="00DD6085" w14:paraId="67D8642D" w14:textId="77777777" w:rsidTr="00AD2BC0">
        <w:tc>
          <w:tcPr>
            <w:tcW w:w="372" w:type="pct"/>
          </w:tcPr>
          <w:p w14:paraId="0EE70158" w14:textId="77777777" w:rsidR="00603F46" w:rsidRPr="008B0690"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8B0690">
              <w:rPr>
                <w:rStyle w:val="bchpqlnnm"/>
                <w:rFonts w:ascii="Times New Roman" w:hAnsi="Times New Roman"/>
                <w:color w:val="auto"/>
                <w:sz w:val="24"/>
                <w:szCs w:val="24"/>
              </w:rPr>
              <w:t>1</w:t>
            </w:r>
          </w:p>
        </w:tc>
        <w:tc>
          <w:tcPr>
            <w:tcW w:w="4105" w:type="pct"/>
          </w:tcPr>
          <w:p w14:paraId="4F2B3C79" w14:textId="77777777" w:rsidR="00603F46" w:rsidRPr="008B0690" w:rsidRDefault="00382CE7" w:rsidP="005A612D">
            <w:pPr>
              <w:pStyle w:val="bchpqln"/>
              <w:widowControl/>
              <w:spacing w:before="0" w:after="240" w:line="240" w:lineRule="auto"/>
              <w:ind w:left="0" w:firstLine="0"/>
              <w:rPr>
                <w:rStyle w:val="bchpqlnnm"/>
                <w:rFonts w:ascii="Times New Roman" w:hAnsi="Times New Roman"/>
                <w:b w:val="0"/>
                <w:color w:val="auto"/>
                <w:sz w:val="24"/>
                <w:szCs w:val="24"/>
              </w:rPr>
            </w:pPr>
            <w:r>
              <w:rPr>
                <w:rStyle w:val="bchpqlnnm"/>
                <w:rFonts w:ascii="Times New Roman" w:hAnsi="Times New Roman"/>
                <w:b w:val="0"/>
                <w:color w:val="auto"/>
                <w:sz w:val="24"/>
                <w:szCs w:val="24"/>
              </w:rPr>
              <w:t xml:space="preserve">The name of </w:t>
            </w:r>
            <w:r w:rsidRPr="00382CE7">
              <w:rPr>
                <w:rStyle w:val="bchpqlnnm"/>
                <w:rFonts w:ascii="Times New Roman" w:hAnsi="Times New Roman"/>
                <w:b w:val="0"/>
                <w:color w:val="auto"/>
                <w:sz w:val="24"/>
                <w:szCs w:val="24"/>
              </w:rPr>
              <w:t xml:space="preserve">the entity being audited is “Canadian Lap Cats </w:t>
            </w:r>
            <w:proofErr w:type="spellStart"/>
            <w:r w:rsidRPr="00382CE7">
              <w:rPr>
                <w:rStyle w:val="bchpqlnnm"/>
                <w:rFonts w:ascii="Times New Roman" w:hAnsi="Times New Roman"/>
                <w:b w:val="0"/>
                <w:color w:val="auto"/>
                <w:sz w:val="24"/>
                <w:szCs w:val="24"/>
              </w:rPr>
              <w:t>Kafe</w:t>
            </w:r>
            <w:proofErr w:type="spellEnd"/>
            <w:r w:rsidRPr="00382CE7">
              <w:rPr>
                <w:rStyle w:val="bchpqlnnm"/>
                <w:rFonts w:ascii="Times New Roman" w:hAnsi="Times New Roman"/>
                <w:b w:val="0"/>
                <w:color w:val="auto"/>
                <w:sz w:val="24"/>
                <w:szCs w:val="24"/>
              </w:rPr>
              <w:t>”, not, “Canadian Helpful Dogs for Everyone"</w:t>
            </w:r>
            <w:r w:rsidR="005A612D">
              <w:rPr>
                <w:rStyle w:val="bchpqlnnm"/>
                <w:rFonts w:ascii="Times New Roman" w:hAnsi="Times New Roman"/>
                <w:b w:val="0"/>
                <w:color w:val="auto"/>
                <w:sz w:val="24"/>
                <w:szCs w:val="24"/>
              </w:rPr>
              <w:t>.</w:t>
            </w:r>
          </w:p>
        </w:tc>
        <w:tc>
          <w:tcPr>
            <w:tcW w:w="522" w:type="pct"/>
          </w:tcPr>
          <w:p w14:paraId="48BBCDF1" w14:textId="77777777" w:rsidR="00603F46" w:rsidRPr="008B0690"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8B0690">
              <w:rPr>
                <w:rStyle w:val="bchpqlnnm"/>
                <w:rFonts w:ascii="Times New Roman" w:hAnsi="Times New Roman"/>
                <w:color w:val="auto"/>
                <w:sz w:val="24"/>
                <w:szCs w:val="24"/>
              </w:rPr>
              <w:t>A</w:t>
            </w:r>
          </w:p>
        </w:tc>
      </w:tr>
      <w:tr w:rsidR="002A1AE8" w:rsidRPr="00DD6085" w14:paraId="635CEAEF" w14:textId="77777777" w:rsidTr="00AD2BC0">
        <w:tc>
          <w:tcPr>
            <w:tcW w:w="372" w:type="pct"/>
          </w:tcPr>
          <w:p w14:paraId="7387F314" w14:textId="77777777" w:rsidR="002A1AE8" w:rsidRPr="008B0690" w:rsidRDefault="002A1AE8" w:rsidP="00DD6085">
            <w:pPr>
              <w:pStyle w:val="bchpqln"/>
              <w:widowControl/>
              <w:spacing w:before="0" w:line="240" w:lineRule="auto"/>
              <w:ind w:left="0" w:firstLine="0"/>
              <w:rPr>
                <w:rStyle w:val="bchpqlnnm"/>
                <w:rFonts w:ascii="Times New Roman" w:hAnsi="Times New Roman"/>
                <w:color w:val="auto"/>
                <w:sz w:val="24"/>
                <w:szCs w:val="24"/>
              </w:rPr>
            </w:pPr>
            <w:r>
              <w:rPr>
                <w:rStyle w:val="bchpqlnnm"/>
                <w:rFonts w:ascii="Times New Roman" w:hAnsi="Times New Roman"/>
                <w:color w:val="auto"/>
                <w:sz w:val="24"/>
                <w:szCs w:val="24"/>
              </w:rPr>
              <w:t>2</w:t>
            </w:r>
          </w:p>
        </w:tc>
        <w:tc>
          <w:tcPr>
            <w:tcW w:w="4105" w:type="pct"/>
          </w:tcPr>
          <w:p w14:paraId="41853336" w14:textId="77777777" w:rsidR="002A1AE8" w:rsidRPr="008B0690" w:rsidRDefault="005A612D" w:rsidP="006A2FD7">
            <w:pPr>
              <w:pStyle w:val="bchpqln"/>
              <w:widowControl/>
              <w:spacing w:before="0" w:after="240" w:line="240" w:lineRule="auto"/>
              <w:ind w:left="0" w:firstLine="0"/>
              <w:rPr>
                <w:rStyle w:val="bchpqlnnm"/>
                <w:rFonts w:ascii="Times New Roman" w:hAnsi="Times New Roman"/>
                <w:b w:val="0"/>
                <w:color w:val="auto"/>
                <w:sz w:val="24"/>
                <w:szCs w:val="24"/>
              </w:rPr>
            </w:pPr>
            <w:r w:rsidRPr="002A1AE8">
              <w:rPr>
                <w:rStyle w:val="bchpqlnnm"/>
                <w:rFonts w:ascii="Times New Roman" w:hAnsi="Times New Roman"/>
                <w:b w:val="0"/>
                <w:color w:val="auto"/>
                <w:sz w:val="24"/>
                <w:szCs w:val="24"/>
              </w:rPr>
              <w:t xml:space="preserve">The auditors’ responsibility section should reference conduct in accordance with Canadian generally accepted </w:t>
            </w:r>
            <w:r>
              <w:rPr>
                <w:rStyle w:val="bchpqlnnm"/>
                <w:rFonts w:ascii="Times New Roman" w:hAnsi="Times New Roman"/>
                <w:b w:val="0"/>
                <w:color w:val="auto"/>
                <w:sz w:val="24"/>
                <w:szCs w:val="24"/>
              </w:rPr>
              <w:t>accounting</w:t>
            </w:r>
            <w:r w:rsidRPr="002A1AE8">
              <w:rPr>
                <w:rStyle w:val="bchpqlnnm"/>
                <w:rFonts w:ascii="Times New Roman" w:hAnsi="Times New Roman"/>
                <w:b w:val="0"/>
                <w:color w:val="auto"/>
                <w:sz w:val="24"/>
                <w:szCs w:val="24"/>
              </w:rPr>
              <w:t xml:space="preserve"> standards.</w:t>
            </w:r>
          </w:p>
        </w:tc>
        <w:tc>
          <w:tcPr>
            <w:tcW w:w="522" w:type="pct"/>
          </w:tcPr>
          <w:p w14:paraId="2E0A7CA7" w14:textId="77777777" w:rsidR="002A1AE8" w:rsidRPr="008B0690" w:rsidRDefault="005A612D" w:rsidP="00DD6085">
            <w:pPr>
              <w:pStyle w:val="bchpqln"/>
              <w:widowControl/>
              <w:spacing w:before="0" w:line="240" w:lineRule="auto"/>
              <w:ind w:left="0" w:firstLine="0"/>
              <w:rPr>
                <w:rStyle w:val="bchpqlnnm"/>
                <w:rFonts w:ascii="Times New Roman" w:hAnsi="Times New Roman"/>
                <w:color w:val="auto"/>
                <w:sz w:val="24"/>
                <w:szCs w:val="24"/>
              </w:rPr>
            </w:pPr>
            <w:r>
              <w:rPr>
                <w:rStyle w:val="bchpqlnnm"/>
                <w:rFonts w:ascii="Times New Roman" w:hAnsi="Times New Roman"/>
                <w:color w:val="auto"/>
                <w:sz w:val="24"/>
                <w:szCs w:val="24"/>
              </w:rPr>
              <w:t>B</w:t>
            </w:r>
          </w:p>
        </w:tc>
      </w:tr>
      <w:tr w:rsidR="00603F46" w:rsidRPr="00DD6085" w14:paraId="18680816" w14:textId="77777777" w:rsidTr="00AD2BC0">
        <w:tc>
          <w:tcPr>
            <w:tcW w:w="372" w:type="pct"/>
          </w:tcPr>
          <w:p w14:paraId="7EADAB9C" w14:textId="77777777" w:rsidR="00603F46" w:rsidRPr="002A1AE8"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2A1AE8">
              <w:rPr>
                <w:rStyle w:val="bchpqlnnm"/>
                <w:rFonts w:ascii="Times New Roman" w:hAnsi="Times New Roman"/>
                <w:color w:val="auto"/>
                <w:sz w:val="24"/>
                <w:szCs w:val="24"/>
              </w:rPr>
              <w:t>3</w:t>
            </w:r>
          </w:p>
        </w:tc>
        <w:tc>
          <w:tcPr>
            <w:tcW w:w="4105" w:type="pct"/>
          </w:tcPr>
          <w:p w14:paraId="679D893D" w14:textId="77777777" w:rsidR="00603F46" w:rsidRPr="002A1AE8" w:rsidRDefault="00603F46" w:rsidP="006A2FD7">
            <w:pPr>
              <w:pStyle w:val="bchpqln"/>
              <w:widowControl/>
              <w:spacing w:before="0" w:after="240" w:line="240" w:lineRule="auto"/>
              <w:ind w:left="0" w:firstLine="0"/>
              <w:rPr>
                <w:rStyle w:val="bchpqlnnm"/>
                <w:rFonts w:ascii="Times New Roman" w:hAnsi="Times New Roman"/>
                <w:b w:val="0"/>
                <w:color w:val="auto"/>
                <w:sz w:val="24"/>
                <w:szCs w:val="24"/>
              </w:rPr>
            </w:pPr>
            <w:r w:rsidRPr="002A1AE8">
              <w:rPr>
                <w:rStyle w:val="bchpqlnnm"/>
                <w:rFonts w:ascii="Times New Roman" w:hAnsi="Times New Roman"/>
                <w:b w:val="0"/>
                <w:color w:val="auto"/>
                <w:sz w:val="24"/>
                <w:szCs w:val="24"/>
              </w:rPr>
              <w:t>The auditors’ responsibility section should reference conduct in accordance with Canadian generally accepted auditing standards.</w:t>
            </w:r>
          </w:p>
        </w:tc>
        <w:tc>
          <w:tcPr>
            <w:tcW w:w="522" w:type="pct"/>
          </w:tcPr>
          <w:p w14:paraId="21A6D5E2" w14:textId="77777777" w:rsidR="00603F46" w:rsidRPr="002A1AE8"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2A1AE8">
              <w:rPr>
                <w:rStyle w:val="bchpqlnnm"/>
                <w:rFonts w:ascii="Times New Roman" w:hAnsi="Times New Roman"/>
                <w:color w:val="auto"/>
                <w:sz w:val="24"/>
                <w:szCs w:val="24"/>
              </w:rPr>
              <w:t>C</w:t>
            </w:r>
          </w:p>
        </w:tc>
      </w:tr>
      <w:tr w:rsidR="00603F46" w:rsidRPr="00DD6085" w14:paraId="4A9C586D" w14:textId="77777777" w:rsidTr="00AD2BC0">
        <w:tc>
          <w:tcPr>
            <w:tcW w:w="372" w:type="pct"/>
          </w:tcPr>
          <w:p w14:paraId="6A0AE452" w14:textId="77777777" w:rsidR="00603F46" w:rsidRPr="002A1AE8"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2A1AE8">
              <w:rPr>
                <w:rStyle w:val="bchpqlnnm"/>
                <w:rFonts w:ascii="Times New Roman" w:hAnsi="Times New Roman"/>
                <w:color w:val="auto"/>
                <w:sz w:val="24"/>
                <w:szCs w:val="24"/>
              </w:rPr>
              <w:t>4</w:t>
            </w:r>
          </w:p>
        </w:tc>
        <w:tc>
          <w:tcPr>
            <w:tcW w:w="4105" w:type="pct"/>
          </w:tcPr>
          <w:p w14:paraId="3EE5FDB3" w14:textId="77777777" w:rsidR="00603F46" w:rsidRPr="002A1AE8" w:rsidRDefault="00603F46" w:rsidP="006A2FD7">
            <w:pPr>
              <w:pStyle w:val="bchpqln"/>
              <w:widowControl/>
              <w:spacing w:before="0" w:after="240" w:line="240" w:lineRule="auto"/>
              <w:ind w:left="0" w:firstLine="0"/>
              <w:rPr>
                <w:rStyle w:val="bchpqlnnm"/>
                <w:rFonts w:ascii="Times New Roman" w:hAnsi="Times New Roman"/>
                <w:b w:val="0"/>
                <w:color w:val="auto"/>
                <w:sz w:val="24"/>
                <w:szCs w:val="24"/>
              </w:rPr>
            </w:pPr>
            <w:r w:rsidRPr="002A1AE8">
              <w:rPr>
                <w:rStyle w:val="bchpqlnnm"/>
                <w:rFonts w:ascii="Times New Roman" w:hAnsi="Times New Roman"/>
                <w:b w:val="0"/>
                <w:color w:val="auto"/>
                <w:sz w:val="24"/>
                <w:szCs w:val="24"/>
              </w:rPr>
              <w:t>The auditor’s name, address/place of issue of the financial statements should be referenced in the signature line.</w:t>
            </w:r>
          </w:p>
        </w:tc>
        <w:tc>
          <w:tcPr>
            <w:tcW w:w="522" w:type="pct"/>
          </w:tcPr>
          <w:p w14:paraId="184282B0" w14:textId="77777777" w:rsidR="00603F46" w:rsidRPr="002A1AE8"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2A1AE8">
              <w:rPr>
                <w:rStyle w:val="bchpqlnnm"/>
                <w:rFonts w:ascii="Times New Roman" w:hAnsi="Times New Roman"/>
                <w:color w:val="auto"/>
                <w:sz w:val="24"/>
                <w:szCs w:val="24"/>
              </w:rPr>
              <w:t>D</w:t>
            </w:r>
          </w:p>
        </w:tc>
      </w:tr>
      <w:tr w:rsidR="00603F46" w:rsidRPr="00DD6085" w14:paraId="0DB0D38F" w14:textId="77777777" w:rsidTr="00AD2BC0">
        <w:tc>
          <w:tcPr>
            <w:tcW w:w="372" w:type="pct"/>
          </w:tcPr>
          <w:p w14:paraId="6AF93A2B" w14:textId="77777777" w:rsidR="00603F46" w:rsidRPr="00AD2BC0"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AD2BC0">
              <w:rPr>
                <w:rStyle w:val="bchpqlnnm"/>
                <w:rFonts w:ascii="Times New Roman" w:hAnsi="Times New Roman"/>
                <w:color w:val="auto"/>
                <w:sz w:val="24"/>
                <w:szCs w:val="24"/>
              </w:rPr>
              <w:t>5</w:t>
            </w:r>
          </w:p>
        </w:tc>
        <w:tc>
          <w:tcPr>
            <w:tcW w:w="4105" w:type="pct"/>
          </w:tcPr>
          <w:p w14:paraId="76396506" w14:textId="77777777" w:rsidR="00603F46" w:rsidRPr="00AD2BC0" w:rsidRDefault="00603F46" w:rsidP="006A2FD7">
            <w:pPr>
              <w:pStyle w:val="bchpqln"/>
              <w:widowControl/>
              <w:spacing w:before="0" w:after="240" w:line="240" w:lineRule="auto"/>
              <w:ind w:left="0" w:firstLine="0"/>
              <w:rPr>
                <w:rStyle w:val="bchpqlnnm"/>
                <w:rFonts w:ascii="Times New Roman" w:hAnsi="Times New Roman"/>
                <w:b w:val="0"/>
                <w:color w:val="auto"/>
                <w:sz w:val="24"/>
                <w:szCs w:val="24"/>
              </w:rPr>
            </w:pPr>
            <w:r w:rsidRPr="00AD2BC0">
              <w:rPr>
                <w:rStyle w:val="bchpqlnnm"/>
                <w:rFonts w:ascii="Times New Roman" w:hAnsi="Times New Roman"/>
                <w:b w:val="0"/>
                <w:color w:val="auto"/>
                <w:sz w:val="24"/>
                <w:szCs w:val="24"/>
              </w:rPr>
              <w:t xml:space="preserve">The opinion paragraph and the section on management responsibility should be consistent in the reference to the basis of accounting – </w:t>
            </w:r>
            <w:r w:rsidR="00AD2BC0" w:rsidRPr="001B6A03">
              <w:rPr>
                <w:rStyle w:val="bchpqlnnm"/>
                <w:rFonts w:ascii="Times New Roman" w:hAnsi="Times New Roman"/>
                <w:b w:val="0"/>
                <w:color w:val="auto"/>
                <w:sz w:val="24"/>
                <w:szCs w:val="24"/>
              </w:rPr>
              <w:t xml:space="preserve">Canadian accounting standards for </w:t>
            </w:r>
            <w:r w:rsidR="00AD2BC0">
              <w:rPr>
                <w:rStyle w:val="bchpqlnnm"/>
                <w:rFonts w:ascii="Times New Roman" w:hAnsi="Times New Roman"/>
                <w:b w:val="0"/>
                <w:color w:val="auto"/>
                <w:sz w:val="24"/>
                <w:szCs w:val="24"/>
              </w:rPr>
              <w:t>not-for-profit organizations</w:t>
            </w:r>
            <w:r w:rsidR="00AD2BC0" w:rsidRPr="00AD2BC0">
              <w:rPr>
                <w:rStyle w:val="bchpqlnnm"/>
                <w:rFonts w:ascii="Times New Roman" w:hAnsi="Times New Roman"/>
                <w:b w:val="0"/>
                <w:color w:val="auto"/>
                <w:sz w:val="24"/>
                <w:szCs w:val="24"/>
              </w:rPr>
              <w:t xml:space="preserve"> </w:t>
            </w:r>
            <w:r w:rsidR="00382CE7">
              <w:rPr>
                <w:rStyle w:val="bchpqlnnm"/>
                <w:rFonts w:ascii="Times New Roman" w:hAnsi="Times New Roman"/>
                <w:b w:val="0"/>
                <w:color w:val="auto"/>
                <w:sz w:val="24"/>
                <w:szCs w:val="24"/>
              </w:rPr>
              <w:t>as this is a charitable organization</w:t>
            </w:r>
            <w:r w:rsidRPr="00AD2BC0">
              <w:rPr>
                <w:rStyle w:val="bchpqlnnm"/>
                <w:rFonts w:ascii="Times New Roman" w:hAnsi="Times New Roman"/>
                <w:b w:val="0"/>
                <w:color w:val="auto"/>
                <w:sz w:val="24"/>
                <w:szCs w:val="24"/>
              </w:rPr>
              <w:t>.</w:t>
            </w:r>
          </w:p>
        </w:tc>
        <w:tc>
          <w:tcPr>
            <w:tcW w:w="522" w:type="pct"/>
          </w:tcPr>
          <w:p w14:paraId="12E59C7B" w14:textId="77777777" w:rsidR="00603F46" w:rsidRPr="00AD2BC0"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AD2BC0">
              <w:rPr>
                <w:rStyle w:val="bchpqlnnm"/>
                <w:rFonts w:ascii="Times New Roman" w:hAnsi="Times New Roman"/>
                <w:color w:val="auto"/>
                <w:sz w:val="24"/>
                <w:szCs w:val="24"/>
              </w:rPr>
              <w:t>E</w:t>
            </w:r>
          </w:p>
        </w:tc>
      </w:tr>
      <w:tr w:rsidR="00603F46" w:rsidRPr="00DD6085" w14:paraId="7F7BAFBC" w14:textId="77777777" w:rsidTr="00AD2BC0">
        <w:tc>
          <w:tcPr>
            <w:tcW w:w="372" w:type="pct"/>
          </w:tcPr>
          <w:p w14:paraId="53B0C341" w14:textId="77777777" w:rsidR="00603F46" w:rsidRPr="002A1AE8"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2A1AE8">
              <w:rPr>
                <w:rStyle w:val="bchpqlnnm"/>
                <w:rFonts w:ascii="Times New Roman" w:hAnsi="Times New Roman"/>
                <w:color w:val="auto"/>
                <w:sz w:val="24"/>
                <w:szCs w:val="24"/>
              </w:rPr>
              <w:t>6</w:t>
            </w:r>
          </w:p>
        </w:tc>
        <w:tc>
          <w:tcPr>
            <w:tcW w:w="4105" w:type="pct"/>
          </w:tcPr>
          <w:p w14:paraId="3F3F7831" w14:textId="77777777" w:rsidR="00603F46" w:rsidRPr="002A1AE8" w:rsidRDefault="00603F46" w:rsidP="006A2FD7">
            <w:pPr>
              <w:pStyle w:val="bchpqln"/>
              <w:widowControl/>
              <w:spacing w:before="0" w:after="240" w:line="240" w:lineRule="auto"/>
              <w:ind w:left="0" w:firstLine="0"/>
              <w:rPr>
                <w:rStyle w:val="bchpqlnnm"/>
                <w:rFonts w:ascii="Times New Roman" w:hAnsi="Times New Roman"/>
                <w:b w:val="0"/>
                <w:color w:val="auto"/>
                <w:sz w:val="24"/>
                <w:szCs w:val="24"/>
              </w:rPr>
            </w:pPr>
            <w:r w:rsidRPr="002A1AE8">
              <w:rPr>
                <w:rStyle w:val="bchpqlnnm"/>
                <w:rFonts w:ascii="Times New Roman" w:hAnsi="Times New Roman"/>
                <w:b w:val="0"/>
                <w:color w:val="auto"/>
                <w:sz w:val="24"/>
                <w:szCs w:val="24"/>
              </w:rPr>
              <w:t xml:space="preserve">The opinion paragraph should commence with, “In our opinion, except for the </w:t>
            </w:r>
            <w:r w:rsidR="002A1AE8">
              <w:rPr>
                <w:rStyle w:val="bchpqlnnm"/>
                <w:rFonts w:ascii="Times New Roman" w:hAnsi="Times New Roman"/>
                <w:b w:val="0"/>
                <w:color w:val="auto"/>
                <w:sz w:val="24"/>
                <w:szCs w:val="24"/>
              </w:rPr>
              <w:t xml:space="preserve">possible </w:t>
            </w:r>
            <w:r w:rsidRPr="002A1AE8">
              <w:rPr>
                <w:rStyle w:val="bchpqlnnm"/>
                <w:rFonts w:ascii="Times New Roman" w:hAnsi="Times New Roman"/>
                <w:b w:val="0"/>
                <w:color w:val="auto"/>
                <w:sz w:val="24"/>
                <w:szCs w:val="24"/>
              </w:rPr>
              <w:t>effects of the matter described in the Basis for Qualified Opinion paragraph…” to be consistent with the qualification.</w:t>
            </w:r>
          </w:p>
        </w:tc>
        <w:tc>
          <w:tcPr>
            <w:tcW w:w="522" w:type="pct"/>
          </w:tcPr>
          <w:p w14:paraId="00F2D901" w14:textId="77777777" w:rsidR="00603F46" w:rsidRPr="002A1AE8"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2A1AE8">
              <w:rPr>
                <w:rStyle w:val="bchpqlnnm"/>
                <w:rFonts w:ascii="Times New Roman" w:hAnsi="Times New Roman"/>
                <w:color w:val="auto"/>
                <w:sz w:val="24"/>
                <w:szCs w:val="24"/>
              </w:rPr>
              <w:t>F</w:t>
            </w:r>
          </w:p>
        </w:tc>
      </w:tr>
      <w:tr w:rsidR="00603F46" w:rsidRPr="00DD6085" w14:paraId="0BEC58D2" w14:textId="77777777" w:rsidTr="00AD2BC0">
        <w:tc>
          <w:tcPr>
            <w:tcW w:w="372" w:type="pct"/>
          </w:tcPr>
          <w:p w14:paraId="4711BE3A" w14:textId="77777777" w:rsidR="00603F46" w:rsidRPr="005A612D"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5A612D">
              <w:rPr>
                <w:rStyle w:val="bchpqlnnm"/>
                <w:rFonts w:ascii="Times New Roman" w:hAnsi="Times New Roman"/>
                <w:color w:val="auto"/>
                <w:sz w:val="24"/>
                <w:szCs w:val="24"/>
              </w:rPr>
              <w:t>7</w:t>
            </w:r>
          </w:p>
        </w:tc>
        <w:tc>
          <w:tcPr>
            <w:tcW w:w="4105" w:type="pct"/>
          </w:tcPr>
          <w:p w14:paraId="0EBB90EA" w14:textId="77777777" w:rsidR="00603F46" w:rsidRPr="005A612D" w:rsidRDefault="005A612D" w:rsidP="006A2FD7">
            <w:pPr>
              <w:pStyle w:val="bchpqln"/>
              <w:widowControl/>
              <w:spacing w:before="0" w:after="240" w:line="240" w:lineRule="auto"/>
              <w:ind w:left="0" w:firstLine="0"/>
              <w:rPr>
                <w:rStyle w:val="bchpqlnnm"/>
                <w:rFonts w:ascii="Times New Roman" w:hAnsi="Times New Roman"/>
                <w:b w:val="0"/>
                <w:color w:val="auto"/>
                <w:sz w:val="24"/>
                <w:szCs w:val="24"/>
              </w:rPr>
            </w:pPr>
            <w:r w:rsidRPr="005A612D">
              <w:rPr>
                <w:rStyle w:val="bchpqlnnm"/>
                <w:rFonts w:ascii="Times New Roman" w:hAnsi="Times New Roman"/>
                <w:b w:val="0"/>
                <w:color w:val="auto"/>
                <w:sz w:val="24"/>
                <w:szCs w:val="24"/>
              </w:rPr>
              <w:t xml:space="preserve">Each financial statement audited should never be referenced. </w:t>
            </w:r>
          </w:p>
        </w:tc>
        <w:tc>
          <w:tcPr>
            <w:tcW w:w="522" w:type="pct"/>
          </w:tcPr>
          <w:p w14:paraId="4CB30C51" w14:textId="77777777" w:rsidR="00603F46" w:rsidRPr="005A612D"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5A612D">
              <w:rPr>
                <w:rStyle w:val="bchpqlnnm"/>
                <w:rFonts w:ascii="Times New Roman" w:hAnsi="Times New Roman"/>
                <w:color w:val="auto"/>
                <w:sz w:val="24"/>
                <w:szCs w:val="24"/>
              </w:rPr>
              <w:t>G</w:t>
            </w:r>
          </w:p>
        </w:tc>
      </w:tr>
      <w:tr w:rsidR="00603F46" w:rsidRPr="00DD6085" w14:paraId="76EE7EFF" w14:textId="77777777" w:rsidTr="00AD2BC0">
        <w:tc>
          <w:tcPr>
            <w:tcW w:w="372" w:type="pct"/>
            <w:shd w:val="clear" w:color="auto" w:fill="auto"/>
          </w:tcPr>
          <w:p w14:paraId="05181828" w14:textId="77777777" w:rsidR="00603F46" w:rsidRPr="00610D16"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610D16">
              <w:rPr>
                <w:rStyle w:val="bchpqlnnm"/>
                <w:rFonts w:ascii="Times New Roman" w:hAnsi="Times New Roman"/>
                <w:color w:val="auto"/>
                <w:sz w:val="24"/>
                <w:szCs w:val="24"/>
              </w:rPr>
              <w:t>8</w:t>
            </w:r>
          </w:p>
        </w:tc>
        <w:tc>
          <w:tcPr>
            <w:tcW w:w="4105" w:type="pct"/>
            <w:shd w:val="clear" w:color="auto" w:fill="auto"/>
          </w:tcPr>
          <w:p w14:paraId="08635BED" w14:textId="77777777" w:rsidR="00603F46" w:rsidRPr="00610D16" w:rsidRDefault="00603F46" w:rsidP="006A2FD7">
            <w:pPr>
              <w:pStyle w:val="bchpqln"/>
              <w:widowControl/>
              <w:spacing w:before="0" w:after="240" w:line="240" w:lineRule="auto"/>
              <w:ind w:left="0" w:firstLine="0"/>
              <w:rPr>
                <w:rStyle w:val="bchpqlnnm"/>
                <w:rFonts w:ascii="Times New Roman" w:hAnsi="Times New Roman"/>
                <w:b w:val="0"/>
                <w:color w:val="auto"/>
                <w:sz w:val="24"/>
                <w:szCs w:val="24"/>
              </w:rPr>
            </w:pPr>
            <w:r w:rsidRPr="00610D16">
              <w:rPr>
                <w:rStyle w:val="bchpqlnnm"/>
                <w:rFonts w:ascii="Times New Roman" w:hAnsi="Times New Roman"/>
                <w:b w:val="0"/>
                <w:color w:val="auto"/>
                <w:sz w:val="24"/>
                <w:szCs w:val="24"/>
              </w:rPr>
              <w:t>A description of what an audit is should be provided….such as “An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An audit also includes evaluating the appropriateness of accounting policies used and the reasonableness of accounting estimates made by management, as well as evaluating the overall presentation of the financial statements.”</w:t>
            </w:r>
          </w:p>
        </w:tc>
        <w:tc>
          <w:tcPr>
            <w:tcW w:w="522" w:type="pct"/>
            <w:shd w:val="clear" w:color="auto" w:fill="auto"/>
          </w:tcPr>
          <w:p w14:paraId="66CA38B6" w14:textId="77777777" w:rsidR="00603F46" w:rsidRPr="00610D16"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610D16">
              <w:rPr>
                <w:rStyle w:val="bchpqlnnm"/>
                <w:rFonts w:ascii="Times New Roman" w:hAnsi="Times New Roman"/>
                <w:color w:val="auto"/>
                <w:sz w:val="24"/>
                <w:szCs w:val="24"/>
              </w:rPr>
              <w:t>H</w:t>
            </w:r>
          </w:p>
        </w:tc>
      </w:tr>
      <w:tr w:rsidR="00603F46" w:rsidRPr="00DD6085" w14:paraId="0B76E568" w14:textId="77777777" w:rsidTr="00AD2BC0">
        <w:tc>
          <w:tcPr>
            <w:tcW w:w="372" w:type="pct"/>
          </w:tcPr>
          <w:p w14:paraId="368AF785" w14:textId="77777777" w:rsidR="00603F46" w:rsidRPr="000B767C"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0B767C">
              <w:rPr>
                <w:rStyle w:val="bchpqlnnm"/>
                <w:rFonts w:ascii="Times New Roman" w:hAnsi="Times New Roman"/>
                <w:color w:val="auto"/>
                <w:sz w:val="24"/>
                <w:szCs w:val="24"/>
              </w:rPr>
              <w:t>9</w:t>
            </w:r>
          </w:p>
        </w:tc>
        <w:tc>
          <w:tcPr>
            <w:tcW w:w="4105" w:type="pct"/>
          </w:tcPr>
          <w:p w14:paraId="0C467EF7" w14:textId="77777777" w:rsidR="00603F46" w:rsidRPr="000B767C" w:rsidRDefault="00603F46" w:rsidP="006A2FD7">
            <w:pPr>
              <w:pStyle w:val="bchpqln"/>
              <w:widowControl/>
              <w:spacing w:before="0" w:after="240" w:line="240" w:lineRule="auto"/>
              <w:ind w:left="0" w:firstLine="0"/>
              <w:rPr>
                <w:rStyle w:val="bchpqlnnm"/>
                <w:rFonts w:ascii="Times New Roman" w:hAnsi="Times New Roman"/>
                <w:b w:val="0"/>
                <w:color w:val="auto"/>
                <w:sz w:val="24"/>
                <w:szCs w:val="24"/>
              </w:rPr>
            </w:pPr>
            <w:r w:rsidRPr="000B767C">
              <w:rPr>
                <w:rStyle w:val="bchpqlnnm"/>
                <w:rFonts w:ascii="Times New Roman" w:hAnsi="Times New Roman"/>
                <w:b w:val="0"/>
                <w:color w:val="auto"/>
                <w:sz w:val="24"/>
                <w:szCs w:val="24"/>
              </w:rPr>
              <w:t xml:space="preserve">The title should contain the word </w:t>
            </w:r>
            <w:r w:rsidR="006A2FD7">
              <w:rPr>
                <w:rStyle w:val="bchpqlnnm"/>
                <w:rFonts w:ascii="Times New Roman" w:hAnsi="Times New Roman"/>
                <w:b w:val="0"/>
                <w:color w:val="auto"/>
                <w:sz w:val="24"/>
                <w:szCs w:val="24"/>
              </w:rPr>
              <w:t>“I</w:t>
            </w:r>
            <w:r w:rsidRPr="000B767C">
              <w:rPr>
                <w:rStyle w:val="bchpqlnnm"/>
                <w:rFonts w:ascii="Times New Roman" w:hAnsi="Times New Roman"/>
                <w:b w:val="0"/>
                <w:color w:val="auto"/>
                <w:sz w:val="24"/>
                <w:szCs w:val="24"/>
              </w:rPr>
              <w:t>ndependent</w:t>
            </w:r>
            <w:r w:rsidR="006A2FD7">
              <w:rPr>
                <w:rStyle w:val="bchpqlnnm"/>
                <w:rFonts w:ascii="Times New Roman" w:hAnsi="Times New Roman"/>
                <w:b w:val="0"/>
                <w:color w:val="auto"/>
                <w:sz w:val="24"/>
                <w:szCs w:val="24"/>
              </w:rPr>
              <w:t>”</w:t>
            </w:r>
            <w:r w:rsidRPr="000B767C">
              <w:rPr>
                <w:rStyle w:val="bchpqlnnm"/>
                <w:rFonts w:ascii="Times New Roman" w:hAnsi="Times New Roman"/>
                <w:b w:val="0"/>
                <w:color w:val="auto"/>
                <w:sz w:val="24"/>
                <w:szCs w:val="24"/>
              </w:rPr>
              <w:t>, as in independent auditor or independent accountant.</w:t>
            </w:r>
          </w:p>
        </w:tc>
        <w:tc>
          <w:tcPr>
            <w:tcW w:w="522" w:type="pct"/>
          </w:tcPr>
          <w:p w14:paraId="07816E73" w14:textId="77777777" w:rsidR="00603F46" w:rsidRPr="000B767C"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0B767C">
              <w:rPr>
                <w:rStyle w:val="bchpqlnnm"/>
                <w:rFonts w:ascii="Times New Roman" w:hAnsi="Times New Roman"/>
                <w:color w:val="auto"/>
                <w:sz w:val="24"/>
                <w:szCs w:val="24"/>
              </w:rPr>
              <w:t>I</w:t>
            </w:r>
          </w:p>
        </w:tc>
      </w:tr>
      <w:tr w:rsidR="00603F46" w:rsidRPr="00DD6085" w14:paraId="40872E60" w14:textId="77777777" w:rsidTr="00AD2BC0">
        <w:tc>
          <w:tcPr>
            <w:tcW w:w="372" w:type="pct"/>
          </w:tcPr>
          <w:p w14:paraId="6B4B8006" w14:textId="77777777" w:rsidR="00603F46" w:rsidRPr="000B767C"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0B767C">
              <w:rPr>
                <w:rStyle w:val="bchpqlnnm"/>
                <w:rFonts w:ascii="Times New Roman" w:hAnsi="Times New Roman"/>
                <w:color w:val="auto"/>
                <w:sz w:val="24"/>
                <w:szCs w:val="24"/>
              </w:rPr>
              <w:t>10</w:t>
            </w:r>
          </w:p>
        </w:tc>
        <w:tc>
          <w:tcPr>
            <w:tcW w:w="4105" w:type="pct"/>
          </w:tcPr>
          <w:p w14:paraId="4A7B5DB1" w14:textId="77777777" w:rsidR="00603F46" w:rsidRPr="000B767C" w:rsidRDefault="00603F46" w:rsidP="006A2FD7">
            <w:pPr>
              <w:pStyle w:val="bchpqln"/>
              <w:widowControl/>
              <w:spacing w:before="0" w:after="240" w:line="240" w:lineRule="auto"/>
              <w:ind w:left="0" w:firstLine="0"/>
              <w:rPr>
                <w:rStyle w:val="bchpqlnnm"/>
                <w:rFonts w:ascii="Times New Roman" w:hAnsi="Times New Roman"/>
                <w:b w:val="0"/>
                <w:color w:val="auto"/>
                <w:sz w:val="24"/>
                <w:szCs w:val="24"/>
              </w:rPr>
            </w:pPr>
            <w:r w:rsidRPr="000B767C">
              <w:rPr>
                <w:rStyle w:val="bchpqlnnm"/>
                <w:rFonts w:ascii="Times New Roman" w:hAnsi="Times New Roman"/>
                <w:b w:val="0"/>
                <w:color w:val="auto"/>
                <w:sz w:val="24"/>
                <w:szCs w:val="24"/>
              </w:rPr>
              <w:t>The report should indicate management’s responsibility for internal control determined as necessary to enable the preparation of financial statements that are free from material misstatement, whether due to fraud or error.</w:t>
            </w:r>
          </w:p>
        </w:tc>
        <w:tc>
          <w:tcPr>
            <w:tcW w:w="522" w:type="pct"/>
          </w:tcPr>
          <w:p w14:paraId="79C61E59" w14:textId="77777777" w:rsidR="00603F46" w:rsidRPr="000B767C"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0B767C">
              <w:rPr>
                <w:rStyle w:val="bchpqlnnm"/>
                <w:rFonts w:ascii="Times New Roman" w:hAnsi="Times New Roman"/>
                <w:color w:val="auto"/>
                <w:sz w:val="24"/>
                <w:szCs w:val="24"/>
              </w:rPr>
              <w:t>J</w:t>
            </w:r>
          </w:p>
        </w:tc>
      </w:tr>
      <w:tr w:rsidR="00603F46" w:rsidRPr="00DD6085" w14:paraId="07917937" w14:textId="77777777" w:rsidTr="00AD2BC0">
        <w:tc>
          <w:tcPr>
            <w:tcW w:w="372" w:type="pct"/>
          </w:tcPr>
          <w:p w14:paraId="1D0ADE09" w14:textId="77777777" w:rsidR="00603F46" w:rsidRPr="000B767C"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0B767C">
              <w:rPr>
                <w:rStyle w:val="bchpqlnnm"/>
                <w:rFonts w:ascii="Times New Roman" w:hAnsi="Times New Roman"/>
                <w:color w:val="auto"/>
                <w:sz w:val="24"/>
                <w:szCs w:val="24"/>
              </w:rPr>
              <w:t>11</w:t>
            </w:r>
          </w:p>
        </w:tc>
        <w:tc>
          <w:tcPr>
            <w:tcW w:w="4105" w:type="pct"/>
          </w:tcPr>
          <w:p w14:paraId="44F4CBD9" w14:textId="77777777" w:rsidR="00603F46" w:rsidRPr="000B767C" w:rsidRDefault="00603F46" w:rsidP="006A2FD7">
            <w:pPr>
              <w:pStyle w:val="bchpqln"/>
              <w:widowControl/>
              <w:spacing w:before="0" w:after="240" w:line="240" w:lineRule="auto"/>
              <w:ind w:left="0" w:firstLine="0"/>
              <w:rPr>
                <w:rStyle w:val="bchpqlnnm"/>
                <w:rFonts w:ascii="Times New Roman" w:hAnsi="Times New Roman"/>
                <w:b w:val="0"/>
                <w:color w:val="auto"/>
                <w:sz w:val="24"/>
                <w:szCs w:val="24"/>
              </w:rPr>
            </w:pPr>
            <w:r w:rsidRPr="000B767C">
              <w:rPr>
                <w:rStyle w:val="bchpqlnnm"/>
                <w:rFonts w:ascii="Times New Roman" w:hAnsi="Times New Roman"/>
                <w:b w:val="0"/>
                <w:color w:val="auto"/>
                <w:sz w:val="24"/>
                <w:szCs w:val="24"/>
              </w:rPr>
              <w:t>Each financial statement audited needs to be referenced. The balance sheet, statement of operations, statement of cash flows, etc.</w:t>
            </w:r>
          </w:p>
        </w:tc>
        <w:tc>
          <w:tcPr>
            <w:tcW w:w="522" w:type="pct"/>
          </w:tcPr>
          <w:p w14:paraId="7E3D0FBB" w14:textId="77777777" w:rsidR="00603F46" w:rsidRPr="000B767C"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0B767C">
              <w:rPr>
                <w:rStyle w:val="bchpqlnnm"/>
                <w:rFonts w:ascii="Times New Roman" w:hAnsi="Times New Roman"/>
                <w:color w:val="auto"/>
                <w:sz w:val="24"/>
                <w:szCs w:val="24"/>
              </w:rPr>
              <w:t>K</w:t>
            </w:r>
          </w:p>
        </w:tc>
      </w:tr>
      <w:tr w:rsidR="00603F46" w:rsidRPr="00DD6085" w14:paraId="5A5BE062" w14:textId="77777777" w:rsidTr="00AD2BC0">
        <w:tc>
          <w:tcPr>
            <w:tcW w:w="372" w:type="pct"/>
          </w:tcPr>
          <w:p w14:paraId="72E3E541" w14:textId="77777777" w:rsidR="00603F46" w:rsidRPr="001B6A03"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1B6A03">
              <w:rPr>
                <w:rStyle w:val="bchpqlnnm"/>
                <w:rFonts w:ascii="Times New Roman" w:hAnsi="Times New Roman"/>
                <w:color w:val="auto"/>
                <w:sz w:val="24"/>
                <w:szCs w:val="24"/>
              </w:rPr>
              <w:t>12</w:t>
            </w:r>
          </w:p>
        </w:tc>
        <w:tc>
          <w:tcPr>
            <w:tcW w:w="4105" w:type="pct"/>
          </w:tcPr>
          <w:p w14:paraId="2BDEEA3F" w14:textId="77777777" w:rsidR="00603F46" w:rsidRPr="001B6A03" w:rsidRDefault="00603F46" w:rsidP="006A2FD7">
            <w:pPr>
              <w:pStyle w:val="bchpqln"/>
              <w:widowControl/>
              <w:spacing w:before="0" w:after="240" w:line="240" w:lineRule="auto"/>
              <w:ind w:left="0" w:firstLine="0"/>
              <w:rPr>
                <w:rStyle w:val="bchpqlnnm"/>
                <w:rFonts w:ascii="Times New Roman" w:hAnsi="Times New Roman"/>
                <w:b w:val="0"/>
                <w:color w:val="auto"/>
                <w:sz w:val="24"/>
                <w:szCs w:val="24"/>
              </w:rPr>
            </w:pPr>
            <w:r w:rsidRPr="001B6A03">
              <w:rPr>
                <w:rStyle w:val="bchpqlnnm"/>
                <w:rFonts w:ascii="Times New Roman" w:hAnsi="Times New Roman"/>
                <w:b w:val="0"/>
                <w:color w:val="auto"/>
                <w:sz w:val="24"/>
                <w:szCs w:val="24"/>
              </w:rPr>
              <w:t>The report shall be addressed to the client, which occasionally may be different from the auditee. Often, those charged with governance i.e. board of directors or shareholders.</w:t>
            </w:r>
          </w:p>
        </w:tc>
        <w:tc>
          <w:tcPr>
            <w:tcW w:w="522" w:type="pct"/>
          </w:tcPr>
          <w:p w14:paraId="21CD41A3" w14:textId="77777777" w:rsidR="00603F46" w:rsidRPr="00DD6085"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1B6A03">
              <w:rPr>
                <w:rStyle w:val="bchpqlnnm"/>
                <w:rFonts w:ascii="Times New Roman" w:hAnsi="Times New Roman"/>
                <w:color w:val="auto"/>
                <w:sz w:val="24"/>
                <w:szCs w:val="24"/>
              </w:rPr>
              <w:t>L</w:t>
            </w:r>
          </w:p>
        </w:tc>
      </w:tr>
    </w:tbl>
    <w:p w14:paraId="11BBE519" w14:textId="77777777" w:rsidR="004F1DBF" w:rsidRPr="00DD6085" w:rsidRDefault="004F1DBF" w:rsidP="00DD6085">
      <w:pPr>
        <w:jc w:val="both"/>
        <w:rPr>
          <w:b/>
          <w:bCs/>
          <w:u w:val="single"/>
          <w:lang w:val="en-GB"/>
        </w:rPr>
      </w:pPr>
    </w:p>
    <w:p w14:paraId="7050AD39" w14:textId="77777777" w:rsidR="00AC1C57" w:rsidRPr="00DD6085" w:rsidRDefault="00EC155F" w:rsidP="00AC1C57">
      <w:pPr>
        <w:jc w:val="both"/>
        <w:rPr>
          <w:b/>
          <w:u w:val="single"/>
          <w:lang w:val="en-GB"/>
        </w:rPr>
      </w:pPr>
      <w:r w:rsidRPr="00DD6085">
        <w:rPr>
          <w:b/>
          <w:bCs/>
          <w:u w:val="single"/>
          <w:lang w:val="en-GB"/>
        </w:rPr>
        <w:br w:type="page"/>
      </w:r>
      <w:r w:rsidR="00AC1C57" w:rsidRPr="00DD6085">
        <w:rPr>
          <w:b/>
          <w:u w:val="single"/>
          <w:lang w:val="en-GB"/>
        </w:rPr>
        <w:lastRenderedPageBreak/>
        <w:t xml:space="preserve">QUESTION </w:t>
      </w:r>
      <w:r w:rsidR="006759BA">
        <w:rPr>
          <w:b/>
          <w:u w:val="single"/>
          <w:lang w:val="en-GB"/>
        </w:rPr>
        <w:t>4</w:t>
      </w:r>
      <w:r w:rsidR="00AC1C57">
        <w:rPr>
          <w:b/>
          <w:lang w:val="en-GB"/>
        </w:rPr>
        <w:t xml:space="preserve"> </w:t>
      </w:r>
      <w:r w:rsidR="00AC1C57" w:rsidRPr="00DD6085">
        <w:rPr>
          <w:b/>
          <w:lang w:val="en-GB"/>
        </w:rPr>
        <w:t>(10 marks - 1</w:t>
      </w:r>
      <w:r w:rsidR="00AC1C57">
        <w:rPr>
          <w:b/>
          <w:lang w:val="en-GB"/>
        </w:rPr>
        <w:t>0</w:t>
      </w:r>
      <w:r w:rsidR="00AC1C57" w:rsidRPr="00DD6085">
        <w:rPr>
          <w:b/>
          <w:lang w:val="en-GB"/>
        </w:rPr>
        <w:t xml:space="preserve"> minutes)</w:t>
      </w:r>
    </w:p>
    <w:p w14:paraId="621245F0" w14:textId="77777777" w:rsidR="00AC1C57" w:rsidRPr="00DD6085" w:rsidRDefault="00AC1C57" w:rsidP="00AC1C57">
      <w:pPr>
        <w:jc w:val="both"/>
        <w:rPr>
          <w:b/>
        </w:rPr>
      </w:pPr>
    </w:p>
    <w:p w14:paraId="7211E71E" w14:textId="77777777" w:rsidR="00AC1C57" w:rsidRPr="00DD6085" w:rsidRDefault="00AC1C57" w:rsidP="00AC1C57">
      <w:pPr>
        <w:jc w:val="both"/>
        <w:rPr>
          <w:b/>
        </w:rPr>
      </w:pPr>
    </w:p>
    <w:p w14:paraId="33DC6F6C" w14:textId="77777777" w:rsidR="00AC1C57" w:rsidRDefault="00AC1C57" w:rsidP="00AC1C57">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jc w:val="both"/>
        <w:rPr>
          <w:b/>
          <w:bCs/>
          <w:color w:val="000000"/>
        </w:rPr>
      </w:pPr>
      <w:r w:rsidRPr="00DE08D4">
        <w:rPr>
          <w:color w:val="000000"/>
        </w:rPr>
        <w:t xml:space="preserve">The second examination standard requires that auditors obtain "a sufficient understanding of internal control </w:t>
      </w:r>
      <w:r w:rsidRPr="00DE08D4">
        <w:rPr>
          <w:color w:val="000000"/>
        </w:rPr>
        <w:sym w:font="Symbol" w:char="F0BC"/>
      </w:r>
      <w:r>
        <w:rPr>
          <w:color w:val="000000"/>
        </w:rPr>
        <w:t xml:space="preserve"> </w:t>
      </w:r>
      <w:r w:rsidRPr="00DE08D4">
        <w:rPr>
          <w:color w:val="000000"/>
        </w:rPr>
        <w:t xml:space="preserve">to plan the audit." This requirement encompasses obtaining an understanding of the control environment, the accounting system, and the control policies and procedures. </w:t>
      </w:r>
      <w:r w:rsidRPr="00DE08D4">
        <w:rPr>
          <w:color w:val="000000"/>
        </w:rPr>
        <w:br/>
      </w:r>
    </w:p>
    <w:p w14:paraId="2AAB5016" w14:textId="77777777" w:rsidR="00AC1C57" w:rsidRPr="00DE08D4" w:rsidRDefault="00AC1C57" w:rsidP="00AC1C57">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jc w:val="both"/>
        <w:rPr>
          <w:color w:val="000000"/>
        </w:rPr>
      </w:pPr>
      <w:r w:rsidRPr="00DE08D4">
        <w:rPr>
          <w:b/>
          <w:bCs/>
          <w:color w:val="000000"/>
        </w:rPr>
        <w:t>Required</w:t>
      </w:r>
      <w:r w:rsidRPr="00DE08D4">
        <w:rPr>
          <w:color w:val="000000"/>
        </w:rPr>
        <w:t>:</w:t>
      </w:r>
    </w:p>
    <w:p w14:paraId="092C2B45" w14:textId="77777777" w:rsidR="00AC1C57" w:rsidRDefault="00AC1C57" w:rsidP="00AC1C57">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jc w:val="both"/>
        <w:rPr>
          <w:color w:val="000000"/>
        </w:rPr>
      </w:pPr>
      <w:r>
        <w:rPr>
          <w:color w:val="000000"/>
        </w:rPr>
        <w:br/>
        <w:t xml:space="preserve">A) </w:t>
      </w:r>
      <w:r w:rsidRPr="00DE08D4">
        <w:rPr>
          <w:color w:val="000000"/>
        </w:rPr>
        <w:t>What are some of the reasons for obtaining an understanding of an audit client's internal control? (</w:t>
      </w:r>
      <w:r>
        <w:rPr>
          <w:color w:val="000000"/>
        </w:rPr>
        <w:t>3</w:t>
      </w:r>
      <w:r w:rsidRPr="00DE08D4">
        <w:rPr>
          <w:color w:val="000000"/>
        </w:rPr>
        <w:t xml:space="preserve"> marks)</w:t>
      </w:r>
    </w:p>
    <w:p w14:paraId="7E84B048" w14:textId="77777777" w:rsidR="00AC1C57" w:rsidRDefault="00AC1C57" w:rsidP="00AC1C57">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jc w:val="both"/>
        <w:rPr>
          <w:color w:val="000000"/>
        </w:rPr>
      </w:pPr>
    </w:p>
    <w:tbl>
      <w:tblPr>
        <w:tblStyle w:val="TableGrid"/>
        <w:tblW w:w="0" w:type="auto"/>
        <w:tblInd w:w="720" w:type="dxa"/>
        <w:tblLook w:val="04A0" w:firstRow="1" w:lastRow="0" w:firstColumn="1" w:lastColumn="0" w:noHBand="0" w:noVBand="1"/>
      </w:tblPr>
      <w:tblGrid>
        <w:gridCol w:w="8630"/>
      </w:tblGrid>
      <w:tr w:rsidR="00AC1C57" w14:paraId="179F842C" w14:textId="77777777" w:rsidTr="00902ADA">
        <w:tc>
          <w:tcPr>
            <w:tcW w:w="9350" w:type="dxa"/>
          </w:tcPr>
          <w:p w14:paraId="436BBF87" w14:textId="77777777" w:rsidR="00AC1C57" w:rsidRDefault="001B044E" w:rsidP="001B044E">
            <w:pPr>
              <w:pStyle w:val="ListParagraph"/>
              <w:ind w:left="0" w:firstLine="0"/>
            </w:pPr>
            <w:r w:rsidRPr="001B044E">
              <w:rPr>
                <w:color w:val="0000FF"/>
              </w:rPr>
              <w:t>i. To assist the auditor in determining the nature, timing, and extent of substantive procedures.</w:t>
            </w:r>
            <w:r w:rsidRPr="001B044E">
              <w:rPr>
                <w:color w:val="0000FF"/>
              </w:rPr>
              <w:br/>
              <w:t>ii. To obtain information about control weaknesses that should be reported to management, and the board of directors.</w:t>
            </w:r>
            <w:r w:rsidRPr="001B044E">
              <w:rPr>
                <w:color w:val="0000FF"/>
              </w:rPr>
              <w:br/>
              <w:t>iii. To identify areas at risk of material misstatement.</w:t>
            </w:r>
          </w:p>
        </w:tc>
      </w:tr>
    </w:tbl>
    <w:p w14:paraId="5D9E5590" w14:textId="77777777" w:rsidR="00AC1C57" w:rsidRPr="00DE08D4" w:rsidRDefault="00AC1C57" w:rsidP="00AC1C57">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720"/>
          <w:tab w:val="left" w:pos="1440"/>
        </w:tabs>
        <w:jc w:val="both"/>
        <w:rPr>
          <w:color w:val="000000"/>
        </w:rPr>
      </w:pPr>
    </w:p>
    <w:p w14:paraId="1E455D64" w14:textId="77777777" w:rsidR="00AC1C57" w:rsidRPr="00DE08D4" w:rsidRDefault="00AC1C57" w:rsidP="00AC1C57">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jc w:val="both"/>
        <w:rPr>
          <w:color w:val="000000"/>
        </w:rPr>
      </w:pPr>
    </w:p>
    <w:p w14:paraId="661C8444" w14:textId="77777777" w:rsidR="00AC1C57" w:rsidRDefault="00AC1C57" w:rsidP="00AC1C57">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jc w:val="both"/>
        <w:rPr>
          <w:color w:val="000000"/>
        </w:rPr>
      </w:pPr>
      <w:r w:rsidRPr="00DE08D4">
        <w:rPr>
          <w:color w:val="000000"/>
        </w:rPr>
        <w:t>B) What audit work is required for an auditor to be able to ass</w:t>
      </w:r>
      <w:r>
        <w:rPr>
          <w:color w:val="000000"/>
        </w:rPr>
        <w:t xml:space="preserve">ess control risk below maximum?  </w:t>
      </w:r>
      <w:r w:rsidRPr="00DE08D4">
        <w:rPr>
          <w:color w:val="000000"/>
        </w:rPr>
        <w:t>(</w:t>
      </w:r>
      <w:r>
        <w:rPr>
          <w:color w:val="000000"/>
        </w:rPr>
        <w:t>3</w:t>
      </w:r>
      <w:r w:rsidRPr="00DE08D4">
        <w:rPr>
          <w:color w:val="000000"/>
        </w:rPr>
        <w:t xml:space="preserve"> marks)</w:t>
      </w:r>
    </w:p>
    <w:p w14:paraId="6F0B14B8" w14:textId="77777777" w:rsidR="00AC1C57" w:rsidRPr="00DE08D4" w:rsidRDefault="00AC1C57" w:rsidP="00AC1C57">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jc w:val="both"/>
        <w:rPr>
          <w:color w:val="000000"/>
        </w:rPr>
      </w:pPr>
    </w:p>
    <w:tbl>
      <w:tblPr>
        <w:tblStyle w:val="TableGrid"/>
        <w:tblW w:w="0" w:type="auto"/>
        <w:tblInd w:w="720" w:type="dxa"/>
        <w:tblLook w:val="04A0" w:firstRow="1" w:lastRow="0" w:firstColumn="1" w:lastColumn="0" w:noHBand="0" w:noVBand="1"/>
      </w:tblPr>
      <w:tblGrid>
        <w:gridCol w:w="8630"/>
      </w:tblGrid>
      <w:tr w:rsidR="00AC1C57" w14:paraId="458276CC" w14:textId="77777777" w:rsidTr="00902ADA">
        <w:tc>
          <w:tcPr>
            <w:tcW w:w="9350" w:type="dxa"/>
          </w:tcPr>
          <w:p w14:paraId="1726C5E4" w14:textId="77777777" w:rsidR="00AC1C57" w:rsidRDefault="001B044E" w:rsidP="001B044E">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line="360" w:lineRule="auto"/>
            </w:pPr>
            <w:r w:rsidRPr="001B044E">
              <w:rPr>
                <w:color w:val="0000FF"/>
              </w:rPr>
              <w:t>i. Tests of controls to evaluate the actual effectiveness of control policies and procedures.</w:t>
            </w:r>
            <w:r w:rsidRPr="001B044E">
              <w:rPr>
                <w:color w:val="0000FF"/>
              </w:rPr>
              <w:br/>
              <w:t>ii. Documentation of the results of tests of controls.</w:t>
            </w:r>
            <w:r w:rsidRPr="001B044E">
              <w:rPr>
                <w:color w:val="0000FF"/>
              </w:rPr>
              <w:br/>
              <w:t>iii. Documentation of control risk assessment.</w:t>
            </w:r>
          </w:p>
        </w:tc>
      </w:tr>
    </w:tbl>
    <w:p w14:paraId="39144813" w14:textId="77777777" w:rsidR="00AC1C57" w:rsidRPr="00DE08D4" w:rsidRDefault="00AC1C57" w:rsidP="00AC1C57">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jc w:val="both"/>
        <w:rPr>
          <w:color w:val="000000"/>
        </w:rPr>
      </w:pPr>
    </w:p>
    <w:p w14:paraId="5A1DE42E" w14:textId="77777777" w:rsidR="00AC1C57" w:rsidRPr="00DE08D4" w:rsidRDefault="00AC1C57" w:rsidP="00AC1C57">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jc w:val="both"/>
        <w:rPr>
          <w:color w:val="000000"/>
        </w:rPr>
      </w:pPr>
      <w:r w:rsidRPr="00DE08D4">
        <w:rPr>
          <w:color w:val="000000"/>
        </w:rPr>
        <w:br/>
        <w:t>C) Should an auditor always try to obtain enough evidence to be able to assess control risk below maximum? Explain. (</w:t>
      </w:r>
      <w:r>
        <w:rPr>
          <w:color w:val="000000"/>
        </w:rPr>
        <w:t>4</w:t>
      </w:r>
      <w:r w:rsidRPr="00DE08D4">
        <w:rPr>
          <w:color w:val="000000"/>
        </w:rPr>
        <w:t xml:space="preserve"> marks)</w:t>
      </w:r>
    </w:p>
    <w:p w14:paraId="47C7AC66" w14:textId="77777777" w:rsidR="00AC1C57" w:rsidRPr="00DE08D4" w:rsidRDefault="00AC1C57" w:rsidP="00AC1C57">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jc w:val="both"/>
        <w:rPr>
          <w:b/>
          <w:lang w:val="en-GB"/>
        </w:rPr>
      </w:pPr>
    </w:p>
    <w:tbl>
      <w:tblPr>
        <w:tblStyle w:val="TableGrid"/>
        <w:tblW w:w="0" w:type="auto"/>
        <w:tblInd w:w="720" w:type="dxa"/>
        <w:tblLook w:val="04A0" w:firstRow="1" w:lastRow="0" w:firstColumn="1" w:lastColumn="0" w:noHBand="0" w:noVBand="1"/>
      </w:tblPr>
      <w:tblGrid>
        <w:gridCol w:w="8630"/>
      </w:tblGrid>
      <w:tr w:rsidR="00AC1C57" w14:paraId="3DD06ADC" w14:textId="77777777" w:rsidTr="00902ADA">
        <w:tc>
          <w:tcPr>
            <w:tcW w:w="9350" w:type="dxa"/>
          </w:tcPr>
          <w:p w14:paraId="522DB047" w14:textId="77777777" w:rsidR="00AC1C57" w:rsidRDefault="001B044E" w:rsidP="001B044E">
            <w:pPr>
              <w:keepNext/>
              <w:keepLines/>
              <w:spacing w:before="319" w:after="319" w:line="360" w:lineRule="auto"/>
            </w:pPr>
            <w:r w:rsidRPr="001B044E">
              <w:rPr>
                <w:color w:val="0000FF"/>
              </w:rPr>
              <w:t>i. Not necessarily – assessing control risk at maximum is acceptable and, in fact, may be the only option.</w:t>
            </w:r>
            <w:r w:rsidRPr="001B044E">
              <w:rPr>
                <w:color w:val="0000FF"/>
              </w:rPr>
              <w:br/>
              <w:t>ii. The cost of performing the work should always be considered in light of the benefits to be obtained. It may be more efficient to assess control risk at maximum and perform expanded substantive procedures only.</w:t>
            </w:r>
          </w:p>
        </w:tc>
      </w:tr>
    </w:tbl>
    <w:p w14:paraId="7FA0564E" w14:textId="77777777" w:rsidR="00AC1C57" w:rsidRPr="00DE08D4" w:rsidRDefault="00AC1C57" w:rsidP="00AC1C57">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jc w:val="both"/>
        <w:rPr>
          <w:b/>
          <w:lang w:val="en-GB"/>
        </w:rPr>
      </w:pPr>
    </w:p>
    <w:p w14:paraId="451BED1D" w14:textId="77777777" w:rsidR="00AC1C57" w:rsidRDefault="00AC1C57">
      <w:pPr>
        <w:widowControl/>
        <w:autoSpaceDE/>
        <w:autoSpaceDN/>
        <w:adjustRightInd/>
        <w:rPr>
          <w:b/>
          <w:bCs/>
          <w:u w:val="single"/>
          <w:lang w:val="en-GB"/>
        </w:rPr>
      </w:pPr>
    </w:p>
    <w:p w14:paraId="5B645843" w14:textId="77777777" w:rsidR="00FC001E" w:rsidRDefault="00FC001E">
      <w:pPr>
        <w:widowControl/>
        <w:autoSpaceDE/>
        <w:autoSpaceDN/>
        <w:adjustRightInd/>
        <w:rPr>
          <w:b/>
          <w:bCs/>
          <w:u w:val="single"/>
          <w:lang w:val="en-GB"/>
        </w:rPr>
      </w:pPr>
      <w:r>
        <w:rPr>
          <w:b/>
          <w:bCs/>
          <w:u w:val="single"/>
          <w:lang w:val="en-GB"/>
        </w:rPr>
        <w:br w:type="page"/>
      </w:r>
    </w:p>
    <w:p w14:paraId="339ADD4E" w14:textId="77777777" w:rsidR="00E12A85" w:rsidRPr="00DD6085" w:rsidRDefault="00E12A85" w:rsidP="00DD6085">
      <w:pPr>
        <w:widowControl/>
        <w:autoSpaceDE/>
        <w:autoSpaceDN/>
        <w:adjustRightInd/>
        <w:jc w:val="both"/>
        <w:rPr>
          <w:b/>
        </w:rPr>
      </w:pPr>
    </w:p>
    <w:p w14:paraId="5728C071" w14:textId="77777777" w:rsidR="009D0300" w:rsidRPr="00DD6085" w:rsidRDefault="009D0300" w:rsidP="00DD6085">
      <w:pPr>
        <w:widowControl/>
        <w:autoSpaceDE/>
        <w:autoSpaceDN/>
        <w:adjustRightInd/>
        <w:jc w:val="both"/>
        <w:rPr>
          <w:b/>
          <w:u w:val="single"/>
          <w:lang w:val="en-GB"/>
        </w:rPr>
      </w:pPr>
    </w:p>
    <w:p w14:paraId="516B975A" w14:textId="77777777" w:rsidR="00443DBA" w:rsidRPr="00DD6085" w:rsidRDefault="009D0300" w:rsidP="00DD6085">
      <w:pPr>
        <w:jc w:val="both"/>
      </w:pPr>
      <w:r w:rsidRPr="00DD6085">
        <w:rPr>
          <w:b/>
          <w:u w:val="single"/>
          <w:lang w:val="en-GB"/>
        </w:rPr>
        <w:t xml:space="preserve">QUESTION </w:t>
      </w:r>
      <w:r w:rsidR="006759BA">
        <w:rPr>
          <w:b/>
          <w:u w:val="single"/>
          <w:lang w:val="en-GB"/>
        </w:rPr>
        <w:t>5</w:t>
      </w:r>
      <w:r w:rsidRPr="00DD6085">
        <w:rPr>
          <w:lang w:val="en-GB"/>
        </w:rPr>
        <w:t xml:space="preserve"> </w:t>
      </w:r>
      <w:r w:rsidRPr="00DD6085">
        <w:rPr>
          <w:b/>
          <w:lang w:val="en-GB"/>
        </w:rPr>
        <w:t xml:space="preserve">(10 marks, </w:t>
      </w:r>
      <w:r w:rsidR="00AC1C57">
        <w:rPr>
          <w:b/>
          <w:lang w:val="en-GB"/>
        </w:rPr>
        <w:t>15</w:t>
      </w:r>
      <w:r w:rsidRPr="00DD6085">
        <w:rPr>
          <w:b/>
          <w:lang w:val="en-GB"/>
        </w:rPr>
        <w:t xml:space="preserve"> minutes)</w:t>
      </w:r>
    </w:p>
    <w:p w14:paraId="279A2B8B" w14:textId="77777777" w:rsidR="00443DBA" w:rsidRPr="00DD6085" w:rsidRDefault="00443DBA" w:rsidP="00DD6085">
      <w:pPr>
        <w:jc w:val="both"/>
      </w:pPr>
    </w:p>
    <w:p w14:paraId="608530C9" w14:textId="77777777" w:rsidR="00443DBA" w:rsidRPr="00DD6085" w:rsidRDefault="000117EE" w:rsidP="00DD6085">
      <w:pPr>
        <w:jc w:val="both"/>
      </w:pPr>
      <w:r w:rsidRPr="00DD6085">
        <w:rPr>
          <w:b/>
        </w:rPr>
        <w:t>Required</w:t>
      </w:r>
      <w:r w:rsidRPr="00DD6085">
        <w:t xml:space="preserve">: </w:t>
      </w:r>
      <w:r w:rsidR="00B463B7" w:rsidRPr="00DD6085">
        <w:t>For each of the below questions determine if the statement is TRUE or FALSE.  Write your response in the RESPONSE column next to each question.</w:t>
      </w:r>
    </w:p>
    <w:p w14:paraId="70AD7F2F" w14:textId="77777777" w:rsidR="00443DBA" w:rsidRPr="00DD6085" w:rsidRDefault="00443DBA" w:rsidP="00DD6085">
      <w:pPr>
        <w:jc w:val="both"/>
      </w:pPr>
    </w:p>
    <w:tbl>
      <w:tblPr>
        <w:tblStyle w:val="TableGrid"/>
        <w:tblW w:w="0" w:type="auto"/>
        <w:tblLayout w:type="fixed"/>
        <w:tblLook w:val="04A0" w:firstRow="1" w:lastRow="0" w:firstColumn="1" w:lastColumn="0" w:noHBand="0" w:noVBand="1"/>
      </w:tblPr>
      <w:tblGrid>
        <w:gridCol w:w="7915"/>
        <w:gridCol w:w="1435"/>
      </w:tblGrid>
      <w:tr w:rsidR="00B463B7" w:rsidRPr="00DD6085" w14:paraId="17A58453" w14:textId="77777777" w:rsidTr="00FC001E">
        <w:tc>
          <w:tcPr>
            <w:tcW w:w="7915" w:type="dxa"/>
          </w:tcPr>
          <w:p w14:paraId="4AF52B0E" w14:textId="77777777" w:rsidR="00B463B7" w:rsidRPr="00DD6085" w:rsidRDefault="00B463B7" w:rsidP="00DD6085">
            <w:pPr>
              <w:spacing w:after="160" w:line="259" w:lineRule="auto"/>
              <w:jc w:val="both"/>
              <w:rPr>
                <w:b/>
              </w:rPr>
            </w:pPr>
            <w:r w:rsidRPr="00DD6085">
              <w:rPr>
                <w:b/>
              </w:rPr>
              <w:t>Question</w:t>
            </w:r>
          </w:p>
        </w:tc>
        <w:tc>
          <w:tcPr>
            <w:tcW w:w="1435" w:type="dxa"/>
          </w:tcPr>
          <w:p w14:paraId="3A819107" w14:textId="77777777" w:rsidR="00B463B7" w:rsidRPr="00DD6085" w:rsidRDefault="00B463B7" w:rsidP="00DD6085">
            <w:pPr>
              <w:spacing w:after="160" w:line="259" w:lineRule="auto"/>
              <w:jc w:val="both"/>
              <w:rPr>
                <w:b/>
              </w:rPr>
            </w:pPr>
            <w:r w:rsidRPr="00DD6085">
              <w:rPr>
                <w:b/>
              </w:rPr>
              <w:t>Response</w:t>
            </w:r>
          </w:p>
        </w:tc>
      </w:tr>
      <w:tr w:rsidR="00FC001E" w:rsidRPr="00DD6085" w14:paraId="25C4F69D" w14:textId="77777777" w:rsidTr="00FC001E">
        <w:tc>
          <w:tcPr>
            <w:tcW w:w="7915" w:type="dxa"/>
          </w:tcPr>
          <w:p w14:paraId="43D22245" w14:textId="77777777" w:rsidR="00FC001E" w:rsidRPr="00DD6085" w:rsidRDefault="00FC001E" w:rsidP="00FC001E">
            <w:pPr>
              <w:jc w:val="both"/>
            </w:pPr>
            <w:r w:rsidRPr="00DD6085">
              <w:t>Professional skepticism means that an auditor neither trusts nor distrusts claims made by management of the enterprise being audited.</w:t>
            </w:r>
          </w:p>
          <w:p w14:paraId="6F797ACB" w14:textId="77777777" w:rsidR="00FC001E" w:rsidRPr="00DD6085" w:rsidRDefault="00FC001E" w:rsidP="00FC001E">
            <w:pPr>
              <w:jc w:val="both"/>
            </w:pPr>
          </w:p>
        </w:tc>
        <w:tc>
          <w:tcPr>
            <w:tcW w:w="1435" w:type="dxa"/>
          </w:tcPr>
          <w:p w14:paraId="2268B3C3" w14:textId="77777777" w:rsidR="00FC001E" w:rsidRPr="00920BDC" w:rsidRDefault="00FC001E" w:rsidP="00FC001E">
            <w:pPr>
              <w:spacing w:after="160" w:line="259" w:lineRule="auto"/>
              <w:jc w:val="center"/>
              <w:rPr>
                <w:color w:val="0000FF"/>
              </w:rPr>
            </w:pPr>
            <w:r w:rsidRPr="00920BDC">
              <w:rPr>
                <w:color w:val="0000FF"/>
              </w:rPr>
              <w:t>TRUE</w:t>
            </w:r>
          </w:p>
        </w:tc>
      </w:tr>
      <w:tr w:rsidR="00FC001E" w:rsidRPr="00DD6085" w14:paraId="02498F11" w14:textId="77777777" w:rsidTr="00FC001E">
        <w:tc>
          <w:tcPr>
            <w:tcW w:w="7915" w:type="dxa"/>
          </w:tcPr>
          <w:p w14:paraId="1035B669" w14:textId="77777777" w:rsidR="00FC001E" w:rsidRPr="00DD6085" w:rsidRDefault="00FC001E" w:rsidP="00FC001E">
            <w:pPr>
              <w:spacing w:line="259" w:lineRule="auto"/>
              <w:jc w:val="both"/>
            </w:pPr>
            <w:r w:rsidRPr="00DD6085">
              <w:t>Critical thinking is a process of reasoning logically to assess whether evidence provides reliable reasons that support a particular claim.</w:t>
            </w:r>
          </w:p>
          <w:p w14:paraId="77A397A8" w14:textId="77777777" w:rsidR="00FC001E" w:rsidRPr="00DD6085" w:rsidRDefault="00FC001E" w:rsidP="00FC001E">
            <w:pPr>
              <w:spacing w:line="259" w:lineRule="auto"/>
              <w:jc w:val="both"/>
            </w:pPr>
          </w:p>
        </w:tc>
        <w:tc>
          <w:tcPr>
            <w:tcW w:w="1435" w:type="dxa"/>
          </w:tcPr>
          <w:p w14:paraId="59FE0D1A" w14:textId="77777777" w:rsidR="00FC001E" w:rsidRPr="00920BDC" w:rsidRDefault="00FC001E" w:rsidP="00FC001E">
            <w:pPr>
              <w:spacing w:after="160" w:line="259" w:lineRule="auto"/>
              <w:jc w:val="center"/>
              <w:rPr>
                <w:color w:val="0000FF"/>
              </w:rPr>
            </w:pPr>
            <w:r w:rsidRPr="00920BDC">
              <w:rPr>
                <w:color w:val="0000FF"/>
              </w:rPr>
              <w:t>TRUE</w:t>
            </w:r>
          </w:p>
        </w:tc>
      </w:tr>
      <w:tr w:rsidR="00FC001E" w:rsidRPr="00DD6085" w14:paraId="72373C72" w14:textId="77777777" w:rsidTr="00FC001E">
        <w:tc>
          <w:tcPr>
            <w:tcW w:w="7915" w:type="dxa"/>
          </w:tcPr>
          <w:p w14:paraId="5B0232E0" w14:textId="77777777" w:rsidR="00FC001E" w:rsidRPr="00DD6085" w:rsidRDefault="00FC001E" w:rsidP="00FC001E">
            <w:pPr>
              <w:spacing w:line="259" w:lineRule="auto"/>
              <w:jc w:val="both"/>
            </w:pPr>
            <w:r w:rsidRPr="00DD6085">
              <w:t>Good professional judgment in auditing does not involve applying relevant training, knowledge and experience, in the context provided by auditing, accounting and ethical standards, to make informed decisions about the most appropriate action to take in the circumstances of an audit engagement.</w:t>
            </w:r>
          </w:p>
          <w:p w14:paraId="7E66A1F3" w14:textId="77777777" w:rsidR="00FC001E" w:rsidRDefault="00FC001E" w:rsidP="00FC001E">
            <w:pPr>
              <w:spacing w:line="259" w:lineRule="auto"/>
              <w:jc w:val="both"/>
            </w:pPr>
          </w:p>
          <w:p w14:paraId="425FF1AC" w14:textId="77777777" w:rsidR="00FC001E" w:rsidRPr="00DD6085" w:rsidRDefault="00FC001E" w:rsidP="00FC001E">
            <w:pPr>
              <w:spacing w:line="259" w:lineRule="auto"/>
            </w:pPr>
            <w:r>
              <w:rPr>
                <w:color w:val="0000FF"/>
              </w:rPr>
              <w:t xml:space="preserve">Correct answer: </w:t>
            </w:r>
            <w:r w:rsidRPr="00140209">
              <w:t xml:space="preserve">Good professional judgment in auditing </w:t>
            </w:r>
            <w:r w:rsidRPr="005F19BC">
              <w:rPr>
                <w:b/>
                <w:color w:val="0000FF"/>
              </w:rPr>
              <w:t>does</w:t>
            </w:r>
            <w:r w:rsidRPr="005F19BC">
              <w:rPr>
                <w:color w:val="0000FF"/>
              </w:rPr>
              <w:t xml:space="preserve"> </w:t>
            </w:r>
            <w:r w:rsidRPr="00140209">
              <w:t>involve applying relevant training, knowledge and experience, in the context provided by auditing, accounting and ethical standards, to make informed decisions about the most appropriate action to take in the circumstances of an audit engagement.</w:t>
            </w:r>
          </w:p>
        </w:tc>
        <w:tc>
          <w:tcPr>
            <w:tcW w:w="1435" w:type="dxa"/>
          </w:tcPr>
          <w:p w14:paraId="75C719D7" w14:textId="77777777" w:rsidR="00FC001E" w:rsidRPr="00920BDC" w:rsidRDefault="00FC001E" w:rsidP="00FC001E">
            <w:pPr>
              <w:spacing w:after="160" w:line="259" w:lineRule="auto"/>
              <w:jc w:val="center"/>
              <w:rPr>
                <w:color w:val="0000FF"/>
              </w:rPr>
            </w:pPr>
            <w:r w:rsidRPr="00920BDC">
              <w:rPr>
                <w:color w:val="0000FF"/>
              </w:rPr>
              <w:t>FALSE</w:t>
            </w:r>
          </w:p>
        </w:tc>
      </w:tr>
      <w:tr w:rsidR="00FC001E" w:rsidRPr="00DD6085" w14:paraId="40B3BC22" w14:textId="77777777" w:rsidTr="00FC001E">
        <w:tc>
          <w:tcPr>
            <w:tcW w:w="7915" w:type="dxa"/>
          </w:tcPr>
          <w:p w14:paraId="4C16DE9E" w14:textId="77777777" w:rsidR="00FC001E" w:rsidRDefault="00FC001E" w:rsidP="00FC001E">
            <w:pPr>
              <w:spacing w:line="259" w:lineRule="auto"/>
              <w:jc w:val="both"/>
            </w:pPr>
            <w:r w:rsidRPr="00DD6085">
              <w:t>Auditors will always detect errors, fraud, theft, and illegal acts and report them publicly.</w:t>
            </w:r>
          </w:p>
          <w:p w14:paraId="24674152" w14:textId="77777777" w:rsidR="00FC001E" w:rsidRDefault="00FC001E" w:rsidP="00FC001E">
            <w:pPr>
              <w:spacing w:line="259" w:lineRule="auto"/>
              <w:jc w:val="both"/>
            </w:pPr>
          </w:p>
          <w:p w14:paraId="2841AC2D" w14:textId="77777777" w:rsidR="00FC001E" w:rsidRPr="00DD6085" w:rsidRDefault="00FC001E" w:rsidP="00FC001E">
            <w:pPr>
              <w:spacing w:line="259" w:lineRule="auto"/>
            </w:pPr>
            <w:r>
              <w:rPr>
                <w:color w:val="0000FF"/>
              </w:rPr>
              <w:t xml:space="preserve">Correct answer: It is </w:t>
            </w:r>
            <w:r w:rsidRPr="005F19BC">
              <w:rPr>
                <w:b/>
                <w:color w:val="0000FF"/>
              </w:rPr>
              <w:t>not</w:t>
            </w:r>
            <w:r>
              <w:rPr>
                <w:color w:val="0000FF"/>
              </w:rPr>
              <w:t xml:space="preserve"> the auditor’s responsibility to detect those items nor report them publicly.</w:t>
            </w:r>
          </w:p>
        </w:tc>
        <w:tc>
          <w:tcPr>
            <w:tcW w:w="1435" w:type="dxa"/>
          </w:tcPr>
          <w:p w14:paraId="7A76F576" w14:textId="77777777" w:rsidR="00FC001E" w:rsidRPr="00920BDC" w:rsidRDefault="00FC001E" w:rsidP="00FC001E">
            <w:pPr>
              <w:spacing w:line="259" w:lineRule="auto"/>
              <w:jc w:val="center"/>
              <w:rPr>
                <w:color w:val="0000FF"/>
              </w:rPr>
            </w:pPr>
            <w:r w:rsidRPr="00920BDC">
              <w:rPr>
                <w:color w:val="0000FF"/>
              </w:rPr>
              <w:t>FALSE</w:t>
            </w:r>
          </w:p>
        </w:tc>
      </w:tr>
      <w:tr w:rsidR="00FC001E" w:rsidRPr="00DD6085" w14:paraId="2545BDCE" w14:textId="77777777" w:rsidTr="00FC001E">
        <w:tc>
          <w:tcPr>
            <w:tcW w:w="7915" w:type="dxa"/>
          </w:tcPr>
          <w:p w14:paraId="4A453F64" w14:textId="77777777" w:rsidR="00FC001E" w:rsidRPr="00DD6085" w:rsidRDefault="00FC001E" w:rsidP="00FC001E">
            <w:pPr>
              <w:spacing w:line="259" w:lineRule="auto"/>
              <w:jc w:val="both"/>
            </w:pPr>
            <w:r w:rsidRPr="00DD6085">
              <w:t>An auditor's defense in a liability law suit under common law is to show that one or more of the elements of negligence is missing.</w:t>
            </w:r>
          </w:p>
          <w:p w14:paraId="5D9DAD67" w14:textId="77777777" w:rsidR="00FC001E" w:rsidRPr="00DD6085" w:rsidRDefault="00FC001E" w:rsidP="00FC001E">
            <w:pPr>
              <w:spacing w:line="259" w:lineRule="auto"/>
              <w:jc w:val="both"/>
            </w:pPr>
          </w:p>
        </w:tc>
        <w:tc>
          <w:tcPr>
            <w:tcW w:w="1435" w:type="dxa"/>
          </w:tcPr>
          <w:p w14:paraId="05122C9A" w14:textId="77777777" w:rsidR="00FC001E" w:rsidRPr="00920BDC" w:rsidRDefault="00FC001E" w:rsidP="00FC001E">
            <w:pPr>
              <w:spacing w:line="259" w:lineRule="auto"/>
              <w:jc w:val="center"/>
              <w:rPr>
                <w:color w:val="0000FF"/>
              </w:rPr>
            </w:pPr>
            <w:r w:rsidRPr="00920BDC">
              <w:rPr>
                <w:color w:val="0000FF"/>
              </w:rPr>
              <w:t>TRUE</w:t>
            </w:r>
          </w:p>
        </w:tc>
      </w:tr>
      <w:tr w:rsidR="00FC001E" w:rsidRPr="00DD6085" w14:paraId="724FF4EF" w14:textId="77777777" w:rsidTr="00FC001E">
        <w:tc>
          <w:tcPr>
            <w:tcW w:w="7915" w:type="dxa"/>
          </w:tcPr>
          <w:p w14:paraId="7F8F419A" w14:textId="77777777" w:rsidR="00FC001E" w:rsidRPr="00DD6085" w:rsidRDefault="00FC001E" w:rsidP="00FC001E">
            <w:pPr>
              <w:spacing w:line="259" w:lineRule="auto"/>
              <w:jc w:val="both"/>
            </w:pPr>
            <w:r w:rsidRPr="00DD6085">
              <w:rPr>
                <w:lang w:val="en-CA"/>
              </w:rPr>
              <w:t>Inquiry involves the collection of oral evidence from the client and independent third parties.</w:t>
            </w:r>
          </w:p>
          <w:p w14:paraId="35D4B2DF" w14:textId="77777777" w:rsidR="00FC001E" w:rsidRPr="00DD6085" w:rsidRDefault="00FC001E" w:rsidP="00FC001E">
            <w:pPr>
              <w:spacing w:line="259" w:lineRule="auto"/>
              <w:jc w:val="both"/>
            </w:pPr>
          </w:p>
        </w:tc>
        <w:tc>
          <w:tcPr>
            <w:tcW w:w="1435" w:type="dxa"/>
          </w:tcPr>
          <w:p w14:paraId="3BDEEDA7" w14:textId="77777777" w:rsidR="00FC001E" w:rsidRPr="00140209" w:rsidRDefault="00FC001E" w:rsidP="00FC001E">
            <w:pPr>
              <w:spacing w:line="259" w:lineRule="auto"/>
              <w:jc w:val="center"/>
            </w:pPr>
            <w:r w:rsidRPr="00920BDC">
              <w:rPr>
                <w:color w:val="0000FF"/>
              </w:rPr>
              <w:t>TRUE</w:t>
            </w:r>
          </w:p>
        </w:tc>
      </w:tr>
      <w:tr w:rsidR="00FC001E" w:rsidRPr="00DD6085" w14:paraId="1C3573B7" w14:textId="77777777" w:rsidTr="00FC001E">
        <w:tc>
          <w:tcPr>
            <w:tcW w:w="7915" w:type="dxa"/>
          </w:tcPr>
          <w:p w14:paraId="007469CB" w14:textId="77777777" w:rsidR="00FC001E" w:rsidRPr="00DD6085" w:rsidRDefault="00FC001E" w:rsidP="00FC001E">
            <w:pPr>
              <w:spacing w:line="259" w:lineRule="auto"/>
              <w:jc w:val="both"/>
            </w:pPr>
            <w:r w:rsidRPr="00DD6085">
              <w:t>Auditors have three areas of responsibility to society: moral (ethical), professional and legal.</w:t>
            </w:r>
          </w:p>
          <w:p w14:paraId="0D0B32B1" w14:textId="77777777" w:rsidR="00FC001E" w:rsidRPr="00DD6085" w:rsidRDefault="00FC001E" w:rsidP="00FC001E">
            <w:pPr>
              <w:spacing w:line="259" w:lineRule="auto"/>
              <w:jc w:val="both"/>
            </w:pPr>
          </w:p>
        </w:tc>
        <w:tc>
          <w:tcPr>
            <w:tcW w:w="1435" w:type="dxa"/>
          </w:tcPr>
          <w:p w14:paraId="01A46EA5" w14:textId="77777777" w:rsidR="00FC001E" w:rsidRPr="00140209" w:rsidRDefault="00FC001E" w:rsidP="00FC001E">
            <w:pPr>
              <w:spacing w:line="259" w:lineRule="auto"/>
              <w:jc w:val="center"/>
            </w:pPr>
            <w:r w:rsidRPr="00920BDC">
              <w:rPr>
                <w:color w:val="0000FF"/>
              </w:rPr>
              <w:t>TRUE</w:t>
            </w:r>
          </w:p>
        </w:tc>
      </w:tr>
      <w:tr w:rsidR="00FC001E" w:rsidRPr="00DD6085" w14:paraId="2AA98257" w14:textId="77777777" w:rsidTr="00FC001E">
        <w:tc>
          <w:tcPr>
            <w:tcW w:w="7915" w:type="dxa"/>
          </w:tcPr>
          <w:p w14:paraId="49A5056A" w14:textId="77777777" w:rsidR="00FC001E" w:rsidRDefault="00FC001E" w:rsidP="00FC001E">
            <w:pPr>
              <w:spacing w:line="259" w:lineRule="auto"/>
              <w:jc w:val="both"/>
              <w:rPr>
                <w:lang w:val="en-CA"/>
              </w:rPr>
            </w:pPr>
            <w:r w:rsidRPr="00DD6085">
              <w:rPr>
                <w:bCs/>
              </w:rPr>
              <w:t>The ethical theory that</w:t>
            </w:r>
            <w:r w:rsidRPr="00DD6085">
              <w:rPr>
                <w:b/>
                <w:bCs/>
              </w:rPr>
              <w:t xml:space="preserve"> </w:t>
            </w:r>
            <w:r w:rsidRPr="00DD6085">
              <w:rPr>
                <w:lang w:val="en-CA"/>
              </w:rPr>
              <w:t xml:space="preserve">assumes that universal principles apply regardless of the specific facts, is referred to as </w:t>
            </w:r>
            <w:r w:rsidRPr="00DD6085">
              <w:rPr>
                <w:i/>
                <w:lang w:val="en-CA"/>
              </w:rPr>
              <w:t>pluralistic</w:t>
            </w:r>
            <w:r w:rsidRPr="00DD6085">
              <w:rPr>
                <w:lang w:val="en-CA"/>
              </w:rPr>
              <w:t>.</w:t>
            </w:r>
          </w:p>
          <w:p w14:paraId="5ACD9D9B" w14:textId="77777777" w:rsidR="00FC001E" w:rsidRDefault="00FC001E" w:rsidP="00FC001E">
            <w:pPr>
              <w:spacing w:line="259" w:lineRule="auto"/>
              <w:jc w:val="both"/>
              <w:rPr>
                <w:lang w:val="en-CA"/>
              </w:rPr>
            </w:pPr>
          </w:p>
          <w:p w14:paraId="1D2424F1" w14:textId="77777777" w:rsidR="00FC001E" w:rsidRPr="00DD6085" w:rsidRDefault="00FC001E" w:rsidP="00FC001E">
            <w:pPr>
              <w:spacing w:line="259" w:lineRule="auto"/>
            </w:pPr>
            <w:r w:rsidRPr="005F19BC">
              <w:rPr>
                <w:color w:val="0000FF"/>
                <w:lang w:val="en-CA"/>
              </w:rPr>
              <w:t xml:space="preserve">Correct answer: </w:t>
            </w:r>
            <w:r w:rsidRPr="005F19BC">
              <w:rPr>
                <w:b/>
                <w:color w:val="0000FF"/>
                <w:lang w:val="en-CA"/>
              </w:rPr>
              <w:t>monistic</w:t>
            </w:r>
          </w:p>
        </w:tc>
        <w:tc>
          <w:tcPr>
            <w:tcW w:w="1435" w:type="dxa"/>
          </w:tcPr>
          <w:p w14:paraId="0EA9FF08" w14:textId="77777777" w:rsidR="00FC001E" w:rsidRPr="00140209" w:rsidRDefault="00FC001E" w:rsidP="00FC001E">
            <w:pPr>
              <w:spacing w:line="259" w:lineRule="auto"/>
              <w:jc w:val="center"/>
            </w:pPr>
            <w:r w:rsidRPr="00920BDC">
              <w:rPr>
                <w:color w:val="0000FF"/>
              </w:rPr>
              <w:t>FALSE</w:t>
            </w:r>
          </w:p>
        </w:tc>
      </w:tr>
      <w:tr w:rsidR="00FC001E" w:rsidRPr="00DD6085" w14:paraId="38D95814" w14:textId="77777777" w:rsidTr="00FC001E">
        <w:tc>
          <w:tcPr>
            <w:tcW w:w="7915" w:type="dxa"/>
          </w:tcPr>
          <w:p w14:paraId="43FA126E" w14:textId="77777777" w:rsidR="00FC001E" w:rsidRDefault="00FC001E" w:rsidP="00FC001E">
            <w:pPr>
              <w:spacing w:line="259" w:lineRule="auto"/>
              <w:jc w:val="both"/>
              <w:rPr>
                <w:lang w:val="en-CA"/>
              </w:rPr>
            </w:pPr>
            <w:r w:rsidRPr="00DD6085">
              <w:rPr>
                <w:bCs/>
                <w:lang w:val="en-CA"/>
              </w:rPr>
              <w:t>Dual-purpose audit procedures</w:t>
            </w:r>
            <w:r w:rsidRPr="00DD6085">
              <w:rPr>
                <w:lang w:val="en-CA"/>
              </w:rPr>
              <w:t xml:space="preserve"> are multi-step procedures that are designed to meet the purpose of a </w:t>
            </w:r>
            <w:r w:rsidRPr="00DD6085">
              <w:rPr>
                <w:i/>
                <w:iCs/>
                <w:lang w:val="en-CA"/>
              </w:rPr>
              <w:t>control test</w:t>
            </w:r>
            <w:r w:rsidRPr="00DD6085">
              <w:rPr>
                <w:lang w:val="en-CA"/>
              </w:rPr>
              <w:t xml:space="preserve"> and the purpose of an </w:t>
            </w:r>
            <w:r w:rsidRPr="00DD6085">
              <w:rPr>
                <w:i/>
                <w:iCs/>
                <w:lang w:val="en-CA"/>
              </w:rPr>
              <w:t>analytical test</w:t>
            </w:r>
            <w:r w:rsidRPr="00DD6085">
              <w:rPr>
                <w:lang w:val="en-CA"/>
              </w:rPr>
              <w:t>.</w:t>
            </w:r>
          </w:p>
          <w:p w14:paraId="6BA1E318" w14:textId="77777777" w:rsidR="00FC001E" w:rsidRDefault="00FC001E" w:rsidP="00FC001E">
            <w:pPr>
              <w:spacing w:line="259" w:lineRule="auto"/>
              <w:rPr>
                <w:color w:val="0000FF"/>
                <w:lang w:val="en-CA"/>
              </w:rPr>
            </w:pPr>
          </w:p>
          <w:p w14:paraId="3C920774" w14:textId="77777777" w:rsidR="00FC001E" w:rsidRPr="00DD6085" w:rsidRDefault="00FC001E" w:rsidP="00FC001E">
            <w:pPr>
              <w:spacing w:line="259" w:lineRule="auto"/>
            </w:pPr>
            <w:r w:rsidRPr="005F19BC">
              <w:rPr>
                <w:color w:val="0000FF"/>
                <w:lang w:val="en-CA"/>
              </w:rPr>
              <w:t xml:space="preserve">Correct answer: </w:t>
            </w:r>
            <w:r w:rsidRPr="005F19BC">
              <w:rPr>
                <w:b/>
                <w:color w:val="0000FF"/>
                <w:lang w:val="en-CA"/>
              </w:rPr>
              <w:t>substantive</w:t>
            </w:r>
            <w:r w:rsidRPr="005F19BC">
              <w:rPr>
                <w:color w:val="0000FF"/>
                <w:lang w:val="en-CA"/>
              </w:rPr>
              <w:t xml:space="preserve"> (analytical tests are part of substantive testing, but not exclusively)</w:t>
            </w:r>
          </w:p>
          <w:p w14:paraId="4934D12B" w14:textId="77777777" w:rsidR="00FC001E" w:rsidRPr="00DD6085" w:rsidRDefault="00FC001E" w:rsidP="00FC001E">
            <w:pPr>
              <w:spacing w:line="259" w:lineRule="auto"/>
              <w:jc w:val="both"/>
            </w:pPr>
          </w:p>
        </w:tc>
        <w:tc>
          <w:tcPr>
            <w:tcW w:w="1435" w:type="dxa"/>
          </w:tcPr>
          <w:p w14:paraId="0A494B45" w14:textId="77777777" w:rsidR="00FC001E" w:rsidRPr="00140209" w:rsidRDefault="00FC001E" w:rsidP="00FC001E">
            <w:pPr>
              <w:spacing w:line="259" w:lineRule="auto"/>
              <w:jc w:val="center"/>
            </w:pPr>
            <w:r w:rsidRPr="00920BDC">
              <w:rPr>
                <w:color w:val="0000FF"/>
              </w:rPr>
              <w:t>FALSE</w:t>
            </w:r>
          </w:p>
        </w:tc>
      </w:tr>
      <w:tr w:rsidR="00FC001E" w:rsidRPr="00DD6085" w14:paraId="7BD625E3" w14:textId="77777777" w:rsidTr="00FC001E">
        <w:tc>
          <w:tcPr>
            <w:tcW w:w="7915" w:type="dxa"/>
          </w:tcPr>
          <w:p w14:paraId="0514D215" w14:textId="77777777" w:rsidR="00FC001E" w:rsidRPr="00DD6085" w:rsidRDefault="00FC001E" w:rsidP="00FC001E">
            <w:pPr>
              <w:spacing w:line="259" w:lineRule="auto"/>
              <w:jc w:val="both"/>
            </w:pPr>
            <w:r w:rsidRPr="00DD6085">
              <w:t>Client acceptance and retention procedures should include:</w:t>
            </w:r>
          </w:p>
          <w:p w14:paraId="0ACC28CE" w14:textId="77777777" w:rsidR="00FC001E" w:rsidRPr="00DD6085" w:rsidRDefault="00FC001E" w:rsidP="00DE173B">
            <w:pPr>
              <w:numPr>
                <w:ilvl w:val="0"/>
                <w:numId w:val="3"/>
              </w:numPr>
              <w:spacing w:line="259" w:lineRule="auto"/>
              <w:jc w:val="both"/>
            </w:pPr>
            <w:r w:rsidRPr="00DD6085">
              <w:t>Obtaining and reviewing financial information about prospective client.</w:t>
            </w:r>
          </w:p>
          <w:p w14:paraId="55460AA7" w14:textId="77777777" w:rsidR="00FC001E" w:rsidRPr="00DD6085" w:rsidRDefault="00FC001E" w:rsidP="00DE173B">
            <w:pPr>
              <w:numPr>
                <w:ilvl w:val="0"/>
                <w:numId w:val="3"/>
              </w:numPr>
              <w:spacing w:line="259" w:lineRule="auto"/>
              <w:jc w:val="both"/>
            </w:pPr>
            <w:r w:rsidRPr="00DD6085">
              <w:t>Evaluation of independence.</w:t>
            </w:r>
          </w:p>
          <w:p w14:paraId="7B137BC3" w14:textId="77777777" w:rsidR="00FC001E" w:rsidRPr="00DD6085" w:rsidRDefault="00FC001E" w:rsidP="00DE173B">
            <w:pPr>
              <w:numPr>
                <w:ilvl w:val="0"/>
                <w:numId w:val="3"/>
              </w:numPr>
              <w:spacing w:line="259" w:lineRule="auto"/>
              <w:jc w:val="both"/>
            </w:pPr>
            <w:r w:rsidRPr="00DD6085">
              <w:t>Evaluation of competency and resources.</w:t>
            </w:r>
          </w:p>
          <w:p w14:paraId="357FD28A" w14:textId="77777777" w:rsidR="00FC001E" w:rsidRPr="00DD6085" w:rsidRDefault="00FC001E" w:rsidP="00FC001E">
            <w:pPr>
              <w:spacing w:line="259" w:lineRule="auto"/>
              <w:jc w:val="both"/>
            </w:pPr>
          </w:p>
        </w:tc>
        <w:tc>
          <w:tcPr>
            <w:tcW w:w="1435" w:type="dxa"/>
          </w:tcPr>
          <w:p w14:paraId="03BCC4CA" w14:textId="77777777" w:rsidR="00FC001E" w:rsidRPr="00140209" w:rsidRDefault="00FC001E" w:rsidP="00FC001E">
            <w:pPr>
              <w:spacing w:line="259" w:lineRule="auto"/>
              <w:jc w:val="center"/>
            </w:pPr>
            <w:r w:rsidRPr="00920BDC">
              <w:rPr>
                <w:color w:val="0000FF"/>
              </w:rPr>
              <w:t>TRUE</w:t>
            </w:r>
          </w:p>
        </w:tc>
      </w:tr>
    </w:tbl>
    <w:p w14:paraId="6178719F" w14:textId="77777777" w:rsidR="00443DBA" w:rsidRPr="00DD6085" w:rsidRDefault="00443DBA" w:rsidP="00DD6085">
      <w:pPr>
        <w:jc w:val="both"/>
      </w:pPr>
    </w:p>
    <w:p w14:paraId="64ABB9D9" w14:textId="77777777" w:rsidR="00443DBA" w:rsidRPr="00DD6085" w:rsidRDefault="00443DBA" w:rsidP="00DD6085">
      <w:pPr>
        <w:jc w:val="both"/>
      </w:pPr>
    </w:p>
    <w:p w14:paraId="2B05B8E9" w14:textId="77777777" w:rsidR="00443DBA" w:rsidRPr="00DD6085" w:rsidRDefault="00443DBA" w:rsidP="00DD6085">
      <w:pPr>
        <w:jc w:val="both"/>
      </w:pPr>
    </w:p>
    <w:p w14:paraId="15939EE2" w14:textId="77777777" w:rsidR="00DD6085" w:rsidRDefault="00DD6085">
      <w:pPr>
        <w:widowControl/>
        <w:autoSpaceDE/>
        <w:autoSpaceDN/>
        <w:adjustRightInd/>
        <w:rPr>
          <w:b/>
          <w:u w:val="single"/>
          <w:lang w:val="en-GB"/>
        </w:rPr>
      </w:pPr>
      <w:r>
        <w:rPr>
          <w:b/>
          <w:u w:val="single"/>
          <w:lang w:val="en-GB"/>
        </w:rPr>
        <w:br w:type="page"/>
      </w:r>
    </w:p>
    <w:p w14:paraId="5B430E94" w14:textId="77777777" w:rsidR="00DD6085" w:rsidRPr="00DD6085" w:rsidRDefault="00DD6085" w:rsidP="00DD6085">
      <w:pPr>
        <w:jc w:val="both"/>
        <w:rPr>
          <w:b/>
          <w:u w:val="single"/>
          <w:lang w:val="en-GB"/>
        </w:rPr>
      </w:pPr>
      <w:r w:rsidRPr="00DD6085">
        <w:rPr>
          <w:b/>
          <w:u w:val="single"/>
          <w:lang w:val="en-GB"/>
        </w:rPr>
        <w:lastRenderedPageBreak/>
        <w:t xml:space="preserve">QUESTION </w:t>
      </w:r>
      <w:r w:rsidR="006759BA">
        <w:rPr>
          <w:b/>
          <w:u w:val="single"/>
          <w:lang w:val="en-GB"/>
        </w:rPr>
        <w:t>6</w:t>
      </w:r>
      <w:r w:rsidR="00581D0E">
        <w:rPr>
          <w:b/>
          <w:lang w:val="en-GB"/>
        </w:rPr>
        <w:t xml:space="preserve"> </w:t>
      </w:r>
      <w:r w:rsidRPr="00DD6085">
        <w:rPr>
          <w:b/>
          <w:lang w:val="en-GB"/>
        </w:rPr>
        <w:t>(</w:t>
      </w:r>
      <w:r w:rsidR="00902ADA">
        <w:rPr>
          <w:b/>
          <w:lang w:val="en-GB"/>
        </w:rPr>
        <w:t>2</w:t>
      </w:r>
      <w:r w:rsidRPr="00DD6085">
        <w:rPr>
          <w:b/>
          <w:lang w:val="en-GB"/>
        </w:rPr>
        <w:t>0 marks - 15 minutes)</w:t>
      </w:r>
    </w:p>
    <w:p w14:paraId="369332BC" w14:textId="77777777" w:rsidR="00DD6085" w:rsidRPr="00DD6085" w:rsidRDefault="00DD6085" w:rsidP="00DD6085">
      <w:pPr>
        <w:jc w:val="both"/>
        <w:rPr>
          <w:b/>
          <w:u w:val="single"/>
          <w:lang w:val="en-GB"/>
        </w:rPr>
      </w:pPr>
    </w:p>
    <w:p w14:paraId="480E3083" w14:textId="77777777" w:rsidR="00902ADA" w:rsidRPr="00A26009" w:rsidRDefault="00902ADA" w:rsidP="00902ADA">
      <w:pPr>
        <w:pStyle w:val="bchpqln"/>
        <w:widowControl/>
        <w:tabs>
          <w:tab w:val="clear" w:pos="520"/>
        </w:tabs>
        <w:spacing w:after="240" w:line="240" w:lineRule="auto"/>
        <w:ind w:left="522" w:hanging="522"/>
        <w:rPr>
          <w:rFonts w:ascii="Times New Roman" w:hAnsi="Times New Roman"/>
          <w:color w:val="auto"/>
          <w:sz w:val="22"/>
          <w:szCs w:val="22"/>
        </w:rPr>
      </w:pPr>
      <w:r w:rsidRPr="00A26009">
        <w:rPr>
          <w:rStyle w:val="bchpqlnnm"/>
          <w:rFonts w:ascii="Times New Roman" w:hAnsi="Times New Roman"/>
          <w:color w:val="auto"/>
          <w:sz w:val="22"/>
          <w:szCs w:val="22"/>
        </w:rPr>
        <w:t xml:space="preserve">MC </w:t>
      </w:r>
      <w:r>
        <w:rPr>
          <w:rStyle w:val="bchpqlnnm"/>
          <w:rFonts w:ascii="Times New Roman" w:hAnsi="Times New Roman"/>
          <w:color w:val="auto"/>
          <w:sz w:val="22"/>
          <w:szCs w:val="22"/>
        </w:rPr>
        <w:t>1</w:t>
      </w:r>
      <w:r w:rsidRPr="00A26009">
        <w:rPr>
          <w:rFonts w:ascii="Times New Roman" w:hAnsi="Times New Roman"/>
          <w:color w:val="auto"/>
          <w:sz w:val="22"/>
          <w:szCs w:val="22"/>
        </w:rPr>
        <w:tab/>
        <w:t>The primary objective of compliance auditing is to:</w:t>
      </w:r>
    </w:p>
    <w:p w14:paraId="6367DFBD" w14:textId="77777777" w:rsidR="00902ADA" w:rsidRPr="00A26009" w:rsidRDefault="00902ADA" w:rsidP="00902ADA">
      <w:pPr>
        <w:pStyle w:val="bchpqlnla"/>
        <w:widowControl/>
        <w:tabs>
          <w:tab w:val="clear" w:pos="615"/>
          <w:tab w:val="clear" w:pos="760"/>
        </w:tabs>
        <w:spacing w:line="240" w:lineRule="auto"/>
        <w:rPr>
          <w:rFonts w:ascii="Times New Roman" w:hAnsi="Times New Roman"/>
          <w:color w:val="auto"/>
          <w:sz w:val="22"/>
          <w:szCs w:val="22"/>
        </w:rPr>
      </w:pPr>
      <w:r w:rsidRPr="00A26009">
        <w:rPr>
          <w:rFonts w:ascii="Times New Roman" w:hAnsi="Times New Roman"/>
          <w:color w:val="auto"/>
          <w:sz w:val="22"/>
          <w:szCs w:val="22"/>
        </w:rPr>
        <w:tab/>
      </w:r>
      <w:r w:rsidRPr="00A26009">
        <w:rPr>
          <w:rFonts w:ascii="Times New Roman" w:hAnsi="Times New Roman"/>
          <w:iCs/>
          <w:color w:val="auto"/>
          <w:sz w:val="22"/>
          <w:szCs w:val="22"/>
        </w:rPr>
        <w:t>a</w:t>
      </w:r>
      <w:r w:rsidRPr="00A26009">
        <w:rPr>
          <w:rFonts w:ascii="Times New Roman" w:hAnsi="Times New Roman"/>
          <w:color w:val="auto"/>
          <w:sz w:val="22"/>
          <w:szCs w:val="22"/>
        </w:rPr>
        <w:t>.</w:t>
      </w:r>
      <w:r w:rsidRPr="00A26009">
        <w:rPr>
          <w:rFonts w:ascii="Times New Roman" w:hAnsi="Times New Roman"/>
          <w:color w:val="auto"/>
          <w:sz w:val="22"/>
          <w:szCs w:val="22"/>
        </w:rPr>
        <w:tab/>
        <w:t>give an opinion on financial statements.</w:t>
      </w:r>
    </w:p>
    <w:p w14:paraId="22FF40CF" w14:textId="77777777" w:rsidR="00902ADA" w:rsidRPr="00A26009" w:rsidRDefault="00902ADA" w:rsidP="00902ADA">
      <w:pPr>
        <w:pStyle w:val="bchpqlnla"/>
        <w:widowControl/>
        <w:tabs>
          <w:tab w:val="clear" w:pos="615"/>
          <w:tab w:val="clear" w:pos="760"/>
        </w:tabs>
        <w:spacing w:line="240" w:lineRule="auto"/>
        <w:rPr>
          <w:rFonts w:ascii="Times New Roman" w:hAnsi="Times New Roman"/>
          <w:color w:val="auto"/>
          <w:sz w:val="22"/>
          <w:szCs w:val="22"/>
        </w:rPr>
      </w:pPr>
      <w:r w:rsidRPr="00A26009">
        <w:rPr>
          <w:rFonts w:ascii="Times New Roman" w:hAnsi="Times New Roman"/>
          <w:color w:val="auto"/>
          <w:sz w:val="22"/>
          <w:szCs w:val="22"/>
        </w:rPr>
        <w:tab/>
      </w:r>
      <w:r w:rsidRPr="00A26009">
        <w:rPr>
          <w:rFonts w:ascii="Times New Roman" w:hAnsi="Times New Roman"/>
          <w:iCs/>
          <w:color w:val="auto"/>
          <w:sz w:val="22"/>
          <w:szCs w:val="22"/>
        </w:rPr>
        <w:t>b</w:t>
      </w:r>
      <w:r w:rsidRPr="00A26009">
        <w:rPr>
          <w:rFonts w:ascii="Times New Roman" w:hAnsi="Times New Roman"/>
          <w:color w:val="auto"/>
          <w:sz w:val="22"/>
          <w:szCs w:val="22"/>
        </w:rPr>
        <w:t>.</w:t>
      </w:r>
      <w:r w:rsidRPr="00A26009">
        <w:rPr>
          <w:rFonts w:ascii="Times New Roman" w:hAnsi="Times New Roman"/>
          <w:color w:val="auto"/>
          <w:sz w:val="22"/>
          <w:szCs w:val="22"/>
        </w:rPr>
        <w:tab/>
      </w:r>
      <w:proofErr w:type="gramStart"/>
      <w:r w:rsidRPr="00A26009">
        <w:rPr>
          <w:rFonts w:ascii="Times New Roman" w:hAnsi="Times New Roman"/>
          <w:color w:val="auto"/>
          <w:sz w:val="22"/>
          <w:szCs w:val="22"/>
        </w:rPr>
        <w:t>develop</w:t>
      </w:r>
      <w:proofErr w:type="gramEnd"/>
      <w:r w:rsidRPr="00A26009">
        <w:rPr>
          <w:rFonts w:ascii="Times New Roman" w:hAnsi="Times New Roman"/>
          <w:color w:val="auto"/>
          <w:sz w:val="22"/>
          <w:szCs w:val="22"/>
        </w:rPr>
        <w:t xml:space="preserve"> a basis for a report on internal control.</w:t>
      </w:r>
    </w:p>
    <w:p w14:paraId="3566154C" w14:textId="77777777" w:rsidR="00902ADA" w:rsidRPr="00A26009" w:rsidRDefault="00902ADA" w:rsidP="00902ADA">
      <w:pPr>
        <w:pStyle w:val="bchpqlnla"/>
        <w:widowControl/>
        <w:tabs>
          <w:tab w:val="clear" w:pos="615"/>
          <w:tab w:val="clear" w:pos="760"/>
        </w:tabs>
        <w:spacing w:line="240" w:lineRule="auto"/>
        <w:rPr>
          <w:rFonts w:ascii="Times New Roman" w:hAnsi="Times New Roman"/>
          <w:color w:val="auto"/>
          <w:sz w:val="22"/>
          <w:szCs w:val="22"/>
        </w:rPr>
      </w:pPr>
      <w:r w:rsidRPr="00A26009">
        <w:rPr>
          <w:rFonts w:ascii="Times New Roman" w:hAnsi="Times New Roman"/>
          <w:color w:val="auto"/>
          <w:sz w:val="22"/>
          <w:szCs w:val="22"/>
        </w:rPr>
        <w:tab/>
      </w:r>
      <w:r w:rsidRPr="00A26009">
        <w:rPr>
          <w:rFonts w:ascii="Times New Roman" w:hAnsi="Times New Roman"/>
          <w:iCs/>
          <w:color w:val="auto"/>
          <w:sz w:val="22"/>
          <w:szCs w:val="22"/>
        </w:rPr>
        <w:t>c</w:t>
      </w:r>
      <w:r w:rsidRPr="00A26009">
        <w:rPr>
          <w:rFonts w:ascii="Times New Roman" w:hAnsi="Times New Roman"/>
          <w:color w:val="auto"/>
          <w:sz w:val="22"/>
          <w:szCs w:val="22"/>
        </w:rPr>
        <w:t>.</w:t>
      </w:r>
      <w:r w:rsidRPr="00A26009">
        <w:rPr>
          <w:rFonts w:ascii="Times New Roman" w:hAnsi="Times New Roman"/>
          <w:color w:val="auto"/>
          <w:sz w:val="22"/>
          <w:szCs w:val="22"/>
        </w:rPr>
        <w:tab/>
      </w:r>
      <w:proofErr w:type="gramStart"/>
      <w:r w:rsidRPr="00A26009">
        <w:rPr>
          <w:rFonts w:ascii="Times New Roman" w:hAnsi="Times New Roman"/>
          <w:color w:val="auto"/>
          <w:sz w:val="22"/>
          <w:szCs w:val="22"/>
        </w:rPr>
        <w:t>perform</w:t>
      </w:r>
      <w:proofErr w:type="gramEnd"/>
      <w:r w:rsidRPr="00A26009">
        <w:rPr>
          <w:rFonts w:ascii="Times New Roman" w:hAnsi="Times New Roman"/>
          <w:color w:val="auto"/>
          <w:sz w:val="22"/>
          <w:szCs w:val="22"/>
        </w:rPr>
        <w:t xml:space="preserve"> a study of effective and efficient use of resources.</w:t>
      </w:r>
    </w:p>
    <w:p w14:paraId="284BE51E" w14:textId="77777777" w:rsidR="00902ADA" w:rsidRPr="00A26009" w:rsidRDefault="00902ADA" w:rsidP="00902ADA">
      <w:pPr>
        <w:pStyle w:val="bchpqlnla"/>
        <w:widowControl/>
        <w:tabs>
          <w:tab w:val="clear" w:pos="615"/>
          <w:tab w:val="clear" w:pos="760"/>
        </w:tabs>
        <w:spacing w:line="240" w:lineRule="auto"/>
        <w:ind w:left="920" w:hanging="200"/>
        <w:rPr>
          <w:rFonts w:ascii="Times New Roman" w:hAnsi="Times New Roman"/>
          <w:b/>
          <w:color w:val="auto"/>
          <w:sz w:val="22"/>
          <w:szCs w:val="22"/>
        </w:rPr>
      </w:pPr>
      <w:r w:rsidRPr="00A26009">
        <w:rPr>
          <w:rFonts w:ascii="Times New Roman" w:hAnsi="Times New Roman"/>
          <w:b/>
          <w:iCs/>
          <w:color w:val="auto"/>
          <w:sz w:val="22"/>
          <w:szCs w:val="22"/>
          <w:highlight w:val="cyan"/>
        </w:rPr>
        <w:t>d</w:t>
      </w:r>
      <w:r w:rsidRPr="00A26009">
        <w:rPr>
          <w:rFonts w:ascii="Times New Roman" w:hAnsi="Times New Roman"/>
          <w:b/>
          <w:color w:val="auto"/>
          <w:sz w:val="22"/>
          <w:szCs w:val="22"/>
          <w:highlight w:val="cyan"/>
        </w:rPr>
        <w:t>.</w:t>
      </w:r>
      <w:r w:rsidRPr="00A26009">
        <w:rPr>
          <w:rFonts w:ascii="Times New Roman" w:hAnsi="Times New Roman"/>
          <w:b/>
          <w:color w:val="auto"/>
          <w:sz w:val="22"/>
          <w:szCs w:val="22"/>
          <w:highlight w:val="cyan"/>
        </w:rPr>
        <w:tab/>
      </w:r>
      <w:r>
        <w:rPr>
          <w:rFonts w:ascii="Times New Roman" w:hAnsi="Times New Roman"/>
          <w:b/>
          <w:color w:val="auto"/>
          <w:sz w:val="22"/>
          <w:szCs w:val="22"/>
          <w:highlight w:val="cyan"/>
        </w:rPr>
        <w:tab/>
      </w:r>
      <w:r w:rsidRPr="00A26009">
        <w:rPr>
          <w:rFonts w:ascii="Times New Roman" w:hAnsi="Times New Roman"/>
          <w:b/>
          <w:color w:val="auto"/>
          <w:sz w:val="22"/>
          <w:szCs w:val="22"/>
          <w:highlight w:val="cyan"/>
        </w:rPr>
        <w:t>determine whether auditee personnel are following laws, rules, regulations, and</w:t>
      </w:r>
      <w:r>
        <w:rPr>
          <w:rFonts w:ascii="Times New Roman" w:hAnsi="Times New Roman"/>
          <w:b/>
          <w:color w:val="auto"/>
          <w:sz w:val="22"/>
          <w:szCs w:val="22"/>
          <w:highlight w:val="cyan"/>
        </w:rPr>
        <w:tab/>
      </w:r>
      <w:r>
        <w:rPr>
          <w:rFonts w:ascii="Times New Roman" w:hAnsi="Times New Roman"/>
          <w:b/>
          <w:color w:val="auto"/>
          <w:sz w:val="22"/>
          <w:szCs w:val="22"/>
          <w:highlight w:val="cyan"/>
        </w:rPr>
        <w:tab/>
      </w:r>
      <w:r w:rsidRPr="00A26009">
        <w:rPr>
          <w:rFonts w:ascii="Times New Roman" w:hAnsi="Times New Roman"/>
          <w:b/>
          <w:color w:val="auto"/>
          <w:sz w:val="22"/>
          <w:szCs w:val="22"/>
          <w:highlight w:val="cyan"/>
        </w:rPr>
        <w:t>policies.</w:t>
      </w:r>
    </w:p>
    <w:p w14:paraId="02A187F1" w14:textId="77777777" w:rsidR="00902ADA" w:rsidRPr="00A26009" w:rsidRDefault="00902ADA" w:rsidP="00902ADA">
      <w:pPr>
        <w:pStyle w:val="bchpqln"/>
        <w:tabs>
          <w:tab w:val="clear" w:pos="520"/>
        </w:tabs>
        <w:spacing w:before="0" w:after="240" w:line="240" w:lineRule="auto"/>
        <w:ind w:left="624" w:hanging="624"/>
        <w:rPr>
          <w:rFonts w:ascii="Times New Roman" w:hAnsi="Times New Roman"/>
          <w:color w:val="auto"/>
          <w:sz w:val="22"/>
          <w:szCs w:val="22"/>
        </w:rPr>
      </w:pPr>
      <w:r w:rsidRPr="00A26009">
        <w:rPr>
          <w:rStyle w:val="bchpqlnnm"/>
          <w:rFonts w:ascii="Times New Roman" w:hAnsi="Times New Roman"/>
          <w:sz w:val="22"/>
          <w:szCs w:val="22"/>
        </w:rPr>
        <w:t>MC 2</w:t>
      </w:r>
      <w:r w:rsidRPr="00A26009">
        <w:rPr>
          <w:rFonts w:ascii="Times New Roman" w:hAnsi="Times New Roman"/>
          <w:b/>
          <w:color w:val="auto"/>
          <w:sz w:val="22"/>
          <w:szCs w:val="22"/>
        </w:rPr>
        <w:t xml:space="preserve"> </w:t>
      </w:r>
      <w:r w:rsidRPr="00A26009">
        <w:rPr>
          <w:rFonts w:ascii="Times New Roman" w:hAnsi="Times New Roman"/>
          <w:color w:val="auto"/>
          <w:sz w:val="22"/>
          <w:szCs w:val="22"/>
        </w:rPr>
        <w:tab/>
        <w:t>During the response to assessed risks step of the overall audit process, the auditor:</w:t>
      </w:r>
    </w:p>
    <w:p w14:paraId="09E8EC70" w14:textId="77777777" w:rsidR="00902ADA" w:rsidRPr="00A26009" w:rsidRDefault="00902ADA" w:rsidP="00902ADA">
      <w:pPr>
        <w:pStyle w:val="bchpqlnla"/>
        <w:tabs>
          <w:tab w:val="clear" w:pos="615"/>
          <w:tab w:val="clear" w:pos="760"/>
        </w:tabs>
        <w:spacing w:line="240" w:lineRule="auto"/>
        <w:ind w:left="850" w:hanging="238"/>
        <w:rPr>
          <w:rFonts w:ascii="Times New Roman" w:hAnsi="Times New Roman"/>
          <w:color w:val="auto"/>
          <w:sz w:val="22"/>
          <w:szCs w:val="22"/>
        </w:rPr>
      </w:pPr>
      <w:r w:rsidRPr="00A26009">
        <w:rPr>
          <w:rStyle w:val="italic"/>
          <w:rFonts w:ascii="Times New Roman" w:hAnsi="Times New Roman"/>
          <w:color w:val="auto"/>
          <w:sz w:val="22"/>
          <w:szCs w:val="22"/>
        </w:rPr>
        <w:t>a</w:t>
      </w:r>
      <w:r w:rsidRPr="00A26009">
        <w:rPr>
          <w:rFonts w:ascii="Times New Roman" w:hAnsi="Times New Roman"/>
          <w:color w:val="auto"/>
          <w:sz w:val="22"/>
          <w:szCs w:val="22"/>
        </w:rPr>
        <w:t>.</w:t>
      </w:r>
      <w:r w:rsidRPr="00A26009">
        <w:rPr>
          <w:rFonts w:ascii="Times New Roman" w:hAnsi="Times New Roman"/>
          <w:color w:val="auto"/>
          <w:sz w:val="22"/>
          <w:szCs w:val="22"/>
        </w:rPr>
        <w:tab/>
        <w:t>identifies the auditor's own risks from accepting the engagement</w:t>
      </w:r>
    </w:p>
    <w:p w14:paraId="47C34DE5" w14:textId="77777777" w:rsidR="00902ADA" w:rsidRPr="00A26009" w:rsidRDefault="00902ADA" w:rsidP="00902ADA">
      <w:pPr>
        <w:pStyle w:val="bchpqlnla"/>
        <w:tabs>
          <w:tab w:val="clear" w:pos="615"/>
          <w:tab w:val="clear" w:pos="760"/>
        </w:tabs>
        <w:spacing w:line="240" w:lineRule="auto"/>
        <w:ind w:left="850" w:hanging="238"/>
        <w:rPr>
          <w:rFonts w:ascii="Times New Roman" w:hAnsi="Times New Roman"/>
          <w:color w:val="auto"/>
          <w:sz w:val="22"/>
          <w:szCs w:val="22"/>
        </w:rPr>
      </w:pPr>
      <w:r w:rsidRPr="00A26009">
        <w:rPr>
          <w:rStyle w:val="italic"/>
          <w:rFonts w:ascii="Times New Roman" w:hAnsi="Times New Roman"/>
          <w:color w:val="auto"/>
          <w:sz w:val="22"/>
          <w:szCs w:val="22"/>
        </w:rPr>
        <w:t>b</w:t>
      </w:r>
      <w:r w:rsidRPr="00A26009">
        <w:rPr>
          <w:rFonts w:ascii="Times New Roman" w:hAnsi="Times New Roman"/>
          <w:color w:val="auto"/>
          <w:sz w:val="22"/>
          <w:szCs w:val="22"/>
        </w:rPr>
        <w:t>.</w:t>
      </w:r>
      <w:r w:rsidRPr="00A26009">
        <w:rPr>
          <w:rFonts w:ascii="Times New Roman" w:hAnsi="Times New Roman"/>
          <w:color w:val="auto"/>
          <w:sz w:val="22"/>
          <w:szCs w:val="22"/>
        </w:rPr>
        <w:tab/>
        <w:t>develops the audit plan and detailed audit programs</w:t>
      </w:r>
    </w:p>
    <w:p w14:paraId="2A90266C" w14:textId="77777777" w:rsidR="00902ADA" w:rsidRPr="00A26009" w:rsidRDefault="00902ADA" w:rsidP="00902ADA">
      <w:pPr>
        <w:pStyle w:val="bchpqlnla"/>
        <w:tabs>
          <w:tab w:val="clear" w:pos="615"/>
          <w:tab w:val="clear" w:pos="760"/>
        </w:tabs>
        <w:spacing w:line="240" w:lineRule="auto"/>
        <w:ind w:left="850" w:hanging="238"/>
        <w:rPr>
          <w:rFonts w:ascii="Times New Roman" w:hAnsi="Times New Roman"/>
          <w:color w:val="auto"/>
          <w:sz w:val="22"/>
          <w:szCs w:val="22"/>
        </w:rPr>
      </w:pPr>
      <w:r w:rsidRPr="00A26009">
        <w:rPr>
          <w:rStyle w:val="italic"/>
          <w:rFonts w:ascii="Times New Roman" w:hAnsi="Times New Roman"/>
          <w:color w:val="auto"/>
          <w:sz w:val="22"/>
          <w:szCs w:val="22"/>
        </w:rPr>
        <w:t>c</w:t>
      </w:r>
      <w:r w:rsidRPr="00A26009">
        <w:rPr>
          <w:rFonts w:ascii="Times New Roman" w:hAnsi="Times New Roman"/>
          <w:color w:val="auto"/>
          <w:sz w:val="22"/>
          <w:szCs w:val="22"/>
        </w:rPr>
        <w:t>.</w:t>
      </w:r>
      <w:proofErr w:type="gramStart"/>
      <w:r w:rsidRPr="00A26009">
        <w:rPr>
          <w:rFonts w:ascii="Times New Roman" w:hAnsi="Times New Roman"/>
          <w:color w:val="auto"/>
          <w:sz w:val="22"/>
          <w:szCs w:val="22"/>
        </w:rPr>
        <w:tab/>
        <w:t xml:space="preserve">  reviews</w:t>
      </w:r>
      <w:proofErr w:type="gramEnd"/>
      <w:r w:rsidRPr="00A26009">
        <w:rPr>
          <w:rFonts w:ascii="Times New Roman" w:hAnsi="Times New Roman"/>
          <w:color w:val="auto"/>
          <w:sz w:val="22"/>
          <w:szCs w:val="22"/>
        </w:rPr>
        <w:t xml:space="preserve"> the overall evidence obtained from the audit</w:t>
      </w:r>
    </w:p>
    <w:p w14:paraId="771EB86D" w14:textId="77777777" w:rsidR="00902ADA" w:rsidRPr="00A26009" w:rsidRDefault="00902ADA" w:rsidP="00902ADA">
      <w:pPr>
        <w:pStyle w:val="bchpqln"/>
        <w:tabs>
          <w:tab w:val="clear" w:pos="520"/>
        </w:tabs>
        <w:spacing w:before="0" w:after="240" w:line="240" w:lineRule="auto"/>
        <w:ind w:left="624" w:hanging="624"/>
        <w:rPr>
          <w:rFonts w:ascii="Times New Roman" w:hAnsi="Times New Roman"/>
          <w:b/>
          <w:color w:val="auto"/>
          <w:sz w:val="22"/>
          <w:szCs w:val="22"/>
        </w:rPr>
      </w:pPr>
      <w:r w:rsidRPr="00A26009">
        <w:rPr>
          <w:rFonts w:ascii="Times New Roman" w:hAnsi="Times New Roman"/>
          <w:b/>
          <w:color w:val="auto"/>
          <w:sz w:val="22"/>
          <w:szCs w:val="22"/>
        </w:rPr>
        <w:tab/>
      </w:r>
      <w:r w:rsidRPr="00A26009">
        <w:rPr>
          <w:rStyle w:val="italic"/>
          <w:rFonts w:ascii="Times New Roman" w:hAnsi="Times New Roman"/>
          <w:b/>
          <w:color w:val="auto"/>
          <w:sz w:val="22"/>
          <w:szCs w:val="22"/>
          <w:highlight w:val="cyan"/>
        </w:rPr>
        <w:t>d</w:t>
      </w:r>
      <w:r w:rsidRPr="00A26009">
        <w:rPr>
          <w:rFonts w:ascii="Times New Roman" w:hAnsi="Times New Roman"/>
          <w:b/>
          <w:color w:val="auto"/>
          <w:sz w:val="22"/>
          <w:szCs w:val="22"/>
          <w:highlight w:val="cyan"/>
        </w:rPr>
        <w:t>. performs substantive procedures</w:t>
      </w:r>
    </w:p>
    <w:p w14:paraId="70961A77" w14:textId="77777777" w:rsidR="00902ADA" w:rsidRPr="00A26009" w:rsidRDefault="00902ADA" w:rsidP="00902ADA">
      <w:pPr>
        <w:pStyle w:val="bchpqln"/>
        <w:tabs>
          <w:tab w:val="clear" w:pos="520"/>
        </w:tabs>
        <w:spacing w:before="0" w:after="240" w:line="240" w:lineRule="auto"/>
        <w:ind w:left="624" w:hanging="624"/>
        <w:rPr>
          <w:rFonts w:ascii="Times New Roman" w:hAnsi="Times New Roman"/>
          <w:color w:val="auto"/>
          <w:sz w:val="22"/>
          <w:szCs w:val="22"/>
        </w:rPr>
      </w:pPr>
      <w:r w:rsidRPr="00A26009">
        <w:rPr>
          <w:rStyle w:val="bchpqlnnm"/>
          <w:rFonts w:ascii="Times New Roman" w:hAnsi="Times New Roman"/>
          <w:sz w:val="22"/>
          <w:szCs w:val="22"/>
        </w:rPr>
        <w:t xml:space="preserve">MC </w:t>
      </w:r>
      <w:r>
        <w:rPr>
          <w:rStyle w:val="bchpqlnnm"/>
          <w:rFonts w:ascii="Times New Roman" w:hAnsi="Times New Roman"/>
          <w:sz w:val="22"/>
          <w:szCs w:val="22"/>
        </w:rPr>
        <w:t>3</w:t>
      </w:r>
      <w:r w:rsidRPr="00A26009">
        <w:rPr>
          <w:rFonts w:ascii="Times New Roman" w:hAnsi="Times New Roman"/>
          <w:b/>
          <w:color w:val="auto"/>
          <w:sz w:val="22"/>
          <w:szCs w:val="22"/>
        </w:rPr>
        <w:t xml:space="preserve"> </w:t>
      </w:r>
      <w:r w:rsidRPr="00A26009">
        <w:rPr>
          <w:rFonts w:ascii="Times New Roman" w:hAnsi="Times New Roman"/>
          <w:color w:val="auto"/>
          <w:sz w:val="22"/>
          <w:szCs w:val="22"/>
        </w:rPr>
        <w:tab/>
        <w:t>Auditors are not responsible for accounting estimates with respect to:</w:t>
      </w:r>
    </w:p>
    <w:p w14:paraId="49824496" w14:textId="77777777" w:rsidR="00902ADA" w:rsidRPr="00A26009" w:rsidRDefault="00902ADA" w:rsidP="00902ADA">
      <w:pPr>
        <w:pStyle w:val="bchpqlnla"/>
        <w:tabs>
          <w:tab w:val="clear" w:pos="615"/>
          <w:tab w:val="clear" w:pos="760"/>
        </w:tabs>
        <w:spacing w:line="240" w:lineRule="auto"/>
        <w:ind w:left="850" w:hanging="238"/>
        <w:rPr>
          <w:rFonts w:ascii="Times New Roman" w:hAnsi="Times New Roman"/>
          <w:b/>
          <w:color w:val="auto"/>
          <w:sz w:val="22"/>
          <w:szCs w:val="22"/>
        </w:rPr>
      </w:pPr>
      <w:r w:rsidRPr="00A26009">
        <w:rPr>
          <w:rFonts w:ascii="Times New Roman" w:hAnsi="Times New Roman"/>
          <w:b/>
          <w:color w:val="auto"/>
          <w:sz w:val="22"/>
          <w:szCs w:val="22"/>
        </w:rPr>
        <w:tab/>
      </w:r>
      <w:r w:rsidRPr="00A26009">
        <w:rPr>
          <w:rStyle w:val="italic"/>
          <w:rFonts w:ascii="Times New Roman" w:hAnsi="Times New Roman"/>
          <w:b/>
          <w:color w:val="auto"/>
          <w:sz w:val="22"/>
          <w:szCs w:val="22"/>
          <w:highlight w:val="cyan"/>
        </w:rPr>
        <w:t>a</w:t>
      </w:r>
      <w:r w:rsidRPr="00A26009">
        <w:rPr>
          <w:rFonts w:ascii="Times New Roman" w:hAnsi="Times New Roman"/>
          <w:b/>
          <w:color w:val="auto"/>
          <w:sz w:val="22"/>
          <w:szCs w:val="22"/>
          <w:highlight w:val="cyan"/>
        </w:rPr>
        <w:t>.</w:t>
      </w:r>
      <w:r w:rsidRPr="00A26009">
        <w:rPr>
          <w:rFonts w:ascii="Times New Roman" w:hAnsi="Times New Roman"/>
          <w:b/>
          <w:color w:val="auto"/>
          <w:sz w:val="22"/>
          <w:szCs w:val="22"/>
          <w:highlight w:val="cyan"/>
        </w:rPr>
        <w:tab/>
        <w:t>making the estimates</w:t>
      </w:r>
    </w:p>
    <w:p w14:paraId="258E03FD" w14:textId="77777777" w:rsidR="00902ADA" w:rsidRPr="00A26009" w:rsidRDefault="00902ADA" w:rsidP="00902ADA">
      <w:pPr>
        <w:pStyle w:val="bchpqlnla"/>
        <w:tabs>
          <w:tab w:val="clear" w:pos="615"/>
          <w:tab w:val="clear" w:pos="760"/>
        </w:tabs>
        <w:spacing w:line="240" w:lineRule="auto"/>
        <w:ind w:left="850" w:hanging="238"/>
        <w:rPr>
          <w:rFonts w:ascii="Times New Roman" w:hAnsi="Times New Roman"/>
          <w:color w:val="auto"/>
          <w:sz w:val="22"/>
          <w:szCs w:val="22"/>
        </w:rPr>
      </w:pPr>
      <w:r w:rsidRPr="00A26009">
        <w:rPr>
          <w:rFonts w:ascii="Times New Roman" w:hAnsi="Times New Roman"/>
          <w:color w:val="auto"/>
          <w:sz w:val="22"/>
          <w:szCs w:val="22"/>
        </w:rPr>
        <w:tab/>
      </w:r>
      <w:r w:rsidRPr="00A26009">
        <w:rPr>
          <w:rStyle w:val="italic"/>
          <w:rFonts w:ascii="Times New Roman" w:hAnsi="Times New Roman"/>
          <w:color w:val="auto"/>
          <w:sz w:val="22"/>
          <w:szCs w:val="22"/>
        </w:rPr>
        <w:t>b</w:t>
      </w:r>
      <w:r w:rsidRPr="00A26009">
        <w:rPr>
          <w:rFonts w:ascii="Times New Roman" w:hAnsi="Times New Roman"/>
          <w:color w:val="auto"/>
          <w:sz w:val="22"/>
          <w:szCs w:val="22"/>
        </w:rPr>
        <w:t>.</w:t>
      </w:r>
      <w:r w:rsidRPr="00A26009">
        <w:rPr>
          <w:rFonts w:ascii="Times New Roman" w:hAnsi="Times New Roman"/>
          <w:color w:val="auto"/>
          <w:sz w:val="22"/>
          <w:szCs w:val="22"/>
        </w:rPr>
        <w:tab/>
        <w:t>determining the reasonableness of estimates</w:t>
      </w:r>
    </w:p>
    <w:p w14:paraId="543BBE0D" w14:textId="77777777" w:rsidR="00902ADA" w:rsidRPr="00A26009" w:rsidRDefault="00902ADA" w:rsidP="00902ADA">
      <w:pPr>
        <w:pStyle w:val="bchpqlnla"/>
        <w:tabs>
          <w:tab w:val="clear" w:pos="615"/>
          <w:tab w:val="clear" w:pos="760"/>
        </w:tabs>
        <w:spacing w:line="240" w:lineRule="auto"/>
        <w:ind w:left="850" w:hanging="238"/>
        <w:rPr>
          <w:rFonts w:ascii="Times New Roman" w:hAnsi="Times New Roman"/>
          <w:color w:val="auto"/>
          <w:sz w:val="22"/>
          <w:szCs w:val="22"/>
        </w:rPr>
      </w:pPr>
      <w:r w:rsidRPr="00A26009">
        <w:rPr>
          <w:rFonts w:ascii="Times New Roman" w:hAnsi="Times New Roman"/>
          <w:color w:val="auto"/>
          <w:sz w:val="22"/>
          <w:szCs w:val="22"/>
        </w:rPr>
        <w:tab/>
      </w:r>
      <w:r w:rsidRPr="00A26009">
        <w:rPr>
          <w:rStyle w:val="italic"/>
          <w:rFonts w:ascii="Times New Roman" w:hAnsi="Times New Roman"/>
          <w:color w:val="auto"/>
          <w:sz w:val="22"/>
          <w:szCs w:val="22"/>
        </w:rPr>
        <w:t>c</w:t>
      </w:r>
      <w:r w:rsidRPr="00A26009">
        <w:rPr>
          <w:rFonts w:ascii="Times New Roman" w:hAnsi="Times New Roman"/>
          <w:color w:val="auto"/>
          <w:sz w:val="22"/>
          <w:szCs w:val="22"/>
        </w:rPr>
        <w:t>.</w:t>
      </w:r>
      <w:r w:rsidRPr="00A26009">
        <w:rPr>
          <w:rFonts w:ascii="Times New Roman" w:hAnsi="Times New Roman"/>
          <w:color w:val="auto"/>
          <w:sz w:val="22"/>
          <w:szCs w:val="22"/>
        </w:rPr>
        <w:tab/>
        <w:t>determining that estimates are presented in conformity with GAAP</w:t>
      </w:r>
    </w:p>
    <w:p w14:paraId="12F6DAF5" w14:textId="77777777" w:rsidR="00902ADA" w:rsidRPr="00A26009" w:rsidRDefault="00902ADA" w:rsidP="00902ADA">
      <w:pPr>
        <w:pStyle w:val="bchpqlnla"/>
        <w:tabs>
          <w:tab w:val="clear" w:pos="615"/>
          <w:tab w:val="clear" w:pos="760"/>
        </w:tabs>
        <w:spacing w:after="240" w:line="240" w:lineRule="auto"/>
        <w:ind w:left="850" w:hanging="238"/>
        <w:rPr>
          <w:rFonts w:ascii="Times New Roman" w:hAnsi="Times New Roman"/>
          <w:color w:val="auto"/>
          <w:sz w:val="22"/>
          <w:szCs w:val="22"/>
        </w:rPr>
      </w:pPr>
      <w:r w:rsidRPr="00A26009">
        <w:rPr>
          <w:rFonts w:ascii="Times New Roman" w:hAnsi="Times New Roman"/>
          <w:color w:val="auto"/>
          <w:sz w:val="22"/>
          <w:szCs w:val="22"/>
        </w:rPr>
        <w:tab/>
      </w:r>
      <w:r w:rsidRPr="00A26009">
        <w:rPr>
          <w:rStyle w:val="italic"/>
          <w:rFonts w:ascii="Times New Roman" w:hAnsi="Times New Roman"/>
          <w:color w:val="auto"/>
          <w:sz w:val="22"/>
          <w:szCs w:val="22"/>
        </w:rPr>
        <w:t>d</w:t>
      </w:r>
      <w:r w:rsidRPr="00A26009">
        <w:rPr>
          <w:rFonts w:ascii="Times New Roman" w:hAnsi="Times New Roman"/>
          <w:color w:val="auto"/>
          <w:sz w:val="22"/>
          <w:szCs w:val="22"/>
        </w:rPr>
        <w:t>.</w:t>
      </w:r>
      <w:r w:rsidRPr="00A26009">
        <w:rPr>
          <w:rFonts w:ascii="Times New Roman" w:hAnsi="Times New Roman"/>
          <w:color w:val="auto"/>
          <w:sz w:val="22"/>
          <w:szCs w:val="22"/>
        </w:rPr>
        <w:tab/>
        <w:t>determining that estimates are adequately disclosed in the financial statements</w:t>
      </w:r>
    </w:p>
    <w:p w14:paraId="233AA180" w14:textId="77777777" w:rsidR="00902ADA" w:rsidRPr="00A26009" w:rsidRDefault="00902ADA" w:rsidP="00902ADA">
      <w:pPr>
        <w:pStyle w:val="bchpqln"/>
        <w:tabs>
          <w:tab w:val="clear" w:pos="520"/>
        </w:tabs>
        <w:spacing w:before="0" w:after="240" w:line="240" w:lineRule="auto"/>
        <w:ind w:left="624" w:hanging="624"/>
        <w:rPr>
          <w:rFonts w:ascii="Times New Roman" w:hAnsi="Times New Roman"/>
          <w:color w:val="auto"/>
          <w:sz w:val="22"/>
          <w:szCs w:val="22"/>
        </w:rPr>
      </w:pPr>
      <w:r w:rsidRPr="00A26009">
        <w:rPr>
          <w:rStyle w:val="bchpqlnnm"/>
          <w:rFonts w:ascii="Times New Roman" w:hAnsi="Times New Roman"/>
          <w:sz w:val="22"/>
          <w:szCs w:val="22"/>
        </w:rPr>
        <w:t xml:space="preserve">MC </w:t>
      </w:r>
      <w:r>
        <w:rPr>
          <w:rStyle w:val="bchpqlnnm"/>
          <w:rFonts w:ascii="Times New Roman" w:hAnsi="Times New Roman"/>
          <w:sz w:val="22"/>
          <w:szCs w:val="22"/>
        </w:rPr>
        <w:t>4</w:t>
      </w:r>
      <w:r w:rsidRPr="00A26009">
        <w:rPr>
          <w:rFonts w:ascii="Times New Roman" w:hAnsi="Times New Roman"/>
          <w:b/>
          <w:color w:val="auto"/>
          <w:sz w:val="22"/>
          <w:szCs w:val="22"/>
        </w:rPr>
        <w:t xml:space="preserve"> </w:t>
      </w:r>
      <w:r w:rsidRPr="00A26009">
        <w:rPr>
          <w:rFonts w:ascii="Times New Roman" w:hAnsi="Times New Roman"/>
          <w:color w:val="auto"/>
          <w:sz w:val="22"/>
          <w:szCs w:val="22"/>
        </w:rPr>
        <w:tab/>
        <w:t>Auditors perform analytical procedures in the planning stage of an audit for the purpose of:</w:t>
      </w:r>
    </w:p>
    <w:p w14:paraId="1B5283B1" w14:textId="77777777" w:rsidR="00902ADA" w:rsidRPr="00A26009" w:rsidRDefault="00902ADA" w:rsidP="00902ADA">
      <w:pPr>
        <w:pStyle w:val="bchpqlnla"/>
        <w:tabs>
          <w:tab w:val="clear" w:pos="615"/>
          <w:tab w:val="clear" w:pos="760"/>
        </w:tabs>
        <w:spacing w:line="240" w:lineRule="auto"/>
        <w:ind w:left="850" w:hanging="238"/>
        <w:rPr>
          <w:rFonts w:ascii="Times New Roman" w:hAnsi="Times New Roman"/>
          <w:color w:val="auto"/>
          <w:sz w:val="22"/>
          <w:szCs w:val="22"/>
        </w:rPr>
      </w:pPr>
      <w:r w:rsidRPr="00A26009">
        <w:rPr>
          <w:rFonts w:ascii="Times New Roman" w:hAnsi="Times New Roman"/>
          <w:color w:val="auto"/>
          <w:sz w:val="22"/>
          <w:szCs w:val="22"/>
        </w:rPr>
        <w:tab/>
      </w:r>
      <w:r w:rsidRPr="00A26009">
        <w:rPr>
          <w:rStyle w:val="italic"/>
          <w:rFonts w:ascii="Times New Roman" w:hAnsi="Times New Roman"/>
          <w:color w:val="auto"/>
          <w:sz w:val="22"/>
          <w:szCs w:val="22"/>
        </w:rPr>
        <w:t>a</w:t>
      </w:r>
      <w:r w:rsidRPr="00A26009">
        <w:rPr>
          <w:rFonts w:ascii="Times New Roman" w:hAnsi="Times New Roman"/>
          <w:color w:val="auto"/>
          <w:sz w:val="22"/>
          <w:szCs w:val="22"/>
        </w:rPr>
        <w:t>.</w:t>
      </w:r>
      <w:r w:rsidRPr="00A26009">
        <w:rPr>
          <w:rFonts w:ascii="Times New Roman" w:hAnsi="Times New Roman"/>
          <w:color w:val="auto"/>
          <w:sz w:val="22"/>
          <w:szCs w:val="22"/>
        </w:rPr>
        <w:tab/>
        <w:t>deciding the matters to cover in an engagement letter</w:t>
      </w:r>
    </w:p>
    <w:p w14:paraId="4792EF1F" w14:textId="77777777" w:rsidR="00902ADA" w:rsidRPr="00A26009" w:rsidRDefault="00902ADA" w:rsidP="00902ADA">
      <w:pPr>
        <w:pStyle w:val="bchpqlnla"/>
        <w:tabs>
          <w:tab w:val="clear" w:pos="615"/>
          <w:tab w:val="clear" w:pos="760"/>
        </w:tabs>
        <w:spacing w:line="240" w:lineRule="auto"/>
        <w:ind w:left="850" w:hanging="238"/>
        <w:rPr>
          <w:rFonts w:ascii="Times New Roman" w:hAnsi="Times New Roman"/>
          <w:b/>
          <w:color w:val="auto"/>
          <w:sz w:val="22"/>
          <w:szCs w:val="22"/>
        </w:rPr>
      </w:pPr>
      <w:r w:rsidRPr="00A26009">
        <w:rPr>
          <w:rFonts w:ascii="Times New Roman" w:hAnsi="Times New Roman"/>
          <w:b/>
          <w:color w:val="auto"/>
          <w:sz w:val="22"/>
          <w:szCs w:val="22"/>
        </w:rPr>
        <w:tab/>
      </w:r>
      <w:r w:rsidRPr="00A26009">
        <w:rPr>
          <w:rStyle w:val="italic"/>
          <w:rFonts w:ascii="Times New Roman" w:hAnsi="Times New Roman"/>
          <w:b/>
          <w:color w:val="auto"/>
          <w:sz w:val="22"/>
          <w:szCs w:val="22"/>
          <w:highlight w:val="cyan"/>
        </w:rPr>
        <w:t>b</w:t>
      </w:r>
      <w:r w:rsidRPr="00A26009">
        <w:rPr>
          <w:rFonts w:ascii="Times New Roman" w:hAnsi="Times New Roman"/>
          <w:b/>
          <w:color w:val="auto"/>
          <w:sz w:val="22"/>
          <w:szCs w:val="22"/>
          <w:highlight w:val="cyan"/>
        </w:rPr>
        <w:t>.</w:t>
      </w:r>
      <w:r w:rsidRPr="00A26009">
        <w:rPr>
          <w:rFonts w:ascii="Times New Roman" w:hAnsi="Times New Roman"/>
          <w:b/>
          <w:color w:val="auto"/>
          <w:sz w:val="22"/>
          <w:szCs w:val="22"/>
          <w:highlight w:val="cyan"/>
        </w:rPr>
        <w:tab/>
        <w:t>identifying unusual conditions that deserve more auditing effort</w:t>
      </w:r>
    </w:p>
    <w:p w14:paraId="6AEC5F96" w14:textId="77777777" w:rsidR="00902ADA" w:rsidRPr="00A26009" w:rsidRDefault="00902ADA" w:rsidP="00902ADA">
      <w:pPr>
        <w:pStyle w:val="bchpqlnla"/>
        <w:tabs>
          <w:tab w:val="clear" w:pos="615"/>
          <w:tab w:val="clear" w:pos="760"/>
        </w:tabs>
        <w:spacing w:line="240" w:lineRule="auto"/>
        <w:ind w:left="850" w:hanging="238"/>
        <w:rPr>
          <w:rFonts w:ascii="Times New Roman" w:hAnsi="Times New Roman"/>
          <w:color w:val="auto"/>
          <w:sz w:val="22"/>
          <w:szCs w:val="22"/>
        </w:rPr>
      </w:pPr>
      <w:r w:rsidRPr="00A26009">
        <w:rPr>
          <w:rFonts w:ascii="Times New Roman" w:hAnsi="Times New Roman"/>
          <w:color w:val="auto"/>
          <w:sz w:val="22"/>
          <w:szCs w:val="22"/>
        </w:rPr>
        <w:tab/>
      </w:r>
      <w:r w:rsidRPr="00A26009">
        <w:rPr>
          <w:rStyle w:val="italic"/>
          <w:rFonts w:ascii="Times New Roman" w:hAnsi="Times New Roman"/>
          <w:color w:val="auto"/>
          <w:sz w:val="22"/>
          <w:szCs w:val="22"/>
        </w:rPr>
        <w:t>c</w:t>
      </w:r>
      <w:r w:rsidRPr="00A26009">
        <w:rPr>
          <w:rFonts w:ascii="Times New Roman" w:hAnsi="Times New Roman"/>
          <w:color w:val="auto"/>
          <w:sz w:val="22"/>
          <w:szCs w:val="22"/>
        </w:rPr>
        <w:t>.</w:t>
      </w:r>
      <w:r w:rsidRPr="00A26009">
        <w:rPr>
          <w:rFonts w:ascii="Times New Roman" w:hAnsi="Times New Roman"/>
          <w:color w:val="auto"/>
          <w:sz w:val="22"/>
          <w:szCs w:val="22"/>
        </w:rPr>
        <w:tab/>
        <w:t>determining which of the financial statement balances are the most important for the auditee’s financial statements</w:t>
      </w:r>
    </w:p>
    <w:p w14:paraId="091BE9D8" w14:textId="77777777" w:rsidR="00902ADA" w:rsidRPr="00A26009" w:rsidRDefault="00902ADA" w:rsidP="00902ADA">
      <w:pPr>
        <w:pStyle w:val="bchpqlnla"/>
        <w:tabs>
          <w:tab w:val="clear" w:pos="615"/>
          <w:tab w:val="clear" w:pos="760"/>
        </w:tabs>
        <w:spacing w:after="240" w:line="240" w:lineRule="auto"/>
        <w:ind w:left="850" w:hanging="238"/>
        <w:rPr>
          <w:rFonts w:ascii="Times New Roman" w:hAnsi="Times New Roman"/>
          <w:color w:val="auto"/>
          <w:sz w:val="22"/>
          <w:szCs w:val="22"/>
        </w:rPr>
      </w:pPr>
      <w:r w:rsidRPr="00A26009">
        <w:rPr>
          <w:rFonts w:ascii="Times New Roman" w:hAnsi="Times New Roman"/>
          <w:color w:val="auto"/>
          <w:sz w:val="22"/>
          <w:szCs w:val="22"/>
        </w:rPr>
        <w:tab/>
      </w:r>
      <w:r w:rsidRPr="00A26009">
        <w:rPr>
          <w:rStyle w:val="italic"/>
          <w:rFonts w:ascii="Times New Roman" w:hAnsi="Times New Roman"/>
          <w:color w:val="auto"/>
          <w:sz w:val="22"/>
          <w:szCs w:val="22"/>
        </w:rPr>
        <w:t>d</w:t>
      </w:r>
      <w:r w:rsidRPr="00A26009">
        <w:rPr>
          <w:rFonts w:ascii="Times New Roman" w:hAnsi="Times New Roman"/>
          <w:color w:val="auto"/>
          <w:sz w:val="22"/>
          <w:szCs w:val="22"/>
        </w:rPr>
        <w:t>.</w:t>
      </w:r>
      <w:r w:rsidRPr="00A26009">
        <w:rPr>
          <w:rFonts w:ascii="Times New Roman" w:hAnsi="Times New Roman"/>
          <w:color w:val="auto"/>
          <w:sz w:val="22"/>
          <w:szCs w:val="22"/>
        </w:rPr>
        <w:tab/>
        <w:t>determining the nature, timing, and extent of audit procedures for auditing the inventory</w:t>
      </w:r>
    </w:p>
    <w:p w14:paraId="0EE6A9C3" w14:textId="77777777" w:rsidR="00902ADA" w:rsidRPr="00A26009" w:rsidRDefault="00902ADA" w:rsidP="00902ADA">
      <w:pPr>
        <w:pStyle w:val="bchpqln"/>
        <w:tabs>
          <w:tab w:val="clear" w:pos="520"/>
        </w:tabs>
        <w:spacing w:before="0" w:after="240" w:line="240" w:lineRule="auto"/>
        <w:ind w:left="624" w:hanging="624"/>
        <w:rPr>
          <w:rFonts w:ascii="Times New Roman" w:hAnsi="Times New Roman"/>
          <w:color w:val="auto"/>
          <w:sz w:val="22"/>
          <w:szCs w:val="22"/>
        </w:rPr>
      </w:pPr>
      <w:r w:rsidRPr="00A26009">
        <w:rPr>
          <w:rStyle w:val="bchpqlnnm"/>
          <w:rFonts w:ascii="Times New Roman" w:hAnsi="Times New Roman"/>
          <w:sz w:val="22"/>
          <w:szCs w:val="22"/>
        </w:rPr>
        <w:t xml:space="preserve">MC </w:t>
      </w:r>
      <w:r>
        <w:rPr>
          <w:rStyle w:val="bchpqlnnm"/>
          <w:rFonts w:ascii="Times New Roman" w:hAnsi="Times New Roman"/>
          <w:sz w:val="22"/>
          <w:szCs w:val="22"/>
        </w:rPr>
        <w:t>5</w:t>
      </w:r>
      <w:r w:rsidRPr="00A26009">
        <w:rPr>
          <w:rStyle w:val="bchpqlnnm"/>
          <w:rFonts w:ascii="Times New Roman" w:hAnsi="Times New Roman"/>
          <w:color w:val="auto"/>
          <w:sz w:val="22"/>
          <w:szCs w:val="22"/>
        </w:rPr>
        <w:t xml:space="preserve"> </w:t>
      </w:r>
      <w:r w:rsidRPr="00A26009">
        <w:rPr>
          <w:rStyle w:val="bchpqlnnm"/>
          <w:rFonts w:ascii="Times New Roman" w:hAnsi="Times New Roman"/>
          <w:color w:val="auto"/>
          <w:sz w:val="22"/>
          <w:szCs w:val="22"/>
        </w:rPr>
        <w:tab/>
      </w:r>
      <w:r w:rsidRPr="00A26009">
        <w:rPr>
          <w:rFonts w:ascii="Times New Roman" w:hAnsi="Times New Roman"/>
          <w:color w:val="auto"/>
          <w:sz w:val="22"/>
          <w:szCs w:val="22"/>
        </w:rPr>
        <w:t>When a company that has $5 million current assets and $3 million current liabilities pays $1 million of its accounts payable, its current ratio will:</w:t>
      </w:r>
    </w:p>
    <w:p w14:paraId="420B4A59" w14:textId="77777777" w:rsidR="00902ADA" w:rsidRPr="00A26009" w:rsidRDefault="00902ADA" w:rsidP="00902ADA">
      <w:pPr>
        <w:pStyle w:val="bchpqlnla"/>
        <w:tabs>
          <w:tab w:val="clear" w:pos="615"/>
          <w:tab w:val="clear" w:pos="760"/>
        </w:tabs>
        <w:spacing w:line="240" w:lineRule="auto"/>
        <w:ind w:left="850" w:hanging="238"/>
        <w:rPr>
          <w:rFonts w:ascii="Times New Roman" w:hAnsi="Times New Roman"/>
          <w:b/>
          <w:color w:val="auto"/>
          <w:sz w:val="22"/>
          <w:szCs w:val="22"/>
        </w:rPr>
      </w:pPr>
      <w:r w:rsidRPr="00A26009">
        <w:rPr>
          <w:rFonts w:ascii="Times New Roman" w:hAnsi="Times New Roman"/>
          <w:b/>
          <w:color w:val="auto"/>
          <w:sz w:val="22"/>
          <w:szCs w:val="22"/>
        </w:rPr>
        <w:tab/>
      </w:r>
      <w:r w:rsidRPr="00A26009">
        <w:rPr>
          <w:rStyle w:val="italic"/>
          <w:rFonts w:ascii="Times New Roman" w:hAnsi="Times New Roman"/>
          <w:b/>
          <w:color w:val="auto"/>
          <w:sz w:val="22"/>
          <w:szCs w:val="22"/>
          <w:highlight w:val="cyan"/>
        </w:rPr>
        <w:t>a</w:t>
      </w:r>
      <w:r w:rsidRPr="00A26009">
        <w:rPr>
          <w:rFonts w:ascii="Times New Roman" w:hAnsi="Times New Roman"/>
          <w:b/>
          <w:color w:val="auto"/>
          <w:sz w:val="22"/>
          <w:szCs w:val="22"/>
          <w:highlight w:val="cyan"/>
        </w:rPr>
        <w:t>.</w:t>
      </w:r>
      <w:r w:rsidRPr="00A26009">
        <w:rPr>
          <w:rFonts w:ascii="Times New Roman" w:hAnsi="Times New Roman"/>
          <w:b/>
          <w:color w:val="auto"/>
          <w:sz w:val="22"/>
          <w:szCs w:val="22"/>
          <w:highlight w:val="cyan"/>
        </w:rPr>
        <w:tab/>
        <w:t>increase</w:t>
      </w:r>
    </w:p>
    <w:p w14:paraId="46300E20" w14:textId="77777777" w:rsidR="00902ADA" w:rsidRPr="00A26009" w:rsidRDefault="00902ADA" w:rsidP="00902ADA">
      <w:pPr>
        <w:pStyle w:val="bchpqlnla"/>
        <w:tabs>
          <w:tab w:val="clear" w:pos="615"/>
          <w:tab w:val="clear" w:pos="760"/>
        </w:tabs>
        <w:spacing w:line="240" w:lineRule="auto"/>
        <w:ind w:left="850" w:hanging="238"/>
        <w:rPr>
          <w:rFonts w:ascii="Times New Roman" w:hAnsi="Times New Roman"/>
          <w:color w:val="auto"/>
          <w:sz w:val="22"/>
          <w:szCs w:val="22"/>
        </w:rPr>
      </w:pPr>
      <w:r w:rsidRPr="00A26009">
        <w:rPr>
          <w:rFonts w:ascii="Times New Roman" w:hAnsi="Times New Roman"/>
          <w:color w:val="auto"/>
          <w:sz w:val="22"/>
          <w:szCs w:val="22"/>
        </w:rPr>
        <w:tab/>
      </w:r>
      <w:r w:rsidRPr="00A26009">
        <w:rPr>
          <w:rStyle w:val="italic"/>
          <w:rFonts w:ascii="Times New Roman" w:hAnsi="Times New Roman"/>
          <w:color w:val="auto"/>
          <w:sz w:val="22"/>
          <w:szCs w:val="22"/>
        </w:rPr>
        <w:t>b</w:t>
      </w:r>
      <w:r w:rsidRPr="00A26009">
        <w:rPr>
          <w:rFonts w:ascii="Times New Roman" w:hAnsi="Times New Roman"/>
          <w:color w:val="auto"/>
          <w:sz w:val="22"/>
          <w:szCs w:val="22"/>
        </w:rPr>
        <w:t>.</w:t>
      </w:r>
      <w:r w:rsidRPr="00A26009">
        <w:rPr>
          <w:rFonts w:ascii="Times New Roman" w:hAnsi="Times New Roman"/>
          <w:color w:val="auto"/>
          <w:sz w:val="22"/>
          <w:szCs w:val="22"/>
        </w:rPr>
        <w:tab/>
        <w:t>decrease</w:t>
      </w:r>
    </w:p>
    <w:p w14:paraId="3C9ABAA4" w14:textId="77777777" w:rsidR="00902ADA" w:rsidRPr="00A26009" w:rsidRDefault="00902ADA" w:rsidP="00902ADA">
      <w:pPr>
        <w:pStyle w:val="bchpqlnla"/>
        <w:tabs>
          <w:tab w:val="clear" w:pos="615"/>
          <w:tab w:val="clear" w:pos="760"/>
        </w:tabs>
        <w:spacing w:line="240" w:lineRule="auto"/>
        <w:ind w:left="850" w:hanging="238"/>
        <w:rPr>
          <w:rFonts w:ascii="Times New Roman" w:hAnsi="Times New Roman"/>
          <w:color w:val="auto"/>
          <w:sz w:val="22"/>
          <w:szCs w:val="22"/>
        </w:rPr>
      </w:pPr>
      <w:r w:rsidRPr="00A26009">
        <w:rPr>
          <w:rFonts w:ascii="Times New Roman" w:hAnsi="Times New Roman"/>
          <w:color w:val="auto"/>
          <w:sz w:val="22"/>
          <w:szCs w:val="22"/>
        </w:rPr>
        <w:tab/>
      </w:r>
      <w:r w:rsidRPr="00A26009">
        <w:rPr>
          <w:rStyle w:val="italic"/>
          <w:rFonts w:ascii="Times New Roman" w:hAnsi="Times New Roman"/>
          <w:color w:val="auto"/>
          <w:sz w:val="22"/>
          <w:szCs w:val="22"/>
        </w:rPr>
        <w:t>c</w:t>
      </w:r>
      <w:r w:rsidRPr="00A26009">
        <w:rPr>
          <w:rFonts w:ascii="Times New Roman" w:hAnsi="Times New Roman"/>
          <w:color w:val="auto"/>
          <w:sz w:val="22"/>
          <w:szCs w:val="22"/>
        </w:rPr>
        <w:t xml:space="preserve">. </w:t>
      </w:r>
      <w:r w:rsidRPr="00A26009">
        <w:rPr>
          <w:rFonts w:ascii="Times New Roman" w:hAnsi="Times New Roman"/>
          <w:color w:val="auto"/>
          <w:sz w:val="22"/>
          <w:szCs w:val="22"/>
        </w:rPr>
        <w:tab/>
        <w:t>remain unchanged</w:t>
      </w:r>
    </w:p>
    <w:p w14:paraId="16F6F754" w14:textId="77777777" w:rsidR="00902ADA" w:rsidRPr="00A26009" w:rsidRDefault="00902ADA" w:rsidP="00902ADA">
      <w:pPr>
        <w:pStyle w:val="bchpqlnla"/>
        <w:tabs>
          <w:tab w:val="clear" w:pos="615"/>
          <w:tab w:val="clear" w:pos="760"/>
        </w:tabs>
        <w:spacing w:after="240" w:line="240" w:lineRule="auto"/>
        <w:ind w:left="850" w:hanging="238"/>
        <w:rPr>
          <w:rFonts w:ascii="Times New Roman" w:hAnsi="Times New Roman"/>
          <w:color w:val="auto"/>
          <w:sz w:val="22"/>
          <w:szCs w:val="22"/>
        </w:rPr>
      </w:pPr>
      <w:r w:rsidRPr="00A26009">
        <w:rPr>
          <w:rFonts w:ascii="Times New Roman" w:hAnsi="Times New Roman"/>
          <w:color w:val="auto"/>
          <w:sz w:val="22"/>
          <w:szCs w:val="22"/>
        </w:rPr>
        <w:tab/>
      </w:r>
      <w:r w:rsidRPr="00A26009">
        <w:rPr>
          <w:rStyle w:val="italic"/>
          <w:rFonts w:ascii="Times New Roman" w:hAnsi="Times New Roman"/>
          <w:color w:val="auto"/>
          <w:sz w:val="22"/>
          <w:szCs w:val="22"/>
        </w:rPr>
        <w:t>d</w:t>
      </w:r>
      <w:r w:rsidRPr="00A26009">
        <w:rPr>
          <w:rFonts w:ascii="Times New Roman" w:hAnsi="Times New Roman"/>
          <w:color w:val="auto"/>
          <w:sz w:val="22"/>
          <w:szCs w:val="22"/>
        </w:rPr>
        <w:t>.</w:t>
      </w:r>
      <w:r w:rsidRPr="00A26009">
        <w:rPr>
          <w:rFonts w:ascii="Times New Roman" w:hAnsi="Times New Roman"/>
          <w:color w:val="auto"/>
          <w:sz w:val="22"/>
          <w:szCs w:val="22"/>
        </w:rPr>
        <w:tab/>
        <w:t>not enough information is given to answer</w:t>
      </w:r>
    </w:p>
    <w:p w14:paraId="1B7B0B83" w14:textId="77777777" w:rsidR="00902ADA" w:rsidRDefault="00902ADA" w:rsidP="00902ADA">
      <w:pPr>
        <w:pStyle w:val="bchpqln"/>
        <w:tabs>
          <w:tab w:val="clear" w:pos="520"/>
        </w:tabs>
        <w:spacing w:before="0" w:after="240" w:line="240" w:lineRule="auto"/>
        <w:ind w:left="624" w:hanging="624"/>
        <w:rPr>
          <w:rStyle w:val="bchpqlnnm"/>
          <w:rFonts w:ascii="Times New Roman" w:hAnsi="Times New Roman"/>
          <w:sz w:val="22"/>
          <w:szCs w:val="22"/>
        </w:rPr>
      </w:pPr>
    </w:p>
    <w:p w14:paraId="5A756AB1" w14:textId="77777777" w:rsidR="00902ADA" w:rsidRPr="00A26009" w:rsidRDefault="00902ADA" w:rsidP="00902ADA">
      <w:pPr>
        <w:pStyle w:val="bchpqln"/>
        <w:tabs>
          <w:tab w:val="clear" w:pos="520"/>
        </w:tabs>
        <w:spacing w:before="0" w:after="240" w:line="240" w:lineRule="auto"/>
        <w:ind w:left="624" w:hanging="624"/>
        <w:rPr>
          <w:rFonts w:ascii="Times New Roman" w:hAnsi="Times New Roman"/>
          <w:color w:val="auto"/>
          <w:sz w:val="22"/>
          <w:szCs w:val="22"/>
        </w:rPr>
      </w:pPr>
      <w:r w:rsidRPr="00A26009">
        <w:rPr>
          <w:rStyle w:val="bchpqlnnm"/>
          <w:rFonts w:ascii="Times New Roman" w:hAnsi="Times New Roman"/>
          <w:sz w:val="22"/>
          <w:szCs w:val="22"/>
        </w:rPr>
        <w:t xml:space="preserve">MC </w:t>
      </w:r>
      <w:r>
        <w:rPr>
          <w:rStyle w:val="bchpqlnnm"/>
          <w:rFonts w:ascii="Times New Roman" w:hAnsi="Times New Roman"/>
          <w:sz w:val="22"/>
          <w:szCs w:val="22"/>
        </w:rPr>
        <w:t>6</w:t>
      </w:r>
      <w:r w:rsidRPr="00A26009">
        <w:rPr>
          <w:rStyle w:val="bchpqlnnm"/>
          <w:rFonts w:ascii="Times New Roman" w:hAnsi="Times New Roman"/>
          <w:color w:val="auto"/>
          <w:sz w:val="22"/>
          <w:szCs w:val="22"/>
        </w:rPr>
        <w:t xml:space="preserve"> </w:t>
      </w:r>
      <w:r w:rsidRPr="00A26009">
        <w:rPr>
          <w:rStyle w:val="bchpqlnnm"/>
          <w:rFonts w:ascii="Times New Roman" w:hAnsi="Times New Roman"/>
          <w:color w:val="auto"/>
          <w:sz w:val="22"/>
          <w:szCs w:val="22"/>
        </w:rPr>
        <w:tab/>
      </w:r>
      <w:r w:rsidRPr="00A26009">
        <w:rPr>
          <w:rFonts w:ascii="Times New Roman" w:hAnsi="Times New Roman"/>
          <w:color w:val="auto"/>
          <w:sz w:val="22"/>
          <w:szCs w:val="22"/>
        </w:rPr>
        <w:t>Analytical procedures are generally used to produce evidence from:</w:t>
      </w:r>
    </w:p>
    <w:p w14:paraId="658AFACA" w14:textId="77777777" w:rsidR="00902ADA" w:rsidRPr="00A26009" w:rsidRDefault="00902ADA" w:rsidP="00902ADA">
      <w:pPr>
        <w:pStyle w:val="bchpqlnlaa"/>
        <w:widowControl/>
        <w:tabs>
          <w:tab w:val="clear" w:pos="615"/>
          <w:tab w:val="clear" w:pos="760"/>
        </w:tabs>
        <w:spacing w:line="240" w:lineRule="auto"/>
        <w:rPr>
          <w:rFonts w:ascii="Times New Roman" w:hAnsi="Times New Roman"/>
          <w:color w:val="auto"/>
          <w:sz w:val="22"/>
          <w:szCs w:val="22"/>
        </w:rPr>
      </w:pPr>
      <w:r w:rsidRPr="00A26009">
        <w:rPr>
          <w:rFonts w:ascii="Times New Roman" w:hAnsi="Times New Roman"/>
          <w:color w:val="auto"/>
          <w:sz w:val="22"/>
          <w:szCs w:val="22"/>
        </w:rPr>
        <w:tab/>
      </w:r>
      <w:r w:rsidRPr="00A26009">
        <w:rPr>
          <w:rStyle w:val="italic"/>
          <w:rFonts w:ascii="Times New Roman" w:hAnsi="Times New Roman"/>
          <w:color w:val="auto"/>
          <w:sz w:val="22"/>
          <w:szCs w:val="22"/>
        </w:rPr>
        <w:t>a</w:t>
      </w:r>
      <w:r w:rsidRPr="00A26009">
        <w:rPr>
          <w:rFonts w:ascii="Times New Roman" w:hAnsi="Times New Roman"/>
          <w:color w:val="auto"/>
          <w:sz w:val="22"/>
          <w:szCs w:val="22"/>
        </w:rPr>
        <w:t>.</w:t>
      </w:r>
      <w:r w:rsidRPr="00A26009">
        <w:rPr>
          <w:rFonts w:ascii="Times New Roman" w:hAnsi="Times New Roman"/>
          <w:color w:val="auto"/>
          <w:sz w:val="22"/>
          <w:szCs w:val="22"/>
        </w:rPr>
        <w:tab/>
        <w:t>confirmations mailed directly to the auditors by auditee customers.</w:t>
      </w:r>
    </w:p>
    <w:p w14:paraId="1FC40634" w14:textId="77777777" w:rsidR="00902ADA" w:rsidRPr="00A26009" w:rsidRDefault="00902ADA" w:rsidP="00902ADA">
      <w:pPr>
        <w:pStyle w:val="bchpqlnlaa"/>
        <w:widowControl/>
        <w:tabs>
          <w:tab w:val="clear" w:pos="615"/>
          <w:tab w:val="clear" w:pos="760"/>
        </w:tabs>
        <w:spacing w:line="240" w:lineRule="auto"/>
        <w:rPr>
          <w:rFonts w:ascii="Times New Roman" w:hAnsi="Times New Roman"/>
          <w:color w:val="auto"/>
          <w:sz w:val="22"/>
          <w:szCs w:val="22"/>
        </w:rPr>
      </w:pPr>
      <w:r w:rsidRPr="00A26009">
        <w:rPr>
          <w:rFonts w:ascii="Times New Roman" w:hAnsi="Times New Roman"/>
          <w:color w:val="auto"/>
          <w:sz w:val="22"/>
          <w:szCs w:val="22"/>
        </w:rPr>
        <w:tab/>
      </w:r>
      <w:r w:rsidRPr="00A26009">
        <w:rPr>
          <w:rStyle w:val="italic"/>
          <w:rFonts w:ascii="Times New Roman" w:hAnsi="Times New Roman"/>
          <w:color w:val="auto"/>
          <w:sz w:val="22"/>
          <w:szCs w:val="22"/>
        </w:rPr>
        <w:t>b</w:t>
      </w:r>
      <w:r w:rsidRPr="00A26009">
        <w:rPr>
          <w:rFonts w:ascii="Times New Roman" w:hAnsi="Times New Roman"/>
          <w:color w:val="auto"/>
          <w:sz w:val="22"/>
          <w:szCs w:val="22"/>
        </w:rPr>
        <w:t>.</w:t>
      </w:r>
      <w:r w:rsidRPr="00A26009">
        <w:rPr>
          <w:rFonts w:ascii="Times New Roman" w:hAnsi="Times New Roman"/>
          <w:color w:val="auto"/>
          <w:sz w:val="22"/>
          <w:szCs w:val="22"/>
        </w:rPr>
        <w:tab/>
        <w:t>physical observation of inventories.</w:t>
      </w:r>
    </w:p>
    <w:p w14:paraId="3E2EC52B" w14:textId="77777777" w:rsidR="00902ADA" w:rsidRPr="00A26009" w:rsidRDefault="00902ADA" w:rsidP="00902ADA">
      <w:pPr>
        <w:pStyle w:val="bchpqlnlaa"/>
        <w:widowControl/>
        <w:tabs>
          <w:tab w:val="clear" w:pos="615"/>
          <w:tab w:val="clear" w:pos="760"/>
        </w:tabs>
        <w:spacing w:line="240" w:lineRule="auto"/>
        <w:rPr>
          <w:rFonts w:ascii="Times New Roman" w:hAnsi="Times New Roman"/>
          <w:b/>
          <w:color w:val="auto"/>
          <w:sz w:val="22"/>
          <w:szCs w:val="22"/>
        </w:rPr>
      </w:pPr>
      <w:r w:rsidRPr="00A26009">
        <w:rPr>
          <w:rFonts w:ascii="Times New Roman" w:hAnsi="Times New Roman"/>
          <w:b/>
          <w:color w:val="auto"/>
          <w:sz w:val="22"/>
          <w:szCs w:val="22"/>
        </w:rPr>
        <w:tab/>
      </w:r>
      <w:r w:rsidRPr="00A26009">
        <w:rPr>
          <w:rStyle w:val="italic"/>
          <w:rFonts w:ascii="Times New Roman" w:hAnsi="Times New Roman"/>
          <w:b/>
          <w:color w:val="auto"/>
          <w:sz w:val="22"/>
          <w:szCs w:val="22"/>
          <w:highlight w:val="cyan"/>
        </w:rPr>
        <w:t>c</w:t>
      </w:r>
      <w:r w:rsidRPr="00A26009">
        <w:rPr>
          <w:rFonts w:ascii="Times New Roman" w:hAnsi="Times New Roman"/>
          <w:b/>
          <w:color w:val="auto"/>
          <w:sz w:val="22"/>
          <w:szCs w:val="22"/>
          <w:highlight w:val="cyan"/>
        </w:rPr>
        <w:t>.</w:t>
      </w:r>
      <w:r w:rsidRPr="00A26009">
        <w:rPr>
          <w:rFonts w:ascii="Times New Roman" w:hAnsi="Times New Roman"/>
          <w:b/>
          <w:color w:val="auto"/>
          <w:sz w:val="22"/>
          <w:szCs w:val="22"/>
          <w:highlight w:val="cyan"/>
        </w:rPr>
        <w:tab/>
        <w:t>relationships among current financial balances and prior balances, forecasts, and nonfinancial data.</w:t>
      </w:r>
    </w:p>
    <w:p w14:paraId="234ED904" w14:textId="77777777" w:rsidR="00902ADA" w:rsidRPr="00A26009" w:rsidRDefault="00902ADA" w:rsidP="00902ADA">
      <w:pPr>
        <w:pStyle w:val="bchpqlnlaa"/>
        <w:widowControl/>
        <w:tabs>
          <w:tab w:val="clear" w:pos="615"/>
          <w:tab w:val="clear" w:pos="760"/>
        </w:tabs>
        <w:spacing w:after="240" w:line="240" w:lineRule="auto"/>
        <w:rPr>
          <w:rFonts w:ascii="Times New Roman" w:hAnsi="Times New Roman"/>
          <w:color w:val="auto"/>
          <w:sz w:val="22"/>
          <w:szCs w:val="22"/>
        </w:rPr>
      </w:pPr>
      <w:r w:rsidRPr="00A26009">
        <w:rPr>
          <w:rFonts w:ascii="Times New Roman" w:hAnsi="Times New Roman"/>
          <w:color w:val="auto"/>
          <w:sz w:val="22"/>
          <w:szCs w:val="22"/>
        </w:rPr>
        <w:tab/>
      </w:r>
      <w:r w:rsidRPr="00A26009">
        <w:rPr>
          <w:rStyle w:val="italic"/>
          <w:rFonts w:ascii="Times New Roman" w:hAnsi="Times New Roman"/>
          <w:color w:val="auto"/>
          <w:sz w:val="22"/>
          <w:szCs w:val="22"/>
        </w:rPr>
        <w:t>d</w:t>
      </w:r>
      <w:r w:rsidRPr="00A26009">
        <w:rPr>
          <w:rFonts w:ascii="Times New Roman" w:hAnsi="Times New Roman"/>
          <w:color w:val="auto"/>
          <w:sz w:val="22"/>
          <w:szCs w:val="22"/>
        </w:rPr>
        <w:t>.</w:t>
      </w:r>
      <w:r w:rsidRPr="00A26009">
        <w:rPr>
          <w:rFonts w:ascii="Times New Roman" w:hAnsi="Times New Roman"/>
          <w:color w:val="auto"/>
          <w:sz w:val="22"/>
          <w:szCs w:val="22"/>
        </w:rPr>
        <w:tab/>
        <w:t>detailed examination of external and internal documents.</w:t>
      </w:r>
    </w:p>
    <w:p w14:paraId="22E8327D" w14:textId="77777777" w:rsidR="00902ADA" w:rsidRPr="00A26009" w:rsidRDefault="00902ADA" w:rsidP="00902ADA">
      <w:pPr>
        <w:pStyle w:val="bchpqln"/>
        <w:widowControl/>
        <w:tabs>
          <w:tab w:val="clear" w:pos="520"/>
        </w:tabs>
        <w:spacing w:before="0" w:after="240" w:line="240" w:lineRule="auto"/>
        <w:rPr>
          <w:rFonts w:ascii="Times New Roman" w:hAnsi="Times New Roman"/>
          <w:color w:val="auto"/>
          <w:sz w:val="22"/>
          <w:szCs w:val="22"/>
          <w:lang w:val="en-CA"/>
        </w:rPr>
      </w:pPr>
      <w:r w:rsidRPr="00A26009">
        <w:rPr>
          <w:rStyle w:val="bchpqlnnm"/>
          <w:rFonts w:ascii="Times New Roman" w:hAnsi="Times New Roman"/>
          <w:color w:val="auto"/>
          <w:sz w:val="22"/>
          <w:szCs w:val="22"/>
          <w:lang w:val="en-CA"/>
        </w:rPr>
        <w:t xml:space="preserve">MC </w:t>
      </w:r>
      <w:r>
        <w:rPr>
          <w:rStyle w:val="bchpqlnnm"/>
          <w:rFonts w:ascii="Times New Roman" w:hAnsi="Times New Roman"/>
          <w:color w:val="auto"/>
          <w:sz w:val="22"/>
          <w:szCs w:val="22"/>
          <w:lang w:val="en-CA"/>
        </w:rPr>
        <w:t>7</w:t>
      </w:r>
      <w:r w:rsidRPr="00A26009">
        <w:rPr>
          <w:rStyle w:val="bchpqlnnm"/>
          <w:rFonts w:ascii="Times New Roman" w:hAnsi="Times New Roman"/>
          <w:color w:val="auto"/>
          <w:sz w:val="22"/>
          <w:szCs w:val="22"/>
          <w:lang w:val="en-CA"/>
        </w:rPr>
        <w:t xml:space="preserve"> </w:t>
      </w:r>
      <w:r w:rsidRPr="00A26009">
        <w:rPr>
          <w:rFonts w:ascii="Times New Roman" w:hAnsi="Times New Roman"/>
          <w:color w:val="auto"/>
          <w:sz w:val="22"/>
          <w:szCs w:val="22"/>
          <w:lang w:val="en-CA"/>
        </w:rPr>
        <w:t>Business risk is related to business strategy because:</w:t>
      </w:r>
    </w:p>
    <w:p w14:paraId="40E5BC8D" w14:textId="77777777" w:rsidR="00902ADA" w:rsidRPr="00A26009" w:rsidRDefault="00902ADA" w:rsidP="00902ADA">
      <w:pPr>
        <w:pStyle w:val="bchpqlnlaa"/>
        <w:widowControl/>
        <w:tabs>
          <w:tab w:val="clear" w:pos="615"/>
          <w:tab w:val="clear" w:pos="760"/>
        </w:tabs>
        <w:spacing w:line="240" w:lineRule="auto"/>
        <w:ind w:left="807" w:hanging="245"/>
        <w:rPr>
          <w:rFonts w:ascii="Times New Roman" w:hAnsi="Times New Roman"/>
          <w:color w:val="auto"/>
          <w:sz w:val="22"/>
          <w:szCs w:val="22"/>
          <w:lang w:val="en-CA"/>
        </w:rPr>
      </w:pPr>
      <w:r w:rsidRPr="00A26009">
        <w:rPr>
          <w:rStyle w:val="italic"/>
          <w:rFonts w:ascii="Times New Roman" w:hAnsi="Times New Roman"/>
          <w:color w:val="auto"/>
          <w:sz w:val="22"/>
          <w:szCs w:val="22"/>
          <w:lang w:val="en-CA"/>
        </w:rPr>
        <w:t>a</w:t>
      </w:r>
      <w:r w:rsidRPr="00A26009">
        <w:rPr>
          <w:rFonts w:ascii="Times New Roman" w:hAnsi="Times New Roman"/>
          <w:color w:val="auto"/>
          <w:sz w:val="22"/>
          <w:szCs w:val="22"/>
          <w:lang w:val="en-CA"/>
        </w:rPr>
        <w:t>.</w:t>
      </w:r>
      <w:r w:rsidRPr="00A26009">
        <w:rPr>
          <w:rFonts w:ascii="Times New Roman" w:hAnsi="Times New Roman"/>
          <w:color w:val="auto"/>
          <w:sz w:val="22"/>
          <w:szCs w:val="22"/>
          <w:lang w:val="en-CA"/>
        </w:rPr>
        <w:tab/>
        <w:t>auditors assess business risk so they can provide their auditees with a business strategy.</w:t>
      </w:r>
    </w:p>
    <w:p w14:paraId="487F5094" w14:textId="77777777" w:rsidR="00902ADA" w:rsidRPr="00A26009" w:rsidRDefault="00902ADA" w:rsidP="00902ADA">
      <w:pPr>
        <w:pStyle w:val="bchpqlnlaa"/>
        <w:widowControl/>
        <w:tabs>
          <w:tab w:val="clear" w:pos="615"/>
          <w:tab w:val="clear" w:pos="760"/>
        </w:tabs>
        <w:spacing w:line="240" w:lineRule="auto"/>
        <w:ind w:left="807" w:hanging="245"/>
        <w:rPr>
          <w:rFonts w:ascii="Times New Roman" w:hAnsi="Times New Roman"/>
          <w:color w:val="auto"/>
          <w:sz w:val="22"/>
          <w:szCs w:val="22"/>
          <w:lang w:val="en-CA"/>
        </w:rPr>
      </w:pPr>
      <w:r w:rsidRPr="00A26009">
        <w:rPr>
          <w:rStyle w:val="italic"/>
          <w:rFonts w:ascii="Times New Roman" w:hAnsi="Times New Roman"/>
          <w:color w:val="auto"/>
          <w:sz w:val="22"/>
          <w:szCs w:val="22"/>
          <w:lang w:val="en-CA"/>
        </w:rPr>
        <w:t>b</w:t>
      </w:r>
      <w:r w:rsidRPr="00A26009">
        <w:rPr>
          <w:rFonts w:ascii="Times New Roman" w:hAnsi="Times New Roman"/>
          <w:color w:val="auto"/>
          <w:sz w:val="22"/>
          <w:szCs w:val="22"/>
          <w:lang w:val="en-CA"/>
        </w:rPr>
        <w:t>.</w:t>
      </w:r>
      <w:r w:rsidRPr="00A26009">
        <w:rPr>
          <w:rFonts w:ascii="Times New Roman" w:hAnsi="Times New Roman"/>
          <w:color w:val="auto"/>
          <w:sz w:val="22"/>
          <w:szCs w:val="22"/>
          <w:lang w:val="en-CA"/>
        </w:rPr>
        <w:tab/>
        <w:t>business risks are events or actions that cause changes in technology.</w:t>
      </w:r>
    </w:p>
    <w:p w14:paraId="5743120F" w14:textId="77777777" w:rsidR="00902ADA" w:rsidRPr="00A26009" w:rsidRDefault="00902ADA" w:rsidP="00902ADA">
      <w:pPr>
        <w:pStyle w:val="bchpqlnlaa"/>
        <w:widowControl/>
        <w:tabs>
          <w:tab w:val="clear" w:pos="615"/>
          <w:tab w:val="clear" w:pos="760"/>
        </w:tabs>
        <w:spacing w:line="240" w:lineRule="auto"/>
        <w:ind w:left="807" w:hanging="245"/>
        <w:rPr>
          <w:rFonts w:ascii="Times New Roman" w:hAnsi="Times New Roman"/>
          <w:color w:val="auto"/>
          <w:sz w:val="22"/>
          <w:szCs w:val="22"/>
          <w:lang w:val="en-CA"/>
        </w:rPr>
      </w:pPr>
      <w:r w:rsidRPr="00A26009">
        <w:rPr>
          <w:rStyle w:val="italic"/>
          <w:rFonts w:ascii="Times New Roman" w:hAnsi="Times New Roman"/>
          <w:color w:val="auto"/>
          <w:sz w:val="22"/>
          <w:szCs w:val="22"/>
          <w:lang w:val="en-CA"/>
        </w:rPr>
        <w:t>c</w:t>
      </w:r>
      <w:r w:rsidRPr="00A26009">
        <w:rPr>
          <w:rFonts w:ascii="Times New Roman" w:hAnsi="Times New Roman"/>
          <w:color w:val="auto"/>
          <w:sz w:val="22"/>
          <w:szCs w:val="22"/>
          <w:lang w:val="en-CA"/>
        </w:rPr>
        <w:t>.</w:t>
      </w:r>
      <w:r w:rsidRPr="00A26009">
        <w:rPr>
          <w:rFonts w:ascii="Times New Roman" w:hAnsi="Times New Roman"/>
          <w:color w:val="auto"/>
          <w:sz w:val="22"/>
          <w:szCs w:val="22"/>
          <w:lang w:val="en-CA"/>
        </w:rPr>
        <w:tab/>
        <w:t>managers frequently change their business risks in response to changes in the business strategy.</w:t>
      </w:r>
    </w:p>
    <w:p w14:paraId="4318B08D" w14:textId="77777777" w:rsidR="00902ADA" w:rsidRPr="00A26009" w:rsidRDefault="00902ADA" w:rsidP="00902ADA">
      <w:pPr>
        <w:pStyle w:val="bchpqlnlaa"/>
        <w:widowControl/>
        <w:tabs>
          <w:tab w:val="clear" w:pos="615"/>
          <w:tab w:val="clear" w:pos="760"/>
        </w:tabs>
        <w:spacing w:after="240" w:line="240" w:lineRule="auto"/>
        <w:ind w:left="807" w:hanging="245"/>
        <w:rPr>
          <w:rFonts w:ascii="Times New Roman" w:hAnsi="Times New Roman"/>
          <w:b/>
          <w:color w:val="auto"/>
          <w:sz w:val="22"/>
          <w:szCs w:val="22"/>
          <w:lang w:val="en-CA"/>
        </w:rPr>
      </w:pPr>
      <w:r w:rsidRPr="00A26009">
        <w:rPr>
          <w:rStyle w:val="italic"/>
          <w:rFonts w:ascii="Times New Roman" w:hAnsi="Times New Roman"/>
          <w:b/>
          <w:color w:val="auto"/>
          <w:sz w:val="22"/>
          <w:szCs w:val="22"/>
          <w:highlight w:val="cyan"/>
          <w:lang w:val="en-CA"/>
        </w:rPr>
        <w:t>d</w:t>
      </w:r>
      <w:r w:rsidRPr="00A26009">
        <w:rPr>
          <w:rFonts w:ascii="Times New Roman" w:hAnsi="Times New Roman"/>
          <w:b/>
          <w:color w:val="auto"/>
          <w:sz w:val="22"/>
          <w:szCs w:val="22"/>
          <w:highlight w:val="cyan"/>
          <w:lang w:val="en-CA"/>
        </w:rPr>
        <w:t>.</w:t>
      </w:r>
      <w:r w:rsidRPr="00A26009">
        <w:rPr>
          <w:rFonts w:ascii="Times New Roman" w:hAnsi="Times New Roman"/>
          <w:b/>
          <w:color w:val="auto"/>
          <w:sz w:val="22"/>
          <w:szCs w:val="22"/>
          <w:highlight w:val="cyan"/>
          <w:lang w:val="en-CA"/>
        </w:rPr>
        <w:tab/>
        <w:t>business risks are events or actions that may have a negative effect on the audit client’s ability to achieve its strategic objectives.</w:t>
      </w:r>
    </w:p>
    <w:p w14:paraId="2539E8AA" w14:textId="77777777" w:rsidR="00902ADA" w:rsidRPr="00A26009" w:rsidRDefault="00902ADA" w:rsidP="00902ADA">
      <w:pPr>
        <w:pStyle w:val="bchpqln"/>
        <w:widowControl/>
        <w:tabs>
          <w:tab w:val="clear" w:pos="520"/>
        </w:tabs>
        <w:spacing w:before="0" w:after="240" w:line="240" w:lineRule="auto"/>
        <w:ind w:left="522" w:hanging="522"/>
        <w:rPr>
          <w:rFonts w:ascii="Times New Roman" w:hAnsi="Times New Roman"/>
          <w:color w:val="auto"/>
          <w:sz w:val="22"/>
          <w:szCs w:val="22"/>
          <w:lang w:val="en-CA"/>
        </w:rPr>
      </w:pPr>
      <w:r w:rsidRPr="00A26009">
        <w:rPr>
          <w:rStyle w:val="bchpqlnnm"/>
          <w:rFonts w:ascii="Times New Roman" w:hAnsi="Times New Roman"/>
          <w:color w:val="auto"/>
          <w:sz w:val="22"/>
          <w:szCs w:val="22"/>
          <w:lang w:val="en-CA"/>
        </w:rPr>
        <w:t xml:space="preserve">MC </w:t>
      </w:r>
      <w:r>
        <w:rPr>
          <w:rStyle w:val="bchpqlnnm"/>
          <w:rFonts w:ascii="Times New Roman" w:hAnsi="Times New Roman"/>
          <w:color w:val="auto"/>
          <w:sz w:val="22"/>
          <w:szCs w:val="22"/>
          <w:lang w:val="en-CA"/>
        </w:rPr>
        <w:t>8</w:t>
      </w:r>
      <w:r w:rsidRPr="00A26009">
        <w:rPr>
          <w:rStyle w:val="bchpqlnnm"/>
          <w:rFonts w:ascii="Times New Roman" w:hAnsi="Times New Roman"/>
          <w:color w:val="auto"/>
          <w:sz w:val="22"/>
          <w:szCs w:val="22"/>
          <w:lang w:val="en-CA"/>
        </w:rPr>
        <w:t xml:space="preserve"> </w:t>
      </w:r>
      <w:r w:rsidRPr="00A26009">
        <w:rPr>
          <w:rFonts w:ascii="Times New Roman" w:hAnsi="Times New Roman"/>
          <w:color w:val="auto"/>
          <w:sz w:val="22"/>
          <w:szCs w:val="22"/>
          <w:lang w:val="en-CA"/>
        </w:rPr>
        <w:t>The auditor assesses a business risk as high when:</w:t>
      </w:r>
    </w:p>
    <w:p w14:paraId="399F9AA0" w14:textId="77777777" w:rsidR="00902ADA" w:rsidRPr="00A26009" w:rsidRDefault="00902ADA" w:rsidP="00902ADA">
      <w:pPr>
        <w:pStyle w:val="bchpqlnlaa"/>
        <w:widowControl/>
        <w:tabs>
          <w:tab w:val="clear" w:pos="615"/>
          <w:tab w:val="clear" w:pos="760"/>
        </w:tabs>
        <w:spacing w:line="240" w:lineRule="auto"/>
        <w:ind w:left="807" w:hanging="245"/>
        <w:rPr>
          <w:rFonts w:ascii="Times New Roman" w:hAnsi="Times New Roman"/>
          <w:color w:val="auto"/>
          <w:sz w:val="22"/>
          <w:szCs w:val="22"/>
          <w:lang w:val="en-CA"/>
        </w:rPr>
      </w:pPr>
      <w:r w:rsidRPr="00A26009">
        <w:rPr>
          <w:rStyle w:val="italic"/>
          <w:rFonts w:ascii="Times New Roman" w:hAnsi="Times New Roman"/>
          <w:color w:val="auto"/>
          <w:sz w:val="22"/>
          <w:szCs w:val="22"/>
          <w:lang w:val="en-CA"/>
        </w:rPr>
        <w:t>a</w:t>
      </w:r>
      <w:r w:rsidRPr="00A26009">
        <w:rPr>
          <w:rFonts w:ascii="Times New Roman" w:hAnsi="Times New Roman"/>
          <w:color w:val="auto"/>
          <w:sz w:val="22"/>
          <w:szCs w:val="22"/>
          <w:lang w:val="en-CA"/>
        </w:rPr>
        <w:t>.</w:t>
      </w:r>
      <w:r w:rsidRPr="00A26009">
        <w:rPr>
          <w:rFonts w:ascii="Times New Roman" w:hAnsi="Times New Roman"/>
          <w:color w:val="auto"/>
          <w:sz w:val="22"/>
          <w:szCs w:val="22"/>
          <w:lang w:val="en-CA"/>
        </w:rPr>
        <w:tab/>
        <w:t>it is unlikely and moderate.</w:t>
      </w:r>
    </w:p>
    <w:p w14:paraId="3AFBAFF0" w14:textId="77777777" w:rsidR="00902ADA" w:rsidRPr="00A26009" w:rsidRDefault="00902ADA" w:rsidP="00902ADA">
      <w:pPr>
        <w:pStyle w:val="bchpqlnlaa"/>
        <w:widowControl/>
        <w:tabs>
          <w:tab w:val="clear" w:pos="615"/>
          <w:tab w:val="clear" w:pos="760"/>
        </w:tabs>
        <w:spacing w:line="240" w:lineRule="auto"/>
        <w:ind w:left="807" w:hanging="245"/>
        <w:rPr>
          <w:rFonts w:ascii="Times New Roman" w:hAnsi="Times New Roman"/>
          <w:b/>
          <w:color w:val="auto"/>
          <w:sz w:val="22"/>
          <w:szCs w:val="22"/>
          <w:lang w:val="en-CA"/>
        </w:rPr>
      </w:pPr>
      <w:r w:rsidRPr="00A26009">
        <w:rPr>
          <w:rStyle w:val="italic"/>
          <w:rFonts w:ascii="Times New Roman" w:hAnsi="Times New Roman"/>
          <w:b/>
          <w:color w:val="auto"/>
          <w:sz w:val="22"/>
          <w:szCs w:val="22"/>
          <w:highlight w:val="cyan"/>
          <w:lang w:val="en-CA"/>
        </w:rPr>
        <w:t>b</w:t>
      </w:r>
      <w:r w:rsidRPr="00A26009">
        <w:rPr>
          <w:rFonts w:ascii="Times New Roman" w:hAnsi="Times New Roman"/>
          <w:b/>
          <w:color w:val="auto"/>
          <w:sz w:val="22"/>
          <w:szCs w:val="22"/>
          <w:highlight w:val="cyan"/>
          <w:lang w:val="en-CA"/>
        </w:rPr>
        <w:t>.</w:t>
      </w:r>
      <w:r w:rsidRPr="00A26009">
        <w:rPr>
          <w:rFonts w:ascii="Times New Roman" w:hAnsi="Times New Roman"/>
          <w:b/>
          <w:color w:val="auto"/>
          <w:sz w:val="22"/>
          <w:szCs w:val="22"/>
          <w:highlight w:val="cyan"/>
          <w:lang w:val="en-CA"/>
        </w:rPr>
        <w:tab/>
        <w:t>it is likely and significant.</w:t>
      </w:r>
    </w:p>
    <w:p w14:paraId="64994C6C" w14:textId="77777777" w:rsidR="00902ADA" w:rsidRPr="00A26009" w:rsidRDefault="00902ADA" w:rsidP="00902ADA">
      <w:pPr>
        <w:pStyle w:val="bchpqlnlaa"/>
        <w:widowControl/>
        <w:tabs>
          <w:tab w:val="clear" w:pos="615"/>
          <w:tab w:val="clear" w:pos="760"/>
        </w:tabs>
        <w:spacing w:line="240" w:lineRule="auto"/>
        <w:ind w:left="807" w:hanging="245"/>
        <w:rPr>
          <w:rFonts w:ascii="Times New Roman" w:hAnsi="Times New Roman"/>
          <w:color w:val="auto"/>
          <w:sz w:val="22"/>
          <w:szCs w:val="22"/>
          <w:lang w:val="en-CA"/>
        </w:rPr>
      </w:pPr>
      <w:r w:rsidRPr="00A26009">
        <w:rPr>
          <w:rStyle w:val="italic"/>
          <w:rFonts w:ascii="Times New Roman" w:hAnsi="Times New Roman"/>
          <w:color w:val="auto"/>
          <w:sz w:val="22"/>
          <w:szCs w:val="22"/>
          <w:lang w:val="en-CA"/>
        </w:rPr>
        <w:t>c</w:t>
      </w:r>
      <w:r w:rsidRPr="00A26009">
        <w:rPr>
          <w:rFonts w:ascii="Times New Roman" w:hAnsi="Times New Roman"/>
          <w:color w:val="auto"/>
          <w:sz w:val="22"/>
          <w:szCs w:val="22"/>
          <w:lang w:val="en-CA"/>
        </w:rPr>
        <w:t>.</w:t>
      </w:r>
      <w:r w:rsidRPr="00A26009">
        <w:rPr>
          <w:rFonts w:ascii="Times New Roman" w:hAnsi="Times New Roman"/>
          <w:color w:val="auto"/>
          <w:sz w:val="22"/>
          <w:szCs w:val="22"/>
          <w:lang w:val="en-CA"/>
        </w:rPr>
        <w:tab/>
        <w:t>it is possible and insignificant.</w:t>
      </w:r>
    </w:p>
    <w:p w14:paraId="6815BAF3" w14:textId="77777777" w:rsidR="00902ADA" w:rsidRPr="00A26009" w:rsidRDefault="00902ADA" w:rsidP="00902ADA">
      <w:pPr>
        <w:pStyle w:val="bchpqlnlaa"/>
        <w:widowControl/>
        <w:tabs>
          <w:tab w:val="clear" w:pos="615"/>
          <w:tab w:val="clear" w:pos="760"/>
        </w:tabs>
        <w:spacing w:after="240" w:line="240" w:lineRule="auto"/>
        <w:ind w:left="807" w:hanging="245"/>
        <w:rPr>
          <w:rFonts w:ascii="Times New Roman" w:hAnsi="Times New Roman"/>
          <w:color w:val="auto"/>
          <w:sz w:val="22"/>
          <w:szCs w:val="22"/>
          <w:lang w:val="en-CA"/>
        </w:rPr>
      </w:pPr>
      <w:r w:rsidRPr="00A26009">
        <w:rPr>
          <w:rStyle w:val="italic"/>
          <w:rFonts w:ascii="Times New Roman" w:hAnsi="Times New Roman"/>
          <w:color w:val="auto"/>
          <w:sz w:val="22"/>
          <w:szCs w:val="22"/>
          <w:lang w:val="en-CA"/>
        </w:rPr>
        <w:t>d</w:t>
      </w:r>
      <w:r w:rsidRPr="00A26009">
        <w:rPr>
          <w:rFonts w:ascii="Times New Roman" w:hAnsi="Times New Roman"/>
          <w:color w:val="auto"/>
          <w:sz w:val="22"/>
          <w:szCs w:val="22"/>
          <w:lang w:val="en-CA"/>
        </w:rPr>
        <w:t>.</w:t>
      </w:r>
      <w:r w:rsidRPr="00A26009">
        <w:rPr>
          <w:rFonts w:ascii="Times New Roman" w:hAnsi="Times New Roman"/>
          <w:color w:val="auto"/>
          <w:sz w:val="22"/>
          <w:szCs w:val="22"/>
          <w:lang w:val="en-CA"/>
        </w:rPr>
        <w:tab/>
        <w:t>it is likely and insignificant.</w:t>
      </w:r>
    </w:p>
    <w:p w14:paraId="24B1F5D0" w14:textId="77777777" w:rsidR="00902ADA" w:rsidRPr="00A26009" w:rsidRDefault="00902ADA" w:rsidP="00902ADA">
      <w:pPr>
        <w:ind w:left="720" w:hanging="720"/>
        <w:rPr>
          <w:sz w:val="22"/>
          <w:szCs w:val="22"/>
          <w:lang w:val="en-CA"/>
        </w:rPr>
      </w:pPr>
      <w:r w:rsidRPr="00A26009">
        <w:rPr>
          <w:rStyle w:val="bchpqlnnm"/>
          <w:sz w:val="22"/>
          <w:szCs w:val="22"/>
          <w:lang w:val="en-CA"/>
        </w:rPr>
        <w:t xml:space="preserve">MC </w:t>
      </w:r>
      <w:r>
        <w:rPr>
          <w:rStyle w:val="bchpqlnnm"/>
          <w:sz w:val="22"/>
          <w:szCs w:val="22"/>
          <w:lang w:val="en-CA"/>
        </w:rPr>
        <w:t>9</w:t>
      </w:r>
      <w:r w:rsidRPr="00A26009">
        <w:rPr>
          <w:rStyle w:val="bchpqlnnm"/>
          <w:sz w:val="22"/>
          <w:szCs w:val="22"/>
          <w:lang w:val="en-CA"/>
        </w:rPr>
        <w:t xml:space="preserve"> </w:t>
      </w:r>
      <w:r w:rsidRPr="00A26009">
        <w:rPr>
          <w:sz w:val="22"/>
          <w:szCs w:val="22"/>
          <w:lang w:val="en-CA"/>
        </w:rPr>
        <w:t xml:space="preserve">What internal control could be tested by the auditors of </w:t>
      </w:r>
      <w:proofErr w:type="spellStart"/>
      <w:r w:rsidRPr="00A26009">
        <w:rPr>
          <w:sz w:val="22"/>
          <w:szCs w:val="22"/>
          <w:lang w:val="en-CA"/>
        </w:rPr>
        <w:t>Mohit</w:t>
      </w:r>
      <w:proofErr w:type="spellEnd"/>
      <w:r w:rsidRPr="00A26009">
        <w:rPr>
          <w:sz w:val="22"/>
          <w:szCs w:val="22"/>
          <w:lang w:val="en-CA"/>
        </w:rPr>
        <w:t xml:space="preserve"> Corp to support the objective of authorization for the cash account?</w:t>
      </w:r>
    </w:p>
    <w:p w14:paraId="5A2FF7DD" w14:textId="77777777" w:rsidR="00902ADA" w:rsidRPr="00A26009" w:rsidRDefault="00902ADA" w:rsidP="00902ADA">
      <w:pPr>
        <w:ind w:left="360"/>
        <w:rPr>
          <w:sz w:val="22"/>
          <w:szCs w:val="22"/>
          <w:lang w:val="en-CA"/>
        </w:rPr>
      </w:pPr>
      <w:r w:rsidRPr="00A26009">
        <w:rPr>
          <w:sz w:val="22"/>
          <w:szCs w:val="22"/>
          <w:lang w:val="en-CA"/>
        </w:rPr>
        <w:t xml:space="preserve">a. A bank reconciliation is performed by a senior accountant on a monthly basis.  </w:t>
      </w:r>
    </w:p>
    <w:p w14:paraId="7D44C82D" w14:textId="77777777" w:rsidR="00902ADA" w:rsidRPr="00A26009" w:rsidRDefault="00902ADA" w:rsidP="00902ADA">
      <w:pPr>
        <w:ind w:left="360"/>
        <w:rPr>
          <w:sz w:val="22"/>
          <w:szCs w:val="22"/>
          <w:lang w:val="en-CA"/>
        </w:rPr>
      </w:pPr>
      <w:r w:rsidRPr="00A26009">
        <w:rPr>
          <w:sz w:val="22"/>
          <w:szCs w:val="22"/>
          <w:lang w:val="en-CA"/>
        </w:rPr>
        <w:t>b. The bank reconciliation is reviewed by the controller on a monthly basis.</w:t>
      </w:r>
    </w:p>
    <w:p w14:paraId="52C05FF5" w14:textId="77777777" w:rsidR="00902ADA" w:rsidRPr="00A26009" w:rsidRDefault="00902ADA" w:rsidP="00902ADA">
      <w:pPr>
        <w:ind w:left="717"/>
        <w:rPr>
          <w:sz w:val="22"/>
          <w:szCs w:val="22"/>
          <w:lang w:val="en-CA"/>
        </w:rPr>
      </w:pPr>
      <w:r w:rsidRPr="00A26009">
        <w:rPr>
          <w:sz w:val="22"/>
          <w:szCs w:val="22"/>
          <w:lang w:val="en-CA"/>
        </w:rPr>
        <w:t xml:space="preserve">c. All foreign currency transactions are automatically adjusted to the local currency by the </w:t>
      </w:r>
      <w:r w:rsidRPr="00A26009">
        <w:rPr>
          <w:sz w:val="22"/>
          <w:szCs w:val="22"/>
          <w:lang w:val="en-CA"/>
        </w:rPr>
        <w:lastRenderedPageBreak/>
        <w:t xml:space="preserve">information system using the Bank of Canada rates. </w:t>
      </w:r>
    </w:p>
    <w:p w14:paraId="392E0C5A" w14:textId="77777777" w:rsidR="00902ADA" w:rsidRDefault="00902ADA" w:rsidP="00902ADA">
      <w:pPr>
        <w:ind w:left="709" w:firstLine="8"/>
        <w:rPr>
          <w:b/>
          <w:sz w:val="22"/>
          <w:szCs w:val="22"/>
          <w:lang w:val="en-CA"/>
        </w:rPr>
      </w:pPr>
      <w:r w:rsidRPr="00A26009">
        <w:rPr>
          <w:b/>
          <w:sz w:val="22"/>
          <w:szCs w:val="22"/>
          <w:highlight w:val="cyan"/>
          <w:lang w:val="en-CA"/>
        </w:rPr>
        <w:t>d. All cheques issued for an amount equal to or greater than $2,500 must have 2 signatures (CFO and Treasurer).</w:t>
      </w:r>
    </w:p>
    <w:p w14:paraId="369CA413" w14:textId="77777777" w:rsidR="00902ADA" w:rsidRPr="00A26009" w:rsidRDefault="00902ADA" w:rsidP="00902ADA">
      <w:pPr>
        <w:ind w:left="709" w:firstLine="8"/>
        <w:rPr>
          <w:sz w:val="22"/>
          <w:szCs w:val="22"/>
          <w:lang w:val="en-CA"/>
        </w:rPr>
      </w:pPr>
    </w:p>
    <w:p w14:paraId="324F3C67" w14:textId="77777777" w:rsidR="00902ADA" w:rsidRPr="00A26009" w:rsidRDefault="00902ADA" w:rsidP="00902ADA">
      <w:pPr>
        <w:pStyle w:val="bchpqln"/>
        <w:widowControl/>
        <w:tabs>
          <w:tab w:val="clear" w:pos="520"/>
        </w:tabs>
        <w:spacing w:after="240" w:line="240" w:lineRule="auto"/>
        <w:ind w:left="709" w:hanging="709"/>
        <w:rPr>
          <w:rFonts w:ascii="Times New Roman" w:hAnsi="Times New Roman"/>
          <w:sz w:val="22"/>
          <w:szCs w:val="22"/>
        </w:rPr>
      </w:pPr>
      <w:r w:rsidRPr="00A26009">
        <w:rPr>
          <w:rStyle w:val="bchpqlnnm"/>
          <w:rFonts w:ascii="Times New Roman" w:hAnsi="Times New Roman"/>
          <w:sz w:val="22"/>
          <w:szCs w:val="22"/>
        </w:rPr>
        <w:t xml:space="preserve">MC </w:t>
      </w:r>
      <w:r>
        <w:rPr>
          <w:rStyle w:val="bchpqlnnm"/>
          <w:rFonts w:ascii="Times New Roman" w:hAnsi="Times New Roman"/>
          <w:sz w:val="22"/>
          <w:szCs w:val="22"/>
        </w:rPr>
        <w:t>10</w:t>
      </w:r>
      <w:r w:rsidRPr="00A26009">
        <w:rPr>
          <w:rFonts w:ascii="Times New Roman" w:hAnsi="Times New Roman"/>
          <w:b/>
          <w:sz w:val="22"/>
          <w:szCs w:val="22"/>
        </w:rPr>
        <w:t xml:space="preserve"> </w:t>
      </w:r>
      <w:r w:rsidRPr="00A26009">
        <w:rPr>
          <w:rFonts w:ascii="Times New Roman" w:hAnsi="Times New Roman"/>
          <w:sz w:val="22"/>
          <w:szCs w:val="22"/>
        </w:rPr>
        <w:t>Why does GAAS specifically require auditors to examine the adjusting entries made by management as part of the closing process at the end of the accounting period to prepare the financial statements?</w:t>
      </w:r>
    </w:p>
    <w:p w14:paraId="24CD0A8B" w14:textId="77777777" w:rsidR="00902ADA" w:rsidRPr="00A26009" w:rsidRDefault="00902ADA" w:rsidP="00902ADA">
      <w:pPr>
        <w:pStyle w:val="bchpqlnlaa"/>
        <w:widowControl/>
        <w:tabs>
          <w:tab w:val="clear" w:pos="615"/>
          <w:tab w:val="clear" w:pos="760"/>
        </w:tabs>
        <w:spacing w:line="240" w:lineRule="auto"/>
        <w:ind w:left="947" w:hanging="238"/>
        <w:rPr>
          <w:rFonts w:ascii="Times New Roman" w:hAnsi="Times New Roman"/>
          <w:sz w:val="22"/>
          <w:szCs w:val="22"/>
        </w:rPr>
      </w:pPr>
      <w:r w:rsidRPr="00A26009">
        <w:rPr>
          <w:rFonts w:ascii="Times New Roman" w:hAnsi="Times New Roman"/>
          <w:iCs/>
          <w:sz w:val="22"/>
          <w:szCs w:val="22"/>
        </w:rPr>
        <w:t>a.</w:t>
      </w:r>
      <w:r w:rsidRPr="00A26009">
        <w:rPr>
          <w:rFonts w:ascii="Times New Roman" w:hAnsi="Times New Roman"/>
          <w:sz w:val="22"/>
          <w:szCs w:val="22"/>
        </w:rPr>
        <w:tab/>
        <w:t>These should have been included with the routine, systematic journal entries made by accounting personnel.</w:t>
      </w:r>
    </w:p>
    <w:p w14:paraId="691A4924" w14:textId="77777777" w:rsidR="00902ADA" w:rsidRPr="00A26009" w:rsidRDefault="00902ADA" w:rsidP="00902ADA">
      <w:pPr>
        <w:pStyle w:val="bchpqlnlaa"/>
        <w:widowControl/>
        <w:tabs>
          <w:tab w:val="clear" w:pos="615"/>
          <w:tab w:val="clear" w:pos="760"/>
        </w:tabs>
        <w:spacing w:line="240" w:lineRule="auto"/>
        <w:ind w:left="947" w:hanging="238"/>
        <w:rPr>
          <w:rFonts w:ascii="Times New Roman" w:hAnsi="Times New Roman"/>
          <w:b/>
          <w:sz w:val="22"/>
          <w:szCs w:val="22"/>
        </w:rPr>
      </w:pPr>
      <w:r w:rsidRPr="00A26009">
        <w:rPr>
          <w:rFonts w:ascii="Times New Roman" w:hAnsi="Times New Roman"/>
          <w:b/>
          <w:iCs/>
          <w:sz w:val="22"/>
          <w:szCs w:val="22"/>
          <w:highlight w:val="cyan"/>
        </w:rPr>
        <w:t>b.</w:t>
      </w:r>
      <w:r w:rsidRPr="00A26009">
        <w:rPr>
          <w:rFonts w:ascii="Times New Roman" w:hAnsi="Times New Roman"/>
          <w:b/>
          <w:sz w:val="22"/>
          <w:szCs w:val="22"/>
          <w:highlight w:val="cyan"/>
        </w:rPr>
        <w:tab/>
        <w:t>These entries can be used by management to implement fraudulent financial reporting.</w:t>
      </w:r>
    </w:p>
    <w:p w14:paraId="3074D155" w14:textId="77777777" w:rsidR="00902ADA" w:rsidRPr="00A26009" w:rsidRDefault="00902ADA" w:rsidP="00902ADA">
      <w:pPr>
        <w:pStyle w:val="bchpqlnlaa"/>
        <w:widowControl/>
        <w:tabs>
          <w:tab w:val="clear" w:pos="615"/>
          <w:tab w:val="clear" w:pos="760"/>
        </w:tabs>
        <w:spacing w:line="240" w:lineRule="auto"/>
        <w:ind w:left="947" w:hanging="238"/>
        <w:rPr>
          <w:rFonts w:ascii="Times New Roman" w:hAnsi="Times New Roman"/>
          <w:sz w:val="22"/>
          <w:szCs w:val="22"/>
        </w:rPr>
      </w:pPr>
      <w:r w:rsidRPr="00A26009">
        <w:rPr>
          <w:rFonts w:ascii="Times New Roman" w:hAnsi="Times New Roman"/>
          <w:iCs/>
          <w:sz w:val="22"/>
          <w:szCs w:val="22"/>
        </w:rPr>
        <w:t>c.</w:t>
      </w:r>
      <w:r w:rsidRPr="00A26009">
        <w:rPr>
          <w:rFonts w:ascii="Times New Roman" w:hAnsi="Times New Roman"/>
          <w:sz w:val="22"/>
          <w:szCs w:val="22"/>
        </w:rPr>
        <w:tab/>
        <w:t>These entries often used to cover up employees’ misappropriation of assets during the period.</w:t>
      </w:r>
    </w:p>
    <w:p w14:paraId="0C8F68E6" w14:textId="77777777" w:rsidR="00902ADA" w:rsidRDefault="00902ADA" w:rsidP="00902ADA">
      <w:pPr>
        <w:pStyle w:val="bchpqlnlaa"/>
        <w:widowControl/>
        <w:tabs>
          <w:tab w:val="clear" w:pos="615"/>
          <w:tab w:val="clear" w:pos="760"/>
        </w:tabs>
        <w:spacing w:line="240" w:lineRule="auto"/>
        <w:ind w:left="947" w:hanging="238"/>
        <w:rPr>
          <w:rFonts w:ascii="Times New Roman" w:hAnsi="Times New Roman"/>
          <w:sz w:val="22"/>
          <w:szCs w:val="22"/>
        </w:rPr>
      </w:pPr>
      <w:r w:rsidRPr="00A26009">
        <w:rPr>
          <w:rFonts w:ascii="Times New Roman" w:hAnsi="Times New Roman"/>
          <w:iCs/>
          <w:sz w:val="22"/>
          <w:szCs w:val="22"/>
        </w:rPr>
        <w:t>d.</w:t>
      </w:r>
      <w:r w:rsidRPr="00A26009">
        <w:rPr>
          <w:rFonts w:ascii="Times New Roman" w:hAnsi="Times New Roman"/>
          <w:sz w:val="22"/>
          <w:szCs w:val="22"/>
        </w:rPr>
        <w:tab/>
        <w:t>These are non-routine, nonsystematic journal entries and always have the highest risk.</w:t>
      </w:r>
    </w:p>
    <w:p w14:paraId="74B7E9D0" w14:textId="77777777" w:rsidR="00902ADA" w:rsidRPr="00A26009" w:rsidRDefault="00902ADA" w:rsidP="00902ADA">
      <w:pPr>
        <w:pStyle w:val="bchpqlnlaa"/>
        <w:widowControl/>
        <w:tabs>
          <w:tab w:val="clear" w:pos="615"/>
          <w:tab w:val="clear" w:pos="760"/>
        </w:tabs>
        <w:spacing w:line="240" w:lineRule="auto"/>
        <w:ind w:left="947" w:hanging="238"/>
        <w:rPr>
          <w:rFonts w:ascii="Times New Roman" w:hAnsi="Times New Roman"/>
          <w:sz w:val="22"/>
          <w:szCs w:val="22"/>
        </w:rPr>
      </w:pPr>
    </w:p>
    <w:p w14:paraId="4E91BB7C" w14:textId="77777777" w:rsidR="00902ADA" w:rsidRPr="00A26009" w:rsidRDefault="00902ADA" w:rsidP="00902ADA">
      <w:pPr>
        <w:ind w:left="720" w:hanging="720"/>
        <w:rPr>
          <w:sz w:val="22"/>
          <w:szCs w:val="22"/>
          <w:lang w:val="en-CA"/>
        </w:rPr>
      </w:pPr>
      <w:r w:rsidRPr="00A26009">
        <w:rPr>
          <w:rStyle w:val="bchpqlnnm"/>
          <w:sz w:val="22"/>
          <w:szCs w:val="22"/>
          <w:lang w:val="en-CA"/>
        </w:rPr>
        <w:t xml:space="preserve">MC </w:t>
      </w:r>
      <w:r>
        <w:rPr>
          <w:rStyle w:val="bchpqlnnm"/>
          <w:sz w:val="22"/>
          <w:szCs w:val="22"/>
          <w:lang w:val="en-CA"/>
        </w:rPr>
        <w:t>11</w:t>
      </w:r>
      <w:r w:rsidRPr="00A26009">
        <w:rPr>
          <w:rStyle w:val="bchpqlnnm"/>
          <w:sz w:val="22"/>
          <w:szCs w:val="22"/>
          <w:lang w:val="en-CA"/>
        </w:rPr>
        <w:t xml:space="preserve"> </w:t>
      </w:r>
      <w:r w:rsidRPr="00A26009">
        <w:rPr>
          <w:sz w:val="22"/>
          <w:szCs w:val="22"/>
          <w:lang w:val="en-CA"/>
        </w:rPr>
        <w:t>Management’s responsibilities for internal control over financial reporting include:</w:t>
      </w:r>
    </w:p>
    <w:p w14:paraId="47D265AE" w14:textId="77777777" w:rsidR="00902ADA" w:rsidRPr="00A26009" w:rsidRDefault="00902ADA" w:rsidP="00902ADA">
      <w:pPr>
        <w:ind w:left="720" w:hanging="11"/>
        <w:rPr>
          <w:sz w:val="22"/>
          <w:szCs w:val="22"/>
          <w:lang w:val="en-CA"/>
        </w:rPr>
      </w:pPr>
      <w:r w:rsidRPr="00A26009">
        <w:rPr>
          <w:sz w:val="22"/>
          <w:szCs w:val="22"/>
          <w:lang w:val="en-CA"/>
        </w:rPr>
        <w:t>a. ensuring the fair presentation of the financial statements</w:t>
      </w:r>
    </w:p>
    <w:p w14:paraId="6D9391AF" w14:textId="77777777" w:rsidR="00902ADA" w:rsidRPr="00A26009" w:rsidRDefault="00902ADA" w:rsidP="00902ADA">
      <w:pPr>
        <w:ind w:left="720" w:hanging="11"/>
        <w:rPr>
          <w:sz w:val="22"/>
          <w:szCs w:val="22"/>
          <w:lang w:val="en-CA"/>
        </w:rPr>
      </w:pPr>
      <w:r w:rsidRPr="00A26009">
        <w:rPr>
          <w:sz w:val="22"/>
          <w:szCs w:val="22"/>
          <w:lang w:val="en-CA"/>
        </w:rPr>
        <w:t>b. assessing material misstatements in the financial statements due to errors and fraud</w:t>
      </w:r>
    </w:p>
    <w:p w14:paraId="5148DFBC" w14:textId="77777777" w:rsidR="00902ADA" w:rsidRPr="00A26009" w:rsidRDefault="00902ADA" w:rsidP="00902ADA">
      <w:pPr>
        <w:ind w:left="720" w:hanging="11"/>
        <w:rPr>
          <w:b/>
          <w:sz w:val="22"/>
          <w:szCs w:val="22"/>
          <w:lang w:val="en-CA"/>
        </w:rPr>
      </w:pPr>
      <w:r w:rsidRPr="00A26009">
        <w:rPr>
          <w:b/>
          <w:sz w:val="22"/>
          <w:szCs w:val="22"/>
          <w:highlight w:val="cyan"/>
          <w:lang w:val="en-CA"/>
        </w:rPr>
        <w:t>c. designing and implementing effective internal controls</w:t>
      </w:r>
    </w:p>
    <w:p w14:paraId="73BBFE32" w14:textId="77777777" w:rsidR="00902ADA" w:rsidRDefault="00902ADA" w:rsidP="00902ADA">
      <w:pPr>
        <w:ind w:left="720" w:hanging="11"/>
        <w:rPr>
          <w:sz w:val="22"/>
          <w:szCs w:val="22"/>
          <w:lang w:val="en-CA"/>
        </w:rPr>
      </w:pPr>
      <w:r w:rsidRPr="00A26009">
        <w:rPr>
          <w:sz w:val="22"/>
          <w:szCs w:val="22"/>
          <w:lang w:val="en-CA"/>
        </w:rPr>
        <w:t>d. ensuring the costs of control exceed the risks they eliminate</w:t>
      </w:r>
    </w:p>
    <w:p w14:paraId="0E13A846" w14:textId="77777777" w:rsidR="00902ADA" w:rsidRPr="00A26009" w:rsidRDefault="00902ADA" w:rsidP="00902ADA">
      <w:pPr>
        <w:ind w:left="720" w:hanging="11"/>
        <w:rPr>
          <w:sz w:val="22"/>
          <w:szCs w:val="22"/>
          <w:lang w:val="en-CA"/>
        </w:rPr>
      </w:pPr>
    </w:p>
    <w:p w14:paraId="232B2C52" w14:textId="77777777" w:rsidR="00902ADA" w:rsidRPr="00A26009" w:rsidRDefault="00902ADA" w:rsidP="00902ADA">
      <w:pPr>
        <w:ind w:left="720" w:hanging="720"/>
        <w:rPr>
          <w:sz w:val="22"/>
          <w:szCs w:val="22"/>
          <w:lang w:val="en-CA"/>
        </w:rPr>
      </w:pPr>
      <w:r w:rsidRPr="00A26009">
        <w:rPr>
          <w:rStyle w:val="bchpqlnnm"/>
          <w:sz w:val="22"/>
          <w:szCs w:val="22"/>
          <w:lang w:val="en-CA"/>
        </w:rPr>
        <w:t xml:space="preserve">MC </w:t>
      </w:r>
      <w:r>
        <w:rPr>
          <w:rStyle w:val="bchpqlnnm"/>
          <w:sz w:val="22"/>
          <w:szCs w:val="22"/>
          <w:lang w:val="en-CA"/>
        </w:rPr>
        <w:t>12</w:t>
      </w:r>
      <w:r w:rsidRPr="00A26009">
        <w:rPr>
          <w:rStyle w:val="bchpqlnnm"/>
          <w:sz w:val="22"/>
          <w:szCs w:val="22"/>
          <w:lang w:val="en-CA"/>
        </w:rPr>
        <w:t xml:space="preserve"> </w:t>
      </w:r>
      <w:r w:rsidRPr="00A26009">
        <w:rPr>
          <w:sz w:val="22"/>
          <w:szCs w:val="22"/>
          <w:lang w:val="en-CA"/>
        </w:rPr>
        <w:t xml:space="preserve">When performing an audit, the auditor must obtain an understanding of the internal controls relevant to the audit.  Which of the controls below would be considered </w:t>
      </w:r>
      <w:r w:rsidRPr="00A26009">
        <w:rPr>
          <w:sz w:val="22"/>
          <w:szCs w:val="22"/>
          <w:u w:val="single"/>
          <w:lang w:val="en-CA"/>
        </w:rPr>
        <w:t>the least relevant</w:t>
      </w:r>
      <w:r w:rsidRPr="00A26009">
        <w:rPr>
          <w:sz w:val="22"/>
          <w:szCs w:val="22"/>
          <w:lang w:val="en-CA"/>
        </w:rPr>
        <w:t xml:space="preserve"> to an audit:</w:t>
      </w:r>
    </w:p>
    <w:p w14:paraId="4A5003AE" w14:textId="77777777" w:rsidR="00902ADA" w:rsidRPr="00A26009" w:rsidRDefault="00902ADA" w:rsidP="00902ADA">
      <w:pPr>
        <w:ind w:left="807" w:hanging="245"/>
        <w:rPr>
          <w:b/>
          <w:sz w:val="22"/>
          <w:szCs w:val="22"/>
          <w:lang w:val="en-CA"/>
        </w:rPr>
      </w:pPr>
      <w:r w:rsidRPr="00A26009">
        <w:rPr>
          <w:b/>
          <w:sz w:val="22"/>
          <w:szCs w:val="22"/>
          <w:highlight w:val="cyan"/>
          <w:lang w:val="en-CA"/>
        </w:rPr>
        <w:t>a. The front entrance of the building is always locked and can only be unlocked when employees scan their access cards.</w:t>
      </w:r>
    </w:p>
    <w:p w14:paraId="7AAA0565" w14:textId="77777777" w:rsidR="00902ADA" w:rsidRPr="00A26009" w:rsidRDefault="00902ADA" w:rsidP="00902ADA">
      <w:pPr>
        <w:ind w:left="807" w:hanging="245"/>
        <w:rPr>
          <w:sz w:val="22"/>
          <w:szCs w:val="22"/>
          <w:lang w:val="en-CA"/>
        </w:rPr>
      </w:pPr>
      <w:r w:rsidRPr="00A26009">
        <w:rPr>
          <w:sz w:val="22"/>
          <w:szCs w:val="22"/>
          <w:lang w:val="en-CA"/>
        </w:rPr>
        <w:t xml:space="preserve">b. The company performs monthly inventory counts to identify any missing items in a timely manner. </w:t>
      </w:r>
    </w:p>
    <w:p w14:paraId="679DF611" w14:textId="77777777" w:rsidR="00902ADA" w:rsidRPr="00A26009" w:rsidRDefault="00902ADA" w:rsidP="00902ADA">
      <w:pPr>
        <w:ind w:left="807" w:hanging="245"/>
        <w:rPr>
          <w:sz w:val="22"/>
          <w:szCs w:val="22"/>
          <w:lang w:val="en-CA"/>
        </w:rPr>
      </w:pPr>
      <w:r w:rsidRPr="00A26009">
        <w:rPr>
          <w:sz w:val="22"/>
          <w:szCs w:val="22"/>
          <w:lang w:val="en-CA"/>
        </w:rPr>
        <w:t>c. The CFO must approve any disbursements above a $25,000 threshold.</w:t>
      </w:r>
    </w:p>
    <w:p w14:paraId="31F5C61D" w14:textId="77777777" w:rsidR="00902ADA" w:rsidRDefault="00902ADA" w:rsidP="00902ADA">
      <w:pPr>
        <w:ind w:left="807" w:hanging="245"/>
        <w:rPr>
          <w:sz w:val="22"/>
          <w:szCs w:val="22"/>
          <w:lang w:val="en-CA"/>
        </w:rPr>
      </w:pPr>
      <w:r w:rsidRPr="00A26009">
        <w:rPr>
          <w:sz w:val="22"/>
          <w:szCs w:val="22"/>
          <w:lang w:val="en-CA"/>
        </w:rPr>
        <w:t>d. The controller performs a review of the amortization computation on a quarterly basis.</w:t>
      </w:r>
    </w:p>
    <w:p w14:paraId="3CBE1B81" w14:textId="77777777" w:rsidR="00902ADA" w:rsidRPr="00A26009" w:rsidRDefault="00902ADA" w:rsidP="00902ADA">
      <w:pPr>
        <w:ind w:left="807" w:hanging="245"/>
        <w:rPr>
          <w:sz w:val="22"/>
          <w:szCs w:val="22"/>
          <w:lang w:val="en-CA"/>
        </w:rPr>
      </w:pPr>
    </w:p>
    <w:p w14:paraId="6431FCF3" w14:textId="77777777" w:rsidR="00902ADA" w:rsidRPr="00A26009" w:rsidRDefault="00902ADA" w:rsidP="00902ADA">
      <w:pPr>
        <w:ind w:left="562" w:hanging="562"/>
        <w:jc w:val="both"/>
        <w:rPr>
          <w:rStyle w:val="bottom"/>
          <w:sz w:val="22"/>
          <w:szCs w:val="22"/>
          <w:lang w:val="en"/>
        </w:rPr>
      </w:pPr>
      <w:r w:rsidRPr="00A26009">
        <w:rPr>
          <w:rStyle w:val="check"/>
          <w:b/>
          <w:sz w:val="22"/>
          <w:szCs w:val="22"/>
          <w:lang w:val="en"/>
        </w:rPr>
        <w:t xml:space="preserve">MC </w:t>
      </w:r>
      <w:r>
        <w:rPr>
          <w:rStyle w:val="check"/>
          <w:b/>
          <w:sz w:val="22"/>
          <w:szCs w:val="22"/>
          <w:lang w:val="en"/>
        </w:rPr>
        <w:t>13</w:t>
      </w:r>
      <w:r w:rsidRPr="00A26009">
        <w:rPr>
          <w:sz w:val="22"/>
          <w:szCs w:val="22"/>
          <w:lang w:val="en"/>
        </w:rPr>
        <w:t xml:space="preserve"> </w:t>
      </w:r>
      <w:r>
        <w:rPr>
          <w:sz w:val="22"/>
          <w:szCs w:val="22"/>
          <w:lang w:val="en"/>
        </w:rPr>
        <w:tab/>
      </w:r>
      <w:proofErr w:type="spellStart"/>
      <w:r w:rsidRPr="00A26009">
        <w:rPr>
          <w:rStyle w:val="bottom"/>
          <w:sz w:val="22"/>
          <w:szCs w:val="22"/>
          <w:lang w:val="en"/>
        </w:rPr>
        <w:t>Bosso</w:t>
      </w:r>
      <w:proofErr w:type="spellEnd"/>
      <w:r w:rsidRPr="00A26009">
        <w:rPr>
          <w:rStyle w:val="bottom"/>
          <w:sz w:val="22"/>
          <w:szCs w:val="22"/>
          <w:lang w:val="en"/>
        </w:rPr>
        <w:t xml:space="preserve"> Properties Inc. records its real estate investment properties at fair value under IFRS. Sidra is performing the following procedures as part of the audit program for the valuation assertion for this asset: (i) For investment property valued at fair value, examine and verify appraisal reports that </w:t>
      </w:r>
      <w:proofErr w:type="spellStart"/>
      <w:r w:rsidRPr="00A26009">
        <w:rPr>
          <w:rStyle w:val="bottom"/>
          <w:sz w:val="22"/>
          <w:szCs w:val="22"/>
          <w:lang w:val="en"/>
        </w:rPr>
        <w:t>Bosso’s</w:t>
      </w:r>
      <w:proofErr w:type="spellEnd"/>
      <w:r w:rsidRPr="00A26009">
        <w:rPr>
          <w:rStyle w:val="bottom"/>
          <w:sz w:val="22"/>
          <w:szCs w:val="22"/>
          <w:lang w:val="en"/>
        </w:rPr>
        <w:t xml:space="preserve"> CFO has obtained from an independent professional real estate valuator. (ii) Summarize the additions and disposals recorded in </w:t>
      </w:r>
      <w:proofErr w:type="spellStart"/>
      <w:r w:rsidRPr="00A26009">
        <w:rPr>
          <w:rStyle w:val="bottom"/>
          <w:sz w:val="22"/>
          <w:szCs w:val="22"/>
          <w:lang w:val="en"/>
        </w:rPr>
        <w:t>Bosso’s</w:t>
      </w:r>
      <w:proofErr w:type="spellEnd"/>
      <w:r w:rsidRPr="00A26009">
        <w:rPr>
          <w:rStyle w:val="bottom"/>
          <w:sz w:val="22"/>
          <w:szCs w:val="22"/>
          <w:lang w:val="en"/>
        </w:rPr>
        <w:t xml:space="preserve"> detailed investment property subsidiary records, and agree the balance to the general ledger control account. Which types of evidence-gathering procedures is Sidra using?</w:t>
      </w:r>
    </w:p>
    <w:p w14:paraId="6CC1F55A" w14:textId="77777777" w:rsidR="00902ADA" w:rsidRPr="00A26009" w:rsidRDefault="00902ADA" w:rsidP="00902ADA">
      <w:pPr>
        <w:pStyle w:val="bchpqlnlaa"/>
        <w:widowControl/>
        <w:tabs>
          <w:tab w:val="clear" w:pos="615"/>
          <w:tab w:val="clear" w:pos="760"/>
        </w:tabs>
        <w:spacing w:line="240" w:lineRule="auto"/>
        <w:ind w:left="720" w:hanging="480"/>
        <w:rPr>
          <w:rFonts w:ascii="Times New Roman" w:hAnsi="Times New Roman"/>
          <w:bCs/>
          <w:iCs/>
          <w:sz w:val="22"/>
          <w:szCs w:val="22"/>
        </w:rPr>
      </w:pPr>
      <w:r w:rsidRPr="00A26009">
        <w:rPr>
          <w:rFonts w:ascii="Times New Roman" w:hAnsi="Times New Roman"/>
          <w:bCs/>
          <w:iCs/>
          <w:sz w:val="22"/>
          <w:szCs w:val="22"/>
        </w:rPr>
        <w:t xml:space="preserve"> a.</w:t>
      </w:r>
      <w:r w:rsidRPr="00A26009">
        <w:rPr>
          <w:rFonts w:ascii="Times New Roman" w:hAnsi="Times New Roman"/>
          <w:bCs/>
          <w:iCs/>
          <w:sz w:val="22"/>
          <w:szCs w:val="22"/>
        </w:rPr>
        <w:tab/>
        <w:t>(i) Confirmation; (ii) inspection (scanning)</w:t>
      </w:r>
    </w:p>
    <w:p w14:paraId="67EE804B" w14:textId="77777777" w:rsidR="00902ADA" w:rsidRPr="00A26009" w:rsidRDefault="00902ADA" w:rsidP="00902ADA">
      <w:pPr>
        <w:pStyle w:val="bchpqlnlaa"/>
        <w:widowControl/>
        <w:tabs>
          <w:tab w:val="clear" w:pos="615"/>
          <w:tab w:val="clear" w:pos="760"/>
        </w:tabs>
        <w:spacing w:line="240" w:lineRule="auto"/>
        <w:ind w:left="720" w:hanging="480"/>
        <w:rPr>
          <w:rFonts w:ascii="Times New Roman" w:hAnsi="Times New Roman"/>
          <w:bCs/>
          <w:iCs/>
          <w:sz w:val="22"/>
          <w:szCs w:val="22"/>
        </w:rPr>
      </w:pPr>
      <w:r w:rsidRPr="00A26009">
        <w:rPr>
          <w:rFonts w:ascii="Times New Roman" w:hAnsi="Times New Roman"/>
          <w:bCs/>
          <w:iCs/>
          <w:sz w:val="22"/>
          <w:szCs w:val="22"/>
        </w:rPr>
        <w:t xml:space="preserve"> b.</w:t>
      </w:r>
      <w:r w:rsidRPr="00A26009">
        <w:rPr>
          <w:rFonts w:ascii="Times New Roman" w:hAnsi="Times New Roman"/>
          <w:bCs/>
          <w:iCs/>
          <w:sz w:val="22"/>
          <w:szCs w:val="22"/>
        </w:rPr>
        <w:tab/>
        <w:t>(i) Recalculation; (ii) analysis</w:t>
      </w:r>
    </w:p>
    <w:p w14:paraId="43BCAE2A" w14:textId="77777777" w:rsidR="00902ADA" w:rsidRPr="00A26009" w:rsidRDefault="00902ADA" w:rsidP="00902ADA">
      <w:pPr>
        <w:pStyle w:val="bchpqlnlaa"/>
        <w:widowControl/>
        <w:tabs>
          <w:tab w:val="clear" w:pos="615"/>
          <w:tab w:val="clear" w:pos="760"/>
        </w:tabs>
        <w:spacing w:line="240" w:lineRule="auto"/>
        <w:ind w:left="720" w:hanging="480"/>
        <w:rPr>
          <w:rFonts w:ascii="Times New Roman" w:hAnsi="Times New Roman"/>
          <w:bCs/>
          <w:iCs/>
          <w:sz w:val="22"/>
          <w:szCs w:val="22"/>
        </w:rPr>
      </w:pPr>
      <w:r w:rsidRPr="00A26009">
        <w:rPr>
          <w:rFonts w:ascii="Times New Roman" w:hAnsi="Times New Roman"/>
          <w:bCs/>
          <w:iCs/>
          <w:sz w:val="22"/>
          <w:szCs w:val="22"/>
        </w:rPr>
        <w:t xml:space="preserve"> c.</w:t>
      </w:r>
      <w:r w:rsidRPr="00A26009">
        <w:rPr>
          <w:rFonts w:ascii="Times New Roman" w:hAnsi="Times New Roman"/>
          <w:bCs/>
          <w:iCs/>
          <w:sz w:val="22"/>
          <w:szCs w:val="22"/>
        </w:rPr>
        <w:tab/>
      </w:r>
      <w:r w:rsidRPr="00A26009">
        <w:rPr>
          <w:rFonts w:ascii="Times New Roman" w:hAnsi="Times New Roman"/>
          <w:b/>
          <w:bCs/>
          <w:iCs/>
          <w:sz w:val="22"/>
          <w:szCs w:val="22"/>
          <w:highlight w:val="cyan"/>
        </w:rPr>
        <w:t>(i) Inspection (vouching); (ii) recalculation</w:t>
      </w:r>
    </w:p>
    <w:p w14:paraId="387250D5" w14:textId="77777777" w:rsidR="00902ADA" w:rsidRPr="00A26009" w:rsidRDefault="00902ADA" w:rsidP="00902ADA">
      <w:pPr>
        <w:pStyle w:val="bchpqlnlaa"/>
        <w:widowControl/>
        <w:tabs>
          <w:tab w:val="clear" w:pos="615"/>
          <w:tab w:val="clear" w:pos="760"/>
        </w:tabs>
        <w:spacing w:line="240" w:lineRule="auto"/>
        <w:ind w:left="720" w:hanging="480"/>
        <w:rPr>
          <w:rFonts w:ascii="Times New Roman" w:hAnsi="Times New Roman"/>
          <w:bCs/>
          <w:iCs/>
          <w:sz w:val="22"/>
          <w:szCs w:val="22"/>
        </w:rPr>
      </w:pPr>
      <w:r w:rsidRPr="00A26009">
        <w:rPr>
          <w:rFonts w:ascii="Times New Roman" w:hAnsi="Times New Roman"/>
          <w:bCs/>
          <w:iCs/>
          <w:sz w:val="22"/>
          <w:szCs w:val="22"/>
        </w:rPr>
        <w:t xml:space="preserve"> d.</w:t>
      </w:r>
      <w:r w:rsidRPr="00A26009">
        <w:rPr>
          <w:rFonts w:ascii="Times New Roman" w:hAnsi="Times New Roman"/>
          <w:bCs/>
          <w:iCs/>
          <w:sz w:val="22"/>
          <w:szCs w:val="22"/>
        </w:rPr>
        <w:tab/>
        <w:t>(i) Confirmation; (ii) recalculation</w:t>
      </w:r>
    </w:p>
    <w:p w14:paraId="1493D179" w14:textId="77777777" w:rsidR="00902ADA" w:rsidRPr="00A26009" w:rsidRDefault="00902ADA" w:rsidP="00902ADA">
      <w:pPr>
        <w:pStyle w:val="ListParagraph"/>
        <w:spacing w:before="0" w:line="240" w:lineRule="auto"/>
        <w:ind w:left="1077" w:firstLine="0"/>
        <w:jc w:val="both"/>
        <w:rPr>
          <w:bCs/>
          <w:sz w:val="22"/>
          <w:szCs w:val="22"/>
          <w:lang w:val="en-CA"/>
        </w:rPr>
      </w:pPr>
    </w:p>
    <w:p w14:paraId="05D7DD7C" w14:textId="77777777" w:rsidR="00902ADA" w:rsidRDefault="00902ADA" w:rsidP="00902ADA">
      <w:pPr>
        <w:jc w:val="both"/>
        <w:rPr>
          <w:rStyle w:val="check"/>
          <w:b/>
          <w:sz w:val="22"/>
          <w:szCs w:val="22"/>
          <w:lang w:val="en"/>
        </w:rPr>
      </w:pPr>
    </w:p>
    <w:p w14:paraId="45589F4F" w14:textId="77777777" w:rsidR="00902ADA" w:rsidRPr="00A26009" w:rsidRDefault="00902ADA" w:rsidP="00902ADA">
      <w:pPr>
        <w:jc w:val="both"/>
        <w:rPr>
          <w:rStyle w:val="bottom"/>
          <w:sz w:val="22"/>
          <w:szCs w:val="22"/>
          <w:lang w:val="en"/>
        </w:rPr>
      </w:pPr>
      <w:r w:rsidRPr="00A26009">
        <w:rPr>
          <w:rStyle w:val="check"/>
          <w:b/>
          <w:sz w:val="22"/>
          <w:szCs w:val="22"/>
          <w:lang w:val="en"/>
        </w:rPr>
        <w:t xml:space="preserve">MC </w:t>
      </w:r>
      <w:r>
        <w:rPr>
          <w:rStyle w:val="check"/>
          <w:b/>
          <w:sz w:val="22"/>
          <w:szCs w:val="22"/>
          <w:lang w:val="en"/>
        </w:rPr>
        <w:t>14</w:t>
      </w:r>
      <w:r w:rsidRPr="00A26009">
        <w:rPr>
          <w:sz w:val="22"/>
          <w:szCs w:val="22"/>
          <w:lang w:val="en"/>
        </w:rPr>
        <w:t xml:space="preserve"> </w:t>
      </w:r>
      <w:r w:rsidRPr="00A26009">
        <w:rPr>
          <w:rStyle w:val="bottom"/>
          <w:sz w:val="22"/>
          <w:szCs w:val="22"/>
          <w:lang w:val="en"/>
        </w:rPr>
        <w:t>An audit working paper that shows the detailed evidence and procedures regarding the balance in the accumulated depreciation account for the year under audit will be found in the:</w:t>
      </w:r>
    </w:p>
    <w:p w14:paraId="73E47B8D" w14:textId="77777777" w:rsidR="00902ADA" w:rsidRPr="00A26009" w:rsidRDefault="00902ADA" w:rsidP="00902ADA">
      <w:pPr>
        <w:pStyle w:val="bchpqlnlaa"/>
        <w:widowControl/>
        <w:numPr>
          <w:ilvl w:val="0"/>
          <w:numId w:val="16"/>
        </w:numPr>
        <w:tabs>
          <w:tab w:val="clear" w:pos="615"/>
          <w:tab w:val="clear" w:pos="760"/>
        </w:tabs>
        <w:spacing w:line="240" w:lineRule="auto"/>
        <w:ind w:left="720"/>
        <w:rPr>
          <w:rFonts w:ascii="Times New Roman" w:hAnsi="Times New Roman"/>
          <w:b/>
          <w:bCs/>
          <w:iCs/>
          <w:sz w:val="22"/>
          <w:szCs w:val="22"/>
          <w:highlight w:val="cyan"/>
        </w:rPr>
      </w:pPr>
      <w:r w:rsidRPr="00A26009">
        <w:rPr>
          <w:rFonts w:ascii="Times New Roman" w:hAnsi="Times New Roman"/>
          <w:b/>
          <w:bCs/>
          <w:iCs/>
          <w:sz w:val="22"/>
          <w:szCs w:val="22"/>
          <w:highlight w:val="cyan"/>
        </w:rPr>
        <w:t>current file evidence working papers.</w:t>
      </w:r>
    </w:p>
    <w:p w14:paraId="1F64D8F8" w14:textId="77777777" w:rsidR="00902ADA" w:rsidRPr="00A26009" w:rsidRDefault="00902ADA" w:rsidP="00902ADA">
      <w:pPr>
        <w:pStyle w:val="bchpqlnlaa"/>
        <w:widowControl/>
        <w:numPr>
          <w:ilvl w:val="0"/>
          <w:numId w:val="16"/>
        </w:numPr>
        <w:tabs>
          <w:tab w:val="clear" w:pos="615"/>
          <w:tab w:val="clear" w:pos="760"/>
        </w:tabs>
        <w:spacing w:line="240" w:lineRule="auto"/>
        <w:ind w:left="720"/>
        <w:rPr>
          <w:rFonts w:ascii="Times New Roman" w:hAnsi="Times New Roman"/>
          <w:bCs/>
          <w:iCs/>
          <w:sz w:val="22"/>
          <w:szCs w:val="22"/>
        </w:rPr>
      </w:pPr>
      <w:r w:rsidRPr="00A26009">
        <w:rPr>
          <w:rFonts w:ascii="Times New Roman" w:hAnsi="Times New Roman"/>
          <w:bCs/>
          <w:iCs/>
          <w:sz w:val="22"/>
          <w:szCs w:val="22"/>
        </w:rPr>
        <w:t>permanent file working papers.</w:t>
      </w:r>
    </w:p>
    <w:p w14:paraId="7AE46899" w14:textId="77777777" w:rsidR="00902ADA" w:rsidRPr="00A26009" w:rsidRDefault="00902ADA" w:rsidP="00902ADA">
      <w:pPr>
        <w:pStyle w:val="bchpqlnlaa"/>
        <w:widowControl/>
        <w:numPr>
          <w:ilvl w:val="0"/>
          <w:numId w:val="16"/>
        </w:numPr>
        <w:tabs>
          <w:tab w:val="clear" w:pos="615"/>
          <w:tab w:val="clear" w:pos="760"/>
        </w:tabs>
        <w:spacing w:line="240" w:lineRule="auto"/>
        <w:ind w:left="720"/>
        <w:rPr>
          <w:rFonts w:ascii="Times New Roman" w:hAnsi="Times New Roman"/>
          <w:bCs/>
          <w:iCs/>
          <w:sz w:val="22"/>
          <w:szCs w:val="22"/>
        </w:rPr>
      </w:pPr>
      <w:r w:rsidRPr="00A26009">
        <w:rPr>
          <w:rFonts w:ascii="Times New Roman" w:hAnsi="Times New Roman"/>
          <w:bCs/>
          <w:iCs/>
          <w:sz w:val="22"/>
          <w:szCs w:val="22"/>
        </w:rPr>
        <w:t>administrative working papers in the current file.</w:t>
      </w:r>
    </w:p>
    <w:p w14:paraId="278DB2DD" w14:textId="77777777" w:rsidR="00902ADA" w:rsidRPr="00A26009" w:rsidRDefault="00902ADA" w:rsidP="00902ADA">
      <w:pPr>
        <w:pStyle w:val="bchpqlnlaa"/>
        <w:widowControl/>
        <w:numPr>
          <w:ilvl w:val="0"/>
          <w:numId w:val="16"/>
        </w:numPr>
        <w:tabs>
          <w:tab w:val="clear" w:pos="615"/>
          <w:tab w:val="clear" w:pos="760"/>
        </w:tabs>
        <w:spacing w:line="240" w:lineRule="auto"/>
        <w:ind w:left="720"/>
        <w:rPr>
          <w:rFonts w:ascii="Times New Roman" w:hAnsi="Times New Roman"/>
          <w:bCs/>
          <w:iCs/>
          <w:sz w:val="22"/>
          <w:szCs w:val="22"/>
        </w:rPr>
      </w:pPr>
      <w:r w:rsidRPr="00A26009">
        <w:rPr>
          <w:rFonts w:ascii="Times New Roman" w:hAnsi="Times New Roman"/>
          <w:bCs/>
          <w:iCs/>
          <w:sz w:val="22"/>
          <w:szCs w:val="22"/>
        </w:rPr>
        <w:t>planning memorandum in the current file.</w:t>
      </w:r>
    </w:p>
    <w:p w14:paraId="021396BD" w14:textId="77777777" w:rsidR="00902ADA" w:rsidRPr="00A26009" w:rsidRDefault="00902ADA" w:rsidP="00902ADA">
      <w:pPr>
        <w:pStyle w:val="ListParagraph"/>
        <w:spacing w:before="0" w:line="240" w:lineRule="auto"/>
        <w:ind w:left="1080" w:firstLine="0"/>
        <w:jc w:val="both"/>
        <w:rPr>
          <w:rStyle w:val="bchpqlnnm"/>
          <w:b w:val="0"/>
          <w:sz w:val="22"/>
          <w:szCs w:val="22"/>
          <w:lang w:val="en-CA"/>
        </w:rPr>
      </w:pPr>
    </w:p>
    <w:p w14:paraId="448A8AF4" w14:textId="77777777" w:rsidR="00902ADA" w:rsidRPr="00A26009" w:rsidRDefault="00902ADA" w:rsidP="00902ADA">
      <w:pPr>
        <w:jc w:val="both"/>
        <w:rPr>
          <w:rStyle w:val="bottom"/>
          <w:sz w:val="22"/>
          <w:szCs w:val="22"/>
          <w:lang w:val="en"/>
        </w:rPr>
      </w:pPr>
      <w:r w:rsidRPr="00A26009">
        <w:rPr>
          <w:rStyle w:val="check"/>
          <w:b/>
          <w:sz w:val="22"/>
          <w:szCs w:val="22"/>
          <w:lang w:val="en"/>
        </w:rPr>
        <w:t xml:space="preserve">MC </w:t>
      </w:r>
      <w:r>
        <w:rPr>
          <w:rStyle w:val="check"/>
          <w:b/>
          <w:sz w:val="22"/>
          <w:szCs w:val="22"/>
          <w:lang w:val="en"/>
        </w:rPr>
        <w:t>15</w:t>
      </w:r>
      <w:r w:rsidRPr="00A26009">
        <w:rPr>
          <w:rStyle w:val="check"/>
          <w:sz w:val="22"/>
          <w:szCs w:val="22"/>
          <w:lang w:val="en"/>
        </w:rPr>
        <w:t xml:space="preserve"> </w:t>
      </w:r>
      <w:r w:rsidRPr="00A26009">
        <w:rPr>
          <w:rStyle w:val="bottom"/>
          <w:sz w:val="22"/>
          <w:szCs w:val="22"/>
          <w:lang w:val="en"/>
        </w:rPr>
        <w:t>Jones, PA, is planning the audit of Rhonda’s Company. Rhonda verbally asserts to Jones that all the expenses for the year have been recorded in the accounts. Rhonda’s representation in this regard:</w:t>
      </w:r>
    </w:p>
    <w:p w14:paraId="120198A0" w14:textId="77777777" w:rsidR="00902ADA" w:rsidRPr="00A26009" w:rsidRDefault="00902ADA" w:rsidP="00902ADA">
      <w:pPr>
        <w:pStyle w:val="bchpqlnlaa"/>
        <w:widowControl/>
        <w:numPr>
          <w:ilvl w:val="0"/>
          <w:numId w:val="17"/>
        </w:numPr>
        <w:tabs>
          <w:tab w:val="clear" w:pos="615"/>
          <w:tab w:val="clear" w:pos="760"/>
        </w:tabs>
        <w:spacing w:line="240" w:lineRule="auto"/>
        <w:rPr>
          <w:rFonts w:ascii="Times New Roman" w:hAnsi="Times New Roman"/>
          <w:bCs/>
          <w:iCs/>
          <w:sz w:val="22"/>
          <w:szCs w:val="22"/>
        </w:rPr>
      </w:pPr>
      <w:r w:rsidRPr="00A26009">
        <w:rPr>
          <w:rFonts w:ascii="Times New Roman" w:hAnsi="Times New Roman"/>
          <w:bCs/>
          <w:iCs/>
          <w:sz w:val="22"/>
          <w:szCs w:val="22"/>
        </w:rPr>
        <w:t>is sufficient evidence for Jones to conclude that the completeness assertion is supported for the expenses.</w:t>
      </w:r>
    </w:p>
    <w:p w14:paraId="6248DE68" w14:textId="77777777" w:rsidR="00902ADA" w:rsidRPr="00A26009" w:rsidRDefault="00902ADA" w:rsidP="00902ADA">
      <w:pPr>
        <w:pStyle w:val="bchpqlnlaa"/>
        <w:widowControl/>
        <w:numPr>
          <w:ilvl w:val="0"/>
          <w:numId w:val="17"/>
        </w:numPr>
        <w:tabs>
          <w:tab w:val="clear" w:pos="615"/>
          <w:tab w:val="clear" w:pos="760"/>
        </w:tabs>
        <w:spacing w:line="240" w:lineRule="auto"/>
        <w:rPr>
          <w:rFonts w:ascii="Times New Roman" w:hAnsi="Times New Roman"/>
          <w:bCs/>
          <w:iCs/>
          <w:sz w:val="22"/>
          <w:szCs w:val="22"/>
        </w:rPr>
      </w:pPr>
      <w:r w:rsidRPr="00A26009">
        <w:rPr>
          <w:rFonts w:ascii="Times New Roman" w:hAnsi="Times New Roman"/>
          <w:bCs/>
          <w:iCs/>
          <w:sz w:val="22"/>
          <w:szCs w:val="22"/>
        </w:rPr>
        <w:t>can enable Jones to minimize his work on the assessment of control risk for the completeness of expenses.</w:t>
      </w:r>
    </w:p>
    <w:p w14:paraId="20892309" w14:textId="77777777" w:rsidR="00902ADA" w:rsidRPr="00A26009" w:rsidRDefault="00902ADA" w:rsidP="00902ADA">
      <w:pPr>
        <w:pStyle w:val="bchpqlnlaa"/>
        <w:widowControl/>
        <w:numPr>
          <w:ilvl w:val="0"/>
          <w:numId w:val="17"/>
        </w:numPr>
        <w:tabs>
          <w:tab w:val="clear" w:pos="615"/>
          <w:tab w:val="clear" w:pos="760"/>
        </w:tabs>
        <w:spacing w:line="240" w:lineRule="auto"/>
        <w:rPr>
          <w:rFonts w:ascii="Times New Roman" w:hAnsi="Times New Roman"/>
          <w:bCs/>
          <w:iCs/>
          <w:sz w:val="22"/>
          <w:szCs w:val="22"/>
        </w:rPr>
      </w:pPr>
      <w:r w:rsidRPr="00A26009">
        <w:rPr>
          <w:rFonts w:ascii="Times New Roman" w:hAnsi="Times New Roman"/>
          <w:bCs/>
          <w:iCs/>
          <w:sz w:val="22"/>
          <w:szCs w:val="22"/>
        </w:rPr>
        <w:t>should be disregarded because it is not in writing.</w:t>
      </w:r>
    </w:p>
    <w:p w14:paraId="4811CF49" w14:textId="77777777" w:rsidR="00902ADA" w:rsidRPr="00A26009" w:rsidRDefault="00902ADA" w:rsidP="00902ADA">
      <w:pPr>
        <w:pStyle w:val="bchpqlnlaa"/>
        <w:widowControl/>
        <w:numPr>
          <w:ilvl w:val="0"/>
          <w:numId w:val="17"/>
        </w:numPr>
        <w:tabs>
          <w:tab w:val="clear" w:pos="615"/>
          <w:tab w:val="clear" w:pos="760"/>
        </w:tabs>
        <w:spacing w:line="240" w:lineRule="auto"/>
        <w:rPr>
          <w:rFonts w:ascii="Times New Roman" w:hAnsi="Times New Roman"/>
          <w:b/>
          <w:bCs/>
          <w:iCs/>
          <w:sz w:val="22"/>
          <w:szCs w:val="22"/>
          <w:highlight w:val="cyan"/>
        </w:rPr>
      </w:pPr>
      <w:r w:rsidRPr="00A26009">
        <w:rPr>
          <w:rFonts w:ascii="Times New Roman" w:hAnsi="Times New Roman"/>
          <w:b/>
          <w:bCs/>
          <w:iCs/>
          <w:sz w:val="22"/>
          <w:szCs w:val="22"/>
          <w:highlight w:val="cyan"/>
        </w:rPr>
        <w:t>is not considered a sufficient basis for Jones to conclude that all expenses have been recorded.</w:t>
      </w:r>
    </w:p>
    <w:p w14:paraId="6E49F424" w14:textId="77777777" w:rsidR="00902ADA" w:rsidRPr="00A26009" w:rsidRDefault="00902ADA" w:rsidP="00902ADA">
      <w:pPr>
        <w:jc w:val="both"/>
        <w:rPr>
          <w:sz w:val="22"/>
          <w:szCs w:val="22"/>
          <w:lang w:val="en-CA"/>
        </w:rPr>
      </w:pPr>
    </w:p>
    <w:p w14:paraId="2627F401" w14:textId="77777777" w:rsidR="00902ADA" w:rsidRPr="00A26009" w:rsidRDefault="00902ADA" w:rsidP="00902ADA">
      <w:pPr>
        <w:jc w:val="both"/>
        <w:rPr>
          <w:rStyle w:val="bottom"/>
          <w:sz w:val="22"/>
          <w:szCs w:val="22"/>
          <w:lang w:val="en"/>
        </w:rPr>
      </w:pPr>
      <w:r w:rsidRPr="00A26009">
        <w:rPr>
          <w:rStyle w:val="check"/>
          <w:b/>
          <w:sz w:val="22"/>
          <w:szCs w:val="22"/>
          <w:lang w:val="en"/>
        </w:rPr>
        <w:t xml:space="preserve">MC </w:t>
      </w:r>
      <w:r>
        <w:rPr>
          <w:rStyle w:val="check"/>
          <w:b/>
          <w:sz w:val="22"/>
          <w:szCs w:val="22"/>
          <w:lang w:val="en"/>
        </w:rPr>
        <w:t>16</w:t>
      </w:r>
      <w:r w:rsidRPr="00A26009">
        <w:rPr>
          <w:rStyle w:val="check"/>
          <w:sz w:val="22"/>
          <w:szCs w:val="22"/>
          <w:lang w:val="en"/>
        </w:rPr>
        <w:t xml:space="preserve"> </w:t>
      </w:r>
      <w:r w:rsidRPr="00A26009">
        <w:rPr>
          <w:rStyle w:val="bottom"/>
          <w:sz w:val="22"/>
          <w:szCs w:val="22"/>
          <w:lang w:val="en"/>
        </w:rPr>
        <w:t>An audit program contains:</w:t>
      </w:r>
    </w:p>
    <w:p w14:paraId="65C885A1" w14:textId="77777777" w:rsidR="00902ADA" w:rsidRPr="00A26009" w:rsidRDefault="00902ADA" w:rsidP="00902ADA">
      <w:pPr>
        <w:pStyle w:val="ListParagraph"/>
        <w:numPr>
          <w:ilvl w:val="0"/>
          <w:numId w:val="12"/>
        </w:numPr>
        <w:spacing w:before="0" w:after="0" w:line="240" w:lineRule="auto"/>
        <w:ind w:left="720"/>
        <w:jc w:val="both"/>
        <w:rPr>
          <w:sz w:val="22"/>
          <w:szCs w:val="22"/>
          <w:lang w:val="en-CA"/>
        </w:rPr>
      </w:pPr>
      <w:r w:rsidRPr="00A26009">
        <w:rPr>
          <w:sz w:val="22"/>
          <w:szCs w:val="22"/>
        </w:rPr>
        <w:t>specifications of audit standards relevant to the financial statements being audited.</w:t>
      </w:r>
    </w:p>
    <w:p w14:paraId="58BB6554" w14:textId="77777777" w:rsidR="00902ADA" w:rsidRPr="00FD0B25" w:rsidRDefault="00902ADA" w:rsidP="00902ADA">
      <w:pPr>
        <w:pStyle w:val="ListParagraph"/>
        <w:numPr>
          <w:ilvl w:val="0"/>
          <w:numId w:val="12"/>
        </w:numPr>
        <w:spacing w:before="0" w:after="0" w:line="240" w:lineRule="auto"/>
        <w:ind w:left="720"/>
        <w:jc w:val="both"/>
        <w:rPr>
          <w:b/>
          <w:sz w:val="22"/>
          <w:szCs w:val="22"/>
          <w:highlight w:val="cyan"/>
          <w:lang w:val="en-CA"/>
        </w:rPr>
      </w:pPr>
      <w:r w:rsidRPr="00FD0B25">
        <w:rPr>
          <w:b/>
          <w:sz w:val="22"/>
          <w:szCs w:val="22"/>
          <w:highlight w:val="cyan"/>
        </w:rPr>
        <w:t>specifications of procedures the auditors believe appropriate for the financial statements under audit.</w:t>
      </w:r>
    </w:p>
    <w:p w14:paraId="282B1A50" w14:textId="77777777" w:rsidR="00902ADA" w:rsidRPr="00A26009" w:rsidRDefault="00902ADA" w:rsidP="00902ADA">
      <w:pPr>
        <w:pStyle w:val="ListParagraph"/>
        <w:numPr>
          <w:ilvl w:val="0"/>
          <w:numId w:val="12"/>
        </w:numPr>
        <w:spacing w:before="0" w:after="0" w:line="240" w:lineRule="auto"/>
        <w:ind w:left="720"/>
        <w:jc w:val="both"/>
        <w:rPr>
          <w:sz w:val="22"/>
          <w:szCs w:val="22"/>
          <w:lang w:val="en-CA"/>
        </w:rPr>
      </w:pPr>
      <w:r w:rsidRPr="00A26009">
        <w:rPr>
          <w:sz w:val="22"/>
          <w:szCs w:val="22"/>
        </w:rPr>
        <w:t>documentation of the assertions under audit, the evidence obtained, and the conclusions reached.</w:t>
      </w:r>
    </w:p>
    <w:p w14:paraId="189D3DE4" w14:textId="77777777" w:rsidR="00902ADA" w:rsidRPr="00A26009" w:rsidRDefault="00902ADA" w:rsidP="00902ADA">
      <w:pPr>
        <w:pStyle w:val="ListParagraph"/>
        <w:numPr>
          <w:ilvl w:val="0"/>
          <w:numId w:val="12"/>
        </w:numPr>
        <w:spacing w:before="0" w:after="0" w:line="240" w:lineRule="auto"/>
        <w:ind w:left="720"/>
        <w:jc w:val="both"/>
        <w:rPr>
          <w:sz w:val="22"/>
          <w:szCs w:val="22"/>
          <w:lang w:val="en-CA"/>
        </w:rPr>
      </w:pPr>
      <w:r w:rsidRPr="00A26009">
        <w:rPr>
          <w:sz w:val="22"/>
          <w:szCs w:val="22"/>
        </w:rPr>
        <w:t>reconciliation of the account balances in the financial statements with the account balances in the auditee’s general ledger.</w:t>
      </w:r>
    </w:p>
    <w:p w14:paraId="635C0A99" w14:textId="77777777" w:rsidR="00902ADA" w:rsidRPr="00A26009" w:rsidRDefault="00902ADA" w:rsidP="00902ADA">
      <w:pPr>
        <w:pStyle w:val="NoSpacing"/>
        <w:rPr>
          <w:rStyle w:val="check"/>
          <w:sz w:val="22"/>
          <w:szCs w:val="22"/>
          <w:lang w:val="en"/>
        </w:rPr>
      </w:pPr>
    </w:p>
    <w:p w14:paraId="5D0F8751" w14:textId="77777777" w:rsidR="00902ADA" w:rsidRPr="00A26009" w:rsidRDefault="00902ADA" w:rsidP="00902ADA">
      <w:pPr>
        <w:jc w:val="both"/>
        <w:rPr>
          <w:rStyle w:val="bottom"/>
          <w:sz w:val="22"/>
          <w:szCs w:val="22"/>
          <w:lang w:val="en"/>
        </w:rPr>
      </w:pPr>
      <w:r w:rsidRPr="00A26009">
        <w:rPr>
          <w:rStyle w:val="check"/>
          <w:b/>
          <w:sz w:val="22"/>
          <w:szCs w:val="22"/>
          <w:lang w:val="en"/>
        </w:rPr>
        <w:lastRenderedPageBreak/>
        <w:t xml:space="preserve">MC </w:t>
      </w:r>
      <w:r>
        <w:rPr>
          <w:rStyle w:val="check"/>
          <w:b/>
          <w:sz w:val="22"/>
          <w:szCs w:val="22"/>
          <w:lang w:val="en"/>
        </w:rPr>
        <w:t>17</w:t>
      </w:r>
      <w:r w:rsidRPr="00A26009">
        <w:rPr>
          <w:sz w:val="22"/>
          <w:szCs w:val="22"/>
          <w:lang w:val="en"/>
        </w:rPr>
        <w:t xml:space="preserve"> </w:t>
      </w:r>
      <w:r w:rsidRPr="00A26009">
        <w:rPr>
          <w:rStyle w:val="bottom"/>
          <w:sz w:val="22"/>
          <w:szCs w:val="22"/>
          <w:lang w:val="en"/>
        </w:rPr>
        <w:t>Confirmations of accounts receivable provide evidence primarily about these two assertions:</w:t>
      </w:r>
    </w:p>
    <w:p w14:paraId="37C7124E" w14:textId="77777777" w:rsidR="00902ADA" w:rsidRPr="00A26009" w:rsidRDefault="00902ADA" w:rsidP="00902ADA">
      <w:pPr>
        <w:pStyle w:val="ListParagraph"/>
        <w:numPr>
          <w:ilvl w:val="0"/>
          <w:numId w:val="18"/>
        </w:numPr>
        <w:spacing w:before="0" w:after="0" w:line="240" w:lineRule="auto"/>
        <w:jc w:val="both"/>
        <w:rPr>
          <w:sz w:val="22"/>
          <w:szCs w:val="22"/>
        </w:rPr>
      </w:pPr>
      <w:r w:rsidRPr="00A26009">
        <w:rPr>
          <w:sz w:val="22"/>
          <w:szCs w:val="22"/>
        </w:rPr>
        <w:t>Completeness and valuation</w:t>
      </w:r>
    </w:p>
    <w:p w14:paraId="6B16190B" w14:textId="77777777" w:rsidR="00902ADA" w:rsidRPr="00A26009" w:rsidRDefault="00902ADA" w:rsidP="00902ADA">
      <w:pPr>
        <w:pStyle w:val="ListParagraph"/>
        <w:numPr>
          <w:ilvl w:val="0"/>
          <w:numId w:val="18"/>
        </w:numPr>
        <w:spacing w:before="0" w:after="0" w:line="240" w:lineRule="auto"/>
        <w:jc w:val="both"/>
        <w:rPr>
          <w:sz w:val="22"/>
          <w:szCs w:val="22"/>
        </w:rPr>
      </w:pPr>
      <w:r w:rsidRPr="00A26009">
        <w:rPr>
          <w:sz w:val="22"/>
          <w:szCs w:val="22"/>
        </w:rPr>
        <w:t>Valuation and ownership</w:t>
      </w:r>
    </w:p>
    <w:p w14:paraId="49CBAB9D" w14:textId="77777777" w:rsidR="00902ADA" w:rsidRPr="00A26009" w:rsidRDefault="00902ADA" w:rsidP="00902ADA">
      <w:pPr>
        <w:pStyle w:val="ListParagraph"/>
        <w:numPr>
          <w:ilvl w:val="0"/>
          <w:numId w:val="18"/>
        </w:numPr>
        <w:spacing w:before="0" w:after="0" w:line="240" w:lineRule="auto"/>
        <w:jc w:val="both"/>
        <w:rPr>
          <w:sz w:val="22"/>
          <w:szCs w:val="22"/>
        </w:rPr>
      </w:pPr>
      <w:r w:rsidRPr="00A26009">
        <w:rPr>
          <w:sz w:val="22"/>
          <w:szCs w:val="22"/>
        </w:rPr>
        <w:t>Ownership and existence</w:t>
      </w:r>
    </w:p>
    <w:p w14:paraId="2583802D" w14:textId="77777777" w:rsidR="00902ADA" w:rsidRPr="00CA0A0F" w:rsidRDefault="00902ADA" w:rsidP="00902ADA">
      <w:pPr>
        <w:pStyle w:val="ListParagraph"/>
        <w:numPr>
          <w:ilvl w:val="0"/>
          <w:numId w:val="18"/>
        </w:numPr>
        <w:spacing w:before="0" w:after="0" w:line="240" w:lineRule="auto"/>
        <w:jc w:val="both"/>
        <w:rPr>
          <w:b/>
          <w:sz w:val="22"/>
          <w:szCs w:val="22"/>
          <w:highlight w:val="cyan"/>
        </w:rPr>
      </w:pPr>
      <w:r w:rsidRPr="00CA0A0F">
        <w:rPr>
          <w:b/>
          <w:sz w:val="22"/>
          <w:szCs w:val="22"/>
          <w:highlight w:val="cyan"/>
        </w:rPr>
        <w:t>Existence and completeness</w:t>
      </w:r>
    </w:p>
    <w:p w14:paraId="40D90588" w14:textId="77777777" w:rsidR="00902ADA" w:rsidRDefault="00902ADA" w:rsidP="00902ADA">
      <w:pPr>
        <w:jc w:val="both"/>
        <w:rPr>
          <w:sz w:val="22"/>
          <w:szCs w:val="22"/>
          <w:lang w:val="en-CA"/>
        </w:rPr>
      </w:pPr>
    </w:p>
    <w:p w14:paraId="60B5FB4F" w14:textId="77777777" w:rsidR="00902ADA" w:rsidRPr="00A26009" w:rsidRDefault="00902ADA" w:rsidP="00902ADA">
      <w:pPr>
        <w:ind w:left="720" w:hanging="720"/>
        <w:jc w:val="both"/>
        <w:rPr>
          <w:rStyle w:val="bottom"/>
          <w:sz w:val="22"/>
          <w:szCs w:val="22"/>
          <w:lang w:val="en"/>
        </w:rPr>
      </w:pPr>
      <w:r w:rsidRPr="00A26009">
        <w:rPr>
          <w:rStyle w:val="check"/>
          <w:b/>
          <w:sz w:val="22"/>
          <w:szCs w:val="22"/>
          <w:lang w:val="en"/>
        </w:rPr>
        <w:t xml:space="preserve">MC </w:t>
      </w:r>
      <w:r>
        <w:rPr>
          <w:rStyle w:val="check"/>
          <w:b/>
          <w:sz w:val="22"/>
          <w:szCs w:val="22"/>
          <w:lang w:val="en"/>
        </w:rPr>
        <w:t>18</w:t>
      </w:r>
      <w:r w:rsidRPr="00A26009">
        <w:rPr>
          <w:sz w:val="22"/>
          <w:szCs w:val="22"/>
          <w:lang w:val="en"/>
        </w:rPr>
        <w:t xml:space="preserve"> </w:t>
      </w:r>
      <w:r>
        <w:rPr>
          <w:sz w:val="22"/>
          <w:szCs w:val="22"/>
          <w:lang w:val="en"/>
        </w:rPr>
        <w:tab/>
      </w:r>
      <w:r w:rsidRPr="00A26009">
        <w:rPr>
          <w:rStyle w:val="bottom"/>
          <w:sz w:val="22"/>
          <w:szCs w:val="22"/>
          <w:lang w:val="en"/>
        </w:rPr>
        <w:t>François is the manager of a restaurant. He has been noticing that the inventory of wine is decreasing and bottles often go missing, as they frequently cannot reconcile the beginning inventory, sales, and ending inventory. What could be an indicator of a fraud opportunity?</w:t>
      </w:r>
    </w:p>
    <w:p w14:paraId="4076FBC9" w14:textId="77777777" w:rsidR="00902ADA" w:rsidRPr="00A26009" w:rsidRDefault="00902ADA" w:rsidP="00902ADA">
      <w:pPr>
        <w:pStyle w:val="ListParagraph"/>
        <w:numPr>
          <w:ilvl w:val="0"/>
          <w:numId w:val="13"/>
        </w:numPr>
        <w:spacing w:before="0" w:after="0" w:line="240" w:lineRule="auto"/>
        <w:jc w:val="both"/>
        <w:rPr>
          <w:sz w:val="22"/>
          <w:szCs w:val="22"/>
          <w:lang w:val="en-CA"/>
        </w:rPr>
      </w:pPr>
      <w:r w:rsidRPr="00A26009">
        <w:rPr>
          <w:sz w:val="22"/>
          <w:szCs w:val="22"/>
        </w:rPr>
        <w:t>His employees always work long hours on weekends and evenings.</w:t>
      </w:r>
    </w:p>
    <w:p w14:paraId="2FA6320D" w14:textId="77777777" w:rsidR="00902ADA" w:rsidRPr="00A26009" w:rsidRDefault="00902ADA" w:rsidP="00902ADA">
      <w:pPr>
        <w:pStyle w:val="ListParagraph"/>
        <w:numPr>
          <w:ilvl w:val="0"/>
          <w:numId w:val="13"/>
        </w:numPr>
        <w:spacing w:before="0" w:after="0" w:line="240" w:lineRule="auto"/>
        <w:jc w:val="both"/>
        <w:rPr>
          <w:sz w:val="22"/>
          <w:szCs w:val="22"/>
          <w:lang w:val="en-CA"/>
        </w:rPr>
      </w:pPr>
      <w:r w:rsidRPr="00A26009">
        <w:rPr>
          <w:sz w:val="22"/>
          <w:szCs w:val="22"/>
        </w:rPr>
        <w:t>The cellar contains many expensive and rare bottles.</w:t>
      </w:r>
    </w:p>
    <w:p w14:paraId="15DAE302" w14:textId="77777777" w:rsidR="00902ADA" w:rsidRPr="00A26009" w:rsidRDefault="00902ADA" w:rsidP="00902ADA">
      <w:pPr>
        <w:pStyle w:val="ListParagraph"/>
        <w:numPr>
          <w:ilvl w:val="0"/>
          <w:numId w:val="13"/>
        </w:numPr>
        <w:spacing w:before="0" w:after="0" w:line="240" w:lineRule="auto"/>
        <w:jc w:val="both"/>
        <w:rPr>
          <w:sz w:val="22"/>
          <w:szCs w:val="22"/>
          <w:lang w:val="en-CA"/>
        </w:rPr>
      </w:pPr>
      <w:r w:rsidRPr="00A26009">
        <w:rPr>
          <w:sz w:val="22"/>
          <w:szCs w:val="22"/>
        </w:rPr>
        <w:t>Employees are allowed to purchase wine from the restaurant at a discounted price through their employee privilege program.</w:t>
      </w:r>
    </w:p>
    <w:p w14:paraId="094385BE" w14:textId="77777777" w:rsidR="00902ADA" w:rsidRPr="00ED77B8" w:rsidRDefault="00902ADA" w:rsidP="00902ADA">
      <w:pPr>
        <w:pStyle w:val="ListParagraph"/>
        <w:numPr>
          <w:ilvl w:val="0"/>
          <w:numId w:val="13"/>
        </w:numPr>
        <w:spacing w:before="0" w:after="0" w:line="240" w:lineRule="auto"/>
        <w:jc w:val="both"/>
        <w:rPr>
          <w:b/>
          <w:sz w:val="22"/>
          <w:szCs w:val="22"/>
          <w:highlight w:val="cyan"/>
          <w:lang w:val="en-CA"/>
        </w:rPr>
      </w:pPr>
      <w:r w:rsidRPr="00ED77B8">
        <w:rPr>
          <w:b/>
          <w:sz w:val="22"/>
          <w:szCs w:val="22"/>
          <w:highlight w:val="cyan"/>
        </w:rPr>
        <w:t>The cellar is located at the back of the restaurant and remains open during dinner service to allow efficient access for wait staff.</w:t>
      </w:r>
    </w:p>
    <w:p w14:paraId="7E6E7E78" w14:textId="77777777" w:rsidR="00902ADA" w:rsidRPr="00A26009" w:rsidRDefault="00902ADA" w:rsidP="00902ADA">
      <w:pPr>
        <w:jc w:val="both"/>
        <w:rPr>
          <w:sz w:val="22"/>
          <w:szCs w:val="22"/>
          <w:lang w:val="en-CA"/>
        </w:rPr>
      </w:pPr>
    </w:p>
    <w:p w14:paraId="6FF6C77D" w14:textId="77777777" w:rsidR="00902ADA" w:rsidRDefault="00902ADA" w:rsidP="00902ADA">
      <w:pPr>
        <w:jc w:val="both"/>
        <w:rPr>
          <w:rStyle w:val="check"/>
          <w:b/>
          <w:sz w:val="22"/>
          <w:szCs w:val="22"/>
          <w:lang w:val="en"/>
        </w:rPr>
      </w:pPr>
    </w:p>
    <w:p w14:paraId="694FF706" w14:textId="77777777" w:rsidR="00902ADA" w:rsidRPr="00A26009" w:rsidRDefault="00902ADA" w:rsidP="00902ADA">
      <w:pPr>
        <w:ind w:left="720" w:hanging="720"/>
        <w:jc w:val="both"/>
        <w:rPr>
          <w:rStyle w:val="bottom"/>
          <w:sz w:val="22"/>
          <w:szCs w:val="22"/>
          <w:lang w:val="en"/>
        </w:rPr>
      </w:pPr>
      <w:r w:rsidRPr="00A26009">
        <w:rPr>
          <w:rStyle w:val="check"/>
          <w:b/>
          <w:sz w:val="22"/>
          <w:szCs w:val="22"/>
          <w:lang w:val="en"/>
        </w:rPr>
        <w:t xml:space="preserve">MC </w:t>
      </w:r>
      <w:r>
        <w:rPr>
          <w:rStyle w:val="check"/>
          <w:b/>
          <w:sz w:val="22"/>
          <w:szCs w:val="22"/>
          <w:lang w:val="en"/>
        </w:rPr>
        <w:t>19</w:t>
      </w:r>
      <w:r w:rsidRPr="00A26009">
        <w:rPr>
          <w:sz w:val="22"/>
          <w:szCs w:val="22"/>
          <w:lang w:val="en"/>
        </w:rPr>
        <w:t xml:space="preserve"> </w:t>
      </w:r>
      <w:r>
        <w:rPr>
          <w:sz w:val="22"/>
          <w:szCs w:val="22"/>
          <w:lang w:val="en"/>
        </w:rPr>
        <w:tab/>
      </w:r>
      <w:proofErr w:type="spellStart"/>
      <w:r w:rsidRPr="00A26009">
        <w:rPr>
          <w:rStyle w:val="bottom"/>
          <w:sz w:val="22"/>
          <w:szCs w:val="22"/>
          <w:lang w:val="en"/>
        </w:rPr>
        <w:t>Buddiez</w:t>
      </w:r>
      <w:proofErr w:type="spellEnd"/>
      <w:r w:rsidRPr="00A26009">
        <w:rPr>
          <w:rStyle w:val="bottom"/>
          <w:sz w:val="22"/>
          <w:szCs w:val="22"/>
          <w:lang w:val="en"/>
        </w:rPr>
        <w:t xml:space="preserve"> is an increasingly popular social network platform, and Kristy, a junior auditor, is helping with the risk of fraud assessment for this year’s audit of the financial statements. She has been asked to identify possible indicators of management bias. What item below could be an indicator of management bias?</w:t>
      </w:r>
    </w:p>
    <w:p w14:paraId="3BC4A1AF" w14:textId="77777777" w:rsidR="00902ADA" w:rsidRPr="00E11855" w:rsidRDefault="00902ADA" w:rsidP="00902ADA">
      <w:pPr>
        <w:pStyle w:val="ListParagraph"/>
        <w:numPr>
          <w:ilvl w:val="0"/>
          <w:numId w:val="14"/>
        </w:numPr>
        <w:spacing w:before="0" w:after="0" w:line="240" w:lineRule="auto"/>
        <w:jc w:val="both"/>
        <w:rPr>
          <w:b/>
          <w:sz w:val="22"/>
          <w:szCs w:val="22"/>
          <w:highlight w:val="cyan"/>
          <w:lang w:val="en-CA"/>
        </w:rPr>
      </w:pPr>
      <w:r w:rsidRPr="00E11855">
        <w:rPr>
          <w:b/>
          <w:sz w:val="22"/>
          <w:szCs w:val="22"/>
          <w:highlight w:val="cyan"/>
        </w:rPr>
        <w:t>A new CFO was hired two months before year-end to turn the company around and increase profitability in the next three years.</w:t>
      </w:r>
    </w:p>
    <w:p w14:paraId="017B7DC3" w14:textId="77777777" w:rsidR="00902ADA" w:rsidRPr="00A26009" w:rsidRDefault="00902ADA" w:rsidP="00902ADA">
      <w:pPr>
        <w:pStyle w:val="ListParagraph"/>
        <w:numPr>
          <w:ilvl w:val="0"/>
          <w:numId w:val="14"/>
        </w:numPr>
        <w:spacing w:before="0" w:after="0" w:line="240" w:lineRule="auto"/>
        <w:jc w:val="both"/>
        <w:rPr>
          <w:sz w:val="22"/>
          <w:szCs w:val="22"/>
          <w:lang w:val="en-CA"/>
        </w:rPr>
      </w:pPr>
      <w:r w:rsidRPr="00A26009">
        <w:rPr>
          <w:sz w:val="22"/>
          <w:szCs w:val="22"/>
        </w:rPr>
        <w:t>A large variance in revenues was observed due to international sales and the decrease in the value of the local currency.</w:t>
      </w:r>
    </w:p>
    <w:p w14:paraId="79944461" w14:textId="77777777" w:rsidR="00902ADA" w:rsidRPr="00A26009" w:rsidRDefault="00902ADA" w:rsidP="00902ADA">
      <w:pPr>
        <w:pStyle w:val="ListParagraph"/>
        <w:numPr>
          <w:ilvl w:val="0"/>
          <w:numId w:val="14"/>
        </w:numPr>
        <w:spacing w:before="0" w:after="0" w:line="240" w:lineRule="auto"/>
        <w:jc w:val="both"/>
        <w:rPr>
          <w:sz w:val="22"/>
          <w:szCs w:val="22"/>
          <w:lang w:val="en-CA"/>
        </w:rPr>
      </w:pPr>
      <w:r w:rsidRPr="00A26009">
        <w:rPr>
          <w:sz w:val="22"/>
          <w:szCs w:val="22"/>
        </w:rPr>
        <w:t>The Senior Financial Analyst computed the fair value of a derivative instrument incorrectly.</w:t>
      </w:r>
    </w:p>
    <w:p w14:paraId="48103354" w14:textId="77777777" w:rsidR="00902ADA" w:rsidRPr="00A26009" w:rsidRDefault="00902ADA" w:rsidP="00902ADA">
      <w:pPr>
        <w:pStyle w:val="ListParagraph"/>
        <w:numPr>
          <w:ilvl w:val="0"/>
          <w:numId w:val="14"/>
        </w:numPr>
        <w:spacing w:before="0" w:after="0" w:line="240" w:lineRule="auto"/>
        <w:jc w:val="both"/>
        <w:rPr>
          <w:sz w:val="22"/>
          <w:szCs w:val="22"/>
          <w:lang w:val="en-CA"/>
        </w:rPr>
      </w:pPr>
      <w:r w:rsidRPr="00A26009">
        <w:rPr>
          <w:sz w:val="22"/>
          <w:szCs w:val="22"/>
        </w:rPr>
        <w:t>The VP Marketing’s performance rating is based on the increase in the number of users for the network.</w:t>
      </w:r>
    </w:p>
    <w:p w14:paraId="308DE6B9" w14:textId="77777777" w:rsidR="00902ADA" w:rsidRPr="00A26009" w:rsidRDefault="00902ADA" w:rsidP="00902ADA">
      <w:pPr>
        <w:jc w:val="both"/>
        <w:rPr>
          <w:sz w:val="22"/>
          <w:szCs w:val="22"/>
          <w:lang w:val="en-CA"/>
        </w:rPr>
      </w:pPr>
    </w:p>
    <w:p w14:paraId="4ED90C71" w14:textId="77777777" w:rsidR="00902ADA" w:rsidRPr="00A26009" w:rsidRDefault="00902ADA" w:rsidP="00902ADA">
      <w:pPr>
        <w:jc w:val="both"/>
        <w:rPr>
          <w:rStyle w:val="bottom"/>
          <w:sz w:val="22"/>
          <w:szCs w:val="22"/>
          <w:lang w:val="en"/>
        </w:rPr>
      </w:pPr>
      <w:r w:rsidRPr="00A26009">
        <w:rPr>
          <w:rStyle w:val="check"/>
          <w:b/>
          <w:sz w:val="22"/>
          <w:szCs w:val="22"/>
          <w:lang w:val="en"/>
        </w:rPr>
        <w:t xml:space="preserve">MC </w:t>
      </w:r>
      <w:r>
        <w:rPr>
          <w:rStyle w:val="check"/>
          <w:b/>
          <w:sz w:val="22"/>
          <w:szCs w:val="22"/>
          <w:lang w:val="en"/>
        </w:rPr>
        <w:t>20</w:t>
      </w:r>
      <w:r w:rsidRPr="00A26009">
        <w:rPr>
          <w:sz w:val="22"/>
          <w:szCs w:val="22"/>
          <w:lang w:val="en"/>
        </w:rPr>
        <w:t xml:space="preserve"> Company</w:t>
      </w:r>
      <w:r w:rsidRPr="00A26009">
        <w:rPr>
          <w:rStyle w:val="bottom"/>
          <w:sz w:val="22"/>
          <w:szCs w:val="22"/>
          <w:lang w:val="en"/>
        </w:rPr>
        <w:t>-level controls include:</w:t>
      </w:r>
    </w:p>
    <w:p w14:paraId="77BF1E98" w14:textId="77777777" w:rsidR="00902ADA" w:rsidRPr="00A26009" w:rsidRDefault="00902ADA" w:rsidP="00902ADA">
      <w:pPr>
        <w:pStyle w:val="ListParagraph"/>
        <w:numPr>
          <w:ilvl w:val="0"/>
          <w:numId w:val="15"/>
        </w:numPr>
        <w:spacing w:before="0" w:after="0" w:line="240" w:lineRule="auto"/>
        <w:jc w:val="both"/>
        <w:rPr>
          <w:sz w:val="22"/>
          <w:szCs w:val="22"/>
          <w:lang w:val="en-CA"/>
        </w:rPr>
      </w:pPr>
      <w:r w:rsidRPr="00A26009">
        <w:rPr>
          <w:sz w:val="22"/>
          <w:szCs w:val="22"/>
        </w:rPr>
        <w:t>systems input, processing, and output controls.</w:t>
      </w:r>
    </w:p>
    <w:p w14:paraId="7A059B5C" w14:textId="77777777" w:rsidR="00902ADA" w:rsidRPr="00A26009" w:rsidRDefault="00902ADA" w:rsidP="00902ADA">
      <w:pPr>
        <w:pStyle w:val="ListParagraph"/>
        <w:numPr>
          <w:ilvl w:val="0"/>
          <w:numId w:val="15"/>
        </w:numPr>
        <w:spacing w:before="0" w:after="0" w:line="240" w:lineRule="auto"/>
        <w:jc w:val="both"/>
        <w:rPr>
          <w:sz w:val="22"/>
          <w:szCs w:val="22"/>
          <w:lang w:val="en-CA"/>
        </w:rPr>
      </w:pPr>
      <w:r w:rsidRPr="00A26009">
        <w:rPr>
          <w:sz w:val="22"/>
          <w:szCs w:val="22"/>
        </w:rPr>
        <w:t>general controls, segregation controls, and application control procedures.</w:t>
      </w:r>
    </w:p>
    <w:p w14:paraId="44261939" w14:textId="77777777" w:rsidR="00902ADA" w:rsidRPr="00A26009" w:rsidRDefault="00902ADA" w:rsidP="00902ADA">
      <w:pPr>
        <w:pStyle w:val="ListParagraph"/>
        <w:numPr>
          <w:ilvl w:val="0"/>
          <w:numId w:val="15"/>
        </w:numPr>
        <w:spacing w:before="0" w:after="0" w:line="240" w:lineRule="auto"/>
        <w:jc w:val="both"/>
        <w:rPr>
          <w:sz w:val="22"/>
          <w:szCs w:val="22"/>
          <w:lang w:val="en-CA"/>
        </w:rPr>
      </w:pPr>
      <w:r w:rsidRPr="00A26009">
        <w:rPr>
          <w:sz w:val="22"/>
          <w:szCs w:val="22"/>
        </w:rPr>
        <w:t>inherent, preventive, corrective, and detective controls.</w:t>
      </w:r>
    </w:p>
    <w:p w14:paraId="04A282D7" w14:textId="77777777" w:rsidR="00902ADA" w:rsidRPr="00E11855" w:rsidRDefault="00902ADA" w:rsidP="00902ADA">
      <w:pPr>
        <w:pStyle w:val="ListParagraph"/>
        <w:numPr>
          <w:ilvl w:val="0"/>
          <w:numId w:val="15"/>
        </w:numPr>
        <w:spacing w:before="0" w:after="0" w:line="259" w:lineRule="auto"/>
        <w:ind w:right="0"/>
        <w:jc w:val="both"/>
        <w:rPr>
          <w:b/>
          <w:sz w:val="22"/>
          <w:szCs w:val="22"/>
          <w:highlight w:val="cyan"/>
          <w:lang w:val="en"/>
        </w:rPr>
      </w:pPr>
      <w:r w:rsidRPr="00E11855">
        <w:rPr>
          <w:b/>
          <w:sz w:val="22"/>
          <w:szCs w:val="22"/>
          <w:highlight w:val="cyan"/>
        </w:rPr>
        <w:t>control environment, management’s risk assessment processes, information systems, and monitoring.</w:t>
      </w:r>
    </w:p>
    <w:p w14:paraId="6982317E" w14:textId="77777777" w:rsidR="00902ADA" w:rsidRPr="00A26009" w:rsidRDefault="00902ADA" w:rsidP="00902ADA">
      <w:pPr>
        <w:pStyle w:val="ListParagraph"/>
        <w:spacing w:before="0" w:after="0" w:line="259" w:lineRule="auto"/>
        <w:ind w:right="0" w:firstLine="0"/>
        <w:jc w:val="both"/>
        <w:rPr>
          <w:sz w:val="22"/>
          <w:szCs w:val="22"/>
          <w:lang w:val="en"/>
        </w:rPr>
      </w:pPr>
    </w:p>
    <w:p w14:paraId="42B1A23D" w14:textId="77777777" w:rsidR="00C518F1" w:rsidRPr="00E35E10" w:rsidRDefault="00C518F1" w:rsidP="00C518F1">
      <w:r>
        <w:t>MC 21</w:t>
      </w:r>
      <w:r w:rsidRPr="00E35E10">
        <w:t xml:space="preserve"> Which of the following best describes the main reason that independent auditors report on a company's financial statements?</w:t>
      </w:r>
    </w:p>
    <w:p w14:paraId="33A9D47B" w14:textId="77777777" w:rsidR="00C518F1" w:rsidRPr="00E35E10" w:rsidRDefault="00C518F1" w:rsidP="00C518F1">
      <w:r w:rsidRPr="00E35E10">
        <w:t>A) Management fraud may exist within the company and it is likely that the independent auditors will detect it.</w:t>
      </w:r>
    </w:p>
    <w:p w14:paraId="15492FC1" w14:textId="77777777" w:rsidR="00C518F1" w:rsidRPr="00E35E10" w:rsidRDefault="00C518F1" w:rsidP="00C518F1">
      <w:r w:rsidRPr="00E35E10">
        <w:rPr>
          <w:highlight w:val="yellow"/>
        </w:rPr>
        <w:t>B) Managers who prepare the statements and the external users of those statements may have conflicting interests.</w:t>
      </w:r>
    </w:p>
    <w:p w14:paraId="33B9B404" w14:textId="77777777" w:rsidR="00C518F1" w:rsidRPr="00E35E10" w:rsidRDefault="00C518F1" w:rsidP="00C518F1">
      <w:r w:rsidRPr="00E35E10">
        <w:t>C) Misstated account balances may be corrected as the result of the independent audit work.</w:t>
      </w:r>
    </w:p>
    <w:p w14:paraId="763BBA11" w14:textId="77777777" w:rsidR="00C518F1" w:rsidRPr="00E35E10" w:rsidRDefault="00C518F1" w:rsidP="00C518F1">
      <w:r w:rsidRPr="00E35E10">
        <w:t>D) The accounting system from which the financial statements are derived may have a poorly designed system of internal control.</w:t>
      </w:r>
    </w:p>
    <w:p w14:paraId="6C5E1C5A" w14:textId="77777777" w:rsidR="00C518F1" w:rsidRPr="00E35E10" w:rsidRDefault="00C518F1" w:rsidP="00C518F1"/>
    <w:p w14:paraId="7172A466" w14:textId="77777777" w:rsidR="00C518F1" w:rsidRPr="00E35E10" w:rsidRDefault="00C518F1" w:rsidP="00C518F1">
      <w:r>
        <w:t>MC 22</w:t>
      </w:r>
      <w:r w:rsidRPr="00E35E10">
        <w:t xml:space="preserve"> The scope paragraph of the standard audit report does not include the statement</w:t>
      </w:r>
    </w:p>
    <w:p w14:paraId="5619D90F" w14:textId="77777777" w:rsidR="00C518F1" w:rsidRPr="00E35E10" w:rsidRDefault="00C518F1" w:rsidP="00C518F1">
      <w:r w:rsidRPr="00E35E10">
        <w:rPr>
          <w:highlight w:val="yellow"/>
        </w:rPr>
        <w:t>A) In accordance with generally accepted accounting principles.</w:t>
      </w:r>
    </w:p>
    <w:p w14:paraId="38A905F7" w14:textId="77777777" w:rsidR="00C518F1" w:rsidRPr="00E35E10" w:rsidRDefault="00C518F1" w:rsidP="00C518F1">
      <w:r w:rsidRPr="00E35E10">
        <w:t>B) An audit provides a reasonable basis for an opinion.</w:t>
      </w:r>
    </w:p>
    <w:p w14:paraId="4756B5B0" w14:textId="77777777" w:rsidR="00C518F1" w:rsidRPr="00E35E10" w:rsidRDefault="00C518F1" w:rsidP="00C518F1">
      <w:r w:rsidRPr="00E35E10">
        <w:t>C) An audit includes assessing the accounting principles used.</w:t>
      </w:r>
    </w:p>
    <w:p w14:paraId="6484FC6C" w14:textId="77777777" w:rsidR="00C518F1" w:rsidRPr="00E35E10" w:rsidRDefault="00C518F1" w:rsidP="00C518F1">
      <w:r w:rsidRPr="00E35E10">
        <w:t>D) Perform the audit to obtain reasonable assurance.</w:t>
      </w:r>
    </w:p>
    <w:p w14:paraId="5CD4B31E" w14:textId="77777777" w:rsidR="00C518F1" w:rsidRPr="00E35E10" w:rsidRDefault="00C518F1" w:rsidP="00C518F1"/>
    <w:p w14:paraId="66E877B6" w14:textId="77777777" w:rsidR="00C518F1" w:rsidRPr="00E35E10" w:rsidRDefault="00C518F1" w:rsidP="00C518F1">
      <w:r>
        <w:t>MC 2</w:t>
      </w:r>
      <w:r w:rsidRPr="00E35E10">
        <w:t>3 According to the fourth reporting standard in the generally accepted auditing standards (GAAS), when the opinion contains a reservation the auditor must</w:t>
      </w:r>
    </w:p>
    <w:p w14:paraId="7F457DF2" w14:textId="77777777" w:rsidR="00C518F1" w:rsidRPr="00E35E10" w:rsidRDefault="00C518F1" w:rsidP="00C518F1">
      <w:r w:rsidRPr="00E35E10">
        <w:t>A) withdraw from the engagement.</w:t>
      </w:r>
    </w:p>
    <w:p w14:paraId="27FD9E48" w14:textId="77777777" w:rsidR="00C518F1" w:rsidRPr="00E35E10" w:rsidRDefault="00C518F1" w:rsidP="00C518F1">
      <w:r w:rsidRPr="00E35E10">
        <w:rPr>
          <w:highlight w:val="yellow"/>
        </w:rPr>
        <w:t>B) state the reason.</w:t>
      </w:r>
    </w:p>
    <w:p w14:paraId="47AE0340" w14:textId="77777777" w:rsidR="00C518F1" w:rsidRPr="00E35E10" w:rsidRDefault="00C518F1" w:rsidP="00C518F1">
      <w:r w:rsidRPr="00E35E10">
        <w:t>C) give an adverse opinion.</w:t>
      </w:r>
    </w:p>
    <w:p w14:paraId="79BF98F2" w14:textId="77777777" w:rsidR="00C518F1" w:rsidRPr="00E35E10" w:rsidRDefault="00C518F1" w:rsidP="00C518F1">
      <w:r w:rsidRPr="00E35E10">
        <w:t>D) qualify the report.</w:t>
      </w:r>
    </w:p>
    <w:p w14:paraId="465B6EEE" w14:textId="77777777" w:rsidR="00C518F1" w:rsidRPr="00E35E10" w:rsidRDefault="00C518F1" w:rsidP="00C518F1"/>
    <w:p w14:paraId="3CBB7368" w14:textId="77777777" w:rsidR="00C518F1" w:rsidRPr="00E35E10" w:rsidRDefault="00C518F1" w:rsidP="00C518F1">
      <w:r>
        <w:t>MC 24</w:t>
      </w:r>
      <w:r w:rsidRPr="00E35E10">
        <w:t xml:space="preserve"> An external auditor is conducting an audit of the financial statements of Camden Corporation. The external auditor is expected to</w:t>
      </w:r>
    </w:p>
    <w:p w14:paraId="7E47398A" w14:textId="77777777" w:rsidR="00C518F1" w:rsidRPr="00E35E10" w:rsidRDefault="00C518F1" w:rsidP="00C518F1">
      <w:r w:rsidRPr="00E35E10">
        <w:t>A) Certify the correctness of Camden's financial statements.</w:t>
      </w:r>
    </w:p>
    <w:p w14:paraId="0D775E65" w14:textId="77777777" w:rsidR="00C518F1" w:rsidRPr="00E35E10" w:rsidRDefault="00C518F1" w:rsidP="00C518F1">
      <w:r w:rsidRPr="00E35E10">
        <w:t>B) Make a 100% examination of Camden's records.</w:t>
      </w:r>
    </w:p>
    <w:p w14:paraId="376CF486" w14:textId="77777777" w:rsidR="00C518F1" w:rsidRPr="00E35E10" w:rsidRDefault="00C518F1" w:rsidP="00C518F1">
      <w:r w:rsidRPr="00E35E10">
        <w:rPr>
          <w:highlight w:val="yellow"/>
        </w:rPr>
        <w:t>C) Give an opinion on the fair presentation of Camden's financial statements in accordance with generally accepted accounting principles.</w:t>
      </w:r>
    </w:p>
    <w:p w14:paraId="69ED9C7B" w14:textId="77777777" w:rsidR="00C518F1" w:rsidRPr="00E35E10" w:rsidRDefault="00C518F1" w:rsidP="00C518F1">
      <w:r w:rsidRPr="00E35E10">
        <w:t xml:space="preserve">D) Give an opinion on the attractiveness of Camden for investment purposes and critique the </w:t>
      </w:r>
      <w:r w:rsidRPr="00E35E10">
        <w:lastRenderedPageBreak/>
        <w:t>wisdom and legality of its business decisions.</w:t>
      </w:r>
    </w:p>
    <w:p w14:paraId="5B9918C9" w14:textId="77777777" w:rsidR="00C518F1" w:rsidRPr="00E35E10" w:rsidRDefault="00C518F1" w:rsidP="00C518F1"/>
    <w:p w14:paraId="1B58CBC3" w14:textId="77777777" w:rsidR="00C518F1" w:rsidRPr="00E35E10" w:rsidRDefault="00C518F1" w:rsidP="00C518F1">
      <w:r>
        <w:t>MC 2</w:t>
      </w:r>
      <w:r w:rsidRPr="00E35E10">
        <w:t>5. Which of the following best explains practical materiality?</w:t>
      </w:r>
    </w:p>
    <w:p w14:paraId="388DAB2B" w14:textId="77777777" w:rsidR="00C518F1" w:rsidRPr="00E35E10" w:rsidRDefault="00C518F1" w:rsidP="00C518F1">
      <w:r w:rsidRPr="00E35E10">
        <w:t>A) Materiality can be calculated precisely based on percentages applicable to each industry.</w:t>
      </w:r>
    </w:p>
    <w:p w14:paraId="2DEC545C" w14:textId="77777777" w:rsidR="00C518F1" w:rsidRPr="00E35E10" w:rsidRDefault="00C518F1" w:rsidP="00C518F1">
      <w:r w:rsidRPr="00E35E10">
        <w:rPr>
          <w:highlight w:val="yellow"/>
        </w:rPr>
        <w:t>B) Materiality has both qualitative and quantitative aspects.</w:t>
      </w:r>
    </w:p>
    <w:p w14:paraId="5E6D08B0" w14:textId="77777777" w:rsidR="00C518F1" w:rsidRPr="00E35E10" w:rsidRDefault="00C518F1" w:rsidP="00C518F1">
      <w:r w:rsidRPr="00E35E10">
        <w:t>C) Materiality is calculated after risk is assessed.</w:t>
      </w:r>
    </w:p>
    <w:p w14:paraId="17F33BC8" w14:textId="77777777" w:rsidR="00C518F1" w:rsidRPr="00E35E10" w:rsidRDefault="00C518F1" w:rsidP="00C518F1">
      <w:r w:rsidRPr="00E35E10">
        <w:t>D) Materiality should be carried forward from year to year to ensure consistency.</w:t>
      </w:r>
    </w:p>
    <w:p w14:paraId="69491416" w14:textId="77777777" w:rsidR="00443DBA" w:rsidRDefault="00443DBA" w:rsidP="00DD6085">
      <w:pPr>
        <w:jc w:val="both"/>
        <w:rPr>
          <w:b/>
          <w:lang w:val="en"/>
        </w:rPr>
      </w:pPr>
    </w:p>
    <w:p w14:paraId="3394852E" w14:textId="77777777" w:rsidR="00C518F1" w:rsidRPr="00E35E10" w:rsidRDefault="00C518F1" w:rsidP="00C518F1">
      <w:r>
        <w:t>MC 2</w:t>
      </w:r>
      <w:r w:rsidRPr="00E35E10">
        <w:t>6 When an auditor denies an opinion on audited financial statements the report would</w:t>
      </w:r>
    </w:p>
    <w:p w14:paraId="63C612D8" w14:textId="77777777" w:rsidR="00C518F1" w:rsidRPr="00E35E10" w:rsidRDefault="00C518F1" w:rsidP="00C518F1">
      <w:r w:rsidRPr="00E35E10">
        <w:t>A) modify the introductory paragraph</w:t>
      </w:r>
    </w:p>
    <w:p w14:paraId="40CDE034" w14:textId="77777777" w:rsidR="00C518F1" w:rsidRPr="00E35E10" w:rsidRDefault="00C518F1" w:rsidP="00C518F1">
      <w:r w:rsidRPr="00E35E10">
        <w:t>B) include an extra paragraph explaining the alternative procedures carried out</w:t>
      </w:r>
    </w:p>
    <w:p w14:paraId="351F0EC5" w14:textId="77777777" w:rsidR="00C518F1" w:rsidRPr="00E35E10" w:rsidRDefault="00C518F1" w:rsidP="00C518F1">
      <w:r w:rsidRPr="00E35E10">
        <w:rPr>
          <w:highlight w:val="yellow"/>
        </w:rPr>
        <w:t>C) modify the standard scope paragraph.</w:t>
      </w:r>
    </w:p>
    <w:p w14:paraId="03867A48" w14:textId="77777777" w:rsidR="00C518F1" w:rsidRPr="00E35E10" w:rsidRDefault="00C518F1" w:rsidP="00C518F1">
      <w:r w:rsidRPr="00E35E10">
        <w:t>D) include an extra paragraph explaining the departure from GAAP.</w:t>
      </w:r>
    </w:p>
    <w:p w14:paraId="590DC00C" w14:textId="77777777" w:rsidR="00C518F1" w:rsidRPr="00E35E10" w:rsidRDefault="00C518F1" w:rsidP="00C518F1"/>
    <w:p w14:paraId="7F8D666B" w14:textId="77777777" w:rsidR="00C518F1" w:rsidRPr="00E35E10" w:rsidRDefault="00C518F1" w:rsidP="00C518F1">
      <w:r>
        <w:t>MC 2</w:t>
      </w:r>
      <w:r w:rsidRPr="00E35E10">
        <w:t>7 "The company has not made an allowance for bad debts for an account deemed uncollectible in the amount of $250,000 as of the year ended December 31, 2001..." is an example of a</w:t>
      </w:r>
    </w:p>
    <w:p w14:paraId="6E9F23CF" w14:textId="77777777" w:rsidR="00C518F1" w:rsidRPr="00E35E10" w:rsidRDefault="00C518F1" w:rsidP="00C518F1">
      <w:r w:rsidRPr="00E35E10">
        <w:t>A) GAAP change requiring a qualified opinion.</w:t>
      </w:r>
    </w:p>
    <w:p w14:paraId="6A2DAFA9" w14:textId="77777777" w:rsidR="00C518F1" w:rsidRPr="00E35E10" w:rsidRDefault="00C518F1" w:rsidP="00C518F1">
      <w:r w:rsidRPr="00E35E10">
        <w:t>B) scope limitation.</w:t>
      </w:r>
    </w:p>
    <w:p w14:paraId="75B8E326" w14:textId="77777777" w:rsidR="00C518F1" w:rsidRPr="00E35E10" w:rsidRDefault="00C518F1" w:rsidP="00C518F1">
      <w:r w:rsidRPr="00E35E10">
        <w:rPr>
          <w:highlight w:val="yellow"/>
        </w:rPr>
        <w:t>C) departure from GAAP.</w:t>
      </w:r>
    </w:p>
    <w:p w14:paraId="50EF1334" w14:textId="77777777" w:rsidR="00C518F1" w:rsidRPr="00E35E10" w:rsidRDefault="00C518F1" w:rsidP="00C518F1">
      <w:r w:rsidRPr="00E35E10">
        <w:t>D) report with a denial of opinion.</w:t>
      </w:r>
    </w:p>
    <w:p w14:paraId="7EC08907" w14:textId="77777777" w:rsidR="00C518F1" w:rsidRPr="00E35E10" w:rsidRDefault="00C518F1" w:rsidP="00C518F1"/>
    <w:p w14:paraId="3B55DB43" w14:textId="77777777" w:rsidR="00C518F1" w:rsidRPr="00E35E10" w:rsidRDefault="00C518F1" w:rsidP="00C518F1">
      <w:r>
        <w:t>MC 2</w:t>
      </w:r>
      <w:r w:rsidRPr="00E35E10">
        <w:t>8 When an auditor concludes there is substantial doubt about an entity's ability to continue as a going concern for a reasonable period of time, the auditor's responsibility is to</w:t>
      </w:r>
    </w:p>
    <w:p w14:paraId="67C96DC8" w14:textId="77777777" w:rsidR="00C518F1" w:rsidRPr="00E35E10" w:rsidRDefault="00C518F1" w:rsidP="00C518F1">
      <w:r w:rsidRPr="00E35E10">
        <w:t>A) prepare prospective financial information to verify whether management's plans can be effectively implemented.</w:t>
      </w:r>
    </w:p>
    <w:p w14:paraId="358586B2" w14:textId="77777777" w:rsidR="00C518F1" w:rsidRPr="00E35E10" w:rsidRDefault="00C518F1" w:rsidP="00C518F1">
      <w:r w:rsidRPr="00E35E10">
        <w:t xml:space="preserve">B) project future conditions and events for </w:t>
      </w:r>
      <w:proofErr w:type="gramStart"/>
      <w:r w:rsidRPr="00E35E10">
        <w:t>a period of time</w:t>
      </w:r>
      <w:proofErr w:type="gramEnd"/>
      <w:r w:rsidRPr="00E35E10">
        <w:t xml:space="preserve"> not to exceed one year following the date of the financial statements.</w:t>
      </w:r>
    </w:p>
    <w:p w14:paraId="5E8D29DD" w14:textId="77777777" w:rsidR="00C518F1" w:rsidRPr="00E35E10" w:rsidRDefault="00C518F1" w:rsidP="00C518F1">
      <w:r w:rsidRPr="00E35E10">
        <w:t>C) issue a qualified or adverse opinion, depending upon materiality, due to the possible effects on the financial statements.</w:t>
      </w:r>
    </w:p>
    <w:p w14:paraId="688BDCE6" w14:textId="77777777" w:rsidR="00C518F1" w:rsidRPr="00E35E10" w:rsidRDefault="00C518F1" w:rsidP="00C518F1">
      <w:r w:rsidRPr="00E35E10">
        <w:rPr>
          <w:highlight w:val="yellow"/>
        </w:rPr>
        <w:t>D) consider the adequacy of disclosure about the entity's possible inability to continue as a going concern.</w:t>
      </w:r>
    </w:p>
    <w:p w14:paraId="58A646AF" w14:textId="77777777" w:rsidR="00C518F1" w:rsidRPr="00E35E10" w:rsidRDefault="00C518F1" w:rsidP="00C518F1"/>
    <w:p w14:paraId="7DF28D53" w14:textId="77777777" w:rsidR="00C518F1" w:rsidRDefault="00C518F1" w:rsidP="00C518F1"/>
    <w:p w14:paraId="5D249C9E" w14:textId="77777777" w:rsidR="00C518F1" w:rsidRPr="00E35E10" w:rsidRDefault="00C518F1" w:rsidP="00C518F1">
      <w:r>
        <w:t>MC 2</w:t>
      </w:r>
      <w:r w:rsidRPr="00E35E10">
        <w:t>9 Under which of the following circumstances would a denial of opinion be appropriate?</w:t>
      </w:r>
    </w:p>
    <w:p w14:paraId="60992FCA" w14:textId="77777777" w:rsidR="00C518F1" w:rsidRPr="00E35E10" w:rsidRDefault="00C518F1" w:rsidP="00C518F1">
      <w:r w:rsidRPr="00E35E10">
        <w:rPr>
          <w:highlight w:val="yellow"/>
        </w:rPr>
        <w:t>A) The client refuses to allow the auditor to review the minutes of the Board of Director's meetings.</w:t>
      </w:r>
    </w:p>
    <w:p w14:paraId="6FCB42C7" w14:textId="77777777" w:rsidR="00C518F1" w:rsidRPr="00E35E10" w:rsidRDefault="00C518F1" w:rsidP="00C518F1">
      <w:r w:rsidRPr="00E35E10">
        <w:t>B) The financial statements fail to contain adequate disclosure of related party transactions.</w:t>
      </w:r>
    </w:p>
    <w:p w14:paraId="63CDC9CC" w14:textId="77777777" w:rsidR="00C518F1" w:rsidRPr="00E35E10" w:rsidRDefault="00C518F1" w:rsidP="00C518F1">
      <w:r w:rsidRPr="00E35E10">
        <w:t>C) The auditor is engaged during the year and is unable to observe opening physical inventories which are material.</w:t>
      </w:r>
    </w:p>
    <w:p w14:paraId="68C37A89" w14:textId="77777777" w:rsidR="00C518F1" w:rsidRPr="00E35E10" w:rsidRDefault="00C518F1" w:rsidP="00C518F1">
      <w:r w:rsidRPr="00E35E10">
        <w:t>D) The auditor has identified illegal payments to foreign officials made by the client's management.</w:t>
      </w:r>
    </w:p>
    <w:p w14:paraId="2E40DB66" w14:textId="77777777" w:rsidR="00C518F1" w:rsidRPr="00E35E10" w:rsidRDefault="00C518F1" w:rsidP="00C518F1"/>
    <w:p w14:paraId="092D94AD" w14:textId="77777777" w:rsidR="00C518F1" w:rsidRPr="00E35E10" w:rsidRDefault="00C518F1" w:rsidP="00C518F1">
      <w:r>
        <w:t>MC 3</w:t>
      </w:r>
      <w:r w:rsidRPr="00E35E10">
        <w:t xml:space="preserve">0. Management has decided that the </w:t>
      </w:r>
      <w:r>
        <w:t xml:space="preserve">expected </w:t>
      </w:r>
      <w:r w:rsidRPr="00E35E10">
        <w:t>life</w:t>
      </w:r>
      <w:r>
        <w:t xml:space="preserve"> estimate</w:t>
      </w:r>
      <w:r w:rsidRPr="00E35E10">
        <w:t xml:space="preserve"> </w:t>
      </w:r>
      <w:r>
        <w:t xml:space="preserve">(for amortization purposes) </w:t>
      </w:r>
      <w:r w:rsidRPr="00E35E10">
        <w:t>of a piece of heavy equipment should be decreased from 15 years to 10 years</w:t>
      </w:r>
      <w:r>
        <w:t>,</w:t>
      </w:r>
      <w:r w:rsidRPr="00E35E10">
        <w:t xml:space="preserve"> thus increasing the annual amortization</w:t>
      </w:r>
      <w:r>
        <w:t xml:space="preserve"> expense</w:t>
      </w:r>
      <w:r w:rsidRPr="00E35E10">
        <w:t xml:space="preserve">. The auditor </w:t>
      </w:r>
      <w:r>
        <w:t xml:space="preserve">is of the opinion </w:t>
      </w:r>
      <w:r w:rsidRPr="00E35E10">
        <w:t xml:space="preserve">that </w:t>
      </w:r>
      <w:r>
        <w:t xml:space="preserve">the 10-year </w:t>
      </w:r>
      <w:r w:rsidRPr="00E35E10">
        <w:t xml:space="preserve">amortization period is more reflective of the </w:t>
      </w:r>
      <w:r>
        <w:t xml:space="preserve">true </w:t>
      </w:r>
      <w:r w:rsidRPr="00E35E10">
        <w:t>nature of the asset. The type of audit report that should be issued is:</w:t>
      </w:r>
    </w:p>
    <w:p w14:paraId="34AD624D" w14:textId="77777777" w:rsidR="00C518F1" w:rsidRPr="00E35E10" w:rsidRDefault="00C518F1" w:rsidP="00C518F1">
      <w:pPr>
        <w:rPr>
          <w:highlight w:val="yellow"/>
        </w:rPr>
      </w:pPr>
    </w:p>
    <w:p w14:paraId="7AA0F950" w14:textId="77777777" w:rsidR="00C518F1" w:rsidRPr="00E35E10" w:rsidRDefault="00C518F1" w:rsidP="00C518F1">
      <w:r w:rsidRPr="00E35E10">
        <w:rPr>
          <w:highlight w:val="yellow"/>
        </w:rPr>
        <w:t>A) Unqualified.</w:t>
      </w:r>
    </w:p>
    <w:p w14:paraId="0C896DFF" w14:textId="77777777" w:rsidR="00C518F1" w:rsidRPr="00E35E10" w:rsidRDefault="00C518F1" w:rsidP="00C518F1">
      <w:r w:rsidRPr="00E35E10">
        <w:t>B) Qualified.</w:t>
      </w:r>
    </w:p>
    <w:p w14:paraId="0F4D93E6" w14:textId="77777777" w:rsidR="00C518F1" w:rsidRPr="00E35E10" w:rsidRDefault="00C518F1" w:rsidP="00C518F1">
      <w:r w:rsidRPr="00E35E10">
        <w:t>C) Adverse.</w:t>
      </w:r>
    </w:p>
    <w:p w14:paraId="2E2FA43D" w14:textId="77777777" w:rsidR="00C518F1" w:rsidRPr="00E35E10" w:rsidRDefault="00C518F1" w:rsidP="00C518F1">
      <w:r w:rsidRPr="00E35E10">
        <w:t>D) Denial.</w:t>
      </w:r>
    </w:p>
    <w:p w14:paraId="74BC8F26" w14:textId="77777777" w:rsidR="00C518F1" w:rsidRPr="00E35E10" w:rsidRDefault="00C518F1" w:rsidP="00C518F1"/>
    <w:p w14:paraId="00CCA097" w14:textId="77777777" w:rsidR="00C518F1" w:rsidRPr="00902ADA" w:rsidRDefault="00C518F1" w:rsidP="00DD6085">
      <w:pPr>
        <w:jc w:val="both"/>
        <w:rPr>
          <w:b/>
          <w:lang w:val="en"/>
        </w:rPr>
      </w:pPr>
    </w:p>
    <w:p w14:paraId="45397707" w14:textId="77777777" w:rsidR="00DE08D4" w:rsidRDefault="00DE08D4">
      <w:pPr>
        <w:widowControl/>
        <w:autoSpaceDE/>
        <w:autoSpaceDN/>
        <w:adjustRightInd/>
        <w:rPr>
          <w:b/>
        </w:rPr>
      </w:pPr>
      <w:r>
        <w:rPr>
          <w:b/>
        </w:rPr>
        <w:br w:type="page"/>
      </w:r>
    </w:p>
    <w:p w14:paraId="48982DE5" w14:textId="77777777" w:rsidR="00443DBA" w:rsidRPr="00DD6085" w:rsidRDefault="00443DBA" w:rsidP="00DD6085">
      <w:pPr>
        <w:jc w:val="both"/>
        <w:rPr>
          <w:b/>
        </w:rPr>
      </w:pPr>
    </w:p>
    <w:p w14:paraId="11259425" w14:textId="77777777" w:rsidR="00443DBA" w:rsidRPr="00DD6085" w:rsidRDefault="00443DBA" w:rsidP="00DD6085">
      <w:pPr>
        <w:jc w:val="both"/>
        <w:rPr>
          <w:b/>
        </w:rPr>
      </w:pPr>
    </w:p>
    <w:p w14:paraId="69B0FCC5" w14:textId="77777777" w:rsidR="00443DBA" w:rsidRPr="00DD6085" w:rsidRDefault="00443DBA" w:rsidP="00DD6085">
      <w:pPr>
        <w:jc w:val="both"/>
        <w:rPr>
          <w:b/>
        </w:rPr>
      </w:pPr>
    </w:p>
    <w:p w14:paraId="45DE0DA6" w14:textId="77777777" w:rsidR="00443DBA" w:rsidRPr="00DD6085" w:rsidRDefault="00443DBA" w:rsidP="00DD6085">
      <w:pPr>
        <w:jc w:val="both"/>
        <w:rPr>
          <w:b/>
        </w:rPr>
      </w:pPr>
    </w:p>
    <w:p w14:paraId="72BE6B59" w14:textId="77777777" w:rsidR="00443DBA" w:rsidRPr="00DD6085" w:rsidRDefault="00443DBA" w:rsidP="00DD6085">
      <w:pPr>
        <w:jc w:val="both"/>
        <w:rPr>
          <w:b/>
        </w:rPr>
      </w:pPr>
    </w:p>
    <w:p w14:paraId="0E293191" w14:textId="77777777" w:rsidR="00443DBA" w:rsidRPr="00DD6085" w:rsidRDefault="00443DBA" w:rsidP="00DD6085">
      <w:pPr>
        <w:jc w:val="both"/>
        <w:rPr>
          <w:b/>
        </w:rPr>
      </w:pPr>
    </w:p>
    <w:p w14:paraId="5D5F4172" w14:textId="77777777" w:rsidR="00443DBA" w:rsidRPr="00DD6085" w:rsidRDefault="00443DBA" w:rsidP="00DD6085">
      <w:pPr>
        <w:jc w:val="both"/>
        <w:rPr>
          <w:b/>
        </w:rPr>
      </w:pPr>
    </w:p>
    <w:p w14:paraId="2A5E8DFA" w14:textId="77777777" w:rsidR="00443DBA" w:rsidRPr="00DD6085" w:rsidRDefault="00443DBA" w:rsidP="00DD6085">
      <w:pPr>
        <w:jc w:val="both"/>
        <w:rPr>
          <w:b/>
        </w:rPr>
      </w:pPr>
    </w:p>
    <w:p w14:paraId="08798850" w14:textId="77777777" w:rsidR="00443DBA" w:rsidRPr="00DD6085" w:rsidRDefault="00443DBA" w:rsidP="00DD6085">
      <w:pPr>
        <w:jc w:val="both"/>
        <w:rPr>
          <w:b/>
        </w:rPr>
      </w:pPr>
    </w:p>
    <w:p w14:paraId="396F2C65" w14:textId="77777777" w:rsidR="00443DBA" w:rsidRPr="00DD6085" w:rsidRDefault="00443DBA" w:rsidP="00DD6085">
      <w:pPr>
        <w:jc w:val="both"/>
        <w:rPr>
          <w:b/>
        </w:rPr>
      </w:pPr>
    </w:p>
    <w:p w14:paraId="7906F588" w14:textId="77777777" w:rsidR="00443DBA" w:rsidRPr="00DD6085" w:rsidRDefault="00443DBA" w:rsidP="00DD6085">
      <w:pPr>
        <w:jc w:val="both"/>
        <w:rPr>
          <w:b/>
        </w:rPr>
      </w:pPr>
    </w:p>
    <w:p w14:paraId="1B065041" w14:textId="77777777" w:rsidR="00443DBA" w:rsidRPr="00DD6085" w:rsidRDefault="00443DBA" w:rsidP="00DD6085">
      <w:pPr>
        <w:jc w:val="both"/>
        <w:rPr>
          <w:b/>
        </w:rPr>
      </w:pPr>
    </w:p>
    <w:p w14:paraId="5C418C2D" w14:textId="77777777" w:rsidR="00443DBA" w:rsidRPr="00DD6085" w:rsidRDefault="00443DBA" w:rsidP="00DD6085">
      <w:pPr>
        <w:jc w:val="both"/>
        <w:rPr>
          <w:b/>
        </w:rPr>
      </w:pPr>
    </w:p>
    <w:p w14:paraId="59AB8DE3" w14:textId="77777777" w:rsidR="00443DBA" w:rsidRPr="00DD6085" w:rsidRDefault="00443DBA" w:rsidP="00DD6085">
      <w:pPr>
        <w:jc w:val="both"/>
        <w:rPr>
          <w:b/>
        </w:rPr>
      </w:pPr>
    </w:p>
    <w:p w14:paraId="256F1AC1" w14:textId="77777777" w:rsidR="00443DBA" w:rsidRPr="00DD6085" w:rsidRDefault="00443DBA" w:rsidP="00DD6085">
      <w:pPr>
        <w:jc w:val="both"/>
        <w:rPr>
          <w:b/>
        </w:rPr>
      </w:pPr>
    </w:p>
    <w:p w14:paraId="3262170F" w14:textId="77777777" w:rsidR="00443DBA" w:rsidRPr="00DD6085" w:rsidRDefault="00443DBA" w:rsidP="00DD6085">
      <w:pPr>
        <w:jc w:val="both"/>
        <w:rPr>
          <w:b/>
        </w:rPr>
      </w:pPr>
    </w:p>
    <w:p w14:paraId="781B7615" w14:textId="77777777" w:rsidR="00443DBA" w:rsidRPr="00DD6085" w:rsidRDefault="00443DBA" w:rsidP="00DD6085">
      <w:pPr>
        <w:jc w:val="both"/>
        <w:rPr>
          <w:b/>
        </w:rPr>
      </w:pPr>
    </w:p>
    <w:p w14:paraId="508E0973" w14:textId="77777777" w:rsidR="00443DBA" w:rsidRPr="00DD6085" w:rsidRDefault="00443DBA" w:rsidP="00DD6085">
      <w:pPr>
        <w:jc w:val="both"/>
        <w:rPr>
          <w:b/>
        </w:rPr>
      </w:pPr>
    </w:p>
    <w:p w14:paraId="740D6A80" w14:textId="77777777" w:rsidR="00443DBA" w:rsidRPr="00DD6085" w:rsidRDefault="00443DBA" w:rsidP="00DD6085">
      <w:pPr>
        <w:jc w:val="both"/>
        <w:rPr>
          <w:b/>
        </w:rPr>
      </w:pPr>
    </w:p>
    <w:p w14:paraId="41BB95A7" w14:textId="77777777" w:rsidR="00443DBA" w:rsidRPr="00DD6085" w:rsidRDefault="00443DBA" w:rsidP="00DD6085">
      <w:pPr>
        <w:jc w:val="both"/>
        <w:rPr>
          <w:b/>
        </w:rPr>
      </w:pPr>
    </w:p>
    <w:p w14:paraId="546909E6" w14:textId="77777777" w:rsidR="00443DBA" w:rsidRPr="00DD6085" w:rsidRDefault="00443DBA" w:rsidP="00DD6085">
      <w:pPr>
        <w:jc w:val="both"/>
        <w:rPr>
          <w:b/>
        </w:rPr>
      </w:pPr>
    </w:p>
    <w:p w14:paraId="5CAD9B6A" w14:textId="77777777" w:rsidR="00443DBA" w:rsidRPr="00DD6085" w:rsidRDefault="00443DBA" w:rsidP="00DD6085">
      <w:pPr>
        <w:jc w:val="both"/>
        <w:rPr>
          <w:b/>
        </w:rPr>
      </w:pPr>
    </w:p>
    <w:p w14:paraId="0B3009B4" w14:textId="77777777" w:rsidR="00443DBA" w:rsidRPr="00DD6085" w:rsidRDefault="00443DBA" w:rsidP="00DD6085">
      <w:pPr>
        <w:jc w:val="both"/>
        <w:rPr>
          <w:b/>
        </w:rPr>
      </w:pPr>
    </w:p>
    <w:p w14:paraId="4CF0E9D9" w14:textId="77777777" w:rsidR="00443DBA" w:rsidRPr="00DD6085" w:rsidRDefault="00443DBA" w:rsidP="00DD6085">
      <w:pPr>
        <w:jc w:val="both"/>
        <w:rPr>
          <w:b/>
        </w:rPr>
      </w:pPr>
    </w:p>
    <w:p w14:paraId="51481128" w14:textId="77777777" w:rsidR="00443DBA" w:rsidRPr="00DD6085" w:rsidRDefault="00443DBA" w:rsidP="00DD6085">
      <w:pPr>
        <w:jc w:val="both"/>
        <w:rPr>
          <w:b/>
        </w:rPr>
      </w:pPr>
    </w:p>
    <w:p w14:paraId="54C717E0" w14:textId="77777777" w:rsidR="00443DBA" w:rsidRPr="00DD6085" w:rsidRDefault="00443DBA" w:rsidP="00DD6085">
      <w:pPr>
        <w:jc w:val="both"/>
        <w:rPr>
          <w:b/>
        </w:rPr>
      </w:pPr>
    </w:p>
    <w:p w14:paraId="74EBDF3D" w14:textId="77777777" w:rsidR="00443DBA" w:rsidRPr="00DD6085" w:rsidRDefault="00443DBA" w:rsidP="00DD6085">
      <w:pPr>
        <w:jc w:val="both"/>
        <w:rPr>
          <w:b/>
        </w:rPr>
      </w:pPr>
    </w:p>
    <w:p w14:paraId="17E01276" w14:textId="77777777" w:rsidR="00443DBA" w:rsidRPr="00DD6085" w:rsidRDefault="00443DBA" w:rsidP="00DD6085">
      <w:pPr>
        <w:jc w:val="both"/>
        <w:rPr>
          <w:b/>
        </w:rPr>
      </w:pPr>
    </w:p>
    <w:p w14:paraId="0A30F08B" w14:textId="77777777" w:rsidR="00443DBA" w:rsidRPr="00DD6085" w:rsidRDefault="00443DBA" w:rsidP="00DD6085">
      <w:pPr>
        <w:jc w:val="both"/>
        <w:rPr>
          <w:b/>
        </w:rPr>
      </w:pPr>
    </w:p>
    <w:p w14:paraId="1288B667" w14:textId="77777777" w:rsidR="00443DBA" w:rsidRPr="00DD6085" w:rsidRDefault="00443DBA" w:rsidP="00DD6085">
      <w:pPr>
        <w:jc w:val="both"/>
        <w:rPr>
          <w:b/>
        </w:rPr>
      </w:pPr>
    </w:p>
    <w:p w14:paraId="21CA3FD9" w14:textId="77777777" w:rsidR="00443DBA" w:rsidRPr="00DD6085" w:rsidRDefault="00443DBA" w:rsidP="00DD6085">
      <w:pPr>
        <w:jc w:val="both"/>
        <w:rPr>
          <w:b/>
        </w:rPr>
      </w:pPr>
    </w:p>
    <w:p w14:paraId="670024AC" w14:textId="77777777" w:rsidR="00443DBA" w:rsidRPr="00DD6085" w:rsidRDefault="00443DBA" w:rsidP="00DD6085">
      <w:pPr>
        <w:jc w:val="both"/>
        <w:rPr>
          <w:b/>
        </w:rPr>
      </w:pPr>
    </w:p>
    <w:p w14:paraId="0B8BC735" w14:textId="77777777" w:rsidR="00443DBA" w:rsidRPr="00DD6085" w:rsidRDefault="00443DBA" w:rsidP="00DD6085">
      <w:pPr>
        <w:jc w:val="both"/>
        <w:rPr>
          <w:b/>
        </w:rPr>
      </w:pPr>
    </w:p>
    <w:p w14:paraId="0C66053D" w14:textId="77777777" w:rsidR="00443DBA" w:rsidRPr="00DD6085" w:rsidRDefault="00443DBA" w:rsidP="00DD6085">
      <w:pPr>
        <w:jc w:val="both"/>
        <w:rPr>
          <w:b/>
        </w:rPr>
      </w:pPr>
    </w:p>
    <w:p w14:paraId="40E3A57D" w14:textId="77777777" w:rsidR="00443DBA" w:rsidRPr="00DD6085" w:rsidRDefault="00443DBA" w:rsidP="00DD6085">
      <w:pPr>
        <w:jc w:val="both"/>
        <w:rPr>
          <w:b/>
        </w:rPr>
      </w:pPr>
    </w:p>
    <w:p w14:paraId="78508C51" w14:textId="77777777" w:rsidR="00443DBA" w:rsidRPr="00DD6085" w:rsidRDefault="00443DBA" w:rsidP="00DD6085">
      <w:pPr>
        <w:jc w:val="both"/>
        <w:rPr>
          <w:b/>
        </w:rPr>
      </w:pPr>
    </w:p>
    <w:p w14:paraId="4523EC72" w14:textId="77777777" w:rsidR="00443DBA" w:rsidRPr="00DD6085" w:rsidRDefault="00443DBA" w:rsidP="00DD6085">
      <w:pPr>
        <w:jc w:val="both"/>
        <w:rPr>
          <w:b/>
        </w:rPr>
      </w:pPr>
    </w:p>
    <w:p w14:paraId="0E32B659" w14:textId="77777777" w:rsidR="00443DBA" w:rsidRPr="00DD6085" w:rsidRDefault="00443DBA" w:rsidP="00DD6085">
      <w:pPr>
        <w:jc w:val="both"/>
        <w:rPr>
          <w:b/>
        </w:rPr>
      </w:pPr>
    </w:p>
    <w:p w14:paraId="4A8A1B25" w14:textId="77777777" w:rsidR="00581D0E" w:rsidRDefault="00581D0E" w:rsidP="00581D0E">
      <w:pPr>
        <w:jc w:val="center"/>
        <w:rPr>
          <w:b/>
        </w:rPr>
      </w:pPr>
    </w:p>
    <w:p w14:paraId="2F4037BA" w14:textId="77777777" w:rsidR="00581D0E" w:rsidRDefault="00581D0E" w:rsidP="00581D0E">
      <w:pPr>
        <w:jc w:val="center"/>
        <w:rPr>
          <w:b/>
        </w:rPr>
      </w:pPr>
    </w:p>
    <w:p w14:paraId="4DA6B9E1" w14:textId="77777777" w:rsidR="00581D0E" w:rsidRDefault="00581D0E" w:rsidP="00581D0E">
      <w:pPr>
        <w:jc w:val="center"/>
        <w:rPr>
          <w:b/>
        </w:rPr>
      </w:pPr>
    </w:p>
    <w:p w14:paraId="1035C861" w14:textId="77777777" w:rsidR="00581D0E" w:rsidRDefault="00581D0E" w:rsidP="00581D0E">
      <w:pPr>
        <w:jc w:val="center"/>
        <w:rPr>
          <w:b/>
        </w:rPr>
      </w:pPr>
    </w:p>
    <w:p w14:paraId="7A54EA55" w14:textId="77777777" w:rsidR="00581D0E" w:rsidRDefault="00581D0E" w:rsidP="00581D0E">
      <w:pPr>
        <w:jc w:val="center"/>
        <w:rPr>
          <w:b/>
        </w:rPr>
      </w:pPr>
    </w:p>
    <w:p w14:paraId="26AEA874" w14:textId="77777777" w:rsidR="00581D0E" w:rsidRDefault="00581D0E" w:rsidP="00581D0E">
      <w:pPr>
        <w:jc w:val="center"/>
        <w:rPr>
          <w:b/>
        </w:rPr>
      </w:pPr>
    </w:p>
    <w:p w14:paraId="1581416F" w14:textId="77777777" w:rsidR="00581D0E" w:rsidRDefault="00581D0E" w:rsidP="00581D0E">
      <w:pPr>
        <w:jc w:val="center"/>
        <w:rPr>
          <w:b/>
        </w:rPr>
      </w:pPr>
    </w:p>
    <w:p w14:paraId="1AB80A41" w14:textId="77777777" w:rsidR="00581D0E" w:rsidRDefault="00581D0E" w:rsidP="00581D0E">
      <w:pPr>
        <w:jc w:val="center"/>
        <w:rPr>
          <w:b/>
        </w:rPr>
      </w:pPr>
    </w:p>
    <w:p w14:paraId="216E2BAB" w14:textId="77777777" w:rsidR="00581D0E" w:rsidRDefault="00581D0E" w:rsidP="00581D0E">
      <w:pPr>
        <w:jc w:val="center"/>
        <w:rPr>
          <w:b/>
        </w:rPr>
      </w:pPr>
    </w:p>
    <w:p w14:paraId="1A8E009C" w14:textId="77777777" w:rsidR="00581D0E" w:rsidRDefault="00581D0E" w:rsidP="00581D0E">
      <w:pPr>
        <w:jc w:val="center"/>
        <w:rPr>
          <w:b/>
        </w:rPr>
      </w:pPr>
    </w:p>
    <w:p w14:paraId="54BA3112" w14:textId="77777777" w:rsidR="00581D0E" w:rsidRDefault="00581D0E" w:rsidP="00581D0E">
      <w:pPr>
        <w:jc w:val="center"/>
        <w:rPr>
          <w:b/>
        </w:rPr>
      </w:pPr>
    </w:p>
    <w:p w14:paraId="05F95590" w14:textId="77777777" w:rsidR="00581D0E" w:rsidRDefault="00581D0E" w:rsidP="00581D0E">
      <w:pPr>
        <w:jc w:val="center"/>
        <w:rPr>
          <w:b/>
        </w:rPr>
      </w:pPr>
    </w:p>
    <w:p w14:paraId="49541681" w14:textId="77777777" w:rsidR="00581D0E" w:rsidRDefault="00581D0E" w:rsidP="00581D0E">
      <w:pPr>
        <w:jc w:val="center"/>
        <w:rPr>
          <w:b/>
        </w:rPr>
      </w:pPr>
    </w:p>
    <w:p w14:paraId="39F03E9C" w14:textId="77777777" w:rsidR="00581D0E" w:rsidRDefault="00581D0E" w:rsidP="00581D0E">
      <w:pPr>
        <w:jc w:val="center"/>
        <w:rPr>
          <w:b/>
        </w:rPr>
      </w:pPr>
    </w:p>
    <w:p w14:paraId="509EC827" w14:textId="77777777" w:rsidR="00581D0E" w:rsidRDefault="00581D0E" w:rsidP="00581D0E">
      <w:pPr>
        <w:jc w:val="center"/>
        <w:rPr>
          <w:b/>
        </w:rPr>
      </w:pPr>
    </w:p>
    <w:p w14:paraId="76716611" w14:textId="77777777" w:rsidR="00581D0E" w:rsidRDefault="00581D0E" w:rsidP="00581D0E">
      <w:pPr>
        <w:jc w:val="center"/>
        <w:rPr>
          <w:b/>
        </w:rPr>
      </w:pPr>
    </w:p>
    <w:p w14:paraId="77659B93" w14:textId="77777777" w:rsidR="00581D0E" w:rsidRDefault="00581D0E" w:rsidP="00581D0E">
      <w:pPr>
        <w:jc w:val="center"/>
        <w:rPr>
          <w:b/>
        </w:rPr>
      </w:pPr>
    </w:p>
    <w:p w14:paraId="100E4AEB" w14:textId="77777777" w:rsidR="00581D0E" w:rsidRDefault="00581D0E" w:rsidP="00581D0E">
      <w:pPr>
        <w:jc w:val="center"/>
        <w:rPr>
          <w:b/>
        </w:rPr>
      </w:pPr>
    </w:p>
    <w:p w14:paraId="0F5CDE3C" w14:textId="77777777" w:rsidR="00581D0E" w:rsidRDefault="00581D0E" w:rsidP="00581D0E">
      <w:pPr>
        <w:jc w:val="center"/>
        <w:rPr>
          <w:b/>
        </w:rPr>
      </w:pPr>
    </w:p>
    <w:p w14:paraId="78C6547F" w14:textId="77777777" w:rsidR="00581D0E" w:rsidRDefault="00581D0E" w:rsidP="00581D0E">
      <w:pPr>
        <w:jc w:val="center"/>
        <w:rPr>
          <w:b/>
        </w:rPr>
      </w:pPr>
    </w:p>
    <w:p w14:paraId="6BA48EE2" w14:textId="77777777" w:rsidR="00581D0E" w:rsidRDefault="00581D0E" w:rsidP="00581D0E">
      <w:pPr>
        <w:jc w:val="center"/>
        <w:rPr>
          <w:b/>
        </w:rPr>
      </w:pPr>
    </w:p>
    <w:p w14:paraId="230A72F5" w14:textId="77777777" w:rsidR="00581D0E" w:rsidRDefault="00581D0E" w:rsidP="00581D0E">
      <w:pPr>
        <w:jc w:val="center"/>
        <w:rPr>
          <w:b/>
        </w:rPr>
      </w:pPr>
    </w:p>
    <w:p w14:paraId="62E8E869" w14:textId="77777777" w:rsidR="00443DBA" w:rsidRPr="00DD6085" w:rsidRDefault="00443DBA" w:rsidP="00581D0E">
      <w:pPr>
        <w:jc w:val="center"/>
        <w:rPr>
          <w:b/>
          <w:lang w:val="en-GB"/>
        </w:rPr>
      </w:pPr>
      <w:r w:rsidRPr="00DD6085">
        <w:rPr>
          <w:b/>
        </w:rPr>
        <w:t>END OF EXAM. GOOD LUCK!!</w:t>
      </w:r>
    </w:p>
    <w:p w14:paraId="1C28E1F5" w14:textId="77777777" w:rsidR="00443DBA" w:rsidRPr="00DD6085" w:rsidRDefault="00443DBA" w:rsidP="00DD6085">
      <w:pPr>
        <w:jc w:val="both"/>
        <w:rPr>
          <w:lang w:val="en-GB"/>
        </w:rPr>
      </w:pPr>
    </w:p>
    <w:sectPr w:rsidR="00443DBA" w:rsidRPr="00DD6085" w:rsidSect="00495CC0">
      <w:headerReference w:type="even" r:id="rId8"/>
      <w:headerReference w:type="default" r:id="rId9"/>
      <w:pgSz w:w="12240" w:h="20160" w:code="5"/>
      <w:pgMar w:top="720" w:right="1440" w:bottom="720" w:left="1440" w:header="864" w:footer="1440" w:gutter="0"/>
      <w:pgNumType w:start="1"/>
      <w:cols w:space="720"/>
      <w:noEndnote/>
      <w:titlePg/>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737078" w14:textId="77777777" w:rsidR="00632F95" w:rsidRDefault="00632F95">
      <w:r>
        <w:separator/>
      </w:r>
    </w:p>
  </w:endnote>
  <w:endnote w:type="continuationSeparator" w:id="0">
    <w:p w14:paraId="26172978" w14:textId="77777777" w:rsidR="00632F95" w:rsidRDefault="00632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Wingdings 2">
    <w:panose1 w:val="05020102010507070707"/>
    <w:charset w:val="02"/>
    <w:family w:val="auto"/>
    <w:pitch w:val="variable"/>
    <w:sig w:usb0="00000000" w:usb1="10000000" w:usb2="00000000" w:usb3="00000000" w:csb0="80000000" w:csb1="00000000"/>
  </w:font>
  <w:font w:name="Tahoma">
    <w:panose1 w:val="020B0604030504040204"/>
    <w:charset w:val="00"/>
    <w:family w:val="auto"/>
    <w:pitch w:val="variable"/>
    <w:sig w:usb0="E1002EFF" w:usb1="C000605B" w:usb2="00000029" w:usb3="00000000" w:csb0="000101FF" w:csb1="00000000"/>
  </w:font>
  <w:font w:name="TimesLTStd-Roman">
    <w:altName w:val="Times New Roman"/>
    <w:panose1 w:val="00000000000000000000"/>
    <w:charset w:val="4D"/>
    <w:family w:val="auto"/>
    <w:notTrueType/>
    <w:pitch w:val="default"/>
    <w:sig w:usb0="00000003" w:usb1="00000000" w:usb2="00000000" w:usb3="00000000" w:csb0="00000001" w:csb1="00000000"/>
  </w:font>
  <w:font w:name="UniversLTStd-BoldCn">
    <w:altName w:val="Cambria"/>
    <w:panose1 w:val="00000000000000000000"/>
    <w:charset w:val="4D"/>
    <w:family w:val="auto"/>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42AAD3" w14:textId="77777777" w:rsidR="00632F95" w:rsidRDefault="00632F95">
      <w:r>
        <w:separator/>
      </w:r>
    </w:p>
  </w:footnote>
  <w:footnote w:type="continuationSeparator" w:id="0">
    <w:p w14:paraId="06F68531" w14:textId="77777777" w:rsidR="00632F95" w:rsidRDefault="00632F9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2AED71" w14:textId="77777777" w:rsidR="00902ADA" w:rsidRDefault="00902ADA" w:rsidP="00A706C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8E3FE10" w14:textId="77777777" w:rsidR="00902ADA" w:rsidRDefault="00902ADA" w:rsidP="00A82905">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10A3A7" w14:textId="77777777" w:rsidR="00902ADA" w:rsidRDefault="00902ADA" w:rsidP="00A706C9">
    <w:pPr>
      <w:pStyle w:val="Header"/>
      <w:framePr w:wrap="around" w:vAnchor="text" w:hAnchor="margin" w:xAlign="right" w:y="1"/>
      <w:jc w:val="right"/>
      <w:rPr>
        <w:rStyle w:val="PageNumber"/>
      </w:rPr>
    </w:pPr>
    <w:r>
      <w:rPr>
        <w:rStyle w:val="PageNumber"/>
      </w:rPr>
      <w:fldChar w:fldCharType="begin"/>
    </w:r>
    <w:r>
      <w:rPr>
        <w:rStyle w:val="PageNumber"/>
      </w:rPr>
      <w:instrText xml:space="preserve">PAGE  </w:instrText>
    </w:r>
    <w:r>
      <w:rPr>
        <w:rStyle w:val="PageNumber"/>
      </w:rPr>
      <w:fldChar w:fldCharType="separate"/>
    </w:r>
    <w:r w:rsidR="005E1BA3">
      <w:rPr>
        <w:rStyle w:val="PageNumber"/>
        <w:noProof/>
      </w:rPr>
      <w:t>11</w:t>
    </w:r>
    <w:r>
      <w:rPr>
        <w:rStyle w:val="PageNumber"/>
      </w:rPr>
      <w:fldChar w:fldCharType="end"/>
    </w:r>
  </w:p>
  <w:p w14:paraId="2062FB30" w14:textId="77777777" w:rsidR="00902ADA" w:rsidRDefault="00902ADA" w:rsidP="00944A89">
    <w:pPr>
      <w:pStyle w:val="Header"/>
      <w:framePr w:wrap="around" w:vAnchor="text" w:hAnchor="margin" w:xAlign="right" w:y="1"/>
      <w:ind w:right="360"/>
      <w:rPr>
        <w:rStyle w:val="PageNumber"/>
      </w:rPr>
    </w:pPr>
  </w:p>
  <w:p w14:paraId="104B18C9" w14:textId="77777777" w:rsidR="00902ADA" w:rsidRDefault="00902ADA" w:rsidP="00A706C9">
    <w:pPr>
      <w:tabs>
        <w:tab w:val="right" w:pos="9360"/>
      </w:tabs>
      <w:ind w:right="360"/>
      <w:jc w:val="right"/>
      <w:rPr>
        <w:lang w:val="en-GB"/>
      </w:rPr>
    </w:pPr>
  </w:p>
  <w:p w14:paraId="2C02A146" w14:textId="77777777" w:rsidR="00902ADA" w:rsidRDefault="00902ADA">
    <w:pPr>
      <w:spacing w:line="240" w:lineRule="exact"/>
      <w:rPr>
        <w:lang w:val="en-GB"/>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0"/>
    <w:name w:val="AutoList2"/>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
    <w:nsid w:val="00000002"/>
    <w:multiLevelType w:val="multilevel"/>
    <w:tmpl w:val="00000000"/>
    <w:name w:val="AutoList3"/>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
    <w:nsid w:val="00000003"/>
    <w:multiLevelType w:val="multilevel"/>
    <w:tmpl w:val="00000000"/>
    <w:name w:val="AutoList4"/>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3">
    <w:nsid w:val="00000004"/>
    <w:multiLevelType w:val="multilevel"/>
    <w:tmpl w:val="00000000"/>
    <w:name w:val="AutoList5"/>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4">
    <w:nsid w:val="00000005"/>
    <w:multiLevelType w:val="multilevel"/>
    <w:tmpl w:val="00000000"/>
    <w:name w:val="AutoList6"/>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5">
    <w:nsid w:val="00000006"/>
    <w:multiLevelType w:val="multilevel"/>
    <w:tmpl w:val="00000000"/>
    <w:name w:val="AutoList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6">
    <w:nsid w:val="00000008"/>
    <w:multiLevelType w:val="multilevel"/>
    <w:tmpl w:val="00000000"/>
    <w:name w:val="AutoList1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7">
    <w:nsid w:val="00000009"/>
    <w:multiLevelType w:val="multilevel"/>
    <w:tmpl w:val="00000000"/>
    <w:name w:val="AutoList1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8">
    <w:nsid w:val="0000000A"/>
    <w:multiLevelType w:val="multilevel"/>
    <w:tmpl w:val="00000000"/>
    <w:name w:val="AutoList16"/>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9">
    <w:nsid w:val="0000000B"/>
    <w:multiLevelType w:val="multilevel"/>
    <w:tmpl w:val="00000000"/>
    <w:name w:val="AutoList11"/>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0">
    <w:nsid w:val="0000000C"/>
    <w:multiLevelType w:val="multilevel"/>
    <w:tmpl w:val="00000000"/>
    <w:name w:val="AutoList15"/>
    <w:lvl w:ilvl="0">
      <w:start w:val="1"/>
      <w:numFmt w:val="decimal"/>
      <w:pStyle w:val="Level1"/>
      <w:lvlText w:val="%1."/>
      <w:lvlJc w:val="left"/>
    </w:lvl>
    <w:lvl w:ilvl="1">
      <w:start w:val="1"/>
      <w:numFmt w:val="decimal"/>
      <w:pStyle w:val="Level2"/>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1">
    <w:nsid w:val="066447F2"/>
    <w:multiLevelType w:val="hybridMultilevel"/>
    <w:tmpl w:val="86B43608"/>
    <w:lvl w:ilvl="0" w:tplc="04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0B9870A8"/>
    <w:multiLevelType w:val="hybridMultilevel"/>
    <w:tmpl w:val="52284880"/>
    <w:lvl w:ilvl="0" w:tplc="04090019">
      <w:start w:val="1"/>
      <w:numFmt w:val="low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521F1E"/>
    <w:multiLevelType w:val="hybridMultilevel"/>
    <w:tmpl w:val="51F808DE"/>
    <w:lvl w:ilvl="0" w:tplc="0B8664D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1612F04"/>
    <w:multiLevelType w:val="multilevel"/>
    <w:tmpl w:val="8CBEF528"/>
    <w:lvl w:ilvl="0">
      <w:start w:val="1"/>
      <w:numFmt w:val="upperLetter"/>
      <w:lvlText w:val="%1."/>
      <w:lvlJc w:val="left"/>
      <w:pPr>
        <w:tabs>
          <w:tab w:val="num" w:pos="576"/>
        </w:tabs>
        <w:ind w:left="576" w:hanging="576"/>
      </w:pPr>
      <w:rPr>
        <w:rFonts w:ascii="Arial" w:hAnsi="Arial" w:hint="default"/>
      </w:rPr>
    </w:lvl>
    <w:lvl w:ilvl="1">
      <w:start w:val="1"/>
      <w:numFmt w:val="decimal"/>
      <w:lvlText w:val="%2)"/>
      <w:lvlJc w:val="left"/>
      <w:pPr>
        <w:tabs>
          <w:tab w:val="num" w:pos="864"/>
        </w:tabs>
        <w:ind w:left="864" w:hanging="288"/>
      </w:pPr>
      <w:rPr>
        <w:rFonts w:hint="default"/>
        <w:b w:val="0"/>
      </w:rPr>
    </w:lvl>
    <w:lvl w:ilvl="2">
      <w:start w:val="1"/>
      <w:numFmt w:val="bullet"/>
      <w:lvlText w:val=""/>
      <w:lvlJc w:val="left"/>
      <w:pPr>
        <w:tabs>
          <w:tab w:val="num" w:pos="2160"/>
        </w:tabs>
        <w:ind w:left="2160" w:hanging="180"/>
      </w:pPr>
      <w:rPr>
        <w:rFonts w:ascii="Symbol" w:hAnsi="Symbol"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nsid w:val="323F4B4B"/>
    <w:multiLevelType w:val="hybridMultilevel"/>
    <w:tmpl w:val="A26EEB3C"/>
    <w:lvl w:ilvl="0" w:tplc="B17C7540">
      <w:start w:val="1"/>
      <w:numFmt w:val="bullet"/>
      <w:lvlText w:val=""/>
      <w:lvlJc w:val="left"/>
      <w:pPr>
        <w:tabs>
          <w:tab w:val="num" w:pos="360"/>
        </w:tabs>
        <w:ind w:left="360" w:hanging="360"/>
      </w:pPr>
      <w:rPr>
        <w:rFonts w:ascii="Wingdings 2" w:hAnsi="Wingdings 2" w:hint="default"/>
      </w:rPr>
    </w:lvl>
    <w:lvl w:ilvl="1" w:tplc="AE102070">
      <w:start w:val="1"/>
      <w:numFmt w:val="bullet"/>
      <w:lvlText w:val=""/>
      <w:lvlJc w:val="left"/>
      <w:pPr>
        <w:tabs>
          <w:tab w:val="num" w:pos="1080"/>
        </w:tabs>
        <w:ind w:left="1080" w:hanging="360"/>
      </w:pPr>
      <w:rPr>
        <w:rFonts w:ascii="Wingdings 2" w:hAnsi="Wingdings 2" w:hint="default"/>
      </w:rPr>
    </w:lvl>
    <w:lvl w:ilvl="2" w:tplc="C8B8F03E">
      <w:start w:val="34"/>
      <w:numFmt w:val="bullet"/>
      <w:lvlText w:val="–"/>
      <w:lvlJc w:val="left"/>
      <w:pPr>
        <w:tabs>
          <w:tab w:val="num" w:pos="1800"/>
        </w:tabs>
        <w:ind w:left="1800" w:hanging="360"/>
      </w:pPr>
      <w:rPr>
        <w:rFonts w:ascii="Times New Roman" w:hAnsi="Times New Roman" w:hint="default"/>
      </w:rPr>
    </w:lvl>
    <w:lvl w:ilvl="3" w:tplc="E6D050EC" w:tentative="1">
      <w:start w:val="1"/>
      <w:numFmt w:val="bullet"/>
      <w:lvlText w:val=""/>
      <w:lvlJc w:val="left"/>
      <w:pPr>
        <w:tabs>
          <w:tab w:val="num" w:pos="2520"/>
        </w:tabs>
        <w:ind w:left="2520" w:hanging="360"/>
      </w:pPr>
      <w:rPr>
        <w:rFonts w:ascii="Wingdings 2" w:hAnsi="Wingdings 2" w:hint="default"/>
      </w:rPr>
    </w:lvl>
    <w:lvl w:ilvl="4" w:tplc="F580CDF4" w:tentative="1">
      <w:start w:val="1"/>
      <w:numFmt w:val="bullet"/>
      <w:lvlText w:val=""/>
      <w:lvlJc w:val="left"/>
      <w:pPr>
        <w:tabs>
          <w:tab w:val="num" w:pos="3240"/>
        </w:tabs>
        <w:ind w:left="3240" w:hanging="360"/>
      </w:pPr>
      <w:rPr>
        <w:rFonts w:ascii="Wingdings 2" w:hAnsi="Wingdings 2" w:hint="default"/>
      </w:rPr>
    </w:lvl>
    <w:lvl w:ilvl="5" w:tplc="ADECEAAC" w:tentative="1">
      <w:start w:val="1"/>
      <w:numFmt w:val="bullet"/>
      <w:lvlText w:val=""/>
      <w:lvlJc w:val="left"/>
      <w:pPr>
        <w:tabs>
          <w:tab w:val="num" w:pos="3960"/>
        </w:tabs>
        <w:ind w:left="3960" w:hanging="360"/>
      </w:pPr>
      <w:rPr>
        <w:rFonts w:ascii="Wingdings 2" w:hAnsi="Wingdings 2" w:hint="default"/>
      </w:rPr>
    </w:lvl>
    <w:lvl w:ilvl="6" w:tplc="77081114" w:tentative="1">
      <w:start w:val="1"/>
      <w:numFmt w:val="bullet"/>
      <w:lvlText w:val=""/>
      <w:lvlJc w:val="left"/>
      <w:pPr>
        <w:tabs>
          <w:tab w:val="num" w:pos="4680"/>
        </w:tabs>
        <w:ind w:left="4680" w:hanging="360"/>
      </w:pPr>
      <w:rPr>
        <w:rFonts w:ascii="Wingdings 2" w:hAnsi="Wingdings 2" w:hint="default"/>
      </w:rPr>
    </w:lvl>
    <w:lvl w:ilvl="7" w:tplc="9B1C27B8" w:tentative="1">
      <w:start w:val="1"/>
      <w:numFmt w:val="bullet"/>
      <w:lvlText w:val=""/>
      <w:lvlJc w:val="left"/>
      <w:pPr>
        <w:tabs>
          <w:tab w:val="num" w:pos="5400"/>
        </w:tabs>
        <w:ind w:left="5400" w:hanging="360"/>
      </w:pPr>
      <w:rPr>
        <w:rFonts w:ascii="Wingdings 2" w:hAnsi="Wingdings 2" w:hint="default"/>
      </w:rPr>
    </w:lvl>
    <w:lvl w:ilvl="8" w:tplc="1E785D2C" w:tentative="1">
      <w:start w:val="1"/>
      <w:numFmt w:val="bullet"/>
      <w:lvlText w:val=""/>
      <w:lvlJc w:val="left"/>
      <w:pPr>
        <w:tabs>
          <w:tab w:val="num" w:pos="6120"/>
        </w:tabs>
        <w:ind w:left="6120" w:hanging="360"/>
      </w:pPr>
      <w:rPr>
        <w:rFonts w:ascii="Wingdings 2" w:hAnsi="Wingdings 2" w:hint="default"/>
      </w:rPr>
    </w:lvl>
  </w:abstractNum>
  <w:abstractNum w:abstractNumId="16">
    <w:nsid w:val="38C637A5"/>
    <w:multiLevelType w:val="hybridMultilevel"/>
    <w:tmpl w:val="FEA21D08"/>
    <w:lvl w:ilvl="0" w:tplc="374CCAA6">
      <w:start w:val="1"/>
      <w:numFmt w:val="bullet"/>
      <w:lvlText w:val="•"/>
      <w:lvlJc w:val="left"/>
      <w:pPr>
        <w:tabs>
          <w:tab w:val="num" w:pos="360"/>
        </w:tabs>
        <w:ind w:left="360" w:hanging="360"/>
      </w:pPr>
      <w:rPr>
        <w:rFonts w:ascii="Times New Roman" w:hAnsi="Times New Roman" w:hint="default"/>
      </w:rPr>
    </w:lvl>
    <w:lvl w:ilvl="1" w:tplc="C8B8F03E">
      <w:start w:val="34"/>
      <w:numFmt w:val="bullet"/>
      <w:lvlText w:val="–"/>
      <w:lvlJc w:val="left"/>
      <w:pPr>
        <w:tabs>
          <w:tab w:val="num" w:pos="1080"/>
        </w:tabs>
        <w:ind w:left="1080" w:hanging="360"/>
      </w:pPr>
      <w:rPr>
        <w:rFonts w:ascii="Times New Roman" w:hAnsi="Times New Roman" w:hint="default"/>
      </w:rPr>
    </w:lvl>
    <w:lvl w:ilvl="2" w:tplc="3834AB18" w:tentative="1">
      <w:start w:val="1"/>
      <w:numFmt w:val="bullet"/>
      <w:lvlText w:val="•"/>
      <w:lvlJc w:val="left"/>
      <w:pPr>
        <w:tabs>
          <w:tab w:val="num" w:pos="1800"/>
        </w:tabs>
        <w:ind w:left="1800" w:hanging="360"/>
      </w:pPr>
      <w:rPr>
        <w:rFonts w:ascii="Times New Roman" w:hAnsi="Times New Roman" w:hint="default"/>
      </w:rPr>
    </w:lvl>
    <w:lvl w:ilvl="3" w:tplc="2E865ABA" w:tentative="1">
      <w:start w:val="1"/>
      <w:numFmt w:val="bullet"/>
      <w:lvlText w:val="•"/>
      <w:lvlJc w:val="left"/>
      <w:pPr>
        <w:tabs>
          <w:tab w:val="num" w:pos="2520"/>
        </w:tabs>
        <w:ind w:left="2520" w:hanging="360"/>
      </w:pPr>
      <w:rPr>
        <w:rFonts w:ascii="Times New Roman" w:hAnsi="Times New Roman" w:hint="default"/>
      </w:rPr>
    </w:lvl>
    <w:lvl w:ilvl="4" w:tplc="16040482" w:tentative="1">
      <w:start w:val="1"/>
      <w:numFmt w:val="bullet"/>
      <w:lvlText w:val="•"/>
      <w:lvlJc w:val="left"/>
      <w:pPr>
        <w:tabs>
          <w:tab w:val="num" w:pos="3240"/>
        </w:tabs>
        <w:ind w:left="3240" w:hanging="360"/>
      </w:pPr>
      <w:rPr>
        <w:rFonts w:ascii="Times New Roman" w:hAnsi="Times New Roman" w:hint="default"/>
      </w:rPr>
    </w:lvl>
    <w:lvl w:ilvl="5" w:tplc="6FC8E47A" w:tentative="1">
      <w:start w:val="1"/>
      <w:numFmt w:val="bullet"/>
      <w:lvlText w:val="•"/>
      <w:lvlJc w:val="left"/>
      <w:pPr>
        <w:tabs>
          <w:tab w:val="num" w:pos="3960"/>
        </w:tabs>
        <w:ind w:left="3960" w:hanging="360"/>
      </w:pPr>
      <w:rPr>
        <w:rFonts w:ascii="Times New Roman" w:hAnsi="Times New Roman" w:hint="default"/>
      </w:rPr>
    </w:lvl>
    <w:lvl w:ilvl="6" w:tplc="B4BE8B1C" w:tentative="1">
      <w:start w:val="1"/>
      <w:numFmt w:val="bullet"/>
      <w:lvlText w:val="•"/>
      <w:lvlJc w:val="left"/>
      <w:pPr>
        <w:tabs>
          <w:tab w:val="num" w:pos="4680"/>
        </w:tabs>
        <w:ind w:left="4680" w:hanging="360"/>
      </w:pPr>
      <w:rPr>
        <w:rFonts w:ascii="Times New Roman" w:hAnsi="Times New Roman" w:hint="default"/>
      </w:rPr>
    </w:lvl>
    <w:lvl w:ilvl="7" w:tplc="4828B0D0" w:tentative="1">
      <w:start w:val="1"/>
      <w:numFmt w:val="bullet"/>
      <w:lvlText w:val="•"/>
      <w:lvlJc w:val="left"/>
      <w:pPr>
        <w:tabs>
          <w:tab w:val="num" w:pos="5400"/>
        </w:tabs>
        <w:ind w:left="5400" w:hanging="360"/>
      </w:pPr>
      <w:rPr>
        <w:rFonts w:ascii="Times New Roman" w:hAnsi="Times New Roman" w:hint="default"/>
      </w:rPr>
    </w:lvl>
    <w:lvl w:ilvl="8" w:tplc="8D36CD94" w:tentative="1">
      <w:start w:val="1"/>
      <w:numFmt w:val="bullet"/>
      <w:lvlText w:val="•"/>
      <w:lvlJc w:val="left"/>
      <w:pPr>
        <w:tabs>
          <w:tab w:val="num" w:pos="6120"/>
        </w:tabs>
        <w:ind w:left="6120" w:hanging="360"/>
      </w:pPr>
      <w:rPr>
        <w:rFonts w:ascii="Times New Roman" w:hAnsi="Times New Roman" w:hint="default"/>
      </w:rPr>
    </w:lvl>
  </w:abstractNum>
  <w:abstractNum w:abstractNumId="17">
    <w:nsid w:val="40F40609"/>
    <w:multiLevelType w:val="hybridMultilevel"/>
    <w:tmpl w:val="62FE3D0E"/>
    <w:lvl w:ilvl="0" w:tplc="04090019">
      <w:start w:val="1"/>
      <w:numFmt w:val="lowerLetter"/>
      <w:lvlText w:val="%1."/>
      <w:lvlJc w:val="left"/>
      <w:pPr>
        <w:ind w:left="720" w:hanging="360"/>
      </w:pPr>
      <w:rPr>
        <w:rFonts w:ascii="Times New Roman" w:hAnsi="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4FB1B2D"/>
    <w:multiLevelType w:val="hybridMultilevel"/>
    <w:tmpl w:val="7D94F892"/>
    <w:lvl w:ilvl="0" w:tplc="837CD508">
      <w:start w:val="1"/>
      <w:numFmt w:val="bullet"/>
      <w:lvlText w:val=""/>
      <w:lvlJc w:val="left"/>
      <w:pPr>
        <w:tabs>
          <w:tab w:val="num" w:pos="720"/>
        </w:tabs>
        <w:ind w:left="720" w:hanging="360"/>
      </w:pPr>
      <w:rPr>
        <w:rFonts w:ascii="Wingdings" w:hAnsi="Wingdings" w:hint="default"/>
      </w:rPr>
    </w:lvl>
    <w:lvl w:ilvl="1" w:tplc="54C0DE40" w:tentative="1">
      <w:start w:val="1"/>
      <w:numFmt w:val="bullet"/>
      <w:lvlText w:val=""/>
      <w:lvlJc w:val="left"/>
      <w:pPr>
        <w:tabs>
          <w:tab w:val="num" w:pos="1440"/>
        </w:tabs>
        <w:ind w:left="1440" w:hanging="360"/>
      </w:pPr>
      <w:rPr>
        <w:rFonts w:ascii="Wingdings" w:hAnsi="Wingdings" w:hint="default"/>
      </w:rPr>
    </w:lvl>
    <w:lvl w:ilvl="2" w:tplc="F2F43A22" w:tentative="1">
      <w:start w:val="1"/>
      <w:numFmt w:val="bullet"/>
      <w:lvlText w:val=""/>
      <w:lvlJc w:val="left"/>
      <w:pPr>
        <w:tabs>
          <w:tab w:val="num" w:pos="2160"/>
        </w:tabs>
        <w:ind w:left="2160" w:hanging="360"/>
      </w:pPr>
      <w:rPr>
        <w:rFonts w:ascii="Wingdings" w:hAnsi="Wingdings" w:hint="default"/>
      </w:rPr>
    </w:lvl>
    <w:lvl w:ilvl="3" w:tplc="975ADC62" w:tentative="1">
      <w:start w:val="1"/>
      <w:numFmt w:val="bullet"/>
      <w:lvlText w:val=""/>
      <w:lvlJc w:val="left"/>
      <w:pPr>
        <w:tabs>
          <w:tab w:val="num" w:pos="2880"/>
        </w:tabs>
        <w:ind w:left="2880" w:hanging="360"/>
      </w:pPr>
      <w:rPr>
        <w:rFonts w:ascii="Wingdings" w:hAnsi="Wingdings" w:hint="default"/>
      </w:rPr>
    </w:lvl>
    <w:lvl w:ilvl="4" w:tplc="59F0C646" w:tentative="1">
      <w:start w:val="1"/>
      <w:numFmt w:val="bullet"/>
      <w:lvlText w:val=""/>
      <w:lvlJc w:val="left"/>
      <w:pPr>
        <w:tabs>
          <w:tab w:val="num" w:pos="3600"/>
        </w:tabs>
        <w:ind w:left="3600" w:hanging="360"/>
      </w:pPr>
      <w:rPr>
        <w:rFonts w:ascii="Wingdings" w:hAnsi="Wingdings" w:hint="default"/>
      </w:rPr>
    </w:lvl>
    <w:lvl w:ilvl="5" w:tplc="0F0A3ED6" w:tentative="1">
      <w:start w:val="1"/>
      <w:numFmt w:val="bullet"/>
      <w:lvlText w:val=""/>
      <w:lvlJc w:val="left"/>
      <w:pPr>
        <w:tabs>
          <w:tab w:val="num" w:pos="4320"/>
        </w:tabs>
        <w:ind w:left="4320" w:hanging="360"/>
      </w:pPr>
      <w:rPr>
        <w:rFonts w:ascii="Wingdings" w:hAnsi="Wingdings" w:hint="default"/>
      </w:rPr>
    </w:lvl>
    <w:lvl w:ilvl="6" w:tplc="2B00E2A2" w:tentative="1">
      <w:start w:val="1"/>
      <w:numFmt w:val="bullet"/>
      <w:lvlText w:val=""/>
      <w:lvlJc w:val="left"/>
      <w:pPr>
        <w:tabs>
          <w:tab w:val="num" w:pos="5040"/>
        </w:tabs>
        <w:ind w:left="5040" w:hanging="360"/>
      </w:pPr>
      <w:rPr>
        <w:rFonts w:ascii="Wingdings" w:hAnsi="Wingdings" w:hint="default"/>
      </w:rPr>
    </w:lvl>
    <w:lvl w:ilvl="7" w:tplc="16B458D8" w:tentative="1">
      <w:start w:val="1"/>
      <w:numFmt w:val="bullet"/>
      <w:lvlText w:val=""/>
      <w:lvlJc w:val="left"/>
      <w:pPr>
        <w:tabs>
          <w:tab w:val="num" w:pos="5760"/>
        </w:tabs>
        <w:ind w:left="5760" w:hanging="360"/>
      </w:pPr>
      <w:rPr>
        <w:rFonts w:ascii="Wingdings" w:hAnsi="Wingdings" w:hint="default"/>
      </w:rPr>
    </w:lvl>
    <w:lvl w:ilvl="8" w:tplc="DC229C42" w:tentative="1">
      <w:start w:val="1"/>
      <w:numFmt w:val="bullet"/>
      <w:lvlText w:val=""/>
      <w:lvlJc w:val="left"/>
      <w:pPr>
        <w:tabs>
          <w:tab w:val="num" w:pos="6480"/>
        </w:tabs>
        <w:ind w:left="6480" w:hanging="360"/>
      </w:pPr>
      <w:rPr>
        <w:rFonts w:ascii="Wingdings" w:hAnsi="Wingdings" w:hint="default"/>
      </w:rPr>
    </w:lvl>
  </w:abstractNum>
  <w:abstractNum w:abstractNumId="19">
    <w:nsid w:val="49243821"/>
    <w:multiLevelType w:val="hybridMultilevel"/>
    <w:tmpl w:val="1F5C7D10"/>
    <w:lvl w:ilvl="0" w:tplc="04090019">
      <w:start w:val="1"/>
      <w:numFmt w:val="lowerLetter"/>
      <w:lvlText w:val="%1."/>
      <w:lvlJc w:val="left"/>
      <w:pPr>
        <w:ind w:left="720" w:hanging="360"/>
      </w:pPr>
      <w:rPr>
        <w:rFonts w:ascii="Times New Roman" w:hAnsi="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AA4428"/>
    <w:multiLevelType w:val="hybridMultilevel"/>
    <w:tmpl w:val="1726895A"/>
    <w:lvl w:ilvl="0" w:tplc="4F7EE5C4">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AD96D3F"/>
    <w:multiLevelType w:val="hybridMultilevel"/>
    <w:tmpl w:val="A97222E0"/>
    <w:lvl w:ilvl="0" w:tplc="5666E790">
      <w:start w:val="1"/>
      <w:numFmt w:val="bullet"/>
      <w:lvlText w:val=""/>
      <w:lvlJc w:val="left"/>
      <w:pPr>
        <w:tabs>
          <w:tab w:val="num" w:pos="360"/>
        </w:tabs>
        <w:ind w:left="360" w:hanging="360"/>
      </w:pPr>
      <w:rPr>
        <w:rFonts w:ascii="Wingdings 2" w:hAnsi="Wingdings 2" w:hint="default"/>
      </w:rPr>
    </w:lvl>
    <w:lvl w:ilvl="1" w:tplc="33583FB8" w:tentative="1">
      <w:start w:val="1"/>
      <w:numFmt w:val="bullet"/>
      <w:lvlText w:val=""/>
      <w:lvlJc w:val="left"/>
      <w:pPr>
        <w:tabs>
          <w:tab w:val="num" w:pos="1080"/>
        </w:tabs>
        <w:ind w:left="1080" w:hanging="360"/>
      </w:pPr>
      <w:rPr>
        <w:rFonts w:ascii="Wingdings 2" w:hAnsi="Wingdings 2" w:hint="default"/>
      </w:rPr>
    </w:lvl>
    <w:lvl w:ilvl="2" w:tplc="FD4E6730" w:tentative="1">
      <w:start w:val="1"/>
      <w:numFmt w:val="bullet"/>
      <w:lvlText w:val=""/>
      <w:lvlJc w:val="left"/>
      <w:pPr>
        <w:tabs>
          <w:tab w:val="num" w:pos="1800"/>
        </w:tabs>
        <w:ind w:left="1800" w:hanging="360"/>
      </w:pPr>
      <w:rPr>
        <w:rFonts w:ascii="Wingdings 2" w:hAnsi="Wingdings 2" w:hint="default"/>
      </w:rPr>
    </w:lvl>
    <w:lvl w:ilvl="3" w:tplc="109805A4" w:tentative="1">
      <w:start w:val="1"/>
      <w:numFmt w:val="bullet"/>
      <w:lvlText w:val=""/>
      <w:lvlJc w:val="left"/>
      <w:pPr>
        <w:tabs>
          <w:tab w:val="num" w:pos="2520"/>
        </w:tabs>
        <w:ind w:left="2520" w:hanging="360"/>
      </w:pPr>
      <w:rPr>
        <w:rFonts w:ascii="Wingdings 2" w:hAnsi="Wingdings 2" w:hint="default"/>
      </w:rPr>
    </w:lvl>
    <w:lvl w:ilvl="4" w:tplc="C2304CDA" w:tentative="1">
      <w:start w:val="1"/>
      <w:numFmt w:val="bullet"/>
      <w:lvlText w:val=""/>
      <w:lvlJc w:val="left"/>
      <w:pPr>
        <w:tabs>
          <w:tab w:val="num" w:pos="3240"/>
        </w:tabs>
        <w:ind w:left="3240" w:hanging="360"/>
      </w:pPr>
      <w:rPr>
        <w:rFonts w:ascii="Wingdings 2" w:hAnsi="Wingdings 2" w:hint="default"/>
      </w:rPr>
    </w:lvl>
    <w:lvl w:ilvl="5" w:tplc="976A3DE8" w:tentative="1">
      <w:start w:val="1"/>
      <w:numFmt w:val="bullet"/>
      <w:lvlText w:val=""/>
      <w:lvlJc w:val="left"/>
      <w:pPr>
        <w:tabs>
          <w:tab w:val="num" w:pos="3960"/>
        </w:tabs>
        <w:ind w:left="3960" w:hanging="360"/>
      </w:pPr>
      <w:rPr>
        <w:rFonts w:ascii="Wingdings 2" w:hAnsi="Wingdings 2" w:hint="default"/>
      </w:rPr>
    </w:lvl>
    <w:lvl w:ilvl="6" w:tplc="61D6D0FA" w:tentative="1">
      <w:start w:val="1"/>
      <w:numFmt w:val="bullet"/>
      <w:lvlText w:val=""/>
      <w:lvlJc w:val="left"/>
      <w:pPr>
        <w:tabs>
          <w:tab w:val="num" w:pos="4680"/>
        </w:tabs>
        <w:ind w:left="4680" w:hanging="360"/>
      </w:pPr>
      <w:rPr>
        <w:rFonts w:ascii="Wingdings 2" w:hAnsi="Wingdings 2" w:hint="default"/>
      </w:rPr>
    </w:lvl>
    <w:lvl w:ilvl="7" w:tplc="8364128E" w:tentative="1">
      <w:start w:val="1"/>
      <w:numFmt w:val="bullet"/>
      <w:lvlText w:val=""/>
      <w:lvlJc w:val="left"/>
      <w:pPr>
        <w:tabs>
          <w:tab w:val="num" w:pos="5400"/>
        </w:tabs>
        <w:ind w:left="5400" w:hanging="360"/>
      </w:pPr>
      <w:rPr>
        <w:rFonts w:ascii="Wingdings 2" w:hAnsi="Wingdings 2" w:hint="default"/>
      </w:rPr>
    </w:lvl>
    <w:lvl w:ilvl="8" w:tplc="4A0E487C" w:tentative="1">
      <w:start w:val="1"/>
      <w:numFmt w:val="bullet"/>
      <w:lvlText w:val=""/>
      <w:lvlJc w:val="left"/>
      <w:pPr>
        <w:tabs>
          <w:tab w:val="num" w:pos="6120"/>
        </w:tabs>
        <w:ind w:left="6120" w:hanging="360"/>
      </w:pPr>
      <w:rPr>
        <w:rFonts w:ascii="Wingdings 2" w:hAnsi="Wingdings 2" w:hint="default"/>
      </w:rPr>
    </w:lvl>
  </w:abstractNum>
  <w:abstractNum w:abstractNumId="22">
    <w:nsid w:val="630B754D"/>
    <w:multiLevelType w:val="hybridMultilevel"/>
    <w:tmpl w:val="ABAC80F2"/>
    <w:lvl w:ilvl="0" w:tplc="04090019">
      <w:start w:val="1"/>
      <w:numFmt w:val="lowerLetter"/>
      <w:lvlText w:val="%1."/>
      <w:lvlJc w:val="left"/>
      <w:pPr>
        <w:ind w:left="360" w:hanging="360"/>
      </w:pPr>
      <w:rPr>
        <w:rFonts w:ascii="Times New Roman" w:hAnsi="Times New Roman" w:hint="default"/>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642E7C0F"/>
    <w:multiLevelType w:val="hybridMultilevel"/>
    <w:tmpl w:val="3A3C8BEC"/>
    <w:lvl w:ilvl="0" w:tplc="7FE028EA">
      <w:start w:val="1"/>
      <w:numFmt w:val="bullet"/>
      <w:lvlText w:val=""/>
      <w:lvlJc w:val="left"/>
      <w:pPr>
        <w:tabs>
          <w:tab w:val="num" w:pos="360"/>
        </w:tabs>
        <w:ind w:left="360" w:hanging="360"/>
      </w:pPr>
      <w:rPr>
        <w:rFonts w:ascii="Wingdings 2" w:hAnsi="Wingdings 2" w:hint="default"/>
      </w:rPr>
    </w:lvl>
    <w:lvl w:ilvl="1" w:tplc="11984DD0">
      <w:start w:val="1"/>
      <w:numFmt w:val="bullet"/>
      <w:lvlText w:val=""/>
      <w:lvlJc w:val="left"/>
      <w:pPr>
        <w:tabs>
          <w:tab w:val="num" w:pos="1080"/>
        </w:tabs>
        <w:ind w:left="1080" w:hanging="360"/>
      </w:pPr>
      <w:rPr>
        <w:rFonts w:ascii="Wingdings 2" w:hAnsi="Wingdings 2" w:hint="default"/>
      </w:rPr>
    </w:lvl>
    <w:lvl w:ilvl="2" w:tplc="91D66228" w:tentative="1">
      <w:start w:val="1"/>
      <w:numFmt w:val="bullet"/>
      <w:lvlText w:val=""/>
      <w:lvlJc w:val="left"/>
      <w:pPr>
        <w:tabs>
          <w:tab w:val="num" w:pos="1800"/>
        </w:tabs>
        <w:ind w:left="1800" w:hanging="360"/>
      </w:pPr>
      <w:rPr>
        <w:rFonts w:ascii="Wingdings 2" w:hAnsi="Wingdings 2" w:hint="default"/>
      </w:rPr>
    </w:lvl>
    <w:lvl w:ilvl="3" w:tplc="1F2C44D6" w:tentative="1">
      <w:start w:val="1"/>
      <w:numFmt w:val="bullet"/>
      <w:lvlText w:val=""/>
      <w:lvlJc w:val="left"/>
      <w:pPr>
        <w:tabs>
          <w:tab w:val="num" w:pos="2520"/>
        </w:tabs>
        <w:ind w:left="2520" w:hanging="360"/>
      </w:pPr>
      <w:rPr>
        <w:rFonts w:ascii="Wingdings 2" w:hAnsi="Wingdings 2" w:hint="default"/>
      </w:rPr>
    </w:lvl>
    <w:lvl w:ilvl="4" w:tplc="384AF278" w:tentative="1">
      <w:start w:val="1"/>
      <w:numFmt w:val="bullet"/>
      <w:lvlText w:val=""/>
      <w:lvlJc w:val="left"/>
      <w:pPr>
        <w:tabs>
          <w:tab w:val="num" w:pos="3240"/>
        </w:tabs>
        <w:ind w:left="3240" w:hanging="360"/>
      </w:pPr>
      <w:rPr>
        <w:rFonts w:ascii="Wingdings 2" w:hAnsi="Wingdings 2" w:hint="default"/>
      </w:rPr>
    </w:lvl>
    <w:lvl w:ilvl="5" w:tplc="79366FCC" w:tentative="1">
      <w:start w:val="1"/>
      <w:numFmt w:val="bullet"/>
      <w:lvlText w:val=""/>
      <w:lvlJc w:val="left"/>
      <w:pPr>
        <w:tabs>
          <w:tab w:val="num" w:pos="3960"/>
        </w:tabs>
        <w:ind w:left="3960" w:hanging="360"/>
      </w:pPr>
      <w:rPr>
        <w:rFonts w:ascii="Wingdings 2" w:hAnsi="Wingdings 2" w:hint="default"/>
      </w:rPr>
    </w:lvl>
    <w:lvl w:ilvl="6" w:tplc="4634A110" w:tentative="1">
      <w:start w:val="1"/>
      <w:numFmt w:val="bullet"/>
      <w:lvlText w:val=""/>
      <w:lvlJc w:val="left"/>
      <w:pPr>
        <w:tabs>
          <w:tab w:val="num" w:pos="4680"/>
        </w:tabs>
        <w:ind w:left="4680" w:hanging="360"/>
      </w:pPr>
      <w:rPr>
        <w:rFonts w:ascii="Wingdings 2" w:hAnsi="Wingdings 2" w:hint="default"/>
      </w:rPr>
    </w:lvl>
    <w:lvl w:ilvl="7" w:tplc="62803C3E" w:tentative="1">
      <w:start w:val="1"/>
      <w:numFmt w:val="bullet"/>
      <w:lvlText w:val=""/>
      <w:lvlJc w:val="left"/>
      <w:pPr>
        <w:tabs>
          <w:tab w:val="num" w:pos="5400"/>
        </w:tabs>
        <w:ind w:left="5400" w:hanging="360"/>
      </w:pPr>
      <w:rPr>
        <w:rFonts w:ascii="Wingdings 2" w:hAnsi="Wingdings 2" w:hint="default"/>
      </w:rPr>
    </w:lvl>
    <w:lvl w:ilvl="8" w:tplc="6F3E3210" w:tentative="1">
      <w:start w:val="1"/>
      <w:numFmt w:val="bullet"/>
      <w:lvlText w:val=""/>
      <w:lvlJc w:val="left"/>
      <w:pPr>
        <w:tabs>
          <w:tab w:val="num" w:pos="6120"/>
        </w:tabs>
        <w:ind w:left="6120" w:hanging="360"/>
      </w:pPr>
      <w:rPr>
        <w:rFonts w:ascii="Wingdings 2" w:hAnsi="Wingdings 2" w:hint="default"/>
      </w:rPr>
    </w:lvl>
  </w:abstractNum>
  <w:abstractNum w:abstractNumId="24">
    <w:nsid w:val="6CE6050B"/>
    <w:multiLevelType w:val="multilevel"/>
    <w:tmpl w:val="2EA48E44"/>
    <w:name w:val="AutoList62"/>
    <w:lvl w:ilvl="0">
      <w:start w:val="22"/>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1"/>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25">
    <w:nsid w:val="6E5B5976"/>
    <w:multiLevelType w:val="hybridMultilevel"/>
    <w:tmpl w:val="848C7F8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05840C1"/>
    <w:multiLevelType w:val="hybridMultilevel"/>
    <w:tmpl w:val="D584A57A"/>
    <w:lvl w:ilvl="0" w:tplc="04090019">
      <w:start w:val="1"/>
      <w:numFmt w:val="lowerLetter"/>
      <w:lvlText w:val="%1."/>
      <w:lvlJc w:val="left"/>
      <w:pPr>
        <w:ind w:left="-540" w:hanging="360"/>
      </w:pPr>
    </w:lvl>
    <w:lvl w:ilvl="1" w:tplc="04090019" w:tentative="1">
      <w:start w:val="1"/>
      <w:numFmt w:val="lowerLetter"/>
      <w:lvlText w:val="%2."/>
      <w:lvlJc w:val="left"/>
      <w:pPr>
        <w:ind w:left="180" w:hanging="360"/>
      </w:pPr>
    </w:lvl>
    <w:lvl w:ilvl="2" w:tplc="0409001B" w:tentative="1">
      <w:start w:val="1"/>
      <w:numFmt w:val="lowerRoman"/>
      <w:lvlText w:val="%3."/>
      <w:lvlJc w:val="right"/>
      <w:pPr>
        <w:ind w:left="900" w:hanging="180"/>
      </w:pPr>
    </w:lvl>
    <w:lvl w:ilvl="3" w:tplc="0409000F" w:tentative="1">
      <w:start w:val="1"/>
      <w:numFmt w:val="decimal"/>
      <w:lvlText w:val="%4."/>
      <w:lvlJc w:val="left"/>
      <w:pPr>
        <w:ind w:left="1620" w:hanging="360"/>
      </w:pPr>
    </w:lvl>
    <w:lvl w:ilvl="4" w:tplc="04090019" w:tentative="1">
      <w:start w:val="1"/>
      <w:numFmt w:val="lowerLetter"/>
      <w:lvlText w:val="%5."/>
      <w:lvlJc w:val="left"/>
      <w:pPr>
        <w:ind w:left="2340" w:hanging="360"/>
      </w:pPr>
    </w:lvl>
    <w:lvl w:ilvl="5" w:tplc="0409001B" w:tentative="1">
      <w:start w:val="1"/>
      <w:numFmt w:val="lowerRoman"/>
      <w:lvlText w:val="%6."/>
      <w:lvlJc w:val="right"/>
      <w:pPr>
        <w:ind w:left="3060" w:hanging="180"/>
      </w:pPr>
    </w:lvl>
    <w:lvl w:ilvl="6" w:tplc="0409000F" w:tentative="1">
      <w:start w:val="1"/>
      <w:numFmt w:val="decimal"/>
      <w:lvlText w:val="%7."/>
      <w:lvlJc w:val="left"/>
      <w:pPr>
        <w:ind w:left="3780" w:hanging="360"/>
      </w:pPr>
    </w:lvl>
    <w:lvl w:ilvl="7" w:tplc="04090019" w:tentative="1">
      <w:start w:val="1"/>
      <w:numFmt w:val="lowerLetter"/>
      <w:lvlText w:val="%8."/>
      <w:lvlJc w:val="left"/>
      <w:pPr>
        <w:ind w:left="4500" w:hanging="360"/>
      </w:pPr>
    </w:lvl>
    <w:lvl w:ilvl="8" w:tplc="0409001B" w:tentative="1">
      <w:start w:val="1"/>
      <w:numFmt w:val="lowerRoman"/>
      <w:lvlText w:val="%9."/>
      <w:lvlJc w:val="right"/>
      <w:pPr>
        <w:ind w:left="5220" w:hanging="180"/>
      </w:pPr>
    </w:lvl>
  </w:abstractNum>
  <w:abstractNum w:abstractNumId="27">
    <w:nsid w:val="748B425C"/>
    <w:multiLevelType w:val="hybridMultilevel"/>
    <w:tmpl w:val="39D409BA"/>
    <w:lvl w:ilvl="0" w:tplc="04090019">
      <w:start w:val="1"/>
      <w:numFmt w:val="lowerLetter"/>
      <w:lvlText w:val="%1."/>
      <w:lvlJc w:val="left"/>
      <w:pPr>
        <w:ind w:left="720" w:hanging="360"/>
      </w:pPr>
      <w:rPr>
        <w:rFonts w:ascii="Times New Roman" w:hAnsi="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lvlOverride w:ilvl="0">
      <w:startOverride w:val="47"/>
      <w:lvl w:ilvl="0">
        <w:start w:val="47"/>
        <w:numFmt w:val="decimal"/>
        <w:pStyle w:val="Level1"/>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10"/>
    <w:lvlOverride w:ilvl="0">
      <w:startOverride w:val="47"/>
      <w:lvl w:ilvl="0">
        <w:start w:val="47"/>
        <w:numFmt w:val="decimal"/>
        <w:pStyle w:val="Level1"/>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abstractNumId w:val="16"/>
  </w:num>
  <w:num w:numId="4">
    <w:abstractNumId w:val="14"/>
  </w:num>
  <w:num w:numId="5">
    <w:abstractNumId w:val="11"/>
  </w:num>
  <w:num w:numId="6">
    <w:abstractNumId w:val="15"/>
  </w:num>
  <w:num w:numId="7">
    <w:abstractNumId w:val="20"/>
  </w:num>
  <w:num w:numId="8">
    <w:abstractNumId w:val="21"/>
  </w:num>
  <w:num w:numId="9">
    <w:abstractNumId w:val="23"/>
  </w:num>
  <w:num w:numId="10">
    <w:abstractNumId w:val="13"/>
  </w:num>
  <w:num w:numId="11">
    <w:abstractNumId w:val="18"/>
  </w:num>
  <w:num w:numId="12">
    <w:abstractNumId w:val="22"/>
  </w:num>
  <w:num w:numId="13">
    <w:abstractNumId w:val="27"/>
  </w:num>
  <w:num w:numId="14">
    <w:abstractNumId w:val="17"/>
  </w:num>
  <w:num w:numId="15">
    <w:abstractNumId w:val="19"/>
  </w:num>
  <w:num w:numId="16">
    <w:abstractNumId w:val="26"/>
  </w:num>
  <w:num w:numId="17">
    <w:abstractNumId w:val="25"/>
  </w:num>
  <w:num w:numId="18">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9B9"/>
    <w:rsid w:val="000117EE"/>
    <w:rsid w:val="00031BDA"/>
    <w:rsid w:val="000445D0"/>
    <w:rsid w:val="000548FE"/>
    <w:rsid w:val="0006394D"/>
    <w:rsid w:val="000667A1"/>
    <w:rsid w:val="00066A8E"/>
    <w:rsid w:val="00076EA6"/>
    <w:rsid w:val="000A027E"/>
    <w:rsid w:val="000B2697"/>
    <w:rsid w:val="000B5887"/>
    <w:rsid w:val="000B767C"/>
    <w:rsid w:val="000C5336"/>
    <w:rsid w:val="000C5574"/>
    <w:rsid w:val="000E4348"/>
    <w:rsid w:val="000F3F74"/>
    <w:rsid w:val="00116B46"/>
    <w:rsid w:val="00117813"/>
    <w:rsid w:val="00140209"/>
    <w:rsid w:val="001518C1"/>
    <w:rsid w:val="00152601"/>
    <w:rsid w:val="0016219B"/>
    <w:rsid w:val="001663A5"/>
    <w:rsid w:val="00187C05"/>
    <w:rsid w:val="001A11EA"/>
    <w:rsid w:val="001A2420"/>
    <w:rsid w:val="001B03FF"/>
    <w:rsid w:val="001B044E"/>
    <w:rsid w:val="001B6A03"/>
    <w:rsid w:val="001C3948"/>
    <w:rsid w:val="001C6572"/>
    <w:rsid w:val="001C7033"/>
    <w:rsid w:val="001D5F75"/>
    <w:rsid w:val="001E2287"/>
    <w:rsid w:val="001E6D2E"/>
    <w:rsid w:val="001F4554"/>
    <w:rsid w:val="001F549E"/>
    <w:rsid w:val="001F6636"/>
    <w:rsid w:val="00207453"/>
    <w:rsid w:val="00216FC0"/>
    <w:rsid w:val="002258B4"/>
    <w:rsid w:val="00243D85"/>
    <w:rsid w:val="002514CE"/>
    <w:rsid w:val="00254599"/>
    <w:rsid w:val="0028797F"/>
    <w:rsid w:val="002A0809"/>
    <w:rsid w:val="002A1AE8"/>
    <w:rsid w:val="002C38E1"/>
    <w:rsid w:val="002E0462"/>
    <w:rsid w:val="002E45AA"/>
    <w:rsid w:val="002E78A5"/>
    <w:rsid w:val="002F07D7"/>
    <w:rsid w:val="002F135D"/>
    <w:rsid w:val="002F320B"/>
    <w:rsid w:val="00307637"/>
    <w:rsid w:val="00322470"/>
    <w:rsid w:val="003301CD"/>
    <w:rsid w:val="0033228D"/>
    <w:rsid w:val="00332E37"/>
    <w:rsid w:val="003338F5"/>
    <w:rsid w:val="00333BB2"/>
    <w:rsid w:val="00334E65"/>
    <w:rsid w:val="00346181"/>
    <w:rsid w:val="00351D00"/>
    <w:rsid w:val="0036473F"/>
    <w:rsid w:val="00367BAA"/>
    <w:rsid w:val="00382CE7"/>
    <w:rsid w:val="00383D37"/>
    <w:rsid w:val="00391DC9"/>
    <w:rsid w:val="003A60CD"/>
    <w:rsid w:val="003B3E0D"/>
    <w:rsid w:val="003E2086"/>
    <w:rsid w:val="003E3A2F"/>
    <w:rsid w:val="003E3C38"/>
    <w:rsid w:val="003F1F38"/>
    <w:rsid w:val="0040470E"/>
    <w:rsid w:val="00405BAF"/>
    <w:rsid w:val="00424D6F"/>
    <w:rsid w:val="00426AEE"/>
    <w:rsid w:val="00430927"/>
    <w:rsid w:val="00432393"/>
    <w:rsid w:val="00434F6C"/>
    <w:rsid w:val="004420FF"/>
    <w:rsid w:val="00443DBA"/>
    <w:rsid w:val="00451EA1"/>
    <w:rsid w:val="004571A2"/>
    <w:rsid w:val="00460E00"/>
    <w:rsid w:val="00473BBA"/>
    <w:rsid w:val="00482A88"/>
    <w:rsid w:val="00495CC0"/>
    <w:rsid w:val="004A1933"/>
    <w:rsid w:val="004A2E78"/>
    <w:rsid w:val="004A36BB"/>
    <w:rsid w:val="004D293E"/>
    <w:rsid w:val="004D3833"/>
    <w:rsid w:val="004E2C97"/>
    <w:rsid w:val="004F1DBF"/>
    <w:rsid w:val="0050114C"/>
    <w:rsid w:val="00502B62"/>
    <w:rsid w:val="00505B33"/>
    <w:rsid w:val="00510768"/>
    <w:rsid w:val="00522F95"/>
    <w:rsid w:val="00524A5F"/>
    <w:rsid w:val="00525462"/>
    <w:rsid w:val="00536980"/>
    <w:rsid w:val="00547BFA"/>
    <w:rsid w:val="00550270"/>
    <w:rsid w:val="00550585"/>
    <w:rsid w:val="0055279C"/>
    <w:rsid w:val="00567790"/>
    <w:rsid w:val="005739B7"/>
    <w:rsid w:val="00581D0E"/>
    <w:rsid w:val="00590D2F"/>
    <w:rsid w:val="00592EF7"/>
    <w:rsid w:val="005A612D"/>
    <w:rsid w:val="005A7898"/>
    <w:rsid w:val="005B0102"/>
    <w:rsid w:val="005B547D"/>
    <w:rsid w:val="005C506F"/>
    <w:rsid w:val="005D71F0"/>
    <w:rsid w:val="005E1BA3"/>
    <w:rsid w:val="005E3B85"/>
    <w:rsid w:val="005E5B3E"/>
    <w:rsid w:val="00603F46"/>
    <w:rsid w:val="00610D16"/>
    <w:rsid w:val="0061419B"/>
    <w:rsid w:val="00632F95"/>
    <w:rsid w:val="006373B1"/>
    <w:rsid w:val="006523B9"/>
    <w:rsid w:val="00657F08"/>
    <w:rsid w:val="00663D1D"/>
    <w:rsid w:val="006740C4"/>
    <w:rsid w:val="006759BA"/>
    <w:rsid w:val="00696C24"/>
    <w:rsid w:val="006A2FD7"/>
    <w:rsid w:val="006C0541"/>
    <w:rsid w:val="006D1F48"/>
    <w:rsid w:val="006F54BD"/>
    <w:rsid w:val="006F63D6"/>
    <w:rsid w:val="006F6998"/>
    <w:rsid w:val="007046A6"/>
    <w:rsid w:val="0071415F"/>
    <w:rsid w:val="00715E3E"/>
    <w:rsid w:val="00724249"/>
    <w:rsid w:val="007351C0"/>
    <w:rsid w:val="007377DB"/>
    <w:rsid w:val="0074666C"/>
    <w:rsid w:val="00754BF5"/>
    <w:rsid w:val="00765DAD"/>
    <w:rsid w:val="00781371"/>
    <w:rsid w:val="007921D5"/>
    <w:rsid w:val="00792C32"/>
    <w:rsid w:val="007B777F"/>
    <w:rsid w:val="007C273D"/>
    <w:rsid w:val="007C561A"/>
    <w:rsid w:val="007D1CBF"/>
    <w:rsid w:val="007F025E"/>
    <w:rsid w:val="007F35CD"/>
    <w:rsid w:val="007F7F33"/>
    <w:rsid w:val="00806A3B"/>
    <w:rsid w:val="00823B5E"/>
    <w:rsid w:val="00826F62"/>
    <w:rsid w:val="0082730E"/>
    <w:rsid w:val="00833273"/>
    <w:rsid w:val="008448F0"/>
    <w:rsid w:val="00855702"/>
    <w:rsid w:val="00860D51"/>
    <w:rsid w:val="00867AAD"/>
    <w:rsid w:val="00896D55"/>
    <w:rsid w:val="008A469B"/>
    <w:rsid w:val="008B0690"/>
    <w:rsid w:val="008B791E"/>
    <w:rsid w:val="008C4036"/>
    <w:rsid w:val="008C6894"/>
    <w:rsid w:val="008D156D"/>
    <w:rsid w:val="008D2292"/>
    <w:rsid w:val="008E32E2"/>
    <w:rsid w:val="008F0104"/>
    <w:rsid w:val="008F5211"/>
    <w:rsid w:val="00902ADA"/>
    <w:rsid w:val="009111AA"/>
    <w:rsid w:val="00930EE4"/>
    <w:rsid w:val="009345F1"/>
    <w:rsid w:val="009367C6"/>
    <w:rsid w:val="0094244F"/>
    <w:rsid w:val="00943E31"/>
    <w:rsid w:val="00944A89"/>
    <w:rsid w:val="00947CB3"/>
    <w:rsid w:val="00954141"/>
    <w:rsid w:val="0095642D"/>
    <w:rsid w:val="0096158F"/>
    <w:rsid w:val="00965150"/>
    <w:rsid w:val="00970C84"/>
    <w:rsid w:val="00972B84"/>
    <w:rsid w:val="00972F80"/>
    <w:rsid w:val="009740F2"/>
    <w:rsid w:val="009A19DB"/>
    <w:rsid w:val="009B1917"/>
    <w:rsid w:val="009B4941"/>
    <w:rsid w:val="009B7883"/>
    <w:rsid w:val="009C29EE"/>
    <w:rsid w:val="009D0300"/>
    <w:rsid w:val="009D5373"/>
    <w:rsid w:val="009E413A"/>
    <w:rsid w:val="009F2EDC"/>
    <w:rsid w:val="009F6D72"/>
    <w:rsid w:val="00A049B9"/>
    <w:rsid w:val="00A05FCD"/>
    <w:rsid w:val="00A139F4"/>
    <w:rsid w:val="00A3248E"/>
    <w:rsid w:val="00A363CC"/>
    <w:rsid w:val="00A41A38"/>
    <w:rsid w:val="00A459D8"/>
    <w:rsid w:val="00A50A90"/>
    <w:rsid w:val="00A51B8E"/>
    <w:rsid w:val="00A60F37"/>
    <w:rsid w:val="00A706C9"/>
    <w:rsid w:val="00A7109B"/>
    <w:rsid w:val="00A816A8"/>
    <w:rsid w:val="00A81B16"/>
    <w:rsid w:val="00A82641"/>
    <w:rsid w:val="00A82905"/>
    <w:rsid w:val="00A96EAC"/>
    <w:rsid w:val="00A97F16"/>
    <w:rsid w:val="00AA2BD8"/>
    <w:rsid w:val="00AB4DF7"/>
    <w:rsid w:val="00AC1C57"/>
    <w:rsid w:val="00AC7045"/>
    <w:rsid w:val="00AD03C0"/>
    <w:rsid w:val="00AD2BC0"/>
    <w:rsid w:val="00AE0F87"/>
    <w:rsid w:val="00AE48CC"/>
    <w:rsid w:val="00AE50ED"/>
    <w:rsid w:val="00AE6081"/>
    <w:rsid w:val="00AF4431"/>
    <w:rsid w:val="00AF494C"/>
    <w:rsid w:val="00B03C85"/>
    <w:rsid w:val="00B13428"/>
    <w:rsid w:val="00B15D54"/>
    <w:rsid w:val="00B17F83"/>
    <w:rsid w:val="00B213C4"/>
    <w:rsid w:val="00B36FEC"/>
    <w:rsid w:val="00B463B7"/>
    <w:rsid w:val="00B56074"/>
    <w:rsid w:val="00B76214"/>
    <w:rsid w:val="00B85369"/>
    <w:rsid w:val="00B96175"/>
    <w:rsid w:val="00BA7D78"/>
    <w:rsid w:val="00BB6A4F"/>
    <w:rsid w:val="00BC3A25"/>
    <w:rsid w:val="00BC3B1F"/>
    <w:rsid w:val="00BC4945"/>
    <w:rsid w:val="00C0056F"/>
    <w:rsid w:val="00C10DE5"/>
    <w:rsid w:val="00C26CAB"/>
    <w:rsid w:val="00C303A0"/>
    <w:rsid w:val="00C3607D"/>
    <w:rsid w:val="00C518F1"/>
    <w:rsid w:val="00C5593B"/>
    <w:rsid w:val="00C627B8"/>
    <w:rsid w:val="00C63941"/>
    <w:rsid w:val="00C716FF"/>
    <w:rsid w:val="00C731D5"/>
    <w:rsid w:val="00C81737"/>
    <w:rsid w:val="00C971F8"/>
    <w:rsid w:val="00CB001F"/>
    <w:rsid w:val="00CB12EF"/>
    <w:rsid w:val="00CB44DF"/>
    <w:rsid w:val="00CC1F47"/>
    <w:rsid w:val="00CD0198"/>
    <w:rsid w:val="00CD1E05"/>
    <w:rsid w:val="00CD60DF"/>
    <w:rsid w:val="00CD6FC8"/>
    <w:rsid w:val="00CE634C"/>
    <w:rsid w:val="00D20C63"/>
    <w:rsid w:val="00D21A58"/>
    <w:rsid w:val="00D27B70"/>
    <w:rsid w:val="00D62FAA"/>
    <w:rsid w:val="00D85DF1"/>
    <w:rsid w:val="00D915F1"/>
    <w:rsid w:val="00DA519F"/>
    <w:rsid w:val="00DB33DB"/>
    <w:rsid w:val="00DC4CF9"/>
    <w:rsid w:val="00DD2A37"/>
    <w:rsid w:val="00DD6085"/>
    <w:rsid w:val="00DE08D4"/>
    <w:rsid w:val="00DE173B"/>
    <w:rsid w:val="00DE5885"/>
    <w:rsid w:val="00DE6F0D"/>
    <w:rsid w:val="00E0473A"/>
    <w:rsid w:val="00E06A47"/>
    <w:rsid w:val="00E11547"/>
    <w:rsid w:val="00E12A85"/>
    <w:rsid w:val="00E23B83"/>
    <w:rsid w:val="00E24D5B"/>
    <w:rsid w:val="00E4309A"/>
    <w:rsid w:val="00E43BAC"/>
    <w:rsid w:val="00E54BEE"/>
    <w:rsid w:val="00E664C3"/>
    <w:rsid w:val="00E67F45"/>
    <w:rsid w:val="00E93362"/>
    <w:rsid w:val="00EA1C91"/>
    <w:rsid w:val="00EA65F9"/>
    <w:rsid w:val="00EB3630"/>
    <w:rsid w:val="00EC155F"/>
    <w:rsid w:val="00EC265F"/>
    <w:rsid w:val="00EC5D48"/>
    <w:rsid w:val="00F0164A"/>
    <w:rsid w:val="00F10CB3"/>
    <w:rsid w:val="00F24A01"/>
    <w:rsid w:val="00F54FFD"/>
    <w:rsid w:val="00F63744"/>
    <w:rsid w:val="00F8523E"/>
    <w:rsid w:val="00FA083F"/>
    <w:rsid w:val="00FB58FF"/>
    <w:rsid w:val="00FB67C0"/>
    <w:rsid w:val="00FB6F8C"/>
    <w:rsid w:val="00FC001E"/>
    <w:rsid w:val="00FC0840"/>
    <w:rsid w:val="00FC3614"/>
    <w:rsid w:val="00FE1E53"/>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6A83196D"/>
  <w15:chartTrackingRefBased/>
  <w15:docId w15:val="{F7B9264E-BA86-4194-997A-57DF8A1AE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Typewriter"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pPr>
      <w:widowControl w:val="0"/>
      <w:autoSpaceDE w:val="0"/>
      <w:autoSpaceDN w:val="0"/>
      <w:adjustRightInd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Level1">
    <w:name w:val="Level 1"/>
    <w:basedOn w:val="Normal"/>
    <w:rsid w:val="00954141"/>
    <w:pPr>
      <w:numPr>
        <w:numId w:val="1"/>
      </w:numPr>
      <w:ind w:left="720" w:hanging="720"/>
      <w:outlineLvl w:val="0"/>
    </w:pPr>
  </w:style>
  <w:style w:type="paragraph" w:customStyle="1" w:styleId="Level2">
    <w:name w:val="Level 2"/>
    <w:basedOn w:val="Normal"/>
    <w:rsid w:val="00954141"/>
    <w:pPr>
      <w:numPr>
        <w:ilvl w:val="1"/>
        <w:numId w:val="2"/>
      </w:numPr>
      <w:ind w:left="1080" w:hanging="360"/>
      <w:outlineLvl w:val="1"/>
    </w:pPr>
  </w:style>
  <w:style w:type="paragraph" w:styleId="BodyTextIndent">
    <w:name w:val="Body Text Indent"/>
    <w:basedOn w:val="Normal"/>
    <w:rsid w:val="00E23B83"/>
    <w:pPr>
      <w:tabs>
        <w:tab w:val="left" w:pos="-1440"/>
        <w:tab w:val="left" w:pos="-720"/>
        <w:tab w:val="left" w:pos="496"/>
        <w:tab w:val="left" w:pos="720"/>
        <w:tab w:val="left" w:pos="1490"/>
      </w:tabs>
      <w:suppressAutoHyphens/>
      <w:spacing w:line="240" w:lineRule="atLeast"/>
      <w:ind w:left="1490" w:hanging="1490"/>
      <w:jc w:val="both"/>
    </w:pPr>
    <w:rPr>
      <w:spacing w:val="-3"/>
      <w:lang w:val="en-GB"/>
    </w:rPr>
  </w:style>
  <w:style w:type="paragraph" w:styleId="BodyTextIndent2">
    <w:name w:val="Body Text Indent 2"/>
    <w:basedOn w:val="Normal"/>
    <w:rsid w:val="00E23B83"/>
    <w:pPr>
      <w:tabs>
        <w:tab w:val="left" w:pos="-2070"/>
        <w:tab w:val="left" w:pos="-1440"/>
        <w:tab w:val="left" w:pos="-720"/>
        <w:tab w:val="left" w:pos="720"/>
        <w:tab w:val="left" w:pos="1490"/>
      </w:tabs>
      <w:suppressAutoHyphens/>
      <w:spacing w:line="240" w:lineRule="atLeast"/>
      <w:ind w:left="720" w:hanging="720"/>
      <w:jc w:val="both"/>
    </w:pPr>
    <w:rPr>
      <w:spacing w:val="-3"/>
      <w:lang w:val="en-GB"/>
    </w:rPr>
  </w:style>
  <w:style w:type="table" w:styleId="TableGrid">
    <w:name w:val="Table Grid"/>
    <w:basedOn w:val="TableNormal"/>
    <w:uiPriority w:val="39"/>
    <w:rsid w:val="00473BBA"/>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8A469B"/>
    <w:pPr>
      <w:tabs>
        <w:tab w:val="center" w:pos="4320"/>
        <w:tab w:val="right" w:pos="8640"/>
      </w:tabs>
    </w:pPr>
  </w:style>
  <w:style w:type="paragraph" w:styleId="Footer">
    <w:name w:val="footer"/>
    <w:basedOn w:val="Normal"/>
    <w:rsid w:val="008A469B"/>
    <w:pPr>
      <w:tabs>
        <w:tab w:val="center" w:pos="4320"/>
        <w:tab w:val="right" w:pos="8640"/>
      </w:tabs>
    </w:pPr>
  </w:style>
  <w:style w:type="character" w:styleId="PageNumber">
    <w:name w:val="page number"/>
    <w:basedOn w:val="DefaultParagraphFont"/>
    <w:rsid w:val="00A82905"/>
  </w:style>
  <w:style w:type="paragraph" w:styleId="BalloonText">
    <w:name w:val="Balloon Text"/>
    <w:basedOn w:val="Normal"/>
    <w:semiHidden/>
    <w:rsid w:val="009B4941"/>
    <w:rPr>
      <w:rFonts w:ascii="Tahoma" w:hAnsi="Tahoma" w:cs="Tahoma"/>
      <w:sz w:val="16"/>
      <w:szCs w:val="16"/>
    </w:rPr>
  </w:style>
  <w:style w:type="paragraph" w:customStyle="1" w:styleId="bchpqln">
    <w:name w:val="bchpq_ln"/>
    <w:basedOn w:val="Normal"/>
    <w:rsid w:val="00346181"/>
    <w:pPr>
      <w:tabs>
        <w:tab w:val="left" w:pos="520"/>
      </w:tabs>
      <w:spacing w:before="120" w:line="220" w:lineRule="atLeast"/>
      <w:ind w:left="520" w:hanging="520"/>
      <w:jc w:val="both"/>
      <w:textAlignment w:val="center"/>
    </w:pPr>
    <w:rPr>
      <w:rFonts w:ascii="TimesLTStd-Roman" w:hAnsi="TimesLTStd-Roman"/>
      <w:color w:val="000000"/>
      <w:sz w:val="19"/>
      <w:szCs w:val="19"/>
    </w:rPr>
  </w:style>
  <w:style w:type="paragraph" w:customStyle="1" w:styleId="bchpqlnlaa">
    <w:name w:val="bchpq_lnla_a"/>
    <w:basedOn w:val="Normal"/>
    <w:rsid w:val="00346181"/>
    <w:pPr>
      <w:tabs>
        <w:tab w:val="decimal" w:pos="615"/>
        <w:tab w:val="left" w:pos="760"/>
      </w:tabs>
      <w:spacing w:line="220" w:lineRule="atLeast"/>
      <w:ind w:left="760" w:hanging="240"/>
      <w:jc w:val="both"/>
      <w:textAlignment w:val="center"/>
    </w:pPr>
    <w:rPr>
      <w:rFonts w:ascii="TimesLTStd-Roman" w:hAnsi="TimesLTStd-Roman"/>
      <w:color w:val="000000"/>
      <w:sz w:val="19"/>
      <w:szCs w:val="19"/>
    </w:rPr>
  </w:style>
  <w:style w:type="character" w:customStyle="1" w:styleId="bchpqlnnm">
    <w:name w:val="bchpq_ln.nm"/>
    <w:rsid w:val="00346181"/>
    <w:rPr>
      <w:rFonts w:ascii="UniversLTStd-BoldCn" w:hAnsi="UniversLTStd-BoldCn"/>
      <w:b/>
      <w:bCs/>
      <w:spacing w:val="0"/>
      <w:sz w:val="18"/>
      <w:szCs w:val="18"/>
    </w:rPr>
  </w:style>
  <w:style w:type="paragraph" w:customStyle="1" w:styleId="bchpqlnla">
    <w:name w:val="bchpq_lnla"/>
    <w:basedOn w:val="Normal"/>
    <w:rsid w:val="00346181"/>
    <w:pPr>
      <w:tabs>
        <w:tab w:val="decimal" w:pos="615"/>
        <w:tab w:val="left" w:pos="760"/>
      </w:tabs>
      <w:spacing w:line="220" w:lineRule="atLeast"/>
      <w:ind w:left="760" w:hanging="240"/>
      <w:jc w:val="both"/>
      <w:textAlignment w:val="center"/>
    </w:pPr>
    <w:rPr>
      <w:rFonts w:ascii="TimesLTStd-Roman" w:hAnsi="TimesLTStd-Roman"/>
      <w:color w:val="000000"/>
      <w:sz w:val="19"/>
      <w:szCs w:val="19"/>
    </w:rPr>
  </w:style>
  <w:style w:type="character" w:customStyle="1" w:styleId="italic">
    <w:name w:val="italic"/>
    <w:rsid w:val="00346181"/>
    <w:rPr>
      <w:i/>
      <w:iCs/>
    </w:rPr>
  </w:style>
  <w:style w:type="character" w:customStyle="1" w:styleId="check">
    <w:name w:val="check"/>
    <w:basedOn w:val="DefaultParagraphFont"/>
    <w:rsid w:val="00346181"/>
  </w:style>
  <w:style w:type="character" w:customStyle="1" w:styleId="bottom">
    <w:name w:val="bottom"/>
    <w:basedOn w:val="DefaultParagraphFont"/>
    <w:rsid w:val="00346181"/>
  </w:style>
  <w:style w:type="paragraph" w:styleId="ListParagraph">
    <w:name w:val="List Paragraph"/>
    <w:basedOn w:val="Normal"/>
    <w:uiPriority w:val="34"/>
    <w:qFormat/>
    <w:rsid w:val="00346181"/>
    <w:pPr>
      <w:widowControl/>
      <w:autoSpaceDE/>
      <w:autoSpaceDN/>
      <w:adjustRightInd/>
      <w:spacing w:before="120" w:after="120" w:line="360" w:lineRule="auto"/>
      <w:ind w:left="720" w:right="-57" w:firstLine="357"/>
      <w:contextualSpacing/>
    </w:pPr>
  </w:style>
  <w:style w:type="paragraph" w:styleId="BodyText">
    <w:name w:val="Body Text"/>
    <w:basedOn w:val="Normal"/>
    <w:link w:val="BodyTextChar"/>
    <w:rsid w:val="00765DAD"/>
    <w:pPr>
      <w:spacing w:after="120"/>
    </w:pPr>
  </w:style>
  <w:style w:type="character" w:customStyle="1" w:styleId="BodyTextChar">
    <w:name w:val="Body Text Char"/>
    <w:basedOn w:val="DefaultParagraphFont"/>
    <w:link w:val="BodyText"/>
    <w:rsid w:val="00765DAD"/>
    <w:rPr>
      <w:sz w:val="24"/>
      <w:szCs w:val="24"/>
    </w:rPr>
  </w:style>
  <w:style w:type="character" w:styleId="CommentReference">
    <w:name w:val="annotation reference"/>
    <w:uiPriority w:val="99"/>
    <w:unhideWhenUsed/>
    <w:rsid w:val="00792C32"/>
    <w:rPr>
      <w:sz w:val="16"/>
      <w:szCs w:val="16"/>
    </w:rPr>
  </w:style>
  <w:style w:type="paragraph" w:styleId="CommentText">
    <w:name w:val="annotation text"/>
    <w:basedOn w:val="Normal"/>
    <w:link w:val="CommentTextChar"/>
    <w:uiPriority w:val="99"/>
    <w:unhideWhenUsed/>
    <w:rsid w:val="00792C32"/>
    <w:pPr>
      <w:widowControl/>
      <w:autoSpaceDE/>
      <w:autoSpaceDN/>
      <w:adjustRightInd/>
    </w:pPr>
    <w:rPr>
      <w:rFonts w:ascii="Arial" w:hAnsi="Arial"/>
      <w:sz w:val="20"/>
      <w:szCs w:val="20"/>
    </w:rPr>
  </w:style>
  <w:style w:type="character" w:customStyle="1" w:styleId="CommentTextChar">
    <w:name w:val="Comment Text Char"/>
    <w:basedOn w:val="DefaultParagraphFont"/>
    <w:link w:val="CommentText"/>
    <w:uiPriority w:val="99"/>
    <w:rsid w:val="00792C32"/>
    <w:rPr>
      <w:rFonts w:ascii="Arial" w:hAnsi="Arial"/>
    </w:rPr>
  </w:style>
  <w:style w:type="paragraph" w:styleId="PlainText">
    <w:name w:val="Plain Text"/>
    <w:basedOn w:val="Normal"/>
    <w:link w:val="PlainTextChar"/>
    <w:rsid w:val="00DD6085"/>
    <w:pPr>
      <w:widowControl/>
      <w:autoSpaceDE/>
      <w:autoSpaceDN/>
      <w:adjustRightInd/>
    </w:pPr>
    <w:rPr>
      <w:rFonts w:ascii="Courier New" w:hAnsi="Courier New" w:cs="Courier New"/>
      <w:sz w:val="20"/>
      <w:szCs w:val="20"/>
    </w:rPr>
  </w:style>
  <w:style w:type="character" w:customStyle="1" w:styleId="PlainTextChar">
    <w:name w:val="Plain Text Char"/>
    <w:basedOn w:val="DefaultParagraphFont"/>
    <w:link w:val="PlainText"/>
    <w:rsid w:val="00DD6085"/>
    <w:rPr>
      <w:rFonts w:ascii="Courier New" w:hAnsi="Courier New" w:cs="Courier New"/>
    </w:rPr>
  </w:style>
  <w:style w:type="paragraph" w:styleId="NoSpacing">
    <w:name w:val="No Spacing"/>
    <w:uiPriority w:val="1"/>
    <w:qFormat/>
    <w:rsid w:val="00902ADA"/>
    <w:pPr>
      <w:ind w:right="-57" w:firstLine="357"/>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727848">
      <w:bodyDiv w:val="1"/>
      <w:marLeft w:val="0"/>
      <w:marRight w:val="0"/>
      <w:marTop w:val="0"/>
      <w:marBottom w:val="0"/>
      <w:divBdr>
        <w:top w:val="none" w:sz="0" w:space="0" w:color="auto"/>
        <w:left w:val="none" w:sz="0" w:space="0" w:color="auto"/>
        <w:bottom w:val="none" w:sz="0" w:space="0" w:color="auto"/>
        <w:right w:val="none" w:sz="0" w:space="0" w:color="auto"/>
      </w:divBdr>
      <w:divsChild>
        <w:div w:id="560483403">
          <w:marLeft w:val="547"/>
          <w:marRight w:val="0"/>
          <w:marTop w:val="154"/>
          <w:marBottom w:val="0"/>
          <w:divBdr>
            <w:top w:val="none" w:sz="0" w:space="0" w:color="auto"/>
            <w:left w:val="none" w:sz="0" w:space="0" w:color="auto"/>
            <w:bottom w:val="none" w:sz="0" w:space="0" w:color="auto"/>
            <w:right w:val="none" w:sz="0" w:space="0" w:color="auto"/>
          </w:divBdr>
        </w:div>
      </w:divsChild>
    </w:div>
    <w:div w:id="212232930">
      <w:bodyDiv w:val="1"/>
      <w:marLeft w:val="0"/>
      <w:marRight w:val="0"/>
      <w:marTop w:val="0"/>
      <w:marBottom w:val="0"/>
      <w:divBdr>
        <w:top w:val="none" w:sz="0" w:space="0" w:color="auto"/>
        <w:left w:val="none" w:sz="0" w:space="0" w:color="auto"/>
        <w:bottom w:val="none" w:sz="0" w:space="0" w:color="auto"/>
        <w:right w:val="none" w:sz="0" w:space="0" w:color="auto"/>
      </w:divBdr>
      <w:divsChild>
        <w:div w:id="1881355121">
          <w:marLeft w:val="1166"/>
          <w:marRight w:val="0"/>
          <w:marTop w:val="134"/>
          <w:marBottom w:val="0"/>
          <w:divBdr>
            <w:top w:val="none" w:sz="0" w:space="0" w:color="auto"/>
            <w:left w:val="none" w:sz="0" w:space="0" w:color="auto"/>
            <w:bottom w:val="none" w:sz="0" w:space="0" w:color="auto"/>
            <w:right w:val="none" w:sz="0" w:space="0" w:color="auto"/>
          </w:divBdr>
        </w:div>
      </w:divsChild>
    </w:div>
    <w:div w:id="519124533">
      <w:bodyDiv w:val="1"/>
      <w:marLeft w:val="0"/>
      <w:marRight w:val="0"/>
      <w:marTop w:val="0"/>
      <w:marBottom w:val="0"/>
      <w:divBdr>
        <w:top w:val="none" w:sz="0" w:space="0" w:color="auto"/>
        <w:left w:val="none" w:sz="0" w:space="0" w:color="auto"/>
        <w:bottom w:val="none" w:sz="0" w:space="0" w:color="auto"/>
        <w:right w:val="none" w:sz="0" w:space="0" w:color="auto"/>
      </w:divBdr>
      <w:divsChild>
        <w:div w:id="253974333">
          <w:marLeft w:val="1166"/>
          <w:marRight w:val="0"/>
          <w:marTop w:val="134"/>
          <w:marBottom w:val="0"/>
          <w:divBdr>
            <w:top w:val="none" w:sz="0" w:space="0" w:color="auto"/>
            <w:left w:val="none" w:sz="0" w:space="0" w:color="auto"/>
            <w:bottom w:val="none" w:sz="0" w:space="0" w:color="auto"/>
            <w:right w:val="none" w:sz="0" w:space="0" w:color="auto"/>
          </w:divBdr>
        </w:div>
        <w:div w:id="487288693">
          <w:marLeft w:val="547"/>
          <w:marRight w:val="0"/>
          <w:marTop w:val="154"/>
          <w:marBottom w:val="0"/>
          <w:divBdr>
            <w:top w:val="none" w:sz="0" w:space="0" w:color="auto"/>
            <w:left w:val="none" w:sz="0" w:space="0" w:color="auto"/>
            <w:bottom w:val="none" w:sz="0" w:space="0" w:color="auto"/>
            <w:right w:val="none" w:sz="0" w:space="0" w:color="auto"/>
          </w:divBdr>
        </w:div>
        <w:div w:id="846017954">
          <w:marLeft w:val="1166"/>
          <w:marRight w:val="0"/>
          <w:marTop w:val="134"/>
          <w:marBottom w:val="0"/>
          <w:divBdr>
            <w:top w:val="none" w:sz="0" w:space="0" w:color="auto"/>
            <w:left w:val="none" w:sz="0" w:space="0" w:color="auto"/>
            <w:bottom w:val="none" w:sz="0" w:space="0" w:color="auto"/>
            <w:right w:val="none" w:sz="0" w:space="0" w:color="auto"/>
          </w:divBdr>
        </w:div>
        <w:div w:id="1543251266">
          <w:marLeft w:val="1166"/>
          <w:marRight w:val="0"/>
          <w:marTop w:val="134"/>
          <w:marBottom w:val="0"/>
          <w:divBdr>
            <w:top w:val="none" w:sz="0" w:space="0" w:color="auto"/>
            <w:left w:val="none" w:sz="0" w:space="0" w:color="auto"/>
            <w:bottom w:val="none" w:sz="0" w:space="0" w:color="auto"/>
            <w:right w:val="none" w:sz="0" w:space="0" w:color="auto"/>
          </w:divBdr>
        </w:div>
      </w:divsChild>
    </w:div>
    <w:div w:id="890191583">
      <w:bodyDiv w:val="1"/>
      <w:marLeft w:val="0"/>
      <w:marRight w:val="0"/>
      <w:marTop w:val="0"/>
      <w:marBottom w:val="0"/>
      <w:divBdr>
        <w:top w:val="none" w:sz="0" w:space="0" w:color="auto"/>
        <w:left w:val="none" w:sz="0" w:space="0" w:color="auto"/>
        <w:bottom w:val="none" w:sz="0" w:space="0" w:color="auto"/>
        <w:right w:val="none" w:sz="0" w:space="0" w:color="auto"/>
      </w:divBdr>
      <w:divsChild>
        <w:div w:id="325131454">
          <w:marLeft w:val="432"/>
          <w:marRight w:val="0"/>
          <w:marTop w:val="120"/>
          <w:marBottom w:val="0"/>
          <w:divBdr>
            <w:top w:val="none" w:sz="0" w:space="0" w:color="auto"/>
            <w:left w:val="none" w:sz="0" w:space="0" w:color="auto"/>
            <w:bottom w:val="none" w:sz="0" w:space="0" w:color="auto"/>
            <w:right w:val="none" w:sz="0" w:space="0" w:color="auto"/>
          </w:divBdr>
        </w:div>
        <w:div w:id="1491826404">
          <w:marLeft w:val="432"/>
          <w:marRight w:val="0"/>
          <w:marTop w:val="120"/>
          <w:marBottom w:val="0"/>
          <w:divBdr>
            <w:top w:val="none" w:sz="0" w:space="0" w:color="auto"/>
            <w:left w:val="none" w:sz="0" w:space="0" w:color="auto"/>
            <w:bottom w:val="none" w:sz="0" w:space="0" w:color="auto"/>
            <w:right w:val="none" w:sz="0" w:space="0" w:color="auto"/>
          </w:divBdr>
        </w:div>
        <w:div w:id="1567104414">
          <w:marLeft w:val="432"/>
          <w:marRight w:val="0"/>
          <w:marTop w:val="120"/>
          <w:marBottom w:val="0"/>
          <w:divBdr>
            <w:top w:val="none" w:sz="0" w:space="0" w:color="auto"/>
            <w:left w:val="none" w:sz="0" w:space="0" w:color="auto"/>
            <w:bottom w:val="none" w:sz="0" w:space="0" w:color="auto"/>
            <w:right w:val="none" w:sz="0" w:space="0" w:color="auto"/>
          </w:divBdr>
        </w:div>
      </w:divsChild>
    </w:div>
    <w:div w:id="1018391707">
      <w:bodyDiv w:val="1"/>
      <w:marLeft w:val="0"/>
      <w:marRight w:val="0"/>
      <w:marTop w:val="0"/>
      <w:marBottom w:val="0"/>
      <w:divBdr>
        <w:top w:val="none" w:sz="0" w:space="0" w:color="auto"/>
        <w:left w:val="none" w:sz="0" w:space="0" w:color="auto"/>
        <w:bottom w:val="none" w:sz="0" w:space="0" w:color="auto"/>
        <w:right w:val="none" w:sz="0" w:space="0" w:color="auto"/>
      </w:divBdr>
    </w:div>
    <w:div w:id="1205605756">
      <w:bodyDiv w:val="1"/>
      <w:marLeft w:val="0"/>
      <w:marRight w:val="0"/>
      <w:marTop w:val="0"/>
      <w:marBottom w:val="0"/>
      <w:divBdr>
        <w:top w:val="none" w:sz="0" w:space="0" w:color="auto"/>
        <w:left w:val="none" w:sz="0" w:space="0" w:color="auto"/>
        <w:bottom w:val="none" w:sz="0" w:space="0" w:color="auto"/>
        <w:right w:val="none" w:sz="0" w:space="0" w:color="auto"/>
      </w:divBdr>
      <w:divsChild>
        <w:div w:id="916859922">
          <w:marLeft w:val="0"/>
          <w:marRight w:val="0"/>
          <w:marTop w:val="0"/>
          <w:marBottom w:val="0"/>
          <w:divBdr>
            <w:top w:val="none" w:sz="0" w:space="0" w:color="auto"/>
            <w:left w:val="none" w:sz="0" w:space="0" w:color="auto"/>
            <w:bottom w:val="none" w:sz="0" w:space="0" w:color="auto"/>
            <w:right w:val="none" w:sz="0" w:space="0" w:color="auto"/>
          </w:divBdr>
          <w:divsChild>
            <w:div w:id="1284072570">
              <w:marLeft w:val="0"/>
              <w:marRight w:val="0"/>
              <w:marTop w:val="0"/>
              <w:marBottom w:val="0"/>
              <w:divBdr>
                <w:top w:val="none" w:sz="0" w:space="0" w:color="auto"/>
                <w:left w:val="none" w:sz="0" w:space="0" w:color="auto"/>
                <w:bottom w:val="none" w:sz="0" w:space="0" w:color="auto"/>
                <w:right w:val="none" w:sz="0" w:space="0" w:color="auto"/>
              </w:divBdr>
              <w:divsChild>
                <w:div w:id="218174514">
                  <w:marLeft w:val="0"/>
                  <w:marRight w:val="0"/>
                  <w:marTop w:val="0"/>
                  <w:marBottom w:val="0"/>
                  <w:divBdr>
                    <w:top w:val="none" w:sz="0" w:space="0" w:color="auto"/>
                    <w:left w:val="none" w:sz="0" w:space="0" w:color="auto"/>
                    <w:bottom w:val="none" w:sz="0" w:space="0" w:color="auto"/>
                    <w:right w:val="none" w:sz="0" w:space="0" w:color="auto"/>
                  </w:divBdr>
                  <w:divsChild>
                    <w:div w:id="416096929">
                      <w:marLeft w:val="0"/>
                      <w:marRight w:val="0"/>
                      <w:marTop w:val="0"/>
                      <w:marBottom w:val="0"/>
                      <w:divBdr>
                        <w:top w:val="none" w:sz="0" w:space="0" w:color="auto"/>
                        <w:left w:val="none" w:sz="0" w:space="0" w:color="auto"/>
                        <w:bottom w:val="none" w:sz="0" w:space="0" w:color="auto"/>
                        <w:right w:val="none" w:sz="0" w:space="0" w:color="auto"/>
                      </w:divBdr>
                      <w:divsChild>
                        <w:div w:id="22555371">
                          <w:marLeft w:val="0"/>
                          <w:marRight w:val="0"/>
                          <w:marTop w:val="0"/>
                          <w:marBottom w:val="0"/>
                          <w:divBdr>
                            <w:top w:val="none" w:sz="0" w:space="0" w:color="auto"/>
                            <w:left w:val="none" w:sz="0" w:space="0" w:color="auto"/>
                            <w:bottom w:val="none" w:sz="0" w:space="0" w:color="auto"/>
                            <w:right w:val="none" w:sz="0" w:space="0" w:color="auto"/>
                          </w:divBdr>
                          <w:divsChild>
                            <w:div w:id="7039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2913752">
      <w:bodyDiv w:val="1"/>
      <w:marLeft w:val="0"/>
      <w:marRight w:val="0"/>
      <w:marTop w:val="0"/>
      <w:marBottom w:val="0"/>
      <w:divBdr>
        <w:top w:val="none" w:sz="0" w:space="0" w:color="auto"/>
        <w:left w:val="none" w:sz="0" w:space="0" w:color="auto"/>
        <w:bottom w:val="none" w:sz="0" w:space="0" w:color="auto"/>
        <w:right w:val="none" w:sz="0" w:space="0" w:color="auto"/>
      </w:divBdr>
      <w:divsChild>
        <w:div w:id="1490443703">
          <w:marLeft w:val="1166"/>
          <w:marRight w:val="0"/>
          <w:marTop w:val="154"/>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4832</Words>
  <Characters>27549</Characters>
  <Application>Microsoft Macintosh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lpstr>
    </vt:vector>
  </TitlesOfParts>
  <Company>U.of O.</Company>
  <LinksUpToDate>false</LinksUpToDate>
  <CharactersWithSpaces>32317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MGT</dc:creator>
  <cp:keywords/>
  <dc:description/>
  <cp:lastModifiedBy>Microsoft Office User</cp:lastModifiedBy>
  <cp:revision>2</cp:revision>
  <cp:lastPrinted>2006-08-10T19:35:00Z</cp:lastPrinted>
  <dcterms:created xsi:type="dcterms:W3CDTF">2017-04-26T02:55:00Z</dcterms:created>
  <dcterms:modified xsi:type="dcterms:W3CDTF">2017-04-26T02:55:00Z</dcterms:modified>
</cp:coreProperties>
</file>