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345A92D" w14:textId="77777777" w:rsidR="00F94E7D" w:rsidRPr="0097626A" w:rsidRDefault="00F94E7D">
      <w:pPr>
        <w:rPr>
          <w:b/>
          <w:i/>
          <w:color w:val="7030A0"/>
          <w:lang w:val="en-CA"/>
        </w:rPr>
      </w:pPr>
      <w:r w:rsidRPr="0097626A">
        <w:rPr>
          <w:b/>
          <w:i/>
          <w:color w:val="7030A0"/>
          <w:lang w:val="en-CA"/>
        </w:rPr>
        <w:t>Bacillus anthracis</w:t>
      </w:r>
    </w:p>
    <w:p w14:paraId="4277E429" w14:textId="11C62B09" w:rsidR="00F94E7D" w:rsidRPr="0097626A" w:rsidRDefault="00F94E7D" w:rsidP="00F94E7D">
      <w:pPr>
        <w:pStyle w:val="ListParagraph"/>
        <w:numPr>
          <w:ilvl w:val="0"/>
          <w:numId w:val="1"/>
        </w:numPr>
        <w:rPr>
          <w:color w:val="7030A0"/>
          <w:lang w:val="en-CA"/>
        </w:rPr>
      </w:pPr>
      <w:r w:rsidRPr="0097626A">
        <w:rPr>
          <w:color w:val="7030A0"/>
          <w:lang w:val="en-CA"/>
        </w:rPr>
        <w:t>Gram+ spore-forming rod</w:t>
      </w:r>
      <w:r w:rsidR="000D5ECB" w:rsidRPr="0097626A">
        <w:rPr>
          <w:color w:val="7030A0"/>
          <w:lang w:val="en-CA"/>
        </w:rPr>
        <w:t xml:space="preserve"> (air-borne), capsule forming</w:t>
      </w:r>
      <w:r w:rsidR="00BA0AAF" w:rsidRPr="0097626A">
        <w:rPr>
          <w:color w:val="7030A0"/>
          <w:lang w:val="en-CA"/>
        </w:rPr>
        <w:t xml:space="preserve"> (uniquely antiphagocytic)</w:t>
      </w:r>
    </w:p>
    <w:p w14:paraId="1026F3FA" w14:textId="77777777" w:rsidR="003120B2" w:rsidRPr="0097626A" w:rsidRDefault="003120B2" w:rsidP="003120B2">
      <w:pPr>
        <w:pStyle w:val="ListParagraph"/>
        <w:numPr>
          <w:ilvl w:val="0"/>
          <w:numId w:val="1"/>
        </w:numPr>
        <w:rPr>
          <w:color w:val="7030A0"/>
          <w:lang w:val="en-CA"/>
        </w:rPr>
      </w:pPr>
      <w:r w:rsidRPr="0097626A">
        <w:rPr>
          <w:color w:val="7030A0"/>
          <w:lang w:val="en-CA"/>
        </w:rPr>
        <w:t>Aerobic bacteria (requires oxygen to grow)</w:t>
      </w:r>
    </w:p>
    <w:p w14:paraId="0C78D74F" w14:textId="77777777" w:rsidR="00F94E7D" w:rsidRPr="0097626A" w:rsidRDefault="00F94E7D" w:rsidP="00F94E7D">
      <w:pPr>
        <w:pStyle w:val="ListParagraph"/>
        <w:numPr>
          <w:ilvl w:val="0"/>
          <w:numId w:val="1"/>
        </w:numPr>
        <w:rPr>
          <w:color w:val="7030A0"/>
          <w:lang w:val="en-CA"/>
        </w:rPr>
      </w:pPr>
      <w:r w:rsidRPr="0097626A">
        <w:rPr>
          <w:color w:val="7030A0"/>
          <w:lang w:val="en-CA"/>
        </w:rPr>
        <w:t>Symptoms: anthrax (respiratory tract infections caused by this bacterium if breathed in) and skin lesions (if skin contact occurs)</w:t>
      </w:r>
    </w:p>
    <w:p w14:paraId="12E8A015" w14:textId="77777777" w:rsidR="00716DF9" w:rsidRPr="0097626A" w:rsidRDefault="00716DF9" w:rsidP="00F94E7D">
      <w:pPr>
        <w:pStyle w:val="ListParagraph"/>
        <w:numPr>
          <w:ilvl w:val="0"/>
          <w:numId w:val="1"/>
        </w:numPr>
        <w:rPr>
          <w:color w:val="7030A0"/>
          <w:lang w:val="en-CA"/>
        </w:rPr>
      </w:pPr>
      <w:r w:rsidRPr="0097626A">
        <w:rPr>
          <w:color w:val="7030A0"/>
          <w:lang w:val="en-CA"/>
        </w:rPr>
        <w:t>Sources: soil, animals who roll around in soil</w:t>
      </w:r>
    </w:p>
    <w:p w14:paraId="7A6DA7C5" w14:textId="35A40D15" w:rsidR="00BA0AAF" w:rsidRPr="0097626A" w:rsidRDefault="00BA0AAF" w:rsidP="00F94E7D">
      <w:pPr>
        <w:pStyle w:val="ListParagraph"/>
        <w:numPr>
          <w:ilvl w:val="0"/>
          <w:numId w:val="1"/>
        </w:numPr>
        <w:rPr>
          <w:color w:val="7030A0"/>
          <w:lang w:val="en-CA"/>
        </w:rPr>
      </w:pPr>
      <w:r w:rsidRPr="0097626A">
        <w:rPr>
          <w:color w:val="7030A0"/>
          <w:lang w:val="en-CA"/>
        </w:rPr>
        <w:t>Resistant to heat, drying, UV</w:t>
      </w:r>
      <w:r w:rsidR="00517FF5" w:rsidRPr="0097626A">
        <w:rPr>
          <w:color w:val="7030A0"/>
          <w:lang w:val="en-CA"/>
        </w:rPr>
        <w:t xml:space="preserve"> and disinfectants</w:t>
      </w:r>
    </w:p>
    <w:p w14:paraId="434F55A4" w14:textId="77777777" w:rsidR="00F94E7D" w:rsidRPr="0097626A" w:rsidRDefault="00F94E7D" w:rsidP="00F94E7D">
      <w:pPr>
        <w:pStyle w:val="ListParagraph"/>
        <w:numPr>
          <w:ilvl w:val="0"/>
          <w:numId w:val="1"/>
        </w:numPr>
        <w:rPr>
          <w:color w:val="7030A0"/>
          <w:lang w:val="en-CA"/>
        </w:rPr>
      </w:pPr>
      <w:r w:rsidRPr="0097626A">
        <w:rPr>
          <w:color w:val="7030A0"/>
          <w:lang w:val="en-CA"/>
        </w:rPr>
        <w:t xml:space="preserve">Protein capsule </w:t>
      </w:r>
      <w:r w:rsidR="007C140F" w:rsidRPr="0097626A">
        <w:rPr>
          <w:color w:val="7030A0"/>
          <w:lang w:val="en-CA"/>
        </w:rPr>
        <w:t xml:space="preserve">protects it from non-specific immunity </w:t>
      </w:r>
      <w:r w:rsidRPr="0097626A">
        <w:rPr>
          <w:color w:val="7030A0"/>
          <w:lang w:val="en-CA"/>
        </w:rPr>
        <w:t>(as opposed to the usual polysaccharide or lipid capsules of other bacteria)</w:t>
      </w:r>
    </w:p>
    <w:p w14:paraId="55954FB1" w14:textId="77777777" w:rsidR="007C140F" w:rsidRPr="0097626A" w:rsidRDefault="007C140F" w:rsidP="007C140F">
      <w:pPr>
        <w:pStyle w:val="ListParagraph"/>
        <w:numPr>
          <w:ilvl w:val="1"/>
          <w:numId w:val="1"/>
        </w:numPr>
        <w:rPr>
          <w:color w:val="7030A0"/>
          <w:lang w:val="en-CA"/>
        </w:rPr>
      </w:pPr>
      <w:r w:rsidRPr="0097626A">
        <w:rPr>
          <w:color w:val="7030A0"/>
          <w:lang w:val="en-CA"/>
        </w:rPr>
        <w:t>When they sense a hostile environment, they can change from the dividing, vegetative form to their spore form</w:t>
      </w:r>
    </w:p>
    <w:p w14:paraId="5C1F19CF" w14:textId="77777777" w:rsidR="00716DF9" w:rsidRPr="0097626A" w:rsidRDefault="007C140F" w:rsidP="00716DF9">
      <w:pPr>
        <w:pStyle w:val="ListParagraph"/>
        <w:numPr>
          <w:ilvl w:val="1"/>
          <w:numId w:val="1"/>
        </w:numPr>
        <w:rPr>
          <w:color w:val="7030A0"/>
          <w:lang w:val="en-CA"/>
        </w:rPr>
      </w:pPr>
      <w:r w:rsidRPr="0097626A">
        <w:rPr>
          <w:color w:val="7030A0"/>
          <w:lang w:val="en-CA"/>
        </w:rPr>
        <w:t>Unfortunately, the spore also protects it from nutrients so when in spore form, the bacteria is alive but dormant and not multiplying (*can still stay in spore form for a long time without harming it)</w:t>
      </w:r>
    </w:p>
    <w:p w14:paraId="302DF23E" w14:textId="77777777" w:rsidR="00716DF9" w:rsidRPr="0097626A" w:rsidRDefault="00716DF9" w:rsidP="005E1A9D">
      <w:pPr>
        <w:pStyle w:val="ListParagraph"/>
        <w:numPr>
          <w:ilvl w:val="0"/>
          <w:numId w:val="2"/>
        </w:numPr>
        <w:rPr>
          <w:color w:val="7030A0"/>
          <w:lang w:val="en-CA"/>
        </w:rPr>
      </w:pPr>
      <w:r w:rsidRPr="0097626A">
        <w:rPr>
          <w:color w:val="7030A0"/>
          <w:lang w:val="en-CA"/>
        </w:rPr>
        <w:t>All bacteria have chromosomal DNA and some contain plasmid DNA that are small, circular and can code for increased virulence or pathogenicity factors</w:t>
      </w:r>
    </w:p>
    <w:p w14:paraId="6DB2F868" w14:textId="77777777" w:rsidR="00716DF9" w:rsidRPr="0097626A" w:rsidRDefault="00716DF9" w:rsidP="00716DF9">
      <w:pPr>
        <w:pStyle w:val="ListParagraph"/>
        <w:numPr>
          <w:ilvl w:val="1"/>
          <w:numId w:val="1"/>
        </w:numPr>
        <w:rPr>
          <w:color w:val="7030A0"/>
          <w:lang w:val="en-CA"/>
        </w:rPr>
      </w:pPr>
      <w:r w:rsidRPr="0097626A">
        <w:rPr>
          <w:color w:val="7030A0"/>
          <w:lang w:val="en-CA"/>
        </w:rPr>
        <w:t>Plasmid pXO1 is responsible for coding for the actual toxins that cause the symptoms for this organism</w:t>
      </w:r>
    </w:p>
    <w:p w14:paraId="05F09D5A" w14:textId="1E352871" w:rsidR="00716DF9" w:rsidRPr="0097626A" w:rsidRDefault="00181F52" w:rsidP="00716DF9">
      <w:pPr>
        <w:pStyle w:val="ListParagraph"/>
        <w:numPr>
          <w:ilvl w:val="1"/>
          <w:numId w:val="1"/>
        </w:numPr>
        <w:rPr>
          <w:color w:val="7030A0"/>
          <w:lang w:val="en-CA"/>
        </w:rPr>
      </w:pPr>
      <w:r w:rsidRPr="0097626A">
        <w:rPr>
          <w:color w:val="7030A0"/>
          <w:lang w:val="en-CA"/>
        </w:rPr>
        <w:t>The</w:t>
      </w:r>
      <w:r w:rsidR="00716DF9" w:rsidRPr="0097626A">
        <w:rPr>
          <w:color w:val="7030A0"/>
          <w:lang w:val="en-CA"/>
        </w:rPr>
        <w:t xml:space="preserve"> </w:t>
      </w:r>
      <w:r w:rsidRPr="0097626A">
        <w:rPr>
          <w:color w:val="7030A0"/>
          <w:lang w:val="en-CA"/>
        </w:rPr>
        <w:t>three proteins</w:t>
      </w:r>
      <w:r w:rsidR="00716DF9" w:rsidRPr="0097626A">
        <w:rPr>
          <w:color w:val="7030A0"/>
          <w:lang w:val="en-CA"/>
        </w:rPr>
        <w:t xml:space="preserve"> </w:t>
      </w:r>
      <w:r w:rsidRPr="0097626A">
        <w:rPr>
          <w:color w:val="7030A0"/>
          <w:lang w:val="en-CA"/>
        </w:rPr>
        <w:t xml:space="preserve">(edema factor, protective antigen, lethal factor) </w:t>
      </w:r>
      <w:r w:rsidR="00716DF9" w:rsidRPr="0097626A">
        <w:rPr>
          <w:color w:val="7030A0"/>
          <w:lang w:val="en-CA"/>
        </w:rPr>
        <w:t>must be found together to make the active toxin that can cause disease (if even 1 is missing, the bacteria can’t do anything)</w:t>
      </w:r>
    </w:p>
    <w:p w14:paraId="7AD14B00" w14:textId="77777777" w:rsidR="00716DF9" w:rsidRPr="0097626A" w:rsidRDefault="00716DF9" w:rsidP="00716DF9">
      <w:pPr>
        <w:pStyle w:val="ListParagraph"/>
        <w:numPr>
          <w:ilvl w:val="1"/>
          <w:numId w:val="1"/>
        </w:numPr>
        <w:rPr>
          <w:color w:val="7030A0"/>
          <w:lang w:val="en-CA"/>
        </w:rPr>
      </w:pPr>
      <w:r w:rsidRPr="0097626A">
        <w:rPr>
          <w:color w:val="7030A0"/>
          <w:lang w:val="en-CA"/>
        </w:rPr>
        <w:t>pXO2 plasmid encodes capsule genes</w:t>
      </w:r>
    </w:p>
    <w:p w14:paraId="4A373FE0" w14:textId="77777777" w:rsidR="00716DF9" w:rsidRPr="0097626A" w:rsidRDefault="00716DF9" w:rsidP="00716DF9">
      <w:pPr>
        <w:pStyle w:val="ListParagraph"/>
        <w:numPr>
          <w:ilvl w:val="1"/>
          <w:numId w:val="1"/>
        </w:numPr>
        <w:rPr>
          <w:color w:val="7030A0"/>
          <w:lang w:val="en-CA"/>
        </w:rPr>
      </w:pPr>
      <w:r w:rsidRPr="0097626A">
        <w:rPr>
          <w:color w:val="7030A0"/>
          <w:lang w:val="en-CA"/>
        </w:rPr>
        <w:t xml:space="preserve">If either of these plasmids is missing, the bacteria are ineffective </w:t>
      </w:r>
    </w:p>
    <w:p w14:paraId="449A5E66" w14:textId="785D2641" w:rsidR="00F94E7D" w:rsidRPr="0097626A" w:rsidRDefault="00716DF9" w:rsidP="00716DF9">
      <w:pPr>
        <w:pStyle w:val="ListParagraph"/>
        <w:numPr>
          <w:ilvl w:val="0"/>
          <w:numId w:val="1"/>
        </w:numPr>
        <w:rPr>
          <w:color w:val="7030A0"/>
          <w:lang w:val="en-CA"/>
        </w:rPr>
      </w:pPr>
      <w:r w:rsidRPr="0097626A">
        <w:rPr>
          <w:color w:val="7030A0"/>
          <w:lang w:val="en-CA"/>
        </w:rPr>
        <w:t>Treatment: penicillin</w:t>
      </w:r>
      <w:r w:rsidR="00181F52" w:rsidRPr="0097626A">
        <w:rPr>
          <w:color w:val="7030A0"/>
          <w:lang w:val="en-CA"/>
        </w:rPr>
        <w:t xml:space="preserve"> *QUICKLY*</w:t>
      </w:r>
      <w:r w:rsidRPr="0097626A">
        <w:rPr>
          <w:color w:val="7030A0"/>
          <w:lang w:val="en-CA"/>
        </w:rPr>
        <w:t>, also a vaccine available that is prepared against one of those toxins (not for general pop, only high risk individuals)</w:t>
      </w:r>
    </w:p>
    <w:p w14:paraId="5CB1FD9F" w14:textId="77777777" w:rsidR="000D5ECB" w:rsidRPr="0097626A" w:rsidRDefault="000D5ECB" w:rsidP="000D5ECB">
      <w:pPr>
        <w:rPr>
          <w:color w:val="7030A0"/>
          <w:lang w:val="en-CA"/>
        </w:rPr>
      </w:pPr>
    </w:p>
    <w:p w14:paraId="61996805" w14:textId="6F40B91D" w:rsidR="000D5ECB" w:rsidRPr="0097626A" w:rsidRDefault="000D5ECB" w:rsidP="000D5ECB">
      <w:pPr>
        <w:rPr>
          <w:b/>
          <w:i/>
          <w:color w:val="7030A0"/>
          <w:lang w:val="en-CA"/>
        </w:rPr>
      </w:pPr>
      <w:r w:rsidRPr="0097626A">
        <w:rPr>
          <w:b/>
          <w:i/>
          <w:color w:val="7030A0"/>
          <w:lang w:val="en-CA"/>
        </w:rPr>
        <w:t>Bacillus cereus</w:t>
      </w:r>
    </w:p>
    <w:p w14:paraId="55386327" w14:textId="15A82FE3" w:rsidR="000D5ECB" w:rsidRPr="0097626A" w:rsidRDefault="000D5ECB" w:rsidP="005E1A9D">
      <w:pPr>
        <w:pStyle w:val="ListParagraph"/>
        <w:numPr>
          <w:ilvl w:val="0"/>
          <w:numId w:val="3"/>
        </w:numPr>
        <w:rPr>
          <w:color w:val="7030A0"/>
          <w:lang w:val="en-CA"/>
        </w:rPr>
      </w:pPr>
      <w:r w:rsidRPr="0097626A">
        <w:rPr>
          <w:color w:val="7030A0"/>
          <w:lang w:val="en-CA"/>
        </w:rPr>
        <w:t>Gram+ spore-forming rod (food-borne), non-capsule forming</w:t>
      </w:r>
    </w:p>
    <w:p w14:paraId="48A8633E" w14:textId="77777777" w:rsidR="00451981" w:rsidRPr="0097626A" w:rsidRDefault="000D5ECB" w:rsidP="005E1A9D">
      <w:pPr>
        <w:pStyle w:val="ListParagraph"/>
        <w:numPr>
          <w:ilvl w:val="0"/>
          <w:numId w:val="3"/>
        </w:numPr>
        <w:rPr>
          <w:color w:val="7030A0"/>
          <w:lang w:val="en-CA"/>
        </w:rPr>
      </w:pPr>
      <w:r w:rsidRPr="0097626A">
        <w:rPr>
          <w:color w:val="7030A0"/>
          <w:lang w:val="en-CA"/>
        </w:rPr>
        <w:t>Symptoms:</w:t>
      </w:r>
      <w:r w:rsidR="003D2B40" w:rsidRPr="0097626A">
        <w:rPr>
          <w:color w:val="7030A0"/>
          <w:lang w:val="en-CA"/>
        </w:rPr>
        <w:t xml:space="preserve"> food-poisoning as a result of enterotoxins (forms 2 types)</w:t>
      </w:r>
    </w:p>
    <w:p w14:paraId="349BA79D" w14:textId="77777777" w:rsidR="00451981" w:rsidRPr="0097626A" w:rsidRDefault="00451981" w:rsidP="005E1A9D">
      <w:pPr>
        <w:pStyle w:val="ListParagraph"/>
        <w:numPr>
          <w:ilvl w:val="1"/>
          <w:numId w:val="3"/>
        </w:numPr>
        <w:rPr>
          <w:color w:val="7030A0"/>
          <w:lang w:val="en-CA"/>
        </w:rPr>
      </w:pPr>
      <w:r w:rsidRPr="0097626A">
        <w:rPr>
          <w:color w:val="7030A0"/>
        </w:rPr>
        <w:t xml:space="preserve">Heat labile: nausea, abdominal pain, diarrhea. Lasts 12-24hrs </w:t>
      </w:r>
      <w:r w:rsidRPr="0097626A">
        <w:rPr>
          <w:rFonts w:ascii="MS Mincho" w:eastAsia="MS Mincho" w:hAnsi="MS Mincho" w:cs="MS Mincho"/>
          <w:color w:val="7030A0"/>
        </w:rPr>
        <w:t> </w:t>
      </w:r>
    </w:p>
    <w:p w14:paraId="64212035" w14:textId="475CECEC" w:rsidR="003D2B40" w:rsidRPr="0097626A" w:rsidRDefault="00451981" w:rsidP="005E1A9D">
      <w:pPr>
        <w:pStyle w:val="ListParagraph"/>
        <w:numPr>
          <w:ilvl w:val="1"/>
          <w:numId w:val="3"/>
        </w:numPr>
        <w:rPr>
          <w:color w:val="7030A0"/>
          <w:lang w:val="en-CA"/>
        </w:rPr>
      </w:pPr>
      <w:r w:rsidRPr="0097626A">
        <w:rPr>
          <w:color w:val="7030A0"/>
        </w:rPr>
        <w:t xml:space="preserve">Heat stable: SEVERE nausea and vomiting, short incubation </w:t>
      </w:r>
      <w:r w:rsidRPr="0097626A">
        <w:rPr>
          <w:rFonts w:ascii="MS Mincho" w:eastAsia="MS Mincho" w:hAnsi="MS Mincho" w:cs="MS Mincho"/>
          <w:color w:val="7030A0"/>
        </w:rPr>
        <w:t> </w:t>
      </w:r>
    </w:p>
    <w:p w14:paraId="72D2C77B" w14:textId="4842C75E" w:rsidR="001E5B5E" w:rsidRPr="0097626A" w:rsidRDefault="000D5ECB" w:rsidP="005E1A9D">
      <w:pPr>
        <w:pStyle w:val="ListParagraph"/>
        <w:numPr>
          <w:ilvl w:val="0"/>
          <w:numId w:val="4"/>
        </w:numPr>
        <w:rPr>
          <w:color w:val="7030A0"/>
          <w:lang w:val="en-CA"/>
        </w:rPr>
      </w:pPr>
      <w:r w:rsidRPr="0097626A">
        <w:rPr>
          <w:color w:val="7030A0"/>
          <w:lang w:val="en-CA"/>
        </w:rPr>
        <w:t xml:space="preserve">Sources: rice or rice products </w:t>
      </w:r>
      <w:r w:rsidR="001E5B5E" w:rsidRPr="0097626A">
        <w:rPr>
          <w:color w:val="7030A0"/>
          <w:lang w:val="en-CA"/>
        </w:rPr>
        <w:t>(because rice grows in wet soil, oxygen levels tend to decrease in this environment which is not ideal for the bacteria so it turns into spore form, stays in spore form when rice is dried and bagged. Boiling is not enough to kill spores so cooking it wouldn’t make it safe! When you have leftover rice though, it cools down and is starchy which provides lots of nutrients. Now, the bacteria can go from the spore form to the vegetative form so it starts dividing rapidly and producing its toxins. At fridge temp, growth would stop but whatever toxin was made at room temperature would still be there. If you reheat, the heat labile toxin would get destroyed easily but if not heated enough/properly, the heat stable one may still be there)</w:t>
      </w:r>
    </w:p>
    <w:p w14:paraId="2A4228C7" w14:textId="5B0DADE9" w:rsidR="000D5ECB" w:rsidRPr="0097626A" w:rsidRDefault="00CF7500" w:rsidP="005E1A9D">
      <w:pPr>
        <w:pStyle w:val="ListParagraph"/>
        <w:numPr>
          <w:ilvl w:val="0"/>
          <w:numId w:val="3"/>
        </w:numPr>
        <w:rPr>
          <w:color w:val="7030A0"/>
          <w:lang w:val="en-CA"/>
        </w:rPr>
      </w:pPr>
      <w:r w:rsidRPr="0097626A">
        <w:rPr>
          <w:color w:val="7030A0"/>
          <w:lang w:val="en-CA"/>
        </w:rPr>
        <w:t>Treatment:</w:t>
      </w:r>
      <w:r w:rsidR="00074950" w:rsidRPr="0097626A">
        <w:rPr>
          <w:color w:val="7030A0"/>
          <w:lang w:val="en-CA"/>
        </w:rPr>
        <w:t xml:space="preserve"> penicillin resistant but antibiotics are useless anyways because the preformed toxin is the problem, not the bacteria itself</w:t>
      </w:r>
    </w:p>
    <w:p w14:paraId="7A5CF41B" w14:textId="77777777" w:rsidR="00074950" w:rsidRPr="0097626A" w:rsidRDefault="00074950" w:rsidP="00074950">
      <w:pPr>
        <w:rPr>
          <w:color w:val="7030A0"/>
          <w:lang w:val="en-CA"/>
        </w:rPr>
      </w:pPr>
    </w:p>
    <w:p w14:paraId="56DBE71E" w14:textId="34596572" w:rsidR="00074950" w:rsidRPr="0097626A" w:rsidRDefault="00074950" w:rsidP="00074950">
      <w:pPr>
        <w:rPr>
          <w:b/>
          <w:i/>
          <w:color w:val="7030A0"/>
          <w:lang w:val="en-CA"/>
        </w:rPr>
      </w:pPr>
      <w:r w:rsidRPr="0097626A">
        <w:rPr>
          <w:b/>
          <w:i/>
          <w:color w:val="7030A0"/>
          <w:lang w:val="en-CA"/>
        </w:rPr>
        <w:lastRenderedPageBreak/>
        <w:t>Clostridium botulinum</w:t>
      </w:r>
    </w:p>
    <w:p w14:paraId="6495A0C7" w14:textId="4A19AAFB" w:rsidR="00074950" w:rsidRPr="0097626A" w:rsidRDefault="003120B2" w:rsidP="005E1A9D">
      <w:pPr>
        <w:pStyle w:val="ListParagraph"/>
        <w:numPr>
          <w:ilvl w:val="0"/>
          <w:numId w:val="3"/>
        </w:numPr>
        <w:rPr>
          <w:color w:val="7030A0"/>
          <w:lang w:val="en-CA"/>
        </w:rPr>
      </w:pPr>
      <w:r w:rsidRPr="0097626A">
        <w:rPr>
          <w:color w:val="7030A0"/>
          <w:lang w:val="en-CA"/>
        </w:rPr>
        <w:t>Gram+ spore-forming</w:t>
      </w:r>
      <w:r w:rsidR="0048257F" w:rsidRPr="0097626A">
        <w:rPr>
          <w:color w:val="7030A0"/>
          <w:lang w:val="en-CA"/>
        </w:rPr>
        <w:t xml:space="preserve"> (food-borne), non-capsule forming</w:t>
      </w:r>
    </w:p>
    <w:p w14:paraId="022FA7A3" w14:textId="77777777" w:rsidR="00470436" w:rsidRPr="0097626A" w:rsidRDefault="0048257F" w:rsidP="005E1A9D">
      <w:pPr>
        <w:pStyle w:val="ListParagraph"/>
        <w:numPr>
          <w:ilvl w:val="0"/>
          <w:numId w:val="3"/>
        </w:numPr>
        <w:rPr>
          <w:color w:val="7030A0"/>
          <w:lang w:val="en-CA"/>
        </w:rPr>
      </w:pPr>
      <w:r w:rsidRPr="0097626A">
        <w:rPr>
          <w:color w:val="7030A0"/>
          <w:lang w:val="en-CA"/>
        </w:rPr>
        <w:t>Anaerobic bacteria (doesn’t require oxygen to live-differentiates it from other spore-forming bacilli)</w:t>
      </w:r>
    </w:p>
    <w:p w14:paraId="42D93FC0" w14:textId="5B30D0C8" w:rsidR="00470436" w:rsidRPr="0097626A" w:rsidRDefault="00470436" w:rsidP="005E1A9D">
      <w:pPr>
        <w:pStyle w:val="ListParagraph"/>
        <w:numPr>
          <w:ilvl w:val="0"/>
          <w:numId w:val="3"/>
        </w:numPr>
        <w:rPr>
          <w:color w:val="7030A0"/>
          <w:lang w:val="en-CA"/>
        </w:rPr>
      </w:pPr>
      <w:r w:rsidRPr="0097626A">
        <w:rPr>
          <w:color w:val="7030A0"/>
          <w:lang w:val="en-CA"/>
        </w:rPr>
        <w:t>Heat labile so any form of heating would kill the toxin and you wouldn’t get symptoms</w:t>
      </w:r>
    </w:p>
    <w:p w14:paraId="30E4FE0D" w14:textId="3F46B369" w:rsidR="00470436" w:rsidRPr="0097626A" w:rsidRDefault="00470436" w:rsidP="005E1A9D">
      <w:pPr>
        <w:pStyle w:val="ListParagraph"/>
        <w:numPr>
          <w:ilvl w:val="0"/>
          <w:numId w:val="3"/>
        </w:numPr>
        <w:rPr>
          <w:color w:val="7030A0"/>
          <w:lang w:val="en-CA"/>
        </w:rPr>
      </w:pPr>
      <w:r w:rsidRPr="0097626A">
        <w:rPr>
          <w:color w:val="7030A0"/>
          <w:lang w:val="en-CA"/>
        </w:rPr>
        <w:t>Symptoms: botulism (rapidly fatal food poisoning from lethal neurotoxin)</w:t>
      </w:r>
    </w:p>
    <w:p w14:paraId="165D883B" w14:textId="29F0F538" w:rsidR="00470436" w:rsidRPr="0097626A" w:rsidRDefault="00470436" w:rsidP="005E1A9D">
      <w:pPr>
        <w:pStyle w:val="ListParagraph"/>
        <w:numPr>
          <w:ilvl w:val="1"/>
          <w:numId w:val="3"/>
        </w:numPr>
        <w:rPr>
          <w:color w:val="7030A0"/>
          <w:lang w:val="en-CA"/>
        </w:rPr>
      </w:pPr>
      <w:r w:rsidRPr="0097626A">
        <w:rPr>
          <w:color w:val="7030A0"/>
          <w:lang w:val="en-CA"/>
        </w:rPr>
        <w:t>Affects CNS</w:t>
      </w:r>
    </w:p>
    <w:p w14:paraId="7761EA1B" w14:textId="77777777" w:rsidR="00560E55" w:rsidRPr="0097626A" w:rsidRDefault="00470436" w:rsidP="005E1A9D">
      <w:pPr>
        <w:pStyle w:val="ListParagraph"/>
        <w:numPr>
          <w:ilvl w:val="1"/>
          <w:numId w:val="3"/>
        </w:numPr>
        <w:rPr>
          <w:color w:val="7030A0"/>
          <w:lang w:val="en-CA"/>
        </w:rPr>
      </w:pPr>
      <w:r w:rsidRPr="0097626A">
        <w:rPr>
          <w:color w:val="7030A0"/>
          <w:lang w:val="en-CA"/>
        </w:rPr>
        <w:t>Blocks Ach release in autonomic nervous system (Ach is what makes muscle cells contract and relax so without it, your organs become paralyzed and stop functioning)</w:t>
      </w:r>
    </w:p>
    <w:p w14:paraId="13175099" w14:textId="025F0DA4" w:rsidR="00560E55" w:rsidRPr="0097626A" w:rsidRDefault="00560E55" w:rsidP="005E1A9D">
      <w:pPr>
        <w:pStyle w:val="ListParagraph"/>
        <w:numPr>
          <w:ilvl w:val="1"/>
          <w:numId w:val="3"/>
        </w:numPr>
        <w:rPr>
          <w:color w:val="7030A0"/>
          <w:lang w:val="en-CA"/>
        </w:rPr>
      </w:pPr>
      <w:r w:rsidRPr="0097626A">
        <w:rPr>
          <w:color w:val="7030A0"/>
        </w:rPr>
        <w:t xml:space="preserve">Flaccid muscle paralysis: afebrile, bilateral cranial nerve palsies, double vision, trouble swallowing, muscle weakness </w:t>
      </w:r>
    </w:p>
    <w:p w14:paraId="139AFB90" w14:textId="258C30C8" w:rsidR="00560E55" w:rsidRPr="0097626A" w:rsidRDefault="00560E55" w:rsidP="005E1A9D">
      <w:pPr>
        <w:pStyle w:val="ListParagraph"/>
        <w:numPr>
          <w:ilvl w:val="1"/>
          <w:numId w:val="3"/>
        </w:numPr>
        <w:rPr>
          <w:color w:val="7030A0"/>
          <w:lang w:val="en-CA"/>
        </w:rPr>
      </w:pPr>
      <w:r w:rsidRPr="0097626A">
        <w:rPr>
          <w:color w:val="7030A0"/>
        </w:rPr>
        <w:t>Respiratory paralysis</w:t>
      </w:r>
    </w:p>
    <w:p w14:paraId="69878B55" w14:textId="5424A728" w:rsidR="00470436" w:rsidRPr="0097626A" w:rsidRDefault="00470436" w:rsidP="005E1A9D">
      <w:pPr>
        <w:pStyle w:val="ListParagraph"/>
        <w:numPr>
          <w:ilvl w:val="0"/>
          <w:numId w:val="5"/>
        </w:numPr>
        <w:rPr>
          <w:color w:val="7030A0"/>
          <w:lang w:val="en-CA"/>
        </w:rPr>
      </w:pPr>
      <w:r w:rsidRPr="0097626A">
        <w:rPr>
          <w:color w:val="7030A0"/>
          <w:lang w:val="en-CA"/>
        </w:rPr>
        <w:t>Sources: home-canning (especially of root vegetables that are covered in soil and therefore are potentially in contact with the spore form), smoked fish (some strains grow in salty marine environment so marine mammals can also contract it which can infect the Inuit population who usually keeps their kills for a long time and don’t cook their meat cause the cold climate keeps the fish fresh)</w:t>
      </w:r>
    </w:p>
    <w:p w14:paraId="6405B89A" w14:textId="77777777" w:rsidR="00470436" w:rsidRPr="0097626A" w:rsidRDefault="00470436" w:rsidP="005E1A9D">
      <w:pPr>
        <w:pStyle w:val="ListParagraph"/>
        <w:numPr>
          <w:ilvl w:val="1"/>
          <w:numId w:val="5"/>
        </w:numPr>
        <w:rPr>
          <w:color w:val="7030A0"/>
          <w:lang w:val="en-CA"/>
        </w:rPr>
      </w:pPr>
      <w:r w:rsidRPr="0097626A">
        <w:rPr>
          <w:color w:val="7030A0"/>
          <w:lang w:val="en-CA"/>
        </w:rPr>
        <w:t>Infant botulism-usually there isn’t a well-developed normal gut flora so in absence of competition, the bacteria can slowly divide and make toxins (usually in unpasteurized honey because it’s so sweet and viscous that it doesn’t have much oxygen in it)</w:t>
      </w:r>
    </w:p>
    <w:p w14:paraId="1BF9C830" w14:textId="71051A8B" w:rsidR="00470436" w:rsidRPr="0097626A" w:rsidRDefault="00470436" w:rsidP="005E1A9D">
      <w:pPr>
        <w:pStyle w:val="ListParagraph"/>
        <w:numPr>
          <w:ilvl w:val="0"/>
          <w:numId w:val="5"/>
        </w:numPr>
        <w:rPr>
          <w:color w:val="7030A0"/>
          <w:lang w:val="en-CA"/>
        </w:rPr>
      </w:pPr>
      <w:r w:rsidRPr="0097626A">
        <w:rPr>
          <w:color w:val="7030A0"/>
          <w:lang w:val="en-CA"/>
        </w:rPr>
        <w:t xml:space="preserve">Treatment: </w:t>
      </w:r>
      <w:r w:rsidR="00560E55" w:rsidRPr="0097626A">
        <w:rPr>
          <w:color w:val="7030A0"/>
          <w:lang w:val="en-CA"/>
        </w:rPr>
        <w:t>antitoxin *QUICKLY* and respiratory assistance</w:t>
      </w:r>
    </w:p>
    <w:p w14:paraId="6BD82846" w14:textId="77777777" w:rsidR="00560E55" w:rsidRPr="0097626A" w:rsidRDefault="00560E55" w:rsidP="00560E55">
      <w:pPr>
        <w:rPr>
          <w:color w:val="7030A0"/>
          <w:lang w:val="en-CA"/>
        </w:rPr>
      </w:pPr>
    </w:p>
    <w:p w14:paraId="6880BB4A" w14:textId="2D9DFB5F" w:rsidR="00560E55" w:rsidRPr="0097626A" w:rsidRDefault="00560E55" w:rsidP="00560E55">
      <w:pPr>
        <w:rPr>
          <w:b/>
          <w:i/>
          <w:color w:val="7030A0"/>
          <w:lang w:val="en-CA"/>
        </w:rPr>
      </w:pPr>
      <w:r w:rsidRPr="0097626A">
        <w:rPr>
          <w:b/>
          <w:i/>
          <w:color w:val="7030A0"/>
          <w:lang w:val="en-CA"/>
        </w:rPr>
        <w:t>Clostridium tetani</w:t>
      </w:r>
    </w:p>
    <w:p w14:paraId="6CF45FC0" w14:textId="2BE493D6" w:rsidR="00560E55" w:rsidRPr="0097626A" w:rsidRDefault="00560E55" w:rsidP="005E1A9D">
      <w:pPr>
        <w:pStyle w:val="ListParagraph"/>
        <w:numPr>
          <w:ilvl w:val="0"/>
          <w:numId w:val="3"/>
        </w:numPr>
        <w:rPr>
          <w:color w:val="7030A0"/>
          <w:lang w:val="en-CA"/>
        </w:rPr>
      </w:pPr>
      <w:r w:rsidRPr="0097626A">
        <w:rPr>
          <w:color w:val="7030A0"/>
          <w:lang w:val="en-CA"/>
        </w:rPr>
        <w:t>Gram+ spore-forming</w:t>
      </w:r>
      <w:r w:rsidR="0050558C" w:rsidRPr="0097626A">
        <w:rPr>
          <w:color w:val="7030A0"/>
          <w:lang w:val="en-CA"/>
        </w:rPr>
        <w:t xml:space="preserve"> (wound</w:t>
      </w:r>
      <w:r w:rsidRPr="0097626A">
        <w:rPr>
          <w:color w:val="7030A0"/>
          <w:lang w:val="en-CA"/>
        </w:rPr>
        <w:t>-borne), non-capsule forming</w:t>
      </w:r>
    </w:p>
    <w:p w14:paraId="1CB1D2E5" w14:textId="1C5A295E" w:rsidR="00560E55" w:rsidRPr="0097626A" w:rsidRDefault="00560E55" w:rsidP="005E1A9D">
      <w:pPr>
        <w:pStyle w:val="ListParagraph"/>
        <w:numPr>
          <w:ilvl w:val="0"/>
          <w:numId w:val="3"/>
        </w:numPr>
        <w:rPr>
          <w:color w:val="7030A0"/>
          <w:lang w:val="en-CA"/>
        </w:rPr>
      </w:pPr>
      <w:r w:rsidRPr="0097626A">
        <w:rPr>
          <w:color w:val="7030A0"/>
          <w:lang w:val="en-CA"/>
        </w:rPr>
        <w:t>Anaerobic bacteria (doesn’t require oxygen to live so wounds provide a perfect environment-differentiates it from other spore-forming bacilli)</w:t>
      </w:r>
    </w:p>
    <w:p w14:paraId="61AA9830" w14:textId="77777777" w:rsidR="0050558C" w:rsidRPr="0097626A" w:rsidRDefault="00560E55" w:rsidP="005E1A9D">
      <w:pPr>
        <w:pStyle w:val="ListParagraph"/>
        <w:numPr>
          <w:ilvl w:val="0"/>
          <w:numId w:val="3"/>
        </w:numPr>
        <w:rPr>
          <w:color w:val="7030A0"/>
          <w:lang w:val="en-CA"/>
        </w:rPr>
      </w:pPr>
      <w:r w:rsidRPr="0097626A">
        <w:rPr>
          <w:color w:val="7030A0"/>
          <w:lang w:val="en-CA"/>
        </w:rPr>
        <w:t xml:space="preserve">Symptoms: tetanus </w:t>
      </w:r>
    </w:p>
    <w:p w14:paraId="23D76AD9" w14:textId="77777777" w:rsidR="00FD7F56" w:rsidRPr="0097626A" w:rsidRDefault="0050558C" w:rsidP="005E1A9D">
      <w:pPr>
        <w:pStyle w:val="ListParagraph"/>
        <w:numPr>
          <w:ilvl w:val="1"/>
          <w:numId w:val="3"/>
        </w:numPr>
        <w:rPr>
          <w:color w:val="7030A0"/>
          <w:lang w:val="en-CA"/>
        </w:rPr>
      </w:pPr>
      <w:r w:rsidRPr="0097626A">
        <w:rPr>
          <w:color w:val="7030A0"/>
          <w:lang w:val="en-CA"/>
        </w:rPr>
        <w:t>F</w:t>
      </w:r>
      <w:r w:rsidR="00560E55" w:rsidRPr="0097626A">
        <w:rPr>
          <w:color w:val="7030A0"/>
          <w:lang w:val="en-CA"/>
        </w:rPr>
        <w:t xml:space="preserve">rom </w:t>
      </w:r>
      <w:r w:rsidR="00C13518" w:rsidRPr="0097626A">
        <w:rPr>
          <w:color w:val="7030A0"/>
          <w:lang w:val="en-CA"/>
        </w:rPr>
        <w:t>exotoxin tetan</w:t>
      </w:r>
      <w:r w:rsidRPr="0097626A">
        <w:rPr>
          <w:color w:val="7030A0"/>
          <w:lang w:val="en-CA"/>
        </w:rPr>
        <w:t>ospasmin: potent neurotoxin that causes sustained muscle contractions</w:t>
      </w:r>
    </w:p>
    <w:p w14:paraId="1C73AA54" w14:textId="1A2AC9BF" w:rsidR="00560E55" w:rsidRPr="0097626A" w:rsidRDefault="00825768" w:rsidP="005E1A9D">
      <w:pPr>
        <w:pStyle w:val="ListParagraph"/>
        <w:numPr>
          <w:ilvl w:val="1"/>
          <w:numId w:val="3"/>
        </w:numPr>
        <w:rPr>
          <w:color w:val="7030A0"/>
          <w:lang w:val="en-CA"/>
        </w:rPr>
      </w:pPr>
      <w:r w:rsidRPr="0097626A">
        <w:rPr>
          <w:color w:val="7030A0"/>
          <w:lang w:val="en-CA"/>
        </w:rPr>
        <w:t>Back-</w:t>
      </w:r>
      <w:r w:rsidR="00093CA7" w:rsidRPr="0097626A">
        <w:rPr>
          <w:color w:val="7030A0"/>
          <w:lang w:val="en-CA"/>
        </w:rPr>
        <w:t>arching, lock</w:t>
      </w:r>
      <w:r w:rsidRPr="0097626A">
        <w:rPr>
          <w:color w:val="7030A0"/>
          <w:lang w:val="en-CA"/>
        </w:rPr>
        <w:t xml:space="preserve"> jaw</w:t>
      </w:r>
      <w:r w:rsidR="00093CA7" w:rsidRPr="0097626A">
        <w:rPr>
          <w:color w:val="7030A0"/>
          <w:lang w:val="en-CA"/>
        </w:rPr>
        <w:t xml:space="preserve"> (high mortality at this stage)</w:t>
      </w:r>
    </w:p>
    <w:p w14:paraId="768A5FBA" w14:textId="3E6959FB" w:rsidR="00FD7F56" w:rsidRPr="0097626A" w:rsidRDefault="00FD7F56" w:rsidP="005E1A9D">
      <w:pPr>
        <w:pStyle w:val="ListParagraph"/>
        <w:numPr>
          <w:ilvl w:val="1"/>
          <w:numId w:val="3"/>
        </w:numPr>
        <w:rPr>
          <w:color w:val="7030A0"/>
          <w:lang w:val="en-CA"/>
        </w:rPr>
      </w:pPr>
      <w:r w:rsidRPr="0097626A">
        <w:rPr>
          <w:color w:val="7030A0"/>
          <w:lang w:val="en-CA"/>
        </w:rPr>
        <w:t>Can still lead to respiratory failure</w:t>
      </w:r>
    </w:p>
    <w:p w14:paraId="58FEB4C2" w14:textId="1F6C82ED" w:rsidR="00FD7F56" w:rsidRPr="0097626A" w:rsidRDefault="00FD7F56" w:rsidP="005E1A9D">
      <w:pPr>
        <w:pStyle w:val="ListParagraph"/>
        <w:numPr>
          <w:ilvl w:val="0"/>
          <w:numId w:val="3"/>
        </w:numPr>
        <w:rPr>
          <w:color w:val="7030A0"/>
          <w:lang w:val="en-CA"/>
        </w:rPr>
      </w:pPr>
      <w:r w:rsidRPr="0097626A">
        <w:rPr>
          <w:color w:val="7030A0"/>
          <w:lang w:val="en-CA"/>
        </w:rPr>
        <w:t>Sources: nasty wounds (site is slightly anaerobic because blood carrying O2 is shunted away so you don’t bleed out so the bacteria can get out of spore form and divide and create exotoxins)</w:t>
      </w:r>
    </w:p>
    <w:p w14:paraId="657B5B3C" w14:textId="48BDEF20" w:rsidR="00093CA7" w:rsidRPr="0097626A" w:rsidRDefault="00093CA7" w:rsidP="005E1A9D">
      <w:pPr>
        <w:pStyle w:val="ListParagraph"/>
        <w:numPr>
          <w:ilvl w:val="0"/>
          <w:numId w:val="3"/>
        </w:numPr>
        <w:rPr>
          <w:color w:val="7030A0"/>
          <w:lang w:val="en-CA"/>
        </w:rPr>
      </w:pPr>
      <w:r w:rsidRPr="0097626A">
        <w:rPr>
          <w:color w:val="7030A0"/>
          <w:lang w:val="en-CA"/>
        </w:rPr>
        <w:t xml:space="preserve">Treatment: </w:t>
      </w:r>
      <w:r w:rsidR="00FD7F56" w:rsidRPr="0097626A">
        <w:rPr>
          <w:color w:val="7030A0"/>
          <w:lang w:val="en-CA"/>
        </w:rPr>
        <w:t>booster (inactivated toxoid) given every 10 years</w:t>
      </w:r>
    </w:p>
    <w:p w14:paraId="4509F8DA" w14:textId="77777777" w:rsidR="00037A36" w:rsidRPr="0097626A" w:rsidRDefault="00037A36" w:rsidP="00037A36">
      <w:pPr>
        <w:rPr>
          <w:color w:val="7030A0"/>
          <w:lang w:val="en-CA"/>
        </w:rPr>
      </w:pPr>
    </w:p>
    <w:p w14:paraId="73FECF75" w14:textId="46661002" w:rsidR="00037A36" w:rsidRPr="0097626A" w:rsidRDefault="00037A36" w:rsidP="00037A36">
      <w:pPr>
        <w:rPr>
          <w:b/>
          <w:i/>
          <w:color w:val="7030A0"/>
          <w:lang w:val="en-CA"/>
        </w:rPr>
      </w:pPr>
      <w:r w:rsidRPr="0097626A">
        <w:rPr>
          <w:b/>
          <w:i/>
          <w:color w:val="7030A0"/>
          <w:lang w:val="en-CA"/>
        </w:rPr>
        <w:t>Clostridium perf</w:t>
      </w:r>
      <w:r w:rsidR="00EF592A" w:rsidRPr="0097626A">
        <w:rPr>
          <w:b/>
          <w:i/>
          <w:color w:val="7030A0"/>
          <w:lang w:val="en-CA"/>
        </w:rPr>
        <w:t>ringens</w:t>
      </w:r>
    </w:p>
    <w:p w14:paraId="183FF386" w14:textId="4D793147" w:rsidR="00726BB8" w:rsidRPr="0097626A" w:rsidRDefault="00726BB8" w:rsidP="005E1A9D">
      <w:pPr>
        <w:pStyle w:val="ListParagraph"/>
        <w:numPr>
          <w:ilvl w:val="0"/>
          <w:numId w:val="3"/>
        </w:numPr>
        <w:rPr>
          <w:color w:val="7030A0"/>
          <w:lang w:val="en-CA"/>
        </w:rPr>
      </w:pPr>
      <w:r w:rsidRPr="0097626A">
        <w:rPr>
          <w:color w:val="7030A0"/>
          <w:lang w:val="en-CA"/>
        </w:rPr>
        <w:t>Gram+ spore-forming (gas-borne), non-capsule forming</w:t>
      </w:r>
    </w:p>
    <w:p w14:paraId="686E2781" w14:textId="2BAB69BF" w:rsidR="00726BB8" w:rsidRPr="0097626A" w:rsidRDefault="00726BB8" w:rsidP="005E1A9D">
      <w:pPr>
        <w:pStyle w:val="ListParagraph"/>
        <w:numPr>
          <w:ilvl w:val="0"/>
          <w:numId w:val="3"/>
        </w:numPr>
        <w:rPr>
          <w:color w:val="7030A0"/>
          <w:lang w:val="en-CA"/>
        </w:rPr>
      </w:pPr>
      <w:r w:rsidRPr="0097626A">
        <w:rPr>
          <w:color w:val="7030A0"/>
          <w:lang w:val="en-CA"/>
        </w:rPr>
        <w:t>Anaerobic bacteria (doesn’t require oxygen to live so requires previous wounds to enter-differentiates it from other spore-forming bacilli)</w:t>
      </w:r>
    </w:p>
    <w:p w14:paraId="7623FC7E" w14:textId="38E61ABC" w:rsidR="00E67841" w:rsidRPr="0097626A" w:rsidRDefault="00E67841" w:rsidP="005E1A9D">
      <w:pPr>
        <w:pStyle w:val="ListParagraph"/>
        <w:numPr>
          <w:ilvl w:val="0"/>
          <w:numId w:val="3"/>
        </w:numPr>
        <w:rPr>
          <w:color w:val="7030A0"/>
          <w:lang w:val="en-CA"/>
        </w:rPr>
      </w:pPr>
      <w:r w:rsidRPr="0097626A">
        <w:rPr>
          <w:color w:val="7030A0"/>
          <w:lang w:val="en-CA"/>
        </w:rPr>
        <w:t>Spreads very rapidly, seen often in wounded soldiers</w:t>
      </w:r>
    </w:p>
    <w:p w14:paraId="508AB2C9" w14:textId="77777777" w:rsidR="00CD4094" w:rsidRPr="0097626A" w:rsidRDefault="00726BB8" w:rsidP="005E1A9D">
      <w:pPr>
        <w:pStyle w:val="ListParagraph"/>
        <w:numPr>
          <w:ilvl w:val="0"/>
          <w:numId w:val="6"/>
        </w:numPr>
        <w:rPr>
          <w:color w:val="7030A0"/>
          <w:lang w:val="en-CA"/>
        </w:rPr>
      </w:pPr>
      <w:r w:rsidRPr="0097626A">
        <w:rPr>
          <w:color w:val="7030A0"/>
          <w:lang w:val="en-CA"/>
        </w:rPr>
        <w:lastRenderedPageBreak/>
        <w:t>Symptoms: gas gangrene (necrosis of skin and muscles), 2 classes of infection</w:t>
      </w:r>
      <w:r w:rsidR="00CD4094" w:rsidRPr="0097626A">
        <w:rPr>
          <w:color w:val="7030A0"/>
          <w:lang w:val="en-CA"/>
        </w:rPr>
        <w:t>:</w:t>
      </w:r>
    </w:p>
    <w:p w14:paraId="1206F945" w14:textId="77777777" w:rsidR="00E67841" w:rsidRPr="0097626A" w:rsidRDefault="007F6F02" w:rsidP="005E1A9D">
      <w:pPr>
        <w:pStyle w:val="ListParagraph"/>
        <w:numPr>
          <w:ilvl w:val="1"/>
          <w:numId w:val="6"/>
        </w:numPr>
        <w:rPr>
          <w:color w:val="7030A0"/>
          <w:lang w:val="en-CA"/>
        </w:rPr>
      </w:pPr>
      <w:r w:rsidRPr="0097626A">
        <w:rPr>
          <w:color w:val="7030A0"/>
          <w:lang w:val="en-CA"/>
        </w:rPr>
        <w:t xml:space="preserve">Wound infection/cellulitis: </w:t>
      </w:r>
      <w:r w:rsidR="00CD4094" w:rsidRPr="0097626A">
        <w:rPr>
          <w:color w:val="7030A0"/>
        </w:rPr>
        <w:t>necrotic skin exposed to bacteria, damage to local tissues; skin feels moist, spongy, with ‘crackly’ pockets</w:t>
      </w:r>
      <w:r w:rsidR="00CD4094" w:rsidRPr="0097626A">
        <w:rPr>
          <w:rFonts w:ascii="Arial" w:hAnsi="Arial" w:cs="Arial"/>
          <w:color w:val="7030A0"/>
          <w:sz w:val="54"/>
          <w:szCs w:val="54"/>
        </w:rPr>
        <w:t xml:space="preserve"> </w:t>
      </w:r>
    </w:p>
    <w:p w14:paraId="0EE162D8" w14:textId="77777777" w:rsidR="00E67841" w:rsidRPr="0097626A" w:rsidRDefault="00E67841" w:rsidP="005E1A9D">
      <w:pPr>
        <w:pStyle w:val="ListParagraph"/>
        <w:numPr>
          <w:ilvl w:val="1"/>
          <w:numId w:val="6"/>
        </w:numPr>
        <w:rPr>
          <w:color w:val="7030A0"/>
          <w:lang w:val="en-CA"/>
        </w:rPr>
      </w:pPr>
      <w:r w:rsidRPr="0097626A">
        <w:rPr>
          <w:color w:val="7030A0"/>
        </w:rPr>
        <w:t>Clostridial myonecrosis: bacteria inoculated from trauma into muscles; exotoxin secretion destroys adjacent muscles; as muscles degrade get black fluid excreted from skin (FATAL unless treated with oxygen, antibiotics and removal of damaged tissue)</w:t>
      </w:r>
    </w:p>
    <w:p w14:paraId="794C8F3C" w14:textId="091FE7A3" w:rsidR="00E67841" w:rsidRPr="0097626A" w:rsidRDefault="00E67841" w:rsidP="005E1A9D">
      <w:pPr>
        <w:pStyle w:val="ListParagraph"/>
        <w:numPr>
          <w:ilvl w:val="0"/>
          <w:numId w:val="6"/>
        </w:numPr>
        <w:rPr>
          <w:color w:val="7030A0"/>
          <w:lang w:val="en-CA"/>
        </w:rPr>
      </w:pPr>
      <w:r w:rsidRPr="0097626A">
        <w:rPr>
          <w:color w:val="7030A0"/>
        </w:rPr>
        <w:t>Sources: gases?</w:t>
      </w:r>
    </w:p>
    <w:p w14:paraId="6E9C6B05" w14:textId="7799A75F" w:rsidR="00E67841" w:rsidRPr="0097626A" w:rsidRDefault="00E67841" w:rsidP="005E1A9D">
      <w:pPr>
        <w:pStyle w:val="ListParagraph"/>
        <w:numPr>
          <w:ilvl w:val="0"/>
          <w:numId w:val="6"/>
        </w:numPr>
        <w:rPr>
          <w:color w:val="7030A0"/>
          <w:lang w:val="en-CA"/>
        </w:rPr>
      </w:pPr>
      <w:r w:rsidRPr="0097626A">
        <w:rPr>
          <w:color w:val="7030A0"/>
        </w:rPr>
        <w:t>Treatment: f</w:t>
      </w:r>
      <w:r w:rsidRPr="0097626A">
        <w:rPr>
          <w:color w:val="7030A0"/>
          <w:lang w:val="en-CA"/>
        </w:rPr>
        <w:t>looding the area with pure oxygen gas while the penicillin works its magic is a good idea because it is anaerobic</w:t>
      </w:r>
    </w:p>
    <w:p w14:paraId="28061A61" w14:textId="77777777" w:rsidR="00E67841" w:rsidRPr="0097626A" w:rsidRDefault="00E67841" w:rsidP="00E67841">
      <w:pPr>
        <w:rPr>
          <w:color w:val="7030A0"/>
          <w:lang w:val="en-CA"/>
        </w:rPr>
      </w:pPr>
    </w:p>
    <w:p w14:paraId="58C21ACE" w14:textId="72A6AF47" w:rsidR="00E67841" w:rsidRPr="0097626A" w:rsidRDefault="00E67841" w:rsidP="00E67841">
      <w:pPr>
        <w:rPr>
          <w:b/>
          <w:i/>
          <w:color w:val="7030A0"/>
          <w:lang w:val="en-CA"/>
        </w:rPr>
      </w:pPr>
      <w:r w:rsidRPr="0097626A">
        <w:rPr>
          <w:b/>
          <w:i/>
          <w:color w:val="7030A0"/>
          <w:lang w:val="en-CA"/>
        </w:rPr>
        <w:t>Clostridium difficile</w:t>
      </w:r>
    </w:p>
    <w:p w14:paraId="5FE06BBF" w14:textId="267226BB" w:rsidR="00676536" w:rsidRPr="0097626A" w:rsidRDefault="00676536" w:rsidP="005E1A9D">
      <w:pPr>
        <w:pStyle w:val="ListParagraph"/>
        <w:numPr>
          <w:ilvl w:val="0"/>
          <w:numId w:val="7"/>
        </w:numPr>
        <w:rPr>
          <w:color w:val="7030A0"/>
          <w:lang w:val="en-CA"/>
        </w:rPr>
      </w:pPr>
      <w:r w:rsidRPr="0097626A">
        <w:rPr>
          <w:color w:val="7030A0"/>
          <w:lang w:val="en-CA"/>
        </w:rPr>
        <w:t>Gram+ spore-forming (gut-borne: part of normal gut flora but can be opportunistic), non-capsule forming</w:t>
      </w:r>
    </w:p>
    <w:p w14:paraId="5914442D" w14:textId="77777777" w:rsidR="008C4021" w:rsidRPr="0097626A" w:rsidRDefault="00676536" w:rsidP="005E1A9D">
      <w:pPr>
        <w:pStyle w:val="ListParagraph"/>
        <w:numPr>
          <w:ilvl w:val="0"/>
          <w:numId w:val="3"/>
        </w:numPr>
        <w:rPr>
          <w:color w:val="7030A0"/>
          <w:lang w:val="en-CA"/>
        </w:rPr>
      </w:pPr>
      <w:r w:rsidRPr="0097626A">
        <w:rPr>
          <w:color w:val="7030A0"/>
          <w:lang w:val="en-CA"/>
        </w:rPr>
        <w:t>Anaerobic bacteria (doesn’t require oxygen to live which is why it can live in the gut-differentiates it from other spore-forming bacilli)</w:t>
      </w:r>
    </w:p>
    <w:p w14:paraId="26B550F2" w14:textId="6606AAF2" w:rsidR="007975E0" w:rsidRPr="0097626A" w:rsidRDefault="004059E4" w:rsidP="005E1A9D">
      <w:pPr>
        <w:pStyle w:val="ListParagraph"/>
        <w:numPr>
          <w:ilvl w:val="0"/>
          <w:numId w:val="3"/>
        </w:numPr>
        <w:rPr>
          <w:color w:val="7030A0"/>
          <w:lang w:val="en-CA"/>
        </w:rPr>
      </w:pPr>
      <w:r w:rsidRPr="0097626A">
        <w:rPr>
          <w:color w:val="7030A0"/>
          <w:lang w:val="en-CA"/>
        </w:rPr>
        <w:t xml:space="preserve">Symptoms: </w:t>
      </w:r>
      <w:r w:rsidR="008C4021" w:rsidRPr="0097626A">
        <w:rPr>
          <w:color w:val="7030A0"/>
        </w:rPr>
        <w:t>antibiotic-associated pseudomembranous colitis</w:t>
      </w:r>
      <w:r w:rsidR="007975E0" w:rsidRPr="0097626A">
        <w:rPr>
          <w:color w:val="7030A0"/>
        </w:rPr>
        <w:t xml:space="preserve"> (severe diarrhea, abdominal cramping, fever). 2 different toxins produced that can cause symptoms…</w:t>
      </w:r>
    </w:p>
    <w:p w14:paraId="34BE4DAD" w14:textId="77777777" w:rsidR="007975E0" w:rsidRPr="0097626A" w:rsidRDefault="007975E0" w:rsidP="005E1A9D">
      <w:pPr>
        <w:pStyle w:val="ListParagraph"/>
        <w:numPr>
          <w:ilvl w:val="1"/>
          <w:numId w:val="3"/>
        </w:numPr>
        <w:rPr>
          <w:color w:val="7030A0"/>
          <w:lang w:val="en-CA"/>
        </w:rPr>
      </w:pPr>
      <w:r w:rsidRPr="0097626A">
        <w:rPr>
          <w:color w:val="7030A0"/>
          <w:lang w:val="en-CA"/>
        </w:rPr>
        <w:t>Toxin A=diarrhea (produced most of the time)</w:t>
      </w:r>
    </w:p>
    <w:p w14:paraId="03B6BFC4" w14:textId="77777777" w:rsidR="007975E0" w:rsidRPr="0097626A" w:rsidRDefault="007975E0" w:rsidP="005E1A9D">
      <w:pPr>
        <w:pStyle w:val="ListParagraph"/>
        <w:numPr>
          <w:ilvl w:val="1"/>
          <w:numId w:val="3"/>
        </w:numPr>
        <w:rPr>
          <w:color w:val="7030A0"/>
          <w:lang w:val="en-CA"/>
        </w:rPr>
      </w:pPr>
      <w:r w:rsidRPr="0097626A">
        <w:rPr>
          <w:color w:val="7030A0"/>
          <w:lang w:val="en-CA"/>
        </w:rPr>
        <w:t>Toxin B=cytotoxin that can cause cell damage in the gut lining (blood in stool)</w:t>
      </w:r>
    </w:p>
    <w:p w14:paraId="298B26DB" w14:textId="2CC96531" w:rsidR="00E67841" w:rsidRPr="0097626A" w:rsidRDefault="007975E0" w:rsidP="005E1A9D">
      <w:pPr>
        <w:pStyle w:val="ListParagraph"/>
        <w:numPr>
          <w:ilvl w:val="0"/>
          <w:numId w:val="8"/>
        </w:numPr>
        <w:rPr>
          <w:color w:val="7030A0"/>
        </w:rPr>
      </w:pPr>
      <w:r w:rsidRPr="0097626A">
        <w:rPr>
          <w:color w:val="7030A0"/>
        </w:rPr>
        <w:t xml:space="preserve">Sources: overuse of antibiotic treatment especially in hospitals and nursing homes kills off normal gut flora which allows </w:t>
      </w:r>
      <w:r w:rsidRPr="0097626A">
        <w:rPr>
          <w:i/>
          <w:color w:val="7030A0"/>
        </w:rPr>
        <w:t>C. difficile</w:t>
      </w:r>
      <w:r w:rsidRPr="0097626A">
        <w:rPr>
          <w:color w:val="7030A0"/>
        </w:rPr>
        <w:t xml:space="preserve"> to out-compete it and start causing harm (spore-forming so hard to get rid of in hospital environment)</w:t>
      </w:r>
    </w:p>
    <w:p w14:paraId="23C3E232" w14:textId="38E2D9EF" w:rsidR="007975E0" w:rsidRPr="0097626A" w:rsidRDefault="007975E0" w:rsidP="005E1A9D">
      <w:pPr>
        <w:pStyle w:val="ListParagraph"/>
        <w:numPr>
          <w:ilvl w:val="0"/>
          <w:numId w:val="8"/>
        </w:numPr>
        <w:rPr>
          <w:color w:val="7030A0"/>
        </w:rPr>
      </w:pPr>
      <w:r w:rsidRPr="0097626A">
        <w:rPr>
          <w:color w:val="7030A0"/>
        </w:rPr>
        <w:t xml:space="preserve">Treatment: naturally resistant to many antibiotics (so stop previous antibiotic treatment) THEN USE metronidazole or vancomycin used (these are </w:t>
      </w:r>
      <w:r w:rsidRPr="0097626A">
        <w:rPr>
          <w:color w:val="7030A0"/>
          <w:lang w:val="en-CA"/>
        </w:rPr>
        <w:t xml:space="preserve">narrow-spectrum antibiotics </w:t>
      </w:r>
      <w:r w:rsidRPr="0097626A">
        <w:rPr>
          <w:i/>
          <w:color w:val="7030A0"/>
          <w:lang w:val="en-CA"/>
        </w:rPr>
        <w:t>so C. difficile</w:t>
      </w:r>
      <w:r w:rsidRPr="0097626A">
        <w:rPr>
          <w:color w:val="7030A0"/>
          <w:lang w:val="en-CA"/>
        </w:rPr>
        <w:t xml:space="preserve"> is less resistant and normal gut flora can still flourish)</w:t>
      </w:r>
    </w:p>
    <w:p w14:paraId="1791C149" w14:textId="77777777" w:rsidR="00851CFC" w:rsidRDefault="00851CFC" w:rsidP="00851CFC"/>
    <w:p w14:paraId="6E0E137B" w14:textId="16196438" w:rsidR="00851CFC" w:rsidRPr="0097626A" w:rsidRDefault="00851CFC" w:rsidP="00851CFC">
      <w:pPr>
        <w:rPr>
          <w:b/>
          <w:i/>
          <w:color w:val="9178EB"/>
        </w:rPr>
      </w:pPr>
      <w:r w:rsidRPr="0097626A">
        <w:rPr>
          <w:b/>
          <w:i/>
          <w:color w:val="9178EB"/>
        </w:rPr>
        <w:t>Listeria monocytogenes</w:t>
      </w:r>
    </w:p>
    <w:p w14:paraId="2D0E3BD0" w14:textId="02A487A1" w:rsidR="00851CFC" w:rsidRPr="0097626A" w:rsidRDefault="009730E1" w:rsidP="005E1A9D">
      <w:pPr>
        <w:pStyle w:val="ListParagraph"/>
        <w:numPr>
          <w:ilvl w:val="0"/>
          <w:numId w:val="9"/>
        </w:numPr>
        <w:rPr>
          <w:color w:val="9178EB"/>
        </w:rPr>
      </w:pPr>
      <w:r w:rsidRPr="0097626A">
        <w:rPr>
          <w:color w:val="9178EB"/>
        </w:rPr>
        <w:t>Gram+ non spore-forming (food</w:t>
      </w:r>
      <w:r w:rsidR="00752246" w:rsidRPr="0097626A">
        <w:rPr>
          <w:color w:val="9178EB"/>
        </w:rPr>
        <w:t>, air and soil</w:t>
      </w:r>
      <w:r w:rsidR="00851CFC" w:rsidRPr="0097626A">
        <w:rPr>
          <w:color w:val="9178EB"/>
        </w:rPr>
        <w:t>-borne)</w:t>
      </w:r>
    </w:p>
    <w:p w14:paraId="28EA0F9F" w14:textId="77777777" w:rsidR="00FD3EAC" w:rsidRPr="0097626A" w:rsidRDefault="00FD3EAC" w:rsidP="005E1A9D">
      <w:pPr>
        <w:pStyle w:val="ListParagraph"/>
        <w:numPr>
          <w:ilvl w:val="0"/>
          <w:numId w:val="9"/>
        </w:numPr>
        <w:rPr>
          <w:color w:val="9178EB"/>
        </w:rPr>
      </w:pPr>
      <w:r w:rsidRPr="0097626A">
        <w:rPr>
          <w:color w:val="9178EB"/>
        </w:rPr>
        <w:t>Facultative INTRACELLULAR a</w:t>
      </w:r>
      <w:r w:rsidR="009730E1" w:rsidRPr="0097626A">
        <w:rPr>
          <w:color w:val="9178EB"/>
        </w:rPr>
        <w:t>erobic bacteria (</w:t>
      </w:r>
      <w:r w:rsidRPr="0097626A">
        <w:rPr>
          <w:color w:val="9178EB"/>
        </w:rPr>
        <w:t>doesn’t necessarily require</w:t>
      </w:r>
      <w:r w:rsidR="009730E1" w:rsidRPr="0097626A">
        <w:rPr>
          <w:color w:val="9178EB"/>
        </w:rPr>
        <w:t xml:space="preserve"> oxygen to grow), psychrophilic so can survive at low temperatures (can even multiply in fridge temperature-albeit, slowly)</w:t>
      </w:r>
    </w:p>
    <w:p w14:paraId="5E6CDB30" w14:textId="6D5DF5A2" w:rsidR="009426B6" w:rsidRPr="0097626A" w:rsidRDefault="009426B6" w:rsidP="005E1A9D">
      <w:pPr>
        <w:pStyle w:val="ListParagraph"/>
        <w:numPr>
          <w:ilvl w:val="0"/>
          <w:numId w:val="9"/>
        </w:numPr>
        <w:rPr>
          <w:color w:val="9178EB"/>
        </w:rPr>
      </w:pPr>
      <w:r w:rsidRPr="0097626A">
        <w:rPr>
          <w:color w:val="9178EB"/>
        </w:rPr>
        <w:t>Crosses three protective barriers: blo</w:t>
      </w:r>
      <w:r w:rsidR="00715F18">
        <w:rPr>
          <w:color w:val="9178EB"/>
        </w:rPr>
        <w:t>o</w:t>
      </w:r>
      <w:r w:rsidRPr="0097626A">
        <w:rPr>
          <w:color w:val="9178EB"/>
        </w:rPr>
        <w:t>d-brain, GI and feto-placental (so opportunistic because it won’t hurt most adults but can migrate to cause harm to the fetus)</w:t>
      </w:r>
    </w:p>
    <w:p w14:paraId="47EE4BDC" w14:textId="3A8FE431" w:rsidR="009730E1" w:rsidRPr="0097626A" w:rsidRDefault="009730E1" w:rsidP="005E1A9D">
      <w:pPr>
        <w:pStyle w:val="ListParagraph"/>
        <w:numPr>
          <w:ilvl w:val="0"/>
          <w:numId w:val="9"/>
        </w:numPr>
        <w:rPr>
          <w:color w:val="9178EB"/>
        </w:rPr>
      </w:pPr>
      <w:r w:rsidRPr="0097626A">
        <w:rPr>
          <w:color w:val="9178EB"/>
        </w:rPr>
        <w:t>Symptoms: listeriosis</w:t>
      </w:r>
      <w:r w:rsidR="00FD3EAC" w:rsidRPr="0097626A">
        <w:rPr>
          <w:color w:val="9178EB"/>
        </w:rPr>
        <w:t xml:space="preserve"> (general malaise, diarrhea, meningitis, </w:t>
      </w:r>
      <w:r w:rsidR="00332D7D" w:rsidRPr="0097626A">
        <w:rPr>
          <w:color w:val="9178EB"/>
        </w:rPr>
        <w:t>septicemia</w:t>
      </w:r>
      <w:r w:rsidR="00FD3EAC" w:rsidRPr="0097626A">
        <w:rPr>
          <w:color w:val="9178EB"/>
        </w:rPr>
        <w:t>, still-birth/abortions)</w:t>
      </w:r>
    </w:p>
    <w:p w14:paraId="05B9FA57" w14:textId="77777777" w:rsidR="00752246" w:rsidRPr="0097626A" w:rsidRDefault="00752246" w:rsidP="005E1A9D">
      <w:pPr>
        <w:pStyle w:val="ListParagraph"/>
        <w:numPr>
          <w:ilvl w:val="0"/>
          <w:numId w:val="9"/>
        </w:numPr>
        <w:rPr>
          <w:color w:val="9178EB"/>
        </w:rPr>
      </w:pPr>
      <w:r w:rsidRPr="0097626A">
        <w:rPr>
          <w:color w:val="9178EB"/>
        </w:rPr>
        <w:t xml:space="preserve">Sources: soft cheeses (brie, cream cheese), unpasteurized milk, cold cuts, pate </w:t>
      </w:r>
    </w:p>
    <w:p w14:paraId="4960CB11" w14:textId="77777777" w:rsidR="00644B3D" w:rsidRPr="0097626A" w:rsidRDefault="00752246" w:rsidP="005E1A9D">
      <w:pPr>
        <w:pStyle w:val="ListParagraph"/>
        <w:numPr>
          <w:ilvl w:val="1"/>
          <w:numId w:val="9"/>
        </w:numPr>
        <w:rPr>
          <w:color w:val="9178EB"/>
        </w:rPr>
      </w:pPr>
      <w:r w:rsidRPr="0097626A">
        <w:rPr>
          <w:color w:val="9178EB"/>
          <w:lang w:val="en-CA"/>
        </w:rPr>
        <w:t>These products are usually found at parties as finger foods so the bacteria can warm up and start multiplying and producing toxins. Once the guests leave, you save your leftovers and put them back in the fridge where they CONTINUE to multiply so the bacteria are now at a level that can pose a risk</w:t>
      </w:r>
    </w:p>
    <w:p w14:paraId="7B2624F1" w14:textId="215B2FA8" w:rsidR="00752246" w:rsidRPr="0097626A" w:rsidRDefault="00752246" w:rsidP="005E1A9D">
      <w:pPr>
        <w:pStyle w:val="ListParagraph"/>
        <w:numPr>
          <w:ilvl w:val="0"/>
          <w:numId w:val="10"/>
        </w:numPr>
        <w:rPr>
          <w:color w:val="9178EB"/>
        </w:rPr>
      </w:pPr>
      <w:r w:rsidRPr="0097626A">
        <w:rPr>
          <w:color w:val="9178EB"/>
          <w:lang w:val="en-CA"/>
        </w:rPr>
        <w:t>Treatment:</w:t>
      </w:r>
      <w:r w:rsidR="00644B3D" w:rsidRPr="0097626A">
        <w:rPr>
          <w:color w:val="9178EB"/>
          <w:lang w:val="en-CA"/>
        </w:rPr>
        <w:t xml:space="preserve"> non-penicillin antibiotics (</w:t>
      </w:r>
      <w:r w:rsidR="00644B3D" w:rsidRPr="0097626A">
        <w:rPr>
          <w:color w:val="9178EB"/>
        </w:rPr>
        <w:t>ampicillin or trimethoprim-sulfamethoxazole)</w:t>
      </w:r>
    </w:p>
    <w:p w14:paraId="57A67DA3" w14:textId="77777777" w:rsidR="009E00D2" w:rsidRPr="0097626A" w:rsidRDefault="009E00D2" w:rsidP="009E00D2">
      <w:pPr>
        <w:rPr>
          <w:color w:val="9178EB"/>
        </w:rPr>
      </w:pPr>
    </w:p>
    <w:p w14:paraId="649BC583" w14:textId="0A75B9D8" w:rsidR="009E00D2" w:rsidRPr="0097626A" w:rsidRDefault="001443F7" w:rsidP="009E00D2">
      <w:pPr>
        <w:rPr>
          <w:b/>
          <w:i/>
          <w:color w:val="9178EB"/>
        </w:rPr>
      </w:pPr>
      <w:r w:rsidRPr="0097626A">
        <w:rPr>
          <w:b/>
          <w:i/>
          <w:color w:val="9178EB"/>
        </w:rPr>
        <w:lastRenderedPageBreak/>
        <w:t xml:space="preserve">Corynebacterium </w:t>
      </w:r>
      <w:r w:rsidR="00536273" w:rsidRPr="0097626A">
        <w:rPr>
          <w:b/>
          <w:i/>
          <w:color w:val="9178EB"/>
        </w:rPr>
        <w:t>diphtheriae</w:t>
      </w:r>
    </w:p>
    <w:p w14:paraId="39970BEF" w14:textId="2E3F254D" w:rsidR="001443F7" w:rsidRPr="0097626A" w:rsidRDefault="001443F7" w:rsidP="005E1A9D">
      <w:pPr>
        <w:pStyle w:val="ListParagraph"/>
        <w:numPr>
          <w:ilvl w:val="0"/>
          <w:numId w:val="9"/>
        </w:numPr>
        <w:rPr>
          <w:color w:val="9178EB"/>
        </w:rPr>
      </w:pPr>
      <w:r w:rsidRPr="0097626A">
        <w:rPr>
          <w:color w:val="9178EB"/>
        </w:rPr>
        <w:t>Gram+ non spore-forming (</w:t>
      </w:r>
      <w:r w:rsidR="004E5242" w:rsidRPr="0097626A">
        <w:rPr>
          <w:color w:val="9178EB"/>
        </w:rPr>
        <w:t>air</w:t>
      </w:r>
      <w:r w:rsidRPr="0097626A">
        <w:rPr>
          <w:color w:val="9178EB"/>
        </w:rPr>
        <w:t>-borne</w:t>
      </w:r>
      <w:r w:rsidR="004E5242" w:rsidRPr="0097626A">
        <w:rPr>
          <w:color w:val="9178EB"/>
        </w:rPr>
        <w:t>? Affects pharynx but may already be found there and is opportunistic?</w:t>
      </w:r>
      <w:r w:rsidRPr="0097626A">
        <w:rPr>
          <w:color w:val="9178EB"/>
        </w:rPr>
        <w:t>)</w:t>
      </w:r>
    </w:p>
    <w:p w14:paraId="4786CF57" w14:textId="12253216" w:rsidR="004E5242" w:rsidRPr="0097626A" w:rsidRDefault="00536273" w:rsidP="005E1A9D">
      <w:pPr>
        <w:pStyle w:val="ListParagraph"/>
        <w:numPr>
          <w:ilvl w:val="0"/>
          <w:numId w:val="9"/>
        </w:numPr>
        <w:rPr>
          <w:color w:val="9178EB"/>
        </w:rPr>
      </w:pPr>
      <w:r w:rsidRPr="0097626A">
        <w:rPr>
          <w:color w:val="9178EB"/>
        </w:rPr>
        <w:t>Symptoms</w:t>
      </w:r>
      <w:r w:rsidR="004E5242" w:rsidRPr="0097626A">
        <w:rPr>
          <w:color w:val="9178EB"/>
        </w:rPr>
        <w:t>: diphtheria (colonizes pharynx then releases exotoxins into the bloodstream)</w:t>
      </w:r>
    </w:p>
    <w:p w14:paraId="6DD96B5D" w14:textId="0F3F6512" w:rsidR="004E5242" w:rsidRPr="0097626A" w:rsidRDefault="004E5242" w:rsidP="005E1A9D">
      <w:pPr>
        <w:pStyle w:val="ListParagraph"/>
        <w:numPr>
          <w:ilvl w:val="1"/>
          <w:numId w:val="9"/>
        </w:numPr>
        <w:rPr>
          <w:color w:val="9178EB"/>
        </w:rPr>
      </w:pPr>
      <w:r w:rsidRPr="0097626A">
        <w:rPr>
          <w:color w:val="9178EB"/>
        </w:rPr>
        <w:t>Exotoxins damage heart and neural cells</w:t>
      </w:r>
    </w:p>
    <w:p w14:paraId="72612114" w14:textId="3E48D0C4" w:rsidR="009E55AF" w:rsidRPr="0097626A" w:rsidRDefault="009E55AF" w:rsidP="005E1A9D">
      <w:pPr>
        <w:pStyle w:val="ListParagraph"/>
        <w:numPr>
          <w:ilvl w:val="1"/>
          <w:numId w:val="9"/>
        </w:numPr>
        <w:rPr>
          <w:color w:val="9178EB"/>
        </w:rPr>
      </w:pPr>
      <w:r w:rsidRPr="0097626A">
        <w:rPr>
          <w:color w:val="9178EB"/>
        </w:rPr>
        <w:t>Hypoxia, pharyngitis, lymph</w:t>
      </w:r>
      <w:r w:rsidR="00FF49CD" w:rsidRPr="0097626A">
        <w:rPr>
          <w:color w:val="9178EB"/>
        </w:rPr>
        <w:t>adenitis, fever, toxic peripheral neuropathy or myocarditis and congestive heart failure</w:t>
      </w:r>
    </w:p>
    <w:p w14:paraId="0E152F12" w14:textId="7CA859EA" w:rsidR="004E5242" w:rsidRPr="0097626A" w:rsidRDefault="004E5242" w:rsidP="005E1A9D">
      <w:pPr>
        <w:pStyle w:val="ListParagraph"/>
        <w:numPr>
          <w:ilvl w:val="0"/>
          <w:numId w:val="9"/>
        </w:numPr>
        <w:rPr>
          <w:color w:val="9178EB"/>
        </w:rPr>
      </w:pPr>
      <w:r w:rsidRPr="0097626A">
        <w:rPr>
          <w:color w:val="9178EB"/>
        </w:rPr>
        <w:t>Sources: pharynx?</w:t>
      </w:r>
    </w:p>
    <w:p w14:paraId="2DFCC27D" w14:textId="1D7716C6" w:rsidR="004E5242" w:rsidRPr="0097626A" w:rsidRDefault="004E5242" w:rsidP="005E1A9D">
      <w:pPr>
        <w:pStyle w:val="ListParagraph"/>
        <w:numPr>
          <w:ilvl w:val="1"/>
          <w:numId w:val="9"/>
        </w:numPr>
        <w:rPr>
          <w:color w:val="9178EB"/>
        </w:rPr>
      </w:pPr>
      <w:r w:rsidRPr="0097626A">
        <w:rPr>
          <w:color w:val="9178EB"/>
        </w:rPr>
        <w:t>Mostly seen in developing countries where vaccine isn’t available</w:t>
      </w:r>
    </w:p>
    <w:p w14:paraId="5DBB7C9C" w14:textId="2FAB118B" w:rsidR="004E5242" w:rsidRPr="0097626A" w:rsidRDefault="004E5242" w:rsidP="005E1A9D">
      <w:pPr>
        <w:pStyle w:val="ListParagraph"/>
        <w:numPr>
          <w:ilvl w:val="0"/>
          <w:numId w:val="9"/>
        </w:numPr>
        <w:rPr>
          <w:color w:val="9178EB"/>
        </w:rPr>
      </w:pPr>
      <w:r w:rsidRPr="0097626A">
        <w:rPr>
          <w:color w:val="9178EB"/>
        </w:rPr>
        <w:t xml:space="preserve">Treatment: antitoxin + penicillin or erythromycin + </w:t>
      </w:r>
      <w:r w:rsidR="0086232A" w:rsidRPr="0097626A">
        <w:rPr>
          <w:color w:val="9178EB"/>
        </w:rPr>
        <w:t>DPT vaccine</w:t>
      </w:r>
    </w:p>
    <w:p w14:paraId="4405DAE3" w14:textId="28FE397D" w:rsidR="0086232A" w:rsidRPr="0097626A" w:rsidRDefault="0086232A" w:rsidP="005E1A9D">
      <w:pPr>
        <w:pStyle w:val="ListParagraph"/>
        <w:numPr>
          <w:ilvl w:val="1"/>
          <w:numId w:val="9"/>
        </w:numPr>
        <w:rPr>
          <w:color w:val="9178EB"/>
        </w:rPr>
      </w:pPr>
      <w:r w:rsidRPr="0097626A">
        <w:rPr>
          <w:color w:val="9178EB"/>
        </w:rPr>
        <w:t>Can be lysogenized by a bacteriophage (virus that infects bacteria)</w:t>
      </w:r>
    </w:p>
    <w:p w14:paraId="0B03B9DE" w14:textId="77777777" w:rsidR="0086232A" w:rsidRDefault="0086232A" w:rsidP="0086232A"/>
    <w:p w14:paraId="0A7DBEA1" w14:textId="47E744DA" w:rsidR="00FF49CD" w:rsidRPr="000C6B9F" w:rsidRDefault="00536273" w:rsidP="0086232A">
      <w:pPr>
        <w:rPr>
          <w:b/>
          <w:i/>
          <w:color w:val="FF0000"/>
        </w:rPr>
      </w:pPr>
      <w:r w:rsidRPr="000C6B9F">
        <w:rPr>
          <w:b/>
          <w:i/>
          <w:color w:val="FF0000"/>
        </w:rPr>
        <w:t>Salmonellae spp.</w:t>
      </w:r>
    </w:p>
    <w:p w14:paraId="6D25DBB8" w14:textId="77777777" w:rsidR="00FD6C8B" w:rsidRPr="000C6B9F" w:rsidRDefault="00536273" w:rsidP="005E1A9D">
      <w:pPr>
        <w:pStyle w:val="ListParagraph"/>
        <w:numPr>
          <w:ilvl w:val="0"/>
          <w:numId w:val="11"/>
        </w:numPr>
        <w:rPr>
          <w:color w:val="FF0000"/>
        </w:rPr>
      </w:pPr>
      <w:r w:rsidRPr="000C6B9F">
        <w:rPr>
          <w:color w:val="FF0000"/>
        </w:rPr>
        <w:t>Gram- non-spore forming (food</w:t>
      </w:r>
      <w:r w:rsidR="007075B0" w:rsidRPr="000C6B9F">
        <w:rPr>
          <w:color w:val="FF0000"/>
        </w:rPr>
        <w:t>/animal</w:t>
      </w:r>
      <w:r w:rsidRPr="000C6B9F">
        <w:rPr>
          <w:color w:val="FF0000"/>
        </w:rPr>
        <w:t>-borne</w:t>
      </w:r>
      <w:r w:rsidR="007075B0" w:rsidRPr="000C6B9F">
        <w:rPr>
          <w:color w:val="FF0000"/>
        </w:rPr>
        <w:t xml:space="preserve">, except </w:t>
      </w:r>
      <w:r w:rsidR="007075B0" w:rsidRPr="000C6B9F">
        <w:rPr>
          <w:i/>
          <w:color w:val="FF0000"/>
        </w:rPr>
        <w:t xml:space="preserve">S. enterica serovar Typhi </w:t>
      </w:r>
      <w:r w:rsidR="007075B0" w:rsidRPr="000C6B9F">
        <w:rPr>
          <w:color w:val="FF0000"/>
        </w:rPr>
        <w:t>where humans are only host</w:t>
      </w:r>
      <w:r w:rsidRPr="000C6B9F">
        <w:rPr>
          <w:color w:val="FF0000"/>
        </w:rPr>
        <w:t>)</w:t>
      </w:r>
      <w:r w:rsidR="007075B0" w:rsidRPr="000C6B9F">
        <w:rPr>
          <w:color w:val="FF0000"/>
        </w:rPr>
        <w:t>, unable to ferment lactose (beige on MacConkey media-selective/differential)</w:t>
      </w:r>
    </w:p>
    <w:p w14:paraId="3FC997A6" w14:textId="53675604" w:rsidR="00536273" w:rsidRPr="000C6B9F" w:rsidRDefault="00FD6C8B" w:rsidP="005E1A9D">
      <w:pPr>
        <w:pStyle w:val="ListParagraph"/>
        <w:numPr>
          <w:ilvl w:val="0"/>
          <w:numId w:val="11"/>
        </w:numPr>
        <w:rPr>
          <w:color w:val="FF0000"/>
        </w:rPr>
      </w:pPr>
      <w:r w:rsidRPr="000C6B9F">
        <w:rPr>
          <w:color w:val="FF0000"/>
        </w:rPr>
        <w:t>Symptoms: types of infections in humans include enterocolitis, enteric fever, opportunistic infections, septicemia and osteomyelitis</w:t>
      </w:r>
    </w:p>
    <w:p w14:paraId="7D3773ED" w14:textId="4FD3D4DA" w:rsidR="00FD6C8B" w:rsidRPr="000C6B9F" w:rsidRDefault="00FD6C8B" w:rsidP="00FD6C8B">
      <w:pPr>
        <w:rPr>
          <w:color w:val="FF0000"/>
        </w:rPr>
      </w:pPr>
      <w:r w:rsidRPr="000C6B9F">
        <w:rPr>
          <w:color w:val="FF0000"/>
        </w:rPr>
        <w:t>*Strains include…</w:t>
      </w:r>
    </w:p>
    <w:p w14:paraId="55CE8D48" w14:textId="51B7A712" w:rsidR="00FD6C8B" w:rsidRPr="000C6B9F" w:rsidRDefault="00FD6C8B" w:rsidP="005E1A9D">
      <w:pPr>
        <w:pStyle w:val="ListParagraph"/>
        <w:numPr>
          <w:ilvl w:val="0"/>
          <w:numId w:val="12"/>
        </w:numPr>
        <w:rPr>
          <w:color w:val="FF0000"/>
        </w:rPr>
      </w:pPr>
      <w:r w:rsidRPr="000C6B9F">
        <w:rPr>
          <w:i/>
          <w:color w:val="FF0000"/>
        </w:rPr>
        <w:t>S. enterica serovar Enteritidis</w:t>
      </w:r>
    </w:p>
    <w:p w14:paraId="5598EB4E" w14:textId="1876498D" w:rsidR="00FD6C8B" w:rsidRPr="000C6B9F" w:rsidRDefault="00FD6C8B" w:rsidP="005E1A9D">
      <w:pPr>
        <w:pStyle w:val="ListParagraph"/>
        <w:numPr>
          <w:ilvl w:val="1"/>
          <w:numId w:val="12"/>
        </w:numPr>
        <w:rPr>
          <w:color w:val="FF0000"/>
        </w:rPr>
      </w:pPr>
      <w:r w:rsidRPr="000C6B9F">
        <w:rPr>
          <w:color w:val="FF0000"/>
        </w:rPr>
        <w:t>Symptoms: enterocolitis (nausea, vomiting, profuse diarrhea, abdominal pain, fever, chills, headache, myalgia, septicemia=rare)</w:t>
      </w:r>
    </w:p>
    <w:p w14:paraId="353E021F" w14:textId="7F1AB240" w:rsidR="00FD6C8B" w:rsidRPr="000C6B9F" w:rsidRDefault="00FD6C8B" w:rsidP="005E1A9D">
      <w:pPr>
        <w:pStyle w:val="ListParagraph"/>
        <w:numPr>
          <w:ilvl w:val="1"/>
          <w:numId w:val="12"/>
        </w:numPr>
        <w:rPr>
          <w:color w:val="FF0000"/>
        </w:rPr>
      </w:pPr>
      <w:r w:rsidRPr="000C6B9F">
        <w:rPr>
          <w:color w:val="FF0000"/>
        </w:rPr>
        <w:t>Opportunistic, virulence of strain determines pathogenicity, takes a lower number than most bacteria to begin to cause symptoms</w:t>
      </w:r>
    </w:p>
    <w:p w14:paraId="2B2E7CE9" w14:textId="1F21267F" w:rsidR="00FD6C8B" w:rsidRPr="000C6B9F" w:rsidRDefault="00FD6C8B" w:rsidP="005E1A9D">
      <w:pPr>
        <w:pStyle w:val="ListParagraph"/>
        <w:numPr>
          <w:ilvl w:val="1"/>
          <w:numId w:val="12"/>
        </w:numPr>
        <w:rPr>
          <w:color w:val="FF0000"/>
        </w:rPr>
      </w:pPr>
      <w:r w:rsidRPr="000C6B9F">
        <w:rPr>
          <w:color w:val="FF0000"/>
        </w:rPr>
        <w:t>Incubation time: 6-48 hours to multiply in small intestine</w:t>
      </w:r>
    </w:p>
    <w:p w14:paraId="346ED096" w14:textId="5FF37892" w:rsidR="00FD6C8B" w:rsidRPr="000C6B9F" w:rsidRDefault="00FD6C8B" w:rsidP="005E1A9D">
      <w:pPr>
        <w:pStyle w:val="ListParagraph"/>
        <w:numPr>
          <w:ilvl w:val="1"/>
          <w:numId w:val="12"/>
        </w:numPr>
        <w:rPr>
          <w:color w:val="FF0000"/>
        </w:rPr>
      </w:pPr>
      <w:r w:rsidRPr="000C6B9F">
        <w:rPr>
          <w:color w:val="FF0000"/>
        </w:rPr>
        <w:t xml:space="preserve">Sources: </w:t>
      </w:r>
      <w:r w:rsidRPr="000C6B9F">
        <w:rPr>
          <w:color w:val="FF0000"/>
          <w:lang w:val="en-CA"/>
        </w:rPr>
        <w:t>poultry eggs/meat or milk products, person-person spread, cases peak during thanksgiving and Christmas because turkey is big and usually stuffed and hard to cook properly</w:t>
      </w:r>
    </w:p>
    <w:p w14:paraId="6B05A695" w14:textId="77777777" w:rsidR="00524A3F" w:rsidRPr="000C6B9F" w:rsidRDefault="00FD6C8B" w:rsidP="005E1A9D">
      <w:pPr>
        <w:pStyle w:val="ListParagraph"/>
        <w:numPr>
          <w:ilvl w:val="1"/>
          <w:numId w:val="12"/>
        </w:numPr>
        <w:rPr>
          <w:color w:val="FF0000"/>
        </w:rPr>
      </w:pPr>
      <w:r w:rsidRPr="000C6B9F">
        <w:rPr>
          <w:color w:val="FF0000"/>
          <w:lang w:val="en-CA"/>
        </w:rPr>
        <w:t>Treatment: antibiotics are not recommended because for most healthy adults’ symptoms are mild and don’t require treatment so you shouldn’t use it unnecessarily because when people actually need antibiotics, you aren’t creating resistant strains</w:t>
      </w:r>
    </w:p>
    <w:p w14:paraId="4A97192A" w14:textId="0F1539CB" w:rsidR="00941B8B" w:rsidRPr="000C6B9F" w:rsidRDefault="00524A3F" w:rsidP="005E1A9D">
      <w:pPr>
        <w:pStyle w:val="ListParagraph"/>
        <w:numPr>
          <w:ilvl w:val="0"/>
          <w:numId w:val="12"/>
        </w:numPr>
        <w:rPr>
          <w:color w:val="FF0000"/>
        </w:rPr>
      </w:pPr>
      <w:r w:rsidRPr="000C6B9F">
        <w:rPr>
          <w:i/>
          <w:color w:val="FF0000"/>
        </w:rPr>
        <w:t>S. enterica</w:t>
      </w:r>
      <w:r w:rsidRPr="000C6B9F">
        <w:rPr>
          <w:color w:val="FF0000"/>
        </w:rPr>
        <w:t xml:space="preserve"> serotypes Paratyphi A, Schottmuelleri, Hirschfeldii: cause paratyphoid fever (milder)</w:t>
      </w:r>
    </w:p>
    <w:p w14:paraId="6A064F18" w14:textId="4A484624" w:rsidR="00524A3F" w:rsidRPr="000C6B9F" w:rsidRDefault="00524A3F" w:rsidP="005E1A9D">
      <w:pPr>
        <w:pStyle w:val="ListParagraph"/>
        <w:numPr>
          <w:ilvl w:val="0"/>
          <w:numId w:val="12"/>
        </w:numPr>
        <w:rPr>
          <w:color w:val="FF0000"/>
        </w:rPr>
      </w:pPr>
      <w:r w:rsidRPr="000C6B9F">
        <w:rPr>
          <w:i/>
          <w:color w:val="FF0000"/>
        </w:rPr>
        <w:t>S. enterica serovar Typhi</w:t>
      </w:r>
    </w:p>
    <w:p w14:paraId="3E5BAC6C" w14:textId="0C7059A6" w:rsidR="005C7625" w:rsidRPr="000C6B9F" w:rsidRDefault="00524A3F" w:rsidP="005E1A9D">
      <w:pPr>
        <w:pStyle w:val="ListParagraph"/>
        <w:numPr>
          <w:ilvl w:val="1"/>
          <w:numId w:val="12"/>
        </w:numPr>
        <w:rPr>
          <w:color w:val="FF0000"/>
        </w:rPr>
      </w:pPr>
      <w:r w:rsidRPr="000C6B9F">
        <w:rPr>
          <w:color w:val="FF0000"/>
        </w:rPr>
        <w:t>Symptoms: typhoid fever (generalized infection, multiplication in lymphoid tissue leading to</w:t>
      </w:r>
      <w:r w:rsidR="005C7625" w:rsidRPr="000C6B9F">
        <w:rPr>
          <w:color w:val="FF0000"/>
        </w:rPr>
        <w:t xml:space="preserve"> necrosis of intestinal lymphoid tissue, ulceration, perforation, hemorrhage). Untreated=10% mortality rate</w:t>
      </w:r>
    </w:p>
    <w:p w14:paraId="332BF847" w14:textId="28A8588D" w:rsidR="005C7625" w:rsidRPr="000C6B9F" w:rsidRDefault="005C7625" w:rsidP="005E1A9D">
      <w:pPr>
        <w:pStyle w:val="ListParagraph"/>
        <w:numPr>
          <w:ilvl w:val="1"/>
          <w:numId w:val="12"/>
        </w:numPr>
        <w:rPr>
          <w:color w:val="FF0000"/>
        </w:rPr>
      </w:pPr>
      <w:r w:rsidRPr="000C6B9F">
        <w:rPr>
          <w:color w:val="FF0000"/>
        </w:rPr>
        <w:t>Once you get it, you’re protected for a lifetime so it is a danger for tourists</w:t>
      </w:r>
    </w:p>
    <w:p w14:paraId="4D2BF119" w14:textId="0D16380D" w:rsidR="005C7625" w:rsidRPr="000C6B9F" w:rsidRDefault="005C7625" w:rsidP="005E1A9D">
      <w:pPr>
        <w:pStyle w:val="ListParagraph"/>
        <w:numPr>
          <w:ilvl w:val="1"/>
          <w:numId w:val="12"/>
        </w:numPr>
        <w:rPr>
          <w:color w:val="FF0000"/>
        </w:rPr>
      </w:pPr>
      <w:r w:rsidRPr="000C6B9F">
        <w:rPr>
          <w:color w:val="FF0000"/>
        </w:rPr>
        <w:t>Sources: mostly warm, under-</w:t>
      </w:r>
      <w:r w:rsidR="000D47DA" w:rsidRPr="000C6B9F">
        <w:rPr>
          <w:color w:val="FF0000"/>
        </w:rPr>
        <w:t>developed</w:t>
      </w:r>
      <w:r w:rsidRPr="000C6B9F">
        <w:rPr>
          <w:color w:val="FF0000"/>
        </w:rPr>
        <w:t xml:space="preserve"> countries especially where disaster has struck (eg. earthquakes), only from humans so found in contaminated sewage (leading to contaminated shellfish and drinking water</w:t>
      </w:r>
      <w:r w:rsidR="00B4305C" w:rsidRPr="000C6B9F">
        <w:rPr>
          <w:color w:val="FF0000"/>
        </w:rPr>
        <w:t>, milk or milk products</w:t>
      </w:r>
      <w:r w:rsidRPr="000C6B9F">
        <w:rPr>
          <w:color w:val="FF0000"/>
        </w:rPr>
        <w:t>)</w:t>
      </w:r>
    </w:p>
    <w:p w14:paraId="5D59EEF0" w14:textId="01B67474" w:rsidR="005C7625" w:rsidRPr="000C6B9F" w:rsidRDefault="005C7625" w:rsidP="005E1A9D">
      <w:pPr>
        <w:pStyle w:val="ListParagraph"/>
        <w:numPr>
          <w:ilvl w:val="2"/>
          <w:numId w:val="12"/>
        </w:numPr>
        <w:rPr>
          <w:color w:val="FF0000"/>
        </w:rPr>
      </w:pPr>
      <w:r w:rsidRPr="000C6B9F">
        <w:rPr>
          <w:color w:val="FF0000"/>
        </w:rPr>
        <w:t>Convalescent carriers: excrete bacteria for 3 months</w:t>
      </w:r>
    </w:p>
    <w:p w14:paraId="5E306599" w14:textId="7865F49B" w:rsidR="005C7625" w:rsidRPr="000C6B9F" w:rsidRDefault="005C7625" w:rsidP="005E1A9D">
      <w:pPr>
        <w:pStyle w:val="ListParagraph"/>
        <w:numPr>
          <w:ilvl w:val="2"/>
          <w:numId w:val="12"/>
        </w:numPr>
        <w:rPr>
          <w:color w:val="FF0000"/>
        </w:rPr>
      </w:pPr>
      <w:r w:rsidRPr="000C6B9F">
        <w:rPr>
          <w:color w:val="FF0000"/>
        </w:rPr>
        <w:lastRenderedPageBreak/>
        <w:t>Chronic carriers: excrete bacteria for at least 6 months, sometimes life-long</w:t>
      </w:r>
    </w:p>
    <w:p w14:paraId="62607567" w14:textId="58CEA3BC" w:rsidR="00B4305C" w:rsidRPr="000C6B9F" w:rsidRDefault="00B4305C" w:rsidP="005E1A9D">
      <w:pPr>
        <w:pStyle w:val="ListParagraph"/>
        <w:numPr>
          <w:ilvl w:val="1"/>
          <w:numId w:val="12"/>
        </w:numPr>
        <w:rPr>
          <w:color w:val="FF0000"/>
        </w:rPr>
      </w:pPr>
      <w:r w:rsidRPr="000C6B9F">
        <w:rPr>
          <w:color w:val="FF0000"/>
        </w:rPr>
        <w:t>Treatment: vaccine available but only effective against small bacterial loads (diagnosis through blood sample during the 1</w:t>
      </w:r>
      <w:r w:rsidRPr="000C6B9F">
        <w:rPr>
          <w:color w:val="FF0000"/>
          <w:vertAlign w:val="superscript"/>
        </w:rPr>
        <w:t>st</w:t>
      </w:r>
      <w:r w:rsidRPr="000C6B9F">
        <w:rPr>
          <w:color w:val="FF0000"/>
        </w:rPr>
        <w:t xml:space="preserve"> week, stool and urine sample in 2</w:t>
      </w:r>
      <w:r w:rsidRPr="000C6B9F">
        <w:rPr>
          <w:color w:val="FF0000"/>
          <w:vertAlign w:val="superscript"/>
        </w:rPr>
        <w:t>nd</w:t>
      </w:r>
      <w:r w:rsidRPr="000C6B9F">
        <w:rPr>
          <w:color w:val="FF0000"/>
        </w:rPr>
        <w:t xml:space="preserve"> and 3</w:t>
      </w:r>
      <w:r w:rsidRPr="000C6B9F">
        <w:rPr>
          <w:color w:val="FF0000"/>
          <w:vertAlign w:val="superscript"/>
        </w:rPr>
        <w:t>rd</w:t>
      </w:r>
      <w:r w:rsidRPr="000C6B9F">
        <w:rPr>
          <w:color w:val="FF0000"/>
        </w:rPr>
        <w:t xml:space="preserve"> weeks)</w:t>
      </w:r>
    </w:p>
    <w:p w14:paraId="774F49DA" w14:textId="77777777" w:rsidR="0086232A" w:rsidRPr="000C6B9F" w:rsidRDefault="0086232A" w:rsidP="0086232A">
      <w:pPr>
        <w:rPr>
          <w:color w:val="FF0000"/>
        </w:rPr>
      </w:pPr>
    </w:p>
    <w:p w14:paraId="593BF247" w14:textId="4FE238EB" w:rsidR="00B4305C" w:rsidRPr="000C6B9F" w:rsidRDefault="00B4305C" w:rsidP="0086232A">
      <w:pPr>
        <w:rPr>
          <w:b/>
          <w:i/>
          <w:color w:val="FF0000"/>
        </w:rPr>
      </w:pPr>
      <w:r w:rsidRPr="000C6B9F">
        <w:rPr>
          <w:b/>
          <w:i/>
          <w:color w:val="FF0000"/>
        </w:rPr>
        <w:t>Escherichia coli</w:t>
      </w:r>
    </w:p>
    <w:p w14:paraId="0FBC9774" w14:textId="510B0406" w:rsidR="00B4305C" w:rsidRPr="000C6B9F" w:rsidRDefault="00B4305C" w:rsidP="005E1A9D">
      <w:pPr>
        <w:pStyle w:val="ListParagraph"/>
        <w:numPr>
          <w:ilvl w:val="0"/>
          <w:numId w:val="11"/>
        </w:numPr>
        <w:rPr>
          <w:color w:val="FF0000"/>
        </w:rPr>
      </w:pPr>
      <w:r w:rsidRPr="000C6B9F">
        <w:rPr>
          <w:color w:val="FF0000"/>
        </w:rPr>
        <w:t>Gram- non-spore forming (gut-borne), lactose-fermenting (pink on MacConkey media-selective/differential)</w:t>
      </w:r>
    </w:p>
    <w:p w14:paraId="6BCA6DC6" w14:textId="382F409C" w:rsidR="00B4305C" w:rsidRPr="000C6B9F" w:rsidRDefault="00B4305C" w:rsidP="005E1A9D">
      <w:pPr>
        <w:pStyle w:val="ListParagraph"/>
        <w:numPr>
          <w:ilvl w:val="0"/>
          <w:numId w:val="13"/>
        </w:numPr>
        <w:rPr>
          <w:color w:val="FF0000"/>
        </w:rPr>
      </w:pPr>
      <w:r w:rsidRPr="000C6B9F">
        <w:rPr>
          <w:color w:val="FF0000"/>
        </w:rPr>
        <w:t>Mostly opportunistic (found in large numbers in normal gut flora) but some strains are true pathogens</w:t>
      </w:r>
    </w:p>
    <w:p w14:paraId="3112E8CB" w14:textId="77777777" w:rsidR="00786DF1" w:rsidRPr="000C6B9F" w:rsidRDefault="00B4305C" w:rsidP="005E1A9D">
      <w:pPr>
        <w:pStyle w:val="ListParagraph"/>
        <w:numPr>
          <w:ilvl w:val="0"/>
          <w:numId w:val="13"/>
        </w:numPr>
        <w:rPr>
          <w:color w:val="FF0000"/>
        </w:rPr>
      </w:pPr>
      <w:r w:rsidRPr="000C6B9F">
        <w:rPr>
          <w:color w:val="FF0000"/>
        </w:rPr>
        <w:t>Mostly causes symptoms if enters the urinary tract (85% of cases of bacteriuria)</w:t>
      </w:r>
    </w:p>
    <w:p w14:paraId="786AE57E" w14:textId="7A8E2EED" w:rsidR="00786DF1" w:rsidRPr="000C6B9F" w:rsidRDefault="008E6DC6" w:rsidP="005E1A9D">
      <w:pPr>
        <w:pStyle w:val="ListParagraph"/>
        <w:numPr>
          <w:ilvl w:val="0"/>
          <w:numId w:val="13"/>
        </w:numPr>
        <w:rPr>
          <w:color w:val="FF0000"/>
        </w:rPr>
      </w:pPr>
      <w:r w:rsidRPr="000C6B9F">
        <w:rPr>
          <w:color w:val="FF0000"/>
        </w:rPr>
        <w:t>Symptoms</w:t>
      </w:r>
      <w:r w:rsidR="00786DF1" w:rsidRPr="000C6B9F">
        <w:rPr>
          <w:color w:val="FF0000"/>
        </w:rPr>
        <w:t xml:space="preserve">: </w:t>
      </w:r>
    </w:p>
    <w:p w14:paraId="254429F0" w14:textId="3A2B18A7" w:rsidR="00786DF1" w:rsidRPr="000C6B9F" w:rsidRDefault="00786DF1" w:rsidP="005E1A9D">
      <w:pPr>
        <w:pStyle w:val="ListParagraph"/>
        <w:numPr>
          <w:ilvl w:val="1"/>
          <w:numId w:val="13"/>
        </w:numPr>
        <w:rPr>
          <w:color w:val="FF0000"/>
        </w:rPr>
      </w:pPr>
      <w:r w:rsidRPr="000C6B9F">
        <w:rPr>
          <w:color w:val="FF0000"/>
          <w:lang w:val="en-CA"/>
        </w:rPr>
        <w:t xml:space="preserve">Enterotoxigenic </w:t>
      </w:r>
      <w:r w:rsidRPr="000C6B9F">
        <w:rPr>
          <w:i/>
          <w:color w:val="FF0000"/>
          <w:lang w:val="en-CA"/>
        </w:rPr>
        <w:t>E. coli</w:t>
      </w:r>
      <w:r w:rsidR="00D73CD5" w:rsidRPr="000C6B9F">
        <w:rPr>
          <w:color w:val="FF0000"/>
          <w:lang w:val="en-CA"/>
        </w:rPr>
        <w:t xml:space="preserve"> causes infant diarrhea in </w:t>
      </w:r>
      <w:r w:rsidRPr="000C6B9F">
        <w:rPr>
          <w:color w:val="FF0000"/>
          <w:lang w:val="en-CA"/>
        </w:rPr>
        <w:t>mostly in developing countries, traveller’s diarrhea in the same way typhoid fever is a traveller’s symptom</w:t>
      </w:r>
      <w:r w:rsidR="00232911" w:rsidRPr="000C6B9F">
        <w:rPr>
          <w:color w:val="FF0000"/>
          <w:lang w:val="en-CA"/>
        </w:rPr>
        <w:t>, releases enterotoxins</w:t>
      </w:r>
    </w:p>
    <w:p w14:paraId="3804C112" w14:textId="63E10439" w:rsidR="00786DF1" w:rsidRPr="000C6B9F" w:rsidRDefault="00786DF1" w:rsidP="005E1A9D">
      <w:pPr>
        <w:pStyle w:val="ListParagraph"/>
        <w:numPr>
          <w:ilvl w:val="1"/>
          <w:numId w:val="13"/>
        </w:numPr>
        <w:rPr>
          <w:color w:val="FF0000"/>
        </w:rPr>
      </w:pPr>
      <w:r w:rsidRPr="000C6B9F">
        <w:rPr>
          <w:color w:val="FF0000"/>
          <w:lang w:val="en-CA"/>
        </w:rPr>
        <w:t xml:space="preserve">Enteroinvasive </w:t>
      </w:r>
      <w:r w:rsidRPr="000C6B9F">
        <w:rPr>
          <w:i/>
          <w:color w:val="FF0000"/>
          <w:lang w:val="en-CA"/>
        </w:rPr>
        <w:t>E. coli</w:t>
      </w:r>
      <w:r w:rsidRPr="000C6B9F">
        <w:rPr>
          <w:color w:val="FF0000"/>
          <w:lang w:val="en-CA"/>
        </w:rPr>
        <w:t xml:space="preserve"> can penetrate gut lining and cause tissue damage that causes blood in the stool</w:t>
      </w:r>
    </w:p>
    <w:p w14:paraId="3BE6BE3F" w14:textId="2E650700" w:rsidR="00786DF1" w:rsidRPr="000C6B9F" w:rsidRDefault="00786DF1" w:rsidP="005E1A9D">
      <w:pPr>
        <w:pStyle w:val="ListParagraph"/>
        <w:numPr>
          <w:ilvl w:val="1"/>
          <w:numId w:val="13"/>
        </w:numPr>
        <w:rPr>
          <w:color w:val="FF0000"/>
        </w:rPr>
      </w:pPr>
      <w:r w:rsidRPr="000C6B9F">
        <w:rPr>
          <w:color w:val="FF0000"/>
          <w:lang w:val="en-CA"/>
        </w:rPr>
        <w:t xml:space="preserve">Enteropathogenic </w:t>
      </w:r>
      <w:r w:rsidRPr="000C6B9F">
        <w:rPr>
          <w:i/>
          <w:color w:val="FF0000"/>
          <w:lang w:val="en-CA"/>
        </w:rPr>
        <w:t>E. coli</w:t>
      </w:r>
      <w:r w:rsidRPr="000C6B9F">
        <w:rPr>
          <w:color w:val="FF0000"/>
          <w:lang w:val="en-CA"/>
        </w:rPr>
        <w:t xml:space="preserve"> mostly affects infants in all countries, not common</w:t>
      </w:r>
    </w:p>
    <w:p w14:paraId="5F8C86FE" w14:textId="1E1D4903" w:rsidR="00786DF1" w:rsidRPr="000C6B9F" w:rsidRDefault="00786DF1" w:rsidP="005E1A9D">
      <w:pPr>
        <w:pStyle w:val="ListParagraph"/>
        <w:numPr>
          <w:ilvl w:val="1"/>
          <w:numId w:val="13"/>
        </w:numPr>
        <w:rPr>
          <w:color w:val="FF0000"/>
        </w:rPr>
      </w:pPr>
      <w:r w:rsidRPr="000C6B9F">
        <w:rPr>
          <w:i/>
          <w:color w:val="FF0000"/>
          <w:lang w:val="en-CA"/>
        </w:rPr>
        <w:t>E. coli</w:t>
      </w:r>
      <w:r w:rsidRPr="000C6B9F">
        <w:rPr>
          <w:color w:val="FF0000"/>
          <w:lang w:val="en-CA"/>
        </w:rPr>
        <w:t xml:space="preserve"> O157:H7 is very problematic, causes painful or bloody diarrhea, haemorrhagic colitis, kidney failure, hamburger disease because first case of infection was linked to a hamburger from jack-in-the-box restaurant</w:t>
      </w:r>
    </w:p>
    <w:p w14:paraId="74CA558D" w14:textId="1140F82A" w:rsidR="00786DF1" w:rsidRPr="000C6B9F" w:rsidRDefault="00786DF1" w:rsidP="005E1A9D">
      <w:pPr>
        <w:pStyle w:val="ListParagraph"/>
        <w:numPr>
          <w:ilvl w:val="1"/>
          <w:numId w:val="13"/>
        </w:numPr>
        <w:rPr>
          <w:color w:val="FF0000"/>
        </w:rPr>
      </w:pPr>
      <w:r w:rsidRPr="000C6B9F">
        <w:rPr>
          <w:color w:val="FF0000"/>
          <w:lang w:val="en-CA"/>
        </w:rPr>
        <w:t>*Also implicated in neonatal meningitis and nosocomial urinary and wound infections</w:t>
      </w:r>
    </w:p>
    <w:p w14:paraId="0FDBE56F" w14:textId="1506838B" w:rsidR="00786DF1" w:rsidRPr="000C6B9F" w:rsidRDefault="00786DF1" w:rsidP="005E1A9D">
      <w:pPr>
        <w:pStyle w:val="ListParagraph"/>
        <w:numPr>
          <w:ilvl w:val="0"/>
          <w:numId w:val="13"/>
        </w:numPr>
        <w:rPr>
          <w:color w:val="FF0000"/>
        </w:rPr>
      </w:pPr>
      <w:r w:rsidRPr="000C6B9F">
        <w:rPr>
          <w:color w:val="FF0000"/>
        </w:rPr>
        <w:t>Sources: poorly cooked beef, normal gut flora</w:t>
      </w:r>
    </w:p>
    <w:p w14:paraId="35F12079" w14:textId="551E8D87" w:rsidR="00786DF1" w:rsidRPr="000C6B9F" w:rsidRDefault="00786DF1" w:rsidP="005E1A9D">
      <w:pPr>
        <w:pStyle w:val="ListParagraph"/>
        <w:numPr>
          <w:ilvl w:val="0"/>
          <w:numId w:val="13"/>
        </w:numPr>
        <w:rPr>
          <w:color w:val="FF0000"/>
        </w:rPr>
      </w:pPr>
      <w:r w:rsidRPr="000C6B9F">
        <w:rPr>
          <w:color w:val="FF0000"/>
        </w:rPr>
        <w:t xml:space="preserve">Treatment: </w:t>
      </w:r>
      <w:r w:rsidR="00426834" w:rsidRPr="000C6B9F">
        <w:rPr>
          <w:color w:val="FF0000"/>
        </w:rPr>
        <w:t>(?)</w:t>
      </w:r>
    </w:p>
    <w:p w14:paraId="76C59D63" w14:textId="77777777" w:rsidR="00BC370F" w:rsidRPr="000C6B9F" w:rsidRDefault="00BC370F" w:rsidP="00BC370F">
      <w:pPr>
        <w:rPr>
          <w:color w:val="FF0000"/>
        </w:rPr>
      </w:pPr>
    </w:p>
    <w:p w14:paraId="781E983E" w14:textId="5AFFB739" w:rsidR="00BC370F" w:rsidRPr="000C6B9F" w:rsidRDefault="00BC370F" w:rsidP="00BC370F">
      <w:pPr>
        <w:rPr>
          <w:b/>
          <w:i/>
          <w:color w:val="FF0000"/>
        </w:rPr>
      </w:pPr>
      <w:r w:rsidRPr="000C6B9F">
        <w:rPr>
          <w:b/>
          <w:i/>
          <w:color w:val="FF0000"/>
        </w:rPr>
        <w:t>Shigellae spp.</w:t>
      </w:r>
    </w:p>
    <w:p w14:paraId="1CE5D1FC" w14:textId="2D6F464F" w:rsidR="00637C7D" w:rsidRPr="000C6B9F" w:rsidRDefault="00637C7D" w:rsidP="005E1A9D">
      <w:pPr>
        <w:pStyle w:val="ListParagraph"/>
        <w:numPr>
          <w:ilvl w:val="0"/>
          <w:numId w:val="14"/>
        </w:numPr>
        <w:rPr>
          <w:color w:val="FF0000"/>
        </w:rPr>
      </w:pPr>
      <w:r w:rsidRPr="000C6B9F">
        <w:rPr>
          <w:color w:val="FF0000"/>
        </w:rPr>
        <w:t>Gram- non-spore forming (</w:t>
      </w:r>
      <w:r w:rsidR="00D17F5E" w:rsidRPr="000C6B9F">
        <w:rPr>
          <w:color w:val="FF0000"/>
        </w:rPr>
        <w:t>human</w:t>
      </w:r>
      <w:r w:rsidRPr="000C6B9F">
        <w:rPr>
          <w:color w:val="FF0000"/>
        </w:rPr>
        <w:t>-borne), generally not lactose-fermenting (beige on MacConkey media-selective/differential)</w:t>
      </w:r>
    </w:p>
    <w:p w14:paraId="7A94D522" w14:textId="03D0CF66" w:rsidR="00D17F5E" w:rsidRPr="000C6B9F" w:rsidRDefault="007348E5" w:rsidP="005E1A9D">
      <w:pPr>
        <w:pStyle w:val="ListParagraph"/>
        <w:numPr>
          <w:ilvl w:val="0"/>
          <w:numId w:val="14"/>
        </w:numPr>
        <w:rPr>
          <w:color w:val="FF0000"/>
        </w:rPr>
      </w:pPr>
      <w:r>
        <w:rPr>
          <w:color w:val="FF0000"/>
        </w:rPr>
        <w:t>Generally</w:t>
      </w:r>
      <w:r w:rsidR="00D17F5E" w:rsidRPr="000C6B9F">
        <w:rPr>
          <w:color w:val="FF0000"/>
        </w:rPr>
        <w:t xml:space="preserve"> a very nasty organism but seen rarely in North America</w:t>
      </w:r>
    </w:p>
    <w:p w14:paraId="207486D6" w14:textId="02E0ED34" w:rsidR="003922BE" w:rsidRPr="000C6B9F" w:rsidRDefault="003922BE" w:rsidP="005E1A9D">
      <w:pPr>
        <w:pStyle w:val="ListParagraph"/>
        <w:numPr>
          <w:ilvl w:val="0"/>
          <w:numId w:val="14"/>
        </w:numPr>
        <w:rPr>
          <w:color w:val="FF0000"/>
        </w:rPr>
      </w:pPr>
      <w:r w:rsidRPr="000C6B9F">
        <w:rPr>
          <w:color w:val="FF0000"/>
        </w:rPr>
        <w:t xml:space="preserve">Not nearly as common as </w:t>
      </w:r>
      <w:r w:rsidRPr="000C6B9F">
        <w:rPr>
          <w:i/>
          <w:color w:val="FF0000"/>
        </w:rPr>
        <w:t xml:space="preserve">salmonellae </w:t>
      </w:r>
      <w:r w:rsidRPr="000C6B9F">
        <w:rPr>
          <w:color w:val="FF0000"/>
        </w:rPr>
        <w:t xml:space="preserve">or </w:t>
      </w:r>
      <w:r w:rsidRPr="000C6B9F">
        <w:rPr>
          <w:i/>
          <w:color w:val="FF0000"/>
        </w:rPr>
        <w:t>E. coli</w:t>
      </w:r>
    </w:p>
    <w:p w14:paraId="329A0D5F" w14:textId="3BED7A2B" w:rsidR="00BC370F" w:rsidRPr="000C6B9F" w:rsidRDefault="003922BE" w:rsidP="005E1A9D">
      <w:pPr>
        <w:pStyle w:val="ListParagraph"/>
        <w:numPr>
          <w:ilvl w:val="0"/>
          <w:numId w:val="14"/>
        </w:numPr>
        <w:rPr>
          <w:color w:val="FF0000"/>
        </w:rPr>
      </w:pPr>
      <w:r w:rsidRPr="000C6B9F">
        <w:rPr>
          <w:color w:val="FF0000"/>
        </w:rPr>
        <w:t>Symptoms: acute diarrhea with mucus, pus and blood (small doses cause symptoms in 25% of people, slightly larger bacterial colonies infect 95% of people)</w:t>
      </w:r>
    </w:p>
    <w:p w14:paraId="09DB7C7C" w14:textId="3E150697" w:rsidR="00D17F5E" w:rsidRPr="000C6B9F" w:rsidRDefault="00D17F5E" w:rsidP="005E1A9D">
      <w:pPr>
        <w:pStyle w:val="ListParagraph"/>
        <w:numPr>
          <w:ilvl w:val="1"/>
          <w:numId w:val="14"/>
        </w:numPr>
        <w:rPr>
          <w:color w:val="FF0000"/>
        </w:rPr>
      </w:pPr>
      <w:r w:rsidRPr="000C6B9F">
        <w:rPr>
          <w:i/>
          <w:color w:val="FF0000"/>
        </w:rPr>
        <w:t>S. sonnei</w:t>
      </w:r>
      <w:r w:rsidRPr="000C6B9F">
        <w:rPr>
          <w:color w:val="FF0000"/>
        </w:rPr>
        <w:t>: mostly found in Europe and North America</w:t>
      </w:r>
    </w:p>
    <w:p w14:paraId="67DA55A8" w14:textId="37908141" w:rsidR="00D17F5E" w:rsidRPr="000C6B9F" w:rsidRDefault="00D17F5E" w:rsidP="005E1A9D">
      <w:pPr>
        <w:pStyle w:val="ListParagraph"/>
        <w:numPr>
          <w:ilvl w:val="1"/>
          <w:numId w:val="14"/>
        </w:numPr>
        <w:rPr>
          <w:color w:val="FF0000"/>
          <w:lang w:val="en-CA"/>
        </w:rPr>
      </w:pPr>
      <w:r w:rsidRPr="000C6B9F">
        <w:rPr>
          <w:i/>
          <w:color w:val="FF0000"/>
          <w:lang w:val="en-CA"/>
        </w:rPr>
        <w:t>S. dysenteriae</w:t>
      </w:r>
      <w:r w:rsidRPr="000C6B9F">
        <w:rPr>
          <w:color w:val="FF0000"/>
          <w:lang w:val="en-CA"/>
        </w:rPr>
        <w:t>: doesn’t cause cell damage but does cause very severe diarrhea and in small children, they can be severely affected and can die from dehydration if not rehydrated</w:t>
      </w:r>
    </w:p>
    <w:p w14:paraId="3DBB702F" w14:textId="5ACB7F2F" w:rsidR="00D17F5E" w:rsidRPr="000C6B9F" w:rsidRDefault="00D17F5E" w:rsidP="005E1A9D">
      <w:pPr>
        <w:pStyle w:val="ListParagraph"/>
        <w:numPr>
          <w:ilvl w:val="0"/>
          <w:numId w:val="14"/>
        </w:numPr>
        <w:rPr>
          <w:color w:val="FF0000"/>
          <w:lang w:val="en-CA"/>
        </w:rPr>
      </w:pPr>
      <w:r w:rsidRPr="000C6B9F">
        <w:rPr>
          <w:color w:val="FF0000"/>
          <w:lang w:val="en-CA"/>
        </w:rPr>
        <w:t>Sources: poor sanitation, crowding</w:t>
      </w:r>
    </w:p>
    <w:p w14:paraId="20E9195F" w14:textId="4F97135D" w:rsidR="00D17F5E" w:rsidRPr="000C6B9F" w:rsidRDefault="00D17F5E" w:rsidP="005E1A9D">
      <w:pPr>
        <w:pStyle w:val="ListParagraph"/>
        <w:numPr>
          <w:ilvl w:val="0"/>
          <w:numId w:val="14"/>
        </w:numPr>
        <w:rPr>
          <w:color w:val="FF0000"/>
          <w:lang w:val="en-CA"/>
        </w:rPr>
      </w:pPr>
      <w:r w:rsidRPr="000C6B9F">
        <w:rPr>
          <w:color w:val="FF0000"/>
          <w:lang w:val="en-CA"/>
        </w:rPr>
        <w:t>Treatment: no vaccine available (waiting and rehydrating sick patients are only hope). Control by treating sewage and practicing hygiene</w:t>
      </w:r>
    </w:p>
    <w:p w14:paraId="499D3BE8" w14:textId="77777777" w:rsidR="00D17F5E" w:rsidRPr="000C6B9F" w:rsidRDefault="00D17F5E" w:rsidP="00D17F5E">
      <w:pPr>
        <w:rPr>
          <w:color w:val="FF0000"/>
          <w:lang w:val="en-CA"/>
        </w:rPr>
      </w:pPr>
    </w:p>
    <w:p w14:paraId="06C3CD8A" w14:textId="44AEDA50" w:rsidR="00D17F5E" w:rsidRPr="000C6B9F" w:rsidRDefault="00D17F5E" w:rsidP="00D17F5E">
      <w:pPr>
        <w:rPr>
          <w:b/>
          <w:i/>
          <w:color w:val="FF0000"/>
          <w:lang w:val="en-CA"/>
        </w:rPr>
      </w:pPr>
      <w:r w:rsidRPr="000C6B9F">
        <w:rPr>
          <w:b/>
          <w:i/>
          <w:color w:val="FF0000"/>
          <w:lang w:val="en-CA"/>
        </w:rPr>
        <w:t>Vibrio cholerae</w:t>
      </w:r>
    </w:p>
    <w:p w14:paraId="20B0D0B8" w14:textId="22C873B5" w:rsidR="00D17F5E" w:rsidRPr="000C6B9F" w:rsidRDefault="00D17F5E" w:rsidP="005E1A9D">
      <w:pPr>
        <w:pStyle w:val="ListParagraph"/>
        <w:numPr>
          <w:ilvl w:val="0"/>
          <w:numId w:val="16"/>
        </w:numPr>
        <w:rPr>
          <w:color w:val="FF0000"/>
          <w:lang w:val="en-CA"/>
        </w:rPr>
      </w:pPr>
      <w:r w:rsidRPr="000C6B9F">
        <w:rPr>
          <w:color w:val="FF0000"/>
        </w:rPr>
        <w:lastRenderedPageBreak/>
        <w:t>Gram- non-spore forming (mainly water-borne)</w:t>
      </w:r>
    </w:p>
    <w:p w14:paraId="56E82461" w14:textId="41900E9D" w:rsidR="00D17F5E" w:rsidRPr="000C6B9F" w:rsidRDefault="00D17F5E" w:rsidP="005E1A9D">
      <w:pPr>
        <w:pStyle w:val="ListParagraph"/>
        <w:numPr>
          <w:ilvl w:val="0"/>
          <w:numId w:val="16"/>
        </w:numPr>
        <w:rPr>
          <w:color w:val="FF0000"/>
          <w:lang w:val="en-CA"/>
        </w:rPr>
      </w:pPr>
      <w:r w:rsidRPr="000C6B9F">
        <w:rPr>
          <w:color w:val="FF0000"/>
          <w:lang w:val="en-CA"/>
        </w:rPr>
        <w:t>Symptoms: cholera</w:t>
      </w:r>
      <w:r w:rsidR="00050B2B" w:rsidRPr="000C6B9F">
        <w:rPr>
          <w:color w:val="FF0000"/>
          <w:lang w:val="en-CA"/>
        </w:rPr>
        <w:t xml:space="preserve"> (acute gastrointestinal</w:t>
      </w:r>
      <w:r w:rsidR="00D21BDE" w:rsidRPr="000C6B9F">
        <w:rPr>
          <w:color w:val="FF0000"/>
          <w:lang w:val="en-CA"/>
        </w:rPr>
        <w:t xml:space="preserve"> illness), profuse watery diarrhea, cramps, vomiting</w:t>
      </w:r>
    </w:p>
    <w:p w14:paraId="7F0BB1C1" w14:textId="46B0D717" w:rsidR="00D17F5E" w:rsidRPr="000C6B9F" w:rsidRDefault="00D21BDE" w:rsidP="005E1A9D">
      <w:pPr>
        <w:pStyle w:val="ListParagraph"/>
        <w:numPr>
          <w:ilvl w:val="1"/>
          <w:numId w:val="16"/>
        </w:numPr>
        <w:rPr>
          <w:color w:val="FF0000"/>
          <w:lang w:val="en-CA"/>
        </w:rPr>
      </w:pPr>
      <w:r w:rsidRPr="000C6B9F">
        <w:rPr>
          <w:color w:val="FF0000"/>
          <w:lang w:val="en-CA"/>
        </w:rPr>
        <w:t>Enterotoxin binds cells in small intestine</w:t>
      </w:r>
    </w:p>
    <w:p w14:paraId="70F6CA03" w14:textId="6D1ECD98" w:rsidR="00D21BDE" w:rsidRPr="000C6B9F" w:rsidRDefault="00D21BDE" w:rsidP="005E1A9D">
      <w:pPr>
        <w:pStyle w:val="ListParagraph"/>
        <w:numPr>
          <w:ilvl w:val="1"/>
          <w:numId w:val="16"/>
        </w:numPr>
        <w:rPr>
          <w:color w:val="FF0000"/>
          <w:lang w:val="en-CA"/>
        </w:rPr>
      </w:pPr>
      <w:r w:rsidRPr="000C6B9F">
        <w:rPr>
          <w:color w:val="FF0000"/>
          <w:lang w:val="en-CA"/>
        </w:rPr>
        <w:t>Changes the balance of salt and fluid in gut causing water accumulation (watery diarrhea) and severe dehydration that can lead to death if untreated</w:t>
      </w:r>
    </w:p>
    <w:p w14:paraId="5559B26C" w14:textId="0B5DF4D3" w:rsidR="00D21BDE" w:rsidRPr="000C6B9F" w:rsidRDefault="00DC6EBA" w:rsidP="005E1A9D">
      <w:pPr>
        <w:pStyle w:val="ListParagraph"/>
        <w:numPr>
          <w:ilvl w:val="1"/>
          <w:numId w:val="16"/>
        </w:numPr>
        <w:rPr>
          <w:color w:val="FF0000"/>
          <w:lang w:val="en-CA"/>
        </w:rPr>
      </w:pPr>
      <w:r w:rsidRPr="000C6B9F">
        <w:rPr>
          <w:color w:val="FF0000"/>
          <w:lang w:val="en-CA"/>
        </w:rPr>
        <w:t>Massive water-loss (10-15 litres per day)</w:t>
      </w:r>
    </w:p>
    <w:p w14:paraId="2614E9E6" w14:textId="7EE55F4D" w:rsidR="00DC6EBA" w:rsidRPr="000C6B9F" w:rsidRDefault="00DC6EBA" w:rsidP="005E1A9D">
      <w:pPr>
        <w:pStyle w:val="ListParagraph"/>
        <w:numPr>
          <w:ilvl w:val="0"/>
          <w:numId w:val="16"/>
        </w:numPr>
        <w:rPr>
          <w:color w:val="FF0000"/>
          <w:lang w:val="en-CA"/>
        </w:rPr>
      </w:pPr>
      <w:r w:rsidRPr="000C6B9F">
        <w:rPr>
          <w:color w:val="FF0000"/>
          <w:lang w:val="en-CA"/>
        </w:rPr>
        <w:t>Sources: raw sewage, untreated drinking water (</w:t>
      </w:r>
      <w:r w:rsidR="001B118D" w:rsidRPr="000C6B9F">
        <w:rPr>
          <w:color w:val="FF0000"/>
          <w:lang w:val="en-CA"/>
        </w:rPr>
        <w:t>endemic in South-East Asia and parts of Africa)</w:t>
      </w:r>
    </w:p>
    <w:p w14:paraId="05F764DE" w14:textId="6F37F00A" w:rsidR="001B118D" w:rsidRPr="000C6B9F" w:rsidRDefault="00D50C8C" w:rsidP="005E1A9D">
      <w:pPr>
        <w:pStyle w:val="ListParagraph"/>
        <w:numPr>
          <w:ilvl w:val="0"/>
          <w:numId w:val="16"/>
        </w:numPr>
        <w:rPr>
          <w:color w:val="FF0000"/>
          <w:lang w:val="en-CA"/>
        </w:rPr>
      </w:pPr>
      <w:r w:rsidRPr="000C6B9F">
        <w:rPr>
          <w:color w:val="FF0000"/>
          <w:lang w:val="en-CA"/>
        </w:rPr>
        <w:t>Treatment: (?)</w:t>
      </w:r>
    </w:p>
    <w:p w14:paraId="062C36E7" w14:textId="77777777" w:rsidR="00D50C8C" w:rsidRPr="000C6B9F" w:rsidRDefault="00D50C8C" w:rsidP="00D50C8C">
      <w:pPr>
        <w:rPr>
          <w:color w:val="FF0000"/>
          <w:lang w:val="en-CA"/>
        </w:rPr>
      </w:pPr>
    </w:p>
    <w:p w14:paraId="559BCBDD" w14:textId="009D8317" w:rsidR="00D50C8C" w:rsidRPr="000C6B9F" w:rsidRDefault="00D50C8C" w:rsidP="00D50C8C">
      <w:pPr>
        <w:rPr>
          <w:b/>
          <w:i/>
          <w:color w:val="FF0000"/>
          <w:lang w:val="en-CA"/>
        </w:rPr>
      </w:pPr>
      <w:r w:rsidRPr="000C6B9F">
        <w:rPr>
          <w:b/>
          <w:i/>
          <w:color w:val="FF0000"/>
          <w:lang w:val="en-CA"/>
        </w:rPr>
        <w:t>Campylobacter spp.</w:t>
      </w:r>
    </w:p>
    <w:p w14:paraId="54E8C369" w14:textId="40FDEF23" w:rsidR="00D50C8C" w:rsidRPr="000C6B9F" w:rsidRDefault="00D50C8C" w:rsidP="005E1A9D">
      <w:pPr>
        <w:pStyle w:val="ListParagraph"/>
        <w:numPr>
          <w:ilvl w:val="0"/>
          <w:numId w:val="17"/>
        </w:numPr>
        <w:rPr>
          <w:color w:val="FF0000"/>
          <w:lang w:val="en-CA"/>
        </w:rPr>
      </w:pPr>
      <w:r w:rsidRPr="000C6B9F">
        <w:rPr>
          <w:color w:val="FF0000"/>
          <w:lang w:val="en-CA"/>
        </w:rPr>
        <w:t>Gram- non-spore forming (animal-borne as it is part of the normal flora of birds and animals)</w:t>
      </w:r>
    </w:p>
    <w:p w14:paraId="37332ACE" w14:textId="79CBBAD7" w:rsidR="00D50C8C" w:rsidRPr="000C6B9F" w:rsidRDefault="00A846E7" w:rsidP="005E1A9D">
      <w:pPr>
        <w:pStyle w:val="ListParagraph"/>
        <w:numPr>
          <w:ilvl w:val="0"/>
          <w:numId w:val="17"/>
        </w:numPr>
        <w:rPr>
          <w:color w:val="FF0000"/>
          <w:lang w:val="en-CA"/>
        </w:rPr>
      </w:pPr>
      <w:r w:rsidRPr="000C6B9F">
        <w:rPr>
          <w:color w:val="FF0000"/>
          <w:lang w:val="en-CA"/>
        </w:rPr>
        <w:t>Symptoms: enteritis (fever, abdominal pain, bloody diarrhea)</w:t>
      </w:r>
    </w:p>
    <w:p w14:paraId="3F866E3C" w14:textId="5A31D186" w:rsidR="00A846E7" w:rsidRPr="000C6B9F" w:rsidRDefault="00A846E7" w:rsidP="005E1A9D">
      <w:pPr>
        <w:pStyle w:val="ListParagraph"/>
        <w:numPr>
          <w:ilvl w:val="1"/>
          <w:numId w:val="17"/>
        </w:numPr>
        <w:rPr>
          <w:color w:val="FF0000"/>
          <w:lang w:val="en-CA"/>
        </w:rPr>
      </w:pPr>
      <w:r w:rsidRPr="000C6B9F">
        <w:rPr>
          <w:i/>
          <w:color w:val="FF0000"/>
          <w:lang w:val="en-CA"/>
        </w:rPr>
        <w:t>C. jejuni</w:t>
      </w:r>
      <w:r w:rsidRPr="000C6B9F">
        <w:rPr>
          <w:color w:val="FF0000"/>
          <w:lang w:val="en-CA"/>
        </w:rPr>
        <w:t xml:space="preserve"> is a common gut pathogen (maybe even more so than salmonellae) but in North America, symptoms caused are mostly very mild </w:t>
      </w:r>
    </w:p>
    <w:p w14:paraId="443FF9CA" w14:textId="1E68CB36" w:rsidR="00A846E7" w:rsidRPr="000C6B9F" w:rsidRDefault="00A846E7" w:rsidP="005E1A9D">
      <w:pPr>
        <w:pStyle w:val="ListParagraph"/>
        <w:numPr>
          <w:ilvl w:val="1"/>
          <w:numId w:val="15"/>
        </w:numPr>
        <w:rPr>
          <w:color w:val="FF0000"/>
          <w:lang w:val="en-CA"/>
        </w:rPr>
      </w:pPr>
      <w:r w:rsidRPr="000C6B9F">
        <w:rPr>
          <w:color w:val="FF0000"/>
          <w:lang w:val="en-CA"/>
        </w:rPr>
        <w:t>BUT if you travel, foreign campylobacter can be very nasty (The ones from Latin American countries are much more nasty and cause bloody diarrhea-another cause of traveller’s diarrhea)</w:t>
      </w:r>
    </w:p>
    <w:p w14:paraId="6B2755F8" w14:textId="7F1458F3" w:rsidR="00A846E7" w:rsidRPr="000C6B9F" w:rsidRDefault="00A846E7" w:rsidP="005E1A9D">
      <w:pPr>
        <w:pStyle w:val="ListParagraph"/>
        <w:numPr>
          <w:ilvl w:val="1"/>
          <w:numId w:val="17"/>
        </w:numPr>
        <w:rPr>
          <w:color w:val="FF0000"/>
          <w:lang w:val="en-CA"/>
        </w:rPr>
      </w:pPr>
      <w:r w:rsidRPr="000C6B9F">
        <w:rPr>
          <w:color w:val="FF0000"/>
          <w:lang w:val="en-CA"/>
        </w:rPr>
        <w:t xml:space="preserve">Some strains are </w:t>
      </w:r>
      <w:r w:rsidR="000C6B9F" w:rsidRPr="000C6B9F">
        <w:rPr>
          <w:color w:val="FF0000"/>
          <w:lang w:val="en-CA"/>
        </w:rPr>
        <w:t>invasive;</w:t>
      </w:r>
      <w:r w:rsidRPr="000C6B9F">
        <w:rPr>
          <w:color w:val="FF0000"/>
          <w:lang w:val="en-CA"/>
        </w:rPr>
        <w:t xml:space="preserve"> others are toxigenic</w:t>
      </w:r>
    </w:p>
    <w:p w14:paraId="35489782" w14:textId="4C9EC25D" w:rsidR="00A846E7" w:rsidRPr="000C6B9F" w:rsidRDefault="00A846E7" w:rsidP="005E1A9D">
      <w:pPr>
        <w:pStyle w:val="ListParagraph"/>
        <w:numPr>
          <w:ilvl w:val="0"/>
          <w:numId w:val="17"/>
        </w:numPr>
        <w:rPr>
          <w:color w:val="FF0000"/>
          <w:lang w:val="en-CA"/>
        </w:rPr>
      </w:pPr>
      <w:r w:rsidRPr="000C6B9F">
        <w:rPr>
          <w:color w:val="FF0000"/>
          <w:lang w:val="en-CA"/>
        </w:rPr>
        <w:t>Sources: undercooked poultry and unpasteurized milk</w:t>
      </w:r>
    </w:p>
    <w:p w14:paraId="54E0BC25" w14:textId="01934B59" w:rsidR="00A846E7" w:rsidRPr="000C6B9F" w:rsidRDefault="00A846E7" w:rsidP="005E1A9D">
      <w:pPr>
        <w:pStyle w:val="ListParagraph"/>
        <w:numPr>
          <w:ilvl w:val="0"/>
          <w:numId w:val="17"/>
        </w:numPr>
        <w:rPr>
          <w:color w:val="FF0000"/>
          <w:lang w:val="en-CA"/>
        </w:rPr>
      </w:pPr>
      <w:r w:rsidRPr="000C6B9F">
        <w:rPr>
          <w:color w:val="FF0000"/>
          <w:lang w:val="en-CA"/>
        </w:rPr>
        <w:t>Treatment: (?)</w:t>
      </w:r>
    </w:p>
    <w:p w14:paraId="0ABE357B" w14:textId="4F79E9CB" w:rsidR="00A846E7" w:rsidRPr="000C6B9F" w:rsidRDefault="00A846E7" w:rsidP="005E1A9D">
      <w:pPr>
        <w:pStyle w:val="ListParagraph"/>
        <w:numPr>
          <w:ilvl w:val="0"/>
          <w:numId w:val="17"/>
        </w:numPr>
        <w:rPr>
          <w:color w:val="FF0000"/>
          <w:lang w:val="en-CA"/>
        </w:rPr>
      </w:pPr>
      <w:r w:rsidRPr="000C6B9F">
        <w:rPr>
          <w:i/>
          <w:color w:val="FF0000"/>
          <w:lang w:val="en-CA"/>
        </w:rPr>
        <w:t>C. coli</w:t>
      </w:r>
      <w:r w:rsidRPr="000C6B9F">
        <w:rPr>
          <w:color w:val="FF0000"/>
          <w:lang w:val="en-CA"/>
        </w:rPr>
        <w:t xml:space="preserve"> is the other strain that is pathogenic</w:t>
      </w:r>
    </w:p>
    <w:p w14:paraId="4A3F4F22" w14:textId="0CFD4406" w:rsidR="00A846E7" w:rsidRDefault="00A846E7" w:rsidP="005E1A9D">
      <w:pPr>
        <w:pStyle w:val="ListParagraph"/>
        <w:numPr>
          <w:ilvl w:val="0"/>
          <w:numId w:val="18"/>
        </w:numPr>
        <w:rPr>
          <w:color w:val="FF0000"/>
          <w:lang w:val="en-CA"/>
        </w:rPr>
      </w:pPr>
      <w:r w:rsidRPr="000C6B9F">
        <w:rPr>
          <w:color w:val="FF0000"/>
          <w:lang w:val="en-CA"/>
        </w:rPr>
        <w:t xml:space="preserve">Note: </w:t>
      </w:r>
      <w:r w:rsidRPr="000C6B9F">
        <w:rPr>
          <w:i/>
          <w:color w:val="FF0000"/>
          <w:lang w:val="en-CA"/>
        </w:rPr>
        <w:t>C. jejuni</w:t>
      </w:r>
      <w:r w:rsidRPr="000C6B9F">
        <w:rPr>
          <w:color w:val="FF0000"/>
          <w:lang w:val="en-CA"/>
        </w:rPr>
        <w:t xml:space="preserve"> can be mistaken as myelin sheath cells so can cause auto-immune disease</w:t>
      </w:r>
    </w:p>
    <w:p w14:paraId="4AA551FF" w14:textId="77777777" w:rsidR="000C6B9F" w:rsidRDefault="000C6B9F" w:rsidP="000C6B9F">
      <w:pPr>
        <w:rPr>
          <w:color w:val="FF0000"/>
          <w:lang w:val="en-CA"/>
        </w:rPr>
      </w:pPr>
    </w:p>
    <w:p w14:paraId="0675B730" w14:textId="53CB9C73" w:rsidR="000C6B9F" w:rsidRDefault="000C6B9F" w:rsidP="000C6B9F">
      <w:pPr>
        <w:rPr>
          <w:b/>
          <w:i/>
          <w:color w:val="D85783"/>
          <w:lang w:val="en-CA"/>
        </w:rPr>
      </w:pPr>
      <w:r>
        <w:rPr>
          <w:b/>
          <w:i/>
          <w:color w:val="D85783"/>
          <w:lang w:val="en-CA"/>
        </w:rPr>
        <w:t>Pseudomonas spp.</w:t>
      </w:r>
    </w:p>
    <w:p w14:paraId="6B95257A" w14:textId="379A55DC" w:rsidR="000C6B9F" w:rsidRDefault="00451B58" w:rsidP="005E1A9D">
      <w:pPr>
        <w:pStyle w:val="ListParagraph"/>
        <w:numPr>
          <w:ilvl w:val="0"/>
          <w:numId w:val="18"/>
        </w:numPr>
        <w:rPr>
          <w:color w:val="D85783"/>
          <w:lang w:val="en-CA"/>
        </w:rPr>
      </w:pPr>
      <w:r>
        <w:rPr>
          <w:color w:val="D85783"/>
          <w:lang w:val="en-CA"/>
        </w:rPr>
        <w:t>Gram- non-s</w:t>
      </w:r>
      <w:r w:rsidR="003E494C">
        <w:rPr>
          <w:color w:val="D85783"/>
          <w:lang w:val="en-CA"/>
        </w:rPr>
        <w:t>p</w:t>
      </w:r>
      <w:r>
        <w:rPr>
          <w:color w:val="D85783"/>
          <w:lang w:val="en-CA"/>
        </w:rPr>
        <w:t>ore forming (water/air-borne), mostly opportunistic</w:t>
      </w:r>
    </w:p>
    <w:p w14:paraId="14A7830C" w14:textId="33A721DE" w:rsidR="00451B58" w:rsidRDefault="00451B58" w:rsidP="005E1A9D">
      <w:pPr>
        <w:pStyle w:val="ListParagraph"/>
        <w:numPr>
          <w:ilvl w:val="0"/>
          <w:numId w:val="18"/>
        </w:numPr>
        <w:rPr>
          <w:color w:val="D85783"/>
          <w:lang w:val="en-CA"/>
        </w:rPr>
      </w:pPr>
      <w:r>
        <w:rPr>
          <w:color w:val="D85783"/>
          <w:lang w:val="en-CA"/>
        </w:rPr>
        <w:t>Loves moist/aqueous environments</w:t>
      </w:r>
    </w:p>
    <w:p w14:paraId="74136718" w14:textId="78432A80" w:rsidR="00451B58" w:rsidRDefault="00451B58" w:rsidP="005E1A9D">
      <w:pPr>
        <w:pStyle w:val="ListParagraph"/>
        <w:numPr>
          <w:ilvl w:val="0"/>
          <w:numId w:val="18"/>
        </w:numPr>
        <w:rPr>
          <w:color w:val="D85783"/>
          <w:lang w:val="en-CA"/>
        </w:rPr>
      </w:pPr>
      <w:r>
        <w:rPr>
          <w:color w:val="D85783"/>
          <w:lang w:val="en-CA"/>
        </w:rPr>
        <w:t>Symptoms: respiratory infections (cystic fibrosis patients are especially vulnerable because they don’t have the ability to clear pathogens away from the lungs via mucous and cilia like normal people)</w:t>
      </w:r>
    </w:p>
    <w:p w14:paraId="7D065DA3" w14:textId="71EAAA55" w:rsidR="00451B58" w:rsidRDefault="00451B58" w:rsidP="005E1A9D">
      <w:pPr>
        <w:pStyle w:val="ListParagraph"/>
        <w:numPr>
          <w:ilvl w:val="1"/>
          <w:numId w:val="18"/>
        </w:numPr>
        <w:rPr>
          <w:color w:val="D85783"/>
          <w:lang w:val="en-CA"/>
        </w:rPr>
      </w:pPr>
      <w:r>
        <w:rPr>
          <w:i/>
          <w:color w:val="D85783"/>
          <w:lang w:val="en-CA"/>
        </w:rPr>
        <w:t>P. aeruginosa</w:t>
      </w:r>
      <w:r w:rsidRPr="0059430E">
        <w:rPr>
          <w:color w:val="D85783"/>
          <w:lang w:val="en-CA"/>
        </w:rPr>
        <w:t xml:space="preserve">: </w:t>
      </w:r>
      <w:r w:rsidR="0059430E" w:rsidRPr="0059430E">
        <w:rPr>
          <w:color w:val="D85783"/>
          <w:lang w:val="en-CA"/>
        </w:rPr>
        <w:t>causes infections in the lesions of burn patients, sticky pathogens that can attach to the wall of the trachea easily and effectively (common in the environment but most have a predisposing factor like CF or burns to work)</w:t>
      </w:r>
    </w:p>
    <w:p w14:paraId="52958287" w14:textId="6624BB09" w:rsidR="0059430E" w:rsidRDefault="0059430E" w:rsidP="005E1A9D">
      <w:pPr>
        <w:pStyle w:val="ListParagraph"/>
        <w:numPr>
          <w:ilvl w:val="1"/>
          <w:numId w:val="18"/>
        </w:numPr>
        <w:rPr>
          <w:color w:val="D85783"/>
          <w:lang w:val="en-CA"/>
        </w:rPr>
      </w:pPr>
      <w:r>
        <w:rPr>
          <w:i/>
          <w:color w:val="D85783"/>
          <w:lang w:val="en-CA"/>
        </w:rPr>
        <w:t>P</w:t>
      </w:r>
      <w:r w:rsidRPr="0059430E">
        <w:rPr>
          <w:color w:val="D85783"/>
          <w:lang w:val="en-CA"/>
        </w:rPr>
        <w:t>.</w:t>
      </w:r>
      <w:r>
        <w:rPr>
          <w:color w:val="D85783"/>
          <w:lang w:val="en-CA"/>
        </w:rPr>
        <w:t xml:space="preserve"> </w:t>
      </w:r>
      <w:r>
        <w:rPr>
          <w:i/>
          <w:color w:val="D85783"/>
          <w:lang w:val="en-CA"/>
        </w:rPr>
        <w:t>cepacia</w:t>
      </w:r>
      <w:r>
        <w:rPr>
          <w:color w:val="D85783"/>
          <w:lang w:val="en-CA"/>
        </w:rPr>
        <w:t xml:space="preserve">: able to multiply in low nutrient environments, common contaminant of saline solutions and water (potential for bioremediation in </w:t>
      </w:r>
      <w:r w:rsidR="000D7465">
        <w:rPr>
          <w:color w:val="D85783"/>
          <w:lang w:val="en-CA"/>
        </w:rPr>
        <w:t>environment</w:t>
      </w:r>
      <w:r>
        <w:rPr>
          <w:color w:val="D85783"/>
          <w:lang w:val="en-CA"/>
        </w:rPr>
        <w:t>)</w:t>
      </w:r>
    </w:p>
    <w:p w14:paraId="64129A45" w14:textId="4A11C99D" w:rsidR="00451B58" w:rsidRDefault="00451B58" w:rsidP="005E1A9D">
      <w:pPr>
        <w:pStyle w:val="ListParagraph"/>
        <w:numPr>
          <w:ilvl w:val="0"/>
          <w:numId w:val="18"/>
        </w:numPr>
        <w:rPr>
          <w:color w:val="D85783"/>
          <w:lang w:val="en-CA"/>
        </w:rPr>
      </w:pPr>
      <w:r>
        <w:rPr>
          <w:color w:val="D85783"/>
          <w:lang w:val="en-CA"/>
        </w:rPr>
        <w:t>Sources: humidifiers, water solutions</w:t>
      </w:r>
    </w:p>
    <w:p w14:paraId="1AD1CFE2" w14:textId="4C21DC6B" w:rsidR="00451B58" w:rsidRDefault="00451B58" w:rsidP="005E1A9D">
      <w:pPr>
        <w:pStyle w:val="ListParagraph"/>
        <w:numPr>
          <w:ilvl w:val="0"/>
          <w:numId w:val="18"/>
        </w:numPr>
        <w:rPr>
          <w:color w:val="D85783"/>
          <w:lang w:val="en-CA"/>
        </w:rPr>
      </w:pPr>
      <w:r>
        <w:rPr>
          <w:color w:val="D85783"/>
          <w:lang w:val="en-CA"/>
        </w:rPr>
        <w:t>Treatment: difficult because all pseudomonas species are resistant to antibiotics</w:t>
      </w:r>
    </w:p>
    <w:p w14:paraId="4E562C55" w14:textId="77777777" w:rsidR="0059430E" w:rsidRDefault="0059430E" w:rsidP="0059430E">
      <w:pPr>
        <w:rPr>
          <w:color w:val="D85783"/>
          <w:lang w:val="en-CA"/>
        </w:rPr>
      </w:pPr>
    </w:p>
    <w:p w14:paraId="2A977429" w14:textId="0CF8BE83" w:rsidR="0059430E" w:rsidRDefault="0059430E" w:rsidP="0059430E">
      <w:pPr>
        <w:rPr>
          <w:b/>
          <w:i/>
          <w:color w:val="D85783"/>
          <w:lang w:val="en-CA"/>
        </w:rPr>
      </w:pPr>
      <w:r>
        <w:rPr>
          <w:b/>
          <w:i/>
          <w:color w:val="D85783"/>
          <w:lang w:val="en-CA"/>
        </w:rPr>
        <w:t>Haemophilus influenza</w:t>
      </w:r>
    </w:p>
    <w:p w14:paraId="0F500C69" w14:textId="0057467A" w:rsidR="0059430E" w:rsidRDefault="00567C12" w:rsidP="005E1A9D">
      <w:pPr>
        <w:pStyle w:val="ListParagraph"/>
        <w:numPr>
          <w:ilvl w:val="0"/>
          <w:numId w:val="19"/>
        </w:numPr>
        <w:rPr>
          <w:color w:val="D85783"/>
          <w:lang w:val="en-CA"/>
        </w:rPr>
      </w:pPr>
      <w:r>
        <w:rPr>
          <w:color w:val="D85783"/>
          <w:lang w:val="en-CA"/>
        </w:rPr>
        <w:t>Gram- non-spore forming (air-borne)</w:t>
      </w:r>
    </w:p>
    <w:p w14:paraId="27F36A4B" w14:textId="7C21C5EF" w:rsidR="00567C12" w:rsidRDefault="00567C12" w:rsidP="005E1A9D">
      <w:pPr>
        <w:pStyle w:val="ListParagraph"/>
        <w:numPr>
          <w:ilvl w:val="0"/>
          <w:numId w:val="19"/>
        </w:numPr>
        <w:rPr>
          <w:color w:val="D85783"/>
          <w:lang w:val="en-CA"/>
        </w:rPr>
      </w:pPr>
      <w:r>
        <w:rPr>
          <w:color w:val="D85783"/>
          <w:lang w:val="en-CA"/>
        </w:rPr>
        <w:t>Symptoms: respiratory tract illnesses</w:t>
      </w:r>
    </w:p>
    <w:p w14:paraId="2F376B72" w14:textId="64E477B0" w:rsidR="00567C12" w:rsidRDefault="00567C12" w:rsidP="005E1A9D">
      <w:pPr>
        <w:pStyle w:val="ListParagraph"/>
        <w:numPr>
          <w:ilvl w:val="1"/>
          <w:numId w:val="19"/>
        </w:numPr>
        <w:rPr>
          <w:color w:val="D85783"/>
          <w:lang w:val="en-CA"/>
        </w:rPr>
      </w:pPr>
      <w:r>
        <w:rPr>
          <w:color w:val="D85783"/>
          <w:lang w:val="en-CA"/>
        </w:rPr>
        <w:lastRenderedPageBreak/>
        <w:t>Invasive infections in young children (meningitis, pneumonia, joint infections)</w:t>
      </w:r>
    </w:p>
    <w:p w14:paraId="1A4F07A1" w14:textId="6EB0D744" w:rsidR="00567C12" w:rsidRDefault="00567C12" w:rsidP="005E1A9D">
      <w:pPr>
        <w:pStyle w:val="ListParagraph"/>
        <w:numPr>
          <w:ilvl w:val="1"/>
          <w:numId w:val="19"/>
        </w:numPr>
        <w:rPr>
          <w:color w:val="D85783"/>
          <w:lang w:val="en-CA"/>
        </w:rPr>
      </w:pPr>
      <w:r>
        <w:rPr>
          <w:color w:val="D85783"/>
          <w:lang w:val="en-CA"/>
        </w:rPr>
        <w:t>Can cause increased bronchial inflammation in patients with already chronic bronchitis</w:t>
      </w:r>
    </w:p>
    <w:p w14:paraId="50CBEC37" w14:textId="3A31EA39" w:rsidR="00567C12" w:rsidRDefault="00567C12" w:rsidP="005E1A9D">
      <w:pPr>
        <w:pStyle w:val="ListParagraph"/>
        <w:numPr>
          <w:ilvl w:val="0"/>
          <w:numId w:val="19"/>
        </w:numPr>
        <w:rPr>
          <w:color w:val="D85783"/>
          <w:lang w:val="en-CA"/>
        </w:rPr>
      </w:pPr>
      <w:r>
        <w:rPr>
          <w:color w:val="D85783"/>
          <w:lang w:val="en-CA"/>
        </w:rPr>
        <w:t>Sources: normal nasopharyngeal flora of many adults and children</w:t>
      </w:r>
    </w:p>
    <w:p w14:paraId="113F428B" w14:textId="42E88545" w:rsidR="00567C12" w:rsidRDefault="00567C12" w:rsidP="005E1A9D">
      <w:pPr>
        <w:pStyle w:val="ListParagraph"/>
        <w:numPr>
          <w:ilvl w:val="0"/>
          <w:numId w:val="19"/>
        </w:numPr>
        <w:rPr>
          <w:color w:val="D85783"/>
          <w:lang w:val="en-CA"/>
        </w:rPr>
      </w:pPr>
      <w:r>
        <w:rPr>
          <w:color w:val="D85783"/>
          <w:lang w:val="en-CA"/>
        </w:rPr>
        <w:t>Treatment: managed well by a routine vaccine</w:t>
      </w:r>
    </w:p>
    <w:p w14:paraId="7E270E4B" w14:textId="77777777" w:rsidR="009A03B9" w:rsidRDefault="009A03B9" w:rsidP="009A03B9">
      <w:pPr>
        <w:rPr>
          <w:color w:val="D85783"/>
          <w:lang w:val="en-CA"/>
        </w:rPr>
      </w:pPr>
    </w:p>
    <w:p w14:paraId="3F513187" w14:textId="71E8FEFF" w:rsidR="009A03B9" w:rsidRDefault="009A03B9" w:rsidP="009A03B9">
      <w:pPr>
        <w:rPr>
          <w:b/>
          <w:color w:val="D85783"/>
          <w:lang w:val="en-CA"/>
        </w:rPr>
      </w:pPr>
      <w:r>
        <w:rPr>
          <w:b/>
          <w:i/>
          <w:color w:val="D85783"/>
          <w:lang w:val="en-CA"/>
        </w:rPr>
        <w:t xml:space="preserve">Enterobacter spp. </w:t>
      </w:r>
      <w:r>
        <w:rPr>
          <w:b/>
          <w:color w:val="D85783"/>
          <w:lang w:val="en-CA"/>
        </w:rPr>
        <w:t xml:space="preserve">(now called </w:t>
      </w:r>
      <w:r>
        <w:rPr>
          <w:b/>
          <w:i/>
          <w:color w:val="D85783"/>
          <w:lang w:val="en-CA"/>
        </w:rPr>
        <w:t>Cronobacter</w:t>
      </w:r>
      <w:r>
        <w:rPr>
          <w:b/>
          <w:color w:val="D85783"/>
          <w:lang w:val="en-CA"/>
        </w:rPr>
        <w:t>)</w:t>
      </w:r>
    </w:p>
    <w:p w14:paraId="128B817D" w14:textId="4800A355" w:rsidR="009A03B9" w:rsidRDefault="009A03B9" w:rsidP="005E1A9D">
      <w:pPr>
        <w:pStyle w:val="ListParagraph"/>
        <w:numPr>
          <w:ilvl w:val="0"/>
          <w:numId w:val="20"/>
        </w:numPr>
        <w:rPr>
          <w:color w:val="D85783"/>
          <w:lang w:val="en-CA"/>
        </w:rPr>
      </w:pPr>
      <w:r>
        <w:rPr>
          <w:color w:val="D85783"/>
          <w:lang w:val="en-CA"/>
        </w:rPr>
        <w:t>Gram- non-spore forming (food-borne?)</w:t>
      </w:r>
    </w:p>
    <w:p w14:paraId="50ADFF4F" w14:textId="47FC2209" w:rsidR="009A03B9" w:rsidRDefault="009A03B9" w:rsidP="005E1A9D">
      <w:pPr>
        <w:pStyle w:val="ListParagraph"/>
        <w:numPr>
          <w:ilvl w:val="0"/>
          <w:numId w:val="20"/>
        </w:numPr>
        <w:rPr>
          <w:color w:val="D85783"/>
          <w:lang w:val="en-CA"/>
        </w:rPr>
      </w:pPr>
      <w:r>
        <w:rPr>
          <w:color w:val="D85783"/>
          <w:lang w:val="en-CA"/>
        </w:rPr>
        <w:t>Opportunistic pathogen found commonly in cattle and milk</w:t>
      </w:r>
    </w:p>
    <w:p w14:paraId="5B86DDE7" w14:textId="3993FC24" w:rsidR="009A03B9" w:rsidRDefault="009A03B9" w:rsidP="005E1A9D">
      <w:pPr>
        <w:pStyle w:val="ListParagraph"/>
        <w:numPr>
          <w:ilvl w:val="0"/>
          <w:numId w:val="20"/>
        </w:numPr>
        <w:rPr>
          <w:color w:val="D85783"/>
          <w:lang w:val="en-CA"/>
        </w:rPr>
      </w:pPr>
      <w:r>
        <w:rPr>
          <w:color w:val="D85783"/>
          <w:lang w:val="en-CA"/>
        </w:rPr>
        <w:t>Symptoms: nosocomial infections, wound infections, pneumonia, bacteremia</w:t>
      </w:r>
    </w:p>
    <w:p w14:paraId="00DD01A0" w14:textId="507D9DE8" w:rsidR="009A03B9" w:rsidRDefault="009A03B9" w:rsidP="005E1A9D">
      <w:pPr>
        <w:pStyle w:val="ListParagraph"/>
        <w:numPr>
          <w:ilvl w:val="1"/>
          <w:numId w:val="20"/>
        </w:numPr>
        <w:rPr>
          <w:color w:val="D85783"/>
          <w:lang w:val="en-CA"/>
        </w:rPr>
      </w:pPr>
      <w:r>
        <w:rPr>
          <w:i/>
          <w:color w:val="D85783"/>
          <w:lang w:val="en-CA"/>
        </w:rPr>
        <w:t xml:space="preserve">E. </w:t>
      </w:r>
      <w:r w:rsidR="00100479">
        <w:rPr>
          <w:i/>
          <w:color w:val="D85783"/>
          <w:lang w:val="en-CA"/>
        </w:rPr>
        <w:t xml:space="preserve">sakazakii </w:t>
      </w:r>
      <w:r w:rsidR="00100479">
        <w:rPr>
          <w:color w:val="D85783"/>
          <w:lang w:val="en-CA"/>
        </w:rPr>
        <w:t>linked</w:t>
      </w:r>
      <w:r w:rsidR="008A03A8">
        <w:rPr>
          <w:color w:val="D85783"/>
          <w:lang w:val="en-CA"/>
        </w:rPr>
        <w:t xml:space="preserve"> to infant illness from powdered formula (won’t multiply in dry formula but when water is added, the nutrient-rich environment allows for multiplication which is why nurses don’t mix big batches of formula to use throughout the day anymore)</w:t>
      </w:r>
    </w:p>
    <w:p w14:paraId="02E3E6D7" w14:textId="469DE916" w:rsidR="008A03A8" w:rsidRDefault="008A03A8" w:rsidP="005E1A9D">
      <w:pPr>
        <w:pStyle w:val="ListParagraph"/>
        <w:numPr>
          <w:ilvl w:val="0"/>
          <w:numId w:val="20"/>
        </w:numPr>
        <w:rPr>
          <w:color w:val="D85783"/>
          <w:lang w:val="en-CA"/>
        </w:rPr>
      </w:pPr>
      <w:r>
        <w:rPr>
          <w:color w:val="D85783"/>
          <w:lang w:val="en-CA"/>
        </w:rPr>
        <w:t>Sources: cattle, dairy and infant formula</w:t>
      </w:r>
    </w:p>
    <w:p w14:paraId="7C1B83D8" w14:textId="3303C5E3" w:rsidR="008A03A8" w:rsidRDefault="008A03A8" w:rsidP="005E1A9D">
      <w:pPr>
        <w:pStyle w:val="ListParagraph"/>
        <w:numPr>
          <w:ilvl w:val="0"/>
          <w:numId w:val="20"/>
        </w:numPr>
        <w:rPr>
          <w:color w:val="D85783"/>
          <w:lang w:val="en-CA"/>
        </w:rPr>
      </w:pPr>
      <w:r>
        <w:rPr>
          <w:color w:val="D85783"/>
          <w:lang w:val="en-CA"/>
        </w:rPr>
        <w:t>Treatment: (?)</w:t>
      </w:r>
    </w:p>
    <w:p w14:paraId="283BE85F" w14:textId="77777777" w:rsidR="009854B0" w:rsidRDefault="009854B0" w:rsidP="009854B0">
      <w:pPr>
        <w:rPr>
          <w:color w:val="D85783"/>
          <w:lang w:val="en-CA"/>
        </w:rPr>
      </w:pPr>
    </w:p>
    <w:p w14:paraId="67F3F310" w14:textId="2BF0E4B4" w:rsidR="00E67841" w:rsidRDefault="009854B0" w:rsidP="009854B0">
      <w:pPr>
        <w:rPr>
          <w:b/>
          <w:i/>
          <w:color w:val="D85783"/>
          <w:lang w:val="en-CA"/>
        </w:rPr>
      </w:pPr>
      <w:r w:rsidRPr="009854B0">
        <w:rPr>
          <w:b/>
          <w:i/>
          <w:color w:val="D85783"/>
          <w:lang w:val="en-CA"/>
        </w:rPr>
        <w:t>Helicobacter pylori</w:t>
      </w:r>
    </w:p>
    <w:p w14:paraId="5382A967" w14:textId="3DBBABDF" w:rsidR="009854B0" w:rsidRDefault="009854B0" w:rsidP="005E1A9D">
      <w:pPr>
        <w:pStyle w:val="ListParagraph"/>
        <w:numPr>
          <w:ilvl w:val="0"/>
          <w:numId w:val="21"/>
        </w:numPr>
        <w:rPr>
          <w:color w:val="D85783"/>
          <w:lang w:val="en-CA"/>
        </w:rPr>
      </w:pPr>
      <w:r>
        <w:rPr>
          <w:color w:val="D85783"/>
          <w:lang w:val="en-CA"/>
        </w:rPr>
        <w:t>Gram- non-spore forming microaerophilic</w:t>
      </w:r>
      <w:r w:rsidR="004D180C">
        <w:rPr>
          <w:color w:val="D85783"/>
          <w:lang w:val="en-CA"/>
        </w:rPr>
        <w:t xml:space="preserve"> (need oxygen but large doses/concentrations cause poisoning)</w:t>
      </w:r>
      <w:r>
        <w:rPr>
          <w:color w:val="D85783"/>
          <w:lang w:val="en-CA"/>
        </w:rPr>
        <w:t>, spiral bacilli</w:t>
      </w:r>
    </w:p>
    <w:p w14:paraId="63BD6A85" w14:textId="126BDDC6" w:rsidR="004D180C" w:rsidRDefault="004D180C" w:rsidP="005E1A9D">
      <w:pPr>
        <w:pStyle w:val="ListParagraph"/>
        <w:numPr>
          <w:ilvl w:val="0"/>
          <w:numId w:val="21"/>
        </w:numPr>
        <w:rPr>
          <w:color w:val="D85783"/>
          <w:lang w:val="en-CA"/>
        </w:rPr>
      </w:pPr>
      <w:r>
        <w:rPr>
          <w:color w:val="D85783"/>
          <w:lang w:val="en-CA"/>
        </w:rPr>
        <w:t>Urease: protects it from the low pH of stomach</w:t>
      </w:r>
    </w:p>
    <w:p w14:paraId="74AC55FE" w14:textId="3F8B6E6B" w:rsidR="004D180C" w:rsidRDefault="004D180C" w:rsidP="005E1A9D">
      <w:pPr>
        <w:pStyle w:val="ListParagraph"/>
        <w:numPr>
          <w:ilvl w:val="0"/>
          <w:numId w:val="21"/>
        </w:numPr>
        <w:rPr>
          <w:color w:val="D85783"/>
          <w:lang w:val="en-CA"/>
        </w:rPr>
      </w:pPr>
      <w:r>
        <w:rPr>
          <w:color w:val="D85783"/>
          <w:lang w:val="en-CA"/>
        </w:rPr>
        <w:t>Symptoms: gastric ulcers</w:t>
      </w:r>
    </w:p>
    <w:p w14:paraId="4F27A901" w14:textId="566BECEB" w:rsidR="004D180C" w:rsidRDefault="004D180C" w:rsidP="005E1A9D">
      <w:pPr>
        <w:pStyle w:val="ListParagraph"/>
        <w:numPr>
          <w:ilvl w:val="1"/>
          <w:numId w:val="21"/>
        </w:numPr>
        <w:rPr>
          <w:color w:val="D85783"/>
          <w:lang w:val="en-CA"/>
        </w:rPr>
      </w:pPr>
      <w:r>
        <w:rPr>
          <w:color w:val="D85783"/>
          <w:lang w:val="en-CA"/>
        </w:rPr>
        <w:t>Dr. Warren infected himself, got an ulcer, then treated himself with antibiotics to prove the bacteria’s role in ulcer formation to the medical community</w:t>
      </w:r>
    </w:p>
    <w:p w14:paraId="081CDD8C" w14:textId="3D22BE98" w:rsidR="004D180C" w:rsidRDefault="004D180C" w:rsidP="005E1A9D">
      <w:pPr>
        <w:pStyle w:val="ListParagraph"/>
        <w:numPr>
          <w:ilvl w:val="0"/>
          <w:numId w:val="21"/>
        </w:numPr>
        <w:rPr>
          <w:color w:val="D85783"/>
          <w:lang w:val="en-CA"/>
        </w:rPr>
      </w:pPr>
      <w:r>
        <w:rPr>
          <w:color w:val="D85783"/>
          <w:lang w:val="en-CA"/>
        </w:rPr>
        <w:t>Sources: (?)</w:t>
      </w:r>
    </w:p>
    <w:p w14:paraId="056CE1E5" w14:textId="78F6B418" w:rsidR="004D180C" w:rsidRDefault="004D180C" w:rsidP="005E1A9D">
      <w:pPr>
        <w:pStyle w:val="ListParagraph"/>
        <w:numPr>
          <w:ilvl w:val="0"/>
          <w:numId w:val="21"/>
        </w:numPr>
        <w:rPr>
          <w:color w:val="D85783"/>
          <w:lang w:val="en-CA"/>
        </w:rPr>
      </w:pPr>
      <w:r>
        <w:rPr>
          <w:color w:val="D85783"/>
          <w:lang w:val="en-CA"/>
        </w:rPr>
        <w:t>Treatment: triple therapy treatment (antibiotics and H+ pump inhibitors)</w:t>
      </w:r>
    </w:p>
    <w:p w14:paraId="2B67E59F" w14:textId="77777777" w:rsidR="004D180C" w:rsidRDefault="004D180C" w:rsidP="004D180C">
      <w:pPr>
        <w:rPr>
          <w:color w:val="D85783"/>
          <w:lang w:val="en-CA"/>
        </w:rPr>
      </w:pPr>
    </w:p>
    <w:p w14:paraId="56E10B41" w14:textId="6108C9B8" w:rsidR="004D180C" w:rsidRDefault="004D180C" w:rsidP="004D180C">
      <w:pPr>
        <w:rPr>
          <w:b/>
          <w:i/>
          <w:color w:val="D85783"/>
          <w:lang w:val="en-CA"/>
        </w:rPr>
      </w:pPr>
      <w:r>
        <w:rPr>
          <w:b/>
          <w:i/>
          <w:color w:val="D85783"/>
          <w:lang w:val="en-CA"/>
        </w:rPr>
        <w:t>Bordetella pertussis</w:t>
      </w:r>
    </w:p>
    <w:p w14:paraId="1279ADAF" w14:textId="471AED25" w:rsidR="004D180C" w:rsidRDefault="004D180C" w:rsidP="005E1A9D">
      <w:pPr>
        <w:pStyle w:val="ListParagraph"/>
        <w:numPr>
          <w:ilvl w:val="0"/>
          <w:numId w:val="22"/>
        </w:numPr>
        <w:rPr>
          <w:color w:val="D85783"/>
          <w:lang w:val="en-CA"/>
        </w:rPr>
      </w:pPr>
      <w:r>
        <w:rPr>
          <w:color w:val="D85783"/>
          <w:lang w:val="en-CA"/>
        </w:rPr>
        <w:t>Gram- non-spore forming</w:t>
      </w:r>
      <w:r w:rsidR="00795B38">
        <w:rPr>
          <w:color w:val="D85783"/>
          <w:lang w:val="en-CA"/>
        </w:rPr>
        <w:t xml:space="preserve"> (air-borne?)</w:t>
      </w:r>
    </w:p>
    <w:p w14:paraId="60C6E68B" w14:textId="5835B9F8" w:rsidR="004D180C" w:rsidRDefault="004D180C" w:rsidP="005E1A9D">
      <w:pPr>
        <w:pStyle w:val="ListParagraph"/>
        <w:numPr>
          <w:ilvl w:val="0"/>
          <w:numId w:val="22"/>
        </w:numPr>
        <w:rPr>
          <w:color w:val="D85783"/>
          <w:lang w:val="en-CA"/>
        </w:rPr>
      </w:pPr>
      <w:r>
        <w:rPr>
          <w:color w:val="D85783"/>
          <w:lang w:val="en-CA"/>
        </w:rPr>
        <w:t>Symptoms: whooping (violent) cough via 4 virulence factors…</w:t>
      </w:r>
    </w:p>
    <w:p w14:paraId="1C9DE3C1" w14:textId="3357620F" w:rsidR="004D180C" w:rsidRDefault="004D180C" w:rsidP="005E1A9D">
      <w:pPr>
        <w:pStyle w:val="ListParagraph"/>
        <w:numPr>
          <w:ilvl w:val="1"/>
          <w:numId w:val="22"/>
        </w:numPr>
        <w:rPr>
          <w:color w:val="D85783"/>
          <w:lang w:val="en-CA"/>
        </w:rPr>
      </w:pPr>
      <w:r>
        <w:rPr>
          <w:color w:val="D85783"/>
          <w:lang w:val="en-CA"/>
        </w:rPr>
        <w:t xml:space="preserve">Pertussis toxin (A-B): main virulence factor that causes </w:t>
      </w:r>
      <w:r w:rsidR="00795B38">
        <w:rPr>
          <w:color w:val="D85783"/>
          <w:lang w:val="en-CA"/>
        </w:rPr>
        <w:t>symptoms</w:t>
      </w:r>
    </w:p>
    <w:p w14:paraId="18DF7829" w14:textId="7D6D52CA" w:rsidR="004D180C" w:rsidRDefault="004D180C" w:rsidP="005E1A9D">
      <w:pPr>
        <w:pStyle w:val="ListParagraph"/>
        <w:numPr>
          <w:ilvl w:val="1"/>
          <w:numId w:val="22"/>
        </w:numPr>
        <w:rPr>
          <w:color w:val="D85783"/>
          <w:lang w:val="en-CA"/>
        </w:rPr>
      </w:pPr>
      <w:r>
        <w:rPr>
          <w:color w:val="D85783"/>
          <w:lang w:val="en-CA"/>
        </w:rPr>
        <w:t>Extra cytoplasmic adenylate cyclase</w:t>
      </w:r>
      <w:r w:rsidR="00795B38">
        <w:rPr>
          <w:color w:val="D85783"/>
          <w:lang w:val="en-CA"/>
        </w:rPr>
        <w:t>: penetrates host cells and weakens defense mechanisms of host’s immunity</w:t>
      </w:r>
    </w:p>
    <w:p w14:paraId="7D9FFB01" w14:textId="59BEFBA5" w:rsidR="00795B38" w:rsidRDefault="00795B38" w:rsidP="005E1A9D">
      <w:pPr>
        <w:pStyle w:val="ListParagraph"/>
        <w:numPr>
          <w:ilvl w:val="1"/>
          <w:numId w:val="22"/>
        </w:numPr>
        <w:rPr>
          <w:color w:val="D85783"/>
          <w:lang w:val="en-CA"/>
        </w:rPr>
      </w:pPr>
      <w:r>
        <w:rPr>
          <w:color w:val="D85783"/>
          <w:lang w:val="en-CA"/>
        </w:rPr>
        <w:t>Filamentous hemagglutinin (bronchial attachment and exotoxin release)</w:t>
      </w:r>
    </w:p>
    <w:p w14:paraId="16446AB9" w14:textId="26489388" w:rsidR="00795B38" w:rsidRDefault="00795B38" w:rsidP="005E1A9D">
      <w:pPr>
        <w:pStyle w:val="ListParagraph"/>
        <w:numPr>
          <w:ilvl w:val="1"/>
          <w:numId w:val="22"/>
        </w:numPr>
        <w:rPr>
          <w:color w:val="D85783"/>
          <w:lang w:val="en-CA"/>
        </w:rPr>
      </w:pPr>
      <w:r>
        <w:rPr>
          <w:color w:val="D85783"/>
          <w:lang w:val="en-CA"/>
        </w:rPr>
        <w:t>Tracheal cytotoxin: destroys ciliated cells causing poor clearance of mucous and therefore, bacteria</w:t>
      </w:r>
    </w:p>
    <w:p w14:paraId="371E73AD" w14:textId="352AFF89" w:rsidR="00795B38" w:rsidRDefault="00795B38" w:rsidP="005E1A9D">
      <w:pPr>
        <w:pStyle w:val="ListParagraph"/>
        <w:numPr>
          <w:ilvl w:val="0"/>
          <w:numId w:val="22"/>
        </w:numPr>
        <w:rPr>
          <w:color w:val="D85783"/>
          <w:lang w:val="en-CA"/>
        </w:rPr>
      </w:pPr>
      <w:r>
        <w:rPr>
          <w:color w:val="D85783"/>
          <w:lang w:val="en-CA"/>
        </w:rPr>
        <w:t>Sources: (?)</w:t>
      </w:r>
    </w:p>
    <w:p w14:paraId="4950A086" w14:textId="4863CCD8" w:rsidR="00795B38" w:rsidRDefault="00795B38" w:rsidP="005E1A9D">
      <w:pPr>
        <w:pStyle w:val="ListParagraph"/>
        <w:numPr>
          <w:ilvl w:val="0"/>
          <w:numId w:val="22"/>
        </w:numPr>
        <w:rPr>
          <w:color w:val="D85783"/>
          <w:lang w:val="en-CA"/>
        </w:rPr>
      </w:pPr>
      <w:r>
        <w:rPr>
          <w:color w:val="D85783"/>
          <w:lang w:val="en-CA"/>
        </w:rPr>
        <w:t>Treatment: vaccine using heat-killed organisms (live-attenuated vaccines used to be used but some strains were not weakened enough and therefore caused side effects and even some deaths among young infants)</w:t>
      </w:r>
    </w:p>
    <w:p w14:paraId="38CA6A7B" w14:textId="77777777" w:rsidR="00795B38" w:rsidRDefault="00795B38" w:rsidP="00795B38">
      <w:pPr>
        <w:rPr>
          <w:color w:val="D85783"/>
          <w:lang w:val="en-CA"/>
        </w:rPr>
      </w:pPr>
    </w:p>
    <w:p w14:paraId="27865E03" w14:textId="4424DDCD" w:rsidR="00795B38" w:rsidRDefault="00795B38" w:rsidP="00795B38">
      <w:pPr>
        <w:rPr>
          <w:b/>
          <w:i/>
          <w:color w:val="D85783"/>
          <w:lang w:val="en-CA"/>
        </w:rPr>
      </w:pPr>
      <w:r>
        <w:rPr>
          <w:b/>
          <w:i/>
          <w:color w:val="D85783"/>
          <w:lang w:val="en-CA"/>
        </w:rPr>
        <w:t>Legionella pneumophila</w:t>
      </w:r>
    </w:p>
    <w:p w14:paraId="68D16537" w14:textId="32157685" w:rsidR="00795B38" w:rsidRDefault="00795B38" w:rsidP="005E1A9D">
      <w:pPr>
        <w:pStyle w:val="ListParagraph"/>
        <w:numPr>
          <w:ilvl w:val="0"/>
          <w:numId w:val="23"/>
        </w:numPr>
        <w:rPr>
          <w:color w:val="D85783"/>
          <w:lang w:val="en-CA"/>
        </w:rPr>
      </w:pPr>
      <w:r>
        <w:rPr>
          <w:color w:val="D85783"/>
          <w:lang w:val="en-CA"/>
        </w:rPr>
        <w:t>Gram- non-spore forming (water/air-borne)</w:t>
      </w:r>
    </w:p>
    <w:p w14:paraId="7C70AD0C" w14:textId="6E33D3D5" w:rsidR="00795B38" w:rsidRDefault="00795B38" w:rsidP="005E1A9D">
      <w:pPr>
        <w:pStyle w:val="ListParagraph"/>
        <w:numPr>
          <w:ilvl w:val="0"/>
          <w:numId w:val="23"/>
        </w:numPr>
        <w:rPr>
          <w:color w:val="D85783"/>
          <w:lang w:val="en-CA"/>
        </w:rPr>
      </w:pPr>
      <w:r>
        <w:rPr>
          <w:color w:val="D85783"/>
          <w:lang w:val="en-CA"/>
        </w:rPr>
        <w:lastRenderedPageBreak/>
        <w:t>Opportunistic pathogen</w:t>
      </w:r>
    </w:p>
    <w:p w14:paraId="737DF8A3" w14:textId="4FFFC32A" w:rsidR="00795B38" w:rsidRDefault="00795B38" w:rsidP="005E1A9D">
      <w:pPr>
        <w:pStyle w:val="ListParagraph"/>
        <w:numPr>
          <w:ilvl w:val="0"/>
          <w:numId w:val="23"/>
        </w:numPr>
        <w:rPr>
          <w:color w:val="D85783"/>
          <w:lang w:val="en-CA"/>
        </w:rPr>
      </w:pPr>
      <w:r>
        <w:rPr>
          <w:color w:val="D85783"/>
          <w:lang w:val="en-CA"/>
        </w:rPr>
        <w:t>Symptoms: legionnaire’s disease, pneumonia</w:t>
      </w:r>
    </w:p>
    <w:p w14:paraId="21EEF43B" w14:textId="435C82FC" w:rsidR="00795B38" w:rsidRDefault="00795B38" w:rsidP="005E1A9D">
      <w:pPr>
        <w:pStyle w:val="ListParagraph"/>
        <w:numPr>
          <w:ilvl w:val="0"/>
          <w:numId w:val="23"/>
        </w:numPr>
        <w:rPr>
          <w:color w:val="D85783"/>
          <w:lang w:val="en-CA"/>
        </w:rPr>
      </w:pPr>
      <w:r>
        <w:rPr>
          <w:color w:val="D85783"/>
          <w:lang w:val="en-CA"/>
        </w:rPr>
        <w:t>Sources: only found in very aqueous environments</w:t>
      </w:r>
    </w:p>
    <w:p w14:paraId="671C4A55" w14:textId="1ABCEA73" w:rsidR="00795B38" w:rsidRDefault="00795B38" w:rsidP="005E1A9D">
      <w:pPr>
        <w:pStyle w:val="ListParagraph"/>
        <w:numPr>
          <w:ilvl w:val="1"/>
          <w:numId w:val="23"/>
        </w:numPr>
        <w:rPr>
          <w:color w:val="D85783"/>
          <w:lang w:val="en-CA"/>
        </w:rPr>
      </w:pPr>
      <w:r>
        <w:rPr>
          <w:color w:val="D85783"/>
          <w:lang w:val="en-CA"/>
        </w:rPr>
        <w:t>Shower heads, water tanks, air cooling/heating tanks, pools of standing water</w:t>
      </w:r>
    </w:p>
    <w:p w14:paraId="0A0814F1" w14:textId="77777777" w:rsidR="00795B38" w:rsidRDefault="00795B38" w:rsidP="005E1A9D">
      <w:pPr>
        <w:pStyle w:val="ListParagraph"/>
        <w:numPr>
          <w:ilvl w:val="1"/>
          <w:numId w:val="23"/>
        </w:numPr>
        <w:rPr>
          <w:color w:val="D85783"/>
          <w:lang w:val="en-CA"/>
        </w:rPr>
      </w:pPr>
      <w:r>
        <w:rPr>
          <w:color w:val="D85783"/>
          <w:lang w:val="en-CA"/>
        </w:rPr>
        <w:t>Exposure by aerosol</w:t>
      </w:r>
    </w:p>
    <w:p w14:paraId="7F2BC06E" w14:textId="6AACF097" w:rsidR="00795B38" w:rsidRDefault="00795B38" w:rsidP="005E1A9D">
      <w:pPr>
        <w:pStyle w:val="ListParagraph"/>
        <w:numPr>
          <w:ilvl w:val="1"/>
          <w:numId w:val="23"/>
        </w:numPr>
        <w:rPr>
          <w:color w:val="D85783"/>
          <w:lang w:val="en-CA"/>
        </w:rPr>
      </w:pPr>
      <w:r w:rsidRPr="00795B38">
        <w:rPr>
          <w:color w:val="D85783"/>
          <w:lang w:val="en-CA"/>
        </w:rPr>
        <w:t>Cannot be transmitted through person-person contact (if breathed in from environment, it can be virulent and pathogenic. But if a person coughs or sneezes the bacteria into another person then that other person won’t get infected. BECAUSE once it enters a host, it loses its ability to infect anyone else)</w:t>
      </w:r>
    </w:p>
    <w:p w14:paraId="0796BAE2" w14:textId="675D5503" w:rsidR="00795B38" w:rsidRDefault="00795B38" w:rsidP="005E1A9D">
      <w:pPr>
        <w:pStyle w:val="ListParagraph"/>
        <w:numPr>
          <w:ilvl w:val="0"/>
          <w:numId w:val="23"/>
        </w:numPr>
        <w:rPr>
          <w:color w:val="D85783"/>
          <w:lang w:val="en-CA"/>
        </w:rPr>
      </w:pPr>
      <w:r>
        <w:rPr>
          <w:color w:val="D85783"/>
          <w:lang w:val="en-CA"/>
        </w:rPr>
        <w:t>Treatment: (?)</w:t>
      </w:r>
    </w:p>
    <w:p w14:paraId="7A0FBFFD" w14:textId="77777777" w:rsidR="00763436" w:rsidRDefault="00763436" w:rsidP="00763436">
      <w:pPr>
        <w:rPr>
          <w:color w:val="D85783"/>
          <w:lang w:val="en-CA"/>
        </w:rPr>
      </w:pPr>
    </w:p>
    <w:p w14:paraId="749838E7" w14:textId="11184859" w:rsidR="00763436" w:rsidRDefault="003F75BD" w:rsidP="00763436">
      <w:pPr>
        <w:rPr>
          <w:b/>
          <w:i/>
          <w:lang w:val="en-CA"/>
        </w:rPr>
      </w:pPr>
      <w:r>
        <w:rPr>
          <w:b/>
          <w:i/>
          <w:lang w:val="en-CA"/>
        </w:rPr>
        <w:t>Mycobacterium tuberculosis</w:t>
      </w:r>
    </w:p>
    <w:p w14:paraId="279CD543" w14:textId="46AE30A6" w:rsidR="003F75BD" w:rsidRDefault="003F75BD" w:rsidP="005E1A9D">
      <w:pPr>
        <w:pStyle w:val="ListParagraph"/>
        <w:numPr>
          <w:ilvl w:val="0"/>
          <w:numId w:val="24"/>
        </w:numPr>
        <w:rPr>
          <w:lang w:val="en-CA"/>
        </w:rPr>
      </w:pPr>
      <w:r>
        <w:rPr>
          <w:lang w:val="en-CA"/>
        </w:rPr>
        <w:t>Air-borne (transmission by aerosol droplets)</w:t>
      </w:r>
    </w:p>
    <w:p w14:paraId="278AC0EF" w14:textId="432CB8D5" w:rsidR="003F75BD" w:rsidRDefault="003F75BD" w:rsidP="005E1A9D">
      <w:pPr>
        <w:pStyle w:val="ListParagraph"/>
        <w:numPr>
          <w:ilvl w:val="0"/>
          <w:numId w:val="24"/>
        </w:numPr>
        <w:rPr>
          <w:lang w:val="en-CA"/>
        </w:rPr>
      </w:pPr>
      <w:r>
        <w:rPr>
          <w:lang w:val="en-CA"/>
        </w:rPr>
        <w:t>Obligate aerobe (causes lung infection and lung is highly saturate with oxygen), facultative intracellular parasite (enters cells of host to cause infections)</w:t>
      </w:r>
    </w:p>
    <w:p w14:paraId="4345CCEC" w14:textId="67D345EF" w:rsidR="003F75BD" w:rsidRDefault="003F75BD" w:rsidP="005E1A9D">
      <w:pPr>
        <w:pStyle w:val="ListParagraph"/>
        <w:numPr>
          <w:ilvl w:val="0"/>
          <w:numId w:val="24"/>
        </w:numPr>
        <w:rPr>
          <w:lang w:val="en-CA"/>
        </w:rPr>
      </w:pPr>
      <w:r>
        <w:rPr>
          <w:lang w:val="en-CA"/>
        </w:rPr>
        <w:t>4-6 weeks to see colony on a plate (slow to grow because of waxy coating)</w:t>
      </w:r>
    </w:p>
    <w:p w14:paraId="76C37357" w14:textId="5596B71F" w:rsidR="003F75BD" w:rsidRDefault="003F75BD" w:rsidP="005E1A9D">
      <w:pPr>
        <w:pStyle w:val="ListParagraph"/>
        <w:numPr>
          <w:ilvl w:val="0"/>
          <w:numId w:val="24"/>
        </w:numPr>
        <w:rPr>
          <w:lang w:val="en-CA"/>
        </w:rPr>
      </w:pPr>
      <w:r>
        <w:rPr>
          <w:lang w:val="en-CA"/>
        </w:rPr>
        <w:t>Symptoms: chronic, slow-progressing pulmonary infection that develops in stages (leading cause of death world-wide from a single infection)…</w:t>
      </w:r>
    </w:p>
    <w:p w14:paraId="5C3B0CED" w14:textId="32117BD5" w:rsidR="003F75BD" w:rsidRDefault="003F75BD" w:rsidP="005E1A9D">
      <w:pPr>
        <w:pStyle w:val="ListParagraph"/>
        <w:numPr>
          <w:ilvl w:val="1"/>
          <w:numId w:val="24"/>
        </w:numPr>
        <w:rPr>
          <w:lang w:val="en-CA"/>
        </w:rPr>
      </w:pPr>
      <w:r>
        <w:rPr>
          <w:lang w:val="en-CA"/>
        </w:rPr>
        <w:t xml:space="preserve">Primary tuberculosis=main way to get exposed is by breathing in air that contains bacteria, once in lungs they begin to multiply in the alveoli. Cilia of respiratory tract would usually be able to take care of pathogens entering through it but </w:t>
      </w:r>
      <w:r w:rsidRPr="003F75BD">
        <w:rPr>
          <w:i/>
          <w:lang w:val="en-CA"/>
        </w:rPr>
        <w:t>M. tuberculosis</w:t>
      </w:r>
      <w:r>
        <w:rPr>
          <w:lang w:val="en-CA"/>
        </w:rPr>
        <w:t xml:space="preserve"> can enter host cells to hide from host defences, can also enter macrophages (via phagocytosis by macrophage) to form a primary complex. Primary complexes are usually taken care of by </w:t>
      </w:r>
      <w:r w:rsidRPr="003F75BD">
        <w:rPr>
          <w:u w:val="single"/>
          <w:lang w:val="en-CA"/>
        </w:rPr>
        <w:t>cell-mediated immunity</w:t>
      </w:r>
      <w:r>
        <w:rPr>
          <w:u w:val="single"/>
          <w:lang w:val="en-CA"/>
        </w:rPr>
        <w:t xml:space="preserve"> </w:t>
      </w:r>
      <w:r>
        <w:rPr>
          <w:lang w:val="en-CA"/>
        </w:rPr>
        <w:t>(because it can survive inside host cells like macrophages) at around 6 weeks but can stay hidden in lungs for many years without symptoms. May migrate to kidneys, bones and meninges. Some can then get reactivated and start multiplying in large numbers in the lungs again.</w:t>
      </w:r>
    </w:p>
    <w:p w14:paraId="4113016A" w14:textId="77777777" w:rsidR="003F75BD" w:rsidRDefault="003F75BD" w:rsidP="005E1A9D">
      <w:pPr>
        <w:pStyle w:val="ListParagraph"/>
        <w:numPr>
          <w:ilvl w:val="1"/>
          <w:numId w:val="24"/>
        </w:numPr>
        <w:rPr>
          <w:lang w:val="en-CA"/>
        </w:rPr>
      </w:pPr>
      <w:r>
        <w:rPr>
          <w:lang w:val="en-CA"/>
        </w:rPr>
        <w:t>Post-primary tuberculosis=reactivation of lesions, only occurs in 5% of cases, therefore classic example chronic infection</w:t>
      </w:r>
    </w:p>
    <w:p w14:paraId="11FC057E" w14:textId="1F0D2538" w:rsidR="003F75BD" w:rsidRDefault="00C421EA" w:rsidP="005E1A9D">
      <w:pPr>
        <w:pStyle w:val="ListParagraph"/>
        <w:numPr>
          <w:ilvl w:val="0"/>
          <w:numId w:val="24"/>
        </w:numPr>
        <w:rPr>
          <w:lang w:val="en-CA"/>
        </w:rPr>
      </w:pPr>
      <w:r>
        <w:rPr>
          <w:lang w:val="en-CA"/>
        </w:rPr>
        <w:t xml:space="preserve">Sources: </w:t>
      </w:r>
      <w:r w:rsidR="00AB57A2">
        <w:rPr>
          <w:lang w:val="en-CA"/>
        </w:rPr>
        <w:t>other people who cough it out</w:t>
      </w:r>
    </w:p>
    <w:p w14:paraId="0DAC1E25" w14:textId="67A84E52" w:rsidR="00AB57A2" w:rsidRDefault="00AB57A2" w:rsidP="005E1A9D">
      <w:pPr>
        <w:pStyle w:val="ListParagraph"/>
        <w:numPr>
          <w:ilvl w:val="0"/>
          <w:numId w:val="24"/>
        </w:numPr>
        <w:rPr>
          <w:lang w:val="en-CA"/>
        </w:rPr>
      </w:pPr>
      <w:r>
        <w:rPr>
          <w:lang w:val="en-CA"/>
        </w:rPr>
        <w:t>Treatment: no treatment. However, diagnosis via Mantoux test (solution that contains tuberculin protein is injected intradermally then you wait 2-3 days before checking for induration-redness and bump). If patient returns with a zone of 10mm or more, strong positive, anything less is subjective. Even a positive test doesn’t mean current active infection-could mean you were just infected at one point. So will send you for chest x-ray at that point.</w:t>
      </w:r>
    </w:p>
    <w:p w14:paraId="11832E0A" w14:textId="77777777" w:rsidR="00D361D6" w:rsidRDefault="00D361D6" w:rsidP="00D361D6">
      <w:pPr>
        <w:rPr>
          <w:lang w:val="en-CA"/>
        </w:rPr>
      </w:pPr>
    </w:p>
    <w:p w14:paraId="6414B418" w14:textId="0879EFB5" w:rsidR="00D361D6" w:rsidRDefault="00D361D6" w:rsidP="00D361D6">
      <w:pPr>
        <w:rPr>
          <w:b/>
          <w:i/>
          <w:lang w:val="en-CA"/>
        </w:rPr>
      </w:pPr>
      <w:r>
        <w:rPr>
          <w:b/>
          <w:lang w:val="en-CA"/>
        </w:rPr>
        <w:t xml:space="preserve">Atypical </w:t>
      </w:r>
      <w:r>
        <w:rPr>
          <w:b/>
          <w:i/>
          <w:lang w:val="en-CA"/>
        </w:rPr>
        <w:t>Mycobacteria</w:t>
      </w:r>
    </w:p>
    <w:p w14:paraId="7B7EE25B" w14:textId="77777777" w:rsidR="00D361D6" w:rsidRDefault="00D361D6" w:rsidP="005E1A9D">
      <w:pPr>
        <w:pStyle w:val="ListParagraph"/>
        <w:numPr>
          <w:ilvl w:val="0"/>
          <w:numId w:val="25"/>
        </w:numPr>
        <w:rPr>
          <w:lang w:val="en-CA"/>
        </w:rPr>
      </w:pPr>
      <w:r>
        <w:rPr>
          <w:lang w:val="en-CA"/>
        </w:rPr>
        <w:t>Isolated occasionally from patients with chronic pulmonary disease (indistinguishable from TB)</w:t>
      </w:r>
    </w:p>
    <w:p w14:paraId="5CA0B057" w14:textId="03674580" w:rsidR="00D361D6" w:rsidRPr="00D361D6" w:rsidRDefault="00D361D6" w:rsidP="005E1A9D">
      <w:pPr>
        <w:pStyle w:val="ListParagraph"/>
        <w:numPr>
          <w:ilvl w:val="1"/>
          <w:numId w:val="25"/>
        </w:numPr>
        <w:rPr>
          <w:lang w:val="en-CA"/>
        </w:rPr>
      </w:pPr>
      <w:r w:rsidRPr="00D361D6">
        <w:rPr>
          <w:i/>
          <w:lang w:val="en-CA"/>
        </w:rPr>
        <w:lastRenderedPageBreak/>
        <w:t>M. kansassi, M. avium, M. intracellulare</w:t>
      </w:r>
      <w:r w:rsidRPr="00D361D6">
        <w:rPr>
          <w:lang w:val="en-CA"/>
        </w:rPr>
        <w:t xml:space="preserve">: </w:t>
      </w:r>
      <w:r>
        <w:rPr>
          <w:lang w:val="en-CA"/>
        </w:rPr>
        <w:t>c</w:t>
      </w:r>
      <w:r w:rsidRPr="00D361D6">
        <w:rPr>
          <w:lang w:val="en-CA"/>
        </w:rPr>
        <w:t>ause TB-like symptoms, but often milder</w:t>
      </w:r>
      <w:r>
        <w:rPr>
          <w:lang w:val="en-CA"/>
        </w:rPr>
        <w:t>. Have a higher resistance to anti-TB drugs. Give doubtful Mantoux test (5-9mm)</w:t>
      </w:r>
    </w:p>
    <w:p w14:paraId="672E1569" w14:textId="20282C34" w:rsidR="00D361D6" w:rsidRDefault="00D361D6" w:rsidP="005E1A9D">
      <w:pPr>
        <w:pStyle w:val="ListParagraph"/>
        <w:numPr>
          <w:ilvl w:val="1"/>
          <w:numId w:val="25"/>
        </w:numPr>
        <w:rPr>
          <w:lang w:val="en-CA"/>
        </w:rPr>
      </w:pPr>
      <w:r>
        <w:rPr>
          <w:i/>
          <w:lang w:val="en-CA"/>
        </w:rPr>
        <w:t>M. marinum</w:t>
      </w:r>
      <w:r>
        <w:rPr>
          <w:lang w:val="en-CA"/>
        </w:rPr>
        <w:t>: skin infections</w:t>
      </w:r>
    </w:p>
    <w:p w14:paraId="3AED9B4D" w14:textId="12A76F24" w:rsidR="00D361D6" w:rsidRDefault="00D361D6" w:rsidP="005E1A9D">
      <w:pPr>
        <w:pStyle w:val="ListParagraph"/>
        <w:numPr>
          <w:ilvl w:val="1"/>
          <w:numId w:val="25"/>
        </w:numPr>
        <w:rPr>
          <w:lang w:val="en-CA"/>
        </w:rPr>
      </w:pPr>
      <w:r>
        <w:rPr>
          <w:i/>
          <w:lang w:val="en-CA"/>
        </w:rPr>
        <w:t>M. fortuitium</w:t>
      </w:r>
      <w:r>
        <w:rPr>
          <w:lang w:val="en-CA"/>
        </w:rPr>
        <w:t>: soft tissue abscesses</w:t>
      </w:r>
    </w:p>
    <w:p w14:paraId="3C5F694E" w14:textId="47D96CA5" w:rsidR="00D361D6" w:rsidRDefault="00D361D6" w:rsidP="005E1A9D">
      <w:pPr>
        <w:pStyle w:val="ListParagraph"/>
        <w:numPr>
          <w:ilvl w:val="0"/>
          <w:numId w:val="25"/>
        </w:numPr>
        <w:rPr>
          <w:lang w:val="en-CA"/>
        </w:rPr>
      </w:pPr>
      <w:r>
        <w:rPr>
          <w:lang w:val="en-CA"/>
        </w:rPr>
        <w:t>All typically only infections of the immunocompromised</w:t>
      </w:r>
    </w:p>
    <w:p w14:paraId="3357BC23" w14:textId="77777777" w:rsidR="00D361D6" w:rsidRDefault="00D361D6" w:rsidP="00D361D6">
      <w:pPr>
        <w:rPr>
          <w:lang w:val="en-CA"/>
        </w:rPr>
      </w:pPr>
    </w:p>
    <w:p w14:paraId="2794A680" w14:textId="60C71515" w:rsidR="00D361D6" w:rsidRDefault="00D361D6" w:rsidP="00D361D6">
      <w:pPr>
        <w:rPr>
          <w:b/>
          <w:i/>
          <w:lang w:val="en-CA"/>
        </w:rPr>
      </w:pPr>
      <w:r>
        <w:rPr>
          <w:b/>
          <w:i/>
          <w:lang w:val="en-CA"/>
        </w:rPr>
        <w:t>Mycobacterium leprae</w:t>
      </w:r>
    </w:p>
    <w:p w14:paraId="0CC4463C" w14:textId="3953EF58" w:rsidR="00D361D6" w:rsidRDefault="009D5D3C" w:rsidP="005E1A9D">
      <w:pPr>
        <w:pStyle w:val="ListParagraph"/>
        <w:numPr>
          <w:ilvl w:val="0"/>
          <w:numId w:val="26"/>
        </w:numPr>
        <w:rPr>
          <w:lang w:val="en-CA"/>
        </w:rPr>
      </w:pPr>
      <w:r>
        <w:rPr>
          <w:lang w:val="en-CA"/>
        </w:rPr>
        <w:t>Highly contagious but rare in developed countries</w:t>
      </w:r>
    </w:p>
    <w:p w14:paraId="1F84C608" w14:textId="42746AF8" w:rsidR="00A267C2" w:rsidRDefault="00F00363" w:rsidP="005E1A9D">
      <w:pPr>
        <w:pStyle w:val="ListParagraph"/>
        <w:numPr>
          <w:ilvl w:val="0"/>
          <w:numId w:val="26"/>
        </w:numPr>
        <w:rPr>
          <w:lang w:val="en-CA"/>
        </w:rPr>
      </w:pPr>
      <w:r>
        <w:rPr>
          <w:lang w:val="en-CA"/>
        </w:rPr>
        <w:t>Symptoms: leprosy</w:t>
      </w:r>
    </w:p>
    <w:p w14:paraId="6D2FAEFF" w14:textId="6EE0C2A7" w:rsidR="00F00363" w:rsidRPr="00F00363" w:rsidRDefault="009D5D3C" w:rsidP="005E1A9D">
      <w:pPr>
        <w:pStyle w:val="ListParagraph"/>
        <w:numPr>
          <w:ilvl w:val="1"/>
          <w:numId w:val="26"/>
        </w:numPr>
        <w:rPr>
          <w:lang w:val="en-CA"/>
        </w:rPr>
      </w:pPr>
      <w:r w:rsidRPr="00A267C2">
        <w:rPr>
          <w:lang w:val="en-CA"/>
        </w:rPr>
        <w:t xml:space="preserve">Tuberculoid leprosy: </w:t>
      </w:r>
      <w:r w:rsidR="00A267C2" w:rsidRPr="00A267C2">
        <w:t>visible nerve enlargement, few eryth</w:t>
      </w:r>
      <w:r w:rsidR="00771714">
        <w:t>e</w:t>
      </w:r>
      <w:r w:rsidR="00A267C2" w:rsidRPr="00A267C2">
        <w:t xml:space="preserve">matous plaques, few bacilli in infected tissues, but many lymphocytes </w:t>
      </w:r>
      <w:r w:rsidR="00F00363">
        <w:t>and granulomas; low infectivity</w:t>
      </w:r>
    </w:p>
    <w:p w14:paraId="79E753C2" w14:textId="77777777" w:rsidR="00294D8C" w:rsidRPr="00294D8C" w:rsidRDefault="00A267C2" w:rsidP="005E1A9D">
      <w:pPr>
        <w:pStyle w:val="ListParagraph"/>
        <w:numPr>
          <w:ilvl w:val="1"/>
          <w:numId w:val="26"/>
        </w:numPr>
        <w:rPr>
          <w:lang w:val="en-CA"/>
        </w:rPr>
      </w:pPr>
      <w:r w:rsidRPr="00F00363">
        <w:rPr>
          <w:lang w:val="en-CA"/>
        </w:rPr>
        <w:t xml:space="preserve">Lepromatous leprosy: </w:t>
      </w:r>
      <w:r w:rsidR="00F00363" w:rsidRPr="00F00363">
        <w:t>no visible</w:t>
      </w:r>
      <w:r w:rsidR="00771714">
        <w:t xml:space="preserve"> nerve enlargement, many erythe</w:t>
      </w:r>
      <w:r w:rsidR="00F00363" w:rsidRPr="00F00363">
        <w:t xml:space="preserve">matous nodules, many bacilli in infected tissue; high infectivity </w:t>
      </w:r>
      <w:r w:rsidR="00F00363" w:rsidRPr="00F00363">
        <w:rPr>
          <w:rFonts w:ascii="MS Mincho" w:eastAsia="MS Mincho" w:hAnsi="MS Mincho" w:cs="MS Mincho"/>
        </w:rPr>
        <w:t> </w:t>
      </w:r>
    </w:p>
    <w:p w14:paraId="2CA95A2D" w14:textId="080E0831" w:rsidR="00294D8C" w:rsidRPr="00294D8C" w:rsidRDefault="00294D8C" w:rsidP="005E1A9D">
      <w:pPr>
        <w:pStyle w:val="ListParagraph"/>
        <w:numPr>
          <w:ilvl w:val="0"/>
          <w:numId w:val="27"/>
        </w:numPr>
        <w:rPr>
          <w:lang w:val="en-CA"/>
        </w:rPr>
      </w:pPr>
      <w:r w:rsidRPr="00294D8C">
        <w:t xml:space="preserve">Sources: </w:t>
      </w:r>
      <w:r>
        <w:t>humans</w:t>
      </w:r>
    </w:p>
    <w:p w14:paraId="1D5D0258" w14:textId="011F3AF8" w:rsidR="00294D8C" w:rsidRPr="00294D8C" w:rsidRDefault="00294D8C" w:rsidP="005E1A9D">
      <w:pPr>
        <w:pStyle w:val="ListParagraph"/>
        <w:numPr>
          <w:ilvl w:val="0"/>
          <w:numId w:val="27"/>
        </w:numPr>
        <w:rPr>
          <w:lang w:val="en-CA"/>
        </w:rPr>
      </w:pPr>
      <w:r>
        <w:t>Treatment: none</w:t>
      </w:r>
    </w:p>
    <w:p w14:paraId="142F9978" w14:textId="77777777" w:rsidR="00294D8C" w:rsidRDefault="00294D8C" w:rsidP="00294D8C">
      <w:pPr>
        <w:rPr>
          <w:lang w:val="en-CA"/>
        </w:rPr>
      </w:pPr>
    </w:p>
    <w:p w14:paraId="3475123C" w14:textId="38EC21A7" w:rsidR="00294D8C" w:rsidRDefault="00294D8C" w:rsidP="00294D8C">
      <w:pPr>
        <w:rPr>
          <w:b/>
          <w:i/>
          <w:lang w:val="en-CA"/>
        </w:rPr>
      </w:pPr>
      <w:r>
        <w:rPr>
          <w:b/>
          <w:i/>
          <w:lang w:val="en-CA"/>
        </w:rPr>
        <w:t>Treponema pallidum</w:t>
      </w:r>
    </w:p>
    <w:p w14:paraId="72A21590" w14:textId="77777777" w:rsidR="00294D8C" w:rsidRPr="00294D8C" w:rsidRDefault="00294D8C" w:rsidP="005E1A9D">
      <w:pPr>
        <w:pStyle w:val="ListParagraph"/>
        <w:numPr>
          <w:ilvl w:val="0"/>
          <w:numId w:val="28"/>
        </w:numPr>
        <w:rPr>
          <w:lang w:val="en-CA"/>
        </w:rPr>
      </w:pPr>
      <w:r w:rsidRPr="00294D8C">
        <w:rPr>
          <w:lang w:val="en-CA"/>
        </w:rPr>
        <w:t>TEXTBOOKS MIGHT SAY IT IS GRAM NEGATIVE BUT THAT’S NOT TRUE (it doesn’t stain in a gram test)</w:t>
      </w:r>
    </w:p>
    <w:p w14:paraId="6C71F175" w14:textId="2AE11B2C" w:rsidR="00294D8C" w:rsidRDefault="00294D8C" w:rsidP="005E1A9D">
      <w:pPr>
        <w:pStyle w:val="ListParagraph"/>
        <w:numPr>
          <w:ilvl w:val="0"/>
          <w:numId w:val="28"/>
        </w:numPr>
        <w:rPr>
          <w:lang w:val="en-CA"/>
        </w:rPr>
      </w:pPr>
      <w:r w:rsidRPr="00294D8C">
        <w:rPr>
          <w:lang w:val="en-CA"/>
        </w:rPr>
        <w:t xml:space="preserve">Can’t </w:t>
      </w:r>
      <w:r>
        <w:rPr>
          <w:lang w:val="en-CA"/>
        </w:rPr>
        <w:t xml:space="preserve">be </w:t>
      </w:r>
      <w:r w:rsidRPr="00294D8C">
        <w:rPr>
          <w:lang w:val="en-CA"/>
        </w:rPr>
        <w:t>culture</w:t>
      </w:r>
      <w:r>
        <w:rPr>
          <w:lang w:val="en-CA"/>
        </w:rPr>
        <w:t>d</w:t>
      </w:r>
      <w:r w:rsidRPr="00294D8C">
        <w:rPr>
          <w:lang w:val="en-CA"/>
        </w:rPr>
        <w:t xml:space="preserve"> in a lab</w:t>
      </w:r>
      <w:r>
        <w:rPr>
          <w:lang w:val="en-CA"/>
        </w:rPr>
        <w:t xml:space="preserve"> so the o</w:t>
      </w:r>
      <w:r w:rsidRPr="00294D8C">
        <w:rPr>
          <w:lang w:val="en-CA"/>
        </w:rPr>
        <w:t>nly chance of seeing these bacteria is through dark field microscopy</w:t>
      </w:r>
    </w:p>
    <w:p w14:paraId="18DC2494" w14:textId="133CF5DA" w:rsidR="00294D8C" w:rsidRDefault="00294D8C" w:rsidP="005E1A9D">
      <w:pPr>
        <w:pStyle w:val="ListParagraph"/>
        <w:numPr>
          <w:ilvl w:val="0"/>
          <w:numId w:val="28"/>
        </w:numPr>
        <w:rPr>
          <w:lang w:val="en-CA"/>
        </w:rPr>
      </w:pPr>
      <w:r>
        <w:rPr>
          <w:lang w:val="en-CA"/>
        </w:rPr>
        <w:t>Symptoms: syphilis</w:t>
      </w:r>
    </w:p>
    <w:p w14:paraId="2BC8247A" w14:textId="15DEA424" w:rsidR="00294D8C" w:rsidRDefault="00294D8C" w:rsidP="005E1A9D">
      <w:pPr>
        <w:pStyle w:val="ListParagraph"/>
        <w:numPr>
          <w:ilvl w:val="2"/>
          <w:numId w:val="29"/>
        </w:numPr>
        <w:rPr>
          <w:lang w:val="en-CA"/>
        </w:rPr>
      </w:pPr>
      <w:r>
        <w:rPr>
          <w:lang w:val="en-CA"/>
        </w:rPr>
        <w:t>Primary: first sign of symptoms 3-4 weeks after exposure (chancre appears on genitals</w:t>
      </w:r>
      <w:r w:rsidR="002D2932">
        <w:rPr>
          <w:lang w:val="en-CA"/>
        </w:rPr>
        <w:t xml:space="preserve"> that leaks fluid containing bacteria</w:t>
      </w:r>
      <w:r>
        <w:rPr>
          <w:lang w:val="en-CA"/>
        </w:rPr>
        <w:t>) so they’ve been multiplying in the genital tract of the subject unknowingly for almost a month.</w:t>
      </w:r>
    </w:p>
    <w:p w14:paraId="1696347B" w14:textId="472410E6" w:rsidR="00294D8C" w:rsidRDefault="00294D8C" w:rsidP="005E1A9D">
      <w:pPr>
        <w:pStyle w:val="ListParagraph"/>
        <w:numPr>
          <w:ilvl w:val="2"/>
          <w:numId w:val="29"/>
        </w:numPr>
        <w:rPr>
          <w:lang w:val="en-CA"/>
        </w:rPr>
      </w:pPr>
      <w:r>
        <w:rPr>
          <w:lang w:val="en-CA"/>
        </w:rPr>
        <w:t>Secondary: 6 weeks after appearance of chancre. Generalized or local rash</w:t>
      </w:r>
      <w:r w:rsidR="002D2932">
        <w:rPr>
          <w:lang w:val="en-CA"/>
        </w:rPr>
        <w:t xml:space="preserve"> (mucosal lesions with many treponemes).</w:t>
      </w:r>
    </w:p>
    <w:p w14:paraId="382C1711" w14:textId="0F009996" w:rsidR="00294D8C" w:rsidRDefault="00294D8C" w:rsidP="005E1A9D">
      <w:pPr>
        <w:pStyle w:val="ListParagraph"/>
        <w:numPr>
          <w:ilvl w:val="2"/>
          <w:numId w:val="29"/>
        </w:numPr>
        <w:rPr>
          <w:lang w:val="en-CA"/>
        </w:rPr>
      </w:pPr>
      <w:r>
        <w:rPr>
          <w:lang w:val="en-CA"/>
        </w:rPr>
        <w:t>*Spontaneous remission may occur after 1</w:t>
      </w:r>
      <w:r w:rsidRPr="00A37468">
        <w:rPr>
          <w:vertAlign w:val="superscript"/>
          <w:lang w:val="en-CA"/>
        </w:rPr>
        <w:t>st</w:t>
      </w:r>
      <w:r>
        <w:rPr>
          <w:lang w:val="en-CA"/>
        </w:rPr>
        <w:t xml:space="preserve"> or 2</w:t>
      </w:r>
      <w:r w:rsidRPr="00A37468">
        <w:rPr>
          <w:vertAlign w:val="superscript"/>
          <w:lang w:val="en-CA"/>
        </w:rPr>
        <w:t>nd</w:t>
      </w:r>
      <w:r>
        <w:rPr>
          <w:lang w:val="en-CA"/>
        </w:rPr>
        <w:t xml:space="preserve"> phase</w:t>
      </w:r>
    </w:p>
    <w:p w14:paraId="0E7DAA3D" w14:textId="6D92646E" w:rsidR="00294D8C" w:rsidRDefault="00294D8C" w:rsidP="005E1A9D">
      <w:pPr>
        <w:pStyle w:val="ListParagraph"/>
        <w:numPr>
          <w:ilvl w:val="2"/>
          <w:numId w:val="29"/>
        </w:numPr>
        <w:rPr>
          <w:lang w:val="en-CA"/>
        </w:rPr>
      </w:pPr>
      <w:r>
        <w:rPr>
          <w:lang w:val="en-CA"/>
        </w:rPr>
        <w:t xml:space="preserve">Latent: no symptoms, non-transmittable after 4 years BUT can give disease to baby through </w:t>
      </w:r>
      <w:r w:rsidR="002D2932">
        <w:rPr>
          <w:lang w:val="en-CA"/>
        </w:rPr>
        <w:t>congenital infection</w:t>
      </w:r>
    </w:p>
    <w:p w14:paraId="05F8AF72" w14:textId="08A01EEE" w:rsidR="00294D8C" w:rsidRDefault="00294D8C" w:rsidP="005E1A9D">
      <w:pPr>
        <w:pStyle w:val="ListParagraph"/>
        <w:numPr>
          <w:ilvl w:val="2"/>
          <w:numId w:val="29"/>
        </w:numPr>
        <w:rPr>
          <w:lang w:val="en-CA"/>
        </w:rPr>
      </w:pPr>
      <w:r>
        <w:rPr>
          <w:lang w:val="en-CA"/>
        </w:rPr>
        <w:t>Late: obliterative endarteritis</w:t>
      </w:r>
      <w:r w:rsidR="002D2932">
        <w:rPr>
          <w:lang w:val="en-CA"/>
        </w:rPr>
        <w:t xml:space="preserve"> (can involve skin, mucosae, nervous system, cardiovascular system and tissues)</w:t>
      </w:r>
    </w:p>
    <w:p w14:paraId="2423B33E" w14:textId="0554980C" w:rsidR="002D2932" w:rsidRDefault="002D2932" w:rsidP="005E1A9D">
      <w:pPr>
        <w:pStyle w:val="ListParagraph"/>
        <w:numPr>
          <w:ilvl w:val="0"/>
          <w:numId w:val="29"/>
        </w:numPr>
        <w:rPr>
          <w:lang w:val="en-CA"/>
        </w:rPr>
      </w:pPr>
      <w:r>
        <w:rPr>
          <w:lang w:val="en-CA"/>
        </w:rPr>
        <w:t>Sources: humans</w:t>
      </w:r>
    </w:p>
    <w:p w14:paraId="01CF35EE" w14:textId="5C44DC9A" w:rsidR="002D2932" w:rsidRDefault="002D2932" w:rsidP="005E1A9D">
      <w:pPr>
        <w:pStyle w:val="ListParagraph"/>
        <w:numPr>
          <w:ilvl w:val="0"/>
          <w:numId w:val="29"/>
        </w:numPr>
        <w:rPr>
          <w:lang w:val="en-CA"/>
        </w:rPr>
      </w:pPr>
      <w:r>
        <w:rPr>
          <w:lang w:val="en-CA"/>
        </w:rPr>
        <w:t>Treatment: (?) However, diagnosis via indirect serology testing is best bet…</w:t>
      </w:r>
    </w:p>
    <w:p w14:paraId="5FB4B100" w14:textId="77777777" w:rsidR="002D2932" w:rsidRDefault="002D2932" w:rsidP="005E1A9D">
      <w:pPr>
        <w:pStyle w:val="ListParagraph"/>
        <w:numPr>
          <w:ilvl w:val="2"/>
          <w:numId w:val="29"/>
        </w:numPr>
        <w:rPr>
          <w:lang w:val="en-CA"/>
        </w:rPr>
      </w:pPr>
      <w:r>
        <w:rPr>
          <w:lang w:val="en-CA"/>
        </w:rPr>
        <w:t>1</w:t>
      </w:r>
      <w:r w:rsidRPr="00A37468">
        <w:rPr>
          <w:vertAlign w:val="superscript"/>
          <w:lang w:val="en-CA"/>
        </w:rPr>
        <w:t>st</w:t>
      </w:r>
      <w:r>
        <w:rPr>
          <w:lang w:val="en-CA"/>
        </w:rPr>
        <w:t xml:space="preserve"> step: non-treponemal tests use a chemical like cardiolipin as a surrogate (because similar to treponemes). Then screen blood to see if positive test. If positive it is still non-specific so you need a second test.</w:t>
      </w:r>
    </w:p>
    <w:p w14:paraId="2B37C5DF" w14:textId="2DBF44A3" w:rsidR="002D2932" w:rsidRDefault="002D2932" w:rsidP="005E1A9D">
      <w:pPr>
        <w:pStyle w:val="ListParagraph"/>
        <w:numPr>
          <w:ilvl w:val="2"/>
          <w:numId w:val="29"/>
        </w:numPr>
        <w:rPr>
          <w:lang w:val="en-CA"/>
        </w:rPr>
      </w:pPr>
      <w:r>
        <w:rPr>
          <w:lang w:val="en-CA"/>
        </w:rPr>
        <w:t>2</w:t>
      </w:r>
      <w:r w:rsidRPr="00A37468">
        <w:rPr>
          <w:vertAlign w:val="superscript"/>
          <w:lang w:val="en-CA"/>
        </w:rPr>
        <w:t>nd</w:t>
      </w:r>
      <w:r>
        <w:rPr>
          <w:lang w:val="en-CA"/>
        </w:rPr>
        <w:t xml:space="preserve"> step: uses expensive treponemal extracts for confirmation</w:t>
      </w:r>
    </w:p>
    <w:p w14:paraId="615C6937" w14:textId="77777777" w:rsidR="004832B4" w:rsidRDefault="004832B4" w:rsidP="004832B4">
      <w:pPr>
        <w:rPr>
          <w:lang w:val="en-CA"/>
        </w:rPr>
      </w:pPr>
    </w:p>
    <w:p w14:paraId="240FFE63" w14:textId="2C71C940" w:rsidR="004832B4" w:rsidRDefault="004832B4" w:rsidP="004832B4">
      <w:pPr>
        <w:rPr>
          <w:b/>
          <w:i/>
          <w:lang w:val="en-CA"/>
        </w:rPr>
      </w:pPr>
      <w:r>
        <w:rPr>
          <w:b/>
          <w:i/>
          <w:lang w:val="en-CA"/>
        </w:rPr>
        <w:t>Borrelia burgdorferi</w:t>
      </w:r>
    </w:p>
    <w:p w14:paraId="149ED583" w14:textId="76A90531" w:rsidR="004832B4" w:rsidRDefault="004832B4" w:rsidP="005E1A9D">
      <w:pPr>
        <w:pStyle w:val="ListParagraph"/>
        <w:numPr>
          <w:ilvl w:val="0"/>
          <w:numId w:val="30"/>
        </w:numPr>
        <w:rPr>
          <w:lang w:val="en-CA"/>
        </w:rPr>
      </w:pPr>
      <w:r>
        <w:rPr>
          <w:lang w:val="en-CA"/>
        </w:rPr>
        <w:t>Common in US, rare in Canada</w:t>
      </w:r>
    </w:p>
    <w:p w14:paraId="4F815AD2" w14:textId="77777777" w:rsidR="00145831" w:rsidRDefault="004832B4" w:rsidP="005E1A9D">
      <w:pPr>
        <w:pStyle w:val="ListParagraph"/>
        <w:numPr>
          <w:ilvl w:val="0"/>
          <w:numId w:val="30"/>
        </w:numPr>
        <w:rPr>
          <w:lang w:val="en-CA"/>
        </w:rPr>
      </w:pPr>
      <w:r>
        <w:rPr>
          <w:lang w:val="en-CA"/>
        </w:rPr>
        <w:t>Symptoms: Lyme</w:t>
      </w:r>
      <w:r w:rsidR="00145831">
        <w:rPr>
          <w:lang w:val="en-CA"/>
        </w:rPr>
        <w:t xml:space="preserve"> disease </w:t>
      </w:r>
    </w:p>
    <w:p w14:paraId="4D392854" w14:textId="23810928" w:rsidR="004832B4" w:rsidRDefault="00145831" w:rsidP="005E1A9D">
      <w:pPr>
        <w:pStyle w:val="ListParagraph"/>
        <w:numPr>
          <w:ilvl w:val="1"/>
          <w:numId w:val="30"/>
        </w:numPr>
        <w:rPr>
          <w:lang w:val="en-CA"/>
        </w:rPr>
      </w:pPr>
      <w:r>
        <w:rPr>
          <w:lang w:val="en-CA"/>
        </w:rPr>
        <w:lastRenderedPageBreak/>
        <w:t>A</w:t>
      </w:r>
      <w:r w:rsidR="004832B4">
        <w:rPr>
          <w:lang w:val="en-CA"/>
        </w:rPr>
        <w:t>ffects skin, j</w:t>
      </w:r>
      <w:r>
        <w:rPr>
          <w:lang w:val="en-CA"/>
        </w:rPr>
        <w:t>oints, nervous system and heart</w:t>
      </w:r>
    </w:p>
    <w:p w14:paraId="5575CE88" w14:textId="5A55503C" w:rsidR="00145831" w:rsidRPr="00145831" w:rsidRDefault="00145831" w:rsidP="005E1A9D">
      <w:pPr>
        <w:pStyle w:val="ListParagraph"/>
        <w:numPr>
          <w:ilvl w:val="1"/>
          <w:numId w:val="30"/>
        </w:numPr>
        <w:rPr>
          <w:lang w:val="en-CA"/>
        </w:rPr>
      </w:pPr>
      <w:r>
        <w:rPr>
          <w:lang w:val="en-CA"/>
        </w:rPr>
        <w:t>Dangerous disease because if it gets deposited, it is directly into bloodstream so it travels quickly and bypasses many defence mechanisms</w:t>
      </w:r>
    </w:p>
    <w:p w14:paraId="28774F1F" w14:textId="1171374B" w:rsidR="004832B4" w:rsidRDefault="004832B4" w:rsidP="005E1A9D">
      <w:pPr>
        <w:pStyle w:val="ListParagraph"/>
        <w:numPr>
          <w:ilvl w:val="0"/>
          <w:numId w:val="30"/>
        </w:numPr>
        <w:rPr>
          <w:lang w:val="en-CA"/>
        </w:rPr>
      </w:pPr>
      <w:r>
        <w:rPr>
          <w:lang w:val="en-CA"/>
        </w:rPr>
        <w:t xml:space="preserve">Sources: white-tailed deer </w:t>
      </w:r>
      <w:r w:rsidR="00145831">
        <w:rPr>
          <w:lang w:val="en-CA"/>
        </w:rPr>
        <w:t>(so if a tick bites a deer then bites you, it can transmit it)</w:t>
      </w:r>
    </w:p>
    <w:p w14:paraId="4060EF95" w14:textId="391C1CEA" w:rsidR="00145831" w:rsidRDefault="00145831" w:rsidP="005E1A9D">
      <w:pPr>
        <w:pStyle w:val="ListParagraph"/>
        <w:numPr>
          <w:ilvl w:val="0"/>
          <w:numId w:val="30"/>
        </w:numPr>
        <w:rPr>
          <w:lang w:val="en-CA"/>
        </w:rPr>
      </w:pPr>
      <w:r>
        <w:rPr>
          <w:lang w:val="en-CA"/>
        </w:rPr>
        <w:t xml:space="preserve">Treatment: some antibiotics, prolonged treatment for </w:t>
      </w:r>
      <w:r w:rsidR="0012014B">
        <w:rPr>
          <w:lang w:val="en-CA"/>
        </w:rPr>
        <w:t>neurological or musc</w:t>
      </w:r>
      <w:r w:rsidR="00516F4F">
        <w:rPr>
          <w:lang w:val="en-CA"/>
        </w:rPr>
        <w:t>uloskeletal</w:t>
      </w:r>
      <w:r>
        <w:rPr>
          <w:lang w:val="en-CA"/>
        </w:rPr>
        <w:t xml:space="preserve"> manifestations. </w:t>
      </w:r>
    </w:p>
    <w:p w14:paraId="5341F00E" w14:textId="1D6119D4" w:rsidR="00145831" w:rsidRPr="00145831" w:rsidRDefault="00145831" w:rsidP="005E1A9D">
      <w:pPr>
        <w:pStyle w:val="ListParagraph"/>
        <w:numPr>
          <w:ilvl w:val="1"/>
          <w:numId w:val="30"/>
        </w:numPr>
        <w:rPr>
          <w:lang w:val="en-CA"/>
        </w:rPr>
      </w:pPr>
      <w:r w:rsidRPr="00145831">
        <w:rPr>
          <w:lang w:val="en-CA"/>
        </w:rPr>
        <w:t xml:space="preserve">Diagnosis: Hard to culture and see so serology testing is needed (but will not give +ve test in </w:t>
      </w:r>
      <w:r>
        <w:rPr>
          <w:lang w:val="en-CA"/>
        </w:rPr>
        <w:t xml:space="preserve">first </w:t>
      </w:r>
      <w:r w:rsidRPr="00145831">
        <w:rPr>
          <w:lang w:val="en-CA"/>
        </w:rPr>
        <w:t>2-4 weeks of infection)</w:t>
      </w:r>
    </w:p>
    <w:p w14:paraId="3C99DF76" w14:textId="09397FB5" w:rsidR="00145831" w:rsidRDefault="00145831" w:rsidP="005E1A9D">
      <w:pPr>
        <w:pStyle w:val="ListParagraph"/>
        <w:numPr>
          <w:ilvl w:val="1"/>
          <w:numId w:val="30"/>
        </w:numPr>
        <w:rPr>
          <w:lang w:val="en-CA"/>
        </w:rPr>
      </w:pPr>
      <w:r>
        <w:rPr>
          <w:lang w:val="en-CA"/>
        </w:rPr>
        <w:t>Prevention (best way to avoid infection): avoid ticks, wear protective clothing in woods, vaccine available (ospA antigen of organism)</w:t>
      </w:r>
    </w:p>
    <w:p w14:paraId="7DE4E657" w14:textId="77777777" w:rsidR="00145831" w:rsidRDefault="00145831" w:rsidP="00145831">
      <w:pPr>
        <w:rPr>
          <w:lang w:val="en-CA"/>
        </w:rPr>
      </w:pPr>
    </w:p>
    <w:p w14:paraId="0FF89201" w14:textId="538C7A92" w:rsidR="00145831" w:rsidRDefault="00145831" w:rsidP="00145831">
      <w:pPr>
        <w:rPr>
          <w:b/>
          <w:i/>
          <w:lang w:val="en-CA"/>
        </w:rPr>
      </w:pPr>
      <w:r>
        <w:rPr>
          <w:b/>
          <w:i/>
          <w:lang w:val="en-CA"/>
        </w:rPr>
        <w:t>Clamydiae spp.</w:t>
      </w:r>
    </w:p>
    <w:p w14:paraId="4E05E76F" w14:textId="241E758F" w:rsidR="00145831" w:rsidRDefault="006A0F09" w:rsidP="005E1A9D">
      <w:pPr>
        <w:pStyle w:val="ListParagraph"/>
        <w:numPr>
          <w:ilvl w:val="0"/>
          <w:numId w:val="31"/>
        </w:numPr>
        <w:rPr>
          <w:lang w:val="en-CA"/>
        </w:rPr>
      </w:pPr>
      <w:r>
        <w:rPr>
          <w:lang w:val="en-CA"/>
        </w:rPr>
        <w:t>Half virus, half bacteria (much smaller than average bacteria so closer to size of virus. Like virus in sense that can’t make own energy so can’t self-replicate or be grown on artificial media. So needs a live tissue culture which is more like a virus)</w:t>
      </w:r>
    </w:p>
    <w:p w14:paraId="091881CA" w14:textId="67CA721D" w:rsidR="00B94447" w:rsidRDefault="006A0F09" w:rsidP="005E1A9D">
      <w:pPr>
        <w:pStyle w:val="ListParagraph"/>
        <w:numPr>
          <w:ilvl w:val="0"/>
          <w:numId w:val="31"/>
        </w:numPr>
        <w:rPr>
          <w:lang w:val="en-CA"/>
        </w:rPr>
      </w:pPr>
      <w:r>
        <w:rPr>
          <w:lang w:val="en-CA"/>
        </w:rPr>
        <w:t>Elementary Body=small, infectious form without growth or replication. If this form can get inside a host cell it turns into Reticulate Body and multiplies until the cell is so packed with these bacteria that it dies. Second it exits the cell, it transforms back into EB. Now you have millions of infectious bodies floating around inside you. RB=almost twice the size, replication and growth form</w:t>
      </w:r>
    </w:p>
    <w:p w14:paraId="5C889EEC" w14:textId="09844489" w:rsidR="00B94447" w:rsidRPr="00B94447" w:rsidRDefault="00B94447" w:rsidP="005E1A9D">
      <w:pPr>
        <w:pStyle w:val="ListParagraph"/>
        <w:numPr>
          <w:ilvl w:val="0"/>
          <w:numId w:val="31"/>
        </w:numPr>
        <w:rPr>
          <w:lang w:val="en-CA"/>
        </w:rPr>
      </w:pPr>
      <w:r>
        <w:rPr>
          <w:i/>
          <w:lang w:val="en-CA"/>
        </w:rPr>
        <w:t>C. trachomatis</w:t>
      </w:r>
    </w:p>
    <w:p w14:paraId="00459C27" w14:textId="71E0CCA9" w:rsidR="00B94447" w:rsidRDefault="00B94447" w:rsidP="005E1A9D">
      <w:pPr>
        <w:pStyle w:val="ListParagraph"/>
        <w:numPr>
          <w:ilvl w:val="1"/>
          <w:numId w:val="31"/>
        </w:numPr>
        <w:rPr>
          <w:lang w:val="en-CA"/>
        </w:rPr>
      </w:pPr>
      <w:r>
        <w:rPr>
          <w:lang w:val="en-CA"/>
        </w:rPr>
        <w:t>Symptoms: chlamydia (STD), urethritis in males, cervicitis in females</w:t>
      </w:r>
    </w:p>
    <w:p w14:paraId="3788AAE2" w14:textId="77777777" w:rsidR="00B94447" w:rsidRDefault="00B94447" w:rsidP="005E1A9D">
      <w:pPr>
        <w:pStyle w:val="ListParagraph"/>
        <w:numPr>
          <w:ilvl w:val="1"/>
          <w:numId w:val="31"/>
        </w:numPr>
        <w:rPr>
          <w:lang w:val="en-CA"/>
        </w:rPr>
      </w:pPr>
      <w:r>
        <w:rPr>
          <w:lang w:val="en-CA"/>
        </w:rPr>
        <w:t>Often goes undetected because symptoms aren’t there, are short lasting or don’t produce noticeable enough symptoms</w:t>
      </w:r>
    </w:p>
    <w:p w14:paraId="7B5F1C41" w14:textId="77777777" w:rsidR="006A1125" w:rsidRDefault="00B94447" w:rsidP="005E1A9D">
      <w:pPr>
        <w:pStyle w:val="ListParagraph"/>
        <w:numPr>
          <w:ilvl w:val="1"/>
          <w:numId w:val="31"/>
        </w:numPr>
        <w:rPr>
          <w:lang w:val="en-CA"/>
        </w:rPr>
      </w:pPr>
      <w:r>
        <w:rPr>
          <w:lang w:val="en-CA"/>
        </w:rPr>
        <w:t>Untreated males</w:t>
      </w:r>
      <w:r w:rsidR="006A1125">
        <w:rPr>
          <w:lang w:val="en-CA"/>
        </w:rPr>
        <w:t>:</w:t>
      </w:r>
      <w:r>
        <w:rPr>
          <w:lang w:val="en-CA"/>
        </w:rPr>
        <w:t xml:space="preserve"> usually have short-lived symptoms that go away quick b</w:t>
      </w:r>
      <w:r w:rsidRPr="00B94447">
        <w:rPr>
          <w:lang w:val="en-CA"/>
        </w:rPr>
        <w:t>ut</w:t>
      </w:r>
      <w:r w:rsidR="006A1125">
        <w:rPr>
          <w:lang w:val="en-CA"/>
        </w:rPr>
        <w:t xml:space="preserve"> can develop prostatitis and epididymitis</w:t>
      </w:r>
    </w:p>
    <w:p w14:paraId="3E0F279D" w14:textId="10255871" w:rsidR="00B94447" w:rsidRPr="00B94447" w:rsidRDefault="006A1125" w:rsidP="005E1A9D">
      <w:pPr>
        <w:pStyle w:val="ListParagraph"/>
        <w:numPr>
          <w:ilvl w:val="1"/>
          <w:numId w:val="31"/>
        </w:numPr>
        <w:rPr>
          <w:lang w:val="en-CA"/>
        </w:rPr>
      </w:pPr>
      <w:r>
        <w:rPr>
          <w:lang w:val="en-CA"/>
        </w:rPr>
        <w:t xml:space="preserve">Untreated women: </w:t>
      </w:r>
      <w:r w:rsidR="00B94447" w:rsidRPr="00B94447">
        <w:rPr>
          <w:lang w:val="en-CA"/>
        </w:rPr>
        <w:t>can lea</w:t>
      </w:r>
      <w:r w:rsidR="00B94447">
        <w:rPr>
          <w:lang w:val="en-CA"/>
        </w:rPr>
        <w:t>d to chronic pain, inflammation</w:t>
      </w:r>
      <w:r>
        <w:rPr>
          <w:lang w:val="en-CA"/>
        </w:rPr>
        <w:t>, PID, ectopic pregnancy</w:t>
      </w:r>
      <w:r w:rsidR="00B94447">
        <w:rPr>
          <w:lang w:val="en-CA"/>
        </w:rPr>
        <w:t xml:space="preserve"> and</w:t>
      </w:r>
      <w:r w:rsidR="00B94447" w:rsidRPr="00B94447">
        <w:rPr>
          <w:lang w:val="en-CA"/>
        </w:rPr>
        <w:t xml:space="preserve"> infertility</w:t>
      </w:r>
      <w:r w:rsidR="00B94447">
        <w:rPr>
          <w:lang w:val="en-CA"/>
        </w:rPr>
        <w:t xml:space="preserve"> </w:t>
      </w:r>
    </w:p>
    <w:p w14:paraId="666F7E89" w14:textId="03BEAC83" w:rsidR="00B94447" w:rsidRDefault="00B94447" w:rsidP="005E1A9D">
      <w:pPr>
        <w:pStyle w:val="ListParagraph"/>
        <w:numPr>
          <w:ilvl w:val="1"/>
          <w:numId w:val="31"/>
        </w:numPr>
        <w:rPr>
          <w:lang w:val="en-CA"/>
        </w:rPr>
      </w:pPr>
      <w:r>
        <w:rPr>
          <w:lang w:val="en-CA"/>
        </w:rPr>
        <w:t>Much higher risk of eye disease in other countries</w:t>
      </w:r>
      <w:r w:rsidR="006A1125">
        <w:rPr>
          <w:lang w:val="en-CA"/>
        </w:rPr>
        <w:t xml:space="preserve"> (trachoma=chronic eye infection that is leading cause of blindness in the Middle East, North Africa and South-East Asia)</w:t>
      </w:r>
    </w:p>
    <w:p w14:paraId="5E563911" w14:textId="3A424375" w:rsidR="00B94447" w:rsidRDefault="00B94447" w:rsidP="005E1A9D">
      <w:pPr>
        <w:pStyle w:val="ListParagraph"/>
        <w:numPr>
          <w:ilvl w:val="1"/>
          <w:numId w:val="31"/>
        </w:numPr>
        <w:rPr>
          <w:lang w:val="en-CA"/>
        </w:rPr>
      </w:pPr>
      <w:r>
        <w:rPr>
          <w:lang w:val="en-CA"/>
        </w:rPr>
        <w:t>Can cause conjunctivitis in newborns</w:t>
      </w:r>
    </w:p>
    <w:p w14:paraId="012D0796" w14:textId="1A6FE8E7" w:rsidR="00B94447" w:rsidRDefault="006A1125" w:rsidP="005E1A9D">
      <w:pPr>
        <w:pStyle w:val="ListParagraph"/>
        <w:numPr>
          <w:ilvl w:val="1"/>
          <w:numId w:val="31"/>
        </w:numPr>
        <w:rPr>
          <w:lang w:val="en-CA"/>
        </w:rPr>
      </w:pPr>
      <w:r>
        <w:rPr>
          <w:lang w:val="en-CA"/>
        </w:rPr>
        <w:t xml:space="preserve">Can cause lymphogranuloma venereum (STD from some serotypes of </w:t>
      </w:r>
      <w:r>
        <w:rPr>
          <w:i/>
          <w:lang w:val="en-CA"/>
        </w:rPr>
        <w:t xml:space="preserve">C. trachomatis </w:t>
      </w:r>
      <w:r>
        <w:rPr>
          <w:lang w:val="en-CA"/>
        </w:rPr>
        <w:t>endemic in tropical and subtropical countries)</w:t>
      </w:r>
    </w:p>
    <w:p w14:paraId="5246B079" w14:textId="3B74A11A" w:rsidR="006A1125" w:rsidRPr="006A1125" w:rsidRDefault="006A1125" w:rsidP="005E1A9D">
      <w:pPr>
        <w:pStyle w:val="ListParagraph"/>
        <w:numPr>
          <w:ilvl w:val="0"/>
          <w:numId w:val="31"/>
        </w:numPr>
        <w:rPr>
          <w:lang w:val="en-CA"/>
        </w:rPr>
      </w:pPr>
      <w:r>
        <w:rPr>
          <w:lang w:val="en-CA"/>
        </w:rPr>
        <w:t xml:space="preserve">Other </w:t>
      </w:r>
      <w:r>
        <w:rPr>
          <w:i/>
          <w:lang w:val="en-CA"/>
        </w:rPr>
        <w:t>Chlamydiae</w:t>
      </w:r>
    </w:p>
    <w:p w14:paraId="2694F480" w14:textId="6477E87F" w:rsidR="006A1125" w:rsidRDefault="006A1125" w:rsidP="005E1A9D">
      <w:pPr>
        <w:pStyle w:val="ListParagraph"/>
        <w:numPr>
          <w:ilvl w:val="1"/>
          <w:numId w:val="31"/>
        </w:numPr>
        <w:rPr>
          <w:lang w:val="en-CA"/>
        </w:rPr>
      </w:pPr>
      <w:r>
        <w:rPr>
          <w:i/>
          <w:lang w:val="en-CA"/>
        </w:rPr>
        <w:t>C. pnemoniae</w:t>
      </w:r>
      <w:r>
        <w:rPr>
          <w:lang w:val="en-CA"/>
        </w:rPr>
        <w:t xml:space="preserve">: respiratory </w:t>
      </w:r>
      <w:r w:rsidR="00B164C8">
        <w:rPr>
          <w:lang w:val="en-CA"/>
        </w:rPr>
        <w:t>tract infections, mild pneumonia</w:t>
      </w:r>
      <w:r>
        <w:rPr>
          <w:lang w:val="en-CA"/>
        </w:rPr>
        <w:t xml:space="preserve"> (usually causes sub-clinical infections)</w:t>
      </w:r>
    </w:p>
    <w:p w14:paraId="0548F594" w14:textId="2FD4D477" w:rsidR="006A1125" w:rsidRDefault="006A1125" w:rsidP="005E1A9D">
      <w:pPr>
        <w:pStyle w:val="ListParagraph"/>
        <w:numPr>
          <w:ilvl w:val="1"/>
          <w:numId w:val="31"/>
        </w:numPr>
        <w:rPr>
          <w:lang w:val="en-CA"/>
        </w:rPr>
      </w:pPr>
      <w:r>
        <w:rPr>
          <w:i/>
          <w:lang w:val="en-CA"/>
        </w:rPr>
        <w:t>C</w:t>
      </w:r>
      <w:r w:rsidRPr="006A1125">
        <w:rPr>
          <w:lang w:val="en-CA"/>
        </w:rPr>
        <w:t>.</w:t>
      </w:r>
      <w:r>
        <w:rPr>
          <w:lang w:val="en-CA"/>
        </w:rPr>
        <w:t xml:space="preserve"> </w:t>
      </w:r>
      <w:r>
        <w:rPr>
          <w:i/>
          <w:lang w:val="en-CA"/>
        </w:rPr>
        <w:t>psittaci</w:t>
      </w:r>
      <w:r>
        <w:rPr>
          <w:lang w:val="en-CA"/>
        </w:rPr>
        <w:t xml:space="preserve">: bird pathogen that can be transmitted to humans. Causes </w:t>
      </w:r>
      <w:r w:rsidR="00720AAF">
        <w:rPr>
          <w:lang w:val="en-CA"/>
        </w:rPr>
        <w:t>p</w:t>
      </w:r>
      <w:r>
        <w:rPr>
          <w:lang w:val="en-CA"/>
        </w:rPr>
        <w:t>neumonia and endocarditis</w:t>
      </w:r>
    </w:p>
    <w:p w14:paraId="6C3437CD" w14:textId="77777777" w:rsidR="00E777C1" w:rsidRDefault="00E777C1" w:rsidP="00E777C1">
      <w:pPr>
        <w:rPr>
          <w:lang w:val="en-CA"/>
        </w:rPr>
      </w:pPr>
    </w:p>
    <w:p w14:paraId="0C4E9C49" w14:textId="09E2F234" w:rsidR="00E777C1" w:rsidRDefault="00E777C1" w:rsidP="00E777C1">
      <w:pPr>
        <w:rPr>
          <w:b/>
          <w:i/>
          <w:lang w:val="en-CA"/>
        </w:rPr>
      </w:pPr>
      <w:r>
        <w:rPr>
          <w:b/>
          <w:i/>
          <w:lang w:val="en-CA"/>
        </w:rPr>
        <w:t>Mycoplasma spp.</w:t>
      </w:r>
    </w:p>
    <w:p w14:paraId="73769441" w14:textId="77777777" w:rsidR="00E777C1" w:rsidRDefault="00E777C1" w:rsidP="005E1A9D">
      <w:pPr>
        <w:pStyle w:val="ListParagraph"/>
        <w:numPr>
          <w:ilvl w:val="0"/>
          <w:numId w:val="32"/>
        </w:numPr>
        <w:rPr>
          <w:lang w:val="en-CA"/>
        </w:rPr>
      </w:pPr>
      <w:r>
        <w:rPr>
          <w:lang w:val="en-CA"/>
        </w:rPr>
        <w:t>Lack true cell wall so no gram stain</w:t>
      </w:r>
    </w:p>
    <w:p w14:paraId="29513DA8" w14:textId="42E374B0" w:rsidR="00E777C1" w:rsidRDefault="00E777C1" w:rsidP="005E1A9D">
      <w:pPr>
        <w:pStyle w:val="ListParagraph"/>
        <w:numPr>
          <w:ilvl w:val="0"/>
          <w:numId w:val="32"/>
        </w:numPr>
        <w:rPr>
          <w:lang w:val="en-CA"/>
        </w:rPr>
      </w:pPr>
      <w:r>
        <w:rPr>
          <w:lang w:val="en-CA"/>
        </w:rPr>
        <w:t>Smallest free-living bacterium</w:t>
      </w:r>
    </w:p>
    <w:p w14:paraId="3034C7D2" w14:textId="77777777" w:rsidR="00E777C1" w:rsidRDefault="00E777C1" w:rsidP="005E1A9D">
      <w:pPr>
        <w:pStyle w:val="ListParagraph"/>
        <w:numPr>
          <w:ilvl w:val="0"/>
          <w:numId w:val="32"/>
        </w:numPr>
        <w:rPr>
          <w:lang w:val="en-CA"/>
        </w:rPr>
      </w:pPr>
      <w:r>
        <w:rPr>
          <w:lang w:val="en-CA"/>
        </w:rPr>
        <w:lastRenderedPageBreak/>
        <w:t>Saprophytes (live on dead or decaying matter), part of normal flora of oropharynx and genital tract of humans and animals</w:t>
      </w:r>
    </w:p>
    <w:p w14:paraId="536348D7" w14:textId="73E28EF7" w:rsidR="00E777C1" w:rsidRPr="00E777C1" w:rsidRDefault="00E777C1" w:rsidP="005E1A9D">
      <w:pPr>
        <w:pStyle w:val="ListParagraph"/>
        <w:numPr>
          <w:ilvl w:val="0"/>
          <w:numId w:val="32"/>
        </w:numPr>
        <w:rPr>
          <w:lang w:val="en-CA"/>
        </w:rPr>
      </w:pPr>
      <w:r w:rsidRPr="00E777C1">
        <w:rPr>
          <w:i/>
          <w:lang w:val="en-CA"/>
        </w:rPr>
        <w:t>M. pneumoniae</w:t>
      </w:r>
    </w:p>
    <w:p w14:paraId="5593851A" w14:textId="33132AA5" w:rsidR="00E777C1" w:rsidRDefault="00E777C1" w:rsidP="005E1A9D">
      <w:pPr>
        <w:pStyle w:val="ListParagraph"/>
        <w:numPr>
          <w:ilvl w:val="1"/>
          <w:numId w:val="32"/>
        </w:numPr>
        <w:rPr>
          <w:lang w:val="en-CA"/>
        </w:rPr>
      </w:pPr>
      <w:r>
        <w:rPr>
          <w:lang w:val="en-CA"/>
        </w:rPr>
        <w:t>Primary cause of atypical pneumonia (more common in individuals aged 15-35)</w:t>
      </w:r>
    </w:p>
    <w:p w14:paraId="4EC69371" w14:textId="221B868C" w:rsidR="00E777C1" w:rsidRDefault="00E777C1" w:rsidP="005E1A9D">
      <w:pPr>
        <w:pStyle w:val="ListParagraph"/>
        <w:numPr>
          <w:ilvl w:val="1"/>
          <w:numId w:val="32"/>
        </w:numPr>
        <w:rPr>
          <w:lang w:val="en-CA"/>
        </w:rPr>
      </w:pPr>
      <w:r>
        <w:rPr>
          <w:lang w:val="en-CA"/>
        </w:rPr>
        <w:t>Rarely, complications can lead to meningoencephalitis or myocarditis</w:t>
      </w:r>
    </w:p>
    <w:p w14:paraId="0157D88F" w14:textId="204345A8" w:rsidR="00E777C1" w:rsidRDefault="00E777C1" w:rsidP="005E1A9D">
      <w:pPr>
        <w:pStyle w:val="ListParagraph"/>
        <w:numPr>
          <w:ilvl w:val="1"/>
          <w:numId w:val="32"/>
        </w:numPr>
        <w:rPr>
          <w:lang w:val="en-CA"/>
        </w:rPr>
      </w:pPr>
      <w:r>
        <w:rPr>
          <w:lang w:val="en-CA"/>
        </w:rPr>
        <w:t>Diagnosis is usually clinical, no lab confirmation</w:t>
      </w:r>
    </w:p>
    <w:p w14:paraId="489BE8EA" w14:textId="131280D0" w:rsidR="00E777C1" w:rsidRDefault="00E777C1" w:rsidP="005E1A9D">
      <w:pPr>
        <w:pStyle w:val="ListParagraph"/>
        <w:numPr>
          <w:ilvl w:val="1"/>
          <w:numId w:val="32"/>
        </w:numPr>
        <w:rPr>
          <w:lang w:val="en-CA"/>
        </w:rPr>
      </w:pPr>
      <w:r>
        <w:rPr>
          <w:lang w:val="en-CA"/>
        </w:rPr>
        <w:t>Treatment: erythromycin or tetracycline</w:t>
      </w:r>
    </w:p>
    <w:p w14:paraId="4FD4000B" w14:textId="39AAFD6B" w:rsidR="00E777C1" w:rsidRPr="00E777C1" w:rsidRDefault="00E777C1" w:rsidP="005E1A9D">
      <w:pPr>
        <w:pStyle w:val="ListParagraph"/>
        <w:numPr>
          <w:ilvl w:val="0"/>
          <w:numId w:val="32"/>
        </w:numPr>
        <w:rPr>
          <w:lang w:val="en-CA"/>
        </w:rPr>
      </w:pPr>
      <w:r>
        <w:rPr>
          <w:lang w:val="en-CA"/>
        </w:rPr>
        <w:t>Genital mycoplasmas (</w:t>
      </w:r>
      <w:r>
        <w:rPr>
          <w:i/>
          <w:lang w:val="en-CA"/>
        </w:rPr>
        <w:t>M. hominis, M. ureaplasma urealyticum)</w:t>
      </w:r>
    </w:p>
    <w:p w14:paraId="1FF94A7A" w14:textId="624F347E" w:rsidR="00E777C1" w:rsidRDefault="00E777C1" w:rsidP="005E1A9D">
      <w:pPr>
        <w:pStyle w:val="ListParagraph"/>
        <w:numPr>
          <w:ilvl w:val="1"/>
          <w:numId w:val="32"/>
        </w:numPr>
        <w:rPr>
          <w:lang w:val="en-CA"/>
        </w:rPr>
      </w:pPr>
      <w:r>
        <w:rPr>
          <w:lang w:val="en-CA"/>
        </w:rPr>
        <w:t>Part of normal genital flora, rate of colonization increases with number of sexual partners</w:t>
      </w:r>
    </w:p>
    <w:p w14:paraId="57A7FAD9" w14:textId="33CFE8C4" w:rsidR="00E777C1" w:rsidRDefault="00E777C1" w:rsidP="005E1A9D">
      <w:pPr>
        <w:pStyle w:val="ListParagraph"/>
        <w:numPr>
          <w:ilvl w:val="1"/>
          <w:numId w:val="32"/>
        </w:numPr>
        <w:rPr>
          <w:lang w:val="en-CA"/>
        </w:rPr>
      </w:pPr>
      <w:r>
        <w:rPr>
          <w:lang w:val="en-CA"/>
        </w:rPr>
        <w:t>May cause urethritis, epididymitis, pelvic inflammatory disease, postpartum fever (+infertility and premature birth?)</w:t>
      </w:r>
    </w:p>
    <w:p w14:paraId="35B1A89E" w14:textId="77777777" w:rsidR="00E777C1" w:rsidRDefault="00E777C1" w:rsidP="00E777C1">
      <w:pPr>
        <w:rPr>
          <w:lang w:val="en-CA"/>
        </w:rPr>
      </w:pPr>
    </w:p>
    <w:p w14:paraId="723F9865" w14:textId="2F8BA119" w:rsidR="00E777C1" w:rsidRDefault="00E777C1" w:rsidP="00E777C1">
      <w:pPr>
        <w:rPr>
          <w:b/>
          <w:lang w:val="en-CA"/>
        </w:rPr>
      </w:pPr>
      <w:r>
        <w:rPr>
          <w:b/>
          <w:lang w:val="en-CA"/>
        </w:rPr>
        <w:t>Fungal Infections</w:t>
      </w:r>
    </w:p>
    <w:p w14:paraId="0CC653DB" w14:textId="010204B5" w:rsidR="00E777C1" w:rsidRDefault="00E777C1" w:rsidP="005E1A9D">
      <w:pPr>
        <w:pStyle w:val="ListParagraph"/>
        <w:numPr>
          <w:ilvl w:val="0"/>
          <w:numId w:val="33"/>
        </w:numPr>
        <w:rPr>
          <w:lang w:val="en-CA"/>
        </w:rPr>
      </w:pPr>
      <w:r>
        <w:rPr>
          <w:lang w:val="en-CA"/>
        </w:rPr>
        <w:t>Intracellular so cell-mediated immunity (T cells) needed to combat infection</w:t>
      </w:r>
    </w:p>
    <w:p w14:paraId="438FDC44" w14:textId="2614EC59" w:rsidR="00E777C1" w:rsidRDefault="00E777C1" w:rsidP="005E1A9D">
      <w:pPr>
        <w:pStyle w:val="ListParagraph"/>
        <w:numPr>
          <w:ilvl w:val="0"/>
          <w:numId w:val="33"/>
        </w:numPr>
        <w:rPr>
          <w:lang w:val="en-CA"/>
        </w:rPr>
      </w:pPr>
      <w:r>
        <w:rPr>
          <w:lang w:val="en-CA"/>
        </w:rPr>
        <w:t>Levels of infections:</w:t>
      </w:r>
    </w:p>
    <w:p w14:paraId="457B4BBA" w14:textId="2ACCD211" w:rsidR="00E777C1" w:rsidRDefault="00E777C1" w:rsidP="005E1A9D">
      <w:pPr>
        <w:pStyle w:val="ListParagraph"/>
        <w:numPr>
          <w:ilvl w:val="1"/>
          <w:numId w:val="33"/>
        </w:numPr>
        <w:rPr>
          <w:lang w:val="en-CA"/>
        </w:rPr>
      </w:pPr>
      <w:r>
        <w:rPr>
          <w:lang w:val="en-CA"/>
        </w:rPr>
        <w:t xml:space="preserve">Superficial: </w:t>
      </w:r>
      <w:r w:rsidR="005540A1">
        <w:rPr>
          <w:lang w:val="en-CA"/>
        </w:rPr>
        <w:t>rarely problematic so rarely treated</w:t>
      </w:r>
    </w:p>
    <w:p w14:paraId="33987A30" w14:textId="35B05D23" w:rsidR="005540A1" w:rsidRDefault="005540A1" w:rsidP="005E1A9D">
      <w:pPr>
        <w:pStyle w:val="ListParagraph"/>
        <w:numPr>
          <w:ilvl w:val="1"/>
          <w:numId w:val="33"/>
        </w:numPr>
        <w:rPr>
          <w:lang w:val="en-CA"/>
        </w:rPr>
      </w:pPr>
      <w:r>
        <w:rPr>
          <w:lang w:val="en-CA"/>
        </w:rPr>
        <w:t>Cutaneous: self-limiting so not too nasty, rare need for treatment</w:t>
      </w:r>
    </w:p>
    <w:p w14:paraId="0EA39C50" w14:textId="030B5BEC" w:rsidR="005540A1" w:rsidRDefault="005540A1" w:rsidP="005E1A9D">
      <w:pPr>
        <w:pStyle w:val="ListParagraph"/>
        <w:numPr>
          <w:ilvl w:val="1"/>
          <w:numId w:val="33"/>
        </w:numPr>
        <w:rPr>
          <w:lang w:val="en-CA"/>
        </w:rPr>
      </w:pPr>
      <w:r>
        <w:rPr>
          <w:lang w:val="en-CA"/>
        </w:rPr>
        <w:t>Subcutaneous: when medical intervention starts</w:t>
      </w:r>
    </w:p>
    <w:p w14:paraId="65D21C50" w14:textId="68E63A68" w:rsidR="005540A1" w:rsidRDefault="005540A1" w:rsidP="005E1A9D">
      <w:pPr>
        <w:pStyle w:val="ListParagraph"/>
        <w:numPr>
          <w:ilvl w:val="1"/>
          <w:numId w:val="33"/>
        </w:numPr>
        <w:rPr>
          <w:lang w:val="en-CA"/>
        </w:rPr>
      </w:pPr>
      <w:r>
        <w:rPr>
          <w:lang w:val="en-CA"/>
        </w:rPr>
        <w:t>Systemic: rare but deadly</w:t>
      </w:r>
    </w:p>
    <w:p w14:paraId="6090981C" w14:textId="295ED1DB" w:rsidR="005540A1" w:rsidRPr="005540A1" w:rsidRDefault="005540A1" w:rsidP="005E1A9D">
      <w:pPr>
        <w:pStyle w:val="ListParagraph"/>
        <w:numPr>
          <w:ilvl w:val="0"/>
          <w:numId w:val="33"/>
        </w:numPr>
        <w:rPr>
          <w:lang w:val="en-CA"/>
        </w:rPr>
      </w:pPr>
      <w:r>
        <w:rPr>
          <w:lang w:val="en-CA"/>
        </w:rPr>
        <w:t>M</w:t>
      </w:r>
      <w:r w:rsidRPr="005540A1">
        <w:rPr>
          <w:lang w:val="en-CA"/>
        </w:rPr>
        <w:t>ycotoxin=any kind of fungal toxin</w:t>
      </w:r>
    </w:p>
    <w:p w14:paraId="26285852" w14:textId="4B315229" w:rsidR="005540A1" w:rsidRPr="005540A1" w:rsidRDefault="005540A1" w:rsidP="005E1A9D">
      <w:pPr>
        <w:pStyle w:val="ListParagraph"/>
        <w:numPr>
          <w:ilvl w:val="0"/>
          <w:numId w:val="33"/>
        </w:numPr>
        <w:rPr>
          <w:lang w:val="en-CA"/>
        </w:rPr>
      </w:pPr>
      <w:r>
        <w:rPr>
          <w:lang w:val="en-CA"/>
        </w:rPr>
        <w:t>F</w:t>
      </w:r>
      <w:r w:rsidRPr="005540A1">
        <w:rPr>
          <w:lang w:val="en-CA"/>
        </w:rPr>
        <w:t>ungi thrive in colder climates with moisture</w:t>
      </w:r>
    </w:p>
    <w:p w14:paraId="74D0F5B6" w14:textId="66624ACF" w:rsidR="005540A1" w:rsidRPr="005540A1" w:rsidRDefault="005540A1" w:rsidP="005E1A9D">
      <w:pPr>
        <w:pStyle w:val="ListParagraph"/>
        <w:numPr>
          <w:ilvl w:val="0"/>
          <w:numId w:val="33"/>
        </w:numPr>
        <w:rPr>
          <w:lang w:val="en-CA"/>
        </w:rPr>
      </w:pPr>
      <w:r>
        <w:rPr>
          <w:lang w:val="en-CA"/>
        </w:rPr>
        <w:t>F</w:t>
      </w:r>
      <w:r w:rsidRPr="005540A1">
        <w:rPr>
          <w:lang w:val="en-CA"/>
        </w:rPr>
        <w:t>ungi are an issue for low income housing projects or hospital construction/renovation</w:t>
      </w:r>
    </w:p>
    <w:p w14:paraId="199449F7" w14:textId="291FBD68" w:rsidR="005540A1" w:rsidRDefault="005540A1" w:rsidP="005E1A9D">
      <w:pPr>
        <w:pStyle w:val="ListParagraph"/>
        <w:numPr>
          <w:ilvl w:val="0"/>
          <w:numId w:val="33"/>
        </w:numPr>
        <w:rPr>
          <w:lang w:val="en-CA"/>
        </w:rPr>
      </w:pPr>
      <w:r>
        <w:rPr>
          <w:lang w:val="en-CA"/>
        </w:rPr>
        <w:t>2 medically-relevant kinds:</w:t>
      </w:r>
    </w:p>
    <w:p w14:paraId="35A57FAC" w14:textId="1681B966" w:rsidR="005540A1" w:rsidRPr="000F2157" w:rsidRDefault="005540A1" w:rsidP="005E1A9D">
      <w:pPr>
        <w:pStyle w:val="ListParagraph"/>
        <w:numPr>
          <w:ilvl w:val="1"/>
          <w:numId w:val="33"/>
        </w:numPr>
        <w:rPr>
          <w:lang w:val="en-CA"/>
        </w:rPr>
      </w:pPr>
      <w:r>
        <w:rPr>
          <w:lang w:val="en-CA"/>
        </w:rPr>
        <w:t xml:space="preserve">Causative agent of histoplasmosis </w:t>
      </w:r>
      <w:r w:rsidR="000F2157">
        <w:rPr>
          <w:lang w:val="en-CA"/>
        </w:rPr>
        <w:t>(</w:t>
      </w:r>
      <w:r w:rsidR="000F2157" w:rsidRPr="000F2157">
        <w:rPr>
          <w:i/>
        </w:rPr>
        <w:t>Histoplasma capsulatum</w:t>
      </w:r>
      <w:r w:rsidR="000F2157">
        <w:t>)</w:t>
      </w:r>
    </w:p>
    <w:p w14:paraId="6B96E2A5" w14:textId="3824E866" w:rsidR="000F2157" w:rsidRDefault="000F2157" w:rsidP="005E1A9D">
      <w:pPr>
        <w:pStyle w:val="ListParagraph"/>
        <w:numPr>
          <w:ilvl w:val="2"/>
          <w:numId w:val="33"/>
        </w:numPr>
        <w:rPr>
          <w:lang w:val="en-CA"/>
        </w:rPr>
      </w:pPr>
      <w:r>
        <w:rPr>
          <w:lang w:val="en-CA"/>
        </w:rPr>
        <w:t>Can be dimorphic</w:t>
      </w:r>
    </w:p>
    <w:p w14:paraId="1419AD95" w14:textId="489D50A9" w:rsidR="000F2157" w:rsidRDefault="000F2157" w:rsidP="005E1A9D">
      <w:pPr>
        <w:pStyle w:val="ListParagraph"/>
        <w:numPr>
          <w:ilvl w:val="2"/>
          <w:numId w:val="33"/>
        </w:numPr>
        <w:rPr>
          <w:lang w:val="en-CA"/>
        </w:rPr>
      </w:pPr>
      <w:r>
        <w:rPr>
          <w:lang w:val="en-CA"/>
        </w:rPr>
        <w:t>Mold/plant form produce spores used for reproduction (as opposed to protection like seen in bacteria)</w:t>
      </w:r>
    </w:p>
    <w:p w14:paraId="562C47A6" w14:textId="4B97098C" w:rsidR="000F2157" w:rsidRDefault="000F2157" w:rsidP="005E1A9D">
      <w:pPr>
        <w:pStyle w:val="ListParagraph"/>
        <w:numPr>
          <w:ilvl w:val="2"/>
          <w:numId w:val="33"/>
        </w:numPr>
        <w:rPr>
          <w:lang w:val="en-CA"/>
        </w:rPr>
      </w:pPr>
      <w:r>
        <w:rPr>
          <w:lang w:val="en-CA"/>
        </w:rPr>
        <w:t>Yeast/single-cell form can exist within a macrophage</w:t>
      </w:r>
    </w:p>
    <w:p w14:paraId="7C561892" w14:textId="63E99853" w:rsidR="000F2157" w:rsidRPr="000F2157" w:rsidRDefault="000F2157" w:rsidP="005E1A9D">
      <w:pPr>
        <w:pStyle w:val="ListParagraph"/>
        <w:numPr>
          <w:ilvl w:val="1"/>
          <w:numId w:val="33"/>
        </w:numPr>
        <w:rPr>
          <w:lang w:val="en-CA"/>
        </w:rPr>
      </w:pPr>
      <w:r>
        <w:rPr>
          <w:lang w:val="en-CA"/>
        </w:rPr>
        <w:t>Causative agent of cryptococcosis (</w:t>
      </w:r>
      <w:r w:rsidRPr="000F2157">
        <w:rPr>
          <w:i/>
        </w:rPr>
        <w:t xml:space="preserve">Cryptococcus neoformans </w:t>
      </w:r>
      <w:r w:rsidRPr="000F2157">
        <w:t>and</w:t>
      </w:r>
      <w:r w:rsidRPr="000F2157">
        <w:rPr>
          <w:i/>
        </w:rPr>
        <w:t xml:space="preserve"> Cryptococcus gattii</w:t>
      </w:r>
      <w:r>
        <w:t>)</w:t>
      </w:r>
    </w:p>
    <w:p w14:paraId="13858FC8" w14:textId="19FB6CF6" w:rsidR="000F2157" w:rsidRDefault="000F2157" w:rsidP="005E1A9D">
      <w:pPr>
        <w:pStyle w:val="ListParagraph"/>
        <w:numPr>
          <w:ilvl w:val="2"/>
          <w:numId w:val="33"/>
        </w:numPr>
        <w:rPr>
          <w:lang w:val="en-CA"/>
        </w:rPr>
      </w:pPr>
      <w:r>
        <w:rPr>
          <w:lang w:val="en-CA"/>
        </w:rPr>
        <w:t>Potentially fatal fungal disease</w:t>
      </w:r>
    </w:p>
    <w:p w14:paraId="5D8FEC03" w14:textId="3D2E5BF2" w:rsidR="000F2157" w:rsidRDefault="000F2157" w:rsidP="005E1A9D">
      <w:pPr>
        <w:pStyle w:val="ListParagraph"/>
        <w:numPr>
          <w:ilvl w:val="2"/>
          <w:numId w:val="33"/>
        </w:numPr>
        <w:rPr>
          <w:lang w:val="en-CA"/>
        </w:rPr>
      </w:pPr>
      <w:r>
        <w:rPr>
          <w:lang w:val="en-CA"/>
        </w:rPr>
        <w:t>High risk for HIV patients</w:t>
      </w:r>
    </w:p>
    <w:p w14:paraId="6A864C6A" w14:textId="42CFA6E9" w:rsidR="000F2157" w:rsidRDefault="000F2157" w:rsidP="005E1A9D">
      <w:pPr>
        <w:pStyle w:val="ListParagraph"/>
        <w:numPr>
          <w:ilvl w:val="2"/>
          <w:numId w:val="33"/>
        </w:numPr>
        <w:rPr>
          <w:lang w:val="en-CA"/>
        </w:rPr>
      </w:pPr>
      <w:r>
        <w:rPr>
          <w:lang w:val="en-CA"/>
        </w:rPr>
        <w:t>Found in soil where peanuts grow</w:t>
      </w:r>
    </w:p>
    <w:p w14:paraId="067EA013" w14:textId="5FFAB2A2" w:rsidR="000F2157" w:rsidRDefault="000F2157" w:rsidP="005E1A9D">
      <w:pPr>
        <w:pStyle w:val="ListParagraph"/>
        <w:numPr>
          <w:ilvl w:val="2"/>
          <w:numId w:val="33"/>
        </w:numPr>
        <w:rPr>
          <w:lang w:val="en-CA"/>
        </w:rPr>
      </w:pPr>
      <w:r>
        <w:rPr>
          <w:lang w:val="en-CA"/>
        </w:rPr>
        <w:t>May produce aflatoxin if in contact with moisture</w:t>
      </w:r>
    </w:p>
    <w:p w14:paraId="2A28947F" w14:textId="77777777" w:rsidR="00631CC7" w:rsidRDefault="00631CC7" w:rsidP="00631CC7">
      <w:pPr>
        <w:rPr>
          <w:lang w:val="en-CA"/>
        </w:rPr>
      </w:pPr>
    </w:p>
    <w:p w14:paraId="3DBD01F3" w14:textId="35FAB10E" w:rsidR="00631CC7" w:rsidRDefault="000F3B53" w:rsidP="00631CC7">
      <w:pPr>
        <w:rPr>
          <w:color w:val="00B050"/>
          <w:lang w:val="en-CA"/>
        </w:rPr>
      </w:pPr>
      <w:r w:rsidRPr="000F3B53">
        <w:rPr>
          <w:color w:val="00B050"/>
          <w:lang w:val="en-CA"/>
        </w:rPr>
        <w:t>Protozoans</w:t>
      </w:r>
    </w:p>
    <w:p w14:paraId="46A570FB" w14:textId="0D14A090" w:rsidR="000F3B53" w:rsidRPr="00A54225" w:rsidRDefault="00A54225" w:rsidP="00631CC7">
      <w:pPr>
        <w:rPr>
          <w:b/>
          <w:color w:val="00B050"/>
          <w:lang w:val="en-CA"/>
        </w:rPr>
      </w:pPr>
      <w:r>
        <w:rPr>
          <w:b/>
          <w:i/>
          <w:color w:val="00B050"/>
          <w:lang w:val="en-CA"/>
        </w:rPr>
        <w:t xml:space="preserve">Giardia lamblia </w:t>
      </w:r>
      <w:r>
        <w:rPr>
          <w:b/>
          <w:color w:val="00B050"/>
          <w:lang w:val="en-CA"/>
        </w:rPr>
        <w:t xml:space="preserve">(or </w:t>
      </w:r>
      <w:r>
        <w:rPr>
          <w:b/>
          <w:i/>
          <w:color w:val="00B050"/>
          <w:lang w:val="en-CA"/>
        </w:rPr>
        <w:t>G. duodenalis</w:t>
      </w:r>
      <w:r>
        <w:rPr>
          <w:b/>
          <w:color w:val="00B050"/>
          <w:lang w:val="en-CA"/>
        </w:rPr>
        <w:t>)</w:t>
      </w:r>
    </w:p>
    <w:p w14:paraId="16FDD0F0" w14:textId="5976615A" w:rsidR="00A54225" w:rsidRDefault="00A54225" w:rsidP="005E1A9D">
      <w:pPr>
        <w:pStyle w:val="ListParagraph"/>
        <w:numPr>
          <w:ilvl w:val="0"/>
          <w:numId w:val="34"/>
        </w:numPr>
        <w:rPr>
          <w:color w:val="00B050"/>
          <w:lang w:val="en-CA"/>
        </w:rPr>
      </w:pPr>
      <w:r>
        <w:rPr>
          <w:color w:val="00B050"/>
          <w:lang w:val="en-CA"/>
        </w:rPr>
        <w:t>Flagellate</w:t>
      </w:r>
      <w:r w:rsidR="000C736D">
        <w:rPr>
          <w:color w:val="00B050"/>
          <w:lang w:val="en-CA"/>
        </w:rPr>
        <w:t>, water/food-borne</w:t>
      </w:r>
    </w:p>
    <w:p w14:paraId="5F46FFF0" w14:textId="114BDDA7" w:rsidR="00A54225" w:rsidRDefault="00A54225" w:rsidP="005E1A9D">
      <w:pPr>
        <w:pStyle w:val="ListParagraph"/>
        <w:numPr>
          <w:ilvl w:val="0"/>
          <w:numId w:val="34"/>
        </w:numPr>
        <w:rPr>
          <w:color w:val="00B050"/>
          <w:lang w:val="en-CA"/>
        </w:rPr>
      </w:pPr>
      <w:r>
        <w:rPr>
          <w:color w:val="00B050"/>
          <w:lang w:val="en-CA"/>
        </w:rPr>
        <w:t>Most frequently identified intestinal parasite in the world</w:t>
      </w:r>
    </w:p>
    <w:p w14:paraId="36BDE19D" w14:textId="77777777" w:rsidR="00E87A07" w:rsidRPr="00E87A07" w:rsidRDefault="00E87A07" w:rsidP="005E1A9D">
      <w:pPr>
        <w:pStyle w:val="ListParagraph"/>
        <w:numPr>
          <w:ilvl w:val="0"/>
          <w:numId w:val="34"/>
        </w:numPr>
        <w:rPr>
          <w:color w:val="00B050"/>
          <w:lang w:val="en-CA"/>
        </w:rPr>
      </w:pPr>
      <w:r w:rsidRPr="00E87A07">
        <w:rPr>
          <w:color w:val="00B050"/>
          <w:lang w:val="en-CA"/>
        </w:rPr>
        <w:t>Assemblage=genotype</w:t>
      </w:r>
    </w:p>
    <w:p w14:paraId="2D852153" w14:textId="77777777" w:rsidR="00E87A07" w:rsidRPr="00E87A07" w:rsidRDefault="00E87A07" w:rsidP="005E1A9D">
      <w:pPr>
        <w:pStyle w:val="ListParagraph"/>
        <w:numPr>
          <w:ilvl w:val="1"/>
          <w:numId w:val="34"/>
        </w:numPr>
        <w:rPr>
          <w:color w:val="00B050"/>
          <w:lang w:val="en-CA"/>
        </w:rPr>
      </w:pPr>
      <w:r w:rsidRPr="00E87A07">
        <w:rPr>
          <w:color w:val="00B050"/>
          <w:lang w:val="en-CA"/>
        </w:rPr>
        <w:t>A and B can affect humans (zoonotic)</w:t>
      </w:r>
    </w:p>
    <w:p w14:paraId="3C6427EC" w14:textId="205D8AB5" w:rsidR="00E87A07" w:rsidRPr="00E87A07" w:rsidRDefault="00E87A07" w:rsidP="005E1A9D">
      <w:pPr>
        <w:pStyle w:val="ListParagraph"/>
        <w:numPr>
          <w:ilvl w:val="1"/>
          <w:numId w:val="34"/>
        </w:numPr>
        <w:rPr>
          <w:color w:val="00B050"/>
          <w:lang w:val="en-CA"/>
        </w:rPr>
      </w:pPr>
      <w:r w:rsidRPr="00E87A07">
        <w:rPr>
          <w:color w:val="00B050"/>
          <w:lang w:val="en-CA"/>
        </w:rPr>
        <w:t>C-H are not infectious to humans</w:t>
      </w:r>
    </w:p>
    <w:p w14:paraId="54F90ED3" w14:textId="2043838E" w:rsidR="00E87A07" w:rsidRPr="00E87A07" w:rsidRDefault="00E87A07" w:rsidP="005E1A9D">
      <w:pPr>
        <w:pStyle w:val="ListParagraph"/>
        <w:numPr>
          <w:ilvl w:val="0"/>
          <w:numId w:val="34"/>
        </w:numPr>
        <w:rPr>
          <w:color w:val="00B050"/>
          <w:lang w:val="en-CA"/>
        </w:rPr>
      </w:pPr>
      <w:r w:rsidRPr="00E87A07">
        <w:rPr>
          <w:color w:val="00B050"/>
          <w:lang w:val="en-CA"/>
        </w:rPr>
        <w:lastRenderedPageBreak/>
        <w:t>Life cycle</w:t>
      </w:r>
    </w:p>
    <w:p w14:paraId="4CD736E1" w14:textId="70864ABF" w:rsidR="00E87A07" w:rsidRPr="00E87A07" w:rsidRDefault="000C736D" w:rsidP="005E1A9D">
      <w:pPr>
        <w:pStyle w:val="ListParagraph"/>
        <w:numPr>
          <w:ilvl w:val="1"/>
          <w:numId w:val="34"/>
        </w:numPr>
        <w:rPr>
          <w:color w:val="00B050"/>
          <w:lang w:val="en-CA"/>
        </w:rPr>
      </w:pPr>
      <w:r>
        <w:rPr>
          <w:color w:val="00B050"/>
          <w:lang w:val="en-CA"/>
        </w:rPr>
        <w:t xml:space="preserve">Cyst is how it is shed by host (excystation) </w:t>
      </w:r>
      <w:r w:rsidR="00E87A07" w:rsidRPr="00E87A07">
        <w:rPr>
          <w:color w:val="00B050"/>
          <w:lang w:val="en-CA"/>
        </w:rPr>
        <w:t>then must be ingested</w:t>
      </w:r>
      <w:r>
        <w:rPr>
          <w:color w:val="00B050"/>
          <w:lang w:val="en-CA"/>
        </w:rPr>
        <w:t xml:space="preserve"> </w:t>
      </w:r>
    </w:p>
    <w:p w14:paraId="77612EAD" w14:textId="4FB2380A" w:rsidR="00E87A07" w:rsidRPr="00E87A07" w:rsidRDefault="00E87A07" w:rsidP="005E1A9D">
      <w:pPr>
        <w:pStyle w:val="ListParagraph"/>
        <w:numPr>
          <w:ilvl w:val="1"/>
          <w:numId w:val="34"/>
        </w:numPr>
        <w:rPr>
          <w:color w:val="00B050"/>
          <w:lang w:val="en-CA"/>
        </w:rPr>
      </w:pPr>
      <w:r w:rsidRPr="00E87A07">
        <w:rPr>
          <w:color w:val="00B050"/>
          <w:lang w:val="en-CA"/>
        </w:rPr>
        <w:t>Once ingested, the cyst and its wall breaks down as it moves through the stomach</w:t>
      </w:r>
      <w:r w:rsidR="000C736D">
        <w:rPr>
          <w:color w:val="00B050"/>
          <w:lang w:val="en-CA"/>
        </w:rPr>
        <w:t xml:space="preserve"> to the small </w:t>
      </w:r>
      <w:r w:rsidR="003F6744">
        <w:rPr>
          <w:color w:val="00B050"/>
          <w:lang w:val="en-CA"/>
        </w:rPr>
        <w:t>intestine</w:t>
      </w:r>
    </w:p>
    <w:p w14:paraId="664893FD" w14:textId="1C0F1236" w:rsidR="00E87A07" w:rsidRPr="00E87A07" w:rsidRDefault="000C736D" w:rsidP="005E1A9D">
      <w:pPr>
        <w:pStyle w:val="ListParagraph"/>
        <w:numPr>
          <w:ilvl w:val="1"/>
          <w:numId w:val="34"/>
        </w:numPr>
        <w:rPr>
          <w:color w:val="00B050"/>
          <w:lang w:val="en-CA"/>
        </w:rPr>
      </w:pPr>
      <w:r>
        <w:rPr>
          <w:color w:val="00B050"/>
          <w:lang w:val="en-CA"/>
        </w:rPr>
        <w:t>Which r</w:t>
      </w:r>
      <w:r w:rsidR="00E87A07" w:rsidRPr="00E87A07">
        <w:rPr>
          <w:color w:val="00B050"/>
          <w:lang w:val="en-CA"/>
        </w:rPr>
        <w:t xml:space="preserve">eleases 2 organism </w:t>
      </w:r>
      <w:r>
        <w:rPr>
          <w:color w:val="00B050"/>
          <w:lang w:val="en-CA"/>
        </w:rPr>
        <w:t>(</w:t>
      </w:r>
      <w:r w:rsidR="00E87A07" w:rsidRPr="00E87A07">
        <w:rPr>
          <w:color w:val="00B050"/>
          <w:lang w:val="en-CA"/>
        </w:rPr>
        <w:t>cyst contains 2 individuals)</w:t>
      </w:r>
    </w:p>
    <w:p w14:paraId="71BAA471" w14:textId="7752BE87" w:rsidR="00E87A07" w:rsidRDefault="00E87A07" w:rsidP="005E1A9D">
      <w:pPr>
        <w:pStyle w:val="ListParagraph"/>
        <w:numPr>
          <w:ilvl w:val="1"/>
          <w:numId w:val="34"/>
        </w:numPr>
        <w:rPr>
          <w:color w:val="00B050"/>
          <w:lang w:val="en-CA"/>
        </w:rPr>
      </w:pPr>
      <w:r w:rsidRPr="00E87A07">
        <w:rPr>
          <w:color w:val="00B050"/>
          <w:lang w:val="en-CA"/>
        </w:rPr>
        <w:t>Longitudinal binary fission (asexual reproduction)</w:t>
      </w:r>
    </w:p>
    <w:p w14:paraId="093A64E8" w14:textId="06C1F23A" w:rsidR="000C736D" w:rsidRPr="00E87A07" w:rsidRDefault="000C736D" w:rsidP="005E1A9D">
      <w:pPr>
        <w:pStyle w:val="ListParagraph"/>
        <w:numPr>
          <w:ilvl w:val="1"/>
          <w:numId w:val="34"/>
        </w:numPr>
        <w:rPr>
          <w:color w:val="00B050"/>
          <w:lang w:val="en-CA"/>
        </w:rPr>
      </w:pPr>
      <w:r>
        <w:rPr>
          <w:color w:val="00B050"/>
          <w:lang w:val="en-CA"/>
        </w:rPr>
        <w:t>Encystation so that new cysts can be shed in feces</w:t>
      </w:r>
    </w:p>
    <w:p w14:paraId="354F7C87" w14:textId="4E9523EE" w:rsidR="00A54225" w:rsidRDefault="00A54225" w:rsidP="005E1A9D">
      <w:pPr>
        <w:pStyle w:val="ListParagraph"/>
        <w:numPr>
          <w:ilvl w:val="0"/>
          <w:numId w:val="34"/>
        </w:numPr>
        <w:rPr>
          <w:color w:val="00B050"/>
          <w:lang w:val="en-CA"/>
        </w:rPr>
      </w:pPr>
      <w:r>
        <w:rPr>
          <w:color w:val="00B050"/>
          <w:lang w:val="en-CA"/>
        </w:rPr>
        <w:t>Symptoms: mostly asymptomatic but can cause…</w:t>
      </w:r>
    </w:p>
    <w:p w14:paraId="4A904903" w14:textId="6B6061B8" w:rsidR="00A54225" w:rsidRDefault="00A54225" w:rsidP="005E1A9D">
      <w:pPr>
        <w:pStyle w:val="ListParagraph"/>
        <w:numPr>
          <w:ilvl w:val="1"/>
          <w:numId w:val="34"/>
        </w:numPr>
        <w:rPr>
          <w:color w:val="00B050"/>
          <w:lang w:val="en-CA"/>
        </w:rPr>
      </w:pPr>
      <w:r>
        <w:rPr>
          <w:color w:val="00B050"/>
          <w:lang w:val="en-CA"/>
        </w:rPr>
        <w:t>Acute giardiasis: diarrhea, nausea, vomiting, weight loss, abdominal discomfort</w:t>
      </w:r>
    </w:p>
    <w:p w14:paraId="0D0AA82A" w14:textId="14A2B1D6" w:rsidR="00A54225" w:rsidRDefault="00A54225" w:rsidP="005E1A9D">
      <w:pPr>
        <w:pStyle w:val="ListParagraph"/>
        <w:numPr>
          <w:ilvl w:val="1"/>
          <w:numId w:val="34"/>
        </w:numPr>
        <w:rPr>
          <w:color w:val="00B050"/>
          <w:lang w:val="en-CA"/>
        </w:rPr>
      </w:pPr>
      <w:r>
        <w:rPr>
          <w:color w:val="00B050"/>
          <w:lang w:val="en-CA"/>
        </w:rPr>
        <w:t>Retardation of growth and development in young children (failure to thrive)</w:t>
      </w:r>
    </w:p>
    <w:p w14:paraId="6B91BAE8" w14:textId="05F2FEC6" w:rsidR="00A54225" w:rsidRDefault="00A54225" w:rsidP="005E1A9D">
      <w:pPr>
        <w:pStyle w:val="ListParagraph"/>
        <w:numPr>
          <w:ilvl w:val="0"/>
          <w:numId w:val="34"/>
        </w:numPr>
        <w:rPr>
          <w:color w:val="00B050"/>
          <w:lang w:val="en-CA"/>
        </w:rPr>
      </w:pPr>
      <w:r>
        <w:rPr>
          <w:color w:val="00B050"/>
          <w:lang w:val="en-CA"/>
        </w:rPr>
        <w:t>Sources: humans via fecal-oral route (</w:t>
      </w:r>
      <w:r w:rsidR="00E87A07">
        <w:rPr>
          <w:color w:val="00B050"/>
          <w:lang w:val="en-CA"/>
        </w:rPr>
        <w:t>why prevalence is high in young children and not infants but declines in adolescence). Other high risk groups are travellers and immunocompromised</w:t>
      </w:r>
    </w:p>
    <w:p w14:paraId="50D49207" w14:textId="2A9E0475" w:rsidR="00E87A07" w:rsidRDefault="00E87A07" w:rsidP="005E1A9D">
      <w:pPr>
        <w:pStyle w:val="ListParagraph"/>
        <w:numPr>
          <w:ilvl w:val="0"/>
          <w:numId w:val="34"/>
        </w:numPr>
        <w:rPr>
          <w:color w:val="00B050"/>
          <w:lang w:val="en-CA"/>
        </w:rPr>
      </w:pPr>
      <w:r>
        <w:rPr>
          <w:color w:val="00B050"/>
          <w:lang w:val="en-CA"/>
        </w:rPr>
        <w:t>Treatment: resistant to many</w:t>
      </w:r>
      <w:r w:rsidR="000C736D">
        <w:rPr>
          <w:color w:val="00B050"/>
          <w:lang w:val="en-CA"/>
        </w:rPr>
        <w:t xml:space="preserve"> but not all</w:t>
      </w:r>
      <w:r>
        <w:rPr>
          <w:color w:val="00B050"/>
          <w:lang w:val="en-CA"/>
        </w:rPr>
        <w:t xml:space="preserve"> drugs</w:t>
      </w:r>
      <w:r w:rsidR="000C736D">
        <w:rPr>
          <w:color w:val="00B050"/>
          <w:lang w:val="en-CA"/>
        </w:rPr>
        <w:t xml:space="preserve">, </w:t>
      </w:r>
      <w:r>
        <w:rPr>
          <w:color w:val="00B050"/>
          <w:lang w:val="en-CA"/>
        </w:rPr>
        <w:t>can control using water treatments</w:t>
      </w:r>
      <w:r w:rsidR="004217C2">
        <w:rPr>
          <w:color w:val="00B050"/>
          <w:lang w:val="en-CA"/>
        </w:rPr>
        <w:t xml:space="preserve"> (however resistance to chlorination)</w:t>
      </w:r>
    </w:p>
    <w:p w14:paraId="3F9EFCDF" w14:textId="2D81A212" w:rsidR="00E87A07" w:rsidRDefault="00E87A07" w:rsidP="005E1A9D">
      <w:pPr>
        <w:pStyle w:val="ListParagraph"/>
        <w:numPr>
          <w:ilvl w:val="0"/>
          <w:numId w:val="34"/>
        </w:numPr>
        <w:rPr>
          <w:color w:val="00B050"/>
          <w:lang w:val="en-CA"/>
        </w:rPr>
      </w:pPr>
      <w:r>
        <w:rPr>
          <w:color w:val="00B050"/>
          <w:lang w:val="en-CA"/>
        </w:rPr>
        <w:t>Diagnosis: stool exam via 3 specimens because of intermittent shedding period of cysts (bright-field microscopy can be used so staining isn’t even necessary)</w:t>
      </w:r>
      <w:r w:rsidR="000C736D">
        <w:rPr>
          <w:color w:val="00B050"/>
          <w:lang w:val="en-CA"/>
        </w:rPr>
        <w:t xml:space="preserve"> or detection of antigens in feces</w:t>
      </w:r>
    </w:p>
    <w:p w14:paraId="0E5B66A3" w14:textId="77777777" w:rsidR="00E87A07" w:rsidRDefault="00E87A07" w:rsidP="00E87A07">
      <w:pPr>
        <w:rPr>
          <w:color w:val="00B050"/>
          <w:lang w:val="en-CA"/>
        </w:rPr>
      </w:pPr>
    </w:p>
    <w:p w14:paraId="60B6B6D8" w14:textId="4E472AC5" w:rsidR="00E87A07" w:rsidRDefault="00E87A07" w:rsidP="00E87A07">
      <w:pPr>
        <w:rPr>
          <w:b/>
          <w:i/>
          <w:color w:val="00B050"/>
          <w:lang w:val="en-CA"/>
        </w:rPr>
      </w:pPr>
      <w:r>
        <w:rPr>
          <w:b/>
          <w:i/>
          <w:color w:val="00B050"/>
          <w:lang w:val="en-CA"/>
        </w:rPr>
        <w:t>Trichomonas vaginalis</w:t>
      </w:r>
    </w:p>
    <w:p w14:paraId="5C9153C2" w14:textId="3E52F934" w:rsidR="00E87A07" w:rsidRDefault="009D037C" w:rsidP="005E1A9D">
      <w:pPr>
        <w:pStyle w:val="ListParagraph"/>
        <w:numPr>
          <w:ilvl w:val="0"/>
          <w:numId w:val="35"/>
        </w:numPr>
        <w:rPr>
          <w:color w:val="00B050"/>
          <w:lang w:val="en-CA"/>
        </w:rPr>
      </w:pPr>
      <w:r>
        <w:rPr>
          <w:color w:val="00B050"/>
          <w:lang w:val="en-CA"/>
        </w:rPr>
        <w:t xml:space="preserve">Flagellate (recognized under microscope by its frantic swimming pattern, tail and bigger body compared to </w:t>
      </w:r>
      <w:r>
        <w:rPr>
          <w:i/>
          <w:color w:val="00B050"/>
          <w:lang w:val="en-CA"/>
        </w:rPr>
        <w:t>G. lamblia</w:t>
      </w:r>
      <w:r>
        <w:rPr>
          <w:color w:val="00B050"/>
          <w:lang w:val="en-CA"/>
        </w:rPr>
        <w:t xml:space="preserve">), </w:t>
      </w:r>
      <w:r w:rsidR="004217C2">
        <w:rPr>
          <w:color w:val="00B050"/>
          <w:lang w:val="en-CA"/>
        </w:rPr>
        <w:t>ONLY sexually transmitted through mucous membrane contact (no resistant cyst stage because it never enters the environment and cysts are used to make parasites environmentally robust)</w:t>
      </w:r>
    </w:p>
    <w:p w14:paraId="73869A51" w14:textId="7404CFE6" w:rsidR="00F66F74" w:rsidRDefault="00F66F74" w:rsidP="005E1A9D">
      <w:pPr>
        <w:pStyle w:val="ListParagraph"/>
        <w:numPr>
          <w:ilvl w:val="0"/>
          <w:numId w:val="35"/>
        </w:numPr>
        <w:rPr>
          <w:color w:val="00B050"/>
          <w:lang w:val="en-CA"/>
        </w:rPr>
      </w:pPr>
      <w:r>
        <w:rPr>
          <w:color w:val="00B050"/>
          <w:lang w:val="en-CA"/>
        </w:rPr>
        <w:t>Symptoms:</w:t>
      </w:r>
    </w:p>
    <w:p w14:paraId="5FE804A3" w14:textId="0DDB1209" w:rsidR="009D037C" w:rsidRDefault="009D037C" w:rsidP="005E1A9D">
      <w:pPr>
        <w:pStyle w:val="ListParagraph"/>
        <w:numPr>
          <w:ilvl w:val="1"/>
          <w:numId w:val="35"/>
        </w:numPr>
        <w:rPr>
          <w:color w:val="00B050"/>
          <w:lang w:val="en-CA"/>
        </w:rPr>
      </w:pPr>
      <w:r>
        <w:rPr>
          <w:color w:val="00B050"/>
          <w:lang w:val="en-CA"/>
        </w:rPr>
        <w:t>Up to 50% of cases are asymptomatic however, women have a greater susceptibility to cervical cancer or HIV after being infected</w:t>
      </w:r>
    </w:p>
    <w:p w14:paraId="77A8ACA1" w14:textId="44F23089" w:rsidR="00F66F74" w:rsidRDefault="00F66F74" w:rsidP="005E1A9D">
      <w:pPr>
        <w:pStyle w:val="ListParagraph"/>
        <w:numPr>
          <w:ilvl w:val="1"/>
          <w:numId w:val="35"/>
        </w:numPr>
        <w:rPr>
          <w:color w:val="00B050"/>
          <w:lang w:val="en-CA"/>
        </w:rPr>
      </w:pPr>
      <w:r>
        <w:rPr>
          <w:color w:val="00B050"/>
          <w:lang w:val="en-CA"/>
        </w:rPr>
        <w:t>Vaginitis (trichomoniasis) with itching, foul odour, frothy discharge</w:t>
      </w:r>
    </w:p>
    <w:p w14:paraId="1CF382EB" w14:textId="407AF06C" w:rsidR="00F66F74" w:rsidRDefault="00F66F74" w:rsidP="005E1A9D">
      <w:pPr>
        <w:pStyle w:val="ListParagraph"/>
        <w:numPr>
          <w:ilvl w:val="1"/>
          <w:numId w:val="35"/>
        </w:numPr>
        <w:rPr>
          <w:color w:val="00B050"/>
          <w:lang w:val="en-CA"/>
        </w:rPr>
      </w:pPr>
      <w:r>
        <w:rPr>
          <w:color w:val="00B050"/>
          <w:lang w:val="en-CA"/>
        </w:rPr>
        <w:t>Infection during pregnancy can result in premature delivery and/or low birth weight</w:t>
      </w:r>
    </w:p>
    <w:p w14:paraId="4766334E" w14:textId="60109FCC" w:rsidR="00F66F74" w:rsidRDefault="00F66F74" w:rsidP="005E1A9D">
      <w:pPr>
        <w:pStyle w:val="ListParagraph"/>
        <w:numPr>
          <w:ilvl w:val="1"/>
          <w:numId w:val="35"/>
        </w:numPr>
        <w:rPr>
          <w:color w:val="00B050"/>
          <w:lang w:val="en-CA"/>
        </w:rPr>
      </w:pPr>
      <w:r>
        <w:rPr>
          <w:color w:val="00B050"/>
          <w:lang w:val="en-CA"/>
        </w:rPr>
        <w:t>Males primarily asymptomatic but can develop urethritis or prostatitis</w:t>
      </w:r>
    </w:p>
    <w:p w14:paraId="41B8C15A" w14:textId="67DE5F27" w:rsidR="00F66F74" w:rsidRDefault="00F66F74" w:rsidP="005E1A9D">
      <w:pPr>
        <w:pStyle w:val="ListParagraph"/>
        <w:numPr>
          <w:ilvl w:val="0"/>
          <w:numId w:val="35"/>
        </w:numPr>
        <w:rPr>
          <w:color w:val="00B050"/>
          <w:lang w:val="en-CA"/>
        </w:rPr>
      </w:pPr>
      <w:r>
        <w:rPr>
          <w:color w:val="00B050"/>
          <w:lang w:val="en-CA"/>
        </w:rPr>
        <w:t>Treatment: some drugs effective (metronidazole or tinidazole) + simultaneous treatment of partner to avoid reinfection</w:t>
      </w:r>
    </w:p>
    <w:p w14:paraId="013EC4CD" w14:textId="78CF3F35" w:rsidR="00F66F74" w:rsidRDefault="00F66F74" w:rsidP="005E1A9D">
      <w:pPr>
        <w:pStyle w:val="ListParagraph"/>
        <w:numPr>
          <w:ilvl w:val="0"/>
          <w:numId w:val="35"/>
        </w:numPr>
        <w:rPr>
          <w:color w:val="00B050"/>
          <w:lang w:val="en-CA"/>
        </w:rPr>
      </w:pPr>
      <w:r>
        <w:rPr>
          <w:color w:val="00B050"/>
          <w:lang w:val="en-CA"/>
        </w:rPr>
        <w:t>Diagnosis: microscopy on wet mounts (vary greatly in size)</w:t>
      </w:r>
    </w:p>
    <w:p w14:paraId="58F5439E" w14:textId="77777777" w:rsidR="00F66F74" w:rsidRDefault="00F66F74" w:rsidP="00F66F74">
      <w:pPr>
        <w:rPr>
          <w:color w:val="00B050"/>
          <w:lang w:val="en-CA"/>
        </w:rPr>
      </w:pPr>
    </w:p>
    <w:p w14:paraId="79B4F34C" w14:textId="060E357C" w:rsidR="00F66F74" w:rsidRDefault="00F66F74" w:rsidP="00F66F74">
      <w:pPr>
        <w:rPr>
          <w:b/>
          <w:i/>
          <w:color w:val="385623" w:themeColor="accent6" w:themeShade="80"/>
          <w:lang w:val="en-CA"/>
        </w:rPr>
      </w:pPr>
      <w:r>
        <w:rPr>
          <w:b/>
          <w:i/>
          <w:color w:val="385623" w:themeColor="accent6" w:themeShade="80"/>
          <w:lang w:val="en-CA"/>
        </w:rPr>
        <w:t>Entamoeba histolytica</w:t>
      </w:r>
    </w:p>
    <w:p w14:paraId="2DE6B082" w14:textId="10FE00BB" w:rsidR="00F66F74" w:rsidRDefault="00113664" w:rsidP="005E1A9D">
      <w:pPr>
        <w:pStyle w:val="ListParagraph"/>
        <w:numPr>
          <w:ilvl w:val="0"/>
          <w:numId w:val="36"/>
        </w:numPr>
        <w:rPr>
          <w:color w:val="385623" w:themeColor="accent6" w:themeShade="80"/>
          <w:lang w:val="en-CA"/>
        </w:rPr>
      </w:pPr>
      <w:r>
        <w:rPr>
          <w:color w:val="385623" w:themeColor="accent6" w:themeShade="80"/>
          <w:lang w:val="en-CA"/>
        </w:rPr>
        <w:t>Non-flagellate, histo (tissue) lytica (lysing)</w:t>
      </w:r>
    </w:p>
    <w:p w14:paraId="2FE57674" w14:textId="1ACFA7C2" w:rsidR="00113664" w:rsidRDefault="00113664" w:rsidP="005E1A9D">
      <w:pPr>
        <w:pStyle w:val="ListParagraph"/>
        <w:numPr>
          <w:ilvl w:val="0"/>
          <w:numId w:val="36"/>
        </w:numPr>
        <w:rPr>
          <w:color w:val="385623" w:themeColor="accent6" w:themeShade="80"/>
          <w:lang w:val="en-CA"/>
        </w:rPr>
      </w:pPr>
      <w:r>
        <w:rPr>
          <w:color w:val="385623" w:themeColor="accent6" w:themeShade="80"/>
          <w:lang w:val="en-CA"/>
        </w:rPr>
        <w:t>Largely related to poor sanitation and hygiene</w:t>
      </w:r>
      <w:r w:rsidR="00EA6B57">
        <w:rPr>
          <w:color w:val="385623" w:themeColor="accent6" w:themeShade="80"/>
          <w:lang w:val="en-CA"/>
        </w:rPr>
        <w:t xml:space="preserve"> (common in developing, tropical countries)</w:t>
      </w:r>
    </w:p>
    <w:p w14:paraId="4F5F6C6E" w14:textId="5CAB585E" w:rsidR="00EA6B57" w:rsidRDefault="009A7997" w:rsidP="005E1A9D">
      <w:pPr>
        <w:pStyle w:val="ListParagraph"/>
        <w:numPr>
          <w:ilvl w:val="0"/>
          <w:numId w:val="36"/>
        </w:numPr>
        <w:rPr>
          <w:color w:val="385623" w:themeColor="accent6" w:themeShade="80"/>
          <w:lang w:val="en-CA"/>
        </w:rPr>
      </w:pPr>
      <w:r>
        <w:rPr>
          <w:color w:val="385623" w:themeColor="accent6" w:themeShade="80"/>
          <w:lang w:val="en-CA"/>
        </w:rPr>
        <w:t>Symptoms</w:t>
      </w:r>
      <w:r w:rsidR="00EA6B57">
        <w:rPr>
          <w:color w:val="385623" w:themeColor="accent6" w:themeShade="80"/>
          <w:lang w:val="en-CA"/>
        </w:rPr>
        <w:t>:</w:t>
      </w:r>
    </w:p>
    <w:p w14:paraId="2B637141" w14:textId="40D638DE" w:rsidR="00EA6B57" w:rsidRDefault="00EA6B57" w:rsidP="005E1A9D">
      <w:pPr>
        <w:pStyle w:val="ListParagraph"/>
        <w:numPr>
          <w:ilvl w:val="1"/>
          <w:numId w:val="36"/>
        </w:numPr>
        <w:rPr>
          <w:color w:val="385623" w:themeColor="accent6" w:themeShade="80"/>
          <w:lang w:val="en-CA"/>
        </w:rPr>
      </w:pPr>
      <w:r>
        <w:rPr>
          <w:color w:val="385623" w:themeColor="accent6" w:themeShade="80"/>
          <w:lang w:val="en-CA"/>
        </w:rPr>
        <w:t>Infections of the large intestine (as opposed to small intestine like the rest of them) may be asymptomatic or result in diarrhea/constipation</w:t>
      </w:r>
    </w:p>
    <w:p w14:paraId="547C5503" w14:textId="629DC87E" w:rsidR="00EA6B57" w:rsidRDefault="00EA6B57" w:rsidP="005E1A9D">
      <w:pPr>
        <w:pStyle w:val="ListParagraph"/>
        <w:numPr>
          <w:ilvl w:val="1"/>
          <w:numId w:val="36"/>
        </w:numPr>
        <w:rPr>
          <w:color w:val="385623" w:themeColor="accent6" w:themeShade="80"/>
          <w:lang w:val="en-CA"/>
        </w:rPr>
      </w:pPr>
      <w:r>
        <w:rPr>
          <w:color w:val="385623" w:themeColor="accent6" w:themeShade="80"/>
          <w:lang w:val="en-CA"/>
        </w:rPr>
        <w:t>Amoebic dysentery in some patients (bloody stool)</w:t>
      </w:r>
    </w:p>
    <w:p w14:paraId="2E3FDA13" w14:textId="2E2755B4" w:rsidR="00EA6B57" w:rsidRDefault="00EA6B57" w:rsidP="005E1A9D">
      <w:pPr>
        <w:pStyle w:val="ListParagraph"/>
        <w:numPr>
          <w:ilvl w:val="1"/>
          <w:numId w:val="36"/>
        </w:numPr>
        <w:rPr>
          <w:color w:val="385623" w:themeColor="accent6" w:themeShade="80"/>
          <w:lang w:val="en-CA"/>
        </w:rPr>
      </w:pPr>
      <w:r>
        <w:rPr>
          <w:color w:val="385623" w:themeColor="accent6" w:themeShade="80"/>
          <w:lang w:val="en-CA"/>
        </w:rPr>
        <w:lastRenderedPageBreak/>
        <w:t>May spread through the blood to produce liver, lung or brain abscesses</w:t>
      </w:r>
    </w:p>
    <w:p w14:paraId="46D58DB5" w14:textId="4FC38744" w:rsidR="00113664" w:rsidRDefault="00113664" w:rsidP="005E1A9D">
      <w:pPr>
        <w:pStyle w:val="ListParagraph"/>
        <w:numPr>
          <w:ilvl w:val="0"/>
          <w:numId w:val="36"/>
        </w:numPr>
        <w:rPr>
          <w:color w:val="385623" w:themeColor="accent6" w:themeShade="80"/>
          <w:lang w:val="en-CA"/>
        </w:rPr>
      </w:pPr>
      <w:r>
        <w:rPr>
          <w:color w:val="385623" w:themeColor="accent6" w:themeShade="80"/>
          <w:lang w:val="en-CA"/>
        </w:rPr>
        <w:t>Sources: fecal-oral route, raw produce, contaminated water, food-handlers, flies</w:t>
      </w:r>
    </w:p>
    <w:p w14:paraId="360FB92D" w14:textId="7701B65E" w:rsidR="00EA6B57" w:rsidRDefault="00EA6B57" w:rsidP="005E1A9D">
      <w:pPr>
        <w:pStyle w:val="ListParagraph"/>
        <w:numPr>
          <w:ilvl w:val="0"/>
          <w:numId w:val="36"/>
        </w:numPr>
        <w:rPr>
          <w:color w:val="385623" w:themeColor="accent6" w:themeShade="80"/>
          <w:lang w:val="en-CA"/>
        </w:rPr>
      </w:pPr>
      <w:r>
        <w:rPr>
          <w:color w:val="385623" w:themeColor="accent6" w:themeShade="80"/>
          <w:lang w:val="en-CA"/>
        </w:rPr>
        <w:t>Diagnosis: microscopy to identify trophozoites or cysts in feces or in lesions</w:t>
      </w:r>
    </w:p>
    <w:p w14:paraId="17BE2332" w14:textId="1C652D46" w:rsidR="00EA6B57" w:rsidRDefault="00EA6B57" w:rsidP="005E1A9D">
      <w:pPr>
        <w:pStyle w:val="ListParagraph"/>
        <w:numPr>
          <w:ilvl w:val="0"/>
          <w:numId w:val="36"/>
        </w:numPr>
        <w:rPr>
          <w:color w:val="385623" w:themeColor="accent6" w:themeShade="80"/>
          <w:lang w:val="en-CA"/>
        </w:rPr>
      </w:pPr>
      <w:r>
        <w:rPr>
          <w:color w:val="385623" w:themeColor="accent6" w:themeShade="80"/>
          <w:lang w:val="en-CA"/>
        </w:rPr>
        <w:t>Treatment: luminal amoebicides for organism in intestinal lumen, + drugs if symptomatic intestinal disease or extra intestinal infections (like liver abscesses) result</w:t>
      </w:r>
    </w:p>
    <w:p w14:paraId="708687E1" w14:textId="77777777" w:rsidR="00EA6B57" w:rsidRDefault="00EA6B57" w:rsidP="00EA6B57">
      <w:pPr>
        <w:rPr>
          <w:color w:val="385623" w:themeColor="accent6" w:themeShade="80"/>
          <w:lang w:val="en-CA"/>
        </w:rPr>
      </w:pPr>
    </w:p>
    <w:p w14:paraId="0D47E34F" w14:textId="029F4734" w:rsidR="00EA6B57" w:rsidRDefault="00EA6B57" w:rsidP="00EA6B57">
      <w:pPr>
        <w:rPr>
          <w:b/>
          <w:i/>
          <w:color w:val="385623" w:themeColor="accent6" w:themeShade="80"/>
          <w:lang w:val="en-CA"/>
        </w:rPr>
      </w:pPr>
      <w:r>
        <w:rPr>
          <w:b/>
          <w:i/>
          <w:color w:val="385623" w:themeColor="accent6" w:themeShade="80"/>
          <w:lang w:val="en-CA"/>
        </w:rPr>
        <w:t>Toxoplasma gondii</w:t>
      </w:r>
    </w:p>
    <w:p w14:paraId="725A05D9" w14:textId="4638D724" w:rsidR="00EA6B57" w:rsidRDefault="00350961" w:rsidP="005E1A9D">
      <w:pPr>
        <w:pStyle w:val="ListParagraph"/>
        <w:numPr>
          <w:ilvl w:val="0"/>
          <w:numId w:val="37"/>
        </w:numPr>
        <w:rPr>
          <w:color w:val="385623" w:themeColor="accent6" w:themeShade="80"/>
          <w:lang w:val="en-CA"/>
        </w:rPr>
      </w:pPr>
      <w:r>
        <w:rPr>
          <w:color w:val="385623" w:themeColor="accent6" w:themeShade="80"/>
          <w:lang w:val="en-CA"/>
        </w:rPr>
        <w:t xml:space="preserve">Very high seroprevalence in humans worldwide (30% infected but not necessarily with symptoms, in fact 90% of infected individuals are </w:t>
      </w:r>
      <w:r w:rsidR="00204BD2">
        <w:rPr>
          <w:color w:val="385623" w:themeColor="accent6" w:themeShade="80"/>
          <w:lang w:val="en-CA"/>
        </w:rPr>
        <w:t>asymptomatic</w:t>
      </w:r>
      <w:r>
        <w:rPr>
          <w:color w:val="385623" w:themeColor="accent6" w:themeShade="80"/>
          <w:lang w:val="en-CA"/>
        </w:rPr>
        <w:t>)</w:t>
      </w:r>
    </w:p>
    <w:p w14:paraId="6EB8187B" w14:textId="50D0788D" w:rsidR="00350961" w:rsidRDefault="00350961" w:rsidP="005E1A9D">
      <w:pPr>
        <w:pStyle w:val="ListParagraph"/>
        <w:numPr>
          <w:ilvl w:val="0"/>
          <w:numId w:val="37"/>
        </w:numPr>
        <w:rPr>
          <w:color w:val="385623" w:themeColor="accent6" w:themeShade="80"/>
          <w:lang w:val="en-CA"/>
        </w:rPr>
      </w:pPr>
      <w:r>
        <w:rPr>
          <w:color w:val="385623" w:themeColor="accent6" w:themeShade="80"/>
          <w:lang w:val="en-CA"/>
        </w:rPr>
        <w:t>Opportunistic (severe or life-threatening in immunocompromised or congenitally infected individuals)</w:t>
      </w:r>
    </w:p>
    <w:p w14:paraId="21F0BE66" w14:textId="65AD8175" w:rsidR="00350961" w:rsidRPr="004F7281" w:rsidRDefault="00350961" w:rsidP="005E1A9D">
      <w:pPr>
        <w:pStyle w:val="ListParagraph"/>
        <w:numPr>
          <w:ilvl w:val="0"/>
          <w:numId w:val="37"/>
        </w:numPr>
        <w:rPr>
          <w:color w:val="385623" w:themeColor="accent6" w:themeShade="80"/>
          <w:lang w:val="en-CA"/>
        </w:rPr>
      </w:pPr>
      <w:r w:rsidRPr="004F7281">
        <w:rPr>
          <w:color w:val="385623" w:themeColor="accent6" w:themeShade="80"/>
          <w:lang w:val="en-CA"/>
        </w:rPr>
        <w:t>Cats are only definitive hosts (shed oocysts), many mammals and birds act as intermediate hosts</w:t>
      </w:r>
    </w:p>
    <w:p w14:paraId="7AC15BD6" w14:textId="49814DD2" w:rsidR="004F7281" w:rsidRPr="004F7281" w:rsidRDefault="004F7281" w:rsidP="005E1A9D">
      <w:pPr>
        <w:pStyle w:val="ListParagraph"/>
        <w:numPr>
          <w:ilvl w:val="0"/>
          <w:numId w:val="37"/>
        </w:numPr>
        <w:rPr>
          <w:color w:val="385623" w:themeColor="accent6" w:themeShade="80"/>
          <w:lang w:val="en-CA"/>
        </w:rPr>
      </w:pPr>
      <w:r>
        <w:rPr>
          <w:color w:val="385623" w:themeColor="accent6" w:themeShade="80"/>
          <w:lang w:val="en-CA"/>
        </w:rPr>
        <w:t>T</w:t>
      </w:r>
      <w:r w:rsidRPr="004F7281">
        <w:rPr>
          <w:color w:val="385623" w:themeColor="accent6" w:themeShade="80"/>
          <w:lang w:val="en-CA"/>
        </w:rPr>
        <w:t>oxo-positivity and schizophrenia or bipolar? (impulsivity issues like those seen in infected rats who aren’t afraid of cats and therefore get too close to them so the cat eats them as a predator allowing the parasites life cycle to continue in another cat)</w:t>
      </w:r>
    </w:p>
    <w:p w14:paraId="7E1E96BE" w14:textId="55601F68" w:rsidR="004F7281" w:rsidRPr="004F7281" w:rsidRDefault="005E0558" w:rsidP="005E1A9D">
      <w:pPr>
        <w:pStyle w:val="ListParagraph"/>
        <w:numPr>
          <w:ilvl w:val="0"/>
          <w:numId w:val="37"/>
        </w:numPr>
        <w:rPr>
          <w:color w:val="385623" w:themeColor="accent6" w:themeShade="80"/>
          <w:lang w:val="en-CA"/>
        </w:rPr>
      </w:pPr>
      <w:r w:rsidRPr="004F7281">
        <w:rPr>
          <w:color w:val="385623" w:themeColor="accent6" w:themeShade="80"/>
          <w:lang w:val="en-CA"/>
        </w:rPr>
        <w:t>Symptoms</w:t>
      </w:r>
      <w:r w:rsidR="004F7281" w:rsidRPr="004F7281">
        <w:rPr>
          <w:color w:val="385623" w:themeColor="accent6" w:themeShade="80"/>
          <w:lang w:val="en-CA"/>
        </w:rPr>
        <w:t>: toxoplasmosis</w:t>
      </w:r>
    </w:p>
    <w:p w14:paraId="5DC5604D" w14:textId="77777777" w:rsidR="004F7281" w:rsidRPr="004F7281" w:rsidRDefault="004F7281" w:rsidP="005E1A9D">
      <w:pPr>
        <w:pStyle w:val="ListParagraph"/>
        <w:numPr>
          <w:ilvl w:val="1"/>
          <w:numId w:val="37"/>
        </w:numPr>
        <w:rPr>
          <w:color w:val="385623" w:themeColor="accent6" w:themeShade="80"/>
          <w:lang w:val="en-CA"/>
        </w:rPr>
      </w:pPr>
      <w:r w:rsidRPr="004F7281">
        <w:rPr>
          <w:color w:val="385623" w:themeColor="accent6" w:themeShade="80"/>
          <w:lang w:val="en-CA"/>
        </w:rPr>
        <w:t>Immunocompetent host: mostly asymptomatic however, lymphadenopathy, headaches, muscle aches, fever, malaise (mostly don’t need treatment)</w:t>
      </w:r>
    </w:p>
    <w:p w14:paraId="641DC7FD" w14:textId="77777777" w:rsidR="004F7281" w:rsidRPr="004F7281" w:rsidRDefault="004F7281" w:rsidP="005E1A9D">
      <w:pPr>
        <w:pStyle w:val="ListParagraph"/>
        <w:numPr>
          <w:ilvl w:val="1"/>
          <w:numId w:val="37"/>
        </w:numPr>
        <w:rPr>
          <w:color w:val="385623" w:themeColor="accent6" w:themeShade="80"/>
          <w:lang w:val="en-CA"/>
        </w:rPr>
      </w:pPr>
      <w:r w:rsidRPr="004F7281">
        <w:rPr>
          <w:color w:val="385623" w:themeColor="accent6" w:themeShade="80"/>
          <w:lang w:val="en-CA"/>
        </w:rPr>
        <w:t xml:space="preserve">Immunocompromised host: </w:t>
      </w:r>
      <w:r w:rsidRPr="004F7281">
        <w:rPr>
          <w:color w:val="385623" w:themeColor="accent6" w:themeShade="80"/>
          <w:lang w:val="en-CA"/>
        </w:rPr>
        <w:t xml:space="preserve">encephalitis, myocarditis, </w:t>
      </w:r>
      <w:r w:rsidRPr="004F7281">
        <w:rPr>
          <w:color w:val="385623" w:themeColor="accent6" w:themeShade="80"/>
          <w:lang w:val="en-CA"/>
        </w:rPr>
        <w:t>pneumonia</w:t>
      </w:r>
      <w:r w:rsidRPr="004F7281">
        <w:rPr>
          <w:color w:val="385623" w:themeColor="accent6" w:themeShade="80"/>
          <w:lang w:val="en-CA"/>
        </w:rPr>
        <w:t xml:space="preserve"> </w:t>
      </w:r>
      <w:r w:rsidRPr="004F7281">
        <w:rPr>
          <w:color w:val="385623" w:themeColor="accent6" w:themeShade="80"/>
          <w:lang w:val="en-CA"/>
        </w:rPr>
        <w:t>(</w:t>
      </w:r>
      <w:r w:rsidRPr="004F7281">
        <w:rPr>
          <w:color w:val="385623" w:themeColor="accent6" w:themeShade="80"/>
          <w:lang w:val="en-CA"/>
        </w:rPr>
        <w:t>aids defining diseases</w:t>
      </w:r>
      <w:r w:rsidRPr="004F7281">
        <w:rPr>
          <w:color w:val="385623" w:themeColor="accent6" w:themeShade="80"/>
          <w:lang w:val="en-CA"/>
        </w:rPr>
        <w:t>)</w:t>
      </w:r>
    </w:p>
    <w:p w14:paraId="3FCF7F38" w14:textId="286EE7C2" w:rsidR="004F7281" w:rsidRPr="004F7281" w:rsidRDefault="004F7281" w:rsidP="005E1A9D">
      <w:pPr>
        <w:pStyle w:val="ListParagraph"/>
        <w:numPr>
          <w:ilvl w:val="1"/>
          <w:numId w:val="37"/>
        </w:numPr>
        <w:rPr>
          <w:color w:val="385623" w:themeColor="accent6" w:themeShade="80"/>
          <w:lang w:val="en-CA"/>
        </w:rPr>
      </w:pPr>
      <w:r w:rsidRPr="004F7281">
        <w:rPr>
          <w:color w:val="385623" w:themeColor="accent6" w:themeShade="80"/>
          <w:lang w:val="en-CA"/>
        </w:rPr>
        <w:t xml:space="preserve">Congenital infections: </w:t>
      </w:r>
      <w:r w:rsidRPr="004F7281">
        <w:rPr>
          <w:color w:val="385623" w:themeColor="accent6" w:themeShade="80"/>
          <w:lang w:val="en-CA"/>
        </w:rPr>
        <w:t>enlargement of the liver and spleen</w:t>
      </w:r>
      <w:r>
        <w:rPr>
          <w:color w:val="385623" w:themeColor="accent6" w:themeShade="80"/>
          <w:lang w:val="en-CA"/>
        </w:rPr>
        <w:t xml:space="preserve"> (hepatosplenomegaly)</w:t>
      </w:r>
      <w:r w:rsidRPr="004F7281">
        <w:rPr>
          <w:color w:val="385623" w:themeColor="accent6" w:themeShade="80"/>
          <w:lang w:val="en-CA"/>
        </w:rPr>
        <w:t>, intellectual disability, eye infection that can lead to blindness</w:t>
      </w:r>
      <w:r>
        <w:rPr>
          <w:color w:val="385623" w:themeColor="accent6" w:themeShade="80"/>
          <w:lang w:val="en-CA"/>
        </w:rPr>
        <w:t xml:space="preserve"> (retinochoroiditis)</w:t>
      </w:r>
      <w:r w:rsidRPr="004F7281">
        <w:rPr>
          <w:color w:val="385623" w:themeColor="accent6" w:themeShade="80"/>
          <w:lang w:val="en-CA"/>
        </w:rPr>
        <w:t>, hydrocephalus</w:t>
      </w:r>
    </w:p>
    <w:p w14:paraId="68AD9156" w14:textId="26CA6640" w:rsidR="00350961" w:rsidRDefault="00350961" w:rsidP="005E1A9D">
      <w:pPr>
        <w:pStyle w:val="ListParagraph"/>
        <w:numPr>
          <w:ilvl w:val="0"/>
          <w:numId w:val="37"/>
        </w:numPr>
        <w:rPr>
          <w:color w:val="385623" w:themeColor="accent6" w:themeShade="80"/>
          <w:lang w:val="en-CA"/>
        </w:rPr>
      </w:pPr>
      <w:r>
        <w:rPr>
          <w:color w:val="385623" w:themeColor="accent6" w:themeShade="80"/>
          <w:lang w:val="en-CA"/>
        </w:rPr>
        <w:t>Sources:</w:t>
      </w:r>
    </w:p>
    <w:p w14:paraId="4C4C50F3" w14:textId="7B31C601" w:rsidR="00350961" w:rsidRDefault="004F7281" w:rsidP="005E1A9D">
      <w:pPr>
        <w:pStyle w:val="ListParagraph"/>
        <w:numPr>
          <w:ilvl w:val="1"/>
          <w:numId w:val="37"/>
        </w:numPr>
        <w:rPr>
          <w:color w:val="385623" w:themeColor="accent6" w:themeShade="80"/>
          <w:lang w:val="en-CA"/>
        </w:rPr>
      </w:pPr>
      <w:r>
        <w:rPr>
          <w:color w:val="385623" w:themeColor="accent6" w:themeShade="80"/>
          <w:lang w:val="en-CA"/>
        </w:rPr>
        <w:t>C</w:t>
      </w:r>
      <w:r w:rsidR="00350961">
        <w:rPr>
          <w:color w:val="385623" w:themeColor="accent6" w:themeShade="80"/>
          <w:lang w:val="en-CA"/>
        </w:rPr>
        <w:t xml:space="preserve">ontaminated soil/sand, fruits/vegetables or water </w:t>
      </w:r>
      <w:r>
        <w:rPr>
          <w:color w:val="385623" w:themeColor="accent6" w:themeShade="80"/>
          <w:lang w:val="en-CA"/>
        </w:rPr>
        <w:t>(ingestion of sporulated oocysts, u</w:t>
      </w:r>
      <w:r w:rsidR="00BC3E69">
        <w:rPr>
          <w:color w:val="385623" w:themeColor="accent6" w:themeShade="80"/>
          <w:lang w:val="en-CA"/>
        </w:rPr>
        <w:t>n</w:t>
      </w:r>
      <w:r>
        <w:rPr>
          <w:color w:val="385623" w:themeColor="accent6" w:themeShade="80"/>
          <w:lang w:val="en-CA"/>
        </w:rPr>
        <w:t>sporulated=immature and non-infectious)-sporulation takes about a week</w:t>
      </w:r>
    </w:p>
    <w:p w14:paraId="0CAB1E04" w14:textId="46F72354" w:rsidR="004F7281" w:rsidRDefault="004F7281" w:rsidP="005E1A9D">
      <w:pPr>
        <w:pStyle w:val="ListParagraph"/>
        <w:numPr>
          <w:ilvl w:val="1"/>
          <w:numId w:val="37"/>
        </w:numPr>
        <w:rPr>
          <w:color w:val="385623" w:themeColor="accent6" w:themeShade="80"/>
          <w:lang w:val="en-CA"/>
        </w:rPr>
      </w:pPr>
      <w:r>
        <w:rPr>
          <w:color w:val="385623" w:themeColor="accent6" w:themeShade="80"/>
          <w:lang w:val="en-CA"/>
        </w:rPr>
        <w:t>Raw or poorly cooked meat (ingestion of tissue cysts)</w:t>
      </w:r>
    </w:p>
    <w:p w14:paraId="4373A7BF" w14:textId="0874A65B" w:rsidR="004F7281" w:rsidRDefault="004F7281" w:rsidP="005E1A9D">
      <w:pPr>
        <w:pStyle w:val="ListParagraph"/>
        <w:numPr>
          <w:ilvl w:val="1"/>
          <w:numId w:val="37"/>
        </w:numPr>
        <w:rPr>
          <w:color w:val="385623" w:themeColor="accent6" w:themeShade="80"/>
          <w:lang w:val="en-CA"/>
        </w:rPr>
      </w:pPr>
      <w:r>
        <w:rPr>
          <w:color w:val="385623" w:themeColor="accent6" w:themeShade="80"/>
          <w:lang w:val="en-CA"/>
        </w:rPr>
        <w:t>Infection acquired during pregnancy, most severe if acquired in 1</w:t>
      </w:r>
      <w:r w:rsidRPr="004F7281">
        <w:rPr>
          <w:color w:val="385623" w:themeColor="accent6" w:themeShade="80"/>
          <w:vertAlign w:val="superscript"/>
          <w:lang w:val="en-CA"/>
        </w:rPr>
        <w:t>st</w:t>
      </w:r>
      <w:r>
        <w:rPr>
          <w:color w:val="385623" w:themeColor="accent6" w:themeShade="80"/>
          <w:lang w:val="en-CA"/>
        </w:rPr>
        <w:t xml:space="preserve"> trimester (congenital infection of fetus)</w:t>
      </w:r>
    </w:p>
    <w:p w14:paraId="2A0BD759" w14:textId="28F7EFD5" w:rsidR="004F7281" w:rsidRDefault="004F7281" w:rsidP="005E1A9D">
      <w:pPr>
        <w:pStyle w:val="ListParagraph"/>
        <w:numPr>
          <w:ilvl w:val="1"/>
          <w:numId w:val="37"/>
        </w:numPr>
        <w:rPr>
          <w:color w:val="385623" w:themeColor="accent6" w:themeShade="80"/>
          <w:lang w:val="en-CA"/>
        </w:rPr>
      </w:pPr>
      <w:r>
        <w:rPr>
          <w:color w:val="385623" w:themeColor="accent6" w:themeShade="80"/>
          <w:lang w:val="en-CA"/>
        </w:rPr>
        <w:t>Raw goat’s milk</w:t>
      </w:r>
    </w:p>
    <w:p w14:paraId="41BDB66C" w14:textId="3B88D279" w:rsidR="004F7281" w:rsidRDefault="004F7281" w:rsidP="005E1A9D">
      <w:pPr>
        <w:pStyle w:val="ListParagraph"/>
        <w:numPr>
          <w:ilvl w:val="0"/>
          <w:numId w:val="37"/>
        </w:numPr>
        <w:rPr>
          <w:color w:val="385623" w:themeColor="accent6" w:themeShade="80"/>
          <w:lang w:val="en-CA"/>
        </w:rPr>
      </w:pPr>
      <w:r>
        <w:rPr>
          <w:color w:val="385623" w:themeColor="accent6" w:themeShade="80"/>
          <w:lang w:val="en-CA"/>
        </w:rPr>
        <w:t>Diagnosis: serological assays</w:t>
      </w:r>
    </w:p>
    <w:p w14:paraId="260C28E0" w14:textId="6C96020C" w:rsidR="004F7281" w:rsidRDefault="004F7281" w:rsidP="005E1A9D">
      <w:pPr>
        <w:pStyle w:val="ListParagraph"/>
        <w:numPr>
          <w:ilvl w:val="0"/>
          <w:numId w:val="37"/>
        </w:numPr>
        <w:rPr>
          <w:color w:val="385623" w:themeColor="accent6" w:themeShade="80"/>
          <w:lang w:val="en-CA"/>
        </w:rPr>
      </w:pPr>
      <w:r>
        <w:rPr>
          <w:color w:val="385623" w:themeColor="accent6" w:themeShade="80"/>
          <w:lang w:val="en-CA"/>
        </w:rPr>
        <w:t>Treatment: not normally required for immunocompetent, immunocompromised or severely affected need QUICK treatment with a combination of drugs</w:t>
      </w:r>
    </w:p>
    <w:p w14:paraId="64780CF5" w14:textId="2C52C1F8" w:rsidR="004F7281" w:rsidRDefault="004F7281" w:rsidP="005E1A9D">
      <w:pPr>
        <w:pStyle w:val="ListParagraph"/>
        <w:numPr>
          <w:ilvl w:val="1"/>
          <w:numId w:val="37"/>
        </w:numPr>
        <w:rPr>
          <w:color w:val="385623" w:themeColor="accent6" w:themeShade="80"/>
          <w:lang w:val="en-CA"/>
        </w:rPr>
      </w:pPr>
      <w:r>
        <w:rPr>
          <w:color w:val="385623" w:themeColor="accent6" w:themeShade="80"/>
          <w:lang w:val="en-CA"/>
        </w:rPr>
        <w:t>Affected newborns can be treated to minimize sequelae (symptoms that can manifest years after being congenitally infected like eye infections)</w:t>
      </w:r>
    </w:p>
    <w:p w14:paraId="3CC019EF" w14:textId="77777777" w:rsidR="005E1A9D" w:rsidRDefault="005E1A9D" w:rsidP="005E1A9D">
      <w:pPr>
        <w:rPr>
          <w:color w:val="385623" w:themeColor="accent6" w:themeShade="80"/>
          <w:lang w:val="en-CA"/>
        </w:rPr>
      </w:pPr>
    </w:p>
    <w:p w14:paraId="30736C6F" w14:textId="57A06EE3" w:rsidR="005E1A9D" w:rsidRDefault="005E1A9D" w:rsidP="005E1A9D">
      <w:pPr>
        <w:rPr>
          <w:b/>
          <w:color w:val="385623" w:themeColor="accent6" w:themeShade="80"/>
          <w:lang w:val="en-CA"/>
        </w:rPr>
      </w:pPr>
      <w:r w:rsidRPr="005E1A9D">
        <w:rPr>
          <w:b/>
          <w:color w:val="385623" w:themeColor="accent6" w:themeShade="80"/>
          <w:lang w:val="en-CA"/>
        </w:rPr>
        <w:t>Malaria (</w:t>
      </w:r>
      <w:r w:rsidRPr="005E1A9D">
        <w:rPr>
          <w:b/>
          <w:i/>
          <w:color w:val="385623" w:themeColor="accent6" w:themeShade="80"/>
          <w:lang w:val="en-CA"/>
        </w:rPr>
        <w:t>Plasmodium spp.</w:t>
      </w:r>
      <w:r w:rsidRPr="005E1A9D">
        <w:rPr>
          <w:b/>
          <w:color w:val="385623" w:themeColor="accent6" w:themeShade="80"/>
          <w:lang w:val="en-CA"/>
        </w:rPr>
        <w:t>)</w:t>
      </w:r>
    </w:p>
    <w:p w14:paraId="51EA6527" w14:textId="0A415184" w:rsidR="005A0F15" w:rsidRPr="005A0F15" w:rsidRDefault="005A0F15" w:rsidP="00DA5BD6">
      <w:pPr>
        <w:pStyle w:val="ListParagraph"/>
        <w:numPr>
          <w:ilvl w:val="0"/>
          <w:numId w:val="39"/>
        </w:numPr>
        <w:rPr>
          <w:color w:val="385623" w:themeColor="accent6" w:themeShade="80"/>
          <w:lang w:val="en-CA"/>
        </w:rPr>
      </w:pPr>
      <w:r w:rsidRPr="005A0F15">
        <w:rPr>
          <w:color w:val="385623" w:themeColor="accent6" w:themeShade="80"/>
          <w:lang w:val="en-CA"/>
        </w:rPr>
        <w:t>Non-flagellate</w:t>
      </w:r>
    </w:p>
    <w:p w14:paraId="40CAE5FD" w14:textId="1D9A0FB9" w:rsidR="005E1A9D" w:rsidRDefault="005215A2" w:rsidP="005E1A9D">
      <w:pPr>
        <w:pStyle w:val="ListParagraph"/>
        <w:numPr>
          <w:ilvl w:val="0"/>
          <w:numId w:val="38"/>
        </w:numPr>
        <w:rPr>
          <w:color w:val="385623" w:themeColor="accent6" w:themeShade="80"/>
          <w:lang w:val="en-CA"/>
        </w:rPr>
      </w:pPr>
      <w:r>
        <w:rPr>
          <w:i/>
          <w:color w:val="385623" w:themeColor="accent6" w:themeShade="80"/>
          <w:lang w:val="en-CA"/>
        </w:rPr>
        <w:t xml:space="preserve">P. falciparum </w:t>
      </w:r>
      <w:r w:rsidRPr="005215A2">
        <w:rPr>
          <w:color w:val="385623" w:themeColor="accent6" w:themeShade="80"/>
          <w:lang w:val="en-CA"/>
        </w:rPr>
        <w:t>is the most dan</w:t>
      </w:r>
      <w:r w:rsidR="00E348F7" w:rsidRPr="005215A2">
        <w:rPr>
          <w:color w:val="385623" w:themeColor="accent6" w:themeShade="80"/>
          <w:lang w:val="en-CA"/>
        </w:rPr>
        <w:t>gerous but 4 other species are also found in humans</w:t>
      </w:r>
    </w:p>
    <w:p w14:paraId="7AC34213" w14:textId="04E99236" w:rsidR="005215A2" w:rsidRPr="005215A2" w:rsidRDefault="005215A2" w:rsidP="005E1A9D">
      <w:pPr>
        <w:pStyle w:val="ListParagraph"/>
        <w:numPr>
          <w:ilvl w:val="0"/>
          <w:numId w:val="38"/>
        </w:numPr>
        <w:rPr>
          <w:color w:val="385623" w:themeColor="accent6" w:themeShade="80"/>
          <w:lang w:val="en-CA"/>
        </w:rPr>
      </w:pPr>
      <w:r w:rsidRPr="005215A2">
        <w:rPr>
          <w:color w:val="385623" w:themeColor="accent6" w:themeShade="80"/>
          <w:lang w:val="en-CA"/>
        </w:rPr>
        <w:t>Largely a man-made disease by clearing of forests and building of irrigation canals that are destroying mosquito habitat and bringing people closer to where they breed</w:t>
      </w:r>
    </w:p>
    <w:p w14:paraId="57E1F6E5" w14:textId="5858AC8D" w:rsidR="005215A2" w:rsidRDefault="005215A2" w:rsidP="005E1A9D">
      <w:pPr>
        <w:pStyle w:val="ListParagraph"/>
        <w:numPr>
          <w:ilvl w:val="0"/>
          <w:numId w:val="38"/>
        </w:numPr>
        <w:rPr>
          <w:color w:val="385623" w:themeColor="accent6" w:themeShade="80"/>
          <w:lang w:val="en-CA"/>
        </w:rPr>
      </w:pPr>
      <w:r>
        <w:rPr>
          <w:color w:val="385623" w:themeColor="accent6" w:themeShade="80"/>
          <w:lang w:val="en-CA"/>
        </w:rPr>
        <w:lastRenderedPageBreak/>
        <w:t>Symptoms: malaria</w:t>
      </w:r>
    </w:p>
    <w:p w14:paraId="12C9874F" w14:textId="4322A679" w:rsidR="005215A2" w:rsidRDefault="005215A2" w:rsidP="005215A2">
      <w:pPr>
        <w:pStyle w:val="ListParagraph"/>
        <w:numPr>
          <w:ilvl w:val="1"/>
          <w:numId w:val="38"/>
        </w:numPr>
        <w:rPr>
          <w:color w:val="385623" w:themeColor="accent6" w:themeShade="80"/>
          <w:lang w:val="en-CA"/>
        </w:rPr>
      </w:pPr>
      <w:r>
        <w:rPr>
          <w:color w:val="385623" w:themeColor="accent6" w:themeShade="80"/>
          <w:lang w:val="en-CA"/>
        </w:rPr>
        <w:t>Spiking fever and chills</w:t>
      </w:r>
    </w:p>
    <w:p w14:paraId="6CD1AE8F" w14:textId="402059F3" w:rsidR="005215A2" w:rsidRDefault="005215A2" w:rsidP="005215A2">
      <w:pPr>
        <w:pStyle w:val="ListParagraph"/>
        <w:numPr>
          <w:ilvl w:val="1"/>
          <w:numId w:val="38"/>
        </w:numPr>
        <w:rPr>
          <w:color w:val="385623" w:themeColor="accent6" w:themeShade="80"/>
          <w:lang w:val="en-CA"/>
        </w:rPr>
      </w:pPr>
      <w:r>
        <w:rPr>
          <w:color w:val="385623" w:themeColor="accent6" w:themeShade="80"/>
          <w:lang w:val="en-CA"/>
        </w:rPr>
        <w:t>Flu-like symptoms (myalgias, headaches, abdominal pain, malaise)</w:t>
      </w:r>
    </w:p>
    <w:p w14:paraId="741AB861" w14:textId="17957DE3" w:rsidR="005215A2" w:rsidRDefault="005215A2" w:rsidP="005215A2">
      <w:pPr>
        <w:pStyle w:val="ListParagraph"/>
        <w:numPr>
          <w:ilvl w:val="1"/>
          <w:numId w:val="38"/>
        </w:numPr>
        <w:rPr>
          <w:color w:val="385623" w:themeColor="accent6" w:themeShade="80"/>
          <w:lang w:val="en-CA"/>
        </w:rPr>
      </w:pPr>
      <w:r>
        <w:rPr>
          <w:i/>
          <w:color w:val="385623" w:themeColor="accent6" w:themeShade="80"/>
          <w:lang w:val="en-CA"/>
        </w:rPr>
        <w:t>P. falciparum</w:t>
      </w:r>
      <w:r>
        <w:rPr>
          <w:color w:val="385623" w:themeColor="accent6" w:themeShade="80"/>
          <w:lang w:val="en-CA"/>
        </w:rPr>
        <w:t xml:space="preserve"> can cause seizures, coma, renal failure, respiratory failure</w:t>
      </w:r>
    </w:p>
    <w:p w14:paraId="3A59DF62" w14:textId="156ED4AF" w:rsidR="005215A2" w:rsidRDefault="005215A2" w:rsidP="005E1A9D">
      <w:pPr>
        <w:pStyle w:val="ListParagraph"/>
        <w:numPr>
          <w:ilvl w:val="0"/>
          <w:numId w:val="38"/>
        </w:numPr>
        <w:rPr>
          <w:color w:val="385623" w:themeColor="accent6" w:themeShade="80"/>
          <w:lang w:val="en-CA"/>
        </w:rPr>
      </w:pPr>
      <w:r>
        <w:rPr>
          <w:color w:val="385623" w:themeColor="accent6" w:themeShade="80"/>
          <w:lang w:val="en-CA"/>
        </w:rPr>
        <w:t>Sources: humans (via anopheline mosquitoes vector), blood transfusions, shared needles, congenital infection, “airport malaria”</w:t>
      </w:r>
    </w:p>
    <w:p w14:paraId="0F9ADF5D" w14:textId="7E4E7632" w:rsidR="005215A2" w:rsidRPr="008B313A" w:rsidRDefault="005215A2" w:rsidP="008B313A">
      <w:pPr>
        <w:pStyle w:val="ListParagraph"/>
        <w:numPr>
          <w:ilvl w:val="0"/>
          <w:numId w:val="38"/>
        </w:numPr>
        <w:rPr>
          <w:color w:val="385623" w:themeColor="accent6" w:themeShade="80"/>
          <w:lang w:val="en-CA"/>
        </w:rPr>
      </w:pPr>
      <w:r>
        <w:rPr>
          <w:color w:val="385623" w:themeColor="accent6" w:themeShade="80"/>
          <w:lang w:val="en-CA"/>
        </w:rPr>
        <w:t xml:space="preserve">Treatment: chloroquine and mefloquine for prevention and treatment but drug </w:t>
      </w:r>
      <w:r w:rsidRPr="008B313A">
        <w:rPr>
          <w:color w:val="385623" w:themeColor="accent6" w:themeShade="80"/>
          <w:lang w:val="en-CA"/>
        </w:rPr>
        <w:t>resistance is a serious problem</w:t>
      </w:r>
      <w:r w:rsidR="008B313A" w:rsidRPr="008B313A">
        <w:rPr>
          <w:color w:val="385623" w:themeColor="accent6" w:themeShade="80"/>
          <w:lang w:val="en-CA"/>
        </w:rPr>
        <w:t>. P</w:t>
      </w:r>
      <w:r w:rsidRPr="008B313A">
        <w:rPr>
          <w:color w:val="385623" w:themeColor="accent6" w:themeShade="80"/>
          <w:lang w:val="en-CA"/>
        </w:rPr>
        <w:t>rophylaxis: to avoid getting infected in the first place</w:t>
      </w:r>
    </w:p>
    <w:p w14:paraId="0BE6A4B6" w14:textId="141203DF" w:rsidR="008B313A" w:rsidRDefault="008B313A" w:rsidP="008B313A">
      <w:pPr>
        <w:pStyle w:val="ListParagraph"/>
        <w:numPr>
          <w:ilvl w:val="0"/>
          <w:numId w:val="38"/>
        </w:numPr>
        <w:rPr>
          <w:color w:val="385623" w:themeColor="accent6" w:themeShade="80"/>
          <w:lang w:val="en-CA"/>
        </w:rPr>
      </w:pPr>
      <w:r>
        <w:rPr>
          <w:color w:val="385623" w:themeColor="accent6" w:themeShade="80"/>
          <w:lang w:val="en-CA"/>
        </w:rPr>
        <w:t>Diagnosis in thick blood smears (</w:t>
      </w:r>
      <w:r w:rsidRPr="008B313A">
        <w:rPr>
          <w:color w:val="385623" w:themeColor="accent6" w:themeShade="80"/>
          <w:lang w:val="en-CA"/>
        </w:rPr>
        <w:t>to look at large populations an</w:t>
      </w:r>
      <w:r>
        <w:rPr>
          <w:color w:val="385623" w:themeColor="accent6" w:themeShade="80"/>
          <w:lang w:val="en-CA"/>
        </w:rPr>
        <w:t>d proportion of infected blood) and thin blood smears (</w:t>
      </w:r>
      <w:r w:rsidRPr="008B313A">
        <w:rPr>
          <w:color w:val="385623" w:themeColor="accent6" w:themeShade="80"/>
          <w:lang w:val="en-CA"/>
        </w:rPr>
        <w:t>single layer of cells t</w:t>
      </w:r>
      <w:r>
        <w:rPr>
          <w:color w:val="385623" w:themeColor="accent6" w:themeShade="80"/>
          <w:lang w:val="en-CA"/>
        </w:rPr>
        <w:t xml:space="preserve">o see individual parasitic bodies) </w:t>
      </w:r>
      <w:r w:rsidRPr="008B313A">
        <w:rPr>
          <w:color w:val="385623" w:themeColor="accent6" w:themeShade="80"/>
          <w:lang w:val="en-CA"/>
        </w:rPr>
        <w:t>af</w:t>
      </w:r>
      <w:r>
        <w:rPr>
          <w:color w:val="385623" w:themeColor="accent6" w:themeShade="80"/>
          <w:lang w:val="en-CA"/>
        </w:rPr>
        <w:t>ter you already suspect malaria</w:t>
      </w:r>
    </w:p>
    <w:p w14:paraId="06E0FA91" w14:textId="77777777" w:rsidR="005A0F15" w:rsidRDefault="005A0F15" w:rsidP="005A0F15">
      <w:pPr>
        <w:rPr>
          <w:color w:val="385623" w:themeColor="accent6" w:themeShade="80"/>
          <w:lang w:val="en-CA"/>
        </w:rPr>
      </w:pPr>
    </w:p>
    <w:p w14:paraId="5AB31091" w14:textId="760F3F95" w:rsidR="005A0F15" w:rsidRDefault="005A0F15" w:rsidP="005A0F15">
      <w:pPr>
        <w:rPr>
          <w:b/>
          <w:i/>
          <w:color w:val="385623" w:themeColor="accent6" w:themeShade="80"/>
          <w:lang w:val="en-CA"/>
        </w:rPr>
      </w:pPr>
      <w:r>
        <w:rPr>
          <w:b/>
          <w:i/>
          <w:color w:val="385623" w:themeColor="accent6" w:themeShade="80"/>
          <w:lang w:val="en-CA"/>
        </w:rPr>
        <w:t>Cryptosporidium spp.</w:t>
      </w:r>
    </w:p>
    <w:p w14:paraId="63E01781" w14:textId="77777777" w:rsidR="005A0F15" w:rsidRPr="005A0F15" w:rsidRDefault="005A0F15" w:rsidP="00DA5BD6">
      <w:pPr>
        <w:pStyle w:val="ListParagraph"/>
        <w:numPr>
          <w:ilvl w:val="0"/>
          <w:numId w:val="40"/>
        </w:numPr>
        <w:rPr>
          <w:b/>
          <w:i/>
          <w:color w:val="385623" w:themeColor="accent6" w:themeShade="80"/>
          <w:lang w:val="en-CA"/>
        </w:rPr>
      </w:pPr>
      <w:r>
        <w:rPr>
          <w:color w:val="385623" w:themeColor="accent6" w:themeShade="80"/>
          <w:lang w:val="en-CA"/>
        </w:rPr>
        <w:t>Non-flagellate</w:t>
      </w:r>
    </w:p>
    <w:p w14:paraId="76A83395" w14:textId="36F1124A" w:rsidR="005A0F15" w:rsidRPr="005A0F15" w:rsidRDefault="005A0F15" w:rsidP="00DA5BD6">
      <w:pPr>
        <w:pStyle w:val="ListParagraph"/>
        <w:numPr>
          <w:ilvl w:val="0"/>
          <w:numId w:val="40"/>
        </w:numPr>
        <w:rPr>
          <w:b/>
          <w:i/>
          <w:color w:val="385623" w:themeColor="accent6" w:themeShade="80"/>
          <w:lang w:val="en-CA"/>
        </w:rPr>
      </w:pPr>
      <w:r>
        <w:rPr>
          <w:color w:val="385623" w:themeColor="accent6" w:themeShade="80"/>
          <w:lang w:val="en-CA"/>
        </w:rPr>
        <w:t>Obligate intracellular protozoan (infects intestinal epithelial cells of host typically in small intestine)</w:t>
      </w:r>
    </w:p>
    <w:p w14:paraId="228F7F31" w14:textId="26F2A534" w:rsidR="005A0F15" w:rsidRPr="005A0F15" w:rsidRDefault="005A0F15" w:rsidP="00DA5BD6">
      <w:pPr>
        <w:pStyle w:val="ListParagraph"/>
        <w:numPr>
          <w:ilvl w:val="0"/>
          <w:numId w:val="40"/>
        </w:numPr>
        <w:rPr>
          <w:b/>
          <w:i/>
          <w:color w:val="385623" w:themeColor="accent6" w:themeShade="80"/>
          <w:lang w:val="en-CA"/>
        </w:rPr>
      </w:pPr>
      <w:r>
        <w:rPr>
          <w:color w:val="385623" w:themeColor="accent6" w:themeShade="80"/>
          <w:lang w:val="en-CA"/>
        </w:rPr>
        <w:t>Reported world-wide</w:t>
      </w:r>
    </w:p>
    <w:p w14:paraId="45B8809A" w14:textId="1FF78B50" w:rsidR="005A0F15" w:rsidRPr="005A0F15" w:rsidRDefault="005A0F15" w:rsidP="00DA5BD6">
      <w:pPr>
        <w:pStyle w:val="ListParagraph"/>
        <w:numPr>
          <w:ilvl w:val="0"/>
          <w:numId w:val="40"/>
        </w:numPr>
        <w:rPr>
          <w:b/>
          <w:i/>
          <w:color w:val="385623" w:themeColor="accent6" w:themeShade="80"/>
          <w:lang w:val="en-CA"/>
        </w:rPr>
      </w:pPr>
      <w:r>
        <w:rPr>
          <w:color w:val="385623" w:themeColor="accent6" w:themeShade="80"/>
          <w:lang w:val="en-CA"/>
        </w:rPr>
        <w:t>Life cycle: both sexual and asexual phases</w:t>
      </w:r>
    </w:p>
    <w:p w14:paraId="79B67E6D" w14:textId="5E0FD087" w:rsidR="005A0F15" w:rsidRPr="005A0F15" w:rsidRDefault="005A0F15" w:rsidP="00DA5BD6">
      <w:pPr>
        <w:pStyle w:val="ListParagraph"/>
        <w:numPr>
          <w:ilvl w:val="0"/>
          <w:numId w:val="40"/>
        </w:numPr>
        <w:rPr>
          <w:b/>
          <w:i/>
          <w:color w:val="385623" w:themeColor="accent6" w:themeShade="80"/>
          <w:lang w:val="en-CA"/>
        </w:rPr>
      </w:pPr>
      <w:r>
        <w:rPr>
          <w:color w:val="385623" w:themeColor="accent6" w:themeShade="80"/>
          <w:lang w:val="en-CA"/>
        </w:rPr>
        <w:t>Symptoms: cryptosporidiosis</w:t>
      </w:r>
    </w:p>
    <w:p w14:paraId="382850A4" w14:textId="77777777" w:rsidR="005A0F15" w:rsidRPr="005A0F15" w:rsidRDefault="005A0F15" w:rsidP="00DA5BD6">
      <w:pPr>
        <w:pStyle w:val="ListParagraph"/>
        <w:numPr>
          <w:ilvl w:val="1"/>
          <w:numId w:val="40"/>
        </w:numPr>
        <w:rPr>
          <w:color w:val="385623" w:themeColor="accent6" w:themeShade="80"/>
          <w:lang w:val="en-CA"/>
        </w:rPr>
      </w:pPr>
      <w:r w:rsidRPr="005A0F15">
        <w:rPr>
          <w:color w:val="385623" w:themeColor="accent6" w:themeShade="80"/>
          <w:lang w:val="en-CA"/>
        </w:rPr>
        <w:t>Diarrhea, watery diarrhea, fever, abdominal pain, nausea, weight loss, vomiting</w:t>
      </w:r>
    </w:p>
    <w:p w14:paraId="4CF2FB3C" w14:textId="74007924" w:rsidR="005A0F15" w:rsidRDefault="005A0F15" w:rsidP="00DA5BD6">
      <w:pPr>
        <w:pStyle w:val="ListParagraph"/>
        <w:numPr>
          <w:ilvl w:val="1"/>
          <w:numId w:val="40"/>
        </w:numPr>
        <w:rPr>
          <w:color w:val="385623" w:themeColor="accent6" w:themeShade="80"/>
          <w:lang w:val="en-CA"/>
        </w:rPr>
      </w:pPr>
      <w:r w:rsidRPr="005A0F15">
        <w:rPr>
          <w:color w:val="385623" w:themeColor="accent6" w:themeShade="80"/>
          <w:lang w:val="en-CA"/>
        </w:rPr>
        <w:t>Immunocompromised can develop debilitating or life-threatening symptoms</w:t>
      </w:r>
    </w:p>
    <w:p w14:paraId="02EFE8AF" w14:textId="62FF8F87" w:rsidR="005A0F15" w:rsidRDefault="005A0F15" w:rsidP="00DA5BD6">
      <w:pPr>
        <w:pStyle w:val="ListParagraph"/>
        <w:numPr>
          <w:ilvl w:val="0"/>
          <w:numId w:val="40"/>
        </w:numPr>
        <w:rPr>
          <w:color w:val="385623" w:themeColor="accent6" w:themeShade="80"/>
          <w:lang w:val="en-CA"/>
        </w:rPr>
      </w:pPr>
      <w:r>
        <w:rPr>
          <w:color w:val="385623" w:themeColor="accent6" w:themeShade="80"/>
          <w:lang w:val="en-CA"/>
        </w:rPr>
        <w:t>Sources</w:t>
      </w:r>
      <w:r w:rsidR="0008560B">
        <w:rPr>
          <w:color w:val="385623" w:themeColor="accent6" w:themeShade="80"/>
          <w:lang w:val="en-CA"/>
        </w:rPr>
        <w:t xml:space="preserve"> (mostly of </w:t>
      </w:r>
      <w:r w:rsidR="0008560B">
        <w:rPr>
          <w:i/>
          <w:color w:val="385623" w:themeColor="accent6" w:themeShade="80"/>
          <w:lang w:val="en-CA"/>
        </w:rPr>
        <w:t xml:space="preserve">C. parvum </w:t>
      </w:r>
      <w:r w:rsidR="0008560B">
        <w:rPr>
          <w:color w:val="385623" w:themeColor="accent6" w:themeShade="80"/>
          <w:lang w:val="en-CA"/>
        </w:rPr>
        <w:t>related infections)</w:t>
      </w:r>
      <w:r>
        <w:rPr>
          <w:color w:val="385623" w:themeColor="accent6" w:themeShade="80"/>
          <w:lang w:val="en-CA"/>
        </w:rPr>
        <w:t>: drinking and recreational water, person-person (poor hygiene in prisons and daycares), zoonotic transmission</w:t>
      </w:r>
      <w:r w:rsidR="0008560B">
        <w:rPr>
          <w:color w:val="385623" w:themeColor="accent6" w:themeShade="80"/>
          <w:lang w:val="en-CA"/>
        </w:rPr>
        <w:t xml:space="preserve">, </w:t>
      </w:r>
      <w:r>
        <w:rPr>
          <w:color w:val="385623" w:themeColor="accent6" w:themeShade="80"/>
          <w:lang w:val="en-CA"/>
        </w:rPr>
        <w:t>intermittent oocyst shedding, nosocomial infection, autoinfection when thin-walled oocysts released into lumen of GI tract</w:t>
      </w:r>
    </w:p>
    <w:p w14:paraId="513441EE" w14:textId="5CD21802" w:rsidR="005A0F15" w:rsidRDefault="005A0F15" w:rsidP="00DA5BD6">
      <w:pPr>
        <w:pStyle w:val="ListParagraph"/>
        <w:numPr>
          <w:ilvl w:val="0"/>
          <w:numId w:val="40"/>
        </w:numPr>
        <w:rPr>
          <w:color w:val="385623" w:themeColor="accent6" w:themeShade="80"/>
          <w:lang w:val="en-CA"/>
        </w:rPr>
      </w:pPr>
      <w:r>
        <w:rPr>
          <w:color w:val="385623" w:themeColor="accent6" w:themeShade="80"/>
          <w:lang w:val="en-CA"/>
        </w:rPr>
        <w:t>Treatment: no drugs available</w:t>
      </w:r>
    </w:p>
    <w:p w14:paraId="45CC30F7" w14:textId="706483B9" w:rsidR="005A0F15" w:rsidRPr="005A0F15" w:rsidRDefault="005A0F15" w:rsidP="00DA5BD6">
      <w:pPr>
        <w:pStyle w:val="ListParagraph"/>
        <w:numPr>
          <w:ilvl w:val="0"/>
          <w:numId w:val="40"/>
        </w:numPr>
        <w:rPr>
          <w:color w:val="385623" w:themeColor="accent6" w:themeShade="80"/>
          <w:lang w:val="en-CA"/>
        </w:rPr>
      </w:pPr>
      <w:r>
        <w:rPr>
          <w:color w:val="385623" w:themeColor="accent6" w:themeShade="80"/>
          <w:lang w:val="en-CA"/>
        </w:rPr>
        <w:t xml:space="preserve">Diagnosis: stool sample </w:t>
      </w:r>
      <w:r w:rsidR="0008560B">
        <w:rPr>
          <w:color w:val="385623" w:themeColor="accent6" w:themeShade="80"/>
          <w:lang w:val="en-CA"/>
        </w:rPr>
        <w:t xml:space="preserve">during oocyst shedding </w:t>
      </w:r>
      <w:r>
        <w:rPr>
          <w:color w:val="385623" w:themeColor="accent6" w:themeShade="80"/>
          <w:lang w:val="en-CA"/>
        </w:rPr>
        <w:t>(no stain needed but acid-fast can help)</w:t>
      </w:r>
      <w:r w:rsidR="0008560B">
        <w:rPr>
          <w:color w:val="385623" w:themeColor="accent6" w:themeShade="80"/>
          <w:lang w:val="en-CA"/>
        </w:rPr>
        <w:t>, concentration methods can be used when low numbers present</w:t>
      </w:r>
    </w:p>
    <w:p w14:paraId="1BDD17CC" w14:textId="77777777" w:rsidR="008B313A" w:rsidRPr="008B313A" w:rsidRDefault="008B313A" w:rsidP="008B313A">
      <w:pPr>
        <w:rPr>
          <w:color w:val="385623" w:themeColor="accent6" w:themeShade="80"/>
          <w:lang w:val="en-CA"/>
        </w:rPr>
      </w:pPr>
    </w:p>
    <w:p w14:paraId="19E7F2CB" w14:textId="1D541B3A" w:rsidR="00EA6B57" w:rsidRDefault="00DD508D" w:rsidP="00EA6B57">
      <w:pPr>
        <w:rPr>
          <w:b/>
          <w:i/>
          <w:color w:val="385623" w:themeColor="accent6" w:themeShade="80"/>
          <w:lang w:val="en-CA"/>
        </w:rPr>
      </w:pPr>
      <w:r>
        <w:rPr>
          <w:b/>
          <w:i/>
          <w:color w:val="385623" w:themeColor="accent6" w:themeShade="80"/>
          <w:lang w:val="en-CA"/>
        </w:rPr>
        <w:t>Cyclospora cayetanensis</w:t>
      </w:r>
    </w:p>
    <w:p w14:paraId="72ED86AA" w14:textId="3E8D7026" w:rsidR="00DD508D" w:rsidRPr="00DD508D" w:rsidRDefault="00DD508D" w:rsidP="00DA5BD6">
      <w:pPr>
        <w:pStyle w:val="ListParagraph"/>
        <w:numPr>
          <w:ilvl w:val="0"/>
          <w:numId w:val="41"/>
        </w:numPr>
        <w:rPr>
          <w:color w:val="385623" w:themeColor="accent6" w:themeShade="80"/>
          <w:lang w:val="en-CA"/>
        </w:rPr>
      </w:pPr>
      <w:r w:rsidRPr="00DD508D">
        <w:rPr>
          <w:color w:val="385623" w:themeColor="accent6" w:themeShade="80"/>
          <w:lang w:val="en-CA"/>
        </w:rPr>
        <w:t>Non-flagellate (coccidian protozoan)</w:t>
      </w:r>
    </w:p>
    <w:p w14:paraId="53142CF5" w14:textId="77777777" w:rsidR="00DD508D" w:rsidRPr="00DD508D" w:rsidRDefault="00DD508D" w:rsidP="00DA5BD6">
      <w:pPr>
        <w:pStyle w:val="ListParagraph"/>
        <w:numPr>
          <w:ilvl w:val="0"/>
          <w:numId w:val="41"/>
        </w:numPr>
        <w:rPr>
          <w:color w:val="385623" w:themeColor="accent6" w:themeShade="80"/>
          <w:lang w:val="en-CA"/>
        </w:rPr>
      </w:pPr>
      <w:r w:rsidRPr="00DD508D">
        <w:rPr>
          <w:color w:val="385623" w:themeColor="accent6" w:themeShade="80"/>
          <w:lang w:val="en-CA"/>
        </w:rPr>
        <w:t xml:space="preserve">Endemic to Nepal, Haiti, Peru and Guatemala </w:t>
      </w:r>
    </w:p>
    <w:p w14:paraId="480D93F6" w14:textId="77777777" w:rsidR="00DD508D" w:rsidRPr="00DD508D" w:rsidRDefault="00DD508D" w:rsidP="00DA5BD6">
      <w:pPr>
        <w:pStyle w:val="ListParagraph"/>
        <w:numPr>
          <w:ilvl w:val="0"/>
          <w:numId w:val="41"/>
        </w:numPr>
        <w:rPr>
          <w:color w:val="385623" w:themeColor="accent6" w:themeShade="80"/>
          <w:lang w:val="en-CA"/>
        </w:rPr>
      </w:pPr>
      <w:r w:rsidRPr="00DD508D">
        <w:rPr>
          <w:color w:val="385623" w:themeColor="accent6" w:themeShade="80"/>
          <w:lang w:val="en-CA"/>
        </w:rPr>
        <w:t>Infectious dose is low, incubation period of about a week</w:t>
      </w:r>
    </w:p>
    <w:p w14:paraId="574B3139" w14:textId="7618CD15" w:rsidR="00DD508D" w:rsidRDefault="00DD508D" w:rsidP="00DA5BD6">
      <w:pPr>
        <w:pStyle w:val="ListParagraph"/>
        <w:numPr>
          <w:ilvl w:val="0"/>
          <w:numId w:val="41"/>
        </w:numPr>
        <w:rPr>
          <w:color w:val="385623" w:themeColor="accent6" w:themeShade="80"/>
          <w:lang w:val="en-CA"/>
        </w:rPr>
      </w:pPr>
      <w:r>
        <w:rPr>
          <w:color w:val="385623" w:themeColor="accent6" w:themeShade="80"/>
          <w:lang w:val="en-CA"/>
        </w:rPr>
        <w:t xml:space="preserve">Symptoms: </w:t>
      </w:r>
      <w:r w:rsidRPr="00DD508D">
        <w:rPr>
          <w:color w:val="385623" w:themeColor="accent6" w:themeShade="80"/>
          <w:lang w:val="en-CA"/>
        </w:rPr>
        <w:t>profuse and prolonged diarrhea, abdominal pain, nausea, vomiting, fatigue, fever, loss of appetite</w:t>
      </w:r>
    </w:p>
    <w:p w14:paraId="0DC80779" w14:textId="43D934F5" w:rsidR="00DD508D" w:rsidRDefault="00DD508D" w:rsidP="00DA5BD6">
      <w:pPr>
        <w:pStyle w:val="ListParagraph"/>
        <w:numPr>
          <w:ilvl w:val="0"/>
          <w:numId w:val="41"/>
        </w:numPr>
        <w:rPr>
          <w:color w:val="385623" w:themeColor="accent6" w:themeShade="80"/>
          <w:lang w:val="en-CA"/>
        </w:rPr>
      </w:pPr>
      <w:r>
        <w:rPr>
          <w:color w:val="385623" w:themeColor="accent6" w:themeShade="80"/>
          <w:lang w:val="en-CA"/>
        </w:rPr>
        <w:t>Sources: contaminated water or food where food-borne transmission is most likely recently (person-person or zoonotic transmission unlikely)</w:t>
      </w:r>
    </w:p>
    <w:p w14:paraId="7ED17CC8" w14:textId="543B750E" w:rsidR="00DD508D" w:rsidRDefault="00DD508D" w:rsidP="00DA5BD6">
      <w:pPr>
        <w:pStyle w:val="ListParagraph"/>
        <w:numPr>
          <w:ilvl w:val="1"/>
          <w:numId w:val="41"/>
        </w:numPr>
        <w:rPr>
          <w:color w:val="385623" w:themeColor="accent6" w:themeShade="80"/>
          <w:lang w:val="en-CA"/>
        </w:rPr>
      </w:pPr>
      <w:r>
        <w:rPr>
          <w:color w:val="385623" w:themeColor="accent6" w:themeShade="80"/>
          <w:lang w:val="en-CA"/>
        </w:rPr>
        <w:t>Direct contamination: from workers, farmers, pickers, food handlers (poor hygiene, sporulation)</w:t>
      </w:r>
    </w:p>
    <w:p w14:paraId="74F0C827" w14:textId="377FD1ED" w:rsidR="00DD508D" w:rsidRDefault="00DD508D" w:rsidP="00DA5BD6">
      <w:pPr>
        <w:pStyle w:val="ListParagraph"/>
        <w:numPr>
          <w:ilvl w:val="1"/>
          <w:numId w:val="41"/>
        </w:numPr>
        <w:rPr>
          <w:color w:val="385623" w:themeColor="accent6" w:themeShade="80"/>
          <w:lang w:val="en-CA"/>
        </w:rPr>
      </w:pPr>
      <w:r>
        <w:rPr>
          <w:color w:val="385623" w:themeColor="accent6" w:themeShade="80"/>
          <w:lang w:val="en-CA"/>
        </w:rPr>
        <w:t>Indirect contamination: contaminated water used for irrigation, mixing pesticides, washing equipment or hands</w:t>
      </w:r>
    </w:p>
    <w:p w14:paraId="30809804" w14:textId="067FA3B7" w:rsidR="00DD508D" w:rsidRDefault="00DD508D" w:rsidP="00DA5BD6">
      <w:pPr>
        <w:pStyle w:val="ListParagraph"/>
        <w:numPr>
          <w:ilvl w:val="0"/>
          <w:numId w:val="41"/>
        </w:numPr>
        <w:rPr>
          <w:color w:val="385623" w:themeColor="accent6" w:themeShade="80"/>
          <w:lang w:val="en-CA"/>
        </w:rPr>
      </w:pPr>
      <w:r>
        <w:rPr>
          <w:color w:val="385623" w:themeColor="accent6" w:themeShade="80"/>
          <w:lang w:val="en-CA"/>
        </w:rPr>
        <w:t>Treatment: bactrim (trimethoprim-sulfamethoxazole)</w:t>
      </w:r>
    </w:p>
    <w:p w14:paraId="5B311F03" w14:textId="21351DE1" w:rsidR="00DD508D" w:rsidRDefault="00DD508D" w:rsidP="00DA5BD6">
      <w:pPr>
        <w:pStyle w:val="ListParagraph"/>
        <w:numPr>
          <w:ilvl w:val="0"/>
          <w:numId w:val="41"/>
        </w:numPr>
        <w:rPr>
          <w:color w:val="385623" w:themeColor="accent6" w:themeShade="80"/>
          <w:lang w:val="en-CA"/>
        </w:rPr>
      </w:pPr>
      <w:r>
        <w:rPr>
          <w:color w:val="385623" w:themeColor="accent6" w:themeShade="80"/>
          <w:lang w:val="en-CA"/>
        </w:rPr>
        <w:lastRenderedPageBreak/>
        <w:t>Diagnosis: wet mount stool sample microscopic exam for oocysts (bright field, auto fluorescence) or staining methods (acid-fast)</w:t>
      </w:r>
    </w:p>
    <w:p w14:paraId="05C47FA7" w14:textId="77777777" w:rsidR="00036F30" w:rsidRPr="00036F30" w:rsidRDefault="00036F30" w:rsidP="00036F30">
      <w:pPr>
        <w:rPr>
          <w:color w:val="385623" w:themeColor="accent6" w:themeShade="80"/>
          <w:lang w:val="en-CA"/>
        </w:rPr>
      </w:pPr>
    </w:p>
    <w:p w14:paraId="30DD5460" w14:textId="2C098469" w:rsidR="000F3B53" w:rsidRDefault="000F3B53" w:rsidP="00631CC7">
      <w:pPr>
        <w:rPr>
          <w:color w:val="C45911" w:themeColor="accent2" w:themeShade="BF"/>
          <w:lang w:val="en-CA"/>
        </w:rPr>
      </w:pPr>
      <w:r w:rsidRPr="000F3B53">
        <w:rPr>
          <w:color w:val="C45911" w:themeColor="accent2" w:themeShade="BF"/>
          <w:lang w:val="en-CA"/>
        </w:rPr>
        <w:t>Helminths</w:t>
      </w:r>
    </w:p>
    <w:p w14:paraId="53EC22FA" w14:textId="68E7E1DA" w:rsidR="000F3B53" w:rsidRDefault="006E0AC6" w:rsidP="00631CC7">
      <w:pPr>
        <w:rPr>
          <w:b/>
          <w:color w:val="C45911" w:themeColor="accent2" w:themeShade="BF"/>
          <w:lang w:val="en-CA"/>
        </w:rPr>
      </w:pPr>
      <w:r>
        <w:rPr>
          <w:b/>
          <w:i/>
          <w:color w:val="C45911" w:themeColor="accent2" w:themeShade="BF"/>
          <w:lang w:val="en-CA"/>
        </w:rPr>
        <w:t xml:space="preserve">Enterobius vermicularis </w:t>
      </w:r>
      <w:r>
        <w:rPr>
          <w:b/>
          <w:color w:val="C45911" w:themeColor="accent2" w:themeShade="BF"/>
          <w:lang w:val="en-CA"/>
        </w:rPr>
        <w:t>(Pinworm)</w:t>
      </w:r>
    </w:p>
    <w:p w14:paraId="0763AE92" w14:textId="77777777" w:rsidR="006E0AC6" w:rsidRPr="006E0AC6" w:rsidRDefault="006E0AC6" w:rsidP="00DA5BD6">
      <w:pPr>
        <w:pStyle w:val="ListParagraph"/>
        <w:numPr>
          <w:ilvl w:val="0"/>
          <w:numId w:val="42"/>
        </w:numPr>
        <w:rPr>
          <w:color w:val="C45911" w:themeColor="accent2" w:themeShade="BF"/>
          <w:lang w:val="en-CA"/>
        </w:rPr>
      </w:pPr>
      <w:r w:rsidRPr="006E0AC6">
        <w:rPr>
          <w:color w:val="C45911" w:themeColor="accent2" w:themeShade="BF"/>
          <w:lang w:val="en-CA"/>
        </w:rPr>
        <w:t>Prevalent world-wide, mostly in school-age children</w:t>
      </w:r>
    </w:p>
    <w:p w14:paraId="162CC772" w14:textId="77777777" w:rsidR="006E0AC6" w:rsidRDefault="006E0AC6" w:rsidP="00DA5BD6">
      <w:pPr>
        <w:pStyle w:val="ListParagraph"/>
        <w:numPr>
          <w:ilvl w:val="0"/>
          <w:numId w:val="42"/>
        </w:numPr>
        <w:rPr>
          <w:color w:val="C45911" w:themeColor="accent2" w:themeShade="BF"/>
          <w:lang w:val="en-CA"/>
        </w:rPr>
      </w:pPr>
      <w:r w:rsidRPr="006E0AC6">
        <w:rPr>
          <w:color w:val="C45911" w:themeColor="accent2" w:themeShade="BF"/>
          <w:lang w:val="en-CA"/>
        </w:rPr>
        <w:t>Carried by up to 50% of children in North America (more of a nuisance than health issue)</w:t>
      </w:r>
    </w:p>
    <w:p w14:paraId="38DDF9C5" w14:textId="12670D60" w:rsidR="0036763F" w:rsidRDefault="0036763F" w:rsidP="00DA5BD6">
      <w:pPr>
        <w:pStyle w:val="ListParagraph"/>
        <w:numPr>
          <w:ilvl w:val="0"/>
          <w:numId w:val="42"/>
        </w:numPr>
        <w:rPr>
          <w:color w:val="C45911" w:themeColor="accent2" w:themeShade="BF"/>
          <w:lang w:val="en-CA"/>
        </w:rPr>
      </w:pPr>
      <w:r>
        <w:rPr>
          <w:color w:val="C45911" w:themeColor="accent2" w:themeShade="BF"/>
          <w:lang w:val="en-CA"/>
        </w:rPr>
        <w:t>Control by discouraging scratching and nail-biting, maintaining good hygiene</w:t>
      </w:r>
    </w:p>
    <w:p w14:paraId="53B80CFF" w14:textId="56D777DD" w:rsidR="006E0AC6" w:rsidRPr="006E0AC6" w:rsidRDefault="006E0AC6" w:rsidP="00DA5BD6">
      <w:pPr>
        <w:pStyle w:val="ListParagraph"/>
        <w:numPr>
          <w:ilvl w:val="0"/>
          <w:numId w:val="42"/>
        </w:numPr>
        <w:rPr>
          <w:color w:val="C45911" w:themeColor="accent2" w:themeShade="BF"/>
          <w:lang w:val="en-CA"/>
        </w:rPr>
      </w:pPr>
      <w:r>
        <w:rPr>
          <w:color w:val="C45911" w:themeColor="accent2" w:themeShade="BF"/>
          <w:lang w:val="en-CA"/>
        </w:rPr>
        <w:t>Symptoms: mild infection of caecum/colon that may cause itching (pruritus ani) leading to disturbed sleep or irritability (scratching may open skin up to secondary infections)</w:t>
      </w:r>
    </w:p>
    <w:p w14:paraId="5C70A7F2" w14:textId="4EEC20ED" w:rsidR="006E0AC6" w:rsidRPr="006E0AC6" w:rsidRDefault="006E0AC6" w:rsidP="00DA5BD6">
      <w:pPr>
        <w:pStyle w:val="ListParagraph"/>
        <w:numPr>
          <w:ilvl w:val="0"/>
          <w:numId w:val="42"/>
        </w:numPr>
        <w:rPr>
          <w:color w:val="C45911" w:themeColor="accent2" w:themeShade="BF"/>
          <w:lang w:val="en-CA"/>
        </w:rPr>
      </w:pPr>
      <w:r w:rsidRPr="006E0AC6">
        <w:rPr>
          <w:color w:val="C45911" w:themeColor="accent2" w:themeShade="BF"/>
          <w:lang w:val="en-CA"/>
        </w:rPr>
        <w:t>Sources: eggs ingested via fecal-oral route</w:t>
      </w:r>
    </w:p>
    <w:p w14:paraId="31266F04" w14:textId="77777777" w:rsidR="006E0AC6" w:rsidRPr="006E0AC6" w:rsidRDefault="006E0AC6" w:rsidP="00DA5BD6">
      <w:pPr>
        <w:pStyle w:val="ListParagraph"/>
        <w:numPr>
          <w:ilvl w:val="0"/>
          <w:numId w:val="42"/>
        </w:numPr>
        <w:rPr>
          <w:color w:val="C45911" w:themeColor="accent2" w:themeShade="BF"/>
          <w:lang w:val="en-CA"/>
        </w:rPr>
      </w:pPr>
      <w:r w:rsidRPr="006E0AC6">
        <w:rPr>
          <w:color w:val="C45911" w:themeColor="accent2" w:themeShade="BF"/>
          <w:lang w:val="en-CA"/>
        </w:rPr>
        <w:t xml:space="preserve">Treatment:  pyrantel pamoate </w:t>
      </w:r>
    </w:p>
    <w:p w14:paraId="1E1508BF" w14:textId="50B7DE74" w:rsidR="0036763F" w:rsidRDefault="006E0AC6" w:rsidP="00DA5BD6">
      <w:pPr>
        <w:pStyle w:val="ListParagraph"/>
        <w:numPr>
          <w:ilvl w:val="0"/>
          <w:numId w:val="42"/>
        </w:numPr>
        <w:rPr>
          <w:color w:val="C45911" w:themeColor="accent2" w:themeShade="BF"/>
          <w:lang w:val="en-CA"/>
        </w:rPr>
      </w:pPr>
      <w:r w:rsidRPr="006E0AC6">
        <w:rPr>
          <w:color w:val="C45911" w:themeColor="accent2" w:themeShade="BF"/>
          <w:lang w:val="en-CA"/>
        </w:rPr>
        <w:t xml:space="preserve">Diagnosis: </w:t>
      </w:r>
      <w:r w:rsidR="00B6269F">
        <w:rPr>
          <w:color w:val="C45911" w:themeColor="accent2" w:themeShade="BF"/>
          <w:lang w:val="en-CA"/>
        </w:rPr>
        <w:t>s</w:t>
      </w:r>
      <w:r w:rsidRPr="006E0AC6">
        <w:rPr>
          <w:color w:val="C45911" w:themeColor="accent2" w:themeShade="BF"/>
          <w:lang w:val="en-CA"/>
        </w:rPr>
        <w:t>cotch-tape test of perianal area, microscope identification of eggs or adult females</w:t>
      </w:r>
    </w:p>
    <w:p w14:paraId="0AF44014" w14:textId="77777777" w:rsidR="00DA7A42" w:rsidRDefault="00DA7A42" w:rsidP="00DA7A42">
      <w:pPr>
        <w:rPr>
          <w:color w:val="C45911" w:themeColor="accent2" w:themeShade="BF"/>
          <w:lang w:val="en-CA"/>
        </w:rPr>
      </w:pPr>
    </w:p>
    <w:p w14:paraId="26167D38" w14:textId="5B0DC8FB" w:rsidR="00DA7A42" w:rsidRPr="00DA7A42" w:rsidRDefault="00DA7A42" w:rsidP="00DA7A42">
      <w:pPr>
        <w:rPr>
          <w:b/>
          <w:i/>
          <w:color w:val="C45911" w:themeColor="accent2" w:themeShade="BF"/>
          <w:lang w:val="en-CA"/>
        </w:rPr>
      </w:pPr>
      <w:r>
        <w:rPr>
          <w:b/>
          <w:i/>
          <w:color w:val="C45911" w:themeColor="accent2" w:themeShade="BF"/>
          <w:lang w:val="en-CA"/>
        </w:rPr>
        <w:t>Trichinella spp.</w:t>
      </w:r>
    </w:p>
    <w:p w14:paraId="3EA2B121" w14:textId="4A9A9ABF" w:rsidR="00DA7A42" w:rsidRPr="00DA7A42" w:rsidRDefault="00DA7A42" w:rsidP="00DA5BD6">
      <w:pPr>
        <w:pStyle w:val="ListParagraph"/>
        <w:numPr>
          <w:ilvl w:val="0"/>
          <w:numId w:val="43"/>
        </w:numPr>
        <w:rPr>
          <w:color w:val="C45911" w:themeColor="accent2" w:themeShade="BF"/>
          <w:lang w:val="en-CA"/>
        </w:rPr>
      </w:pPr>
      <w:r w:rsidRPr="00DA7A42">
        <w:rPr>
          <w:color w:val="C45911" w:themeColor="accent2" w:themeShade="BF"/>
          <w:lang w:val="en-CA"/>
        </w:rPr>
        <w:t>Small roundworm found worldwide in</w:t>
      </w:r>
      <w:r w:rsidRPr="00DA7A42">
        <w:rPr>
          <w:color w:val="C45911" w:themeColor="accent2" w:themeShade="BF"/>
          <w:lang w:val="en-CA"/>
        </w:rPr>
        <w:t xml:space="preserve"> carnivorous or omnivorous animals and humans</w:t>
      </w:r>
    </w:p>
    <w:p w14:paraId="5C9F052E" w14:textId="33D39190" w:rsidR="00DA7A42" w:rsidRDefault="00DA7A42" w:rsidP="00DA5BD6">
      <w:pPr>
        <w:pStyle w:val="ListParagraph"/>
        <w:numPr>
          <w:ilvl w:val="0"/>
          <w:numId w:val="44"/>
        </w:numPr>
        <w:rPr>
          <w:color w:val="C45911" w:themeColor="accent2" w:themeShade="BF"/>
          <w:lang w:val="en-CA"/>
        </w:rPr>
      </w:pPr>
      <w:r w:rsidRPr="00DA7A42">
        <w:rPr>
          <w:color w:val="C45911" w:themeColor="accent2" w:themeShade="BF"/>
          <w:lang w:val="en-CA"/>
        </w:rPr>
        <w:t>Sources: larvae found in raw or poorly cooked meat (e</w:t>
      </w:r>
      <w:r w:rsidRPr="00DA7A42">
        <w:rPr>
          <w:color w:val="C45911" w:themeColor="accent2" w:themeShade="BF"/>
          <w:lang w:val="en-CA"/>
        </w:rPr>
        <w:t>ncysted in striated muscle but survives as adult in small intestine</w:t>
      </w:r>
      <w:r w:rsidRPr="00DA7A42">
        <w:rPr>
          <w:color w:val="C45911" w:themeColor="accent2" w:themeShade="BF"/>
          <w:lang w:val="en-CA"/>
        </w:rPr>
        <w:t>)</w:t>
      </w:r>
    </w:p>
    <w:p w14:paraId="568416E1" w14:textId="7F7DE0CA" w:rsidR="00DA7A42" w:rsidRDefault="003F607A" w:rsidP="00DA5BD6">
      <w:pPr>
        <w:pStyle w:val="ListParagraph"/>
        <w:numPr>
          <w:ilvl w:val="0"/>
          <w:numId w:val="44"/>
        </w:numPr>
        <w:rPr>
          <w:color w:val="C45911" w:themeColor="accent2" w:themeShade="BF"/>
          <w:lang w:val="en-CA"/>
        </w:rPr>
      </w:pPr>
      <w:r>
        <w:rPr>
          <w:color w:val="C45911" w:themeColor="accent2" w:themeShade="BF"/>
          <w:lang w:val="en-CA"/>
        </w:rPr>
        <w:t>Symptoms</w:t>
      </w:r>
      <w:r w:rsidR="005D0FBD">
        <w:rPr>
          <w:color w:val="C45911" w:themeColor="accent2" w:themeShade="BF"/>
          <w:lang w:val="en-CA"/>
        </w:rPr>
        <w:t>/Sources</w:t>
      </w:r>
      <w:r w:rsidR="00DA7A42">
        <w:rPr>
          <w:color w:val="C45911" w:themeColor="accent2" w:themeShade="BF"/>
          <w:lang w:val="en-CA"/>
        </w:rPr>
        <w:t>:</w:t>
      </w:r>
    </w:p>
    <w:p w14:paraId="246EA037" w14:textId="0AE8957B" w:rsidR="00DA7A42" w:rsidRDefault="00DA7A42" w:rsidP="00DA5BD6">
      <w:pPr>
        <w:pStyle w:val="ListParagraph"/>
        <w:numPr>
          <w:ilvl w:val="1"/>
          <w:numId w:val="44"/>
        </w:numPr>
        <w:rPr>
          <w:color w:val="C45911" w:themeColor="accent2" w:themeShade="BF"/>
          <w:lang w:val="en-CA"/>
        </w:rPr>
      </w:pPr>
      <w:r>
        <w:rPr>
          <w:i/>
          <w:color w:val="C45911" w:themeColor="accent2" w:themeShade="BF"/>
          <w:lang w:val="en-CA"/>
        </w:rPr>
        <w:t>T. spiralis</w:t>
      </w:r>
      <w:r>
        <w:rPr>
          <w:color w:val="C45911" w:themeColor="accent2" w:themeShade="BF"/>
          <w:lang w:val="en-CA"/>
        </w:rPr>
        <w:t>: domestic form seen in humans, swine, rats (responsible for endemicity) and horses (who were probably fed contaminated animal product supplements)</w:t>
      </w:r>
    </w:p>
    <w:p w14:paraId="17BB37A0" w14:textId="351D129E" w:rsidR="00DA7A42" w:rsidRDefault="00DA7A42" w:rsidP="00DA5BD6">
      <w:pPr>
        <w:pStyle w:val="ListParagraph"/>
        <w:numPr>
          <w:ilvl w:val="1"/>
          <w:numId w:val="44"/>
        </w:numPr>
        <w:rPr>
          <w:color w:val="C45911" w:themeColor="accent2" w:themeShade="BF"/>
          <w:lang w:val="en-CA"/>
        </w:rPr>
      </w:pPr>
      <w:r>
        <w:rPr>
          <w:i/>
          <w:color w:val="C45911" w:themeColor="accent2" w:themeShade="BF"/>
          <w:lang w:val="en-CA"/>
        </w:rPr>
        <w:t>T</w:t>
      </w:r>
      <w:r w:rsidRPr="00DA7A42">
        <w:rPr>
          <w:color w:val="C45911" w:themeColor="accent2" w:themeShade="BF"/>
          <w:lang w:val="en-CA"/>
        </w:rPr>
        <w:t>.</w:t>
      </w:r>
      <w:r>
        <w:rPr>
          <w:color w:val="C45911" w:themeColor="accent2" w:themeShade="BF"/>
          <w:lang w:val="en-CA"/>
        </w:rPr>
        <w:t xml:space="preserve"> </w:t>
      </w:r>
      <w:r>
        <w:rPr>
          <w:i/>
          <w:color w:val="C45911" w:themeColor="accent2" w:themeShade="BF"/>
          <w:lang w:val="en-CA"/>
        </w:rPr>
        <w:t>nativa</w:t>
      </w:r>
      <w:r>
        <w:rPr>
          <w:color w:val="C45911" w:themeColor="accent2" w:themeShade="BF"/>
          <w:lang w:val="en-CA"/>
        </w:rPr>
        <w:t>: sylvatic or wild form (still seen in humans but also bears, fox, boars, walrus, etc.)</w:t>
      </w:r>
    </w:p>
    <w:p w14:paraId="4A8D986B" w14:textId="7C7C3794" w:rsidR="00DA7A42" w:rsidRDefault="00DA7A42" w:rsidP="00DA5BD6">
      <w:pPr>
        <w:pStyle w:val="ListParagraph"/>
        <w:numPr>
          <w:ilvl w:val="1"/>
          <w:numId w:val="44"/>
        </w:numPr>
        <w:rPr>
          <w:color w:val="C45911" w:themeColor="accent2" w:themeShade="BF"/>
          <w:lang w:val="en-CA"/>
        </w:rPr>
      </w:pPr>
      <w:r>
        <w:rPr>
          <w:color w:val="C45911" w:themeColor="accent2" w:themeShade="BF"/>
          <w:lang w:val="en-CA"/>
        </w:rPr>
        <w:t>Symptoms depend on phase of life cycle:</w:t>
      </w:r>
    </w:p>
    <w:p w14:paraId="376017C2" w14:textId="5944C873" w:rsidR="00DA7A42" w:rsidRDefault="00DA7A42" w:rsidP="00DA5BD6">
      <w:pPr>
        <w:pStyle w:val="ListParagraph"/>
        <w:numPr>
          <w:ilvl w:val="2"/>
          <w:numId w:val="44"/>
        </w:numPr>
        <w:rPr>
          <w:color w:val="C45911" w:themeColor="accent2" w:themeShade="BF"/>
          <w:lang w:val="en-CA"/>
        </w:rPr>
      </w:pPr>
      <w:r>
        <w:rPr>
          <w:color w:val="C45911" w:themeColor="accent2" w:themeShade="BF"/>
          <w:lang w:val="en-CA"/>
        </w:rPr>
        <w:t xml:space="preserve">Larvae </w:t>
      </w:r>
      <w:r w:rsidR="005D0FBD">
        <w:rPr>
          <w:color w:val="C45911" w:themeColor="accent2" w:themeShade="BF"/>
          <w:lang w:val="en-CA"/>
        </w:rPr>
        <w:t>excyst</w:t>
      </w:r>
      <w:r>
        <w:rPr>
          <w:color w:val="C45911" w:themeColor="accent2" w:themeShade="BF"/>
          <w:lang w:val="en-CA"/>
        </w:rPr>
        <w:t xml:space="preserve"> in</w:t>
      </w:r>
      <w:r w:rsidR="005D0FBD">
        <w:rPr>
          <w:color w:val="C45911" w:themeColor="accent2" w:themeShade="BF"/>
          <w:lang w:val="en-CA"/>
        </w:rPr>
        <w:t>to</w:t>
      </w:r>
      <w:r>
        <w:rPr>
          <w:color w:val="C45911" w:themeColor="accent2" w:themeShade="BF"/>
          <w:lang w:val="en-CA"/>
        </w:rPr>
        <w:t xml:space="preserve"> small intestine: diarrhea, abdominal pain, vomiting</w:t>
      </w:r>
    </w:p>
    <w:p w14:paraId="78C82C32" w14:textId="5D609E54" w:rsidR="00DA7A42" w:rsidRDefault="00DA7A42" w:rsidP="00DA5BD6">
      <w:pPr>
        <w:pStyle w:val="ListParagraph"/>
        <w:numPr>
          <w:ilvl w:val="2"/>
          <w:numId w:val="44"/>
        </w:numPr>
        <w:rPr>
          <w:color w:val="C45911" w:themeColor="accent2" w:themeShade="BF"/>
          <w:lang w:val="en-CA"/>
        </w:rPr>
      </w:pPr>
      <w:r>
        <w:rPr>
          <w:color w:val="C45911" w:themeColor="accent2" w:themeShade="BF"/>
          <w:lang w:val="en-CA"/>
        </w:rPr>
        <w:t>Next generation</w:t>
      </w:r>
      <w:r w:rsidR="005D0FBD">
        <w:rPr>
          <w:color w:val="C45911" w:themeColor="accent2" w:themeShade="BF"/>
          <w:lang w:val="en-CA"/>
        </w:rPr>
        <w:t xml:space="preserve"> migrates to muscle and encysts there: facial edema, conjunctivitis, fever, myalgias</w:t>
      </w:r>
    </w:p>
    <w:p w14:paraId="510F2BF0" w14:textId="77777777" w:rsidR="005D0FBD" w:rsidRDefault="005D0FBD" w:rsidP="00DA5BD6">
      <w:pPr>
        <w:pStyle w:val="ListParagraph"/>
        <w:numPr>
          <w:ilvl w:val="1"/>
          <w:numId w:val="44"/>
        </w:numPr>
        <w:rPr>
          <w:color w:val="C45911" w:themeColor="accent2" w:themeShade="BF"/>
          <w:lang w:val="en-CA"/>
        </w:rPr>
      </w:pPr>
      <w:r>
        <w:rPr>
          <w:color w:val="C45911" w:themeColor="accent2" w:themeShade="BF"/>
          <w:lang w:val="en-CA"/>
        </w:rPr>
        <w:t>Life-threatening manifestations: myocarditis, CNS involvement or pneumonitis</w:t>
      </w:r>
    </w:p>
    <w:p w14:paraId="6F30D4A0" w14:textId="77777777" w:rsidR="005D0FBD" w:rsidRPr="005D0FBD" w:rsidRDefault="005D0FBD" w:rsidP="00DA5BD6">
      <w:pPr>
        <w:pStyle w:val="ListParagraph"/>
        <w:numPr>
          <w:ilvl w:val="0"/>
          <w:numId w:val="45"/>
        </w:numPr>
        <w:rPr>
          <w:color w:val="C45911" w:themeColor="accent2" w:themeShade="BF"/>
          <w:lang w:val="en-CA"/>
        </w:rPr>
      </w:pPr>
      <w:r w:rsidRPr="005D0FBD">
        <w:rPr>
          <w:color w:val="C45911" w:themeColor="accent2" w:themeShade="BF"/>
          <w:lang w:val="en-CA"/>
        </w:rPr>
        <w:t>Treatment: thiabendazole effective against intestinal phase, mebendazole has some effect on tissue phases, steroids used to reduce inflammation</w:t>
      </w:r>
    </w:p>
    <w:p w14:paraId="0A56C05E" w14:textId="3F59EA52" w:rsidR="005D0FBD" w:rsidRPr="005D0FBD" w:rsidRDefault="005D0FBD" w:rsidP="00DA5BD6">
      <w:pPr>
        <w:pStyle w:val="ListParagraph"/>
        <w:numPr>
          <w:ilvl w:val="0"/>
          <w:numId w:val="45"/>
        </w:numPr>
        <w:rPr>
          <w:color w:val="C45911" w:themeColor="accent2" w:themeShade="BF"/>
          <w:lang w:val="en-CA"/>
        </w:rPr>
      </w:pPr>
      <w:r w:rsidRPr="005D0FBD">
        <w:rPr>
          <w:color w:val="C45911" w:themeColor="accent2" w:themeShade="BF"/>
          <w:lang w:val="en-CA"/>
        </w:rPr>
        <w:t xml:space="preserve">Control: rodent control, avoid garbage feeding to livestock, cooking/freezing (but </w:t>
      </w:r>
      <w:r w:rsidRPr="005D0FBD">
        <w:rPr>
          <w:i/>
          <w:color w:val="C45911" w:themeColor="accent2" w:themeShade="BF"/>
          <w:lang w:val="en-CA"/>
        </w:rPr>
        <w:t>T. native</w:t>
      </w:r>
      <w:r w:rsidRPr="005D0FBD">
        <w:rPr>
          <w:color w:val="C45911" w:themeColor="accent2" w:themeShade="BF"/>
          <w:lang w:val="en-CA"/>
        </w:rPr>
        <w:t xml:space="preserve"> very resistant to freezing), inspection programs</w:t>
      </w:r>
    </w:p>
    <w:p w14:paraId="42E56655" w14:textId="77777777" w:rsidR="005D0FBD" w:rsidRPr="00DA5BD6" w:rsidRDefault="005D0FBD" w:rsidP="005D0FBD">
      <w:pPr>
        <w:rPr>
          <w:color w:val="C45911" w:themeColor="accent2" w:themeShade="BF"/>
          <w:lang w:val="en-CA"/>
        </w:rPr>
      </w:pPr>
    </w:p>
    <w:p w14:paraId="412A69FE" w14:textId="405CC839" w:rsidR="005D0FBD" w:rsidRPr="00DA5BD6" w:rsidRDefault="004F34BF" w:rsidP="005D0FBD">
      <w:pPr>
        <w:rPr>
          <w:b/>
          <w:i/>
          <w:color w:val="C45911" w:themeColor="accent2" w:themeShade="BF"/>
          <w:lang w:val="en-CA"/>
        </w:rPr>
      </w:pPr>
      <w:r w:rsidRPr="00DA5BD6">
        <w:rPr>
          <w:b/>
          <w:i/>
          <w:color w:val="C45911" w:themeColor="accent2" w:themeShade="BF"/>
          <w:lang w:val="en-CA"/>
        </w:rPr>
        <w:t>Ascaris lumbricoides</w:t>
      </w:r>
    </w:p>
    <w:p w14:paraId="498C6FB9" w14:textId="77777777" w:rsidR="004F34BF" w:rsidRPr="0051209E" w:rsidRDefault="004F34BF" w:rsidP="00DA5BD6">
      <w:pPr>
        <w:pStyle w:val="ListParagraph"/>
        <w:numPr>
          <w:ilvl w:val="0"/>
          <w:numId w:val="46"/>
        </w:numPr>
        <w:rPr>
          <w:color w:val="C45911" w:themeColor="accent2" w:themeShade="BF"/>
          <w:lang w:val="en-CA"/>
        </w:rPr>
      </w:pPr>
      <w:r w:rsidRPr="0051209E">
        <w:rPr>
          <w:color w:val="C45911" w:themeColor="accent2" w:themeShade="BF"/>
          <w:lang w:val="en-CA"/>
        </w:rPr>
        <w:t xml:space="preserve">Very large intestinal </w:t>
      </w:r>
      <w:r w:rsidRPr="0051209E">
        <w:rPr>
          <w:color w:val="C45911" w:themeColor="accent2" w:themeShade="BF"/>
          <w:lang w:val="en-CA"/>
        </w:rPr>
        <w:t>nematode (females=20-35cm, males=15-30cm)</w:t>
      </w:r>
    </w:p>
    <w:p w14:paraId="2BA6F1A9" w14:textId="77777777" w:rsidR="004F34BF" w:rsidRPr="0051209E" w:rsidRDefault="004F34BF" w:rsidP="00DA5BD6">
      <w:pPr>
        <w:pStyle w:val="ListParagraph"/>
        <w:numPr>
          <w:ilvl w:val="0"/>
          <w:numId w:val="46"/>
        </w:numPr>
        <w:rPr>
          <w:color w:val="C45911" w:themeColor="accent2" w:themeShade="BF"/>
          <w:lang w:val="en-CA"/>
        </w:rPr>
      </w:pPr>
      <w:r w:rsidRPr="0051209E">
        <w:rPr>
          <w:color w:val="C45911" w:themeColor="accent2" w:themeShade="BF"/>
          <w:lang w:val="en-CA"/>
        </w:rPr>
        <w:t>Prevalence worldwide, but especially warmer areas</w:t>
      </w:r>
    </w:p>
    <w:p w14:paraId="3E91B7FC" w14:textId="77777777" w:rsidR="004F34BF" w:rsidRPr="0051209E" w:rsidRDefault="004F34BF" w:rsidP="00DA5BD6">
      <w:pPr>
        <w:pStyle w:val="ListParagraph"/>
        <w:numPr>
          <w:ilvl w:val="0"/>
          <w:numId w:val="46"/>
        </w:numPr>
        <w:rPr>
          <w:color w:val="C45911" w:themeColor="accent2" w:themeShade="BF"/>
          <w:lang w:val="en-CA"/>
        </w:rPr>
      </w:pPr>
      <w:r w:rsidRPr="0051209E">
        <w:rPr>
          <w:color w:val="C45911" w:themeColor="accent2" w:themeShade="BF"/>
          <w:lang w:val="en-CA"/>
        </w:rPr>
        <w:t>Most common human helminth infection</w:t>
      </w:r>
    </w:p>
    <w:p w14:paraId="2C05084C" w14:textId="4FEAE7A3" w:rsidR="00DA5BD6" w:rsidRPr="0051209E" w:rsidRDefault="00DA5BD6" w:rsidP="00DA5BD6">
      <w:pPr>
        <w:pStyle w:val="ListParagraph"/>
        <w:numPr>
          <w:ilvl w:val="0"/>
          <w:numId w:val="46"/>
        </w:numPr>
        <w:rPr>
          <w:color w:val="C45911" w:themeColor="accent2" w:themeShade="BF"/>
          <w:lang w:val="en-CA"/>
        </w:rPr>
      </w:pPr>
      <w:r w:rsidRPr="0051209E">
        <w:rPr>
          <w:color w:val="C45911" w:themeColor="accent2" w:themeShade="BF"/>
          <w:lang w:val="en-CA"/>
        </w:rPr>
        <w:t>Symptoms: asymptomatic or vague abdominal discomfort, vomiting or obstruction may occur</w:t>
      </w:r>
    </w:p>
    <w:p w14:paraId="4535E9F2" w14:textId="2E05B532" w:rsidR="004F34BF" w:rsidRPr="0051209E" w:rsidRDefault="004F34BF" w:rsidP="00DA5BD6">
      <w:pPr>
        <w:pStyle w:val="ListParagraph"/>
        <w:numPr>
          <w:ilvl w:val="0"/>
          <w:numId w:val="46"/>
        </w:numPr>
        <w:rPr>
          <w:color w:val="C45911" w:themeColor="accent2" w:themeShade="BF"/>
          <w:lang w:val="en-CA"/>
        </w:rPr>
      </w:pPr>
      <w:r w:rsidRPr="0051209E">
        <w:rPr>
          <w:color w:val="C45911" w:themeColor="accent2" w:themeShade="BF"/>
          <w:lang w:val="en-CA"/>
        </w:rPr>
        <w:lastRenderedPageBreak/>
        <w:t>Sources: eggs shed through feces</w:t>
      </w:r>
      <w:r w:rsidR="001B5768" w:rsidRPr="0051209E">
        <w:rPr>
          <w:color w:val="C45911" w:themeColor="accent2" w:themeShade="BF"/>
          <w:lang w:val="en-CA"/>
        </w:rPr>
        <w:t xml:space="preserve"> before maturing and becoming infective (after several days) are ingested in soil, fruits/vegetables or water</w:t>
      </w:r>
    </w:p>
    <w:p w14:paraId="6E51053E" w14:textId="659AB938" w:rsidR="00DA5BD6" w:rsidRPr="0051209E" w:rsidRDefault="00DA5BD6" w:rsidP="00DA5BD6">
      <w:pPr>
        <w:pStyle w:val="ListParagraph"/>
        <w:numPr>
          <w:ilvl w:val="0"/>
          <w:numId w:val="46"/>
        </w:numPr>
        <w:rPr>
          <w:color w:val="C45911" w:themeColor="accent2" w:themeShade="BF"/>
          <w:lang w:val="en-CA"/>
        </w:rPr>
      </w:pPr>
      <w:r w:rsidRPr="0051209E">
        <w:rPr>
          <w:color w:val="C45911" w:themeColor="accent2" w:themeShade="BF"/>
          <w:lang w:val="en-CA"/>
        </w:rPr>
        <w:t>Treatment: s</w:t>
      </w:r>
      <w:r w:rsidRPr="0051209E">
        <w:rPr>
          <w:color w:val="C45911" w:themeColor="accent2" w:themeShade="BF"/>
          <w:lang w:val="en-CA"/>
        </w:rPr>
        <w:t>tool examination for presence of eggs, surgery may be required to clear worm bolus but drugs can be effective</w:t>
      </w:r>
    </w:p>
    <w:p w14:paraId="7BC083E3" w14:textId="4520D2A9" w:rsidR="00DA5BD6" w:rsidRDefault="00DA5BD6" w:rsidP="00DA5BD6">
      <w:pPr>
        <w:rPr>
          <w:color w:val="C45911" w:themeColor="accent2" w:themeShade="BF"/>
          <w:lang w:val="en-CA"/>
        </w:rPr>
      </w:pPr>
    </w:p>
    <w:p w14:paraId="253509D9" w14:textId="0CFAA242" w:rsidR="00DA5BD6" w:rsidRPr="00DA5BD6" w:rsidRDefault="00DA5BD6" w:rsidP="00DA5BD6">
      <w:pPr>
        <w:rPr>
          <w:b/>
          <w:color w:val="C45911" w:themeColor="accent2" w:themeShade="BF"/>
          <w:lang w:val="en-CA"/>
        </w:rPr>
      </w:pPr>
      <w:r w:rsidRPr="00DA5BD6">
        <w:rPr>
          <w:b/>
          <w:i/>
          <w:color w:val="C45911" w:themeColor="accent2" w:themeShade="BF"/>
          <w:lang w:val="en-CA"/>
        </w:rPr>
        <w:t xml:space="preserve">Anisakis simplex </w:t>
      </w:r>
      <w:r w:rsidRPr="00DA5BD6">
        <w:rPr>
          <w:b/>
          <w:color w:val="C45911" w:themeColor="accent2" w:themeShade="BF"/>
          <w:lang w:val="en-CA"/>
        </w:rPr>
        <w:t>(Whale/herring worm)</w:t>
      </w:r>
    </w:p>
    <w:p w14:paraId="17602E25" w14:textId="00CC877F" w:rsidR="00DA5BD6" w:rsidRDefault="00DA5BD6" w:rsidP="00DA5BD6">
      <w:pPr>
        <w:pStyle w:val="ListParagraph"/>
        <w:numPr>
          <w:ilvl w:val="0"/>
          <w:numId w:val="47"/>
        </w:numPr>
        <w:rPr>
          <w:color w:val="C45911" w:themeColor="accent2" w:themeShade="BF"/>
          <w:lang w:val="en-CA"/>
        </w:rPr>
      </w:pPr>
      <w:r w:rsidRPr="00DA5BD6">
        <w:rPr>
          <w:color w:val="C45911" w:themeColor="accent2" w:themeShade="BF"/>
          <w:lang w:val="en-CA"/>
        </w:rPr>
        <w:t>First reported in Netherlands,</w:t>
      </w:r>
      <w:r w:rsidRPr="00DA5BD6">
        <w:rPr>
          <w:color w:val="C45911" w:themeColor="accent2" w:themeShade="BF"/>
          <w:lang w:val="en-CA"/>
        </w:rPr>
        <w:t xml:space="preserve"> high prevalence in Japan, rare in N</w:t>
      </w:r>
      <w:r w:rsidRPr="00DA5BD6">
        <w:rPr>
          <w:color w:val="C45911" w:themeColor="accent2" w:themeShade="BF"/>
          <w:lang w:val="en-CA"/>
        </w:rPr>
        <w:t>orth America</w:t>
      </w:r>
    </w:p>
    <w:p w14:paraId="5FF04DC0" w14:textId="053B94A3" w:rsidR="00DA5BD6" w:rsidRPr="00DA5BD6" w:rsidRDefault="00DA5BD6" w:rsidP="00DA5BD6">
      <w:pPr>
        <w:pStyle w:val="ListParagraph"/>
        <w:numPr>
          <w:ilvl w:val="0"/>
          <w:numId w:val="47"/>
        </w:numPr>
        <w:rPr>
          <w:color w:val="C45911" w:themeColor="accent2" w:themeShade="BF"/>
          <w:lang w:val="en-CA"/>
        </w:rPr>
      </w:pPr>
      <w:r>
        <w:rPr>
          <w:color w:val="C45911" w:themeColor="accent2" w:themeShade="BF"/>
          <w:lang w:val="en-CA"/>
        </w:rPr>
        <w:t>Symptoms: abdominal pain, nausea, vomiting, (often invasive and penetrates mucosa)</w:t>
      </w:r>
    </w:p>
    <w:p w14:paraId="49102F7D" w14:textId="5B1A3495" w:rsidR="00DA5BD6" w:rsidRPr="00DA5BD6" w:rsidRDefault="00DA5BD6" w:rsidP="00DA5BD6">
      <w:pPr>
        <w:pStyle w:val="ListParagraph"/>
        <w:numPr>
          <w:ilvl w:val="0"/>
          <w:numId w:val="47"/>
        </w:numPr>
        <w:rPr>
          <w:b/>
          <w:color w:val="C45911" w:themeColor="accent2" w:themeShade="BF"/>
          <w:lang w:val="en-CA"/>
        </w:rPr>
      </w:pPr>
      <w:r w:rsidRPr="00DA5BD6">
        <w:rPr>
          <w:color w:val="C45911" w:themeColor="accent2" w:themeShade="BF"/>
          <w:lang w:val="en-CA"/>
        </w:rPr>
        <w:t xml:space="preserve">Sources: </w:t>
      </w:r>
      <w:r w:rsidRPr="00DA5BD6">
        <w:rPr>
          <w:color w:val="C45911" w:themeColor="accent2" w:themeShade="BF"/>
          <w:lang w:val="en-CA"/>
        </w:rPr>
        <w:t>home-prepared sushi, sashimi or ceviche</w:t>
      </w:r>
    </w:p>
    <w:p w14:paraId="4176CBEF" w14:textId="75AB5140" w:rsidR="00DA5BD6" w:rsidRPr="00DA5BD6" w:rsidRDefault="00DA5BD6" w:rsidP="00DA5BD6">
      <w:pPr>
        <w:pStyle w:val="ListParagraph"/>
        <w:numPr>
          <w:ilvl w:val="1"/>
          <w:numId w:val="47"/>
        </w:numPr>
        <w:rPr>
          <w:b/>
          <w:color w:val="C45911" w:themeColor="accent2" w:themeShade="BF"/>
          <w:lang w:val="en-CA"/>
        </w:rPr>
      </w:pPr>
      <w:r>
        <w:rPr>
          <w:color w:val="C45911" w:themeColor="accent2" w:themeShade="BF"/>
          <w:lang w:val="en-CA"/>
        </w:rPr>
        <w:t>Definitive hosts: dolphins, whales, porpoises</w:t>
      </w:r>
    </w:p>
    <w:p w14:paraId="737BF678" w14:textId="0A1EEF3C" w:rsidR="00DA5BD6" w:rsidRPr="00DA5BD6" w:rsidRDefault="00DA5BD6" w:rsidP="00DA5BD6">
      <w:pPr>
        <w:pStyle w:val="ListParagraph"/>
        <w:numPr>
          <w:ilvl w:val="1"/>
          <w:numId w:val="47"/>
        </w:numPr>
        <w:rPr>
          <w:b/>
          <w:color w:val="C45911" w:themeColor="accent2" w:themeShade="BF"/>
          <w:lang w:val="en-CA"/>
        </w:rPr>
      </w:pPr>
      <w:r>
        <w:rPr>
          <w:color w:val="C45911" w:themeColor="accent2" w:themeShade="BF"/>
          <w:lang w:val="en-CA"/>
        </w:rPr>
        <w:t>1</w:t>
      </w:r>
      <w:r w:rsidRPr="00DA5BD6">
        <w:rPr>
          <w:color w:val="C45911" w:themeColor="accent2" w:themeShade="BF"/>
          <w:vertAlign w:val="superscript"/>
          <w:lang w:val="en-CA"/>
        </w:rPr>
        <w:t>st</w:t>
      </w:r>
      <w:r>
        <w:rPr>
          <w:color w:val="C45911" w:themeColor="accent2" w:themeShade="BF"/>
          <w:lang w:val="en-CA"/>
        </w:rPr>
        <w:t xml:space="preserve"> intermediate hosts: marine crustaceans</w:t>
      </w:r>
    </w:p>
    <w:p w14:paraId="1A856275" w14:textId="194A15D6" w:rsidR="00DA5BD6" w:rsidRPr="00DA5BD6" w:rsidRDefault="00DA5BD6" w:rsidP="00DA5BD6">
      <w:pPr>
        <w:pStyle w:val="ListParagraph"/>
        <w:numPr>
          <w:ilvl w:val="1"/>
          <w:numId w:val="47"/>
        </w:numPr>
        <w:rPr>
          <w:b/>
          <w:color w:val="C45911" w:themeColor="accent2" w:themeShade="BF"/>
          <w:lang w:val="en-CA"/>
        </w:rPr>
      </w:pPr>
      <w:r>
        <w:rPr>
          <w:color w:val="C45911" w:themeColor="accent2" w:themeShade="BF"/>
          <w:lang w:val="en-CA"/>
        </w:rPr>
        <w:t>2</w:t>
      </w:r>
      <w:r w:rsidRPr="00DA5BD6">
        <w:rPr>
          <w:color w:val="C45911" w:themeColor="accent2" w:themeShade="BF"/>
          <w:vertAlign w:val="superscript"/>
          <w:lang w:val="en-CA"/>
        </w:rPr>
        <w:t>nd</w:t>
      </w:r>
      <w:r>
        <w:rPr>
          <w:color w:val="C45911" w:themeColor="accent2" w:themeShade="BF"/>
          <w:lang w:val="en-CA"/>
        </w:rPr>
        <w:t xml:space="preserve"> intermediate hosts: salmon, mackerel, cod, herring, tuna, squid</w:t>
      </w:r>
    </w:p>
    <w:p w14:paraId="43FB431A" w14:textId="4B4CE4BF" w:rsidR="00DA5BD6" w:rsidRPr="00DA5BD6" w:rsidRDefault="00DA5BD6" w:rsidP="00DA5BD6">
      <w:pPr>
        <w:pStyle w:val="ListParagraph"/>
        <w:numPr>
          <w:ilvl w:val="1"/>
          <w:numId w:val="47"/>
        </w:numPr>
        <w:rPr>
          <w:b/>
          <w:color w:val="C45911" w:themeColor="accent2" w:themeShade="BF"/>
          <w:lang w:val="en-CA"/>
        </w:rPr>
      </w:pPr>
      <w:r>
        <w:rPr>
          <w:color w:val="C45911" w:themeColor="accent2" w:themeShade="BF"/>
          <w:lang w:val="en-CA"/>
        </w:rPr>
        <w:t>Humans are “dead-end” hosts ONLY</w:t>
      </w:r>
    </w:p>
    <w:p w14:paraId="59C1E00B" w14:textId="10556F71" w:rsidR="00DA5BD6" w:rsidRPr="0051209E" w:rsidRDefault="00DA5BD6" w:rsidP="00DA5BD6">
      <w:pPr>
        <w:pStyle w:val="ListParagraph"/>
        <w:numPr>
          <w:ilvl w:val="0"/>
          <w:numId w:val="47"/>
        </w:numPr>
        <w:rPr>
          <w:b/>
          <w:color w:val="C45911" w:themeColor="accent2" w:themeShade="BF"/>
          <w:lang w:val="en-CA"/>
        </w:rPr>
      </w:pPr>
      <w:r>
        <w:rPr>
          <w:color w:val="C45911" w:themeColor="accent2" w:themeShade="BF"/>
          <w:lang w:val="en-CA"/>
        </w:rPr>
        <w:t>Treatment: drugs ineffective</w:t>
      </w:r>
      <w:r w:rsidR="0051209E">
        <w:rPr>
          <w:color w:val="C45911" w:themeColor="accent2" w:themeShade="BF"/>
          <w:lang w:val="en-CA"/>
        </w:rPr>
        <w:t>, often mistaken as appendicitis (which leads to explorative surgery that can reveal larvae and remove them)</w:t>
      </w:r>
    </w:p>
    <w:p w14:paraId="09CCF429" w14:textId="01E02E1B" w:rsidR="0051209E" w:rsidRPr="0051209E" w:rsidRDefault="0051209E" w:rsidP="00DA5BD6">
      <w:pPr>
        <w:pStyle w:val="ListParagraph"/>
        <w:numPr>
          <w:ilvl w:val="0"/>
          <w:numId w:val="47"/>
        </w:numPr>
        <w:rPr>
          <w:b/>
          <w:color w:val="C45911" w:themeColor="accent2" w:themeShade="BF"/>
          <w:lang w:val="en-CA"/>
        </w:rPr>
      </w:pPr>
      <w:r>
        <w:rPr>
          <w:color w:val="C45911" w:themeColor="accent2" w:themeShade="BF"/>
          <w:lang w:val="en-CA"/>
        </w:rPr>
        <w:t>Diagnosis: difficult as no eggs shed in stool, endoscopic or radiological exams helpful</w:t>
      </w:r>
    </w:p>
    <w:p w14:paraId="38A10D48" w14:textId="40F3869C" w:rsidR="0051209E" w:rsidRPr="0051209E" w:rsidRDefault="0051209E" w:rsidP="00DA5BD6">
      <w:pPr>
        <w:pStyle w:val="ListParagraph"/>
        <w:numPr>
          <w:ilvl w:val="0"/>
          <w:numId w:val="47"/>
        </w:numPr>
        <w:rPr>
          <w:b/>
          <w:color w:val="C45911" w:themeColor="accent2" w:themeShade="BF"/>
          <w:lang w:val="en-CA"/>
        </w:rPr>
      </w:pPr>
      <w:r>
        <w:rPr>
          <w:color w:val="C45911" w:themeColor="accent2" w:themeShade="BF"/>
          <w:lang w:val="en-CA"/>
        </w:rPr>
        <w:t>Control: cooking/freezing is an effective way to kill it, inspect fish fillets at factory and processing plant by candling on a light table</w:t>
      </w:r>
    </w:p>
    <w:p w14:paraId="6494F122" w14:textId="77777777" w:rsidR="0051209E" w:rsidRDefault="0051209E" w:rsidP="0051209E">
      <w:pPr>
        <w:rPr>
          <w:b/>
          <w:color w:val="C45911" w:themeColor="accent2" w:themeShade="BF"/>
          <w:lang w:val="en-CA"/>
        </w:rPr>
      </w:pPr>
    </w:p>
    <w:p w14:paraId="146D9353" w14:textId="4DF21C15" w:rsidR="0051209E" w:rsidRPr="00EA7DA5" w:rsidRDefault="0051209E" w:rsidP="0051209E">
      <w:pPr>
        <w:rPr>
          <w:b/>
          <w:color w:val="C45911" w:themeColor="accent2" w:themeShade="BF"/>
          <w:lang w:val="en-CA"/>
        </w:rPr>
      </w:pPr>
      <w:r w:rsidRPr="0051209E">
        <w:rPr>
          <w:b/>
          <w:i/>
          <w:color w:val="C45911" w:themeColor="accent2" w:themeShade="BF"/>
          <w:lang w:val="en-CA"/>
        </w:rPr>
        <w:t>Diphyllobothrium spp.</w:t>
      </w:r>
      <w:r w:rsidR="00EA7DA5">
        <w:rPr>
          <w:b/>
          <w:i/>
          <w:color w:val="C45911" w:themeColor="accent2" w:themeShade="BF"/>
          <w:lang w:val="en-CA"/>
        </w:rPr>
        <w:t xml:space="preserve"> </w:t>
      </w:r>
      <w:r w:rsidR="00EA7DA5">
        <w:rPr>
          <w:b/>
          <w:color w:val="C45911" w:themeColor="accent2" w:themeShade="BF"/>
          <w:lang w:val="en-CA"/>
        </w:rPr>
        <w:t>(Broad fish tapeworm)</w:t>
      </w:r>
    </w:p>
    <w:p w14:paraId="4AB99AD0" w14:textId="455CEEA1" w:rsidR="0051209E" w:rsidRDefault="00EA7DA5" w:rsidP="00EA7DA5">
      <w:pPr>
        <w:pStyle w:val="ListParagraph"/>
        <w:numPr>
          <w:ilvl w:val="0"/>
          <w:numId w:val="49"/>
        </w:numPr>
        <w:rPr>
          <w:color w:val="C45911" w:themeColor="accent2" w:themeShade="BF"/>
          <w:lang w:val="en-CA"/>
        </w:rPr>
      </w:pPr>
      <w:r>
        <w:rPr>
          <w:color w:val="C45911" w:themeColor="accent2" w:themeShade="BF"/>
          <w:lang w:val="en-CA"/>
        </w:rPr>
        <w:t xml:space="preserve">Large </w:t>
      </w:r>
      <w:r w:rsidR="00107E10">
        <w:rPr>
          <w:color w:val="C45911" w:themeColor="accent2" w:themeShade="BF"/>
          <w:lang w:val="en-CA"/>
        </w:rPr>
        <w:t>tapeworm (10</w:t>
      </w:r>
      <w:r>
        <w:rPr>
          <w:color w:val="C45911" w:themeColor="accent2" w:themeShade="BF"/>
          <w:lang w:val="en-CA"/>
        </w:rPr>
        <w:t>m long)</w:t>
      </w:r>
    </w:p>
    <w:p w14:paraId="5C2C30DD" w14:textId="39836934" w:rsidR="00EA7DA5" w:rsidRDefault="00EA7DA5" w:rsidP="00EA7DA5">
      <w:pPr>
        <w:pStyle w:val="ListParagraph"/>
        <w:numPr>
          <w:ilvl w:val="0"/>
          <w:numId w:val="49"/>
        </w:numPr>
        <w:rPr>
          <w:color w:val="C45911" w:themeColor="accent2" w:themeShade="BF"/>
          <w:lang w:val="en-CA"/>
        </w:rPr>
      </w:pPr>
      <w:r>
        <w:rPr>
          <w:color w:val="C45911" w:themeColor="accent2" w:themeShade="BF"/>
          <w:lang w:val="en-CA"/>
        </w:rPr>
        <w:t>Inhabits small intestine of humans and fish-eating mammals</w:t>
      </w:r>
    </w:p>
    <w:p w14:paraId="728A3256" w14:textId="15DC279C" w:rsidR="00EA7DA5" w:rsidRDefault="00EA7DA5" w:rsidP="00EA7DA5">
      <w:pPr>
        <w:pStyle w:val="ListParagraph"/>
        <w:numPr>
          <w:ilvl w:val="0"/>
          <w:numId w:val="49"/>
        </w:numPr>
        <w:rPr>
          <w:color w:val="C45911" w:themeColor="accent2" w:themeShade="BF"/>
          <w:lang w:val="en-CA"/>
        </w:rPr>
      </w:pPr>
      <w:r>
        <w:rPr>
          <w:color w:val="C45911" w:themeColor="accent2" w:themeShade="BF"/>
          <w:lang w:val="en-CA"/>
        </w:rPr>
        <w:t xml:space="preserve">Symptoms: </w:t>
      </w:r>
    </w:p>
    <w:p w14:paraId="392B3AE6" w14:textId="77777777" w:rsidR="00EA7DA5" w:rsidRDefault="00EA7DA5" w:rsidP="00EA7DA5">
      <w:pPr>
        <w:pStyle w:val="ListParagraph"/>
        <w:numPr>
          <w:ilvl w:val="1"/>
          <w:numId w:val="49"/>
        </w:numPr>
        <w:rPr>
          <w:color w:val="C45911" w:themeColor="accent2" w:themeShade="BF"/>
          <w:lang w:val="en-CA"/>
        </w:rPr>
      </w:pPr>
      <w:r>
        <w:rPr>
          <w:color w:val="C45911" w:themeColor="accent2" w:themeShade="BF"/>
          <w:lang w:val="en-CA"/>
        </w:rPr>
        <w:t>most cases asymptomatic</w:t>
      </w:r>
    </w:p>
    <w:p w14:paraId="247CDBAE" w14:textId="2E49FA76" w:rsidR="00EA7DA5" w:rsidRDefault="00EA7DA5" w:rsidP="00EA7DA5">
      <w:pPr>
        <w:pStyle w:val="ListParagraph"/>
        <w:numPr>
          <w:ilvl w:val="1"/>
          <w:numId w:val="49"/>
        </w:numPr>
        <w:rPr>
          <w:color w:val="C45911" w:themeColor="accent2" w:themeShade="BF"/>
          <w:lang w:val="en-CA"/>
        </w:rPr>
      </w:pPr>
      <w:r>
        <w:rPr>
          <w:color w:val="C45911" w:themeColor="accent2" w:themeShade="BF"/>
          <w:lang w:val="en-CA"/>
        </w:rPr>
        <w:t>can cause abdominal pain, fatigue, dizziness, vomiting, diarrhea/</w:t>
      </w:r>
      <w:r w:rsidR="00697DA3">
        <w:rPr>
          <w:color w:val="C45911" w:themeColor="accent2" w:themeShade="BF"/>
          <w:lang w:val="en-CA"/>
        </w:rPr>
        <w:t>constipation</w:t>
      </w:r>
    </w:p>
    <w:p w14:paraId="14A4A4E6" w14:textId="0B56D6B6" w:rsidR="00EA7DA5" w:rsidRDefault="00EA7DA5" w:rsidP="00EA7DA5">
      <w:pPr>
        <w:pStyle w:val="ListParagraph"/>
        <w:numPr>
          <w:ilvl w:val="1"/>
          <w:numId w:val="49"/>
        </w:numPr>
        <w:rPr>
          <w:color w:val="C45911" w:themeColor="accent2" w:themeShade="BF"/>
          <w:lang w:val="en-CA"/>
        </w:rPr>
      </w:pPr>
      <w:r>
        <w:rPr>
          <w:color w:val="C45911" w:themeColor="accent2" w:themeShade="BF"/>
          <w:lang w:val="en-CA"/>
        </w:rPr>
        <w:t>Vitamin B12 deficiency with pernicious anemia</w:t>
      </w:r>
    </w:p>
    <w:p w14:paraId="05E4E720" w14:textId="0371169B" w:rsidR="00EA7DA5" w:rsidRDefault="00EA7DA5" w:rsidP="00EA7DA5">
      <w:pPr>
        <w:pStyle w:val="ListParagraph"/>
        <w:numPr>
          <w:ilvl w:val="0"/>
          <w:numId w:val="49"/>
        </w:numPr>
        <w:rPr>
          <w:color w:val="C45911" w:themeColor="accent2" w:themeShade="BF"/>
          <w:lang w:val="en-CA"/>
        </w:rPr>
      </w:pPr>
      <w:r>
        <w:rPr>
          <w:color w:val="C45911" w:themeColor="accent2" w:themeShade="BF"/>
          <w:lang w:val="en-CA"/>
        </w:rPr>
        <w:t>Sources: raw or poorly cooked freshwater fish like pike, perch, trout or salmon carry larval stages (act as intermediate hosts)</w:t>
      </w:r>
    </w:p>
    <w:p w14:paraId="39E836D5" w14:textId="353B5092" w:rsidR="00EA7DA5" w:rsidRDefault="00EA7DA5" w:rsidP="00EA7DA5">
      <w:pPr>
        <w:pStyle w:val="ListParagraph"/>
        <w:numPr>
          <w:ilvl w:val="0"/>
          <w:numId w:val="49"/>
        </w:numPr>
        <w:rPr>
          <w:color w:val="C45911" w:themeColor="accent2" w:themeShade="BF"/>
          <w:lang w:val="en-CA"/>
        </w:rPr>
      </w:pPr>
      <w:r>
        <w:rPr>
          <w:color w:val="C45911" w:themeColor="accent2" w:themeShade="BF"/>
          <w:lang w:val="en-CA"/>
        </w:rPr>
        <w:t>Treatment: anthelmintic drugs effective</w:t>
      </w:r>
    </w:p>
    <w:p w14:paraId="005AC4C4" w14:textId="711847A0" w:rsidR="00EA7DA5" w:rsidRDefault="00EA7DA5" w:rsidP="00EA7DA5">
      <w:pPr>
        <w:pStyle w:val="ListParagraph"/>
        <w:numPr>
          <w:ilvl w:val="0"/>
          <w:numId w:val="49"/>
        </w:numPr>
        <w:rPr>
          <w:color w:val="C45911" w:themeColor="accent2" w:themeShade="BF"/>
          <w:lang w:val="en-CA"/>
        </w:rPr>
      </w:pPr>
      <w:r>
        <w:rPr>
          <w:color w:val="C45911" w:themeColor="accent2" w:themeShade="BF"/>
          <w:lang w:val="en-CA"/>
        </w:rPr>
        <w:t>Diagnosis: stool examination for eggs (via microscopy) or proglottids (segment of tapeworm containing a complete, sexually mature reproductive system)</w:t>
      </w:r>
    </w:p>
    <w:p w14:paraId="6FE9A2D2" w14:textId="77777777" w:rsidR="00EA7DA5" w:rsidRDefault="00EA7DA5" w:rsidP="00EA7DA5">
      <w:pPr>
        <w:rPr>
          <w:color w:val="C45911" w:themeColor="accent2" w:themeShade="BF"/>
          <w:lang w:val="en-CA"/>
        </w:rPr>
      </w:pPr>
    </w:p>
    <w:p w14:paraId="1E5EDD35" w14:textId="4BA1372F" w:rsidR="00EA7DA5" w:rsidRPr="00EA7DA5" w:rsidRDefault="00EA7DA5" w:rsidP="00EA7DA5">
      <w:pPr>
        <w:rPr>
          <w:b/>
          <w:i/>
          <w:color w:val="C45911" w:themeColor="accent2" w:themeShade="BF"/>
          <w:lang w:val="en-CA"/>
        </w:rPr>
      </w:pPr>
      <w:r>
        <w:rPr>
          <w:b/>
          <w:i/>
          <w:color w:val="C45911" w:themeColor="accent2" w:themeShade="BF"/>
          <w:lang w:val="en-CA"/>
        </w:rPr>
        <w:t>Taen</w:t>
      </w:r>
      <w:r w:rsidRPr="00EA7DA5">
        <w:rPr>
          <w:b/>
          <w:i/>
          <w:color w:val="C45911" w:themeColor="accent2" w:themeShade="BF"/>
          <w:lang w:val="en-CA"/>
        </w:rPr>
        <w:t>ia spp.</w:t>
      </w:r>
    </w:p>
    <w:p w14:paraId="2A55EA9A" w14:textId="77777777" w:rsidR="00EA7DA5" w:rsidRPr="00EA7DA5" w:rsidRDefault="00EA7DA5" w:rsidP="00EA7DA5">
      <w:pPr>
        <w:pStyle w:val="ListParagraph"/>
        <w:numPr>
          <w:ilvl w:val="0"/>
          <w:numId w:val="50"/>
        </w:numPr>
        <w:rPr>
          <w:color w:val="C45911" w:themeColor="accent2" w:themeShade="BF"/>
          <w:lang w:val="en-CA"/>
        </w:rPr>
      </w:pPr>
      <w:r w:rsidRPr="00EA7DA5">
        <w:rPr>
          <w:color w:val="C45911" w:themeColor="accent2" w:themeShade="BF"/>
          <w:lang w:val="en-CA"/>
        </w:rPr>
        <w:t>Large tapeworm (up to 20 m)</w:t>
      </w:r>
    </w:p>
    <w:p w14:paraId="3D15EB24" w14:textId="77777777" w:rsidR="00EA7DA5" w:rsidRPr="002A1C28" w:rsidRDefault="00EA7DA5" w:rsidP="00EA7DA5">
      <w:pPr>
        <w:pStyle w:val="ListParagraph"/>
        <w:numPr>
          <w:ilvl w:val="0"/>
          <w:numId w:val="50"/>
        </w:numPr>
        <w:rPr>
          <w:color w:val="C45911" w:themeColor="accent2" w:themeShade="BF"/>
          <w:lang w:val="en-CA"/>
        </w:rPr>
      </w:pPr>
      <w:r w:rsidRPr="002A1C28">
        <w:rPr>
          <w:color w:val="C45911" w:themeColor="accent2" w:themeShade="BF"/>
          <w:lang w:val="en-CA"/>
        </w:rPr>
        <w:t>Adult stage only found in humans</w:t>
      </w:r>
    </w:p>
    <w:p w14:paraId="38590F00" w14:textId="0CEA8BB7" w:rsidR="00EA7DA5" w:rsidRPr="002A1C28" w:rsidRDefault="00EA7DA5" w:rsidP="00EA7DA5">
      <w:pPr>
        <w:pStyle w:val="ListParagraph"/>
        <w:numPr>
          <w:ilvl w:val="0"/>
          <w:numId w:val="50"/>
        </w:numPr>
        <w:rPr>
          <w:color w:val="C45911" w:themeColor="accent2" w:themeShade="BF"/>
          <w:lang w:val="en-CA"/>
        </w:rPr>
      </w:pPr>
      <w:r w:rsidRPr="002A1C28">
        <w:rPr>
          <w:color w:val="C45911" w:themeColor="accent2" w:themeShade="BF"/>
          <w:lang w:val="en-CA"/>
        </w:rPr>
        <w:t>Sources: raw or poorly cooked meat carry the larvae that is then ingested by humans</w:t>
      </w:r>
    </w:p>
    <w:p w14:paraId="6634193E" w14:textId="672C33B9" w:rsidR="0061019C" w:rsidRPr="002A1C28" w:rsidRDefault="0061019C" w:rsidP="00EA7DA5">
      <w:pPr>
        <w:pStyle w:val="ListParagraph"/>
        <w:numPr>
          <w:ilvl w:val="0"/>
          <w:numId w:val="50"/>
        </w:numPr>
        <w:rPr>
          <w:color w:val="C45911" w:themeColor="accent2" w:themeShade="BF"/>
          <w:lang w:val="en-CA"/>
        </w:rPr>
      </w:pPr>
      <w:r w:rsidRPr="002A1C28">
        <w:rPr>
          <w:color w:val="C45911" w:themeColor="accent2" w:themeShade="BF"/>
          <w:lang w:val="en-CA"/>
        </w:rPr>
        <w:t>Both pathogenic species rare in Canada</w:t>
      </w:r>
      <w:r w:rsidR="002A1C28" w:rsidRPr="002A1C28">
        <w:rPr>
          <w:color w:val="C45911" w:themeColor="accent2" w:themeShade="BF"/>
          <w:lang w:val="en-CA"/>
        </w:rPr>
        <w:t xml:space="preserve"> (routine inspections by CFIA)</w:t>
      </w:r>
    </w:p>
    <w:p w14:paraId="04434473" w14:textId="067671B7" w:rsidR="0061019C" w:rsidRPr="002A1C28" w:rsidRDefault="0061019C" w:rsidP="00EA7DA5">
      <w:pPr>
        <w:pStyle w:val="ListParagraph"/>
        <w:numPr>
          <w:ilvl w:val="0"/>
          <w:numId w:val="50"/>
        </w:numPr>
        <w:rPr>
          <w:color w:val="C45911" w:themeColor="accent2" w:themeShade="BF"/>
          <w:lang w:val="en-CA"/>
        </w:rPr>
      </w:pPr>
      <w:r w:rsidRPr="002A1C28">
        <w:rPr>
          <w:color w:val="C45911" w:themeColor="accent2" w:themeShade="BF"/>
          <w:lang w:val="en-CA"/>
        </w:rPr>
        <w:t>Cooking meat kills the larvae</w:t>
      </w:r>
    </w:p>
    <w:p w14:paraId="33921683" w14:textId="5E1AAEF3" w:rsidR="0061019C" w:rsidRPr="002A1C28" w:rsidRDefault="00E324C2" w:rsidP="00EA7DA5">
      <w:pPr>
        <w:pStyle w:val="ListParagraph"/>
        <w:numPr>
          <w:ilvl w:val="0"/>
          <w:numId w:val="50"/>
        </w:numPr>
        <w:rPr>
          <w:color w:val="C45911" w:themeColor="accent2" w:themeShade="BF"/>
          <w:lang w:val="en-CA"/>
        </w:rPr>
      </w:pPr>
      <w:r w:rsidRPr="002A1C28">
        <w:rPr>
          <w:color w:val="C45911" w:themeColor="accent2" w:themeShade="BF"/>
          <w:lang w:val="en-CA"/>
        </w:rPr>
        <w:t>Symptoms</w:t>
      </w:r>
      <w:r w:rsidR="0061019C" w:rsidRPr="002A1C28">
        <w:rPr>
          <w:color w:val="C45911" w:themeColor="accent2" w:themeShade="BF"/>
          <w:lang w:val="en-CA"/>
        </w:rPr>
        <w:t>: mild abdominal complaints (caused by adult tapeworm in GI tract)</w:t>
      </w:r>
    </w:p>
    <w:p w14:paraId="08F52FF5" w14:textId="2FD63C7A" w:rsidR="0061019C" w:rsidRPr="002A1C28" w:rsidRDefault="0061019C" w:rsidP="0061019C">
      <w:pPr>
        <w:pStyle w:val="ListParagraph"/>
        <w:numPr>
          <w:ilvl w:val="1"/>
          <w:numId w:val="50"/>
        </w:numPr>
        <w:rPr>
          <w:color w:val="C45911" w:themeColor="accent2" w:themeShade="BF"/>
          <w:lang w:val="en-CA"/>
        </w:rPr>
      </w:pPr>
      <w:r w:rsidRPr="002A1C28">
        <w:rPr>
          <w:i/>
          <w:color w:val="C45911" w:themeColor="accent2" w:themeShade="BF"/>
          <w:lang w:val="en-CA"/>
        </w:rPr>
        <w:t>T. saginata</w:t>
      </w:r>
      <w:r w:rsidRPr="002A1C28">
        <w:rPr>
          <w:color w:val="C45911" w:themeColor="accent2" w:themeShade="BF"/>
          <w:lang w:val="en-CA"/>
        </w:rPr>
        <w:t>: beef tapeworm</w:t>
      </w:r>
    </w:p>
    <w:p w14:paraId="0D69E688" w14:textId="37547615" w:rsidR="0061019C" w:rsidRPr="002A1C28" w:rsidRDefault="0061019C" w:rsidP="0061019C">
      <w:pPr>
        <w:pStyle w:val="ListParagraph"/>
        <w:numPr>
          <w:ilvl w:val="1"/>
          <w:numId w:val="51"/>
        </w:numPr>
        <w:rPr>
          <w:color w:val="C45911" w:themeColor="accent2" w:themeShade="BF"/>
          <w:lang w:val="en-CA"/>
        </w:rPr>
      </w:pPr>
      <w:r w:rsidRPr="002A1C28">
        <w:rPr>
          <w:i/>
          <w:color w:val="C45911" w:themeColor="accent2" w:themeShade="BF"/>
          <w:lang w:val="en-CA"/>
        </w:rPr>
        <w:t>T</w:t>
      </w:r>
      <w:r w:rsidRPr="002A1C28">
        <w:rPr>
          <w:color w:val="C45911" w:themeColor="accent2" w:themeShade="BF"/>
          <w:lang w:val="en-CA"/>
        </w:rPr>
        <w:t xml:space="preserve">. </w:t>
      </w:r>
      <w:r w:rsidRPr="002A1C28">
        <w:rPr>
          <w:i/>
          <w:color w:val="C45911" w:themeColor="accent2" w:themeShade="BF"/>
          <w:lang w:val="en-CA"/>
        </w:rPr>
        <w:t>solium</w:t>
      </w:r>
      <w:r w:rsidRPr="002A1C28">
        <w:rPr>
          <w:color w:val="C45911" w:themeColor="accent2" w:themeShade="BF"/>
          <w:lang w:val="en-CA"/>
        </w:rPr>
        <w:t xml:space="preserve">: pork </w:t>
      </w:r>
      <w:r w:rsidR="00E324C2">
        <w:rPr>
          <w:color w:val="C45911" w:themeColor="accent2" w:themeShade="BF"/>
          <w:lang w:val="en-CA"/>
        </w:rPr>
        <w:t>tapeworm</w:t>
      </w:r>
      <w:bookmarkStart w:id="0" w:name="_GoBack"/>
      <w:bookmarkEnd w:id="0"/>
      <w:r w:rsidRPr="002A1C28">
        <w:rPr>
          <w:color w:val="C45911" w:themeColor="accent2" w:themeShade="BF"/>
          <w:lang w:val="en-CA"/>
        </w:rPr>
        <w:t xml:space="preserve"> (causes n</w:t>
      </w:r>
      <w:r w:rsidRPr="002A1C28">
        <w:rPr>
          <w:color w:val="C45911" w:themeColor="accent2" w:themeShade="BF"/>
          <w:lang w:val="en-CA"/>
        </w:rPr>
        <w:t>eurocysticercosis=infection with larval stage following ingestion of eggs</w:t>
      </w:r>
      <w:r w:rsidRPr="002A1C28">
        <w:rPr>
          <w:color w:val="C45911" w:themeColor="accent2" w:themeShade="BF"/>
          <w:lang w:val="en-CA"/>
        </w:rPr>
        <w:t xml:space="preserve">, </w:t>
      </w:r>
      <w:r w:rsidRPr="002A1C28">
        <w:rPr>
          <w:color w:val="C45911" w:themeColor="accent2" w:themeShade="BF"/>
          <w:lang w:val="en-CA"/>
        </w:rPr>
        <w:t>hu</w:t>
      </w:r>
      <w:r w:rsidRPr="002A1C28">
        <w:rPr>
          <w:color w:val="C45911" w:themeColor="accent2" w:themeShade="BF"/>
          <w:lang w:val="en-CA"/>
        </w:rPr>
        <w:t>mans act as intermediate hosts.</w:t>
      </w:r>
      <w:r w:rsidRPr="002A1C28">
        <w:rPr>
          <w:color w:val="C45911" w:themeColor="accent2" w:themeShade="BF"/>
          <w:lang w:val="en-CA"/>
        </w:rPr>
        <w:t xml:space="preserve"> Larvae then </w:t>
      </w:r>
      <w:r w:rsidRPr="002A1C28">
        <w:rPr>
          <w:color w:val="C45911" w:themeColor="accent2" w:themeShade="BF"/>
          <w:lang w:val="en-CA"/>
        </w:rPr>
        <w:lastRenderedPageBreak/>
        <w:t>migrate</w:t>
      </w:r>
      <w:r w:rsidRPr="002A1C28">
        <w:rPr>
          <w:color w:val="C45911" w:themeColor="accent2" w:themeShade="BF"/>
          <w:lang w:val="en-CA"/>
        </w:rPr>
        <w:t xml:space="preserve"> to</w:t>
      </w:r>
      <w:r w:rsidRPr="002A1C28">
        <w:rPr>
          <w:color w:val="C45911" w:themeColor="accent2" w:themeShade="BF"/>
          <w:lang w:val="en-CA"/>
        </w:rPr>
        <w:t xml:space="preserve"> </w:t>
      </w:r>
      <w:r w:rsidRPr="002A1C28">
        <w:rPr>
          <w:color w:val="C45911" w:themeColor="accent2" w:themeShade="BF"/>
          <w:lang w:val="en-CA"/>
        </w:rPr>
        <w:t>and develop in</w:t>
      </w:r>
      <w:r w:rsidRPr="002A1C28">
        <w:rPr>
          <w:color w:val="C45911" w:themeColor="accent2" w:themeShade="BF"/>
          <w:lang w:val="en-CA"/>
        </w:rPr>
        <w:t xml:space="preserve"> the brain causing intracranial hypertension, hydrocephalus, convulsive seizures</w:t>
      </w:r>
      <w:r w:rsidRPr="002A1C28">
        <w:rPr>
          <w:color w:val="C45911" w:themeColor="accent2" w:themeShade="BF"/>
          <w:lang w:val="en-CA"/>
        </w:rPr>
        <w:t>)</w:t>
      </w:r>
    </w:p>
    <w:p w14:paraId="1BF20C80" w14:textId="31FE4D3E" w:rsidR="0061019C" w:rsidRDefault="002A1C28" w:rsidP="002A1C28">
      <w:pPr>
        <w:pStyle w:val="ListParagraph"/>
        <w:numPr>
          <w:ilvl w:val="0"/>
          <w:numId w:val="50"/>
        </w:numPr>
        <w:rPr>
          <w:color w:val="C45911" w:themeColor="accent2" w:themeShade="BF"/>
          <w:lang w:val="en-CA"/>
        </w:rPr>
      </w:pPr>
      <w:r>
        <w:rPr>
          <w:color w:val="C45911" w:themeColor="accent2" w:themeShade="BF"/>
          <w:lang w:val="en-CA"/>
        </w:rPr>
        <w:t>Treatment: anthelmintic drugs or surgery</w:t>
      </w:r>
    </w:p>
    <w:p w14:paraId="25C92E34" w14:textId="2EAA3CF8" w:rsidR="002A1C28" w:rsidRPr="002A1C28" w:rsidRDefault="002A1C28" w:rsidP="002A1C28">
      <w:pPr>
        <w:pStyle w:val="ListParagraph"/>
        <w:numPr>
          <w:ilvl w:val="0"/>
          <w:numId w:val="50"/>
        </w:numPr>
        <w:rPr>
          <w:color w:val="C45911" w:themeColor="accent2" w:themeShade="BF"/>
          <w:lang w:val="en-CA"/>
        </w:rPr>
      </w:pPr>
      <w:r w:rsidRPr="002A1C28">
        <w:rPr>
          <w:color w:val="C45911" w:themeColor="accent2" w:themeShade="BF"/>
          <w:lang w:val="en-CA"/>
        </w:rPr>
        <w:t>Diagnosis: stool sample to see eggs or proglottids (sexually viable segments) or serology</w:t>
      </w:r>
    </w:p>
    <w:p w14:paraId="2506A9D6" w14:textId="4ABEE6A6" w:rsidR="000F3B53" w:rsidRPr="002A1C28" w:rsidRDefault="002A1C28" w:rsidP="00631CC7">
      <w:pPr>
        <w:pStyle w:val="ListParagraph"/>
        <w:numPr>
          <w:ilvl w:val="0"/>
          <w:numId w:val="50"/>
        </w:numPr>
        <w:rPr>
          <w:color w:val="C45911" w:themeColor="accent2" w:themeShade="BF"/>
          <w:lang w:val="en-CA"/>
        </w:rPr>
      </w:pPr>
      <w:r w:rsidRPr="002A1C28">
        <w:rPr>
          <w:color w:val="C45911" w:themeColor="accent2" w:themeShade="BF"/>
          <w:lang w:val="en-CA"/>
        </w:rPr>
        <w:t>Control: mostly endemic countries (sanitation, prevent access of pigs to human feces)</w:t>
      </w:r>
    </w:p>
    <w:p w14:paraId="18A34227" w14:textId="77777777" w:rsidR="002A1C28" w:rsidRPr="002A1C28" w:rsidRDefault="002A1C28" w:rsidP="002A1C28">
      <w:pPr>
        <w:rPr>
          <w:color w:val="C45911" w:themeColor="accent2" w:themeShade="BF"/>
          <w:lang w:val="en-CA"/>
        </w:rPr>
      </w:pPr>
    </w:p>
    <w:p w14:paraId="3F2017A7" w14:textId="0B44DF44" w:rsidR="002A1C28" w:rsidRDefault="002A1C28" w:rsidP="002A1C28">
      <w:pPr>
        <w:rPr>
          <w:b/>
          <w:color w:val="C45911" w:themeColor="accent2" w:themeShade="BF"/>
          <w:lang w:val="en-CA"/>
        </w:rPr>
      </w:pPr>
      <w:r w:rsidRPr="002A1C28">
        <w:rPr>
          <w:b/>
          <w:i/>
          <w:color w:val="C45911" w:themeColor="accent2" w:themeShade="BF"/>
          <w:lang w:val="en-CA"/>
        </w:rPr>
        <w:t xml:space="preserve">Schistosoma spp. </w:t>
      </w:r>
      <w:r w:rsidRPr="002A1C28">
        <w:rPr>
          <w:b/>
          <w:color w:val="C45911" w:themeColor="accent2" w:themeShade="BF"/>
          <w:lang w:val="en-CA"/>
        </w:rPr>
        <w:t>(Blood flukes)</w:t>
      </w:r>
    </w:p>
    <w:p w14:paraId="6E00149E" w14:textId="77777777" w:rsidR="00F33254" w:rsidRDefault="002A1C28" w:rsidP="00F33254">
      <w:pPr>
        <w:pStyle w:val="ListParagraph"/>
        <w:numPr>
          <w:ilvl w:val="0"/>
          <w:numId w:val="53"/>
        </w:numPr>
        <w:rPr>
          <w:color w:val="C45911" w:themeColor="accent2" w:themeShade="BF"/>
          <w:lang w:val="en-CA"/>
        </w:rPr>
      </w:pPr>
      <w:r w:rsidRPr="002A1C28">
        <w:rPr>
          <w:color w:val="C45911" w:themeColor="accent2" w:themeShade="BF"/>
          <w:lang w:val="en-CA"/>
        </w:rPr>
        <w:t>200-300 million cases worldwide</w:t>
      </w:r>
    </w:p>
    <w:p w14:paraId="6C35D7BE" w14:textId="7B4AAE80" w:rsidR="002A1C28" w:rsidRPr="00F33254" w:rsidRDefault="00F33254" w:rsidP="00F33254">
      <w:pPr>
        <w:pStyle w:val="ListParagraph"/>
        <w:numPr>
          <w:ilvl w:val="0"/>
          <w:numId w:val="53"/>
        </w:numPr>
        <w:rPr>
          <w:color w:val="C45911" w:themeColor="accent2" w:themeShade="BF"/>
          <w:lang w:val="en-CA"/>
        </w:rPr>
      </w:pPr>
      <w:r w:rsidRPr="002A1C28">
        <w:rPr>
          <w:color w:val="C45911" w:themeColor="accent2" w:themeShade="BF"/>
          <w:lang w:val="en-CA"/>
        </w:rPr>
        <w:t xml:space="preserve">3 main species= </w:t>
      </w:r>
      <w:r w:rsidRPr="002A1C28">
        <w:rPr>
          <w:i/>
          <w:color w:val="C45911" w:themeColor="accent2" w:themeShade="BF"/>
          <w:lang w:val="en-CA"/>
        </w:rPr>
        <w:t>S. haematobium</w:t>
      </w:r>
      <w:r w:rsidRPr="002A1C28">
        <w:rPr>
          <w:color w:val="C45911" w:themeColor="accent2" w:themeShade="BF"/>
          <w:lang w:val="en-CA"/>
        </w:rPr>
        <w:t xml:space="preserve">, </w:t>
      </w:r>
      <w:r w:rsidRPr="002A1C28">
        <w:rPr>
          <w:i/>
          <w:color w:val="C45911" w:themeColor="accent2" w:themeShade="BF"/>
          <w:lang w:val="en-CA"/>
        </w:rPr>
        <w:t>S. japonicum</w:t>
      </w:r>
      <w:r w:rsidRPr="002A1C28">
        <w:rPr>
          <w:color w:val="C45911" w:themeColor="accent2" w:themeShade="BF"/>
          <w:lang w:val="en-CA"/>
        </w:rPr>
        <w:t xml:space="preserve"> and </w:t>
      </w:r>
      <w:r w:rsidRPr="002A1C28">
        <w:rPr>
          <w:i/>
          <w:color w:val="C45911" w:themeColor="accent2" w:themeShade="BF"/>
          <w:lang w:val="en-CA"/>
        </w:rPr>
        <w:t>S. mansoni</w:t>
      </w:r>
    </w:p>
    <w:p w14:paraId="6C3C1428" w14:textId="00A546CF" w:rsidR="00F33254" w:rsidRPr="00F33254" w:rsidRDefault="00F33254" w:rsidP="002A1C28">
      <w:pPr>
        <w:pStyle w:val="ListParagraph"/>
        <w:numPr>
          <w:ilvl w:val="0"/>
          <w:numId w:val="52"/>
        </w:numPr>
        <w:rPr>
          <w:b/>
          <w:color w:val="C45911" w:themeColor="accent2" w:themeShade="BF"/>
          <w:lang w:val="en-CA"/>
        </w:rPr>
      </w:pPr>
      <w:r>
        <w:rPr>
          <w:color w:val="C45911" w:themeColor="accent2" w:themeShade="BF"/>
          <w:lang w:val="en-CA"/>
        </w:rPr>
        <w:t>Symptoms:</w:t>
      </w:r>
    </w:p>
    <w:p w14:paraId="57DE27AF" w14:textId="3B0B23EE" w:rsidR="00F33254" w:rsidRPr="00F33254" w:rsidRDefault="00F33254" w:rsidP="00F33254">
      <w:pPr>
        <w:pStyle w:val="ListParagraph"/>
        <w:numPr>
          <w:ilvl w:val="1"/>
          <w:numId w:val="52"/>
        </w:numPr>
        <w:rPr>
          <w:b/>
          <w:color w:val="C45911" w:themeColor="accent2" w:themeShade="BF"/>
          <w:lang w:val="en-CA"/>
        </w:rPr>
      </w:pPr>
      <w:r>
        <w:rPr>
          <w:color w:val="C45911" w:themeColor="accent2" w:themeShade="BF"/>
          <w:lang w:val="en-CA"/>
        </w:rPr>
        <w:t>Symptom manifestation rare except in those heavily infected</w:t>
      </w:r>
    </w:p>
    <w:p w14:paraId="28F24E60" w14:textId="77777777" w:rsidR="00F33254" w:rsidRPr="00F33254" w:rsidRDefault="00F33254" w:rsidP="00F33254">
      <w:pPr>
        <w:pStyle w:val="ListParagraph"/>
        <w:numPr>
          <w:ilvl w:val="1"/>
          <w:numId w:val="52"/>
        </w:numPr>
        <w:rPr>
          <w:b/>
          <w:color w:val="C45911" w:themeColor="accent2" w:themeShade="BF"/>
          <w:lang w:val="en-CA"/>
        </w:rPr>
      </w:pPr>
      <w:r>
        <w:rPr>
          <w:color w:val="C45911" w:themeColor="accent2" w:themeShade="BF"/>
          <w:lang w:val="en-CA"/>
        </w:rPr>
        <w:t>Rash, itchiness from penetration of skin by the larvae</w:t>
      </w:r>
    </w:p>
    <w:p w14:paraId="7DAEEEC6" w14:textId="6C37EC98" w:rsidR="00F33254" w:rsidRPr="002A1C28" w:rsidRDefault="00F33254" w:rsidP="00F33254">
      <w:pPr>
        <w:pStyle w:val="ListParagraph"/>
        <w:numPr>
          <w:ilvl w:val="1"/>
          <w:numId w:val="52"/>
        </w:numPr>
        <w:rPr>
          <w:b/>
          <w:color w:val="C45911" w:themeColor="accent2" w:themeShade="BF"/>
          <w:lang w:val="en-CA"/>
        </w:rPr>
      </w:pPr>
      <w:r>
        <w:rPr>
          <w:color w:val="C45911" w:themeColor="accent2" w:themeShade="BF"/>
          <w:lang w:val="en-CA"/>
        </w:rPr>
        <w:t xml:space="preserve">Fever, lymphadenopathy, hepatosplenomegaly </w:t>
      </w:r>
    </w:p>
    <w:p w14:paraId="617561D4" w14:textId="77777777" w:rsidR="002A1C28" w:rsidRPr="002A1C28" w:rsidRDefault="002A1C28" w:rsidP="002A1C28">
      <w:pPr>
        <w:pStyle w:val="ListParagraph"/>
        <w:numPr>
          <w:ilvl w:val="0"/>
          <w:numId w:val="53"/>
        </w:numPr>
        <w:rPr>
          <w:color w:val="C45911" w:themeColor="accent2" w:themeShade="BF"/>
          <w:lang w:val="en-CA"/>
        </w:rPr>
      </w:pPr>
      <w:r w:rsidRPr="002A1C28">
        <w:rPr>
          <w:color w:val="C45911" w:themeColor="accent2" w:themeShade="BF"/>
          <w:lang w:val="en-CA"/>
        </w:rPr>
        <w:t xml:space="preserve">Sources: </w:t>
      </w:r>
      <w:r w:rsidRPr="002A1C28">
        <w:rPr>
          <w:color w:val="C45911" w:themeColor="accent2" w:themeShade="BF"/>
          <w:lang w:val="en-CA"/>
        </w:rPr>
        <w:t>free-swimming larvae in fresh water penetrate skin and develop in blood vessels surrounding intestine or bladder</w:t>
      </w:r>
    </w:p>
    <w:p w14:paraId="03310750" w14:textId="3A0AC019" w:rsidR="002A1C28" w:rsidRDefault="006E28A9" w:rsidP="002A1C28">
      <w:pPr>
        <w:pStyle w:val="ListParagraph"/>
        <w:numPr>
          <w:ilvl w:val="0"/>
          <w:numId w:val="52"/>
        </w:numPr>
        <w:rPr>
          <w:color w:val="C45911" w:themeColor="accent2" w:themeShade="BF"/>
          <w:lang w:val="en-CA"/>
        </w:rPr>
      </w:pPr>
      <w:r w:rsidRPr="006E28A9">
        <w:rPr>
          <w:color w:val="C45911" w:themeColor="accent2" w:themeShade="BF"/>
          <w:lang w:val="en-CA"/>
        </w:rPr>
        <w:t>Treatment:</w:t>
      </w:r>
      <w:r>
        <w:rPr>
          <w:color w:val="C45911" w:themeColor="accent2" w:themeShade="BF"/>
          <w:lang w:val="en-CA"/>
        </w:rPr>
        <w:t xml:space="preserve"> some drugs effective</w:t>
      </w:r>
    </w:p>
    <w:p w14:paraId="247866C1" w14:textId="22FDB34A" w:rsidR="006E28A9" w:rsidRDefault="006E28A9" w:rsidP="002A1C28">
      <w:pPr>
        <w:pStyle w:val="ListParagraph"/>
        <w:numPr>
          <w:ilvl w:val="0"/>
          <w:numId w:val="52"/>
        </w:numPr>
        <w:rPr>
          <w:color w:val="C45911" w:themeColor="accent2" w:themeShade="BF"/>
          <w:lang w:val="en-CA"/>
        </w:rPr>
      </w:pPr>
      <w:r>
        <w:rPr>
          <w:color w:val="C45911" w:themeColor="accent2" w:themeShade="BF"/>
          <w:lang w:val="en-CA"/>
        </w:rPr>
        <w:t xml:space="preserve">Diagnosis: </w:t>
      </w:r>
      <w:r w:rsidR="00011559">
        <w:rPr>
          <w:color w:val="C45911" w:themeColor="accent2" w:themeShade="BF"/>
          <w:lang w:val="en-CA"/>
        </w:rPr>
        <w:t>microscopic exam of stool or urine sample to identify eggs</w:t>
      </w:r>
    </w:p>
    <w:p w14:paraId="3B3608D5" w14:textId="79D3E489" w:rsidR="00011559" w:rsidRPr="006E28A9" w:rsidRDefault="00011559" w:rsidP="002A1C28">
      <w:pPr>
        <w:pStyle w:val="ListParagraph"/>
        <w:numPr>
          <w:ilvl w:val="0"/>
          <w:numId w:val="52"/>
        </w:numPr>
        <w:rPr>
          <w:color w:val="C45911" w:themeColor="accent2" w:themeShade="BF"/>
          <w:lang w:val="en-CA"/>
        </w:rPr>
      </w:pPr>
      <w:r>
        <w:rPr>
          <w:color w:val="C45911" w:themeColor="accent2" w:themeShade="BF"/>
          <w:lang w:val="en-CA"/>
        </w:rPr>
        <w:t>Control: eliminate snail habitats (which act as intermediate hosts), improve sanitation, use molluscicides, avoid contact with fresh water in endemic areas</w:t>
      </w:r>
    </w:p>
    <w:p w14:paraId="50740114" w14:textId="77777777" w:rsidR="00294D8C" w:rsidRPr="00294D8C" w:rsidRDefault="00294D8C" w:rsidP="00294D8C">
      <w:pPr>
        <w:ind w:left="1080"/>
        <w:rPr>
          <w:lang w:val="en-CA"/>
        </w:rPr>
      </w:pPr>
    </w:p>
    <w:p w14:paraId="0A494BC3" w14:textId="77777777" w:rsidR="00294D8C" w:rsidRPr="00294D8C" w:rsidRDefault="00294D8C" w:rsidP="00294D8C">
      <w:pPr>
        <w:rPr>
          <w:lang w:val="en-CA"/>
        </w:rPr>
      </w:pPr>
    </w:p>
    <w:p w14:paraId="6411E26D" w14:textId="61230F0F" w:rsidR="009D5D3C" w:rsidRPr="00A267C2" w:rsidRDefault="009D5D3C" w:rsidP="00A267C2">
      <w:pPr>
        <w:rPr>
          <w:lang w:val="en-CA"/>
        </w:rPr>
      </w:pPr>
    </w:p>
    <w:sectPr w:rsidR="009D5D3C" w:rsidRPr="00A267C2" w:rsidSect="00A90CD2">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MS Mincho">
    <w:panose1 w:val="02020609040205080304"/>
    <w:charset w:val="80"/>
    <w:family w:val="auto"/>
    <w:pitch w:val="variable"/>
    <w:sig w:usb0="E00002FF" w:usb1="6AC7FDFB" w:usb2="08000012" w:usb3="00000000" w:csb0="000200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C175E6"/>
    <w:multiLevelType w:val="hybridMultilevel"/>
    <w:tmpl w:val="B3D466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2CE571F"/>
    <w:multiLevelType w:val="hybridMultilevel"/>
    <w:tmpl w:val="08D4EF7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62F6698"/>
    <w:multiLevelType w:val="hybridMultilevel"/>
    <w:tmpl w:val="1ED650C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C490D35"/>
    <w:multiLevelType w:val="hybridMultilevel"/>
    <w:tmpl w:val="977AA4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CF36CFC"/>
    <w:multiLevelType w:val="hybridMultilevel"/>
    <w:tmpl w:val="C0C8601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E492829"/>
    <w:multiLevelType w:val="hybridMultilevel"/>
    <w:tmpl w:val="C690056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A6E1D8F"/>
    <w:multiLevelType w:val="hybridMultilevel"/>
    <w:tmpl w:val="8A7ADE0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AAF6C0F"/>
    <w:multiLevelType w:val="hybridMultilevel"/>
    <w:tmpl w:val="706672F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B40176B"/>
    <w:multiLevelType w:val="hybridMultilevel"/>
    <w:tmpl w:val="4970CCC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F246657"/>
    <w:multiLevelType w:val="hybridMultilevel"/>
    <w:tmpl w:val="E0B4131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10A2C00"/>
    <w:multiLevelType w:val="hybridMultilevel"/>
    <w:tmpl w:val="B68A401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15B500B"/>
    <w:multiLevelType w:val="hybridMultilevel"/>
    <w:tmpl w:val="155E33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2445480"/>
    <w:multiLevelType w:val="hybridMultilevel"/>
    <w:tmpl w:val="DEDAE57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2D02E2A"/>
    <w:multiLevelType w:val="hybridMultilevel"/>
    <w:tmpl w:val="96F488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442209F"/>
    <w:multiLevelType w:val="hybridMultilevel"/>
    <w:tmpl w:val="FDAA062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4841E31"/>
    <w:multiLevelType w:val="hybridMultilevel"/>
    <w:tmpl w:val="F7DEBA0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25BE31D4"/>
    <w:multiLevelType w:val="hybridMultilevel"/>
    <w:tmpl w:val="8B4091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28377355"/>
    <w:multiLevelType w:val="hybridMultilevel"/>
    <w:tmpl w:val="A1C824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292F201C"/>
    <w:multiLevelType w:val="hybridMultilevel"/>
    <w:tmpl w:val="20CA4A2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29991C78"/>
    <w:multiLevelType w:val="hybridMultilevel"/>
    <w:tmpl w:val="A146810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2BD30627"/>
    <w:multiLevelType w:val="hybridMultilevel"/>
    <w:tmpl w:val="6062EA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06E3919"/>
    <w:multiLevelType w:val="hybridMultilevel"/>
    <w:tmpl w:val="624EB99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3">
      <w:start w:val="1"/>
      <w:numFmt w:val="bullet"/>
      <w:lvlText w:val="o"/>
      <w:lvlJc w:val="left"/>
      <w:pPr>
        <w:ind w:left="1440" w:hanging="360"/>
      </w:pPr>
      <w:rPr>
        <w:rFonts w:ascii="Courier New" w:hAnsi="Courier New" w:cs="Courier New"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37A1AB7"/>
    <w:multiLevelType w:val="hybridMultilevel"/>
    <w:tmpl w:val="2A58C7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3C14270"/>
    <w:multiLevelType w:val="hybridMultilevel"/>
    <w:tmpl w:val="02E2E9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34AE230F"/>
    <w:multiLevelType w:val="hybridMultilevel"/>
    <w:tmpl w:val="4A121D6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35BA5A0C"/>
    <w:multiLevelType w:val="hybridMultilevel"/>
    <w:tmpl w:val="8E12B48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3AE35FF2"/>
    <w:multiLevelType w:val="hybridMultilevel"/>
    <w:tmpl w:val="466CF9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3DB057FE"/>
    <w:multiLevelType w:val="hybridMultilevel"/>
    <w:tmpl w:val="F9FCE9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206286C"/>
    <w:multiLevelType w:val="hybridMultilevel"/>
    <w:tmpl w:val="E606384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2E508EE"/>
    <w:multiLevelType w:val="hybridMultilevel"/>
    <w:tmpl w:val="7D467CB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D5D2EC8"/>
    <w:multiLevelType w:val="hybridMultilevel"/>
    <w:tmpl w:val="BD26D9C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DC376AD"/>
    <w:multiLevelType w:val="hybridMultilevel"/>
    <w:tmpl w:val="3BE409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DC5542C"/>
    <w:multiLevelType w:val="hybridMultilevel"/>
    <w:tmpl w:val="B964D0C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4E5C620B"/>
    <w:multiLevelType w:val="hybridMultilevel"/>
    <w:tmpl w:val="0F48A0D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4F4672CD"/>
    <w:multiLevelType w:val="hybridMultilevel"/>
    <w:tmpl w:val="FCACE4D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0807213"/>
    <w:multiLevelType w:val="hybridMultilevel"/>
    <w:tmpl w:val="314CAD8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4807525"/>
    <w:multiLevelType w:val="hybridMultilevel"/>
    <w:tmpl w:val="AAD2DF8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55D0AAA"/>
    <w:multiLevelType w:val="hybridMultilevel"/>
    <w:tmpl w:val="C0AC04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56A946DE"/>
    <w:multiLevelType w:val="hybridMultilevel"/>
    <w:tmpl w:val="074C58B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5C2A6FA5"/>
    <w:multiLevelType w:val="hybridMultilevel"/>
    <w:tmpl w:val="9E76BDD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5D64145A"/>
    <w:multiLevelType w:val="hybridMultilevel"/>
    <w:tmpl w:val="C71281D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0240242"/>
    <w:multiLevelType w:val="hybridMultilevel"/>
    <w:tmpl w:val="A92A44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2715A1C"/>
    <w:multiLevelType w:val="hybridMultilevel"/>
    <w:tmpl w:val="763A297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3BA2BA9"/>
    <w:multiLevelType w:val="hybridMultilevel"/>
    <w:tmpl w:val="722096D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67254B30"/>
    <w:multiLevelType w:val="hybridMultilevel"/>
    <w:tmpl w:val="483C733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68A13C7C"/>
    <w:multiLevelType w:val="hybridMultilevel"/>
    <w:tmpl w:val="36AE3F5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6A25637E"/>
    <w:multiLevelType w:val="hybridMultilevel"/>
    <w:tmpl w:val="4AD65F6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6B9B659B"/>
    <w:multiLevelType w:val="hybridMultilevel"/>
    <w:tmpl w:val="75244D5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6D04798A"/>
    <w:multiLevelType w:val="hybridMultilevel"/>
    <w:tmpl w:val="1E3EA74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770B45DF"/>
    <w:multiLevelType w:val="hybridMultilevel"/>
    <w:tmpl w:val="6026F06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777E657C"/>
    <w:multiLevelType w:val="hybridMultilevel"/>
    <w:tmpl w:val="008AF1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7B92695D"/>
    <w:multiLevelType w:val="hybridMultilevel"/>
    <w:tmpl w:val="DF7C3B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7F9E1B32"/>
    <w:multiLevelType w:val="hybridMultilevel"/>
    <w:tmpl w:val="11847C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0"/>
  </w:num>
  <w:num w:numId="2">
    <w:abstractNumId w:val="0"/>
  </w:num>
  <w:num w:numId="3">
    <w:abstractNumId w:val="10"/>
  </w:num>
  <w:num w:numId="4">
    <w:abstractNumId w:val="20"/>
  </w:num>
  <w:num w:numId="5">
    <w:abstractNumId w:val="48"/>
  </w:num>
  <w:num w:numId="6">
    <w:abstractNumId w:val="36"/>
  </w:num>
  <w:num w:numId="7">
    <w:abstractNumId w:val="52"/>
  </w:num>
  <w:num w:numId="8">
    <w:abstractNumId w:val="41"/>
  </w:num>
  <w:num w:numId="9">
    <w:abstractNumId w:val="44"/>
  </w:num>
  <w:num w:numId="10">
    <w:abstractNumId w:val="31"/>
  </w:num>
  <w:num w:numId="11">
    <w:abstractNumId w:val="5"/>
  </w:num>
  <w:num w:numId="12">
    <w:abstractNumId w:val="33"/>
  </w:num>
  <w:num w:numId="13">
    <w:abstractNumId w:val="24"/>
  </w:num>
  <w:num w:numId="14">
    <w:abstractNumId w:val="9"/>
  </w:num>
  <w:num w:numId="15">
    <w:abstractNumId w:val="23"/>
  </w:num>
  <w:num w:numId="16">
    <w:abstractNumId w:val="39"/>
  </w:num>
  <w:num w:numId="17">
    <w:abstractNumId w:val="25"/>
  </w:num>
  <w:num w:numId="18">
    <w:abstractNumId w:val="6"/>
  </w:num>
  <w:num w:numId="19">
    <w:abstractNumId w:val="27"/>
  </w:num>
  <w:num w:numId="20">
    <w:abstractNumId w:val="4"/>
  </w:num>
  <w:num w:numId="21">
    <w:abstractNumId w:val="38"/>
  </w:num>
  <w:num w:numId="22">
    <w:abstractNumId w:val="18"/>
  </w:num>
  <w:num w:numId="23">
    <w:abstractNumId w:val="37"/>
  </w:num>
  <w:num w:numId="24">
    <w:abstractNumId w:val="47"/>
  </w:num>
  <w:num w:numId="25">
    <w:abstractNumId w:val="19"/>
  </w:num>
  <w:num w:numId="26">
    <w:abstractNumId w:val="35"/>
  </w:num>
  <w:num w:numId="27">
    <w:abstractNumId w:val="11"/>
  </w:num>
  <w:num w:numId="28">
    <w:abstractNumId w:val="15"/>
  </w:num>
  <w:num w:numId="29">
    <w:abstractNumId w:val="21"/>
  </w:num>
  <w:num w:numId="30">
    <w:abstractNumId w:val="14"/>
  </w:num>
  <w:num w:numId="31">
    <w:abstractNumId w:val="34"/>
  </w:num>
  <w:num w:numId="32">
    <w:abstractNumId w:val="42"/>
  </w:num>
  <w:num w:numId="33">
    <w:abstractNumId w:val="7"/>
  </w:num>
  <w:num w:numId="34">
    <w:abstractNumId w:val="12"/>
  </w:num>
  <w:num w:numId="35">
    <w:abstractNumId w:val="8"/>
  </w:num>
  <w:num w:numId="36">
    <w:abstractNumId w:val="46"/>
  </w:num>
  <w:num w:numId="37">
    <w:abstractNumId w:val="22"/>
  </w:num>
  <w:num w:numId="38">
    <w:abstractNumId w:val="29"/>
  </w:num>
  <w:num w:numId="39">
    <w:abstractNumId w:val="17"/>
  </w:num>
  <w:num w:numId="40">
    <w:abstractNumId w:val="28"/>
  </w:num>
  <w:num w:numId="41">
    <w:abstractNumId w:val="40"/>
  </w:num>
  <w:num w:numId="42">
    <w:abstractNumId w:val="13"/>
  </w:num>
  <w:num w:numId="43">
    <w:abstractNumId w:val="26"/>
  </w:num>
  <w:num w:numId="44">
    <w:abstractNumId w:val="49"/>
  </w:num>
  <w:num w:numId="45">
    <w:abstractNumId w:val="50"/>
  </w:num>
  <w:num w:numId="46">
    <w:abstractNumId w:val="16"/>
  </w:num>
  <w:num w:numId="47">
    <w:abstractNumId w:val="2"/>
  </w:num>
  <w:num w:numId="48">
    <w:abstractNumId w:val="3"/>
  </w:num>
  <w:num w:numId="49">
    <w:abstractNumId w:val="43"/>
  </w:num>
  <w:num w:numId="50">
    <w:abstractNumId w:val="1"/>
  </w:num>
  <w:num w:numId="51">
    <w:abstractNumId w:val="32"/>
  </w:num>
  <w:num w:numId="52">
    <w:abstractNumId w:val="45"/>
  </w:num>
  <w:num w:numId="53">
    <w:abstractNumId w:val="51"/>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94E7D"/>
    <w:rsid w:val="00011559"/>
    <w:rsid w:val="00036F30"/>
    <w:rsid w:val="00037A36"/>
    <w:rsid w:val="00050B2B"/>
    <w:rsid w:val="00074950"/>
    <w:rsid w:val="0008560B"/>
    <w:rsid w:val="00093CA7"/>
    <w:rsid w:val="000C6B9F"/>
    <w:rsid w:val="000C736D"/>
    <w:rsid w:val="000D47DA"/>
    <w:rsid w:val="000D5ECB"/>
    <w:rsid w:val="000D7465"/>
    <w:rsid w:val="000F2157"/>
    <w:rsid w:val="000F3B53"/>
    <w:rsid w:val="00100479"/>
    <w:rsid w:val="00107E10"/>
    <w:rsid w:val="00113664"/>
    <w:rsid w:val="0012014B"/>
    <w:rsid w:val="001443F7"/>
    <w:rsid w:val="00145831"/>
    <w:rsid w:val="00181F52"/>
    <w:rsid w:val="001B118D"/>
    <w:rsid w:val="001B5768"/>
    <w:rsid w:val="001E5B5E"/>
    <w:rsid w:val="00204BD2"/>
    <w:rsid w:val="00232911"/>
    <w:rsid w:val="00294D8C"/>
    <w:rsid w:val="002A1C28"/>
    <w:rsid w:val="002D2932"/>
    <w:rsid w:val="003120B2"/>
    <w:rsid w:val="00332D7D"/>
    <w:rsid w:val="00350961"/>
    <w:rsid w:val="0036763F"/>
    <w:rsid w:val="003922BE"/>
    <w:rsid w:val="003D2B40"/>
    <w:rsid w:val="003E494C"/>
    <w:rsid w:val="003F607A"/>
    <w:rsid w:val="003F6744"/>
    <w:rsid w:val="003F75BD"/>
    <w:rsid w:val="004059E4"/>
    <w:rsid w:val="00407137"/>
    <w:rsid w:val="004217C2"/>
    <w:rsid w:val="00426834"/>
    <w:rsid w:val="00451981"/>
    <w:rsid w:val="00451B58"/>
    <w:rsid w:val="00470436"/>
    <w:rsid w:val="0048257F"/>
    <w:rsid w:val="004832B4"/>
    <w:rsid w:val="004D180C"/>
    <w:rsid w:val="004D2A79"/>
    <w:rsid w:val="004E5242"/>
    <w:rsid w:val="004F34BF"/>
    <w:rsid w:val="004F7281"/>
    <w:rsid w:val="0050558C"/>
    <w:rsid w:val="0051209E"/>
    <w:rsid w:val="00516F4F"/>
    <w:rsid w:val="00517FF5"/>
    <w:rsid w:val="005215A2"/>
    <w:rsid w:val="00524A3F"/>
    <w:rsid w:val="00536273"/>
    <w:rsid w:val="005540A1"/>
    <w:rsid w:val="00560E55"/>
    <w:rsid w:val="00567C12"/>
    <w:rsid w:val="0059430E"/>
    <w:rsid w:val="005A0F15"/>
    <w:rsid w:val="005C7625"/>
    <w:rsid w:val="005D0FBD"/>
    <w:rsid w:val="005E0558"/>
    <w:rsid w:val="005E1A9D"/>
    <w:rsid w:val="0061019C"/>
    <w:rsid w:val="00631CC7"/>
    <w:rsid w:val="00637C7D"/>
    <w:rsid w:val="00644B3D"/>
    <w:rsid w:val="00676536"/>
    <w:rsid w:val="00697DA3"/>
    <w:rsid w:val="006A0F09"/>
    <w:rsid w:val="006A1125"/>
    <w:rsid w:val="006E0AC6"/>
    <w:rsid w:val="006E28A9"/>
    <w:rsid w:val="007075B0"/>
    <w:rsid w:val="00715F18"/>
    <w:rsid w:val="00716DF9"/>
    <w:rsid w:val="00720AAF"/>
    <w:rsid w:val="00726BB8"/>
    <w:rsid w:val="007348E5"/>
    <w:rsid w:val="00752246"/>
    <w:rsid w:val="00763436"/>
    <w:rsid w:val="00771714"/>
    <w:rsid w:val="00777E3E"/>
    <w:rsid w:val="00786DF1"/>
    <w:rsid w:val="00795B38"/>
    <w:rsid w:val="007975E0"/>
    <w:rsid w:val="007C140F"/>
    <w:rsid w:val="007F6F02"/>
    <w:rsid w:val="00825768"/>
    <w:rsid w:val="00851CFC"/>
    <w:rsid w:val="0086232A"/>
    <w:rsid w:val="008A03A8"/>
    <w:rsid w:val="008B313A"/>
    <w:rsid w:val="008C4021"/>
    <w:rsid w:val="008E6DC6"/>
    <w:rsid w:val="00941B8B"/>
    <w:rsid w:val="009426B6"/>
    <w:rsid w:val="009730E1"/>
    <w:rsid w:val="0097626A"/>
    <w:rsid w:val="009854B0"/>
    <w:rsid w:val="009A03B9"/>
    <w:rsid w:val="009A7997"/>
    <w:rsid w:val="009D037C"/>
    <w:rsid w:val="009D5D3C"/>
    <w:rsid w:val="009E00D2"/>
    <w:rsid w:val="009E55AF"/>
    <w:rsid w:val="00A267C2"/>
    <w:rsid w:val="00A54225"/>
    <w:rsid w:val="00A846E7"/>
    <w:rsid w:val="00A90CD2"/>
    <w:rsid w:val="00A95719"/>
    <w:rsid w:val="00AB57A2"/>
    <w:rsid w:val="00B164C8"/>
    <w:rsid w:val="00B4305C"/>
    <w:rsid w:val="00B6269F"/>
    <w:rsid w:val="00B94447"/>
    <w:rsid w:val="00BA0AAF"/>
    <w:rsid w:val="00BC370F"/>
    <w:rsid w:val="00BC3E69"/>
    <w:rsid w:val="00C13518"/>
    <w:rsid w:val="00C421EA"/>
    <w:rsid w:val="00CD4094"/>
    <w:rsid w:val="00CF7500"/>
    <w:rsid w:val="00D17F5E"/>
    <w:rsid w:val="00D21BDE"/>
    <w:rsid w:val="00D361D6"/>
    <w:rsid w:val="00D50C8C"/>
    <w:rsid w:val="00D73CD5"/>
    <w:rsid w:val="00DA5BD6"/>
    <w:rsid w:val="00DA7A42"/>
    <w:rsid w:val="00DC6EBA"/>
    <w:rsid w:val="00DD508D"/>
    <w:rsid w:val="00E324C2"/>
    <w:rsid w:val="00E348F7"/>
    <w:rsid w:val="00E67841"/>
    <w:rsid w:val="00E777C1"/>
    <w:rsid w:val="00E87A07"/>
    <w:rsid w:val="00EA6B57"/>
    <w:rsid w:val="00EA7DA5"/>
    <w:rsid w:val="00EF592A"/>
    <w:rsid w:val="00F00363"/>
    <w:rsid w:val="00F33254"/>
    <w:rsid w:val="00F66F74"/>
    <w:rsid w:val="00F94E7D"/>
    <w:rsid w:val="00FD3EAC"/>
    <w:rsid w:val="00FD6C8B"/>
    <w:rsid w:val="00FD7F56"/>
    <w:rsid w:val="00FF49C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3E32693D"/>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FD6C8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94E7D"/>
    <w:pPr>
      <w:ind w:left="720"/>
      <w:contextualSpacing/>
    </w:pPr>
  </w:style>
  <w:style w:type="character" w:styleId="Strong">
    <w:name w:val="Strong"/>
    <w:basedOn w:val="DefaultParagraphFont"/>
    <w:uiPriority w:val="22"/>
    <w:qFormat/>
    <w:rsid w:val="00181F5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318</TotalTime>
  <Pages>17</Pages>
  <Words>5533</Words>
  <Characters>31541</Characters>
  <Application>Microsoft Macintosh Word</Application>
  <DocSecurity>0</DocSecurity>
  <Lines>262</Lines>
  <Paragraphs>73</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37001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Mikayla Denovan</dc:creator>
  <cp:keywords/>
  <dc:description/>
  <cp:lastModifiedBy>Mikayla Denovan</cp:lastModifiedBy>
  <cp:revision>62</cp:revision>
  <dcterms:created xsi:type="dcterms:W3CDTF">2017-03-12T14:39:00Z</dcterms:created>
  <dcterms:modified xsi:type="dcterms:W3CDTF">2017-03-14T20:04:00Z</dcterms:modified>
</cp:coreProperties>
</file>