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C83" w:rsidRDefault="0022195D" w:rsidP="0022195D">
      <w:pPr>
        <w:pStyle w:val="Heading1"/>
      </w:pPr>
      <w:r>
        <w:t xml:space="preserve">Anatomy of the muscular system </w:t>
      </w:r>
    </w:p>
    <w:p w:rsidR="0022195D" w:rsidRDefault="0022195D" w:rsidP="0022195D">
      <w:pPr>
        <w:pStyle w:val="Heading2"/>
      </w:pPr>
      <w:r>
        <w:t>Basics</w:t>
      </w:r>
    </w:p>
    <w:p w:rsidR="0022195D" w:rsidRDefault="0022195D" w:rsidP="00DC54AE">
      <w:pPr>
        <w:pStyle w:val="ListParagraph"/>
        <w:numPr>
          <w:ilvl w:val="0"/>
          <w:numId w:val="2"/>
        </w:numPr>
      </w:pPr>
      <w:r>
        <w:t>Muscles can only pull and never push</w:t>
      </w:r>
    </w:p>
    <w:p w:rsidR="0022195D" w:rsidRDefault="0022195D" w:rsidP="00DC54AE">
      <w:pPr>
        <w:pStyle w:val="ListParagraph"/>
        <w:numPr>
          <w:ilvl w:val="0"/>
          <w:numId w:val="2"/>
        </w:numPr>
      </w:pPr>
      <w:r>
        <w:t>When a muscle shortens, its insertions (attachment of moveable bone) moves towards the origin ( its fixed or immoveable point of attachment )</w:t>
      </w:r>
    </w:p>
    <w:p w:rsidR="0022195D" w:rsidRDefault="0022195D" w:rsidP="00DC54AE">
      <w:pPr>
        <w:pStyle w:val="ListParagraph"/>
        <w:numPr>
          <w:ilvl w:val="0"/>
          <w:numId w:val="2"/>
        </w:numPr>
      </w:pPr>
      <w:r>
        <w:t xml:space="preserve">Four functional groups: </w:t>
      </w:r>
    </w:p>
    <w:p w:rsidR="0022195D" w:rsidRDefault="0022195D" w:rsidP="00DC54AE">
      <w:pPr>
        <w:pStyle w:val="ListParagraph"/>
        <w:numPr>
          <w:ilvl w:val="1"/>
          <w:numId w:val="2"/>
        </w:numPr>
      </w:pPr>
      <w:r>
        <w:t>Prime movers</w:t>
      </w:r>
    </w:p>
    <w:p w:rsidR="0022195D" w:rsidRDefault="0022195D" w:rsidP="00DC54AE">
      <w:pPr>
        <w:pStyle w:val="ListParagraph"/>
        <w:numPr>
          <w:ilvl w:val="1"/>
          <w:numId w:val="2"/>
        </w:numPr>
      </w:pPr>
      <w:r>
        <w:t xml:space="preserve">Antagonist </w:t>
      </w:r>
    </w:p>
    <w:p w:rsidR="0022195D" w:rsidRDefault="0022195D" w:rsidP="00DC54AE">
      <w:pPr>
        <w:pStyle w:val="ListParagraph"/>
        <w:numPr>
          <w:ilvl w:val="1"/>
          <w:numId w:val="2"/>
        </w:numPr>
      </w:pPr>
      <w:r>
        <w:t xml:space="preserve">Synergist </w:t>
      </w:r>
    </w:p>
    <w:p w:rsidR="0022195D" w:rsidRDefault="0022195D" w:rsidP="00DC54AE">
      <w:pPr>
        <w:pStyle w:val="ListParagraph"/>
        <w:numPr>
          <w:ilvl w:val="1"/>
          <w:numId w:val="2"/>
        </w:numPr>
      </w:pPr>
      <w:r>
        <w:t>Fixators</w:t>
      </w:r>
    </w:p>
    <w:p w:rsidR="0022195D" w:rsidRDefault="0022195D" w:rsidP="00DC54AE">
      <w:pPr>
        <w:pStyle w:val="ListParagraph"/>
        <w:numPr>
          <w:ilvl w:val="0"/>
          <w:numId w:val="3"/>
        </w:numPr>
      </w:pPr>
      <w:r>
        <w:t>Prime movers</w:t>
      </w:r>
    </w:p>
    <w:p w:rsidR="0022195D" w:rsidRDefault="0022195D" w:rsidP="00DC54AE">
      <w:pPr>
        <w:pStyle w:val="ListParagraph"/>
        <w:numPr>
          <w:ilvl w:val="1"/>
          <w:numId w:val="3"/>
        </w:numPr>
      </w:pPr>
      <w:r>
        <w:t>Major responsibility for producing a specific movement</w:t>
      </w:r>
    </w:p>
    <w:p w:rsidR="0022195D" w:rsidRDefault="0022195D" w:rsidP="00DC54AE">
      <w:pPr>
        <w:pStyle w:val="ListParagraph"/>
        <w:numPr>
          <w:ilvl w:val="1"/>
          <w:numId w:val="3"/>
        </w:numPr>
      </w:pPr>
      <w:r>
        <w:t>Leader of movement</w:t>
      </w:r>
    </w:p>
    <w:p w:rsidR="0022195D" w:rsidRDefault="0022195D" w:rsidP="00DC54AE">
      <w:pPr>
        <w:pStyle w:val="ListParagraph"/>
        <w:numPr>
          <w:ilvl w:val="0"/>
          <w:numId w:val="3"/>
        </w:numPr>
      </w:pPr>
      <w:r>
        <w:t>Antagonist</w:t>
      </w:r>
    </w:p>
    <w:p w:rsidR="0022195D" w:rsidRDefault="0022195D" w:rsidP="00DC54AE">
      <w:pPr>
        <w:pStyle w:val="ListParagraph"/>
        <w:numPr>
          <w:ilvl w:val="1"/>
          <w:numId w:val="3"/>
        </w:numPr>
      </w:pPr>
      <w:r>
        <w:t xml:space="preserve">Muscles that appose, or reverse, a particular movement </w:t>
      </w:r>
    </w:p>
    <w:p w:rsidR="0022195D" w:rsidRDefault="0022195D" w:rsidP="00DC54AE">
      <w:pPr>
        <w:pStyle w:val="ListParagraph"/>
        <w:numPr>
          <w:ilvl w:val="1"/>
          <w:numId w:val="3"/>
        </w:numPr>
      </w:pPr>
      <w:r>
        <w:t>“against the leader”</w:t>
      </w:r>
    </w:p>
    <w:p w:rsidR="0022195D" w:rsidRDefault="004D4AE3" w:rsidP="00DC54AE">
      <w:pPr>
        <w:pStyle w:val="ListParagraph"/>
        <w:numPr>
          <w:ilvl w:val="1"/>
          <w:numId w:val="3"/>
        </w:numPr>
      </w:pPr>
      <w:r>
        <w:t xml:space="preserve">Help the prime mover by contracting lightly to produce some resistance </w:t>
      </w:r>
    </w:p>
    <w:p w:rsidR="004D4AE3" w:rsidRDefault="004D4AE3" w:rsidP="00DC54AE">
      <w:pPr>
        <w:pStyle w:val="ListParagraph"/>
        <w:numPr>
          <w:ilvl w:val="2"/>
          <w:numId w:val="3"/>
        </w:numPr>
      </w:pPr>
      <w:r>
        <w:t xml:space="preserve">This prevents the muscles from overshooting and promotes for deceleration in movement </w:t>
      </w:r>
    </w:p>
    <w:p w:rsidR="004D4AE3" w:rsidRDefault="004D4AE3" w:rsidP="00DC54AE">
      <w:pPr>
        <w:pStyle w:val="ListParagraph"/>
        <w:numPr>
          <w:ilvl w:val="0"/>
          <w:numId w:val="3"/>
        </w:numPr>
      </w:pPr>
      <w:r>
        <w:t>Synergist</w:t>
      </w:r>
    </w:p>
    <w:p w:rsidR="004D4AE3" w:rsidRDefault="004D4AE3" w:rsidP="00DC54AE">
      <w:pPr>
        <w:pStyle w:val="ListParagraph"/>
        <w:numPr>
          <w:ilvl w:val="1"/>
          <w:numId w:val="3"/>
        </w:numPr>
      </w:pPr>
      <w:r>
        <w:t>Helps the prime movers in two ways :</w:t>
      </w:r>
    </w:p>
    <w:p w:rsidR="004D4AE3" w:rsidRDefault="004D4AE3" w:rsidP="00DC54AE">
      <w:pPr>
        <w:pStyle w:val="ListParagraph"/>
        <w:numPr>
          <w:ilvl w:val="2"/>
          <w:numId w:val="3"/>
        </w:numPr>
      </w:pPr>
      <w:r>
        <w:t>Adding a little extra force to the same movement</w:t>
      </w:r>
    </w:p>
    <w:p w:rsidR="004D4AE3" w:rsidRDefault="004D4AE3" w:rsidP="00DC54AE">
      <w:pPr>
        <w:pStyle w:val="ListParagraph"/>
        <w:numPr>
          <w:ilvl w:val="2"/>
          <w:numId w:val="3"/>
        </w:numPr>
      </w:pPr>
      <w:r>
        <w:t xml:space="preserve">Reducing undesirable movement </w:t>
      </w:r>
    </w:p>
    <w:p w:rsidR="004D4AE3" w:rsidRDefault="004D4AE3" w:rsidP="00DC54AE">
      <w:pPr>
        <w:pStyle w:val="ListParagraph"/>
        <w:numPr>
          <w:ilvl w:val="0"/>
          <w:numId w:val="3"/>
        </w:numPr>
      </w:pPr>
      <w:r>
        <w:t>Fixator</w:t>
      </w:r>
    </w:p>
    <w:p w:rsidR="004D4AE3" w:rsidRDefault="004D4AE3" w:rsidP="00DC54AE">
      <w:pPr>
        <w:pStyle w:val="ListParagraph"/>
        <w:numPr>
          <w:ilvl w:val="1"/>
          <w:numId w:val="3"/>
        </w:numPr>
      </w:pPr>
      <w:r>
        <w:t>Acting as a joint stabilizer</w:t>
      </w:r>
    </w:p>
    <w:p w:rsidR="004D4AE3" w:rsidRDefault="004D4AE3" w:rsidP="00DC54AE">
      <w:pPr>
        <w:pStyle w:val="ListParagraph"/>
        <w:numPr>
          <w:ilvl w:val="0"/>
          <w:numId w:val="1"/>
        </w:numPr>
      </w:pPr>
      <w:r>
        <w:t>Muscles are named according to 7 criteria</w:t>
      </w:r>
    </w:p>
    <w:p w:rsidR="004D4AE3" w:rsidRDefault="004D4AE3" w:rsidP="00DC54AE">
      <w:pPr>
        <w:pStyle w:val="ListParagraph"/>
        <w:numPr>
          <w:ilvl w:val="1"/>
          <w:numId w:val="1"/>
        </w:numPr>
      </w:pPr>
      <w:r>
        <w:t>Location</w:t>
      </w:r>
    </w:p>
    <w:p w:rsidR="004D4AE3" w:rsidRDefault="004D4AE3" w:rsidP="00DC54AE">
      <w:pPr>
        <w:pStyle w:val="ListParagraph"/>
        <w:numPr>
          <w:ilvl w:val="1"/>
          <w:numId w:val="1"/>
        </w:numPr>
      </w:pPr>
      <w:r>
        <w:t>Shape</w:t>
      </w:r>
    </w:p>
    <w:p w:rsidR="004D4AE3" w:rsidRDefault="004D4AE3" w:rsidP="00DC54AE">
      <w:pPr>
        <w:pStyle w:val="ListParagraph"/>
        <w:numPr>
          <w:ilvl w:val="1"/>
          <w:numId w:val="1"/>
        </w:numPr>
      </w:pPr>
      <w:r>
        <w:t>Size</w:t>
      </w:r>
    </w:p>
    <w:p w:rsidR="004D4AE3" w:rsidRDefault="004D4AE3" w:rsidP="00DC54AE">
      <w:pPr>
        <w:pStyle w:val="ListParagraph"/>
        <w:numPr>
          <w:ilvl w:val="1"/>
          <w:numId w:val="1"/>
        </w:numPr>
      </w:pPr>
      <w:r>
        <w:t>Direction of fibre</w:t>
      </w:r>
    </w:p>
    <w:p w:rsidR="004D4AE3" w:rsidRDefault="004D4AE3" w:rsidP="00DC54AE">
      <w:pPr>
        <w:pStyle w:val="ListParagraph"/>
        <w:numPr>
          <w:ilvl w:val="1"/>
          <w:numId w:val="1"/>
        </w:numPr>
      </w:pPr>
      <w:r>
        <w:t>Number of origins</w:t>
      </w:r>
    </w:p>
    <w:p w:rsidR="004D4AE3" w:rsidRDefault="004D4AE3" w:rsidP="00DC54AE">
      <w:pPr>
        <w:pStyle w:val="ListParagraph"/>
        <w:numPr>
          <w:ilvl w:val="1"/>
          <w:numId w:val="1"/>
        </w:numPr>
      </w:pPr>
      <w:r>
        <w:t>Location of attachments</w:t>
      </w:r>
    </w:p>
    <w:p w:rsidR="004D4AE3" w:rsidRDefault="004D4AE3" w:rsidP="00DC54AE">
      <w:pPr>
        <w:pStyle w:val="ListParagraph"/>
        <w:numPr>
          <w:ilvl w:val="1"/>
          <w:numId w:val="1"/>
        </w:numPr>
      </w:pPr>
      <w:r>
        <w:t xml:space="preserve">Muscle action  </w:t>
      </w:r>
    </w:p>
    <w:p w:rsidR="004D4AE3" w:rsidRDefault="004D4AE3" w:rsidP="004D4AE3">
      <w:pPr>
        <w:pStyle w:val="Heading2"/>
      </w:pPr>
      <w:r>
        <w:t>Muscle fibres</w:t>
      </w:r>
    </w:p>
    <w:p w:rsidR="004D4AE3" w:rsidRDefault="004D4AE3" w:rsidP="00DC54AE">
      <w:pPr>
        <w:pStyle w:val="ListParagraph"/>
        <w:numPr>
          <w:ilvl w:val="0"/>
          <w:numId w:val="1"/>
        </w:numPr>
      </w:pPr>
      <w:r>
        <w:t>Connective tissue sheaths</w:t>
      </w:r>
    </w:p>
    <w:p w:rsidR="004D4AE3" w:rsidRDefault="004D4AE3" w:rsidP="00DC54AE">
      <w:pPr>
        <w:pStyle w:val="ListParagraph"/>
        <w:numPr>
          <w:ilvl w:val="1"/>
          <w:numId w:val="1"/>
        </w:numPr>
      </w:pPr>
      <w:r>
        <w:t>Epimysium (SUPERFICIAL)</w:t>
      </w:r>
    </w:p>
    <w:p w:rsidR="004D4AE3" w:rsidRDefault="004D4AE3" w:rsidP="00DC54AE">
      <w:pPr>
        <w:pStyle w:val="ListParagraph"/>
        <w:numPr>
          <w:ilvl w:val="2"/>
          <w:numId w:val="1"/>
        </w:numPr>
      </w:pPr>
      <w:r>
        <w:t xml:space="preserve">Dense, irregular fibrous CT that surround the whole muscle </w:t>
      </w:r>
    </w:p>
    <w:p w:rsidR="004D4AE3" w:rsidRDefault="004D4AE3" w:rsidP="00DC54AE">
      <w:pPr>
        <w:pStyle w:val="ListParagraph"/>
        <w:numPr>
          <w:ilvl w:val="1"/>
          <w:numId w:val="1"/>
        </w:numPr>
      </w:pPr>
      <w:r>
        <w:t>Perimysium (MIDDLE)</w:t>
      </w:r>
    </w:p>
    <w:p w:rsidR="004D4AE3" w:rsidRDefault="004D4AE3" w:rsidP="00DC54AE">
      <w:pPr>
        <w:pStyle w:val="ListParagraph"/>
        <w:numPr>
          <w:ilvl w:val="2"/>
          <w:numId w:val="1"/>
        </w:numPr>
      </w:pPr>
      <w:r>
        <w:t xml:space="preserve">Dense irregular CT sheet around the fascicle </w:t>
      </w:r>
    </w:p>
    <w:p w:rsidR="004D4AE3" w:rsidRDefault="004D4AE3" w:rsidP="00DC54AE">
      <w:pPr>
        <w:pStyle w:val="ListParagraph"/>
        <w:numPr>
          <w:ilvl w:val="1"/>
          <w:numId w:val="1"/>
        </w:numPr>
      </w:pPr>
      <w:r>
        <w:t>Endomysium (DEEP)</w:t>
      </w:r>
    </w:p>
    <w:p w:rsidR="004D4AE3" w:rsidRDefault="004D4AE3" w:rsidP="00DC54AE">
      <w:pPr>
        <w:pStyle w:val="ListParagraph"/>
        <w:numPr>
          <w:ilvl w:val="2"/>
          <w:numId w:val="1"/>
        </w:numPr>
      </w:pPr>
      <w:r>
        <w:t>The outer layer of each muscle fibre</w:t>
      </w:r>
    </w:p>
    <w:p w:rsidR="004D4AE3" w:rsidRDefault="004D4AE3" w:rsidP="00DC54AE">
      <w:pPr>
        <w:pStyle w:val="ListParagraph"/>
        <w:numPr>
          <w:ilvl w:val="2"/>
          <w:numId w:val="1"/>
        </w:numPr>
      </w:pPr>
      <w:r>
        <w:t>Fine layer of areolar CT</w:t>
      </w:r>
    </w:p>
    <w:p w:rsidR="004D4AE3" w:rsidRDefault="00543284" w:rsidP="00543284">
      <w:pPr>
        <w:pStyle w:val="Heading2"/>
      </w:pPr>
      <w:r>
        <w:lastRenderedPageBreak/>
        <w:t>Attachments</w:t>
      </w:r>
    </w:p>
    <w:p w:rsidR="00543284" w:rsidRDefault="00543284" w:rsidP="00DC54AE">
      <w:pPr>
        <w:pStyle w:val="ListParagraph"/>
        <w:numPr>
          <w:ilvl w:val="0"/>
          <w:numId w:val="1"/>
        </w:numPr>
      </w:pPr>
      <w:r>
        <w:t>Muscles span joints and attach to bone</w:t>
      </w:r>
    </w:p>
    <w:p w:rsidR="00543284" w:rsidRDefault="00543284" w:rsidP="00DC54AE">
      <w:pPr>
        <w:pStyle w:val="ListParagraph"/>
        <w:numPr>
          <w:ilvl w:val="0"/>
          <w:numId w:val="1"/>
        </w:numPr>
      </w:pPr>
      <w:r>
        <w:t>There are two points of attachments</w:t>
      </w:r>
    </w:p>
    <w:p w:rsidR="00543284" w:rsidRDefault="00543284" w:rsidP="00DC54AE">
      <w:pPr>
        <w:pStyle w:val="ListParagraph"/>
        <w:numPr>
          <w:ilvl w:val="1"/>
          <w:numId w:val="1"/>
        </w:numPr>
      </w:pPr>
      <w:r>
        <w:t>Origin and insertion</w:t>
      </w:r>
    </w:p>
    <w:p w:rsidR="00543284" w:rsidRDefault="00543284" w:rsidP="00DC54AE">
      <w:pPr>
        <w:pStyle w:val="ListParagraph"/>
        <w:numPr>
          <w:ilvl w:val="0"/>
          <w:numId w:val="1"/>
        </w:numPr>
      </w:pPr>
      <w:r>
        <w:t>Types of attachments</w:t>
      </w:r>
    </w:p>
    <w:p w:rsidR="00543284" w:rsidRDefault="00543284" w:rsidP="00DC54AE">
      <w:pPr>
        <w:pStyle w:val="ListParagraph"/>
        <w:numPr>
          <w:ilvl w:val="1"/>
          <w:numId w:val="1"/>
        </w:numPr>
      </w:pPr>
      <w:r>
        <w:t>Direct</w:t>
      </w:r>
    </w:p>
    <w:p w:rsidR="00543284" w:rsidRDefault="00543284" w:rsidP="00DC54AE">
      <w:pPr>
        <w:pStyle w:val="ListParagraph"/>
        <w:numPr>
          <w:ilvl w:val="2"/>
          <w:numId w:val="1"/>
        </w:numPr>
      </w:pPr>
      <w:r>
        <w:t xml:space="preserve">Epimysium fused to periosteum of bone or pericardium of cartilage </w:t>
      </w:r>
    </w:p>
    <w:p w:rsidR="00543284" w:rsidRDefault="00543284" w:rsidP="00DC54AE">
      <w:pPr>
        <w:pStyle w:val="ListParagraph"/>
        <w:numPr>
          <w:ilvl w:val="1"/>
          <w:numId w:val="1"/>
        </w:numPr>
      </w:pPr>
      <w:r>
        <w:t>Indirect</w:t>
      </w:r>
    </w:p>
    <w:p w:rsidR="00543284" w:rsidRDefault="00543284" w:rsidP="00DC54AE">
      <w:pPr>
        <w:pStyle w:val="ListParagraph"/>
        <w:numPr>
          <w:ilvl w:val="2"/>
          <w:numId w:val="1"/>
        </w:numPr>
      </w:pPr>
      <w:r>
        <w:t xml:space="preserve">CT wraps beyond muscle as a rope like tendon or sheet like aponeurosis </w:t>
      </w:r>
    </w:p>
    <w:p w:rsidR="00543284" w:rsidRDefault="00543284" w:rsidP="00543284">
      <w:pPr>
        <w:pStyle w:val="Heading2"/>
      </w:pPr>
      <w:r>
        <w:t xml:space="preserve">Arrangement of muscles </w:t>
      </w:r>
    </w:p>
    <w:p w:rsidR="00543284" w:rsidRDefault="00543284" w:rsidP="00DC54AE">
      <w:pPr>
        <w:pStyle w:val="ListParagraph"/>
        <w:numPr>
          <w:ilvl w:val="0"/>
          <w:numId w:val="4"/>
        </w:numPr>
      </w:pPr>
      <w:r>
        <w:t>4 patter</w:t>
      </w:r>
      <w:r w:rsidR="00F61C1E">
        <w:t>n</w:t>
      </w:r>
      <w:r>
        <w:t>s</w:t>
      </w:r>
    </w:p>
    <w:p w:rsidR="00543284" w:rsidRDefault="00543284" w:rsidP="00DC54AE">
      <w:pPr>
        <w:pStyle w:val="ListParagraph"/>
        <w:numPr>
          <w:ilvl w:val="0"/>
          <w:numId w:val="17"/>
        </w:numPr>
      </w:pPr>
      <w:r>
        <w:t>Circular</w:t>
      </w:r>
    </w:p>
    <w:p w:rsidR="00543284" w:rsidRDefault="00543284" w:rsidP="00DC54AE">
      <w:pPr>
        <w:pStyle w:val="ListParagraph"/>
        <w:numPr>
          <w:ilvl w:val="1"/>
          <w:numId w:val="17"/>
        </w:numPr>
      </w:pPr>
      <w:r>
        <w:t xml:space="preserve">Connective rings that surround external openings </w:t>
      </w:r>
    </w:p>
    <w:p w:rsidR="00543284" w:rsidRDefault="00543284" w:rsidP="00DC54AE">
      <w:pPr>
        <w:pStyle w:val="ListParagraph"/>
        <w:numPr>
          <w:ilvl w:val="2"/>
          <w:numId w:val="17"/>
        </w:numPr>
      </w:pPr>
      <w:r>
        <w:t>Open and close said origins</w:t>
      </w:r>
    </w:p>
    <w:p w:rsidR="00543284" w:rsidRDefault="00543284" w:rsidP="00DC54AE">
      <w:pPr>
        <w:pStyle w:val="ListParagraph"/>
        <w:numPr>
          <w:ilvl w:val="0"/>
          <w:numId w:val="17"/>
        </w:numPr>
      </w:pPr>
      <w:r>
        <w:t>Convergent</w:t>
      </w:r>
    </w:p>
    <w:p w:rsidR="00543284" w:rsidRDefault="00543284" w:rsidP="00DC54AE">
      <w:pPr>
        <w:pStyle w:val="ListParagraph"/>
        <w:numPr>
          <w:ilvl w:val="1"/>
          <w:numId w:val="17"/>
        </w:numPr>
      </w:pPr>
      <w:r>
        <w:t xml:space="preserve">Fascicles that are converged toward a single tendon insertion </w:t>
      </w:r>
    </w:p>
    <w:p w:rsidR="00543284" w:rsidRDefault="00543284" w:rsidP="00DC54AE">
      <w:pPr>
        <w:pStyle w:val="ListParagraph"/>
        <w:numPr>
          <w:ilvl w:val="1"/>
          <w:numId w:val="17"/>
        </w:numPr>
      </w:pPr>
      <w:r>
        <w:t xml:space="preserve">Muscle is a triangle or fan shaped </w:t>
      </w:r>
    </w:p>
    <w:p w:rsidR="00543284" w:rsidRDefault="00543284" w:rsidP="00DC54AE">
      <w:pPr>
        <w:pStyle w:val="ListParagraph"/>
        <w:numPr>
          <w:ilvl w:val="0"/>
          <w:numId w:val="17"/>
        </w:numPr>
      </w:pPr>
      <w:r>
        <w:t>Parallel</w:t>
      </w:r>
    </w:p>
    <w:p w:rsidR="00543284" w:rsidRDefault="00543284" w:rsidP="00DC54AE">
      <w:pPr>
        <w:pStyle w:val="ListParagraph"/>
        <w:numPr>
          <w:ilvl w:val="1"/>
          <w:numId w:val="17"/>
        </w:numPr>
      </w:pPr>
      <w:r>
        <w:t xml:space="preserve">Fascicles are parallel to the long axis of a strap like muscle or spindle shaped muscle </w:t>
      </w:r>
    </w:p>
    <w:p w:rsidR="00543284" w:rsidRDefault="00543284" w:rsidP="00DC54AE">
      <w:pPr>
        <w:pStyle w:val="ListParagraph"/>
        <w:numPr>
          <w:ilvl w:val="0"/>
          <w:numId w:val="17"/>
        </w:numPr>
      </w:pPr>
      <w:r>
        <w:t>Pennate</w:t>
      </w:r>
    </w:p>
    <w:p w:rsidR="00543284" w:rsidRDefault="00543284" w:rsidP="00DC54AE">
      <w:pPr>
        <w:pStyle w:val="ListParagraph"/>
        <w:numPr>
          <w:ilvl w:val="1"/>
          <w:numId w:val="17"/>
        </w:numPr>
      </w:pPr>
      <w:r>
        <w:t>Short fascicles that attach obliquely to a central tendon running the length of the muscle</w:t>
      </w:r>
    </w:p>
    <w:p w:rsidR="00543284" w:rsidRDefault="00543284" w:rsidP="00DC54AE">
      <w:pPr>
        <w:pStyle w:val="ListParagraph"/>
        <w:numPr>
          <w:ilvl w:val="1"/>
          <w:numId w:val="17"/>
        </w:numPr>
      </w:pPr>
      <w:r>
        <w:t>Comes in three forms:</w:t>
      </w:r>
    </w:p>
    <w:p w:rsidR="00543284" w:rsidRDefault="00543284" w:rsidP="00DC54AE">
      <w:pPr>
        <w:pStyle w:val="ListParagraph"/>
        <w:numPr>
          <w:ilvl w:val="2"/>
          <w:numId w:val="17"/>
        </w:numPr>
      </w:pPr>
      <w:r>
        <w:t xml:space="preserve">Unipennate: insert into only one side of the tendon </w:t>
      </w:r>
    </w:p>
    <w:p w:rsidR="00543284" w:rsidRDefault="00A50301" w:rsidP="00DC54AE">
      <w:pPr>
        <w:pStyle w:val="ListParagraph"/>
        <w:numPr>
          <w:ilvl w:val="2"/>
          <w:numId w:val="17"/>
        </w:numPr>
      </w:pPr>
      <w:r>
        <w:t>Bipennate : insert into the tendon from opposite sides of the muscle (looks like a feather</w:t>
      </w:r>
      <w:r w:rsidR="00543284">
        <w:t xml:space="preserve"> </w:t>
      </w:r>
      <w:r>
        <w:t>)</w:t>
      </w:r>
    </w:p>
    <w:p w:rsidR="00A50301" w:rsidRDefault="00A50301" w:rsidP="00DC54AE">
      <w:pPr>
        <w:pStyle w:val="ListParagraph"/>
        <w:numPr>
          <w:ilvl w:val="2"/>
          <w:numId w:val="17"/>
        </w:numPr>
      </w:pPr>
      <w:r>
        <w:t xml:space="preserve">Multipennate: looks like many feathers  with their quills merged into one long tendon </w:t>
      </w:r>
    </w:p>
    <w:p w:rsidR="00A50301" w:rsidRDefault="00A50301" w:rsidP="00A50301">
      <w:pPr>
        <w:pStyle w:val="Heading2"/>
      </w:pPr>
      <w:r>
        <w:t>Muscles to know</w:t>
      </w:r>
    </w:p>
    <w:p w:rsidR="00A50301" w:rsidRDefault="00A50301" w:rsidP="00A50301">
      <w:pPr>
        <w:pStyle w:val="Heading3"/>
      </w:pPr>
      <w:r>
        <w:t xml:space="preserve">Head </w:t>
      </w:r>
    </w:p>
    <w:p w:rsidR="00A50301" w:rsidRDefault="00A50301" w:rsidP="00DC54AE">
      <w:pPr>
        <w:pStyle w:val="ListParagraph"/>
        <w:numPr>
          <w:ilvl w:val="0"/>
          <w:numId w:val="4"/>
        </w:numPr>
      </w:pPr>
      <w:r>
        <w:t>Epicranius</w:t>
      </w:r>
    </w:p>
    <w:p w:rsidR="00A50301" w:rsidRDefault="00A50301" w:rsidP="00DC54AE">
      <w:pPr>
        <w:pStyle w:val="ListParagraph"/>
        <w:numPr>
          <w:ilvl w:val="1"/>
          <w:numId w:val="4"/>
        </w:numPr>
      </w:pPr>
      <w:r>
        <w:t>Frontal belly</w:t>
      </w:r>
    </w:p>
    <w:p w:rsidR="00A50301" w:rsidRDefault="00A50301" w:rsidP="00DC54AE">
      <w:pPr>
        <w:pStyle w:val="ListParagraph"/>
        <w:numPr>
          <w:ilvl w:val="1"/>
          <w:numId w:val="4"/>
        </w:numPr>
      </w:pPr>
      <w:r>
        <w:t>Occipital belly</w:t>
      </w:r>
    </w:p>
    <w:p w:rsidR="00A50301" w:rsidRDefault="00A50301" w:rsidP="00DC54AE">
      <w:pPr>
        <w:pStyle w:val="ListParagraph"/>
        <w:numPr>
          <w:ilvl w:val="1"/>
          <w:numId w:val="4"/>
        </w:numPr>
      </w:pPr>
      <w:r>
        <w:t>Epicranial aponeurosis</w:t>
      </w:r>
    </w:p>
    <w:p w:rsidR="00A50301" w:rsidRDefault="00A50301" w:rsidP="00DC54AE">
      <w:pPr>
        <w:pStyle w:val="ListParagraph"/>
        <w:numPr>
          <w:ilvl w:val="0"/>
          <w:numId w:val="4"/>
        </w:numPr>
      </w:pPr>
      <w:r>
        <w:t>Face</w:t>
      </w:r>
    </w:p>
    <w:p w:rsidR="00A50301" w:rsidRDefault="00896D9A" w:rsidP="00DC54AE">
      <w:pPr>
        <w:pStyle w:val="ListParagraph"/>
        <w:numPr>
          <w:ilvl w:val="1"/>
          <w:numId w:val="4"/>
        </w:numPr>
      </w:pPr>
      <w:r>
        <w:t>Orbicularis</w:t>
      </w:r>
      <w:r w:rsidR="00A50301">
        <w:t xml:space="preserve"> oculi</w:t>
      </w:r>
    </w:p>
    <w:p w:rsidR="00A50301" w:rsidRDefault="00A50301" w:rsidP="00DC54AE">
      <w:pPr>
        <w:pStyle w:val="ListParagraph"/>
        <w:numPr>
          <w:ilvl w:val="1"/>
          <w:numId w:val="4"/>
        </w:numPr>
      </w:pPr>
      <w:r>
        <w:t>Zygomaticus</w:t>
      </w:r>
    </w:p>
    <w:p w:rsidR="00896D9A" w:rsidRDefault="00A50301" w:rsidP="00DC54AE">
      <w:pPr>
        <w:pStyle w:val="ListParagraph"/>
        <w:numPr>
          <w:ilvl w:val="1"/>
          <w:numId w:val="4"/>
        </w:numPr>
      </w:pPr>
      <w:r>
        <w:t>Orbicularis oris</w:t>
      </w:r>
    </w:p>
    <w:p w:rsidR="00896D9A" w:rsidRDefault="00896D9A" w:rsidP="00DC54AE">
      <w:pPr>
        <w:pStyle w:val="ListParagraph"/>
        <w:numPr>
          <w:ilvl w:val="1"/>
          <w:numId w:val="4"/>
        </w:numPr>
      </w:pPr>
      <w:r>
        <w:t>Buccinators</w:t>
      </w:r>
    </w:p>
    <w:p w:rsidR="00896D9A" w:rsidRDefault="00896D9A" w:rsidP="00DC54AE">
      <w:pPr>
        <w:pStyle w:val="ListParagraph"/>
        <w:numPr>
          <w:ilvl w:val="1"/>
          <w:numId w:val="4"/>
        </w:numPr>
      </w:pPr>
      <w:r>
        <w:t>Master</w:t>
      </w:r>
    </w:p>
    <w:p w:rsidR="00896D9A" w:rsidRDefault="00896D9A" w:rsidP="00DC54AE">
      <w:pPr>
        <w:pStyle w:val="ListParagraph"/>
        <w:numPr>
          <w:ilvl w:val="1"/>
          <w:numId w:val="4"/>
        </w:numPr>
      </w:pPr>
      <w:r>
        <w:t>Platysma</w:t>
      </w:r>
    </w:p>
    <w:p w:rsidR="00896D9A" w:rsidRDefault="00896D9A" w:rsidP="00DC54AE">
      <w:pPr>
        <w:pStyle w:val="ListParagraph"/>
        <w:numPr>
          <w:ilvl w:val="1"/>
          <w:numId w:val="4"/>
        </w:numPr>
      </w:pPr>
      <w:r>
        <w:t xml:space="preserve">Medial and lateral pterygoid </w:t>
      </w:r>
    </w:p>
    <w:p w:rsidR="00896D9A" w:rsidRDefault="00896D9A" w:rsidP="00DC54AE">
      <w:pPr>
        <w:pStyle w:val="ListParagraph"/>
        <w:numPr>
          <w:ilvl w:val="1"/>
          <w:numId w:val="4"/>
        </w:numPr>
      </w:pPr>
      <w:r>
        <w:t xml:space="preserve">Temporalis </w:t>
      </w:r>
    </w:p>
    <w:p w:rsidR="00896D9A" w:rsidRDefault="00896D9A" w:rsidP="00DC54AE">
      <w:pPr>
        <w:pStyle w:val="ListParagraph"/>
        <w:numPr>
          <w:ilvl w:val="0"/>
          <w:numId w:val="4"/>
        </w:numPr>
      </w:pPr>
      <w:r>
        <w:lastRenderedPageBreak/>
        <w:t>Mouth</w:t>
      </w:r>
    </w:p>
    <w:p w:rsidR="00896D9A" w:rsidRDefault="00896D9A" w:rsidP="00DC54AE">
      <w:pPr>
        <w:pStyle w:val="ListParagraph"/>
        <w:numPr>
          <w:ilvl w:val="1"/>
          <w:numId w:val="4"/>
        </w:numPr>
      </w:pPr>
      <w:r>
        <w:t xml:space="preserve">Genioglossus </w:t>
      </w:r>
    </w:p>
    <w:p w:rsidR="00896D9A" w:rsidRDefault="00896D9A" w:rsidP="00DC54AE">
      <w:pPr>
        <w:pStyle w:val="ListParagraph"/>
        <w:numPr>
          <w:ilvl w:val="1"/>
          <w:numId w:val="4"/>
        </w:numPr>
      </w:pPr>
      <w:r>
        <w:t>Styloglossus</w:t>
      </w:r>
    </w:p>
    <w:p w:rsidR="00896D9A" w:rsidRDefault="00896D9A" w:rsidP="00DC54AE">
      <w:pPr>
        <w:pStyle w:val="ListParagraph"/>
        <w:numPr>
          <w:ilvl w:val="1"/>
          <w:numId w:val="4"/>
        </w:numPr>
      </w:pPr>
      <w:r>
        <w:t xml:space="preserve">Hypoglossus </w:t>
      </w:r>
    </w:p>
    <w:p w:rsidR="00896D9A" w:rsidRDefault="00896D9A" w:rsidP="00DC54AE">
      <w:pPr>
        <w:pStyle w:val="ListParagraph"/>
        <w:numPr>
          <w:ilvl w:val="0"/>
          <w:numId w:val="4"/>
        </w:numPr>
      </w:pPr>
      <w:r>
        <w:t>Eye</w:t>
      </w:r>
    </w:p>
    <w:p w:rsidR="00896D9A" w:rsidRDefault="00896D9A" w:rsidP="00DC54AE">
      <w:pPr>
        <w:pStyle w:val="ListParagraph"/>
        <w:numPr>
          <w:ilvl w:val="1"/>
          <w:numId w:val="4"/>
        </w:numPr>
      </w:pPr>
      <w:r>
        <w:t>Lateral rectus – lateral movement (abduction )</w:t>
      </w:r>
    </w:p>
    <w:p w:rsidR="00896D9A" w:rsidRDefault="00896D9A" w:rsidP="00DC54AE">
      <w:pPr>
        <w:pStyle w:val="ListParagraph"/>
        <w:numPr>
          <w:ilvl w:val="1"/>
          <w:numId w:val="4"/>
        </w:numPr>
      </w:pPr>
      <w:r>
        <w:t xml:space="preserve">Medial rectus – medial movement (adduction) </w:t>
      </w:r>
    </w:p>
    <w:p w:rsidR="00896D9A" w:rsidRDefault="00896D9A" w:rsidP="00DC54AE">
      <w:pPr>
        <w:pStyle w:val="ListParagraph"/>
        <w:numPr>
          <w:ilvl w:val="1"/>
          <w:numId w:val="4"/>
        </w:numPr>
      </w:pPr>
      <w:r>
        <w:t>Superior rectus – elevate and mover laterally</w:t>
      </w:r>
    </w:p>
    <w:p w:rsidR="00896D9A" w:rsidRDefault="00896D9A" w:rsidP="00DC54AE">
      <w:pPr>
        <w:pStyle w:val="ListParagraph"/>
        <w:numPr>
          <w:ilvl w:val="1"/>
          <w:numId w:val="4"/>
        </w:numPr>
      </w:pPr>
      <w:r>
        <w:t>Inferior rectus – depress and move laterally</w:t>
      </w:r>
    </w:p>
    <w:p w:rsidR="00896D9A" w:rsidRDefault="00896D9A" w:rsidP="00DC54AE">
      <w:pPr>
        <w:pStyle w:val="ListParagraph"/>
        <w:numPr>
          <w:ilvl w:val="1"/>
          <w:numId w:val="4"/>
        </w:numPr>
      </w:pPr>
      <w:r>
        <w:t xml:space="preserve">Inferior oblique – elevate and move medially </w:t>
      </w:r>
    </w:p>
    <w:p w:rsidR="00896D9A" w:rsidRDefault="00896D9A" w:rsidP="00DC54AE">
      <w:pPr>
        <w:pStyle w:val="ListParagraph"/>
        <w:numPr>
          <w:ilvl w:val="1"/>
          <w:numId w:val="4"/>
        </w:numPr>
      </w:pPr>
      <w:r>
        <w:t xml:space="preserve">Superior oblique – depress and move medially </w:t>
      </w:r>
    </w:p>
    <w:p w:rsidR="00896D9A" w:rsidRDefault="00896D9A" w:rsidP="00896D9A">
      <w:pPr>
        <w:pStyle w:val="Heading3"/>
      </w:pPr>
      <w:r>
        <w:t>Neck</w:t>
      </w:r>
    </w:p>
    <w:p w:rsidR="00896D9A" w:rsidRDefault="00896D9A" w:rsidP="00DC54AE">
      <w:pPr>
        <w:pStyle w:val="ListParagraph"/>
        <w:numPr>
          <w:ilvl w:val="0"/>
          <w:numId w:val="5"/>
        </w:numPr>
      </w:pPr>
      <w:r>
        <w:t>Sternocleidomastoid</w:t>
      </w:r>
    </w:p>
    <w:p w:rsidR="00896D9A" w:rsidRDefault="00896D9A" w:rsidP="00DC54AE">
      <w:pPr>
        <w:pStyle w:val="ListParagraph"/>
        <w:numPr>
          <w:ilvl w:val="0"/>
          <w:numId w:val="5"/>
        </w:numPr>
      </w:pPr>
      <w:r>
        <w:t xml:space="preserve">Scalene </w:t>
      </w:r>
    </w:p>
    <w:p w:rsidR="00896D9A" w:rsidRDefault="00896D9A" w:rsidP="00DC54AE">
      <w:pPr>
        <w:pStyle w:val="ListParagraph"/>
        <w:numPr>
          <w:ilvl w:val="1"/>
          <w:numId w:val="5"/>
        </w:numPr>
      </w:pPr>
      <w:r>
        <w:t xml:space="preserve">Anterior and posterior </w:t>
      </w:r>
    </w:p>
    <w:p w:rsidR="00896D9A" w:rsidRDefault="00896D9A" w:rsidP="00DC54AE">
      <w:pPr>
        <w:pStyle w:val="ListParagraph"/>
        <w:numPr>
          <w:ilvl w:val="0"/>
          <w:numId w:val="5"/>
        </w:numPr>
      </w:pPr>
      <w:r>
        <w:t xml:space="preserve">Splenius </w:t>
      </w:r>
    </w:p>
    <w:p w:rsidR="00896D9A" w:rsidRDefault="00896D9A" w:rsidP="00DC54AE">
      <w:pPr>
        <w:pStyle w:val="ListParagraph"/>
        <w:numPr>
          <w:ilvl w:val="1"/>
          <w:numId w:val="5"/>
        </w:numPr>
      </w:pPr>
      <w:r>
        <w:t xml:space="preserve">Anterior and posterior  </w:t>
      </w:r>
    </w:p>
    <w:p w:rsidR="00A0028B" w:rsidRDefault="00A0028B" w:rsidP="00A0028B">
      <w:pPr>
        <w:pStyle w:val="Heading3"/>
      </w:pPr>
      <w:r>
        <w:t>Respiration</w:t>
      </w:r>
    </w:p>
    <w:p w:rsidR="00A0028B" w:rsidRDefault="00A0028B" w:rsidP="00DC54AE">
      <w:pPr>
        <w:pStyle w:val="ListParagraph"/>
        <w:numPr>
          <w:ilvl w:val="0"/>
          <w:numId w:val="6"/>
        </w:numPr>
      </w:pPr>
      <w:r>
        <w:t>Internal/external intercostal</w:t>
      </w:r>
    </w:p>
    <w:p w:rsidR="00A0028B" w:rsidRPr="00A0028B" w:rsidRDefault="00A0028B" w:rsidP="00DC54AE">
      <w:pPr>
        <w:pStyle w:val="ListParagraph"/>
        <w:numPr>
          <w:ilvl w:val="0"/>
          <w:numId w:val="6"/>
        </w:numPr>
      </w:pPr>
      <w:r>
        <w:t>diaphragm</w:t>
      </w:r>
    </w:p>
    <w:p w:rsidR="00896D9A" w:rsidRDefault="00896D9A" w:rsidP="00896D9A">
      <w:pPr>
        <w:pStyle w:val="Heading3"/>
      </w:pPr>
      <w:r>
        <w:t>Back</w:t>
      </w:r>
    </w:p>
    <w:p w:rsidR="00A0028B" w:rsidRDefault="00A0028B" w:rsidP="00DC54AE">
      <w:pPr>
        <w:pStyle w:val="ListParagraph"/>
        <w:numPr>
          <w:ilvl w:val="0"/>
          <w:numId w:val="7"/>
        </w:numPr>
      </w:pPr>
      <w:r>
        <w:t>Erector spinae</w:t>
      </w:r>
    </w:p>
    <w:p w:rsidR="00A0028B" w:rsidRDefault="00A0028B" w:rsidP="00DC54AE">
      <w:pPr>
        <w:pStyle w:val="ListParagraph"/>
        <w:numPr>
          <w:ilvl w:val="1"/>
          <w:numId w:val="7"/>
        </w:numPr>
      </w:pPr>
      <w:r>
        <w:t>Illicostalis</w:t>
      </w:r>
    </w:p>
    <w:p w:rsidR="00A0028B" w:rsidRDefault="00A0028B" w:rsidP="00DC54AE">
      <w:pPr>
        <w:pStyle w:val="ListParagraph"/>
        <w:numPr>
          <w:ilvl w:val="1"/>
          <w:numId w:val="7"/>
        </w:numPr>
      </w:pPr>
      <w:r>
        <w:t>Longissimus</w:t>
      </w:r>
    </w:p>
    <w:p w:rsidR="00A0028B" w:rsidRDefault="00A0028B" w:rsidP="00DC54AE">
      <w:pPr>
        <w:pStyle w:val="ListParagraph"/>
        <w:numPr>
          <w:ilvl w:val="1"/>
          <w:numId w:val="7"/>
        </w:numPr>
      </w:pPr>
      <w:r>
        <w:t xml:space="preserve">Spinalis </w:t>
      </w:r>
    </w:p>
    <w:p w:rsidR="00A0028B" w:rsidRDefault="00A0028B" w:rsidP="00DC54AE">
      <w:pPr>
        <w:pStyle w:val="ListParagraph"/>
        <w:numPr>
          <w:ilvl w:val="2"/>
          <w:numId w:val="7"/>
        </w:numPr>
      </w:pPr>
      <w:r>
        <w:t>Synergist</w:t>
      </w:r>
    </w:p>
    <w:p w:rsidR="00A0028B" w:rsidRDefault="00A0028B" w:rsidP="00DC54AE">
      <w:pPr>
        <w:pStyle w:val="ListParagraph"/>
        <w:numPr>
          <w:ilvl w:val="3"/>
          <w:numId w:val="7"/>
        </w:numPr>
      </w:pPr>
      <w:r>
        <w:t xml:space="preserve">Semispinalis </w:t>
      </w:r>
    </w:p>
    <w:p w:rsidR="00A0028B" w:rsidRPr="00A0028B" w:rsidRDefault="00A0028B" w:rsidP="00DC54AE">
      <w:pPr>
        <w:pStyle w:val="ListParagraph"/>
        <w:numPr>
          <w:ilvl w:val="3"/>
          <w:numId w:val="7"/>
        </w:numPr>
      </w:pPr>
      <w:r>
        <w:t xml:space="preserve">Quadratis lumborum </w:t>
      </w:r>
    </w:p>
    <w:p w:rsidR="00896D9A" w:rsidRDefault="00896D9A" w:rsidP="00896D9A">
      <w:pPr>
        <w:pStyle w:val="Heading3"/>
      </w:pPr>
      <w:r>
        <w:t>Trunk</w:t>
      </w:r>
    </w:p>
    <w:p w:rsidR="00A0028B" w:rsidRDefault="00A0028B" w:rsidP="00DC54AE">
      <w:pPr>
        <w:pStyle w:val="ListParagraph"/>
        <w:numPr>
          <w:ilvl w:val="0"/>
          <w:numId w:val="8"/>
        </w:numPr>
      </w:pPr>
      <w:r>
        <w:t>Internal/external oblique</w:t>
      </w:r>
    </w:p>
    <w:p w:rsidR="00A0028B" w:rsidRDefault="00A0028B" w:rsidP="00DC54AE">
      <w:pPr>
        <w:pStyle w:val="ListParagraph"/>
        <w:numPr>
          <w:ilvl w:val="0"/>
          <w:numId w:val="8"/>
        </w:numPr>
      </w:pPr>
      <w:r>
        <w:t>Transverse abdominals</w:t>
      </w:r>
    </w:p>
    <w:p w:rsidR="00A0028B" w:rsidRPr="00A0028B" w:rsidRDefault="00A0028B" w:rsidP="00DC54AE">
      <w:pPr>
        <w:pStyle w:val="ListParagraph"/>
        <w:numPr>
          <w:ilvl w:val="0"/>
          <w:numId w:val="8"/>
        </w:numPr>
      </w:pPr>
      <w:r>
        <w:t xml:space="preserve">Rectus abdominals  </w:t>
      </w:r>
    </w:p>
    <w:p w:rsidR="00896D9A" w:rsidRDefault="00740CDF" w:rsidP="00896D9A">
      <w:pPr>
        <w:pStyle w:val="Heading3"/>
      </w:pPr>
      <w:r>
        <w:t>Perineum</w:t>
      </w:r>
    </w:p>
    <w:p w:rsidR="00A0028B" w:rsidRDefault="00A0028B" w:rsidP="00DC54AE">
      <w:pPr>
        <w:pStyle w:val="ListParagraph"/>
        <w:numPr>
          <w:ilvl w:val="0"/>
          <w:numId w:val="9"/>
        </w:numPr>
      </w:pPr>
      <w:r>
        <w:t xml:space="preserve">Pelvic diaphragm </w:t>
      </w:r>
    </w:p>
    <w:p w:rsidR="00A0028B" w:rsidRDefault="00A0028B" w:rsidP="00DC54AE">
      <w:pPr>
        <w:pStyle w:val="ListParagraph"/>
        <w:numPr>
          <w:ilvl w:val="1"/>
          <w:numId w:val="9"/>
        </w:numPr>
      </w:pPr>
      <w:r>
        <w:t>Levator ani</w:t>
      </w:r>
    </w:p>
    <w:p w:rsidR="00A0028B" w:rsidRDefault="00A0028B" w:rsidP="00DC54AE">
      <w:pPr>
        <w:pStyle w:val="ListParagraph"/>
        <w:numPr>
          <w:ilvl w:val="1"/>
          <w:numId w:val="9"/>
        </w:numPr>
      </w:pPr>
      <w:r>
        <w:t xml:space="preserve">Urogenital diaphragm </w:t>
      </w:r>
    </w:p>
    <w:p w:rsidR="00A0028B" w:rsidRPr="00A0028B" w:rsidRDefault="00A0028B" w:rsidP="00DC54AE">
      <w:pPr>
        <w:pStyle w:val="ListParagraph"/>
        <w:numPr>
          <w:ilvl w:val="1"/>
          <w:numId w:val="9"/>
        </w:numPr>
      </w:pPr>
      <w:r>
        <w:t>Coccygeus</w:t>
      </w:r>
    </w:p>
    <w:p w:rsidR="00896D9A" w:rsidRDefault="00896D9A" w:rsidP="00896D9A">
      <w:pPr>
        <w:pStyle w:val="Heading3"/>
      </w:pPr>
      <w:r>
        <w:t>Anterior thorax</w:t>
      </w:r>
    </w:p>
    <w:p w:rsidR="00A0028B" w:rsidRDefault="00A0028B" w:rsidP="00DC54AE">
      <w:pPr>
        <w:pStyle w:val="ListParagraph"/>
        <w:numPr>
          <w:ilvl w:val="0"/>
          <w:numId w:val="9"/>
        </w:numPr>
      </w:pPr>
      <w:r>
        <w:t xml:space="preserve">Subclavius </w:t>
      </w:r>
    </w:p>
    <w:p w:rsidR="00A0028B" w:rsidRDefault="00A0028B" w:rsidP="00DC54AE">
      <w:pPr>
        <w:pStyle w:val="ListParagraph"/>
        <w:numPr>
          <w:ilvl w:val="0"/>
          <w:numId w:val="9"/>
        </w:numPr>
      </w:pPr>
      <w:r>
        <w:t>Serratus anterior</w:t>
      </w:r>
    </w:p>
    <w:p w:rsidR="00A0028B" w:rsidRPr="00A0028B" w:rsidRDefault="00A0028B" w:rsidP="00DC54AE">
      <w:pPr>
        <w:pStyle w:val="ListParagraph"/>
        <w:numPr>
          <w:ilvl w:val="0"/>
          <w:numId w:val="9"/>
        </w:numPr>
      </w:pPr>
      <w:r>
        <w:lastRenderedPageBreak/>
        <w:t>Pectoralis minor</w:t>
      </w:r>
    </w:p>
    <w:p w:rsidR="00896D9A" w:rsidRDefault="00896D9A" w:rsidP="00896D9A">
      <w:pPr>
        <w:pStyle w:val="Heading3"/>
      </w:pPr>
      <w:r>
        <w:t>Posterior Thorax</w:t>
      </w:r>
    </w:p>
    <w:p w:rsidR="00A0028B" w:rsidRDefault="00A0028B" w:rsidP="00DC54AE">
      <w:pPr>
        <w:pStyle w:val="ListParagraph"/>
        <w:numPr>
          <w:ilvl w:val="0"/>
          <w:numId w:val="10"/>
        </w:numPr>
      </w:pPr>
      <w:r>
        <w:t xml:space="preserve">Latissimus dorsi </w:t>
      </w:r>
    </w:p>
    <w:p w:rsidR="00A0028B" w:rsidRDefault="00A0028B" w:rsidP="00DC54AE">
      <w:pPr>
        <w:pStyle w:val="ListParagraph"/>
        <w:numPr>
          <w:ilvl w:val="0"/>
          <w:numId w:val="10"/>
        </w:numPr>
      </w:pPr>
      <w:r>
        <w:t>Trapezius</w:t>
      </w:r>
    </w:p>
    <w:p w:rsidR="00A0028B" w:rsidRDefault="00A0028B" w:rsidP="00DC54AE">
      <w:pPr>
        <w:pStyle w:val="ListParagraph"/>
        <w:numPr>
          <w:ilvl w:val="0"/>
          <w:numId w:val="10"/>
        </w:numPr>
      </w:pPr>
      <w:r>
        <w:t>Levator scapulae – C1 to C4</w:t>
      </w:r>
    </w:p>
    <w:p w:rsidR="00A0028B" w:rsidRDefault="00A0028B" w:rsidP="00DC54AE">
      <w:pPr>
        <w:pStyle w:val="ListParagraph"/>
        <w:numPr>
          <w:ilvl w:val="0"/>
          <w:numId w:val="10"/>
        </w:numPr>
      </w:pPr>
      <w:r>
        <w:t xml:space="preserve">Rhomboids </w:t>
      </w:r>
    </w:p>
    <w:p w:rsidR="00A0028B" w:rsidRDefault="00A0028B" w:rsidP="00DC54AE">
      <w:pPr>
        <w:pStyle w:val="ListParagraph"/>
        <w:numPr>
          <w:ilvl w:val="1"/>
          <w:numId w:val="10"/>
        </w:numPr>
      </w:pPr>
      <w:r>
        <w:t xml:space="preserve">Major </w:t>
      </w:r>
    </w:p>
    <w:p w:rsidR="00A0028B" w:rsidRPr="00A0028B" w:rsidRDefault="00A0028B" w:rsidP="00DC54AE">
      <w:pPr>
        <w:pStyle w:val="ListParagraph"/>
        <w:numPr>
          <w:ilvl w:val="1"/>
          <w:numId w:val="10"/>
        </w:numPr>
      </w:pPr>
      <w:r>
        <w:t xml:space="preserve">Minor </w:t>
      </w:r>
    </w:p>
    <w:p w:rsidR="00896D9A" w:rsidRDefault="00896D9A" w:rsidP="00896D9A">
      <w:pPr>
        <w:pStyle w:val="Heading3"/>
      </w:pPr>
      <w:r>
        <w:t xml:space="preserve">Shoulder joint </w:t>
      </w:r>
    </w:p>
    <w:p w:rsidR="00A0028B" w:rsidRDefault="00A0028B" w:rsidP="00DC54AE">
      <w:pPr>
        <w:pStyle w:val="ListParagraph"/>
        <w:numPr>
          <w:ilvl w:val="0"/>
          <w:numId w:val="11"/>
        </w:numPr>
      </w:pPr>
      <w:r>
        <w:t>Prime movers</w:t>
      </w:r>
      <w:r w:rsidR="003E5135">
        <w:t xml:space="preserve"> of the arm</w:t>
      </w:r>
    </w:p>
    <w:p w:rsidR="00A0028B" w:rsidRDefault="003E5135" w:rsidP="00DC54AE">
      <w:pPr>
        <w:pStyle w:val="ListParagraph"/>
        <w:numPr>
          <w:ilvl w:val="1"/>
          <w:numId w:val="11"/>
        </w:numPr>
      </w:pPr>
      <w:r>
        <w:t>Pec major/minor</w:t>
      </w:r>
    </w:p>
    <w:p w:rsidR="003E5135" w:rsidRDefault="003E5135" w:rsidP="00DC54AE">
      <w:pPr>
        <w:pStyle w:val="ListParagraph"/>
        <w:numPr>
          <w:ilvl w:val="1"/>
          <w:numId w:val="11"/>
        </w:numPr>
      </w:pPr>
      <w:r>
        <w:t>Deltoid</w:t>
      </w:r>
    </w:p>
    <w:p w:rsidR="003E5135" w:rsidRDefault="003E5135" w:rsidP="00DC54AE">
      <w:pPr>
        <w:pStyle w:val="ListParagraph"/>
        <w:numPr>
          <w:ilvl w:val="1"/>
          <w:numId w:val="11"/>
        </w:numPr>
      </w:pPr>
      <w:r>
        <w:t>Lat</w:t>
      </w:r>
    </w:p>
    <w:p w:rsidR="003E5135" w:rsidRDefault="003E5135" w:rsidP="00DC54AE">
      <w:pPr>
        <w:pStyle w:val="ListParagraph"/>
        <w:numPr>
          <w:ilvl w:val="0"/>
          <w:numId w:val="11"/>
        </w:numPr>
      </w:pPr>
      <w:r>
        <w:t>Rotator cuff</w:t>
      </w:r>
    </w:p>
    <w:p w:rsidR="003E5135" w:rsidRDefault="003E5135" w:rsidP="00DC54AE">
      <w:pPr>
        <w:pStyle w:val="ListParagraph"/>
        <w:numPr>
          <w:ilvl w:val="1"/>
          <w:numId w:val="11"/>
        </w:numPr>
      </w:pPr>
      <w:r>
        <w:t>Supraspinatus</w:t>
      </w:r>
    </w:p>
    <w:p w:rsidR="003E5135" w:rsidRDefault="003E5135" w:rsidP="00DC54AE">
      <w:pPr>
        <w:pStyle w:val="ListParagraph"/>
        <w:numPr>
          <w:ilvl w:val="1"/>
          <w:numId w:val="11"/>
        </w:numPr>
      </w:pPr>
      <w:r>
        <w:t xml:space="preserve">Teres minor </w:t>
      </w:r>
    </w:p>
    <w:p w:rsidR="003E5135" w:rsidRPr="00A0028B" w:rsidRDefault="003E5135" w:rsidP="00DC54AE">
      <w:pPr>
        <w:pStyle w:val="ListParagraph"/>
        <w:numPr>
          <w:ilvl w:val="1"/>
          <w:numId w:val="11"/>
        </w:numPr>
      </w:pPr>
      <w:r>
        <w:t xml:space="preserve">Subscapularis </w:t>
      </w:r>
    </w:p>
    <w:p w:rsidR="00896D9A" w:rsidRDefault="00740CDF" w:rsidP="00740CDF">
      <w:pPr>
        <w:pStyle w:val="Heading3"/>
        <w:rPr>
          <w:color w:val="FF0000"/>
        </w:rPr>
      </w:pPr>
      <w:r>
        <w:rPr>
          <w:color w:val="FF0000"/>
        </w:rPr>
        <w:t>Know the Arm, Forearm, Hands, Legs, and feet</w:t>
      </w:r>
    </w:p>
    <w:p w:rsidR="003E5135" w:rsidRDefault="003E5135" w:rsidP="003E5135"/>
    <w:p w:rsidR="003E5135" w:rsidRDefault="003E5135" w:rsidP="003E5135">
      <w:pPr>
        <w:pStyle w:val="Heading1"/>
      </w:pPr>
      <w:r>
        <w:t xml:space="preserve">Anatomy of the Nervous system </w:t>
      </w:r>
    </w:p>
    <w:p w:rsidR="003E5135" w:rsidRDefault="003E5135" w:rsidP="003E5135">
      <w:pPr>
        <w:pStyle w:val="Heading2"/>
      </w:pPr>
      <w:r>
        <w:t>Functions and divisions</w:t>
      </w:r>
    </w:p>
    <w:p w:rsidR="003E5135" w:rsidRDefault="003E5135" w:rsidP="003E5135">
      <w:pPr>
        <w:rPr>
          <w:b/>
        </w:rPr>
      </w:pPr>
      <w:r>
        <w:rPr>
          <w:b/>
        </w:rPr>
        <w:t>3 stages of the of the nervous system</w:t>
      </w:r>
    </w:p>
    <w:p w:rsidR="003E5135" w:rsidRDefault="003E5135" w:rsidP="00DC54AE">
      <w:pPr>
        <w:pStyle w:val="ListParagraph"/>
        <w:numPr>
          <w:ilvl w:val="0"/>
          <w:numId w:val="12"/>
        </w:numPr>
        <w:rPr>
          <w:b/>
        </w:rPr>
      </w:pPr>
      <w:r>
        <w:rPr>
          <w:b/>
        </w:rPr>
        <w:t>Sensory input:</w:t>
      </w:r>
    </w:p>
    <w:p w:rsidR="003E5135" w:rsidRDefault="003E5135" w:rsidP="00DC54AE">
      <w:pPr>
        <w:pStyle w:val="ListParagraph"/>
        <w:numPr>
          <w:ilvl w:val="0"/>
          <w:numId w:val="13"/>
        </w:numPr>
        <w:rPr>
          <w:b/>
        </w:rPr>
      </w:pPr>
      <w:r>
        <w:t>The nervous system uses it millions of sensory receptors to monitor changes occurring both in and outside of the human body</w:t>
      </w:r>
    </w:p>
    <w:p w:rsidR="003E5135" w:rsidRDefault="003E5135" w:rsidP="00DC54AE">
      <w:pPr>
        <w:pStyle w:val="ListParagraph"/>
        <w:numPr>
          <w:ilvl w:val="0"/>
          <w:numId w:val="12"/>
        </w:numPr>
        <w:rPr>
          <w:b/>
        </w:rPr>
      </w:pPr>
      <w:r>
        <w:rPr>
          <w:b/>
        </w:rPr>
        <w:t>Integration</w:t>
      </w:r>
    </w:p>
    <w:p w:rsidR="003E5135" w:rsidRDefault="003E5135" w:rsidP="00DC54AE">
      <w:pPr>
        <w:pStyle w:val="ListParagraph"/>
        <w:numPr>
          <w:ilvl w:val="0"/>
          <w:numId w:val="13"/>
        </w:numPr>
        <w:rPr>
          <w:b/>
        </w:rPr>
      </w:pPr>
      <w:r>
        <w:t xml:space="preserve">The nervous system processes and interprets sensory input and decides what should be done at each moment </w:t>
      </w:r>
    </w:p>
    <w:p w:rsidR="003E5135" w:rsidRDefault="003E5135" w:rsidP="00DC54AE">
      <w:pPr>
        <w:pStyle w:val="ListParagraph"/>
        <w:numPr>
          <w:ilvl w:val="0"/>
          <w:numId w:val="12"/>
        </w:numPr>
        <w:rPr>
          <w:b/>
        </w:rPr>
      </w:pPr>
      <w:r>
        <w:rPr>
          <w:b/>
        </w:rPr>
        <w:t>Motor output</w:t>
      </w:r>
    </w:p>
    <w:p w:rsidR="003E5135" w:rsidRPr="00803AB4" w:rsidRDefault="003E5135" w:rsidP="00DC54AE">
      <w:pPr>
        <w:pStyle w:val="ListParagraph"/>
        <w:numPr>
          <w:ilvl w:val="0"/>
          <w:numId w:val="13"/>
        </w:numPr>
        <w:rPr>
          <w:b/>
        </w:rPr>
      </w:pPr>
      <w:r>
        <w:t>The nervous system the responds with the efferent organ – the muscle and the glands that are effected – to cause a response.</w:t>
      </w:r>
    </w:p>
    <w:p w:rsidR="003E5135" w:rsidRDefault="003E5135" w:rsidP="003E5135">
      <w:pPr>
        <w:rPr>
          <w:b/>
        </w:rPr>
      </w:pPr>
      <w:r w:rsidRPr="00803AB4">
        <w:rPr>
          <w:b/>
        </w:rPr>
        <w:t>Central Nervous System</w:t>
      </w:r>
    </w:p>
    <w:p w:rsidR="003E5135" w:rsidRPr="00803AB4" w:rsidRDefault="003E5135" w:rsidP="00DC54AE">
      <w:pPr>
        <w:pStyle w:val="ListParagraph"/>
        <w:numPr>
          <w:ilvl w:val="0"/>
          <w:numId w:val="13"/>
        </w:numPr>
        <w:rPr>
          <w:b/>
        </w:rPr>
      </w:pPr>
      <w:r>
        <w:t>This system consists of the brain and the spinal cord, which occupy the dorsal body cavity</w:t>
      </w:r>
    </w:p>
    <w:p w:rsidR="003E5135" w:rsidRDefault="003E5135" w:rsidP="00DC54AE">
      <w:pPr>
        <w:pStyle w:val="ListParagraph"/>
        <w:numPr>
          <w:ilvl w:val="0"/>
          <w:numId w:val="13"/>
        </w:numPr>
      </w:pPr>
      <w:r>
        <w:t xml:space="preserve">The control system of the nervous system </w:t>
      </w:r>
    </w:p>
    <w:p w:rsidR="003E5135" w:rsidRDefault="003E5135" w:rsidP="00DC54AE">
      <w:pPr>
        <w:pStyle w:val="ListParagraph"/>
        <w:numPr>
          <w:ilvl w:val="0"/>
          <w:numId w:val="13"/>
        </w:numPr>
      </w:pPr>
      <w:r>
        <w:t>It interrupts sensory input and dictates the motor output based on the reflexes, current conditions and past experiences</w:t>
      </w:r>
    </w:p>
    <w:p w:rsidR="003E5135" w:rsidRDefault="003E5135" w:rsidP="003E5135">
      <w:pPr>
        <w:rPr>
          <w:b/>
        </w:rPr>
      </w:pPr>
      <w:r>
        <w:rPr>
          <w:b/>
        </w:rPr>
        <w:t>Peripheral Nervous System</w:t>
      </w:r>
    </w:p>
    <w:p w:rsidR="003E5135" w:rsidRPr="00803AB4" w:rsidRDefault="003E5135" w:rsidP="00DC54AE">
      <w:pPr>
        <w:pStyle w:val="ListParagraph"/>
        <w:numPr>
          <w:ilvl w:val="0"/>
          <w:numId w:val="14"/>
        </w:numPr>
        <w:rPr>
          <w:b/>
        </w:rPr>
      </w:pPr>
      <w:r>
        <w:lastRenderedPageBreak/>
        <w:t>This is the part of the nervous system outside of the CNS</w:t>
      </w:r>
    </w:p>
    <w:p w:rsidR="003E5135" w:rsidRPr="00803AB4" w:rsidRDefault="003E5135" w:rsidP="00DC54AE">
      <w:pPr>
        <w:pStyle w:val="ListParagraph"/>
        <w:numPr>
          <w:ilvl w:val="0"/>
          <w:numId w:val="14"/>
        </w:numPr>
        <w:rPr>
          <w:b/>
        </w:rPr>
      </w:pPr>
      <w:r>
        <w:t>Consists mainly of nerve bundles (bundles of axons) that extend from the brain and the spinal cord</w:t>
      </w:r>
    </w:p>
    <w:p w:rsidR="003E5135" w:rsidRPr="00CC1148" w:rsidRDefault="003E5135" w:rsidP="00DC54AE">
      <w:pPr>
        <w:pStyle w:val="ListParagraph"/>
        <w:numPr>
          <w:ilvl w:val="0"/>
          <w:numId w:val="14"/>
        </w:numPr>
        <w:rPr>
          <w:b/>
        </w:rPr>
      </w:pPr>
      <w:r>
        <w:t>Spinal nerves transmit impulses to and from the spinal cord, and cranial nerves carry impulses to and from the brain</w:t>
      </w:r>
    </w:p>
    <w:p w:rsidR="003E5135" w:rsidRPr="00CC1148" w:rsidRDefault="003E5135" w:rsidP="00DC54AE">
      <w:pPr>
        <w:pStyle w:val="ListParagraph"/>
        <w:numPr>
          <w:ilvl w:val="0"/>
          <w:numId w:val="14"/>
        </w:numPr>
        <w:rPr>
          <w:b/>
        </w:rPr>
      </w:pPr>
      <w:r>
        <w:t>Consists of two subsection, the sensory or afferent division and the motor or efferent division</w:t>
      </w:r>
    </w:p>
    <w:p w:rsidR="003E5135" w:rsidRDefault="003E5135" w:rsidP="00DC54AE">
      <w:pPr>
        <w:pStyle w:val="ListParagraph"/>
        <w:numPr>
          <w:ilvl w:val="1"/>
          <w:numId w:val="14"/>
        </w:numPr>
        <w:rPr>
          <w:b/>
        </w:rPr>
      </w:pPr>
      <w:r w:rsidRPr="00CC1148">
        <w:rPr>
          <w:b/>
        </w:rPr>
        <w:t>Sensory division:</w:t>
      </w:r>
      <w:r>
        <w:rPr>
          <w:b/>
        </w:rPr>
        <w:t xml:space="preserve"> </w:t>
      </w:r>
    </w:p>
    <w:p w:rsidR="003E5135" w:rsidRPr="00CC1148" w:rsidRDefault="003E5135" w:rsidP="00DC54AE">
      <w:pPr>
        <w:pStyle w:val="ListParagraph"/>
        <w:numPr>
          <w:ilvl w:val="2"/>
          <w:numId w:val="14"/>
        </w:numPr>
        <w:rPr>
          <w:b/>
        </w:rPr>
      </w:pPr>
      <w:r>
        <w:t>consist of nerve fibres  (axons) that convey impulses to the central nervous system from sensory receptors located throughout the body</w:t>
      </w:r>
    </w:p>
    <w:p w:rsidR="003E5135" w:rsidRPr="00CC1148" w:rsidRDefault="003E5135" w:rsidP="00DC54AE">
      <w:pPr>
        <w:pStyle w:val="ListParagraph"/>
        <w:numPr>
          <w:ilvl w:val="2"/>
          <w:numId w:val="14"/>
        </w:numPr>
        <w:rPr>
          <w:b/>
        </w:rPr>
      </w:pPr>
      <w:r>
        <w:t>subdivided into two fibres, somatic and visceral</w:t>
      </w:r>
    </w:p>
    <w:p w:rsidR="003E5135" w:rsidRPr="00CC1148" w:rsidRDefault="003E5135" w:rsidP="00DC54AE">
      <w:pPr>
        <w:pStyle w:val="ListParagraph"/>
        <w:numPr>
          <w:ilvl w:val="3"/>
          <w:numId w:val="14"/>
        </w:numPr>
        <w:rPr>
          <w:b/>
        </w:rPr>
      </w:pPr>
      <w:r w:rsidRPr="00CC1148">
        <w:rPr>
          <w:b/>
        </w:rPr>
        <w:t>Somatic:</w:t>
      </w:r>
      <w:r>
        <w:t xml:space="preserve"> conveys impulses from the skin, skeletal muscles, and joints (Soma= body)</w:t>
      </w:r>
    </w:p>
    <w:p w:rsidR="003E5135" w:rsidRPr="00CC1148" w:rsidRDefault="003E5135" w:rsidP="00DC54AE">
      <w:pPr>
        <w:pStyle w:val="ListParagraph"/>
        <w:numPr>
          <w:ilvl w:val="3"/>
          <w:numId w:val="14"/>
        </w:numPr>
        <w:rPr>
          <w:b/>
        </w:rPr>
      </w:pPr>
      <w:r w:rsidRPr="00CC1148">
        <w:rPr>
          <w:b/>
        </w:rPr>
        <w:t>Visceral:</w:t>
      </w:r>
      <w:r>
        <w:t xml:space="preserve"> conveys impulses from the visceral organs (organs within the ventral body cavity)</w:t>
      </w:r>
    </w:p>
    <w:p w:rsidR="003E5135" w:rsidRPr="009608D5" w:rsidRDefault="003E5135" w:rsidP="00DC54AE">
      <w:pPr>
        <w:pStyle w:val="ListParagraph"/>
        <w:numPr>
          <w:ilvl w:val="2"/>
          <w:numId w:val="14"/>
        </w:numPr>
        <w:rPr>
          <w:b/>
        </w:rPr>
      </w:pPr>
      <w:r>
        <w:t>Keeps the CNS constantly informed of the events occurring within and out of the body</w:t>
      </w:r>
    </w:p>
    <w:p w:rsidR="003E5135" w:rsidRDefault="003E5135" w:rsidP="00DC54AE">
      <w:pPr>
        <w:pStyle w:val="ListParagraph"/>
        <w:numPr>
          <w:ilvl w:val="1"/>
          <w:numId w:val="14"/>
        </w:numPr>
        <w:rPr>
          <w:b/>
        </w:rPr>
      </w:pPr>
      <w:r>
        <w:rPr>
          <w:b/>
        </w:rPr>
        <w:t>Motor division:</w:t>
      </w:r>
    </w:p>
    <w:p w:rsidR="003E5135" w:rsidRPr="009608D5" w:rsidRDefault="003E5135" w:rsidP="00DC54AE">
      <w:pPr>
        <w:pStyle w:val="ListParagraph"/>
        <w:numPr>
          <w:ilvl w:val="2"/>
          <w:numId w:val="14"/>
        </w:numPr>
        <w:rPr>
          <w:b/>
        </w:rPr>
      </w:pPr>
      <w:r>
        <w:t>Transmits impulses from the CNS to the effector neurons, which are muscles or glands.</w:t>
      </w:r>
    </w:p>
    <w:p w:rsidR="003E5135" w:rsidRPr="009608D5" w:rsidRDefault="003E5135" w:rsidP="00DC54AE">
      <w:pPr>
        <w:pStyle w:val="ListParagraph"/>
        <w:numPr>
          <w:ilvl w:val="2"/>
          <w:numId w:val="14"/>
        </w:numPr>
        <w:rPr>
          <w:b/>
        </w:rPr>
      </w:pPr>
      <w:r>
        <w:t>Activate muscles to contract and glands to secrete(effect= Bring out a motor respond)</w:t>
      </w:r>
    </w:p>
    <w:p w:rsidR="003E5135" w:rsidRPr="009608D5" w:rsidRDefault="003E5135" w:rsidP="00DC54AE">
      <w:pPr>
        <w:pStyle w:val="ListParagraph"/>
        <w:numPr>
          <w:ilvl w:val="2"/>
          <w:numId w:val="14"/>
        </w:numPr>
        <w:rPr>
          <w:b/>
        </w:rPr>
      </w:pPr>
      <w:r>
        <w:t>The motor division has two parts:</w:t>
      </w:r>
    </w:p>
    <w:p w:rsidR="003E5135" w:rsidRDefault="003E5135" w:rsidP="00DC54AE">
      <w:pPr>
        <w:pStyle w:val="ListParagraph"/>
        <w:numPr>
          <w:ilvl w:val="3"/>
          <w:numId w:val="14"/>
        </w:numPr>
        <w:rPr>
          <w:b/>
        </w:rPr>
      </w:pPr>
      <w:r>
        <w:rPr>
          <w:b/>
        </w:rPr>
        <w:t xml:space="preserve">Somatic: </w:t>
      </w:r>
      <w:r>
        <w:t>it is composed of somatic motor nerve fibres that conduct impulses from the CNS to skeletal muscles. Also known as the voluntary nervous system as it consciously controls our skeletal muscles</w:t>
      </w:r>
    </w:p>
    <w:p w:rsidR="003E5135" w:rsidRDefault="003E5135" w:rsidP="00DC54AE">
      <w:pPr>
        <w:pStyle w:val="ListParagraph"/>
        <w:numPr>
          <w:ilvl w:val="3"/>
          <w:numId w:val="14"/>
        </w:numPr>
        <w:rPr>
          <w:b/>
        </w:rPr>
      </w:pPr>
      <w:r>
        <w:rPr>
          <w:b/>
        </w:rPr>
        <w:t xml:space="preserve">Autonomic: </w:t>
      </w:r>
      <w:r>
        <w:t>consists of visceral moto fibres that regulate the activity of smooth muscles, cardiac muscles, and glands. Also known as involuntary nervous system as it subconsciously pumps our heart and works muscles automatically without out control. The ANS has is subdivided into two functional groups, whatever one groups stimulates the other one inhibits, meaning they work in opposition to each other.</w:t>
      </w:r>
    </w:p>
    <w:p w:rsidR="003E5135" w:rsidRDefault="003E5135" w:rsidP="00DC54AE">
      <w:pPr>
        <w:pStyle w:val="ListParagraph"/>
        <w:numPr>
          <w:ilvl w:val="4"/>
          <w:numId w:val="14"/>
        </w:numPr>
        <w:rPr>
          <w:b/>
        </w:rPr>
      </w:pPr>
      <w:r>
        <w:rPr>
          <w:b/>
        </w:rPr>
        <w:t xml:space="preserve">Sympathetic: </w:t>
      </w:r>
      <w:r>
        <w:t xml:space="preserve">mobilizes body systems during activity </w:t>
      </w:r>
    </w:p>
    <w:p w:rsidR="003E5135" w:rsidRPr="00076B17" w:rsidRDefault="003E5135" w:rsidP="00DC54AE">
      <w:pPr>
        <w:pStyle w:val="ListParagraph"/>
        <w:numPr>
          <w:ilvl w:val="4"/>
          <w:numId w:val="14"/>
        </w:numPr>
        <w:rPr>
          <w:b/>
        </w:rPr>
      </w:pPr>
      <w:r>
        <w:rPr>
          <w:b/>
        </w:rPr>
        <w:t xml:space="preserve">Parasympathetic: </w:t>
      </w:r>
      <w:r>
        <w:t>conserves energy and promotes housekeeping functions during rest</w:t>
      </w:r>
    </w:p>
    <w:p w:rsidR="003E5135" w:rsidRDefault="003E5135" w:rsidP="003E5135">
      <w:pPr>
        <w:pStyle w:val="Heading2"/>
      </w:pPr>
      <w:r>
        <w:t xml:space="preserve">Cell types </w:t>
      </w:r>
    </w:p>
    <w:p w:rsidR="003E5135" w:rsidRDefault="00FD028E" w:rsidP="00FD028E">
      <w:pPr>
        <w:pStyle w:val="Heading3"/>
      </w:pPr>
      <w:r>
        <w:t>Neuroglia (CNS)</w:t>
      </w:r>
    </w:p>
    <w:p w:rsidR="00FD028E" w:rsidRDefault="00FD028E" w:rsidP="00DC54AE">
      <w:pPr>
        <w:pStyle w:val="ListParagraph"/>
        <w:numPr>
          <w:ilvl w:val="0"/>
          <w:numId w:val="16"/>
        </w:numPr>
      </w:pPr>
      <w:r>
        <w:t xml:space="preserve">Small cells that surround and wrap delicate nerurons </w:t>
      </w:r>
    </w:p>
    <w:p w:rsidR="00FD028E" w:rsidRDefault="00FD028E" w:rsidP="00DC54AE">
      <w:pPr>
        <w:pStyle w:val="ListParagraph"/>
        <w:numPr>
          <w:ilvl w:val="0"/>
          <w:numId w:val="16"/>
        </w:numPr>
      </w:pPr>
      <w:r>
        <w:t>Most have branching processes and a central body</w:t>
      </w:r>
    </w:p>
    <w:p w:rsidR="00FD028E" w:rsidRDefault="00FD028E" w:rsidP="00DC54AE">
      <w:pPr>
        <w:pStyle w:val="ListParagraph"/>
        <w:numPr>
          <w:ilvl w:val="0"/>
          <w:numId w:val="16"/>
        </w:numPr>
      </w:pPr>
      <w:r>
        <w:t xml:space="preserve">Darker stained nuclei </w:t>
      </w:r>
    </w:p>
    <w:p w:rsidR="00FD028E" w:rsidRDefault="00FD028E" w:rsidP="00DC54AE">
      <w:pPr>
        <w:pStyle w:val="ListParagraph"/>
        <w:numPr>
          <w:ilvl w:val="0"/>
          <w:numId w:val="16"/>
        </w:numPr>
      </w:pPr>
      <w:r>
        <w:t xml:space="preserve">Half the mass of the brain is due to these. They outnumber neurons 10 to 1 </w:t>
      </w:r>
    </w:p>
    <w:p w:rsidR="00FD028E" w:rsidRDefault="00FD028E" w:rsidP="00DC54AE">
      <w:pPr>
        <w:pStyle w:val="ListParagraph"/>
        <w:numPr>
          <w:ilvl w:val="0"/>
          <w:numId w:val="15"/>
        </w:numPr>
      </w:pPr>
      <w:r>
        <w:lastRenderedPageBreak/>
        <w:t>Astrocytes</w:t>
      </w:r>
    </w:p>
    <w:p w:rsidR="00FD028E" w:rsidRDefault="00B17DB7" w:rsidP="00DC54AE">
      <w:pPr>
        <w:pStyle w:val="ListParagraph"/>
        <w:numPr>
          <w:ilvl w:val="1"/>
          <w:numId w:val="15"/>
        </w:numPr>
      </w:pPr>
      <w:r>
        <w:t>Most abundant in the CNS</w:t>
      </w:r>
    </w:p>
    <w:p w:rsidR="00B17DB7" w:rsidRDefault="00B17DB7" w:rsidP="00DC54AE">
      <w:pPr>
        <w:pStyle w:val="ListParagraph"/>
        <w:numPr>
          <w:ilvl w:val="1"/>
          <w:numId w:val="15"/>
        </w:numPr>
      </w:pPr>
      <w:r>
        <w:t xml:space="preserve">Cling to neurons and cover nearby capillaries </w:t>
      </w:r>
    </w:p>
    <w:p w:rsidR="00B17DB7" w:rsidRPr="00F61C1E" w:rsidRDefault="00B17DB7" w:rsidP="00DC54AE">
      <w:pPr>
        <w:pStyle w:val="ListParagraph"/>
        <w:numPr>
          <w:ilvl w:val="1"/>
          <w:numId w:val="15"/>
        </w:numPr>
        <w:rPr>
          <w:color w:val="FF0000"/>
        </w:rPr>
      </w:pPr>
      <w:r w:rsidRPr="00F61C1E">
        <w:rPr>
          <w:color w:val="FF0000"/>
        </w:rPr>
        <w:t>Anchors neurons to nutrient support lines</w:t>
      </w:r>
    </w:p>
    <w:p w:rsidR="00B17DB7" w:rsidRPr="00F61C1E" w:rsidRDefault="00B17DB7" w:rsidP="00DC54AE">
      <w:pPr>
        <w:pStyle w:val="ListParagraph"/>
        <w:numPr>
          <w:ilvl w:val="1"/>
          <w:numId w:val="15"/>
        </w:numPr>
        <w:rPr>
          <w:color w:val="FF0000"/>
        </w:rPr>
      </w:pPr>
      <w:r w:rsidRPr="00F61C1E">
        <w:rPr>
          <w:color w:val="FF0000"/>
        </w:rPr>
        <w:t>Exchange between capillaries</w:t>
      </w:r>
    </w:p>
    <w:p w:rsidR="00B17DB7" w:rsidRDefault="00B17DB7" w:rsidP="00DC54AE">
      <w:pPr>
        <w:pStyle w:val="ListParagraph"/>
        <w:numPr>
          <w:ilvl w:val="1"/>
          <w:numId w:val="15"/>
        </w:numPr>
      </w:pPr>
      <w:r>
        <w:t>Determines permeability</w:t>
      </w:r>
    </w:p>
    <w:p w:rsidR="00B17DB7" w:rsidRPr="00F61C1E" w:rsidRDefault="00B17DB7" w:rsidP="00DC54AE">
      <w:pPr>
        <w:pStyle w:val="ListParagraph"/>
        <w:numPr>
          <w:ilvl w:val="2"/>
          <w:numId w:val="15"/>
        </w:numPr>
        <w:rPr>
          <w:color w:val="FF0000"/>
        </w:rPr>
      </w:pPr>
      <w:r w:rsidRPr="00F61C1E">
        <w:rPr>
          <w:color w:val="FF0000"/>
        </w:rPr>
        <w:t>Potassium buffer</w:t>
      </w:r>
    </w:p>
    <w:p w:rsidR="00B17DB7" w:rsidRDefault="00B17DB7" w:rsidP="00DC54AE">
      <w:pPr>
        <w:pStyle w:val="ListParagraph"/>
        <w:numPr>
          <w:ilvl w:val="1"/>
          <w:numId w:val="15"/>
        </w:numPr>
      </w:pPr>
      <w:r>
        <w:t>Communicates through calcium pulses</w:t>
      </w:r>
    </w:p>
    <w:p w:rsidR="00B17DB7" w:rsidRDefault="00B17DB7" w:rsidP="00DC54AE">
      <w:pPr>
        <w:pStyle w:val="ListParagraph"/>
        <w:numPr>
          <w:ilvl w:val="0"/>
          <w:numId w:val="15"/>
        </w:numPr>
      </w:pPr>
      <w:r>
        <w:t>Microglia</w:t>
      </w:r>
    </w:p>
    <w:p w:rsidR="00B17DB7" w:rsidRDefault="00B17DB7" w:rsidP="00DC54AE">
      <w:pPr>
        <w:pStyle w:val="ListParagraph"/>
        <w:numPr>
          <w:ilvl w:val="1"/>
          <w:numId w:val="15"/>
        </w:numPr>
      </w:pPr>
      <w:r>
        <w:t>Thorny process</w:t>
      </w:r>
    </w:p>
    <w:p w:rsidR="00B17DB7" w:rsidRPr="00F61C1E" w:rsidRDefault="00B17DB7" w:rsidP="00DC54AE">
      <w:pPr>
        <w:pStyle w:val="ListParagraph"/>
        <w:numPr>
          <w:ilvl w:val="1"/>
          <w:numId w:val="15"/>
        </w:numPr>
        <w:rPr>
          <w:color w:val="FF0000"/>
        </w:rPr>
      </w:pPr>
      <w:r w:rsidRPr="00F61C1E">
        <w:rPr>
          <w:color w:val="FF0000"/>
        </w:rPr>
        <w:t>Monitors health of the neurons</w:t>
      </w:r>
    </w:p>
    <w:p w:rsidR="00B17DB7" w:rsidRPr="00F61C1E" w:rsidRDefault="00B17DB7" w:rsidP="00DC54AE">
      <w:pPr>
        <w:pStyle w:val="ListParagraph"/>
        <w:numPr>
          <w:ilvl w:val="1"/>
          <w:numId w:val="15"/>
        </w:numPr>
        <w:rPr>
          <w:color w:val="FF0000"/>
        </w:rPr>
      </w:pPr>
      <w:r w:rsidRPr="00F61C1E">
        <w:rPr>
          <w:color w:val="FF0000"/>
        </w:rPr>
        <w:t xml:space="preserve">Can transform into macrophages </w:t>
      </w:r>
    </w:p>
    <w:p w:rsidR="00B17DB7" w:rsidRDefault="00B17DB7" w:rsidP="00DC54AE">
      <w:pPr>
        <w:pStyle w:val="ListParagraph"/>
        <w:numPr>
          <w:ilvl w:val="1"/>
          <w:numId w:val="15"/>
        </w:numPr>
      </w:pPr>
      <w:r>
        <w:t>Acts as a protector</w:t>
      </w:r>
    </w:p>
    <w:p w:rsidR="00B17DB7" w:rsidRPr="00F61C1E" w:rsidRDefault="00B17DB7" w:rsidP="00DC54AE">
      <w:pPr>
        <w:pStyle w:val="ListParagraph"/>
        <w:numPr>
          <w:ilvl w:val="1"/>
          <w:numId w:val="15"/>
        </w:numPr>
        <w:rPr>
          <w:color w:val="FF0000"/>
        </w:rPr>
      </w:pPr>
      <w:r w:rsidRPr="00F61C1E">
        <w:rPr>
          <w:color w:val="FF0000"/>
        </w:rPr>
        <w:t xml:space="preserve">Immune and inflammatory response </w:t>
      </w:r>
    </w:p>
    <w:p w:rsidR="00B17DB7" w:rsidRDefault="00B17DB7" w:rsidP="00DC54AE">
      <w:pPr>
        <w:pStyle w:val="ListParagraph"/>
        <w:numPr>
          <w:ilvl w:val="0"/>
          <w:numId w:val="15"/>
        </w:numPr>
      </w:pPr>
      <w:r>
        <w:t>Ependymal cell</w:t>
      </w:r>
    </w:p>
    <w:p w:rsidR="00B17DB7" w:rsidRDefault="00B17DB7" w:rsidP="00DC54AE">
      <w:pPr>
        <w:pStyle w:val="ListParagraph"/>
        <w:numPr>
          <w:ilvl w:val="1"/>
          <w:numId w:val="15"/>
        </w:numPr>
      </w:pPr>
      <w:r>
        <w:t xml:space="preserve">Squamous to columnar </w:t>
      </w:r>
    </w:p>
    <w:p w:rsidR="00B17DB7" w:rsidRPr="00F61C1E" w:rsidRDefault="00B17DB7" w:rsidP="00DC54AE">
      <w:pPr>
        <w:pStyle w:val="ListParagraph"/>
        <w:numPr>
          <w:ilvl w:val="1"/>
          <w:numId w:val="15"/>
        </w:numPr>
        <w:rPr>
          <w:color w:val="FF0000"/>
        </w:rPr>
      </w:pPr>
      <w:r w:rsidRPr="00F61C1E">
        <w:rPr>
          <w:color w:val="FF0000"/>
        </w:rPr>
        <w:t xml:space="preserve">Many are ciliated </w:t>
      </w:r>
    </w:p>
    <w:p w:rsidR="00B17DB7" w:rsidRDefault="00B17DB7" w:rsidP="00DC54AE">
      <w:pPr>
        <w:pStyle w:val="ListParagraph"/>
        <w:numPr>
          <w:ilvl w:val="1"/>
          <w:numId w:val="15"/>
        </w:numPr>
      </w:pPr>
      <w:r>
        <w:t>Lines central cavities of the brain and spinal cord</w:t>
      </w:r>
    </w:p>
    <w:p w:rsidR="00B17DB7" w:rsidRPr="00F61C1E" w:rsidRDefault="00B17DB7" w:rsidP="00DC54AE">
      <w:pPr>
        <w:pStyle w:val="ListParagraph"/>
        <w:numPr>
          <w:ilvl w:val="2"/>
          <w:numId w:val="15"/>
        </w:numPr>
        <w:rPr>
          <w:color w:val="FF0000"/>
        </w:rPr>
      </w:pPr>
      <w:r w:rsidRPr="00F61C1E">
        <w:rPr>
          <w:color w:val="FF0000"/>
        </w:rPr>
        <w:t xml:space="preserve">Forms a permeable barrier between cerebrospinal fluid (CSF) and tissue fluid bathing CNS cells </w:t>
      </w:r>
    </w:p>
    <w:p w:rsidR="00B17DB7" w:rsidRDefault="00B17DB7" w:rsidP="00DC54AE">
      <w:pPr>
        <w:pStyle w:val="ListParagraph"/>
        <w:numPr>
          <w:ilvl w:val="0"/>
          <w:numId w:val="15"/>
        </w:numPr>
      </w:pPr>
      <w:r>
        <w:t>Oligodendrocytes</w:t>
      </w:r>
    </w:p>
    <w:p w:rsidR="00B17DB7" w:rsidRDefault="00B17DB7" w:rsidP="00DC54AE">
      <w:pPr>
        <w:pStyle w:val="ListParagraph"/>
        <w:numPr>
          <w:ilvl w:val="1"/>
          <w:numId w:val="15"/>
        </w:numPr>
      </w:pPr>
      <w:r>
        <w:t>Fewer branching processes</w:t>
      </w:r>
    </w:p>
    <w:p w:rsidR="00B17DB7" w:rsidRDefault="00B17DB7" w:rsidP="00DC54AE">
      <w:pPr>
        <w:pStyle w:val="ListParagraph"/>
        <w:numPr>
          <w:ilvl w:val="1"/>
          <w:numId w:val="15"/>
        </w:numPr>
      </w:pPr>
      <w:r>
        <w:t>Line up against the thicker nerve fibres of the CNS</w:t>
      </w:r>
    </w:p>
    <w:p w:rsidR="00B17DB7" w:rsidRPr="00F61C1E" w:rsidRDefault="00B17DB7" w:rsidP="00DC54AE">
      <w:pPr>
        <w:pStyle w:val="ListParagraph"/>
        <w:numPr>
          <w:ilvl w:val="1"/>
          <w:numId w:val="15"/>
        </w:numPr>
        <w:rPr>
          <w:color w:val="FF0000"/>
        </w:rPr>
      </w:pPr>
      <w:r w:rsidRPr="00F61C1E">
        <w:rPr>
          <w:color w:val="FF0000"/>
        </w:rPr>
        <w:t xml:space="preserve">Wrap the nerve fibres forming insulating myelin sheaths </w:t>
      </w:r>
    </w:p>
    <w:p w:rsidR="00B17DB7" w:rsidRDefault="00B17DB7" w:rsidP="00B17DB7">
      <w:pPr>
        <w:pStyle w:val="Heading3"/>
      </w:pPr>
      <w:r>
        <w:t>Neuroglia (PNS)</w:t>
      </w:r>
    </w:p>
    <w:p w:rsidR="00B17DB7" w:rsidRDefault="00B17DB7" w:rsidP="00DC54AE">
      <w:pPr>
        <w:pStyle w:val="ListParagraph"/>
        <w:numPr>
          <w:ilvl w:val="0"/>
          <w:numId w:val="18"/>
        </w:numPr>
      </w:pPr>
      <w:r>
        <w:t>Satellite cells</w:t>
      </w:r>
    </w:p>
    <w:p w:rsidR="00B17DB7" w:rsidRDefault="00B17DB7" w:rsidP="00DC54AE">
      <w:pPr>
        <w:pStyle w:val="ListParagraph"/>
        <w:numPr>
          <w:ilvl w:val="1"/>
          <w:numId w:val="18"/>
        </w:numPr>
      </w:pPr>
      <w:r>
        <w:t>Surround neuron cell bodies located in the PNS</w:t>
      </w:r>
    </w:p>
    <w:p w:rsidR="00B17DB7" w:rsidRDefault="00B17DB7" w:rsidP="00DC54AE">
      <w:pPr>
        <w:pStyle w:val="ListParagraph"/>
        <w:numPr>
          <w:ilvl w:val="1"/>
          <w:numId w:val="18"/>
        </w:numPr>
      </w:pPr>
      <w:r>
        <w:t>Functions similar to Astrocytes</w:t>
      </w:r>
    </w:p>
    <w:p w:rsidR="00B17DB7" w:rsidRDefault="00B17DB7" w:rsidP="00DC54AE">
      <w:pPr>
        <w:pStyle w:val="ListParagraph"/>
        <w:numPr>
          <w:ilvl w:val="0"/>
          <w:numId w:val="18"/>
        </w:numPr>
      </w:pPr>
      <w:r>
        <w:t>Schwann cells</w:t>
      </w:r>
    </w:p>
    <w:p w:rsidR="00B17DB7" w:rsidRDefault="00B17DB7" w:rsidP="00DC54AE">
      <w:pPr>
        <w:pStyle w:val="ListParagraph"/>
        <w:numPr>
          <w:ilvl w:val="1"/>
          <w:numId w:val="18"/>
        </w:numPr>
      </w:pPr>
      <w:r>
        <w:t>Surround nerve fibres in the PNS – form Myelin sheaths in thicker nerve fibres</w:t>
      </w:r>
    </w:p>
    <w:p w:rsidR="00B17DB7" w:rsidRDefault="00B17DB7" w:rsidP="00DC54AE">
      <w:pPr>
        <w:pStyle w:val="ListParagraph"/>
        <w:numPr>
          <w:ilvl w:val="1"/>
          <w:numId w:val="18"/>
        </w:numPr>
      </w:pPr>
      <w:r>
        <w:t xml:space="preserve">Similar to oligodendrocytes </w:t>
      </w:r>
    </w:p>
    <w:p w:rsidR="00B17DB7" w:rsidRPr="00F61C1E" w:rsidRDefault="00B17DB7" w:rsidP="00DC54AE">
      <w:pPr>
        <w:pStyle w:val="ListParagraph"/>
        <w:numPr>
          <w:ilvl w:val="1"/>
          <w:numId w:val="18"/>
        </w:numPr>
        <w:rPr>
          <w:color w:val="FF0000"/>
        </w:rPr>
      </w:pPr>
      <w:r w:rsidRPr="00F61C1E">
        <w:rPr>
          <w:color w:val="FF0000"/>
        </w:rPr>
        <w:t xml:space="preserve">Vital to regeneration of damaged peripheral nerve fibres </w:t>
      </w:r>
    </w:p>
    <w:p w:rsidR="00B17DB7" w:rsidRDefault="00B17DB7" w:rsidP="00B17DB7">
      <w:r>
        <w:rPr>
          <w:noProof/>
          <w:lang w:eastAsia="en-CA"/>
        </w:rPr>
        <w:lastRenderedPageBreak/>
        <w:drawing>
          <wp:inline distT="0" distB="0" distL="0" distR="0">
            <wp:extent cx="5943600" cy="4452400"/>
            <wp:effectExtent l="0" t="0" r="0" b="5715"/>
            <wp:docPr id="1" name="Picture 1" descr="Image result for figure 11.3 neurog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igure 11.3 neurogl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452400"/>
                    </a:xfrm>
                    <a:prstGeom prst="rect">
                      <a:avLst/>
                    </a:prstGeom>
                    <a:noFill/>
                    <a:ln>
                      <a:noFill/>
                    </a:ln>
                  </pic:spPr>
                </pic:pic>
              </a:graphicData>
            </a:graphic>
          </wp:inline>
        </w:drawing>
      </w:r>
    </w:p>
    <w:p w:rsidR="00B17DB7" w:rsidRDefault="00B17DB7" w:rsidP="00B17DB7"/>
    <w:p w:rsidR="00B17DB7" w:rsidRDefault="00B17DB7" w:rsidP="00B17DB7">
      <w:pPr>
        <w:pStyle w:val="Heading2"/>
      </w:pPr>
      <w:r>
        <w:t>Neurons</w:t>
      </w:r>
    </w:p>
    <w:p w:rsidR="004C3FF0" w:rsidRPr="004C3FF0" w:rsidRDefault="004C3FF0" w:rsidP="004C3FF0">
      <w:pPr>
        <w:pStyle w:val="Heading3"/>
      </w:pPr>
      <w:r>
        <w:t xml:space="preserve">Characteristics </w:t>
      </w:r>
    </w:p>
    <w:p w:rsidR="00B17DB7" w:rsidRDefault="004C3FF0" w:rsidP="00DC54AE">
      <w:pPr>
        <w:pStyle w:val="ListParagraph"/>
        <w:numPr>
          <w:ilvl w:val="0"/>
          <w:numId w:val="19"/>
        </w:numPr>
      </w:pPr>
      <w:r>
        <w:t>Extreme longevity</w:t>
      </w:r>
    </w:p>
    <w:p w:rsidR="004C3FF0" w:rsidRDefault="004C3FF0" w:rsidP="00DC54AE">
      <w:pPr>
        <w:pStyle w:val="ListParagraph"/>
        <w:numPr>
          <w:ilvl w:val="0"/>
          <w:numId w:val="19"/>
        </w:numPr>
      </w:pPr>
      <w:r>
        <w:t xml:space="preserve">Amitotic </w:t>
      </w:r>
    </w:p>
    <w:p w:rsidR="004C3FF0" w:rsidRDefault="004C3FF0" w:rsidP="00DC54AE">
      <w:pPr>
        <w:pStyle w:val="ListParagraph"/>
        <w:numPr>
          <w:ilvl w:val="0"/>
          <w:numId w:val="19"/>
        </w:numPr>
      </w:pPr>
      <w:r>
        <w:rPr>
          <w:noProof/>
          <w:lang w:eastAsia="en-CA"/>
        </w:rPr>
        <w:lastRenderedPageBreak/>
        <w:drawing>
          <wp:anchor distT="0" distB="0" distL="114300" distR="114300" simplePos="0" relativeHeight="251658240" behindDoc="0" locked="0" layoutInCell="1" allowOverlap="1">
            <wp:simplePos x="0" y="0"/>
            <wp:positionH relativeFrom="column">
              <wp:posOffset>-142875</wp:posOffset>
            </wp:positionH>
            <wp:positionV relativeFrom="paragraph">
              <wp:posOffset>230505</wp:posOffset>
            </wp:positionV>
            <wp:extent cx="5715000" cy="2814320"/>
            <wp:effectExtent l="0" t="0" r="0" b="5080"/>
            <wp:wrapSquare wrapText="bothSides"/>
            <wp:docPr id="2" name="Picture 2" descr="Image result for figure 11.4 structure of a motor neu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igure 11.4 structure of a motor neur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814320"/>
                    </a:xfrm>
                    <a:prstGeom prst="rect">
                      <a:avLst/>
                    </a:prstGeom>
                    <a:noFill/>
                    <a:ln>
                      <a:noFill/>
                    </a:ln>
                  </pic:spPr>
                </pic:pic>
              </a:graphicData>
            </a:graphic>
          </wp:anchor>
        </w:drawing>
      </w:r>
      <w:r>
        <w:t xml:space="preserve">High metabolic rate – requires a continuous supply of oxygen </w:t>
      </w:r>
    </w:p>
    <w:p w:rsidR="004C3FF0" w:rsidRPr="00B17DB7" w:rsidRDefault="004C3FF0" w:rsidP="004C3FF0"/>
    <w:p w:rsidR="00543284" w:rsidRPr="00543284" w:rsidRDefault="00543284" w:rsidP="00543284"/>
    <w:p w:rsidR="004D4AE3" w:rsidRDefault="004D4AE3" w:rsidP="004D4AE3"/>
    <w:p w:rsidR="004C3FF0" w:rsidRDefault="004C3FF0" w:rsidP="004D4AE3"/>
    <w:p w:rsidR="004C3FF0" w:rsidRDefault="004C3FF0" w:rsidP="004D4AE3"/>
    <w:p w:rsidR="004C3FF0" w:rsidRDefault="004C3FF0" w:rsidP="004D4AE3"/>
    <w:p w:rsidR="004C3FF0" w:rsidRDefault="004C3FF0" w:rsidP="004D4AE3"/>
    <w:p w:rsidR="004C3FF0" w:rsidRDefault="004C3FF0" w:rsidP="004D4AE3"/>
    <w:p w:rsidR="004C3FF0" w:rsidRDefault="004C3FF0" w:rsidP="004D4AE3"/>
    <w:p w:rsidR="004C3FF0" w:rsidRDefault="004C3FF0" w:rsidP="004D4AE3"/>
    <w:p w:rsidR="004C3FF0" w:rsidRDefault="004C3FF0" w:rsidP="00DC54AE">
      <w:pPr>
        <w:pStyle w:val="ListParagraph"/>
        <w:numPr>
          <w:ilvl w:val="0"/>
          <w:numId w:val="19"/>
        </w:numPr>
      </w:pPr>
      <w:r>
        <w:t>Nuclei: clusters of neuronal cell bodies in the CNS</w:t>
      </w:r>
    </w:p>
    <w:p w:rsidR="004C3FF0" w:rsidRDefault="004C3FF0" w:rsidP="00DC54AE">
      <w:pPr>
        <w:pStyle w:val="ListParagraph"/>
        <w:numPr>
          <w:ilvl w:val="0"/>
          <w:numId w:val="19"/>
        </w:numPr>
      </w:pPr>
      <w:r>
        <w:t>Ganglia: clusters of neuronal cell bodies in the PNS</w:t>
      </w:r>
    </w:p>
    <w:p w:rsidR="00B40388" w:rsidRDefault="004C3FF0" w:rsidP="00DC54AE">
      <w:pPr>
        <w:pStyle w:val="ListParagraph"/>
        <w:numPr>
          <w:ilvl w:val="0"/>
          <w:numId w:val="19"/>
        </w:numPr>
      </w:pPr>
      <w:r>
        <w:t xml:space="preserve">Two types of process: </w:t>
      </w:r>
    </w:p>
    <w:p w:rsidR="004C3FF0" w:rsidRDefault="004C3FF0" w:rsidP="00DC54AE">
      <w:pPr>
        <w:pStyle w:val="ListParagraph"/>
        <w:numPr>
          <w:ilvl w:val="1"/>
          <w:numId w:val="20"/>
        </w:numPr>
      </w:pPr>
      <w:r>
        <w:t>Dendrites</w:t>
      </w:r>
    </w:p>
    <w:p w:rsidR="004C3FF0" w:rsidRDefault="004C3FF0" w:rsidP="00DC54AE">
      <w:pPr>
        <w:pStyle w:val="ListParagraph"/>
        <w:numPr>
          <w:ilvl w:val="2"/>
          <w:numId w:val="20"/>
        </w:numPr>
      </w:pPr>
      <w:r>
        <w:t xml:space="preserve">receptive region of neuron; convey incoming messages toward the cell body </w:t>
      </w:r>
    </w:p>
    <w:p w:rsidR="004C3FF0" w:rsidRDefault="004C3FF0" w:rsidP="00DC54AE">
      <w:pPr>
        <w:pStyle w:val="ListParagraph"/>
        <w:numPr>
          <w:ilvl w:val="1"/>
          <w:numId w:val="20"/>
        </w:numPr>
      </w:pPr>
      <w:r>
        <w:t>Axon</w:t>
      </w:r>
    </w:p>
    <w:p w:rsidR="004C3FF0" w:rsidRDefault="004C3FF0" w:rsidP="00DC54AE">
      <w:pPr>
        <w:pStyle w:val="ListParagraph"/>
        <w:numPr>
          <w:ilvl w:val="2"/>
          <w:numId w:val="20"/>
        </w:numPr>
      </w:pPr>
      <w:r>
        <w:t xml:space="preserve">Cell arising from axon hillock </w:t>
      </w:r>
    </w:p>
    <w:p w:rsidR="004C3FF0" w:rsidRDefault="004C3FF0" w:rsidP="00DC54AE">
      <w:pPr>
        <w:pStyle w:val="ListParagraph"/>
        <w:numPr>
          <w:ilvl w:val="2"/>
          <w:numId w:val="20"/>
        </w:numPr>
      </w:pPr>
      <w:r>
        <w:t>Long axons are called nerve fibres</w:t>
      </w:r>
    </w:p>
    <w:p w:rsidR="00B40388" w:rsidRDefault="00B40388" w:rsidP="00DC54AE">
      <w:pPr>
        <w:pStyle w:val="ListParagraph"/>
        <w:numPr>
          <w:ilvl w:val="2"/>
          <w:numId w:val="20"/>
        </w:numPr>
      </w:pPr>
      <w:r>
        <w:t xml:space="preserve">An end called a terminals </w:t>
      </w:r>
    </w:p>
    <w:p w:rsidR="00B40388" w:rsidRDefault="00774AD9" w:rsidP="00DC54AE">
      <w:pPr>
        <w:pStyle w:val="ListParagraph"/>
        <w:numPr>
          <w:ilvl w:val="0"/>
          <w:numId w:val="21"/>
        </w:numPr>
      </w:pPr>
      <w:r>
        <w:t>Tracts: bundles of neuronal processes in the CNS</w:t>
      </w:r>
    </w:p>
    <w:p w:rsidR="00774AD9" w:rsidRDefault="00774AD9" w:rsidP="00DC54AE">
      <w:pPr>
        <w:pStyle w:val="ListParagraph"/>
        <w:numPr>
          <w:ilvl w:val="0"/>
          <w:numId w:val="21"/>
        </w:numPr>
      </w:pPr>
      <w:r>
        <w:t>Nerves: Bundles of neuronal processes in the PNS</w:t>
      </w:r>
    </w:p>
    <w:p w:rsidR="00774AD9" w:rsidRDefault="00774AD9" w:rsidP="00774AD9">
      <w:pPr>
        <w:pStyle w:val="Heading3"/>
      </w:pPr>
      <w:r>
        <w:t>The synapse:</w:t>
      </w:r>
    </w:p>
    <w:p w:rsidR="00774AD9" w:rsidRDefault="00774AD9" w:rsidP="00DC54AE">
      <w:pPr>
        <w:pStyle w:val="ListParagraph"/>
        <w:numPr>
          <w:ilvl w:val="0"/>
          <w:numId w:val="22"/>
        </w:numPr>
      </w:pPr>
      <w:r w:rsidRPr="00120276">
        <w:t>A junction in between two neurons and mediates information transfer</w:t>
      </w:r>
      <w:r>
        <w:t xml:space="preserve"> from one neuron to the other</w:t>
      </w:r>
    </w:p>
    <w:p w:rsidR="00774AD9" w:rsidRPr="00120276" w:rsidRDefault="00774AD9" w:rsidP="00DC54AE">
      <w:pPr>
        <w:pStyle w:val="ListParagraph"/>
        <w:numPr>
          <w:ilvl w:val="0"/>
          <w:numId w:val="22"/>
        </w:numPr>
      </w:pPr>
      <w:r>
        <w:t xml:space="preserve">Synapses between the axon endings of one neuron and the dendrites of other neurons are </w:t>
      </w:r>
      <w:r w:rsidRPr="00120276">
        <w:rPr>
          <w:b/>
        </w:rPr>
        <w:t xml:space="preserve">axon dendritic synapses </w:t>
      </w:r>
    </w:p>
    <w:p w:rsidR="00774AD9" w:rsidRDefault="00774AD9" w:rsidP="00DC54AE">
      <w:pPr>
        <w:pStyle w:val="ListParagraph"/>
        <w:numPr>
          <w:ilvl w:val="0"/>
          <w:numId w:val="22"/>
        </w:numPr>
        <w:rPr>
          <w:b/>
        </w:rPr>
      </w:pPr>
      <w:r w:rsidRPr="00120276">
        <w:t xml:space="preserve">Those between axon endings of one neuron and cell bodies of other neurons are </w:t>
      </w:r>
      <w:r w:rsidRPr="00120276">
        <w:rPr>
          <w:b/>
        </w:rPr>
        <w:t xml:space="preserve">axon somatic synapses </w:t>
      </w:r>
    </w:p>
    <w:p w:rsidR="00774AD9" w:rsidRDefault="00774AD9" w:rsidP="00DC54AE">
      <w:pPr>
        <w:pStyle w:val="ListParagraph"/>
        <w:numPr>
          <w:ilvl w:val="0"/>
          <w:numId w:val="22"/>
        </w:numPr>
        <w:rPr>
          <w:b/>
        </w:rPr>
      </w:pPr>
      <w:r>
        <w:t xml:space="preserve">The neuron conducting impulses toward the synapse is the </w:t>
      </w:r>
      <w:r>
        <w:rPr>
          <w:b/>
        </w:rPr>
        <w:t>presynaptic neuron</w:t>
      </w:r>
    </w:p>
    <w:p w:rsidR="00774AD9" w:rsidRPr="00774AD9" w:rsidRDefault="00774AD9" w:rsidP="00DC54AE">
      <w:pPr>
        <w:pStyle w:val="ListParagraph"/>
        <w:numPr>
          <w:ilvl w:val="0"/>
          <w:numId w:val="22"/>
        </w:numPr>
        <w:rPr>
          <w:b/>
        </w:rPr>
      </w:pPr>
      <w:r>
        <w:t xml:space="preserve">The neuron transmitting electrical signals away from the synapse is the </w:t>
      </w:r>
      <w:r w:rsidRPr="00B64671">
        <w:rPr>
          <w:b/>
        </w:rPr>
        <w:t>postsynaptic neuron</w:t>
      </w:r>
      <w:r>
        <w:t xml:space="preserve"> </w:t>
      </w:r>
    </w:p>
    <w:p w:rsidR="00774AD9" w:rsidRPr="00774AD9" w:rsidRDefault="00774AD9" w:rsidP="00DC54AE">
      <w:pPr>
        <w:pStyle w:val="ListParagraph"/>
        <w:numPr>
          <w:ilvl w:val="0"/>
          <w:numId w:val="22"/>
        </w:numPr>
        <w:rPr>
          <w:b/>
        </w:rPr>
      </w:pPr>
      <w:r>
        <w:t>Neurotransmitters:</w:t>
      </w:r>
    </w:p>
    <w:p w:rsidR="00774AD9" w:rsidRPr="00E41683" w:rsidRDefault="00774AD9" w:rsidP="00DC54AE">
      <w:pPr>
        <w:pStyle w:val="ListParagraph"/>
        <w:numPr>
          <w:ilvl w:val="1"/>
          <w:numId w:val="22"/>
        </w:numPr>
        <w:rPr>
          <w:b/>
        </w:rPr>
      </w:pPr>
      <w:r>
        <w:t xml:space="preserve">Released </w:t>
      </w:r>
      <w:r w:rsidR="00E41683">
        <w:t>into</w:t>
      </w:r>
      <w:r>
        <w:t xml:space="preserve"> the extracellular space to either excite or inhibit neaurons with which axons in close contact </w:t>
      </w:r>
    </w:p>
    <w:p w:rsidR="00E41683" w:rsidRPr="00774AD9" w:rsidRDefault="00E41683" w:rsidP="00E41683">
      <w:pPr>
        <w:pStyle w:val="ListParagraph"/>
        <w:ind w:left="1440"/>
        <w:rPr>
          <w:b/>
        </w:rPr>
      </w:pPr>
    </w:p>
    <w:p w:rsidR="00774AD9" w:rsidRDefault="00774AD9" w:rsidP="00774AD9">
      <w:pPr>
        <w:pStyle w:val="Heading3"/>
      </w:pPr>
      <w:r>
        <w:lastRenderedPageBreak/>
        <w:t>Axonal transport</w:t>
      </w:r>
    </w:p>
    <w:p w:rsidR="00774AD9" w:rsidRDefault="00E41683" w:rsidP="00DC54AE">
      <w:pPr>
        <w:pStyle w:val="ListParagraph"/>
        <w:numPr>
          <w:ilvl w:val="0"/>
          <w:numId w:val="23"/>
        </w:numPr>
      </w:pPr>
      <w:r>
        <w:t>Anterograde</w:t>
      </w:r>
    </w:p>
    <w:p w:rsidR="00E41683" w:rsidRDefault="00E41683" w:rsidP="00DC54AE">
      <w:pPr>
        <w:pStyle w:val="ListParagraph"/>
        <w:numPr>
          <w:ilvl w:val="1"/>
          <w:numId w:val="23"/>
        </w:numPr>
      </w:pPr>
      <w:r>
        <w:t xml:space="preserve">Away from cell body </w:t>
      </w:r>
    </w:p>
    <w:p w:rsidR="00E41683" w:rsidRDefault="00E41683" w:rsidP="00DC54AE">
      <w:pPr>
        <w:pStyle w:val="ListParagraph"/>
        <w:numPr>
          <w:ilvl w:val="0"/>
          <w:numId w:val="23"/>
        </w:numPr>
      </w:pPr>
      <w:r>
        <w:t xml:space="preserve">Retrograde </w:t>
      </w:r>
    </w:p>
    <w:p w:rsidR="00E41683" w:rsidRDefault="00E41683" w:rsidP="00DC54AE">
      <w:pPr>
        <w:pStyle w:val="ListParagraph"/>
        <w:numPr>
          <w:ilvl w:val="1"/>
          <w:numId w:val="23"/>
        </w:numPr>
      </w:pPr>
      <w:r>
        <w:t xml:space="preserve">Toward cell body and organelles </w:t>
      </w:r>
    </w:p>
    <w:p w:rsidR="00E41683" w:rsidRPr="00774AD9" w:rsidRDefault="00E41683" w:rsidP="00E41683">
      <w:r>
        <w:rPr>
          <w:noProof/>
          <w:lang w:eastAsia="en-CA"/>
        </w:rPr>
        <w:drawing>
          <wp:inline distT="0" distB="0" distL="0" distR="0">
            <wp:extent cx="5588000" cy="4191000"/>
            <wp:effectExtent l="0" t="0" r="0" b="0"/>
            <wp:docPr id="3" name="Picture 3" descr="Image result for figure 11.1 comparison of structural classes of neur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igure 11.1 comparison of structural classes of neur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8000" cy="4191000"/>
                    </a:xfrm>
                    <a:prstGeom prst="rect">
                      <a:avLst/>
                    </a:prstGeom>
                    <a:noFill/>
                    <a:ln>
                      <a:noFill/>
                    </a:ln>
                  </pic:spPr>
                </pic:pic>
              </a:graphicData>
            </a:graphic>
          </wp:inline>
        </w:drawing>
      </w:r>
    </w:p>
    <w:p w:rsidR="00774AD9" w:rsidRDefault="00774AD9" w:rsidP="00774AD9"/>
    <w:p w:rsidR="004C3FF0" w:rsidRDefault="00E41683" w:rsidP="00E41683">
      <w:pPr>
        <w:pStyle w:val="Heading2"/>
      </w:pPr>
      <w:r>
        <w:t>Regions and organization of the CNS</w:t>
      </w:r>
    </w:p>
    <w:p w:rsidR="006E2260" w:rsidRDefault="006E2260" w:rsidP="00DC54AE">
      <w:pPr>
        <w:pStyle w:val="ListParagraph"/>
        <w:numPr>
          <w:ilvl w:val="0"/>
          <w:numId w:val="24"/>
        </w:numPr>
      </w:pPr>
      <w:r>
        <w:t>Brain</w:t>
      </w:r>
    </w:p>
    <w:p w:rsidR="006E2260" w:rsidRDefault="006E2260" w:rsidP="00DC54AE">
      <w:pPr>
        <w:pStyle w:val="ListParagraph"/>
        <w:numPr>
          <w:ilvl w:val="1"/>
          <w:numId w:val="24"/>
        </w:numPr>
      </w:pPr>
      <w:r>
        <w:t xml:space="preserve">Cerebral hemispheres and cerebellum </w:t>
      </w:r>
    </w:p>
    <w:p w:rsidR="006E2260" w:rsidRPr="00F61C1E" w:rsidRDefault="006E2260" w:rsidP="00DC54AE">
      <w:pPr>
        <w:pStyle w:val="ListParagraph"/>
        <w:numPr>
          <w:ilvl w:val="2"/>
          <w:numId w:val="24"/>
        </w:numPr>
        <w:rPr>
          <w:color w:val="FF0000"/>
        </w:rPr>
      </w:pPr>
      <w:r w:rsidRPr="00F61C1E">
        <w:rPr>
          <w:color w:val="FF0000"/>
        </w:rPr>
        <w:t xml:space="preserve">Outer grey matter called the cortex </w:t>
      </w:r>
    </w:p>
    <w:p w:rsidR="006E2260" w:rsidRPr="00F61C1E" w:rsidRDefault="006E2260" w:rsidP="00DC54AE">
      <w:pPr>
        <w:pStyle w:val="ListParagraph"/>
        <w:numPr>
          <w:ilvl w:val="2"/>
          <w:numId w:val="24"/>
        </w:numPr>
        <w:rPr>
          <w:color w:val="FF0000"/>
        </w:rPr>
      </w:pPr>
      <w:r w:rsidRPr="00F61C1E">
        <w:rPr>
          <w:color w:val="FF0000"/>
        </w:rPr>
        <w:t xml:space="preserve">Scattered grey matter nuclei amid white matter </w:t>
      </w:r>
    </w:p>
    <w:p w:rsidR="006E2260" w:rsidRDefault="006E2260" w:rsidP="00DC54AE">
      <w:pPr>
        <w:pStyle w:val="ListParagraph"/>
        <w:numPr>
          <w:ilvl w:val="0"/>
          <w:numId w:val="24"/>
        </w:numPr>
      </w:pPr>
      <w:r>
        <w:t xml:space="preserve">Spinal cord </w:t>
      </w:r>
    </w:p>
    <w:p w:rsidR="006E2260" w:rsidRDefault="006E2260" w:rsidP="00DC54AE">
      <w:pPr>
        <w:pStyle w:val="ListParagraph"/>
        <w:numPr>
          <w:ilvl w:val="1"/>
          <w:numId w:val="24"/>
        </w:numPr>
      </w:pPr>
      <w:r>
        <w:t>Central cavity surrounded by grey matter</w:t>
      </w:r>
    </w:p>
    <w:p w:rsidR="006E2260" w:rsidRDefault="006E2260" w:rsidP="00DC54AE">
      <w:pPr>
        <w:pStyle w:val="ListParagraph"/>
        <w:numPr>
          <w:ilvl w:val="1"/>
          <w:numId w:val="24"/>
        </w:numPr>
      </w:pPr>
      <w:r>
        <w:t xml:space="preserve">External white matter composed of myelinated fiber tracts </w:t>
      </w:r>
    </w:p>
    <w:p w:rsidR="006E2260" w:rsidRDefault="006E2260" w:rsidP="006E2260">
      <w:pPr>
        <w:pStyle w:val="Heading3"/>
      </w:pPr>
      <w:r>
        <w:t>Brain regions and organizations</w:t>
      </w:r>
    </w:p>
    <w:p w:rsidR="006E2260" w:rsidRDefault="006E2260" w:rsidP="00E82EAA">
      <w:pPr>
        <w:pStyle w:val="Heading4"/>
      </w:pPr>
      <w:r>
        <w:t xml:space="preserve">Subdivisions </w:t>
      </w:r>
    </w:p>
    <w:p w:rsidR="006E2260" w:rsidRDefault="00E82EAA" w:rsidP="00DC54AE">
      <w:pPr>
        <w:pStyle w:val="ListParagraph"/>
        <w:numPr>
          <w:ilvl w:val="0"/>
          <w:numId w:val="26"/>
        </w:numPr>
      </w:pPr>
      <w:r>
        <w:t xml:space="preserve">the four adult brain regions are the </w:t>
      </w:r>
    </w:p>
    <w:p w:rsidR="00E82EAA" w:rsidRDefault="00E82EAA" w:rsidP="00DC54AE">
      <w:pPr>
        <w:pStyle w:val="ListParagraph"/>
        <w:numPr>
          <w:ilvl w:val="1"/>
          <w:numId w:val="26"/>
        </w:numPr>
      </w:pPr>
      <w:r>
        <w:t>cerebral hemispheres</w:t>
      </w:r>
    </w:p>
    <w:p w:rsidR="00E82EAA" w:rsidRPr="00F61C1E" w:rsidRDefault="00E82EAA" w:rsidP="00DC54AE">
      <w:pPr>
        <w:pStyle w:val="ListParagraph"/>
        <w:numPr>
          <w:ilvl w:val="1"/>
          <w:numId w:val="26"/>
        </w:numPr>
        <w:rPr>
          <w:color w:val="FF0000"/>
        </w:rPr>
      </w:pPr>
      <w:r w:rsidRPr="00F61C1E">
        <w:rPr>
          <w:color w:val="FF0000"/>
        </w:rPr>
        <w:t>diencephalon (thalamus, hypothalamus and epithalamus)</w:t>
      </w:r>
    </w:p>
    <w:p w:rsidR="00E82EAA" w:rsidRPr="00F61C1E" w:rsidRDefault="00E82EAA" w:rsidP="00DC54AE">
      <w:pPr>
        <w:pStyle w:val="ListParagraph"/>
        <w:numPr>
          <w:ilvl w:val="1"/>
          <w:numId w:val="26"/>
        </w:numPr>
        <w:rPr>
          <w:color w:val="FF0000"/>
        </w:rPr>
      </w:pPr>
      <w:r w:rsidRPr="00F61C1E">
        <w:rPr>
          <w:color w:val="FF0000"/>
        </w:rPr>
        <w:lastRenderedPageBreak/>
        <w:t>brain stem (Midbrain, Pons, and Medulla oblongata)</w:t>
      </w:r>
    </w:p>
    <w:p w:rsidR="00E82EAA" w:rsidRDefault="00E82EAA" w:rsidP="00DC54AE">
      <w:pPr>
        <w:pStyle w:val="ListParagraph"/>
        <w:numPr>
          <w:ilvl w:val="1"/>
          <w:numId w:val="26"/>
        </w:numPr>
      </w:pPr>
      <w:r>
        <w:t xml:space="preserve">Cerebellum </w:t>
      </w:r>
    </w:p>
    <w:p w:rsidR="00E82EAA" w:rsidRDefault="00E82EAA" w:rsidP="00E82EAA">
      <w:pPr>
        <w:pStyle w:val="Heading4"/>
      </w:pPr>
      <w:r>
        <w:t xml:space="preserve">Ventricles of the brain </w:t>
      </w:r>
    </w:p>
    <w:p w:rsidR="00E82EAA" w:rsidRDefault="00A51704" w:rsidP="00DC54AE">
      <w:pPr>
        <w:pStyle w:val="ListParagraph"/>
        <w:numPr>
          <w:ilvl w:val="0"/>
          <w:numId w:val="25"/>
        </w:numPr>
      </w:pPr>
      <w:r>
        <w:t>Filled with CSF and lined by ependymal cells</w:t>
      </w:r>
    </w:p>
    <w:p w:rsidR="00A51704" w:rsidRDefault="00A51704" w:rsidP="00DC54AE">
      <w:pPr>
        <w:pStyle w:val="ListParagraph"/>
        <w:numPr>
          <w:ilvl w:val="0"/>
          <w:numId w:val="25"/>
        </w:numPr>
      </w:pPr>
      <w:r>
        <w:t>Connected to one another and to the central canal of the spinal cord</w:t>
      </w:r>
    </w:p>
    <w:p w:rsidR="00977120" w:rsidRPr="00F61C1E" w:rsidRDefault="00A51704" w:rsidP="00DC54AE">
      <w:pPr>
        <w:pStyle w:val="ListParagraph"/>
        <w:numPr>
          <w:ilvl w:val="0"/>
          <w:numId w:val="25"/>
        </w:numPr>
        <w:rPr>
          <w:color w:val="FF0000"/>
        </w:rPr>
      </w:pPr>
      <w:r w:rsidRPr="00F61C1E">
        <w:rPr>
          <w:color w:val="FF0000"/>
        </w:rPr>
        <w:t>The paired lateral ventricles, one deep within each cerebral hemisphere, are large c- shaped chambers that reflect the pattern of cerebral growth</w:t>
      </w:r>
    </w:p>
    <w:p w:rsidR="00977120" w:rsidRPr="00F61C1E" w:rsidRDefault="00977120" w:rsidP="00DC54AE">
      <w:pPr>
        <w:pStyle w:val="ListParagraph"/>
        <w:numPr>
          <w:ilvl w:val="0"/>
          <w:numId w:val="25"/>
        </w:numPr>
        <w:rPr>
          <w:color w:val="FF0000"/>
        </w:rPr>
      </w:pPr>
      <w:r w:rsidRPr="00F61C1E">
        <w:rPr>
          <w:color w:val="FF0000"/>
        </w:rPr>
        <w:t>Separated only by a thin layer called the septum pellucidum</w:t>
      </w:r>
    </w:p>
    <w:p w:rsidR="00A51704" w:rsidRPr="00F61C1E" w:rsidRDefault="00A51704" w:rsidP="00DC54AE">
      <w:pPr>
        <w:pStyle w:val="ListParagraph"/>
        <w:numPr>
          <w:ilvl w:val="0"/>
          <w:numId w:val="25"/>
        </w:numPr>
        <w:rPr>
          <w:color w:val="FF0000"/>
        </w:rPr>
      </w:pPr>
      <w:r>
        <w:t xml:space="preserve"> </w:t>
      </w:r>
      <w:r w:rsidR="00977120">
        <w:t xml:space="preserve">Each lateral third ventricle communicates with the narrow third ventricle in the diencephalon via a channel called the </w:t>
      </w:r>
      <w:r w:rsidR="00977120" w:rsidRPr="00F61C1E">
        <w:rPr>
          <w:color w:val="FF0000"/>
        </w:rPr>
        <w:t xml:space="preserve">interventricular foramen </w:t>
      </w:r>
    </w:p>
    <w:p w:rsidR="00977120" w:rsidRDefault="00A55108" w:rsidP="00DC54AE">
      <w:pPr>
        <w:pStyle w:val="ListParagraph"/>
        <w:numPr>
          <w:ilvl w:val="0"/>
          <w:numId w:val="25"/>
        </w:numPr>
      </w:pPr>
      <w:r>
        <w:t xml:space="preserve">The third ventricle is continuous with the fourth ventricle via the cerebral aqueduct </w:t>
      </w:r>
    </w:p>
    <w:p w:rsidR="00A55108" w:rsidRDefault="00A55108" w:rsidP="00DC54AE">
      <w:pPr>
        <w:pStyle w:val="ListParagraph"/>
        <w:numPr>
          <w:ilvl w:val="1"/>
          <w:numId w:val="25"/>
        </w:numPr>
      </w:pPr>
      <w:r>
        <w:t xml:space="preserve">Fourth lines in the hindbrain, continuous with the central canal and the spinal cord </w:t>
      </w:r>
    </w:p>
    <w:p w:rsidR="00A55108" w:rsidRDefault="00A55108" w:rsidP="00DC54AE">
      <w:pPr>
        <w:pStyle w:val="ListParagraph"/>
        <w:numPr>
          <w:ilvl w:val="1"/>
          <w:numId w:val="25"/>
        </w:numPr>
      </w:pPr>
      <w:r>
        <w:t xml:space="preserve">3 apertures connect ventricles to the subarachnoid space </w:t>
      </w:r>
    </w:p>
    <w:p w:rsidR="00A55108" w:rsidRDefault="00A55108" w:rsidP="00A55108">
      <w:pPr>
        <w:pStyle w:val="ListParagraph"/>
        <w:ind w:left="1440"/>
      </w:pPr>
      <w:r>
        <w:rPr>
          <w:noProof/>
          <w:lang w:eastAsia="en-CA"/>
        </w:rPr>
        <w:drawing>
          <wp:inline distT="0" distB="0" distL="0" distR="0" wp14:anchorId="123AC565" wp14:editId="73B3752D">
            <wp:extent cx="5943600" cy="4457700"/>
            <wp:effectExtent l="0" t="0" r="0" b="0"/>
            <wp:docPr id="4" name="Picture 4" descr="Image result for figure 12.3 ventricles of the 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figure 12.3 ventricles of the brai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rsidR="00986B3D" w:rsidRDefault="00986B3D" w:rsidP="00986B3D">
      <w:pPr>
        <w:pStyle w:val="Heading4"/>
      </w:pPr>
      <w:r>
        <w:t>The cerebral hemispheres</w:t>
      </w:r>
    </w:p>
    <w:p w:rsidR="00986B3D" w:rsidRDefault="00986B3D" w:rsidP="00DC54AE">
      <w:pPr>
        <w:pStyle w:val="ListParagraph"/>
        <w:numPr>
          <w:ilvl w:val="0"/>
          <w:numId w:val="27"/>
        </w:numPr>
      </w:pPr>
      <w:r>
        <w:t>Consists of 83% of the brains total mass</w:t>
      </w:r>
    </w:p>
    <w:p w:rsidR="00986B3D" w:rsidRDefault="00986B3D" w:rsidP="00DC54AE">
      <w:pPr>
        <w:pStyle w:val="ListParagraph"/>
        <w:numPr>
          <w:ilvl w:val="0"/>
          <w:numId w:val="27"/>
        </w:numPr>
      </w:pPr>
      <w:r>
        <w:t xml:space="preserve">Surface markings </w:t>
      </w:r>
    </w:p>
    <w:p w:rsidR="00986B3D" w:rsidRDefault="00986B3D" w:rsidP="00DC54AE">
      <w:pPr>
        <w:pStyle w:val="ListParagraph"/>
        <w:numPr>
          <w:ilvl w:val="1"/>
          <w:numId w:val="27"/>
        </w:numPr>
      </w:pPr>
      <w:r>
        <w:t>Gyri - Elevated ridges of tissue</w:t>
      </w:r>
    </w:p>
    <w:p w:rsidR="00986B3D" w:rsidRDefault="00986B3D" w:rsidP="00DC54AE">
      <w:pPr>
        <w:pStyle w:val="ListParagraph"/>
        <w:numPr>
          <w:ilvl w:val="1"/>
          <w:numId w:val="27"/>
        </w:numPr>
      </w:pPr>
      <w:r>
        <w:t>Sulci – shallowed groves</w:t>
      </w:r>
    </w:p>
    <w:p w:rsidR="00986B3D" w:rsidRDefault="00986B3D" w:rsidP="00DC54AE">
      <w:pPr>
        <w:pStyle w:val="ListParagraph"/>
        <w:numPr>
          <w:ilvl w:val="1"/>
          <w:numId w:val="27"/>
        </w:numPr>
      </w:pPr>
      <w:r>
        <w:lastRenderedPageBreak/>
        <w:t xml:space="preserve">Fissures – deep grooves </w:t>
      </w:r>
    </w:p>
    <w:p w:rsidR="00986B3D" w:rsidRDefault="00986B3D" w:rsidP="00DC54AE">
      <w:pPr>
        <w:pStyle w:val="ListParagraph"/>
        <w:numPr>
          <w:ilvl w:val="1"/>
          <w:numId w:val="27"/>
        </w:numPr>
      </w:pPr>
      <w:r>
        <w:t>Longitudinal fissures – separates two hemispheres</w:t>
      </w:r>
    </w:p>
    <w:p w:rsidR="00986B3D" w:rsidRDefault="00986B3D" w:rsidP="00DC54AE">
      <w:pPr>
        <w:pStyle w:val="ListParagraph"/>
        <w:numPr>
          <w:ilvl w:val="1"/>
          <w:numId w:val="27"/>
        </w:numPr>
      </w:pPr>
      <w:r>
        <w:t xml:space="preserve">Transverse cerebral fissure – separates cerebrum and cerebellum </w:t>
      </w:r>
    </w:p>
    <w:p w:rsidR="00986B3D" w:rsidRDefault="00986B3D" w:rsidP="00DC54AE">
      <w:pPr>
        <w:pStyle w:val="ListParagraph"/>
        <w:numPr>
          <w:ilvl w:val="0"/>
          <w:numId w:val="27"/>
        </w:numPr>
      </w:pPr>
      <w:r>
        <w:t>Central sulcus</w:t>
      </w:r>
    </w:p>
    <w:p w:rsidR="00986B3D" w:rsidRDefault="00986B3D" w:rsidP="00DC54AE">
      <w:pPr>
        <w:pStyle w:val="ListParagraph"/>
        <w:numPr>
          <w:ilvl w:val="1"/>
          <w:numId w:val="27"/>
        </w:numPr>
      </w:pPr>
      <w:r>
        <w:t>Lies in the frontal plane and separates the frontal lobe from the parietal  lobes</w:t>
      </w:r>
    </w:p>
    <w:p w:rsidR="00986B3D" w:rsidRDefault="00986B3D" w:rsidP="00DC54AE">
      <w:pPr>
        <w:pStyle w:val="ListParagraph"/>
        <w:numPr>
          <w:ilvl w:val="0"/>
          <w:numId w:val="27"/>
        </w:numPr>
      </w:pPr>
      <w:r>
        <w:t>Parieto-occipital sulcus</w:t>
      </w:r>
    </w:p>
    <w:p w:rsidR="006852A8" w:rsidRDefault="00986B3D" w:rsidP="00DC54AE">
      <w:pPr>
        <w:pStyle w:val="ListParagraph"/>
        <w:numPr>
          <w:ilvl w:val="1"/>
          <w:numId w:val="27"/>
        </w:numPr>
      </w:pPr>
      <w:r>
        <w:t xml:space="preserve">Located more posteriorly on the medial surface of the hemisphere, </w:t>
      </w:r>
      <w:r w:rsidR="006852A8">
        <w:t>separates</w:t>
      </w:r>
      <w:r>
        <w:t xml:space="preserve"> the occipital lobe from the parietal lobe </w:t>
      </w:r>
    </w:p>
    <w:p w:rsidR="006852A8" w:rsidRDefault="006852A8" w:rsidP="00DC54AE">
      <w:pPr>
        <w:pStyle w:val="ListParagraph"/>
        <w:numPr>
          <w:ilvl w:val="0"/>
          <w:numId w:val="27"/>
        </w:numPr>
      </w:pPr>
      <w:r>
        <w:t>Lateral sulcus</w:t>
      </w:r>
    </w:p>
    <w:p w:rsidR="006852A8" w:rsidRDefault="006852A8" w:rsidP="00DC54AE">
      <w:pPr>
        <w:pStyle w:val="ListParagraph"/>
        <w:numPr>
          <w:ilvl w:val="1"/>
          <w:numId w:val="27"/>
        </w:numPr>
      </w:pPr>
      <w:r>
        <w:t>The deeps lateral sulcus outlines the flap like temporal lobe and separates it from the parietal and frontal lobe</w:t>
      </w:r>
    </w:p>
    <w:p w:rsidR="006852A8" w:rsidRDefault="006852A8" w:rsidP="00DC54AE">
      <w:pPr>
        <w:pStyle w:val="ListParagraph"/>
        <w:numPr>
          <w:ilvl w:val="0"/>
          <w:numId w:val="27"/>
        </w:numPr>
      </w:pPr>
      <w:r>
        <w:t xml:space="preserve">Insula </w:t>
      </w:r>
    </w:p>
    <w:p w:rsidR="006852A8" w:rsidRDefault="006852A8" w:rsidP="00DC54AE">
      <w:pPr>
        <w:pStyle w:val="ListParagraph"/>
        <w:numPr>
          <w:ilvl w:val="1"/>
          <w:numId w:val="27"/>
        </w:numPr>
      </w:pPr>
      <w:r>
        <w:t>Buried deep within the lateral sulcus and forms part of its floor</w:t>
      </w:r>
    </w:p>
    <w:p w:rsidR="006852A8" w:rsidRDefault="006852A8" w:rsidP="00DC54AE">
      <w:pPr>
        <w:pStyle w:val="ListParagraph"/>
        <w:numPr>
          <w:ilvl w:val="0"/>
          <w:numId w:val="27"/>
        </w:numPr>
      </w:pPr>
      <w:r>
        <w:t xml:space="preserve">Five lobes </w:t>
      </w:r>
    </w:p>
    <w:p w:rsidR="006852A8" w:rsidRDefault="006852A8" w:rsidP="00DC54AE">
      <w:pPr>
        <w:pStyle w:val="ListParagraph"/>
        <w:numPr>
          <w:ilvl w:val="1"/>
          <w:numId w:val="28"/>
        </w:numPr>
      </w:pPr>
      <w:r>
        <w:t>Frontal</w:t>
      </w:r>
    </w:p>
    <w:p w:rsidR="006852A8" w:rsidRDefault="006852A8" w:rsidP="00DC54AE">
      <w:pPr>
        <w:pStyle w:val="ListParagraph"/>
        <w:numPr>
          <w:ilvl w:val="1"/>
          <w:numId w:val="28"/>
        </w:numPr>
      </w:pPr>
      <w:r>
        <w:t xml:space="preserve">Parietal </w:t>
      </w:r>
    </w:p>
    <w:p w:rsidR="006852A8" w:rsidRDefault="006852A8" w:rsidP="00DC54AE">
      <w:pPr>
        <w:pStyle w:val="ListParagraph"/>
        <w:numPr>
          <w:ilvl w:val="1"/>
          <w:numId w:val="28"/>
        </w:numPr>
      </w:pPr>
      <w:r>
        <w:t>Temporal</w:t>
      </w:r>
    </w:p>
    <w:p w:rsidR="006852A8" w:rsidRDefault="006852A8" w:rsidP="00DC54AE">
      <w:pPr>
        <w:pStyle w:val="ListParagraph"/>
        <w:numPr>
          <w:ilvl w:val="1"/>
          <w:numId w:val="28"/>
        </w:numPr>
      </w:pPr>
      <w:r>
        <w:t xml:space="preserve">Occipital </w:t>
      </w:r>
    </w:p>
    <w:p w:rsidR="006852A8" w:rsidRDefault="006852A8" w:rsidP="00DC54AE">
      <w:pPr>
        <w:pStyle w:val="ListParagraph"/>
        <w:numPr>
          <w:ilvl w:val="1"/>
          <w:numId w:val="28"/>
        </w:numPr>
      </w:pPr>
      <w:r>
        <w:t>Insula</w:t>
      </w:r>
    </w:p>
    <w:p w:rsidR="006852A8" w:rsidRDefault="006852A8" w:rsidP="00DC54AE">
      <w:pPr>
        <w:pStyle w:val="ListParagraph"/>
        <w:numPr>
          <w:ilvl w:val="0"/>
          <w:numId w:val="27"/>
        </w:numPr>
      </w:pPr>
      <w:r>
        <w:t xml:space="preserve">Each hemisphere has 3 basic regions </w:t>
      </w:r>
    </w:p>
    <w:p w:rsidR="006852A8" w:rsidRDefault="006852A8" w:rsidP="00DC54AE">
      <w:pPr>
        <w:pStyle w:val="ListParagraph"/>
        <w:numPr>
          <w:ilvl w:val="1"/>
          <w:numId w:val="27"/>
        </w:numPr>
      </w:pPr>
      <w:r>
        <w:t xml:space="preserve">Cerebral cortex of grey matter superficially </w:t>
      </w:r>
    </w:p>
    <w:p w:rsidR="006852A8" w:rsidRDefault="006852A8" w:rsidP="00DC54AE">
      <w:pPr>
        <w:pStyle w:val="ListParagraph"/>
        <w:numPr>
          <w:ilvl w:val="1"/>
          <w:numId w:val="27"/>
        </w:numPr>
      </w:pPr>
      <w:r>
        <w:t>White matter internally</w:t>
      </w:r>
    </w:p>
    <w:p w:rsidR="00C5025B" w:rsidRDefault="006852A8" w:rsidP="00DC54AE">
      <w:pPr>
        <w:pStyle w:val="ListParagraph"/>
        <w:numPr>
          <w:ilvl w:val="1"/>
          <w:numId w:val="27"/>
        </w:numPr>
      </w:pPr>
      <w:r>
        <w:t xml:space="preserve">Basal nuclei deep within white matter </w:t>
      </w:r>
      <w:r w:rsidR="006E2260">
        <w:br/>
      </w:r>
      <w:r>
        <w:rPr>
          <w:noProof/>
          <w:lang w:eastAsia="en-CA"/>
        </w:rPr>
        <w:drawing>
          <wp:inline distT="0" distB="0" distL="0" distR="0">
            <wp:extent cx="5384400" cy="3314700"/>
            <wp:effectExtent l="0" t="0" r="6985" b="0"/>
            <wp:docPr id="5" name="Picture 5" descr="Image result for figure 12.4 lobes and sulci of the cereb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figure 12.4 lobes and sulci of the cerebru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9447" cy="3317807"/>
                    </a:xfrm>
                    <a:prstGeom prst="rect">
                      <a:avLst/>
                    </a:prstGeom>
                    <a:noFill/>
                    <a:ln>
                      <a:noFill/>
                    </a:ln>
                  </pic:spPr>
                </pic:pic>
              </a:graphicData>
            </a:graphic>
          </wp:inline>
        </w:drawing>
      </w:r>
      <w:r w:rsidR="006E2260">
        <w:t xml:space="preserve"> </w:t>
      </w:r>
    </w:p>
    <w:p w:rsidR="00C5025B" w:rsidRDefault="00C5025B" w:rsidP="00C5025B">
      <w:pPr>
        <w:pStyle w:val="ListParagraph"/>
        <w:ind w:left="1440"/>
      </w:pPr>
    </w:p>
    <w:p w:rsidR="006E2260" w:rsidRDefault="00C5025B" w:rsidP="00C5025B">
      <w:pPr>
        <w:pStyle w:val="Heading4"/>
      </w:pPr>
      <w:r>
        <w:lastRenderedPageBreak/>
        <w:t>Cerebral cortex</w:t>
      </w:r>
    </w:p>
    <w:p w:rsidR="00C5025B" w:rsidRDefault="00C5025B" w:rsidP="00DC54AE">
      <w:pPr>
        <w:pStyle w:val="ListParagraph"/>
        <w:numPr>
          <w:ilvl w:val="0"/>
          <w:numId w:val="27"/>
        </w:numPr>
      </w:pPr>
      <w:r>
        <w:t xml:space="preserve">Executive suite of the nervous system </w:t>
      </w:r>
    </w:p>
    <w:p w:rsidR="00C5025B" w:rsidRDefault="00C5025B" w:rsidP="00DC54AE">
      <w:pPr>
        <w:pStyle w:val="ListParagraph"/>
        <w:numPr>
          <w:ilvl w:val="0"/>
          <w:numId w:val="27"/>
        </w:numPr>
      </w:pPr>
      <w:r>
        <w:t xml:space="preserve">This is where our conscious mind is found </w:t>
      </w:r>
    </w:p>
    <w:p w:rsidR="00C5025B" w:rsidRDefault="00C5025B" w:rsidP="00DC54AE">
      <w:pPr>
        <w:pStyle w:val="ListParagraph"/>
        <w:numPr>
          <w:ilvl w:val="0"/>
          <w:numId w:val="27"/>
        </w:numPr>
      </w:pPr>
      <w:r>
        <w:t xml:space="preserve">It enables us to be aware of ourselves and our sensations, to communicate, remember, understand and initiate voluntary movements </w:t>
      </w:r>
    </w:p>
    <w:p w:rsidR="00C5025B" w:rsidRDefault="00FC78B4" w:rsidP="00DC54AE">
      <w:pPr>
        <w:pStyle w:val="ListParagraph"/>
        <w:numPr>
          <w:ilvl w:val="0"/>
          <w:numId w:val="27"/>
        </w:numPr>
      </w:pPr>
      <w:r>
        <w:t>Composed of grey matter</w:t>
      </w:r>
    </w:p>
    <w:p w:rsidR="00FC78B4" w:rsidRDefault="00FC78B4" w:rsidP="00DC54AE">
      <w:pPr>
        <w:pStyle w:val="ListParagraph"/>
        <w:numPr>
          <w:ilvl w:val="0"/>
          <w:numId w:val="27"/>
        </w:numPr>
      </w:pPr>
      <w:r>
        <w:t>No fibre tracts</w:t>
      </w:r>
    </w:p>
    <w:p w:rsidR="00FC78B4" w:rsidRDefault="00FC78B4" w:rsidP="00DC54AE">
      <w:pPr>
        <w:pStyle w:val="ListParagraph"/>
        <w:numPr>
          <w:ilvl w:val="0"/>
          <w:numId w:val="27"/>
        </w:numPr>
      </w:pPr>
      <w:r>
        <w:t>40% of the brains mass</w:t>
      </w:r>
    </w:p>
    <w:p w:rsidR="00FC78B4" w:rsidRDefault="00FC78B4" w:rsidP="00DC54AE">
      <w:pPr>
        <w:pStyle w:val="ListParagraph"/>
        <w:numPr>
          <w:ilvl w:val="0"/>
          <w:numId w:val="27"/>
        </w:numPr>
      </w:pPr>
      <w:r>
        <w:t>3 functional areas</w:t>
      </w:r>
    </w:p>
    <w:p w:rsidR="00FC78B4" w:rsidRDefault="00FC78B4" w:rsidP="00DC54AE">
      <w:pPr>
        <w:pStyle w:val="ListParagraph"/>
        <w:numPr>
          <w:ilvl w:val="1"/>
          <w:numId w:val="27"/>
        </w:numPr>
      </w:pPr>
      <w:r>
        <w:t xml:space="preserve">Motor </w:t>
      </w:r>
    </w:p>
    <w:p w:rsidR="00FC78B4" w:rsidRDefault="00FC78B4" w:rsidP="00DC54AE">
      <w:pPr>
        <w:pStyle w:val="ListParagraph"/>
        <w:numPr>
          <w:ilvl w:val="1"/>
          <w:numId w:val="27"/>
        </w:numPr>
      </w:pPr>
      <w:r>
        <w:t>Sensory</w:t>
      </w:r>
    </w:p>
    <w:p w:rsidR="00FC78B4" w:rsidRDefault="00FC78B4" w:rsidP="00DC54AE">
      <w:pPr>
        <w:pStyle w:val="ListParagraph"/>
        <w:numPr>
          <w:ilvl w:val="1"/>
          <w:numId w:val="27"/>
        </w:numPr>
      </w:pPr>
      <w:r>
        <w:t xml:space="preserve">Association </w:t>
      </w:r>
    </w:p>
    <w:p w:rsidR="00FC78B4" w:rsidRDefault="00FC78B4" w:rsidP="00A01A47">
      <w:pPr>
        <w:pStyle w:val="Heading5"/>
      </w:pPr>
      <w:r>
        <w:t>Motor areas</w:t>
      </w:r>
    </w:p>
    <w:p w:rsidR="00FC78B4" w:rsidRDefault="00FC78B4" w:rsidP="00DC54AE">
      <w:pPr>
        <w:pStyle w:val="ListParagraph"/>
        <w:numPr>
          <w:ilvl w:val="1"/>
          <w:numId w:val="27"/>
        </w:numPr>
      </w:pPr>
      <w:r>
        <w:t>Primary motor cortex</w:t>
      </w:r>
    </w:p>
    <w:p w:rsidR="00FC78B4" w:rsidRDefault="00FC78B4" w:rsidP="00DC54AE">
      <w:pPr>
        <w:pStyle w:val="ListParagraph"/>
        <w:numPr>
          <w:ilvl w:val="1"/>
          <w:numId w:val="27"/>
        </w:numPr>
      </w:pPr>
      <w:r>
        <w:t>Premotor cortex</w:t>
      </w:r>
    </w:p>
    <w:p w:rsidR="00FC78B4" w:rsidRDefault="00FC78B4" w:rsidP="00DC54AE">
      <w:pPr>
        <w:pStyle w:val="ListParagraph"/>
        <w:numPr>
          <w:ilvl w:val="1"/>
          <w:numId w:val="27"/>
        </w:numPr>
      </w:pPr>
      <w:r>
        <w:t>Brocas area</w:t>
      </w:r>
    </w:p>
    <w:p w:rsidR="00FC78B4" w:rsidRDefault="00FC78B4" w:rsidP="00DC54AE">
      <w:pPr>
        <w:pStyle w:val="ListParagraph"/>
        <w:numPr>
          <w:ilvl w:val="1"/>
          <w:numId w:val="27"/>
        </w:numPr>
      </w:pPr>
      <w:r>
        <w:t xml:space="preserve">Frontal eye field </w:t>
      </w:r>
    </w:p>
    <w:p w:rsidR="00A01A47" w:rsidRDefault="00A01A47" w:rsidP="00DC54AE">
      <w:pPr>
        <w:pStyle w:val="ListParagraph"/>
        <w:numPr>
          <w:ilvl w:val="0"/>
          <w:numId w:val="29"/>
        </w:numPr>
      </w:pPr>
      <w:r>
        <w:t>Primary motor cortex</w:t>
      </w:r>
    </w:p>
    <w:p w:rsidR="00FC78B4" w:rsidRDefault="00A01A47" w:rsidP="00DC54AE">
      <w:pPr>
        <w:pStyle w:val="ListParagraph"/>
        <w:numPr>
          <w:ilvl w:val="1"/>
          <w:numId w:val="29"/>
        </w:numPr>
      </w:pPr>
      <w:r>
        <w:t>Located in the precentral gyrus of the frontal lobe</w:t>
      </w:r>
    </w:p>
    <w:p w:rsidR="00A01A47" w:rsidRDefault="00A01A47" w:rsidP="00DC54AE">
      <w:pPr>
        <w:pStyle w:val="ListParagraph"/>
        <w:numPr>
          <w:ilvl w:val="1"/>
          <w:numId w:val="29"/>
        </w:numPr>
      </w:pPr>
      <w:r>
        <w:t>Contains large neurons called pyramidal cells</w:t>
      </w:r>
    </w:p>
    <w:p w:rsidR="00A01A47" w:rsidRDefault="00A01A47" w:rsidP="00DC54AE">
      <w:pPr>
        <w:pStyle w:val="ListParagraph"/>
        <w:numPr>
          <w:ilvl w:val="2"/>
          <w:numId w:val="29"/>
        </w:numPr>
      </w:pPr>
      <w:r>
        <w:t xml:space="preserve">Allow us to consciously control precise or skilled voluntary movements of our skeletal muscles </w:t>
      </w:r>
    </w:p>
    <w:p w:rsidR="00A73B59" w:rsidRDefault="00A73B59" w:rsidP="00DC54AE">
      <w:pPr>
        <w:pStyle w:val="ListParagraph"/>
        <w:numPr>
          <w:ilvl w:val="1"/>
          <w:numId w:val="29"/>
        </w:numPr>
      </w:pPr>
      <w:r>
        <w:t>Formed from long axons that project down the spinal cord</w:t>
      </w:r>
    </w:p>
    <w:p w:rsidR="00A73B59" w:rsidRDefault="00A73B59" w:rsidP="00DC54AE">
      <w:pPr>
        <w:pStyle w:val="ListParagraph"/>
        <w:numPr>
          <w:ilvl w:val="0"/>
          <w:numId w:val="29"/>
        </w:numPr>
      </w:pPr>
      <w:r>
        <w:t>Premotor cortex</w:t>
      </w:r>
    </w:p>
    <w:p w:rsidR="00A73B59" w:rsidRDefault="00A73B59" w:rsidP="00DC54AE">
      <w:pPr>
        <w:pStyle w:val="ListParagraph"/>
        <w:numPr>
          <w:ilvl w:val="1"/>
          <w:numId w:val="29"/>
        </w:numPr>
      </w:pPr>
      <w:r>
        <w:t>Anterior to the precentral gyrus in the frontal lobe</w:t>
      </w:r>
    </w:p>
    <w:p w:rsidR="00A73B59" w:rsidRDefault="00A73B59" w:rsidP="00DC54AE">
      <w:pPr>
        <w:pStyle w:val="ListParagraph"/>
        <w:numPr>
          <w:ilvl w:val="1"/>
          <w:numId w:val="29"/>
        </w:numPr>
      </w:pPr>
      <w:r>
        <w:t>Helps pan movement</w:t>
      </w:r>
    </w:p>
    <w:p w:rsidR="00A73B59" w:rsidRDefault="00A73B59" w:rsidP="00DC54AE">
      <w:pPr>
        <w:pStyle w:val="ListParagraph"/>
        <w:numPr>
          <w:ilvl w:val="1"/>
          <w:numId w:val="29"/>
        </w:numPr>
      </w:pPr>
      <w:r>
        <w:t xml:space="preserve">Controls learned, repetitive, or patterned motor skills </w:t>
      </w:r>
    </w:p>
    <w:p w:rsidR="00A73B59" w:rsidRDefault="00A73B59" w:rsidP="00DC54AE">
      <w:pPr>
        <w:pStyle w:val="ListParagraph"/>
        <w:numPr>
          <w:ilvl w:val="1"/>
          <w:numId w:val="29"/>
        </w:numPr>
      </w:pPr>
      <w:r>
        <w:t>Selects basic movements and converts them to more complex tasks such as playing guitar</w:t>
      </w:r>
    </w:p>
    <w:p w:rsidR="00A73B59" w:rsidRDefault="00A73B59" w:rsidP="00DC54AE">
      <w:pPr>
        <w:pStyle w:val="ListParagraph"/>
        <w:numPr>
          <w:ilvl w:val="1"/>
          <w:numId w:val="29"/>
        </w:numPr>
      </w:pPr>
      <w:r>
        <w:t xml:space="preserve">Controls voluntary actions that depend on sensory feed back such as moving an arm through a maze to grasp a hidden object </w:t>
      </w:r>
    </w:p>
    <w:p w:rsidR="00A73B59" w:rsidRDefault="00A73B59" w:rsidP="00DC54AE">
      <w:pPr>
        <w:pStyle w:val="ListParagraph"/>
        <w:numPr>
          <w:ilvl w:val="0"/>
          <w:numId w:val="29"/>
        </w:numPr>
      </w:pPr>
      <w:r>
        <w:t>Brocas area</w:t>
      </w:r>
    </w:p>
    <w:p w:rsidR="00A73B59" w:rsidRDefault="008A42CD" w:rsidP="00DC54AE">
      <w:pPr>
        <w:pStyle w:val="ListParagraph"/>
        <w:numPr>
          <w:ilvl w:val="1"/>
          <w:numId w:val="29"/>
        </w:numPr>
      </w:pPr>
      <w:r>
        <w:t>Lies anterior to the inferior region of the premotor area</w:t>
      </w:r>
    </w:p>
    <w:p w:rsidR="008A42CD" w:rsidRDefault="008A42CD" w:rsidP="00DC54AE">
      <w:pPr>
        <w:pStyle w:val="ListParagraph"/>
        <w:numPr>
          <w:ilvl w:val="1"/>
          <w:numId w:val="29"/>
        </w:numPr>
      </w:pPr>
      <w:r>
        <w:t>Present in only the left hemisphere</w:t>
      </w:r>
    </w:p>
    <w:p w:rsidR="008A42CD" w:rsidRDefault="008A42CD" w:rsidP="00DC54AE">
      <w:pPr>
        <w:pStyle w:val="ListParagraph"/>
        <w:numPr>
          <w:ilvl w:val="1"/>
          <w:numId w:val="29"/>
        </w:numPr>
      </w:pPr>
      <w:r>
        <w:t>A special motor speech area that directs the muscles involved in speech production</w:t>
      </w:r>
    </w:p>
    <w:p w:rsidR="008A42CD" w:rsidRDefault="008A42CD" w:rsidP="00DC54AE">
      <w:pPr>
        <w:pStyle w:val="ListParagraph"/>
        <w:numPr>
          <w:ilvl w:val="1"/>
          <w:numId w:val="29"/>
        </w:numPr>
      </w:pPr>
      <w:r>
        <w:t xml:space="preserve">Active in planning speech and voluntary motor activities </w:t>
      </w:r>
    </w:p>
    <w:p w:rsidR="008A42CD" w:rsidRDefault="008A42CD" w:rsidP="00DC54AE">
      <w:pPr>
        <w:pStyle w:val="ListParagraph"/>
        <w:numPr>
          <w:ilvl w:val="0"/>
          <w:numId w:val="29"/>
        </w:numPr>
      </w:pPr>
      <w:r>
        <w:t xml:space="preserve">Frontal eye field </w:t>
      </w:r>
    </w:p>
    <w:p w:rsidR="008A42CD" w:rsidRDefault="008A42CD" w:rsidP="00DC54AE">
      <w:pPr>
        <w:pStyle w:val="ListParagraph"/>
        <w:numPr>
          <w:ilvl w:val="1"/>
          <w:numId w:val="29"/>
        </w:numPr>
      </w:pPr>
      <w:r>
        <w:t>Located partially in and anterior to the premotor cortex and superior to the Brocas area</w:t>
      </w:r>
    </w:p>
    <w:p w:rsidR="008A42CD" w:rsidRDefault="008A42CD" w:rsidP="00DC54AE">
      <w:pPr>
        <w:pStyle w:val="ListParagraph"/>
        <w:numPr>
          <w:ilvl w:val="1"/>
          <w:numId w:val="29"/>
        </w:numPr>
      </w:pPr>
      <w:r>
        <w:t xml:space="preserve">Controls voluntary movement of eyes </w:t>
      </w:r>
    </w:p>
    <w:p w:rsidR="008A42CD" w:rsidRDefault="008A42CD" w:rsidP="008A42CD">
      <w:pPr>
        <w:pStyle w:val="Heading5"/>
      </w:pPr>
      <w:r>
        <w:t>Sensory areas</w:t>
      </w:r>
    </w:p>
    <w:p w:rsidR="008A42CD" w:rsidRDefault="008A42CD" w:rsidP="00DC54AE">
      <w:pPr>
        <w:pStyle w:val="ListParagraph"/>
        <w:numPr>
          <w:ilvl w:val="0"/>
          <w:numId w:val="30"/>
        </w:numPr>
      </w:pPr>
      <w:r>
        <w:t>Primary somatosensory cortex</w:t>
      </w:r>
    </w:p>
    <w:p w:rsidR="008A42CD" w:rsidRDefault="008A42CD" w:rsidP="00DC54AE">
      <w:pPr>
        <w:pStyle w:val="ListParagraph"/>
        <w:numPr>
          <w:ilvl w:val="1"/>
          <w:numId w:val="30"/>
        </w:numPr>
      </w:pPr>
      <w:r>
        <w:t>Resides in the postcentral gyrus of the parietal lobe, just posterior to the primary motor cortex</w:t>
      </w:r>
    </w:p>
    <w:p w:rsidR="008A42CD" w:rsidRDefault="008A42CD" w:rsidP="00DC54AE">
      <w:pPr>
        <w:pStyle w:val="ListParagraph"/>
        <w:numPr>
          <w:ilvl w:val="1"/>
          <w:numId w:val="30"/>
        </w:numPr>
      </w:pPr>
      <w:r>
        <w:lastRenderedPageBreak/>
        <w:t xml:space="preserve">Neurons receive information from the general (somatic) sensory receptors in the skin </w:t>
      </w:r>
    </w:p>
    <w:p w:rsidR="008A42CD" w:rsidRDefault="008A42CD" w:rsidP="00DC54AE">
      <w:pPr>
        <w:pStyle w:val="ListParagraph"/>
        <w:numPr>
          <w:ilvl w:val="1"/>
          <w:numId w:val="30"/>
        </w:numPr>
      </w:pPr>
      <w:r>
        <w:t xml:space="preserve">Capable of spatial discriminations which is the neurons ability to identify different body region </w:t>
      </w:r>
    </w:p>
    <w:p w:rsidR="008A42CD" w:rsidRDefault="008A42CD" w:rsidP="00DC54AE">
      <w:pPr>
        <w:pStyle w:val="ListParagraph"/>
        <w:numPr>
          <w:ilvl w:val="0"/>
          <w:numId w:val="30"/>
        </w:numPr>
      </w:pPr>
      <w:r>
        <w:t>Som</w:t>
      </w:r>
      <w:r w:rsidR="003C0099">
        <w:t>atosensory association cortex</w:t>
      </w:r>
    </w:p>
    <w:p w:rsidR="003C0099" w:rsidRDefault="003C0099" w:rsidP="00DC54AE">
      <w:pPr>
        <w:pStyle w:val="ListParagraph"/>
        <w:numPr>
          <w:ilvl w:val="1"/>
          <w:numId w:val="30"/>
        </w:numPr>
      </w:pPr>
      <w:r>
        <w:t>Lies posteriorly to the primary somatosensory cortex and has many connections with it</w:t>
      </w:r>
    </w:p>
    <w:p w:rsidR="003C0099" w:rsidRDefault="003C0099" w:rsidP="00DC54AE">
      <w:pPr>
        <w:pStyle w:val="ListParagraph"/>
        <w:numPr>
          <w:ilvl w:val="1"/>
          <w:numId w:val="30"/>
        </w:numPr>
      </w:pPr>
      <w:r>
        <w:t xml:space="preserve">To integrate sensory input from primary somatosensory cortex for understanding of object </w:t>
      </w:r>
    </w:p>
    <w:p w:rsidR="003C0099" w:rsidRDefault="003C0099" w:rsidP="00DC54AE">
      <w:pPr>
        <w:pStyle w:val="ListParagraph"/>
        <w:numPr>
          <w:ilvl w:val="1"/>
          <w:numId w:val="30"/>
        </w:numPr>
      </w:pPr>
      <w:r>
        <w:t>Determines size, texture and relationship of object being felt</w:t>
      </w:r>
    </w:p>
    <w:p w:rsidR="003C0099" w:rsidRDefault="003C0099" w:rsidP="00DC54AE">
      <w:pPr>
        <w:pStyle w:val="ListParagraph"/>
        <w:numPr>
          <w:ilvl w:val="0"/>
          <w:numId w:val="30"/>
        </w:numPr>
      </w:pPr>
      <w:r>
        <w:t>Visual areas</w:t>
      </w:r>
    </w:p>
    <w:p w:rsidR="00732DDB" w:rsidRDefault="00732DDB" w:rsidP="00DC54AE">
      <w:pPr>
        <w:pStyle w:val="ListParagraph"/>
        <w:numPr>
          <w:ilvl w:val="1"/>
          <w:numId w:val="30"/>
        </w:numPr>
      </w:pPr>
      <w:r>
        <w:t>Primary visual (striate) cortex</w:t>
      </w:r>
    </w:p>
    <w:p w:rsidR="00732DDB" w:rsidRDefault="00732DDB" w:rsidP="00DC54AE">
      <w:pPr>
        <w:pStyle w:val="ListParagraph"/>
        <w:numPr>
          <w:ilvl w:val="2"/>
          <w:numId w:val="30"/>
        </w:numPr>
      </w:pPr>
      <w:r>
        <w:t>On the posterior tip of the occipital lobe but most of it is buried deep in the calcarine sulcus  in the medial aspect of the occipital lobe</w:t>
      </w:r>
    </w:p>
    <w:p w:rsidR="00732DDB" w:rsidRDefault="00732DDB" w:rsidP="00DC54AE">
      <w:pPr>
        <w:pStyle w:val="ListParagraph"/>
        <w:numPr>
          <w:ilvl w:val="2"/>
          <w:numId w:val="30"/>
        </w:numPr>
      </w:pPr>
      <w:r>
        <w:t>Largest cortical sensory area</w:t>
      </w:r>
    </w:p>
    <w:p w:rsidR="00732DDB" w:rsidRDefault="00732DDB" w:rsidP="00DC54AE">
      <w:pPr>
        <w:pStyle w:val="ListParagraph"/>
        <w:numPr>
          <w:ilvl w:val="2"/>
          <w:numId w:val="30"/>
        </w:numPr>
      </w:pPr>
      <w:r>
        <w:t xml:space="preserve">Receives visual information from the retinas </w:t>
      </w:r>
    </w:p>
    <w:p w:rsidR="00732DDB" w:rsidRDefault="00732DDB" w:rsidP="00DC54AE">
      <w:pPr>
        <w:pStyle w:val="ListParagraph"/>
        <w:numPr>
          <w:ilvl w:val="1"/>
          <w:numId w:val="30"/>
        </w:numPr>
      </w:pPr>
      <w:r>
        <w:t>Visual association area</w:t>
      </w:r>
    </w:p>
    <w:p w:rsidR="00732DDB" w:rsidRDefault="00732DDB" w:rsidP="00DC54AE">
      <w:pPr>
        <w:pStyle w:val="ListParagraph"/>
        <w:numPr>
          <w:ilvl w:val="2"/>
          <w:numId w:val="30"/>
        </w:numPr>
      </w:pPr>
      <w:r>
        <w:t>Surrounds the primary visual cortex</w:t>
      </w:r>
    </w:p>
    <w:p w:rsidR="00732DDB" w:rsidRDefault="00732DDB" w:rsidP="00DC54AE">
      <w:pPr>
        <w:pStyle w:val="ListParagraph"/>
        <w:numPr>
          <w:ilvl w:val="2"/>
          <w:numId w:val="30"/>
        </w:numPr>
      </w:pPr>
      <w:r>
        <w:t>Uses past visual experiences to interpret visual stimuli ( color, form, or movement. Eg. to recognize faces )</w:t>
      </w:r>
    </w:p>
    <w:p w:rsidR="00732DDB" w:rsidRDefault="00732DDB" w:rsidP="00DC54AE">
      <w:pPr>
        <w:pStyle w:val="ListParagraph"/>
        <w:numPr>
          <w:ilvl w:val="0"/>
          <w:numId w:val="30"/>
        </w:numPr>
      </w:pPr>
      <w:r>
        <w:t>Auditory areas</w:t>
      </w:r>
    </w:p>
    <w:p w:rsidR="00732DDB" w:rsidRDefault="00732DDB" w:rsidP="00DC54AE">
      <w:pPr>
        <w:pStyle w:val="ListParagraph"/>
        <w:numPr>
          <w:ilvl w:val="1"/>
          <w:numId w:val="30"/>
        </w:numPr>
      </w:pPr>
      <w:r>
        <w:t>Primary cortex</w:t>
      </w:r>
    </w:p>
    <w:p w:rsidR="00732DDB" w:rsidRDefault="00732DDB" w:rsidP="00DC54AE">
      <w:pPr>
        <w:pStyle w:val="ListParagraph"/>
        <w:numPr>
          <w:ilvl w:val="2"/>
          <w:numId w:val="30"/>
        </w:numPr>
      </w:pPr>
      <w:r>
        <w:t xml:space="preserve"> Superior margin of temporal lobes</w:t>
      </w:r>
    </w:p>
    <w:p w:rsidR="00732DDB" w:rsidRDefault="00732DDB" w:rsidP="00DC54AE">
      <w:pPr>
        <w:pStyle w:val="ListParagraph"/>
        <w:numPr>
          <w:ilvl w:val="2"/>
          <w:numId w:val="30"/>
        </w:numPr>
      </w:pPr>
      <w:r>
        <w:t>Interprets information from inner ear as pitch, loudness, and location</w:t>
      </w:r>
    </w:p>
    <w:p w:rsidR="00732DDB" w:rsidRDefault="00732DDB" w:rsidP="00DC54AE">
      <w:pPr>
        <w:pStyle w:val="ListParagraph"/>
        <w:numPr>
          <w:ilvl w:val="1"/>
          <w:numId w:val="30"/>
        </w:numPr>
      </w:pPr>
      <w:r>
        <w:t>Auditory association area</w:t>
      </w:r>
    </w:p>
    <w:p w:rsidR="00732DDB" w:rsidRDefault="00732DDB" w:rsidP="00DC54AE">
      <w:pPr>
        <w:pStyle w:val="ListParagraph"/>
        <w:numPr>
          <w:ilvl w:val="2"/>
          <w:numId w:val="30"/>
        </w:numPr>
      </w:pPr>
      <w:r>
        <w:t>Located posterior to primary auditory cortex</w:t>
      </w:r>
    </w:p>
    <w:p w:rsidR="00732DDB" w:rsidRDefault="00732DDB" w:rsidP="00DC54AE">
      <w:pPr>
        <w:pStyle w:val="ListParagraph"/>
        <w:numPr>
          <w:ilvl w:val="2"/>
          <w:numId w:val="30"/>
        </w:numPr>
      </w:pPr>
      <w:r>
        <w:t>Interpretation based on memory – speech words, music, thunder, etc.</w:t>
      </w:r>
    </w:p>
    <w:p w:rsidR="00732DDB" w:rsidRDefault="00732DDB" w:rsidP="00DC54AE">
      <w:pPr>
        <w:pStyle w:val="ListParagraph"/>
        <w:numPr>
          <w:ilvl w:val="0"/>
          <w:numId w:val="30"/>
        </w:numPr>
      </w:pPr>
      <w:r>
        <w:t>Vestibular cortex</w:t>
      </w:r>
    </w:p>
    <w:p w:rsidR="00732DDB" w:rsidRDefault="00732DDB" w:rsidP="00DC54AE">
      <w:pPr>
        <w:pStyle w:val="ListParagraph"/>
        <w:numPr>
          <w:ilvl w:val="1"/>
          <w:numId w:val="30"/>
        </w:numPr>
      </w:pPr>
      <w:r>
        <w:t>Posterior part of insula and adjacent to the parietal cortex</w:t>
      </w:r>
    </w:p>
    <w:p w:rsidR="00732DDB" w:rsidRDefault="00732DDB" w:rsidP="00DC54AE">
      <w:pPr>
        <w:pStyle w:val="ListParagraph"/>
        <w:numPr>
          <w:ilvl w:val="1"/>
          <w:numId w:val="30"/>
        </w:numPr>
      </w:pPr>
      <w:r>
        <w:t>Responsible for conscious awareness of balance (position of head in space)</w:t>
      </w:r>
    </w:p>
    <w:p w:rsidR="00732DDB" w:rsidRDefault="00732DDB" w:rsidP="00DC54AE">
      <w:pPr>
        <w:pStyle w:val="ListParagraph"/>
        <w:numPr>
          <w:ilvl w:val="0"/>
          <w:numId w:val="30"/>
        </w:numPr>
      </w:pPr>
      <w:r>
        <w:t>Olfactory cortex</w:t>
      </w:r>
    </w:p>
    <w:p w:rsidR="00732DDB" w:rsidRDefault="00732DDB" w:rsidP="00DC54AE">
      <w:pPr>
        <w:pStyle w:val="ListParagraph"/>
        <w:numPr>
          <w:ilvl w:val="1"/>
          <w:numId w:val="30"/>
        </w:numPr>
      </w:pPr>
      <w:r>
        <w:t>Primary olfactory (smell) cortex</w:t>
      </w:r>
    </w:p>
    <w:p w:rsidR="00732DDB" w:rsidRDefault="00732DDB" w:rsidP="00DC54AE">
      <w:pPr>
        <w:pStyle w:val="ListParagraph"/>
        <w:numPr>
          <w:ilvl w:val="2"/>
          <w:numId w:val="30"/>
        </w:numPr>
      </w:pPr>
      <w:r>
        <w:t xml:space="preserve">Medial aspect of temporal lobes – this is known as the uncus </w:t>
      </w:r>
    </w:p>
    <w:p w:rsidR="00732DDB" w:rsidRDefault="00732DDB" w:rsidP="00DC54AE">
      <w:pPr>
        <w:pStyle w:val="ListParagraph"/>
        <w:numPr>
          <w:ilvl w:val="2"/>
          <w:numId w:val="30"/>
        </w:numPr>
      </w:pPr>
      <w:r>
        <w:t>Small in humans, most of the surround tissue now forms limbic system (emotions and memory)</w:t>
      </w:r>
    </w:p>
    <w:p w:rsidR="00732DDB" w:rsidRDefault="00732DDB" w:rsidP="00DC54AE">
      <w:pPr>
        <w:pStyle w:val="ListParagraph"/>
        <w:numPr>
          <w:ilvl w:val="2"/>
          <w:numId w:val="30"/>
        </w:numPr>
      </w:pPr>
      <w:r>
        <w:t>Involved in conscious awareness of odors</w:t>
      </w:r>
    </w:p>
    <w:p w:rsidR="00732DDB" w:rsidRDefault="00732DDB" w:rsidP="00DC54AE">
      <w:pPr>
        <w:pStyle w:val="ListParagraph"/>
        <w:numPr>
          <w:ilvl w:val="0"/>
          <w:numId w:val="30"/>
        </w:numPr>
      </w:pPr>
      <w:r>
        <w:t>Gustatory cortex</w:t>
      </w:r>
    </w:p>
    <w:p w:rsidR="00732DDB" w:rsidRDefault="00732DDB" w:rsidP="00DC54AE">
      <w:pPr>
        <w:pStyle w:val="ListParagraph"/>
        <w:numPr>
          <w:ilvl w:val="1"/>
          <w:numId w:val="30"/>
        </w:numPr>
      </w:pPr>
      <w:r>
        <w:t>In the insula, just deep to the temporal lobe</w:t>
      </w:r>
    </w:p>
    <w:p w:rsidR="008257DB" w:rsidRDefault="00732DDB" w:rsidP="00DC54AE">
      <w:pPr>
        <w:pStyle w:val="ListParagraph"/>
        <w:numPr>
          <w:ilvl w:val="1"/>
          <w:numId w:val="30"/>
        </w:numPr>
      </w:pPr>
      <w:r>
        <w:t xml:space="preserve">Involved in perception of taste </w:t>
      </w:r>
    </w:p>
    <w:p w:rsidR="008257DB" w:rsidRDefault="008257DB" w:rsidP="00DC54AE">
      <w:pPr>
        <w:pStyle w:val="ListParagraph"/>
        <w:numPr>
          <w:ilvl w:val="0"/>
          <w:numId w:val="30"/>
        </w:numPr>
      </w:pPr>
      <w:r>
        <w:t>Visceral sensory area</w:t>
      </w:r>
    </w:p>
    <w:p w:rsidR="008257DB" w:rsidRDefault="008257DB" w:rsidP="00DC54AE">
      <w:pPr>
        <w:pStyle w:val="ListParagraph"/>
        <w:numPr>
          <w:ilvl w:val="1"/>
          <w:numId w:val="30"/>
        </w:numPr>
      </w:pPr>
      <w:r>
        <w:t>Posterior to gustatory cortex</w:t>
      </w:r>
    </w:p>
    <w:p w:rsidR="008257DB" w:rsidRDefault="008257DB" w:rsidP="00DC54AE">
      <w:pPr>
        <w:pStyle w:val="ListParagraph"/>
        <w:numPr>
          <w:ilvl w:val="1"/>
          <w:numId w:val="30"/>
        </w:numPr>
      </w:pPr>
      <w:r>
        <w:t>Conscious perception of visceral sensations</w:t>
      </w:r>
    </w:p>
    <w:p w:rsidR="008257DB" w:rsidRDefault="008257DB" w:rsidP="00DC54AE">
      <w:pPr>
        <w:pStyle w:val="ListParagraph"/>
        <w:numPr>
          <w:ilvl w:val="2"/>
          <w:numId w:val="30"/>
        </w:numPr>
      </w:pPr>
      <w:r>
        <w:t>Upset stomach or full bladder</w:t>
      </w:r>
    </w:p>
    <w:p w:rsidR="009E68AE" w:rsidRDefault="009E68AE" w:rsidP="009E68AE">
      <w:pPr>
        <w:pStyle w:val="ListParagraph"/>
        <w:ind w:left="2160"/>
      </w:pPr>
    </w:p>
    <w:p w:rsidR="008257DB" w:rsidRDefault="008257DB" w:rsidP="008257DB">
      <w:pPr>
        <w:pStyle w:val="Heading2"/>
      </w:pPr>
      <w:r>
        <w:lastRenderedPageBreak/>
        <w:t>Multimodal association areas</w:t>
      </w:r>
    </w:p>
    <w:p w:rsidR="008257DB" w:rsidRDefault="009E68AE" w:rsidP="00DC54AE">
      <w:pPr>
        <w:pStyle w:val="ListParagraph"/>
        <w:numPr>
          <w:ilvl w:val="0"/>
          <w:numId w:val="31"/>
        </w:numPr>
      </w:pPr>
      <w:r>
        <w:t xml:space="preserve">Receives messages from multiple senses and sends out multiple responses </w:t>
      </w:r>
    </w:p>
    <w:p w:rsidR="009E68AE" w:rsidRDefault="009E68AE" w:rsidP="00DC54AE">
      <w:pPr>
        <w:pStyle w:val="ListParagraph"/>
        <w:numPr>
          <w:ilvl w:val="0"/>
          <w:numId w:val="31"/>
        </w:numPr>
      </w:pPr>
      <w:r>
        <w:t>Divided into three parts</w:t>
      </w:r>
    </w:p>
    <w:p w:rsidR="009E68AE" w:rsidRDefault="009E68AE" w:rsidP="00DC54AE">
      <w:pPr>
        <w:pStyle w:val="ListParagraph"/>
        <w:numPr>
          <w:ilvl w:val="1"/>
          <w:numId w:val="31"/>
        </w:numPr>
      </w:pPr>
      <w:r>
        <w:t>Anterior association area</w:t>
      </w:r>
    </w:p>
    <w:p w:rsidR="009E68AE" w:rsidRDefault="009E68AE" w:rsidP="00DC54AE">
      <w:pPr>
        <w:pStyle w:val="ListParagraph"/>
        <w:numPr>
          <w:ilvl w:val="1"/>
          <w:numId w:val="31"/>
        </w:numPr>
      </w:pPr>
      <w:r>
        <w:t>Posterior association area</w:t>
      </w:r>
    </w:p>
    <w:p w:rsidR="009E68AE" w:rsidRDefault="009E68AE" w:rsidP="00DC54AE">
      <w:pPr>
        <w:pStyle w:val="ListParagraph"/>
        <w:numPr>
          <w:ilvl w:val="1"/>
          <w:numId w:val="31"/>
        </w:numPr>
      </w:pPr>
      <w:r>
        <w:t>Limbic association area</w:t>
      </w:r>
    </w:p>
    <w:p w:rsidR="009E68AE" w:rsidRPr="009E68AE" w:rsidRDefault="009E68AE" w:rsidP="00DC54AE">
      <w:pPr>
        <w:pStyle w:val="ListParagraph"/>
        <w:numPr>
          <w:ilvl w:val="0"/>
          <w:numId w:val="31"/>
        </w:numPr>
        <w:rPr>
          <w:color w:val="FF0000"/>
        </w:rPr>
      </w:pPr>
      <w:r w:rsidRPr="009E68AE">
        <w:rPr>
          <w:color w:val="FF0000"/>
        </w:rPr>
        <w:t xml:space="preserve">Sensory receptors </w:t>
      </w:r>
      <w:r w:rsidRPr="009E68AE">
        <w:rPr>
          <w:rFonts w:cstheme="minorHAnsi"/>
          <w:color w:val="FF0000"/>
        </w:rPr>
        <w:t xml:space="preserve">→ Primary sensory cortex → sensory association cortex → multimodal association cortex </w:t>
      </w:r>
    </w:p>
    <w:p w:rsidR="009E68AE" w:rsidRDefault="009E68AE" w:rsidP="004854AF">
      <w:pPr>
        <w:pStyle w:val="Heading3"/>
      </w:pPr>
      <w:r>
        <w:t>Anterior association area: prefrontal cortex</w:t>
      </w:r>
    </w:p>
    <w:p w:rsidR="009E68AE" w:rsidRDefault="00356608" w:rsidP="00DC54AE">
      <w:pPr>
        <w:pStyle w:val="ListParagraph"/>
        <w:numPr>
          <w:ilvl w:val="0"/>
          <w:numId w:val="32"/>
        </w:numPr>
      </w:pPr>
      <w:r>
        <w:t>Found in the frontal lobe</w:t>
      </w:r>
    </w:p>
    <w:p w:rsidR="00356608" w:rsidRDefault="00356608" w:rsidP="00DC54AE">
      <w:pPr>
        <w:pStyle w:val="ListParagraph"/>
        <w:numPr>
          <w:ilvl w:val="0"/>
          <w:numId w:val="32"/>
        </w:numPr>
      </w:pPr>
      <w:r>
        <w:t xml:space="preserve">Most complicated cortical region contains working memory which is necessary of abstract ideas, judgment, reasoning, persistence and planning </w:t>
      </w:r>
    </w:p>
    <w:p w:rsidR="00356608" w:rsidRDefault="00356608" w:rsidP="00DC54AE">
      <w:pPr>
        <w:pStyle w:val="ListParagraph"/>
        <w:numPr>
          <w:ilvl w:val="0"/>
          <w:numId w:val="32"/>
        </w:numPr>
      </w:pPr>
      <w:r>
        <w:t xml:space="preserve">Matures slowly and development depends on feedback from social environment </w:t>
      </w:r>
    </w:p>
    <w:p w:rsidR="00356608" w:rsidRDefault="00356608" w:rsidP="00DC54AE">
      <w:pPr>
        <w:pStyle w:val="ListParagraph"/>
        <w:numPr>
          <w:ilvl w:val="0"/>
          <w:numId w:val="32"/>
        </w:numPr>
      </w:pPr>
      <w:r>
        <w:t xml:space="preserve">Closely linked to limbic system, involved in mood </w:t>
      </w:r>
    </w:p>
    <w:p w:rsidR="00356608" w:rsidRDefault="00356608" w:rsidP="00DC54AE">
      <w:pPr>
        <w:pStyle w:val="ListParagraph"/>
        <w:numPr>
          <w:ilvl w:val="0"/>
          <w:numId w:val="32"/>
        </w:numPr>
      </w:pPr>
      <w:r>
        <w:t xml:space="preserve">Tumor or lesions can result in mood swings, loss of attentiveness, inhibitions </w:t>
      </w:r>
    </w:p>
    <w:p w:rsidR="00356608" w:rsidRDefault="00356608" w:rsidP="004854AF">
      <w:pPr>
        <w:pStyle w:val="Heading3"/>
      </w:pPr>
      <w:r>
        <w:t>Posterior association area</w:t>
      </w:r>
    </w:p>
    <w:p w:rsidR="00FE25AF" w:rsidRDefault="00FE25AF" w:rsidP="00DC54AE">
      <w:pPr>
        <w:pStyle w:val="ListParagraph"/>
        <w:numPr>
          <w:ilvl w:val="0"/>
          <w:numId w:val="33"/>
        </w:numPr>
      </w:pPr>
      <w:r>
        <w:t>Large region in the temporal, parietal and occipital lobes</w:t>
      </w:r>
    </w:p>
    <w:p w:rsidR="00FE25AF" w:rsidRDefault="00FE25AF" w:rsidP="00DC54AE">
      <w:pPr>
        <w:pStyle w:val="ListParagraph"/>
        <w:numPr>
          <w:ilvl w:val="0"/>
          <w:numId w:val="33"/>
        </w:numPr>
      </w:pPr>
      <w:r>
        <w:t xml:space="preserve">Plays a role in recognizing patterns and faces, localizing us and our surroundings in spaceand binding different sensory inputs into coherent whole </w:t>
      </w:r>
    </w:p>
    <w:p w:rsidR="00FE25AF" w:rsidRDefault="00FE25AF" w:rsidP="00DC54AE">
      <w:pPr>
        <w:pStyle w:val="ListParagraph"/>
        <w:numPr>
          <w:ilvl w:val="0"/>
          <w:numId w:val="33"/>
        </w:numPr>
      </w:pPr>
      <w:r>
        <w:t>Wernicke’s area</w:t>
      </w:r>
    </w:p>
    <w:p w:rsidR="00972CC9" w:rsidRDefault="00972CC9" w:rsidP="004854AF">
      <w:pPr>
        <w:pStyle w:val="Heading3"/>
      </w:pPr>
      <w:r>
        <w:t>Limbic associative are</w:t>
      </w:r>
    </w:p>
    <w:p w:rsidR="00972CC9" w:rsidRDefault="00972CC9" w:rsidP="00DC54AE">
      <w:pPr>
        <w:pStyle w:val="ListParagraph"/>
        <w:numPr>
          <w:ilvl w:val="0"/>
          <w:numId w:val="34"/>
        </w:numPr>
      </w:pPr>
      <w:r>
        <w:t xml:space="preserve">Part of the limbic system </w:t>
      </w:r>
    </w:p>
    <w:p w:rsidR="00972CC9" w:rsidRDefault="00972CC9" w:rsidP="00DC54AE">
      <w:pPr>
        <w:pStyle w:val="ListParagraph"/>
        <w:numPr>
          <w:ilvl w:val="0"/>
          <w:numId w:val="34"/>
        </w:numPr>
      </w:pPr>
      <w:r>
        <w:t>Provides emotional impact that makes scene important and helps establish memories</w:t>
      </w:r>
    </w:p>
    <w:p w:rsidR="00972CC9" w:rsidRDefault="00972CC9" w:rsidP="004854AF">
      <w:pPr>
        <w:pStyle w:val="Heading3"/>
      </w:pPr>
      <w:r>
        <w:t>Additional language areas</w:t>
      </w:r>
    </w:p>
    <w:p w:rsidR="00972CC9" w:rsidRDefault="00972CC9" w:rsidP="00DC54AE">
      <w:pPr>
        <w:pStyle w:val="ListParagraph"/>
        <w:numPr>
          <w:ilvl w:val="0"/>
          <w:numId w:val="35"/>
        </w:numPr>
      </w:pPr>
      <w:r>
        <w:t>Wernicke’s area</w:t>
      </w:r>
    </w:p>
    <w:p w:rsidR="00972CC9" w:rsidRDefault="00972CC9" w:rsidP="00DC54AE">
      <w:pPr>
        <w:pStyle w:val="ListParagraph"/>
        <w:numPr>
          <w:ilvl w:val="1"/>
          <w:numId w:val="35"/>
        </w:numPr>
      </w:pPr>
      <w:r>
        <w:t>Use left side : posterior temporal lobe; surrounds auditory association areas;</w:t>
      </w:r>
    </w:p>
    <w:p w:rsidR="00972CC9" w:rsidRDefault="00972CC9" w:rsidP="00DC54AE">
      <w:pPr>
        <w:pStyle w:val="ListParagraph"/>
        <w:numPr>
          <w:ilvl w:val="1"/>
          <w:numId w:val="35"/>
        </w:numPr>
      </w:pPr>
      <w:r>
        <w:t xml:space="preserve">Primarily for sounding out unfamiliar words </w:t>
      </w:r>
    </w:p>
    <w:p w:rsidR="00972CC9" w:rsidRDefault="00972CC9" w:rsidP="00DC54AE">
      <w:pPr>
        <w:pStyle w:val="ListParagraph"/>
        <w:numPr>
          <w:ilvl w:val="0"/>
          <w:numId w:val="35"/>
        </w:numPr>
      </w:pPr>
      <w:r>
        <w:t>Comprehension</w:t>
      </w:r>
    </w:p>
    <w:p w:rsidR="00972CC9" w:rsidRDefault="00972CC9" w:rsidP="00DC54AE">
      <w:pPr>
        <w:pStyle w:val="ListParagraph"/>
        <w:numPr>
          <w:ilvl w:val="1"/>
          <w:numId w:val="35"/>
        </w:numPr>
      </w:pPr>
      <w:r>
        <w:t>Prefrontal areas</w:t>
      </w:r>
    </w:p>
    <w:p w:rsidR="00972CC9" w:rsidRDefault="00972CC9" w:rsidP="00DC54AE">
      <w:pPr>
        <w:pStyle w:val="ListParagraph"/>
        <w:numPr>
          <w:ilvl w:val="0"/>
          <w:numId w:val="35"/>
        </w:numPr>
      </w:pPr>
      <w:r>
        <w:t>Affective language areas</w:t>
      </w:r>
    </w:p>
    <w:p w:rsidR="00972CC9" w:rsidRDefault="00972CC9" w:rsidP="00DC54AE">
      <w:pPr>
        <w:pStyle w:val="ListParagraph"/>
        <w:numPr>
          <w:ilvl w:val="1"/>
          <w:numId w:val="35"/>
        </w:numPr>
      </w:pPr>
      <w:r>
        <w:t>Opposite hemisphere</w:t>
      </w:r>
    </w:p>
    <w:p w:rsidR="00972CC9" w:rsidRDefault="00972CC9" w:rsidP="00DC54AE">
      <w:pPr>
        <w:pStyle w:val="ListParagraph"/>
        <w:numPr>
          <w:ilvl w:val="1"/>
          <w:numId w:val="35"/>
        </w:numPr>
      </w:pPr>
      <w:r>
        <w:t xml:space="preserve">Tone of voice to express emotion </w:t>
      </w:r>
    </w:p>
    <w:p w:rsidR="00972CC9" w:rsidRDefault="00A63F86" w:rsidP="00A63F86">
      <w:pPr>
        <w:pStyle w:val="Heading2"/>
      </w:pPr>
      <w:r>
        <w:t xml:space="preserve">Lateralization of cortical function </w:t>
      </w:r>
    </w:p>
    <w:p w:rsidR="00A63F86" w:rsidRDefault="00801CE6" w:rsidP="00DC54AE">
      <w:pPr>
        <w:pStyle w:val="ListParagraph"/>
        <w:numPr>
          <w:ilvl w:val="0"/>
          <w:numId w:val="36"/>
        </w:numPr>
      </w:pPr>
      <w:r>
        <w:t>Lateralization: division of labor between hemispheres</w:t>
      </w:r>
    </w:p>
    <w:p w:rsidR="00801CE6" w:rsidRDefault="00801CE6" w:rsidP="00DC54AE">
      <w:pPr>
        <w:pStyle w:val="ListParagraph"/>
        <w:numPr>
          <w:ilvl w:val="0"/>
          <w:numId w:val="36"/>
        </w:numPr>
      </w:pPr>
      <w:r>
        <w:t xml:space="preserve">Cerebral dominance: hemisphere that is dominant for language </w:t>
      </w:r>
    </w:p>
    <w:p w:rsidR="00801CE6" w:rsidRDefault="00801CE6" w:rsidP="00DC54AE">
      <w:pPr>
        <w:pStyle w:val="ListParagraph"/>
        <w:numPr>
          <w:ilvl w:val="0"/>
          <w:numId w:val="36"/>
        </w:numPr>
      </w:pPr>
      <w:r>
        <w:t>Left hemisphere controls language, math and logic</w:t>
      </w:r>
    </w:p>
    <w:p w:rsidR="00801CE6" w:rsidRDefault="00801CE6" w:rsidP="00DC54AE">
      <w:pPr>
        <w:pStyle w:val="ListParagraph"/>
        <w:numPr>
          <w:ilvl w:val="0"/>
          <w:numId w:val="36"/>
        </w:numPr>
      </w:pPr>
      <w:r>
        <w:t xml:space="preserve">Right hemisphere – visual and spatial skills, intuition, emotion, and artistic and musical skills </w:t>
      </w:r>
    </w:p>
    <w:p w:rsidR="00801CE6" w:rsidRDefault="00801CE6" w:rsidP="00801CE6">
      <w:pPr>
        <w:pStyle w:val="Heading2"/>
      </w:pPr>
      <w:r>
        <w:t xml:space="preserve">Basal nuclei </w:t>
      </w:r>
    </w:p>
    <w:p w:rsidR="00801CE6" w:rsidRPr="00801CE6" w:rsidRDefault="00801CE6" w:rsidP="00DC54AE">
      <w:pPr>
        <w:pStyle w:val="ListParagraph"/>
        <w:numPr>
          <w:ilvl w:val="0"/>
          <w:numId w:val="38"/>
        </w:numPr>
      </w:pPr>
      <w:r>
        <w:t xml:space="preserve">A group of subcortical nuclei </w:t>
      </w:r>
    </w:p>
    <w:p w:rsidR="00801CE6" w:rsidRPr="004B1842" w:rsidRDefault="00801CE6" w:rsidP="00DC54AE">
      <w:pPr>
        <w:pStyle w:val="ListParagraph"/>
        <w:numPr>
          <w:ilvl w:val="0"/>
          <w:numId w:val="37"/>
        </w:numPr>
        <w:rPr>
          <w:color w:val="FF0000"/>
        </w:rPr>
      </w:pPr>
      <w:r w:rsidRPr="004B1842">
        <w:rPr>
          <w:color w:val="FF0000"/>
        </w:rPr>
        <w:lastRenderedPageBreak/>
        <w:t xml:space="preserve">Caudate nucleus + putamen and Globus pallidus </w:t>
      </w:r>
    </w:p>
    <w:p w:rsidR="00801CE6" w:rsidRDefault="004B1842" w:rsidP="004B1842">
      <w:pPr>
        <w:pStyle w:val="Heading4"/>
      </w:pPr>
      <w:r>
        <w:t xml:space="preserve">Functions of basal nuclei </w:t>
      </w:r>
    </w:p>
    <w:p w:rsidR="004B1842" w:rsidRDefault="00951E0D" w:rsidP="00DC54AE">
      <w:pPr>
        <w:pStyle w:val="ListParagraph"/>
        <w:numPr>
          <w:ilvl w:val="0"/>
          <w:numId w:val="37"/>
        </w:numPr>
      </w:pPr>
      <w:r>
        <w:t>Starting, stopping, monitoring intensity of movements executed by cortex</w:t>
      </w:r>
    </w:p>
    <w:p w:rsidR="00951E0D" w:rsidRDefault="00951E0D" w:rsidP="00DC54AE">
      <w:pPr>
        <w:pStyle w:val="ListParagraph"/>
        <w:numPr>
          <w:ilvl w:val="0"/>
          <w:numId w:val="37"/>
        </w:numPr>
      </w:pPr>
      <w:r>
        <w:t>If damaged there will be disturbances in posture and muscle tone</w:t>
      </w:r>
    </w:p>
    <w:p w:rsidR="00951E0D" w:rsidRDefault="00951E0D" w:rsidP="00DC54AE">
      <w:pPr>
        <w:pStyle w:val="ListParagraph"/>
        <w:numPr>
          <w:ilvl w:val="0"/>
          <w:numId w:val="37"/>
        </w:numPr>
      </w:pPr>
      <w:r>
        <w:t>Disorders can result in too much movement (Huntington’s disease) or too little movement  (Parkinson’s disease)</w:t>
      </w:r>
    </w:p>
    <w:p w:rsidR="00951E0D" w:rsidRDefault="00951E0D" w:rsidP="00951E0D">
      <w:pPr>
        <w:pStyle w:val="Heading2"/>
      </w:pPr>
      <w:r>
        <w:t>Brain stem</w:t>
      </w:r>
    </w:p>
    <w:p w:rsidR="00951E0D" w:rsidRDefault="00951E0D" w:rsidP="00DC54AE">
      <w:pPr>
        <w:pStyle w:val="ListParagraph"/>
        <w:numPr>
          <w:ilvl w:val="0"/>
          <w:numId w:val="39"/>
        </w:numPr>
      </w:pPr>
      <w:r>
        <w:t xml:space="preserve">Three regions </w:t>
      </w:r>
    </w:p>
    <w:p w:rsidR="00951E0D" w:rsidRDefault="00951E0D" w:rsidP="00DC54AE">
      <w:pPr>
        <w:pStyle w:val="ListParagraph"/>
        <w:numPr>
          <w:ilvl w:val="1"/>
          <w:numId w:val="39"/>
        </w:numPr>
      </w:pPr>
      <w:r>
        <w:t>Midbrain</w:t>
      </w:r>
    </w:p>
    <w:p w:rsidR="00951E0D" w:rsidRDefault="00951E0D" w:rsidP="00DC54AE">
      <w:pPr>
        <w:pStyle w:val="ListParagraph"/>
        <w:numPr>
          <w:ilvl w:val="1"/>
          <w:numId w:val="39"/>
        </w:numPr>
      </w:pPr>
      <w:r>
        <w:t>Pons</w:t>
      </w:r>
    </w:p>
    <w:p w:rsidR="00951E0D" w:rsidRDefault="00951E0D" w:rsidP="00DC54AE">
      <w:pPr>
        <w:pStyle w:val="ListParagraph"/>
        <w:numPr>
          <w:ilvl w:val="1"/>
          <w:numId w:val="39"/>
        </w:numPr>
      </w:pPr>
      <w:r>
        <w:t xml:space="preserve">Medulla oblongata </w:t>
      </w:r>
    </w:p>
    <w:p w:rsidR="00951E0D" w:rsidRDefault="00951E0D" w:rsidP="00DC54AE">
      <w:pPr>
        <w:pStyle w:val="ListParagraph"/>
        <w:numPr>
          <w:ilvl w:val="0"/>
          <w:numId w:val="39"/>
        </w:numPr>
      </w:pPr>
      <w:r>
        <w:t xml:space="preserve">Structure/functions </w:t>
      </w:r>
    </w:p>
    <w:p w:rsidR="00951E0D" w:rsidRDefault="00951E0D" w:rsidP="00DC54AE">
      <w:pPr>
        <w:pStyle w:val="ListParagraph"/>
        <w:numPr>
          <w:ilvl w:val="1"/>
          <w:numId w:val="39"/>
        </w:numPr>
      </w:pPr>
      <w:r>
        <w:t>Deep grey matter surrounded by white matter fibre tracts</w:t>
      </w:r>
    </w:p>
    <w:p w:rsidR="00951E0D" w:rsidRDefault="00951E0D" w:rsidP="00DC54AE">
      <w:pPr>
        <w:pStyle w:val="ListParagraph"/>
        <w:numPr>
          <w:ilvl w:val="1"/>
          <w:numId w:val="39"/>
        </w:numPr>
      </w:pPr>
      <w:r>
        <w:t>Brain stem has nuclei of grey matter embedded in white matter, a feature not found in the spinal cord</w:t>
      </w:r>
    </w:p>
    <w:p w:rsidR="00951E0D" w:rsidRDefault="00951E0D" w:rsidP="00DC54AE">
      <w:pPr>
        <w:pStyle w:val="ListParagraph"/>
        <w:numPr>
          <w:ilvl w:val="0"/>
          <w:numId w:val="39"/>
        </w:numPr>
      </w:pPr>
      <w:r>
        <w:t>Midbrain</w:t>
      </w:r>
    </w:p>
    <w:p w:rsidR="00951E0D" w:rsidRDefault="00951E0D" w:rsidP="00DC54AE">
      <w:pPr>
        <w:pStyle w:val="ListParagraph"/>
        <w:numPr>
          <w:ilvl w:val="1"/>
          <w:numId w:val="39"/>
        </w:numPr>
      </w:pPr>
      <w:r>
        <w:t xml:space="preserve">Located between the diencephalon and pons </w:t>
      </w:r>
    </w:p>
    <w:p w:rsidR="00951E0D" w:rsidRDefault="00951E0D" w:rsidP="00DC54AE">
      <w:pPr>
        <w:pStyle w:val="ListParagraph"/>
        <w:numPr>
          <w:ilvl w:val="1"/>
          <w:numId w:val="39"/>
        </w:numPr>
      </w:pPr>
      <w:r>
        <w:t xml:space="preserve">On its ventral aspect are two bulging cerebral peduncles which forms vertical pillars that hold up the cerebrum </w:t>
      </w:r>
    </w:p>
    <w:p w:rsidR="00951E0D" w:rsidRDefault="00951E0D" w:rsidP="00DC54AE">
      <w:pPr>
        <w:pStyle w:val="ListParagraph"/>
        <w:numPr>
          <w:ilvl w:val="1"/>
          <w:numId w:val="39"/>
        </w:numPr>
      </w:pPr>
      <w:r>
        <w:t>Cerebral aqueduct is a channel running the midbrain that connects 3</w:t>
      </w:r>
      <w:r w:rsidRPr="00951E0D">
        <w:rPr>
          <w:vertAlign w:val="superscript"/>
        </w:rPr>
        <w:t>rd</w:t>
      </w:r>
      <w:r>
        <w:t xml:space="preserve"> and 4</w:t>
      </w:r>
      <w:r w:rsidRPr="00951E0D">
        <w:rPr>
          <w:vertAlign w:val="superscript"/>
        </w:rPr>
        <w:t>th</w:t>
      </w:r>
      <w:r>
        <w:t xml:space="preserve"> ventricles </w:t>
      </w:r>
    </w:p>
    <w:p w:rsidR="00951E0D" w:rsidRDefault="00951E0D" w:rsidP="00DC54AE">
      <w:pPr>
        <w:pStyle w:val="ListParagraph"/>
        <w:numPr>
          <w:ilvl w:val="1"/>
          <w:numId w:val="39"/>
        </w:numPr>
      </w:pPr>
      <w:r>
        <w:t xml:space="preserve">Periaqueductal gray matter are nuclei that play a role in pain suppression and fight or flight response </w:t>
      </w:r>
    </w:p>
    <w:p w:rsidR="00951E0D" w:rsidRDefault="00951E0D" w:rsidP="00DC54AE">
      <w:pPr>
        <w:pStyle w:val="ListParagraph"/>
        <w:numPr>
          <w:ilvl w:val="1"/>
          <w:numId w:val="39"/>
        </w:numPr>
        <w:rPr>
          <w:b/>
        </w:rPr>
      </w:pPr>
      <w:r w:rsidRPr="00951E0D">
        <w:rPr>
          <w:b/>
        </w:rPr>
        <w:t xml:space="preserve">Midbrain nuclei </w:t>
      </w:r>
    </w:p>
    <w:p w:rsidR="00951E0D" w:rsidRPr="005B4FBD" w:rsidRDefault="005B4FBD" w:rsidP="00DC54AE">
      <w:pPr>
        <w:pStyle w:val="ListParagraph"/>
        <w:numPr>
          <w:ilvl w:val="2"/>
          <w:numId w:val="39"/>
        </w:numPr>
        <w:rPr>
          <w:b/>
        </w:rPr>
      </w:pPr>
      <w:r>
        <w:t xml:space="preserve">Red nucleus: rich vascular supply, iron pigment in neuron cell bodies; relay nuclei for descending pathways influencing limb flexion </w:t>
      </w:r>
    </w:p>
    <w:p w:rsidR="005B4FBD" w:rsidRPr="005B4FBD" w:rsidRDefault="005B4FBD" w:rsidP="00DC54AE">
      <w:pPr>
        <w:pStyle w:val="ListParagraph"/>
        <w:numPr>
          <w:ilvl w:val="0"/>
          <w:numId w:val="39"/>
        </w:numPr>
        <w:rPr>
          <w:b/>
        </w:rPr>
      </w:pPr>
      <w:r>
        <w:t>Pons</w:t>
      </w:r>
    </w:p>
    <w:p w:rsidR="005B4FBD" w:rsidRPr="005B4FBD" w:rsidRDefault="005B4FBD" w:rsidP="00DC54AE">
      <w:pPr>
        <w:pStyle w:val="ListParagraph"/>
        <w:numPr>
          <w:ilvl w:val="1"/>
          <w:numId w:val="39"/>
        </w:numPr>
        <w:rPr>
          <w:b/>
        </w:rPr>
      </w:pPr>
      <w:r>
        <w:t>Is the bulging brains tem region wedged between the midbrain and the medulla oblongata</w:t>
      </w:r>
    </w:p>
    <w:p w:rsidR="005B4FBD" w:rsidRPr="005B4FBD" w:rsidRDefault="005B4FBD" w:rsidP="00DC54AE">
      <w:pPr>
        <w:pStyle w:val="ListParagraph"/>
        <w:numPr>
          <w:ilvl w:val="1"/>
          <w:numId w:val="39"/>
        </w:numPr>
        <w:rPr>
          <w:b/>
        </w:rPr>
      </w:pPr>
      <w:r>
        <w:t xml:space="preserve">Longitudinal fibres connect higher brain centres and spinal cord </w:t>
      </w:r>
    </w:p>
    <w:p w:rsidR="005B4FBD" w:rsidRPr="005B4FBD" w:rsidRDefault="005B4FBD" w:rsidP="00DC54AE">
      <w:pPr>
        <w:pStyle w:val="ListParagraph"/>
        <w:numPr>
          <w:ilvl w:val="1"/>
          <w:numId w:val="39"/>
        </w:numPr>
        <w:rPr>
          <w:b/>
        </w:rPr>
      </w:pPr>
      <w:r>
        <w:t xml:space="preserve"> Transversal/dorsal fibers relay impulses between motor cortex and cerebellum </w:t>
      </w:r>
    </w:p>
    <w:p w:rsidR="005B4FBD" w:rsidRPr="005B4FBD" w:rsidRDefault="005B4FBD" w:rsidP="00DC54AE">
      <w:pPr>
        <w:pStyle w:val="ListParagraph"/>
        <w:numPr>
          <w:ilvl w:val="0"/>
          <w:numId w:val="39"/>
        </w:numPr>
        <w:rPr>
          <w:b/>
        </w:rPr>
      </w:pPr>
      <w:r>
        <w:t xml:space="preserve">Medulla oblongata </w:t>
      </w:r>
    </w:p>
    <w:p w:rsidR="005B4FBD" w:rsidRPr="005B4FBD" w:rsidRDefault="005B4FBD" w:rsidP="00DC54AE">
      <w:pPr>
        <w:pStyle w:val="ListParagraph"/>
        <w:numPr>
          <w:ilvl w:val="1"/>
          <w:numId w:val="39"/>
        </w:numPr>
        <w:rPr>
          <w:b/>
        </w:rPr>
      </w:pPr>
      <w:r>
        <w:t xml:space="preserve">Blends into spinal cord a foramen magnum </w:t>
      </w:r>
    </w:p>
    <w:p w:rsidR="005B4FBD" w:rsidRPr="005B4FBD" w:rsidRDefault="005B4FBD" w:rsidP="00DC54AE">
      <w:pPr>
        <w:pStyle w:val="ListParagraph"/>
        <w:numPr>
          <w:ilvl w:val="1"/>
          <w:numId w:val="39"/>
        </w:numPr>
        <w:rPr>
          <w:b/>
        </w:rPr>
      </w:pPr>
      <w:r>
        <w:t xml:space="preserve">Contains fourth ventricle </w:t>
      </w:r>
    </w:p>
    <w:p w:rsidR="005B4FBD" w:rsidRPr="005B4FBD" w:rsidRDefault="005B4FBD" w:rsidP="00DC54AE">
      <w:pPr>
        <w:pStyle w:val="ListParagraph"/>
        <w:numPr>
          <w:ilvl w:val="2"/>
          <w:numId w:val="39"/>
        </w:numPr>
        <w:rPr>
          <w:b/>
        </w:rPr>
      </w:pPr>
      <w:r>
        <w:t>Continuation of central canal of spinal cord</w:t>
      </w:r>
    </w:p>
    <w:p w:rsidR="005B4FBD" w:rsidRPr="005B4FBD" w:rsidRDefault="005B4FBD" w:rsidP="00DC54AE">
      <w:pPr>
        <w:pStyle w:val="ListParagraph"/>
        <w:numPr>
          <w:ilvl w:val="2"/>
          <w:numId w:val="39"/>
        </w:numPr>
        <w:rPr>
          <w:b/>
        </w:rPr>
      </w:pPr>
      <w:r>
        <w:t>Medulla and pons from ventral wall</w:t>
      </w:r>
    </w:p>
    <w:p w:rsidR="005B4FBD" w:rsidRPr="005B4FBD" w:rsidRDefault="005B4FBD" w:rsidP="00DC54AE">
      <w:pPr>
        <w:pStyle w:val="ListParagraph"/>
        <w:numPr>
          <w:ilvl w:val="2"/>
          <w:numId w:val="39"/>
        </w:numPr>
        <w:rPr>
          <w:b/>
        </w:rPr>
      </w:pPr>
      <w:r>
        <w:t xml:space="preserve">Contains choroid plexus: capillary-rich membrane that forms cerebral spinal fluid </w:t>
      </w:r>
    </w:p>
    <w:p w:rsidR="005B4FBD" w:rsidRDefault="005B4FBD" w:rsidP="00DC54AE">
      <w:pPr>
        <w:pStyle w:val="ListParagraph"/>
        <w:numPr>
          <w:ilvl w:val="1"/>
          <w:numId w:val="39"/>
        </w:numPr>
      </w:pPr>
      <w:r w:rsidRPr="005B4FBD">
        <w:t>Functions:</w:t>
      </w:r>
    </w:p>
    <w:p w:rsidR="005B4FBD" w:rsidRDefault="005B4FBD" w:rsidP="00DC54AE">
      <w:pPr>
        <w:pStyle w:val="ListParagraph"/>
        <w:numPr>
          <w:ilvl w:val="2"/>
          <w:numId w:val="39"/>
        </w:numPr>
      </w:pPr>
      <w:r>
        <w:t xml:space="preserve">Crucial role as autonomic reflex centre for homeostasis </w:t>
      </w:r>
    </w:p>
    <w:p w:rsidR="005B4FBD" w:rsidRDefault="005B4FBD" w:rsidP="00DC54AE">
      <w:pPr>
        <w:pStyle w:val="ListParagraph"/>
        <w:numPr>
          <w:ilvl w:val="2"/>
          <w:numId w:val="39"/>
        </w:numPr>
      </w:pPr>
      <w:r>
        <w:t>Cardiovascular centre : cardiac and vasomotor centers</w:t>
      </w:r>
    </w:p>
    <w:p w:rsidR="005B4FBD" w:rsidRDefault="005B4FBD" w:rsidP="00DC54AE">
      <w:pPr>
        <w:pStyle w:val="ListParagraph"/>
        <w:numPr>
          <w:ilvl w:val="2"/>
          <w:numId w:val="39"/>
        </w:numPr>
      </w:pPr>
      <w:r>
        <w:t xml:space="preserve">Respiratory centers: rate and depth of breathing </w:t>
      </w:r>
    </w:p>
    <w:p w:rsidR="002C4F45" w:rsidRDefault="002C4F45" w:rsidP="002C4F45">
      <w:pPr>
        <w:pStyle w:val="ListParagraph"/>
        <w:numPr>
          <w:ilvl w:val="2"/>
          <w:numId w:val="39"/>
        </w:numPr>
      </w:pPr>
      <w:r>
        <w:t xml:space="preserve">Other centers: vomiting, hiccupping, swallowing coughing, sneezing </w:t>
      </w:r>
    </w:p>
    <w:p w:rsidR="002C4F45" w:rsidRDefault="002C4F45" w:rsidP="002C4F45">
      <w:pPr>
        <w:pStyle w:val="Heading2"/>
      </w:pPr>
      <w:r>
        <w:lastRenderedPageBreak/>
        <w:t xml:space="preserve">Protections of the brain </w:t>
      </w:r>
    </w:p>
    <w:p w:rsidR="002C4F45" w:rsidRDefault="00EF5A2E" w:rsidP="00DC54AE">
      <w:pPr>
        <w:pStyle w:val="ListParagraph"/>
        <w:numPr>
          <w:ilvl w:val="0"/>
          <w:numId w:val="40"/>
        </w:numPr>
      </w:pPr>
      <w:r>
        <w:t xml:space="preserve">Bones </w:t>
      </w:r>
    </w:p>
    <w:p w:rsidR="00EF5A2E" w:rsidRDefault="00EF5A2E" w:rsidP="00DC54AE">
      <w:pPr>
        <w:pStyle w:val="ListParagraph"/>
        <w:numPr>
          <w:ilvl w:val="0"/>
          <w:numId w:val="40"/>
        </w:numPr>
      </w:pPr>
      <w:r>
        <w:t>Meninges</w:t>
      </w:r>
    </w:p>
    <w:p w:rsidR="00EF5A2E" w:rsidRDefault="00EF5A2E" w:rsidP="00DC54AE">
      <w:pPr>
        <w:pStyle w:val="ListParagraph"/>
        <w:numPr>
          <w:ilvl w:val="0"/>
          <w:numId w:val="40"/>
        </w:numPr>
      </w:pPr>
      <w:r>
        <w:t>CSF</w:t>
      </w:r>
    </w:p>
    <w:p w:rsidR="00EF5A2E" w:rsidRDefault="00EF5A2E" w:rsidP="00DC54AE">
      <w:pPr>
        <w:pStyle w:val="ListParagraph"/>
        <w:numPr>
          <w:ilvl w:val="0"/>
          <w:numId w:val="40"/>
        </w:numPr>
      </w:pPr>
      <w:r>
        <w:t xml:space="preserve">Blood-brain barrier </w:t>
      </w:r>
    </w:p>
    <w:p w:rsidR="00EF5A2E" w:rsidRDefault="00EF5A2E" w:rsidP="00EF5A2E">
      <w:pPr>
        <w:pStyle w:val="Heading3"/>
      </w:pPr>
      <w:r>
        <w:t xml:space="preserve">Meninges </w:t>
      </w:r>
    </w:p>
    <w:p w:rsidR="008245F0" w:rsidRDefault="008245F0" w:rsidP="008245F0">
      <w:pPr>
        <w:pStyle w:val="ListParagraph"/>
        <w:numPr>
          <w:ilvl w:val="0"/>
          <w:numId w:val="41"/>
        </w:numPr>
      </w:pPr>
      <w:r>
        <w:t>Are three CT</w:t>
      </w:r>
      <w:r w:rsidR="004854AF">
        <w:t xml:space="preserve"> membranes that lie external to the CNS organs? They:</w:t>
      </w:r>
    </w:p>
    <w:p w:rsidR="004854AF" w:rsidRDefault="004854AF" w:rsidP="004854AF">
      <w:pPr>
        <w:pStyle w:val="ListParagraph"/>
        <w:numPr>
          <w:ilvl w:val="1"/>
          <w:numId w:val="41"/>
        </w:numPr>
      </w:pPr>
      <w:r>
        <w:t>Cover and protect the CNS</w:t>
      </w:r>
    </w:p>
    <w:p w:rsidR="004854AF" w:rsidRDefault="004854AF" w:rsidP="004854AF">
      <w:pPr>
        <w:pStyle w:val="ListParagraph"/>
        <w:numPr>
          <w:ilvl w:val="1"/>
          <w:numId w:val="41"/>
        </w:numPr>
      </w:pPr>
      <w:r>
        <w:t xml:space="preserve">Protect blood vessels and enclose venous system </w:t>
      </w:r>
    </w:p>
    <w:p w:rsidR="004854AF" w:rsidRDefault="004854AF" w:rsidP="004854AF">
      <w:pPr>
        <w:pStyle w:val="ListParagraph"/>
        <w:numPr>
          <w:ilvl w:val="1"/>
          <w:numId w:val="41"/>
        </w:numPr>
      </w:pPr>
      <w:r>
        <w:t>Contain CSF</w:t>
      </w:r>
    </w:p>
    <w:p w:rsidR="004854AF" w:rsidRDefault="004854AF" w:rsidP="004854AF">
      <w:pPr>
        <w:pStyle w:val="ListParagraph"/>
        <w:numPr>
          <w:ilvl w:val="1"/>
          <w:numId w:val="41"/>
        </w:numPr>
      </w:pPr>
      <w:r>
        <w:t>Form partitions in the skull</w:t>
      </w:r>
    </w:p>
    <w:p w:rsidR="004854AF" w:rsidRDefault="004854AF" w:rsidP="004854AF">
      <w:pPr>
        <w:pStyle w:val="ListParagraph"/>
        <w:numPr>
          <w:ilvl w:val="0"/>
          <w:numId w:val="41"/>
        </w:numPr>
      </w:pPr>
      <w:r>
        <w:t>Three layers</w:t>
      </w:r>
    </w:p>
    <w:p w:rsidR="004854AF" w:rsidRDefault="004854AF" w:rsidP="004854AF">
      <w:pPr>
        <w:pStyle w:val="ListParagraph"/>
        <w:numPr>
          <w:ilvl w:val="1"/>
          <w:numId w:val="41"/>
        </w:numPr>
      </w:pPr>
      <w:r>
        <w:t>Dura meter</w:t>
      </w:r>
    </w:p>
    <w:p w:rsidR="004854AF" w:rsidRDefault="004854AF" w:rsidP="004854AF">
      <w:pPr>
        <w:pStyle w:val="ListParagraph"/>
        <w:numPr>
          <w:ilvl w:val="1"/>
          <w:numId w:val="41"/>
        </w:numPr>
      </w:pPr>
      <w:r>
        <w:t>Arachnoid mater</w:t>
      </w:r>
    </w:p>
    <w:p w:rsidR="004854AF" w:rsidRDefault="004854AF" w:rsidP="004854AF">
      <w:pPr>
        <w:pStyle w:val="ListParagraph"/>
        <w:numPr>
          <w:ilvl w:val="1"/>
          <w:numId w:val="41"/>
        </w:numPr>
      </w:pPr>
      <w:r>
        <w:t>Pi mater</w:t>
      </w:r>
    </w:p>
    <w:p w:rsidR="004854AF" w:rsidRPr="008245F0" w:rsidRDefault="004854AF" w:rsidP="004854AF">
      <w:pPr>
        <w:pStyle w:val="Heading4"/>
      </w:pPr>
      <w:r>
        <w:t>Dura meter</w:t>
      </w:r>
    </w:p>
    <w:p w:rsidR="00EF5A2E" w:rsidRDefault="004854AF" w:rsidP="004854AF">
      <w:pPr>
        <w:pStyle w:val="ListParagraph"/>
        <w:numPr>
          <w:ilvl w:val="0"/>
          <w:numId w:val="42"/>
        </w:numPr>
      </w:pPr>
      <w:r>
        <w:t>The leathery</w:t>
      </w:r>
      <w:r w:rsidR="00745074">
        <w:t xml:space="preserve"> dura meter is the strongest meninx </w:t>
      </w:r>
    </w:p>
    <w:p w:rsidR="00745074" w:rsidRDefault="00745074" w:rsidP="004854AF">
      <w:pPr>
        <w:pStyle w:val="ListParagraph"/>
        <w:numPr>
          <w:ilvl w:val="0"/>
          <w:numId w:val="42"/>
        </w:numPr>
      </w:pPr>
      <w:r>
        <w:t xml:space="preserve">Two layers of fibrous CT that covers the brain </w:t>
      </w:r>
    </w:p>
    <w:p w:rsidR="00745074" w:rsidRDefault="00745074" w:rsidP="004854AF">
      <w:pPr>
        <w:pStyle w:val="ListParagraph"/>
        <w:numPr>
          <w:ilvl w:val="0"/>
          <w:numId w:val="42"/>
        </w:numPr>
      </w:pPr>
      <w:r>
        <w:t>Periosteum (superficial)</w:t>
      </w:r>
    </w:p>
    <w:p w:rsidR="00745074" w:rsidRDefault="00745074" w:rsidP="004854AF">
      <w:pPr>
        <w:pStyle w:val="ListParagraph"/>
        <w:numPr>
          <w:ilvl w:val="0"/>
          <w:numId w:val="42"/>
        </w:numPr>
      </w:pPr>
      <w:r>
        <w:t>Meningeal layer (deep)</w:t>
      </w:r>
    </w:p>
    <w:p w:rsidR="00745074" w:rsidRDefault="00745074" w:rsidP="004854AF">
      <w:pPr>
        <w:pStyle w:val="ListParagraph"/>
        <w:numPr>
          <w:ilvl w:val="0"/>
          <w:numId w:val="42"/>
        </w:numPr>
      </w:pPr>
      <w:r>
        <w:t xml:space="preserve">Around the brain, 2 layers are fused except where they separate to form the dural sinuses </w:t>
      </w:r>
    </w:p>
    <w:p w:rsidR="00745074" w:rsidRDefault="00745074" w:rsidP="00745074">
      <w:pPr>
        <w:pStyle w:val="ListParagraph"/>
        <w:numPr>
          <w:ilvl w:val="1"/>
          <w:numId w:val="42"/>
        </w:numPr>
      </w:pPr>
      <w:r>
        <w:t>These collect venous blood from the brain and direct it into the internal jugular veins of the neck</w:t>
      </w:r>
    </w:p>
    <w:p w:rsidR="00745074" w:rsidRDefault="00745074" w:rsidP="00745074">
      <w:pPr>
        <w:pStyle w:val="ListParagraph"/>
        <w:numPr>
          <w:ilvl w:val="0"/>
          <w:numId w:val="42"/>
        </w:numPr>
      </w:pPr>
      <w:r>
        <w:t>In several areas it extends inward to form flat partitions that subdivide the cranial cavity</w:t>
      </w:r>
    </w:p>
    <w:p w:rsidR="00745074" w:rsidRDefault="00745074" w:rsidP="00745074">
      <w:pPr>
        <w:pStyle w:val="ListParagraph"/>
        <w:numPr>
          <w:ilvl w:val="1"/>
          <w:numId w:val="42"/>
        </w:numPr>
      </w:pPr>
      <w:r>
        <w:t>This limits excessive movement of the brain within the cranium</w:t>
      </w:r>
    </w:p>
    <w:p w:rsidR="00745074" w:rsidRDefault="00745074" w:rsidP="00745074">
      <w:pPr>
        <w:pStyle w:val="ListParagraph"/>
        <w:numPr>
          <w:ilvl w:val="2"/>
          <w:numId w:val="42"/>
        </w:numPr>
      </w:pPr>
      <w:r>
        <w:t>Falx cerebi</w:t>
      </w:r>
    </w:p>
    <w:p w:rsidR="00745074" w:rsidRDefault="00745074" w:rsidP="00745074">
      <w:pPr>
        <w:pStyle w:val="ListParagraph"/>
        <w:numPr>
          <w:ilvl w:val="2"/>
          <w:numId w:val="42"/>
        </w:numPr>
      </w:pPr>
      <w:r>
        <w:t xml:space="preserve">Falx cerebelli </w:t>
      </w:r>
    </w:p>
    <w:p w:rsidR="00745074" w:rsidRDefault="00745074" w:rsidP="00745074">
      <w:pPr>
        <w:pStyle w:val="ListParagraph"/>
        <w:numPr>
          <w:ilvl w:val="2"/>
          <w:numId w:val="42"/>
        </w:numPr>
      </w:pPr>
      <w:r>
        <w:t xml:space="preserve">Tentorium cerebelli </w:t>
      </w:r>
    </w:p>
    <w:p w:rsidR="00745074" w:rsidRDefault="00745074" w:rsidP="00745074">
      <w:pPr>
        <w:pStyle w:val="ListParagraph"/>
        <w:numPr>
          <w:ilvl w:val="0"/>
          <w:numId w:val="42"/>
        </w:numPr>
      </w:pPr>
      <w:r>
        <w:t xml:space="preserve">The spinal cord has only meningeal layer </w:t>
      </w:r>
    </w:p>
    <w:p w:rsidR="00745074" w:rsidRDefault="00745074" w:rsidP="00745074">
      <w:pPr>
        <w:pStyle w:val="Heading4"/>
      </w:pPr>
      <w:r>
        <w:t>Arachnoid mater</w:t>
      </w:r>
    </w:p>
    <w:p w:rsidR="00745074" w:rsidRDefault="006F546B" w:rsidP="00745074">
      <w:pPr>
        <w:pStyle w:val="ListParagraph"/>
        <w:numPr>
          <w:ilvl w:val="0"/>
          <w:numId w:val="43"/>
        </w:numPr>
      </w:pPr>
      <w:r>
        <w:t>The middle meninx</w:t>
      </w:r>
    </w:p>
    <w:p w:rsidR="006F546B" w:rsidRDefault="006F546B" w:rsidP="00745074">
      <w:pPr>
        <w:pStyle w:val="ListParagraph"/>
        <w:numPr>
          <w:ilvl w:val="0"/>
          <w:numId w:val="43"/>
        </w:numPr>
      </w:pPr>
      <w:r>
        <w:t>Forms loose brain covering</w:t>
      </w:r>
    </w:p>
    <w:p w:rsidR="006F546B" w:rsidRDefault="006F546B" w:rsidP="00745074">
      <w:pPr>
        <w:pStyle w:val="ListParagraph"/>
        <w:numPr>
          <w:ilvl w:val="0"/>
          <w:numId w:val="43"/>
        </w:numPr>
      </w:pPr>
      <w:r>
        <w:t>Separated from the dura mater by subdural space</w:t>
      </w:r>
    </w:p>
    <w:p w:rsidR="006F546B" w:rsidRDefault="006F546B" w:rsidP="00745074">
      <w:pPr>
        <w:pStyle w:val="ListParagraph"/>
        <w:numPr>
          <w:ilvl w:val="0"/>
          <w:numId w:val="43"/>
        </w:numPr>
      </w:pPr>
      <w:r>
        <w:t xml:space="preserve">Contains CSF and is the largest blood vessels of the brain </w:t>
      </w:r>
    </w:p>
    <w:p w:rsidR="006F546B" w:rsidRDefault="006F546B" w:rsidP="006F546B">
      <w:pPr>
        <w:pStyle w:val="ListParagraph"/>
        <w:numPr>
          <w:ilvl w:val="0"/>
          <w:numId w:val="43"/>
        </w:numPr>
      </w:pPr>
      <w:r>
        <w:t xml:space="preserve">Arachnoid villi protrude into superior sagittal sinus and permit CSF reabsorption </w:t>
      </w:r>
    </w:p>
    <w:p w:rsidR="006F546B" w:rsidRDefault="006F546B" w:rsidP="006F546B">
      <w:pPr>
        <w:pStyle w:val="Heading4"/>
      </w:pPr>
      <w:r>
        <w:t>Pia mater</w:t>
      </w:r>
    </w:p>
    <w:p w:rsidR="006F546B" w:rsidRDefault="006F546B" w:rsidP="006F546B">
      <w:pPr>
        <w:pStyle w:val="ListParagraph"/>
        <w:numPr>
          <w:ilvl w:val="0"/>
          <w:numId w:val="44"/>
        </w:numPr>
      </w:pPr>
      <w:r>
        <w:t>Delicate CT</w:t>
      </w:r>
    </w:p>
    <w:p w:rsidR="006F546B" w:rsidRDefault="006F546B" w:rsidP="006F546B">
      <w:pPr>
        <w:pStyle w:val="ListParagraph"/>
        <w:numPr>
          <w:ilvl w:val="0"/>
          <w:numId w:val="44"/>
        </w:numPr>
      </w:pPr>
      <w:r>
        <w:t xml:space="preserve">Invested with tiny blood vessels </w:t>
      </w:r>
    </w:p>
    <w:p w:rsidR="006F546B" w:rsidRDefault="006F546B" w:rsidP="006F546B">
      <w:pPr>
        <w:pStyle w:val="ListParagraph"/>
        <w:numPr>
          <w:ilvl w:val="0"/>
          <w:numId w:val="44"/>
        </w:numPr>
      </w:pPr>
      <w:r>
        <w:t xml:space="preserve">Only meninx that clings tightly to the brain following its every convolutions </w:t>
      </w:r>
    </w:p>
    <w:p w:rsidR="006F546B" w:rsidRPr="006F546B" w:rsidRDefault="006F546B" w:rsidP="006F546B">
      <w:r>
        <w:rPr>
          <w:noProof/>
          <w:lang w:eastAsia="en-CA"/>
        </w:rPr>
        <w:lastRenderedPageBreak/>
        <w:drawing>
          <wp:inline distT="0" distB="0" distL="0" distR="0">
            <wp:extent cx="4143375" cy="3107531"/>
            <wp:effectExtent l="0" t="0" r="0" b="0"/>
            <wp:docPr id="6" name="Picture 6" descr="Image result for figure 12.22 meni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igure 12.22 mening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7486" cy="3110614"/>
                    </a:xfrm>
                    <a:prstGeom prst="rect">
                      <a:avLst/>
                    </a:prstGeom>
                    <a:noFill/>
                    <a:ln>
                      <a:noFill/>
                    </a:ln>
                  </pic:spPr>
                </pic:pic>
              </a:graphicData>
            </a:graphic>
          </wp:inline>
        </w:drawing>
      </w:r>
    </w:p>
    <w:p w:rsidR="00AA31B2" w:rsidRPr="00AA31B2" w:rsidRDefault="006F546B" w:rsidP="00AA31B2">
      <w:pPr>
        <w:pStyle w:val="Heading3"/>
      </w:pPr>
      <w:r>
        <w:t>Cerebrospinal fluid (CSF)</w:t>
      </w:r>
    </w:p>
    <w:p w:rsidR="00AA31B2" w:rsidRDefault="00AA31B2" w:rsidP="00AA31B2">
      <w:pPr>
        <w:pStyle w:val="ListParagraph"/>
        <w:numPr>
          <w:ilvl w:val="0"/>
          <w:numId w:val="45"/>
        </w:numPr>
      </w:pPr>
      <w:r>
        <w:t xml:space="preserve">Composition </w:t>
      </w:r>
    </w:p>
    <w:p w:rsidR="006F546B" w:rsidRDefault="00AA31B2" w:rsidP="00AA31B2">
      <w:pPr>
        <w:pStyle w:val="ListParagraph"/>
        <w:numPr>
          <w:ilvl w:val="1"/>
          <w:numId w:val="45"/>
        </w:numPr>
      </w:pPr>
      <w:r>
        <w:t>Found in and around the brain and spinal cord</w:t>
      </w:r>
    </w:p>
    <w:p w:rsidR="00AA31B2" w:rsidRDefault="00AA31B2" w:rsidP="00AA31B2">
      <w:pPr>
        <w:pStyle w:val="ListParagraph"/>
        <w:numPr>
          <w:ilvl w:val="1"/>
          <w:numId w:val="45"/>
        </w:numPr>
      </w:pPr>
      <w:r>
        <w:t xml:space="preserve">Watery solution formed from blood plasma </w:t>
      </w:r>
    </w:p>
    <w:p w:rsidR="00AA31B2" w:rsidRDefault="00AA31B2" w:rsidP="00AA31B2">
      <w:pPr>
        <w:pStyle w:val="ListParagraph"/>
        <w:numPr>
          <w:ilvl w:val="1"/>
          <w:numId w:val="45"/>
        </w:numPr>
      </w:pPr>
      <w:r>
        <w:t xml:space="preserve">Constant volume </w:t>
      </w:r>
    </w:p>
    <w:p w:rsidR="00AA31B2" w:rsidRDefault="00AA31B2" w:rsidP="00AA31B2">
      <w:pPr>
        <w:pStyle w:val="ListParagraph"/>
        <w:numPr>
          <w:ilvl w:val="1"/>
          <w:numId w:val="45"/>
        </w:numPr>
      </w:pPr>
      <w:r>
        <w:t xml:space="preserve">Made from less protein that plasma and its ion concentrations are different </w:t>
      </w:r>
    </w:p>
    <w:p w:rsidR="00AA31B2" w:rsidRDefault="00AA31B2" w:rsidP="006F546B">
      <w:pPr>
        <w:pStyle w:val="ListParagraph"/>
        <w:numPr>
          <w:ilvl w:val="0"/>
          <w:numId w:val="45"/>
        </w:numPr>
      </w:pPr>
      <w:r>
        <w:t>Functions:</w:t>
      </w:r>
    </w:p>
    <w:p w:rsidR="00AA31B2" w:rsidRDefault="00AA31B2" w:rsidP="00AA31B2">
      <w:pPr>
        <w:pStyle w:val="ListParagraph"/>
        <w:numPr>
          <w:ilvl w:val="1"/>
          <w:numId w:val="45"/>
        </w:numPr>
      </w:pPr>
      <w:r>
        <w:t>Reduces the brain weight by 97%</w:t>
      </w:r>
    </w:p>
    <w:p w:rsidR="00AA31B2" w:rsidRDefault="00AA31B2" w:rsidP="00AA31B2">
      <w:pPr>
        <w:pStyle w:val="ListParagraph"/>
        <w:numPr>
          <w:ilvl w:val="1"/>
          <w:numId w:val="45"/>
        </w:numPr>
      </w:pPr>
      <w:r>
        <w:t>Protects the brain from crushing under its own weight</w:t>
      </w:r>
    </w:p>
    <w:p w:rsidR="00AA31B2" w:rsidRDefault="00AA31B2" w:rsidP="00AA31B2">
      <w:pPr>
        <w:pStyle w:val="ListParagraph"/>
        <w:numPr>
          <w:ilvl w:val="1"/>
          <w:numId w:val="45"/>
        </w:numPr>
      </w:pPr>
      <w:r>
        <w:t>Protects the the brain and spinal cord from trauma</w:t>
      </w:r>
    </w:p>
    <w:p w:rsidR="00AA31B2" w:rsidRDefault="00AA31B2" w:rsidP="00AA31B2">
      <w:pPr>
        <w:pStyle w:val="ListParagraph"/>
        <w:numPr>
          <w:ilvl w:val="1"/>
          <w:numId w:val="45"/>
        </w:numPr>
      </w:pPr>
      <w:r>
        <w:t>Provides nourishment for the brain and carries chemical signals</w:t>
      </w:r>
    </w:p>
    <w:p w:rsidR="00AA31B2" w:rsidRDefault="00AA31B2" w:rsidP="00AA31B2">
      <w:pPr>
        <w:pStyle w:val="Heading4"/>
      </w:pPr>
      <w:r>
        <w:t xml:space="preserve">Choroid plexuses </w:t>
      </w:r>
    </w:p>
    <w:p w:rsidR="00AA31B2" w:rsidRDefault="00AA31B2" w:rsidP="00536328">
      <w:pPr>
        <w:pStyle w:val="ListParagraph"/>
        <w:numPr>
          <w:ilvl w:val="0"/>
          <w:numId w:val="46"/>
        </w:numPr>
      </w:pPr>
      <w:r>
        <w:t>Hangs from the roof of each ventricle</w:t>
      </w:r>
    </w:p>
    <w:p w:rsidR="00AA31B2" w:rsidRDefault="00AA31B2" w:rsidP="00536328">
      <w:pPr>
        <w:pStyle w:val="ListParagraph"/>
        <w:numPr>
          <w:ilvl w:val="1"/>
          <w:numId w:val="46"/>
        </w:numPr>
      </w:pPr>
      <w:r>
        <w:t>Produces CSF at a constant rate to keep constant motion</w:t>
      </w:r>
    </w:p>
    <w:p w:rsidR="00AA31B2" w:rsidRDefault="00AA31B2" w:rsidP="00536328">
      <w:pPr>
        <w:pStyle w:val="ListParagraph"/>
        <w:numPr>
          <w:ilvl w:val="0"/>
          <w:numId w:val="46"/>
        </w:numPr>
      </w:pPr>
      <w:r>
        <w:t>Enclosed first by pia mater and then by a layer of ependymal cells lining the ventricles</w:t>
      </w:r>
    </w:p>
    <w:p w:rsidR="00AA31B2" w:rsidRDefault="00AA31B2" w:rsidP="00536328">
      <w:pPr>
        <w:pStyle w:val="ListParagraph"/>
        <w:numPr>
          <w:ilvl w:val="0"/>
          <w:numId w:val="46"/>
        </w:numPr>
      </w:pPr>
      <w:r>
        <w:t xml:space="preserve">Fairly </w:t>
      </w:r>
      <w:r w:rsidR="00AE59E6">
        <w:t>permeable</w:t>
      </w:r>
      <w:r>
        <w:t xml:space="preserve"> </w:t>
      </w:r>
    </w:p>
    <w:p w:rsidR="00AA31B2" w:rsidRDefault="00AA31B2" w:rsidP="00536328">
      <w:pPr>
        <w:pStyle w:val="ListParagraph"/>
        <w:numPr>
          <w:ilvl w:val="0"/>
          <w:numId w:val="46"/>
        </w:numPr>
      </w:pPr>
      <w:r>
        <w:t xml:space="preserve">The ependymal cells are Joined by tight junctions and they have ion pumps that allow them to modify this filtrate by </w:t>
      </w:r>
      <w:r w:rsidR="00AE59E6">
        <w:t>actively</w:t>
      </w:r>
      <w:r>
        <w:t xml:space="preserve"> transporting only certain i</w:t>
      </w:r>
      <w:r w:rsidR="00AE59E6">
        <w:t>ons across their membranes into the CSF pool</w:t>
      </w:r>
    </w:p>
    <w:p w:rsidR="00AE59E6" w:rsidRDefault="00AE59E6" w:rsidP="00AE59E6">
      <w:pPr>
        <w:pStyle w:val="ListParagraph"/>
        <w:ind w:left="360"/>
      </w:pPr>
      <w:r>
        <w:rPr>
          <w:noProof/>
          <w:lang w:eastAsia="en-CA"/>
        </w:rPr>
        <w:lastRenderedPageBreak/>
        <w:drawing>
          <wp:inline distT="0" distB="0" distL="0" distR="0">
            <wp:extent cx="3810000" cy="2857500"/>
            <wp:effectExtent l="0" t="0" r="0" b="0"/>
            <wp:docPr id="7" name="Picture 7" descr="Image result for figure 12.24 CSF 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igure 12.24 CSF form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4766" cy="2861075"/>
                    </a:xfrm>
                    <a:prstGeom prst="rect">
                      <a:avLst/>
                    </a:prstGeom>
                    <a:noFill/>
                    <a:ln>
                      <a:noFill/>
                    </a:ln>
                  </pic:spPr>
                </pic:pic>
              </a:graphicData>
            </a:graphic>
          </wp:inline>
        </w:drawing>
      </w:r>
    </w:p>
    <w:p w:rsidR="00AE59E6" w:rsidRDefault="00AE59E6" w:rsidP="00AE59E6">
      <w:pPr>
        <w:pStyle w:val="ListParagraph"/>
        <w:ind w:left="360"/>
      </w:pPr>
    </w:p>
    <w:p w:rsidR="00AE59E6" w:rsidRDefault="00AE59E6" w:rsidP="00AE59E6">
      <w:pPr>
        <w:pStyle w:val="ListParagraph"/>
        <w:ind w:left="360"/>
      </w:pPr>
      <w:r>
        <w:rPr>
          <w:noProof/>
          <w:lang w:eastAsia="en-CA"/>
        </w:rPr>
        <w:drawing>
          <wp:inline distT="0" distB="0" distL="0" distR="0">
            <wp:extent cx="5943600" cy="4462358"/>
            <wp:effectExtent l="0" t="0" r="0" b="0"/>
            <wp:docPr id="8" name="Picture 8" descr="Image result for figure 12.24 CSF 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igure 12.24 CSF form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462358"/>
                    </a:xfrm>
                    <a:prstGeom prst="rect">
                      <a:avLst/>
                    </a:prstGeom>
                    <a:noFill/>
                    <a:ln>
                      <a:noFill/>
                    </a:ln>
                  </pic:spPr>
                </pic:pic>
              </a:graphicData>
            </a:graphic>
          </wp:inline>
        </w:drawing>
      </w:r>
    </w:p>
    <w:p w:rsidR="00AE59E6" w:rsidRDefault="00AE59E6" w:rsidP="00AE59E6">
      <w:pPr>
        <w:pStyle w:val="ListParagraph"/>
        <w:ind w:left="360"/>
      </w:pPr>
    </w:p>
    <w:p w:rsidR="00FA257D" w:rsidRDefault="00FA257D" w:rsidP="00AE59E6">
      <w:pPr>
        <w:pStyle w:val="ListParagraph"/>
        <w:ind w:left="360"/>
      </w:pPr>
    </w:p>
    <w:p w:rsidR="00AE59E6" w:rsidRDefault="00AE59E6" w:rsidP="00AE59E6">
      <w:pPr>
        <w:pStyle w:val="Heading3"/>
      </w:pPr>
      <w:r>
        <w:lastRenderedPageBreak/>
        <w:t xml:space="preserve">Blood brain barrier </w:t>
      </w:r>
    </w:p>
    <w:p w:rsidR="00AE59E6" w:rsidRDefault="00AE59E6" w:rsidP="00536328">
      <w:pPr>
        <w:pStyle w:val="ListParagraph"/>
        <w:numPr>
          <w:ilvl w:val="0"/>
          <w:numId w:val="47"/>
        </w:numPr>
      </w:pPr>
      <w:r>
        <w:t xml:space="preserve">A protective mechanism that helps maintain a stable environment for the brain </w:t>
      </w:r>
    </w:p>
    <w:p w:rsidR="00AE59E6" w:rsidRDefault="00AE59E6" w:rsidP="00536328">
      <w:pPr>
        <w:pStyle w:val="ListParagraph"/>
        <w:numPr>
          <w:ilvl w:val="0"/>
          <w:numId w:val="47"/>
        </w:numPr>
      </w:pPr>
      <w:r>
        <w:t xml:space="preserve">Chemical variations could lead to uncontrollable neuron firings </w:t>
      </w:r>
    </w:p>
    <w:p w:rsidR="00AE59E6" w:rsidRDefault="00AE59E6" w:rsidP="00536328">
      <w:pPr>
        <w:pStyle w:val="ListParagraph"/>
        <w:numPr>
          <w:ilvl w:val="0"/>
          <w:numId w:val="47"/>
        </w:numPr>
      </w:pPr>
      <w:r>
        <w:t xml:space="preserve">Exceptionally impermeable tight junctions keep the brain separated from many blood born substance </w:t>
      </w:r>
    </w:p>
    <w:p w:rsidR="00AE59E6" w:rsidRDefault="00AE59E6" w:rsidP="00536328">
      <w:pPr>
        <w:pStyle w:val="ListParagraph"/>
        <w:numPr>
          <w:ilvl w:val="0"/>
          <w:numId w:val="47"/>
        </w:numPr>
      </w:pPr>
      <w:r>
        <w:t xml:space="preserve">It is composed of three layers </w:t>
      </w:r>
    </w:p>
    <w:p w:rsidR="00AE59E6" w:rsidRDefault="00AE59E6" w:rsidP="00536328">
      <w:pPr>
        <w:pStyle w:val="ListParagraph"/>
        <w:numPr>
          <w:ilvl w:val="1"/>
          <w:numId w:val="47"/>
        </w:numPr>
      </w:pPr>
      <w:r>
        <w:t>Continues endothelium of capillary walls</w:t>
      </w:r>
    </w:p>
    <w:p w:rsidR="00AE59E6" w:rsidRDefault="00AE59E6" w:rsidP="00536328">
      <w:pPr>
        <w:pStyle w:val="ListParagraph"/>
        <w:numPr>
          <w:ilvl w:val="1"/>
          <w:numId w:val="47"/>
        </w:numPr>
      </w:pPr>
      <w:r>
        <w:t xml:space="preserve">Thick basal lamina around capillaries </w:t>
      </w:r>
    </w:p>
    <w:p w:rsidR="00AE59E6" w:rsidRDefault="00AE59E6" w:rsidP="00536328">
      <w:pPr>
        <w:pStyle w:val="ListParagraph"/>
        <w:numPr>
          <w:ilvl w:val="1"/>
          <w:numId w:val="47"/>
        </w:numPr>
      </w:pPr>
      <w:r>
        <w:t xml:space="preserve">Feet of astrocytes surround neurons </w:t>
      </w:r>
    </w:p>
    <w:p w:rsidR="00AE59E6" w:rsidRDefault="00AE59E6" w:rsidP="00536328">
      <w:pPr>
        <w:pStyle w:val="ListParagraph"/>
        <w:numPr>
          <w:ilvl w:val="0"/>
          <w:numId w:val="47"/>
        </w:numPr>
      </w:pPr>
      <w:r>
        <w:t xml:space="preserve">Selective barrier </w:t>
      </w:r>
    </w:p>
    <w:p w:rsidR="00AE59E6" w:rsidRDefault="00AE59E6" w:rsidP="00536328">
      <w:pPr>
        <w:pStyle w:val="ListParagraph"/>
        <w:numPr>
          <w:ilvl w:val="0"/>
          <w:numId w:val="47"/>
        </w:numPr>
      </w:pPr>
      <w:r>
        <w:t xml:space="preserve">Allows nutrients to move by facilitated diffusion  </w:t>
      </w:r>
    </w:p>
    <w:p w:rsidR="00AE59E6" w:rsidRDefault="00AE59E6" w:rsidP="00536328">
      <w:pPr>
        <w:pStyle w:val="ListParagraph"/>
        <w:numPr>
          <w:ilvl w:val="0"/>
          <w:numId w:val="47"/>
        </w:numPr>
      </w:pPr>
      <w:r>
        <w:t xml:space="preserve">Metabolic wastes, proteins, toxins, most drugs, small nonessential amino acids, K+ denied </w:t>
      </w:r>
    </w:p>
    <w:p w:rsidR="00AE59E6" w:rsidRDefault="00AE59E6" w:rsidP="00536328">
      <w:pPr>
        <w:pStyle w:val="ListParagraph"/>
        <w:numPr>
          <w:ilvl w:val="0"/>
          <w:numId w:val="47"/>
        </w:numPr>
      </w:pPr>
      <w:r>
        <w:t xml:space="preserve">Allows any fat-soluble substances to pass, including alcohol, nicotine, and anesthetics </w:t>
      </w:r>
    </w:p>
    <w:p w:rsidR="00AE59E6" w:rsidRDefault="00AE59E6" w:rsidP="00536328">
      <w:pPr>
        <w:pStyle w:val="ListParagraph"/>
        <w:numPr>
          <w:ilvl w:val="0"/>
          <w:numId w:val="47"/>
        </w:numPr>
      </w:pPr>
      <w:r>
        <w:t>Absent in some areas, e.g., vomiting center and hypothalamus, where necessary to monitor ch</w:t>
      </w:r>
      <w:r w:rsidR="00FA257D">
        <w:t xml:space="preserve">emical composition of blood </w:t>
      </w:r>
    </w:p>
    <w:p w:rsidR="00FA257D" w:rsidRDefault="00FA257D" w:rsidP="00FA257D">
      <w:pPr>
        <w:pStyle w:val="Heading3"/>
      </w:pPr>
      <w:r>
        <w:t xml:space="preserve">Homeostatic imbalance </w:t>
      </w:r>
    </w:p>
    <w:p w:rsidR="00FA257D" w:rsidRDefault="00FA257D" w:rsidP="00FA257D">
      <w:pPr>
        <w:pStyle w:val="Heading5"/>
      </w:pPr>
      <w:r>
        <w:t>Traumatic brain injuries</w:t>
      </w:r>
    </w:p>
    <w:p w:rsidR="00FA257D" w:rsidRDefault="00FA257D" w:rsidP="00536328">
      <w:pPr>
        <w:pStyle w:val="ListParagraph"/>
        <w:numPr>
          <w:ilvl w:val="0"/>
          <w:numId w:val="48"/>
        </w:numPr>
      </w:pPr>
      <w:r>
        <w:t xml:space="preserve">Concussion—temporary alteration in function </w:t>
      </w:r>
    </w:p>
    <w:p w:rsidR="00FA257D" w:rsidRDefault="00FA257D" w:rsidP="00536328">
      <w:pPr>
        <w:pStyle w:val="ListParagraph"/>
        <w:numPr>
          <w:ilvl w:val="0"/>
          <w:numId w:val="48"/>
        </w:numPr>
      </w:pPr>
      <w:r>
        <w:t xml:space="preserve">Contusion—permanent damage </w:t>
      </w:r>
    </w:p>
    <w:p w:rsidR="00FA257D" w:rsidRDefault="00FA257D" w:rsidP="00536328">
      <w:pPr>
        <w:pStyle w:val="ListParagraph"/>
        <w:numPr>
          <w:ilvl w:val="0"/>
          <w:numId w:val="48"/>
        </w:numPr>
      </w:pPr>
      <w:r>
        <w:t>Subdural or subarachnoid hemorrhage—may force brain stem through foramen magnum, resulting in death</w:t>
      </w:r>
    </w:p>
    <w:p w:rsidR="00FA257D" w:rsidRDefault="00FA257D" w:rsidP="00536328">
      <w:pPr>
        <w:pStyle w:val="ListParagraph"/>
        <w:numPr>
          <w:ilvl w:val="0"/>
          <w:numId w:val="48"/>
        </w:numPr>
      </w:pPr>
      <w:r>
        <w:t>Cerebral edema—swelling of brain associated with traumatic head injury</w:t>
      </w:r>
    </w:p>
    <w:p w:rsidR="00FA257D" w:rsidRDefault="00FA257D" w:rsidP="00FA257D">
      <w:pPr>
        <w:pStyle w:val="Heading5"/>
      </w:pPr>
      <w:r>
        <w:t xml:space="preserve">Cerebrovascular accidents (CVAs or strokes) </w:t>
      </w:r>
    </w:p>
    <w:p w:rsidR="00FA257D" w:rsidRDefault="00FA257D" w:rsidP="00536328">
      <w:pPr>
        <w:pStyle w:val="ListParagraph"/>
        <w:numPr>
          <w:ilvl w:val="0"/>
          <w:numId w:val="48"/>
        </w:numPr>
      </w:pPr>
      <w:r>
        <w:t xml:space="preserve">Ischemia - Tissue deprived of blood supply; brain tissue dies, e.g., blockage of cerebral artery by blood clot </w:t>
      </w:r>
    </w:p>
    <w:p w:rsidR="00FA257D" w:rsidRDefault="00FA257D" w:rsidP="00FA257D">
      <w:pPr>
        <w:pStyle w:val="Heading5"/>
      </w:pPr>
      <w:r>
        <w:t xml:space="preserve">Degenerative brain disorders </w:t>
      </w:r>
    </w:p>
    <w:p w:rsidR="00FA257D" w:rsidRDefault="00FA257D" w:rsidP="00536328">
      <w:pPr>
        <w:pStyle w:val="ListParagraph"/>
        <w:numPr>
          <w:ilvl w:val="0"/>
          <w:numId w:val="48"/>
        </w:numPr>
      </w:pPr>
      <w:r>
        <w:t>Alzheimer's disease (AD): a progressive degenerative disease of brain that results in dementia</w:t>
      </w:r>
    </w:p>
    <w:p w:rsidR="00FA257D" w:rsidRDefault="00FA257D" w:rsidP="00536328">
      <w:pPr>
        <w:pStyle w:val="ListParagraph"/>
        <w:numPr>
          <w:ilvl w:val="1"/>
          <w:numId w:val="48"/>
        </w:numPr>
      </w:pPr>
      <w:r>
        <w:t>Memory loss, short attention span, disorientation, eventual language loss, irritable, moody, confused, hallucinations</w:t>
      </w:r>
    </w:p>
    <w:p w:rsidR="00FA257D" w:rsidRDefault="00FA257D" w:rsidP="00536328">
      <w:pPr>
        <w:pStyle w:val="ListParagraph"/>
        <w:numPr>
          <w:ilvl w:val="1"/>
          <w:numId w:val="48"/>
        </w:numPr>
      </w:pPr>
      <w:r>
        <w:t xml:space="preserve">Plaques of beta-amyloid peptide form in brain – Toxic effects may involve prion proteins </w:t>
      </w:r>
    </w:p>
    <w:p w:rsidR="00FA257D" w:rsidRDefault="00FA257D" w:rsidP="00536328">
      <w:pPr>
        <w:pStyle w:val="ListParagraph"/>
        <w:numPr>
          <w:ilvl w:val="1"/>
          <w:numId w:val="48"/>
        </w:numPr>
      </w:pPr>
      <w:r>
        <w:t>Neurofibrillary tangles inside neurons kill them</w:t>
      </w:r>
    </w:p>
    <w:p w:rsidR="00FA257D" w:rsidRDefault="00FA257D" w:rsidP="00536328">
      <w:pPr>
        <w:pStyle w:val="ListParagraph"/>
        <w:numPr>
          <w:ilvl w:val="1"/>
          <w:numId w:val="48"/>
        </w:numPr>
      </w:pPr>
      <w:r>
        <w:t xml:space="preserve">Brain shrinks </w:t>
      </w:r>
    </w:p>
    <w:p w:rsidR="00FA257D" w:rsidRDefault="00FA257D" w:rsidP="00536328">
      <w:pPr>
        <w:pStyle w:val="ListParagraph"/>
        <w:numPr>
          <w:ilvl w:val="0"/>
          <w:numId w:val="48"/>
        </w:numPr>
      </w:pPr>
      <w:r>
        <w:t xml:space="preserve">Parkinson's disease </w:t>
      </w:r>
    </w:p>
    <w:p w:rsidR="00FA257D" w:rsidRDefault="00FA257D" w:rsidP="00536328">
      <w:pPr>
        <w:pStyle w:val="ListParagraph"/>
        <w:numPr>
          <w:ilvl w:val="1"/>
          <w:numId w:val="48"/>
        </w:numPr>
      </w:pPr>
      <w:r>
        <w:t xml:space="preserve">Degeneration of dopamine - releasing neurons of substantia nigra </w:t>
      </w:r>
    </w:p>
    <w:p w:rsidR="00FA257D" w:rsidRDefault="00FA257D" w:rsidP="00536328">
      <w:pPr>
        <w:pStyle w:val="ListParagraph"/>
        <w:numPr>
          <w:ilvl w:val="1"/>
          <w:numId w:val="48"/>
        </w:numPr>
      </w:pPr>
      <w:r>
        <w:t xml:space="preserve">Basal nuclei deprived of dopamine become overactive </w:t>
      </w:r>
      <w:r>
        <w:sym w:font="Symbol" w:char="F0E0"/>
      </w:r>
      <w:r>
        <w:t xml:space="preserve"> tremors at rest</w:t>
      </w:r>
    </w:p>
    <w:p w:rsidR="00FA257D" w:rsidRDefault="00FA257D" w:rsidP="00536328">
      <w:pPr>
        <w:pStyle w:val="ListParagraph"/>
        <w:numPr>
          <w:ilvl w:val="0"/>
          <w:numId w:val="48"/>
        </w:numPr>
      </w:pPr>
      <w:r>
        <w:t>Huntington's disease</w:t>
      </w:r>
    </w:p>
    <w:p w:rsidR="00FA257D" w:rsidRDefault="00FA257D" w:rsidP="00536328">
      <w:pPr>
        <w:pStyle w:val="ListParagraph"/>
        <w:numPr>
          <w:ilvl w:val="1"/>
          <w:numId w:val="48"/>
        </w:numPr>
      </w:pPr>
      <w:r>
        <w:t>Fatal hereditary disorder</w:t>
      </w:r>
    </w:p>
    <w:p w:rsidR="00FA257D" w:rsidRDefault="00FA257D" w:rsidP="00536328">
      <w:pPr>
        <w:pStyle w:val="ListParagraph"/>
        <w:numPr>
          <w:ilvl w:val="1"/>
          <w:numId w:val="48"/>
        </w:numPr>
      </w:pPr>
      <w:r>
        <w:t xml:space="preserve">Caused by accumulation of protein huntingtin </w:t>
      </w:r>
    </w:p>
    <w:p w:rsidR="00FA257D" w:rsidRDefault="00FA257D" w:rsidP="00536328">
      <w:pPr>
        <w:pStyle w:val="ListParagraph"/>
        <w:numPr>
          <w:ilvl w:val="2"/>
          <w:numId w:val="48"/>
        </w:numPr>
      </w:pPr>
      <w:r>
        <w:t>Leads to degeneration of basal nuclei and cerebral cortex</w:t>
      </w:r>
    </w:p>
    <w:p w:rsidR="00FA257D" w:rsidRDefault="00FA257D" w:rsidP="00536328">
      <w:pPr>
        <w:pStyle w:val="ListParagraph"/>
        <w:numPr>
          <w:ilvl w:val="1"/>
          <w:numId w:val="48"/>
        </w:numPr>
      </w:pPr>
      <w:r>
        <w:t xml:space="preserve">Initial symptoms wild, jerky "flapping" movements </w:t>
      </w:r>
    </w:p>
    <w:p w:rsidR="00AE59E6" w:rsidRPr="00AE59E6" w:rsidRDefault="00FA257D" w:rsidP="00536328">
      <w:pPr>
        <w:pStyle w:val="ListParagraph"/>
        <w:numPr>
          <w:ilvl w:val="1"/>
          <w:numId w:val="48"/>
        </w:numPr>
      </w:pPr>
      <w:r>
        <w:t>Later marked mental deterioration</w:t>
      </w:r>
    </w:p>
    <w:p w:rsidR="002478D6" w:rsidRDefault="00973555" w:rsidP="00973555">
      <w:pPr>
        <w:pStyle w:val="Heading1"/>
        <w:jc w:val="center"/>
      </w:pPr>
      <w:bookmarkStart w:id="0" w:name="_GoBack"/>
      <w:r>
        <w:lastRenderedPageBreak/>
        <w:t>Physiology of the nervous system</w:t>
      </w:r>
    </w:p>
    <w:p w:rsidR="00973555" w:rsidRDefault="00973555" w:rsidP="00973555">
      <w:pPr>
        <w:pStyle w:val="Heading2"/>
      </w:pPr>
      <w:r>
        <w:t xml:space="preserve">Biological electrical potential </w:t>
      </w:r>
    </w:p>
    <w:p w:rsidR="00973555" w:rsidRDefault="00973555" w:rsidP="00FE064F">
      <w:pPr>
        <w:pStyle w:val="ListParagraph"/>
        <w:numPr>
          <w:ilvl w:val="0"/>
          <w:numId w:val="49"/>
        </w:numPr>
      </w:pPr>
      <w:r>
        <w:t>Voltage gated ion channels</w:t>
      </w:r>
    </w:p>
    <w:p w:rsidR="00973555" w:rsidRDefault="00973555" w:rsidP="00FE064F">
      <w:pPr>
        <w:pStyle w:val="ListParagraph"/>
        <w:numPr>
          <w:ilvl w:val="1"/>
          <w:numId w:val="49"/>
        </w:numPr>
      </w:pPr>
      <w:r>
        <w:t>Negative (-) on the inside and positive (+) on the outside</w:t>
      </w:r>
    </w:p>
    <w:p w:rsidR="00973555" w:rsidRDefault="00973555" w:rsidP="00FE064F">
      <w:pPr>
        <w:pStyle w:val="ListParagraph"/>
        <w:numPr>
          <w:ilvl w:val="1"/>
          <w:numId w:val="49"/>
        </w:numPr>
      </w:pPr>
      <w:r>
        <w:t>Release Na (outside) and K (inside of the cell)</w:t>
      </w:r>
    </w:p>
    <w:p w:rsidR="00973555" w:rsidRDefault="00973555" w:rsidP="00FE064F">
      <w:pPr>
        <w:pStyle w:val="ListParagraph"/>
        <w:numPr>
          <w:ilvl w:val="1"/>
          <w:numId w:val="49"/>
        </w:numPr>
      </w:pPr>
      <w:r>
        <w:t xml:space="preserve">For every 2:3 ration from K to Na </w:t>
      </w:r>
    </w:p>
    <w:p w:rsidR="00973555" w:rsidRDefault="00973555" w:rsidP="00FE064F">
      <w:pPr>
        <w:pStyle w:val="ListParagraph"/>
        <w:numPr>
          <w:ilvl w:val="0"/>
          <w:numId w:val="49"/>
        </w:numPr>
      </w:pPr>
      <w:r>
        <w:t xml:space="preserve">Ohms law: current (l) = voltage (V) / Resistance (R) </w:t>
      </w:r>
    </w:p>
    <w:p w:rsidR="00973555" w:rsidRDefault="00973555" w:rsidP="00FE064F">
      <w:pPr>
        <w:pStyle w:val="ListParagraph"/>
        <w:numPr>
          <w:ilvl w:val="0"/>
          <w:numId w:val="49"/>
        </w:numPr>
      </w:pPr>
      <w:r>
        <w:t xml:space="preserve">Insulators have large resistance while conductors have low resistance </w:t>
      </w:r>
    </w:p>
    <w:p w:rsidR="00973555" w:rsidRDefault="00973555" w:rsidP="00FE064F">
      <w:pPr>
        <w:pStyle w:val="ListParagraph"/>
        <w:numPr>
          <w:ilvl w:val="1"/>
          <w:numId w:val="49"/>
        </w:numPr>
      </w:pPr>
      <w:r>
        <w:t xml:space="preserve">A decrease in resistance = an increase in conduction – this permits current flow </w:t>
      </w:r>
    </w:p>
    <w:p w:rsidR="00973555" w:rsidRDefault="00973555" w:rsidP="00FE064F">
      <w:pPr>
        <w:pStyle w:val="ListParagraph"/>
        <w:numPr>
          <w:ilvl w:val="0"/>
          <w:numId w:val="49"/>
        </w:numPr>
      </w:pPr>
      <w:r>
        <w:t>Na – potential of +55mV</w:t>
      </w:r>
    </w:p>
    <w:p w:rsidR="00973555" w:rsidRDefault="00973555" w:rsidP="00FE064F">
      <w:pPr>
        <w:pStyle w:val="ListParagraph"/>
        <w:numPr>
          <w:ilvl w:val="0"/>
          <w:numId w:val="49"/>
        </w:numPr>
      </w:pPr>
      <w:r>
        <w:t>K – potential of -90mV</w:t>
      </w:r>
    </w:p>
    <w:p w:rsidR="00973555" w:rsidRDefault="00973555" w:rsidP="00FE064F">
      <w:pPr>
        <w:pStyle w:val="ListParagraph"/>
        <w:numPr>
          <w:ilvl w:val="0"/>
          <w:numId w:val="49"/>
        </w:numPr>
      </w:pPr>
      <w:r>
        <w:t>Cl – potential of -80mV</w:t>
      </w:r>
    </w:p>
    <w:p w:rsidR="00973555" w:rsidRDefault="00B20D3A" w:rsidP="00B20D3A">
      <w:pPr>
        <w:pStyle w:val="Heading2"/>
      </w:pPr>
      <w:r>
        <w:t xml:space="preserve">Graded potentials </w:t>
      </w:r>
    </w:p>
    <w:p w:rsidR="00B20D3A" w:rsidRDefault="00B20D3A" w:rsidP="00FE064F">
      <w:pPr>
        <w:pStyle w:val="ListParagraph"/>
        <w:numPr>
          <w:ilvl w:val="0"/>
          <w:numId w:val="50"/>
        </w:numPr>
      </w:pPr>
      <w:r>
        <w:t xml:space="preserve">Short lived localized changes in membrane potential </w:t>
      </w:r>
    </w:p>
    <w:p w:rsidR="00B20D3A" w:rsidRDefault="00B20D3A" w:rsidP="00FE064F">
      <w:pPr>
        <w:pStyle w:val="ListParagraph"/>
        <w:numPr>
          <w:ilvl w:val="0"/>
          <w:numId w:val="50"/>
        </w:numPr>
      </w:pPr>
      <w:r>
        <w:t xml:space="preserve">Current flow decreases with distance </w:t>
      </w:r>
    </w:p>
    <w:p w:rsidR="00B20D3A" w:rsidRDefault="00B20D3A" w:rsidP="00FE064F">
      <w:pPr>
        <w:pStyle w:val="ListParagraph"/>
        <w:numPr>
          <w:ilvl w:val="0"/>
          <w:numId w:val="50"/>
        </w:numPr>
      </w:pPr>
      <w:r>
        <w:t xml:space="preserve">They are graded because current flow varies with stimulus strength </w:t>
      </w:r>
    </w:p>
    <w:p w:rsidR="00B20D3A" w:rsidRDefault="00B20D3A" w:rsidP="00B20D3A">
      <w:pPr>
        <w:pStyle w:val="Heading2"/>
      </w:pPr>
      <w:r w:rsidRPr="00FB6B32">
        <w:t>Action potential</w:t>
      </w:r>
      <w:r>
        <w:t xml:space="preserve"> (nerve impulses)</w:t>
      </w:r>
      <w:r w:rsidRPr="00FB6B32">
        <w:t>:</w:t>
      </w:r>
    </w:p>
    <w:p w:rsidR="00B20D3A" w:rsidRDefault="00B20D3A" w:rsidP="00FE064F">
      <w:pPr>
        <w:pStyle w:val="ListParagraph"/>
        <w:numPr>
          <w:ilvl w:val="0"/>
          <w:numId w:val="52"/>
        </w:numPr>
      </w:pPr>
      <w:r>
        <w:t xml:space="preserve">Long distance </w:t>
      </w:r>
    </w:p>
    <w:p w:rsidR="00B20D3A" w:rsidRPr="00B20D3A" w:rsidRDefault="00B20D3A" w:rsidP="00FE064F">
      <w:pPr>
        <w:pStyle w:val="ListParagraph"/>
        <w:numPr>
          <w:ilvl w:val="0"/>
          <w:numId w:val="52"/>
        </w:numPr>
      </w:pPr>
      <w:r>
        <w:t>Found in the membrane of excitable tissues</w:t>
      </w:r>
    </w:p>
    <w:p w:rsidR="00B20D3A" w:rsidRDefault="00B20D3A" w:rsidP="00FE064F">
      <w:pPr>
        <w:pStyle w:val="ListParagraph"/>
        <w:numPr>
          <w:ilvl w:val="0"/>
          <w:numId w:val="51"/>
        </w:numPr>
      </w:pPr>
      <w:r>
        <w:t xml:space="preserve">Gathered by dendrites </w:t>
      </w:r>
    </w:p>
    <w:p w:rsidR="00B20D3A" w:rsidRDefault="00B20D3A" w:rsidP="00FE064F">
      <w:pPr>
        <w:pStyle w:val="ListParagraph"/>
        <w:numPr>
          <w:ilvl w:val="0"/>
          <w:numId w:val="51"/>
        </w:numPr>
      </w:pPr>
      <w:r>
        <w:t xml:space="preserve">Charge travels down through the axon to the synapse </w:t>
      </w:r>
    </w:p>
    <w:p w:rsidR="00B20D3A" w:rsidRDefault="00B20D3A" w:rsidP="00FE064F">
      <w:pPr>
        <w:pStyle w:val="ListParagraph"/>
        <w:numPr>
          <w:ilvl w:val="0"/>
          <w:numId w:val="51"/>
        </w:numPr>
      </w:pPr>
      <w:r>
        <w:t>Stimulates the release of neurotransmitters into a synapse</w:t>
      </w:r>
    </w:p>
    <w:p w:rsidR="00B20D3A" w:rsidRDefault="00B20D3A" w:rsidP="00FE064F">
      <w:pPr>
        <w:pStyle w:val="ListParagraph"/>
        <w:numPr>
          <w:ilvl w:val="0"/>
          <w:numId w:val="51"/>
        </w:numPr>
      </w:pPr>
      <w:r>
        <w:t xml:space="preserve">Action occurs only when the electrical signal hits a threshold </w:t>
      </w:r>
    </w:p>
    <w:p w:rsidR="00B20D3A" w:rsidRDefault="00B20D3A" w:rsidP="00FE064F">
      <w:pPr>
        <w:pStyle w:val="ListParagraph"/>
        <w:numPr>
          <w:ilvl w:val="1"/>
          <w:numId w:val="51"/>
        </w:numPr>
      </w:pPr>
      <w:r w:rsidRPr="00FB6B32">
        <w:rPr>
          <w:b/>
        </w:rPr>
        <w:t>All or nothing rule:</w:t>
      </w:r>
      <w:r>
        <w:t xml:space="preserve"> the impulse will always be at the same size intensity no matter the stimulation. but it matters if it fires or not</w:t>
      </w:r>
    </w:p>
    <w:p w:rsidR="00B20D3A" w:rsidRPr="00FB6B32" w:rsidRDefault="00B20D3A" w:rsidP="00B20D3A">
      <w:pPr>
        <w:pStyle w:val="Heading2"/>
      </w:pPr>
      <w:r w:rsidRPr="00FB6B32">
        <w:t>Resting potential:</w:t>
      </w:r>
    </w:p>
    <w:p w:rsidR="00B20D3A" w:rsidRDefault="00B20D3A" w:rsidP="00FE064F">
      <w:pPr>
        <w:pStyle w:val="ListParagraph"/>
        <w:numPr>
          <w:ilvl w:val="0"/>
          <w:numId w:val="53"/>
        </w:numPr>
      </w:pPr>
      <w:r>
        <w:t>High concentration of potassium inside the neuron</w:t>
      </w:r>
    </w:p>
    <w:p w:rsidR="00B20D3A" w:rsidRDefault="00B20D3A" w:rsidP="00FE064F">
      <w:pPr>
        <w:pStyle w:val="ListParagraph"/>
        <w:numPr>
          <w:ilvl w:val="0"/>
          <w:numId w:val="53"/>
        </w:numPr>
      </w:pPr>
      <w:r>
        <w:t>Lower concentration of potassium outside the neuron</w:t>
      </w:r>
    </w:p>
    <w:p w:rsidR="00B20D3A" w:rsidRDefault="00B20D3A" w:rsidP="00FE064F">
      <w:pPr>
        <w:pStyle w:val="ListParagraph"/>
        <w:numPr>
          <w:ilvl w:val="0"/>
          <w:numId w:val="53"/>
        </w:numPr>
      </w:pPr>
      <w:r>
        <w:t>Higher concentration of sodium outside the neuron</w:t>
      </w:r>
    </w:p>
    <w:p w:rsidR="00B20D3A" w:rsidRDefault="00B20D3A" w:rsidP="00FE064F">
      <w:pPr>
        <w:pStyle w:val="ListParagraph"/>
        <w:numPr>
          <w:ilvl w:val="0"/>
          <w:numId w:val="53"/>
        </w:numPr>
      </w:pPr>
      <w:r>
        <w:t>When there is an electrical charge the potassium gates will open firing potassium outside changing the voltage to -70milivolts. The gates then close, causing the sodium channels to open and begin shooting sodium inside due to ionic attraction which causes a change in the voltage to +40milivolts. The potassium gates re-open allowing the potassium to go back inside causing the voltage to go past -70milivolts and leaving it at around -90milivotls. To reach equilibrium some sodium ions slip out through the gradient because of the charge.</w:t>
      </w:r>
    </w:p>
    <w:p w:rsidR="00B20D3A" w:rsidRDefault="00B20D3A" w:rsidP="00FE064F">
      <w:pPr>
        <w:pStyle w:val="ListParagraph"/>
        <w:numPr>
          <w:ilvl w:val="1"/>
          <w:numId w:val="53"/>
        </w:numPr>
        <w:rPr>
          <w:b/>
        </w:rPr>
      </w:pPr>
      <w:r w:rsidRPr="00AB62A5">
        <w:rPr>
          <w:b/>
        </w:rPr>
        <w:t>Four events occur:</w:t>
      </w:r>
    </w:p>
    <w:p w:rsidR="00B20D3A" w:rsidRDefault="00B20D3A" w:rsidP="00FE064F">
      <w:pPr>
        <w:pStyle w:val="ListParagraph"/>
        <w:numPr>
          <w:ilvl w:val="2"/>
          <w:numId w:val="53"/>
        </w:numPr>
        <w:rPr>
          <w:b/>
        </w:rPr>
      </w:pPr>
      <w:r>
        <w:rPr>
          <w:b/>
        </w:rPr>
        <w:t xml:space="preserve">Resting state: </w:t>
      </w:r>
      <w:r>
        <w:t xml:space="preserve">All gated Na and K channels are opened </w:t>
      </w:r>
    </w:p>
    <w:p w:rsidR="00B20D3A" w:rsidRDefault="00B20D3A" w:rsidP="00FE064F">
      <w:pPr>
        <w:pStyle w:val="ListParagraph"/>
        <w:numPr>
          <w:ilvl w:val="2"/>
          <w:numId w:val="53"/>
        </w:numPr>
        <w:rPr>
          <w:b/>
        </w:rPr>
      </w:pPr>
      <w:r>
        <w:rPr>
          <w:b/>
        </w:rPr>
        <w:t xml:space="preserve">Depolarization: </w:t>
      </w:r>
      <w:r>
        <w:t>Na channels open</w:t>
      </w:r>
    </w:p>
    <w:p w:rsidR="00B20D3A" w:rsidRDefault="00B20D3A" w:rsidP="00FE064F">
      <w:pPr>
        <w:pStyle w:val="ListParagraph"/>
        <w:numPr>
          <w:ilvl w:val="2"/>
          <w:numId w:val="53"/>
        </w:numPr>
        <w:rPr>
          <w:b/>
        </w:rPr>
      </w:pPr>
      <w:r>
        <w:rPr>
          <w:b/>
        </w:rPr>
        <w:t xml:space="preserve">Repolarization: </w:t>
      </w:r>
      <w:r>
        <w:t>Na channels are inactivating, and K channels are open</w:t>
      </w:r>
    </w:p>
    <w:p w:rsidR="00B20D3A" w:rsidRPr="00AB62A5" w:rsidRDefault="00B20D3A" w:rsidP="00FE064F">
      <w:pPr>
        <w:pStyle w:val="ListParagraph"/>
        <w:numPr>
          <w:ilvl w:val="2"/>
          <w:numId w:val="53"/>
        </w:numPr>
        <w:rPr>
          <w:b/>
        </w:rPr>
      </w:pPr>
      <w:r>
        <w:rPr>
          <w:b/>
        </w:rPr>
        <w:t xml:space="preserve">Hyperpolarization: </w:t>
      </w:r>
      <w:r>
        <w:t>Some K channels remain open, and Na channels reset</w:t>
      </w:r>
    </w:p>
    <w:p w:rsidR="00B20D3A" w:rsidRDefault="00B20D3A" w:rsidP="00B20D3A">
      <w:pPr>
        <w:tabs>
          <w:tab w:val="left" w:pos="4095"/>
        </w:tabs>
        <w:rPr>
          <w:b/>
        </w:rPr>
      </w:pPr>
      <w:r>
        <w:rPr>
          <w:b/>
        </w:rPr>
        <w:lastRenderedPageBreak/>
        <w:tab/>
      </w:r>
    </w:p>
    <w:p w:rsidR="00B20D3A" w:rsidRDefault="00B20D3A" w:rsidP="00B20D3A">
      <w:pPr>
        <w:rPr>
          <w:b/>
        </w:rPr>
      </w:pPr>
    </w:p>
    <w:p w:rsidR="00B20D3A" w:rsidRPr="00BF67F1" w:rsidRDefault="00B20D3A" w:rsidP="00B20D3A">
      <w:pPr>
        <w:pStyle w:val="Heading3"/>
      </w:pPr>
      <w:r w:rsidRPr="00BF67F1">
        <w:t>Refractory period:</w:t>
      </w:r>
    </w:p>
    <w:p w:rsidR="00B20D3A" w:rsidRDefault="00B20D3A" w:rsidP="00FE064F">
      <w:pPr>
        <w:pStyle w:val="ListParagraph"/>
        <w:numPr>
          <w:ilvl w:val="0"/>
          <w:numId w:val="54"/>
        </w:numPr>
      </w:pPr>
      <w:r>
        <w:t xml:space="preserve">This is the time after the resting potential </w:t>
      </w:r>
    </w:p>
    <w:p w:rsidR="00B20D3A" w:rsidRDefault="00B20D3A" w:rsidP="00FE064F">
      <w:pPr>
        <w:pStyle w:val="ListParagraph"/>
        <w:numPr>
          <w:ilvl w:val="0"/>
          <w:numId w:val="54"/>
        </w:numPr>
      </w:pPr>
      <w:r>
        <w:t xml:space="preserve">Another action potential cannot fire again during this period </w:t>
      </w:r>
    </w:p>
    <w:p w:rsidR="00B20D3A" w:rsidRDefault="00B20D3A" w:rsidP="00B20D3A">
      <w:pPr>
        <w:pStyle w:val="Heading2"/>
      </w:pPr>
      <w:r w:rsidRPr="0011201C">
        <w:t>Axon Diameter:</w:t>
      </w:r>
    </w:p>
    <w:p w:rsidR="00B20D3A" w:rsidRPr="0011201C" w:rsidRDefault="00B20D3A" w:rsidP="00FE064F">
      <w:pPr>
        <w:pStyle w:val="ListParagraph"/>
        <w:numPr>
          <w:ilvl w:val="0"/>
          <w:numId w:val="55"/>
        </w:numPr>
        <w:rPr>
          <w:b/>
        </w:rPr>
      </w:pPr>
      <w:r>
        <w:t>The larger the axons diameter, the faster it conducts impulses.</w:t>
      </w:r>
    </w:p>
    <w:p w:rsidR="00B20D3A" w:rsidRPr="0011201C" w:rsidRDefault="00B20D3A" w:rsidP="00FE064F">
      <w:pPr>
        <w:pStyle w:val="ListParagraph"/>
        <w:numPr>
          <w:ilvl w:val="0"/>
          <w:numId w:val="55"/>
        </w:numPr>
        <w:rPr>
          <w:b/>
        </w:rPr>
      </w:pPr>
      <w:r>
        <w:t>Larger axons conduct more rapidly because they offer less resistance to the flow of local currents</w:t>
      </w:r>
    </w:p>
    <w:p w:rsidR="00B20D3A" w:rsidRPr="0011201C" w:rsidRDefault="00B20D3A" w:rsidP="00FE064F">
      <w:pPr>
        <w:pStyle w:val="ListParagraph"/>
        <w:numPr>
          <w:ilvl w:val="0"/>
          <w:numId w:val="55"/>
        </w:numPr>
        <w:rPr>
          <w:b/>
        </w:rPr>
      </w:pPr>
      <w:r>
        <w:t xml:space="preserve">Threshold is achieved quicker </w:t>
      </w:r>
    </w:p>
    <w:p w:rsidR="00B20D3A" w:rsidRPr="0011201C" w:rsidRDefault="00B20D3A" w:rsidP="00B20D3A">
      <w:pPr>
        <w:pStyle w:val="Heading2"/>
      </w:pPr>
      <w:r w:rsidRPr="0011201C">
        <w:t>Degree of myelination:</w:t>
      </w:r>
    </w:p>
    <w:p w:rsidR="00B20D3A" w:rsidRPr="00B21C34" w:rsidRDefault="00B20D3A" w:rsidP="00B20D3A">
      <w:pPr>
        <w:pStyle w:val="Heading3"/>
      </w:pPr>
      <w:r w:rsidRPr="00B21C34">
        <w:t xml:space="preserve">Continuous conductions: </w:t>
      </w:r>
    </w:p>
    <w:p w:rsidR="00B20D3A" w:rsidRDefault="00B20D3A" w:rsidP="00FE064F">
      <w:pPr>
        <w:pStyle w:val="ListParagraph"/>
        <w:numPr>
          <w:ilvl w:val="0"/>
          <w:numId w:val="56"/>
        </w:numPr>
      </w:pPr>
      <w:r>
        <w:t>Doesn’t contain a myelin sheath</w:t>
      </w:r>
    </w:p>
    <w:p w:rsidR="00B20D3A" w:rsidRDefault="00B20D3A" w:rsidP="00FE064F">
      <w:pPr>
        <w:pStyle w:val="ListParagraph"/>
        <w:numPr>
          <w:ilvl w:val="0"/>
          <w:numId w:val="56"/>
        </w:numPr>
      </w:pPr>
      <w:r>
        <w:t>AP propagation involving non-myelinated axons, these channels are immediately adjacent to each other</w:t>
      </w:r>
    </w:p>
    <w:p w:rsidR="00B20D3A" w:rsidRDefault="00B20D3A" w:rsidP="00FE064F">
      <w:pPr>
        <w:pStyle w:val="ListParagraph"/>
        <w:numPr>
          <w:ilvl w:val="0"/>
          <w:numId w:val="56"/>
        </w:numPr>
      </w:pPr>
      <w:r>
        <w:t>Continues conductions is relatively slow</w:t>
      </w:r>
    </w:p>
    <w:p w:rsidR="00B20D3A" w:rsidRPr="00B21C34" w:rsidRDefault="00B20D3A" w:rsidP="00B20D3A">
      <w:pPr>
        <w:pStyle w:val="Heading3"/>
      </w:pPr>
      <w:r w:rsidRPr="00B21C34">
        <w:t xml:space="preserve">Salutatory conduction: </w:t>
      </w:r>
    </w:p>
    <w:p w:rsidR="00B20D3A" w:rsidRDefault="00B20D3A" w:rsidP="00FE064F">
      <w:pPr>
        <w:pStyle w:val="ListParagraph"/>
        <w:numPr>
          <w:ilvl w:val="0"/>
          <w:numId w:val="56"/>
        </w:numPr>
      </w:pPr>
      <w:r>
        <w:t xml:space="preserve">Contains myelin sheaths </w:t>
      </w:r>
    </w:p>
    <w:p w:rsidR="00B20D3A" w:rsidRDefault="00B20D3A" w:rsidP="00FE064F">
      <w:pPr>
        <w:pStyle w:val="ListParagraph"/>
        <w:numPr>
          <w:ilvl w:val="0"/>
          <w:numId w:val="56"/>
        </w:numPr>
      </w:pPr>
      <w:r>
        <w:t>They act as insulators, thus preventing leakage of charge from the axon and allows the membrane voltage to change more rapidly</w:t>
      </w:r>
    </w:p>
    <w:p w:rsidR="00B20D3A" w:rsidRDefault="00B20D3A" w:rsidP="00FE064F">
      <w:pPr>
        <w:pStyle w:val="ListParagraph"/>
        <w:numPr>
          <w:ilvl w:val="0"/>
          <w:numId w:val="56"/>
        </w:numPr>
      </w:pPr>
      <w:r>
        <w:t>The presence of myelin sheath increases the rate of speed at which the current travels at</w:t>
      </w:r>
    </w:p>
    <w:p w:rsidR="00B20D3A" w:rsidRDefault="00B20D3A" w:rsidP="00FE064F">
      <w:pPr>
        <w:pStyle w:val="ListParagraph"/>
        <w:numPr>
          <w:ilvl w:val="0"/>
          <w:numId w:val="56"/>
        </w:numPr>
      </w:pPr>
      <w:r>
        <w:t xml:space="preserve">Nearly all voltage gates Na channels are concentrated I these gaps, also known as nodes of Ranvier </w:t>
      </w:r>
    </w:p>
    <w:p w:rsidR="00B20D3A" w:rsidRDefault="00B20D3A" w:rsidP="00FE064F">
      <w:pPr>
        <w:pStyle w:val="ListParagraph"/>
        <w:numPr>
          <w:ilvl w:val="0"/>
          <w:numId w:val="56"/>
        </w:numPr>
      </w:pPr>
      <w:r>
        <w:t xml:space="preserve">As the current travels down the axon, there will be another AP at every node due to these gates </w:t>
      </w:r>
    </w:p>
    <w:p w:rsidR="00B20D3A" w:rsidRDefault="00B20D3A" w:rsidP="00B20D3A">
      <w:pPr>
        <w:pStyle w:val="Heading3"/>
      </w:pPr>
      <w:r w:rsidRPr="00DB65A4">
        <w:t>Bare plasma membrane:</w:t>
      </w:r>
    </w:p>
    <w:p w:rsidR="00B20D3A" w:rsidRPr="00DB65A4" w:rsidRDefault="00B20D3A" w:rsidP="00FE064F">
      <w:pPr>
        <w:pStyle w:val="ListParagraph"/>
        <w:numPr>
          <w:ilvl w:val="0"/>
          <w:numId w:val="56"/>
        </w:numPr>
      </w:pPr>
      <w:r w:rsidRPr="00DB65A4">
        <w:t>Voltage decays</w:t>
      </w:r>
    </w:p>
    <w:p w:rsidR="00B20D3A" w:rsidRDefault="00B20D3A" w:rsidP="00FE064F">
      <w:pPr>
        <w:pStyle w:val="ListParagraph"/>
        <w:numPr>
          <w:ilvl w:val="0"/>
          <w:numId w:val="56"/>
        </w:numPr>
      </w:pPr>
      <w:r w:rsidRPr="00DB65A4">
        <w:t xml:space="preserve">Without voltage-gated channels, as on dendrites, voltage decays because current leaks across the membrane </w:t>
      </w:r>
    </w:p>
    <w:p w:rsidR="00B20D3A" w:rsidRPr="00DB65A4" w:rsidRDefault="00B20D3A" w:rsidP="00B20D3A">
      <w:pPr>
        <w:pStyle w:val="Heading3"/>
      </w:pPr>
      <w:r w:rsidRPr="00DB65A4">
        <w:t>Group A fibres:</w:t>
      </w:r>
      <w:r>
        <w:t xml:space="preserve"> </w:t>
      </w:r>
    </w:p>
    <w:p w:rsidR="00B20D3A" w:rsidRPr="00DB65A4" w:rsidRDefault="00B20D3A" w:rsidP="00FE064F">
      <w:pPr>
        <w:pStyle w:val="ListParagraph"/>
        <w:numPr>
          <w:ilvl w:val="0"/>
          <w:numId w:val="56"/>
        </w:numPr>
        <w:rPr>
          <w:b/>
        </w:rPr>
      </w:pPr>
      <w:r>
        <w:t>Mostly somatic sensory and motor fibres serving the skin, skeletal muscles, and joints</w:t>
      </w:r>
    </w:p>
    <w:p w:rsidR="00B20D3A" w:rsidRPr="00DB65A4" w:rsidRDefault="00B20D3A" w:rsidP="00FE064F">
      <w:pPr>
        <w:pStyle w:val="ListParagraph"/>
        <w:numPr>
          <w:ilvl w:val="0"/>
          <w:numId w:val="56"/>
        </w:numPr>
        <w:rPr>
          <w:b/>
        </w:rPr>
      </w:pPr>
      <w:r>
        <w:t>Largest diameter and thick myelin sheaths</w:t>
      </w:r>
    </w:p>
    <w:p w:rsidR="00B20D3A" w:rsidRPr="00DB65A4" w:rsidRDefault="00B20D3A" w:rsidP="00FE064F">
      <w:pPr>
        <w:pStyle w:val="ListParagraph"/>
        <w:numPr>
          <w:ilvl w:val="0"/>
          <w:numId w:val="56"/>
        </w:numPr>
        <w:rPr>
          <w:b/>
        </w:rPr>
      </w:pPr>
      <w:r>
        <w:t xml:space="preserve">Conduct impulses at speeds ranging up to 150m/s </w:t>
      </w:r>
    </w:p>
    <w:p w:rsidR="00B20D3A" w:rsidRDefault="00B20D3A" w:rsidP="00B20D3A">
      <w:pPr>
        <w:pStyle w:val="Heading3"/>
      </w:pPr>
      <w:r w:rsidRPr="00DB65A4">
        <w:t>Group B fibres:</w:t>
      </w:r>
    </w:p>
    <w:p w:rsidR="00B20D3A" w:rsidRPr="00DB65A4" w:rsidRDefault="00B20D3A" w:rsidP="00FE064F">
      <w:pPr>
        <w:pStyle w:val="ListParagraph"/>
        <w:numPr>
          <w:ilvl w:val="0"/>
          <w:numId w:val="56"/>
        </w:numPr>
        <w:rPr>
          <w:b/>
        </w:rPr>
      </w:pPr>
      <w:r>
        <w:t>Lightly myelinated fibres with intermediate diameter</w:t>
      </w:r>
    </w:p>
    <w:p w:rsidR="00B20D3A" w:rsidRDefault="00B20D3A" w:rsidP="00FE064F">
      <w:pPr>
        <w:pStyle w:val="ListParagraph"/>
        <w:numPr>
          <w:ilvl w:val="0"/>
          <w:numId w:val="56"/>
        </w:numPr>
        <w:rPr>
          <w:b/>
        </w:rPr>
      </w:pPr>
      <w:r>
        <w:t>Transmit impulses at an average 15m/s</w:t>
      </w:r>
    </w:p>
    <w:p w:rsidR="00B20D3A" w:rsidRPr="00B20D3A" w:rsidRDefault="00B20D3A" w:rsidP="00B20D3A">
      <w:pPr>
        <w:rPr>
          <w:b/>
        </w:rPr>
      </w:pPr>
    </w:p>
    <w:p w:rsidR="00B20D3A" w:rsidRDefault="00B20D3A" w:rsidP="00B20D3A">
      <w:pPr>
        <w:pStyle w:val="Heading3"/>
      </w:pPr>
      <w:r w:rsidRPr="00DB65A4">
        <w:lastRenderedPageBreak/>
        <w:t>Group C fibres</w:t>
      </w:r>
      <w:r>
        <w:t>:</w:t>
      </w:r>
    </w:p>
    <w:p w:rsidR="00B20D3A" w:rsidRPr="00DB65A4" w:rsidRDefault="00B20D3A" w:rsidP="00FE064F">
      <w:pPr>
        <w:pStyle w:val="ListParagraph"/>
        <w:numPr>
          <w:ilvl w:val="0"/>
          <w:numId w:val="56"/>
        </w:numPr>
        <w:rPr>
          <w:b/>
        </w:rPr>
      </w:pPr>
      <w:r>
        <w:t>These have the smallest diameter and are non-myelinated</w:t>
      </w:r>
    </w:p>
    <w:p w:rsidR="00B20D3A" w:rsidRPr="00B20D3A" w:rsidRDefault="00B20D3A" w:rsidP="00FE064F">
      <w:pPr>
        <w:pStyle w:val="ListParagraph"/>
        <w:numPr>
          <w:ilvl w:val="0"/>
          <w:numId w:val="56"/>
        </w:numPr>
        <w:rPr>
          <w:b/>
        </w:rPr>
      </w:pPr>
      <w:r>
        <w:t>They are incapable of salutatory conduction and conduct at speed of 1m/s</w:t>
      </w:r>
    </w:p>
    <w:p w:rsidR="00B20D3A" w:rsidRPr="00B20D3A" w:rsidRDefault="00B20D3A" w:rsidP="00B20D3A">
      <w:pPr>
        <w:pStyle w:val="Heading2"/>
      </w:pPr>
      <w:r w:rsidRPr="00B20D3A">
        <w:t>Exocytosis (out of the cell):</w:t>
      </w:r>
    </w:p>
    <w:p w:rsidR="00B20D3A" w:rsidRPr="0008539E" w:rsidRDefault="00B20D3A" w:rsidP="00FE064F">
      <w:pPr>
        <w:pStyle w:val="ListParagraph"/>
        <w:numPr>
          <w:ilvl w:val="0"/>
          <w:numId w:val="56"/>
        </w:numPr>
      </w:pPr>
      <w:r w:rsidRPr="0008539E">
        <w:t>Vesicular transport processes that eject substances from the cell interior into the extracellular fluid</w:t>
      </w:r>
    </w:p>
    <w:p w:rsidR="00B20D3A" w:rsidRPr="0008539E" w:rsidRDefault="00B20D3A" w:rsidP="00FE064F">
      <w:pPr>
        <w:pStyle w:val="ListParagraph"/>
        <w:numPr>
          <w:ilvl w:val="0"/>
          <w:numId w:val="56"/>
        </w:numPr>
      </w:pPr>
      <w:r w:rsidRPr="0008539E">
        <w:t>Typically stimulated by the  a cell surface signal such as binding of hormone to a membrane receptor or a change in membrane voltage,</w:t>
      </w:r>
    </w:p>
    <w:p w:rsidR="00B20D3A" w:rsidRDefault="00B20D3A" w:rsidP="00FE064F">
      <w:pPr>
        <w:pStyle w:val="ListParagraph"/>
        <w:numPr>
          <w:ilvl w:val="0"/>
          <w:numId w:val="56"/>
        </w:numPr>
      </w:pPr>
      <w:r w:rsidRPr="0008539E">
        <w:t>Accounts for hormone secretion neurotransmitter release, mucus secretion, and in some cases the ejection of waste.</w:t>
      </w:r>
    </w:p>
    <w:p w:rsidR="00A40E19" w:rsidRDefault="00A40E19" w:rsidP="00A40E19">
      <w:r w:rsidRPr="00A40E19">
        <w:rPr>
          <w:noProof/>
          <w:lang w:eastAsia="en-CA"/>
        </w:rPr>
        <w:drawing>
          <wp:inline distT="0" distB="0" distL="0" distR="0" wp14:anchorId="0A3D6CAB" wp14:editId="2023C913">
            <wp:extent cx="5943600" cy="2673350"/>
            <wp:effectExtent l="0" t="0" r="0" b="0"/>
            <wp:docPr id="26626" name="Picture 2" descr="11-17asynapses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2" descr="11-17asynapses_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673350"/>
                    </a:xfrm>
                    <a:prstGeom prst="rect">
                      <a:avLst/>
                    </a:prstGeom>
                    <a:noFill/>
                    <a:ln>
                      <a:noFill/>
                    </a:ln>
                    <a:extLst/>
                  </pic:spPr>
                </pic:pic>
              </a:graphicData>
            </a:graphic>
          </wp:inline>
        </w:drawing>
      </w:r>
    </w:p>
    <w:p w:rsidR="00B20D3A" w:rsidRPr="00A40E19" w:rsidRDefault="00A40E19" w:rsidP="00FE064F">
      <w:pPr>
        <w:pStyle w:val="ListParagraph"/>
        <w:numPr>
          <w:ilvl w:val="0"/>
          <w:numId w:val="57"/>
        </w:numPr>
      </w:pPr>
      <w:r w:rsidRPr="00A40E19">
        <w:t>Dendrites: ligand gated channels are activated by neurotransmitters</w:t>
      </w:r>
    </w:p>
    <w:p w:rsidR="00A40E19" w:rsidRPr="00A40E19" w:rsidRDefault="00A40E19" w:rsidP="00FE064F">
      <w:pPr>
        <w:pStyle w:val="ListParagraph"/>
        <w:numPr>
          <w:ilvl w:val="0"/>
          <w:numId w:val="57"/>
        </w:numPr>
      </w:pPr>
      <w:r w:rsidRPr="00A40E19">
        <w:t xml:space="preserve">Axons: voltage gated channels are activated by depolarization </w:t>
      </w:r>
    </w:p>
    <w:p w:rsidR="00A40E19" w:rsidRDefault="00A40E19" w:rsidP="00FE064F">
      <w:pPr>
        <w:pStyle w:val="ListParagraph"/>
        <w:numPr>
          <w:ilvl w:val="0"/>
          <w:numId w:val="57"/>
        </w:numPr>
      </w:pPr>
      <w:r w:rsidRPr="00A40E19">
        <w:t xml:space="preserve">Synaptic terminals: voltage gated calcium channels open to allow neurotransmitter release </w:t>
      </w:r>
    </w:p>
    <w:p w:rsidR="00A40E19" w:rsidRDefault="00A40E19" w:rsidP="00A40E19">
      <w:pPr>
        <w:pStyle w:val="Heading2"/>
      </w:pPr>
      <w:r>
        <w:t xml:space="preserve">G-proteins </w:t>
      </w:r>
    </w:p>
    <w:p w:rsidR="00A40E19" w:rsidRDefault="00A40E19" w:rsidP="00FE064F">
      <w:pPr>
        <w:pStyle w:val="ListParagraph"/>
        <w:numPr>
          <w:ilvl w:val="0"/>
          <w:numId w:val="58"/>
        </w:numPr>
      </w:pPr>
      <w:r>
        <w:t>30% of the modern drugs target GPCRs</w:t>
      </w:r>
    </w:p>
    <w:p w:rsidR="00A40E19" w:rsidRDefault="00A40E19" w:rsidP="00FE064F">
      <w:pPr>
        <w:pStyle w:val="ListParagraph"/>
        <w:numPr>
          <w:ilvl w:val="0"/>
          <w:numId w:val="58"/>
        </w:numPr>
      </w:pPr>
      <w:r>
        <w:t>The human genome roughly encodes 800 GPCRs</w:t>
      </w:r>
    </w:p>
    <w:p w:rsidR="00A40E19" w:rsidRDefault="00A40E19" w:rsidP="00FE064F">
      <w:pPr>
        <w:pStyle w:val="ListParagraph"/>
        <w:numPr>
          <w:ilvl w:val="0"/>
          <w:numId w:val="58"/>
        </w:numPr>
      </w:pPr>
      <w:r>
        <w:t xml:space="preserve">Amino acids </w:t>
      </w:r>
    </w:p>
    <w:p w:rsidR="00A40E19" w:rsidRDefault="00A40E19" w:rsidP="00FE064F">
      <w:pPr>
        <w:pStyle w:val="ListParagraph"/>
        <w:numPr>
          <w:ilvl w:val="1"/>
          <w:numId w:val="58"/>
        </w:numPr>
      </w:pPr>
      <w:r>
        <w:t xml:space="preserve">Opens chloride channels and is inhibitory </w:t>
      </w:r>
    </w:p>
    <w:p w:rsidR="00A40E19" w:rsidRDefault="00A40E19" w:rsidP="00FE064F">
      <w:pPr>
        <w:pStyle w:val="ListParagraph"/>
        <w:numPr>
          <w:ilvl w:val="0"/>
          <w:numId w:val="58"/>
        </w:numPr>
      </w:pPr>
      <w:r>
        <w:t xml:space="preserve">Glutamine </w:t>
      </w:r>
    </w:p>
    <w:p w:rsidR="00A40E19" w:rsidRDefault="00A40E19" w:rsidP="00FE064F">
      <w:pPr>
        <w:pStyle w:val="ListParagraph"/>
        <w:numPr>
          <w:ilvl w:val="1"/>
          <w:numId w:val="58"/>
        </w:numPr>
      </w:pPr>
      <w:r>
        <w:t xml:space="preserve">Opens sodium channels and is excitatory </w:t>
      </w:r>
    </w:p>
    <w:p w:rsidR="00A40E19" w:rsidRDefault="00A40E19" w:rsidP="00FE064F">
      <w:pPr>
        <w:pStyle w:val="ListParagraph"/>
        <w:numPr>
          <w:ilvl w:val="0"/>
          <w:numId w:val="58"/>
        </w:numPr>
      </w:pPr>
      <w:r>
        <w:t>Acetylcholine (ACh)</w:t>
      </w:r>
    </w:p>
    <w:p w:rsidR="00DE14A6" w:rsidRDefault="00A40E19" w:rsidP="00FE064F">
      <w:pPr>
        <w:pStyle w:val="ListParagraph"/>
        <w:numPr>
          <w:ilvl w:val="1"/>
          <w:numId w:val="58"/>
        </w:numPr>
      </w:pPr>
      <w:r>
        <w:t xml:space="preserve">At nicotinic receptors </w:t>
      </w:r>
    </w:p>
    <w:p w:rsidR="00A40E19" w:rsidRDefault="00A40E19" w:rsidP="00FE064F">
      <w:pPr>
        <w:pStyle w:val="ListParagraph"/>
        <w:numPr>
          <w:ilvl w:val="2"/>
          <w:numId w:val="58"/>
        </w:numPr>
      </w:pPr>
      <w:r>
        <w:t xml:space="preserve">opens channels permeable to both sodium and potassium </w:t>
      </w:r>
    </w:p>
    <w:p w:rsidR="00A40E19" w:rsidRDefault="00A40E19" w:rsidP="00FE064F">
      <w:pPr>
        <w:pStyle w:val="ListParagraph"/>
        <w:numPr>
          <w:ilvl w:val="2"/>
          <w:numId w:val="58"/>
        </w:numPr>
      </w:pPr>
      <w:r>
        <w:t>Gives a rise to the average of their two reversal potentials</w:t>
      </w:r>
    </w:p>
    <w:p w:rsidR="00A40E19" w:rsidRDefault="00A40E19" w:rsidP="00FE064F">
      <w:pPr>
        <w:pStyle w:val="ListParagraph"/>
        <w:numPr>
          <w:ilvl w:val="2"/>
          <w:numId w:val="58"/>
        </w:numPr>
      </w:pPr>
      <w:r>
        <w:t xml:space="preserve">It is excitatory </w:t>
      </w:r>
    </w:p>
    <w:p w:rsidR="00A40E19" w:rsidRDefault="00DE14A6" w:rsidP="00FE064F">
      <w:pPr>
        <w:pStyle w:val="ListParagraph"/>
        <w:numPr>
          <w:ilvl w:val="1"/>
          <w:numId w:val="58"/>
        </w:numPr>
      </w:pPr>
      <w:r>
        <w:t>At G protein muscarinic receptor</w:t>
      </w:r>
    </w:p>
    <w:p w:rsidR="00DE14A6" w:rsidRDefault="00DE14A6" w:rsidP="00FE064F">
      <w:pPr>
        <w:pStyle w:val="ListParagraph"/>
        <w:numPr>
          <w:ilvl w:val="2"/>
          <w:numId w:val="58"/>
        </w:numPr>
      </w:pPr>
      <w:r>
        <w:t xml:space="preserve">May be either excitatory or inhibitory depending on tissue </w:t>
      </w:r>
    </w:p>
    <w:p w:rsidR="00DE14A6" w:rsidRDefault="00DE14A6" w:rsidP="00FE064F">
      <w:pPr>
        <w:pStyle w:val="ListParagraph"/>
        <w:numPr>
          <w:ilvl w:val="0"/>
          <w:numId w:val="58"/>
        </w:numPr>
      </w:pPr>
      <w:r>
        <w:lastRenderedPageBreak/>
        <w:t>Endorphins</w:t>
      </w:r>
    </w:p>
    <w:p w:rsidR="00DE14A6" w:rsidRDefault="00DE14A6" w:rsidP="00FE064F">
      <w:pPr>
        <w:pStyle w:val="ListParagraph"/>
        <w:numPr>
          <w:ilvl w:val="1"/>
          <w:numId w:val="58"/>
        </w:numPr>
      </w:pPr>
      <w:r>
        <w:t xml:space="preserve">Inhibits pain pathways </w:t>
      </w:r>
    </w:p>
    <w:p w:rsidR="00DE14A6" w:rsidRDefault="00DE14A6" w:rsidP="00FE064F">
      <w:pPr>
        <w:pStyle w:val="ListParagraph"/>
        <w:numPr>
          <w:ilvl w:val="0"/>
          <w:numId w:val="58"/>
        </w:numPr>
      </w:pPr>
      <w:r>
        <w:t xml:space="preserve">Tachykinins </w:t>
      </w:r>
    </w:p>
    <w:p w:rsidR="00DE14A6" w:rsidRDefault="00DE14A6" w:rsidP="00FE064F">
      <w:pPr>
        <w:pStyle w:val="ListParagraph"/>
        <w:numPr>
          <w:ilvl w:val="1"/>
          <w:numId w:val="58"/>
        </w:numPr>
      </w:pPr>
      <w:r>
        <w:t xml:space="preserve">The neurotransmitter in pain pathways </w:t>
      </w:r>
    </w:p>
    <w:p w:rsidR="00DE14A6" w:rsidRDefault="00DE14A6" w:rsidP="00FE064F">
      <w:pPr>
        <w:pStyle w:val="ListParagraph"/>
        <w:numPr>
          <w:ilvl w:val="0"/>
          <w:numId w:val="58"/>
        </w:numPr>
      </w:pPr>
      <w:r>
        <w:t>Nitric oxide (NO) and Carbon monoxide (CO)</w:t>
      </w:r>
    </w:p>
    <w:p w:rsidR="00DE14A6" w:rsidRDefault="00DE14A6" w:rsidP="00FE064F">
      <w:pPr>
        <w:pStyle w:val="ListParagraph"/>
        <w:numPr>
          <w:ilvl w:val="1"/>
          <w:numId w:val="58"/>
        </w:numPr>
      </w:pPr>
      <w:r>
        <w:t>Non-traditional neurotransmitters</w:t>
      </w:r>
    </w:p>
    <w:p w:rsidR="00DE14A6" w:rsidRDefault="00DE14A6" w:rsidP="00DE14A6">
      <w:pPr>
        <w:pStyle w:val="Heading2"/>
      </w:pPr>
      <w:r w:rsidRPr="00803AB4">
        <w:t>Central Nervous System</w:t>
      </w:r>
    </w:p>
    <w:p w:rsidR="00DE14A6" w:rsidRPr="00803AB4" w:rsidRDefault="00DE14A6" w:rsidP="00DE14A6">
      <w:pPr>
        <w:pStyle w:val="ListParagraph"/>
        <w:numPr>
          <w:ilvl w:val="0"/>
          <w:numId w:val="13"/>
        </w:numPr>
        <w:rPr>
          <w:b/>
        </w:rPr>
      </w:pPr>
      <w:r>
        <w:t>This system consists of the brain and the spinal cord, which occupy the dorsal body cavity</w:t>
      </w:r>
    </w:p>
    <w:p w:rsidR="00DE14A6" w:rsidRDefault="00DE14A6" w:rsidP="00DE14A6">
      <w:pPr>
        <w:pStyle w:val="ListParagraph"/>
        <w:numPr>
          <w:ilvl w:val="0"/>
          <w:numId w:val="13"/>
        </w:numPr>
      </w:pPr>
      <w:r>
        <w:t xml:space="preserve">The control system of the nervous system </w:t>
      </w:r>
    </w:p>
    <w:p w:rsidR="00DE14A6" w:rsidRDefault="00DE14A6" w:rsidP="00DE14A6">
      <w:pPr>
        <w:pStyle w:val="ListParagraph"/>
        <w:numPr>
          <w:ilvl w:val="0"/>
          <w:numId w:val="13"/>
        </w:numPr>
      </w:pPr>
      <w:r>
        <w:t>It interrupts sensory input and dictates the motor output based on the reflexes, current conditions and past experiences</w:t>
      </w:r>
    </w:p>
    <w:p w:rsidR="00DE14A6" w:rsidRDefault="00DE14A6" w:rsidP="00DE14A6">
      <w:pPr>
        <w:pStyle w:val="Heading2"/>
      </w:pPr>
      <w:r>
        <w:t>Peripheral Nervous System</w:t>
      </w:r>
    </w:p>
    <w:p w:rsidR="00DE14A6" w:rsidRPr="00803AB4" w:rsidRDefault="00DE14A6" w:rsidP="00DE14A6">
      <w:pPr>
        <w:pStyle w:val="ListParagraph"/>
        <w:numPr>
          <w:ilvl w:val="0"/>
          <w:numId w:val="14"/>
        </w:numPr>
        <w:rPr>
          <w:b/>
        </w:rPr>
      </w:pPr>
      <w:r>
        <w:t>This is the part of the nervous system outside of the CNS</w:t>
      </w:r>
    </w:p>
    <w:p w:rsidR="00DE14A6" w:rsidRPr="00803AB4" w:rsidRDefault="00DE14A6" w:rsidP="00DE14A6">
      <w:pPr>
        <w:pStyle w:val="ListParagraph"/>
        <w:numPr>
          <w:ilvl w:val="0"/>
          <w:numId w:val="14"/>
        </w:numPr>
        <w:rPr>
          <w:b/>
        </w:rPr>
      </w:pPr>
      <w:r>
        <w:t>Consists mainly of nerve bundles (bundles of axons) that extend from the brain and the spinal cord</w:t>
      </w:r>
    </w:p>
    <w:p w:rsidR="00DE14A6" w:rsidRPr="00CC1148" w:rsidRDefault="00DE14A6" w:rsidP="00DE14A6">
      <w:pPr>
        <w:pStyle w:val="ListParagraph"/>
        <w:numPr>
          <w:ilvl w:val="0"/>
          <w:numId w:val="14"/>
        </w:numPr>
        <w:rPr>
          <w:b/>
        </w:rPr>
      </w:pPr>
      <w:r>
        <w:t>Spinal nerves transmit impulses to and from the spinal cord, and cranial nerves carry impulses to and from the brain</w:t>
      </w:r>
    </w:p>
    <w:p w:rsidR="00DE14A6" w:rsidRPr="00CC1148" w:rsidRDefault="00DE14A6" w:rsidP="00DE14A6">
      <w:pPr>
        <w:pStyle w:val="ListParagraph"/>
        <w:numPr>
          <w:ilvl w:val="0"/>
          <w:numId w:val="14"/>
        </w:numPr>
        <w:rPr>
          <w:b/>
        </w:rPr>
      </w:pPr>
      <w:r>
        <w:t>Consists of two subsection, the sensory or afferent division and the motor or efferent division</w:t>
      </w:r>
    </w:p>
    <w:p w:rsidR="00DE14A6" w:rsidRDefault="00DE14A6" w:rsidP="00DE14A6">
      <w:pPr>
        <w:pStyle w:val="Heading3"/>
        <w:ind w:left="1440"/>
      </w:pPr>
      <w:r w:rsidRPr="00CC1148">
        <w:t>Sensory division:</w:t>
      </w:r>
      <w:r>
        <w:t xml:space="preserve"> </w:t>
      </w:r>
    </w:p>
    <w:p w:rsidR="00DE14A6" w:rsidRPr="00CC1148" w:rsidRDefault="00DE14A6" w:rsidP="00DE14A6">
      <w:pPr>
        <w:pStyle w:val="ListParagraph"/>
        <w:numPr>
          <w:ilvl w:val="1"/>
          <w:numId w:val="14"/>
        </w:numPr>
        <w:rPr>
          <w:b/>
        </w:rPr>
      </w:pPr>
      <w:r>
        <w:t>consist of nerve fibres  (axons) that convey impulses to the central nervous system from sensory receptors located throughout the body</w:t>
      </w:r>
    </w:p>
    <w:p w:rsidR="00DE14A6" w:rsidRPr="00CC1148" w:rsidRDefault="00DE14A6" w:rsidP="00DE14A6">
      <w:pPr>
        <w:pStyle w:val="ListParagraph"/>
        <w:numPr>
          <w:ilvl w:val="1"/>
          <w:numId w:val="14"/>
        </w:numPr>
        <w:rPr>
          <w:b/>
        </w:rPr>
      </w:pPr>
      <w:r>
        <w:t>subdivided into two fibres, somatic and visceral</w:t>
      </w:r>
    </w:p>
    <w:p w:rsidR="00DE14A6" w:rsidRPr="00CC1148" w:rsidRDefault="00DE14A6" w:rsidP="00DE14A6">
      <w:pPr>
        <w:pStyle w:val="ListParagraph"/>
        <w:numPr>
          <w:ilvl w:val="2"/>
          <w:numId w:val="14"/>
        </w:numPr>
        <w:rPr>
          <w:b/>
        </w:rPr>
      </w:pPr>
      <w:r w:rsidRPr="00CC1148">
        <w:rPr>
          <w:b/>
        </w:rPr>
        <w:t>Somatic:</w:t>
      </w:r>
      <w:r>
        <w:t xml:space="preserve"> conveys impulses from the skin, skeletal muscles, and joints (Soma= body)</w:t>
      </w:r>
    </w:p>
    <w:p w:rsidR="00DE14A6" w:rsidRPr="00CC1148" w:rsidRDefault="00DE14A6" w:rsidP="00DE14A6">
      <w:pPr>
        <w:pStyle w:val="ListParagraph"/>
        <w:numPr>
          <w:ilvl w:val="2"/>
          <w:numId w:val="14"/>
        </w:numPr>
        <w:rPr>
          <w:b/>
        </w:rPr>
      </w:pPr>
      <w:r w:rsidRPr="00CC1148">
        <w:rPr>
          <w:b/>
        </w:rPr>
        <w:t>Visceral:</w:t>
      </w:r>
      <w:r>
        <w:t xml:space="preserve"> conveys impulses from the visceral organs (organs within the ventral body cavity)</w:t>
      </w:r>
    </w:p>
    <w:p w:rsidR="00DE14A6" w:rsidRPr="009608D5" w:rsidRDefault="00DE14A6" w:rsidP="00DE14A6">
      <w:pPr>
        <w:pStyle w:val="ListParagraph"/>
        <w:numPr>
          <w:ilvl w:val="1"/>
          <w:numId w:val="14"/>
        </w:numPr>
        <w:rPr>
          <w:b/>
        </w:rPr>
      </w:pPr>
      <w:r>
        <w:t>Keeps the CNS constantly informed of the events occurring within and out of the body</w:t>
      </w:r>
    </w:p>
    <w:p w:rsidR="00DE14A6" w:rsidRDefault="00DE14A6" w:rsidP="00DE14A6">
      <w:pPr>
        <w:pStyle w:val="Heading3"/>
        <w:ind w:left="1440"/>
      </w:pPr>
      <w:r>
        <w:t>Motor division:</w:t>
      </w:r>
    </w:p>
    <w:p w:rsidR="00DE14A6" w:rsidRPr="009608D5" w:rsidRDefault="00DE14A6" w:rsidP="00DE14A6">
      <w:pPr>
        <w:pStyle w:val="ListParagraph"/>
        <w:numPr>
          <w:ilvl w:val="1"/>
          <w:numId w:val="14"/>
        </w:numPr>
        <w:rPr>
          <w:b/>
        </w:rPr>
      </w:pPr>
      <w:r>
        <w:t>Transmits impulses from the CNS to the effector neurons, which are muscles or glands.</w:t>
      </w:r>
    </w:p>
    <w:p w:rsidR="00DE14A6" w:rsidRPr="009608D5" w:rsidRDefault="00DE14A6" w:rsidP="00DE14A6">
      <w:pPr>
        <w:pStyle w:val="ListParagraph"/>
        <w:numPr>
          <w:ilvl w:val="1"/>
          <w:numId w:val="14"/>
        </w:numPr>
        <w:rPr>
          <w:b/>
        </w:rPr>
      </w:pPr>
      <w:r>
        <w:t>Activate muscles to contract and glands to secrete(effect= Bring out a motor respond)</w:t>
      </w:r>
    </w:p>
    <w:p w:rsidR="00DE14A6" w:rsidRPr="009608D5" w:rsidRDefault="00DE14A6" w:rsidP="00DE14A6">
      <w:pPr>
        <w:pStyle w:val="ListParagraph"/>
        <w:numPr>
          <w:ilvl w:val="1"/>
          <w:numId w:val="14"/>
        </w:numPr>
        <w:rPr>
          <w:b/>
        </w:rPr>
      </w:pPr>
      <w:r>
        <w:t>The motor division has two parts:</w:t>
      </w:r>
    </w:p>
    <w:p w:rsidR="00DE14A6" w:rsidRDefault="00DE14A6" w:rsidP="00DE14A6">
      <w:pPr>
        <w:pStyle w:val="ListParagraph"/>
        <w:numPr>
          <w:ilvl w:val="2"/>
          <w:numId w:val="14"/>
        </w:numPr>
        <w:rPr>
          <w:b/>
        </w:rPr>
      </w:pPr>
      <w:r>
        <w:rPr>
          <w:b/>
        </w:rPr>
        <w:t xml:space="preserve">Somatic: </w:t>
      </w:r>
      <w:r>
        <w:t>it is composed of somatic motor nerve fibres that conduct impulses from the CNS to skeletal muscles. Also known as the voluntary nervous system as it consciously controls our skeletal muscles</w:t>
      </w:r>
    </w:p>
    <w:p w:rsidR="00DE14A6" w:rsidRDefault="00DE14A6" w:rsidP="00DE14A6">
      <w:pPr>
        <w:pStyle w:val="ListParagraph"/>
        <w:numPr>
          <w:ilvl w:val="2"/>
          <w:numId w:val="14"/>
        </w:numPr>
        <w:rPr>
          <w:b/>
        </w:rPr>
      </w:pPr>
      <w:r>
        <w:rPr>
          <w:b/>
        </w:rPr>
        <w:t xml:space="preserve">Autonomic: </w:t>
      </w:r>
      <w:r>
        <w:t xml:space="preserve">consists of visceral moto fibres that regulate the activity of smooth muscles, cardiac muscles, and glands. Also known as involuntary nervous system as it subconsciously pumps our heart and works muscles </w:t>
      </w:r>
      <w:r>
        <w:lastRenderedPageBreak/>
        <w:t>automatically without out control. The ANS has is subdivided into two functional groups, whatever one groups stimulates the other one inhibits, meaning they work in opposition to each other.</w:t>
      </w:r>
    </w:p>
    <w:p w:rsidR="00DE14A6" w:rsidRDefault="00DE14A6" w:rsidP="00DE14A6">
      <w:pPr>
        <w:pStyle w:val="ListParagraph"/>
        <w:numPr>
          <w:ilvl w:val="4"/>
          <w:numId w:val="14"/>
        </w:numPr>
        <w:rPr>
          <w:b/>
        </w:rPr>
      </w:pPr>
      <w:r>
        <w:rPr>
          <w:b/>
        </w:rPr>
        <w:t xml:space="preserve">Sympathetic: </w:t>
      </w:r>
      <w:r>
        <w:t xml:space="preserve">mobilizes body systems during activity </w:t>
      </w:r>
    </w:p>
    <w:p w:rsidR="00B20D3A" w:rsidRPr="00DE14A6" w:rsidRDefault="00DE14A6" w:rsidP="00B20D3A">
      <w:pPr>
        <w:pStyle w:val="ListParagraph"/>
        <w:numPr>
          <w:ilvl w:val="4"/>
          <w:numId w:val="14"/>
        </w:numPr>
        <w:rPr>
          <w:b/>
        </w:rPr>
      </w:pPr>
      <w:r>
        <w:rPr>
          <w:b/>
        </w:rPr>
        <w:t xml:space="preserve">Parasympathetic: </w:t>
      </w:r>
      <w:r>
        <w:t>conserves energy and promotes housekeeping functions during rest</w:t>
      </w:r>
    </w:p>
    <w:p w:rsidR="00B20D3A" w:rsidRPr="00DE14A6" w:rsidRDefault="00DE14A6" w:rsidP="00DE14A6">
      <w:pPr>
        <w:rPr>
          <w:b/>
        </w:rPr>
      </w:pPr>
      <w:r w:rsidRPr="00DE14A6">
        <w:rPr>
          <w:b/>
          <w:noProof/>
          <w:lang w:eastAsia="en-CA"/>
        </w:rPr>
        <w:lastRenderedPageBreak/>
        <w:drawing>
          <wp:inline distT="0" distB="0" distL="0" distR="0" wp14:anchorId="2F422B04" wp14:editId="223EFE52">
            <wp:extent cx="5943600" cy="4665345"/>
            <wp:effectExtent l="0" t="0" r="0" b="190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943600" cy="4665345"/>
                    </a:xfrm>
                    <a:prstGeom prst="rect">
                      <a:avLst/>
                    </a:prstGeom>
                  </pic:spPr>
                </pic:pic>
              </a:graphicData>
            </a:graphic>
          </wp:inline>
        </w:drawing>
      </w:r>
      <w:r w:rsidRPr="00DE14A6">
        <w:rPr>
          <w:noProof/>
          <w:lang w:eastAsia="en-CA"/>
        </w:rPr>
        <w:lastRenderedPageBreak/>
        <w:drawing>
          <wp:inline distT="0" distB="0" distL="0" distR="0" wp14:anchorId="552F8080" wp14:editId="64343BBB">
            <wp:extent cx="5943600" cy="5309235"/>
            <wp:effectExtent l="0" t="0" r="0" b="571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943600" cy="5309235"/>
                    </a:xfrm>
                    <a:prstGeom prst="rect">
                      <a:avLst/>
                    </a:prstGeom>
                  </pic:spPr>
                </pic:pic>
              </a:graphicData>
            </a:graphic>
          </wp:inline>
        </w:drawing>
      </w:r>
    </w:p>
    <w:p w:rsidR="00DE14A6" w:rsidRDefault="00DE14A6" w:rsidP="00B20D3A"/>
    <w:p w:rsidR="00DE14A6" w:rsidRPr="000B404D" w:rsidRDefault="00DE14A6" w:rsidP="00DE14A6">
      <w:pPr>
        <w:pStyle w:val="Heading2"/>
        <w:rPr>
          <w:rFonts w:asciiTheme="minorHAnsi" w:hAnsiTheme="minorHAnsi" w:cstheme="minorHAnsi"/>
        </w:rPr>
      </w:pPr>
      <w:r w:rsidRPr="000B404D">
        <w:rPr>
          <w:rFonts w:asciiTheme="minorHAnsi" w:hAnsiTheme="minorHAnsi" w:cstheme="minorHAnsi"/>
        </w:rPr>
        <w:t xml:space="preserve">Sensory receptors </w:t>
      </w:r>
    </w:p>
    <w:p w:rsidR="000A0007" w:rsidRPr="000B404D" w:rsidRDefault="000A0007" w:rsidP="000A0007">
      <w:pPr>
        <w:pStyle w:val="Heading3"/>
        <w:rPr>
          <w:rFonts w:asciiTheme="minorHAnsi" w:hAnsiTheme="minorHAnsi" w:cstheme="minorHAnsi"/>
        </w:rPr>
      </w:pPr>
      <w:r w:rsidRPr="000B404D">
        <w:rPr>
          <w:rFonts w:asciiTheme="minorHAnsi" w:hAnsiTheme="minorHAnsi" w:cstheme="minorHAnsi"/>
        </w:rPr>
        <w:t>Receptor classification by stimulus type</w:t>
      </w:r>
    </w:p>
    <w:p w:rsidR="000A0007" w:rsidRPr="000B404D" w:rsidRDefault="000A0007" w:rsidP="000A0007">
      <w:pPr>
        <w:pStyle w:val="ListParagraph"/>
        <w:numPr>
          <w:ilvl w:val="0"/>
          <w:numId w:val="60"/>
        </w:numPr>
        <w:rPr>
          <w:rFonts w:cstheme="minorHAnsi"/>
        </w:rPr>
      </w:pPr>
      <w:r w:rsidRPr="000B404D">
        <w:rPr>
          <w:rFonts w:cstheme="minorHAnsi"/>
        </w:rPr>
        <w:t xml:space="preserve">Mechanoreceptors : respond to touch, pressure, vibration, stretch and itch </w:t>
      </w:r>
    </w:p>
    <w:p w:rsidR="000A0007" w:rsidRPr="000B404D" w:rsidRDefault="000A0007" w:rsidP="000A0007">
      <w:pPr>
        <w:pStyle w:val="ListParagraph"/>
        <w:numPr>
          <w:ilvl w:val="0"/>
          <w:numId w:val="60"/>
        </w:numPr>
        <w:rPr>
          <w:rFonts w:cstheme="minorHAnsi"/>
        </w:rPr>
      </w:pPr>
      <w:r w:rsidRPr="000B404D">
        <w:rPr>
          <w:rFonts w:cstheme="minorHAnsi"/>
        </w:rPr>
        <w:t>Thermoreceptors: sensitive to changes in temperature</w:t>
      </w:r>
    </w:p>
    <w:p w:rsidR="000A0007" w:rsidRPr="000B404D" w:rsidRDefault="000A0007" w:rsidP="000A0007">
      <w:pPr>
        <w:pStyle w:val="ListParagraph"/>
        <w:numPr>
          <w:ilvl w:val="1"/>
          <w:numId w:val="60"/>
        </w:numPr>
        <w:rPr>
          <w:rFonts w:cstheme="minorHAnsi"/>
        </w:rPr>
      </w:pPr>
      <w:r w:rsidRPr="000B404D">
        <w:rPr>
          <w:rFonts w:cstheme="minorHAnsi"/>
        </w:rPr>
        <w:t xml:space="preserve">Transient receptor potential (TRP) family of proteins </w:t>
      </w:r>
    </w:p>
    <w:p w:rsidR="000A0007" w:rsidRPr="000B404D" w:rsidRDefault="000A0007" w:rsidP="000A0007">
      <w:pPr>
        <w:pStyle w:val="ListParagraph"/>
        <w:numPr>
          <w:ilvl w:val="1"/>
          <w:numId w:val="60"/>
        </w:numPr>
        <w:rPr>
          <w:rFonts w:cstheme="minorHAnsi"/>
        </w:rPr>
      </w:pPr>
      <w:r w:rsidRPr="000B404D">
        <w:rPr>
          <w:rFonts w:cstheme="minorHAnsi"/>
        </w:rPr>
        <w:t>Free nerve endings with the membrane channels that change their permeability across specific temperature ranges</w:t>
      </w:r>
    </w:p>
    <w:p w:rsidR="000A0007" w:rsidRPr="000B404D" w:rsidRDefault="000A0007" w:rsidP="000A0007">
      <w:pPr>
        <w:pStyle w:val="ListParagraph"/>
        <w:numPr>
          <w:ilvl w:val="0"/>
          <w:numId w:val="60"/>
        </w:numPr>
        <w:rPr>
          <w:rFonts w:cstheme="minorHAnsi"/>
        </w:rPr>
      </w:pPr>
      <w:r w:rsidRPr="000B404D">
        <w:rPr>
          <w:rFonts w:cstheme="minorHAnsi"/>
        </w:rPr>
        <w:t>Photoreceptors: respond to chemicals (e.g. smell, taste, change in blood chemistry)</w:t>
      </w:r>
    </w:p>
    <w:p w:rsidR="000A0007" w:rsidRPr="000B404D" w:rsidRDefault="000A0007" w:rsidP="000A0007">
      <w:pPr>
        <w:pStyle w:val="ListParagraph"/>
        <w:numPr>
          <w:ilvl w:val="0"/>
          <w:numId w:val="60"/>
        </w:numPr>
        <w:rPr>
          <w:rFonts w:cstheme="minorHAnsi"/>
        </w:rPr>
      </w:pPr>
      <w:r w:rsidRPr="000B404D">
        <w:rPr>
          <w:rFonts w:cstheme="minorHAnsi"/>
        </w:rPr>
        <w:t xml:space="preserve">Nociceptors: sensitive to pain causing stimuli </w:t>
      </w:r>
    </w:p>
    <w:p w:rsidR="00222817" w:rsidRPr="000B404D" w:rsidRDefault="000A0007" w:rsidP="000A0007">
      <w:pPr>
        <w:pStyle w:val="Heading3"/>
        <w:rPr>
          <w:rFonts w:asciiTheme="minorHAnsi" w:hAnsiTheme="minorHAnsi" w:cstheme="minorHAnsi"/>
        </w:rPr>
      </w:pPr>
      <w:r w:rsidRPr="000B404D">
        <w:rPr>
          <w:rFonts w:asciiTheme="minorHAnsi" w:hAnsiTheme="minorHAnsi" w:cstheme="minorHAnsi"/>
        </w:rPr>
        <w:t>Receptor class by location:</w:t>
      </w:r>
    </w:p>
    <w:p w:rsidR="00222817" w:rsidRPr="000B404D" w:rsidRDefault="00222817" w:rsidP="00222817">
      <w:pPr>
        <w:pStyle w:val="Heading4"/>
        <w:rPr>
          <w:rFonts w:asciiTheme="minorHAnsi" w:hAnsiTheme="minorHAnsi" w:cstheme="minorHAnsi"/>
        </w:rPr>
      </w:pPr>
      <w:r w:rsidRPr="000B404D">
        <w:rPr>
          <w:rFonts w:asciiTheme="minorHAnsi" w:hAnsiTheme="minorHAnsi" w:cstheme="minorHAnsi"/>
        </w:rPr>
        <w:t>Exteroceptrors</w:t>
      </w:r>
    </w:p>
    <w:p w:rsidR="00222817" w:rsidRPr="000B404D" w:rsidRDefault="00222817" w:rsidP="00222817">
      <w:pPr>
        <w:pStyle w:val="ListParagraph"/>
        <w:numPr>
          <w:ilvl w:val="0"/>
          <w:numId w:val="59"/>
        </w:numPr>
        <w:rPr>
          <w:rFonts w:cstheme="minorHAnsi"/>
        </w:rPr>
      </w:pPr>
      <w:r w:rsidRPr="000B404D">
        <w:rPr>
          <w:rFonts w:cstheme="minorHAnsi"/>
        </w:rPr>
        <w:t xml:space="preserve">Respond to stimuli arising outside the body </w:t>
      </w:r>
    </w:p>
    <w:p w:rsidR="00222817" w:rsidRPr="000B404D" w:rsidRDefault="00222817" w:rsidP="00222817">
      <w:pPr>
        <w:pStyle w:val="ListParagraph"/>
        <w:numPr>
          <w:ilvl w:val="0"/>
          <w:numId w:val="59"/>
        </w:numPr>
        <w:rPr>
          <w:rFonts w:cstheme="minorHAnsi"/>
        </w:rPr>
      </w:pPr>
      <w:r w:rsidRPr="000B404D">
        <w:rPr>
          <w:rFonts w:cstheme="minorHAnsi"/>
        </w:rPr>
        <w:lastRenderedPageBreak/>
        <w:t xml:space="preserve">Found near the body surface </w:t>
      </w:r>
    </w:p>
    <w:p w:rsidR="00222817" w:rsidRPr="000B404D" w:rsidRDefault="00222817" w:rsidP="00222817">
      <w:pPr>
        <w:pStyle w:val="ListParagraph"/>
        <w:numPr>
          <w:ilvl w:val="0"/>
          <w:numId w:val="59"/>
        </w:numPr>
        <w:rPr>
          <w:rFonts w:cstheme="minorHAnsi"/>
        </w:rPr>
      </w:pPr>
      <w:r w:rsidRPr="000B404D">
        <w:rPr>
          <w:rFonts w:cstheme="minorHAnsi"/>
        </w:rPr>
        <w:t>Sensitive to touch, pressure, pain and temp</w:t>
      </w:r>
    </w:p>
    <w:p w:rsidR="00222817" w:rsidRPr="000B404D" w:rsidRDefault="00222817" w:rsidP="00222817">
      <w:pPr>
        <w:pStyle w:val="ListParagraph"/>
        <w:numPr>
          <w:ilvl w:val="0"/>
          <w:numId w:val="59"/>
        </w:numPr>
        <w:rPr>
          <w:rFonts w:cstheme="minorHAnsi"/>
        </w:rPr>
      </w:pPr>
      <w:r w:rsidRPr="000B404D">
        <w:rPr>
          <w:rFonts w:cstheme="minorHAnsi"/>
        </w:rPr>
        <w:t xml:space="preserve">Found in special sense organs </w:t>
      </w:r>
    </w:p>
    <w:p w:rsidR="00222817" w:rsidRPr="000B404D" w:rsidRDefault="00222817" w:rsidP="00222817">
      <w:pPr>
        <w:pStyle w:val="Heading4"/>
        <w:rPr>
          <w:rFonts w:asciiTheme="minorHAnsi" w:hAnsiTheme="minorHAnsi" w:cstheme="minorHAnsi"/>
        </w:rPr>
      </w:pPr>
      <w:r w:rsidRPr="000B404D">
        <w:rPr>
          <w:rFonts w:asciiTheme="minorHAnsi" w:hAnsiTheme="minorHAnsi" w:cstheme="minorHAnsi"/>
        </w:rPr>
        <w:t>Interoceptors</w:t>
      </w:r>
    </w:p>
    <w:p w:rsidR="00222817" w:rsidRPr="000B404D" w:rsidRDefault="00222817" w:rsidP="00222817">
      <w:pPr>
        <w:pStyle w:val="ListParagraph"/>
        <w:numPr>
          <w:ilvl w:val="0"/>
          <w:numId w:val="59"/>
        </w:numPr>
        <w:rPr>
          <w:rFonts w:cstheme="minorHAnsi"/>
        </w:rPr>
      </w:pPr>
      <w:r w:rsidRPr="000B404D">
        <w:rPr>
          <w:rFonts w:cstheme="minorHAnsi"/>
        </w:rPr>
        <w:t xml:space="preserve"> </w:t>
      </w:r>
      <w:r w:rsidRPr="000B404D">
        <w:rPr>
          <w:rFonts w:cstheme="minorHAnsi"/>
        </w:rPr>
        <w:tab/>
        <w:t xml:space="preserve">Respond to stimuli arising within the body </w:t>
      </w:r>
    </w:p>
    <w:p w:rsidR="00222817" w:rsidRPr="000B404D" w:rsidRDefault="00222817" w:rsidP="00222817">
      <w:pPr>
        <w:pStyle w:val="ListParagraph"/>
        <w:numPr>
          <w:ilvl w:val="0"/>
          <w:numId w:val="59"/>
        </w:numPr>
        <w:rPr>
          <w:rFonts w:cstheme="minorHAnsi"/>
        </w:rPr>
      </w:pPr>
      <w:r w:rsidRPr="000B404D">
        <w:rPr>
          <w:rFonts w:cstheme="minorHAnsi"/>
        </w:rPr>
        <w:t xml:space="preserve">Found in internal viscera and blood vessels </w:t>
      </w:r>
    </w:p>
    <w:p w:rsidR="00222817" w:rsidRPr="000B404D" w:rsidRDefault="00222817" w:rsidP="00222817">
      <w:pPr>
        <w:pStyle w:val="ListParagraph"/>
        <w:numPr>
          <w:ilvl w:val="0"/>
          <w:numId w:val="59"/>
        </w:numPr>
        <w:rPr>
          <w:rFonts w:cstheme="minorHAnsi"/>
        </w:rPr>
      </w:pPr>
      <w:r w:rsidRPr="000B404D">
        <w:rPr>
          <w:rFonts w:cstheme="minorHAnsi"/>
        </w:rPr>
        <w:t>Sensitive to chemical changes, stretch and temp changes</w:t>
      </w:r>
    </w:p>
    <w:p w:rsidR="000A0007" w:rsidRPr="000B404D" w:rsidRDefault="000A0007" w:rsidP="00222817">
      <w:pPr>
        <w:pStyle w:val="Heading4"/>
        <w:rPr>
          <w:rFonts w:asciiTheme="minorHAnsi" w:hAnsiTheme="minorHAnsi" w:cstheme="minorHAnsi"/>
        </w:rPr>
      </w:pPr>
      <w:r w:rsidRPr="000B404D">
        <w:rPr>
          <w:rFonts w:asciiTheme="minorHAnsi" w:hAnsiTheme="minorHAnsi" w:cstheme="minorHAnsi"/>
        </w:rPr>
        <w:t xml:space="preserve"> </w:t>
      </w:r>
      <w:r w:rsidR="00222817" w:rsidRPr="000B404D">
        <w:rPr>
          <w:rFonts w:asciiTheme="minorHAnsi" w:hAnsiTheme="minorHAnsi" w:cstheme="minorHAnsi"/>
        </w:rPr>
        <w:t>Proprioceptors</w:t>
      </w:r>
      <w:r w:rsidRPr="000B404D">
        <w:rPr>
          <w:rFonts w:asciiTheme="minorHAnsi" w:hAnsiTheme="minorHAnsi" w:cstheme="minorHAnsi"/>
        </w:rPr>
        <w:t xml:space="preserve"> </w:t>
      </w:r>
    </w:p>
    <w:p w:rsidR="00C87CBD" w:rsidRPr="000B404D" w:rsidRDefault="00C87CBD" w:rsidP="00C87CBD">
      <w:pPr>
        <w:pStyle w:val="ListParagraph"/>
        <w:numPr>
          <w:ilvl w:val="0"/>
          <w:numId w:val="62"/>
        </w:numPr>
        <w:rPr>
          <w:rFonts w:cstheme="minorHAnsi"/>
        </w:rPr>
      </w:pPr>
      <w:r w:rsidRPr="000B404D">
        <w:rPr>
          <w:rFonts w:cstheme="minorHAnsi"/>
        </w:rPr>
        <w:t>Means ‘self-to-self”</w:t>
      </w:r>
    </w:p>
    <w:p w:rsidR="000A0007" w:rsidRPr="000B404D" w:rsidRDefault="008F5FA1" w:rsidP="000A0007">
      <w:pPr>
        <w:pStyle w:val="ListParagraph"/>
        <w:numPr>
          <w:ilvl w:val="0"/>
          <w:numId w:val="61"/>
        </w:numPr>
        <w:rPr>
          <w:rFonts w:cstheme="minorHAnsi"/>
        </w:rPr>
      </w:pPr>
      <w:r w:rsidRPr="000B404D">
        <w:rPr>
          <w:rFonts w:cstheme="minorHAnsi"/>
        </w:rPr>
        <w:t>Respond to degree of stretch of the organs they occupy</w:t>
      </w:r>
    </w:p>
    <w:p w:rsidR="008F5FA1" w:rsidRPr="000B404D" w:rsidRDefault="008F5FA1" w:rsidP="000A0007">
      <w:pPr>
        <w:pStyle w:val="ListParagraph"/>
        <w:numPr>
          <w:ilvl w:val="0"/>
          <w:numId w:val="61"/>
        </w:numPr>
        <w:rPr>
          <w:rFonts w:cstheme="minorHAnsi"/>
        </w:rPr>
      </w:pPr>
      <w:r w:rsidRPr="000B404D">
        <w:rPr>
          <w:rFonts w:cstheme="minorHAnsi"/>
        </w:rPr>
        <w:t xml:space="preserve">Found in skeletal muscles, tendons, joints, ligaments, and the CT coverings of bones and muscles </w:t>
      </w:r>
    </w:p>
    <w:p w:rsidR="008F5FA1" w:rsidRPr="000B404D" w:rsidRDefault="008F5FA1" w:rsidP="000A0007">
      <w:pPr>
        <w:pStyle w:val="ListParagraph"/>
        <w:numPr>
          <w:ilvl w:val="0"/>
          <w:numId w:val="61"/>
        </w:numPr>
        <w:rPr>
          <w:rFonts w:cstheme="minorHAnsi"/>
        </w:rPr>
      </w:pPr>
      <w:r w:rsidRPr="000B404D">
        <w:rPr>
          <w:rFonts w:cstheme="minorHAnsi"/>
        </w:rPr>
        <w:t xml:space="preserve">Constantly advise the brain of ones movements </w:t>
      </w:r>
    </w:p>
    <w:p w:rsidR="008F5FA1" w:rsidRPr="000B404D" w:rsidRDefault="008F5FA1" w:rsidP="000A0007">
      <w:pPr>
        <w:pStyle w:val="ListParagraph"/>
        <w:numPr>
          <w:ilvl w:val="0"/>
          <w:numId w:val="61"/>
        </w:numPr>
        <w:rPr>
          <w:rFonts w:cstheme="minorHAnsi"/>
        </w:rPr>
      </w:pPr>
      <w:r w:rsidRPr="000B404D">
        <w:rPr>
          <w:rFonts w:cstheme="minorHAnsi"/>
        </w:rPr>
        <w:t xml:space="preserve">Gives information concerning movements and position of the body </w:t>
      </w:r>
    </w:p>
    <w:p w:rsidR="008F5FA1" w:rsidRPr="000B404D" w:rsidRDefault="00C87CBD" w:rsidP="000A0007">
      <w:pPr>
        <w:pStyle w:val="ListParagraph"/>
        <w:numPr>
          <w:ilvl w:val="0"/>
          <w:numId w:val="61"/>
        </w:numPr>
        <w:rPr>
          <w:rFonts w:cstheme="minorHAnsi"/>
        </w:rPr>
      </w:pPr>
      <w:r w:rsidRPr="000B404D">
        <w:rPr>
          <w:rFonts w:cstheme="minorHAnsi"/>
        </w:rPr>
        <w:t xml:space="preserve">Muscle spindles are one type of proprioceptors </w:t>
      </w:r>
    </w:p>
    <w:p w:rsidR="00C87CBD" w:rsidRPr="000B404D" w:rsidRDefault="00C87CBD" w:rsidP="00C87CBD">
      <w:pPr>
        <w:pStyle w:val="ListParagraph"/>
        <w:numPr>
          <w:ilvl w:val="1"/>
          <w:numId w:val="61"/>
        </w:numPr>
        <w:rPr>
          <w:rFonts w:cstheme="minorHAnsi"/>
        </w:rPr>
      </w:pPr>
      <w:r w:rsidRPr="000B404D">
        <w:rPr>
          <w:rFonts w:cstheme="minorHAnsi"/>
        </w:rPr>
        <w:t xml:space="preserve">the Golgi tendon is another – deals with muscle tension </w:t>
      </w:r>
    </w:p>
    <w:p w:rsidR="00C87CBD" w:rsidRPr="000B404D" w:rsidRDefault="00C87CBD" w:rsidP="00C87CBD">
      <w:pPr>
        <w:pStyle w:val="Heading3"/>
        <w:rPr>
          <w:rFonts w:asciiTheme="minorHAnsi" w:hAnsiTheme="minorHAnsi" w:cstheme="minorHAnsi"/>
        </w:rPr>
      </w:pPr>
      <w:r w:rsidRPr="000B404D">
        <w:rPr>
          <w:rFonts w:asciiTheme="minorHAnsi" w:hAnsiTheme="minorHAnsi" w:cstheme="minorHAnsi"/>
        </w:rPr>
        <w:t>Receptor classification by receptor structures</w:t>
      </w:r>
    </w:p>
    <w:p w:rsidR="00C87CBD" w:rsidRPr="000B404D" w:rsidRDefault="00C87CBD" w:rsidP="00C87CBD">
      <w:pPr>
        <w:pStyle w:val="ListParagraph"/>
        <w:numPr>
          <w:ilvl w:val="0"/>
          <w:numId w:val="63"/>
        </w:numPr>
        <w:rPr>
          <w:rFonts w:cstheme="minorHAnsi"/>
        </w:rPr>
      </w:pPr>
      <w:r w:rsidRPr="000B404D">
        <w:rPr>
          <w:rFonts w:cstheme="minorHAnsi"/>
        </w:rPr>
        <w:t xml:space="preserve">receptors are structurally classified as either simple or complex </w:t>
      </w:r>
    </w:p>
    <w:p w:rsidR="00C87CBD" w:rsidRPr="000B404D" w:rsidRDefault="00C87CBD" w:rsidP="00C87CBD">
      <w:pPr>
        <w:pStyle w:val="ListParagraph"/>
        <w:numPr>
          <w:ilvl w:val="0"/>
          <w:numId w:val="63"/>
        </w:numPr>
        <w:rPr>
          <w:rFonts w:cstheme="minorHAnsi"/>
        </w:rPr>
      </w:pPr>
      <w:r w:rsidRPr="000B404D">
        <w:rPr>
          <w:rFonts w:cstheme="minorHAnsi"/>
        </w:rPr>
        <w:t>most receptors are simple and include encapsulated and non-encapsulated varieties ( free nerve endings )</w:t>
      </w:r>
    </w:p>
    <w:p w:rsidR="00C87CBD" w:rsidRPr="000B404D" w:rsidRDefault="00C87CBD" w:rsidP="00C87CBD">
      <w:pPr>
        <w:pStyle w:val="ListParagraph"/>
        <w:numPr>
          <w:ilvl w:val="0"/>
          <w:numId w:val="63"/>
        </w:numPr>
        <w:rPr>
          <w:rFonts w:cstheme="minorHAnsi"/>
        </w:rPr>
      </w:pPr>
      <w:r w:rsidRPr="000B404D">
        <w:rPr>
          <w:rFonts w:cstheme="minorHAnsi"/>
        </w:rPr>
        <w:t xml:space="preserve">complex receptors are special sense organs in contact with free nerving endings </w:t>
      </w:r>
    </w:p>
    <w:p w:rsidR="00973555" w:rsidRPr="000B404D" w:rsidRDefault="00C87CBD" w:rsidP="00C87CBD">
      <w:pPr>
        <w:pStyle w:val="Heading2"/>
        <w:rPr>
          <w:rFonts w:asciiTheme="minorHAnsi" w:hAnsiTheme="minorHAnsi" w:cstheme="minorHAnsi"/>
        </w:rPr>
      </w:pPr>
      <w:r w:rsidRPr="000B404D">
        <w:rPr>
          <w:rFonts w:asciiTheme="minorHAnsi" w:hAnsiTheme="minorHAnsi" w:cstheme="minorHAnsi"/>
        </w:rPr>
        <w:t>Simple receptors</w:t>
      </w:r>
    </w:p>
    <w:p w:rsidR="00C87CBD" w:rsidRPr="000B404D" w:rsidRDefault="00C87CBD" w:rsidP="00C87CBD">
      <w:pPr>
        <w:pStyle w:val="Heading3"/>
        <w:rPr>
          <w:rFonts w:asciiTheme="minorHAnsi" w:hAnsiTheme="minorHAnsi" w:cstheme="minorHAnsi"/>
        </w:rPr>
      </w:pPr>
      <w:r w:rsidRPr="000B404D">
        <w:rPr>
          <w:rFonts w:asciiTheme="minorHAnsi" w:hAnsiTheme="minorHAnsi" w:cstheme="minorHAnsi"/>
        </w:rPr>
        <w:t xml:space="preserve">Non-encapsulated </w:t>
      </w:r>
      <w:r w:rsidR="00FB3735" w:rsidRPr="000B404D">
        <w:rPr>
          <w:rFonts w:asciiTheme="minorHAnsi" w:hAnsiTheme="minorHAnsi" w:cstheme="minorHAnsi"/>
        </w:rPr>
        <w:t>nerve endings</w:t>
      </w:r>
    </w:p>
    <w:p w:rsidR="00222817" w:rsidRPr="000B404D" w:rsidRDefault="00FB3735" w:rsidP="00222817">
      <w:pPr>
        <w:pStyle w:val="ListParagraph"/>
        <w:numPr>
          <w:ilvl w:val="0"/>
          <w:numId w:val="64"/>
        </w:numPr>
        <w:rPr>
          <w:rFonts w:cstheme="minorHAnsi"/>
        </w:rPr>
      </w:pPr>
      <w:r w:rsidRPr="000B404D">
        <w:rPr>
          <w:rFonts w:cstheme="minorHAnsi"/>
        </w:rPr>
        <w:t>abundant in epithelia and CT</w:t>
      </w:r>
    </w:p>
    <w:p w:rsidR="00FB3735" w:rsidRPr="000B404D" w:rsidRDefault="00FB3735" w:rsidP="00222817">
      <w:pPr>
        <w:pStyle w:val="ListParagraph"/>
        <w:numPr>
          <w:ilvl w:val="0"/>
          <w:numId w:val="64"/>
        </w:numPr>
        <w:rPr>
          <w:rFonts w:cstheme="minorHAnsi"/>
        </w:rPr>
      </w:pPr>
      <w:r w:rsidRPr="000B404D">
        <w:rPr>
          <w:rFonts w:cstheme="minorHAnsi"/>
        </w:rPr>
        <w:t>non-myelinated, small diameter group C fibres</w:t>
      </w:r>
    </w:p>
    <w:p w:rsidR="00FB3735" w:rsidRPr="000B404D" w:rsidRDefault="00FB3735" w:rsidP="00222817">
      <w:pPr>
        <w:pStyle w:val="ListParagraph"/>
        <w:numPr>
          <w:ilvl w:val="0"/>
          <w:numId w:val="64"/>
        </w:numPr>
        <w:rPr>
          <w:rFonts w:cstheme="minorHAnsi"/>
        </w:rPr>
      </w:pPr>
      <w:r w:rsidRPr="000B404D">
        <w:rPr>
          <w:rFonts w:cstheme="minorHAnsi"/>
        </w:rPr>
        <w:t xml:space="preserve">small knob like endings </w:t>
      </w:r>
    </w:p>
    <w:p w:rsidR="00FB3735" w:rsidRPr="000B404D" w:rsidRDefault="00FB3735" w:rsidP="00222817">
      <w:pPr>
        <w:pStyle w:val="ListParagraph"/>
        <w:numPr>
          <w:ilvl w:val="0"/>
          <w:numId w:val="64"/>
        </w:numPr>
        <w:rPr>
          <w:rFonts w:cstheme="minorHAnsi"/>
        </w:rPr>
      </w:pPr>
      <w:r w:rsidRPr="000B404D">
        <w:rPr>
          <w:rFonts w:cstheme="minorHAnsi"/>
        </w:rPr>
        <w:t xml:space="preserve">respond to temp change and painful stimuli and some respond to pressure </w:t>
      </w:r>
    </w:p>
    <w:p w:rsidR="00FB3735" w:rsidRPr="000B404D" w:rsidRDefault="00FB3735" w:rsidP="00222817">
      <w:pPr>
        <w:pStyle w:val="ListParagraph"/>
        <w:numPr>
          <w:ilvl w:val="0"/>
          <w:numId w:val="64"/>
        </w:numPr>
        <w:rPr>
          <w:rFonts w:cstheme="minorHAnsi"/>
        </w:rPr>
      </w:pPr>
      <w:r w:rsidRPr="000B404D">
        <w:rPr>
          <w:rFonts w:cstheme="minorHAnsi"/>
          <w:color w:val="070707"/>
          <w:shd w:val="clear" w:color="auto" w:fill="FFFFFF"/>
        </w:rPr>
        <w:t>Nerve endings that respond to cold (10–40°C, or 50–104°F) are located in the superficial dermis. Those responding to heat (32–48°C, or 90–120°F) are deeper in the dermis.</w:t>
      </w:r>
    </w:p>
    <w:p w:rsidR="00FB3735" w:rsidRPr="000B404D" w:rsidRDefault="00FB3735" w:rsidP="00222817">
      <w:pPr>
        <w:pStyle w:val="ListParagraph"/>
        <w:numPr>
          <w:ilvl w:val="0"/>
          <w:numId w:val="64"/>
        </w:numPr>
        <w:rPr>
          <w:rFonts w:cstheme="minorHAnsi"/>
        </w:rPr>
      </w:pPr>
      <w:r w:rsidRPr="000B404D">
        <w:rPr>
          <w:rFonts w:cstheme="minorHAnsi"/>
          <w:color w:val="070707"/>
          <w:shd w:val="clear" w:color="auto" w:fill="FFFFFF"/>
        </w:rPr>
        <w:t xml:space="preserve">Itch senses located in the dermis respond to  chemicals – notably histamine – present at inflamed sits </w:t>
      </w:r>
    </w:p>
    <w:p w:rsidR="00FB3735" w:rsidRPr="000B404D" w:rsidRDefault="00FB3735" w:rsidP="00FB3735">
      <w:pPr>
        <w:pStyle w:val="Heading4"/>
        <w:rPr>
          <w:rFonts w:asciiTheme="minorHAnsi" w:hAnsiTheme="minorHAnsi" w:cstheme="minorHAnsi"/>
        </w:rPr>
      </w:pPr>
      <w:r w:rsidRPr="000B404D">
        <w:rPr>
          <w:rFonts w:asciiTheme="minorHAnsi" w:hAnsiTheme="minorHAnsi" w:cstheme="minorHAnsi"/>
        </w:rPr>
        <w:t>Tactile (Merkel) discs</w:t>
      </w:r>
    </w:p>
    <w:p w:rsidR="00FB3735" w:rsidRPr="000B404D" w:rsidRDefault="00FB3735" w:rsidP="00FB3735">
      <w:pPr>
        <w:pStyle w:val="ListParagraph"/>
        <w:numPr>
          <w:ilvl w:val="0"/>
          <w:numId w:val="65"/>
        </w:numPr>
        <w:rPr>
          <w:rFonts w:cstheme="minorHAnsi"/>
        </w:rPr>
      </w:pPr>
      <w:r w:rsidRPr="000B404D">
        <w:rPr>
          <w:rFonts w:cstheme="minorHAnsi"/>
        </w:rPr>
        <w:t>Lie in the deepest layer of the epidermis</w:t>
      </w:r>
    </w:p>
    <w:p w:rsidR="00FB3735" w:rsidRPr="000B404D" w:rsidRDefault="00FB3735" w:rsidP="00FB3735">
      <w:pPr>
        <w:pStyle w:val="ListParagraph"/>
        <w:numPr>
          <w:ilvl w:val="0"/>
          <w:numId w:val="65"/>
        </w:numPr>
        <w:rPr>
          <w:rFonts w:cstheme="minorHAnsi"/>
        </w:rPr>
      </w:pPr>
      <w:r w:rsidRPr="000B404D">
        <w:rPr>
          <w:rFonts w:cstheme="minorHAnsi"/>
        </w:rPr>
        <w:t xml:space="preserve">Functions as light and touch receptors </w:t>
      </w:r>
    </w:p>
    <w:p w:rsidR="00FB3735" w:rsidRPr="000B404D" w:rsidRDefault="00FB3735" w:rsidP="00FB3735">
      <w:pPr>
        <w:pStyle w:val="ListParagraph"/>
        <w:numPr>
          <w:ilvl w:val="0"/>
          <w:numId w:val="65"/>
        </w:numPr>
        <w:rPr>
          <w:rFonts w:cstheme="minorHAnsi"/>
        </w:rPr>
      </w:pPr>
      <w:r w:rsidRPr="000B404D">
        <w:rPr>
          <w:rFonts w:cstheme="minorHAnsi"/>
        </w:rPr>
        <w:t xml:space="preserve">Certain free nerve endings associate with enlarged, disc-shaped epidermal cells to form tactile cells </w:t>
      </w:r>
    </w:p>
    <w:p w:rsidR="00FB3735" w:rsidRPr="000B404D" w:rsidRDefault="00FB3735" w:rsidP="00FB3735">
      <w:pPr>
        <w:pStyle w:val="Heading4"/>
        <w:rPr>
          <w:rFonts w:asciiTheme="minorHAnsi" w:hAnsiTheme="minorHAnsi" w:cstheme="minorHAnsi"/>
        </w:rPr>
      </w:pPr>
      <w:r w:rsidRPr="000B404D">
        <w:rPr>
          <w:rFonts w:asciiTheme="minorHAnsi" w:hAnsiTheme="minorHAnsi" w:cstheme="minorHAnsi"/>
        </w:rPr>
        <w:t>Hair follicle receptors</w:t>
      </w:r>
    </w:p>
    <w:p w:rsidR="00FB3735" w:rsidRPr="000B404D" w:rsidRDefault="00FB3735" w:rsidP="004D447D">
      <w:pPr>
        <w:pStyle w:val="ListParagraph"/>
        <w:numPr>
          <w:ilvl w:val="0"/>
          <w:numId w:val="66"/>
        </w:numPr>
        <w:rPr>
          <w:rFonts w:cstheme="minorHAnsi"/>
        </w:rPr>
      </w:pPr>
      <w:r w:rsidRPr="000B404D">
        <w:rPr>
          <w:rFonts w:cstheme="minorHAnsi"/>
        </w:rPr>
        <w:t xml:space="preserve">Wrap around hair follicle ins a basket like formation </w:t>
      </w:r>
    </w:p>
    <w:p w:rsidR="00FB3735" w:rsidRPr="000B404D" w:rsidRDefault="00FB3735" w:rsidP="004D447D">
      <w:pPr>
        <w:pStyle w:val="ListParagraph"/>
        <w:numPr>
          <w:ilvl w:val="0"/>
          <w:numId w:val="66"/>
        </w:numPr>
        <w:rPr>
          <w:rFonts w:cstheme="minorHAnsi"/>
        </w:rPr>
      </w:pPr>
      <w:r w:rsidRPr="000B404D">
        <w:rPr>
          <w:rFonts w:cstheme="minorHAnsi"/>
        </w:rPr>
        <w:t xml:space="preserve">Light touch receptors that detect bending hairs </w:t>
      </w:r>
    </w:p>
    <w:p w:rsidR="00FB3735" w:rsidRPr="000B404D" w:rsidRDefault="00FB3735" w:rsidP="00FB3735">
      <w:pPr>
        <w:pStyle w:val="Heading3"/>
        <w:rPr>
          <w:rFonts w:asciiTheme="minorHAnsi" w:hAnsiTheme="minorHAnsi" w:cstheme="minorHAnsi"/>
        </w:rPr>
      </w:pPr>
      <w:r w:rsidRPr="000B404D">
        <w:rPr>
          <w:rFonts w:asciiTheme="minorHAnsi" w:hAnsiTheme="minorHAnsi" w:cstheme="minorHAnsi"/>
        </w:rPr>
        <w:lastRenderedPageBreak/>
        <w:t xml:space="preserve">Encapsulated nerve endings </w:t>
      </w:r>
    </w:p>
    <w:p w:rsidR="00FB3735" w:rsidRPr="000B404D" w:rsidRDefault="00FB3735" w:rsidP="004D447D">
      <w:pPr>
        <w:pStyle w:val="ListParagraph"/>
        <w:numPr>
          <w:ilvl w:val="0"/>
          <w:numId w:val="67"/>
        </w:numPr>
        <w:rPr>
          <w:rFonts w:cstheme="minorHAnsi"/>
        </w:rPr>
      </w:pPr>
      <w:r w:rsidRPr="000B404D">
        <w:rPr>
          <w:rFonts w:cstheme="minorHAnsi"/>
        </w:rPr>
        <w:t>Consist of one or more fiber terminals of sensory neurons enclosed in a CT capsule</w:t>
      </w:r>
    </w:p>
    <w:p w:rsidR="00FB3735" w:rsidRPr="000B404D" w:rsidRDefault="00FB3735" w:rsidP="004D447D">
      <w:pPr>
        <w:pStyle w:val="ListParagraph"/>
        <w:numPr>
          <w:ilvl w:val="0"/>
          <w:numId w:val="67"/>
        </w:numPr>
        <w:rPr>
          <w:rFonts w:cstheme="minorHAnsi"/>
        </w:rPr>
      </w:pPr>
      <w:r w:rsidRPr="000B404D">
        <w:rPr>
          <w:rFonts w:cstheme="minorHAnsi"/>
        </w:rPr>
        <w:t xml:space="preserve">Virtually all are mechanoreceptors </w:t>
      </w:r>
    </w:p>
    <w:p w:rsidR="000B404D" w:rsidRPr="000B404D" w:rsidRDefault="00FB3735" w:rsidP="004D447D">
      <w:pPr>
        <w:pStyle w:val="ListParagraph"/>
        <w:numPr>
          <w:ilvl w:val="0"/>
          <w:numId w:val="67"/>
        </w:numPr>
        <w:rPr>
          <w:rFonts w:cstheme="minorHAnsi"/>
        </w:rPr>
      </w:pPr>
      <w:r w:rsidRPr="000B404D">
        <w:rPr>
          <w:rFonts w:cstheme="minorHAnsi"/>
        </w:rPr>
        <w:t xml:space="preserve">Vary in shape, size and distribution </w:t>
      </w:r>
    </w:p>
    <w:p w:rsidR="000B404D" w:rsidRPr="000B404D" w:rsidRDefault="00FB3735" w:rsidP="000B404D">
      <w:pPr>
        <w:rPr>
          <w:rStyle w:val="apple-converted-space"/>
          <w:rFonts w:eastAsiaTheme="majorEastAsia" w:cstheme="minorHAnsi"/>
          <w:color w:val="070707"/>
        </w:rPr>
      </w:pPr>
      <w:r w:rsidRPr="000B404D">
        <w:rPr>
          <w:rStyle w:val="Heading4Char"/>
          <w:rFonts w:asciiTheme="minorHAnsi" w:hAnsiTheme="minorHAnsi" w:cstheme="minorHAnsi"/>
        </w:rPr>
        <w:t>Tactile corpuscles</w:t>
      </w:r>
      <w:r w:rsidRPr="000B404D">
        <w:rPr>
          <w:rStyle w:val="apple-converted-space"/>
          <w:rFonts w:eastAsiaTheme="majorEastAsia" w:cstheme="minorHAnsi"/>
          <w:color w:val="070707"/>
        </w:rPr>
        <w:t> </w:t>
      </w:r>
    </w:p>
    <w:p w:rsidR="00FB3735" w:rsidRPr="000B404D" w:rsidRDefault="00FB3735" w:rsidP="004D447D">
      <w:pPr>
        <w:pStyle w:val="NormalWeb"/>
        <w:numPr>
          <w:ilvl w:val="0"/>
          <w:numId w:val="67"/>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i/>
          <w:iCs/>
          <w:color w:val="070707"/>
          <w:sz w:val="22"/>
          <w:szCs w:val="22"/>
          <w:bdr w:val="none" w:sz="0" w:space="0" w:color="auto" w:frame="1"/>
        </w:rPr>
        <w:t>Meissner</w:t>
      </w:r>
      <w:r w:rsidRPr="000B404D">
        <w:rPr>
          <w:rFonts w:asciiTheme="minorHAnsi" w:hAnsiTheme="minorHAnsi" w:cstheme="minorHAnsi"/>
          <w:color w:val="070707"/>
          <w:sz w:val="22"/>
          <w:szCs w:val="22"/>
        </w:rPr>
        <w:t>’s</w:t>
      </w:r>
      <w:r w:rsidRPr="000B404D">
        <w:rPr>
          <w:rStyle w:val="apple-converted-space"/>
          <w:rFonts w:asciiTheme="minorHAnsi" w:eastAsiaTheme="majorEastAsia" w:hAnsiTheme="minorHAnsi" w:cstheme="minorHAnsi"/>
          <w:color w:val="070707"/>
          <w:sz w:val="22"/>
          <w:szCs w:val="22"/>
        </w:rPr>
        <w:t> </w:t>
      </w:r>
      <w:r w:rsidRPr="000B404D">
        <w:rPr>
          <w:rFonts w:asciiTheme="minorHAnsi" w:hAnsiTheme="minorHAnsi" w:cstheme="minorHAnsi"/>
          <w:i/>
          <w:iCs/>
          <w:color w:val="070707"/>
          <w:sz w:val="22"/>
          <w:szCs w:val="22"/>
          <w:bdr w:val="none" w:sz="0" w:space="0" w:color="auto" w:frame="1"/>
        </w:rPr>
        <w:t>corpuscles</w:t>
      </w:r>
      <w:r w:rsidRPr="000B404D">
        <w:rPr>
          <w:rStyle w:val="apple-converted-space"/>
          <w:rFonts w:asciiTheme="minorHAnsi" w:eastAsiaTheme="majorEastAsia" w:hAnsiTheme="minorHAnsi" w:cstheme="minorHAnsi"/>
          <w:color w:val="070707"/>
          <w:sz w:val="22"/>
          <w:szCs w:val="22"/>
        </w:rPr>
        <w:t> </w:t>
      </w:r>
      <w:r w:rsidRPr="000B404D">
        <w:rPr>
          <w:rFonts w:asciiTheme="minorHAnsi" w:hAnsiTheme="minorHAnsi" w:cstheme="minorHAnsi"/>
          <w:color w:val="070707"/>
          <w:sz w:val="22"/>
          <w:szCs w:val="22"/>
        </w:rPr>
        <w:t xml:space="preserve">are small receptors in which a few spiraling sensory terminals are surrounded by Schwann cells and then by a thin egg-shaped connective tissue capsule. </w:t>
      </w:r>
    </w:p>
    <w:p w:rsidR="000B404D" w:rsidRPr="000B404D" w:rsidRDefault="000B404D" w:rsidP="004D447D">
      <w:pPr>
        <w:pStyle w:val="NormalWeb"/>
        <w:numPr>
          <w:ilvl w:val="0"/>
          <w:numId w:val="67"/>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F</w:t>
      </w:r>
      <w:r w:rsidR="00FB3735" w:rsidRPr="000B404D">
        <w:rPr>
          <w:rFonts w:asciiTheme="minorHAnsi" w:hAnsiTheme="minorHAnsi" w:cstheme="minorHAnsi"/>
          <w:color w:val="070707"/>
          <w:sz w:val="22"/>
          <w:szCs w:val="22"/>
        </w:rPr>
        <w:t xml:space="preserve">ound just beneath the epidermis </w:t>
      </w:r>
      <w:r w:rsidRPr="000B404D">
        <w:rPr>
          <w:rFonts w:asciiTheme="minorHAnsi" w:hAnsiTheme="minorHAnsi" w:cstheme="minorHAnsi"/>
          <w:color w:val="070707"/>
          <w:sz w:val="22"/>
          <w:szCs w:val="22"/>
        </w:rPr>
        <w:t xml:space="preserve">in the dermal papillae </w:t>
      </w:r>
    </w:p>
    <w:p w:rsidR="000B404D" w:rsidRPr="000B404D" w:rsidRDefault="000B404D" w:rsidP="004D447D">
      <w:pPr>
        <w:pStyle w:val="NormalWeb"/>
        <w:numPr>
          <w:ilvl w:val="0"/>
          <w:numId w:val="67"/>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N</w:t>
      </w:r>
      <w:r w:rsidR="00FB3735" w:rsidRPr="000B404D">
        <w:rPr>
          <w:rFonts w:asciiTheme="minorHAnsi" w:hAnsiTheme="minorHAnsi" w:cstheme="minorHAnsi"/>
          <w:color w:val="070707"/>
          <w:sz w:val="22"/>
          <w:szCs w:val="22"/>
        </w:rPr>
        <w:t xml:space="preserve">umerous in sensitive and hairless skin areas such as the nipples, fingertips, and soles of the feet. </w:t>
      </w:r>
    </w:p>
    <w:p w:rsidR="000B404D" w:rsidRPr="000B404D" w:rsidRDefault="00FB3735" w:rsidP="004D447D">
      <w:pPr>
        <w:pStyle w:val="NormalWeb"/>
        <w:numPr>
          <w:ilvl w:val="0"/>
          <w:numId w:val="67"/>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They are receptors for discr</w:t>
      </w:r>
      <w:r w:rsidR="000B404D" w:rsidRPr="000B404D">
        <w:rPr>
          <w:rFonts w:asciiTheme="minorHAnsi" w:hAnsiTheme="minorHAnsi" w:cstheme="minorHAnsi"/>
          <w:color w:val="070707"/>
          <w:sz w:val="22"/>
          <w:szCs w:val="22"/>
        </w:rPr>
        <w:t>iminative touch</w:t>
      </w:r>
    </w:p>
    <w:p w:rsidR="000B404D" w:rsidRPr="000B404D" w:rsidRDefault="00FB3735" w:rsidP="004D447D">
      <w:pPr>
        <w:pStyle w:val="NormalWeb"/>
        <w:numPr>
          <w:ilvl w:val="0"/>
          <w:numId w:val="67"/>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play the same role in sensing light touch in hairless skin </w:t>
      </w:r>
    </w:p>
    <w:p w:rsidR="000B404D" w:rsidRPr="000B404D" w:rsidRDefault="00FB3735" w:rsidP="000B404D">
      <w:pPr>
        <w:pStyle w:val="NormalWeb"/>
        <w:shd w:val="clear" w:color="auto" w:fill="FFFFFF"/>
        <w:spacing w:before="0" w:beforeAutospacing="0" w:after="0"/>
        <w:textAlignment w:val="baseline"/>
        <w:rPr>
          <w:rStyle w:val="Heading4Char"/>
          <w:rFonts w:asciiTheme="minorHAnsi" w:hAnsiTheme="minorHAnsi" w:cstheme="minorHAnsi"/>
        </w:rPr>
      </w:pPr>
      <w:r w:rsidRPr="000B404D">
        <w:rPr>
          <w:rStyle w:val="Heading4Char"/>
          <w:rFonts w:asciiTheme="minorHAnsi" w:hAnsiTheme="minorHAnsi" w:cstheme="minorHAnsi"/>
        </w:rPr>
        <w:t>Lamellar corpuscles</w:t>
      </w:r>
      <w:r w:rsidR="000B404D" w:rsidRPr="000B404D">
        <w:rPr>
          <w:rStyle w:val="Heading4Char"/>
          <w:rFonts w:asciiTheme="minorHAnsi" w:hAnsiTheme="minorHAnsi" w:cstheme="minorHAnsi"/>
        </w:rPr>
        <w:t xml:space="preserve"> </w:t>
      </w:r>
    </w:p>
    <w:p w:rsidR="000B404D" w:rsidRPr="000B404D" w:rsidRDefault="000B404D" w:rsidP="004D447D">
      <w:pPr>
        <w:pStyle w:val="NormalWeb"/>
        <w:numPr>
          <w:ilvl w:val="0"/>
          <w:numId w:val="68"/>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Called </w:t>
      </w:r>
      <w:r w:rsidR="00FB3735" w:rsidRPr="000B404D">
        <w:rPr>
          <w:rFonts w:asciiTheme="minorHAnsi" w:hAnsiTheme="minorHAnsi" w:cstheme="minorHAnsi"/>
          <w:i/>
          <w:iCs/>
          <w:color w:val="070707"/>
          <w:sz w:val="22"/>
          <w:szCs w:val="22"/>
          <w:bdr w:val="none" w:sz="0" w:space="0" w:color="auto" w:frame="1"/>
        </w:rPr>
        <w:t>Pacinian corpuscles</w:t>
      </w:r>
    </w:p>
    <w:p w:rsidR="000B404D" w:rsidRPr="000B404D" w:rsidRDefault="000B404D" w:rsidP="004D447D">
      <w:pPr>
        <w:pStyle w:val="NormalWeb"/>
        <w:numPr>
          <w:ilvl w:val="0"/>
          <w:numId w:val="68"/>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Found </w:t>
      </w:r>
      <w:r w:rsidR="00FB3735" w:rsidRPr="000B404D">
        <w:rPr>
          <w:rFonts w:asciiTheme="minorHAnsi" w:hAnsiTheme="minorHAnsi" w:cstheme="minorHAnsi"/>
          <w:color w:val="070707"/>
          <w:sz w:val="22"/>
          <w:szCs w:val="22"/>
        </w:rPr>
        <w:t>deep in the dermis, and in subcutane</w:t>
      </w:r>
      <w:r w:rsidRPr="000B404D">
        <w:rPr>
          <w:rFonts w:asciiTheme="minorHAnsi" w:hAnsiTheme="minorHAnsi" w:cstheme="minorHAnsi"/>
          <w:color w:val="070707"/>
          <w:sz w:val="22"/>
          <w:szCs w:val="22"/>
        </w:rPr>
        <w:t>ous tissue underlying the skin</w:t>
      </w:r>
    </w:p>
    <w:p w:rsidR="000B404D" w:rsidRPr="000B404D" w:rsidRDefault="000B404D" w:rsidP="004D447D">
      <w:pPr>
        <w:pStyle w:val="NormalWeb"/>
        <w:numPr>
          <w:ilvl w:val="0"/>
          <w:numId w:val="68"/>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Respond </w:t>
      </w:r>
      <w:r w:rsidR="00FB3735" w:rsidRPr="000B404D">
        <w:rPr>
          <w:rFonts w:asciiTheme="minorHAnsi" w:hAnsiTheme="minorHAnsi" w:cstheme="minorHAnsi"/>
          <w:color w:val="070707"/>
          <w:sz w:val="22"/>
          <w:szCs w:val="22"/>
        </w:rPr>
        <w:t xml:space="preserve">only when the pressure is first applied, and thus are best suited to monitoring vibration </w:t>
      </w:r>
      <w:r w:rsidRPr="000B404D">
        <w:rPr>
          <w:rFonts w:asciiTheme="minorHAnsi" w:hAnsiTheme="minorHAnsi" w:cstheme="minorHAnsi"/>
          <w:color w:val="070707"/>
          <w:sz w:val="22"/>
          <w:szCs w:val="22"/>
        </w:rPr>
        <w:t>(an “on/off” pressure stimulus)</w:t>
      </w:r>
    </w:p>
    <w:p w:rsidR="000B404D" w:rsidRPr="000B404D" w:rsidRDefault="00FB3735" w:rsidP="004D447D">
      <w:pPr>
        <w:pStyle w:val="NormalWeb"/>
        <w:numPr>
          <w:ilvl w:val="0"/>
          <w:numId w:val="68"/>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 They are the largest corpuscular receptors. </w:t>
      </w:r>
    </w:p>
    <w:p w:rsidR="000B404D" w:rsidRPr="000B404D" w:rsidRDefault="00FB3735" w:rsidP="004D447D">
      <w:pPr>
        <w:pStyle w:val="NormalWeb"/>
        <w:numPr>
          <w:ilvl w:val="0"/>
          <w:numId w:val="68"/>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Some are over 3 mm long and</w:t>
      </w:r>
      <w:r w:rsidRPr="000B404D">
        <w:rPr>
          <w:rStyle w:val="apple-converted-space"/>
          <w:rFonts w:asciiTheme="minorHAnsi" w:eastAsiaTheme="majorEastAsia" w:hAnsiTheme="minorHAnsi" w:cstheme="minorHAnsi"/>
          <w:color w:val="070707"/>
          <w:sz w:val="22"/>
          <w:szCs w:val="22"/>
        </w:rPr>
        <w:t> </w:t>
      </w:r>
      <w:r w:rsidRPr="000B404D">
        <w:rPr>
          <w:rFonts w:asciiTheme="minorHAnsi" w:hAnsiTheme="minorHAnsi" w:cstheme="minorHAnsi"/>
          <w:color w:val="070707"/>
          <w:sz w:val="22"/>
          <w:szCs w:val="22"/>
        </w:rPr>
        <w:t xml:space="preserve">half as wide and are visible to the naked eye </w:t>
      </w:r>
      <w:r w:rsidR="000B404D" w:rsidRPr="000B404D">
        <w:rPr>
          <w:rFonts w:asciiTheme="minorHAnsi" w:hAnsiTheme="minorHAnsi" w:cstheme="minorHAnsi"/>
          <w:color w:val="070707"/>
          <w:sz w:val="22"/>
          <w:szCs w:val="22"/>
        </w:rPr>
        <w:t>as white, egg-shaped bodies.</w:t>
      </w:r>
    </w:p>
    <w:p w:rsidR="00FB3735" w:rsidRPr="000B404D" w:rsidRDefault="00FB3735" w:rsidP="004D447D">
      <w:pPr>
        <w:pStyle w:val="NormalWeb"/>
        <w:numPr>
          <w:ilvl w:val="0"/>
          <w:numId w:val="68"/>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60 layers of collagen fibers and flattened supporting cells.</w:t>
      </w:r>
    </w:p>
    <w:p w:rsidR="000B404D" w:rsidRDefault="00FB3735" w:rsidP="000B404D">
      <w:pPr>
        <w:pStyle w:val="NormalWeb"/>
        <w:shd w:val="clear" w:color="auto" w:fill="FFFFFF"/>
        <w:spacing w:before="0" w:beforeAutospacing="0" w:after="0"/>
        <w:textAlignment w:val="baseline"/>
        <w:rPr>
          <w:rFonts w:asciiTheme="minorHAnsi" w:hAnsiTheme="minorHAnsi" w:cstheme="minorHAnsi"/>
          <w:color w:val="070707"/>
          <w:sz w:val="22"/>
          <w:szCs w:val="22"/>
        </w:rPr>
      </w:pPr>
      <w:r w:rsidRPr="000B404D">
        <w:rPr>
          <w:rStyle w:val="Heading4Char"/>
        </w:rPr>
        <w:t>Bulbous corpuscles</w:t>
      </w:r>
    </w:p>
    <w:p w:rsidR="000B404D" w:rsidRDefault="00FB3735" w:rsidP="004D447D">
      <w:pPr>
        <w:pStyle w:val="NormalWeb"/>
        <w:numPr>
          <w:ilvl w:val="0"/>
          <w:numId w:val="69"/>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i/>
          <w:iCs/>
          <w:color w:val="070707"/>
          <w:sz w:val="22"/>
          <w:szCs w:val="22"/>
          <w:bdr w:val="none" w:sz="0" w:space="0" w:color="auto" w:frame="1"/>
        </w:rPr>
        <w:t>Ruffini endings</w:t>
      </w:r>
      <w:r w:rsidRPr="000B404D">
        <w:rPr>
          <w:rFonts w:asciiTheme="minorHAnsi" w:hAnsiTheme="minorHAnsi" w:cstheme="minorHAnsi"/>
          <w:color w:val="070707"/>
          <w:sz w:val="22"/>
          <w:szCs w:val="22"/>
        </w:rPr>
        <w:t>, which lie in the dermis, subcutaneous tissue, and joint cap</w:t>
      </w:r>
      <w:r w:rsidR="000B404D">
        <w:rPr>
          <w:rFonts w:asciiTheme="minorHAnsi" w:hAnsiTheme="minorHAnsi" w:cstheme="minorHAnsi"/>
          <w:color w:val="070707"/>
          <w:sz w:val="22"/>
          <w:szCs w:val="22"/>
        </w:rPr>
        <w:t>sules</w:t>
      </w:r>
    </w:p>
    <w:p w:rsidR="000B404D" w:rsidRDefault="000B404D" w:rsidP="004D447D">
      <w:pPr>
        <w:pStyle w:val="NormalWeb"/>
        <w:numPr>
          <w:ilvl w:val="0"/>
          <w:numId w:val="69"/>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C</w:t>
      </w:r>
      <w:r w:rsidR="00FB3735" w:rsidRPr="000B404D">
        <w:rPr>
          <w:rFonts w:asciiTheme="minorHAnsi" w:hAnsiTheme="minorHAnsi" w:cstheme="minorHAnsi"/>
          <w:color w:val="070707"/>
          <w:sz w:val="22"/>
          <w:szCs w:val="22"/>
        </w:rPr>
        <w:t xml:space="preserve">ontain a spray of receptor endings enclosed by a flattened capsule. </w:t>
      </w:r>
    </w:p>
    <w:p w:rsidR="000B404D" w:rsidRDefault="000B404D" w:rsidP="004D447D">
      <w:pPr>
        <w:pStyle w:val="NormalWeb"/>
        <w:numPr>
          <w:ilvl w:val="0"/>
          <w:numId w:val="69"/>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 xml:space="preserve">Resemblance to tendon organs </w:t>
      </w:r>
    </w:p>
    <w:p w:rsidR="00FB3735" w:rsidRPr="000B404D" w:rsidRDefault="000B404D" w:rsidP="004D447D">
      <w:pPr>
        <w:pStyle w:val="NormalWeb"/>
        <w:numPr>
          <w:ilvl w:val="0"/>
          <w:numId w:val="69"/>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R</w:t>
      </w:r>
      <w:r w:rsidR="00FB3735" w:rsidRPr="000B404D">
        <w:rPr>
          <w:rFonts w:asciiTheme="minorHAnsi" w:hAnsiTheme="minorHAnsi" w:cstheme="minorHAnsi"/>
          <w:color w:val="070707"/>
          <w:sz w:val="22"/>
          <w:szCs w:val="22"/>
        </w:rPr>
        <w:t>espond to deep and</w:t>
      </w:r>
      <w:r w:rsidR="00FB3735" w:rsidRPr="000B404D">
        <w:rPr>
          <w:rStyle w:val="apple-converted-space"/>
          <w:rFonts w:asciiTheme="minorHAnsi" w:eastAsiaTheme="majorEastAsia" w:hAnsiTheme="minorHAnsi" w:cstheme="minorHAnsi"/>
          <w:color w:val="070707"/>
          <w:sz w:val="22"/>
          <w:szCs w:val="22"/>
        </w:rPr>
        <w:t> </w:t>
      </w:r>
      <w:r w:rsidR="00FB3735" w:rsidRPr="000B404D">
        <w:rPr>
          <w:rFonts w:asciiTheme="minorHAnsi" w:hAnsiTheme="minorHAnsi" w:cstheme="minorHAnsi"/>
          <w:i/>
          <w:iCs/>
          <w:color w:val="070707"/>
          <w:sz w:val="22"/>
          <w:szCs w:val="22"/>
          <w:bdr w:val="none" w:sz="0" w:space="0" w:color="auto" w:frame="1"/>
        </w:rPr>
        <w:t>continuous</w:t>
      </w:r>
      <w:r w:rsidR="00FB3735" w:rsidRPr="000B404D">
        <w:rPr>
          <w:rStyle w:val="apple-converted-space"/>
          <w:rFonts w:asciiTheme="minorHAnsi" w:eastAsiaTheme="majorEastAsia" w:hAnsiTheme="minorHAnsi" w:cstheme="minorHAnsi"/>
          <w:color w:val="070707"/>
          <w:sz w:val="22"/>
          <w:szCs w:val="22"/>
        </w:rPr>
        <w:t> </w:t>
      </w:r>
      <w:r w:rsidR="00FB3735" w:rsidRPr="000B404D">
        <w:rPr>
          <w:rFonts w:asciiTheme="minorHAnsi" w:hAnsiTheme="minorHAnsi" w:cstheme="minorHAnsi"/>
          <w:color w:val="070707"/>
          <w:sz w:val="22"/>
          <w:szCs w:val="22"/>
        </w:rPr>
        <w:t>pressure.</w:t>
      </w:r>
    </w:p>
    <w:p w:rsidR="000B404D" w:rsidRDefault="001A411B" w:rsidP="000B404D">
      <w:pPr>
        <w:pStyle w:val="NormalWeb"/>
        <w:shd w:val="clear" w:color="auto" w:fill="FFFFFF"/>
        <w:spacing w:before="0" w:beforeAutospacing="0" w:after="0"/>
        <w:textAlignment w:val="baseline"/>
        <w:rPr>
          <w:rStyle w:val="apple-converted-space"/>
          <w:rFonts w:asciiTheme="minorHAnsi" w:eastAsiaTheme="majorEastAsia" w:hAnsiTheme="minorHAnsi" w:cstheme="minorHAnsi"/>
          <w:color w:val="070707"/>
          <w:sz w:val="22"/>
          <w:szCs w:val="22"/>
        </w:rPr>
      </w:pPr>
      <w:hyperlink r:id="rId18" w:anchor="P700049613800000000000000000CA89" w:history="1">
        <w:r w:rsidR="00FB3735" w:rsidRPr="000B404D">
          <w:rPr>
            <w:rStyle w:val="Heading4Char"/>
          </w:rPr>
          <w:t>Muscle spindles</w:t>
        </w:r>
      </w:hyperlink>
      <w:r w:rsidR="00FB3735" w:rsidRPr="000B404D">
        <w:rPr>
          <w:rStyle w:val="apple-converted-space"/>
          <w:rFonts w:asciiTheme="minorHAnsi" w:eastAsiaTheme="majorEastAsia" w:hAnsiTheme="minorHAnsi" w:cstheme="minorHAnsi"/>
          <w:color w:val="070707"/>
          <w:sz w:val="22"/>
          <w:szCs w:val="22"/>
        </w:rPr>
        <w:t> </w:t>
      </w:r>
    </w:p>
    <w:p w:rsidR="000B404D" w:rsidRDefault="000B404D" w:rsidP="004D447D">
      <w:pPr>
        <w:pStyle w:val="NormalWeb"/>
        <w:numPr>
          <w:ilvl w:val="0"/>
          <w:numId w:val="70"/>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F</w:t>
      </w:r>
      <w:r w:rsidR="00FB3735" w:rsidRPr="000B404D">
        <w:rPr>
          <w:rFonts w:asciiTheme="minorHAnsi" w:hAnsiTheme="minorHAnsi" w:cstheme="minorHAnsi"/>
          <w:color w:val="070707"/>
          <w:sz w:val="22"/>
          <w:szCs w:val="22"/>
        </w:rPr>
        <w:t xml:space="preserve">usiform (spindle-shaped) proprioceptors </w:t>
      </w:r>
    </w:p>
    <w:p w:rsidR="000B404D" w:rsidRDefault="000B404D" w:rsidP="004D447D">
      <w:pPr>
        <w:pStyle w:val="NormalWeb"/>
        <w:numPr>
          <w:ilvl w:val="0"/>
          <w:numId w:val="70"/>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Found</w:t>
      </w:r>
      <w:r w:rsidR="00FB3735" w:rsidRPr="000B404D">
        <w:rPr>
          <w:rFonts w:asciiTheme="minorHAnsi" w:hAnsiTheme="minorHAnsi" w:cstheme="minorHAnsi"/>
          <w:color w:val="070707"/>
          <w:sz w:val="22"/>
          <w:szCs w:val="22"/>
        </w:rPr>
        <w:t xml:space="preserve"> throughout the perimysium of a skeletal muscle.</w:t>
      </w:r>
    </w:p>
    <w:p w:rsidR="000B404D" w:rsidRDefault="00FB3735" w:rsidP="004D447D">
      <w:pPr>
        <w:pStyle w:val="NormalWeb"/>
        <w:numPr>
          <w:ilvl w:val="0"/>
          <w:numId w:val="70"/>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Each muscle spindle consists of a bundle of modified skeletal muscle fibers, called</w:t>
      </w:r>
      <w:r w:rsidRPr="000B404D">
        <w:rPr>
          <w:rStyle w:val="apple-converted-space"/>
          <w:rFonts w:asciiTheme="minorHAnsi" w:eastAsiaTheme="majorEastAsia" w:hAnsiTheme="minorHAnsi" w:cstheme="minorHAnsi"/>
          <w:color w:val="070707"/>
          <w:sz w:val="22"/>
          <w:szCs w:val="22"/>
        </w:rPr>
        <w:t> </w:t>
      </w:r>
      <w:r w:rsidRPr="000B404D">
        <w:rPr>
          <w:rFonts w:asciiTheme="minorHAnsi" w:hAnsiTheme="minorHAnsi" w:cstheme="minorHAnsi"/>
          <w:i/>
          <w:iCs/>
          <w:color w:val="070707"/>
          <w:sz w:val="22"/>
          <w:szCs w:val="22"/>
          <w:bdr w:val="none" w:sz="0" w:space="0" w:color="auto" w:frame="1"/>
        </w:rPr>
        <w:t>intrafusal fibers</w:t>
      </w:r>
      <w:r w:rsidRPr="000B404D">
        <w:rPr>
          <w:rStyle w:val="apple-converted-space"/>
          <w:rFonts w:asciiTheme="minorHAnsi" w:eastAsiaTheme="majorEastAsia" w:hAnsiTheme="minorHAnsi" w:cstheme="minorHAnsi"/>
          <w:color w:val="070707"/>
          <w:sz w:val="22"/>
          <w:szCs w:val="22"/>
        </w:rPr>
        <w:t> </w:t>
      </w:r>
      <w:r w:rsidRPr="000B404D">
        <w:rPr>
          <w:rFonts w:asciiTheme="minorHAnsi" w:hAnsiTheme="minorHAnsi" w:cstheme="minorHAnsi"/>
          <w:color w:val="070707"/>
          <w:sz w:val="22"/>
          <w:szCs w:val="22"/>
        </w:rPr>
        <w:t>(in″trah-fu′zal), enclosed in a connective tissue capsule.</w:t>
      </w:r>
    </w:p>
    <w:p w:rsidR="00FB3735" w:rsidRPr="000B404D" w:rsidRDefault="00FB3735" w:rsidP="004D447D">
      <w:pPr>
        <w:pStyle w:val="NormalWeb"/>
        <w:numPr>
          <w:ilvl w:val="0"/>
          <w:numId w:val="70"/>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 Muscle spindles detect muscle stretch and initiate a reflex that resists the stretch.</w:t>
      </w:r>
    </w:p>
    <w:p w:rsidR="000B404D" w:rsidRPr="000B404D" w:rsidRDefault="001A411B" w:rsidP="000B404D">
      <w:pPr>
        <w:pStyle w:val="Heading4"/>
        <w:rPr>
          <w:rStyle w:val="apple-converted-space"/>
        </w:rPr>
      </w:pPr>
      <w:hyperlink r:id="rId19" w:anchor="P700049613800000000000000000CEFE" w:history="1">
        <w:r w:rsidR="00FB3735" w:rsidRPr="000B404D">
          <w:rPr>
            <w:rStyle w:val="Hyperlink"/>
            <w:color w:val="2E74B5" w:themeColor="accent1" w:themeShade="BF"/>
            <w:u w:val="none"/>
          </w:rPr>
          <w:t>Tendon organs</w:t>
        </w:r>
      </w:hyperlink>
      <w:r w:rsidR="00FB3735" w:rsidRPr="000B404D">
        <w:rPr>
          <w:rStyle w:val="apple-converted-space"/>
        </w:rPr>
        <w:t> </w:t>
      </w:r>
    </w:p>
    <w:p w:rsidR="000B404D" w:rsidRDefault="000B404D" w:rsidP="004D447D">
      <w:pPr>
        <w:pStyle w:val="NormalWeb"/>
        <w:numPr>
          <w:ilvl w:val="0"/>
          <w:numId w:val="71"/>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Are</w:t>
      </w:r>
      <w:r w:rsidR="00FB3735" w:rsidRPr="000B404D">
        <w:rPr>
          <w:rFonts w:asciiTheme="minorHAnsi" w:hAnsiTheme="minorHAnsi" w:cstheme="minorHAnsi"/>
          <w:color w:val="070707"/>
          <w:sz w:val="22"/>
          <w:szCs w:val="22"/>
        </w:rPr>
        <w:t xml:space="preserve"> proprioceptors located in tendons, close to the junction between the</w:t>
      </w:r>
      <w:r>
        <w:rPr>
          <w:rFonts w:asciiTheme="minorHAnsi" w:hAnsiTheme="minorHAnsi" w:cstheme="minorHAnsi"/>
          <w:color w:val="070707"/>
          <w:sz w:val="22"/>
          <w:szCs w:val="22"/>
        </w:rPr>
        <w:t xml:space="preserve"> skeletal muscle and the tendon</w:t>
      </w:r>
    </w:p>
    <w:p w:rsidR="000B404D" w:rsidRDefault="000B404D" w:rsidP="004D447D">
      <w:pPr>
        <w:pStyle w:val="NormalWeb"/>
        <w:numPr>
          <w:ilvl w:val="0"/>
          <w:numId w:val="71"/>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S</w:t>
      </w:r>
      <w:r w:rsidR="00FB3735" w:rsidRPr="000B404D">
        <w:rPr>
          <w:rFonts w:asciiTheme="minorHAnsi" w:hAnsiTheme="minorHAnsi" w:cstheme="minorHAnsi"/>
          <w:color w:val="070707"/>
          <w:sz w:val="22"/>
          <w:szCs w:val="22"/>
        </w:rPr>
        <w:t>mall bundles of tendon (collagen) fibers encl</w:t>
      </w:r>
      <w:r>
        <w:rPr>
          <w:rFonts w:asciiTheme="minorHAnsi" w:hAnsiTheme="minorHAnsi" w:cstheme="minorHAnsi"/>
          <w:color w:val="070707"/>
          <w:sz w:val="22"/>
          <w:szCs w:val="22"/>
        </w:rPr>
        <w:t>osed in a layered capsule</w:t>
      </w:r>
    </w:p>
    <w:p w:rsidR="000B404D" w:rsidRDefault="000B404D" w:rsidP="004D447D">
      <w:pPr>
        <w:pStyle w:val="NormalWeb"/>
        <w:numPr>
          <w:ilvl w:val="1"/>
          <w:numId w:val="71"/>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Sensory</w:t>
      </w:r>
      <w:r w:rsidR="00FB3735" w:rsidRPr="000B404D">
        <w:rPr>
          <w:rFonts w:asciiTheme="minorHAnsi" w:hAnsiTheme="minorHAnsi" w:cstheme="minorHAnsi"/>
          <w:color w:val="070707"/>
          <w:sz w:val="22"/>
          <w:szCs w:val="22"/>
        </w:rPr>
        <w:t xml:space="preserve"> terminals coiling between and around the fibers. </w:t>
      </w:r>
    </w:p>
    <w:p w:rsidR="00FB3735" w:rsidRPr="000B404D" w:rsidRDefault="00FB3735" w:rsidP="004D447D">
      <w:pPr>
        <w:pStyle w:val="NormalWeb"/>
        <w:numPr>
          <w:ilvl w:val="1"/>
          <w:numId w:val="71"/>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lastRenderedPageBreak/>
        <w:t>When muscle contraction stretches the tendon fibers, the resulting compression of the nerve fibers activates the tendon organs. This initiates a reflex that causes the contracting muscle to relax.</w:t>
      </w:r>
    </w:p>
    <w:p w:rsidR="000B404D" w:rsidRPr="000B404D" w:rsidRDefault="000B404D" w:rsidP="000B404D">
      <w:pPr>
        <w:pStyle w:val="Heading4"/>
        <w:rPr>
          <w:rStyle w:val="apple-converted-space"/>
        </w:rPr>
      </w:pPr>
      <w:r w:rsidRPr="000B404D">
        <w:t>J</w:t>
      </w:r>
      <w:hyperlink r:id="rId20" w:anchor="P700049613800000000000000000C8FE" w:history="1">
        <w:r w:rsidR="00FB3735" w:rsidRPr="000B404D">
          <w:rPr>
            <w:rStyle w:val="Hyperlink"/>
            <w:color w:val="2E74B5" w:themeColor="accent1" w:themeShade="BF"/>
            <w:u w:val="none"/>
          </w:rPr>
          <w:t>oint kinesthetic receptors</w:t>
        </w:r>
      </w:hyperlink>
      <w:r w:rsidR="00FB3735" w:rsidRPr="000B404D">
        <w:rPr>
          <w:rStyle w:val="apple-converted-space"/>
        </w:rPr>
        <w:t> </w:t>
      </w:r>
    </w:p>
    <w:p w:rsidR="000B404D" w:rsidRDefault="000B404D" w:rsidP="004D447D">
      <w:pPr>
        <w:pStyle w:val="NormalWeb"/>
        <w:numPr>
          <w:ilvl w:val="0"/>
          <w:numId w:val="72"/>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P</w:t>
      </w:r>
      <w:r w:rsidR="00FB3735" w:rsidRPr="000B404D">
        <w:rPr>
          <w:rFonts w:asciiTheme="minorHAnsi" w:hAnsiTheme="minorHAnsi" w:cstheme="minorHAnsi"/>
          <w:color w:val="070707"/>
          <w:sz w:val="22"/>
          <w:szCs w:val="22"/>
        </w:rPr>
        <w:t xml:space="preserve">roprioceptors that monitor stretch in the articular capsules that enclose synovial joints. </w:t>
      </w:r>
    </w:p>
    <w:p w:rsidR="000B404D" w:rsidRDefault="000B404D" w:rsidP="004D447D">
      <w:pPr>
        <w:pStyle w:val="NormalWeb"/>
        <w:numPr>
          <w:ilvl w:val="0"/>
          <w:numId w:val="72"/>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F</w:t>
      </w:r>
      <w:r w:rsidR="00FB3735" w:rsidRPr="000B404D">
        <w:rPr>
          <w:rFonts w:asciiTheme="minorHAnsi" w:hAnsiTheme="minorHAnsi" w:cstheme="minorHAnsi"/>
          <w:color w:val="070707"/>
          <w:sz w:val="22"/>
          <w:szCs w:val="22"/>
        </w:rPr>
        <w:t xml:space="preserve">our receptor types: </w:t>
      </w:r>
    </w:p>
    <w:p w:rsidR="000B404D" w:rsidRDefault="00924821" w:rsidP="004D447D">
      <w:pPr>
        <w:pStyle w:val="NormalWeb"/>
        <w:numPr>
          <w:ilvl w:val="1"/>
          <w:numId w:val="72"/>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L</w:t>
      </w:r>
      <w:r w:rsidR="000B404D">
        <w:rPr>
          <w:rFonts w:asciiTheme="minorHAnsi" w:hAnsiTheme="minorHAnsi" w:cstheme="minorHAnsi"/>
          <w:color w:val="070707"/>
          <w:sz w:val="22"/>
          <w:szCs w:val="22"/>
        </w:rPr>
        <w:t>amellar corpuscles</w:t>
      </w:r>
    </w:p>
    <w:p w:rsidR="000B404D" w:rsidRDefault="00924821" w:rsidP="004D447D">
      <w:pPr>
        <w:pStyle w:val="NormalWeb"/>
        <w:numPr>
          <w:ilvl w:val="1"/>
          <w:numId w:val="72"/>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B</w:t>
      </w:r>
      <w:r w:rsidR="000B404D">
        <w:rPr>
          <w:rFonts w:asciiTheme="minorHAnsi" w:hAnsiTheme="minorHAnsi" w:cstheme="minorHAnsi"/>
          <w:color w:val="070707"/>
          <w:sz w:val="22"/>
          <w:szCs w:val="22"/>
        </w:rPr>
        <w:t>ulbous corpuscles</w:t>
      </w:r>
    </w:p>
    <w:p w:rsidR="000B404D" w:rsidRDefault="00924821" w:rsidP="004D447D">
      <w:pPr>
        <w:pStyle w:val="NormalWeb"/>
        <w:numPr>
          <w:ilvl w:val="1"/>
          <w:numId w:val="72"/>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F</w:t>
      </w:r>
      <w:r w:rsidR="000B404D">
        <w:rPr>
          <w:rFonts w:asciiTheme="minorHAnsi" w:hAnsiTheme="minorHAnsi" w:cstheme="minorHAnsi"/>
          <w:color w:val="070707"/>
          <w:sz w:val="22"/>
          <w:szCs w:val="22"/>
        </w:rPr>
        <w:t>ree nerve endings</w:t>
      </w:r>
    </w:p>
    <w:p w:rsidR="00924821" w:rsidRDefault="00924821" w:rsidP="004D447D">
      <w:pPr>
        <w:pStyle w:val="NormalWeb"/>
        <w:numPr>
          <w:ilvl w:val="1"/>
          <w:numId w:val="72"/>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R</w:t>
      </w:r>
      <w:r w:rsidR="00FB3735" w:rsidRPr="000B404D">
        <w:rPr>
          <w:rFonts w:asciiTheme="minorHAnsi" w:hAnsiTheme="minorHAnsi" w:cstheme="minorHAnsi"/>
          <w:color w:val="070707"/>
          <w:sz w:val="22"/>
          <w:szCs w:val="22"/>
        </w:rPr>
        <w:t>ece</w:t>
      </w:r>
      <w:r>
        <w:rPr>
          <w:rFonts w:asciiTheme="minorHAnsi" w:hAnsiTheme="minorHAnsi" w:cstheme="minorHAnsi"/>
          <w:color w:val="070707"/>
          <w:sz w:val="22"/>
          <w:szCs w:val="22"/>
        </w:rPr>
        <w:t>ptors resembling tendon organs</w:t>
      </w:r>
    </w:p>
    <w:p w:rsidR="00DD06E2" w:rsidRPr="003029C8" w:rsidRDefault="00FB3735" w:rsidP="00DD06E2">
      <w:pPr>
        <w:pStyle w:val="NormalWeb"/>
        <w:numPr>
          <w:ilvl w:val="0"/>
          <w:numId w:val="72"/>
        </w:numPr>
        <w:shd w:val="clear" w:color="auto" w:fill="FFFFFF"/>
        <w:spacing w:before="0" w:beforeAutospacing="0" w:after="0"/>
        <w:textAlignment w:val="baseline"/>
        <w:rPr>
          <w:rFonts w:asciiTheme="minorHAnsi" w:hAnsiTheme="minorHAnsi" w:cstheme="minorHAnsi"/>
          <w:color w:val="070707"/>
          <w:sz w:val="22"/>
          <w:szCs w:val="22"/>
        </w:rPr>
      </w:pPr>
      <w:r w:rsidRPr="00924821">
        <w:rPr>
          <w:rFonts w:asciiTheme="minorHAnsi" w:hAnsiTheme="minorHAnsi" w:cstheme="minorHAnsi"/>
          <w:color w:val="070707"/>
          <w:sz w:val="22"/>
          <w:szCs w:val="22"/>
        </w:rPr>
        <w:t>Together these receptors provide information on joint position and motion (</w:t>
      </w:r>
      <w:r w:rsidRPr="00924821">
        <w:rPr>
          <w:rFonts w:asciiTheme="minorHAnsi" w:hAnsiTheme="minorHAnsi" w:cstheme="minorHAnsi"/>
          <w:i/>
          <w:iCs/>
          <w:color w:val="070707"/>
          <w:sz w:val="22"/>
          <w:szCs w:val="22"/>
          <w:bdr w:val="none" w:sz="0" w:space="0" w:color="auto" w:frame="1"/>
        </w:rPr>
        <w:t>kines</w:t>
      </w:r>
      <w:r w:rsidRPr="00924821">
        <w:rPr>
          <w:rStyle w:val="apple-converted-space"/>
          <w:rFonts w:asciiTheme="minorHAnsi" w:eastAsiaTheme="majorEastAsia" w:hAnsiTheme="minorHAnsi" w:cstheme="minorHAnsi"/>
          <w:color w:val="070707"/>
          <w:sz w:val="22"/>
          <w:szCs w:val="22"/>
        </w:rPr>
        <w:t> </w:t>
      </w:r>
      <w:r w:rsidRPr="00924821">
        <w:rPr>
          <w:rFonts w:asciiTheme="minorHAnsi" w:hAnsiTheme="minorHAnsi" w:cstheme="minorHAnsi"/>
          <w:color w:val="070707"/>
          <w:sz w:val="22"/>
          <w:szCs w:val="22"/>
        </w:rPr>
        <w:t>= movement), a sensation of which we are highly conscious.</w:t>
      </w:r>
    </w:p>
    <w:p w:rsidR="00DD06E2" w:rsidRDefault="00DD06E2" w:rsidP="00DD06E2"/>
    <w:p w:rsidR="00DD06E2" w:rsidRDefault="00DD06E2" w:rsidP="00DD06E2"/>
    <w:p w:rsidR="00DD06E2" w:rsidRDefault="00DD06E2" w:rsidP="00DD06E2"/>
    <w:p w:rsidR="00DD06E2" w:rsidRDefault="00DD06E2" w:rsidP="00DD06E2"/>
    <w:p w:rsidR="00DD06E2" w:rsidRDefault="00DD06E2" w:rsidP="00DD06E2"/>
    <w:p w:rsidR="00DD06E2" w:rsidRDefault="00DD06E2" w:rsidP="00DD06E2"/>
    <w:p w:rsidR="00DD06E2" w:rsidRDefault="00DD06E2" w:rsidP="00DD06E2"/>
    <w:p w:rsidR="00DD06E2" w:rsidRDefault="00DD06E2" w:rsidP="00DD06E2"/>
    <w:p w:rsidR="00DD06E2" w:rsidRDefault="00DD06E2" w:rsidP="00DD06E2"/>
    <w:p w:rsidR="00DD06E2" w:rsidRDefault="00DD06E2" w:rsidP="00DD06E2"/>
    <w:p w:rsidR="00DD06E2" w:rsidRDefault="00DD06E2" w:rsidP="00DD06E2"/>
    <w:p w:rsidR="00DD06E2" w:rsidRDefault="00DD06E2" w:rsidP="00DD06E2"/>
    <w:p w:rsidR="00DD06E2" w:rsidRDefault="00DD06E2" w:rsidP="00DD06E2"/>
    <w:p w:rsidR="00DD06E2" w:rsidRDefault="00DD06E2" w:rsidP="00DD06E2"/>
    <w:p w:rsidR="00DD06E2" w:rsidRDefault="00DD06E2" w:rsidP="00DD06E2"/>
    <w:p w:rsidR="00DD06E2" w:rsidRDefault="00DD06E2" w:rsidP="00DD06E2"/>
    <w:p w:rsidR="003029C8" w:rsidRDefault="003029C8" w:rsidP="00DD06E2"/>
    <w:p w:rsidR="003029C8" w:rsidRDefault="003029C8" w:rsidP="00DD06E2"/>
    <w:p w:rsidR="003029C8" w:rsidRPr="00DD06E2" w:rsidRDefault="003029C8" w:rsidP="00DD06E2"/>
    <w:p w:rsidR="00DD06E2" w:rsidRDefault="00DD06E2" w:rsidP="00DD06E2">
      <w:pPr>
        <w:pStyle w:val="Heading1"/>
        <w:jc w:val="center"/>
      </w:pPr>
      <w:r>
        <w:lastRenderedPageBreak/>
        <w:t xml:space="preserve">Physiology of the nervous system somatosensory – higher levels </w:t>
      </w:r>
    </w:p>
    <w:p w:rsidR="00DD06E2" w:rsidRDefault="00DD06E2" w:rsidP="00DD06E2">
      <w:r>
        <w:t>Pages 435-436, 438, 468-469, 472-474, 516-521</w:t>
      </w:r>
    </w:p>
    <w:p w:rsidR="00DD06E2" w:rsidRDefault="00DD06E2" w:rsidP="00DD06E2">
      <w:pPr>
        <w:pStyle w:val="Heading2"/>
      </w:pPr>
      <w:r>
        <w:t>Cerebral hemispheres</w:t>
      </w:r>
    </w:p>
    <w:p w:rsidR="00DD06E2" w:rsidRDefault="00DD06E2" w:rsidP="004D447D">
      <w:pPr>
        <w:pStyle w:val="ListParagraph"/>
        <w:numPr>
          <w:ilvl w:val="0"/>
          <w:numId w:val="73"/>
        </w:numPr>
      </w:pPr>
      <w:r>
        <w:t xml:space="preserve">Form the superior part of the brain </w:t>
      </w:r>
    </w:p>
    <w:p w:rsidR="00DD06E2" w:rsidRDefault="00DD06E2" w:rsidP="004D447D">
      <w:pPr>
        <w:pStyle w:val="ListParagraph"/>
        <w:numPr>
          <w:ilvl w:val="0"/>
          <w:numId w:val="73"/>
        </w:numPr>
      </w:pPr>
      <w:r>
        <w:t>Accounts for 83% of the total brain mass</w:t>
      </w:r>
    </w:p>
    <w:p w:rsidR="00DD06E2" w:rsidRDefault="00DD06E2" w:rsidP="004D447D">
      <w:pPr>
        <w:pStyle w:val="ListParagraph"/>
        <w:numPr>
          <w:ilvl w:val="0"/>
          <w:numId w:val="73"/>
        </w:numPr>
      </w:pPr>
      <w:r>
        <w:t xml:space="preserve">Covers and obscures the diencephalon and the top  of the brain stem </w:t>
      </w:r>
    </w:p>
    <w:p w:rsidR="00DD06E2" w:rsidRDefault="00DD06E2" w:rsidP="00DD06E2">
      <w:pPr>
        <w:pStyle w:val="ListParagraph"/>
      </w:pPr>
      <w:r>
        <w:rPr>
          <w:noProof/>
          <w:lang w:eastAsia="en-CA"/>
        </w:rPr>
        <w:drawing>
          <wp:inline distT="0" distB="0" distL="0" distR="0" wp14:anchorId="4838C26F" wp14:editId="72BC07DE">
            <wp:extent cx="6106840" cy="5677786"/>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64" t="23550" r="53846" b="4856"/>
                    <a:stretch/>
                  </pic:blipFill>
                  <pic:spPr bwMode="auto">
                    <a:xfrm>
                      <a:off x="0" y="0"/>
                      <a:ext cx="6129355" cy="5698719"/>
                    </a:xfrm>
                    <a:prstGeom prst="rect">
                      <a:avLst/>
                    </a:prstGeom>
                    <a:ln>
                      <a:noFill/>
                    </a:ln>
                    <a:extLst>
                      <a:ext uri="{53640926-AAD7-44D8-BBD7-CCE9431645EC}">
                        <a14:shadowObscured xmlns:a14="http://schemas.microsoft.com/office/drawing/2010/main"/>
                      </a:ext>
                    </a:extLst>
                  </pic:spPr>
                </pic:pic>
              </a:graphicData>
            </a:graphic>
          </wp:inline>
        </w:drawing>
      </w:r>
    </w:p>
    <w:p w:rsidR="00DD06E2" w:rsidRDefault="00750C4D" w:rsidP="00750C4D">
      <w:pPr>
        <w:pStyle w:val="Heading2"/>
      </w:pPr>
      <w:r>
        <w:t>Sensory areas</w:t>
      </w:r>
    </w:p>
    <w:p w:rsidR="00750C4D" w:rsidRDefault="00750C4D" w:rsidP="004D447D">
      <w:pPr>
        <w:pStyle w:val="ListParagraph"/>
        <w:numPr>
          <w:ilvl w:val="0"/>
          <w:numId w:val="74"/>
        </w:numPr>
      </w:pPr>
      <w:r>
        <w:t xml:space="preserve">Areas concerned with conscious awareness of sensation </w:t>
      </w:r>
    </w:p>
    <w:p w:rsidR="00750C4D" w:rsidRDefault="00750C4D" w:rsidP="004D447D">
      <w:pPr>
        <w:pStyle w:val="ListParagraph"/>
        <w:numPr>
          <w:ilvl w:val="0"/>
          <w:numId w:val="74"/>
        </w:numPr>
      </w:pPr>
      <w:r>
        <w:t xml:space="preserve">Sensory areas of the cortex occur in the parietal, insular, temporal and occipital lobes </w:t>
      </w:r>
    </w:p>
    <w:p w:rsidR="00750C4D" w:rsidRDefault="00750C4D" w:rsidP="00750C4D">
      <w:pPr>
        <w:pStyle w:val="Heading2"/>
      </w:pPr>
      <w:r>
        <w:lastRenderedPageBreak/>
        <w:t xml:space="preserve">Primary somatosensory cortex </w:t>
      </w:r>
    </w:p>
    <w:p w:rsidR="00750C4D" w:rsidRDefault="00750C4D" w:rsidP="004D447D">
      <w:pPr>
        <w:pStyle w:val="ListParagraph"/>
        <w:numPr>
          <w:ilvl w:val="0"/>
          <w:numId w:val="75"/>
        </w:numPr>
      </w:pPr>
      <w:r>
        <w:t xml:space="preserve">Resides in the postcentral gyrus of the parietal lobe jus posterior to the primary motor cortex </w:t>
      </w:r>
    </w:p>
    <w:p w:rsidR="00750C4D" w:rsidRDefault="00750C4D" w:rsidP="004D447D">
      <w:pPr>
        <w:pStyle w:val="ListParagraph"/>
        <w:numPr>
          <w:ilvl w:val="0"/>
          <w:numId w:val="75"/>
        </w:numPr>
      </w:pPr>
      <w:r>
        <w:t xml:space="preserve">Neurons in this gyrus receive information from the somatic sensory recptors in the skin and form proprioceptors in skeletal muscles joints and tendons </w:t>
      </w:r>
    </w:p>
    <w:p w:rsidR="00BE2A6B" w:rsidRDefault="00BE2A6B" w:rsidP="003029C8">
      <w:pPr>
        <w:pStyle w:val="Heading2"/>
      </w:pPr>
      <w:r>
        <w:t xml:space="preserve">Neuronal pathways </w:t>
      </w:r>
    </w:p>
    <w:p w:rsidR="00BE2A6B" w:rsidRDefault="00BE2A6B" w:rsidP="00BE2A6B">
      <w:pPr>
        <w:pStyle w:val="ListParagraph"/>
        <w:numPr>
          <w:ilvl w:val="0"/>
          <w:numId w:val="76"/>
        </w:numPr>
      </w:pPr>
      <w:r>
        <w:t xml:space="preserve">All major spinal tracts are apart of the multineuron pathway </w:t>
      </w:r>
    </w:p>
    <w:p w:rsidR="00BE2A6B" w:rsidRDefault="00BE2A6B" w:rsidP="00BE2A6B">
      <w:pPr>
        <w:pStyle w:val="ListParagraph"/>
        <w:numPr>
          <w:ilvl w:val="1"/>
          <w:numId w:val="76"/>
        </w:numPr>
      </w:pPr>
      <w:r>
        <w:t xml:space="preserve">Connects the brain to the  body periphery </w:t>
      </w:r>
    </w:p>
    <w:p w:rsidR="00BE2A6B" w:rsidRDefault="00BE2A6B" w:rsidP="00BE2A6B">
      <w:pPr>
        <w:pStyle w:val="ListParagraph"/>
        <w:numPr>
          <w:ilvl w:val="1"/>
          <w:numId w:val="76"/>
        </w:numPr>
      </w:pPr>
      <w:r>
        <w:t xml:space="preserve">Contains the spinal cord neuron, peripheral neurons and neurons of the brain </w:t>
      </w:r>
    </w:p>
    <w:p w:rsidR="00BE2A6B" w:rsidRDefault="00BE2A6B" w:rsidP="00BE2A6B">
      <w:pPr>
        <w:pStyle w:val="ListParagraph"/>
        <w:numPr>
          <w:ilvl w:val="0"/>
          <w:numId w:val="76"/>
        </w:numPr>
      </w:pPr>
      <w:r>
        <w:t xml:space="preserve">Four key generalizations of the pathways </w:t>
      </w:r>
    </w:p>
    <w:p w:rsidR="00BE2A6B" w:rsidRDefault="00BE2A6B" w:rsidP="00BE2A6B">
      <w:pPr>
        <w:pStyle w:val="ListParagraph"/>
        <w:numPr>
          <w:ilvl w:val="1"/>
          <w:numId w:val="76"/>
        </w:numPr>
      </w:pPr>
      <w:r>
        <w:t xml:space="preserve">Decussation </w:t>
      </w:r>
    </w:p>
    <w:p w:rsidR="00BE2A6B" w:rsidRDefault="00BE2A6B" w:rsidP="00BE2A6B">
      <w:pPr>
        <w:pStyle w:val="ListParagraph"/>
        <w:numPr>
          <w:ilvl w:val="2"/>
          <w:numId w:val="76"/>
        </w:numPr>
      </w:pPr>
      <w:r>
        <w:t xml:space="preserve">Most pathways cord from one side of the CNS to the other (decussate) at some point along their journey </w:t>
      </w:r>
    </w:p>
    <w:p w:rsidR="00BE2A6B" w:rsidRDefault="00BE2A6B" w:rsidP="00BE2A6B">
      <w:pPr>
        <w:pStyle w:val="ListParagraph"/>
        <w:numPr>
          <w:ilvl w:val="1"/>
          <w:numId w:val="76"/>
        </w:numPr>
      </w:pPr>
      <w:r>
        <w:t xml:space="preserve">Relay </w:t>
      </w:r>
    </w:p>
    <w:p w:rsidR="00BE2A6B" w:rsidRDefault="00BE2A6B" w:rsidP="00BE2A6B">
      <w:pPr>
        <w:pStyle w:val="ListParagraph"/>
        <w:numPr>
          <w:ilvl w:val="2"/>
          <w:numId w:val="76"/>
        </w:numPr>
      </w:pPr>
      <w:r>
        <w:t xml:space="preserve">Most pathways consist of a chain of two or three neurons (a relay ) that contributes to successive tracts of the pathway </w:t>
      </w:r>
    </w:p>
    <w:p w:rsidR="00BE2A6B" w:rsidRDefault="00BE2A6B" w:rsidP="00BE2A6B">
      <w:pPr>
        <w:pStyle w:val="ListParagraph"/>
        <w:numPr>
          <w:ilvl w:val="1"/>
          <w:numId w:val="76"/>
        </w:numPr>
      </w:pPr>
      <w:r>
        <w:t xml:space="preserve">Somatotopy </w:t>
      </w:r>
    </w:p>
    <w:p w:rsidR="00BE2A6B" w:rsidRDefault="00CA030C" w:rsidP="00BE2A6B">
      <w:pPr>
        <w:pStyle w:val="ListParagraph"/>
        <w:numPr>
          <w:ilvl w:val="2"/>
          <w:numId w:val="76"/>
        </w:numPr>
      </w:pPr>
      <w:r>
        <w:t xml:space="preserve">Most pathways exhibit somatotopy </w:t>
      </w:r>
    </w:p>
    <w:p w:rsidR="00CA030C" w:rsidRDefault="00CA030C" w:rsidP="00CA030C">
      <w:pPr>
        <w:pStyle w:val="ListParagraph"/>
        <w:numPr>
          <w:ilvl w:val="3"/>
          <w:numId w:val="76"/>
        </w:numPr>
      </w:pPr>
      <w:r>
        <w:t xml:space="preserve">A precise spatial relationship among the tract fibres that reflects the orderly mapping of the body </w:t>
      </w:r>
    </w:p>
    <w:p w:rsidR="00BE2A6B" w:rsidRDefault="00BE2A6B" w:rsidP="00BE2A6B">
      <w:pPr>
        <w:pStyle w:val="ListParagraph"/>
        <w:numPr>
          <w:ilvl w:val="1"/>
          <w:numId w:val="76"/>
        </w:numPr>
      </w:pPr>
      <w:r>
        <w:t xml:space="preserve">Symmetry </w:t>
      </w:r>
    </w:p>
    <w:p w:rsidR="00CA030C" w:rsidRPr="00BE2A6B" w:rsidRDefault="00CA030C" w:rsidP="00CA030C">
      <w:pPr>
        <w:pStyle w:val="ListParagraph"/>
        <w:numPr>
          <w:ilvl w:val="2"/>
          <w:numId w:val="76"/>
        </w:numPr>
      </w:pPr>
      <w:r>
        <w:t xml:space="preserve">All pathways and tracts are paired symmetrically (right and left) with a member of the pair present on each side of the spinal cord or brain  </w:t>
      </w:r>
    </w:p>
    <w:p w:rsidR="00750C4D" w:rsidRDefault="00BE2A6B" w:rsidP="00BE2A6B">
      <w:pPr>
        <w:pStyle w:val="Heading3"/>
      </w:pPr>
      <w:r>
        <w:t>Ascending pathways to the brain</w:t>
      </w:r>
    </w:p>
    <w:p w:rsidR="00CA030C" w:rsidRDefault="00CA030C" w:rsidP="00CA030C">
      <w:pPr>
        <w:pStyle w:val="ListParagraph"/>
        <w:numPr>
          <w:ilvl w:val="0"/>
          <w:numId w:val="77"/>
        </w:numPr>
      </w:pPr>
      <w:r>
        <w:t xml:space="preserve">Conduct sensory impulses upward, typically through chains of three successive neurons ( first-, second-, and third-order neurons) </w:t>
      </w:r>
      <w:r w:rsidR="006B06C7">
        <w:t xml:space="preserve">to various areas of the brain </w:t>
      </w:r>
    </w:p>
    <w:p w:rsidR="006B06C7" w:rsidRDefault="006B06C7" w:rsidP="00CA030C">
      <w:pPr>
        <w:pStyle w:val="ListParagraph"/>
        <w:numPr>
          <w:ilvl w:val="0"/>
          <w:numId w:val="77"/>
        </w:numPr>
      </w:pPr>
      <w:r>
        <w:t xml:space="preserve">Both second and third-order neurons are interneurons </w:t>
      </w:r>
    </w:p>
    <w:p w:rsidR="006B06C7" w:rsidRDefault="006B06C7" w:rsidP="006B06C7">
      <w:pPr>
        <w:pStyle w:val="Heading4"/>
      </w:pPr>
      <w:r>
        <w:t>First order</w:t>
      </w:r>
    </w:p>
    <w:p w:rsidR="006B06C7" w:rsidRDefault="006B06C7" w:rsidP="006B06C7">
      <w:pPr>
        <w:pStyle w:val="ListParagraph"/>
        <w:numPr>
          <w:ilvl w:val="0"/>
          <w:numId w:val="78"/>
        </w:numPr>
      </w:pPr>
      <w:r>
        <w:t xml:space="preserve">Cell bodies reside in the ganglion </w:t>
      </w:r>
    </w:p>
    <w:p w:rsidR="006B06C7" w:rsidRDefault="006B06C7" w:rsidP="006B06C7">
      <w:pPr>
        <w:pStyle w:val="ListParagraph"/>
        <w:numPr>
          <w:ilvl w:val="0"/>
          <w:numId w:val="78"/>
        </w:numPr>
      </w:pPr>
      <w:r>
        <w:t xml:space="preserve">Conducts impulses from the cutaneous receptors of the skin and from proprioceptors to the spinal cord or brain stem  where they synapse with the second order neurons </w:t>
      </w:r>
    </w:p>
    <w:p w:rsidR="006B06C7" w:rsidRDefault="00D325AC" w:rsidP="006B06C7">
      <w:pPr>
        <w:pStyle w:val="ListParagraph"/>
        <w:numPr>
          <w:ilvl w:val="0"/>
          <w:numId w:val="78"/>
        </w:numPr>
      </w:pPr>
      <w:r>
        <w:t>I</w:t>
      </w:r>
      <w:r w:rsidR="006B06C7">
        <w:t>mpulses</w:t>
      </w:r>
      <w:r>
        <w:t xml:space="preserve"> from facial area are transmitted by cranial nerves </w:t>
      </w:r>
    </w:p>
    <w:p w:rsidR="00D325AC" w:rsidRDefault="00D325AC" w:rsidP="006B06C7">
      <w:pPr>
        <w:pStyle w:val="ListParagraph"/>
        <w:numPr>
          <w:ilvl w:val="0"/>
          <w:numId w:val="78"/>
        </w:numPr>
      </w:pPr>
      <w:r>
        <w:t>Spinal nerves conduct somatic sensory impulses from the rest of the body to the CNS</w:t>
      </w:r>
    </w:p>
    <w:p w:rsidR="00D325AC" w:rsidRDefault="00D325AC" w:rsidP="00D325AC">
      <w:pPr>
        <w:pStyle w:val="Heading4"/>
      </w:pPr>
      <w:r>
        <w:t xml:space="preserve">Second order </w:t>
      </w:r>
    </w:p>
    <w:p w:rsidR="00D325AC" w:rsidRDefault="00D325AC" w:rsidP="00D325AC">
      <w:pPr>
        <w:pStyle w:val="ListParagraph"/>
        <w:numPr>
          <w:ilvl w:val="0"/>
          <w:numId w:val="79"/>
        </w:numPr>
      </w:pPr>
      <w:r>
        <w:t xml:space="preserve">Reside in the dorsal horn of the spinal cord or in medullary nuclei </w:t>
      </w:r>
    </w:p>
    <w:p w:rsidR="00D325AC" w:rsidRDefault="00D325AC" w:rsidP="00D325AC">
      <w:pPr>
        <w:pStyle w:val="ListParagraph"/>
        <w:numPr>
          <w:ilvl w:val="0"/>
          <w:numId w:val="79"/>
        </w:numPr>
      </w:pPr>
      <w:r>
        <w:t>Transmit impulses to the thalamus or to the cerebellum where they synapse</w:t>
      </w:r>
    </w:p>
    <w:p w:rsidR="00D325AC" w:rsidRDefault="00D325AC" w:rsidP="00D325AC">
      <w:pPr>
        <w:pStyle w:val="Heading4"/>
      </w:pPr>
      <w:r>
        <w:t>Third order</w:t>
      </w:r>
    </w:p>
    <w:p w:rsidR="00D325AC" w:rsidRDefault="001A411B" w:rsidP="00D325AC">
      <w:pPr>
        <w:pStyle w:val="ListParagraph"/>
        <w:numPr>
          <w:ilvl w:val="0"/>
          <w:numId w:val="80"/>
        </w:numPr>
      </w:pPr>
      <w:r>
        <w:t>Have cell bodies in thalamus</w:t>
      </w:r>
    </w:p>
    <w:p w:rsidR="001A411B" w:rsidRDefault="001A411B" w:rsidP="00D325AC">
      <w:pPr>
        <w:pStyle w:val="ListParagraph"/>
        <w:numPr>
          <w:ilvl w:val="0"/>
          <w:numId w:val="80"/>
        </w:numPr>
      </w:pPr>
      <w:r>
        <w:t xml:space="preserve">Rely impulses to the somatosensory cortex of the cerebrum </w:t>
      </w:r>
    </w:p>
    <w:p w:rsidR="001A411B" w:rsidRDefault="001A411B" w:rsidP="001A411B">
      <w:pPr>
        <w:pStyle w:val="ListParagraph"/>
        <w:numPr>
          <w:ilvl w:val="1"/>
          <w:numId w:val="80"/>
        </w:numPr>
      </w:pPr>
      <w:r>
        <w:t xml:space="preserve">Non in the cerebellum </w:t>
      </w:r>
    </w:p>
    <w:p w:rsidR="001A411B" w:rsidRDefault="001A411B" w:rsidP="001A411B">
      <w:pPr>
        <w:pStyle w:val="Heading3"/>
      </w:pPr>
      <w:r>
        <w:lastRenderedPageBreak/>
        <w:t xml:space="preserve">Major ascending (sensory) pathways and spinal cord tracts </w:t>
      </w:r>
    </w:p>
    <w:p w:rsidR="001A411B" w:rsidRDefault="001A411B" w:rsidP="001A411B">
      <w:pPr>
        <w:pStyle w:val="Heading4"/>
      </w:pPr>
      <w:r>
        <w:t xml:space="preserve">Dorsal column-medial lemniscal pathways </w:t>
      </w:r>
    </w:p>
    <w:p w:rsidR="001A411B" w:rsidRDefault="001A411B" w:rsidP="00225EDE">
      <w:pPr>
        <w:pStyle w:val="ListParagraph"/>
        <w:numPr>
          <w:ilvl w:val="0"/>
          <w:numId w:val="81"/>
        </w:numPr>
      </w:pPr>
      <w:r>
        <w:t>Mediate precise, straight-through transmission of inputs from a single type of sensory receptor that can be localized precisely on the body surface, such as discriminative touch and vibrations</w:t>
      </w:r>
    </w:p>
    <w:p w:rsidR="001A411B" w:rsidRDefault="001A411B" w:rsidP="00225EDE">
      <w:pPr>
        <w:pStyle w:val="ListParagraph"/>
        <w:numPr>
          <w:ilvl w:val="0"/>
          <w:numId w:val="81"/>
        </w:numPr>
      </w:pPr>
      <w:r>
        <w:t xml:space="preserve">Located on the dorsal aspect </w:t>
      </w:r>
    </w:p>
    <w:p w:rsidR="001A411B" w:rsidRDefault="001A411B" w:rsidP="00225EDE">
      <w:pPr>
        <w:pStyle w:val="ListParagraph"/>
        <w:numPr>
          <w:ilvl w:val="0"/>
          <w:numId w:val="81"/>
        </w:numPr>
      </w:pPr>
      <w:r>
        <w:t>First order – enters the dorsal white column root of the spinal cord and branch</w:t>
      </w:r>
    </w:p>
    <w:p w:rsidR="001A411B" w:rsidRDefault="001A411B" w:rsidP="00225EDE">
      <w:pPr>
        <w:pStyle w:val="ListParagraph"/>
        <w:numPr>
          <w:ilvl w:val="1"/>
          <w:numId w:val="81"/>
        </w:numPr>
      </w:pPr>
      <w:r>
        <w:t xml:space="preserve">And the fasciculus cuntaenus and fasciculus gracilis and the medial lemniscus  </w:t>
      </w:r>
    </w:p>
    <w:p w:rsidR="001A411B" w:rsidRDefault="001A411B" w:rsidP="00225EDE">
      <w:pPr>
        <w:pStyle w:val="ListParagraph"/>
        <w:numPr>
          <w:ilvl w:val="0"/>
          <w:numId w:val="81"/>
        </w:numPr>
      </w:pPr>
      <w:r>
        <w:t xml:space="preserve">Medial lemniscus arise in the medulla and terminates In the thalamus </w:t>
      </w:r>
    </w:p>
    <w:p w:rsidR="001A411B" w:rsidRDefault="001A411B" w:rsidP="00225EDE">
      <w:pPr>
        <w:pStyle w:val="ListParagraph"/>
        <w:numPr>
          <w:ilvl w:val="0"/>
          <w:numId w:val="81"/>
        </w:numPr>
      </w:pPr>
      <w:r>
        <w:t xml:space="preserve">From the thalamus, impulses are forwarded to specific areas of the somatosensory area </w:t>
      </w:r>
    </w:p>
    <w:p w:rsidR="001A411B" w:rsidRDefault="001A411B" w:rsidP="001A411B">
      <w:pPr>
        <w:pStyle w:val="Heading4"/>
      </w:pPr>
      <w:r>
        <w:t xml:space="preserve">Spinothalamic pathways </w:t>
      </w:r>
    </w:p>
    <w:p w:rsidR="001A411B" w:rsidRDefault="00AB7268" w:rsidP="00225EDE">
      <w:pPr>
        <w:pStyle w:val="ListParagraph"/>
        <w:numPr>
          <w:ilvl w:val="0"/>
          <w:numId w:val="82"/>
        </w:numPr>
      </w:pPr>
      <w:r>
        <w:t xml:space="preserve">Receive inputs from many different types of sensory receptors and make multiple synapses to the brain stem </w:t>
      </w:r>
    </w:p>
    <w:p w:rsidR="00AB7268" w:rsidRDefault="00AB7268" w:rsidP="00225EDE">
      <w:pPr>
        <w:pStyle w:val="ListParagraph"/>
        <w:numPr>
          <w:ilvl w:val="1"/>
          <w:numId w:val="82"/>
        </w:numPr>
      </w:pPr>
      <w:r>
        <w:t>These consist of the lateral and ventral (anterior) spinothalamic tracts</w:t>
      </w:r>
    </w:p>
    <w:p w:rsidR="00AB7268" w:rsidRDefault="00AB7268" w:rsidP="00225EDE">
      <w:pPr>
        <w:pStyle w:val="ListParagraph"/>
        <w:numPr>
          <w:ilvl w:val="1"/>
          <w:numId w:val="82"/>
        </w:numPr>
      </w:pPr>
      <w:r>
        <w:t>These fibres cross over the spinal cord</w:t>
      </w:r>
    </w:p>
    <w:p w:rsidR="00AB7268" w:rsidRDefault="00AB7268" w:rsidP="00225EDE">
      <w:pPr>
        <w:pStyle w:val="ListParagraph"/>
        <w:numPr>
          <w:ilvl w:val="0"/>
          <w:numId w:val="82"/>
        </w:numPr>
      </w:pPr>
      <w:r>
        <w:t xml:space="preserve">Primarily transmit impulses for pain and temperature and also for coarse touch and pressure </w:t>
      </w:r>
    </w:p>
    <w:p w:rsidR="00BE2A6B" w:rsidRDefault="00AB7268" w:rsidP="00AB7268">
      <w:pPr>
        <w:pStyle w:val="Heading4"/>
      </w:pPr>
      <w:r>
        <w:t xml:space="preserve">Spinocerebellar pathways </w:t>
      </w:r>
    </w:p>
    <w:p w:rsidR="00AB7268" w:rsidRDefault="00E03526" w:rsidP="00225EDE">
      <w:pPr>
        <w:pStyle w:val="ListParagraph"/>
        <w:numPr>
          <w:ilvl w:val="0"/>
          <w:numId w:val="83"/>
        </w:numPr>
      </w:pPr>
      <w:r>
        <w:t xml:space="preserve">The third ascending pathway </w:t>
      </w:r>
    </w:p>
    <w:p w:rsidR="00E03526" w:rsidRDefault="00E03526" w:rsidP="00225EDE">
      <w:pPr>
        <w:pStyle w:val="ListParagraph"/>
        <w:numPr>
          <w:ilvl w:val="0"/>
          <w:numId w:val="83"/>
        </w:numPr>
      </w:pPr>
      <w:r>
        <w:t xml:space="preserve">Consists of the ventral and dorsal spinocerebellar pathways </w:t>
      </w:r>
    </w:p>
    <w:p w:rsidR="00E03526" w:rsidRDefault="00E03526" w:rsidP="00225EDE">
      <w:pPr>
        <w:pStyle w:val="ListParagraph"/>
        <w:numPr>
          <w:ilvl w:val="0"/>
          <w:numId w:val="83"/>
        </w:numPr>
      </w:pPr>
      <w:r>
        <w:t xml:space="preserve">Convey information about muscles or tendon stretch to the cerebellum – uses this information to coordinate skeletal muscle activity </w:t>
      </w:r>
    </w:p>
    <w:p w:rsidR="00E03526" w:rsidRDefault="00E03526" w:rsidP="00225EDE">
      <w:pPr>
        <w:pStyle w:val="ListParagraph"/>
        <w:numPr>
          <w:ilvl w:val="0"/>
          <w:numId w:val="83"/>
        </w:numPr>
      </w:pPr>
      <w:r>
        <w:t xml:space="preserve">Do not contribute to conscious sensation </w:t>
      </w:r>
    </w:p>
    <w:p w:rsidR="00E03526" w:rsidRDefault="00E03526" w:rsidP="00225EDE">
      <w:pPr>
        <w:pStyle w:val="ListParagraph"/>
        <w:numPr>
          <w:ilvl w:val="0"/>
          <w:numId w:val="83"/>
        </w:numPr>
      </w:pPr>
      <w:r>
        <w:t xml:space="preserve">Either do not decussate or else cross over twice (thus undoing the decussation) </w:t>
      </w:r>
    </w:p>
    <w:p w:rsidR="00E03526" w:rsidRDefault="00C22E42" w:rsidP="001B1CCA">
      <w:pPr>
        <w:pStyle w:val="Heading3"/>
      </w:pPr>
      <w:r>
        <w:t xml:space="preserve">Processing at the circuit level </w:t>
      </w:r>
    </w:p>
    <w:p w:rsidR="00C22E42" w:rsidRDefault="00C22E42" w:rsidP="00225EDE">
      <w:pPr>
        <w:pStyle w:val="ListParagraph"/>
        <w:numPr>
          <w:ilvl w:val="0"/>
          <w:numId w:val="84"/>
        </w:numPr>
      </w:pPr>
      <w:r>
        <w:t xml:space="preserve">The second level of integration </w:t>
      </w:r>
    </w:p>
    <w:p w:rsidR="00C22E42" w:rsidRDefault="00C22E42" w:rsidP="00225EDE">
      <w:pPr>
        <w:pStyle w:val="ListParagraph"/>
        <w:numPr>
          <w:ilvl w:val="0"/>
          <w:numId w:val="84"/>
        </w:numPr>
      </w:pPr>
      <w:r>
        <w:t xml:space="preserve">Delivers impulses to the appropriate region of the cerebral cortex for localization and perception of the stimulus </w:t>
      </w:r>
    </w:p>
    <w:p w:rsidR="00C22E42" w:rsidRDefault="00C22E42" w:rsidP="00225EDE">
      <w:pPr>
        <w:pStyle w:val="ListParagraph"/>
        <w:numPr>
          <w:ilvl w:val="0"/>
          <w:numId w:val="84"/>
        </w:numPr>
      </w:pPr>
      <w:r>
        <w:t xml:space="preserve">Axons of the first order link receptor circuit levels of processing </w:t>
      </w:r>
    </w:p>
    <w:p w:rsidR="00C22E42" w:rsidRDefault="00C22E42" w:rsidP="00225EDE">
      <w:pPr>
        <w:pStyle w:val="ListParagraph"/>
        <w:numPr>
          <w:ilvl w:val="1"/>
          <w:numId w:val="84"/>
        </w:numPr>
      </w:pPr>
      <w:r>
        <w:t xml:space="preserve">Branch diffusely when they enter the spinal cord </w:t>
      </w:r>
    </w:p>
    <w:p w:rsidR="00C22E42" w:rsidRDefault="00C22E42" w:rsidP="00225EDE">
      <w:pPr>
        <w:pStyle w:val="ListParagraph"/>
        <w:numPr>
          <w:ilvl w:val="1"/>
          <w:numId w:val="84"/>
        </w:numPr>
      </w:pPr>
      <w:r>
        <w:t xml:space="preserve">Some branches take part in local spinal cord reflexes </w:t>
      </w:r>
    </w:p>
    <w:p w:rsidR="00C22E42" w:rsidRDefault="00C22E42" w:rsidP="00225EDE">
      <w:pPr>
        <w:pStyle w:val="ListParagraph"/>
        <w:numPr>
          <w:ilvl w:val="0"/>
          <w:numId w:val="84"/>
        </w:numPr>
      </w:pPr>
      <w:r>
        <w:t xml:space="preserve">Other synapses with the second order sensory neurons, synapse with the third order neurons that take messages to the cortex of the cerebrum </w:t>
      </w:r>
    </w:p>
    <w:p w:rsidR="00C22E42" w:rsidRDefault="00A961CA" w:rsidP="00A961CA">
      <w:pPr>
        <w:pStyle w:val="Heading3"/>
      </w:pPr>
      <w:r>
        <w:t>Processing at the perceptual level</w:t>
      </w:r>
    </w:p>
    <w:p w:rsidR="00A961CA" w:rsidRDefault="00A961CA" w:rsidP="00225EDE">
      <w:pPr>
        <w:pStyle w:val="ListParagraph"/>
        <w:numPr>
          <w:ilvl w:val="0"/>
          <w:numId w:val="85"/>
        </w:numPr>
      </w:pPr>
      <w:r>
        <w:t>Sensory input interpreted at the cerebral cortex</w:t>
      </w:r>
    </w:p>
    <w:p w:rsidR="00A961CA" w:rsidRDefault="00A961CA" w:rsidP="00225EDE">
      <w:pPr>
        <w:pStyle w:val="ListParagraph"/>
        <w:numPr>
          <w:ilvl w:val="0"/>
          <w:numId w:val="85"/>
        </w:numPr>
      </w:pPr>
      <w:r>
        <w:t xml:space="preserve">The ability to identify and appreciate sensations depends on the location of the target neurons in the sensory cortex </w:t>
      </w:r>
    </w:p>
    <w:p w:rsidR="00A961CA" w:rsidRDefault="00A961CA" w:rsidP="00225EDE">
      <w:pPr>
        <w:pStyle w:val="ListParagraph"/>
        <w:numPr>
          <w:ilvl w:val="0"/>
          <w:numId w:val="85"/>
        </w:numPr>
      </w:pPr>
      <w:r>
        <w:t xml:space="preserve">Each sensory fibre is analogous to a labeled line that tell the brain who is calling – a taste bud or a pressure receptor – and from where </w:t>
      </w:r>
    </w:p>
    <w:p w:rsidR="00A961CA" w:rsidRDefault="00A961CA" w:rsidP="00A961CA">
      <w:pPr>
        <w:pStyle w:val="Heading4"/>
      </w:pPr>
      <w:r>
        <w:t xml:space="preserve">Major features of sensory perception </w:t>
      </w:r>
    </w:p>
    <w:p w:rsidR="00A961CA" w:rsidRDefault="00A961CA" w:rsidP="00A961CA">
      <w:pPr>
        <w:pStyle w:val="Heading5"/>
      </w:pPr>
      <w:r>
        <w:t xml:space="preserve">Perceptual detection </w:t>
      </w:r>
    </w:p>
    <w:p w:rsidR="00A961CA" w:rsidRDefault="00085003" w:rsidP="00225EDE">
      <w:pPr>
        <w:pStyle w:val="ListParagraph"/>
        <w:numPr>
          <w:ilvl w:val="0"/>
          <w:numId w:val="86"/>
        </w:numPr>
      </w:pPr>
      <w:r>
        <w:t xml:space="preserve">Ability to detect that a stimulus has occurred </w:t>
      </w:r>
    </w:p>
    <w:p w:rsidR="00085003" w:rsidRDefault="00085003" w:rsidP="00225EDE">
      <w:pPr>
        <w:pStyle w:val="ListParagraph"/>
        <w:numPr>
          <w:ilvl w:val="0"/>
          <w:numId w:val="86"/>
        </w:numPr>
      </w:pPr>
      <w:r>
        <w:lastRenderedPageBreak/>
        <w:t xml:space="preserve">Inputs from several receptors must be summed for perceptual detection to occur </w:t>
      </w:r>
    </w:p>
    <w:p w:rsidR="00085003" w:rsidRDefault="00085003" w:rsidP="00085003">
      <w:pPr>
        <w:pStyle w:val="Heading5"/>
      </w:pPr>
      <w:r>
        <w:t xml:space="preserve">Magnitude estimation </w:t>
      </w:r>
    </w:p>
    <w:p w:rsidR="00085003" w:rsidRDefault="00085003" w:rsidP="00225EDE">
      <w:pPr>
        <w:pStyle w:val="ListParagraph"/>
        <w:numPr>
          <w:ilvl w:val="0"/>
          <w:numId w:val="87"/>
        </w:numPr>
      </w:pPr>
      <w:r>
        <w:t xml:space="preserve">The ability to detect how intense the stimulus is </w:t>
      </w:r>
    </w:p>
    <w:p w:rsidR="00085003" w:rsidRDefault="00085003" w:rsidP="00225EDE">
      <w:pPr>
        <w:pStyle w:val="ListParagraph"/>
        <w:numPr>
          <w:ilvl w:val="0"/>
          <w:numId w:val="87"/>
        </w:numPr>
      </w:pPr>
      <w:r>
        <w:t xml:space="preserve">Perceived intensity increases as stimulus intensity increases because of frequency coding </w:t>
      </w:r>
    </w:p>
    <w:p w:rsidR="00085003" w:rsidRDefault="00085003" w:rsidP="00085003">
      <w:pPr>
        <w:pStyle w:val="Heading5"/>
      </w:pPr>
      <w:r>
        <w:t xml:space="preserve">Spatial discrimination </w:t>
      </w:r>
    </w:p>
    <w:p w:rsidR="00085003" w:rsidRDefault="00085003" w:rsidP="00225EDE">
      <w:pPr>
        <w:pStyle w:val="ListParagraph"/>
        <w:numPr>
          <w:ilvl w:val="0"/>
          <w:numId w:val="88"/>
        </w:numPr>
      </w:pPr>
      <w:r>
        <w:t xml:space="preserve">Allows us to identify the site or pattern of stimulation </w:t>
      </w:r>
    </w:p>
    <w:p w:rsidR="00085003" w:rsidRDefault="00085003" w:rsidP="00225EDE">
      <w:pPr>
        <w:pStyle w:val="ListParagraph"/>
        <w:numPr>
          <w:ilvl w:val="0"/>
          <w:numId w:val="88"/>
        </w:numPr>
      </w:pPr>
      <w:r>
        <w:t>A common tool for studying this quality in the laboratory is the two point discrimination tst</w:t>
      </w:r>
    </w:p>
    <w:p w:rsidR="00085003" w:rsidRDefault="00085003" w:rsidP="00225EDE">
      <w:pPr>
        <w:pStyle w:val="ListParagraph"/>
        <w:numPr>
          <w:ilvl w:val="1"/>
          <w:numId w:val="88"/>
        </w:numPr>
      </w:pPr>
      <w:r>
        <w:t xml:space="preserve">Determines how close two point on the skin can be and still perceived as two point rather than one </w:t>
      </w:r>
    </w:p>
    <w:p w:rsidR="00085003" w:rsidRDefault="00085003" w:rsidP="00225EDE">
      <w:pPr>
        <w:pStyle w:val="ListParagraph"/>
        <w:numPr>
          <w:ilvl w:val="1"/>
          <w:numId w:val="88"/>
        </w:numPr>
      </w:pPr>
      <w:r>
        <w:t xml:space="preserve">Allows for a crude map of the density of tactile receptors in the various regions of the skin </w:t>
      </w:r>
    </w:p>
    <w:p w:rsidR="00085003" w:rsidRDefault="00085003" w:rsidP="00085003">
      <w:pPr>
        <w:pStyle w:val="Heading5"/>
      </w:pPr>
      <w:r>
        <w:t xml:space="preserve">Feature abstraction </w:t>
      </w:r>
    </w:p>
    <w:p w:rsidR="00085003" w:rsidRDefault="00085003" w:rsidP="00225EDE">
      <w:pPr>
        <w:pStyle w:val="ListParagraph"/>
        <w:numPr>
          <w:ilvl w:val="0"/>
          <w:numId w:val="89"/>
        </w:numPr>
      </w:pPr>
      <w:r>
        <w:t xml:space="preserve">The mechanism by which a neuron or circuit is tuned to one feature or property of a stimulus </w:t>
      </w:r>
    </w:p>
    <w:p w:rsidR="00085003" w:rsidRDefault="00085003" w:rsidP="00225EDE">
      <w:pPr>
        <w:pStyle w:val="ListParagraph"/>
        <w:numPr>
          <w:ilvl w:val="0"/>
          <w:numId w:val="89"/>
        </w:numPr>
      </w:pPr>
      <w:r>
        <w:t xml:space="preserve">Involves interplay of several stimulus features </w:t>
      </w:r>
    </w:p>
    <w:p w:rsidR="00085003" w:rsidRDefault="00085003" w:rsidP="00085003">
      <w:pPr>
        <w:pStyle w:val="Heading5"/>
      </w:pPr>
      <w:r>
        <w:t xml:space="preserve">Quality discrimination </w:t>
      </w:r>
    </w:p>
    <w:p w:rsidR="00085003" w:rsidRDefault="00085003" w:rsidP="00225EDE">
      <w:pPr>
        <w:pStyle w:val="ListParagraph"/>
        <w:numPr>
          <w:ilvl w:val="0"/>
          <w:numId w:val="90"/>
        </w:numPr>
      </w:pPr>
      <w:r>
        <w:t xml:space="preserve">The ability to differentiate the sub-modalities of a particular sensation </w:t>
      </w:r>
    </w:p>
    <w:p w:rsidR="00085003" w:rsidRDefault="00085003" w:rsidP="00225EDE">
      <w:pPr>
        <w:pStyle w:val="ListParagraph"/>
        <w:numPr>
          <w:ilvl w:val="0"/>
          <w:numId w:val="90"/>
        </w:numPr>
      </w:pPr>
      <w:r>
        <w:t xml:space="preserve">Each sensory modality has several qualities or sub modalities </w:t>
      </w:r>
    </w:p>
    <w:p w:rsidR="00085003" w:rsidRDefault="00085003" w:rsidP="00085003">
      <w:pPr>
        <w:pStyle w:val="Heading5"/>
      </w:pPr>
      <w:r>
        <w:t xml:space="preserve">Pattern recognition </w:t>
      </w:r>
    </w:p>
    <w:p w:rsidR="00085003" w:rsidRDefault="000A1840" w:rsidP="00225EDE">
      <w:pPr>
        <w:pStyle w:val="ListParagraph"/>
        <w:numPr>
          <w:ilvl w:val="0"/>
          <w:numId w:val="91"/>
        </w:numPr>
      </w:pPr>
      <w:r>
        <w:t xml:space="preserve">The ability to take in the scene around us and recognize a familiar pattern, an unfamiliar one, or a one that has special significance for us </w:t>
      </w:r>
    </w:p>
    <w:p w:rsidR="000A1840" w:rsidRPr="00085003" w:rsidRDefault="000A1840" w:rsidP="000A1840"/>
    <w:p w:rsidR="00DD06E2" w:rsidRDefault="00DD06E2" w:rsidP="00DD06E2">
      <w:pPr>
        <w:pStyle w:val="Heading1"/>
        <w:jc w:val="center"/>
      </w:pPr>
      <w:r>
        <w:t>Physiology of smell and taste</w:t>
      </w:r>
    </w:p>
    <w:p w:rsidR="00DD06E2" w:rsidRPr="00DD06E2" w:rsidRDefault="00DD06E2" w:rsidP="00DD06E2">
      <w:r>
        <w:t>Pages 496, 499, 501 569-574</w:t>
      </w:r>
    </w:p>
    <w:p w:rsidR="00924821" w:rsidRDefault="00924821" w:rsidP="00924821">
      <w:pPr>
        <w:pStyle w:val="Heading1"/>
        <w:jc w:val="center"/>
      </w:pPr>
      <w:r>
        <w:t>Physiology of vision</w:t>
      </w:r>
    </w:p>
    <w:p w:rsidR="00924821" w:rsidRPr="00924821" w:rsidRDefault="00924821" w:rsidP="00924821">
      <w:r>
        <w:t xml:space="preserve">Pages 549-569 </w:t>
      </w:r>
    </w:p>
    <w:bookmarkEnd w:id="0"/>
    <w:p w:rsidR="00FB3735" w:rsidRPr="000B404D" w:rsidRDefault="00FB3735" w:rsidP="000B404D">
      <w:pPr>
        <w:pStyle w:val="ListParagraph"/>
        <w:rPr>
          <w:rFonts w:cstheme="minorHAnsi"/>
        </w:rPr>
      </w:pPr>
    </w:p>
    <w:p w:rsidR="00C87CBD" w:rsidRPr="000B404D" w:rsidRDefault="00C87CBD" w:rsidP="00C87CBD">
      <w:pPr>
        <w:rPr>
          <w:rFonts w:cstheme="minorHAnsi"/>
        </w:rPr>
      </w:pPr>
    </w:p>
    <w:p w:rsidR="00C87CBD" w:rsidRPr="000B404D" w:rsidRDefault="00C87CBD" w:rsidP="00973555">
      <w:pPr>
        <w:pStyle w:val="ListParagraph"/>
        <w:rPr>
          <w:rFonts w:cstheme="minorHAnsi"/>
        </w:rPr>
      </w:pPr>
    </w:p>
    <w:p w:rsidR="002C4F45" w:rsidRPr="002C4F45" w:rsidRDefault="002C4F45" w:rsidP="002C4F45"/>
    <w:sectPr w:rsidR="002C4F45" w:rsidRPr="002C4F4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EDE" w:rsidRDefault="00225EDE" w:rsidP="00972CC9">
      <w:pPr>
        <w:spacing w:after="0" w:line="240" w:lineRule="auto"/>
      </w:pPr>
      <w:r>
        <w:separator/>
      </w:r>
    </w:p>
  </w:endnote>
  <w:endnote w:type="continuationSeparator" w:id="0">
    <w:p w:rsidR="00225EDE" w:rsidRDefault="00225EDE" w:rsidP="00972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EDE" w:rsidRDefault="00225EDE" w:rsidP="00972CC9">
      <w:pPr>
        <w:spacing w:after="0" w:line="240" w:lineRule="auto"/>
      </w:pPr>
      <w:r>
        <w:separator/>
      </w:r>
    </w:p>
  </w:footnote>
  <w:footnote w:type="continuationSeparator" w:id="0">
    <w:p w:rsidR="00225EDE" w:rsidRDefault="00225EDE" w:rsidP="00972C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A146A"/>
    <w:multiLevelType w:val="hybridMultilevel"/>
    <w:tmpl w:val="233C19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3801F7"/>
    <w:multiLevelType w:val="hybridMultilevel"/>
    <w:tmpl w:val="36A0FC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1B5779"/>
    <w:multiLevelType w:val="hybridMultilevel"/>
    <w:tmpl w:val="1D3043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BA26EAE"/>
    <w:multiLevelType w:val="hybridMultilevel"/>
    <w:tmpl w:val="AE00D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D800EE4"/>
    <w:multiLevelType w:val="hybridMultilevel"/>
    <w:tmpl w:val="D08C04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1D12"/>
    <w:multiLevelType w:val="hybridMultilevel"/>
    <w:tmpl w:val="E56871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74DBB"/>
    <w:multiLevelType w:val="hybridMultilevel"/>
    <w:tmpl w:val="A6CC68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E9777FF"/>
    <w:multiLevelType w:val="hybridMultilevel"/>
    <w:tmpl w:val="44EEE9D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1AC177A"/>
    <w:multiLevelType w:val="hybridMultilevel"/>
    <w:tmpl w:val="88C6B3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41D5C12"/>
    <w:multiLevelType w:val="hybridMultilevel"/>
    <w:tmpl w:val="BE30B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6C364EB"/>
    <w:multiLevelType w:val="hybridMultilevel"/>
    <w:tmpl w:val="D13A2F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82454C9"/>
    <w:multiLevelType w:val="hybridMultilevel"/>
    <w:tmpl w:val="F6162A5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15:restartNumberingAfterBreak="0">
    <w:nsid w:val="1BE00DFE"/>
    <w:multiLevelType w:val="hybridMultilevel"/>
    <w:tmpl w:val="FF4EDE0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1BF364E2"/>
    <w:multiLevelType w:val="hybridMultilevel"/>
    <w:tmpl w:val="21FAD73C"/>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C2B5853"/>
    <w:multiLevelType w:val="hybridMultilevel"/>
    <w:tmpl w:val="77B266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CC43748"/>
    <w:multiLevelType w:val="hybridMultilevel"/>
    <w:tmpl w:val="28300098"/>
    <w:lvl w:ilvl="0" w:tplc="10090001">
      <w:start w:val="1"/>
      <w:numFmt w:val="bullet"/>
      <w:lvlText w:val=""/>
      <w:lvlJc w:val="left"/>
      <w:pPr>
        <w:ind w:left="1211" w:hanging="360"/>
      </w:pPr>
      <w:rPr>
        <w:rFonts w:ascii="Symbol" w:hAnsi="Symbol" w:hint="default"/>
      </w:rPr>
    </w:lvl>
    <w:lvl w:ilvl="1" w:tplc="10090003">
      <w:start w:val="1"/>
      <w:numFmt w:val="bullet"/>
      <w:lvlText w:val="o"/>
      <w:lvlJc w:val="left"/>
      <w:pPr>
        <w:ind w:left="1931" w:hanging="360"/>
      </w:pPr>
      <w:rPr>
        <w:rFonts w:ascii="Courier New" w:hAnsi="Courier New" w:cs="Courier New" w:hint="default"/>
      </w:rPr>
    </w:lvl>
    <w:lvl w:ilvl="2" w:tplc="10090005">
      <w:start w:val="1"/>
      <w:numFmt w:val="bullet"/>
      <w:lvlText w:val=""/>
      <w:lvlJc w:val="left"/>
      <w:pPr>
        <w:ind w:left="2651" w:hanging="360"/>
      </w:pPr>
      <w:rPr>
        <w:rFonts w:ascii="Wingdings" w:hAnsi="Wingdings" w:hint="default"/>
      </w:rPr>
    </w:lvl>
    <w:lvl w:ilvl="3" w:tplc="10090009">
      <w:start w:val="1"/>
      <w:numFmt w:val="bullet"/>
      <w:lvlText w:val=""/>
      <w:lvlJc w:val="left"/>
      <w:pPr>
        <w:ind w:left="3371" w:hanging="360"/>
      </w:pPr>
      <w:rPr>
        <w:rFonts w:ascii="Wingdings" w:hAnsi="Wingdings" w:hint="default"/>
      </w:rPr>
    </w:lvl>
    <w:lvl w:ilvl="4" w:tplc="1009000B">
      <w:start w:val="1"/>
      <w:numFmt w:val="bullet"/>
      <w:lvlText w:val=""/>
      <w:lvlJc w:val="left"/>
      <w:pPr>
        <w:ind w:left="4091" w:hanging="360"/>
      </w:pPr>
      <w:rPr>
        <w:rFonts w:ascii="Wingdings" w:hAnsi="Wingdings"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16" w15:restartNumberingAfterBreak="0">
    <w:nsid w:val="1E240D6A"/>
    <w:multiLevelType w:val="hybridMultilevel"/>
    <w:tmpl w:val="811EE4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EC22851"/>
    <w:multiLevelType w:val="hybridMultilevel"/>
    <w:tmpl w:val="ED6866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EE330BB"/>
    <w:multiLevelType w:val="hybridMultilevel"/>
    <w:tmpl w:val="73D87E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F2B6426"/>
    <w:multiLevelType w:val="hybridMultilevel"/>
    <w:tmpl w:val="8026AE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0BA33B9"/>
    <w:multiLevelType w:val="hybridMultilevel"/>
    <w:tmpl w:val="FBA0BA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17661DF"/>
    <w:multiLevelType w:val="hybridMultilevel"/>
    <w:tmpl w:val="F1889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2E13835"/>
    <w:multiLevelType w:val="hybridMultilevel"/>
    <w:tmpl w:val="085CF8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34E1375"/>
    <w:multiLevelType w:val="hybridMultilevel"/>
    <w:tmpl w:val="4B3A6C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537759A"/>
    <w:multiLevelType w:val="hybridMultilevel"/>
    <w:tmpl w:val="5122F5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B">
      <w:start w:val="1"/>
      <w:numFmt w:val="bullet"/>
      <w:lvlText w:val=""/>
      <w:lvlJc w:val="left"/>
      <w:pPr>
        <w:ind w:left="3600" w:hanging="360"/>
      </w:pPr>
      <w:rPr>
        <w:rFonts w:ascii="Wingdings" w:hAnsi="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25F9716D"/>
    <w:multiLevelType w:val="hybridMultilevel"/>
    <w:tmpl w:val="651A2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6C8031A"/>
    <w:multiLevelType w:val="hybridMultilevel"/>
    <w:tmpl w:val="3E4AEE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75D5402"/>
    <w:multiLevelType w:val="hybridMultilevel"/>
    <w:tmpl w:val="77ECF6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88068F1"/>
    <w:multiLevelType w:val="hybridMultilevel"/>
    <w:tmpl w:val="68BEA8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2A5A79D5"/>
    <w:multiLevelType w:val="hybridMultilevel"/>
    <w:tmpl w:val="4BC074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2C754ECE"/>
    <w:multiLevelType w:val="hybridMultilevel"/>
    <w:tmpl w:val="EC229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2C94552D"/>
    <w:multiLevelType w:val="hybridMultilevel"/>
    <w:tmpl w:val="CF3492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2E6D4CC3"/>
    <w:multiLevelType w:val="hybridMultilevel"/>
    <w:tmpl w:val="41E44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FEF2ED7"/>
    <w:multiLevelType w:val="hybridMultilevel"/>
    <w:tmpl w:val="74208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02B2BD3"/>
    <w:multiLevelType w:val="hybridMultilevel"/>
    <w:tmpl w:val="11566A0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31E4409A"/>
    <w:multiLevelType w:val="hybridMultilevel"/>
    <w:tmpl w:val="18749EA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335B77C9"/>
    <w:multiLevelType w:val="hybridMultilevel"/>
    <w:tmpl w:val="6C7658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63E2F38"/>
    <w:multiLevelType w:val="hybridMultilevel"/>
    <w:tmpl w:val="783CF7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388C1354"/>
    <w:multiLevelType w:val="hybridMultilevel"/>
    <w:tmpl w:val="509CE7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3B98040B"/>
    <w:multiLevelType w:val="hybridMultilevel"/>
    <w:tmpl w:val="81A65A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D81380D"/>
    <w:multiLevelType w:val="hybridMultilevel"/>
    <w:tmpl w:val="0C50D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DB62088"/>
    <w:multiLevelType w:val="hybridMultilevel"/>
    <w:tmpl w:val="A18C145E"/>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3FB364FF"/>
    <w:multiLevelType w:val="hybridMultilevel"/>
    <w:tmpl w:val="8C6A3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40693FB1"/>
    <w:multiLevelType w:val="hybridMultilevel"/>
    <w:tmpl w:val="70260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427E1D9E"/>
    <w:multiLevelType w:val="hybridMultilevel"/>
    <w:tmpl w:val="BF84A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43CB7AC1"/>
    <w:multiLevelType w:val="hybridMultilevel"/>
    <w:tmpl w:val="170CA3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43EF5779"/>
    <w:multiLevelType w:val="hybridMultilevel"/>
    <w:tmpl w:val="F60CDC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4420486B"/>
    <w:multiLevelType w:val="hybridMultilevel"/>
    <w:tmpl w:val="E8BC28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5866882"/>
    <w:multiLevelType w:val="hybridMultilevel"/>
    <w:tmpl w:val="0666C1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4A6A025C"/>
    <w:multiLevelType w:val="hybridMultilevel"/>
    <w:tmpl w:val="6854E0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4C546558"/>
    <w:multiLevelType w:val="hybridMultilevel"/>
    <w:tmpl w:val="61405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4C6B65B7"/>
    <w:multiLevelType w:val="hybridMultilevel"/>
    <w:tmpl w:val="D2BAAF2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2" w15:restartNumberingAfterBreak="0">
    <w:nsid w:val="4DB15345"/>
    <w:multiLevelType w:val="hybridMultilevel"/>
    <w:tmpl w:val="23EA2188"/>
    <w:lvl w:ilvl="0" w:tplc="10090001">
      <w:start w:val="1"/>
      <w:numFmt w:val="bullet"/>
      <w:lvlText w:val=""/>
      <w:lvlJc w:val="left"/>
      <w:pPr>
        <w:ind w:left="1211"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15:restartNumberingAfterBreak="0">
    <w:nsid w:val="4E3C15BA"/>
    <w:multiLevelType w:val="hybridMultilevel"/>
    <w:tmpl w:val="58DC8C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503A7680"/>
    <w:multiLevelType w:val="hybridMultilevel"/>
    <w:tmpl w:val="9E105D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525971B8"/>
    <w:multiLevelType w:val="hybridMultilevel"/>
    <w:tmpl w:val="03C2654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6" w15:restartNumberingAfterBreak="0">
    <w:nsid w:val="560E1EE5"/>
    <w:multiLevelType w:val="hybridMultilevel"/>
    <w:tmpl w:val="D318CAF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7" w15:restartNumberingAfterBreak="0">
    <w:nsid w:val="565B35A3"/>
    <w:multiLevelType w:val="hybridMultilevel"/>
    <w:tmpl w:val="BACCA4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591710E3"/>
    <w:multiLevelType w:val="hybridMultilevel"/>
    <w:tmpl w:val="069A8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59281DB3"/>
    <w:multiLevelType w:val="hybridMultilevel"/>
    <w:tmpl w:val="2A02DC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59502400"/>
    <w:multiLevelType w:val="hybridMultilevel"/>
    <w:tmpl w:val="7C86C7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623B365C"/>
    <w:multiLevelType w:val="hybridMultilevel"/>
    <w:tmpl w:val="2D627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64E2010F"/>
    <w:multiLevelType w:val="hybridMultilevel"/>
    <w:tmpl w:val="886045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65A538AA"/>
    <w:multiLevelType w:val="hybridMultilevel"/>
    <w:tmpl w:val="37EE1D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66E4043A"/>
    <w:multiLevelType w:val="hybridMultilevel"/>
    <w:tmpl w:val="6CA67D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66FB6C55"/>
    <w:multiLevelType w:val="hybridMultilevel"/>
    <w:tmpl w:val="953A63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6880398E"/>
    <w:multiLevelType w:val="hybridMultilevel"/>
    <w:tmpl w:val="74F684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6B6136A9"/>
    <w:multiLevelType w:val="hybridMultilevel"/>
    <w:tmpl w:val="A1EEB10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15:restartNumberingAfterBreak="0">
    <w:nsid w:val="6BA145B9"/>
    <w:multiLevelType w:val="hybridMultilevel"/>
    <w:tmpl w:val="3DC28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6BA85050"/>
    <w:multiLevelType w:val="hybridMultilevel"/>
    <w:tmpl w:val="C57CCD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6BDC28DF"/>
    <w:multiLevelType w:val="hybridMultilevel"/>
    <w:tmpl w:val="4E965A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6CC752B4"/>
    <w:multiLevelType w:val="hybridMultilevel"/>
    <w:tmpl w:val="BB08D2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6D3A15BC"/>
    <w:multiLevelType w:val="hybridMultilevel"/>
    <w:tmpl w:val="FBF8E5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6D994E8D"/>
    <w:multiLevelType w:val="hybridMultilevel"/>
    <w:tmpl w:val="98B24D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6D9E102A"/>
    <w:multiLevelType w:val="hybridMultilevel"/>
    <w:tmpl w:val="B7F4A0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6E8C348A"/>
    <w:multiLevelType w:val="hybridMultilevel"/>
    <w:tmpl w:val="851022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6F56089E"/>
    <w:multiLevelType w:val="hybridMultilevel"/>
    <w:tmpl w:val="70583B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70E25E6E"/>
    <w:multiLevelType w:val="hybridMultilevel"/>
    <w:tmpl w:val="F87A1F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72085BD3"/>
    <w:multiLevelType w:val="hybridMultilevel"/>
    <w:tmpl w:val="D68C56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723117F0"/>
    <w:multiLevelType w:val="hybridMultilevel"/>
    <w:tmpl w:val="F0E630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741E0382"/>
    <w:multiLevelType w:val="hybridMultilevel"/>
    <w:tmpl w:val="6128B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74C74745"/>
    <w:multiLevelType w:val="hybridMultilevel"/>
    <w:tmpl w:val="E69443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76F1497E"/>
    <w:multiLevelType w:val="hybridMultilevel"/>
    <w:tmpl w:val="6CC06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78680B86"/>
    <w:multiLevelType w:val="hybridMultilevel"/>
    <w:tmpl w:val="968A9E8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4" w15:restartNumberingAfterBreak="0">
    <w:nsid w:val="78B21903"/>
    <w:multiLevelType w:val="hybridMultilevel"/>
    <w:tmpl w:val="7026F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79847D6C"/>
    <w:multiLevelType w:val="hybridMultilevel"/>
    <w:tmpl w:val="F33AAB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15:restartNumberingAfterBreak="0">
    <w:nsid w:val="7A2C319C"/>
    <w:multiLevelType w:val="hybridMultilevel"/>
    <w:tmpl w:val="AF6C3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7A903510"/>
    <w:multiLevelType w:val="hybridMultilevel"/>
    <w:tmpl w:val="E026C38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8" w15:restartNumberingAfterBreak="0">
    <w:nsid w:val="7B1B0631"/>
    <w:multiLevelType w:val="hybridMultilevel"/>
    <w:tmpl w:val="619AA6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7CC271A7"/>
    <w:multiLevelType w:val="hybridMultilevel"/>
    <w:tmpl w:val="40B27E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7E991375"/>
    <w:multiLevelType w:val="hybridMultilevel"/>
    <w:tmpl w:val="2AD81E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9"/>
  </w:num>
  <w:num w:numId="2">
    <w:abstractNumId w:val="59"/>
  </w:num>
  <w:num w:numId="3">
    <w:abstractNumId w:val="12"/>
  </w:num>
  <w:num w:numId="4">
    <w:abstractNumId w:val="63"/>
  </w:num>
  <w:num w:numId="5">
    <w:abstractNumId w:val="75"/>
  </w:num>
  <w:num w:numId="6">
    <w:abstractNumId w:val="30"/>
  </w:num>
  <w:num w:numId="7">
    <w:abstractNumId w:val="77"/>
  </w:num>
  <w:num w:numId="8">
    <w:abstractNumId w:val="72"/>
  </w:num>
  <w:num w:numId="9">
    <w:abstractNumId w:val="64"/>
  </w:num>
  <w:num w:numId="10">
    <w:abstractNumId w:val="10"/>
  </w:num>
  <w:num w:numId="11">
    <w:abstractNumId w:val="22"/>
  </w:num>
  <w:num w:numId="12">
    <w:abstractNumId w:val="85"/>
  </w:num>
  <w:num w:numId="13">
    <w:abstractNumId w:val="52"/>
  </w:num>
  <w:num w:numId="14">
    <w:abstractNumId w:val="15"/>
  </w:num>
  <w:num w:numId="15">
    <w:abstractNumId w:val="41"/>
  </w:num>
  <w:num w:numId="16">
    <w:abstractNumId w:val="61"/>
  </w:num>
  <w:num w:numId="17">
    <w:abstractNumId w:val="35"/>
  </w:num>
  <w:num w:numId="18">
    <w:abstractNumId w:val="7"/>
  </w:num>
  <w:num w:numId="19">
    <w:abstractNumId w:val="0"/>
  </w:num>
  <w:num w:numId="20">
    <w:abstractNumId w:val="67"/>
  </w:num>
  <w:num w:numId="21">
    <w:abstractNumId w:val="39"/>
  </w:num>
  <w:num w:numId="22">
    <w:abstractNumId w:val="24"/>
  </w:num>
  <w:num w:numId="23">
    <w:abstractNumId w:val="74"/>
  </w:num>
  <w:num w:numId="24">
    <w:abstractNumId w:val="69"/>
  </w:num>
  <w:num w:numId="25">
    <w:abstractNumId w:val="13"/>
  </w:num>
  <w:num w:numId="26">
    <w:abstractNumId w:val="55"/>
  </w:num>
  <w:num w:numId="27">
    <w:abstractNumId w:val="71"/>
  </w:num>
  <w:num w:numId="28">
    <w:abstractNumId w:val="34"/>
  </w:num>
  <w:num w:numId="29">
    <w:abstractNumId w:val="83"/>
  </w:num>
  <w:num w:numId="30">
    <w:abstractNumId w:val="4"/>
  </w:num>
  <w:num w:numId="31">
    <w:abstractNumId w:val="18"/>
  </w:num>
  <w:num w:numId="32">
    <w:abstractNumId w:val="50"/>
  </w:num>
  <w:num w:numId="33">
    <w:abstractNumId w:val="73"/>
  </w:num>
  <w:num w:numId="34">
    <w:abstractNumId w:val="40"/>
  </w:num>
  <w:num w:numId="35">
    <w:abstractNumId w:val="17"/>
  </w:num>
  <w:num w:numId="36">
    <w:abstractNumId w:val="47"/>
  </w:num>
  <w:num w:numId="37">
    <w:abstractNumId w:val="53"/>
  </w:num>
  <w:num w:numId="38">
    <w:abstractNumId w:val="42"/>
  </w:num>
  <w:num w:numId="39">
    <w:abstractNumId w:val="20"/>
  </w:num>
  <w:num w:numId="40">
    <w:abstractNumId w:val="84"/>
  </w:num>
  <w:num w:numId="41">
    <w:abstractNumId w:val="57"/>
  </w:num>
  <w:num w:numId="42">
    <w:abstractNumId w:val="56"/>
  </w:num>
  <w:num w:numId="43">
    <w:abstractNumId w:val="32"/>
  </w:num>
  <w:num w:numId="44">
    <w:abstractNumId w:val="16"/>
  </w:num>
  <w:num w:numId="45">
    <w:abstractNumId w:val="87"/>
  </w:num>
  <w:num w:numId="46">
    <w:abstractNumId w:val="11"/>
  </w:num>
  <w:num w:numId="47">
    <w:abstractNumId w:val="62"/>
  </w:num>
  <w:num w:numId="48">
    <w:abstractNumId w:val="31"/>
  </w:num>
  <w:num w:numId="49">
    <w:abstractNumId w:val="81"/>
  </w:num>
  <w:num w:numId="50">
    <w:abstractNumId w:val="86"/>
  </w:num>
  <w:num w:numId="51">
    <w:abstractNumId w:val="37"/>
  </w:num>
  <w:num w:numId="52">
    <w:abstractNumId w:val="5"/>
  </w:num>
  <w:num w:numId="53">
    <w:abstractNumId w:val="19"/>
  </w:num>
  <w:num w:numId="54">
    <w:abstractNumId w:val="88"/>
  </w:num>
  <w:num w:numId="55">
    <w:abstractNumId w:val="38"/>
  </w:num>
  <w:num w:numId="56">
    <w:abstractNumId w:val="2"/>
  </w:num>
  <w:num w:numId="57">
    <w:abstractNumId w:val="68"/>
  </w:num>
  <w:num w:numId="58">
    <w:abstractNumId w:val="66"/>
  </w:num>
  <w:num w:numId="59">
    <w:abstractNumId w:val="51"/>
  </w:num>
  <w:num w:numId="60">
    <w:abstractNumId w:val="65"/>
  </w:num>
  <w:num w:numId="61">
    <w:abstractNumId w:val="58"/>
  </w:num>
  <w:num w:numId="62">
    <w:abstractNumId w:val="44"/>
  </w:num>
  <w:num w:numId="63">
    <w:abstractNumId w:val="90"/>
  </w:num>
  <w:num w:numId="64">
    <w:abstractNumId w:val="70"/>
  </w:num>
  <w:num w:numId="65">
    <w:abstractNumId w:val="3"/>
  </w:num>
  <w:num w:numId="66">
    <w:abstractNumId w:val="49"/>
  </w:num>
  <w:num w:numId="67">
    <w:abstractNumId w:val="80"/>
  </w:num>
  <w:num w:numId="68">
    <w:abstractNumId w:val="45"/>
  </w:num>
  <w:num w:numId="69">
    <w:abstractNumId w:val="79"/>
  </w:num>
  <w:num w:numId="70">
    <w:abstractNumId w:val="6"/>
  </w:num>
  <w:num w:numId="71">
    <w:abstractNumId w:val="23"/>
  </w:num>
  <w:num w:numId="72">
    <w:abstractNumId w:val="27"/>
  </w:num>
  <w:num w:numId="73">
    <w:abstractNumId w:val="8"/>
  </w:num>
  <w:num w:numId="74">
    <w:abstractNumId w:val="28"/>
  </w:num>
  <w:num w:numId="75">
    <w:abstractNumId w:val="60"/>
  </w:num>
  <w:num w:numId="76">
    <w:abstractNumId w:val="54"/>
  </w:num>
  <w:num w:numId="77">
    <w:abstractNumId w:val="76"/>
  </w:num>
  <w:num w:numId="78">
    <w:abstractNumId w:val="14"/>
  </w:num>
  <w:num w:numId="79">
    <w:abstractNumId w:val="33"/>
  </w:num>
  <w:num w:numId="80">
    <w:abstractNumId w:val="9"/>
  </w:num>
  <w:num w:numId="81">
    <w:abstractNumId w:val="29"/>
  </w:num>
  <w:num w:numId="82">
    <w:abstractNumId w:val="26"/>
  </w:num>
  <w:num w:numId="83">
    <w:abstractNumId w:val="82"/>
  </w:num>
  <w:num w:numId="84">
    <w:abstractNumId w:val="46"/>
  </w:num>
  <w:num w:numId="85">
    <w:abstractNumId w:val="43"/>
  </w:num>
  <w:num w:numId="86">
    <w:abstractNumId w:val="21"/>
  </w:num>
  <w:num w:numId="87">
    <w:abstractNumId w:val="78"/>
  </w:num>
  <w:num w:numId="88">
    <w:abstractNumId w:val="48"/>
  </w:num>
  <w:num w:numId="89">
    <w:abstractNumId w:val="1"/>
  </w:num>
  <w:num w:numId="90">
    <w:abstractNumId w:val="25"/>
  </w:num>
  <w:num w:numId="91">
    <w:abstractNumId w:val="3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DC6"/>
    <w:rsid w:val="00085003"/>
    <w:rsid w:val="000A0007"/>
    <w:rsid w:val="000A1840"/>
    <w:rsid w:val="000B404D"/>
    <w:rsid w:val="000F74D2"/>
    <w:rsid w:val="001A411B"/>
    <w:rsid w:val="001B1CCA"/>
    <w:rsid w:val="0022195D"/>
    <w:rsid w:val="00222817"/>
    <w:rsid w:val="00225EDE"/>
    <w:rsid w:val="002478D6"/>
    <w:rsid w:val="002C4F45"/>
    <w:rsid w:val="003029C8"/>
    <w:rsid w:val="003214FE"/>
    <w:rsid w:val="00356608"/>
    <w:rsid w:val="003C0099"/>
    <w:rsid w:val="003E5135"/>
    <w:rsid w:val="00471C45"/>
    <w:rsid w:val="004854AF"/>
    <w:rsid w:val="004B1842"/>
    <w:rsid w:val="004C3FF0"/>
    <w:rsid w:val="004D447D"/>
    <w:rsid w:val="004D4AE3"/>
    <w:rsid w:val="004E7E04"/>
    <w:rsid w:val="00536328"/>
    <w:rsid w:val="00541334"/>
    <w:rsid w:val="00543284"/>
    <w:rsid w:val="005B4FBD"/>
    <w:rsid w:val="006852A8"/>
    <w:rsid w:val="006B06C7"/>
    <w:rsid w:val="006E2260"/>
    <w:rsid w:val="006F546B"/>
    <w:rsid w:val="00732DDB"/>
    <w:rsid w:val="00740CDF"/>
    <w:rsid w:val="00745074"/>
    <w:rsid w:val="00750C4D"/>
    <w:rsid w:val="00772058"/>
    <w:rsid w:val="00774AD9"/>
    <w:rsid w:val="007A009A"/>
    <w:rsid w:val="00801CE6"/>
    <w:rsid w:val="008245F0"/>
    <w:rsid w:val="008257DB"/>
    <w:rsid w:val="008423AC"/>
    <w:rsid w:val="008436D8"/>
    <w:rsid w:val="00864DC6"/>
    <w:rsid w:val="00882C83"/>
    <w:rsid w:val="0089153B"/>
    <w:rsid w:val="00896D9A"/>
    <w:rsid w:val="008A42CD"/>
    <w:rsid w:val="008F5FA1"/>
    <w:rsid w:val="00924821"/>
    <w:rsid w:val="00951E0D"/>
    <w:rsid w:val="00972CC9"/>
    <w:rsid w:val="00973555"/>
    <w:rsid w:val="00977120"/>
    <w:rsid w:val="00986B3D"/>
    <w:rsid w:val="009E68AE"/>
    <w:rsid w:val="00A0028B"/>
    <w:rsid w:val="00A01A47"/>
    <w:rsid w:val="00A241F8"/>
    <w:rsid w:val="00A307A4"/>
    <w:rsid w:val="00A40E19"/>
    <w:rsid w:val="00A50301"/>
    <w:rsid w:val="00A51704"/>
    <w:rsid w:val="00A55108"/>
    <w:rsid w:val="00A63F86"/>
    <w:rsid w:val="00A73B59"/>
    <w:rsid w:val="00A961CA"/>
    <w:rsid w:val="00AA31B2"/>
    <w:rsid w:val="00AA698B"/>
    <w:rsid w:val="00AB7268"/>
    <w:rsid w:val="00AE59E6"/>
    <w:rsid w:val="00B17DB7"/>
    <w:rsid w:val="00B20D3A"/>
    <w:rsid w:val="00B40388"/>
    <w:rsid w:val="00BE2A6B"/>
    <w:rsid w:val="00C22E42"/>
    <w:rsid w:val="00C5025B"/>
    <w:rsid w:val="00C76B70"/>
    <w:rsid w:val="00C87CBD"/>
    <w:rsid w:val="00CA030C"/>
    <w:rsid w:val="00D325AC"/>
    <w:rsid w:val="00DC54AE"/>
    <w:rsid w:val="00DD06E2"/>
    <w:rsid w:val="00DE14A6"/>
    <w:rsid w:val="00E03526"/>
    <w:rsid w:val="00E41683"/>
    <w:rsid w:val="00E62032"/>
    <w:rsid w:val="00E82EAA"/>
    <w:rsid w:val="00EF5A2E"/>
    <w:rsid w:val="00F61C1E"/>
    <w:rsid w:val="00F714B8"/>
    <w:rsid w:val="00FA257D"/>
    <w:rsid w:val="00FB3735"/>
    <w:rsid w:val="00FC78B4"/>
    <w:rsid w:val="00FD028E"/>
    <w:rsid w:val="00FD1207"/>
    <w:rsid w:val="00FE064F"/>
    <w:rsid w:val="00FE25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408757-1E3A-45E8-8409-C3EA30167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219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219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03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82EA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A01A4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9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2195D"/>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2195D"/>
    <w:pPr>
      <w:ind w:left="720"/>
      <w:contextualSpacing/>
    </w:pPr>
  </w:style>
  <w:style w:type="character" w:customStyle="1" w:styleId="Heading3Char">
    <w:name w:val="Heading 3 Char"/>
    <w:basedOn w:val="DefaultParagraphFont"/>
    <w:link w:val="Heading3"/>
    <w:uiPriority w:val="9"/>
    <w:rsid w:val="00A5030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E82EAA"/>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986B3D"/>
    <w:rPr>
      <w:sz w:val="16"/>
      <w:szCs w:val="16"/>
    </w:rPr>
  </w:style>
  <w:style w:type="paragraph" w:styleId="CommentText">
    <w:name w:val="annotation text"/>
    <w:basedOn w:val="Normal"/>
    <w:link w:val="CommentTextChar"/>
    <w:uiPriority w:val="99"/>
    <w:semiHidden/>
    <w:unhideWhenUsed/>
    <w:rsid w:val="00986B3D"/>
    <w:pPr>
      <w:spacing w:line="240" w:lineRule="auto"/>
    </w:pPr>
    <w:rPr>
      <w:sz w:val="20"/>
      <w:szCs w:val="20"/>
    </w:rPr>
  </w:style>
  <w:style w:type="character" w:customStyle="1" w:styleId="CommentTextChar">
    <w:name w:val="Comment Text Char"/>
    <w:basedOn w:val="DefaultParagraphFont"/>
    <w:link w:val="CommentText"/>
    <w:uiPriority w:val="99"/>
    <w:semiHidden/>
    <w:rsid w:val="00986B3D"/>
    <w:rPr>
      <w:sz w:val="20"/>
      <w:szCs w:val="20"/>
    </w:rPr>
  </w:style>
  <w:style w:type="paragraph" w:styleId="CommentSubject">
    <w:name w:val="annotation subject"/>
    <w:basedOn w:val="CommentText"/>
    <w:next w:val="CommentText"/>
    <w:link w:val="CommentSubjectChar"/>
    <w:uiPriority w:val="99"/>
    <w:semiHidden/>
    <w:unhideWhenUsed/>
    <w:rsid w:val="00986B3D"/>
    <w:rPr>
      <w:b/>
      <w:bCs/>
    </w:rPr>
  </w:style>
  <w:style w:type="character" w:customStyle="1" w:styleId="CommentSubjectChar">
    <w:name w:val="Comment Subject Char"/>
    <w:basedOn w:val="CommentTextChar"/>
    <w:link w:val="CommentSubject"/>
    <w:uiPriority w:val="99"/>
    <w:semiHidden/>
    <w:rsid w:val="00986B3D"/>
    <w:rPr>
      <w:b/>
      <w:bCs/>
      <w:sz w:val="20"/>
      <w:szCs w:val="20"/>
    </w:rPr>
  </w:style>
  <w:style w:type="paragraph" w:styleId="BalloonText">
    <w:name w:val="Balloon Text"/>
    <w:basedOn w:val="Normal"/>
    <w:link w:val="BalloonTextChar"/>
    <w:uiPriority w:val="99"/>
    <w:semiHidden/>
    <w:unhideWhenUsed/>
    <w:rsid w:val="00986B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6B3D"/>
    <w:rPr>
      <w:rFonts w:ascii="Segoe UI" w:hAnsi="Segoe UI" w:cs="Segoe UI"/>
      <w:sz w:val="18"/>
      <w:szCs w:val="18"/>
    </w:rPr>
  </w:style>
  <w:style w:type="character" w:customStyle="1" w:styleId="Heading5Char">
    <w:name w:val="Heading 5 Char"/>
    <w:basedOn w:val="DefaultParagraphFont"/>
    <w:link w:val="Heading5"/>
    <w:uiPriority w:val="9"/>
    <w:rsid w:val="00A01A47"/>
    <w:rPr>
      <w:rFonts w:asciiTheme="majorHAnsi" w:eastAsiaTheme="majorEastAsia" w:hAnsiTheme="majorHAnsi" w:cstheme="majorBidi"/>
      <w:color w:val="2E74B5" w:themeColor="accent1" w:themeShade="BF"/>
    </w:rPr>
  </w:style>
  <w:style w:type="paragraph" w:styleId="Header">
    <w:name w:val="header"/>
    <w:basedOn w:val="Normal"/>
    <w:link w:val="HeaderChar"/>
    <w:uiPriority w:val="99"/>
    <w:unhideWhenUsed/>
    <w:rsid w:val="00972C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2CC9"/>
  </w:style>
  <w:style w:type="paragraph" w:styleId="Footer">
    <w:name w:val="footer"/>
    <w:basedOn w:val="Normal"/>
    <w:link w:val="FooterChar"/>
    <w:uiPriority w:val="99"/>
    <w:unhideWhenUsed/>
    <w:rsid w:val="00972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2CC9"/>
  </w:style>
  <w:style w:type="paragraph" w:styleId="Title">
    <w:name w:val="Title"/>
    <w:basedOn w:val="Normal"/>
    <w:next w:val="Normal"/>
    <w:link w:val="TitleChar"/>
    <w:uiPriority w:val="10"/>
    <w:qFormat/>
    <w:rsid w:val="002228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817"/>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FB373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FB3735"/>
  </w:style>
  <w:style w:type="character" w:styleId="Hyperlink">
    <w:name w:val="Hyperlink"/>
    <w:basedOn w:val="DefaultParagraphFont"/>
    <w:uiPriority w:val="99"/>
    <w:semiHidden/>
    <w:unhideWhenUsed/>
    <w:rsid w:val="00FB37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700723">
      <w:bodyDiv w:val="1"/>
      <w:marLeft w:val="0"/>
      <w:marRight w:val="0"/>
      <w:marTop w:val="0"/>
      <w:marBottom w:val="0"/>
      <w:divBdr>
        <w:top w:val="none" w:sz="0" w:space="0" w:color="auto"/>
        <w:left w:val="none" w:sz="0" w:space="0" w:color="auto"/>
        <w:bottom w:val="none" w:sz="0" w:space="0" w:color="auto"/>
        <w:right w:val="none" w:sz="0" w:space="0" w:color="auto"/>
      </w:divBdr>
    </w:div>
    <w:div w:id="102336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content.openclass.com/eps/pearson-reader/api/item/67499342-9287-4b35-986c-54f782de2a83/1/file/mariebhap10-MJ-newtoc-060616-LS/OPS/s9ml/glossary/filep700049613800000000000000000c0cd.xhtml" TargetMode="Externa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yperlink" Target="https://content.openclass.com/eps/pearson-reader/api/item/67499342-9287-4b35-986c-54f782de2a83/1/file/mariebhap10-MJ-newtoc-060616-LS/OPS/s9ml/glossary/filep700049613800000000000000000c0cd.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content.openclass.com/eps/pearson-reader/api/item/67499342-9287-4b35-986c-54f782de2a83/1/file/mariebhap10-MJ-newtoc-060616-LS/OPS/s9ml/glossary/filep700049613800000000000000000c0cd.x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3862</TotalTime>
  <Pages>1</Pages>
  <Words>6022</Words>
  <Characters>34331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edhem jakupovic</dc:creator>
  <cp:keywords/>
  <dc:description/>
  <cp:lastModifiedBy>edhem jakupovic</cp:lastModifiedBy>
  <cp:revision>22</cp:revision>
  <dcterms:created xsi:type="dcterms:W3CDTF">2017-03-05T18:48:00Z</dcterms:created>
  <dcterms:modified xsi:type="dcterms:W3CDTF">2017-04-02T19:55:00Z</dcterms:modified>
</cp:coreProperties>
</file>