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F48" w:rsidRPr="00326F8C" w:rsidRDefault="00E23F48" w:rsidP="00E23F48">
      <w:pPr>
        <w:spacing w:line="240" w:lineRule="auto"/>
        <w:jc w:val="center"/>
      </w:pPr>
      <w:bookmarkStart w:id="0" w:name="_GoBack"/>
      <w:bookmarkEnd w:id="0"/>
      <w:r w:rsidRPr="00326F8C">
        <w:t>ANP REVIEW</w:t>
      </w:r>
    </w:p>
    <w:p w:rsidR="00E23F48" w:rsidRPr="00326F8C" w:rsidRDefault="00115408" w:rsidP="00E23F48">
      <w:pPr>
        <w:spacing w:line="240" w:lineRule="auto"/>
        <w:rPr>
          <w:b/>
          <w:u w:val="single"/>
        </w:rPr>
      </w:pPr>
      <w:r>
        <w:rPr>
          <w:b/>
          <w:u w:val="single"/>
        </w:rPr>
        <w:t>PRESENTATION</w:t>
      </w:r>
      <w:r w:rsidR="00E23F48" w:rsidRPr="00326F8C">
        <w:rPr>
          <w:b/>
          <w:u w:val="single"/>
        </w:rPr>
        <w:t xml:space="preserve"> 1</w:t>
      </w:r>
      <w:r w:rsidR="00326F8C">
        <w:rPr>
          <w:b/>
          <w:u w:val="single"/>
        </w:rPr>
        <w:t xml:space="preserve"> (PGS 3-4, 83-96, CHAPTER 4)</w:t>
      </w:r>
      <w:r>
        <w:rPr>
          <w:b/>
          <w:u w:val="single"/>
        </w:rPr>
        <w:t xml:space="preserve"> </w:t>
      </w:r>
      <w:r w:rsidRPr="00115408">
        <w:rPr>
          <w:b/>
          <w:bCs/>
          <w:u w:val="single"/>
        </w:rPr>
        <w:t>TOPIC #1:  Structural Organization of the Human Body</w:t>
      </w:r>
    </w:p>
    <w:p w:rsidR="00E23F48" w:rsidRPr="00326F8C" w:rsidRDefault="00E23F48" w:rsidP="00B86C3A">
      <w:pPr>
        <w:pStyle w:val="ListParagraph"/>
        <w:numPr>
          <w:ilvl w:val="1"/>
          <w:numId w:val="1"/>
        </w:numPr>
        <w:spacing w:line="240" w:lineRule="auto"/>
      </w:pPr>
      <w:r w:rsidRPr="00326F8C">
        <w:t>Describe the levels of structural organization that make up the human body (pp. 3-4)</w:t>
      </w:r>
    </w:p>
    <w:p w:rsidR="00B86C3A" w:rsidRPr="00326F8C" w:rsidRDefault="00B86C3A" w:rsidP="00326F8C">
      <w:pPr>
        <w:pStyle w:val="ListParagraph"/>
        <w:spacing w:line="240" w:lineRule="auto"/>
      </w:pPr>
      <w:r w:rsidRPr="00326F8C">
        <w:t>-</w:t>
      </w:r>
      <w:proofErr w:type="gramStart"/>
      <w:r w:rsidRPr="00326F8C">
        <w:rPr>
          <w:i/>
          <w:iCs/>
        </w:rPr>
        <w:t>1.1.1  define</w:t>
      </w:r>
      <w:proofErr w:type="gramEnd"/>
      <w:r w:rsidRPr="00326F8C">
        <w:rPr>
          <w:i/>
          <w:iCs/>
        </w:rPr>
        <w:t>:  atom, molecule, organelle, cell, tissue, organ, organ system; give an example of each &amp; localize each in the hierarchy of anatomical structure</w:t>
      </w:r>
    </w:p>
    <w:p w:rsidR="00E23F48" w:rsidRPr="00326F8C" w:rsidRDefault="00E23F48" w:rsidP="00E23F48">
      <w:pPr>
        <w:spacing w:line="240" w:lineRule="auto"/>
      </w:pPr>
      <w:r w:rsidRPr="00115408">
        <w:rPr>
          <w:b/>
        </w:rPr>
        <w:t>1.2</w:t>
      </w:r>
      <w:r w:rsidRPr="00326F8C">
        <w:tab/>
        <w:t xml:space="preserve">Cells: summarize the major organelles and structures found in </w:t>
      </w:r>
      <w:proofErr w:type="gramStart"/>
      <w:r w:rsidRPr="00326F8C">
        <w:t>cells  (</w:t>
      </w:r>
      <w:proofErr w:type="gramEnd"/>
      <w:r w:rsidRPr="00326F8C">
        <w:t>pp.83-96)</w:t>
      </w:r>
    </w:p>
    <w:p w:rsidR="00E23F48" w:rsidRPr="00326F8C" w:rsidRDefault="00115408" w:rsidP="00E23F48">
      <w:pPr>
        <w:spacing w:line="240" w:lineRule="auto"/>
      </w:pPr>
      <w:r>
        <w:rPr>
          <w:b/>
        </w:rPr>
        <w:t>1.3</w:t>
      </w:r>
      <w:r w:rsidR="00E23F48" w:rsidRPr="00115408">
        <w:rPr>
          <w:b/>
        </w:rPr>
        <w:tab/>
      </w:r>
      <w:r w:rsidR="00E23F48" w:rsidRPr="00326F8C">
        <w:t xml:space="preserve">Describe the different tissues of the human </w:t>
      </w:r>
      <w:proofErr w:type="gramStart"/>
      <w:r w:rsidR="00E23F48" w:rsidRPr="00326F8C">
        <w:t>body  (</w:t>
      </w:r>
      <w:proofErr w:type="gramEnd"/>
      <w:r w:rsidR="00E23F48" w:rsidRPr="00326F8C">
        <w:t>Chapter 4)</w:t>
      </w:r>
    </w:p>
    <w:p w:rsidR="00B86C3A" w:rsidRPr="00326F8C" w:rsidRDefault="00B86C3A" w:rsidP="00B86C3A">
      <w:pPr>
        <w:spacing w:line="240" w:lineRule="auto"/>
        <w:ind w:left="720"/>
      </w:pPr>
      <w:r w:rsidRPr="00326F8C">
        <w:t>-</w:t>
      </w:r>
      <w:proofErr w:type="gramStart"/>
      <w:r w:rsidRPr="00326F8C">
        <w:rPr>
          <w:bCs/>
          <w:i/>
          <w:iCs/>
        </w:rPr>
        <w:t>1.3.1  define</w:t>
      </w:r>
      <w:proofErr w:type="gramEnd"/>
      <w:r w:rsidRPr="00326F8C">
        <w:rPr>
          <w:bCs/>
          <w:i/>
          <w:iCs/>
        </w:rPr>
        <w:t xml:space="preserve"> tissue and demonstrate how the organization of cells into tissues contributes to overall homeostasis</w:t>
      </w:r>
    </w:p>
    <w:p w:rsidR="00B86C3A" w:rsidRPr="00326F8C" w:rsidRDefault="00B86C3A" w:rsidP="00B86C3A">
      <w:pPr>
        <w:spacing w:line="240" w:lineRule="auto"/>
      </w:pPr>
      <w:r w:rsidRPr="00326F8C">
        <w:rPr>
          <w:bCs/>
          <w:i/>
          <w:iCs/>
        </w:rPr>
        <w:t xml:space="preserve">   </w:t>
      </w:r>
      <w:r w:rsidRPr="00326F8C">
        <w:rPr>
          <w:bCs/>
          <w:i/>
          <w:iCs/>
        </w:rPr>
        <w:tab/>
        <w:t>-</w:t>
      </w:r>
      <w:proofErr w:type="gramStart"/>
      <w:r w:rsidRPr="00326F8C">
        <w:rPr>
          <w:bCs/>
          <w:i/>
          <w:iCs/>
        </w:rPr>
        <w:t>1.3.2  list</w:t>
      </w:r>
      <w:proofErr w:type="gramEnd"/>
      <w:r w:rsidRPr="00326F8C">
        <w:rPr>
          <w:bCs/>
          <w:i/>
          <w:iCs/>
        </w:rPr>
        <w:t xml:space="preserve"> the 4 primary types of tissues</w:t>
      </w:r>
    </w:p>
    <w:p w:rsidR="00B86C3A" w:rsidRPr="00326F8C" w:rsidRDefault="00B86C3A" w:rsidP="00E23F48">
      <w:pPr>
        <w:spacing w:line="240" w:lineRule="auto"/>
        <w:rPr>
          <w:bCs/>
          <w:i/>
          <w:iCs/>
        </w:rPr>
      </w:pPr>
      <w:r w:rsidRPr="00326F8C">
        <w:rPr>
          <w:bCs/>
          <w:i/>
          <w:iCs/>
        </w:rPr>
        <w:t xml:space="preserve"> </w:t>
      </w:r>
      <w:r w:rsidRPr="00326F8C">
        <w:rPr>
          <w:bCs/>
          <w:i/>
          <w:iCs/>
        </w:rPr>
        <w:tab/>
        <w:t xml:space="preserve">- </w:t>
      </w:r>
      <w:proofErr w:type="gramStart"/>
      <w:r w:rsidRPr="00326F8C">
        <w:rPr>
          <w:bCs/>
          <w:i/>
          <w:iCs/>
        </w:rPr>
        <w:t>1.3.3  define</w:t>
      </w:r>
      <w:proofErr w:type="gramEnd"/>
      <w:r w:rsidRPr="00326F8C">
        <w:rPr>
          <w:bCs/>
          <w:i/>
          <w:iCs/>
        </w:rPr>
        <w:t xml:space="preserve"> epithelial tissue; list 6 functions associated with epithelia</w:t>
      </w:r>
    </w:p>
    <w:p w:rsidR="00B86C3A" w:rsidRPr="00326F8C" w:rsidRDefault="00B86C3A" w:rsidP="00B86C3A">
      <w:pPr>
        <w:spacing w:line="240" w:lineRule="auto"/>
        <w:rPr>
          <w:bCs/>
          <w:i/>
          <w:iCs/>
        </w:rPr>
      </w:pPr>
      <w:r w:rsidRPr="00326F8C">
        <w:rPr>
          <w:bCs/>
          <w:i/>
          <w:iCs/>
        </w:rPr>
        <w:tab/>
        <w:t>-</w:t>
      </w:r>
      <w:proofErr w:type="gramStart"/>
      <w:r w:rsidRPr="00326F8C">
        <w:rPr>
          <w:bCs/>
          <w:i/>
          <w:iCs/>
        </w:rPr>
        <w:t>1.3.5  indicate</w:t>
      </w:r>
      <w:proofErr w:type="gramEnd"/>
      <w:r w:rsidRPr="00326F8C">
        <w:rPr>
          <w:bCs/>
          <w:i/>
          <w:iCs/>
        </w:rPr>
        <w:t xml:space="preserve"> the 2 criteria used to classify epithelial cells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t>-</w:t>
      </w:r>
      <w:proofErr w:type="gramStart"/>
      <w:r w:rsidRPr="00326F8C">
        <w:rPr>
          <w:bCs/>
          <w:i/>
          <w:iCs/>
        </w:rPr>
        <w:t>1.3.6  list</w:t>
      </w:r>
      <w:proofErr w:type="gramEnd"/>
      <w:r w:rsidRPr="00326F8C">
        <w:rPr>
          <w:bCs/>
          <w:i/>
          <w:iCs/>
        </w:rPr>
        <w:t xml:space="preserve"> the 4 types of simple epithelia; indicate primary functions associated with each &amp; sample body locations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proofErr w:type="gramStart"/>
      <w:r w:rsidRPr="00326F8C">
        <w:rPr>
          <w:bCs/>
          <w:i/>
          <w:iCs/>
        </w:rPr>
        <w:t>-1.3.7.</w:t>
      </w:r>
      <w:proofErr w:type="gramEnd"/>
      <w:r w:rsidRPr="00326F8C">
        <w:rPr>
          <w:bCs/>
          <w:i/>
          <w:iCs/>
        </w:rPr>
        <w:t xml:space="preserve">  Describe the structure of stratified squamous epithelium and give a sample body location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rPr>
          <w:bCs/>
          <w:i/>
          <w:iCs/>
        </w:rPr>
        <w:t>-</w:t>
      </w:r>
      <w:proofErr w:type="gramStart"/>
      <w:r w:rsidRPr="00326F8C">
        <w:rPr>
          <w:bCs/>
          <w:i/>
          <w:iCs/>
        </w:rPr>
        <w:t>1.3.8  define</w:t>
      </w:r>
      <w:proofErr w:type="gramEnd"/>
      <w:r w:rsidRPr="00326F8C">
        <w:rPr>
          <w:bCs/>
          <w:i/>
          <w:iCs/>
        </w:rPr>
        <w:t>:  gland, endocrine gland, exocrine gland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rPr>
          <w:bCs/>
          <w:i/>
          <w:iCs/>
        </w:rPr>
        <w:t>-</w:t>
      </w:r>
      <w:proofErr w:type="gramStart"/>
      <w:r w:rsidRPr="00326F8C">
        <w:rPr>
          <w:bCs/>
          <w:i/>
          <w:iCs/>
        </w:rPr>
        <w:t>1.3.9  list</w:t>
      </w:r>
      <w:proofErr w:type="gramEnd"/>
      <w:r w:rsidRPr="00326F8C">
        <w:rPr>
          <w:bCs/>
          <w:i/>
          <w:iCs/>
        </w:rPr>
        <w:t xml:space="preserve"> the 5 types of CT; list the 4 main functions associated with CTs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rPr>
          <w:bCs/>
          <w:i/>
          <w:iCs/>
        </w:rPr>
        <w:t>-</w:t>
      </w:r>
      <w:proofErr w:type="gramStart"/>
      <w:r w:rsidRPr="00326F8C">
        <w:rPr>
          <w:bCs/>
          <w:i/>
          <w:iCs/>
        </w:rPr>
        <w:t>1.3.10  describe</w:t>
      </w:r>
      <w:proofErr w:type="gramEnd"/>
      <w:r w:rsidRPr="00326F8C">
        <w:rPr>
          <w:bCs/>
          <w:i/>
          <w:iCs/>
        </w:rPr>
        <w:t xml:space="preserve"> the structural organization of CT in general; distinguish between collagen, elastic &amp; reticular fibers; distinguish between “blast” and “</w:t>
      </w:r>
      <w:proofErr w:type="spellStart"/>
      <w:r w:rsidRPr="00326F8C">
        <w:rPr>
          <w:bCs/>
          <w:i/>
          <w:iCs/>
        </w:rPr>
        <w:t>cyte</w:t>
      </w:r>
      <w:proofErr w:type="spellEnd"/>
      <w:r w:rsidRPr="00326F8C">
        <w:rPr>
          <w:bCs/>
          <w:i/>
          <w:iCs/>
        </w:rPr>
        <w:t>” types of CT cells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rPr>
          <w:bCs/>
          <w:i/>
          <w:iCs/>
        </w:rPr>
        <w:t>-</w:t>
      </w:r>
      <w:proofErr w:type="gramStart"/>
      <w:r w:rsidRPr="00326F8C">
        <w:rPr>
          <w:bCs/>
          <w:i/>
          <w:iCs/>
        </w:rPr>
        <w:t>1.3.11  list</w:t>
      </w:r>
      <w:proofErr w:type="gramEnd"/>
      <w:r w:rsidRPr="00326F8C">
        <w:rPr>
          <w:bCs/>
          <w:i/>
          <w:iCs/>
        </w:rPr>
        <w:t xml:space="preserve"> and briefly describe the 3 types of loose CT; include key </w:t>
      </w:r>
      <w:r w:rsidRPr="00326F8C">
        <w:rPr>
          <w:bCs/>
          <w:i/>
          <w:iCs/>
        </w:rPr>
        <w:tab/>
        <w:t>functions for each type as well as sample body locations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rPr>
          <w:bCs/>
          <w:i/>
          <w:iCs/>
        </w:rPr>
        <w:t>-</w:t>
      </w:r>
      <w:proofErr w:type="gramStart"/>
      <w:r w:rsidRPr="00326F8C">
        <w:rPr>
          <w:bCs/>
          <w:i/>
          <w:iCs/>
        </w:rPr>
        <w:t>1.3.12  list</w:t>
      </w:r>
      <w:proofErr w:type="gramEnd"/>
      <w:r w:rsidRPr="00326F8C">
        <w:rPr>
          <w:bCs/>
          <w:i/>
          <w:iCs/>
        </w:rPr>
        <w:t xml:space="preserve"> and briefly describe the 3 types of dense CT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rPr>
          <w:bCs/>
          <w:i/>
          <w:iCs/>
        </w:rPr>
        <w:t>-</w:t>
      </w:r>
      <w:proofErr w:type="gramStart"/>
      <w:r w:rsidRPr="00326F8C">
        <w:rPr>
          <w:bCs/>
          <w:i/>
          <w:iCs/>
        </w:rPr>
        <w:t>1.3.13  List</w:t>
      </w:r>
      <w:proofErr w:type="gramEnd"/>
      <w:r w:rsidRPr="00326F8C">
        <w:rPr>
          <w:bCs/>
          <w:i/>
          <w:iCs/>
        </w:rPr>
        <w:t xml:space="preserve"> the other remaining types of connective tissue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</w:p>
    <w:p w:rsidR="00B86C3A" w:rsidRPr="00326F8C" w:rsidRDefault="00B86C3A" w:rsidP="00B86C3A">
      <w:pPr>
        <w:spacing w:line="240" w:lineRule="auto"/>
        <w:ind w:left="720"/>
      </w:pPr>
    </w:p>
    <w:p w:rsidR="00B86C3A" w:rsidRPr="00326F8C" w:rsidRDefault="00B86C3A" w:rsidP="00B86C3A">
      <w:pPr>
        <w:spacing w:line="240" w:lineRule="auto"/>
        <w:ind w:left="720"/>
      </w:pPr>
    </w:p>
    <w:p w:rsidR="00B86C3A" w:rsidRPr="00326F8C" w:rsidRDefault="00B86C3A" w:rsidP="00B86C3A">
      <w:pPr>
        <w:spacing w:line="240" w:lineRule="auto"/>
        <w:ind w:left="720"/>
      </w:pPr>
    </w:p>
    <w:p w:rsidR="00B86C3A" w:rsidRPr="00326F8C" w:rsidRDefault="00B86C3A" w:rsidP="00B86C3A">
      <w:pPr>
        <w:spacing w:line="240" w:lineRule="auto"/>
        <w:ind w:left="720"/>
      </w:pPr>
    </w:p>
    <w:p w:rsidR="00B86C3A" w:rsidRDefault="00B86C3A" w:rsidP="00E23F48">
      <w:pPr>
        <w:spacing w:line="240" w:lineRule="auto"/>
      </w:pPr>
    </w:p>
    <w:p w:rsidR="00326F8C" w:rsidRPr="00326F8C" w:rsidRDefault="00326F8C" w:rsidP="00E23F48">
      <w:pPr>
        <w:spacing w:line="240" w:lineRule="auto"/>
      </w:pPr>
    </w:p>
    <w:p w:rsidR="00326F8C" w:rsidRDefault="00326F8C" w:rsidP="00115408">
      <w:pPr>
        <w:rPr>
          <w:bCs/>
          <w:iCs/>
        </w:rPr>
      </w:pPr>
      <w:r>
        <w:rPr>
          <w:b/>
          <w:u w:val="single"/>
        </w:rPr>
        <w:lastRenderedPageBreak/>
        <w:t xml:space="preserve">PRESENTATION 2 </w:t>
      </w:r>
      <w:proofErr w:type="gramStart"/>
      <w:r>
        <w:rPr>
          <w:b/>
          <w:u w:val="single"/>
        </w:rPr>
        <w:t xml:space="preserve">- </w:t>
      </w:r>
      <w:r w:rsidR="00115408">
        <w:rPr>
          <w:bCs/>
          <w:iCs/>
        </w:rPr>
        <w:t xml:space="preserve"> TOPIC</w:t>
      </w:r>
      <w:proofErr w:type="gramEnd"/>
      <w:r w:rsidR="00115408">
        <w:rPr>
          <w:bCs/>
          <w:iCs/>
        </w:rPr>
        <w:t xml:space="preserve"> 2 </w:t>
      </w:r>
      <w:r w:rsidR="00115408" w:rsidRPr="00115408">
        <w:rPr>
          <w:bCs/>
          <w:iCs/>
        </w:rPr>
        <w:t>Cellular Physiology of Nerve and Muscle</w:t>
      </w:r>
    </w:p>
    <w:p w:rsidR="00115408" w:rsidRPr="00115408" w:rsidRDefault="00115408" w:rsidP="00115408">
      <w:pPr>
        <w:rPr>
          <w:b/>
          <w:bCs/>
          <w:iCs/>
        </w:rPr>
      </w:pPr>
      <w:proofErr w:type="gramStart"/>
      <w:r w:rsidRPr="00115408">
        <w:rPr>
          <w:b/>
          <w:bCs/>
          <w:iCs/>
        </w:rPr>
        <w:t>2.1  Membrane</w:t>
      </w:r>
      <w:proofErr w:type="gramEnd"/>
      <w:r w:rsidRPr="00115408">
        <w:rPr>
          <w:b/>
          <w:bCs/>
          <w:iCs/>
        </w:rPr>
        <w:t xml:space="preserve"> transport (pp. 63-79)</w:t>
      </w:r>
    </w:p>
    <w:p w:rsidR="00B86C3A" w:rsidRPr="00326F8C" w:rsidRDefault="00326F8C" w:rsidP="00B86C3A">
      <w:pPr>
        <w:spacing w:line="240" w:lineRule="auto"/>
        <w:rPr>
          <w:bCs/>
          <w:iCs/>
        </w:rPr>
      </w:pPr>
      <w:r w:rsidRPr="00326F8C">
        <w:rPr>
          <w:b/>
          <w:bCs/>
          <w:i/>
          <w:iCs/>
        </w:rPr>
        <w:t>2.1.1</w:t>
      </w:r>
      <w:r>
        <w:rPr>
          <w:bCs/>
          <w:i/>
          <w:iCs/>
        </w:rPr>
        <w:tab/>
        <w:t>-</w:t>
      </w:r>
      <w:r w:rsidR="00B86C3A" w:rsidRPr="00326F8C">
        <w:rPr>
          <w:bCs/>
          <w:i/>
          <w:iCs/>
        </w:rPr>
        <w:t xml:space="preserve">Describe the structure of the plasma membrane 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rPr>
          <w:bCs/>
          <w:i/>
          <w:iCs/>
        </w:rPr>
        <w:t xml:space="preserve">-2.1.1.2: Associate functions with each of the following: peripheral and integral membrane proteins, cytoskeleton, </w:t>
      </w:r>
      <w:proofErr w:type="spellStart"/>
      <w:r w:rsidRPr="00326F8C">
        <w:rPr>
          <w:bCs/>
          <w:i/>
          <w:iCs/>
        </w:rPr>
        <w:t>glycocalyx</w:t>
      </w:r>
      <w:proofErr w:type="spellEnd"/>
      <w:r w:rsidRPr="00326F8C">
        <w:rPr>
          <w:bCs/>
          <w:i/>
          <w:iCs/>
        </w:rPr>
        <w:t xml:space="preserve">, cholesterol </w:t>
      </w:r>
    </w:p>
    <w:p w:rsidR="00B86C3A" w:rsidRPr="00326F8C" w:rsidRDefault="00B86C3A" w:rsidP="00B86C3A">
      <w:pPr>
        <w:spacing w:line="240" w:lineRule="auto"/>
        <w:ind w:left="720"/>
        <w:rPr>
          <w:bCs/>
          <w:i/>
          <w:iCs/>
        </w:rPr>
      </w:pPr>
      <w:r w:rsidRPr="00326F8C">
        <w:rPr>
          <w:bCs/>
          <w:i/>
          <w:iCs/>
        </w:rPr>
        <w:t>-2.1.1.3: Distinguish (structurally and functionally) between: tight junctions, desmosomes, gap junctions</w:t>
      </w:r>
    </w:p>
    <w:p w:rsidR="00B86C3A" w:rsidRPr="00326F8C" w:rsidRDefault="00326F8C" w:rsidP="00B86C3A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B86C3A" w:rsidRPr="00326F8C">
        <w:rPr>
          <w:bCs/>
          <w:i/>
          <w:iCs/>
        </w:rPr>
        <w:t>2.1.1.4:  List 4 functions of plasma membranes</w:t>
      </w:r>
    </w:p>
    <w:p w:rsidR="00B86C3A" w:rsidRPr="00326F8C" w:rsidRDefault="00B86C3A" w:rsidP="00326F8C">
      <w:pPr>
        <w:spacing w:line="240" w:lineRule="auto"/>
        <w:rPr>
          <w:bCs/>
          <w:iCs/>
        </w:rPr>
      </w:pPr>
      <w:r w:rsidRPr="00326F8C">
        <w:rPr>
          <w:b/>
          <w:bCs/>
          <w:iCs/>
        </w:rPr>
        <w:t>2.1.2</w:t>
      </w:r>
      <w:r w:rsidR="00326F8C">
        <w:rPr>
          <w:bCs/>
          <w:iCs/>
        </w:rPr>
        <w:t xml:space="preserve"> </w:t>
      </w:r>
      <w:r w:rsidR="00326F8C">
        <w:rPr>
          <w:bCs/>
          <w:iCs/>
        </w:rPr>
        <w:tab/>
        <w:t>-</w:t>
      </w:r>
      <w:r w:rsidRPr="00326F8C">
        <w:rPr>
          <w:bCs/>
          <w:iCs/>
        </w:rPr>
        <w:t>Describe and differentiate among the various types of transport across the plasma membrane</w:t>
      </w:r>
    </w:p>
    <w:p w:rsidR="00B86C3A" w:rsidRPr="00326F8C" w:rsidRDefault="00326F8C" w:rsidP="00B86C3A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B86C3A" w:rsidRPr="00326F8C">
        <w:rPr>
          <w:bCs/>
          <w:i/>
          <w:iCs/>
        </w:rPr>
        <w:t>2.1.2.1 List 4 types of passive transport mechanisms</w:t>
      </w:r>
    </w:p>
    <w:p w:rsidR="00B86C3A" w:rsidRPr="00326F8C" w:rsidRDefault="00326F8C" w:rsidP="00B86C3A">
      <w:pPr>
        <w:spacing w:line="240" w:lineRule="auto"/>
        <w:ind w:left="720"/>
        <w:rPr>
          <w:bCs/>
          <w:iCs/>
        </w:rPr>
      </w:pPr>
      <w:proofErr w:type="gramStart"/>
      <w:r>
        <w:rPr>
          <w:bCs/>
          <w:i/>
          <w:iCs/>
        </w:rPr>
        <w:t>-</w:t>
      </w:r>
      <w:r w:rsidR="00B86C3A" w:rsidRPr="00326F8C">
        <w:rPr>
          <w:bCs/>
          <w:i/>
          <w:iCs/>
        </w:rPr>
        <w:t>2.1.2.2.</w:t>
      </w:r>
      <w:proofErr w:type="gramEnd"/>
      <w:r w:rsidR="00B86C3A" w:rsidRPr="00326F8C">
        <w:rPr>
          <w:bCs/>
          <w:i/>
          <w:iCs/>
        </w:rPr>
        <w:t xml:space="preserve"> Define diffusion and indicate how diffusion is influenced by gradient slope, molecule size and temperature</w:t>
      </w:r>
    </w:p>
    <w:p w:rsidR="00B86C3A" w:rsidRPr="00326F8C" w:rsidRDefault="00326F8C" w:rsidP="00B86C3A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proofErr w:type="gramStart"/>
      <w:r w:rsidR="00B86C3A" w:rsidRPr="00326F8C">
        <w:rPr>
          <w:bCs/>
          <w:i/>
          <w:iCs/>
        </w:rPr>
        <w:t>2.1.2.3  describe</w:t>
      </w:r>
      <w:proofErr w:type="gramEnd"/>
      <w:r w:rsidR="00B86C3A" w:rsidRPr="00326F8C">
        <w:rPr>
          <w:bCs/>
          <w:i/>
          <w:iCs/>
        </w:rPr>
        <w:t xml:space="preserve"> the mechanism of simple diffusion across the plasma membrane for lipid-soluble versus lipid-insoluble small molecules (give examples of each)</w:t>
      </w:r>
    </w:p>
    <w:p w:rsidR="00B86C3A" w:rsidRPr="00115408" w:rsidRDefault="00326F8C" w:rsidP="00B86C3A">
      <w:pPr>
        <w:spacing w:line="240" w:lineRule="auto"/>
        <w:ind w:left="720"/>
        <w:rPr>
          <w:bCs/>
          <w:i/>
          <w:iCs/>
        </w:rPr>
      </w:pPr>
      <w:r>
        <w:rPr>
          <w:bCs/>
          <w:i/>
          <w:iCs/>
        </w:rPr>
        <w:t>-</w:t>
      </w:r>
      <w:proofErr w:type="gramStart"/>
      <w:r w:rsidR="00B86C3A" w:rsidRPr="00326F8C">
        <w:rPr>
          <w:bCs/>
          <w:i/>
          <w:iCs/>
        </w:rPr>
        <w:t>2.1.2.4  describe</w:t>
      </w:r>
      <w:proofErr w:type="gramEnd"/>
      <w:r w:rsidR="00B86C3A" w:rsidRPr="00326F8C">
        <w:rPr>
          <w:bCs/>
          <w:i/>
          <w:iCs/>
        </w:rPr>
        <w:t xml:space="preserve"> the process of facilitated diffusion using a physiological </w:t>
      </w:r>
      <w:r w:rsidR="00B86C3A" w:rsidRPr="00326F8C">
        <w:rPr>
          <w:bCs/>
          <w:i/>
          <w:iCs/>
        </w:rPr>
        <w:tab/>
        <w:t>example; list 4 characteristics of this trans</w:t>
      </w:r>
      <w:r w:rsidR="00B86C3A" w:rsidRPr="00115408">
        <w:rPr>
          <w:bCs/>
          <w:i/>
          <w:iCs/>
        </w:rPr>
        <w:t>port mechanism</w:t>
      </w:r>
    </w:p>
    <w:p w:rsidR="00115408" w:rsidRPr="00115408" w:rsidRDefault="00115408" w:rsidP="00115408">
      <w:pPr>
        <w:spacing w:line="240" w:lineRule="auto"/>
        <w:ind w:left="720"/>
        <w:rPr>
          <w:bCs/>
          <w:i/>
          <w:iCs/>
        </w:rPr>
      </w:pPr>
      <w:r w:rsidRPr="00115408">
        <w:rPr>
          <w:bCs/>
          <w:i/>
          <w:iCs/>
        </w:rPr>
        <w:t>-</w:t>
      </w:r>
      <w:r w:rsidRPr="00115408">
        <w:rPr>
          <w:rFonts w:ascii="Arial" w:eastAsiaTheme="minorEastAsia" w:hAnsi="Arial"/>
          <w:bCs/>
          <w:i/>
          <w:iCs/>
          <w:color w:val="3366CC"/>
          <w:kern w:val="24"/>
          <w:sz w:val="40"/>
          <w:szCs w:val="40"/>
        </w:rPr>
        <w:t xml:space="preserve"> </w:t>
      </w:r>
      <w:proofErr w:type="gramStart"/>
      <w:r w:rsidRPr="00115408">
        <w:rPr>
          <w:bCs/>
          <w:i/>
          <w:iCs/>
        </w:rPr>
        <w:t>2.1.2.4A  describe</w:t>
      </w:r>
      <w:proofErr w:type="gramEnd"/>
      <w:r w:rsidRPr="00115408">
        <w:rPr>
          <w:bCs/>
          <w:i/>
          <w:iCs/>
        </w:rPr>
        <w:t xml:space="preserve"> the process of filtration, using a physiological example; </w:t>
      </w:r>
      <w:r w:rsidRPr="00115408">
        <w:rPr>
          <w:bCs/>
          <w:i/>
          <w:iCs/>
        </w:rPr>
        <w:tab/>
        <w:t>indicate what type of gradient is involved</w:t>
      </w:r>
    </w:p>
    <w:p w:rsidR="00B86C3A" w:rsidRPr="00326F8C" w:rsidRDefault="00326F8C" w:rsidP="00B86C3A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B86C3A" w:rsidRPr="00326F8C">
        <w:rPr>
          <w:bCs/>
          <w:i/>
          <w:iCs/>
        </w:rPr>
        <w:t xml:space="preserve">2.1.2.5  distinguish between primary active and secondary active transport, giving an example of each; indicate the main differences between active and passive transport; differentiate between </w:t>
      </w:r>
      <w:proofErr w:type="spellStart"/>
      <w:r w:rsidR="00B86C3A" w:rsidRPr="00326F8C">
        <w:rPr>
          <w:bCs/>
          <w:i/>
          <w:iCs/>
        </w:rPr>
        <w:t>symport</w:t>
      </w:r>
      <w:proofErr w:type="spellEnd"/>
      <w:r w:rsidR="00B86C3A" w:rsidRPr="00326F8C">
        <w:rPr>
          <w:bCs/>
          <w:i/>
          <w:iCs/>
        </w:rPr>
        <w:t xml:space="preserve"> and </w:t>
      </w:r>
      <w:proofErr w:type="spellStart"/>
      <w:r w:rsidR="00B86C3A" w:rsidRPr="00326F8C">
        <w:rPr>
          <w:bCs/>
          <w:i/>
          <w:iCs/>
        </w:rPr>
        <w:t>antiport</w:t>
      </w:r>
      <w:proofErr w:type="spellEnd"/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proofErr w:type="gramStart"/>
      <w:r w:rsidR="00A4766F" w:rsidRPr="00326F8C">
        <w:rPr>
          <w:bCs/>
          <w:i/>
          <w:iCs/>
        </w:rPr>
        <w:t>3.1.8  define</w:t>
      </w:r>
      <w:proofErr w:type="gramEnd"/>
      <w:r w:rsidR="00A4766F" w:rsidRPr="00326F8C">
        <w:rPr>
          <w:bCs/>
          <w:i/>
          <w:iCs/>
        </w:rPr>
        <w:t xml:space="preserve">: exocytosis, endocytosis (as active transport mechanisms); </w:t>
      </w:r>
      <w:r w:rsidR="00A4766F" w:rsidRPr="00326F8C">
        <w:rPr>
          <w:bCs/>
          <w:i/>
          <w:iCs/>
        </w:rPr>
        <w:tab/>
      </w:r>
    </w:p>
    <w:p w:rsidR="00A4766F" w:rsidRPr="00326F8C" w:rsidRDefault="00A4766F" w:rsidP="00326F8C">
      <w:pPr>
        <w:spacing w:line="240" w:lineRule="auto"/>
        <w:rPr>
          <w:bCs/>
          <w:iCs/>
        </w:rPr>
      </w:pPr>
      <w:proofErr w:type="gramStart"/>
      <w:r w:rsidRPr="00326F8C">
        <w:rPr>
          <w:b/>
          <w:bCs/>
          <w:i/>
          <w:iCs/>
        </w:rPr>
        <w:t>2.1.3</w:t>
      </w:r>
      <w:r w:rsidRPr="00326F8C">
        <w:rPr>
          <w:bCs/>
          <w:i/>
          <w:iCs/>
        </w:rPr>
        <w:t xml:space="preserve">  Describe</w:t>
      </w:r>
      <w:proofErr w:type="gramEnd"/>
      <w:r w:rsidRPr="00326F8C">
        <w:rPr>
          <w:bCs/>
          <w:i/>
          <w:iCs/>
        </w:rPr>
        <w:t xml:space="preserve"> osmosis and explain its role in fluid homeostasis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proofErr w:type="gramStart"/>
      <w:r w:rsidR="00A4766F" w:rsidRPr="00326F8C">
        <w:rPr>
          <w:bCs/>
          <w:i/>
          <w:iCs/>
        </w:rPr>
        <w:t>3.2.1  define</w:t>
      </w:r>
      <w:proofErr w:type="gramEnd"/>
      <w:r w:rsidR="00A4766F" w:rsidRPr="00326F8C">
        <w:rPr>
          <w:bCs/>
          <w:i/>
          <w:iCs/>
        </w:rPr>
        <w:t xml:space="preserve"> osmosis; distinguish between </w:t>
      </w:r>
      <w:proofErr w:type="spellStart"/>
      <w:r w:rsidR="00A4766F" w:rsidRPr="00326F8C">
        <w:rPr>
          <w:bCs/>
          <w:i/>
          <w:iCs/>
        </w:rPr>
        <w:t>osmolarity</w:t>
      </w:r>
      <w:proofErr w:type="spellEnd"/>
      <w:r w:rsidR="00A4766F" w:rsidRPr="00326F8C">
        <w:rPr>
          <w:bCs/>
          <w:i/>
          <w:iCs/>
        </w:rPr>
        <w:t xml:space="preserve"> and tonicity in </w:t>
      </w:r>
      <w:r w:rsidR="00A4766F" w:rsidRPr="00326F8C">
        <w:rPr>
          <w:bCs/>
          <w:i/>
          <w:iCs/>
        </w:rPr>
        <w:tab/>
        <w:t>terms of effects on cell volume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proofErr w:type="gramStart"/>
      <w:r w:rsidR="00A4766F" w:rsidRPr="00326F8C">
        <w:rPr>
          <w:bCs/>
          <w:i/>
          <w:iCs/>
        </w:rPr>
        <w:t>2.1.3.2  distinguish</w:t>
      </w:r>
      <w:proofErr w:type="gramEnd"/>
      <w:r w:rsidR="00A4766F" w:rsidRPr="00326F8C">
        <w:rPr>
          <w:bCs/>
          <w:i/>
          <w:iCs/>
        </w:rPr>
        <w:t xml:space="preserve"> between pairs of solutions that are:  isotonic, </w:t>
      </w:r>
      <w:r w:rsidR="00A4766F" w:rsidRPr="00326F8C">
        <w:rPr>
          <w:bCs/>
          <w:i/>
          <w:iCs/>
        </w:rPr>
        <w:tab/>
        <w:t>hypertonic or hypotonic</w:t>
      </w:r>
    </w:p>
    <w:p w:rsidR="00326F8C" w:rsidRDefault="00326F8C" w:rsidP="00A4766F">
      <w:pPr>
        <w:spacing w:line="240" w:lineRule="auto"/>
        <w:rPr>
          <w:bCs/>
          <w:iCs/>
        </w:rPr>
      </w:pPr>
    </w:p>
    <w:p w:rsidR="00326F8C" w:rsidRDefault="00326F8C" w:rsidP="00A4766F">
      <w:pPr>
        <w:spacing w:line="240" w:lineRule="auto"/>
        <w:rPr>
          <w:bCs/>
          <w:iCs/>
        </w:rPr>
      </w:pPr>
    </w:p>
    <w:p w:rsidR="00326F8C" w:rsidRDefault="00326F8C" w:rsidP="00A4766F">
      <w:pPr>
        <w:spacing w:line="240" w:lineRule="auto"/>
        <w:rPr>
          <w:bCs/>
          <w:iCs/>
        </w:rPr>
      </w:pPr>
    </w:p>
    <w:p w:rsidR="00326F8C" w:rsidRDefault="00326F8C" w:rsidP="00A4766F">
      <w:pPr>
        <w:spacing w:line="240" w:lineRule="auto"/>
        <w:rPr>
          <w:bCs/>
          <w:iCs/>
        </w:rPr>
      </w:pPr>
    </w:p>
    <w:p w:rsidR="00115408" w:rsidRDefault="00115408" w:rsidP="00A4766F">
      <w:pPr>
        <w:spacing w:line="240" w:lineRule="auto"/>
        <w:rPr>
          <w:bCs/>
          <w:iCs/>
        </w:rPr>
      </w:pPr>
    </w:p>
    <w:p w:rsidR="00A4766F" w:rsidRPr="00326F8C" w:rsidRDefault="00326F8C" w:rsidP="00A4766F">
      <w:pPr>
        <w:spacing w:line="240" w:lineRule="auto"/>
        <w:rPr>
          <w:b/>
          <w:bCs/>
          <w:iCs/>
          <w:u w:val="single"/>
        </w:rPr>
      </w:pPr>
      <w:r w:rsidRPr="00326F8C">
        <w:rPr>
          <w:b/>
          <w:bCs/>
          <w:iCs/>
          <w:u w:val="single"/>
        </w:rPr>
        <w:lastRenderedPageBreak/>
        <w:t>CHAPTER ELEVEN</w:t>
      </w:r>
      <w:r w:rsidRPr="00326F8C">
        <w:rPr>
          <w:b/>
          <w:bCs/>
          <w:iCs/>
          <w:u w:val="single"/>
        </w:rPr>
        <w:t xml:space="preserve"> - </w:t>
      </w:r>
      <w:r w:rsidR="00A4766F" w:rsidRPr="00326F8C">
        <w:rPr>
          <w:b/>
          <w:bCs/>
          <w:iCs/>
          <w:u w:val="single"/>
        </w:rPr>
        <w:t>TOPIC #2.2:  PHYSIOLOGY OF THE NEURON</w:t>
      </w:r>
      <w:r>
        <w:rPr>
          <w:b/>
          <w:bCs/>
          <w:iCs/>
          <w:u w:val="single"/>
        </w:rPr>
        <w:t xml:space="preserve"> (PGS 390-393, 396-414) </w:t>
      </w:r>
    </w:p>
    <w:p w:rsidR="00A4766F" w:rsidRPr="00326F8C" w:rsidRDefault="00A4766F" w:rsidP="00326F8C">
      <w:pPr>
        <w:spacing w:line="240" w:lineRule="auto"/>
        <w:ind w:left="720" w:hanging="720"/>
        <w:rPr>
          <w:bCs/>
          <w:iCs/>
        </w:rPr>
      </w:pPr>
      <w:r w:rsidRPr="00326F8C">
        <w:rPr>
          <w:b/>
          <w:bCs/>
          <w:iCs/>
        </w:rPr>
        <w:t>2.2.1</w:t>
      </w:r>
      <w:r w:rsidRPr="00326F8C">
        <w:rPr>
          <w:bCs/>
          <w:iCs/>
        </w:rPr>
        <w:tab/>
        <w:t>Identify the different regions of the neuron and associate each region with the functions of reception, propagation and transmission of nerve impulses (pp. 390-393)</w:t>
      </w:r>
    </w:p>
    <w:p w:rsidR="00A4766F" w:rsidRPr="00326F8C" w:rsidRDefault="00A4766F" w:rsidP="00A4766F">
      <w:pPr>
        <w:spacing w:line="240" w:lineRule="auto"/>
        <w:ind w:left="720"/>
        <w:rPr>
          <w:bCs/>
          <w:iCs/>
        </w:rPr>
      </w:pPr>
      <w:r w:rsidRPr="00326F8C">
        <w:rPr>
          <w:bCs/>
          <w:iCs/>
        </w:rPr>
        <w:t>-</w:t>
      </w:r>
      <w:proofErr w:type="gramStart"/>
      <w:r w:rsidRPr="00326F8C">
        <w:rPr>
          <w:bCs/>
          <w:i/>
          <w:iCs/>
        </w:rPr>
        <w:t>2.2.1.1  justify</w:t>
      </w:r>
      <w:proofErr w:type="gramEnd"/>
      <w:r w:rsidRPr="00326F8C">
        <w:rPr>
          <w:bCs/>
          <w:i/>
          <w:iCs/>
        </w:rPr>
        <w:t xml:space="preserve"> 3 special properties of neurons that set them apart from most other cells in the body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A4766F" w:rsidRPr="00326F8C">
        <w:rPr>
          <w:bCs/>
          <w:i/>
          <w:iCs/>
        </w:rPr>
        <w:t>2.2.1.2 label and indicate the functions of the receptive, conducting and secretory regions of the neuron</w:t>
      </w:r>
    </w:p>
    <w:p w:rsidR="00A4766F" w:rsidRPr="00326F8C" w:rsidRDefault="00A4766F" w:rsidP="00A4766F">
      <w:pPr>
        <w:spacing w:line="240" w:lineRule="auto"/>
        <w:ind w:left="720"/>
        <w:rPr>
          <w:bCs/>
          <w:iCs/>
        </w:rPr>
      </w:pPr>
      <w:r w:rsidRPr="00326F8C">
        <w:rPr>
          <w:bCs/>
          <w:iCs/>
        </w:rPr>
        <w:t>-</w:t>
      </w:r>
      <w:r w:rsidRPr="00326F8C">
        <w:rPr>
          <w:bCs/>
          <w:i/>
          <w:iCs/>
        </w:rPr>
        <w:t>4.1.5 indicate the effect of axon diameter on neuron conduction velocity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proofErr w:type="gramStart"/>
      <w:r w:rsidR="00A4766F" w:rsidRPr="00326F8C">
        <w:rPr>
          <w:bCs/>
          <w:i/>
          <w:iCs/>
        </w:rPr>
        <w:t>4.1.6  distinguish</w:t>
      </w:r>
      <w:proofErr w:type="gramEnd"/>
      <w:r w:rsidR="00A4766F" w:rsidRPr="00326F8C">
        <w:rPr>
          <w:bCs/>
          <w:i/>
          <w:iCs/>
        </w:rPr>
        <w:t xml:space="preserve"> between anterograde and retrograde transport</w:t>
      </w:r>
    </w:p>
    <w:p w:rsidR="00A4766F" w:rsidRPr="00326F8C" w:rsidRDefault="00A4766F" w:rsidP="00A4766F">
      <w:pPr>
        <w:spacing w:line="240" w:lineRule="auto"/>
        <w:ind w:left="720"/>
        <w:rPr>
          <w:bCs/>
          <w:iCs/>
        </w:rPr>
      </w:pPr>
    </w:p>
    <w:p w:rsidR="00A4766F" w:rsidRPr="00326F8C" w:rsidRDefault="00A4766F" w:rsidP="00326F8C">
      <w:pPr>
        <w:spacing w:line="240" w:lineRule="auto"/>
        <w:ind w:left="720" w:hanging="720"/>
        <w:rPr>
          <w:bCs/>
          <w:iCs/>
        </w:rPr>
      </w:pPr>
      <w:r w:rsidRPr="00326F8C">
        <w:rPr>
          <w:b/>
          <w:bCs/>
          <w:iCs/>
        </w:rPr>
        <w:t>2.2.2.</w:t>
      </w:r>
      <w:r w:rsidRPr="00326F8C">
        <w:rPr>
          <w:bCs/>
          <w:iCs/>
        </w:rPr>
        <w:tab/>
        <w:t>Explain the phenomena (diffusion of ions, types of ion channels) that are responsible for the electrical activity of neurons (resting membrane potential, action potential) (pp. 395-404)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A4766F" w:rsidRPr="00326F8C">
        <w:rPr>
          <w:bCs/>
          <w:i/>
          <w:iCs/>
        </w:rPr>
        <w:t>2.2.2.1 describe the resting membrane potential (RMP) of an excitable cell in terms of the differential permeability of the cell membrane to Na</w:t>
      </w:r>
      <w:r w:rsidR="00A4766F" w:rsidRPr="00326F8C">
        <w:rPr>
          <w:bCs/>
          <w:i/>
          <w:iCs/>
          <w:vertAlign w:val="superscript"/>
        </w:rPr>
        <w:t>+</w:t>
      </w:r>
      <w:r w:rsidR="00A4766F" w:rsidRPr="00326F8C">
        <w:rPr>
          <w:bCs/>
          <w:i/>
          <w:iCs/>
        </w:rPr>
        <w:t xml:space="preserve"> and K</w:t>
      </w:r>
      <w:r w:rsidR="00A4766F" w:rsidRPr="00326F8C">
        <w:rPr>
          <w:bCs/>
          <w:i/>
          <w:iCs/>
          <w:vertAlign w:val="superscript"/>
        </w:rPr>
        <w:t>+</w:t>
      </w:r>
      <w:r w:rsidR="00A4766F" w:rsidRPr="00326F8C">
        <w:rPr>
          <w:bCs/>
          <w:i/>
          <w:iCs/>
        </w:rPr>
        <w:t>; indicate which ion is found primarily inside cells and which is found primarily in the ECF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proofErr w:type="gramStart"/>
      <w:r>
        <w:rPr>
          <w:bCs/>
          <w:i/>
          <w:iCs/>
        </w:rPr>
        <w:t>-</w:t>
      </w:r>
      <w:r w:rsidR="00A4766F" w:rsidRPr="00326F8C">
        <w:rPr>
          <w:bCs/>
          <w:i/>
          <w:iCs/>
        </w:rPr>
        <w:t>2.2.2.2.</w:t>
      </w:r>
      <w:proofErr w:type="gramEnd"/>
      <w:r w:rsidR="00A4766F" w:rsidRPr="00326F8C">
        <w:rPr>
          <w:bCs/>
          <w:i/>
          <w:iCs/>
        </w:rPr>
        <w:t xml:space="preserve"> </w:t>
      </w:r>
      <w:proofErr w:type="gramStart"/>
      <w:r w:rsidR="00A4766F" w:rsidRPr="00326F8C">
        <w:rPr>
          <w:bCs/>
          <w:i/>
          <w:iCs/>
        </w:rPr>
        <w:t>describe</w:t>
      </w:r>
      <w:proofErr w:type="gramEnd"/>
      <w:r w:rsidR="00A4766F" w:rsidRPr="00326F8C">
        <w:rPr>
          <w:bCs/>
          <w:i/>
          <w:iCs/>
        </w:rPr>
        <w:t xml:space="preserve"> the Na+/K+ ATPase in terms of its role in maintaining </w:t>
      </w:r>
      <w:r w:rsidR="00A4766F" w:rsidRPr="00326F8C">
        <w:rPr>
          <w:bCs/>
          <w:i/>
          <w:iCs/>
        </w:rPr>
        <w:tab/>
        <w:t>the RMP of a neuron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A4766F" w:rsidRPr="00326F8C">
        <w:rPr>
          <w:bCs/>
          <w:i/>
          <w:iCs/>
        </w:rPr>
        <w:t>2.2.2.3 define electrochemical gradient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proofErr w:type="gramStart"/>
      <w:r w:rsidR="00A4766F" w:rsidRPr="00326F8C">
        <w:rPr>
          <w:bCs/>
          <w:i/>
          <w:iCs/>
        </w:rPr>
        <w:t>2.2.2.4  distinguish</w:t>
      </w:r>
      <w:proofErr w:type="gramEnd"/>
      <w:r w:rsidR="00A4766F" w:rsidRPr="00326F8C">
        <w:rPr>
          <w:bCs/>
          <w:i/>
          <w:iCs/>
        </w:rPr>
        <w:t xml:space="preserve"> between passive (leakage) and active (gated) channels; list &amp; describe the functioning of the 2 types of gated channels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proofErr w:type="gramStart"/>
      <w:r w:rsidR="00A4766F" w:rsidRPr="00326F8C">
        <w:rPr>
          <w:bCs/>
          <w:i/>
          <w:iCs/>
        </w:rPr>
        <w:t>2.2.2.5  distinguish</w:t>
      </w:r>
      <w:proofErr w:type="gramEnd"/>
      <w:r w:rsidR="00A4766F" w:rsidRPr="00326F8C">
        <w:rPr>
          <w:bCs/>
          <w:i/>
          <w:iCs/>
        </w:rPr>
        <w:t xml:space="preserve"> between depolarization and hyperpolarization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A4766F" w:rsidRPr="00326F8C">
        <w:rPr>
          <w:bCs/>
          <w:i/>
          <w:iCs/>
        </w:rPr>
        <w:t>2.2.2.6  describe and graph a typical action potential, illustrating the 3 consecutive, overlapping changes in membrane permeability to specific ions; define: threshold, hyperpolarization undershoot, absolute refractory period, relative refractory period</w:t>
      </w:r>
    </w:p>
    <w:p w:rsidR="00A4766F" w:rsidRPr="00326F8C" w:rsidRDefault="00A4766F" w:rsidP="00326F8C">
      <w:pPr>
        <w:spacing w:line="240" w:lineRule="auto"/>
        <w:ind w:left="720" w:hanging="720"/>
        <w:rPr>
          <w:bCs/>
          <w:iCs/>
        </w:rPr>
      </w:pPr>
      <w:r w:rsidRPr="00326F8C">
        <w:rPr>
          <w:b/>
          <w:bCs/>
          <w:iCs/>
        </w:rPr>
        <w:t>2.2.3</w:t>
      </w:r>
      <w:r w:rsidRPr="00326F8C">
        <w:rPr>
          <w:bCs/>
          <w:iCs/>
        </w:rPr>
        <w:tab/>
        <w:t>Describe the factors that influence propagation of the action potential along an axon (pp. 404-407)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A4766F" w:rsidRPr="00326F8C">
        <w:rPr>
          <w:bCs/>
          <w:i/>
          <w:iCs/>
        </w:rPr>
        <w:t xml:space="preserve">2.2.3.1 </w:t>
      </w:r>
      <w:proofErr w:type="gramStart"/>
      <w:r w:rsidR="00A4766F" w:rsidRPr="00326F8C">
        <w:rPr>
          <w:bCs/>
          <w:i/>
          <w:iCs/>
        </w:rPr>
        <w:t>justify</w:t>
      </w:r>
      <w:proofErr w:type="gramEnd"/>
      <w:r w:rsidR="00A4766F" w:rsidRPr="00326F8C">
        <w:rPr>
          <w:bCs/>
          <w:i/>
          <w:iCs/>
        </w:rPr>
        <w:t xml:space="preserve"> the unidirectional propagation of an AP and the </w:t>
      </w:r>
      <w:r w:rsidR="00A4766F" w:rsidRPr="00326F8C">
        <w:rPr>
          <w:bCs/>
          <w:i/>
          <w:iCs/>
        </w:rPr>
        <w:tab/>
        <w:t xml:space="preserve">description of an AP as an “all-or-none” event; indicate how </w:t>
      </w:r>
      <w:r w:rsidR="00A4766F" w:rsidRPr="00326F8C">
        <w:rPr>
          <w:bCs/>
          <w:i/>
          <w:iCs/>
        </w:rPr>
        <w:tab/>
        <w:t>stimulus intensity is coded in action potential production</w:t>
      </w:r>
    </w:p>
    <w:p w:rsidR="00A4766F" w:rsidRDefault="00326F8C" w:rsidP="00A4766F">
      <w:pPr>
        <w:spacing w:line="240" w:lineRule="auto"/>
        <w:ind w:left="720"/>
        <w:rPr>
          <w:bCs/>
          <w:i/>
          <w:iCs/>
        </w:rPr>
      </w:pPr>
      <w:r>
        <w:rPr>
          <w:bCs/>
          <w:i/>
          <w:iCs/>
        </w:rPr>
        <w:t>-</w:t>
      </w:r>
      <w:r w:rsidR="00A4766F" w:rsidRPr="00326F8C">
        <w:rPr>
          <w:bCs/>
          <w:i/>
          <w:iCs/>
        </w:rPr>
        <w:t xml:space="preserve">2.2.3.2 describe the production of myelin sheathes around peripheral neurons and indicate their role in AP propagation; define: Schwann cell, node of Ranvier, </w:t>
      </w:r>
      <w:proofErr w:type="spellStart"/>
      <w:r w:rsidR="00A4766F" w:rsidRPr="00326F8C">
        <w:rPr>
          <w:bCs/>
          <w:i/>
          <w:iCs/>
        </w:rPr>
        <w:t>saltatory</w:t>
      </w:r>
      <w:proofErr w:type="spellEnd"/>
      <w:r w:rsidR="00A4766F" w:rsidRPr="00326F8C">
        <w:rPr>
          <w:bCs/>
          <w:i/>
          <w:iCs/>
        </w:rPr>
        <w:t xml:space="preserve"> conduction, </w:t>
      </w:r>
      <w:proofErr w:type="spellStart"/>
      <w:r w:rsidR="00A4766F" w:rsidRPr="00326F8C">
        <w:rPr>
          <w:bCs/>
          <w:i/>
          <w:iCs/>
        </w:rPr>
        <w:t>oligodendrocytes</w:t>
      </w:r>
      <w:proofErr w:type="spellEnd"/>
      <w:r w:rsidR="00A4766F" w:rsidRPr="00326F8C">
        <w:rPr>
          <w:bCs/>
          <w:i/>
          <w:iCs/>
        </w:rPr>
        <w:t>, multiple sclerosis as a disease affecting the myelin sheath</w:t>
      </w:r>
    </w:p>
    <w:p w:rsidR="00326F8C" w:rsidRDefault="00326F8C" w:rsidP="00A4766F">
      <w:pPr>
        <w:spacing w:line="240" w:lineRule="auto"/>
        <w:ind w:left="720"/>
        <w:rPr>
          <w:bCs/>
          <w:i/>
          <w:iCs/>
        </w:rPr>
      </w:pPr>
    </w:p>
    <w:p w:rsidR="00326F8C" w:rsidRDefault="00326F8C" w:rsidP="00A4766F">
      <w:pPr>
        <w:spacing w:line="240" w:lineRule="auto"/>
        <w:ind w:left="720"/>
        <w:rPr>
          <w:bCs/>
          <w:i/>
          <w:iCs/>
        </w:rPr>
      </w:pPr>
    </w:p>
    <w:p w:rsidR="00326F8C" w:rsidRPr="00326F8C" w:rsidRDefault="00326F8C" w:rsidP="00A4766F">
      <w:pPr>
        <w:spacing w:line="240" w:lineRule="auto"/>
        <w:ind w:left="720"/>
        <w:rPr>
          <w:bCs/>
          <w:iCs/>
        </w:rPr>
      </w:pPr>
    </w:p>
    <w:p w:rsidR="00A4766F" w:rsidRDefault="00A4766F" w:rsidP="00326F8C">
      <w:pPr>
        <w:spacing w:line="240" w:lineRule="auto"/>
        <w:ind w:left="720" w:hanging="720"/>
        <w:rPr>
          <w:bCs/>
          <w:iCs/>
        </w:rPr>
      </w:pPr>
      <w:r w:rsidRPr="00326F8C">
        <w:rPr>
          <w:b/>
          <w:bCs/>
          <w:iCs/>
        </w:rPr>
        <w:lastRenderedPageBreak/>
        <w:t>2.2.4</w:t>
      </w:r>
      <w:r w:rsidRPr="00326F8C">
        <w:rPr>
          <w:bCs/>
          <w:iCs/>
        </w:rPr>
        <w:tab/>
        <w:t>Explain the mechanisms of synaptic transmission (synapse, post-</w:t>
      </w:r>
      <w:r w:rsidRPr="00326F8C">
        <w:rPr>
          <w:bCs/>
          <w:iCs/>
        </w:rPr>
        <w:tab/>
        <w:t xml:space="preserve">synaptic potentials, synaptic </w:t>
      </w:r>
      <w:proofErr w:type="gramStart"/>
      <w:r w:rsidRPr="00326F8C">
        <w:rPr>
          <w:bCs/>
          <w:iCs/>
        </w:rPr>
        <w:t>integration  (</w:t>
      </w:r>
      <w:proofErr w:type="gramEnd"/>
      <w:r w:rsidRPr="00326F8C">
        <w:rPr>
          <w:bCs/>
          <w:iCs/>
        </w:rPr>
        <w:t>pp. 407-414)</w:t>
      </w:r>
    </w:p>
    <w:p w:rsidR="00326F8C" w:rsidRPr="00326F8C" w:rsidRDefault="00326F8C" w:rsidP="00326F8C">
      <w:pPr>
        <w:spacing w:line="240" w:lineRule="auto"/>
        <w:ind w:left="720" w:hanging="720"/>
        <w:rPr>
          <w:bCs/>
          <w:iCs/>
        </w:rPr>
      </w:pPr>
      <w:r>
        <w:rPr>
          <w:b/>
          <w:bCs/>
          <w:iCs/>
        </w:rPr>
        <w:tab/>
      </w:r>
      <w:r w:rsidRPr="00326F8C">
        <w:rPr>
          <w:bCs/>
          <w:iCs/>
        </w:rPr>
        <w:t>-</w:t>
      </w:r>
      <w:r>
        <w:rPr>
          <w:bCs/>
          <w:i/>
          <w:iCs/>
        </w:rPr>
        <w:t xml:space="preserve">  </w:t>
      </w:r>
      <w:proofErr w:type="gramStart"/>
      <w:r w:rsidRPr="00326F8C">
        <w:rPr>
          <w:bCs/>
          <w:i/>
          <w:iCs/>
        </w:rPr>
        <w:t>2.2.4.1  differentiate</w:t>
      </w:r>
      <w:proofErr w:type="gramEnd"/>
      <w:r w:rsidRPr="00326F8C">
        <w:rPr>
          <w:bCs/>
          <w:i/>
          <w:iCs/>
        </w:rPr>
        <w:t xml:space="preserve"> between electrical and chemical synapses in terms of relative frequencies, distributions, mechanism, speed and properties of inter-neuron communication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 w:rsidRPr="00326F8C">
        <w:rPr>
          <w:bCs/>
          <w:i/>
          <w:iCs/>
        </w:rPr>
        <w:t>-</w:t>
      </w:r>
      <w:r w:rsidR="00A4766F" w:rsidRPr="00326F8C">
        <w:rPr>
          <w:bCs/>
          <w:i/>
          <w:iCs/>
        </w:rPr>
        <w:t>2.2.4.2 illustrate and describe the main features of chemical synaptic transmission; briefly describe 3 ways in which chemical synaptic transmission can be terminated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proofErr w:type="gramStart"/>
      <w:r w:rsidR="00A4766F" w:rsidRPr="00326F8C">
        <w:rPr>
          <w:bCs/>
          <w:i/>
          <w:iCs/>
        </w:rPr>
        <w:t>2.2.4.3  define</w:t>
      </w:r>
      <w:proofErr w:type="gramEnd"/>
      <w:r w:rsidR="00A4766F" w:rsidRPr="00326F8C">
        <w:rPr>
          <w:bCs/>
          <w:i/>
          <w:iCs/>
        </w:rPr>
        <w:t xml:space="preserve"> synaptic delay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/>
          <w:iCs/>
        </w:rPr>
        <w:t>-</w:t>
      </w:r>
      <w:r w:rsidR="00A4766F" w:rsidRPr="00326F8C">
        <w:rPr>
          <w:bCs/>
          <w:i/>
          <w:iCs/>
        </w:rPr>
        <w:t xml:space="preserve">2.2.4.4  distinguish between EPSPs and IPSPs in terms of channels </w:t>
      </w:r>
      <w:r w:rsidR="00A4766F" w:rsidRPr="00326F8C">
        <w:rPr>
          <w:bCs/>
          <w:i/>
          <w:iCs/>
        </w:rPr>
        <w:tab/>
        <w:t xml:space="preserve">opened and end results in terms of membrane potential/ease of </w:t>
      </w:r>
      <w:r w:rsidR="00A4766F" w:rsidRPr="00326F8C">
        <w:rPr>
          <w:bCs/>
          <w:i/>
          <w:iCs/>
        </w:rPr>
        <w:tab/>
        <w:t>generating an action potential</w:t>
      </w:r>
    </w:p>
    <w:p w:rsidR="00A4766F" w:rsidRPr="00326F8C" w:rsidRDefault="00326F8C" w:rsidP="00A4766F">
      <w:pPr>
        <w:spacing w:line="240" w:lineRule="auto"/>
        <w:ind w:left="720"/>
        <w:rPr>
          <w:bCs/>
          <w:iCs/>
        </w:rPr>
      </w:pPr>
      <w:r>
        <w:rPr>
          <w:bCs/>
          <w:iCs/>
        </w:rPr>
        <w:t>-</w:t>
      </w:r>
      <w:proofErr w:type="gramStart"/>
      <w:r w:rsidR="00A4766F" w:rsidRPr="00326F8C">
        <w:rPr>
          <w:bCs/>
          <w:iCs/>
        </w:rPr>
        <w:t>2.2.4.5  define</w:t>
      </w:r>
      <w:proofErr w:type="gramEnd"/>
      <w:r w:rsidR="00A4766F" w:rsidRPr="00326F8C">
        <w:rPr>
          <w:bCs/>
          <w:iCs/>
        </w:rPr>
        <w:t xml:space="preserve"> (in terms of EPSPs &amp; IPSPs): temporal summation, spatial summation; justify the role of the axon hillock as the neural integrator</w:t>
      </w:r>
    </w:p>
    <w:p w:rsidR="00B86C3A" w:rsidRPr="00326F8C" w:rsidRDefault="00B86C3A" w:rsidP="00B86C3A">
      <w:pPr>
        <w:spacing w:line="240" w:lineRule="auto"/>
        <w:ind w:left="720"/>
        <w:rPr>
          <w:bCs/>
          <w:iCs/>
        </w:rPr>
      </w:pPr>
    </w:p>
    <w:p w:rsidR="00B86C3A" w:rsidRPr="00326F8C" w:rsidRDefault="00B86C3A" w:rsidP="00B86C3A">
      <w:pPr>
        <w:spacing w:line="240" w:lineRule="auto"/>
        <w:rPr>
          <w:bCs/>
          <w:iCs/>
        </w:rPr>
      </w:pPr>
    </w:p>
    <w:p w:rsidR="00B86C3A" w:rsidRDefault="00B86C3A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  <w:rPr>
          <w:bCs/>
          <w:iCs/>
        </w:rPr>
      </w:pPr>
    </w:p>
    <w:p w:rsidR="00326F8C" w:rsidRPr="00326F8C" w:rsidRDefault="00326F8C" w:rsidP="00E23F48">
      <w:pPr>
        <w:spacing w:line="240" w:lineRule="auto"/>
        <w:rPr>
          <w:bCs/>
          <w:iCs/>
        </w:rPr>
      </w:pPr>
    </w:p>
    <w:p w:rsidR="00326F8C" w:rsidRDefault="00326F8C" w:rsidP="00E23F48">
      <w:pPr>
        <w:spacing w:line="240" w:lineRule="auto"/>
      </w:pPr>
    </w:p>
    <w:p w:rsidR="00326F8C" w:rsidRDefault="00326F8C" w:rsidP="00E23F48">
      <w:pPr>
        <w:spacing w:line="240" w:lineRule="auto"/>
      </w:pPr>
    </w:p>
    <w:p w:rsidR="00326F8C" w:rsidRDefault="00326F8C" w:rsidP="00E23F48">
      <w:pPr>
        <w:spacing w:line="240" w:lineRule="auto"/>
      </w:pPr>
    </w:p>
    <w:p w:rsidR="00E23F48" w:rsidRPr="00326F8C" w:rsidRDefault="00326F8C" w:rsidP="00E23F48">
      <w:pPr>
        <w:spacing w:line="240" w:lineRule="auto"/>
        <w:rPr>
          <w:b/>
          <w:u w:val="single"/>
        </w:rPr>
      </w:pPr>
      <w:r w:rsidRPr="00326F8C">
        <w:rPr>
          <w:b/>
          <w:u w:val="single"/>
        </w:rPr>
        <w:lastRenderedPageBreak/>
        <w:t>PRESENTATION</w:t>
      </w:r>
      <w:r w:rsidR="00E23F48" w:rsidRPr="00326F8C">
        <w:rPr>
          <w:b/>
          <w:u w:val="single"/>
        </w:rPr>
        <w:t xml:space="preserve"> 3</w:t>
      </w:r>
      <w:r w:rsidRPr="00326F8C">
        <w:rPr>
          <w:b/>
          <w:u w:val="single"/>
        </w:rPr>
        <w:t xml:space="preserve"> – TOPIC 2.3</w:t>
      </w:r>
      <w:r w:rsidR="00115408">
        <w:rPr>
          <w:b/>
          <w:u w:val="single"/>
        </w:rPr>
        <w:t xml:space="preserve"> PHYSIOLOGY OF MUSCLE</w:t>
      </w:r>
      <w:r w:rsidRPr="00326F8C">
        <w:rPr>
          <w:b/>
          <w:u w:val="single"/>
        </w:rPr>
        <w:t xml:space="preserve"> </w:t>
      </w:r>
      <w:r>
        <w:rPr>
          <w:b/>
          <w:u w:val="single"/>
        </w:rPr>
        <w:t>(</w:t>
      </w:r>
      <w:r w:rsidRPr="00326F8C">
        <w:rPr>
          <w:b/>
          <w:u w:val="single"/>
        </w:rPr>
        <w:t>PGS 277-298</w:t>
      </w:r>
      <w:r>
        <w:rPr>
          <w:b/>
          <w:u w:val="single"/>
        </w:rPr>
        <w:t>)</w:t>
      </w:r>
    </w:p>
    <w:p w:rsidR="00E23F48" w:rsidRPr="00326F8C" w:rsidRDefault="00326F8C" w:rsidP="00326F8C">
      <w:pPr>
        <w:spacing w:line="240" w:lineRule="auto"/>
        <w:ind w:left="720" w:hanging="720"/>
        <w:rPr>
          <w:bCs/>
        </w:rPr>
      </w:pPr>
      <w:r w:rsidRPr="00326F8C">
        <w:rPr>
          <w:b/>
          <w:bCs/>
        </w:rPr>
        <w:t>2.3.1</w:t>
      </w:r>
      <w:r>
        <w:rPr>
          <w:bCs/>
        </w:rPr>
        <w:tab/>
      </w:r>
      <w:r w:rsidR="00E23F48" w:rsidRPr="00326F8C">
        <w:rPr>
          <w:bCs/>
        </w:rPr>
        <w:t xml:space="preserve">Describe the microscopic structure of skeletal muscle fibers and </w:t>
      </w:r>
      <w:r w:rsidR="00E23F48" w:rsidRPr="00326F8C">
        <w:rPr>
          <w:bCs/>
        </w:rPr>
        <w:tab/>
        <w:t xml:space="preserve">explain the cellular mechanisms of excitation-contraction (pp. </w:t>
      </w:r>
      <w:r w:rsidR="00E23F48" w:rsidRPr="00326F8C">
        <w:rPr>
          <w:bCs/>
        </w:rPr>
        <w:tab/>
        <w:t>277-293)</w:t>
      </w:r>
    </w:p>
    <w:p w:rsidR="00CF23A2" w:rsidRPr="00326F8C" w:rsidRDefault="00CF23A2" w:rsidP="00E23F48">
      <w:pPr>
        <w:spacing w:line="240" w:lineRule="auto"/>
        <w:rPr>
          <w:bCs/>
          <w:iCs/>
        </w:rPr>
      </w:pPr>
      <w:r w:rsidRPr="00326F8C">
        <w:rPr>
          <w:bCs/>
        </w:rPr>
        <w:tab/>
      </w:r>
      <w:r w:rsidR="00326F8C">
        <w:rPr>
          <w:bCs/>
        </w:rPr>
        <w:t>-</w:t>
      </w:r>
      <w:proofErr w:type="gramStart"/>
      <w:r w:rsidRPr="00326F8C">
        <w:rPr>
          <w:bCs/>
          <w:i/>
          <w:iCs/>
        </w:rPr>
        <w:t>2.3.1.1  In</w:t>
      </w:r>
      <w:proofErr w:type="gramEnd"/>
      <w:r w:rsidRPr="00326F8C">
        <w:rPr>
          <w:bCs/>
          <w:i/>
          <w:iCs/>
        </w:rPr>
        <w:t xml:space="preserve"> table form, compare and contrast skeletal, smooth and cardiac muscle</w:t>
      </w:r>
    </w:p>
    <w:p w:rsidR="00CF23A2" w:rsidRPr="00326F8C" w:rsidRDefault="00CF23A2" w:rsidP="00CF23A2">
      <w:pPr>
        <w:ind w:left="720" w:hanging="720"/>
        <w:rPr>
          <w:bCs/>
          <w:i/>
          <w:iCs/>
        </w:rPr>
      </w:pPr>
      <w:r w:rsidRPr="00326F8C">
        <w:rPr>
          <w:bCs/>
          <w:iCs/>
        </w:rPr>
        <w:tab/>
      </w:r>
      <w:r w:rsidR="00326F8C">
        <w:rPr>
          <w:bCs/>
          <w:iCs/>
        </w:rPr>
        <w:t>-</w:t>
      </w:r>
      <w:proofErr w:type="gramStart"/>
      <w:r w:rsidRPr="00326F8C">
        <w:rPr>
          <w:bCs/>
          <w:i/>
          <w:iCs/>
        </w:rPr>
        <w:t>2.3.1.2  list</w:t>
      </w:r>
      <w:proofErr w:type="gramEnd"/>
      <w:r w:rsidRPr="00326F8C">
        <w:rPr>
          <w:bCs/>
          <w:i/>
          <w:iCs/>
        </w:rPr>
        <w:t xml:space="preserve"> &amp; briefly describe 4 muscle functions as well as 4 </w:t>
      </w:r>
      <w:r w:rsidRPr="00326F8C">
        <w:rPr>
          <w:bCs/>
          <w:i/>
          <w:iCs/>
        </w:rPr>
        <w:tab/>
        <w:t xml:space="preserve">functional characteristics of muscle </w:t>
      </w:r>
    </w:p>
    <w:p w:rsidR="00CF23A2" w:rsidRPr="00326F8C" w:rsidRDefault="00CF23A2" w:rsidP="00CF23A2">
      <w:pPr>
        <w:ind w:left="720" w:hanging="720"/>
        <w:rPr>
          <w:bCs/>
          <w:i/>
          <w:iCs/>
        </w:rPr>
      </w:pPr>
      <w:r w:rsidRPr="00326F8C">
        <w:rPr>
          <w:bCs/>
          <w:i/>
          <w:iCs/>
        </w:rPr>
        <w:tab/>
      </w:r>
      <w:r w:rsidR="00326F8C">
        <w:rPr>
          <w:bCs/>
          <w:i/>
          <w:iCs/>
        </w:rPr>
        <w:t>-</w:t>
      </w:r>
      <w:r w:rsidRPr="00326F8C">
        <w:rPr>
          <w:bCs/>
          <w:i/>
          <w:iCs/>
        </w:rPr>
        <w:t>2.3.1.3  describe the anatomy of a skeletal muscle cell; define sarcolemma, sarcoplasm, myoglobin, myofibril, sarcoplasmic reticulum, T-tubule, actin, myosin, A &amp; I bands, A disc, H zone, M line</w:t>
      </w:r>
    </w:p>
    <w:p w:rsidR="00CF23A2" w:rsidRPr="00326F8C" w:rsidRDefault="00CF23A2" w:rsidP="00CF23A2">
      <w:pPr>
        <w:ind w:left="720" w:hanging="720"/>
        <w:rPr>
          <w:bCs/>
          <w:i/>
          <w:iCs/>
        </w:rPr>
      </w:pPr>
      <w:r w:rsidRPr="00326F8C">
        <w:rPr>
          <w:bCs/>
          <w:i/>
          <w:iCs/>
        </w:rPr>
        <w:t xml:space="preserve">  </w:t>
      </w:r>
      <w:r w:rsidR="00326F8C">
        <w:rPr>
          <w:bCs/>
          <w:i/>
          <w:iCs/>
        </w:rPr>
        <w:tab/>
        <w:t>-</w:t>
      </w:r>
      <w:proofErr w:type="gramStart"/>
      <w:r w:rsidRPr="00326F8C">
        <w:rPr>
          <w:bCs/>
          <w:i/>
          <w:iCs/>
        </w:rPr>
        <w:t>2.3.1.4  differentiate</w:t>
      </w:r>
      <w:proofErr w:type="gramEnd"/>
      <w:r w:rsidRPr="00326F8C">
        <w:rPr>
          <w:bCs/>
          <w:i/>
          <w:iCs/>
        </w:rPr>
        <w:t xml:space="preserve"> between </w:t>
      </w:r>
      <w:proofErr w:type="spellStart"/>
      <w:r w:rsidRPr="00326F8C">
        <w:rPr>
          <w:bCs/>
          <w:i/>
          <w:iCs/>
        </w:rPr>
        <w:t>endomysium</w:t>
      </w:r>
      <w:proofErr w:type="spellEnd"/>
      <w:r w:rsidRPr="00326F8C">
        <w:rPr>
          <w:bCs/>
          <w:i/>
          <w:iCs/>
        </w:rPr>
        <w:t xml:space="preserve">, perimysium and </w:t>
      </w:r>
      <w:proofErr w:type="spellStart"/>
      <w:r w:rsidRPr="00326F8C">
        <w:rPr>
          <w:bCs/>
          <w:i/>
          <w:iCs/>
        </w:rPr>
        <w:t>epimysium</w:t>
      </w:r>
      <w:proofErr w:type="spellEnd"/>
    </w:p>
    <w:p w:rsidR="00CF23A2" w:rsidRPr="00326F8C" w:rsidRDefault="00CF23A2" w:rsidP="00CF23A2">
      <w:pPr>
        <w:ind w:left="720" w:hanging="720"/>
        <w:rPr>
          <w:bCs/>
          <w:iCs/>
        </w:rPr>
      </w:pPr>
      <w:r w:rsidRPr="00326F8C">
        <w:rPr>
          <w:bCs/>
          <w:iCs/>
        </w:rPr>
        <w:tab/>
      </w:r>
      <w:r w:rsidR="00326F8C">
        <w:rPr>
          <w:bCs/>
          <w:iCs/>
        </w:rPr>
        <w:t>-</w:t>
      </w:r>
      <w:proofErr w:type="gramStart"/>
      <w:r w:rsidRPr="00326F8C">
        <w:rPr>
          <w:bCs/>
          <w:i/>
          <w:iCs/>
        </w:rPr>
        <w:t>2.3.1.5  differentiate</w:t>
      </w:r>
      <w:proofErr w:type="gramEnd"/>
      <w:r w:rsidRPr="00326F8C">
        <w:rPr>
          <w:bCs/>
          <w:i/>
          <w:iCs/>
        </w:rPr>
        <w:t xml:space="preserve"> between G-actin and F-actin; describe the roles of </w:t>
      </w:r>
      <w:proofErr w:type="spellStart"/>
      <w:r w:rsidRPr="00326F8C">
        <w:rPr>
          <w:bCs/>
          <w:i/>
          <w:iCs/>
        </w:rPr>
        <w:t>tropomyosin</w:t>
      </w:r>
      <w:proofErr w:type="spellEnd"/>
      <w:r w:rsidRPr="00326F8C">
        <w:rPr>
          <w:bCs/>
          <w:i/>
          <w:iCs/>
        </w:rPr>
        <w:t xml:space="preserve"> and troponin in </w:t>
      </w:r>
      <w:proofErr w:type="spellStart"/>
      <w:r w:rsidRPr="00326F8C">
        <w:rPr>
          <w:bCs/>
          <w:i/>
          <w:iCs/>
        </w:rPr>
        <w:t>crossbridge</w:t>
      </w:r>
      <w:proofErr w:type="spellEnd"/>
      <w:r w:rsidRPr="00326F8C">
        <w:rPr>
          <w:bCs/>
          <w:i/>
          <w:iCs/>
        </w:rPr>
        <w:t xml:space="preserve"> attachment</w:t>
      </w:r>
    </w:p>
    <w:p w:rsidR="00CF23A2" w:rsidRPr="00326F8C" w:rsidRDefault="00CF23A2" w:rsidP="00CF23A2">
      <w:pPr>
        <w:ind w:left="720" w:hanging="720"/>
        <w:rPr>
          <w:bCs/>
          <w:iCs/>
        </w:rPr>
      </w:pPr>
      <w:r w:rsidRPr="00326F8C">
        <w:rPr>
          <w:bCs/>
          <w:iCs/>
        </w:rPr>
        <w:tab/>
      </w:r>
      <w:r w:rsidR="00326F8C">
        <w:rPr>
          <w:bCs/>
          <w:iCs/>
        </w:rPr>
        <w:t>-</w:t>
      </w:r>
      <w:proofErr w:type="gramStart"/>
      <w:r w:rsidRPr="00326F8C">
        <w:rPr>
          <w:bCs/>
          <w:i/>
          <w:iCs/>
        </w:rPr>
        <w:t>2.3.1.6  delineate</w:t>
      </w:r>
      <w:proofErr w:type="gramEnd"/>
      <w:r w:rsidRPr="00326F8C">
        <w:rPr>
          <w:bCs/>
          <w:i/>
          <w:iCs/>
        </w:rPr>
        <w:t xml:space="preserve"> the role of the T-tubule and sarcoplasmic reticulum </w:t>
      </w:r>
      <w:r w:rsidRPr="00326F8C">
        <w:rPr>
          <w:bCs/>
          <w:i/>
          <w:iCs/>
        </w:rPr>
        <w:tab/>
        <w:t>system in facilitating the synchronized contractile response of a single skeletal muscle cell</w:t>
      </w:r>
    </w:p>
    <w:p w:rsidR="00CF23A2" w:rsidRPr="00326F8C" w:rsidRDefault="00CF23A2" w:rsidP="00CF23A2">
      <w:pPr>
        <w:ind w:left="720" w:hanging="720"/>
        <w:rPr>
          <w:bCs/>
          <w:iCs/>
        </w:rPr>
      </w:pPr>
      <w:r w:rsidRPr="00326F8C">
        <w:rPr>
          <w:bCs/>
          <w:iCs/>
        </w:rPr>
        <w:tab/>
      </w:r>
      <w:r w:rsidR="00326F8C">
        <w:rPr>
          <w:bCs/>
          <w:iCs/>
        </w:rPr>
        <w:t>-</w:t>
      </w:r>
      <w:proofErr w:type="gramStart"/>
      <w:r w:rsidRPr="00326F8C">
        <w:rPr>
          <w:bCs/>
          <w:i/>
          <w:iCs/>
        </w:rPr>
        <w:t>2.3.1.7  describe</w:t>
      </w:r>
      <w:proofErr w:type="gramEnd"/>
      <w:r w:rsidRPr="00326F8C">
        <w:rPr>
          <w:bCs/>
          <w:i/>
          <w:iCs/>
        </w:rPr>
        <w:t xml:space="preserve"> the sliding filament mechanism of skeletal muscle contraction, indicating the roles of </w:t>
      </w:r>
      <w:proofErr w:type="spellStart"/>
      <w:r w:rsidRPr="00326F8C">
        <w:rPr>
          <w:bCs/>
          <w:i/>
          <w:iCs/>
        </w:rPr>
        <w:t>Ca</w:t>
      </w:r>
      <w:proofErr w:type="spellEnd"/>
      <w:r w:rsidRPr="00326F8C">
        <w:rPr>
          <w:bCs/>
          <w:i/>
          <w:iCs/>
          <w:vertAlign w:val="superscript"/>
        </w:rPr>
        <w:t>++</w:t>
      </w:r>
      <w:r w:rsidRPr="00326F8C">
        <w:rPr>
          <w:bCs/>
          <w:i/>
          <w:iCs/>
        </w:rPr>
        <w:t xml:space="preserve"> and ATP in this process; your description should include an indication of how muscle relaxation occurs</w:t>
      </w:r>
    </w:p>
    <w:p w:rsidR="00E23F48" w:rsidRPr="00326F8C" w:rsidRDefault="00E23F48" w:rsidP="00E23F48">
      <w:pPr>
        <w:spacing w:line="240" w:lineRule="auto"/>
        <w:rPr>
          <w:bCs/>
        </w:rPr>
      </w:pPr>
      <w:r w:rsidRPr="00326F8C">
        <w:rPr>
          <w:b/>
          <w:bCs/>
        </w:rPr>
        <w:t>2.3.2</w:t>
      </w:r>
      <w:r w:rsidR="00326F8C">
        <w:rPr>
          <w:bCs/>
        </w:rPr>
        <w:tab/>
      </w:r>
      <w:r w:rsidRPr="00326F8C">
        <w:rPr>
          <w:bCs/>
        </w:rPr>
        <w:t>Describe the neuromuscular junction (pp. 286-291)</w:t>
      </w:r>
    </w:p>
    <w:p w:rsidR="00CF23A2" w:rsidRPr="00326F8C" w:rsidRDefault="00CF23A2" w:rsidP="00326F8C">
      <w:pPr>
        <w:spacing w:line="240" w:lineRule="auto"/>
        <w:ind w:left="720"/>
        <w:rPr>
          <w:bCs/>
        </w:rPr>
      </w:pPr>
      <w:r w:rsidRPr="00326F8C">
        <w:rPr>
          <w:bCs/>
        </w:rPr>
        <w:t>-</w:t>
      </w:r>
      <w:r w:rsidRPr="00326F8C">
        <w:rPr>
          <w:bCs/>
          <w:i/>
          <w:iCs/>
        </w:rPr>
        <w:t xml:space="preserve">2.3.2.1 describe the structural organization of a neuromuscular junction; </w:t>
      </w:r>
      <w:r w:rsidRPr="00326F8C">
        <w:rPr>
          <w:bCs/>
          <w:i/>
          <w:iCs/>
        </w:rPr>
        <w:tab/>
        <w:t>justify the latent period of excitation-contraction coupling</w:t>
      </w:r>
    </w:p>
    <w:p w:rsidR="00E23F48" w:rsidRPr="00326F8C" w:rsidRDefault="00326F8C" w:rsidP="00326F8C">
      <w:pPr>
        <w:spacing w:line="240" w:lineRule="auto"/>
        <w:ind w:left="720" w:hanging="720"/>
        <w:rPr>
          <w:bCs/>
        </w:rPr>
      </w:pPr>
      <w:r w:rsidRPr="00326F8C">
        <w:rPr>
          <w:b/>
          <w:bCs/>
        </w:rPr>
        <w:t>2.3.3</w:t>
      </w:r>
      <w:r>
        <w:rPr>
          <w:bCs/>
        </w:rPr>
        <w:tab/>
      </w:r>
      <w:r w:rsidR="00E23F48" w:rsidRPr="00326F8C">
        <w:rPr>
          <w:bCs/>
        </w:rPr>
        <w:t xml:space="preserve">Describe the contractile properties of skeletal muscle (motor unit, </w:t>
      </w:r>
      <w:r w:rsidR="00E23F48" w:rsidRPr="00326F8C">
        <w:rPr>
          <w:bCs/>
        </w:rPr>
        <w:tab/>
        <w:t xml:space="preserve">isotonic &amp; isometric contractions, spatial &amp; temporal </w:t>
      </w:r>
      <w:r w:rsidR="00E23F48" w:rsidRPr="00326F8C">
        <w:rPr>
          <w:bCs/>
        </w:rPr>
        <w:tab/>
        <w:t xml:space="preserve">summation, </w:t>
      </w:r>
      <w:proofErr w:type="spellStart"/>
      <w:r w:rsidR="00E23F48" w:rsidRPr="00326F8C">
        <w:rPr>
          <w:bCs/>
        </w:rPr>
        <w:t>etc</w:t>
      </w:r>
      <w:proofErr w:type="spellEnd"/>
      <w:r w:rsidR="00E23F48" w:rsidRPr="00326F8C">
        <w:rPr>
          <w:bCs/>
        </w:rPr>
        <w:t>) (pp. 293-298)</w:t>
      </w:r>
    </w:p>
    <w:p w:rsidR="00CF23A2" w:rsidRPr="00326F8C" w:rsidRDefault="00326F8C" w:rsidP="00CF23A2">
      <w:pPr>
        <w:spacing w:line="240" w:lineRule="auto"/>
        <w:ind w:left="720"/>
      </w:pPr>
      <w:r>
        <w:rPr>
          <w:bCs/>
          <w:i/>
          <w:iCs/>
        </w:rPr>
        <w:t>-</w:t>
      </w:r>
      <w:r w:rsidR="00CF23A2" w:rsidRPr="00326F8C">
        <w:rPr>
          <w:bCs/>
          <w:i/>
          <w:iCs/>
        </w:rPr>
        <w:t>2.3.3.1 define motor unit; describe the influences of wave summation and motor unit summation on the contractile response of skeletal muscle; define tetanus in terms of muscular contraction</w:t>
      </w:r>
    </w:p>
    <w:p w:rsidR="00CF23A2" w:rsidRPr="00326F8C" w:rsidRDefault="00CF23A2" w:rsidP="00CF23A2">
      <w:pPr>
        <w:spacing w:line="240" w:lineRule="auto"/>
      </w:pPr>
      <w:r w:rsidRPr="00326F8C">
        <w:tab/>
      </w:r>
      <w:r w:rsidR="00326F8C">
        <w:t>-</w:t>
      </w:r>
      <w:r w:rsidRPr="00326F8C">
        <w:rPr>
          <w:bCs/>
          <w:i/>
          <w:iCs/>
        </w:rPr>
        <w:t xml:space="preserve">2.3.3.2 </w:t>
      </w:r>
      <w:r w:rsidRPr="00326F8C">
        <w:rPr>
          <w:i/>
          <w:iCs/>
        </w:rPr>
        <w:t>differentiate between</w:t>
      </w:r>
      <w:r w:rsidRPr="00326F8C">
        <w:rPr>
          <w:bCs/>
          <w:i/>
          <w:iCs/>
        </w:rPr>
        <w:t xml:space="preserve"> isotonic </w:t>
      </w:r>
      <w:r w:rsidRPr="00326F8C">
        <w:rPr>
          <w:i/>
          <w:iCs/>
        </w:rPr>
        <w:t>and</w:t>
      </w:r>
      <w:r w:rsidRPr="00326F8C">
        <w:rPr>
          <w:bCs/>
          <w:i/>
          <w:iCs/>
        </w:rPr>
        <w:t xml:space="preserve"> isometric contractions,</w:t>
      </w:r>
      <w:r w:rsidRPr="00326F8C">
        <w:rPr>
          <w:i/>
          <w:iCs/>
        </w:rPr>
        <w:t xml:space="preserve"> giving an example of each</w:t>
      </w:r>
    </w:p>
    <w:p w:rsidR="00CF23A2" w:rsidRPr="00326F8C" w:rsidRDefault="00CF23A2" w:rsidP="00CF23A2">
      <w:r w:rsidRPr="00326F8C">
        <w:tab/>
      </w:r>
      <w:r w:rsidR="00326F8C">
        <w:t>-</w:t>
      </w:r>
      <w:r w:rsidRPr="00326F8C">
        <w:rPr>
          <w:bCs/>
          <w:i/>
          <w:iCs/>
        </w:rPr>
        <w:t>2.3.3.3 Define the optimal length-tension relationship for muscle in terms of muscle anatomy</w:t>
      </w:r>
    </w:p>
    <w:p w:rsidR="00E23F48" w:rsidRPr="00326F8C" w:rsidRDefault="00326F8C" w:rsidP="00326F8C">
      <w:pPr>
        <w:ind w:left="720"/>
        <w:rPr>
          <w:bCs/>
          <w:i/>
          <w:iCs/>
        </w:rPr>
      </w:pPr>
      <w:r>
        <w:rPr>
          <w:bCs/>
          <w:i/>
          <w:iCs/>
        </w:rPr>
        <w:t>-</w:t>
      </w:r>
      <w:r w:rsidR="00CF23A2" w:rsidRPr="00326F8C">
        <w:rPr>
          <w:bCs/>
          <w:i/>
          <w:iCs/>
        </w:rPr>
        <w:t>2.3.3.4 Indicate the influence of load on the velocity and duration of skeletal muscle contraction</w:t>
      </w:r>
    </w:p>
    <w:sectPr w:rsidR="00E23F48" w:rsidRPr="00326F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FD37C0"/>
    <w:multiLevelType w:val="multilevel"/>
    <w:tmpl w:val="D8E20B6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F48"/>
    <w:rsid w:val="00115408"/>
    <w:rsid w:val="00200DE8"/>
    <w:rsid w:val="00326F8C"/>
    <w:rsid w:val="00A4766F"/>
    <w:rsid w:val="00B86C3A"/>
    <w:rsid w:val="00C15D8E"/>
    <w:rsid w:val="00CF23A2"/>
    <w:rsid w:val="00E2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6C3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86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6C3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86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F7EE0-D552-448D-9B44-629DBF41E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cp:lastPrinted>2012-10-02T22:23:00Z</cp:lastPrinted>
  <dcterms:created xsi:type="dcterms:W3CDTF">2012-10-02T20:13:00Z</dcterms:created>
  <dcterms:modified xsi:type="dcterms:W3CDTF">2012-10-02T22:24:00Z</dcterms:modified>
</cp:coreProperties>
</file>