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5F75F" w14:textId="77777777" w:rsidR="00DD605C" w:rsidRDefault="00D926B7">
      <w:pPr>
        <w:rPr>
          <w:lang w:val="en-CA"/>
        </w:rPr>
      </w:pPr>
      <w:r>
        <w:rPr>
          <w:lang w:val="en-CA"/>
        </w:rPr>
        <w:t>AHSC 220: Lifespan Growth and Development</w:t>
      </w:r>
    </w:p>
    <w:p w14:paraId="189FA080" w14:textId="77777777" w:rsidR="00D926B7" w:rsidRDefault="00D926B7">
      <w:pPr>
        <w:rPr>
          <w:lang w:val="en-CA"/>
        </w:rPr>
      </w:pPr>
    </w:p>
    <w:p w14:paraId="3EDD0FB0" w14:textId="77777777" w:rsidR="00D926B7" w:rsidRPr="00D926B7" w:rsidRDefault="00D926B7">
      <w:pPr>
        <w:rPr>
          <w:b/>
          <w:lang w:val="en-CA"/>
        </w:rPr>
      </w:pPr>
      <w:r w:rsidRPr="00D926B7">
        <w:rPr>
          <w:b/>
          <w:lang w:val="en-CA"/>
        </w:rPr>
        <w:t>General notes</w:t>
      </w:r>
    </w:p>
    <w:p w14:paraId="4BFB4A4D" w14:textId="0A921EFD" w:rsidR="000D6F48" w:rsidRDefault="004F18BB" w:rsidP="000D6F48">
      <w:pPr>
        <w:pStyle w:val="ListParagraph"/>
        <w:numPr>
          <w:ilvl w:val="0"/>
          <w:numId w:val="3"/>
        </w:numPr>
        <w:rPr>
          <w:lang w:val="en-CA"/>
        </w:rPr>
      </w:pPr>
      <w:r>
        <w:rPr>
          <w:lang w:val="en-CA"/>
        </w:rPr>
        <w:t xml:space="preserve">Final exam info: April 29 2:00 – 5:00 </w:t>
      </w:r>
    </w:p>
    <w:p w14:paraId="26259356" w14:textId="7FE6D8E4" w:rsidR="004F18BB" w:rsidRDefault="004F18BB" w:rsidP="000D6F48">
      <w:pPr>
        <w:pStyle w:val="ListParagraph"/>
        <w:numPr>
          <w:ilvl w:val="0"/>
          <w:numId w:val="3"/>
        </w:numPr>
        <w:rPr>
          <w:lang w:val="en-CA"/>
        </w:rPr>
      </w:pPr>
      <w:r>
        <w:rPr>
          <w:lang w:val="en-CA"/>
        </w:rPr>
        <w:t>80 mult choice questions</w:t>
      </w:r>
      <w:bookmarkStart w:id="0" w:name="_GoBack"/>
      <w:bookmarkEnd w:id="0"/>
    </w:p>
    <w:p w14:paraId="3ACF93CB" w14:textId="7F41A984" w:rsidR="004F18BB" w:rsidRPr="004F18BB" w:rsidRDefault="004F18BB" w:rsidP="004F18BB">
      <w:pPr>
        <w:pStyle w:val="ListParagraph"/>
        <w:numPr>
          <w:ilvl w:val="0"/>
          <w:numId w:val="3"/>
        </w:numPr>
        <w:rPr>
          <w:lang w:val="en-CA"/>
        </w:rPr>
      </w:pPr>
      <w:r>
        <w:rPr>
          <w:lang w:val="en-CA"/>
        </w:rPr>
        <w:t xml:space="preserve">Chapter 2 p: 35 – 55, and Chapter 15 – 19 </w:t>
      </w:r>
    </w:p>
    <w:p w14:paraId="638086FE" w14:textId="77777777" w:rsidR="00D96EC8" w:rsidRDefault="00D96EC8" w:rsidP="00D96EC8">
      <w:pPr>
        <w:rPr>
          <w:lang w:val="en-CA"/>
        </w:rPr>
      </w:pPr>
    </w:p>
    <w:p w14:paraId="54C7B422" w14:textId="1767DAB4" w:rsidR="00D96EC8" w:rsidRDefault="000D6F48" w:rsidP="00D96EC8">
      <w:pPr>
        <w:rPr>
          <w:b/>
          <w:lang w:val="en-CA"/>
        </w:rPr>
      </w:pPr>
      <w:r>
        <w:rPr>
          <w:b/>
          <w:u w:val="single"/>
          <w:lang w:val="en-CA"/>
        </w:rPr>
        <w:t>SOCIAL AND PERSONALITY DEVELOPMENT IN ADOLESCENCE</w:t>
      </w:r>
      <w:r w:rsidR="00915F19">
        <w:rPr>
          <w:b/>
          <w:lang w:val="en-CA"/>
        </w:rPr>
        <w:br/>
      </w:r>
      <w:r w:rsidR="00915F19">
        <w:rPr>
          <w:b/>
          <w:lang w:val="en-CA"/>
        </w:rPr>
        <w:br/>
      </w:r>
      <w:r>
        <w:rPr>
          <w:b/>
          <w:lang w:val="en-CA"/>
        </w:rPr>
        <w:t>1. Theories of social and personality development</w:t>
      </w:r>
    </w:p>
    <w:p w14:paraId="385EFA53" w14:textId="01A51B57" w:rsidR="00722713" w:rsidRDefault="000D6F48" w:rsidP="000D6F48">
      <w:pPr>
        <w:pStyle w:val="ListParagraph"/>
        <w:numPr>
          <w:ilvl w:val="0"/>
          <w:numId w:val="1"/>
        </w:numPr>
        <w:rPr>
          <w:lang w:val="en-CA"/>
        </w:rPr>
      </w:pPr>
      <w:r w:rsidRPr="00C347E6">
        <w:rPr>
          <w:b/>
          <w:lang w:val="en-CA"/>
        </w:rPr>
        <w:t>Erikson</w:t>
      </w:r>
      <w:r>
        <w:rPr>
          <w:lang w:val="en-CA"/>
        </w:rPr>
        <w:t>: The existing identity that the person had as a child is “unglued” and the adolescent must learn to become an adult and be true to themselves.</w:t>
      </w:r>
    </w:p>
    <w:p w14:paraId="1A251200" w14:textId="2E8718D2" w:rsidR="000D6F48" w:rsidRDefault="000D6F48" w:rsidP="000D6F48">
      <w:pPr>
        <w:pStyle w:val="ListParagraph"/>
        <w:numPr>
          <w:ilvl w:val="0"/>
          <w:numId w:val="1"/>
        </w:numPr>
        <w:rPr>
          <w:lang w:val="en-CA"/>
        </w:rPr>
      </w:pPr>
      <w:r w:rsidRPr="00C347E6">
        <w:rPr>
          <w:b/>
          <w:lang w:val="en-CA"/>
        </w:rPr>
        <w:t>Marcia</w:t>
      </w:r>
      <w:r w:rsidR="00C347E6">
        <w:rPr>
          <w:lang w:val="en-CA"/>
        </w:rPr>
        <w:t xml:space="preserve"> (See diagram)</w:t>
      </w:r>
      <w:r>
        <w:rPr>
          <w:lang w:val="en-CA"/>
        </w:rPr>
        <w:t>: agreed with Erikson that adolescents</w:t>
      </w:r>
      <w:r>
        <w:rPr>
          <w:lang w:val="en-CA"/>
        </w:rPr>
        <w:br/>
        <w:t>- Go through a crisis in varying degrees of severity (the “ungluing”)</w:t>
      </w:r>
      <w:r>
        <w:rPr>
          <w:lang w:val="en-CA"/>
        </w:rPr>
        <w:br/>
        <w:t>- Have a varying degree of commitment to a particular role or value.</w:t>
      </w:r>
    </w:p>
    <w:p w14:paraId="7E6F093E" w14:textId="3A76E6EA" w:rsidR="00C347E6" w:rsidRDefault="00C347E6" w:rsidP="00C347E6">
      <w:pPr>
        <w:pStyle w:val="ListParagraph"/>
        <w:rPr>
          <w:lang w:val="en-CA"/>
        </w:rPr>
      </w:pPr>
      <w:r>
        <w:rPr>
          <w:lang w:val="en-CA"/>
        </w:rPr>
        <w:t>- Identity diffusion = to be neither searching/experiencing a crisis, and not committed to a particular value or role. Ex: 80s film “Slacker” – going along but not doing much.</w:t>
      </w:r>
    </w:p>
    <w:p w14:paraId="1C01E874" w14:textId="36859A41" w:rsidR="007C6D6D" w:rsidRDefault="007C6D6D" w:rsidP="00C347E6">
      <w:pPr>
        <w:pStyle w:val="ListParagraph"/>
        <w:rPr>
          <w:lang w:val="en-CA"/>
        </w:rPr>
      </w:pPr>
      <w:r>
        <w:rPr>
          <w:lang w:val="en-CA"/>
        </w:rPr>
        <w:t>- Marcia also says that identity is not a static thing, It changes throughout the stages of life. Ex: becoming a parent changes your social identity.</w:t>
      </w:r>
    </w:p>
    <w:p w14:paraId="36EB7628" w14:textId="77777777" w:rsidR="00C347E6" w:rsidRDefault="00C347E6" w:rsidP="00C347E6">
      <w:pPr>
        <w:rPr>
          <w:lang w:val="en-CA"/>
        </w:rPr>
      </w:pPr>
    </w:p>
    <w:p w14:paraId="7D219F32" w14:textId="642B5F07" w:rsidR="00C347E6" w:rsidRDefault="00C347E6" w:rsidP="00C347E6">
      <w:pPr>
        <w:rPr>
          <w:b/>
          <w:lang w:val="en-CA"/>
        </w:rPr>
      </w:pPr>
      <w:r w:rsidRPr="00C347E6">
        <w:rPr>
          <w:b/>
          <w:lang w:val="en-CA"/>
        </w:rPr>
        <w:t>2. Self-concept and personality</w:t>
      </w:r>
    </w:p>
    <w:p w14:paraId="6EE96F86" w14:textId="01677AD3" w:rsidR="00C347E6" w:rsidRDefault="00C347E6" w:rsidP="007C6D6D">
      <w:pPr>
        <w:ind w:left="720"/>
        <w:rPr>
          <w:lang w:val="en-CA"/>
        </w:rPr>
      </w:pPr>
      <w:r w:rsidRPr="007C6D6D">
        <w:rPr>
          <w:lang w:val="en-CA"/>
        </w:rPr>
        <w:t xml:space="preserve">- </w:t>
      </w:r>
      <w:r w:rsidR="007C6D6D" w:rsidRPr="007C6D6D">
        <w:rPr>
          <w:lang w:val="en-CA"/>
        </w:rPr>
        <w:t>Determining who you want to become</w:t>
      </w:r>
      <w:r w:rsidR="007C6D6D">
        <w:rPr>
          <w:lang w:val="en-CA"/>
        </w:rPr>
        <w:t>, what your identity will be</w:t>
      </w:r>
    </w:p>
    <w:p w14:paraId="53EB3545" w14:textId="18D982A1" w:rsidR="007C6D6D" w:rsidRDefault="007C6D6D" w:rsidP="007C6D6D">
      <w:pPr>
        <w:ind w:left="720"/>
        <w:rPr>
          <w:lang w:val="en-CA"/>
        </w:rPr>
      </w:pPr>
      <w:r>
        <w:rPr>
          <w:lang w:val="en-CA"/>
        </w:rPr>
        <w:t>- Ethnic identity can complicate the task of establishing identity (ex: of prof using ATM after moving from Greece to Canada</w:t>
      </w:r>
    </w:p>
    <w:p w14:paraId="6B751169" w14:textId="4643EFEC" w:rsidR="007C6D6D" w:rsidRDefault="007C6D6D" w:rsidP="007C6D6D">
      <w:pPr>
        <w:ind w:left="720"/>
        <w:rPr>
          <w:lang w:val="en-CA"/>
        </w:rPr>
      </w:pPr>
      <w:r>
        <w:rPr>
          <w:lang w:val="en-CA"/>
        </w:rPr>
        <w:t>- Internal vs. external locus of control: internal = the person feels they have control of and ability to influence their situation.  External = they have no control, they are discouraged and have learned helplessness. Learned to see themselves as someone who can not help themselves.</w:t>
      </w:r>
    </w:p>
    <w:p w14:paraId="279E05FC" w14:textId="77777777" w:rsidR="006B1D46" w:rsidRPr="006B1D46" w:rsidRDefault="006B1D46" w:rsidP="006B1D46">
      <w:pPr>
        <w:rPr>
          <w:b/>
          <w:lang w:val="en-CA"/>
        </w:rPr>
      </w:pPr>
    </w:p>
    <w:p w14:paraId="74584ED7" w14:textId="69D32BB5" w:rsidR="006B1D46" w:rsidRPr="006B1D46" w:rsidRDefault="006B1D46" w:rsidP="006B1D46">
      <w:pPr>
        <w:rPr>
          <w:b/>
          <w:lang w:val="en-CA"/>
        </w:rPr>
      </w:pPr>
      <w:r w:rsidRPr="006B1D46">
        <w:rPr>
          <w:b/>
          <w:lang w:val="en-CA"/>
        </w:rPr>
        <w:t>3. Moral development</w:t>
      </w:r>
    </w:p>
    <w:p w14:paraId="7AD57414" w14:textId="6540B61D" w:rsidR="006B1D46" w:rsidRDefault="006B1D46" w:rsidP="006B1D46">
      <w:pPr>
        <w:ind w:left="720"/>
        <w:rPr>
          <w:lang w:val="en-CA"/>
        </w:rPr>
      </w:pPr>
      <w:r>
        <w:rPr>
          <w:lang w:val="en-CA"/>
        </w:rPr>
        <w:t>- Teenagers better equipped to make moral decisions/judgment than in previous development stages.</w:t>
      </w:r>
    </w:p>
    <w:p w14:paraId="1750D287" w14:textId="008E1C22" w:rsidR="006B1D46" w:rsidRDefault="006B1D46" w:rsidP="006B1D46">
      <w:pPr>
        <w:ind w:left="720"/>
        <w:rPr>
          <w:lang w:val="en-CA"/>
        </w:rPr>
      </w:pPr>
      <w:r>
        <w:rPr>
          <w:lang w:val="en-CA"/>
        </w:rPr>
        <w:t>- Kohlberg would present subjects with an ethical decision to be made. Not necessarily interested in the choice they made, but interested in their thought process/rationale that led to the decision.</w:t>
      </w:r>
    </w:p>
    <w:p w14:paraId="66D9E1CC" w14:textId="693E15EF" w:rsidR="006B1D46" w:rsidRDefault="006B1D46" w:rsidP="006B1D46">
      <w:pPr>
        <w:ind w:left="720"/>
        <w:rPr>
          <w:lang w:val="en-CA"/>
        </w:rPr>
      </w:pPr>
      <w:r>
        <w:rPr>
          <w:lang w:val="en-CA"/>
        </w:rPr>
        <w:t>- This led Kohlberg to his stages of moral development (see slide table 12.1)</w:t>
      </w:r>
    </w:p>
    <w:p w14:paraId="4FB837B6" w14:textId="36D202CA" w:rsidR="006B1D46" w:rsidRDefault="008B1719" w:rsidP="006B1D46">
      <w:pPr>
        <w:ind w:left="720"/>
        <w:rPr>
          <w:lang w:val="en-CA"/>
        </w:rPr>
      </w:pPr>
      <w:r>
        <w:rPr>
          <w:lang w:val="en-CA"/>
        </w:rPr>
        <w:t>- Most adults never reach stage 6, as only a few people are able to devote themselves to a cause to the point of their own detriment (injury, death, etc) ex: Ghandi, Mandela, Socrates.</w:t>
      </w:r>
    </w:p>
    <w:p w14:paraId="5395D9D1" w14:textId="77777777" w:rsidR="008B1719" w:rsidRDefault="008B1719" w:rsidP="00FC26B8">
      <w:pPr>
        <w:rPr>
          <w:lang w:val="en-CA"/>
        </w:rPr>
      </w:pPr>
    </w:p>
    <w:p w14:paraId="3C2A366E" w14:textId="60038D2D" w:rsidR="00C347E6" w:rsidRDefault="00FC26B8" w:rsidP="00FC26B8">
      <w:pPr>
        <w:rPr>
          <w:b/>
          <w:u w:val="single"/>
          <w:lang w:val="en-CA"/>
        </w:rPr>
      </w:pPr>
      <w:r>
        <w:rPr>
          <w:b/>
          <w:u w:val="single"/>
          <w:lang w:val="en-CA"/>
        </w:rPr>
        <w:br w:type="column"/>
      </w:r>
      <w:r w:rsidRPr="00FC26B8">
        <w:rPr>
          <w:b/>
          <w:u w:val="single"/>
          <w:lang w:val="en-CA"/>
        </w:rPr>
        <w:lastRenderedPageBreak/>
        <w:t>RELATIONSHIPS WITH PEERS</w:t>
      </w:r>
    </w:p>
    <w:p w14:paraId="034BD923" w14:textId="6E9F155D" w:rsidR="00FC26B8" w:rsidRDefault="00FC26B8" w:rsidP="00FC26B8">
      <w:pPr>
        <w:rPr>
          <w:b/>
          <w:lang w:val="en-CA"/>
        </w:rPr>
      </w:pPr>
      <w:r>
        <w:rPr>
          <w:b/>
          <w:u w:val="single"/>
          <w:lang w:val="en-CA"/>
        </w:rPr>
        <w:br/>
      </w:r>
      <w:r>
        <w:rPr>
          <w:b/>
          <w:lang w:val="en-CA"/>
        </w:rPr>
        <w:t>Friendships</w:t>
      </w:r>
    </w:p>
    <w:p w14:paraId="2C19A36B" w14:textId="7B7199B3" w:rsidR="00FC26B8" w:rsidRDefault="00FC26B8" w:rsidP="00FC26B8">
      <w:pPr>
        <w:pStyle w:val="ListParagraph"/>
        <w:numPr>
          <w:ilvl w:val="0"/>
          <w:numId w:val="1"/>
        </w:numPr>
        <w:rPr>
          <w:lang w:val="en-CA"/>
        </w:rPr>
      </w:pPr>
      <w:r w:rsidRPr="00FC26B8">
        <w:rPr>
          <w:lang w:val="en-CA"/>
        </w:rPr>
        <w:t>Loyalty is very important</w:t>
      </w:r>
      <w:r>
        <w:rPr>
          <w:lang w:val="en-CA"/>
        </w:rPr>
        <w:t>, betrayal is unacceptable</w:t>
      </w:r>
    </w:p>
    <w:p w14:paraId="51569A82" w14:textId="77777777" w:rsidR="00FC26B8" w:rsidRDefault="00FC26B8" w:rsidP="00FC26B8">
      <w:pPr>
        <w:rPr>
          <w:b/>
          <w:lang w:val="en-CA"/>
        </w:rPr>
      </w:pPr>
    </w:p>
    <w:p w14:paraId="00838A20" w14:textId="23EAA2BB" w:rsidR="00FC26B8" w:rsidRPr="00FC26B8" w:rsidRDefault="00FC26B8" w:rsidP="00FC26B8">
      <w:pPr>
        <w:rPr>
          <w:lang w:val="en-CA"/>
        </w:rPr>
      </w:pPr>
      <w:r>
        <w:rPr>
          <w:b/>
          <w:lang w:val="en-CA"/>
        </w:rPr>
        <w:t>Peer groups</w:t>
      </w:r>
    </w:p>
    <w:p w14:paraId="3DCB79BB" w14:textId="239A1281" w:rsidR="00722713" w:rsidRDefault="00FC26B8" w:rsidP="00722713">
      <w:pPr>
        <w:pStyle w:val="ListParagraph"/>
        <w:numPr>
          <w:ilvl w:val="0"/>
          <w:numId w:val="1"/>
        </w:numPr>
        <w:rPr>
          <w:lang w:val="en-CA"/>
        </w:rPr>
      </w:pPr>
      <w:r>
        <w:rPr>
          <w:lang w:val="en-CA"/>
        </w:rPr>
        <w:t>Despite what some people think, parents hold more of an influence over their adolescents that their peer groups do.</w:t>
      </w:r>
    </w:p>
    <w:p w14:paraId="68C4A85E" w14:textId="6A622A1D" w:rsidR="00FC26B8" w:rsidRDefault="00FC26B8" w:rsidP="00722713">
      <w:pPr>
        <w:pStyle w:val="ListParagraph"/>
        <w:numPr>
          <w:ilvl w:val="0"/>
          <w:numId w:val="1"/>
        </w:numPr>
        <w:rPr>
          <w:lang w:val="en-CA"/>
        </w:rPr>
      </w:pPr>
      <w:r>
        <w:rPr>
          <w:lang w:val="en-CA"/>
        </w:rPr>
        <w:t>Adolescents don’t like to be told what to do, because they like to feel/believe that they have power over their own actions</w:t>
      </w:r>
    </w:p>
    <w:p w14:paraId="02A5D7CC" w14:textId="3DF3B4ED" w:rsidR="00FC26B8" w:rsidRDefault="00FC26B8" w:rsidP="00FC26B8">
      <w:pPr>
        <w:pStyle w:val="ListParagraph"/>
        <w:numPr>
          <w:ilvl w:val="0"/>
          <w:numId w:val="1"/>
        </w:numPr>
        <w:rPr>
          <w:lang w:val="en-CA"/>
        </w:rPr>
      </w:pPr>
      <w:r>
        <w:rPr>
          <w:lang w:val="en-CA"/>
        </w:rPr>
        <w:t>On average, Canadian teens spend only 29 minutes a day with their parents</w:t>
      </w:r>
    </w:p>
    <w:p w14:paraId="4970B293" w14:textId="77777777" w:rsidR="00FC26B8" w:rsidRDefault="00FC26B8" w:rsidP="00FC26B8">
      <w:pPr>
        <w:rPr>
          <w:lang w:val="en-CA"/>
        </w:rPr>
      </w:pPr>
    </w:p>
    <w:p w14:paraId="7FA0C98D" w14:textId="670C20ED" w:rsidR="00FC26B8" w:rsidRPr="00FC26B8" w:rsidRDefault="00FC26B8" w:rsidP="00FC26B8">
      <w:pPr>
        <w:rPr>
          <w:b/>
          <w:lang w:val="en-CA"/>
        </w:rPr>
      </w:pPr>
      <w:r w:rsidRPr="00FC26B8">
        <w:rPr>
          <w:b/>
          <w:lang w:val="en-CA"/>
        </w:rPr>
        <w:t>Peer group structure</w:t>
      </w:r>
    </w:p>
    <w:p w14:paraId="56611FC1" w14:textId="22C54256" w:rsidR="00FC26B8" w:rsidRDefault="00457219" w:rsidP="00FC26B8">
      <w:pPr>
        <w:pStyle w:val="ListParagraph"/>
        <w:numPr>
          <w:ilvl w:val="0"/>
          <w:numId w:val="1"/>
        </w:numPr>
        <w:rPr>
          <w:lang w:val="en-CA"/>
        </w:rPr>
      </w:pPr>
      <w:r>
        <w:rPr>
          <w:lang w:val="en-CA"/>
        </w:rPr>
        <w:t xml:space="preserve">Cliques are formed, oftentimes when two individuals are a couple, they end up hanging out with each other and their friends. </w:t>
      </w:r>
    </w:p>
    <w:p w14:paraId="7A517A14" w14:textId="6CE26E0C" w:rsidR="00457219" w:rsidRDefault="00457219" w:rsidP="00FC26B8">
      <w:pPr>
        <w:pStyle w:val="ListParagraph"/>
        <w:numPr>
          <w:ilvl w:val="0"/>
          <w:numId w:val="1"/>
        </w:numPr>
        <w:rPr>
          <w:lang w:val="en-CA"/>
        </w:rPr>
      </w:pPr>
      <w:r>
        <w:rPr>
          <w:lang w:val="en-CA"/>
        </w:rPr>
        <w:t>Several cliques together form a crowd</w:t>
      </w:r>
    </w:p>
    <w:p w14:paraId="048E9478" w14:textId="77777777" w:rsidR="00457219" w:rsidRDefault="00457219" w:rsidP="00457219">
      <w:pPr>
        <w:rPr>
          <w:lang w:val="en-CA"/>
        </w:rPr>
      </w:pPr>
    </w:p>
    <w:p w14:paraId="76D25D88" w14:textId="344598EE" w:rsidR="00457219" w:rsidRPr="00457219" w:rsidRDefault="00457219" w:rsidP="00457219">
      <w:pPr>
        <w:rPr>
          <w:b/>
          <w:u w:val="single"/>
          <w:lang w:val="en-CA"/>
        </w:rPr>
      </w:pPr>
      <w:r>
        <w:rPr>
          <w:lang w:val="en-CA"/>
        </w:rPr>
        <w:br w:type="column"/>
      </w:r>
      <w:r w:rsidRPr="00457219">
        <w:rPr>
          <w:b/>
          <w:u w:val="single"/>
          <w:lang w:val="en-CA"/>
        </w:rPr>
        <w:t xml:space="preserve">Younger Adulthood </w:t>
      </w:r>
    </w:p>
    <w:p w14:paraId="67F16F3E" w14:textId="77777777" w:rsidR="00457219" w:rsidRDefault="00457219" w:rsidP="00457219">
      <w:pPr>
        <w:rPr>
          <w:lang w:val="en-CA"/>
        </w:rPr>
      </w:pPr>
    </w:p>
    <w:p w14:paraId="6D08C284" w14:textId="23FC9355" w:rsidR="00457219" w:rsidRPr="00E23C0C" w:rsidRDefault="00457219" w:rsidP="00457219">
      <w:pPr>
        <w:rPr>
          <w:b/>
          <w:lang w:val="en-CA"/>
        </w:rPr>
      </w:pPr>
      <w:r w:rsidRPr="00E23C0C">
        <w:rPr>
          <w:b/>
          <w:lang w:val="en-CA"/>
        </w:rPr>
        <w:t>Primary and Secondary Aging</w:t>
      </w:r>
    </w:p>
    <w:p w14:paraId="041B3CEA" w14:textId="52DF545F" w:rsidR="00457219" w:rsidRDefault="00457219" w:rsidP="00457219">
      <w:pPr>
        <w:ind w:left="360"/>
        <w:rPr>
          <w:lang w:val="en-CA"/>
        </w:rPr>
      </w:pPr>
      <w:r>
        <w:rPr>
          <w:lang w:val="en-CA"/>
        </w:rPr>
        <w:br/>
        <w:t>- Primary aging</w:t>
      </w:r>
      <w:r w:rsidR="00E23C0C">
        <w:rPr>
          <w:lang w:val="en-CA"/>
        </w:rPr>
        <w:t xml:space="preserve"> = the changes in your body caused by</w:t>
      </w:r>
      <w:r>
        <w:rPr>
          <w:lang w:val="en-CA"/>
        </w:rPr>
        <w:t xml:space="preserve"> biological reasons that are out of your control.</w:t>
      </w:r>
    </w:p>
    <w:p w14:paraId="3E84D5BA" w14:textId="16EE67BE" w:rsidR="00457219" w:rsidRDefault="00457219" w:rsidP="00457219">
      <w:pPr>
        <w:pStyle w:val="ListParagraph"/>
        <w:numPr>
          <w:ilvl w:val="0"/>
          <w:numId w:val="1"/>
        </w:numPr>
        <w:rPr>
          <w:lang w:val="en-CA"/>
        </w:rPr>
      </w:pPr>
      <w:r>
        <w:rPr>
          <w:lang w:val="en-CA"/>
        </w:rPr>
        <w:t>Secondary aging</w:t>
      </w:r>
      <w:r w:rsidR="00E23C0C">
        <w:rPr>
          <w:lang w:val="en-CA"/>
        </w:rPr>
        <w:t xml:space="preserve"> occurs due to choices we make </w:t>
      </w:r>
      <w:r>
        <w:rPr>
          <w:lang w:val="en-CA"/>
        </w:rPr>
        <w:t>(ex: good habits or bad habits that influence lifespan)</w:t>
      </w:r>
    </w:p>
    <w:p w14:paraId="55C47347" w14:textId="77777777" w:rsidR="00457219" w:rsidRDefault="00457219" w:rsidP="00E23C0C">
      <w:pPr>
        <w:rPr>
          <w:lang w:val="en-CA"/>
        </w:rPr>
      </w:pPr>
    </w:p>
    <w:p w14:paraId="6D71F01A" w14:textId="0B31FDFE" w:rsidR="00E23C0C" w:rsidRPr="00E23C0C" w:rsidRDefault="00E23C0C" w:rsidP="00E23C0C">
      <w:pPr>
        <w:rPr>
          <w:b/>
          <w:lang w:val="en-CA"/>
        </w:rPr>
      </w:pPr>
      <w:r w:rsidRPr="00E23C0C">
        <w:rPr>
          <w:b/>
          <w:lang w:val="en-CA"/>
        </w:rPr>
        <w:t>The Brain and Nervous System</w:t>
      </w:r>
    </w:p>
    <w:p w14:paraId="20390E91" w14:textId="77777777" w:rsidR="00E23C0C" w:rsidRDefault="00E23C0C" w:rsidP="00E23C0C">
      <w:pPr>
        <w:rPr>
          <w:lang w:val="en-CA"/>
        </w:rPr>
      </w:pPr>
    </w:p>
    <w:p w14:paraId="3AF696B7" w14:textId="25667A05" w:rsidR="00E23C0C" w:rsidRDefault="00E23C0C" w:rsidP="00E23C0C">
      <w:pPr>
        <w:pStyle w:val="ListParagraph"/>
        <w:numPr>
          <w:ilvl w:val="0"/>
          <w:numId w:val="1"/>
        </w:numPr>
        <w:rPr>
          <w:lang w:val="en-CA"/>
        </w:rPr>
      </w:pPr>
      <w:r>
        <w:rPr>
          <w:lang w:val="en-CA"/>
        </w:rPr>
        <w:t>Video – the human brain: how we decide</w:t>
      </w:r>
    </w:p>
    <w:p w14:paraId="66EA89A5" w14:textId="77777777" w:rsidR="00E23C0C" w:rsidRDefault="00E23C0C" w:rsidP="00E23C0C">
      <w:pPr>
        <w:pStyle w:val="ListParagraph"/>
        <w:numPr>
          <w:ilvl w:val="0"/>
          <w:numId w:val="1"/>
        </w:numPr>
        <w:rPr>
          <w:lang w:val="en-CA"/>
        </w:rPr>
      </w:pPr>
      <w:r>
        <w:rPr>
          <w:lang w:val="en-CA"/>
        </w:rPr>
        <w:t>Understanding that your fear will not help you make a decision in a crisis (ex: plane landing on Hudson river)</w:t>
      </w:r>
    </w:p>
    <w:p w14:paraId="4A07BA8A" w14:textId="77777777" w:rsidR="00E23C0C" w:rsidRDefault="00E23C0C" w:rsidP="00E23C0C">
      <w:pPr>
        <w:pStyle w:val="ListParagraph"/>
        <w:numPr>
          <w:ilvl w:val="0"/>
          <w:numId w:val="1"/>
        </w:numPr>
        <w:rPr>
          <w:lang w:val="en-CA"/>
        </w:rPr>
      </w:pPr>
      <w:r>
        <w:rPr>
          <w:lang w:val="en-CA"/>
        </w:rPr>
        <w:t>We</w:t>
      </w:r>
      <w:r w:rsidRPr="00E23C0C">
        <w:rPr>
          <w:lang w:val="en-CA"/>
        </w:rPr>
        <w:t xml:space="preserve"> are feeling beings who think.</w:t>
      </w:r>
      <w:r>
        <w:rPr>
          <w:lang w:val="en-CA"/>
        </w:rPr>
        <w:t xml:space="preserve"> As helping professions, we have to be sure our emotions don’t cloud our judgment. </w:t>
      </w:r>
    </w:p>
    <w:p w14:paraId="540751B4" w14:textId="085A9353" w:rsidR="00E23C0C" w:rsidRDefault="00E23C0C" w:rsidP="00E23C0C">
      <w:pPr>
        <w:pStyle w:val="ListParagraph"/>
        <w:numPr>
          <w:ilvl w:val="0"/>
          <w:numId w:val="1"/>
        </w:numPr>
        <w:rPr>
          <w:lang w:val="en-CA"/>
        </w:rPr>
      </w:pPr>
      <w:r>
        <w:rPr>
          <w:lang w:val="en-CA"/>
        </w:rPr>
        <w:t>Help clients to feel calm by validating ad acknowledging feeling of panic/anxiety. Before any intervention, the client must be calm, and we must understand more detail about the client’s situation.</w:t>
      </w:r>
    </w:p>
    <w:p w14:paraId="16802028" w14:textId="733B89C9" w:rsidR="00E23C0C" w:rsidRDefault="003E77B9" w:rsidP="00E23C0C">
      <w:pPr>
        <w:pStyle w:val="ListParagraph"/>
        <w:numPr>
          <w:ilvl w:val="0"/>
          <w:numId w:val="1"/>
        </w:numPr>
        <w:rPr>
          <w:lang w:val="en-CA"/>
        </w:rPr>
      </w:pPr>
      <w:r>
        <w:rPr>
          <w:lang w:val="en-CA"/>
        </w:rPr>
        <w:t>Be aware of your own perceptual filters when working with people. Ex: different people see different things in an optical illusion</w:t>
      </w:r>
    </w:p>
    <w:p w14:paraId="132748F7" w14:textId="00BC6AA0" w:rsidR="00AC2058" w:rsidRDefault="00AC2058" w:rsidP="00E23C0C">
      <w:pPr>
        <w:pStyle w:val="ListParagraph"/>
        <w:numPr>
          <w:ilvl w:val="0"/>
          <w:numId w:val="1"/>
        </w:numPr>
        <w:rPr>
          <w:lang w:val="en-CA"/>
        </w:rPr>
      </w:pPr>
      <w:r>
        <w:rPr>
          <w:lang w:val="en-CA"/>
        </w:rPr>
        <w:t>Sometimes when working with clients, we experience feelings as helpers. Sympathy, empathy, understanding… but could also be negative, as we are only human. Be in tune with these feelings – they may be a guide to how the client is feeling.</w:t>
      </w:r>
    </w:p>
    <w:p w14:paraId="4E933746" w14:textId="3F3A0213" w:rsidR="00AC2058" w:rsidRDefault="00AC2058" w:rsidP="00E23C0C">
      <w:pPr>
        <w:pStyle w:val="ListParagraph"/>
        <w:numPr>
          <w:ilvl w:val="0"/>
          <w:numId w:val="1"/>
        </w:numPr>
        <w:rPr>
          <w:lang w:val="en-CA"/>
        </w:rPr>
      </w:pPr>
      <w:r>
        <w:rPr>
          <w:lang w:val="en-CA"/>
        </w:rPr>
        <w:t xml:space="preserve">Could it be that you are experiencing negative feelings because they remind you of someone else you don’t like? Ex, when you meet someone who you just don’t like for some reason, but you don’t know why. Sometimes, this is because we are projecting our perception of someone </w:t>
      </w:r>
      <w:r w:rsidR="00E1343B">
        <w:rPr>
          <w:lang w:val="en-CA"/>
        </w:rPr>
        <w:t>else</w:t>
      </w:r>
      <w:r>
        <w:rPr>
          <w:lang w:val="en-CA"/>
        </w:rPr>
        <w:t xml:space="preserve"> who wronged us onto the new person. </w:t>
      </w:r>
    </w:p>
    <w:p w14:paraId="7427F5E9" w14:textId="12C9013D" w:rsidR="00AC2058" w:rsidRDefault="00AC2058" w:rsidP="00E23C0C">
      <w:pPr>
        <w:pStyle w:val="ListParagraph"/>
        <w:numPr>
          <w:ilvl w:val="0"/>
          <w:numId w:val="1"/>
        </w:numPr>
        <w:rPr>
          <w:lang w:val="en-CA"/>
        </w:rPr>
      </w:pPr>
      <w:r>
        <w:rPr>
          <w:lang w:val="en-CA"/>
        </w:rPr>
        <w:t>Alternately, maybe you relate closely to the person because you like them, as they remind you of someone you like, or even yourself.</w:t>
      </w:r>
    </w:p>
    <w:p w14:paraId="3C11D299" w14:textId="17BA9E4A" w:rsidR="00AC2058" w:rsidRDefault="00AC2058" w:rsidP="00E23C0C">
      <w:pPr>
        <w:pStyle w:val="ListParagraph"/>
        <w:numPr>
          <w:ilvl w:val="0"/>
          <w:numId w:val="1"/>
        </w:numPr>
        <w:rPr>
          <w:lang w:val="en-CA"/>
        </w:rPr>
      </w:pPr>
      <w:r>
        <w:rPr>
          <w:lang w:val="en-CA"/>
        </w:rPr>
        <w:t>We are there to act as professionals and help, not judge. Help them understand what the effects of their behaviours are.</w:t>
      </w:r>
    </w:p>
    <w:p w14:paraId="444149D7" w14:textId="77777777" w:rsidR="00AC2058" w:rsidRDefault="00AC2058" w:rsidP="004B7652">
      <w:pPr>
        <w:ind w:left="360"/>
        <w:rPr>
          <w:lang w:val="en-CA"/>
        </w:rPr>
      </w:pPr>
    </w:p>
    <w:p w14:paraId="25B6FBCD" w14:textId="77777777" w:rsidR="004B7652" w:rsidRDefault="004B7652" w:rsidP="004B7652">
      <w:pPr>
        <w:rPr>
          <w:u w:val="single"/>
          <w:lang w:val="en-CA"/>
        </w:rPr>
      </w:pPr>
    </w:p>
    <w:p w14:paraId="17342653" w14:textId="00E32960" w:rsidR="004B7652" w:rsidRDefault="004B7652" w:rsidP="004B7652">
      <w:pPr>
        <w:rPr>
          <w:b/>
          <w:u w:val="single"/>
          <w:lang w:val="en-CA"/>
        </w:rPr>
      </w:pPr>
      <w:r w:rsidRPr="004B7652">
        <w:rPr>
          <w:b/>
          <w:u w:val="single"/>
          <w:lang w:val="en-CA"/>
        </w:rPr>
        <w:t>Formal Operations and Beyond</w:t>
      </w:r>
    </w:p>
    <w:p w14:paraId="77E6BC97" w14:textId="6AE5BF6F" w:rsidR="004B7652" w:rsidRDefault="004B7652" w:rsidP="004B7652">
      <w:pPr>
        <w:pStyle w:val="ListParagraph"/>
        <w:numPr>
          <w:ilvl w:val="0"/>
          <w:numId w:val="4"/>
        </w:numPr>
        <w:rPr>
          <w:lang w:val="en-CA"/>
        </w:rPr>
      </w:pPr>
      <w:r w:rsidRPr="004B7652">
        <w:rPr>
          <w:lang w:val="en-CA"/>
        </w:rPr>
        <w:t>Formal operations = ability to engage in abstract thought</w:t>
      </w:r>
      <w:r>
        <w:rPr>
          <w:lang w:val="en-CA"/>
        </w:rPr>
        <w:t xml:space="preserve"> (Piaget)</w:t>
      </w:r>
    </w:p>
    <w:p w14:paraId="1BD2391D" w14:textId="21F6032D" w:rsidR="004B7652" w:rsidRDefault="004B7652" w:rsidP="004B7652">
      <w:pPr>
        <w:pStyle w:val="ListParagraph"/>
        <w:numPr>
          <w:ilvl w:val="0"/>
          <w:numId w:val="4"/>
        </w:numPr>
        <w:rPr>
          <w:lang w:val="en-CA"/>
        </w:rPr>
      </w:pPr>
      <w:r>
        <w:rPr>
          <w:lang w:val="en-CA"/>
        </w:rPr>
        <w:t>New theory after formal operations: Post-formal thought (building on Piaget’s theory)</w:t>
      </w:r>
    </w:p>
    <w:p w14:paraId="619165AA" w14:textId="6F726F5B" w:rsidR="004B7652" w:rsidRDefault="004B7652" w:rsidP="004B7652">
      <w:pPr>
        <w:pStyle w:val="ListParagraph"/>
        <w:numPr>
          <w:ilvl w:val="0"/>
          <w:numId w:val="4"/>
        </w:numPr>
        <w:rPr>
          <w:lang w:val="en-CA"/>
        </w:rPr>
      </w:pPr>
      <w:r>
        <w:rPr>
          <w:lang w:val="en-CA"/>
        </w:rPr>
        <w:t>Mature adults understand that everything is relative. Things you can apply/do safely in one situation with a good outcome, will not necessarily work in another situation. Life is uncertain.</w:t>
      </w:r>
    </w:p>
    <w:p w14:paraId="0AEE047B" w14:textId="1426E867" w:rsidR="004B7652" w:rsidRPr="004B7652" w:rsidRDefault="004B7652" w:rsidP="004B7652">
      <w:pPr>
        <w:pStyle w:val="ListParagraph"/>
        <w:numPr>
          <w:ilvl w:val="0"/>
          <w:numId w:val="4"/>
        </w:numPr>
        <w:rPr>
          <w:lang w:val="en-CA"/>
        </w:rPr>
      </w:pPr>
      <w:r>
        <w:rPr>
          <w:lang w:val="en-CA"/>
        </w:rPr>
        <w:t>Mature adults also understand the concept of paradox. Ex: most people would agree that they would like to live in a society that is fair and just. However, our society is not completely fair and just. But we still must go on living in that paradox, and manage within the situation they have.</w:t>
      </w:r>
    </w:p>
    <w:p w14:paraId="2BACF1CE" w14:textId="3F7D9B06" w:rsidR="00457219" w:rsidRPr="00AA5875" w:rsidRDefault="00AA5875" w:rsidP="00457219">
      <w:pPr>
        <w:rPr>
          <w:b/>
          <w:lang w:val="en-CA"/>
        </w:rPr>
      </w:pPr>
      <w:r w:rsidRPr="00AA5875">
        <w:rPr>
          <w:b/>
          <w:lang w:val="en-CA"/>
        </w:rPr>
        <w:t>Erikson’s Intimacy vs. Isolation</w:t>
      </w:r>
    </w:p>
    <w:p w14:paraId="4321C083" w14:textId="77777777" w:rsidR="004B7652" w:rsidRDefault="004B7652" w:rsidP="00457219">
      <w:pPr>
        <w:rPr>
          <w:lang w:val="en-CA"/>
        </w:rPr>
      </w:pPr>
    </w:p>
    <w:p w14:paraId="50B10D25" w14:textId="24A5E609" w:rsidR="00AA5875" w:rsidRDefault="00AA5875" w:rsidP="00AA5875">
      <w:pPr>
        <w:pStyle w:val="ListParagraph"/>
        <w:numPr>
          <w:ilvl w:val="0"/>
          <w:numId w:val="4"/>
        </w:numPr>
        <w:rPr>
          <w:lang w:val="en-CA"/>
        </w:rPr>
      </w:pPr>
      <w:r w:rsidRPr="00AA5875">
        <w:rPr>
          <w:lang w:val="en-CA"/>
        </w:rPr>
        <w:t>Intellect can help us understand and clarify our emotions</w:t>
      </w:r>
    </w:p>
    <w:p w14:paraId="4A756388" w14:textId="77777777" w:rsidR="00AA5875" w:rsidRDefault="00AA5875" w:rsidP="00AA5875">
      <w:pPr>
        <w:pStyle w:val="ListParagraph"/>
        <w:numPr>
          <w:ilvl w:val="0"/>
          <w:numId w:val="4"/>
        </w:numPr>
        <w:rPr>
          <w:lang w:val="en-CA"/>
        </w:rPr>
      </w:pPr>
      <w:r>
        <w:rPr>
          <w:lang w:val="en-CA"/>
        </w:rPr>
        <w:t xml:space="preserve">Intimacy =  ability to be in a supportive relationship without losing our own sense of self. In order for that to occur, the person must have a developed identity, and know themselves. This is because they are not afraid of losing themselves. </w:t>
      </w:r>
    </w:p>
    <w:p w14:paraId="03A7B871" w14:textId="748A2458" w:rsidR="00AA5875" w:rsidRPr="005A62E7" w:rsidRDefault="00AA5875" w:rsidP="00AA5875">
      <w:pPr>
        <w:pStyle w:val="ListParagraph"/>
        <w:numPr>
          <w:ilvl w:val="0"/>
          <w:numId w:val="4"/>
        </w:numPr>
        <w:rPr>
          <w:b/>
          <w:lang w:val="en-CA"/>
        </w:rPr>
      </w:pPr>
      <w:r>
        <w:rPr>
          <w:lang w:val="en-CA"/>
        </w:rPr>
        <w:t xml:space="preserve">Common mistake: “I will discover myself by being in a relationship”. Entering a relationship without an adequate sense of self = greater chances you will get hurt. How </w:t>
      </w:r>
      <w:r w:rsidRPr="005A62E7">
        <w:rPr>
          <w:lang w:val="en-CA"/>
        </w:rPr>
        <w:t>can you have a healthy relationship if you don’t know yourself + what you want?</w:t>
      </w:r>
    </w:p>
    <w:p w14:paraId="1F43D9F2" w14:textId="2B501EFD" w:rsidR="00980DFF" w:rsidRDefault="005A62E7" w:rsidP="00AA5875">
      <w:pPr>
        <w:pStyle w:val="ListParagraph"/>
        <w:numPr>
          <w:ilvl w:val="0"/>
          <w:numId w:val="4"/>
        </w:numPr>
        <w:rPr>
          <w:lang w:val="en-CA"/>
        </w:rPr>
      </w:pPr>
      <w:r w:rsidRPr="005A62E7">
        <w:rPr>
          <w:b/>
          <w:highlight w:val="yellow"/>
          <w:u w:val="single"/>
          <w:lang w:val="en-CA"/>
        </w:rPr>
        <w:t>This will be on the exam!!!</w:t>
      </w:r>
      <w:r>
        <w:rPr>
          <w:lang w:val="en-CA"/>
        </w:rPr>
        <w:t xml:space="preserve"> </w:t>
      </w:r>
      <w:r w:rsidR="00980DFF">
        <w:rPr>
          <w:lang w:val="en-CA"/>
        </w:rPr>
        <w:t>Intimacy is not only about a romantic relationship. It is the ability to share ourselves – our deepest selves, wishes, and fears. It could be with a family member or close friend.</w:t>
      </w:r>
    </w:p>
    <w:p w14:paraId="043B6E4E" w14:textId="77777777" w:rsidR="005A62E7" w:rsidRDefault="005A62E7" w:rsidP="005A62E7">
      <w:pPr>
        <w:rPr>
          <w:lang w:val="en-CA"/>
        </w:rPr>
      </w:pPr>
    </w:p>
    <w:p w14:paraId="7A657D33" w14:textId="58BDC6FA" w:rsidR="005A62E7" w:rsidRDefault="005A62E7" w:rsidP="005A62E7">
      <w:pPr>
        <w:rPr>
          <w:lang w:val="en-CA"/>
        </w:rPr>
      </w:pPr>
      <w:r w:rsidRPr="005A62E7">
        <w:rPr>
          <w:b/>
          <w:lang w:val="en-CA"/>
        </w:rPr>
        <w:t xml:space="preserve">Figure 14.1 </w:t>
      </w:r>
      <w:r>
        <w:rPr>
          <w:lang w:val="en-CA"/>
        </w:rPr>
        <w:t>= the crises we move through as we transition from early to mid, to late adulthood. In life, we are given many chances to reconfigure things in our life.</w:t>
      </w:r>
    </w:p>
    <w:p w14:paraId="038753F1" w14:textId="77777777" w:rsidR="005A62E7" w:rsidRDefault="005A62E7" w:rsidP="005A62E7">
      <w:pPr>
        <w:rPr>
          <w:lang w:val="en-CA"/>
        </w:rPr>
      </w:pPr>
    </w:p>
    <w:p w14:paraId="74893F66" w14:textId="77777777" w:rsidR="00553607" w:rsidRDefault="00553607" w:rsidP="005A62E7">
      <w:pPr>
        <w:rPr>
          <w:lang w:val="en-CA"/>
        </w:rPr>
      </w:pPr>
    </w:p>
    <w:p w14:paraId="79AC0656" w14:textId="0A3132C9" w:rsidR="005A62E7" w:rsidRPr="00553607" w:rsidRDefault="00553607" w:rsidP="005A62E7">
      <w:pPr>
        <w:rPr>
          <w:b/>
          <w:lang w:val="en-CA"/>
        </w:rPr>
      </w:pPr>
      <w:r w:rsidRPr="00553607">
        <w:rPr>
          <w:b/>
          <w:lang w:val="en-CA"/>
        </w:rPr>
        <w:t>Psychological aspects of Marriage</w:t>
      </w:r>
      <w:r w:rsidRPr="00553607">
        <w:rPr>
          <w:b/>
          <w:lang w:val="en-CA"/>
        </w:rPr>
        <w:br/>
      </w:r>
    </w:p>
    <w:p w14:paraId="5052104F" w14:textId="65C9CFAE" w:rsidR="00553607" w:rsidRDefault="00553607" w:rsidP="00553607">
      <w:pPr>
        <w:pStyle w:val="ListParagraph"/>
        <w:numPr>
          <w:ilvl w:val="0"/>
          <w:numId w:val="4"/>
        </w:numPr>
        <w:rPr>
          <w:lang w:val="en-CA"/>
        </w:rPr>
      </w:pPr>
      <w:r>
        <w:rPr>
          <w:lang w:val="en-CA"/>
        </w:rPr>
        <w:t>When you are with your spouse, they become like your surrogate parent, and vice versa. You are both children and parents at the same time for each other.</w:t>
      </w:r>
    </w:p>
    <w:p w14:paraId="3DD9C0E4" w14:textId="7686B8BE" w:rsidR="00553607" w:rsidRDefault="00553607" w:rsidP="00553607">
      <w:pPr>
        <w:pStyle w:val="ListParagraph"/>
        <w:numPr>
          <w:ilvl w:val="0"/>
          <w:numId w:val="4"/>
        </w:numPr>
        <w:rPr>
          <w:lang w:val="en-CA"/>
        </w:rPr>
      </w:pPr>
      <w:r>
        <w:rPr>
          <w:lang w:val="en-CA"/>
        </w:rPr>
        <w:t>Are you securely attached to that spouse, or not?</w:t>
      </w:r>
    </w:p>
    <w:p w14:paraId="1CB1A918" w14:textId="77777777" w:rsidR="001B4CC6" w:rsidRDefault="001B4CC6" w:rsidP="001B4CC6">
      <w:pPr>
        <w:pStyle w:val="ListParagraph"/>
        <w:rPr>
          <w:lang w:val="en-CA"/>
        </w:rPr>
      </w:pPr>
    </w:p>
    <w:p w14:paraId="1C760411" w14:textId="5A4A6534" w:rsidR="00553607" w:rsidRDefault="00553607" w:rsidP="00553607">
      <w:pPr>
        <w:pStyle w:val="ListParagraph"/>
        <w:numPr>
          <w:ilvl w:val="0"/>
          <w:numId w:val="4"/>
        </w:numPr>
        <w:rPr>
          <w:lang w:val="en-CA"/>
        </w:rPr>
      </w:pPr>
      <w:r>
        <w:rPr>
          <w:lang w:val="en-CA"/>
        </w:rPr>
        <w:t>Sternberg’s theory of love – three dimensions: intimacy, passion and commitment.</w:t>
      </w:r>
    </w:p>
    <w:p w14:paraId="016F3216" w14:textId="01386FC0" w:rsidR="001B4CC6" w:rsidRDefault="001B4CC6" w:rsidP="00553607">
      <w:pPr>
        <w:pStyle w:val="ListParagraph"/>
        <w:numPr>
          <w:ilvl w:val="0"/>
          <w:numId w:val="4"/>
        </w:numPr>
        <w:rPr>
          <w:lang w:val="en-CA"/>
        </w:rPr>
      </w:pPr>
      <w:r>
        <w:rPr>
          <w:lang w:val="en-CA"/>
        </w:rPr>
        <w:t>Based on those 3 dimensions, he discusses the different types of love (figure 14.3: Infatuation = 1 night stand. Companionate love = friendship. Empty love = stay together for the kids. Fatuous love = great passion but can’t talk to each other.</w:t>
      </w:r>
    </w:p>
    <w:p w14:paraId="627A19B0" w14:textId="77777777" w:rsidR="001B4CC6" w:rsidRDefault="001B4CC6" w:rsidP="001B4CC6">
      <w:pPr>
        <w:rPr>
          <w:lang w:val="en-CA"/>
        </w:rPr>
      </w:pPr>
    </w:p>
    <w:p w14:paraId="16963D12" w14:textId="77777777" w:rsidR="001B4CC6" w:rsidRDefault="001B4CC6" w:rsidP="001B4CC6">
      <w:pPr>
        <w:rPr>
          <w:lang w:val="en-CA"/>
        </w:rPr>
      </w:pPr>
    </w:p>
    <w:p w14:paraId="33D3B72D" w14:textId="5C2708FF" w:rsidR="001B4CC6" w:rsidRPr="001B4CC6" w:rsidRDefault="001B4CC6" w:rsidP="001B4CC6">
      <w:pPr>
        <w:rPr>
          <w:b/>
          <w:u w:val="single"/>
          <w:lang w:val="en-CA"/>
        </w:rPr>
      </w:pPr>
      <w:r w:rsidRPr="001B4CC6">
        <w:rPr>
          <w:b/>
          <w:u w:val="single"/>
          <w:lang w:val="en-CA"/>
        </w:rPr>
        <w:t>THE ROLE OF THE WORKER</w:t>
      </w:r>
    </w:p>
    <w:p w14:paraId="0730085F" w14:textId="77777777" w:rsidR="005A62E7" w:rsidRPr="005A62E7" w:rsidRDefault="005A62E7" w:rsidP="005A62E7">
      <w:pPr>
        <w:rPr>
          <w:lang w:val="en-CA"/>
        </w:rPr>
      </w:pPr>
    </w:p>
    <w:p w14:paraId="0B76BF77" w14:textId="7BE648EB" w:rsidR="00AA5875" w:rsidRPr="001B4CC6" w:rsidRDefault="00CE7F5A" w:rsidP="001B4CC6">
      <w:pPr>
        <w:pStyle w:val="ListParagraph"/>
        <w:numPr>
          <w:ilvl w:val="0"/>
          <w:numId w:val="4"/>
        </w:numPr>
        <w:rPr>
          <w:lang w:val="en-CA"/>
        </w:rPr>
      </w:pPr>
      <w:r>
        <w:rPr>
          <w:lang w:val="en-CA"/>
        </w:rPr>
        <w:t>If you like your job you will be more likely to handle difficult situations as they arise.</w:t>
      </w:r>
    </w:p>
    <w:sectPr w:rsidR="00AA5875" w:rsidRPr="001B4CC6" w:rsidSect="00EE72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CC1FD" w14:textId="77777777" w:rsidR="00D75448" w:rsidRDefault="00D75448" w:rsidP="00D926B7">
      <w:r>
        <w:separator/>
      </w:r>
    </w:p>
  </w:endnote>
  <w:endnote w:type="continuationSeparator" w:id="0">
    <w:p w14:paraId="5D47A171" w14:textId="77777777" w:rsidR="00D75448" w:rsidRDefault="00D75448" w:rsidP="00D9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F0532" w14:textId="77777777" w:rsidR="00D75448" w:rsidRDefault="00D75448" w:rsidP="00D926B7">
      <w:r>
        <w:separator/>
      </w:r>
    </w:p>
  </w:footnote>
  <w:footnote w:type="continuationSeparator" w:id="0">
    <w:p w14:paraId="5087BAC8" w14:textId="77777777" w:rsidR="00D75448" w:rsidRDefault="00D75448" w:rsidP="00D926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AB5B5" w14:textId="4B24BCC0" w:rsidR="00D926B7" w:rsidRPr="00D926B7" w:rsidRDefault="004F18BB" w:rsidP="00D926B7">
    <w:pPr>
      <w:pStyle w:val="Header"/>
      <w:jc w:val="right"/>
      <w:rPr>
        <w:lang w:val="en-CA"/>
      </w:rPr>
    </w:pPr>
    <w:r>
      <w:rPr>
        <w:lang w:val="en-CA"/>
      </w:rPr>
      <w:t>April 12</w:t>
    </w:r>
    <w:r w:rsidR="00D926B7">
      <w:rPr>
        <w:lang w:val="en-CA"/>
      </w:rPr>
      <w:t>,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11C4F"/>
    <w:multiLevelType w:val="hybridMultilevel"/>
    <w:tmpl w:val="548CD17C"/>
    <w:lvl w:ilvl="0" w:tplc="0CA210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551B75"/>
    <w:multiLevelType w:val="hybridMultilevel"/>
    <w:tmpl w:val="EAF2C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DD5B73"/>
    <w:multiLevelType w:val="hybridMultilevel"/>
    <w:tmpl w:val="603C48E0"/>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DD7FCE"/>
    <w:multiLevelType w:val="hybridMultilevel"/>
    <w:tmpl w:val="B232D72A"/>
    <w:lvl w:ilvl="0" w:tplc="0CA210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6B7"/>
    <w:rsid w:val="00040FDC"/>
    <w:rsid w:val="000D6F48"/>
    <w:rsid w:val="00166798"/>
    <w:rsid w:val="001B4CC6"/>
    <w:rsid w:val="001E2CD1"/>
    <w:rsid w:val="00326F86"/>
    <w:rsid w:val="003B5AAB"/>
    <w:rsid w:val="003E77B9"/>
    <w:rsid w:val="00457219"/>
    <w:rsid w:val="00485E32"/>
    <w:rsid w:val="004B7652"/>
    <w:rsid w:val="004F18BB"/>
    <w:rsid w:val="00553607"/>
    <w:rsid w:val="00583A4B"/>
    <w:rsid w:val="00597226"/>
    <w:rsid w:val="005A62E7"/>
    <w:rsid w:val="006027E2"/>
    <w:rsid w:val="0065652E"/>
    <w:rsid w:val="006B1D46"/>
    <w:rsid w:val="00713A6C"/>
    <w:rsid w:val="00722713"/>
    <w:rsid w:val="007C6D6D"/>
    <w:rsid w:val="007D69D7"/>
    <w:rsid w:val="008B1719"/>
    <w:rsid w:val="00915F19"/>
    <w:rsid w:val="00946F01"/>
    <w:rsid w:val="00965A84"/>
    <w:rsid w:val="00980DFF"/>
    <w:rsid w:val="00AA5875"/>
    <w:rsid w:val="00AC2058"/>
    <w:rsid w:val="00B2265E"/>
    <w:rsid w:val="00B9346E"/>
    <w:rsid w:val="00C347E6"/>
    <w:rsid w:val="00CE7F5A"/>
    <w:rsid w:val="00D154C9"/>
    <w:rsid w:val="00D75448"/>
    <w:rsid w:val="00D926B7"/>
    <w:rsid w:val="00D96EC8"/>
    <w:rsid w:val="00DC2B35"/>
    <w:rsid w:val="00DD605C"/>
    <w:rsid w:val="00E1343B"/>
    <w:rsid w:val="00E23C0C"/>
    <w:rsid w:val="00E635A1"/>
    <w:rsid w:val="00E6405B"/>
    <w:rsid w:val="00EE72AD"/>
    <w:rsid w:val="00F90A86"/>
    <w:rsid w:val="00FC2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3603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6B7"/>
    <w:pPr>
      <w:tabs>
        <w:tab w:val="center" w:pos="4680"/>
        <w:tab w:val="right" w:pos="9360"/>
      </w:tabs>
    </w:pPr>
  </w:style>
  <w:style w:type="character" w:customStyle="1" w:styleId="HeaderChar">
    <w:name w:val="Header Char"/>
    <w:basedOn w:val="DefaultParagraphFont"/>
    <w:link w:val="Header"/>
    <w:uiPriority w:val="99"/>
    <w:rsid w:val="00D926B7"/>
  </w:style>
  <w:style w:type="paragraph" w:styleId="Footer">
    <w:name w:val="footer"/>
    <w:basedOn w:val="Normal"/>
    <w:link w:val="FooterChar"/>
    <w:uiPriority w:val="99"/>
    <w:unhideWhenUsed/>
    <w:rsid w:val="00D926B7"/>
    <w:pPr>
      <w:tabs>
        <w:tab w:val="center" w:pos="4680"/>
        <w:tab w:val="right" w:pos="9360"/>
      </w:tabs>
    </w:pPr>
  </w:style>
  <w:style w:type="character" w:customStyle="1" w:styleId="FooterChar">
    <w:name w:val="Footer Char"/>
    <w:basedOn w:val="DefaultParagraphFont"/>
    <w:link w:val="Footer"/>
    <w:uiPriority w:val="99"/>
    <w:rsid w:val="00D926B7"/>
  </w:style>
  <w:style w:type="paragraph" w:styleId="ListParagraph">
    <w:name w:val="List Paragraph"/>
    <w:basedOn w:val="Normal"/>
    <w:uiPriority w:val="34"/>
    <w:qFormat/>
    <w:rsid w:val="00D92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4</Pages>
  <Words>1050</Words>
  <Characters>5586</Characters>
  <Application>Microsoft Macintosh Word</Application>
  <DocSecurity>0</DocSecurity>
  <Lines>155</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2017-03-22T18:49:00Z</dcterms:created>
  <dcterms:modified xsi:type="dcterms:W3CDTF">2017-04-12T18:56:00Z</dcterms:modified>
</cp:coreProperties>
</file>