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0" w:name="_GoBack"/>
      <w:bookmarkEnd w:id="0"/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1. The main reasons to set personal marketing objectives are to: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Determine what your salary should be.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Identify who your main competitors are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Provide direction and a means to control and evaluate your progress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Set out the four Ps for your marketing plan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All of the above </w:t>
      </w: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2. Which of the following is not a basis for market segmentation?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Demographics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Benefits sought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Purchase behavior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Psychographics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Packaging </w:t>
      </w: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3. If your goal was to secure a position as a software engineer with Google, the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most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effective target marketing strategy for you to follow would be: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Differentiated marketing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Individual marketing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Undifferentiated marketing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Selective marketing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Concentrated marketing </w:t>
      </w: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>4. For which type o</w:t>
      </w: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 products would the seller’s image be of the highest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>importance?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Convenience products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Shopping products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Impulse products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Staples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Specialty products </w:t>
      </w: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5. You have decided to introduce a new service: dog and cat grooming which will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be </w:t>
      </w: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provided in pet owners’ homes. Which development strategy will best suited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here?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Market development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Product diversification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Market penetration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Product development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6. Marketing is the process of creating ______________ that satisfy individual and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organization goals.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Programs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Advertisements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Products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Exchanges </w:t>
      </w:r>
    </w:p>
    <w:p w:rsidR="001B1DC0" w:rsidRPr="001B1DC0" w:rsidRDefault="001B1DC0" w:rsidP="001B1DC0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7. In early 2000, Citibank (a major financial services firm) embarked on an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>innovative project and invested considerable resources to achieve LEED-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certification (Leadership in Energy and Environmental Design) for many of its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buildings and branches. Separately, the company also created a program giving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$3000 to each employee who buys a hybrid-car. These two separate initiatives are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illustrative of: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Cause marketing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Fair trade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Societal marketing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Public Relations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Green Marketing </w:t>
      </w: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8. Which of the following would not typically be covered in a market and industry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analysis (part of a situation analysis)?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Power of suppliers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Power of buyers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Threat of new entrants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Consumers’ perception of competitors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Rivalry among competitors </w:t>
      </w: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9. Which of the following is not a type of job interview?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The behavioral interview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The screening interview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The reference interview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The assignment interview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The stress interview </w:t>
      </w: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10. To maximize integrated marketing communications (IMC) synergy and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message impact, organizations and individuals should: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Create different messages for each stakeholder group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Tailor make separate messages for each IMC tool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Use a wide range of IMC tools to communicate with each stakeholder group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Communicate the same message to all stakeholders through all IMC tools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a) and b) only </w:t>
      </w: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4340" w:rsidRDefault="0015434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11. The ABC principle states that goals should be: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Actionable, branded and compelling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Attainable, bounded and compelling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Attainable, bounded and consistent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Actionable, bounded and compelling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12. Which of the following should not be included in your situation analysis?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The markets and industries you wish to enter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Your own strengths and weaknesses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Your competition </w:t>
      </w:r>
    </w:p>
    <w:p w:rsidR="0015434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The external environment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>e) Target market</w:t>
      </w:r>
    </w:p>
    <w:p w:rsidR="001B1DC0" w:rsidRPr="00EB074E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13. In a famous 1960 Harvard Business Review article, Theodore Levitt argued that </w:t>
      </w:r>
    </w:p>
    <w:p w:rsidR="001B1DC0" w:rsidRPr="001B1DC0" w:rsidRDefault="001B1DC0" w:rsidP="001B1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B1DC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industries and companies that have a limited view of their market will fail to grow. </w:t>
      </w:r>
    </w:p>
    <w:p w:rsidR="00EB074E" w:rsidRPr="00EB074E" w:rsidRDefault="00154340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H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 termed this phenomenon: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Market blindness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Analysis paralysis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c) Marketing myopia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Market </w:t>
      </w:r>
      <w:proofErr w:type="spellStart"/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misplanning</w:t>
      </w:r>
      <w:proofErr w:type="spellEnd"/>
    </w:p>
    <w:p w:rsid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14. The higher the GDP per capita, the _______ buying power of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countrys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citizens</w:t>
      </w: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a) lower</w:t>
      </w: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b) greater</w:t>
      </w: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c) more stable</w:t>
      </w: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d) no relationship</w:t>
      </w: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e) None of the above</w:t>
      </w: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15. 60 is the new 40 is appropriate for which demographic?</w:t>
      </w: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a) Generation X</w:t>
      </w: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b) Generation Y</w:t>
      </w: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c) Baby boomers</w:t>
      </w: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d) Veterans</w:t>
      </w: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e) None of the above</w:t>
      </w:r>
    </w:p>
    <w:p w:rsidR="00154340" w:rsidRDefault="00154340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16. Between disposable and discretionary income, which one is larger?</w:t>
      </w: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a) disposable</w:t>
      </w: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b) discretionary</w:t>
      </w: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theyre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equal</w:t>
      </w: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d) depends on inflation</w:t>
      </w:r>
    </w:p>
    <w:p w:rsidR="007F03E5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e) none</w:t>
      </w:r>
    </w:p>
    <w:p w:rsidR="007F03E5" w:rsidRPr="00EB074E" w:rsidRDefault="007F03E5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5046C" w:rsidRDefault="0085046C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5046C" w:rsidRDefault="0085046C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17. Physiological needs such as hunger and thirst are said to be ________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a) acquired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b) learned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c) innate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d) periodic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e) impulsive</w:t>
      </w:r>
    </w:p>
    <w:p w:rsidR="00154340" w:rsidRDefault="00154340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18. Which personality test was invented in 1943 and is still used today? It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assesses an personality dispositions along four dimensions and contains 16 personality types.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The Big Four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b) The Myers-Briggs Type Inventory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The Four Intelligence Types Test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The Social Personality Test Inventory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154340" w:rsidRDefault="00154340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19. According to Harvard Professor Howard Gardner who proposed a theory of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multiple intelligences, people who display ___________ intelligence are aware and are in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touch with their own feelings. These people tend to be more intuitive and appear shy.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a) Intrapersonal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Interpersonal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Affective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</w:t>
      </w:r>
      <w:proofErr w:type="spellStart"/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Extrovertive</w:t>
      </w:r>
      <w:proofErr w:type="spellEnd"/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</w:t>
      </w:r>
      <w:proofErr w:type="spellStart"/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Introvertive</w:t>
      </w:r>
      <w:proofErr w:type="spellEnd"/>
    </w:p>
    <w:p w:rsidR="0085046C" w:rsidRDefault="0085046C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20. A customer who buys an environmentally-friendly hybrid car because it doesn’t deplete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the earth’s resources could be fulfilling which need in Maslow’s hierarchy?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Needs for safety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Needs for self-esteem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Physiological needs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Social needs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e) Need for self-actualization</w:t>
      </w:r>
    </w:p>
    <w:p w:rsidR="00154340" w:rsidRDefault="00154340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21. __________ guide us in all of our every choices and behaviors and reflect what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is considered appropriate behavior in a given culture.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Goals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Laws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c) Values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Etiquette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154340" w:rsidRDefault="00154340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22. Psychographic information is concerned with people’s ______________.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Mental states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Emotional responses to advertisements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c) Lifestyles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Family relationships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154340" w:rsidRDefault="00154340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23. _____________ is the search for relevant patterns from data and information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you collect about your environment, especially competitors.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Positioning information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b) Market intelligence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Market segmentation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Fact finding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Decision support </w:t>
      </w:r>
    </w:p>
    <w:p w:rsidR="00154340" w:rsidRDefault="00154340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24. Typically, the length of product lifecycles can be extended by: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a) Redefining the market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Reducing the number of channel members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Increasing the product’s price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Intensifying sales promotion activity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Both a) and d) are correct </w:t>
      </w:r>
    </w:p>
    <w:p w:rsidR="00154340" w:rsidRDefault="00154340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25. Which of the following is not part of the consumer adoption process?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Awareness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b) Perception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Interest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Evaluation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Trial </w:t>
      </w:r>
    </w:p>
    <w:p w:rsidR="00154340" w:rsidRDefault="00154340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4340" w:rsidRDefault="00154340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26. Which of the following are not external factors that influences the marketing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mix?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Economic and social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Technological and legal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Competitive and demographic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d) Societal and personality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Legal and political </w:t>
      </w:r>
    </w:p>
    <w:p w:rsidR="00154340" w:rsidRDefault="00154340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27. _________ are the guiding force behind the decisions made by organizations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or individuals and set their priorities and guide the allocation of their resources.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Tactics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b) Strategies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Objectives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Missions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Values </w:t>
      </w:r>
    </w:p>
    <w:p w:rsidR="00154340" w:rsidRDefault="00154340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28. In the lifestyle classification known as VALS, "life orientation" refers to the fact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that consumers can be motivated by ideals, achievement or by _________________.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Money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b) Self-expression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Pleasure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Self-actualization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e) None of the above </w:t>
      </w:r>
    </w:p>
    <w:p w:rsidR="00154340" w:rsidRDefault="00154340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29. Head and Shoulders’ anti-dandruff shampoo is positioned along which basis?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a) Use or application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Price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User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Competitor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Benefit </w:t>
      </w:r>
    </w:p>
    <w:p w:rsidR="00154340" w:rsidRDefault="00154340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30. Red Line Synthetic Oil Corporation makes lubricants and cooling system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additives, which it sells only to the motor racing market. This is an example of: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Differentiated marketing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b) Niche marketing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Mass marketing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Micromarketing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e) None of the above</w:t>
      </w:r>
    </w:p>
    <w:p w:rsidR="00154340" w:rsidRDefault="00154340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31. Market __________ is the process of dividing a market into distinct segments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of customers (who share certain characteristics) and selecting one or more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segments to serve with a specific marketing mix.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a) targeting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b) positioning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c) segmentation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d) intelligence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e) research</w:t>
      </w:r>
    </w:p>
    <w:p w:rsidR="00154340" w:rsidRDefault="00154340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32. When Tim Hortons sponsors local little league hockey teams, it is using: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Differentiated marketing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Niche marketing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Mass marketing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Micromarketing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Counter marketing 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33. __________ is all about teaching your customers to think of your product or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service (or you!) as a solution to a need in a way that is different from your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competitor.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a) segmentation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positioning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c) promotion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d) selling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e) marketing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34.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L’Oreal’s slogan “Because you’re worth it” is a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good example of positioning on what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basis?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Symbol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User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Usage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d)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Benefit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Price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35. When Gillette advertises its new Venus razor to women and promises that it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will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“leave your skin smooth without cuts and bruises”, it is using a positioning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strategy based on...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price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symbol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usage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benefit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none of the above 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36.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The claim by AVIS (the rental car company) that “</w:t>
      </w:r>
      <w:proofErr w:type="spellStart"/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We’reNo</w:t>
      </w:r>
      <w:proofErr w:type="spellEnd"/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. 2 so we try harder”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is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 example of positioning based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on...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a) price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b) effort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c) usage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d) benefit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competitor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37. Your ______________ is what distinguishes your total product from other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alternatives or other job candidates.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frame of mind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positive attitude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c) education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unique selling proposition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e) positioning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38. The power of a brand rests on its ability to forge a deep emotional relationship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or bond with customers.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a) TRUE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FALSE 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39.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A brand’s position is often communicated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to customers through a clever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___________.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a) packaging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mission statement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promotional material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slogan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e) spokesperson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40. In a world where there are no surpluses, marketing must be even more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sophisticated and targeted than when there are surpluses.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TRUE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b) FALSE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41.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Situation analysis is critical because...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it helps the marketer (the organization or person) determine a mission statement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it enables the organization or person to develop and maintain a competitive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advantage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it facilitates audits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it improves implementation and control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it improves internal communications so everyone is ‘on the same page’ 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42. The three </w:t>
      </w:r>
      <w:proofErr w:type="spellStart"/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Ms</w:t>
      </w:r>
      <w:proofErr w:type="spellEnd"/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criteria for market segmentation are: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Meaningful, mature, marketable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Mass, meaningful, measurable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c) Meaningful, measurable, marketable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Measurable, marketable, manageable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is correct 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43. Which of the following is not part of the organization buying centre?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Gatekeepers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Deciders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Buyers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Salespeople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Users 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44. Which one would not be considered a convenience product?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Breath mints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Milk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Sore throat medicine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Car insurance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All of the above are convenience products 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45.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You’ve just graduated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from university and have decid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ed to secure a position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as a writer in the public relations industry. The most appropriate pricing strategy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for you to adopt would be: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Competitive pricing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Price skimming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Penetration pricing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Psychological pricing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Promotional pricing 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46. Which one of the following is not a public relations function?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Crisis management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Complete message management and control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Investor relations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Media relations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Public affairs 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5046C" w:rsidRDefault="0085046C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47. Which one would require the most extensive planning as consumers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Contemplate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their purchase?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Convenience products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b) Shopping products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Specialty products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All of the above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48. Thinking about how careless she was with her money, Sophie decided to sign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up for a personal finance class to l</w:t>
      </w:r>
      <w:r w:rsidR="00504BE9">
        <w:rPr>
          <w:rFonts w:ascii="Times New Roman" w:eastAsia="Times New Roman" w:hAnsi="Times New Roman" w:cs="Times New Roman"/>
          <w:sz w:val="24"/>
          <w:szCs w:val="24"/>
          <w:lang w:eastAsia="en-CA"/>
        </w:rPr>
        <w:t>earn how to budget her finances. T</w:t>
      </w: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his is an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example of...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Continuous improvement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Dramatic improvement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Continuous innovation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Consistent improvement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Dynamic improvement 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49. Of the following statements about price, which is false?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It is the only marketing mix element that generates revenue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Price should be examined in isolation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Price is a function of the perceived value of the product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It shapes perceptions of your product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It is a frequently misunderstood tool 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50. Which approach focuses on continually improving products and processes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with the goal of achieving higher levels of customer satisfaction?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Quality control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Quality assurance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Total Quality Management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Defect Prevention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51. The first step in creating a marketing strategy is to: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Select one or more target markets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Deciding on which product attributes to offer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Determining product costs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Developing a powerful message for your product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Conducting thorough marketing research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52.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 customer’s satisfaction depends in part on the performance and quality he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or she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receives from a product but also on his or her ____________________.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Income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Expectations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Lifestyle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Experience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e) Education </w:t>
      </w:r>
    </w:p>
    <w:p w:rsidR="00504BE9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53. In the diffusion process, consumers who are the first to buy or try new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products and services are known as: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Early adopters </w:t>
      </w:r>
    </w:p>
    <w:p w:rsidR="00EB074E" w:rsidRPr="00EB074E" w:rsidRDefault="00504BE9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b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) Innovators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Trendsetters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Jetsetters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85046C" w:rsidRDefault="0085046C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54. Brand ______________ is the added value that a brand name gives to a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product.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a) identity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b) reputation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equity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d) logo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55. When organizations or individuals are looking to bring about immediate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responses from customers or clients by providing incentives, they use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________________.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Personal selling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Direct Response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The Internet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Public relations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e) None of the above -&gt; sales promotion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56. The four basic strategies for managing growth include market penetration,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product development, market development and _____________________.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Product diversification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Customer acquisition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Expansion management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Customer Relationship Management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57.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In the Product Life Cycle, which stage comes right before “decline”?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Product development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Growth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Maturity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Introduction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Extinction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58. Which type of resume highlights your skills while providing a brief history of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your job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experience?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Chronological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True life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c) Functional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Corporate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e) Combination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59. The reason why airlines, hotel companies and many others invest millions in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CRM programs is largely because they realize: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That advertising is too costly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The long term value of a consumer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The need to target older customers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The importance of distribution strategies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85046C" w:rsidRDefault="0085046C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60.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Some say that positioning is all about owning “_________” and creating a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desirable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image associated with your product or service.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spyware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mi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ndspace</w:t>
      </w:r>
      <w:proofErr w:type="spellEnd"/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associations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presence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consumers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61. A marketing is a system of organizations through which products, resources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and information flows between producers and consumers.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Web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b) Channel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Network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Chain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Hub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62. Melanie is targeting her personal training service to business people working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or living within three miles of the downtown core. She defined her target market in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terms of: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Geo-demographics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Psychographics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c) Purchase behaviour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Media Preferences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Benefits sought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63. A company that sets its price at $4.99 because it knows that consumers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perceive this as distinctively different, even lower than $5.00, is in fact using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_______________ pricing.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Wal-Mart pricing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Flexible pricing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Value pricing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Odd pricing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85046C" w:rsidRDefault="0085046C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64.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Your trio or combo meal at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Package pricing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Single-price pricing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c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) Bundling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Promotional pricing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65.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A customer’s ____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_______ price is the price belo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w which he or she will start to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be suspicious of the quality of the product.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Ceiling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Minimum tolerable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Basement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Floor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66. You decide to sell you own line of sports clothing to final consumers with no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intermediary. You are using what type of marketing channel?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Simple channel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Direct channel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Short chain channel </w:t>
      </w:r>
    </w:p>
    <w:p w:rsidR="002F0E76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Virtual channel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67. When crafting a communication message, rational appeals include all of the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following, except: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Feature appeal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Comparative appeal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News appeal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Sex appeal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Popularity appeal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68. Which type of appeal is used when a print ad for Dairy Farmers of Canada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emphasizes milk's calcium content?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Emotional appeal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Fear appeal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Rational appeal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Health appeal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None of the above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69.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Why does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Maslow’s Hier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archy have its particular shape?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a) People must satisfy one level of needs before moving to the next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It is a standard from his school of study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The theory has three facets that are explained through its shape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The geometrical shape was a coincidence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The shape is well known for its predictive powers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70.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Which set of values are known as “terminal”?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Cheerful and logical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Equality and freedom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Loving and polite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Capability and wisdom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Honest and faithful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71. How did the apparel and perfume company Lacoste manage to regain its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Market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posit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ion after its decline in the 19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90’s?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Lowering the price of its clothing line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Targeting younger customers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Advertising extensively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Coming up with a line of maternity clothing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Expanding their sales to North America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72. Observing and learning from market leaders can be a useful way to implement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the appropriate ___________ controls to ensure that marketing objectives are met.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Input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Process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Quality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Output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e) None of the above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73. After being involved in a car accident, Paolo is sued by the other party. He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realizes he needs a lawyer. In this example, what type of product is the lawyer?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Unsought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Emergency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Convenience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Shopping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Specialty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74. Marketing mixes for specialty products typically include: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Low prices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Little emphasis on image and branding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Many sales outlets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d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) An emphasis on personal selling and advertising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All of the above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75. Which of these is not an element in the Integrated Marketing Communication?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Public relations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Direct response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Product Guarantee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Interactive communication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Advertising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76. You should always have a universal cover letter for all positions that interest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you.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True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b) False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Depending on your career position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Only in certain industries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It is a personal decision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77. An underlying assumption of sales orientation is that: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Customers need the products being sold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Customers are aware of the products being sold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Long-term customer relationships need to be created and maintained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Customers' possible dissatisfaction is only be temporary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Marketers should focus their resources on customer satisfaction 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78. Market skimming involves setting a __________ price for a new product.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a) low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high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c) modest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d) competitive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e) market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79. Which one is not a function of marketing channels?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Facilitate searches by buyers and sellers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Standardize exchange transactions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Satisfy demand from a larger number of customers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Adjust for discrepancies in product assortments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Maintain profit margins for producers and manufacturers</w:t>
      </w:r>
    </w:p>
    <w:p w:rsidR="002F0E76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80. What is the first step in preparing a presentation?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a) Finding a topic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b) Evaluating your audience’s level of engagement 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c) Creating a catchy opening </w:t>
      </w:r>
    </w:p>
    <w:p w:rsidR="00EB074E" w:rsidRPr="00EB074E" w:rsidRDefault="002F0E76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d) </w:t>
      </w:r>
      <w:r w:rsidR="00EB074E"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Collecting background information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B074E">
        <w:rPr>
          <w:rFonts w:ascii="Times New Roman" w:eastAsia="Times New Roman" w:hAnsi="Times New Roman" w:cs="Times New Roman"/>
          <w:sz w:val="24"/>
          <w:szCs w:val="24"/>
          <w:lang w:eastAsia="en-CA"/>
        </w:rPr>
        <w:t>e) Developing an effective message</w:t>
      </w:r>
    </w:p>
    <w:p w:rsidR="00EB074E" w:rsidRPr="00EB074E" w:rsidRDefault="00EB074E" w:rsidP="00EB07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4F20" w:rsidRDefault="00B24F20">
      <w:pPr>
        <w:rPr>
          <w:rFonts w:ascii="Times New Roman" w:hAnsi="Times New Roman" w:cs="Times New Roman"/>
          <w:sz w:val="24"/>
          <w:szCs w:val="24"/>
        </w:rPr>
      </w:pPr>
    </w:p>
    <w:p w:rsidR="00E936EF" w:rsidRDefault="00E936EF">
      <w:pPr>
        <w:rPr>
          <w:rFonts w:ascii="Times New Roman" w:hAnsi="Times New Roman" w:cs="Times New Roman"/>
          <w:sz w:val="24"/>
          <w:szCs w:val="24"/>
        </w:rPr>
      </w:pPr>
    </w:p>
    <w:p w:rsidR="00E936EF" w:rsidRDefault="00E936EF">
      <w:pPr>
        <w:rPr>
          <w:rFonts w:ascii="Times New Roman" w:hAnsi="Times New Roman" w:cs="Times New Roman"/>
          <w:sz w:val="24"/>
          <w:szCs w:val="24"/>
        </w:rPr>
      </w:pPr>
    </w:p>
    <w:p w:rsidR="00E936EF" w:rsidRDefault="00E936EF">
      <w:pPr>
        <w:rPr>
          <w:rFonts w:ascii="Times New Roman" w:hAnsi="Times New Roman" w:cs="Times New Roman"/>
          <w:sz w:val="24"/>
          <w:szCs w:val="24"/>
        </w:rPr>
      </w:pPr>
    </w:p>
    <w:p w:rsidR="00E936EF" w:rsidRDefault="00E936EF">
      <w:pPr>
        <w:rPr>
          <w:rFonts w:ascii="Times New Roman" w:hAnsi="Times New Roman" w:cs="Times New Roman"/>
          <w:sz w:val="24"/>
          <w:szCs w:val="24"/>
        </w:rPr>
      </w:pPr>
    </w:p>
    <w:p w:rsidR="00E936EF" w:rsidRDefault="00E936EF">
      <w:pPr>
        <w:rPr>
          <w:rFonts w:ascii="Times New Roman" w:hAnsi="Times New Roman" w:cs="Times New Roman"/>
          <w:sz w:val="24"/>
          <w:szCs w:val="24"/>
        </w:rPr>
      </w:pPr>
    </w:p>
    <w:p w:rsidR="00E936EF" w:rsidRDefault="00E936EF">
      <w:pPr>
        <w:rPr>
          <w:rFonts w:ascii="Times New Roman" w:hAnsi="Times New Roman" w:cs="Times New Roman"/>
          <w:sz w:val="24"/>
          <w:szCs w:val="24"/>
        </w:rPr>
      </w:pPr>
    </w:p>
    <w:p w:rsidR="00E936EF" w:rsidRDefault="00E936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ANSWERS</w:t>
      </w:r>
    </w:p>
    <w:p w:rsidR="00E936EF" w:rsidRDefault="00E936EF" w:rsidP="00E936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</w:p>
    <w:p w:rsidR="00E936EF" w:rsidRDefault="00E936EF" w:rsidP="00E936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</w:p>
    <w:p w:rsidR="00E936EF" w:rsidRDefault="00E936EF" w:rsidP="00E936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E936EF" w:rsidRDefault="00E936EF" w:rsidP="00E936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E936EF" w:rsidRDefault="00E936EF" w:rsidP="00E936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E936EF" w:rsidRDefault="00E936EF" w:rsidP="00E936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E936EF" w:rsidRDefault="00E936EF" w:rsidP="00E936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</w:p>
    <w:p w:rsidR="00E936EF" w:rsidRDefault="00E936EF" w:rsidP="00E936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E936EF" w:rsidRDefault="00E936EF" w:rsidP="00E936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E936EF" w:rsidRDefault="00E936EF" w:rsidP="00E936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E936EF" w:rsidRDefault="00E936EF" w:rsidP="00E936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E936EF" w:rsidRDefault="00E936EF" w:rsidP="00E936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</w:p>
    <w:p w:rsidR="00E936EF" w:rsidRDefault="00E936EF" w:rsidP="00E936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</w:p>
    <w:p w:rsidR="007F03E5" w:rsidRDefault="00E936EF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7F03E5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</w:p>
    <w:p w:rsidR="00E75A3A" w:rsidRDefault="00E75A3A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</w:p>
    <w:p w:rsidR="00E75A3A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FALSE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FALSE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FALSE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B81160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</w:p>
    <w:p w:rsidR="00B81160" w:rsidRPr="007F03E5" w:rsidRDefault="00B81160" w:rsidP="007F03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sectPr w:rsidR="00B81160" w:rsidRPr="007F03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Tahoma"/>
    <w:charset w:val="00"/>
    <w:family w:val="swiss"/>
    <w:pitch w:val="variable"/>
    <w:sig w:usb0="E0002AFF" w:usb1="C000247B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4B4EA1"/>
    <w:multiLevelType w:val="hybridMultilevel"/>
    <w:tmpl w:val="06DEDFB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C0"/>
    <w:rsid w:val="00154340"/>
    <w:rsid w:val="001B1DC0"/>
    <w:rsid w:val="002F0E76"/>
    <w:rsid w:val="00504BE9"/>
    <w:rsid w:val="007F03E5"/>
    <w:rsid w:val="0085046C"/>
    <w:rsid w:val="00B24F20"/>
    <w:rsid w:val="00B81160"/>
    <w:rsid w:val="00C342A9"/>
    <w:rsid w:val="00E75A3A"/>
    <w:rsid w:val="00E936EF"/>
    <w:rsid w:val="00EB0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f3">
    <w:name w:val="ff3"/>
    <w:basedOn w:val="DefaultParagraphFont"/>
    <w:rsid w:val="001B1DC0"/>
  </w:style>
  <w:style w:type="character" w:customStyle="1" w:styleId="ff1">
    <w:name w:val="ff1"/>
    <w:basedOn w:val="DefaultParagraphFont"/>
    <w:rsid w:val="001B1DC0"/>
  </w:style>
  <w:style w:type="paragraph" w:styleId="ListParagraph">
    <w:name w:val="List Paragraph"/>
    <w:basedOn w:val="Normal"/>
    <w:uiPriority w:val="34"/>
    <w:qFormat/>
    <w:rsid w:val="00E936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f3">
    <w:name w:val="ff3"/>
    <w:basedOn w:val="DefaultParagraphFont"/>
    <w:rsid w:val="001B1DC0"/>
  </w:style>
  <w:style w:type="character" w:customStyle="1" w:styleId="ff1">
    <w:name w:val="ff1"/>
    <w:basedOn w:val="DefaultParagraphFont"/>
    <w:rsid w:val="001B1DC0"/>
  </w:style>
  <w:style w:type="paragraph" w:styleId="ListParagraph">
    <w:name w:val="List Paragraph"/>
    <w:basedOn w:val="Normal"/>
    <w:uiPriority w:val="34"/>
    <w:qFormat/>
    <w:rsid w:val="00E93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1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8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0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7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1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9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0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60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35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18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80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81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39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58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57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63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9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37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4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09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23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02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19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40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0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77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45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81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1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76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07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39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0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00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85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61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28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58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42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17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9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61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69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72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58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11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66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32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1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16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52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15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9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1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56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3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87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8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61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6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5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07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4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3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82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40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87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99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10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23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08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61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47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60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34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63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7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03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6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95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8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00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8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0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43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89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65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15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0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90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11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22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24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61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91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12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21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48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8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06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1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0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85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96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2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1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3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5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3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3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5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21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8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8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37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7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8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50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6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64479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630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42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71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59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05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38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5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74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66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93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8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20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67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1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54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17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78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36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14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60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414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68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53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46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36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54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8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11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9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92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67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19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22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9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92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9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01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26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38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98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65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3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38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5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8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0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2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1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4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26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4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0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98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23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00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6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47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25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3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63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48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6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2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31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5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33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55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33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03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29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09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69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1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26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78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00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59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68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7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73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48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77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29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82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40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11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13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48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3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29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01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14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02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33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0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1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6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8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18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05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03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03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92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1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32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71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8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52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6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02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76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24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87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49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3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4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59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6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35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54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25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69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20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2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1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91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6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31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98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5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82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53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27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20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8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7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79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90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0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49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26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59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33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26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96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67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19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62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73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85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54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61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56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86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44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29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2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03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74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60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10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56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45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40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53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29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7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22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70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83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1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85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60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62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5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5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54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54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91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80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93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86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49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66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0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65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10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0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1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25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67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97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24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73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80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63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8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07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60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68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03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61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06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19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5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13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5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6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92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64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0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01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1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1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85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22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2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43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10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97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69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59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06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5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96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1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70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7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92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55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7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64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94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25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95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25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06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33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4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83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83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7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46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35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06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35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51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43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58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99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18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53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23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44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7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73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91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55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89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5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59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42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7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14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5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20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10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02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04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09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3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0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56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79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33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5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21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91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57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98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38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1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0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8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28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40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8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8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28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14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5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31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0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36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90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1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17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19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11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06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95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09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36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0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03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51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41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21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2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28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66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96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06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12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0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1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45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18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67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51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83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2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67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26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30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26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38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68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02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64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06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93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52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64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07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1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56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10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02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32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85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0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68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3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62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71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85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6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03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52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77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97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85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35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45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53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1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59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15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63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4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17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5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7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51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18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64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82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74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0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60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83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46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1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4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1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56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24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44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39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99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27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4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0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2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0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3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2864</Words>
  <Characters>16016</Characters>
  <Application>Microsoft Macintosh Word</Application>
  <DocSecurity>0</DocSecurity>
  <Lines>400</Lines>
  <Paragraphs>190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</dc:creator>
  <cp:keywords/>
  <dc:description/>
  <cp:lastModifiedBy>Sabrina Tiscione</cp:lastModifiedBy>
  <cp:revision>2</cp:revision>
  <dcterms:created xsi:type="dcterms:W3CDTF">2017-04-18T15:31:00Z</dcterms:created>
  <dcterms:modified xsi:type="dcterms:W3CDTF">2017-04-18T15:31:00Z</dcterms:modified>
</cp:coreProperties>
</file>