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083240" w14:textId="77777777" w:rsidR="002738A5" w:rsidRPr="002738A5" w:rsidRDefault="002738A5" w:rsidP="005E6729">
      <w:pPr>
        <w:rPr>
          <w:b/>
          <w:sz w:val="32"/>
          <w:szCs w:val="32"/>
        </w:rPr>
      </w:pPr>
      <w:r w:rsidRPr="002738A5">
        <w:rPr>
          <w:b/>
          <w:sz w:val="32"/>
          <w:szCs w:val="32"/>
        </w:rPr>
        <w:t>COMM 222</w:t>
      </w:r>
    </w:p>
    <w:p w14:paraId="037C7BC6" w14:textId="4AD55814" w:rsidR="002738A5" w:rsidRPr="002738A5" w:rsidRDefault="00B75A42" w:rsidP="005E6729">
      <w:pPr>
        <w:rPr>
          <w:b/>
          <w:sz w:val="32"/>
          <w:szCs w:val="32"/>
        </w:rPr>
      </w:pPr>
      <w:r>
        <w:rPr>
          <w:b/>
          <w:sz w:val="32"/>
          <w:szCs w:val="32"/>
        </w:rPr>
        <w:t>MIDTERM</w:t>
      </w:r>
      <w:r w:rsidR="002738A5" w:rsidRPr="002738A5">
        <w:rPr>
          <w:b/>
          <w:sz w:val="32"/>
          <w:szCs w:val="32"/>
        </w:rPr>
        <w:t xml:space="preserve"> REVIEW</w:t>
      </w:r>
    </w:p>
    <w:p w14:paraId="65E210AC" w14:textId="77777777" w:rsidR="00B67CAC" w:rsidRPr="00B67CAC" w:rsidRDefault="00B67CAC" w:rsidP="005E6729">
      <w:pPr>
        <w:pStyle w:val="Heading1"/>
        <w:rPr>
          <w:rFonts w:cs="Arial"/>
          <w:sz w:val="24"/>
          <w:szCs w:val="24"/>
        </w:rPr>
      </w:pPr>
    </w:p>
    <w:p w14:paraId="2CA68AA0" w14:textId="688F1EC6" w:rsidR="00B67CAC" w:rsidRPr="00B67CAC" w:rsidRDefault="00801797" w:rsidP="005E6729">
      <w:pPr>
        <w:pStyle w:val="Heading1"/>
        <w:ind w:left="0" w:firstLine="0"/>
        <w:rPr>
          <w:rFonts w:ascii="Trebuchet MS" w:cs="Trebuchet MS"/>
          <w:b/>
          <w:bCs/>
          <w:sz w:val="24"/>
          <w:szCs w:val="24"/>
          <w:lang w:val="en-CA"/>
        </w:rPr>
      </w:pPr>
      <w:r>
        <w:rPr>
          <w:rFonts w:ascii="Trebuchet MS" w:cs="Trebuchet MS"/>
          <w:b/>
          <w:bCs/>
          <w:sz w:val="24"/>
          <w:szCs w:val="24"/>
          <w:lang w:val="en-CA"/>
        </w:rPr>
        <w:t>Chapter 2</w:t>
      </w:r>
    </w:p>
    <w:p w14:paraId="6F352F1C" w14:textId="77777777" w:rsidR="00B67CAC" w:rsidRPr="00B67CAC" w:rsidRDefault="00B67CAC" w:rsidP="005E6729">
      <w:pPr>
        <w:pStyle w:val="Heading2"/>
        <w:ind w:left="720" w:hanging="720"/>
        <w:rPr>
          <w:rFonts w:ascii="Trebuchet MS" w:cs="Trebuchet MS"/>
          <w:sz w:val="24"/>
          <w:szCs w:val="24"/>
          <w:lang w:val="en-CA"/>
        </w:rPr>
      </w:pPr>
    </w:p>
    <w:p w14:paraId="665D2694"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What Is Personality?</w:t>
      </w:r>
      <w:r w:rsidRPr="00B67CAC">
        <w:rPr>
          <w:rFonts w:ascii="Trebuchet MS" w:cs="Trebuchet MS"/>
          <w:b/>
          <w:bCs/>
          <w:color w:val="008000"/>
          <w:sz w:val="24"/>
          <w:szCs w:val="24"/>
          <w:lang w:val="en-CA"/>
        </w:rPr>
        <w:t xml:space="preserve"> </w:t>
      </w:r>
    </w:p>
    <w:p w14:paraId="1E9DDAB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relatively stable set of psychological characteristics that influences the way an individual interacts with his or her environment and how he or she feels, thinks, and behaves</w:t>
      </w:r>
    </w:p>
    <w:p w14:paraId="28DBE43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Dimensions and traits that are determined by genetic predisposition and one</w:t>
      </w:r>
      <w:r w:rsidRPr="00B67CAC">
        <w:rPr>
          <w:rFonts w:ascii="Trebuchet MS" w:cs="Trebuchet MS"/>
          <w:sz w:val="24"/>
          <w:szCs w:val="24"/>
          <w:lang w:val="ja-JP"/>
        </w:rPr>
        <w:t>’</w:t>
      </w:r>
      <w:r w:rsidRPr="00B67CAC">
        <w:rPr>
          <w:rFonts w:ascii="Trebuchet MS" w:cs="Trebuchet MS"/>
          <w:sz w:val="24"/>
          <w:szCs w:val="24"/>
          <w:lang w:val="en-CA"/>
        </w:rPr>
        <w:t>s long-term learning history</w:t>
      </w:r>
    </w:p>
    <w:p w14:paraId="16CDD32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have a variety of personality characteristics</w:t>
      </w:r>
    </w:p>
    <w:p w14:paraId="651CFF94" w14:textId="77777777" w:rsidR="00A52F01" w:rsidRDefault="00A52F01" w:rsidP="005E6729">
      <w:pPr>
        <w:pStyle w:val="Heading1"/>
        <w:ind w:left="0" w:firstLine="0"/>
        <w:rPr>
          <w:rFonts w:ascii="Trebuchet MS" w:cs="Trebuchet MS"/>
          <w:b/>
          <w:bCs/>
          <w:sz w:val="24"/>
          <w:szCs w:val="24"/>
          <w:lang w:val="en-CA"/>
        </w:rPr>
      </w:pPr>
    </w:p>
    <w:p w14:paraId="7129CD6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Personality and Organizational Behaviour</w:t>
      </w:r>
    </w:p>
    <w:p w14:paraId="6BBA445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Personality has a long history in organizational behaviour</w:t>
      </w:r>
    </w:p>
    <w:p w14:paraId="63DC4F3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role of personality in organizational behaviour has often been debated in what is known as the </w:t>
      </w:r>
      <w:r w:rsidRPr="00B67CAC">
        <w:rPr>
          <w:rFonts w:ascii="Trebuchet MS" w:cs="Trebuchet MS"/>
          <w:sz w:val="24"/>
          <w:szCs w:val="24"/>
          <w:lang w:val="ja-JP"/>
        </w:rPr>
        <w:t>“</w:t>
      </w:r>
      <w:r w:rsidRPr="00B67CAC">
        <w:rPr>
          <w:rFonts w:ascii="Trebuchet MS" w:cs="Trebuchet MS"/>
          <w:sz w:val="24"/>
          <w:szCs w:val="24"/>
          <w:lang w:val="en-CA"/>
        </w:rPr>
        <w:t>person-situation debate</w:t>
      </w:r>
      <w:r w:rsidRPr="00B67CAC">
        <w:rPr>
          <w:rFonts w:ascii="Trebuchet MS" w:cs="Trebuchet MS"/>
          <w:sz w:val="24"/>
          <w:szCs w:val="24"/>
          <w:lang w:val="ja-JP"/>
        </w:rPr>
        <w:t>”</w:t>
      </w:r>
    </w:p>
    <w:p w14:paraId="15D7BED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This has led to three approaches:</w:t>
      </w:r>
    </w:p>
    <w:p w14:paraId="589D85A1" w14:textId="77777777" w:rsidR="00A52F01" w:rsidRDefault="00A52F01" w:rsidP="00486CAC">
      <w:pPr>
        <w:pStyle w:val="Heading3"/>
        <w:numPr>
          <w:ilvl w:val="0"/>
          <w:numId w:val="5"/>
        </w:numPr>
        <w:ind w:left="720"/>
        <w:rPr>
          <w:rFonts w:ascii="Trebuchet MS" w:cs="Trebuchet MS"/>
          <w:sz w:val="24"/>
          <w:szCs w:val="24"/>
          <w:lang w:val="en-CA"/>
        </w:rPr>
        <w:sectPr w:rsidR="00A52F01" w:rsidSect="00A52F01">
          <w:footerReference w:type="even" r:id="rId9"/>
          <w:footerReference w:type="default" r:id="rId10"/>
          <w:type w:val="continuous"/>
          <w:pgSz w:w="12240" w:h="15840"/>
          <w:pgMar w:top="720" w:right="720" w:bottom="720" w:left="720" w:header="708" w:footer="708" w:gutter="0"/>
          <w:cols w:space="708"/>
          <w:docGrid w:linePitch="360"/>
        </w:sectPr>
      </w:pPr>
    </w:p>
    <w:p w14:paraId="10C0C0A8" w14:textId="396451A9"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The dispositional approach</w:t>
      </w:r>
    </w:p>
    <w:p w14:paraId="4DABA740"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The situational approach</w:t>
      </w:r>
    </w:p>
    <w:p w14:paraId="4D3C2142"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The interactionist approach</w:t>
      </w:r>
    </w:p>
    <w:p w14:paraId="0D91320E" w14:textId="77777777" w:rsidR="00A52F01" w:rsidRDefault="00A52F01" w:rsidP="005E6729">
      <w:pPr>
        <w:pStyle w:val="Heading1"/>
        <w:ind w:left="0" w:firstLine="0"/>
        <w:rPr>
          <w:rFonts w:ascii="Trebuchet MS" w:cs="Trebuchet MS"/>
          <w:b/>
          <w:bCs/>
          <w:sz w:val="24"/>
          <w:szCs w:val="24"/>
          <w:lang w:val="en-CA"/>
        </w:rPr>
        <w:sectPr w:rsidR="00A52F01" w:rsidSect="00A52F01">
          <w:type w:val="continuous"/>
          <w:pgSz w:w="12240" w:h="15840"/>
          <w:pgMar w:top="720" w:right="720" w:bottom="720" w:left="720" w:header="708" w:footer="708" w:gutter="0"/>
          <w:cols w:num="3" w:space="708"/>
          <w:docGrid w:linePitch="360"/>
        </w:sectPr>
      </w:pPr>
    </w:p>
    <w:p w14:paraId="2485BB04" w14:textId="2E1C4509" w:rsidR="00A52F01" w:rsidRDefault="00A52F01" w:rsidP="005E6729">
      <w:pPr>
        <w:pStyle w:val="Heading1"/>
        <w:ind w:left="0" w:firstLine="0"/>
        <w:rPr>
          <w:rFonts w:ascii="Trebuchet MS" w:cs="Trebuchet MS"/>
          <w:b/>
          <w:bCs/>
          <w:sz w:val="24"/>
          <w:szCs w:val="24"/>
          <w:lang w:val="en-CA"/>
        </w:rPr>
      </w:pPr>
    </w:p>
    <w:p w14:paraId="16D4C71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Dispositional Approach</w:t>
      </w:r>
    </w:p>
    <w:p w14:paraId="7BE7206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Focuses on individual dispositions and personality</w:t>
      </w:r>
    </w:p>
    <w:p w14:paraId="6CD25E0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Individuals possess stable traits or characteristics that influence their attitudes and behaviours</w:t>
      </w:r>
    </w:p>
    <w:p w14:paraId="5D6E8B0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Individuals are predisposed to behave in certain ways</w:t>
      </w:r>
    </w:p>
    <w:p w14:paraId="1639F704" w14:textId="77777777" w:rsidR="00A52F01" w:rsidRDefault="00A52F01" w:rsidP="005E6729">
      <w:pPr>
        <w:pStyle w:val="Heading1"/>
        <w:ind w:left="0" w:firstLine="0"/>
        <w:rPr>
          <w:rFonts w:ascii="Trebuchet MS" w:cs="Trebuchet MS"/>
          <w:b/>
          <w:bCs/>
          <w:sz w:val="24"/>
          <w:szCs w:val="24"/>
          <w:lang w:val="en-CA"/>
        </w:rPr>
      </w:pPr>
    </w:p>
    <w:p w14:paraId="74D7C2C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Situational Approach</w:t>
      </w:r>
    </w:p>
    <w:p w14:paraId="14588AE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Characteristics of the organizational setting such as rewards and punishment influence people</w:t>
      </w:r>
      <w:r w:rsidRPr="00B67CAC">
        <w:rPr>
          <w:rFonts w:ascii="Trebuchet MS" w:cs="Trebuchet MS"/>
          <w:sz w:val="24"/>
          <w:szCs w:val="24"/>
          <w:lang w:val="ja-JP"/>
        </w:rPr>
        <w:t>’</w:t>
      </w:r>
      <w:r w:rsidRPr="00B67CAC">
        <w:rPr>
          <w:rFonts w:ascii="Trebuchet MS" w:cs="Trebuchet MS"/>
          <w:sz w:val="24"/>
          <w:szCs w:val="24"/>
          <w:lang w:val="en-CA"/>
        </w:rPr>
        <w:t>s feelings, attitudes and behaviour</w:t>
      </w:r>
    </w:p>
    <w:p w14:paraId="23D5EA1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Many studies have shown that situational factors such as the characteristics of work tasks predict job satisfaction</w:t>
      </w:r>
    </w:p>
    <w:p w14:paraId="6F75EF47" w14:textId="77777777" w:rsidR="00A52F01" w:rsidRDefault="00A52F01" w:rsidP="005E6729">
      <w:pPr>
        <w:pStyle w:val="Heading1"/>
        <w:ind w:left="0" w:firstLine="0"/>
        <w:rPr>
          <w:rFonts w:ascii="Trebuchet MS" w:cs="Trebuchet MS"/>
          <w:b/>
          <w:bCs/>
          <w:sz w:val="24"/>
          <w:szCs w:val="24"/>
          <w:lang w:val="en-CA"/>
        </w:rPr>
      </w:pPr>
    </w:p>
    <w:p w14:paraId="1A696DA2" w14:textId="77777777" w:rsidR="00A52F01" w:rsidRDefault="00A52F01" w:rsidP="005E6729">
      <w:pPr>
        <w:pStyle w:val="Heading1"/>
        <w:ind w:left="0" w:firstLine="0"/>
        <w:rPr>
          <w:rFonts w:ascii="Trebuchet MS" w:cs="Trebuchet MS"/>
          <w:b/>
          <w:bCs/>
          <w:sz w:val="24"/>
          <w:szCs w:val="24"/>
          <w:lang w:val="en-CA"/>
        </w:rPr>
      </w:pPr>
    </w:p>
    <w:p w14:paraId="6081EE8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Interactionist Approach</w:t>
      </w:r>
    </w:p>
    <w:p w14:paraId="73A7EAF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Organizational behaviour is a function of both dispositions and the situation</w:t>
      </w:r>
    </w:p>
    <w:p w14:paraId="0BEEA5C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To predict and understand organizational behaviour, we need to know something about an individual</w:t>
      </w:r>
      <w:r w:rsidRPr="00B67CAC">
        <w:rPr>
          <w:rFonts w:ascii="Trebuchet MS" w:cs="Trebuchet MS"/>
          <w:sz w:val="24"/>
          <w:szCs w:val="24"/>
          <w:lang w:val="ja-JP"/>
        </w:rPr>
        <w:t>’</w:t>
      </w:r>
      <w:r w:rsidRPr="00B67CAC">
        <w:rPr>
          <w:rFonts w:ascii="Trebuchet MS" w:cs="Trebuchet MS"/>
          <w:sz w:val="24"/>
          <w:szCs w:val="24"/>
          <w:lang w:val="en-CA"/>
        </w:rPr>
        <w:t>s personality and the work setting</w:t>
      </w:r>
    </w:p>
    <w:p w14:paraId="5D59BFA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This is the most widely accepted approach to organizational behaviour</w:t>
      </w:r>
    </w:p>
    <w:p w14:paraId="599F969F" w14:textId="77777777" w:rsidR="00A52F01" w:rsidRDefault="00A52F01" w:rsidP="005E6729">
      <w:pPr>
        <w:pStyle w:val="Heading1"/>
        <w:ind w:left="0" w:firstLine="0"/>
        <w:rPr>
          <w:rFonts w:ascii="Trebuchet MS" w:cs="Trebuchet MS"/>
          <w:b/>
          <w:bCs/>
          <w:sz w:val="24"/>
          <w:szCs w:val="24"/>
          <w:lang w:val="en-CA"/>
        </w:rPr>
      </w:pPr>
    </w:p>
    <w:p w14:paraId="75A0E063" w14:textId="77777777" w:rsidR="00B75A42" w:rsidRDefault="00B75A42" w:rsidP="00B75A42"/>
    <w:p w14:paraId="37CD3019" w14:textId="77777777" w:rsidR="00B75A42" w:rsidRDefault="00B75A42" w:rsidP="00B75A42"/>
    <w:p w14:paraId="55BB0BEB" w14:textId="77777777" w:rsidR="00B75A42" w:rsidRPr="00B75A42" w:rsidRDefault="00B75A42" w:rsidP="00B75A42"/>
    <w:p w14:paraId="5719F14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lastRenderedPageBreak/>
        <w:t>Personality and the Situation</w:t>
      </w:r>
    </w:p>
    <w:p w14:paraId="194B51C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Situations can be described as being either </w:t>
      </w:r>
      <w:r w:rsidRPr="00B67CAC">
        <w:rPr>
          <w:rFonts w:ascii="Trebuchet MS" w:cs="Trebuchet MS"/>
          <w:sz w:val="24"/>
          <w:szCs w:val="24"/>
          <w:lang w:val="ja-JP"/>
        </w:rPr>
        <w:t>“</w:t>
      </w:r>
      <w:r w:rsidRPr="00B67CAC">
        <w:rPr>
          <w:rFonts w:ascii="Trebuchet MS" w:cs="Trebuchet MS"/>
          <w:sz w:val="24"/>
          <w:szCs w:val="24"/>
          <w:lang w:val="en-CA"/>
        </w:rPr>
        <w:t>weak</w:t>
      </w:r>
      <w:r w:rsidRPr="00B67CAC">
        <w:rPr>
          <w:rFonts w:ascii="Trebuchet MS" w:cs="Trebuchet MS"/>
          <w:sz w:val="24"/>
          <w:szCs w:val="24"/>
          <w:lang w:val="ja-JP"/>
        </w:rPr>
        <w:t>”</w:t>
      </w:r>
      <w:r w:rsidRPr="00B67CAC">
        <w:rPr>
          <w:rFonts w:ascii="Trebuchet MS" w:cs="Trebuchet MS"/>
          <w:sz w:val="24"/>
          <w:szCs w:val="24"/>
          <w:lang w:val="en-CA"/>
        </w:rPr>
        <w:t xml:space="preserve"> or </w:t>
      </w:r>
      <w:r w:rsidRPr="00B67CAC">
        <w:rPr>
          <w:rFonts w:ascii="Trebuchet MS" w:cs="Trebuchet MS"/>
          <w:sz w:val="24"/>
          <w:szCs w:val="24"/>
          <w:lang w:val="ja-JP"/>
        </w:rPr>
        <w:t>“</w:t>
      </w:r>
      <w:r w:rsidRPr="00B67CAC">
        <w:rPr>
          <w:rFonts w:ascii="Trebuchet MS" w:cs="Trebuchet MS"/>
          <w:sz w:val="24"/>
          <w:szCs w:val="24"/>
          <w:lang w:val="en-CA"/>
        </w:rPr>
        <w:t>strong</w:t>
      </w:r>
      <w:r w:rsidRPr="00B67CAC">
        <w:rPr>
          <w:rFonts w:ascii="Trebuchet MS" w:cs="Trebuchet MS"/>
          <w:sz w:val="24"/>
          <w:szCs w:val="24"/>
          <w:lang w:val="ja-JP"/>
        </w:rPr>
        <w:t>”</w:t>
      </w:r>
    </w:p>
    <w:p w14:paraId="798CC5E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In </w:t>
      </w:r>
      <w:r w:rsidRPr="00B67CAC">
        <w:rPr>
          <w:rFonts w:ascii="Trebuchet MS" w:cs="Trebuchet MS"/>
          <w:b/>
          <w:bCs/>
          <w:sz w:val="24"/>
          <w:szCs w:val="24"/>
          <w:lang w:val="en-CA"/>
        </w:rPr>
        <w:t>weak</w:t>
      </w:r>
      <w:r w:rsidRPr="00B67CAC">
        <w:rPr>
          <w:rFonts w:ascii="Trebuchet MS" w:cs="Trebuchet MS"/>
          <w:sz w:val="24"/>
          <w:szCs w:val="24"/>
          <w:lang w:val="en-CA"/>
        </w:rPr>
        <w:t xml:space="preserve"> situations, roles are loosely defined, there are few rules and weak reinforcement and punishment contingencies</w:t>
      </w:r>
    </w:p>
    <w:p w14:paraId="28906EB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Personality has the strongest effect in weak situations</w:t>
      </w:r>
    </w:p>
    <w:p w14:paraId="47F3D61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In </w:t>
      </w:r>
      <w:r w:rsidRPr="00B67CAC">
        <w:rPr>
          <w:rFonts w:ascii="Trebuchet MS" w:cs="Trebuchet MS"/>
          <w:b/>
          <w:bCs/>
          <w:sz w:val="24"/>
          <w:szCs w:val="24"/>
          <w:lang w:val="en-CA"/>
        </w:rPr>
        <w:t>strong</w:t>
      </w:r>
      <w:r w:rsidRPr="00B67CAC">
        <w:rPr>
          <w:rFonts w:ascii="Trebuchet MS" w:cs="Trebuchet MS"/>
          <w:sz w:val="24"/>
          <w:szCs w:val="24"/>
          <w:lang w:val="en-CA"/>
        </w:rPr>
        <w:t xml:space="preserve"> situations, the roles, rules, and contingencies are more defined</w:t>
      </w:r>
    </w:p>
    <w:p w14:paraId="706A17D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Personality has less of an impact in strong situations</w:t>
      </w:r>
    </w:p>
    <w:p w14:paraId="31224065" w14:textId="77777777" w:rsidR="00B67CAC" w:rsidRPr="00B67CAC" w:rsidRDefault="00B67CAC" w:rsidP="005E6729">
      <w:pPr>
        <w:pStyle w:val="Heading2"/>
        <w:ind w:left="540" w:hanging="540"/>
        <w:rPr>
          <w:rFonts w:ascii="Trebuchet MS" w:cs="Trebuchet MS"/>
          <w:sz w:val="24"/>
          <w:szCs w:val="24"/>
          <w:lang w:val="en-CA"/>
        </w:rPr>
      </w:pPr>
    </w:p>
    <w:p w14:paraId="0A0D24B5"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Implications of the Interactionist Approach</w:t>
      </w:r>
    </w:p>
    <w:p w14:paraId="3545E83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Some personality characteristics are useful in certain organizational situations</w:t>
      </w:r>
    </w:p>
    <w:p w14:paraId="55E9F26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There is no one best personality</w:t>
      </w:r>
    </w:p>
    <w:p w14:paraId="0B0609C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Appreciate the advantages of employee diversity</w:t>
      </w:r>
    </w:p>
    <w:p w14:paraId="01B1EA6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importance of </w:t>
      </w:r>
      <w:r w:rsidRPr="00B67CAC">
        <w:rPr>
          <w:rFonts w:ascii="Trebuchet MS" w:cs="Trebuchet MS"/>
          <w:i/>
          <w:iCs/>
          <w:sz w:val="24"/>
          <w:szCs w:val="24"/>
          <w:lang w:val="en-CA"/>
        </w:rPr>
        <w:t>fit</w:t>
      </w:r>
      <w:r w:rsidRPr="00B67CAC">
        <w:rPr>
          <w:rFonts w:ascii="Trebuchet MS" w:cs="Trebuchet MS"/>
          <w:sz w:val="24"/>
          <w:szCs w:val="24"/>
          <w:lang w:val="en-CA"/>
        </w:rPr>
        <w:t xml:space="preserve"> - putting the right person in the right job, group, or organization</w:t>
      </w:r>
    </w:p>
    <w:p w14:paraId="5A62497F" w14:textId="77777777" w:rsidR="00A52F01" w:rsidRDefault="00A52F01" w:rsidP="005E6729">
      <w:pPr>
        <w:pStyle w:val="Heading1"/>
        <w:ind w:left="0" w:firstLine="0"/>
        <w:rPr>
          <w:rFonts w:ascii="Trebuchet MS" w:cs="Trebuchet MS"/>
          <w:b/>
          <w:bCs/>
          <w:sz w:val="24"/>
          <w:szCs w:val="24"/>
          <w:lang w:val="en-CA"/>
        </w:rPr>
      </w:pPr>
    </w:p>
    <w:p w14:paraId="2179C2A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Five-Factor Model of Personality</w:t>
      </w:r>
    </w:p>
    <w:p w14:paraId="572DC06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Five basic but general dimensions that describe personality:</w:t>
      </w:r>
    </w:p>
    <w:p w14:paraId="113B6605"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Extraversion</w:t>
      </w:r>
    </w:p>
    <w:p w14:paraId="2EC59A8B"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Emotional stability/neuroticism</w:t>
      </w:r>
    </w:p>
    <w:p w14:paraId="6DC6A055"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Agreeableness</w:t>
      </w:r>
    </w:p>
    <w:p w14:paraId="7801D4E9"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Conscientiousness</w:t>
      </w:r>
    </w:p>
    <w:p w14:paraId="7951EE8B"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Openness to experience</w:t>
      </w:r>
    </w:p>
    <w:p w14:paraId="07AA7105" w14:textId="77777777" w:rsidR="00A52F01" w:rsidRDefault="00A52F01" w:rsidP="005E6729">
      <w:pPr>
        <w:pStyle w:val="Heading1"/>
        <w:ind w:left="0" w:firstLine="0"/>
        <w:rPr>
          <w:rFonts w:ascii="Trebuchet MS" w:cs="Trebuchet MS"/>
          <w:b/>
          <w:bCs/>
          <w:sz w:val="24"/>
          <w:szCs w:val="24"/>
          <w:lang w:val="en-CA"/>
        </w:rPr>
      </w:pPr>
    </w:p>
    <w:p w14:paraId="57394D1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Five-Factor Model of Personality and OB</w:t>
      </w:r>
    </w:p>
    <w:p w14:paraId="4C4F82A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Five-Factor Model of Personality: Research</w:t>
      </w:r>
    </w:p>
    <w:p w14:paraId="215376C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Each of the </w:t>
      </w:r>
      <w:r w:rsidRPr="00B67CAC">
        <w:rPr>
          <w:rFonts w:ascii="Trebuchet MS" w:cs="Trebuchet MS"/>
          <w:sz w:val="24"/>
          <w:szCs w:val="24"/>
          <w:lang w:val="ja-JP"/>
        </w:rPr>
        <w:t>“</w:t>
      </w:r>
      <w:r w:rsidRPr="00B67CAC">
        <w:rPr>
          <w:rFonts w:ascii="Trebuchet MS" w:cs="Trebuchet MS"/>
          <w:sz w:val="24"/>
          <w:szCs w:val="24"/>
          <w:lang w:val="en-CA"/>
        </w:rPr>
        <w:t>Big Five</w:t>
      </w:r>
      <w:r w:rsidRPr="00B67CAC">
        <w:rPr>
          <w:rFonts w:ascii="Trebuchet MS" w:cs="Trebuchet MS"/>
          <w:sz w:val="24"/>
          <w:szCs w:val="24"/>
          <w:lang w:val="ja-JP"/>
        </w:rPr>
        <w:t>”</w:t>
      </w:r>
      <w:r w:rsidRPr="00B67CAC">
        <w:rPr>
          <w:rFonts w:ascii="Trebuchet MS" w:cs="Trebuchet MS"/>
          <w:sz w:val="24"/>
          <w:szCs w:val="24"/>
          <w:lang w:val="en-CA"/>
        </w:rPr>
        <w:t xml:space="preserve"> dimensions is related to job performance</w:t>
      </w:r>
    </w:p>
    <w:p w14:paraId="1A00F97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Best predictors of job performance depends on the occupation</w:t>
      </w:r>
    </w:p>
    <w:p w14:paraId="326F8BD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Conscientiousness is the strongest predictor of overall job performance across all occupations</w:t>
      </w:r>
    </w:p>
    <w:p w14:paraId="7C54C51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sz w:val="24"/>
          <w:szCs w:val="24"/>
          <w:lang w:val="ja-JP"/>
        </w:rPr>
        <w:t>“</w:t>
      </w:r>
      <w:r w:rsidRPr="00B67CAC">
        <w:rPr>
          <w:rFonts w:ascii="Trebuchet MS" w:cs="Trebuchet MS"/>
          <w:sz w:val="24"/>
          <w:szCs w:val="24"/>
          <w:lang w:val="en-CA"/>
        </w:rPr>
        <w:t>Big Five</w:t>
      </w:r>
      <w:r w:rsidRPr="00B67CAC">
        <w:rPr>
          <w:rFonts w:ascii="Trebuchet MS" w:cs="Trebuchet MS"/>
          <w:sz w:val="24"/>
          <w:szCs w:val="24"/>
          <w:lang w:val="ja-JP"/>
        </w:rPr>
        <w:t>”</w:t>
      </w:r>
      <w:r w:rsidRPr="00B67CAC">
        <w:rPr>
          <w:rFonts w:ascii="Trebuchet MS" w:cs="Trebuchet MS"/>
          <w:sz w:val="24"/>
          <w:szCs w:val="24"/>
          <w:lang w:val="en-CA"/>
        </w:rPr>
        <w:t xml:space="preserve"> are related to work motivation, job satisfaction, and life satisfaction</w:t>
      </w:r>
    </w:p>
    <w:p w14:paraId="5B1A0B9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sz w:val="24"/>
          <w:szCs w:val="24"/>
          <w:lang w:val="ja-JP"/>
        </w:rPr>
        <w:t>“</w:t>
      </w:r>
      <w:r w:rsidRPr="00B67CAC">
        <w:rPr>
          <w:rFonts w:ascii="Trebuchet MS" w:cs="Trebuchet MS"/>
          <w:sz w:val="24"/>
          <w:szCs w:val="24"/>
          <w:lang w:val="en-CA"/>
        </w:rPr>
        <w:t>Big Five</w:t>
      </w:r>
      <w:r w:rsidRPr="00B67CAC">
        <w:rPr>
          <w:rFonts w:ascii="Trebuchet MS" w:cs="Trebuchet MS"/>
          <w:sz w:val="24"/>
          <w:szCs w:val="24"/>
          <w:lang w:val="ja-JP"/>
        </w:rPr>
        <w:t>”</w:t>
      </w:r>
      <w:r w:rsidRPr="00B67CAC">
        <w:rPr>
          <w:rFonts w:ascii="Trebuchet MS" w:cs="Trebuchet MS"/>
          <w:sz w:val="24"/>
          <w:szCs w:val="24"/>
          <w:lang w:val="en-CA"/>
        </w:rPr>
        <w:t xml:space="preserve"> predict job search outcomes and career success</w:t>
      </w:r>
    </w:p>
    <w:p w14:paraId="113AE8F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effects of personality on career success are relatively enduring</w:t>
      </w:r>
    </w:p>
    <w:p w14:paraId="1C06ED32" w14:textId="77777777" w:rsidR="00B67CAC" w:rsidRPr="00B67CAC" w:rsidRDefault="00B67CAC" w:rsidP="005E6729">
      <w:pPr>
        <w:pStyle w:val="Heading2"/>
        <w:ind w:left="540" w:hanging="540"/>
        <w:rPr>
          <w:rFonts w:ascii="Trebuchet MS" w:cs="Trebuchet MS"/>
          <w:sz w:val="24"/>
          <w:szCs w:val="24"/>
          <w:lang w:val="en-CA"/>
        </w:rPr>
      </w:pPr>
    </w:p>
    <w:p w14:paraId="50C65ED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Locus of Control</w:t>
      </w:r>
    </w:p>
    <w:p w14:paraId="6532645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set of beliefs about whether one</w:t>
      </w:r>
      <w:r w:rsidRPr="00B67CAC">
        <w:rPr>
          <w:rFonts w:ascii="Trebuchet MS" w:cs="Trebuchet MS"/>
          <w:sz w:val="24"/>
          <w:szCs w:val="24"/>
          <w:lang w:val="ja-JP"/>
        </w:rPr>
        <w:t>’</w:t>
      </w:r>
      <w:r w:rsidRPr="00B67CAC">
        <w:rPr>
          <w:rFonts w:ascii="Trebuchet MS" w:cs="Trebuchet MS"/>
          <w:sz w:val="24"/>
          <w:szCs w:val="24"/>
          <w:lang w:val="en-CA"/>
        </w:rPr>
        <w:t>s behaviour is controlled mainly by internal or external factors</w:t>
      </w:r>
    </w:p>
    <w:p w14:paraId="593FEA1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Internals believe that the opportunity to control their own behaviour resides within themselves</w:t>
      </w:r>
    </w:p>
    <w:p w14:paraId="0405678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Externals believe that external forces determine their behaviour</w:t>
      </w:r>
    </w:p>
    <w:p w14:paraId="30BE852A" w14:textId="77777777" w:rsidR="00A52F01" w:rsidRDefault="00A52F01" w:rsidP="005E6729">
      <w:pPr>
        <w:pStyle w:val="Heading1"/>
        <w:ind w:left="0" w:firstLine="0"/>
        <w:rPr>
          <w:rFonts w:ascii="Trebuchet MS" w:cs="Trebuchet MS"/>
          <w:b/>
          <w:bCs/>
          <w:sz w:val="24"/>
          <w:szCs w:val="24"/>
          <w:lang w:val="en-CA"/>
        </w:rPr>
      </w:pPr>
    </w:p>
    <w:p w14:paraId="5E62603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Locus of Control: Research</w:t>
      </w:r>
    </w:p>
    <w:p w14:paraId="7F120F9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Internals are more satisfied with their jobs, earn more money, and achieve higher organizational positions</w:t>
      </w:r>
    </w:p>
    <w:p w14:paraId="72EC3BF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Internals perceive less stress, cope with stress better, and engage in more careful career planning</w:t>
      </w:r>
    </w:p>
    <w:p w14:paraId="18076684" w14:textId="77777777" w:rsidR="00A52F01" w:rsidRDefault="00A52F01" w:rsidP="005E6729">
      <w:pPr>
        <w:pStyle w:val="Heading1"/>
        <w:ind w:left="0" w:firstLine="0"/>
        <w:rPr>
          <w:rFonts w:ascii="Trebuchet MS" w:cs="Trebuchet MS"/>
          <w:b/>
          <w:bCs/>
          <w:sz w:val="24"/>
          <w:szCs w:val="24"/>
          <w:lang w:val="en-CA"/>
        </w:rPr>
      </w:pPr>
    </w:p>
    <w:p w14:paraId="6BC54A2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is Learning?</w:t>
      </w:r>
    </w:p>
    <w:p w14:paraId="0ABB52E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relatively permanent change in behaviour potential as a result of practice or experience</w:t>
      </w:r>
    </w:p>
    <w:p w14:paraId="4F6918F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practice or experience that prompts learning stems from an environment that provides feedback concerning the consequences of behaviour</w:t>
      </w:r>
    </w:p>
    <w:p w14:paraId="6EF489A7" w14:textId="77777777" w:rsidR="00A52F01" w:rsidRDefault="00A52F01" w:rsidP="005E6729">
      <w:pPr>
        <w:pStyle w:val="Heading1"/>
        <w:ind w:left="0" w:firstLine="0"/>
        <w:rPr>
          <w:rFonts w:ascii="Trebuchet MS" w:cs="Trebuchet MS"/>
          <w:b/>
          <w:bCs/>
          <w:sz w:val="24"/>
          <w:szCs w:val="24"/>
          <w:lang w:val="en-CA"/>
        </w:rPr>
      </w:pPr>
    </w:p>
    <w:p w14:paraId="0DEF0DB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Do Employees Learn?</w:t>
      </w:r>
    </w:p>
    <w:p w14:paraId="26EE5E2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b/>
          <w:bCs/>
          <w:sz w:val="24"/>
          <w:szCs w:val="24"/>
          <w:lang w:val="en-CA"/>
        </w:rPr>
        <w:t>Practical skills</w:t>
      </w:r>
      <w:r w:rsidRPr="00B67CAC">
        <w:rPr>
          <w:rFonts w:ascii="Trebuchet MS" w:cs="Trebuchet MS"/>
          <w:sz w:val="24"/>
          <w:szCs w:val="24"/>
          <w:lang w:val="en-CA"/>
        </w:rPr>
        <w:t>:</w:t>
      </w:r>
    </w:p>
    <w:p w14:paraId="219FDABD"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Job-specific skills, knowledge, technical competence</w:t>
      </w:r>
    </w:p>
    <w:p w14:paraId="0C9737D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b/>
          <w:bCs/>
          <w:sz w:val="24"/>
          <w:szCs w:val="24"/>
          <w:lang w:val="en-CA"/>
        </w:rPr>
        <w:t>Intrapersonal skills</w:t>
      </w:r>
      <w:r w:rsidRPr="00B67CAC">
        <w:rPr>
          <w:rFonts w:ascii="Trebuchet MS" w:cs="Trebuchet MS"/>
          <w:sz w:val="24"/>
          <w:szCs w:val="24"/>
          <w:lang w:val="en-CA"/>
        </w:rPr>
        <w:t>:</w:t>
      </w:r>
    </w:p>
    <w:p w14:paraId="2045E8E8"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Problem solving, critical thinking, alternative work processes, risk taking</w:t>
      </w:r>
    </w:p>
    <w:p w14:paraId="3504CFC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b/>
          <w:bCs/>
          <w:sz w:val="24"/>
          <w:szCs w:val="24"/>
          <w:lang w:val="en-CA"/>
        </w:rPr>
        <w:t>Interpersonal skills</w:t>
      </w:r>
      <w:r w:rsidRPr="00B67CAC">
        <w:rPr>
          <w:rFonts w:ascii="Trebuchet MS" w:cs="Trebuchet MS"/>
          <w:sz w:val="24"/>
          <w:szCs w:val="24"/>
          <w:lang w:val="en-CA"/>
        </w:rPr>
        <w:t>:</w:t>
      </w:r>
    </w:p>
    <w:p w14:paraId="14A46B7A"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Interactive skills such as communicating, teamwork, conflict resolution</w:t>
      </w:r>
    </w:p>
    <w:p w14:paraId="02BBDAC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b/>
          <w:bCs/>
          <w:sz w:val="24"/>
          <w:szCs w:val="24"/>
          <w:lang w:val="en-CA"/>
        </w:rPr>
        <w:t>Cultural awareness</w:t>
      </w:r>
      <w:r w:rsidRPr="00B67CAC">
        <w:rPr>
          <w:rFonts w:ascii="Trebuchet MS" w:cs="Trebuchet MS"/>
          <w:sz w:val="24"/>
          <w:szCs w:val="24"/>
          <w:lang w:val="en-CA"/>
        </w:rPr>
        <w:t>:</w:t>
      </w:r>
    </w:p>
    <w:p w14:paraId="660FF30C" w14:textId="67337426" w:rsidR="00B67CAC" w:rsidRPr="00A52F01"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social norms of organizations, company goals, business operations, expectations, and priorities</w:t>
      </w:r>
    </w:p>
    <w:p w14:paraId="0CEBF897" w14:textId="77777777" w:rsidR="00B67CAC" w:rsidRPr="00B67CAC" w:rsidRDefault="00B67CAC" w:rsidP="005E6729">
      <w:pPr>
        <w:pStyle w:val="Heading3"/>
        <w:ind w:left="1170" w:hanging="450"/>
        <w:rPr>
          <w:rFonts w:ascii="Trebuchet MS" w:cs="Trebuchet MS"/>
          <w:sz w:val="24"/>
          <w:szCs w:val="24"/>
          <w:lang w:val="en-CA"/>
        </w:rPr>
      </w:pPr>
    </w:p>
    <w:p w14:paraId="53AC7B8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Operant Learning Theory</w:t>
      </w:r>
    </w:p>
    <w:p w14:paraId="1B0C504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subject learns to operate on the environment to achieve certain consequences.</w:t>
      </w:r>
    </w:p>
    <w:p w14:paraId="4271546B" w14:textId="77777777" w:rsidR="00B67CAC" w:rsidRPr="00B67CAC" w:rsidRDefault="00B67CAC" w:rsidP="00486CAC">
      <w:pPr>
        <w:pStyle w:val="Heading2"/>
        <w:numPr>
          <w:ilvl w:val="0"/>
          <w:numId w:val="4"/>
        </w:numPr>
        <w:ind w:left="540" w:hanging="540"/>
        <w:rPr>
          <w:rFonts w:ascii="Trebuchet MS" w:cs="Trebuchet MS"/>
          <w:sz w:val="24"/>
          <w:szCs w:val="24"/>
          <w:lang w:val="en-CA"/>
        </w:rPr>
      </w:pPr>
      <w:proofErr w:type="spellStart"/>
      <w:r w:rsidRPr="00B67CAC">
        <w:rPr>
          <w:rFonts w:ascii="Trebuchet MS" w:cs="Trebuchet MS"/>
          <w:sz w:val="24"/>
          <w:szCs w:val="24"/>
          <w:lang w:val="en-CA"/>
        </w:rPr>
        <w:t>Operantly</w:t>
      </w:r>
      <w:proofErr w:type="spellEnd"/>
      <w:r w:rsidRPr="00B67CAC">
        <w:rPr>
          <w:rFonts w:ascii="Trebuchet MS" w:cs="Trebuchet MS"/>
          <w:sz w:val="24"/>
          <w:szCs w:val="24"/>
          <w:lang w:val="en-CA"/>
        </w:rPr>
        <w:t xml:space="preserve"> learned behaviour is controlled by the consequences that follow it.</w:t>
      </w:r>
    </w:p>
    <w:p w14:paraId="10C05A6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It is the connection between the behaviour and the consequence that is learned.</w:t>
      </w:r>
    </w:p>
    <w:p w14:paraId="3651B23F" w14:textId="77777777" w:rsidR="00A52F01" w:rsidRDefault="00A52F01" w:rsidP="005E6729">
      <w:pPr>
        <w:pStyle w:val="Heading1"/>
        <w:ind w:left="0" w:firstLine="0"/>
        <w:rPr>
          <w:rFonts w:ascii="Trebuchet MS" w:cs="Trebuchet MS"/>
          <w:b/>
          <w:bCs/>
          <w:sz w:val="24"/>
          <w:szCs w:val="24"/>
          <w:lang w:val="en-CA"/>
        </w:rPr>
      </w:pPr>
    </w:p>
    <w:p w14:paraId="3E59BB00"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Increasing the Probability of Behaviour</w:t>
      </w:r>
    </w:p>
    <w:p w14:paraId="1367B9B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One of the most important consequences that influences behaviour is reinforcement</w:t>
      </w:r>
    </w:p>
    <w:p w14:paraId="0D4C0BE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Reinforcement</w:t>
      </w:r>
      <w:r w:rsidRPr="00B67CAC">
        <w:rPr>
          <w:rFonts w:ascii="Trebuchet MS" w:cs="Trebuchet MS"/>
          <w:sz w:val="24"/>
          <w:szCs w:val="24"/>
          <w:lang w:val="en-CA"/>
        </w:rPr>
        <w:t xml:space="preserve"> is the process by which stimuli strengthen behaviours</w:t>
      </w:r>
    </w:p>
    <w:p w14:paraId="39716AC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reinforcer is a stimulus that follows some behaviour and increases or maintains the probability of that behaviour</w:t>
      </w:r>
    </w:p>
    <w:p w14:paraId="772FE7FC" w14:textId="77777777" w:rsidR="00A52F01" w:rsidRDefault="00A52F01" w:rsidP="005E6729">
      <w:pPr>
        <w:pStyle w:val="Heading1"/>
        <w:ind w:left="0" w:firstLine="0"/>
        <w:rPr>
          <w:rFonts w:ascii="Trebuchet MS" w:cs="Trebuchet MS"/>
          <w:b/>
          <w:bCs/>
          <w:sz w:val="24"/>
          <w:szCs w:val="24"/>
          <w:lang w:val="en-CA"/>
        </w:rPr>
      </w:pPr>
    </w:p>
    <w:p w14:paraId="4F19D6D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Positive and Negative Reinforcement</w:t>
      </w:r>
    </w:p>
    <w:p w14:paraId="2D53D6B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Positive reinforcement</w:t>
      </w:r>
    </w:p>
    <w:p w14:paraId="045FFCF3"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application or addition of a stimulus that increases or maintains the probability of some behaviour</w:t>
      </w:r>
    </w:p>
    <w:p w14:paraId="7177B60A"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stimulus is the positive reinforcer</w:t>
      </w:r>
    </w:p>
    <w:p w14:paraId="188F8D9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The reinforcer is dependent or contingent on the occurrence of some desired behaviour</w:t>
      </w:r>
    </w:p>
    <w:p w14:paraId="563728A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Negative reinforcement</w:t>
      </w:r>
    </w:p>
    <w:p w14:paraId="1D1E755E"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removal of a stimulus from a situation that increases or maintains the probability of some behaviour</w:t>
      </w:r>
    </w:p>
    <w:p w14:paraId="34895890"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Negative reinforcement occurs when a response </w:t>
      </w:r>
      <w:r w:rsidRPr="00B67CAC">
        <w:rPr>
          <w:rFonts w:ascii="Trebuchet MS" w:cs="Trebuchet MS"/>
          <w:i/>
          <w:iCs/>
          <w:sz w:val="24"/>
          <w:szCs w:val="24"/>
          <w:lang w:val="en-CA"/>
        </w:rPr>
        <w:t xml:space="preserve">prevents </w:t>
      </w:r>
      <w:r w:rsidRPr="00B67CAC">
        <w:rPr>
          <w:rFonts w:ascii="Trebuchet MS" w:cs="Trebuchet MS"/>
          <w:sz w:val="24"/>
          <w:szCs w:val="24"/>
          <w:lang w:val="en-CA"/>
        </w:rPr>
        <w:t>some event or stimulus from occurring</w:t>
      </w:r>
    </w:p>
    <w:p w14:paraId="141755BF" w14:textId="77777777" w:rsidR="00B67CAC" w:rsidRPr="00B67CAC" w:rsidRDefault="00B67CAC" w:rsidP="00486CAC">
      <w:pPr>
        <w:pStyle w:val="Heading3"/>
        <w:numPr>
          <w:ilvl w:val="0"/>
          <w:numId w:val="5"/>
        </w:numPr>
        <w:ind w:left="720"/>
        <w:rPr>
          <w:rFonts w:ascii="Trebuchet MS" w:cs="Trebuchet MS"/>
          <w:i/>
          <w:iCs/>
          <w:sz w:val="24"/>
          <w:szCs w:val="24"/>
          <w:lang w:val="en-CA"/>
        </w:rPr>
      </w:pPr>
      <w:r w:rsidRPr="00B67CAC">
        <w:rPr>
          <w:rFonts w:ascii="Trebuchet MS" w:cs="Trebuchet MS"/>
          <w:sz w:val="24"/>
          <w:szCs w:val="24"/>
          <w:lang w:val="en-CA"/>
        </w:rPr>
        <w:t>The removed or prevented stimulus is a negative reinforcer</w:t>
      </w:r>
    </w:p>
    <w:p w14:paraId="5E413429" w14:textId="77777777" w:rsidR="00B67CAC" w:rsidRPr="00B67CAC" w:rsidRDefault="00B67CAC" w:rsidP="005E6729">
      <w:pPr>
        <w:pStyle w:val="Heading2"/>
        <w:ind w:left="540" w:hanging="540"/>
        <w:rPr>
          <w:rFonts w:ascii="Trebuchet MS" w:cs="Trebuchet MS"/>
          <w:sz w:val="24"/>
          <w:szCs w:val="24"/>
          <w:lang w:val="en-CA"/>
        </w:rPr>
      </w:pPr>
    </w:p>
    <w:p w14:paraId="067AF67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Organizational Errors Involving Reinforcement</w:t>
      </w:r>
    </w:p>
    <w:p w14:paraId="364D15F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Rewards fail to serve as reinforcers when they are not made contingent on some specific desired behaviour</w:t>
      </w:r>
    </w:p>
    <w:p w14:paraId="465027B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Organizations often fail to appreciate individual differences in preferences for reinforcers</w:t>
      </w:r>
    </w:p>
    <w:p w14:paraId="0C10EE9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Managers often neglect important sources of reinforcement such as those administered by co-workers or intrinsic to the job</w:t>
      </w:r>
    </w:p>
    <w:p w14:paraId="009E503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Two important sources of reinforcement that managers often ignore are performance feedback and social recognition</w:t>
      </w:r>
    </w:p>
    <w:p w14:paraId="65177D11" w14:textId="77777777" w:rsidR="00B67CAC" w:rsidRPr="00B67CAC" w:rsidRDefault="00B67CAC" w:rsidP="00A52F01">
      <w:pPr>
        <w:pStyle w:val="Heading2"/>
        <w:ind w:left="0" w:firstLine="0"/>
        <w:rPr>
          <w:rFonts w:ascii="Trebuchet MS" w:cs="Trebuchet MS"/>
          <w:sz w:val="24"/>
          <w:szCs w:val="24"/>
          <w:lang w:val="en-CA"/>
        </w:rPr>
      </w:pPr>
    </w:p>
    <w:p w14:paraId="5125DDB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Performance Feedback</w:t>
      </w:r>
    </w:p>
    <w:p w14:paraId="34B704C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Performance feedback</w:t>
      </w:r>
      <w:r w:rsidRPr="00B67CAC">
        <w:rPr>
          <w:rFonts w:ascii="Trebuchet MS" w:cs="Trebuchet MS"/>
          <w:sz w:val="24"/>
          <w:szCs w:val="24"/>
          <w:lang w:val="en-CA"/>
        </w:rPr>
        <w:t xml:space="preserve"> involves providing quantitative or qualitative information on past performance for the purpose of changing or maintaining performance.</w:t>
      </w:r>
    </w:p>
    <w:p w14:paraId="6C3F1D9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Performance feedback is most effective when it is:</w:t>
      </w:r>
    </w:p>
    <w:p w14:paraId="4C5ECE6C"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Conveyed in a positive manner</w:t>
      </w:r>
    </w:p>
    <w:p w14:paraId="6C21D149"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Delivered immediately after observing performance</w:t>
      </w:r>
    </w:p>
    <w:p w14:paraId="6866C55E"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Represented visually (graph or chart form)</w:t>
      </w:r>
    </w:p>
    <w:p w14:paraId="558E1A18" w14:textId="2F41A731" w:rsidR="00B67CAC" w:rsidRPr="00A52F01"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Specific to the behaviour that is being targeted for feedback</w:t>
      </w:r>
    </w:p>
    <w:p w14:paraId="478BF737" w14:textId="77777777" w:rsidR="00B67CAC" w:rsidRPr="00B67CAC" w:rsidRDefault="00B67CAC" w:rsidP="005E6729">
      <w:pPr>
        <w:pStyle w:val="Heading3"/>
        <w:ind w:left="1170" w:hanging="450"/>
        <w:rPr>
          <w:rFonts w:ascii="Trebuchet MS" w:cs="Trebuchet MS"/>
          <w:sz w:val="24"/>
          <w:szCs w:val="24"/>
          <w:lang w:val="en-CA"/>
        </w:rPr>
      </w:pPr>
    </w:p>
    <w:p w14:paraId="5F97D36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Social Recognition</w:t>
      </w:r>
    </w:p>
    <w:p w14:paraId="5E9692E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Social recognition</w:t>
      </w:r>
      <w:r w:rsidRPr="00B67CAC">
        <w:rPr>
          <w:rFonts w:ascii="Trebuchet MS" w:cs="Trebuchet MS"/>
          <w:sz w:val="24"/>
          <w:szCs w:val="24"/>
          <w:lang w:val="en-CA"/>
        </w:rPr>
        <w:t xml:space="preserve"> involves informal acknowledgement, attention, praise, approval, or genuine appreciation for work well done from one individual to another</w:t>
      </w:r>
    </w:p>
    <w:p w14:paraId="04B7D11B" w14:textId="7030AD78" w:rsidR="00A52F01" w:rsidRDefault="00B67CAC" w:rsidP="00B75A42">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When social recognition is made contingent on employee behaviour it can be an effective means for performance improvement</w:t>
      </w:r>
    </w:p>
    <w:p w14:paraId="167BC1B1" w14:textId="77777777" w:rsidR="00B75A42" w:rsidRPr="00B75A42" w:rsidRDefault="00B75A42" w:rsidP="00B75A42">
      <w:pPr>
        <w:rPr>
          <w:lang w:val="en-CA"/>
        </w:rPr>
      </w:pPr>
    </w:p>
    <w:p w14:paraId="6960A51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Reinforcement Strategies</w:t>
      </w:r>
    </w:p>
    <w:p w14:paraId="3BAA70A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For fast acquisition of some response, </w:t>
      </w:r>
      <w:r w:rsidRPr="00B67CAC">
        <w:rPr>
          <w:rFonts w:ascii="Trebuchet MS" w:cs="Trebuchet MS"/>
          <w:i/>
          <w:iCs/>
          <w:sz w:val="24"/>
          <w:szCs w:val="24"/>
          <w:lang w:val="en-CA"/>
        </w:rPr>
        <w:t>continuous</w:t>
      </w:r>
      <w:r w:rsidRPr="00B67CAC">
        <w:rPr>
          <w:rFonts w:ascii="Trebuchet MS" w:cs="Trebuchet MS"/>
          <w:sz w:val="24"/>
          <w:szCs w:val="24"/>
          <w:lang w:val="en-CA"/>
        </w:rPr>
        <w:t xml:space="preserve"> and </w:t>
      </w:r>
      <w:r w:rsidRPr="00B67CAC">
        <w:rPr>
          <w:rFonts w:ascii="Trebuchet MS" w:cs="Trebuchet MS"/>
          <w:i/>
          <w:iCs/>
          <w:sz w:val="24"/>
          <w:szCs w:val="24"/>
          <w:lang w:val="en-CA"/>
        </w:rPr>
        <w:t>immediate</w:t>
      </w:r>
      <w:r w:rsidRPr="00B67CAC">
        <w:rPr>
          <w:rFonts w:ascii="Trebuchet MS" w:cs="Trebuchet MS"/>
          <w:sz w:val="24"/>
          <w:szCs w:val="24"/>
          <w:lang w:val="en-CA"/>
        </w:rPr>
        <w:t xml:space="preserve"> reinforcement should be used</w:t>
      </w:r>
    </w:p>
    <w:p w14:paraId="14B13FF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Behaviour tends to be persistent when it is learned under conditions of </w:t>
      </w:r>
      <w:r w:rsidRPr="00B67CAC">
        <w:rPr>
          <w:rFonts w:ascii="Trebuchet MS" w:cs="Trebuchet MS"/>
          <w:i/>
          <w:iCs/>
          <w:sz w:val="24"/>
          <w:szCs w:val="24"/>
          <w:lang w:val="en-CA"/>
        </w:rPr>
        <w:t>partial</w:t>
      </w:r>
      <w:r w:rsidRPr="00B67CAC">
        <w:rPr>
          <w:rFonts w:ascii="Trebuchet MS" w:cs="Trebuchet MS"/>
          <w:sz w:val="24"/>
          <w:szCs w:val="24"/>
          <w:lang w:val="en-CA"/>
        </w:rPr>
        <w:t xml:space="preserve"> and </w:t>
      </w:r>
      <w:r w:rsidRPr="00B67CAC">
        <w:rPr>
          <w:rFonts w:ascii="Trebuchet MS" w:cs="Trebuchet MS"/>
          <w:i/>
          <w:iCs/>
          <w:sz w:val="24"/>
          <w:szCs w:val="24"/>
          <w:lang w:val="en-CA"/>
        </w:rPr>
        <w:t>delayed</w:t>
      </w:r>
      <w:r w:rsidRPr="00B67CAC">
        <w:rPr>
          <w:rFonts w:ascii="Trebuchet MS" w:cs="Trebuchet MS"/>
          <w:sz w:val="24"/>
          <w:szCs w:val="24"/>
          <w:lang w:val="en-CA"/>
        </w:rPr>
        <w:t xml:space="preserve"> reinforcement</w:t>
      </w:r>
    </w:p>
    <w:p w14:paraId="2250B8E1" w14:textId="7F2128C7" w:rsidR="00B67CAC" w:rsidRPr="00B75A42" w:rsidRDefault="00B67CAC" w:rsidP="00B75A42">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Managers have to tailor reinforcement strategies to the needs of the situation and often must alter their strategies over time to achieve effective learning and maintenance of behaviour</w:t>
      </w:r>
    </w:p>
    <w:p w14:paraId="0DD15919" w14:textId="77777777" w:rsidR="00B67CAC" w:rsidRPr="00B67CAC" w:rsidRDefault="00B67CAC" w:rsidP="005E6729">
      <w:pPr>
        <w:pStyle w:val="Heading2"/>
        <w:ind w:left="540" w:hanging="540"/>
        <w:rPr>
          <w:rFonts w:ascii="Trebuchet MS" w:cs="Trebuchet MS"/>
          <w:sz w:val="24"/>
          <w:szCs w:val="24"/>
          <w:lang w:val="en-CA"/>
        </w:rPr>
      </w:pPr>
    </w:p>
    <w:p w14:paraId="3353C0E4"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Summary of Reinforcement Strategies and their Effects</w:t>
      </w:r>
    </w:p>
    <w:p w14:paraId="2F1BB62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Reducing the Probability of Behaviour</w:t>
      </w:r>
    </w:p>
    <w:p w14:paraId="5526FEE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Sometimes learned behaviours are detrimental to the operation of an organization and they need to be reduced or eliminated</w:t>
      </w:r>
    </w:p>
    <w:p w14:paraId="540CF75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Two strategies that can reduce the probability of learned behaviour:</w:t>
      </w:r>
    </w:p>
    <w:p w14:paraId="21686B94" w14:textId="77777777" w:rsidR="00A52F01" w:rsidRDefault="00A52F01" w:rsidP="00486CAC">
      <w:pPr>
        <w:pStyle w:val="Heading3"/>
        <w:numPr>
          <w:ilvl w:val="0"/>
          <w:numId w:val="5"/>
        </w:numPr>
        <w:ind w:left="720"/>
        <w:rPr>
          <w:rFonts w:ascii="Trebuchet MS" w:cs="Trebuchet MS"/>
          <w:sz w:val="24"/>
          <w:szCs w:val="24"/>
          <w:lang w:val="en-CA"/>
        </w:rPr>
        <w:sectPr w:rsidR="00A52F01" w:rsidSect="00A52F01">
          <w:type w:val="continuous"/>
          <w:pgSz w:w="12240" w:h="15840"/>
          <w:pgMar w:top="720" w:right="720" w:bottom="720" w:left="720" w:header="708" w:footer="708" w:gutter="0"/>
          <w:cols w:space="708"/>
          <w:docGrid w:linePitch="360"/>
        </w:sectPr>
      </w:pPr>
    </w:p>
    <w:p w14:paraId="1079E39B" w14:textId="44162A7A"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Extinction</w:t>
      </w:r>
    </w:p>
    <w:p w14:paraId="2F1D75B8"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Punishment</w:t>
      </w:r>
    </w:p>
    <w:p w14:paraId="4F8F693E" w14:textId="77777777" w:rsidR="00A52F01" w:rsidRDefault="00A52F01" w:rsidP="005E6729">
      <w:pPr>
        <w:pStyle w:val="Heading1"/>
        <w:ind w:left="0" w:firstLine="0"/>
        <w:rPr>
          <w:rFonts w:ascii="Trebuchet MS" w:cs="Trebuchet MS"/>
          <w:b/>
          <w:bCs/>
          <w:sz w:val="24"/>
          <w:szCs w:val="24"/>
          <w:lang w:val="en-CA"/>
        </w:rPr>
        <w:sectPr w:rsidR="00A52F01" w:rsidSect="00A52F01">
          <w:type w:val="continuous"/>
          <w:pgSz w:w="12240" w:h="15840"/>
          <w:pgMar w:top="720" w:right="720" w:bottom="720" w:left="720" w:header="708" w:footer="708" w:gutter="0"/>
          <w:cols w:num="2" w:space="708"/>
          <w:docGrid w:linePitch="360"/>
        </w:sectPr>
      </w:pPr>
    </w:p>
    <w:p w14:paraId="1ADDA52B" w14:textId="3DF3DDC3" w:rsidR="00A52F01" w:rsidRDefault="00A52F01" w:rsidP="005E6729">
      <w:pPr>
        <w:pStyle w:val="Heading1"/>
        <w:ind w:left="0" w:firstLine="0"/>
        <w:rPr>
          <w:rFonts w:ascii="Trebuchet MS" w:cs="Trebuchet MS"/>
          <w:b/>
          <w:bCs/>
          <w:sz w:val="24"/>
          <w:szCs w:val="24"/>
          <w:lang w:val="en-CA"/>
        </w:rPr>
      </w:pPr>
    </w:p>
    <w:p w14:paraId="1839E77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Extinction &amp; Punishment</w:t>
      </w:r>
    </w:p>
    <w:p w14:paraId="00718EF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Extinction</w:t>
      </w:r>
    </w:p>
    <w:p w14:paraId="1F87095A"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gradual dissipation of behaviour following the termination of reinforcement</w:t>
      </w:r>
    </w:p>
    <w:p w14:paraId="1A7E9731"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If the behaviour is not reinforced, it will gradually dissipate or be extinguished</w:t>
      </w:r>
    </w:p>
    <w:p w14:paraId="057AFB73"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Extinction works best when coupled with the reinforcement of some desired substitute behaviour</w:t>
      </w:r>
    </w:p>
    <w:p w14:paraId="5A0D0EE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Punishment</w:t>
      </w:r>
    </w:p>
    <w:p w14:paraId="42029FBC"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application of an aversive stimulus following unwanted behaviour to decrease the probability of that behaviour</w:t>
      </w:r>
    </w:p>
    <w:p w14:paraId="79B6B43A"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A nasty stimulus is </w:t>
      </w:r>
      <w:r w:rsidRPr="00B67CAC">
        <w:rPr>
          <w:rFonts w:ascii="Trebuchet MS" w:cs="Trebuchet MS"/>
          <w:i/>
          <w:iCs/>
          <w:sz w:val="24"/>
          <w:szCs w:val="24"/>
          <w:lang w:val="en-CA"/>
        </w:rPr>
        <w:t>applied</w:t>
      </w:r>
      <w:r w:rsidRPr="00B67CAC">
        <w:rPr>
          <w:rFonts w:ascii="Trebuchet MS" w:cs="Trebuchet MS"/>
          <w:sz w:val="24"/>
          <w:szCs w:val="24"/>
          <w:lang w:val="en-CA"/>
        </w:rPr>
        <w:t xml:space="preserve"> after some undesirable behaviour in order to </w:t>
      </w:r>
      <w:r w:rsidRPr="00B67CAC">
        <w:rPr>
          <w:rFonts w:ascii="Trebuchet MS" w:cs="Trebuchet MS"/>
          <w:i/>
          <w:iCs/>
          <w:sz w:val="24"/>
          <w:szCs w:val="24"/>
          <w:lang w:val="en-CA"/>
        </w:rPr>
        <w:t>decrease</w:t>
      </w:r>
      <w:r w:rsidRPr="00B67CAC">
        <w:rPr>
          <w:rFonts w:ascii="Trebuchet MS" w:cs="Trebuchet MS"/>
          <w:sz w:val="24"/>
          <w:szCs w:val="24"/>
          <w:lang w:val="en-CA"/>
        </w:rPr>
        <w:t xml:space="preserve"> the probability of that behaviour</w:t>
      </w:r>
    </w:p>
    <w:p w14:paraId="712D1977" w14:textId="77777777" w:rsidR="00B67CAC" w:rsidRPr="00B67CAC" w:rsidRDefault="00B67CAC" w:rsidP="005E6729">
      <w:pPr>
        <w:pStyle w:val="Heading2"/>
        <w:ind w:left="540" w:hanging="540"/>
        <w:rPr>
          <w:rFonts w:ascii="Trebuchet MS" w:cs="Trebuchet MS"/>
          <w:sz w:val="24"/>
          <w:szCs w:val="24"/>
          <w:lang w:val="en-CA"/>
        </w:rPr>
      </w:pPr>
    </w:p>
    <w:p w14:paraId="6A36E8E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Summary of Learning Effects</w:t>
      </w:r>
    </w:p>
    <w:p w14:paraId="5792F8A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Problems Using Punishment</w:t>
      </w:r>
    </w:p>
    <w:p w14:paraId="3C5A2B1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Punishment has some unique characteristics that often limit its effectiveness in eliminating unwanted behaviour</w:t>
      </w:r>
    </w:p>
    <w:p w14:paraId="6A33AD9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It does not demonstrate which behaviours should replace the punished response</w:t>
      </w:r>
    </w:p>
    <w:p w14:paraId="5B97D92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Punishment indicates only what is not appropriate</w:t>
      </w:r>
    </w:p>
    <w:p w14:paraId="6B721F0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Punishment only temporarily suppresses the unwanted behaviour</w:t>
      </w:r>
    </w:p>
    <w:p w14:paraId="141C5CE8" w14:textId="77777777" w:rsid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Punishment can provoke a strong emotional reaction from the punished individual</w:t>
      </w:r>
    </w:p>
    <w:p w14:paraId="70F8AAB2" w14:textId="77777777" w:rsidR="00A52F01" w:rsidRPr="00A52F01" w:rsidRDefault="00A52F01" w:rsidP="00A52F01"/>
    <w:p w14:paraId="1F24E75B" w14:textId="77777777" w:rsidR="00B67CAC" w:rsidRPr="00B67CAC" w:rsidRDefault="00B67CAC" w:rsidP="005E6729">
      <w:pPr>
        <w:pStyle w:val="Heading2"/>
        <w:ind w:left="540" w:hanging="540"/>
        <w:rPr>
          <w:rFonts w:ascii="Trebuchet MS" w:cs="Trebuchet MS"/>
          <w:sz w:val="24"/>
          <w:szCs w:val="24"/>
          <w:lang w:val="en-CA"/>
        </w:rPr>
      </w:pPr>
    </w:p>
    <w:p w14:paraId="65CC54F0"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Using Punishment Effectively </w:t>
      </w:r>
    </w:p>
    <w:p w14:paraId="6AE374F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Provide an acceptable alternative response for the punished response</w:t>
      </w:r>
    </w:p>
    <w:p w14:paraId="330A482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Limit the emotions involved in punishment</w:t>
      </w:r>
    </w:p>
    <w:p w14:paraId="2C7DAFC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Make sure the chosen punishment is truly aversive</w:t>
      </w:r>
    </w:p>
    <w:p w14:paraId="6CCDD31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Punish immediately or reinstate the circumstances surrounding the problem behaviour at a more appropriate time</w:t>
      </w:r>
    </w:p>
    <w:p w14:paraId="2F28ED9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Do not reward unwanted behaviours before or after punishment</w:t>
      </w:r>
    </w:p>
    <w:p w14:paraId="6D12DBE7" w14:textId="4D7BCE78" w:rsidR="00B67CAC"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Do not inadvertently punish desirable behaviour</w:t>
      </w:r>
    </w:p>
    <w:p w14:paraId="078B1AFE" w14:textId="77777777" w:rsidR="00B67CAC" w:rsidRPr="00B67CAC" w:rsidRDefault="00B67CAC" w:rsidP="005E6729">
      <w:pPr>
        <w:pStyle w:val="Heading2"/>
        <w:ind w:left="540" w:hanging="540"/>
        <w:rPr>
          <w:rFonts w:ascii="Trebuchet MS" w:cs="Trebuchet MS"/>
          <w:sz w:val="24"/>
          <w:szCs w:val="24"/>
          <w:lang w:val="en-CA"/>
        </w:rPr>
      </w:pPr>
    </w:p>
    <w:p w14:paraId="7E972F4D"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lastRenderedPageBreak/>
        <w:t>Social Cognitive Theory</w:t>
      </w:r>
    </w:p>
    <w:p w14:paraId="08FEA38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Emphasizes the role of </w:t>
      </w:r>
      <w:r w:rsidRPr="00B67CAC">
        <w:rPr>
          <w:rFonts w:ascii="Trebuchet MS" w:cs="Trebuchet MS"/>
          <w:i/>
          <w:iCs/>
          <w:sz w:val="24"/>
          <w:szCs w:val="24"/>
          <w:lang w:val="en-CA"/>
        </w:rPr>
        <w:t>cognitive processes</w:t>
      </w:r>
      <w:r w:rsidRPr="00B67CAC">
        <w:rPr>
          <w:rFonts w:ascii="Trebuchet MS" w:cs="Trebuchet MS"/>
          <w:sz w:val="24"/>
          <w:szCs w:val="24"/>
          <w:lang w:val="en-CA"/>
        </w:rPr>
        <w:t xml:space="preserve"> in regulating people</w:t>
      </w:r>
      <w:r w:rsidRPr="00B67CAC">
        <w:rPr>
          <w:rFonts w:ascii="Trebuchet MS" w:cs="Trebuchet MS"/>
          <w:sz w:val="24"/>
          <w:szCs w:val="24"/>
          <w:lang w:val="ja-JP"/>
        </w:rPr>
        <w:t>’</w:t>
      </w:r>
      <w:r w:rsidRPr="00B67CAC">
        <w:rPr>
          <w:rFonts w:ascii="Trebuchet MS" w:cs="Trebuchet MS"/>
          <w:sz w:val="24"/>
          <w:szCs w:val="24"/>
          <w:lang w:val="en-CA"/>
        </w:rPr>
        <w:t>s behaviour</w:t>
      </w:r>
    </w:p>
    <w:p w14:paraId="2BD4EE0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learn by observing the behaviour of others and can regulate their own behaviour by thinking about the consequences of their actions, setting goals, monitoring performance, and rewarding themselves</w:t>
      </w:r>
    </w:p>
    <w:p w14:paraId="22BC56E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Human behaviour can best be explained through a system of </w:t>
      </w:r>
      <w:r w:rsidRPr="00B67CAC">
        <w:rPr>
          <w:rFonts w:ascii="Trebuchet MS" w:cs="Trebuchet MS"/>
          <w:sz w:val="24"/>
          <w:szCs w:val="24"/>
          <w:u w:val="single"/>
          <w:lang w:val="en-CA"/>
        </w:rPr>
        <w:t>triadic reciprocal</w:t>
      </w:r>
      <w:r w:rsidRPr="00B67CAC">
        <w:rPr>
          <w:rFonts w:ascii="Trebuchet MS" w:cs="Trebuchet MS"/>
          <w:i/>
          <w:iCs/>
          <w:sz w:val="24"/>
          <w:szCs w:val="24"/>
          <w:lang w:val="en-CA"/>
        </w:rPr>
        <w:t xml:space="preserve"> </w:t>
      </w:r>
      <w:r w:rsidRPr="00B67CAC">
        <w:rPr>
          <w:rFonts w:ascii="Trebuchet MS" w:cs="Trebuchet MS"/>
          <w:sz w:val="24"/>
          <w:szCs w:val="24"/>
          <w:u w:val="single"/>
          <w:lang w:val="en-CA"/>
        </w:rPr>
        <w:t>causation</w:t>
      </w:r>
      <w:r w:rsidRPr="00B67CAC">
        <w:rPr>
          <w:rFonts w:ascii="Trebuchet MS" w:cs="Trebuchet MS"/>
          <w:sz w:val="24"/>
          <w:szCs w:val="24"/>
          <w:lang w:val="en-CA"/>
        </w:rPr>
        <w:t xml:space="preserve"> in which </w:t>
      </w:r>
      <w:r w:rsidRPr="00B67CAC">
        <w:rPr>
          <w:rFonts w:ascii="Trebuchet MS" w:cs="Trebuchet MS"/>
          <w:i/>
          <w:iCs/>
          <w:sz w:val="24"/>
          <w:szCs w:val="24"/>
          <w:lang w:val="en-CA"/>
        </w:rPr>
        <w:t>personal</w:t>
      </w:r>
      <w:r w:rsidRPr="00B67CAC">
        <w:rPr>
          <w:rFonts w:ascii="Trebuchet MS" w:cs="Trebuchet MS"/>
          <w:sz w:val="24"/>
          <w:szCs w:val="24"/>
          <w:lang w:val="en-CA"/>
        </w:rPr>
        <w:t xml:space="preserve"> factors and </w:t>
      </w:r>
      <w:r w:rsidRPr="00B67CAC">
        <w:rPr>
          <w:rFonts w:ascii="Trebuchet MS" w:cs="Trebuchet MS"/>
          <w:i/>
          <w:iCs/>
          <w:sz w:val="24"/>
          <w:szCs w:val="24"/>
          <w:lang w:val="en-CA"/>
        </w:rPr>
        <w:t>environmental</w:t>
      </w:r>
      <w:r w:rsidRPr="00B67CAC">
        <w:rPr>
          <w:rFonts w:ascii="Trebuchet MS" w:cs="Trebuchet MS"/>
          <w:sz w:val="24"/>
          <w:szCs w:val="24"/>
          <w:lang w:val="en-CA"/>
        </w:rPr>
        <w:t xml:space="preserve"> factors work together and interact to influence people</w:t>
      </w:r>
      <w:r w:rsidRPr="00B67CAC">
        <w:rPr>
          <w:rFonts w:ascii="Trebuchet MS" w:cs="Trebuchet MS"/>
          <w:sz w:val="24"/>
          <w:szCs w:val="24"/>
          <w:lang w:val="ja-JP"/>
        </w:rPr>
        <w:t>’</w:t>
      </w:r>
      <w:r w:rsidRPr="00B67CAC">
        <w:rPr>
          <w:rFonts w:ascii="Trebuchet MS" w:cs="Trebuchet MS"/>
          <w:sz w:val="24"/>
          <w:szCs w:val="24"/>
          <w:lang w:val="en-CA"/>
        </w:rPr>
        <w:t xml:space="preserve">s </w:t>
      </w:r>
      <w:r w:rsidRPr="00B67CAC">
        <w:rPr>
          <w:rFonts w:ascii="Trebuchet MS" w:cs="Trebuchet MS"/>
          <w:i/>
          <w:iCs/>
          <w:sz w:val="24"/>
          <w:szCs w:val="24"/>
          <w:lang w:val="en-CA"/>
        </w:rPr>
        <w:t>behaviour</w:t>
      </w:r>
    </w:p>
    <w:p w14:paraId="2E5F16B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w:t>
      </w:r>
      <w:r w:rsidRPr="00B67CAC">
        <w:rPr>
          <w:rFonts w:ascii="Trebuchet MS" w:cs="Trebuchet MS"/>
          <w:sz w:val="24"/>
          <w:szCs w:val="24"/>
          <w:lang w:val="ja-JP"/>
        </w:rPr>
        <w:t>’</w:t>
      </w:r>
      <w:r w:rsidRPr="00B67CAC">
        <w:rPr>
          <w:rFonts w:ascii="Trebuchet MS" w:cs="Trebuchet MS"/>
          <w:sz w:val="24"/>
          <w:szCs w:val="24"/>
          <w:lang w:val="en-CA"/>
        </w:rPr>
        <w:t>s behaviour also influences personal factors and the environment</w:t>
      </w:r>
    </w:p>
    <w:p w14:paraId="10F73DCE" w14:textId="77777777" w:rsidR="00B67CAC" w:rsidRPr="00B67CAC" w:rsidRDefault="00B67CAC" w:rsidP="005E6729">
      <w:pPr>
        <w:pStyle w:val="Heading2"/>
        <w:ind w:left="540" w:hanging="540"/>
        <w:rPr>
          <w:rFonts w:ascii="Trebuchet MS" w:cs="Trebuchet MS"/>
          <w:sz w:val="24"/>
          <w:szCs w:val="24"/>
          <w:lang w:val="en-CA"/>
        </w:rPr>
      </w:pPr>
    </w:p>
    <w:p w14:paraId="780ABAB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Components of Social Cognitive Theory </w:t>
      </w:r>
    </w:p>
    <w:p w14:paraId="4EA9BEC5" w14:textId="77777777" w:rsidR="00B67CAC" w:rsidRPr="00A52F01" w:rsidRDefault="00B67CAC" w:rsidP="00486CAC">
      <w:pPr>
        <w:pStyle w:val="Heading2"/>
        <w:numPr>
          <w:ilvl w:val="0"/>
          <w:numId w:val="4"/>
        </w:numPr>
        <w:ind w:left="540" w:hanging="540"/>
        <w:rPr>
          <w:rFonts w:ascii="Trebuchet MS" w:cs="Trebuchet MS"/>
          <w:sz w:val="24"/>
          <w:szCs w:val="24"/>
          <w:lang w:val="en-CA"/>
        </w:rPr>
      </w:pPr>
      <w:r w:rsidRPr="00A52F01">
        <w:rPr>
          <w:rFonts w:ascii="Trebuchet MS" w:cs="Trebuchet MS"/>
          <w:sz w:val="24"/>
          <w:szCs w:val="24"/>
          <w:lang w:val="en-CA"/>
        </w:rPr>
        <w:t>Observational learning</w:t>
      </w:r>
    </w:p>
    <w:p w14:paraId="61085FB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Self-efficacy</w:t>
      </w:r>
    </w:p>
    <w:p w14:paraId="194CA24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Self-regulation</w:t>
      </w:r>
    </w:p>
    <w:p w14:paraId="2BFA83D7" w14:textId="77777777" w:rsidR="00B67CAC" w:rsidRPr="00B67CAC" w:rsidRDefault="00B67CAC" w:rsidP="005E6729">
      <w:pPr>
        <w:pStyle w:val="Heading2"/>
        <w:ind w:left="540" w:hanging="540"/>
        <w:rPr>
          <w:rFonts w:ascii="Trebuchet MS" w:cs="Trebuchet MS"/>
          <w:sz w:val="24"/>
          <w:szCs w:val="24"/>
          <w:lang w:val="en-CA"/>
        </w:rPr>
      </w:pPr>
    </w:p>
    <w:p w14:paraId="44A0A73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Observational Learning</w:t>
      </w:r>
    </w:p>
    <w:p w14:paraId="623C008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process of imitating the behaviour of others:</w:t>
      </w:r>
    </w:p>
    <w:p w14:paraId="32EE5966"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Examining the behaviour of others</w:t>
      </w:r>
    </w:p>
    <w:p w14:paraId="7CE863A9"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Seeing the consequences they experience</w:t>
      </w:r>
    </w:p>
    <w:p w14:paraId="7A4440C7"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Thinking about what might happen if we act the same way</w:t>
      </w:r>
    </w:p>
    <w:p w14:paraId="27761233"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Imitating the behaviour if we expect favourable consequences</w:t>
      </w:r>
    </w:p>
    <w:p w14:paraId="77A4E46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Involves </w:t>
      </w:r>
      <w:r w:rsidRPr="00B67CAC">
        <w:rPr>
          <w:rFonts w:ascii="Trebuchet MS" w:cs="Trebuchet MS"/>
          <w:i/>
          <w:iCs/>
          <w:sz w:val="24"/>
          <w:szCs w:val="24"/>
          <w:lang w:val="en-CA"/>
        </w:rPr>
        <w:t>self-reinforcement</w:t>
      </w:r>
    </w:p>
    <w:p w14:paraId="0BDB0DE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Attractive, credible, competent, high-status people are most likely to be imitated</w:t>
      </w:r>
    </w:p>
    <w:p w14:paraId="0F78D172" w14:textId="71DDB9AC" w:rsidR="00A52F01"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It is important that the model</w:t>
      </w:r>
      <w:r w:rsidRPr="00B67CAC">
        <w:rPr>
          <w:rFonts w:ascii="Trebuchet MS" w:cs="Trebuchet MS"/>
          <w:sz w:val="24"/>
          <w:szCs w:val="24"/>
          <w:lang w:val="ja-JP"/>
        </w:rPr>
        <w:t>’</w:t>
      </w:r>
      <w:r w:rsidRPr="00B67CAC">
        <w:rPr>
          <w:rFonts w:ascii="Trebuchet MS" w:cs="Trebuchet MS"/>
          <w:sz w:val="24"/>
          <w:szCs w:val="24"/>
          <w:lang w:val="en-CA"/>
        </w:rPr>
        <w:t>s behaviour result in positive consequences and that it is vivid and memorable</w:t>
      </w:r>
    </w:p>
    <w:p w14:paraId="2E26F841" w14:textId="77777777" w:rsidR="00B67CAC" w:rsidRPr="00B67CAC" w:rsidRDefault="00B67CAC" w:rsidP="005E6729">
      <w:pPr>
        <w:pStyle w:val="Heading2"/>
        <w:ind w:left="540" w:hanging="540"/>
        <w:rPr>
          <w:rFonts w:ascii="Trebuchet MS" w:cs="Trebuchet MS"/>
          <w:sz w:val="24"/>
          <w:szCs w:val="24"/>
          <w:lang w:val="en-CA"/>
        </w:rPr>
      </w:pPr>
    </w:p>
    <w:p w14:paraId="280EA91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Self-Efficacy</w:t>
      </w:r>
    </w:p>
    <w:p w14:paraId="557971C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Beliefs people have about their ability to successfully perform a specific task</w:t>
      </w:r>
    </w:p>
    <w:p w14:paraId="2F0FCA3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It is a cognitive belief that can be changed and modified in response to different sources of information</w:t>
      </w:r>
    </w:p>
    <w:p w14:paraId="0BCEA7A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Self-efficacy influences the activities people choose to perform, the amount of effort and persistence devoted to a task, affective and stress reactions, and job performance.</w:t>
      </w:r>
    </w:p>
    <w:p w14:paraId="1201B60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Self-efficacy is influenced by four sources of information</w:t>
      </w:r>
    </w:p>
    <w:p w14:paraId="6228FDB5" w14:textId="77777777" w:rsidR="00A52F01" w:rsidRDefault="00A52F01" w:rsidP="005E6729">
      <w:pPr>
        <w:pStyle w:val="Heading1"/>
        <w:ind w:left="0" w:firstLine="0"/>
        <w:rPr>
          <w:rFonts w:ascii="Trebuchet MS" w:cs="Trebuchet MS"/>
          <w:b/>
          <w:bCs/>
          <w:sz w:val="24"/>
          <w:szCs w:val="24"/>
          <w:lang w:val="en-CA"/>
        </w:rPr>
      </w:pPr>
    </w:p>
    <w:p w14:paraId="66B15C5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Self-Regulation</w:t>
      </w:r>
    </w:p>
    <w:p w14:paraId="3D309D7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use of learning principles to regulate one</w:t>
      </w:r>
      <w:r w:rsidRPr="00B67CAC">
        <w:rPr>
          <w:rFonts w:ascii="Trebuchet MS" w:cs="Trebuchet MS"/>
          <w:sz w:val="24"/>
          <w:szCs w:val="24"/>
          <w:lang w:val="ja-JP"/>
        </w:rPr>
        <w:t>’</w:t>
      </w:r>
      <w:r w:rsidRPr="00B67CAC">
        <w:rPr>
          <w:rFonts w:ascii="Trebuchet MS" w:cs="Trebuchet MS"/>
          <w:sz w:val="24"/>
          <w:szCs w:val="24"/>
          <w:lang w:val="en-CA"/>
        </w:rPr>
        <w:t>s own behaviour</w:t>
      </w:r>
    </w:p>
    <w:p w14:paraId="0D14F37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key part of the process is people</w:t>
      </w:r>
      <w:r w:rsidRPr="00B67CAC">
        <w:rPr>
          <w:rFonts w:ascii="Trebuchet MS" w:cs="Trebuchet MS"/>
          <w:sz w:val="24"/>
          <w:szCs w:val="24"/>
          <w:lang w:val="ja-JP"/>
        </w:rPr>
        <w:t>’</w:t>
      </w:r>
      <w:r w:rsidRPr="00B67CAC">
        <w:rPr>
          <w:rFonts w:ascii="Trebuchet MS" w:cs="Trebuchet MS"/>
          <w:sz w:val="24"/>
          <w:szCs w:val="24"/>
          <w:lang w:val="en-CA"/>
        </w:rPr>
        <w:t>s pursuit of self-set goals that guide behaviour</w:t>
      </w:r>
    </w:p>
    <w:p w14:paraId="77CCAF8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Discrepancy reduction</w:t>
      </w:r>
      <w:r w:rsidRPr="00B67CAC">
        <w:rPr>
          <w:rFonts w:ascii="Trebuchet MS" w:cs="Trebuchet MS"/>
          <w:sz w:val="24"/>
          <w:szCs w:val="24"/>
          <w:lang w:val="en-CA"/>
        </w:rPr>
        <w:t xml:space="preserve"> and </w:t>
      </w:r>
      <w:r w:rsidRPr="00B67CAC">
        <w:rPr>
          <w:rFonts w:ascii="Trebuchet MS" w:cs="Trebuchet MS"/>
          <w:i/>
          <w:iCs/>
          <w:sz w:val="24"/>
          <w:szCs w:val="24"/>
          <w:lang w:val="en-CA"/>
        </w:rPr>
        <w:t>discrepancy production</w:t>
      </w:r>
      <w:r w:rsidRPr="00B67CAC">
        <w:rPr>
          <w:rFonts w:ascii="Trebuchet MS" w:cs="Trebuchet MS"/>
          <w:sz w:val="24"/>
          <w:szCs w:val="24"/>
          <w:lang w:val="en-CA"/>
        </w:rPr>
        <w:t xml:space="preserve"> lie at the heart of the self-regulatory </w:t>
      </w:r>
      <w:r w:rsidRPr="00B67CAC">
        <w:rPr>
          <w:rFonts w:ascii="Trebuchet MS" w:cs="Trebuchet MS"/>
          <w:sz w:val="24"/>
          <w:szCs w:val="24"/>
          <w:lang w:val="en-CA"/>
        </w:rPr>
        <w:lastRenderedPageBreak/>
        <w:t>process</w:t>
      </w:r>
    </w:p>
    <w:p w14:paraId="0277FBE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Self-regulation involves the following activities:</w:t>
      </w:r>
    </w:p>
    <w:p w14:paraId="5007CFF8"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Collect self-observation data</w:t>
      </w:r>
    </w:p>
    <w:p w14:paraId="56C22B05"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Observe models</w:t>
      </w:r>
    </w:p>
    <w:p w14:paraId="71F94C0F"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Set goals</w:t>
      </w:r>
    </w:p>
    <w:p w14:paraId="03E7D536"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Rehearse</w:t>
      </w:r>
    </w:p>
    <w:p w14:paraId="6FEB3289"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Reinforce oneself</w:t>
      </w:r>
    </w:p>
    <w:p w14:paraId="2CFE9B45" w14:textId="77777777" w:rsidR="00B67CAC" w:rsidRPr="00B67CAC" w:rsidRDefault="00B67CAC" w:rsidP="005E6729">
      <w:pPr>
        <w:pStyle w:val="Heading2"/>
        <w:ind w:left="540" w:hanging="540"/>
        <w:rPr>
          <w:rFonts w:ascii="Trebuchet MS" w:cs="Trebuchet MS"/>
          <w:sz w:val="24"/>
          <w:szCs w:val="24"/>
          <w:lang w:val="en-CA"/>
        </w:rPr>
      </w:pPr>
    </w:p>
    <w:p w14:paraId="3E977651"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Self-Regulation (continued)</w:t>
      </w:r>
    </w:p>
    <w:p w14:paraId="53A2C98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Self-regulation can improve learning and result in a change in behaviour</w:t>
      </w:r>
    </w:p>
    <w:p w14:paraId="2719500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Self-regulation training has been shown to improve work attendance and sales performance</w:t>
      </w:r>
    </w:p>
    <w:p w14:paraId="111FE12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Self-regulation has been shown to change a variety of behaviours and it is an effective method of training</w:t>
      </w:r>
    </w:p>
    <w:p w14:paraId="00730F36" w14:textId="77777777" w:rsidR="00B67CAC" w:rsidRPr="00B67CAC" w:rsidRDefault="00B67CAC" w:rsidP="005E6729">
      <w:pPr>
        <w:pStyle w:val="Heading1"/>
        <w:rPr>
          <w:rFonts w:cs="Arial"/>
          <w:sz w:val="24"/>
          <w:szCs w:val="24"/>
        </w:rPr>
      </w:pPr>
    </w:p>
    <w:p w14:paraId="0EE6FAAF" w14:textId="6E468612" w:rsidR="00B67CAC" w:rsidRPr="00801797" w:rsidRDefault="00801797" w:rsidP="005E6729">
      <w:pPr>
        <w:pStyle w:val="Heading2"/>
        <w:ind w:left="720" w:hanging="720"/>
        <w:rPr>
          <w:rFonts w:ascii="Trebuchet MS" w:cs="Trebuchet MS"/>
          <w:b/>
          <w:sz w:val="24"/>
          <w:szCs w:val="24"/>
          <w:lang w:val="en-CA"/>
        </w:rPr>
      </w:pPr>
      <w:r>
        <w:rPr>
          <w:rFonts w:ascii="Trebuchet MS" w:cs="Trebuchet MS"/>
          <w:b/>
          <w:sz w:val="24"/>
          <w:szCs w:val="24"/>
          <w:lang w:val="en-CA"/>
        </w:rPr>
        <w:t>Chapter 3</w:t>
      </w:r>
    </w:p>
    <w:p w14:paraId="3730BBE1" w14:textId="77777777" w:rsidR="00801797" w:rsidRPr="00801797" w:rsidRDefault="00801797" w:rsidP="005E6729"/>
    <w:p w14:paraId="4E2BC558"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What we</w:t>
      </w:r>
      <w:r w:rsidRPr="00B67CAC">
        <w:rPr>
          <w:rFonts w:ascii="Trebuchet MS" w:cs="Trebuchet MS"/>
          <w:b/>
          <w:bCs/>
          <w:sz w:val="24"/>
          <w:szCs w:val="24"/>
          <w:lang w:val="ja-JP"/>
        </w:rPr>
        <w:t>’</w:t>
      </w:r>
      <w:r w:rsidRPr="00B67CAC">
        <w:rPr>
          <w:rFonts w:ascii="Trebuchet MS" w:cs="Trebuchet MS"/>
          <w:b/>
          <w:bCs/>
          <w:sz w:val="24"/>
          <w:szCs w:val="24"/>
          <w:lang w:val="en-CA"/>
        </w:rPr>
        <w:t>re talking about when we talk about perception, stereotypes and diversity</w:t>
      </w:r>
    </w:p>
    <w:p w14:paraId="003E9C89"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What Is Perception?</w:t>
      </w:r>
      <w:r w:rsidRPr="00B67CAC">
        <w:rPr>
          <w:rFonts w:ascii="Trebuchet MS" w:cs="Trebuchet MS"/>
          <w:b/>
          <w:bCs/>
          <w:color w:val="008000"/>
          <w:sz w:val="24"/>
          <w:szCs w:val="24"/>
          <w:lang w:val="en-CA"/>
        </w:rPr>
        <w:t xml:space="preserve"> </w:t>
      </w:r>
    </w:p>
    <w:p w14:paraId="7D07E5E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process of interpreting the messages of our senses to provide order and meaning to the environment.</w:t>
      </w:r>
    </w:p>
    <w:p w14:paraId="330B6FE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People base their actions on the </w:t>
      </w:r>
      <w:r w:rsidRPr="00B67CAC">
        <w:rPr>
          <w:rFonts w:ascii="Trebuchet MS" w:cs="Trebuchet MS"/>
          <w:i/>
          <w:iCs/>
          <w:sz w:val="24"/>
          <w:szCs w:val="24"/>
          <w:lang w:val="en-CA"/>
        </w:rPr>
        <w:t xml:space="preserve">interpretation </w:t>
      </w:r>
      <w:r w:rsidRPr="00B67CAC">
        <w:rPr>
          <w:rFonts w:ascii="Trebuchet MS" w:cs="Trebuchet MS"/>
          <w:sz w:val="24"/>
          <w:szCs w:val="24"/>
          <w:lang w:val="en-CA"/>
        </w:rPr>
        <w:t>of reality that their perceptual system provides, rather than on reality itself.</w:t>
      </w:r>
    </w:p>
    <w:p w14:paraId="5999FD44" w14:textId="77777777" w:rsidR="00A52F01" w:rsidRDefault="00A52F01" w:rsidP="005E6729">
      <w:pPr>
        <w:pStyle w:val="Heading1"/>
        <w:ind w:left="0" w:firstLine="0"/>
        <w:rPr>
          <w:rFonts w:ascii="Trebuchet MS" w:cs="Trebuchet MS"/>
          <w:b/>
          <w:bCs/>
          <w:sz w:val="24"/>
          <w:szCs w:val="24"/>
          <w:lang w:val="en-CA"/>
        </w:rPr>
      </w:pPr>
    </w:p>
    <w:p w14:paraId="58D03CB1"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Components of Perception</w:t>
      </w:r>
    </w:p>
    <w:p w14:paraId="47B53B5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Perception has three components:</w:t>
      </w:r>
    </w:p>
    <w:p w14:paraId="0EB2B880"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A perceiver</w:t>
      </w:r>
    </w:p>
    <w:p w14:paraId="795CC0F1"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A target that is being perceived</w:t>
      </w:r>
    </w:p>
    <w:p w14:paraId="7662D176"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Some situational context in which the perception is occurring</w:t>
      </w:r>
    </w:p>
    <w:p w14:paraId="480A9C1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Each component influences the perceiver</w:t>
      </w:r>
      <w:r w:rsidRPr="00B67CAC">
        <w:rPr>
          <w:rFonts w:ascii="Trebuchet MS" w:cs="Trebuchet MS"/>
          <w:sz w:val="24"/>
          <w:szCs w:val="24"/>
          <w:lang w:val="ja-JP"/>
        </w:rPr>
        <w:t>’</w:t>
      </w:r>
      <w:r w:rsidRPr="00B67CAC">
        <w:rPr>
          <w:rFonts w:ascii="Trebuchet MS" w:cs="Trebuchet MS"/>
          <w:sz w:val="24"/>
          <w:szCs w:val="24"/>
          <w:lang w:val="en-CA"/>
        </w:rPr>
        <w:t>s impression or interpretation of the target.</w:t>
      </w:r>
    </w:p>
    <w:p w14:paraId="039604DB" w14:textId="77777777" w:rsidR="00A52F01" w:rsidRDefault="00A52F01" w:rsidP="005E6729">
      <w:pPr>
        <w:pStyle w:val="Heading1"/>
        <w:ind w:left="0" w:firstLine="0"/>
        <w:rPr>
          <w:rFonts w:ascii="Trebuchet MS" w:cs="Trebuchet MS"/>
          <w:b/>
          <w:bCs/>
          <w:sz w:val="24"/>
          <w:szCs w:val="24"/>
          <w:lang w:val="en-CA"/>
        </w:rPr>
      </w:pPr>
    </w:p>
    <w:p w14:paraId="5A12304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Perceiver</w:t>
      </w:r>
    </w:p>
    <w:p w14:paraId="06D340E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Past experiences lead the perceiver to develop expectations that affect current perceptions.</w:t>
      </w:r>
    </w:p>
    <w:p w14:paraId="716CC1D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Needs unconsciously influence perceptions by causing us to perceive what we wish to perceive.</w:t>
      </w:r>
    </w:p>
    <w:p w14:paraId="7455479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Emotions, such as anger, happiness, or fear, can influence our perceptions.</w:t>
      </w:r>
    </w:p>
    <w:p w14:paraId="06A8810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Perceptual defence: The tendency for the perceptual system to defend the perceiver against unpleasant emotions.</w:t>
      </w:r>
    </w:p>
    <w:p w14:paraId="096B28F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People often </w:t>
      </w:r>
      <w:r w:rsidRPr="00B67CAC">
        <w:rPr>
          <w:rFonts w:ascii="Trebuchet MS" w:cs="Trebuchet MS"/>
          <w:sz w:val="24"/>
          <w:szCs w:val="24"/>
          <w:lang w:val="ja-JP"/>
        </w:rPr>
        <w:t>“</w:t>
      </w:r>
      <w:r w:rsidRPr="00B67CAC">
        <w:rPr>
          <w:rFonts w:ascii="Trebuchet MS" w:cs="Trebuchet MS"/>
          <w:i/>
          <w:iCs/>
          <w:sz w:val="24"/>
          <w:szCs w:val="24"/>
          <w:lang w:val="en-CA"/>
        </w:rPr>
        <w:t>see what they want to see</w:t>
      </w:r>
      <w:r w:rsidRPr="00B67CAC">
        <w:rPr>
          <w:rFonts w:ascii="Trebuchet MS" w:cs="Trebuchet MS"/>
          <w:sz w:val="24"/>
          <w:szCs w:val="24"/>
          <w:lang w:val="ja-JP"/>
        </w:rPr>
        <w:t>”</w:t>
      </w:r>
      <w:r w:rsidRPr="00B67CAC">
        <w:rPr>
          <w:rFonts w:ascii="Trebuchet MS" w:cs="Trebuchet MS"/>
          <w:sz w:val="24"/>
          <w:szCs w:val="24"/>
          <w:lang w:val="en-CA"/>
        </w:rPr>
        <w:t xml:space="preserve"> and </w:t>
      </w:r>
      <w:r w:rsidRPr="00B67CAC">
        <w:rPr>
          <w:rFonts w:ascii="Trebuchet MS" w:cs="Trebuchet MS"/>
          <w:sz w:val="24"/>
          <w:szCs w:val="24"/>
          <w:lang w:val="ja-JP"/>
        </w:rPr>
        <w:t>“</w:t>
      </w:r>
      <w:r w:rsidRPr="00B67CAC">
        <w:rPr>
          <w:rFonts w:ascii="Trebuchet MS" w:cs="Trebuchet MS"/>
          <w:i/>
          <w:iCs/>
          <w:sz w:val="24"/>
          <w:szCs w:val="24"/>
          <w:lang w:val="en-CA"/>
        </w:rPr>
        <w:t>hear what they want to hear</w:t>
      </w:r>
      <w:r w:rsidRPr="00B67CAC">
        <w:rPr>
          <w:rFonts w:ascii="Trebuchet MS" w:cs="Trebuchet MS"/>
          <w:sz w:val="24"/>
          <w:szCs w:val="24"/>
          <w:lang w:val="en-CA"/>
        </w:rPr>
        <w:t>.</w:t>
      </w:r>
      <w:r w:rsidRPr="00B67CAC">
        <w:rPr>
          <w:rFonts w:ascii="Trebuchet MS" w:cs="Trebuchet MS"/>
          <w:sz w:val="24"/>
          <w:szCs w:val="24"/>
          <w:lang w:val="ja-JP"/>
        </w:rPr>
        <w:t>”</w:t>
      </w:r>
    </w:p>
    <w:p w14:paraId="59FE328F" w14:textId="77777777" w:rsidR="00B67CAC" w:rsidRPr="00B67CAC" w:rsidRDefault="00B67CAC" w:rsidP="005E6729">
      <w:pPr>
        <w:pStyle w:val="Heading2"/>
        <w:ind w:left="540" w:hanging="540"/>
        <w:rPr>
          <w:rFonts w:ascii="Trebuchet MS" w:cs="Trebuchet MS"/>
          <w:sz w:val="24"/>
          <w:szCs w:val="24"/>
          <w:lang w:val="en-CA"/>
        </w:rPr>
      </w:pPr>
    </w:p>
    <w:p w14:paraId="07E66F8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lastRenderedPageBreak/>
        <w:t>The Target</w:t>
      </w:r>
    </w:p>
    <w:p w14:paraId="2E51E7F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Ambiguous targets are especially susceptible to interpretation and the addition of meaning.</w:t>
      </w:r>
    </w:p>
    <w:p w14:paraId="173B9DC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Perceivers have a need to resolve ambiguities.</w:t>
      </w:r>
    </w:p>
    <w:p w14:paraId="651FDE7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perceiver does not or cannot use all the information provided by the target.</w:t>
      </w:r>
    </w:p>
    <w:p w14:paraId="12A63D8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reduction in ambiguity might not be accompanied by greater accuracy.</w:t>
      </w:r>
    </w:p>
    <w:p w14:paraId="2D44EF4C" w14:textId="77777777" w:rsidR="00A52F01" w:rsidRDefault="00A52F01" w:rsidP="005E6729">
      <w:pPr>
        <w:pStyle w:val="Heading1"/>
        <w:ind w:left="0" w:firstLine="0"/>
        <w:rPr>
          <w:rFonts w:ascii="Trebuchet MS" w:cs="Trebuchet MS"/>
          <w:b/>
          <w:bCs/>
          <w:sz w:val="24"/>
          <w:szCs w:val="24"/>
          <w:lang w:val="en-CA"/>
        </w:rPr>
      </w:pPr>
    </w:p>
    <w:p w14:paraId="0E93CDD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Situation</w:t>
      </w:r>
    </w:p>
    <w:p w14:paraId="574BC05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Perception occurs in some situational context, and this context can affect what is perceived.</w:t>
      </w:r>
    </w:p>
    <w:p w14:paraId="101E954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most important effect that the situation can have is to add information about the target.</w:t>
      </w:r>
    </w:p>
    <w:p w14:paraId="0051D68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perception of a target can change with the situation even when the perceiver and target remain the same.</w:t>
      </w:r>
    </w:p>
    <w:p w14:paraId="489CF0C1" w14:textId="77777777" w:rsidR="00A52F01" w:rsidRDefault="00A52F01" w:rsidP="005E6729">
      <w:pPr>
        <w:pStyle w:val="Heading1"/>
        <w:ind w:left="0" w:firstLine="0"/>
        <w:rPr>
          <w:rFonts w:ascii="Trebuchet MS" w:cs="Trebuchet MS"/>
          <w:b/>
          <w:bCs/>
          <w:sz w:val="24"/>
          <w:szCs w:val="24"/>
          <w:lang w:val="en-CA"/>
        </w:rPr>
      </w:pPr>
    </w:p>
    <w:p w14:paraId="5E9FDE0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Bruner</w:t>
      </w:r>
      <w:r w:rsidRPr="00B67CAC">
        <w:rPr>
          <w:rFonts w:ascii="Trebuchet MS" w:cs="Trebuchet MS"/>
          <w:b/>
          <w:bCs/>
          <w:sz w:val="24"/>
          <w:szCs w:val="24"/>
          <w:lang w:val="ja-JP"/>
        </w:rPr>
        <w:t>’</w:t>
      </w:r>
      <w:r w:rsidRPr="00B67CAC">
        <w:rPr>
          <w:rFonts w:ascii="Trebuchet MS" w:cs="Trebuchet MS"/>
          <w:b/>
          <w:bCs/>
          <w:sz w:val="24"/>
          <w:szCs w:val="24"/>
          <w:lang w:val="en-CA"/>
        </w:rPr>
        <w:t>s Model of the Perceptual Process</w:t>
      </w:r>
    </w:p>
    <w:p w14:paraId="3616468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When the perceiver encounters an unfamiliar target, the perceiver is very open to the informational cues in the target and the situation.</w:t>
      </w:r>
    </w:p>
    <w:p w14:paraId="0F9BAA6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perceiver will actively seek out cues to resolve ambiguity.</w:t>
      </w:r>
    </w:p>
    <w:p w14:paraId="61E57F6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As the perceiver encounters some familiar cues, a crude categorization of the target is made.</w:t>
      </w:r>
    </w:p>
    <w:p w14:paraId="3C552C3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search for cues then becomes less open and more selective.</w:t>
      </w:r>
    </w:p>
    <w:p w14:paraId="2A8D403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perceiver will search for cues that confirm the categorization of the target.</w:t>
      </w:r>
    </w:p>
    <w:p w14:paraId="07E59E2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As the categorization becomes stronger, the perceiver will ignore or even distort cues that violate initial perceptions.</w:t>
      </w:r>
    </w:p>
    <w:p w14:paraId="0EF20B87" w14:textId="77777777" w:rsidR="00B67CAC" w:rsidRPr="00B67CAC" w:rsidRDefault="00B67CAC" w:rsidP="005E6729">
      <w:pPr>
        <w:pStyle w:val="Heading2"/>
        <w:ind w:left="540" w:hanging="540"/>
        <w:rPr>
          <w:rFonts w:ascii="Trebuchet MS" w:cs="Trebuchet MS"/>
          <w:sz w:val="24"/>
          <w:szCs w:val="24"/>
          <w:lang w:val="en-CA"/>
        </w:rPr>
      </w:pPr>
    </w:p>
    <w:p w14:paraId="76B0F216"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rPr>
        <w:t>Bruner</w:t>
      </w:r>
      <w:r w:rsidRPr="00B67CAC">
        <w:rPr>
          <w:rFonts w:ascii="Trebuchet MS" w:cs="Trebuchet MS"/>
          <w:b/>
          <w:bCs/>
          <w:sz w:val="24"/>
          <w:szCs w:val="24"/>
        </w:rPr>
        <w:t>’</w:t>
      </w:r>
      <w:r w:rsidRPr="00B67CAC">
        <w:rPr>
          <w:rFonts w:ascii="Trebuchet MS" w:cs="Trebuchet MS"/>
          <w:b/>
          <w:bCs/>
          <w:sz w:val="24"/>
          <w:szCs w:val="24"/>
        </w:rPr>
        <w:t>s Model of the Perceptual Process: An Example</w:t>
      </w:r>
    </w:p>
    <w:p w14:paraId="7D44311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Perception is: Selective, Constant and Consistent</w:t>
      </w:r>
    </w:p>
    <w:p w14:paraId="3C1C76B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Perceivers do not use all of the available cues, and those they use are given special emphasis.</w:t>
      </w:r>
    </w:p>
    <w:p w14:paraId="2B02C38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Perception is efficient but this can aid and hinder perceptual accuracy.</w:t>
      </w:r>
    </w:p>
    <w:p w14:paraId="2413568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tendency for the target to be perceived in the same way over time and across situations.</w:t>
      </w:r>
    </w:p>
    <w:p w14:paraId="14EC308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ja-JP"/>
        </w:rPr>
        <w:t>“</w:t>
      </w:r>
      <w:r w:rsidRPr="00B67CAC">
        <w:rPr>
          <w:rFonts w:ascii="Trebuchet MS" w:cs="Trebuchet MS"/>
          <w:sz w:val="24"/>
          <w:szCs w:val="24"/>
          <w:lang w:val="en-CA"/>
        </w:rPr>
        <w:t>Getting off on the wrong foot.</w:t>
      </w:r>
      <w:r w:rsidRPr="00B67CAC">
        <w:rPr>
          <w:rFonts w:ascii="Trebuchet MS" w:cs="Trebuchet MS"/>
          <w:sz w:val="24"/>
          <w:szCs w:val="24"/>
          <w:lang w:val="ja-JP"/>
        </w:rPr>
        <w:t>”</w:t>
      </w:r>
    </w:p>
    <w:p w14:paraId="440E3B3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tendency to select, ignore, and distort cues so that they fit together to form a homogenous picture of the target.</w:t>
      </w:r>
    </w:p>
    <w:p w14:paraId="710302E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We strive for consistency in our perception of people.</w:t>
      </w:r>
    </w:p>
    <w:p w14:paraId="1B9321CD" w14:textId="77777777" w:rsidR="00B67CAC" w:rsidRPr="00B67CAC" w:rsidRDefault="00B67CAC" w:rsidP="005E6729">
      <w:pPr>
        <w:pStyle w:val="Heading2"/>
        <w:ind w:left="540" w:hanging="540"/>
        <w:rPr>
          <w:rFonts w:ascii="Trebuchet MS" w:cs="Trebuchet MS"/>
          <w:sz w:val="24"/>
          <w:szCs w:val="24"/>
          <w:lang w:val="en-CA"/>
        </w:rPr>
      </w:pPr>
    </w:p>
    <w:p w14:paraId="76846CD7" w14:textId="77777777" w:rsidR="00B67CAC" w:rsidRPr="00B67CAC" w:rsidRDefault="00B67CAC" w:rsidP="005E6729">
      <w:pPr>
        <w:pStyle w:val="Heading2"/>
        <w:ind w:left="540" w:hanging="540"/>
        <w:rPr>
          <w:rFonts w:ascii="Trebuchet MS" w:cs="Trebuchet MS"/>
          <w:sz w:val="24"/>
          <w:szCs w:val="24"/>
          <w:lang w:val="en-CA"/>
        </w:rPr>
      </w:pPr>
    </w:p>
    <w:p w14:paraId="51507D3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Basic Biases in Person Perception</w:t>
      </w:r>
    </w:p>
    <w:p w14:paraId="17E0DD2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impressions we form of others are susceptible to a number of perceptual biases:</w:t>
      </w:r>
    </w:p>
    <w:p w14:paraId="28902AA2"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Primacy and </w:t>
      </w:r>
      <w:proofErr w:type="spellStart"/>
      <w:r w:rsidRPr="00B67CAC">
        <w:rPr>
          <w:rFonts w:ascii="Trebuchet MS" w:cs="Trebuchet MS"/>
          <w:sz w:val="24"/>
          <w:szCs w:val="24"/>
          <w:lang w:val="en-CA"/>
        </w:rPr>
        <w:t>recency</w:t>
      </w:r>
      <w:proofErr w:type="spellEnd"/>
      <w:r w:rsidRPr="00B67CAC">
        <w:rPr>
          <w:rFonts w:ascii="Trebuchet MS" w:cs="Trebuchet MS"/>
          <w:sz w:val="24"/>
          <w:szCs w:val="24"/>
          <w:lang w:val="en-CA"/>
        </w:rPr>
        <w:t xml:space="preserve"> effects</w:t>
      </w:r>
    </w:p>
    <w:p w14:paraId="3DC0550E"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Reliance on central traits</w:t>
      </w:r>
    </w:p>
    <w:p w14:paraId="168BC983"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Implicit personality theories</w:t>
      </w:r>
    </w:p>
    <w:p w14:paraId="0BBE6EC0"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 xml:space="preserve">Projection </w:t>
      </w:r>
    </w:p>
    <w:p w14:paraId="23AB6C28" w14:textId="77777777" w:rsid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Stereotyping</w:t>
      </w:r>
    </w:p>
    <w:p w14:paraId="47CCF427" w14:textId="77777777" w:rsidR="00A52F01" w:rsidRPr="00A52F01" w:rsidRDefault="00A52F01" w:rsidP="00A52F01"/>
    <w:p w14:paraId="0260FB0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Primacy and </w:t>
      </w:r>
      <w:proofErr w:type="spellStart"/>
      <w:r w:rsidRPr="00B67CAC">
        <w:rPr>
          <w:rFonts w:ascii="Trebuchet MS" w:cs="Trebuchet MS"/>
          <w:b/>
          <w:bCs/>
          <w:sz w:val="24"/>
          <w:szCs w:val="24"/>
          <w:lang w:val="en-CA"/>
        </w:rPr>
        <w:t>Recency</w:t>
      </w:r>
      <w:proofErr w:type="spellEnd"/>
      <w:r w:rsidRPr="00B67CAC">
        <w:rPr>
          <w:rFonts w:ascii="Trebuchet MS" w:cs="Trebuchet MS"/>
          <w:b/>
          <w:bCs/>
          <w:sz w:val="24"/>
          <w:szCs w:val="24"/>
          <w:lang w:val="en-CA"/>
        </w:rPr>
        <w:t xml:space="preserve"> Effects</w:t>
      </w:r>
    </w:p>
    <w:p w14:paraId="5D8BBDE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reliance on early cues or first impressions is known as the </w:t>
      </w:r>
      <w:r w:rsidRPr="00B67CAC">
        <w:rPr>
          <w:rFonts w:ascii="Trebuchet MS" w:cs="Trebuchet MS"/>
          <w:i/>
          <w:iCs/>
          <w:sz w:val="24"/>
          <w:szCs w:val="24"/>
          <w:lang w:val="en-CA"/>
        </w:rPr>
        <w:t>primacy effect</w:t>
      </w:r>
      <w:r w:rsidRPr="00B67CAC">
        <w:rPr>
          <w:rFonts w:ascii="Trebuchet MS" w:cs="Trebuchet MS"/>
          <w:sz w:val="24"/>
          <w:szCs w:val="24"/>
          <w:lang w:val="en-CA"/>
        </w:rPr>
        <w:t>.</w:t>
      </w:r>
    </w:p>
    <w:p w14:paraId="5500DF6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Primacy often has a lasting impact.</w:t>
      </w:r>
    </w:p>
    <w:p w14:paraId="1D880BED" w14:textId="77777777" w:rsid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tendency for a perceiver to rely on recent cues or last impressions is known as the </w:t>
      </w:r>
      <w:proofErr w:type="spellStart"/>
      <w:r w:rsidRPr="00B67CAC">
        <w:rPr>
          <w:rFonts w:ascii="Trebuchet MS" w:cs="Trebuchet MS"/>
          <w:i/>
          <w:iCs/>
          <w:sz w:val="24"/>
          <w:szCs w:val="24"/>
          <w:lang w:val="en-CA"/>
        </w:rPr>
        <w:t>recency</w:t>
      </w:r>
      <w:proofErr w:type="spellEnd"/>
      <w:r w:rsidRPr="00B67CAC">
        <w:rPr>
          <w:rFonts w:ascii="Trebuchet MS" w:cs="Trebuchet MS"/>
          <w:i/>
          <w:iCs/>
          <w:sz w:val="24"/>
          <w:szCs w:val="24"/>
          <w:lang w:val="en-CA"/>
        </w:rPr>
        <w:t xml:space="preserve"> effect</w:t>
      </w:r>
      <w:r w:rsidRPr="00B67CAC">
        <w:rPr>
          <w:rFonts w:ascii="Trebuchet MS" w:cs="Trebuchet MS"/>
          <w:sz w:val="24"/>
          <w:szCs w:val="24"/>
          <w:lang w:val="en-CA"/>
        </w:rPr>
        <w:t>.</w:t>
      </w:r>
    </w:p>
    <w:p w14:paraId="1CBF666B" w14:textId="77777777" w:rsidR="00A52F01" w:rsidRPr="00A52F01" w:rsidRDefault="00A52F01" w:rsidP="00A52F01"/>
    <w:p w14:paraId="073E46D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Reliance on Central Traits</w:t>
      </w:r>
    </w:p>
    <w:p w14:paraId="7B303B0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tend to organize their perceptions around central traits.</w:t>
      </w:r>
    </w:p>
    <w:p w14:paraId="0454AF9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Central traits are personal characteristics of a target person that are of particular interest to a perceiver.</w:t>
      </w:r>
    </w:p>
    <w:p w14:paraId="3FE0209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Physical appearance is a common central trait in work settings.</w:t>
      </w:r>
    </w:p>
    <w:p w14:paraId="1450508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Conventionally attractive people fare better than unattractive people in terms of a variety of job-related outcomes (e.g., getting hired). </w:t>
      </w:r>
    </w:p>
    <w:p w14:paraId="682DF99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Physical height is an obvious aspect of physical appearance that is related to job performance, promotions, and career success.  </w:t>
      </w:r>
    </w:p>
    <w:p w14:paraId="46CC4E8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Individuals who are overweight tend to be evaluated negatively on a number of workplace outcomes.</w:t>
      </w:r>
    </w:p>
    <w:p w14:paraId="26ED4785" w14:textId="77777777" w:rsidR="00B67CAC" w:rsidRPr="00B67CAC" w:rsidRDefault="00B67CAC" w:rsidP="00A52F01">
      <w:pPr>
        <w:pStyle w:val="Heading2"/>
        <w:ind w:left="0" w:firstLine="0"/>
        <w:rPr>
          <w:rFonts w:ascii="Trebuchet MS" w:cs="Trebuchet MS"/>
          <w:sz w:val="24"/>
          <w:szCs w:val="24"/>
          <w:lang w:val="en-CA"/>
        </w:rPr>
      </w:pPr>
    </w:p>
    <w:p w14:paraId="77DD6ED0" w14:textId="77777777" w:rsidR="00B67CAC" w:rsidRPr="00B67CAC" w:rsidRDefault="00B67CAC" w:rsidP="005E6729">
      <w:pPr>
        <w:pStyle w:val="Heading2"/>
        <w:ind w:left="540" w:hanging="540"/>
        <w:rPr>
          <w:rFonts w:ascii="Trebuchet MS" w:cs="Trebuchet MS"/>
          <w:sz w:val="24"/>
          <w:szCs w:val="24"/>
          <w:lang w:val="en-CA"/>
        </w:rPr>
      </w:pPr>
    </w:p>
    <w:p w14:paraId="04F115EE"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Implicit Personality Theories</w:t>
      </w:r>
    </w:p>
    <w:p w14:paraId="2FE3026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Personal theories that people have about which personality characteristics go together.</w:t>
      </w:r>
    </w:p>
    <w:p w14:paraId="32DF48E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Perhaps you expect hardworking people to also be honest, or people of average intelligence to be most friendly.</w:t>
      </w:r>
    </w:p>
    <w:p w14:paraId="36492480" w14:textId="3AA90017" w:rsidR="00A52F01" w:rsidRPr="00B75A42" w:rsidRDefault="00B67CAC" w:rsidP="00B75A42">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If such implicit theories are inaccurate, they provide a basis for misunderstanding.</w:t>
      </w:r>
    </w:p>
    <w:p w14:paraId="2F0A160C" w14:textId="77777777" w:rsidR="00A52F01" w:rsidRDefault="00A52F01" w:rsidP="005E6729">
      <w:pPr>
        <w:pStyle w:val="Heading1"/>
        <w:ind w:left="0" w:firstLine="0"/>
        <w:rPr>
          <w:rFonts w:ascii="Trebuchet MS" w:cs="Trebuchet MS"/>
          <w:b/>
          <w:bCs/>
          <w:sz w:val="24"/>
          <w:szCs w:val="24"/>
          <w:lang w:val="en-CA"/>
        </w:rPr>
      </w:pPr>
    </w:p>
    <w:p w14:paraId="30FC9224" w14:textId="77777777" w:rsidR="00A52F01" w:rsidRDefault="00A52F01" w:rsidP="005E6729">
      <w:pPr>
        <w:pStyle w:val="Heading1"/>
        <w:ind w:left="0" w:firstLine="0"/>
        <w:rPr>
          <w:rFonts w:ascii="Trebuchet MS" w:cs="Trebuchet MS"/>
          <w:b/>
          <w:bCs/>
          <w:sz w:val="24"/>
          <w:szCs w:val="24"/>
          <w:lang w:val="en-CA"/>
        </w:rPr>
      </w:pPr>
    </w:p>
    <w:p w14:paraId="144E1F9E"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Projection</w:t>
      </w:r>
    </w:p>
    <w:p w14:paraId="141FB39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tendency for perceivers to attribute their own thoughts and feelings to others.</w:t>
      </w:r>
    </w:p>
    <w:p w14:paraId="1F3A3EE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 some cases, projection is an efficient and sensible perceptual strategy.</w:t>
      </w:r>
    </w:p>
    <w:p w14:paraId="188B74C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Projection can lead to perceptual difficulties and can serve as a form of perceptual defence.</w:t>
      </w:r>
    </w:p>
    <w:p w14:paraId="647F495D" w14:textId="77777777" w:rsidR="00A52F01" w:rsidRDefault="00A52F01" w:rsidP="005E6729">
      <w:pPr>
        <w:pStyle w:val="Heading1"/>
        <w:ind w:left="0" w:firstLine="0"/>
        <w:rPr>
          <w:rFonts w:ascii="Trebuchet MS" w:cs="Trebuchet MS"/>
          <w:b/>
          <w:bCs/>
          <w:sz w:val="24"/>
          <w:szCs w:val="24"/>
          <w:lang w:val="en-CA"/>
        </w:rPr>
      </w:pPr>
    </w:p>
    <w:p w14:paraId="390C398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Stereotyping</w:t>
      </w:r>
    </w:p>
    <w:p w14:paraId="2508E41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tendency to generalize about people in a social category and ignore variations among them.</w:t>
      </w:r>
    </w:p>
    <w:p w14:paraId="61220DB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Categories on which people might base a stereotype include race, age, gender, ethnic background, social class, and occupation.</w:t>
      </w:r>
    </w:p>
    <w:p w14:paraId="7275A98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There are three specific aspects to stereotyping:</w:t>
      </w:r>
    </w:p>
    <w:p w14:paraId="26F698A2"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We distinguish some category of people</w:t>
      </w:r>
    </w:p>
    <w:p w14:paraId="5D4A55FE"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We assume that the individuals in this category have certain traits </w:t>
      </w:r>
    </w:p>
    <w:p w14:paraId="07D1D4A2"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We perceive that everyone in this category possesses these traits</w:t>
      </w:r>
    </w:p>
    <w:p w14:paraId="17D6F8C9" w14:textId="77777777" w:rsidR="00B67CAC" w:rsidRPr="00B67CAC" w:rsidRDefault="00B67CAC" w:rsidP="005E6729">
      <w:pPr>
        <w:pStyle w:val="Heading2"/>
        <w:ind w:left="540" w:hanging="540"/>
        <w:rPr>
          <w:rFonts w:ascii="Trebuchet MS" w:cs="Trebuchet MS"/>
          <w:sz w:val="24"/>
          <w:szCs w:val="24"/>
          <w:lang w:val="en-CA"/>
        </w:rPr>
      </w:pPr>
    </w:p>
    <w:p w14:paraId="2D12F7C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Stereotyping (continued)</w:t>
      </w:r>
    </w:p>
    <w:p w14:paraId="4BB7A4E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can evoke stereotypes with incredibly little information.</w:t>
      </w:r>
    </w:p>
    <w:p w14:paraId="5F3EA43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Stereotypes help us develop impressions of ambiguous targets.</w:t>
      </w:r>
    </w:p>
    <w:p w14:paraId="012F7BF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Most stereotypes are inaccurate, especially when we use them to develop perceptions of specific individuals.</w:t>
      </w:r>
    </w:p>
    <w:p w14:paraId="022E7045" w14:textId="77777777" w:rsidR="00A52F01" w:rsidRDefault="00A52F01" w:rsidP="005E6729">
      <w:pPr>
        <w:pStyle w:val="Heading1"/>
        <w:ind w:left="0" w:firstLine="0"/>
        <w:rPr>
          <w:rFonts w:ascii="Trebuchet MS" w:cs="Trebuchet MS"/>
          <w:b/>
          <w:bCs/>
          <w:sz w:val="24"/>
          <w:szCs w:val="24"/>
          <w:lang w:val="en-CA"/>
        </w:rPr>
      </w:pPr>
    </w:p>
    <w:p w14:paraId="15B3C1B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Why Do Stereotypes Persist?</w:t>
      </w:r>
    </w:p>
    <w:p w14:paraId="2C1A930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Several factors work to reinforce inaccurate stereotypes.</w:t>
      </w:r>
    </w:p>
    <w:p w14:paraId="1287057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Even incorrect stereotypes help us process information about others quickly and efficiently.</w:t>
      </w:r>
    </w:p>
    <w:p w14:paraId="60EA665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Inaccurate stereotypes are often reinforced by selective perception.</w:t>
      </w:r>
    </w:p>
    <w:p w14:paraId="4A95C7BB" w14:textId="77777777" w:rsidR="00A52F01" w:rsidRDefault="00A52F01" w:rsidP="005E6729">
      <w:pPr>
        <w:pStyle w:val="Heading1"/>
        <w:ind w:left="0" w:firstLine="0"/>
        <w:rPr>
          <w:rFonts w:ascii="Trebuchet MS" w:cs="Trebuchet MS"/>
          <w:b/>
          <w:bCs/>
          <w:sz w:val="24"/>
          <w:szCs w:val="24"/>
          <w:lang w:val="en-CA"/>
        </w:rPr>
      </w:pPr>
    </w:p>
    <w:p w14:paraId="1B65C6B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Attribution: Perceiving Causes and Motives</w:t>
      </w:r>
    </w:p>
    <w:p w14:paraId="2A85B3E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Attribution</w:t>
      </w:r>
      <w:r w:rsidRPr="00B67CAC">
        <w:rPr>
          <w:rFonts w:ascii="Trebuchet MS" w:cs="Trebuchet MS"/>
          <w:sz w:val="24"/>
          <w:szCs w:val="24"/>
          <w:lang w:val="en-CA"/>
        </w:rPr>
        <w:t xml:space="preserve"> is the process by which we assign causes or motives to explain people</w:t>
      </w:r>
      <w:r w:rsidRPr="00B67CAC">
        <w:rPr>
          <w:rFonts w:ascii="Trebuchet MS" w:cs="Trebuchet MS"/>
          <w:sz w:val="24"/>
          <w:szCs w:val="24"/>
          <w:lang w:val="ja-JP"/>
        </w:rPr>
        <w:t>’</w:t>
      </w:r>
      <w:r w:rsidRPr="00B67CAC">
        <w:rPr>
          <w:rFonts w:ascii="Trebuchet MS" w:cs="Trebuchet MS"/>
          <w:sz w:val="24"/>
          <w:szCs w:val="24"/>
          <w:lang w:val="en-CA"/>
        </w:rPr>
        <w:t>s behaviour.</w:t>
      </w:r>
    </w:p>
    <w:p w14:paraId="6654433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An important goal is to determine whether some behaviour is caused by dispositional or situational factors.</w:t>
      </w:r>
    </w:p>
    <w:p w14:paraId="49A3970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Dispositional attributions suggest that some personality or intellectual characteristic unique to the person is responsible for the behaviour.</w:t>
      </w:r>
    </w:p>
    <w:p w14:paraId="23E6DA8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Intelligence, greed, friendliness, or laziness.</w:t>
      </w:r>
    </w:p>
    <w:p w14:paraId="6A59B90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Situational attributions suggest that the external situation or environment in which the target person exists was responsible for the behaviour.</w:t>
      </w:r>
    </w:p>
    <w:p w14:paraId="0F1CB297" w14:textId="77777777" w:rsidR="00B67CAC" w:rsidRPr="00B67CAC" w:rsidRDefault="00B67CAC" w:rsidP="00486CAC">
      <w:pPr>
        <w:pStyle w:val="Heading2"/>
        <w:numPr>
          <w:ilvl w:val="0"/>
          <w:numId w:val="4"/>
        </w:numPr>
        <w:ind w:left="540" w:hanging="540"/>
        <w:rPr>
          <w:rFonts w:ascii="Trebuchet MS" w:cs="Trebuchet MS"/>
          <w:i/>
          <w:iCs/>
          <w:sz w:val="24"/>
          <w:szCs w:val="24"/>
          <w:lang w:val="en-CA"/>
        </w:rPr>
      </w:pPr>
      <w:proofErr w:type="gramStart"/>
      <w:r w:rsidRPr="00B67CAC">
        <w:rPr>
          <w:rFonts w:ascii="Trebuchet MS" w:cs="Trebuchet MS"/>
          <w:sz w:val="24"/>
          <w:szCs w:val="24"/>
          <w:lang w:val="en-CA"/>
        </w:rPr>
        <w:t>Bad weather, good luck, proper tools, or poor advice.</w:t>
      </w:r>
      <w:proofErr w:type="gramEnd"/>
    </w:p>
    <w:p w14:paraId="6F1C2168" w14:textId="77777777" w:rsidR="00A52F01" w:rsidRDefault="00A52F01" w:rsidP="005E6729">
      <w:pPr>
        <w:pStyle w:val="Heading1"/>
        <w:ind w:left="0" w:firstLine="0"/>
        <w:rPr>
          <w:rFonts w:ascii="Trebuchet MS" w:cs="Trebuchet MS"/>
          <w:b/>
          <w:bCs/>
          <w:sz w:val="24"/>
          <w:szCs w:val="24"/>
          <w:lang w:val="en-CA"/>
        </w:rPr>
      </w:pPr>
    </w:p>
    <w:p w14:paraId="40748DB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Attribution Cues</w:t>
      </w:r>
    </w:p>
    <w:p w14:paraId="526CCE5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We rely on external cues and make inferences from these cues when making attributions.</w:t>
      </w:r>
    </w:p>
    <w:p w14:paraId="3334AFE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Three implicit questions guide our decisions as to whether we should attribute some behaviour to dispositional or situational causes.</w:t>
      </w:r>
    </w:p>
    <w:p w14:paraId="074E0C8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Does the person engage in the behaviour regularly and consistently? (</w:t>
      </w:r>
      <w:r w:rsidRPr="00B67CAC">
        <w:rPr>
          <w:rFonts w:ascii="Trebuchet MS" w:cs="Trebuchet MS"/>
          <w:i/>
          <w:iCs/>
          <w:sz w:val="24"/>
          <w:szCs w:val="24"/>
          <w:lang w:val="en-CA"/>
        </w:rPr>
        <w:t>Consistency</w:t>
      </w:r>
      <w:r w:rsidRPr="00B67CAC">
        <w:rPr>
          <w:rFonts w:ascii="Trebuchet MS" w:cs="Trebuchet MS"/>
          <w:sz w:val="24"/>
          <w:szCs w:val="24"/>
          <w:lang w:val="en-CA"/>
        </w:rPr>
        <w:t xml:space="preserve"> cues).</w:t>
      </w:r>
    </w:p>
    <w:p w14:paraId="5842C94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Do most people engage in the behaviour, or is it unique to this person? (</w:t>
      </w:r>
      <w:r w:rsidRPr="00B67CAC">
        <w:rPr>
          <w:rFonts w:ascii="Trebuchet MS" w:cs="Trebuchet MS"/>
          <w:i/>
          <w:iCs/>
          <w:sz w:val="24"/>
          <w:szCs w:val="24"/>
          <w:lang w:val="en-CA"/>
        </w:rPr>
        <w:t>Consensus</w:t>
      </w:r>
      <w:r w:rsidRPr="00B67CAC">
        <w:rPr>
          <w:rFonts w:ascii="Trebuchet MS" w:cs="Trebuchet MS"/>
          <w:sz w:val="24"/>
          <w:szCs w:val="24"/>
          <w:lang w:val="en-CA"/>
        </w:rPr>
        <w:t xml:space="preserve"> cues).</w:t>
      </w:r>
    </w:p>
    <w:p w14:paraId="1530211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Does the person engage in the behaviour in many situations, or is it distinctive to one situation? (</w:t>
      </w:r>
      <w:r w:rsidRPr="00B67CAC">
        <w:rPr>
          <w:rFonts w:ascii="Trebuchet MS" w:cs="Trebuchet MS"/>
          <w:i/>
          <w:iCs/>
          <w:sz w:val="24"/>
          <w:szCs w:val="24"/>
          <w:lang w:val="en-CA"/>
        </w:rPr>
        <w:t>Distinctiveness</w:t>
      </w:r>
      <w:r w:rsidRPr="00B67CAC">
        <w:rPr>
          <w:rFonts w:ascii="Trebuchet MS" w:cs="Trebuchet MS"/>
          <w:sz w:val="24"/>
          <w:szCs w:val="24"/>
          <w:lang w:val="en-CA"/>
        </w:rPr>
        <w:t xml:space="preserve"> cues).</w:t>
      </w:r>
    </w:p>
    <w:p w14:paraId="239470D7" w14:textId="77777777" w:rsidR="00B67CAC" w:rsidRDefault="00B67CAC" w:rsidP="005E6729">
      <w:pPr>
        <w:pStyle w:val="Heading2"/>
        <w:ind w:left="540" w:hanging="540"/>
        <w:rPr>
          <w:rFonts w:ascii="Trebuchet MS" w:cs="Trebuchet MS"/>
          <w:sz w:val="24"/>
          <w:szCs w:val="24"/>
          <w:lang w:val="en-CA"/>
        </w:rPr>
      </w:pPr>
      <w:r w:rsidRPr="00B67CAC">
        <w:rPr>
          <w:rFonts w:ascii="Trebuchet MS" w:cs="Trebuchet MS"/>
          <w:sz w:val="24"/>
          <w:szCs w:val="24"/>
          <w:lang w:val="en-CA"/>
        </w:rPr>
        <w:tab/>
      </w:r>
    </w:p>
    <w:p w14:paraId="00755471" w14:textId="77777777" w:rsidR="00B75A42" w:rsidRDefault="00B75A42" w:rsidP="00B75A42"/>
    <w:p w14:paraId="30352913" w14:textId="77777777" w:rsidR="00B75A42" w:rsidRDefault="00B75A42" w:rsidP="00B75A42"/>
    <w:p w14:paraId="02759653" w14:textId="77777777" w:rsidR="00B75A42" w:rsidRPr="00B75A42" w:rsidRDefault="00B75A42" w:rsidP="00B75A42"/>
    <w:p w14:paraId="10B9A86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lastRenderedPageBreak/>
        <w:t>Consistency Cues</w:t>
      </w:r>
    </w:p>
    <w:p w14:paraId="3D7DFEB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Attribution cues that reflect how consistently a person engages in a behaviour over time.</w:t>
      </w:r>
    </w:p>
    <w:p w14:paraId="25A0712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High consistency behaviour leads to dispositional attributions.</w:t>
      </w:r>
    </w:p>
    <w:p w14:paraId="1722403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When behaviour occurs inconsistently, we begin to consider situational attributions.</w:t>
      </w:r>
    </w:p>
    <w:p w14:paraId="253A86C6" w14:textId="77777777" w:rsidR="00A52F01" w:rsidRDefault="00A52F01" w:rsidP="005E6729">
      <w:pPr>
        <w:pStyle w:val="Heading1"/>
        <w:ind w:left="0" w:firstLine="0"/>
        <w:rPr>
          <w:rFonts w:ascii="Trebuchet MS" w:cs="Trebuchet MS"/>
          <w:b/>
          <w:bCs/>
          <w:sz w:val="24"/>
          <w:szCs w:val="24"/>
          <w:lang w:val="en-CA"/>
        </w:rPr>
      </w:pPr>
    </w:p>
    <w:p w14:paraId="1805227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Consensus Cues</w:t>
      </w:r>
    </w:p>
    <w:p w14:paraId="18071AF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Attribution cues that reflect how a person</w:t>
      </w:r>
      <w:r w:rsidRPr="00B67CAC">
        <w:rPr>
          <w:rFonts w:ascii="Trebuchet MS" w:cs="Trebuchet MS"/>
          <w:sz w:val="24"/>
          <w:szCs w:val="24"/>
          <w:lang w:val="ja-JP"/>
        </w:rPr>
        <w:t>’</w:t>
      </w:r>
      <w:r w:rsidRPr="00B67CAC">
        <w:rPr>
          <w:rFonts w:ascii="Trebuchet MS" w:cs="Trebuchet MS"/>
          <w:sz w:val="24"/>
          <w:szCs w:val="24"/>
          <w:lang w:val="en-CA"/>
        </w:rPr>
        <w:t>s behaviour compares with that of others.</w:t>
      </w:r>
    </w:p>
    <w:p w14:paraId="63A1A43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Low consensus behaviour leads to dispositional attributions.</w:t>
      </w:r>
    </w:p>
    <w:p w14:paraId="4B256D7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informational effects of low-consensus behaviour are magnified when the actor is expected to suffer negative consequences because of the deviance.</w:t>
      </w:r>
    </w:p>
    <w:p w14:paraId="2E84948E" w14:textId="77777777" w:rsidR="00A52F01" w:rsidRDefault="00A52F01" w:rsidP="005E6729">
      <w:pPr>
        <w:pStyle w:val="Heading1"/>
        <w:ind w:left="0" w:firstLine="0"/>
        <w:rPr>
          <w:rFonts w:ascii="Trebuchet MS" w:cs="Trebuchet MS"/>
          <w:b/>
          <w:bCs/>
          <w:sz w:val="24"/>
          <w:szCs w:val="24"/>
          <w:lang w:val="en-CA"/>
        </w:rPr>
      </w:pPr>
    </w:p>
    <w:p w14:paraId="75E5D48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Distinctiveness Cues</w:t>
      </w:r>
    </w:p>
    <w:p w14:paraId="0D1859B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Attribution cues that reflect the extent to which a person engages in some behaviour across a variety of situations.</w:t>
      </w:r>
    </w:p>
    <w:p w14:paraId="7A36FE1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Low distinctiveness behaviour leads to a dispositional attribution. </w:t>
      </w:r>
    </w:p>
    <w:p w14:paraId="2ABE000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When a behaviour is highly distinctive, in that it occurs in only one situation, we are likely to assume that some aspect of the situation caused the behaviour.</w:t>
      </w:r>
    </w:p>
    <w:p w14:paraId="5151144C" w14:textId="77777777" w:rsidR="00A52F01" w:rsidRDefault="00A52F01" w:rsidP="005E6729">
      <w:pPr>
        <w:pStyle w:val="Heading1"/>
        <w:ind w:left="0" w:firstLine="0"/>
        <w:rPr>
          <w:rFonts w:ascii="Trebuchet MS" w:cs="Trebuchet MS"/>
          <w:b/>
          <w:bCs/>
          <w:sz w:val="24"/>
          <w:szCs w:val="24"/>
          <w:lang w:val="en-CA"/>
        </w:rPr>
      </w:pPr>
    </w:p>
    <w:p w14:paraId="5613362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Attribution in Action</w:t>
      </w:r>
    </w:p>
    <w:p w14:paraId="3A113F7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Observers put information about consistency, consensus, and distinctiveness together to form attributions.</w:t>
      </w:r>
    </w:p>
    <w:p w14:paraId="42BBEAF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Consider three employees who are absent from work.</w:t>
      </w:r>
    </w:p>
    <w:p w14:paraId="3E326E9C" w14:textId="77777777" w:rsidR="00B67CAC" w:rsidRPr="00B67CAC" w:rsidRDefault="00B67CAC" w:rsidP="00486CAC">
      <w:pPr>
        <w:pStyle w:val="Heading2"/>
        <w:numPr>
          <w:ilvl w:val="0"/>
          <w:numId w:val="4"/>
        </w:numPr>
        <w:ind w:left="540" w:hanging="540"/>
        <w:rPr>
          <w:rFonts w:ascii="Trebuchet MS" w:cs="Trebuchet MS"/>
          <w:sz w:val="24"/>
          <w:szCs w:val="24"/>
          <w:lang w:val="en-CA"/>
        </w:rPr>
      </w:pPr>
      <w:proofErr w:type="spellStart"/>
      <w:r w:rsidRPr="00B67CAC">
        <w:rPr>
          <w:rFonts w:ascii="Trebuchet MS" w:cs="Trebuchet MS"/>
          <w:i/>
          <w:iCs/>
          <w:sz w:val="24"/>
          <w:szCs w:val="24"/>
          <w:lang w:val="en-CA"/>
        </w:rPr>
        <w:t>Roshani</w:t>
      </w:r>
      <w:proofErr w:type="spellEnd"/>
      <w:r w:rsidRPr="00B67CAC">
        <w:rPr>
          <w:rFonts w:ascii="Trebuchet MS" w:cs="Trebuchet MS"/>
          <w:sz w:val="24"/>
          <w:szCs w:val="24"/>
          <w:lang w:val="en-CA"/>
        </w:rPr>
        <w:t xml:space="preserve"> is absent a lot, her co-workers are seldom absent, and she was absent a lot in her previous job.</w:t>
      </w:r>
    </w:p>
    <w:p w14:paraId="2FCA1ED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Mika</w:t>
      </w:r>
      <w:r w:rsidRPr="00B67CAC">
        <w:rPr>
          <w:rFonts w:ascii="Trebuchet MS" w:cs="Trebuchet MS"/>
          <w:sz w:val="24"/>
          <w:szCs w:val="24"/>
          <w:lang w:val="en-CA"/>
        </w:rPr>
        <w:t xml:space="preserve"> is absent a lot, her co-workers are also absent a lot, but she was almost never absent in her previous job.</w:t>
      </w:r>
    </w:p>
    <w:p w14:paraId="3938BC89" w14:textId="328CBB8F" w:rsidR="00B67CAC" w:rsidRPr="00B75A42" w:rsidRDefault="00B67CAC" w:rsidP="00B75A42">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Sam</w:t>
      </w:r>
      <w:r w:rsidRPr="00B67CAC">
        <w:rPr>
          <w:rFonts w:ascii="Trebuchet MS" w:cs="Trebuchet MS"/>
          <w:sz w:val="24"/>
          <w:szCs w:val="24"/>
          <w:lang w:val="en-CA"/>
        </w:rPr>
        <w:t xml:space="preserve"> is seldom absent, her co-workers are seldom absent, and she was seldom absent in her previous job.</w:t>
      </w:r>
    </w:p>
    <w:p w14:paraId="5B609149" w14:textId="77777777" w:rsidR="00A52F01" w:rsidRDefault="00A52F01" w:rsidP="005E6729">
      <w:pPr>
        <w:pStyle w:val="Heading1"/>
        <w:ind w:left="0" w:firstLine="0"/>
        <w:rPr>
          <w:rFonts w:ascii="Trebuchet MS" w:cs="Trebuchet MS"/>
          <w:b/>
          <w:bCs/>
          <w:sz w:val="24"/>
          <w:szCs w:val="24"/>
          <w:lang w:val="en-CA"/>
        </w:rPr>
      </w:pPr>
    </w:p>
    <w:p w14:paraId="50A59661"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Biases in Attribution</w:t>
      </w:r>
    </w:p>
    <w:p w14:paraId="7B86F36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Although observers often operate in a rational, logical manner in forming attributions about behaviour, this does not mean that such attributions are always correct.</w:t>
      </w:r>
    </w:p>
    <w:p w14:paraId="0335CE4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Three biases in attribution:</w:t>
      </w:r>
    </w:p>
    <w:p w14:paraId="423660DD"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Fundamental attribution error: The tendency to overemphasize dispositional explanations for behaviour at the expense of situational explanations.</w:t>
      </w:r>
    </w:p>
    <w:p w14:paraId="3B2EE28B"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Actor-observer effect: The propensity for actors and observers to view the causes of the actor</w:t>
      </w:r>
      <w:r w:rsidRPr="00B67CAC">
        <w:rPr>
          <w:rFonts w:ascii="Trebuchet MS" w:cs="Trebuchet MS"/>
          <w:sz w:val="24"/>
          <w:szCs w:val="24"/>
          <w:lang w:val="ja-JP"/>
        </w:rPr>
        <w:t>’</w:t>
      </w:r>
      <w:r w:rsidRPr="00B67CAC">
        <w:rPr>
          <w:rFonts w:ascii="Trebuchet MS" w:cs="Trebuchet MS"/>
          <w:sz w:val="24"/>
          <w:szCs w:val="24"/>
          <w:lang w:val="en-CA"/>
        </w:rPr>
        <w:t>s behaviour differently.</w:t>
      </w:r>
    </w:p>
    <w:p w14:paraId="10B5BA5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Self-serving bias: The tendency to take credit for successful outcomes and to deny responsibility for failures.</w:t>
      </w:r>
    </w:p>
    <w:p w14:paraId="22B27E8E" w14:textId="77777777" w:rsidR="00A52F01" w:rsidRDefault="00A52F01" w:rsidP="005E6729">
      <w:pPr>
        <w:pStyle w:val="Heading1"/>
        <w:ind w:left="0" w:firstLine="0"/>
        <w:rPr>
          <w:rFonts w:ascii="Trebuchet MS" w:cs="Trebuchet MS"/>
          <w:b/>
          <w:bCs/>
          <w:sz w:val="24"/>
          <w:szCs w:val="24"/>
          <w:lang w:val="en-CA"/>
        </w:rPr>
      </w:pPr>
    </w:p>
    <w:p w14:paraId="26B9D51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lastRenderedPageBreak/>
        <w:t>Person Perception and Workforce Diversity</w:t>
      </w:r>
    </w:p>
    <w:p w14:paraId="4230FCD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Workforce diversity</w:t>
      </w:r>
      <w:r w:rsidRPr="00B67CAC">
        <w:rPr>
          <w:rFonts w:ascii="Trebuchet MS" w:cs="Trebuchet MS"/>
          <w:sz w:val="24"/>
          <w:szCs w:val="24"/>
          <w:lang w:val="en-CA"/>
        </w:rPr>
        <w:t xml:space="preserve"> refers to differences among recruits and employees in characteristics, such as gender, race, age, religion, cultural background, physical ability, or sexual orientation.</w:t>
      </w:r>
    </w:p>
    <w:p w14:paraId="6C60BF5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workforce is becoming more diverse.</w:t>
      </w:r>
    </w:p>
    <w:p w14:paraId="569A24E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Many organizations have not successfully managed workforce diversity.</w:t>
      </w:r>
    </w:p>
    <w:p w14:paraId="34ADC9AE" w14:textId="77777777" w:rsidR="00A52F01" w:rsidRDefault="00A52F01" w:rsidP="005E6729">
      <w:pPr>
        <w:pStyle w:val="Heading1"/>
        <w:ind w:left="0" w:firstLine="0"/>
        <w:rPr>
          <w:rFonts w:ascii="Trebuchet MS" w:cs="Trebuchet MS"/>
          <w:b/>
          <w:bCs/>
          <w:sz w:val="24"/>
          <w:szCs w:val="24"/>
          <w:lang w:val="en-CA"/>
        </w:rPr>
      </w:pPr>
    </w:p>
    <w:p w14:paraId="7286B51D"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Changing Workplace</w:t>
      </w:r>
    </w:p>
    <w:p w14:paraId="34DF1BC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Canadian population and labour force is becoming increasingly multicultural and multi-ethnic.</w:t>
      </w:r>
    </w:p>
    <w:p w14:paraId="6E38D5F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number of visible minorities in Canada is expected to double by 2017.</w:t>
      </w:r>
    </w:p>
    <w:p w14:paraId="1576361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 less than a decade, 48 percent of the working-age population will be between the ages of 45 and 64.</w:t>
      </w:r>
    </w:p>
    <w:p w14:paraId="7304ADB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Many organizations are seeking to recruit more representatively.</w:t>
      </w:r>
    </w:p>
    <w:p w14:paraId="1588741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Many employees are required to interact with people from substantially different national or corporate cultures.</w:t>
      </w:r>
    </w:p>
    <w:p w14:paraId="2EDB261F" w14:textId="77777777" w:rsidR="00B67CAC" w:rsidRPr="00B67CAC" w:rsidRDefault="00B67CAC" w:rsidP="00486CAC">
      <w:pPr>
        <w:pStyle w:val="Heading2"/>
        <w:numPr>
          <w:ilvl w:val="0"/>
          <w:numId w:val="4"/>
        </w:numPr>
        <w:ind w:left="540" w:hanging="540"/>
        <w:rPr>
          <w:rFonts w:ascii="Trebuchet MS" w:cs="Trebuchet MS"/>
          <w:sz w:val="24"/>
          <w:szCs w:val="24"/>
          <w:lang w:val="en-CA"/>
        </w:rPr>
      </w:pPr>
      <w:proofErr w:type="gramStart"/>
      <w:r w:rsidRPr="00B67CAC">
        <w:rPr>
          <w:rFonts w:ascii="Trebuchet MS" w:cs="Trebuchet MS"/>
          <w:sz w:val="24"/>
          <w:szCs w:val="24"/>
          <w:lang w:val="en-CA"/>
        </w:rPr>
        <w:t>Increased emphasis on teamwork as a means of job design and quality enhancement.</w:t>
      </w:r>
      <w:proofErr w:type="gramEnd"/>
    </w:p>
    <w:p w14:paraId="774DDCA9" w14:textId="77777777" w:rsidR="00B67CAC" w:rsidRPr="00B67CAC" w:rsidRDefault="00B67CAC" w:rsidP="005E6729">
      <w:pPr>
        <w:pStyle w:val="Heading2"/>
        <w:ind w:left="540" w:hanging="540"/>
        <w:rPr>
          <w:rFonts w:ascii="Trebuchet MS" w:cs="Trebuchet MS"/>
          <w:sz w:val="24"/>
          <w:szCs w:val="24"/>
          <w:lang w:val="en-CA"/>
        </w:rPr>
      </w:pPr>
    </w:p>
    <w:p w14:paraId="011728E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Valuing Diversity</w:t>
      </w:r>
    </w:p>
    <w:p w14:paraId="7088A97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Some have argued that organizations should </w:t>
      </w:r>
      <w:r w:rsidRPr="00B67CAC">
        <w:rPr>
          <w:rFonts w:ascii="Trebuchet MS" w:cs="Trebuchet MS"/>
          <w:i/>
          <w:iCs/>
          <w:sz w:val="24"/>
          <w:szCs w:val="24"/>
          <w:lang w:val="en-CA"/>
        </w:rPr>
        <w:t>value</w:t>
      </w:r>
      <w:r w:rsidRPr="00B67CAC">
        <w:rPr>
          <w:rFonts w:ascii="Trebuchet MS" w:cs="Trebuchet MS"/>
          <w:sz w:val="24"/>
          <w:szCs w:val="24"/>
          <w:lang w:val="en-CA"/>
        </w:rPr>
        <w:t xml:space="preserve"> diversity not just tolerate it.</w:t>
      </w:r>
    </w:p>
    <w:p w14:paraId="45D91C2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critical motive is the basic fairness of valuing diversity.</w:t>
      </w:r>
    </w:p>
    <w:p w14:paraId="35191FB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Diversity and its proper management can yield strategic and competitive advantages:</w:t>
      </w:r>
    </w:p>
    <w:p w14:paraId="1FE18CE3"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Improved problem solving and creativity</w:t>
      </w:r>
    </w:p>
    <w:p w14:paraId="2AE6B429"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Improved recruiting and marketing</w:t>
      </w:r>
    </w:p>
    <w:p w14:paraId="6F9A5E9C"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Improved competitiveness in global markets</w:t>
      </w:r>
    </w:p>
    <w:p w14:paraId="102C7F1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Organizations are adopting diversity as part of their corporate strategy.</w:t>
      </w:r>
    </w:p>
    <w:p w14:paraId="16141E93" w14:textId="77777777" w:rsidR="00B67CAC" w:rsidRPr="00B67CAC" w:rsidRDefault="00B67CAC" w:rsidP="005E6729">
      <w:pPr>
        <w:pStyle w:val="Heading2"/>
        <w:ind w:left="540" w:hanging="540"/>
        <w:rPr>
          <w:rFonts w:ascii="Trebuchet MS" w:cs="Trebuchet MS"/>
          <w:sz w:val="24"/>
          <w:szCs w:val="24"/>
          <w:lang w:val="en-CA"/>
        </w:rPr>
      </w:pPr>
    </w:p>
    <w:p w14:paraId="0A1EE59E" w14:textId="77777777" w:rsidR="00A52F01" w:rsidRDefault="00A52F01" w:rsidP="005E6729">
      <w:pPr>
        <w:pStyle w:val="Heading1"/>
        <w:ind w:left="0" w:firstLine="0"/>
        <w:rPr>
          <w:rFonts w:ascii="Trebuchet MS" w:cs="Trebuchet MS"/>
          <w:b/>
          <w:bCs/>
          <w:sz w:val="24"/>
          <w:szCs w:val="24"/>
          <w:lang w:val="en-CA"/>
        </w:rPr>
      </w:pPr>
    </w:p>
    <w:p w14:paraId="1CE5ADFE"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Competitive Advantages to Valuing and Managing a Diverse Workforce</w:t>
      </w:r>
    </w:p>
    <w:p w14:paraId="77DE883A" w14:textId="77777777" w:rsidR="00A52F01" w:rsidRDefault="00A52F01" w:rsidP="00486CAC">
      <w:pPr>
        <w:pStyle w:val="Heading2"/>
        <w:numPr>
          <w:ilvl w:val="0"/>
          <w:numId w:val="4"/>
        </w:numPr>
        <w:ind w:left="540" w:hanging="540"/>
        <w:rPr>
          <w:rFonts w:ascii="Trebuchet MS" w:cs="Trebuchet MS"/>
          <w:sz w:val="24"/>
          <w:szCs w:val="24"/>
          <w:lang w:val="en-CA"/>
        </w:rPr>
        <w:sectPr w:rsidR="00A52F01" w:rsidSect="00A52F01">
          <w:type w:val="continuous"/>
          <w:pgSz w:w="12240" w:h="15840"/>
          <w:pgMar w:top="720" w:right="720" w:bottom="720" w:left="720" w:header="708" w:footer="708" w:gutter="0"/>
          <w:cols w:space="708"/>
          <w:docGrid w:linePitch="360"/>
        </w:sectPr>
      </w:pPr>
    </w:p>
    <w:p w14:paraId="3250B2C7" w14:textId="5E5B83DC"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Cost</w:t>
      </w:r>
    </w:p>
    <w:p w14:paraId="5CE75D6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Resource-Acquisition</w:t>
      </w:r>
    </w:p>
    <w:p w14:paraId="32F6FB7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Marketing</w:t>
      </w:r>
    </w:p>
    <w:p w14:paraId="481A66F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Creativity</w:t>
      </w:r>
    </w:p>
    <w:p w14:paraId="37ECDDE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Problem-Solving</w:t>
      </w:r>
    </w:p>
    <w:p w14:paraId="150AE94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System Flexibility</w:t>
      </w:r>
    </w:p>
    <w:p w14:paraId="0ACF7F36" w14:textId="77777777" w:rsidR="00A52F01" w:rsidRDefault="00A52F01" w:rsidP="005E6729">
      <w:pPr>
        <w:pStyle w:val="Heading1"/>
        <w:ind w:left="0" w:firstLine="0"/>
        <w:rPr>
          <w:rFonts w:ascii="Trebuchet MS" w:cs="Trebuchet MS"/>
          <w:b/>
          <w:bCs/>
          <w:sz w:val="24"/>
          <w:szCs w:val="24"/>
          <w:lang w:val="en-CA"/>
        </w:rPr>
        <w:sectPr w:rsidR="00A52F01" w:rsidSect="00A52F01">
          <w:type w:val="continuous"/>
          <w:pgSz w:w="12240" w:h="15840"/>
          <w:pgMar w:top="720" w:right="720" w:bottom="720" w:left="720" w:header="708" w:footer="708" w:gutter="0"/>
          <w:cols w:num="2" w:space="708"/>
          <w:docGrid w:linePitch="360"/>
        </w:sectPr>
      </w:pPr>
    </w:p>
    <w:p w14:paraId="554FF450" w14:textId="77777777" w:rsidR="00A52F01" w:rsidRDefault="00A52F01" w:rsidP="005E6729">
      <w:pPr>
        <w:pStyle w:val="Heading1"/>
        <w:ind w:left="0" w:firstLine="0"/>
        <w:rPr>
          <w:rFonts w:ascii="Trebuchet MS" w:cs="Trebuchet MS"/>
          <w:b/>
          <w:bCs/>
          <w:sz w:val="24"/>
          <w:szCs w:val="24"/>
          <w:lang w:val="en-CA"/>
        </w:rPr>
      </w:pPr>
    </w:p>
    <w:p w14:paraId="5EA30468" w14:textId="2F1D1C32"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Stereotypes and Workforce Diversity</w:t>
      </w:r>
    </w:p>
    <w:p w14:paraId="2EECE08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major barrier to valuing diversity is the stereotype.</w:t>
      </w:r>
    </w:p>
    <w:p w14:paraId="506F41B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tendency to generalize about people in a certain social category and ignore variations among them.</w:t>
      </w:r>
    </w:p>
    <w:p w14:paraId="5739B23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Common workplace stereotypes are based on gender, age, race, and ethnicity.</w:t>
      </w:r>
    </w:p>
    <w:p w14:paraId="5B760D6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Stereotypes can have negative effects on how individuals are treated in organizations.</w:t>
      </w:r>
    </w:p>
    <w:p w14:paraId="5AEC9E6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Stereotype Threat: Members of a social group feel they might be judged or treated according to a stereotype and that their behaviour or performance will confirm the stereotype.</w:t>
      </w:r>
    </w:p>
    <w:p w14:paraId="4284BC0A" w14:textId="77777777" w:rsidR="00B67CAC" w:rsidRPr="00B67CAC" w:rsidRDefault="00B67CAC" w:rsidP="005E6729">
      <w:pPr>
        <w:pStyle w:val="Heading2"/>
        <w:ind w:left="540" w:hanging="540"/>
        <w:rPr>
          <w:rFonts w:ascii="Trebuchet MS" w:cs="Trebuchet MS"/>
          <w:sz w:val="24"/>
          <w:szCs w:val="24"/>
          <w:lang w:val="en-CA"/>
        </w:rPr>
      </w:pPr>
    </w:p>
    <w:p w14:paraId="792EAC70"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Racial and Ethnic Stereotypes</w:t>
      </w:r>
    </w:p>
    <w:p w14:paraId="0E9A389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Racial and ethnic stereotypes are pervasive, persistent, frequently negative, and often contradictory.</w:t>
      </w:r>
    </w:p>
    <w:p w14:paraId="4D7A45C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Whites have been found to advance further in the hiring process than blacks.</w:t>
      </w:r>
    </w:p>
    <w:p w14:paraId="66D401B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Career tracking based on racial or ethnic stereotyping is common.</w:t>
      </w:r>
    </w:p>
    <w:p w14:paraId="6E51BCB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Organizations are reflections of the environments of which they are a part.</w:t>
      </w:r>
    </w:p>
    <w:p w14:paraId="775C75A7" w14:textId="77777777" w:rsidR="00A52F01" w:rsidRDefault="00A52F01" w:rsidP="005E6729">
      <w:pPr>
        <w:pStyle w:val="Heading1"/>
        <w:ind w:left="0" w:firstLine="0"/>
        <w:rPr>
          <w:rFonts w:ascii="Trebuchet MS" w:cs="Trebuchet MS"/>
          <w:b/>
          <w:bCs/>
          <w:sz w:val="24"/>
          <w:szCs w:val="24"/>
          <w:lang w:val="en-CA"/>
        </w:rPr>
      </w:pPr>
    </w:p>
    <w:p w14:paraId="70ACB275" w14:textId="77777777" w:rsidR="00A52F01" w:rsidRPr="00A52F01" w:rsidRDefault="00A52F01" w:rsidP="00A52F01"/>
    <w:p w14:paraId="50C0A08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Gender Stereotypes</w:t>
      </w:r>
    </w:p>
    <w:p w14:paraId="08DB26C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One of the most problematic stereotypes for organizations is the gender stereotype.</w:t>
      </w:r>
    </w:p>
    <w:p w14:paraId="5A6C2C1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Women are severely underrepresented in managerial and administrative jobs and hold only 14.4 percent of corporate officer positions.</w:t>
      </w:r>
    </w:p>
    <w:p w14:paraId="02E428E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Stereotypes of women do not correspond well with stereotypes of businesspeople or managers.</w:t>
      </w:r>
    </w:p>
    <w:p w14:paraId="0600EDE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Successful managers are perceived as having traits and attitudes that are generally ascribed to men.</w:t>
      </w:r>
    </w:p>
    <w:p w14:paraId="6CB33FD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Successful managers are seen as more similar to men in qualities such as leadership ability, competitiveness, self-confidence, ambitiousness, and objectivity.</w:t>
      </w:r>
    </w:p>
    <w:p w14:paraId="33A4D6D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Gender stereotypes lead to biased human resource decisions.</w:t>
      </w:r>
    </w:p>
    <w:p w14:paraId="6245A2E6" w14:textId="1B429DB1" w:rsidR="00A52F01" w:rsidRPr="00B75A42" w:rsidRDefault="00B67CAC" w:rsidP="00A52F01">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Women suffer from a stereotype that is detrimental to their hiring, development, promotion, and salaries.</w:t>
      </w:r>
    </w:p>
    <w:p w14:paraId="38770B37" w14:textId="77777777" w:rsidR="00B67CAC" w:rsidRPr="00B67CAC" w:rsidRDefault="00B67CAC" w:rsidP="00A52F01">
      <w:pPr>
        <w:pStyle w:val="Heading2"/>
        <w:ind w:left="0" w:firstLine="0"/>
        <w:rPr>
          <w:rFonts w:ascii="Trebuchet MS" w:cs="Trebuchet MS"/>
          <w:sz w:val="24"/>
          <w:szCs w:val="24"/>
          <w:lang w:val="en-CA"/>
        </w:rPr>
      </w:pPr>
    </w:p>
    <w:p w14:paraId="49F5FEC4"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Gender Stereotypes (continued)</w:t>
      </w:r>
    </w:p>
    <w:p w14:paraId="7D3B917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detrimental effects of gender stereotypes are reduced or removed when decision makers have </w:t>
      </w:r>
      <w:r w:rsidRPr="00B67CAC">
        <w:rPr>
          <w:rFonts w:ascii="Trebuchet MS" w:cs="Trebuchet MS"/>
          <w:sz w:val="24"/>
          <w:szCs w:val="24"/>
          <w:u w:val="single"/>
          <w:lang w:val="en-CA"/>
        </w:rPr>
        <w:t xml:space="preserve">good information </w:t>
      </w:r>
      <w:r w:rsidRPr="00B67CAC">
        <w:rPr>
          <w:rFonts w:ascii="Trebuchet MS" w:cs="Trebuchet MS"/>
          <w:sz w:val="24"/>
          <w:szCs w:val="24"/>
          <w:lang w:val="en-CA"/>
        </w:rPr>
        <w:t>about the qualifications and performance of particular women and an accurate picture of the job that they are applying for or seeking promotion into.</w:t>
      </w:r>
    </w:p>
    <w:p w14:paraId="7148BAD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Women have made the most significant progress moving into senior management and executive positions in the financial services industry.</w:t>
      </w:r>
    </w:p>
    <w:p w14:paraId="0E352C9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Industries that tend to be stereotypically male have the lowest representation of women in senior positions.</w:t>
      </w:r>
    </w:p>
    <w:p w14:paraId="1B764853" w14:textId="77777777" w:rsidR="00B67CAC" w:rsidRPr="00B67CAC" w:rsidRDefault="00B67CAC" w:rsidP="00A52F01">
      <w:pPr>
        <w:pStyle w:val="Heading2"/>
        <w:ind w:left="0" w:firstLine="0"/>
        <w:rPr>
          <w:rFonts w:ascii="Trebuchet MS" w:cs="Trebuchet MS"/>
          <w:sz w:val="24"/>
          <w:szCs w:val="24"/>
          <w:lang w:val="en-CA"/>
        </w:rPr>
      </w:pPr>
    </w:p>
    <w:p w14:paraId="23C15B11"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Age Stereotypes</w:t>
      </w:r>
    </w:p>
    <w:p w14:paraId="4BCF568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Knowing that a person falls into a certain age range or belongs to a particular age generation, we have a tendency to make certain assumptions about the person</w:t>
      </w:r>
      <w:r w:rsidRPr="00B67CAC">
        <w:rPr>
          <w:rFonts w:ascii="Trebuchet MS" w:cs="Trebuchet MS"/>
          <w:sz w:val="24"/>
          <w:szCs w:val="24"/>
          <w:lang w:val="ja-JP"/>
        </w:rPr>
        <w:t>’</w:t>
      </w:r>
      <w:r w:rsidRPr="00B67CAC">
        <w:rPr>
          <w:rFonts w:ascii="Trebuchet MS" w:cs="Trebuchet MS"/>
          <w:sz w:val="24"/>
          <w:szCs w:val="24"/>
          <w:lang w:val="en-CA"/>
        </w:rPr>
        <w:t>s physical, psychological, and intellectual capabilities.</w:t>
      </w:r>
    </w:p>
    <w:p w14:paraId="6C3700C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Older workers are seen as having less </w:t>
      </w:r>
      <w:r w:rsidRPr="00B67CAC">
        <w:rPr>
          <w:rFonts w:ascii="Trebuchet MS" w:cs="Trebuchet MS"/>
          <w:i/>
          <w:iCs/>
          <w:sz w:val="24"/>
          <w:szCs w:val="24"/>
          <w:lang w:val="en-CA"/>
        </w:rPr>
        <w:t>capacity for performance</w:t>
      </w:r>
      <w:r w:rsidRPr="00B67CAC">
        <w:rPr>
          <w:rFonts w:ascii="Trebuchet MS" w:cs="Trebuchet MS"/>
          <w:sz w:val="24"/>
          <w:szCs w:val="24"/>
          <w:lang w:val="en-CA"/>
        </w:rPr>
        <w:t>.</w:t>
      </w:r>
    </w:p>
    <w:p w14:paraId="1525078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 xml:space="preserve">They are viewed as less productive, creative, logical, and capable of performing under pressure, and as having less </w:t>
      </w:r>
      <w:r w:rsidRPr="00B67CAC">
        <w:rPr>
          <w:rFonts w:ascii="Trebuchet MS" w:cs="Trebuchet MS"/>
          <w:i/>
          <w:iCs/>
          <w:sz w:val="24"/>
          <w:szCs w:val="24"/>
          <w:lang w:val="en-CA"/>
        </w:rPr>
        <w:t>potential for development</w:t>
      </w:r>
      <w:r w:rsidRPr="00B67CAC">
        <w:rPr>
          <w:rFonts w:ascii="Trebuchet MS" w:cs="Trebuchet MS"/>
          <w:sz w:val="24"/>
          <w:szCs w:val="24"/>
          <w:lang w:val="en-CA"/>
        </w:rPr>
        <w:t>.</w:t>
      </w:r>
    </w:p>
    <w:p w14:paraId="489E224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They are perceived as more rigid and dogmatic, and less adaptable to new corporate cultures.</w:t>
      </w:r>
    </w:p>
    <w:p w14:paraId="350AAE92" w14:textId="7C58A226" w:rsidR="00B67CAC"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They are perceived as more honest, dependable, and trustworthy.</w:t>
      </w:r>
    </w:p>
    <w:p w14:paraId="75D7D740" w14:textId="77777777" w:rsidR="00B67CAC" w:rsidRPr="00B67CAC" w:rsidRDefault="00B67CAC" w:rsidP="005E6729">
      <w:pPr>
        <w:pStyle w:val="Heading2"/>
        <w:ind w:left="540" w:hanging="540"/>
        <w:rPr>
          <w:rFonts w:ascii="Trebuchet MS" w:cs="Trebuchet MS"/>
          <w:sz w:val="24"/>
          <w:szCs w:val="24"/>
          <w:lang w:val="en-CA"/>
        </w:rPr>
      </w:pPr>
    </w:p>
    <w:p w14:paraId="7469A5A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Age Stereotypes (continued)</w:t>
      </w:r>
    </w:p>
    <w:p w14:paraId="140453E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These stereotypes are inaccurate.</w:t>
      </w:r>
    </w:p>
    <w:p w14:paraId="051492B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Age seldom limits the capacity for development until post-employment years.</w:t>
      </w:r>
    </w:p>
    <w:p w14:paraId="014DA51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Research has found that age and job performance are unrelated.</w:t>
      </w:r>
    </w:p>
    <w:p w14:paraId="1AC2393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Age stereotypes affect human resource decisions regarding hiring, promotion, and skills development.</w:t>
      </w:r>
    </w:p>
    <w:p w14:paraId="2818F99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Older workers are often passed over for merit pay and promotions and pressured to take early retirement.</w:t>
      </w:r>
    </w:p>
    <w:p w14:paraId="612C3E0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Some organizations have implemented programs and practices to promote the hiring of older workers.</w:t>
      </w:r>
    </w:p>
    <w:p w14:paraId="79549A1F" w14:textId="77777777" w:rsidR="00B67CAC" w:rsidRPr="00B67CAC" w:rsidRDefault="00B67CAC" w:rsidP="005E6729">
      <w:pPr>
        <w:pStyle w:val="Heading2"/>
        <w:ind w:left="540" w:hanging="540"/>
        <w:rPr>
          <w:rFonts w:ascii="Trebuchet MS" w:cs="Trebuchet MS"/>
          <w:sz w:val="24"/>
          <w:szCs w:val="24"/>
          <w:lang w:val="en-CA"/>
        </w:rPr>
      </w:pPr>
    </w:p>
    <w:p w14:paraId="3DA99E4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Managing Workforce Diversity</w:t>
      </w:r>
    </w:p>
    <w:p w14:paraId="2F2A164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Diversity needs to be </w:t>
      </w:r>
      <w:r w:rsidRPr="00B67CAC">
        <w:rPr>
          <w:rFonts w:ascii="Trebuchet MS" w:cs="Trebuchet MS"/>
          <w:i/>
          <w:iCs/>
          <w:sz w:val="24"/>
          <w:szCs w:val="24"/>
          <w:lang w:val="en-CA"/>
        </w:rPr>
        <w:t>managed</w:t>
      </w:r>
      <w:r w:rsidRPr="00B67CAC">
        <w:rPr>
          <w:rFonts w:ascii="Trebuchet MS" w:cs="Trebuchet MS"/>
          <w:sz w:val="24"/>
          <w:szCs w:val="24"/>
          <w:lang w:val="en-CA"/>
        </w:rPr>
        <w:t xml:space="preserve"> to have a positive impact on work behaviour and an organization.</w:t>
      </w:r>
    </w:p>
    <w:p w14:paraId="7CA5B81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What can organizations do to achieve and manage a diverse workforce?</w:t>
      </w:r>
    </w:p>
    <w:p w14:paraId="7C947F2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Select enough minority members to get them beyond token status.</w:t>
      </w:r>
    </w:p>
    <w:p w14:paraId="67DF06E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Encourage teamwork that brings minority and majority members together. </w:t>
      </w:r>
    </w:p>
    <w:p w14:paraId="7218E95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Ensure that those making career decisions about employees have accurate information about them.</w:t>
      </w:r>
    </w:p>
    <w:p w14:paraId="40BCA07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Train people to be aware of stereotypes.</w:t>
      </w:r>
    </w:p>
    <w:p w14:paraId="1F660593" w14:textId="77777777" w:rsidR="00B67CAC" w:rsidRPr="00B67CAC" w:rsidRDefault="00B67CAC" w:rsidP="005E6729">
      <w:pPr>
        <w:pStyle w:val="Heading2"/>
        <w:ind w:left="540" w:hanging="540"/>
        <w:rPr>
          <w:rFonts w:ascii="Trebuchet MS" w:cs="Trebuchet MS"/>
          <w:sz w:val="24"/>
          <w:szCs w:val="24"/>
          <w:lang w:val="en-CA"/>
        </w:rPr>
      </w:pPr>
    </w:p>
    <w:p w14:paraId="27F09F4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Diversity Training Programs</w:t>
      </w:r>
    </w:p>
    <w:p w14:paraId="551B86E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One of the most common approaches for managing diversity.</w:t>
      </w:r>
    </w:p>
    <w:p w14:paraId="1C139F3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They can cause disruption and bad feelings when all they do is get people to open up and generate stereotypes.</w:t>
      </w:r>
    </w:p>
    <w:p w14:paraId="37CFE38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Awareness training should be accompanied by skills training that is relevant to the particular needs of the organization.</w:t>
      </w:r>
    </w:p>
    <w:p w14:paraId="3D57ECF6" w14:textId="77777777" w:rsidR="00B67CAC" w:rsidRPr="00B67CAC" w:rsidRDefault="00B67CAC" w:rsidP="005E6729">
      <w:pPr>
        <w:pStyle w:val="Heading2"/>
        <w:ind w:left="540" w:hanging="540"/>
        <w:rPr>
          <w:rFonts w:ascii="Trebuchet MS" w:cs="Trebuchet MS"/>
          <w:sz w:val="24"/>
          <w:szCs w:val="24"/>
          <w:lang w:val="en-CA"/>
        </w:rPr>
      </w:pPr>
    </w:p>
    <w:p w14:paraId="712A611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Success Factors for Diversity Programs</w:t>
      </w:r>
    </w:p>
    <w:p w14:paraId="01DAE93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Build senior management commitment and accountability.</w:t>
      </w:r>
    </w:p>
    <w:p w14:paraId="463208F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Conduct a thorough needs assessment.</w:t>
      </w:r>
    </w:p>
    <w:p w14:paraId="088E129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Develop a well-defined strategy tied to business results.</w:t>
      </w:r>
    </w:p>
    <w:p w14:paraId="4D6B2FA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Emphasize team-building and group process training.</w:t>
      </w:r>
    </w:p>
    <w:p w14:paraId="2410C20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Establish metrics and evaluate the effectiveness of diversity initiatives.</w:t>
      </w:r>
    </w:p>
    <w:p w14:paraId="4D2A19A0" w14:textId="77777777" w:rsidR="00B67CAC" w:rsidRPr="00B67CAC" w:rsidRDefault="00B67CAC" w:rsidP="005E6729">
      <w:pPr>
        <w:pStyle w:val="Heading1"/>
        <w:rPr>
          <w:rFonts w:cs="Arial"/>
          <w:sz w:val="24"/>
          <w:szCs w:val="24"/>
        </w:rPr>
      </w:pPr>
    </w:p>
    <w:p w14:paraId="45510F97" w14:textId="38BD1233" w:rsidR="00B67CAC" w:rsidRPr="00B67CAC" w:rsidRDefault="00801797" w:rsidP="005E6729">
      <w:pPr>
        <w:pStyle w:val="Heading1"/>
        <w:ind w:left="0" w:firstLine="0"/>
        <w:rPr>
          <w:rFonts w:ascii="Trebuchet MS" w:cs="Trebuchet MS"/>
          <w:sz w:val="24"/>
          <w:szCs w:val="24"/>
          <w:lang w:val="en-CA"/>
        </w:rPr>
      </w:pPr>
      <w:r>
        <w:rPr>
          <w:rFonts w:ascii="Trebuchet MS" w:cs="Trebuchet MS"/>
          <w:b/>
          <w:bCs/>
          <w:sz w:val="24"/>
          <w:szCs w:val="24"/>
          <w:lang w:val="en-CA"/>
        </w:rPr>
        <w:t xml:space="preserve">Chapter 4 </w:t>
      </w:r>
    </w:p>
    <w:p w14:paraId="6F518F9A" w14:textId="77777777" w:rsidR="00A52F01" w:rsidRDefault="00A52F01" w:rsidP="005E6729">
      <w:pPr>
        <w:pStyle w:val="Heading1"/>
        <w:ind w:left="0" w:firstLine="0"/>
        <w:rPr>
          <w:rFonts w:ascii="Trebuchet MS" w:cs="Trebuchet MS"/>
          <w:b/>
          <w:bCs/>
          <w:sz w:val="24"/>
          <w:szCs w:val="24"/>
          <w:lang w:val="en-CA"/>
        </w:rPr>
      </w:pPr>
    </w:p>
    <w:p w14:paraId="51CFE826"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What Are Values?</w:t>
      </w:r>
      <w:r w:rsidRPr="00B67CAC">
        <w:rPr>
          <w:rFonts w:ascii="Trebuchet MS" w:cs="Trebuchet MS"/>
          <w:b/>
          <w:bCs/>
          <w:color w:val="008000"/>
          <w:sz w:val="24"/>
          <w:szCs w:val="24"/>
          <w:lang w:val="en-CA"/>
        </w:rPr>
        <w:t xml:space="preserve"> </w:t>
      </w:r>
    </w:p>
    <w:p w14:paraId="3009E0E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broad tendency to prefer certain states of affairs over others.</w:t>
      </w:r>
    </w:p>
    <w:p w14:paraId="0605FBB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Values have to do with what we consider good and bad.</w:t>
      </w:r>
    </w:p>
    <w:p w14:paraId="2E96C11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Values are motivational and very general.</w:t>
      </w:r>
    </w:p>
    <w:p w14:paraId="6879B9B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tend to hold values structured around such factors as achievement, power, autonomy, conformity, tradition, and social welfare.</w:t>
      </w:r>
    </w:p>
    <w:p w14:paraId="20D663B8" w14:textId="77777777" w:rsidR="00B67CAC" w:rsidRPr="00B67CAC" w:rsidRDefault="00B67CAC" w:rsidP="005E6729">
      <w:pPr>
        <w:pStyle w:val="Heading2"/>
        <w:ind w:left="540" w:hanging="540"/>
        <w:rPr>
          <w:rFonts w:ascii="Trebuchet MS" w:cs="Trebuchet MS"/>
          <w:sz w:val="24"/>
          <w:szCs w:val="24"/>
          <w:lang w:val="en-CA"/>
        </w:rPr>
      </w:pPr>
    </w:p>
    <w:p w14:paraId="5BBC5332"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Generational Differences in Values</w:t>
      </w:r>
      <w:r w:rsidRPr="00B67CAC">
        <w:rPr>
          <w:rFonts w:ascii="Trebuchet MS" w:cs="Trebuchet MS"/>
          <w:b/>
          <w:bCs/>
          <w:color w:val="008000"/>
          <w:sz w:val="24"/>
          <w:szCs w:val="24"/>
          <w:lang w:val="en-CA"/>
        </w:rPr>
        <w:t xml:space="preserve"> </w:t>
      </w:r>
    </w:p>
    <w:p w14:paraId="62D09EB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There are four distinctive generations in the workplace today:</w:t>
      </w:r>
    </w:p>
    <w:p w14:paraId="7865045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Traditionalists (1922-1945)</w:t>
      </w:r>
    </w:p>
    <w:p w14:paraId="5663F969"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Baby Boomers (1946-1964)</w:t>
      </w:r>
    </w:p>
    <w:p w14:paraId="5464046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Generation X (1965-1980)</w:t>
      </w:r>
    </w:p>
    <w:p w14:paraId="1C09429A"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Millennials (Generation Y) (1981-2000)</w:t>
      </w:r>
    </w:p>
    <w:p w14:paraId="2A4CD25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These generations grew up under rather different socialization experiences.</w:t>
      </w:r>
    </w:p>
    <w:p w14:paraId="602EC0A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These differences have led to notable value differences between the generations.</w:t>
      </w:r>
    </w:p>
    <w:p w14:paraId="32378623" w14:textId="6CF1795B" w:rsidR="00A52F01" w:rsidRPr="00B75A42" w:rsidRDefault="00B67CAC" w:rsidP="00B75A42">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Such value differences might then underlie the differential assets and preferences for leadership style.</w:t>
      </w:r>
    </w:p>
    <w:p w14:paraId="351B20C0" w14:textId="77777777" w:rsidR="00A52F01" w:rsidRPr="00A52F01" w:rsidRDefault="00A52F01" w:rsidP="00A52F01"/>
    <w:p w14:paraId="684ECD69"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rPr>
        <w:t>Four Generations in Today</w:t>
      </w:r>
      <w:r w:rsidRPr="00B67CAC">
        <w:rPr>
          <w:rFonts w:ascii="Trebuchet MS" w:cs="Trebuchet MS"/>
          <w:b/>
          <w:bCs/>
          <w:sz w:val="24"/>
          <w:szCs w:val="24"/>
        </w:rPr>
        <w:t>’</w:t>
      </w:r>
      <w:r w:rsidRPr="00B67CAC">
        <w:rPr>
          <w:rFonts w:ascii="Trebuchet MS" w:cs="Trebuchet MS"/>
          <w:b/>
          <w:bCs/>
          <w:sz w:val="24"/>
          <w:szCs w:val="24"/>
        </w:rPr>
        <w:t>s Workplace</w:t>
      </w:r>
    </w:p>
    <w:p w14:paraId="322B2696"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Generational Stereotypes</w:t>
      </w:r>
    </w:p>
    <w:p w14:paraId="3C74227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b/>
          <w:bCs/>
          <w:sz w:val="24"/>
          <w:szCs w:val="24"/>
          <w:lang w:val="en-CA"/>
        </w:rPr>
        <w:t>Traditionalists</w:t>
      </w:r>
      <w:r w:rsidRPr="00B67CAC">
        <w:rPr>
          <w:rFonts w:ascii="Trebuchet MS" w:cs="Trebuchet MS"/>
          <w:sz w:val="24"/>
          <w:szCs w:val="24"/>
          <w:lang w:val="en-CA"/>
        </w:rPr>
        <w:t>: Respectful of authority and a high work ethic.</w:t>
      </w:r>
    </w:p>
    <w:p w14:paraId="4E5BA84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b/>
          <w:bCs/>
          <w:sz w:val="24"/>
          <w:szCs w:val="24"/>
          <w:lang w:val="en-CA"/>
        </w:rPr>
        <w:t>Boomers</w:t>
      </w:r>
      <w:r w:rsidRPr="00B67CAC">
        <w:rPr>
          <w:rFonts w:ascii="Trebuchet MS" w:cs="Trebuchet MS"/>
          <w:sz w:val="24"/>
          <w:szCs w:val="24"/>
          <w:lang w:val="en-CA"/>
        </w:rPr>
        <w:t>: Optimistic workaholics.</w:t>
      </w:r>
    </w:p>
    <w:p w14:paraId="2D54166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b/>
          <w:bCs/>
          <w:sz w:val="24"/>
          <w:szCs w:val="24"/>
          <w:lang w:val="en-CA"/>
        </w:rPr>
        <w:t>Gen X</w:t>
      </w:r>
      <w:r w:rsidRPr="00B67CAC">
        <w:rPr>
          <w:rFonts w:ascii="Trebuchet MS" w:cs="Trebuchet MS"/>
          <w:sz w:val="24"/>
          <w:szCs w:val="24"/>
          <w:lang w:val="en-CA"/>
        </w:rPr>
        <w:t>: Cynical, confident, and pragmatic.</w:t>
      </w:r>
    </w:p>
    <w:p w14:paraId="0DEBEFA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b/>
          <w:bCs/>
          <w:sz w:val="24"/>
          <w:szCs w:val="24"/>
          <w:lang w:val="en-CA"/>
        </w:rPr>
        <w:t>Gen Y</w:t>
      </w:r>
      <w:r w:rsidRPr="00B67CAC">
        <w:rPr>
          <w:rFonts w:ascii="Trebuchet MS" w:cs="Trebuchet MS"/>
          <w:sz w:val="24"/>
          <w:szCs w:val="24"/>
          <w:lang w:val="en-CA"/>
        </w:rPr>
        <w:t>: Confident, social, demanding of feedback, and somewhat unfocused.</w:t>
      </w:r>
    </w:p>
    <w:p w14:paraId="19A8AF83" w14:textId="1205003B" w:rsidR="00B67CAC"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Are these stereotypes accurate?</w:t>
      </w:r>
    </w:p>
    <w:p w14:paraId="7761F2DA" w14:textId="77777777" w:rsidR="00B67CAC" w:rsidRPr="00B67CAC" w:rsidRDefault="00B67CAC" w:rsidP="005E6729">
      <w:pPr>
        <w:pStyle w:val="Heading3"/>
        <w:ind w:left="1170" w:hanging="450"/>
        <w:rPr>
          <w:rFonts w:ascii="Trebuchet MS" w:cs="Trebuchet MS"/>
          <w:sz w:val="24"/>
          <w:szCs w:val="24"/>
          <w:lang w:val="en-CA"/>
        </w:rPr>
      </w:pPr>
    </w:p>
    <w:p w14:paraId="03AE933B"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Generational Differences in Values</w:t>
      </w:r>
      <w:r w:rsidRPr="00B67CAC">
        <w:rPr>
          <w:rFonts w:ascii="Trebuchet MS" w:cs="Trebuchet MS"/>
          <w:b/>
          <w:bCs/>
          <w:color w:val="008000"/>
          <w:sz w:val="24"/>
          <w:szCs w:val="24"/>
          <w:lang w:val="en-CA"/>
        </w:rPr>
        <w:t xml:space="preserve"> </w:t>
      </w:r>
    </w:p>
    <w:p w14:paraId="5B52DFA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Most research points to more similarities than differences in values across generations.</w:t>
      </w:r>
    </w:p>
    <w:p w14:paraId="1559E8E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Some indication that Gen X and Y are more inclined to value status and rapid career growth than are boomers.</w:t>
      </w:r>
    </w:p>
    <w:p w14:paraId="3547947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Gen Ys especially value autonomy and </w:t>
      </w:r>
      <w:proofErr w:type="spellStart"/>
      <w:r w:rsidRPr="00B67CAC">
        <w:rPr>
          <w:rFonts w:ascii="Trebuchet MS" w:cs="Trebuchet MS"/>
          <w:sz w:val="24"/>
          <w:szCs w:val="24"/>
          <w:lang w:val="en-CA"/>
        </w:rPr>
        <w:t>Xers</w:t>
      </w:r>
      <w:proofErr w:type="spellEnd"/>
      <w:r w:rsidRPr="00B67CAC">
        <w:rPr>
          <w:rFonts w:ascii="Trebuchet MS" w:cs="Trebuchet MS"/>
          <w:sz w:val="24"/>
          <w:szCs w:val="24"/>
          <w:lang w:val="en-CA"/>
        </w:rPr>
        <w:t>, compared to boomers, are less loyal, more wanting of promotion, and more inclined toward work-life balance.</w:t>
      </w:r>
    </w:p>
    <w:p w14:paraId="16188BA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Some research has concluded that all work generations share the same values but express them differently.</w:t>
      </w:r>
    </w:p>
    <w:p w14:paraId="66B3408A" w14:textId="2F680269" w:rsidR="00B67CAC"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 xml:space="preserve">Generational differences in work values or the way values are expressed is important because a good </w:t>
      </w:r>
      <w:r w:rsidRPr="00B67CAC">
        <w:rPr>
          <w:rFonts w:ascii="Trebuchet MS" w:cs="Trebuchet MS"/>
          <w:sz w:val="24"/>
          <w:szCs w:val="24"/>
          <w:lang w:val="ja-JP"/>
        </w:rPr>
        <w:t>“</w:t>
      </w:r>
      <w:r w:rsidRPr="00B67CAC">
        <w:rPr>
          <w:rFonts w:ascii="Trebuchet MS" w:cs="Trebuchet MS"/>
          <w:sz w:val="24"/>
          <w:szCs w:val="24"/>
          <w:lang w:val="en-CA"/>
        </w:rPr>
        <w:t>fit</w:t>
      </w:r>
      <w:r w:rsidRPr="00B67CAC">
        <w:rPr>
          <w:rFonts w:ascii="Trebuchet MS" w:cs="Trebuchet MS"/>
          <w:sz w:val="24"/>
          <w:szCs w:val="24"/>
          <w:lang w:val="ja-JP"/>
        </w:rPr>
        <w:t>”</w:t>
      </w:r>
      <w:r w:rsidRPr="00B67CAC">
        <w:rPr>
          <w:rFonts w:ascii="Trebuchet MS" w:cs="Trebuchet MS"/>
          <w:sz w:val="24"/>
          <w:szCs w:val="24"/>
          <w:lang w:val="en-CA"/>
        </w:rPr>
        <w:t xml:space="preserve"> between a person</w:t>
      </w:r>
      <w:r w:rsidRPr="00B67CAC">
        <w:rPr>
          <w:rFonts w:ascii="Trebuchet MS" w:cs="Trebuchet MS"/>
          <w:sz w:val="24"/>
          <w:szCs w:val="24"/>
          <w:lang w:val="ja-JP"/>
        </w:rPr>
        <w:t>’</w:t>
      </w:r>
      <w:r w:rsidRPr="00B67CAC">
        <w:rPr>
          <w:rFonts w:ascii="Trebuchet MS" w:cs="Trebuchet MS"/>
          <w:sz w:val="24"/>
          <w:szCs w:val="24"/>
          <w:lang w:val="en-CA"/>
        </w:rPr>
        <w:t>s values and those of the organization (person-organization fit) leads to more positive work attitudes and behaviours.</w:t>
      </w:r>
    </w:p>
    <w:p w14:paraId="05BFD251" w14:textId="77777777" w:rsidR="00B67CAC" w:rsidRPr="00B67CAC" w:rsidRDefault="00B67CAC" w:rsidP="005E6729">
      <w:pPr>
        <w:pStyle w:val="Heading3"/>
        <w:ind w:left="1170" w:hanging="450"/>
        <w:rPr>
          <w:rFonts w:ascii="Trebuchet MS" w:cs="Trebuchet MS"/>
          <w:sz w:val="24"/>
          <w:szCs w:val="24"/>
          <w:lang w:val="en-CA"/>
        </w:rPr>
      </w:pPr>
    </w:p>
    <w:p w14:paraId="2AF41B4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Cultural Differences in Values and Work</w:t>
      </w:r>
    </w:p>
    <w:p w14:paraId="71C7794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There are basic differences in work-related values across cultures.</w:t>
      </w:r>
    </w:p>
    <w:p w14:paraId="0C84E77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lack of understanding of cross-cultural differences can cause foreign assignments to terminate early and business negotiations to fail.</w:t>
      </w:r>
    </w:p>
    <w:p w14:paraId="61AFD90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Work is valued differently across cultures.</w:t>
      </w:r>
    </w:p>
    <w:p w14:paraId="3226C35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There are cross-national differences in the extent to which people perceive work as a central life interest.</w:t>
      </w:r>
    </w:p>
    <w:p w14:paraId="142148A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for whom work was a central life interest work more hours.</w:t>
      </w:r>
    </w:p>
    <w:p w14:paraId="5BED43A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Cross-cultural differences in work centrality can lead to adjustment problems for foreign employees and managers.</w:t>
      </w:r>
    </w:p>
    <w:p w14:paraId="38482EDC" w14:textId="77777777" w:rsidR="00B67CAC" w:rsidRPr="00B67CAC" w:rsidRDefault="00B67CAC" w:rsidP="005E6729">
      <w:pPr>
        <w:pStyle w:val="Heading2"/>
        <w:ind w:left="540" w:hanging="540"/>
        <w:rPr>
          <w:rFonts w:ascii="Trebuchet MS" w:cs="Trebuchet MS"/>
          <w:sz w:val="24"/>
          <w:szCs w:val="24"/>
          <w:lang w:val="en-CA"/>
        </w:rPr>
      </w:pPr>
    </w:p>
    <w:p w14:paraId="443A90AD"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Hofstede</w:t>
      </w:r>
      <w:r w:rsidRPr="00B67CAC">
        <w:rPr>
          <w:rFonts w:ascii="Trebuchet MS" w:cs="Trebuchet MS"/>
          <w:b/>
          <w:bCs/>
          <w:sz w:val="24"/>
          <w:szCs w:val="24"/>
          <w:lang w:val="ja-JP"/>
        </w:rPr>
        <w:t>’</w:t>
      </w:r>
      <w:r w:rsidRPr="00B67CAC">
        <w:rPr>
          <w:rFonts w:ascii="Trebuchet MS" w:cs="Trebuchet MS"/>
          <w:b/>
          <w:bCs/>
          <w:sz w:val="24"/>
          <w:szCs w:val="24"/>
          <w:lang w:val="en-CA"/>
        </w:rPr>
        <w:t>s Study</w:t>
      </w:r>
    </w:p>
    <w:p w14:paraId="15CD262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Geert Hofstede questioned over 116,000 IBM employees in 40 countries about their work-related values.</w:t>
      </w:r>
    </w:p>
    <w:p w14:paraId="7A3C54F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He discovered four basic dimensions along which work-related values differed across cultures:</w:t>
      </w:r>
    </w:p>
    <w:p w14:paraId="320A3167" w14:textId="77777777" w:rsidR="00A52F01" w:rsidRDefault="00A52F01" w:rsidP="00486CAC">
      <w:pPr>
        <w:pStyle w:val="Heading3"/>
        <w:numPr>
          <w:ilvl w:val="0"/>
          <w:numId w:val="5"/>
        </w:numPr>
        <w:ind w:left="720"/>
        <w:rPr>
          <w:rFonts w:ascii="Trebuchet MS" w:cs="Trebuchet MS"/>
          <w:sz w:val="24"/>
          <w:szCs w:val="24"/>
          <w:lang w:val="en-CA"/>
        </w:rPr>
        <w:sectPr w:rsidR="00A52F01" w:rsidSect="00A52F01">
          <w:type w:val="continuous"/>
          <w:pgSz w:w="12240" w:h="15840"/>
          <w:pgMar w:top="720" w:right="720" w:bottom="720" w:left="720" w:header="708" w:footer="708" w:gutter="0"/>
          <w:cols w:space="708"/>
          <w:docGrid w:linePitch="360"/>
        </w:sectPr>
      </w:pPr>
    </w:p>
    <w:p w14:paraId="77948289" w14:textId="44314AAA"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Power distance</w:t>
      </w:r>
    </w:p>
    <w:p w14:paraId="1760B6E3"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Uncertainty avoidance</w:t>
      </w:r>
    </w:p>
    <w:p w14:paraId="7454D257"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Masculinity/femininity</w:t>
      </w:r>
    </w:p>
    <w:p w14:paraId="7516566D"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Individualism/collectivism</w:t>
      </w:r>
    </w:p>
    <w:p w14:paraId="042A6D21" w14:textId="77777777" w:rsidR="00A52F01" w:rsidRDefault="00A52F01" w:rsidP="00A52F01">
      <w:pPr>
        <w:pStyle w:val="Heading2"/>
        <w:rPr>
          <w:rFonts w:ascii="Trebuchet MS" w:cs="Trebuchet MS"/>
          <w:sz w:val="24"/>
          <w:szCs w:val="24"/>
          <w:lang w:val="en-CA"/>
        </w:rPr>
        <w:sectPr w:rsidR="00A52F01" w:rsidSect="00A52F01">
          <w:type w:val="continuous"/>
          <w:pgSz w:w="12240" w:h="15840"/>
          <w:pgMar w:top="720" w:right="720" w:bottom="720" w:left="720" w:header="708" w:footer="708" w:gutter="0"/>
          <w:cols w:num="2" w:space="708"/>
          <w:docGrid w:linePitch="360"/>
        </w:sectPr>
      </w:pPr>
    </w:p>
    <w:p w14:paraId="74FE997E" w14:textId="4C16077F"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Subsequent work with Canadian Michael Bond that catered more to Eastern cultures resulted in a fifth dimension:</w:t>
      </w:r>
    </w:p>
    <w:p w14:paraId="66536763" w14:textId="42928367" w:rsidR="00B67CAC" w:rsidRPr="00B67CAC" w:rsidRDefault="00A52F01" w:rsidP="00A52F01">
      <w:pPr>
        <w:pStyle w:val="Heading3"/>
        <w:rPr>
          <w:rFonts w:ascii="Trebuchet MS" w:cs="Trebuchet MS"/>
          <w:sz w:val="24"/>
          <w:szCs w:val="24"/>
          <w:lang w:val="en-CA"/>
        </w:rPr>
      </w:pPr>
      <w:r>
        <w:rPr>
          <w:rFonts w:ascii="Trebuchet MS" w:cs="Trebuchet MS"/>
          <w:sz w:val="24"/>
          <w:szCs w:val="24"/>
          <w:lang w:val="en-CA"/>
        </w:rPr>
        <w:t xml:space="preserve">                      -</w:t>
      </w:r>
      <w:r w:rsidR="00B67CAC" w:rsidRPr="00B67CAC">
        <w:rPr>
          <w:rFonts w:ascii="Trebuchet MS" w:cs="Trebuchet MS"/>
          <w:sz w:val="24"/>
          <w:szCs w:val="24"/>
          <w:lang w:val="en-CA"/>
        </w:rPr>
        <w:t>Long-term/short-term orientation</w:t>
      </w:r>
    </w:p>
    <w:p w14:paraId="6F772D4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Power Distance</w:t>
      </w:r>
    </w:p>
    <w:p w14:paraId="4A10E97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extent to which an unequal distribution of power is accepted by society members.</w:t>
      </w:r>
    </w:p>
    <w:p w14:paraId="05D8563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 small power distance cultures, inequality is minimized, superiors are accessible, and power differences are downplayed.</w:t>
      </w:r>
    </w:p>
    <w:p w14:paraId="57703E5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 large power distance cultures, inequality is accepted as natural, superiors are inaccessible, and power differences are highlighted.</w:t>
      </w:r>
    </w:p>
    <w:p w14:paraId="5A32E93C" w14:textId="1915022E" w:rsidR="00B67CAC"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Out of 40 societies, Canada and the United States rank 14 and 15, falling on the low power distance side of the average.</w:t>
      </w:r>
    </w:p>
    <w:p w14:paraId="6E2A8AA5" w14:textId="77777777" w:rsidR="00B67CAC" w:rsidRPr="00B67CAC" w:rsidRDefault="00B67CAC" w:rsidP="005E6729">
      <w:pPr>
        <w:pStyle w:val="Heading2"/>
        <w:ind w:left="540" w:hanging="540"/>
        <w:rPr>
          <w:rFonts w:ascii="Trebuchet MS" w:cs="Trebuchet MS"/>
          <w:sz w:val="24"/>
          <w:szCs w:val="24"/>
          <w:lang w:val="en-CA"/>
        </w:rPr>
      </w:pPr>
    </w:p>
    <w:p w14:paraId="7115D2B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Uncertainty Avoidance</w:t>
      </w:r>
    </w:p>
    <w:p w14:paraId="6D41197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extent to which people are uncomfortable with uncertain and ambiguous situations.</w:t>
      </w:r>
    </w:p>
    <w:p w14:paraId="757B78A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Strong uncertainty avoidance cultures stress rules and regulations, hard work, conformity, and security.</w:t>
      </w:r>
    </w:p>
    <w:p w14:paraId="1CD0409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Cultures with weak uncertainty avoidance are less concerned with rules, conformity, and security, and hard work is not seen as a virtue and risk taking is valued.</w:t>
      </w:r>
    </w:p>
    <w:p w14:paraId="7C4B857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Canada and the United States are well below average on uncertainty avoidance.</w:t>
      </w:r>
    </w:p>
    <w:p w14:paraId="784B7261" w14:textId="77777777" w:rsidR="00B67CAC" w:rsidRPr="00B67CAC" w:rsidRDefault="00B67CAC" w:rsidP="005E6729">
      <w:pPr>
        <w:pStyle w:val="Heading2"/>
        <w:ind w:left="540" w:hanging="540"/>
        <w:rPr>
          <w:rFonts w:ascii="Trebuchet MS" w:cs="Trebuchet MS"/>
          <w:sz w:val="24"/>
          <w:szCs w:val="24"/>
          <w:lang w:val="en-CA"/>
        </w:rPr>
      </w:pPr>
    </w:p>
    <w:p w14:paraId="016FD8C5"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Masculinity/Femininity</w:t>
      </w:r>
    </w:p>
    <w:p w14:paraId="3ADBB5D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Masculine cultures clearly differentiate gender roles, support the dominance of men, and stress economic performance.</w:t>
      </w:r>
    </w:p>
    <w:p w14:paraId="19DBBC6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Feminine cultures accept fluid gender roles, stress sexual equality, and stress quality of life.</w:t>
      </w:r>
    </w:p>
    <w:p w14:paraId="1DD731F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 Hofstede</w:t>
      </w:r>
      <w:r w:rsidRPr="00B67CAC">
        <w:rPr>
          <w:rFonts w:ascii="Trebuchet MS" w:cs="Trebuchet MS"/>
          <w:sz w:val="24"/>
          <w:szCs w:val="24"/>
          <w:lang w:val="ja-JP"/>
        </w:rPr>
        <w:t>’</w:t>
      </w:r>
      <w:r w:rsidRPr="00B67CAC">
        <w:rPr>
          <w:rFonts w:ascii="Trebuchet MS" w:cs="Trebuchet MS"/>
          <w:sz w:val="24"/>
          <w:szCs w:val="24"/>
          <w:lang w:val="en-CA"/>
        </w:rPr>
        <w:t xml:space="preserve">s research, Japan is the most masculine society followed by Austria, Mexico, and Venezuela. </w:t>
      </w:r>
    </w:p>
    <w:p w14:paraId="63A5220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Scandinavian countries are the most feminine.</w:t>
      </w:r>
    </w:p>
    <w:p w14:paraId="5116669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Canada ranks about mid-pack and the United States is fairly masculine falling about halfway between Canada and Japan.</w:t>
      </w:r>
    </w:p>
    <w:p w14:paraId="652803A9" w14:textId="77777777" w:rsidR="00B67CAC" w:rsidRPr="00B67CAC" w:rsidRDefault="00B67CAC" w:rsidP="00A52F01">
      <w:pPr>
        <w:pStyle w:val="Heading2"/>
        <w:ind w:left="0" w:firstLine="0"/>
        <w:rPr>
          <w:rFonts w:ascii="Trebuchet MS" w:cs="Trebuchet MS"/>
          <w:sz w:val="24"/>
          <w:szCs w:val="24"/>
          <w:lang w:val="en-CA"/>
        </w:rPr>
      </w:pPr>
    </w:p>
    <w:p w14:paraId="4B21501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Individualism/Collectivism</w:t>
      </w:r>
    </w:p>
    <w:p w14:paraId="5809AF0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Individualistic societies stress independence, individual initiative, and privacy.</w:t>
      </w:r>
    </w:p>
    <w:p w14:paraId="068CC6B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Collective cultures favour interdependence and loyalty to family or clan.</w:t>
      </w:r>
    </w:p>
    <w:p w14:paraId="61AFF0C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United States, Australia, Great Britain, and Canada are among the most individualistic societies.</w:t>
      </w:r>
    </w:p>
    <w:p w14:paraId="35B613F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Venezuela, Columbia, and Pakistan are among the most collective, with Japan falling about mid-pack.</w:t>
      </w:r>
    </w:p>
    <w:p w14:paraId="437E0A82" w14:textId="77777777" w:rsidR="00B67CAC" w:rsidRPr="00B67CAC" w:rsidRDefault="00B67CAC" w:rsidP="00A52F01">
      <w:pPr>
        <w:pStyle w:val="Heading2"/>
        <w:ind w:left="0" w:firstLine="0"/>
        <w:rPr>
          <w:rFonts w:ascii="Trebuchet MS" w:cs="Trebuchet MS"/>
          <w:sz w:val="24"/>
          <w:szCs w:val="24"/>
          <w:lang w:val="en-CA"/>
        </w:rPr>
      </w:pPr>
    </w:p>
    <w:p w14:paraId="5566042D"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Long-term/Short-term Orientation</w:t>
      </w:r>
    </w:p>
    <w:p w14:paraId="45BB223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Cultures with a long-term orientation stress persistence, perseverance, thrift, and close attention to status differences.</w:t>
      </w:r>
    </w:p>
    <w:p w14:paraId="371C791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Cultures with a short-term orientation stress personal steadiness and stability, face-saving, and social niceties.</w:t>
      </w:r>
    </w:p>
    <w:p w14:paraId="5A5E2A6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China, Hong Kong, Taiwan, Japan, and South Korea tend to be characterized by a long-term orientation.</w:t>
      </w:r>
    </w:p>
    <w:p w14:paraId="698E142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Canada and the United States are more short-term oriented.</w:t>
      </w:r>
    </w:p>
    <w:p w14:paraId="0AA7E860" w14:textId="77777777" w:rsidR="00B67CAC" w:rsidRPr="00B67CAC" w:rsidRDefault="00B67CAC" w:rsidP="005E6729">
      <w:pPr>
        <w:pStyle w:val="Heading2"/>
        <w:ind w:left="540" w:hanging="540"/>
        <w:rPr>
          <w:rFonts w:ascii="Trebuchet MS" w:cs="Trebuchet MS"/>
          <w:sz w:val="24"/>
          <w:szCs w:val="24"/>
          <w:lang w:val="en-CA"/>
        </w:rPr>
      </w:pPr>
    </w:p>
    <w:p w14:paraId="668A53EF" w14:textId="77777777" w:rsidR="00B67CAC" w:rsidRPr="00B67CAC" w:rsidRDefault="00B67CAC" w:rsidP="005E6729">
      <w:pPr>
        <w:pStyle w:val="Heading2"/>
        <w:ind w:left="540" w:hanging="540"/>
        <w:rPr>
          <w:rFonts w:ascii="Trebuchet MS" w:cs="Trebuchet MS"/>
          <w:sz w:val="24"/>
          <w:szCs w:val="24"/>
          <w:lang w:val="en-CA"/>
        </w:rPr>
      </w:pPr>
    </w:p>
    <w:p w14:paraId="63C2E65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Cross-Culture Value Comparisons</w:t>
      </w:r>
    </w:p>
    <w:p w14:paraId="470B94B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Implications of Cultural Variation</w:t>
      </w:r>
    </w:p>
    <w:p w14:paraId="2255D72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Organizational behaviour theories, research, and practices from North America might not translate well to other societies.</w:t>
      </w:r>
    </w:p>
    <w:p w14:paraId="522C9BE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basic questions remain the same </w:t>
      </w:r>
      <w:r w:rsidRPr="00B67CAC">
        <w:rPr>
          <w:rFonts w:ascii="Trebuchet MS" w:cs="Trebuchet MS"/>
          <w:sz w:val="24"/>
          <w:szCs w:val="24"/>
          <w:lang w:val="en-CA"/>
        </w:rPr>
        <w:t>–</w:t>
      </w:r>
      <w:r w:rsidRPr="00B67CAC">
        <w:rPr>
          <w:rFonts w:ascii="Trebuchet MS" w:cs="Trebuchet MS"/>
          <w:sz w:val="24"/>
          <w:szCs w:val="24"/>
          <w:lang w:val="en-CA"/>
        </w:rPr>
        <w:t xml:space="preserve"> it is just the </w:t>
      </w:r>
      <w:r w:rsidRPr="00B67CAC">
        <w:rPr>
          <w:rFonts w:ascii="Trebuchet MS" w:cs="Trebuchet MS"/>
          <w:i/>
          <w:iCs/>
          <w:sz w:val="24"/>
          <w:szCs w:val="24"/>
          <w:lang w:val="en-CA"/>
        </w:rPr>
        <w:t>answers</w:t>
      </w:r>
      <w:r w:rsidRPr="00B67CAC">
        <w:rPr>
          <w:rFonts w:ascii="Trebuchet MS" w:cs="Trebuchet MS"/>
          <w:sz w:val="24"/>
          <w:szCs w:val="24"/>
          <w:lang w:val="en-CA"/>
        </w:rPr>
        <w:t xml:space="preserve"> that will differ.</w:t>
      </w:r>
    </w:p>
    <w:p w14:paraId="1465125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good fit between company practices and the host culture is important.</w:t>
      </w:r>
    </w:p>
    <w:p w14:paraId="047D099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Not all theories and practices that concern organizational behaviour are designed in North America or even in the West.</w:t>
      </w:r>
    </w:p>
    <w:p w14:paraId="4BE4CC7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most obvious examples are </w:t>
      </w:r>
      <w:r w:rsidRPr="00B67CAC">
        <w:rPr>
          <w:rFonts w:ascii="Trebuchet MS" w:cs="Trebuchet MS"/>
          <w:sz w:val="24"/>
          <w:szCs w:val="24"/>
          <w:lang w:val="ja-JP"/>
        </w:rPr>
        <w:t>“</w:t>
      </w:r>
      <w:r w:rsidRPr="00B67CAC">
        <w:rPr>
          <w:rFonts w:ascii="Trebuchet MS" w:cs="Trebuchet MS"/>
          <w:sz w:val="24"/>
          <w:szCs w:val="24"/>
          <w:lang w:val="en-CA"/>
        </w:rPr>
        <w:t>Japanese management</w:t>
      </w:r>
      <w:r w:rsidRPr="00B67CAC">
        <w:rPr>
          <w:rFonts w:ascii="Trebuchet MS" w:cs="Trebuchet MS"/>
          <w:sz w:val="24"/>
          <w:szCs w:val="24"/>
          <w:lang w:val="ja-JP"/>
        </w:rPr>
        <w:t>”</w:t>
      </w:r>
      <w:r w:rsidRPr="00B67CAC">
        <w:rPr>
          <w:rFonts w:ascii="Trebuchet MS" w:cs="Trebuchet MS"/>
          <w:sz w:val="24"/>
          <w:szCs w:val="24"/>
          <w:lang w:val="en-CA"/>
        </w:rPr>
        <w:t xml:space="preserve"> techniques, such as quality circles, total quality management, and just-in-time production.</w:t>
      </w:r>
    </w:p>
    <w:p w14:paraId="2385452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Organizations need to tailor management practices to the home culture</w:t>
      </w:r>
      <w:r w:rsidRPr="00B67CAC">
        <w:rPr>
          <w:rFonts w:ascii="Trebuchet MS" w:cs="Trebuchet MS"/>
          <w:sz w:val="24"/>
          <w:szCs w:val="24"/>
          <w:lang w:val="ja-JP"/>
        </w:rPr>
        <w:t>’</w:t>
      </w:r>
      <w:r w:rsidRPr="00B67CAC">
        <w:rPr>
          <w:rFonts w:ascii="Trebuchet MS" w:cs="Trebuchet MS"/>
          <w:sz w:val="24"/>
          <w:szCs w:val="24"/>
          <w:lang w:val="en-CA"/>
        </w:rPr>
        <w:t>s concerns.</w:t>
      </w:r>
    </w:p>
    <w:p w14:paraId="7ADB9D41" w14:textId="77777777" w:rsidR="00B67CAC" w:rsidRPr="00B67CAC" w:rsidRDefault="00B67CAC" w:rsidP="005E6729">
      <w:pPr>
        <w:pStyle w:val="Heading2"/>
        <w:ind w:left="540" w:hanging="540"/>
        <w:rPr>
          <w:rFonts w:ascii="Trebuchet MS" w:cs="Trebuchet MS"/>
          <w:sz w:val="24"/>
          <w:szCs w:val="24"/>
          <w:lang w:val="en-CA"/>
        </w:rPr>
      </w:pPr>
    </w:p>
    <w:p w14:paraId="562CCA7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Appreciating Global Customers and developing global employees</w:t>
      </w:r>
    </w:p>
    <w:p w14:paraId="0F60EB4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An appreciation of cross-cultural differences in values is essential to understanding the needs and tastes of customers or clients around the world.</w:t>
      </w:r>
    </w:p>
    <w:p w14:paraId="142E389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Appreciating the values of global customers is also important when the customers enter your own culture.</w:t>
      </w:r>
    </w:p>
    <w:p w14:paraId="4C3EBF9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Success in translating management practices to other cultures, importing practices, and appreciating global customers does not happen by accident.</w:t>
      </w:r>
    </w:p>
    <w:p w14:paraId="1E49EF6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Companies need to select, train, and develop employees to have an appreciation of differences in cultural values and the implications of these differences for behaviour in organizations.</w:t>
      </w:r>
    </w:p>
    <w:p w14:paraId="15724EE9" w14:textId="77777777" w:rsidR="00B67CAC" w:rsidRPr="00B67CAC" w:rsidRDefault="00B67CAC" w:rsidP="00A52F01">
      <w:pPr>
        <w:pStyle w:val="Heading2"/>
        <w:ind w:left="0" w:firstLine="0"/>
        <w:rPr>
          <w:rFonts w:ascii="Trebuchet MS" w:cs="Trebuchet MS"/>
          <w:sz w:val="24"/>
          <w:szCs w:val="24"/>
          <w:lang w:val="en-CA"/>
        </w:rPr>
      </w:pPr>
    </w:p>
    <w:p w14:paraId="5D4A0A39" w14:textId="77777777" w:rsidR="00B67CAC" w:rsidRPr="00B67CAC" w:rsidRDefault="00B67CAC" w:rsidP="005E6729">
      <w:pPr>
        <w:pStyle w:val="Heading2"/>
        <w:ind w:left="540" w:hanging="540"/>
        <w:rPr>
          <w:rFonts w:ascii="Trebuchet MS" w:cs="Trebuchet MS"/>
          <w:sz w:val="24"/>
          <w:szCs w:val="24"/>
          <w:lang w:val="en-CA"/>
        </w:rPr>
      </w:pPr>
    </w:p>
    <w:p w14:paraId="7C7714C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Are Attitudes?</w:t>
      </w:r>
    </w:p>
    <w:p w14:paraId="7F6521F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An </w:t>
      </w:r>
      <w:r w:rsidRPr="00B67CAC">
        <w:rPr>
          <w:rFonts w:ascii="Trebuchet MS" w:cs="Trebuchet MS"/>
          <w:i/>
          <w:iCs/>
          <w:sz w:val="24"/>
          <w:szCs w:val="24"/>
          <w:lang w:val="en-CA"/>
        </w:rPr>
        <w:t>attitude</w:t>
      </w:r>
      <w:r w:rsidRPr="00B67CAC">
        <w:rPr>
          <w:rFonts w:ascii="Trebuchet MS" w:cs="Trebuchet MS"/>
          <w:sz w:val="24"/>
          <w:szCs w:val="24"/>
          <w:lang w:val="en-CA"/>
        </w:rPr>
        <w:t xml:space="preserve"> is a fairly stable evaluative tendency to respond consistently to some specific object, situation, person, or category of people.</w:t>
      </w:r>
    </w:p>
    <w:p w14:paraId="65D4A40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Attitudes involve </w:t>
      </w:r>
      <w:r w:rsidRPr="00B67CAC">
        <w:rPr>
          <w:rFonts w:ascii="Trebuchet MS" w:cs="Trebuchet MS"/>
          <w:i/>
          <w:iCs/>
          <w:sz w:val="24"/>
          <w:szCs w:val="24"/>
          <w:lang w:val="en-CA"/>
        </w:rPr>
        <w:t>evaluations</w:t>
      </w:r>
      <w:r w:rsidRPr="00B67CAC">
        <w:rPr>
          <w:rFonts w:ascii="Trebuchet MS" w:cs="Trebuchet MS"/>
          <w:sz w:val="24"/>
          <w:szCs w:val="24"/>
          <w:lang w:val="en-CA"/>
        </w:rPr>
        <w:t xml:space="preserve"> directed toward specific </w:t>
      </w:r>
      <w:r w:rsidRPr="00B67CAC">
        <w:rPr>
          <w:rFonts w:ascii="Trebuchet MS" w:cs="Trebuchet MS"/>
          <w:i/>
          <w:iCs/>
          <w:sz w:val="24"/>
          <w:szCs w:val="24"/>
          <w:lang w:val="en-CA"/>
        </w:rPr>
        <w:t>targets</w:t>
      </w:r>
      <w:r w:rsidRPr="00B67CAC">
        <w:rPr>
          <w:rFonts w:ascii="Trebuchet MS" w:cs="Trebuchet MS"/>
          <w:sz w:val="24"/>
          <w:szCs w:val="24"/>
          <w:lang w:val="en-CA"/>
        </w:rPr>
        <w:t>.</w:t>
      </w:r>
    </w:p>
    <w:p w14:paraId="29A542F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They are more specific than values.</w:t>
      </w:r>
    </w:p>
    <w:p w14:paraId="4405B2F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Attitudes are </w:t>
      </w:r>
      <w:r w:rsidRPr="00B67CAC">
        <w:rPr>
          <w:rFonts w:ascii="Trebuchet MS" w:cs="Trebuchet MS"/>
          <w:i/>
          <w:iCs/>
          <w:sz w:val="24"/>
          <w:szCs w:val="24"/>
          <w:lang w:val="en-CA"/>
        </w:rPr>
        <w:t>tendencies to respond</w:t>
      </w:r>
      <w:r w:rsidRPr="00B67CAC">
        <w:rPr>
          <w:rFonts w:ascii="Trebuchet MS" w:cs="Trebuchet MS"/>
          <w:sz w:val="24"/>
          <w:szCs w:val="24"/>
          <w:lang w:val="en-CA"/>
        </w:rPr>
        <w:t xml:space="preserve"> to the target of the attitude.</w:t>
      </w:r>
    </w:p>
    <w:p w14:paraId="29AFE6B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Attitudes often influence our behaviour toward some object, situation, person, or group.</w:t>
      </w:r>
    </w:p>
    <w:p w14:paraId="5C33597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Attitudes are a function of what we think and what we feel.</w:t>
      </w:r>
    </w:p>
    <w:p w14:paraId="38FC19A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Attitudes are the product of a related belief and value.</w:t>
      </w:r>
    </w:p>
    <w:p w14:paraId="3A70D2F7" w14:textId="77777777" w:rsidR="00B67CAC" w:rsidRPr="00B67CAC" w:rsidRDefault="00B67CAC" w:rsidP="005E6729">
      <w:pPr>
        <w:pStyle w:val="Heading3"/>
        <w:ind w:left="1170" w:hanging="450"/>
        <w:rPr>
          <w:rFonts w:ascii="Trebuchet MS" w:cs="Trebuchet MS"/>
          <w:sz w:val="24"/>
          <w:szCs w:val="24"/>
          <w:lang w:val="en-CA"/>
        </w:rPr>
      </w:pPr>
      <w:r w:rsidRPr="00B67CAC">
        <w:rPr>
          <w:rFonts w:ascii="Trebuchet MS" w:cs="Trebuchet MS"/>
          <w:sz w:val="24"/>
          <w:szCs w:val="24"/>
          <w:lang w:val="en-CA"/>
        </w:rPr>
        <w:t xml:space="preserve">Belief + Value = Attitude </w:t>
      </w:r>
      <w:r w:rsidRPr="00B67CAC">
        <w:rPr>
          <w:rFonts w:ascii="Trebuchet MS" w:cs="Trebuchet MS"/>
          <w:sz w:val="24"/>
          <w:szCs w:val="24"/>
          <w:lang w:val="en-CA"/>
        </w:rPr>
        <w:t></w:t>
      </w:r>
      <w:r w:rsidRPr="00B67CAC">
        <w:rPr>
          <w:rFonts w:ascii="Trebuchet MS" w:cs="Trebuchet MS"/>
          <w:sz w:val="24"/>
          <w:szCs w:val="24"/>
          <w:lang w:val="en-CA"/>
        </w:rPr>
        <w:t xml:space="preserve"> Behaviour</w:t>
      </w:r>
    </w:p>
    <w:p w14:paraId="155A2985" w14:textId="77777777" w:rsidR="00B67CAC" w:rsidRPr="00B67CAC" w:rsidRDefault="00B67CAC" w:rsidP="005E6729">
      <w:pPr>
        <w:pStyle w:val="Heading2"/>
        <w:ind w:left="540" w:hanging="540"/>
        <w:rPr>
          <w:rFonts w:ascii="Trebuchet MS" w:cs="Trebuchet MS"/>
          <w:sz w:val="24"/>
          <w:szCs w:val="24"/>
          <w:lang w:val="en-CA"/>
        </w:rPr>
      </w:pPr>
    </w:p>
    <w:p w14:paraId="3EF79A59" w14:textId="77777777" w:rsidR="00B67CAC" w:rsidRPr="00B67CAC" w:rsidRDefault="00B67CAC" w:rsidP="005E6729">
      <w:pPr>
        <w:pStyle w:val="Heading2"/>
        <w:ind w:left="540" w:hanging="540"/>
        <w:rPr>
          <w:rFonts w:ascii="Trebuchet MS" w:cs="Trebuchet MS"/>
          <w:sz w:val="24"/>
          <w:szCs w:val="24"/>
          <w:lang w:val="en-CA"/>
        </w:rPr>
      </w:pPr>
    </w:p>
    <w:p w14:paraId="3BE929A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Are Attitudes? (</w:t>
      </w:r>
      <w:proofErr w:type="gramStart"/>
      <w:r w:rsidRPr="00B67CAC">
        <w:rPr>
          <w:rFonts w:ascii="Trebuchet MS" w:cs="Trebuchet MS"/>
          <w:b/>
          <w:bCs/>
          <w:sz w:val="24"/>
          <w:szCs w:val="24"/>
          <w:lang w:val="en-CA"/>
        </w:rPr>
        <w:t>continued</w:t>
      </w:r>
      <w:proofErr w:type="gramEnd"/>
      <w:r w:rsidRPr="00B67CAC">
        <w:rPr>
          <w:rFonts w:ascii="Trebuchet MS" w:cs="Trebuchet MS"/>
          <w:b/>
          <w:bCs/>
          <w:sz w:val="24"/>
          <w:szCs w:val="24"/>
          <w:lang w:val="en-CA"/>
        </w:rPr>
        <w:t>)</w:t>
      </w:r>
    </w:p>
    <w:p w14:paraId="7AF036B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Organizations often attempt to change employee attitudes.</w:t>
      </w:r>
    </w:p>
    <w:p w14:paraId="6C703A7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Most attempts at attitude change are initiated by a communicator who tries to use persuasion of some form to modify the beliefs or values of an audience that supports a currently held attitude.</w:t>
      </w:r>
    </w:p>
    <w:p w14:paraId="28809AD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Persuasion that is designed to modify or emphasize values is usually emotionally oriented.</w:t>
      </w:r>
    </w:p>
    <w:p w14:paraId="68BFE97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Persuasion that is slanted toward modifying certain beliefs is usually rationally oriented.</w:t>
      </w:r>
    </w:p>
    <w:p w14:paraId="256C5425" w14:textId="77777777" w:rsidR="00B67CAC" w:rsidRPr="00B67CAC" w:rsidRDefault="00B67CAC" w:rsidP="005E6729">
      <w:pPr>
        <w:pStyle w:val="Heading2"/>
        <w:ind w:left="540" w:hanging="540"/>
        <w:rPr>
          <w:rFonts w:ascii="Trebuchet MS" w:cs="Trebuchet MS"/>
          <w:sz w:val="24"/>
          <w:szCs w:val="24"/>
          <w:lang w:val="en-CA"/>
        </w:rPr>
      </w:pPr>
    </w:p>
    <w:p w14:paraId="47E4E815" w14:textId="77777777" w:rsidR="00B67CAC" w:rsidRPr="00B67CAC" w:rsidRDefault="00B67CAC" w:rsidP="005E6729">
      <w:pPr>
        <w:pStyle w:val="Heading2"/>
        <w:ind w:left="540" w:hanging="540"/>
        <w:rPr>
          <w:rFonts w:ascii="Trebuchet MS" w:cs="Trebuchet MS"/>
          <w:sz w:val="24"/>
          <w:szCs w:val="24"/>
          <w:lang w:val="en-CA"/>
        </w:rPr>
      </w:pPr>
    </w:p>
    <w:p w14:paraId="33A842E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Is Job Satisfaction?</w:t>
      </w:r>
    </w:p>
    <w:p w14:paraId="591B402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collection of attitudes that workers have about their jobs.</w:t>
      </w:r>
    </w:p>
    <w:p w14:paraId="057906C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Two aspects of satisfaction.</w:t>
      </w:r>
    </w:p>
    <w:p w14:paraId="0F05449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Facet satisfaction refers to the tendency for an employee to be more or less satisfied with various facets of the job:</w:t>
      </w:r>
    </w:p>
    <w:p w14:paraId="58249E28"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The work itself, compensation, career opportunities, recognition and benefits</w:t>
      </w:r>
    </w:p>
    <w:p w14:paraId="0FD44DC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Overall satisfaction is a summary indicator of a persons</w:t>
      </w:r>
      <w:r w:rsidRPr="00B67CAC">
        <w:rPr>
          <w:rFonts w:ascii="Trebuchet MS" w:cs="Trebuchet MS"/>
          <w:sz w:val="24"/>
          <w:szCs w:val="24"/>
          <w:lang w:val="ja-JP"/>
        </w:rPr>
        <w:t>’</w:t>
      </w:r>
      <w:r w:rsidRPr="00B67CAC">
        <w:rPr>
          <w:rFonts w:ascii="Trebuchet MS" w:cs="Trebuchet MS"/>
          <w:sz w:val="24"/>
          <w:szCs w:val="24"/>
          <w:lang w:val="en-CA"/>
        </w:rPr>
        <w:t xml:space="preserve"> attitude toward his or her job that cuts across the various facets. </w:t>
      </w:r>
    </w:p>
    <w:p w14:paraId="5EB9B98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An average or total of the attitudes individuals hold toward various facets of the job.</w:t>
      </w:r>
    </w:p>
    <w:p w14:paraId="160FDDF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Two employees might express the same level of overall satisfaction for different reasons.</w:t>
      </w:r>
    </w:p>
    <w:p w14:paraId="79C23539" w14:textId="77777777" w:rsidR="00B67CAC" w:rsidRPr="00B67CAC" w:rsidRDefault="00B67CAC" w:rsidP="005E6729">
      <w:pPr>
        <w:pStyle w:val="Heading2"/>
        <w:ind w:left="540" w:hanging="540"/>
        <w:rPr>
          <w:rFonts w:ascii="Trebuchet MS" w:cs="Trebuchet MS"/>
          <w:sz w:val="24"/>
          <w:szCs w:val="24"/>
          <w:lang w:val="en-CA"/>
        </w:rPr>
      </w:pPr>
    </w:p>
    <w:p w14:paraId="2A80C145" w14:textId="0F164672"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Is Job Satisfaction? (</w:t>
      </w:r>
      <w:r w:rsidR="00A52F01" w:rsidRPr="00B67CAC">
        <w:rPr>
          <w:rFonts w:ascii="Trebuchet MS" w:cs="Trebuchet MS"/>
          <w:b/>
          <w:bCs/>
          <w:sz w:val="24"/>
          <w:szCs w:val="24"/>
          <w:lang w:val="en-CA"/>
        </w:rPr>
        <w:t>Continued</w:t>
      </w:r>
      <w:r w:rsidRPr="00B67CAC">
        <w:rPr>
          <w:rFonts w:ascii="Trebuchet MS" w:cs="Trebuchet MS"/>
          <w:b/>
          <w:bCs/>
          <w:sz w:val="24"/>
          <w:szCs w:val="24"/>
          <w:lang w:val="en-CA"/>
        </w:rPr>
        <w:t>)</w:t>
      </w:r>
    </w:p>
    <w:p w14:paraId="28834DC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most popular measure of job satisfaction is the </w:t>
      </w:r>
      <w:r w:rsidRPr="00B67CAC">
        <w:rPr>
          <w:rFonts w:ascii="Trebuchet MS" w:cs="Trebuchet MS"/>
          <w:i/>
          <w:iCs/>
          <w:sz w:val="24"/>
          <w:szCs w:val="24"/>
          <w:lang w:val="en-CA"/>
        </w:rPr>
        <w:t>Job Descriptive Index</w:t>
      </w:r>
      <w:r w:rsidRPr="00B67CAC">
        <w:rPr>
          <w:rFonts w:ascii="Trebuchet MS" w:cs="Trebuchet MS"/>
          <w:sz w:val="24"/>
          <w:szCs w:val="24"/>
          <w:lang w:val="en-CA"/>
        </w:rPr>
        <w:t xml:space="preserve"> (JDI).</w:t>
      </w:r>
    </w:p>
    <w:p w14:paraId="504ACF3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It is designed around five facets of satisfaction.</w:t>
      </w:r>
    </w:p>
    <w:p w14:paraId="60FC2C3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Employees respond </w:t>
      </w:r>
      <w:r w:rsidRPr="00B67CAC">
        <w:rPr>
          <w:rFonts w:ascii="Trebuchet MS" w:cs="Trebuchet MS"/>
          <w:sz w:val="24"/>
          <w:szCs w:val="24"/>
          <w:lang w:val="ja-JP"/>
        </w:rPr>
        <w:t>“</w:t>
      </w:r>
      <w:r w:rsidRPr="00B67CAC">
        <w:rPr>
          <w:rFonts w:ascii="Trebuchet MS" w:cs="Trebuchet MS"/>
          <w:sz w:val="24"/>
          <w:szCs w:val="24"/>
          <w:lang w:val="en-CA"/>
        </w:rPr>
        <w:t>yes,</w:t>
      </w:r>
      <w:r w:rsidRPr="00B67CAC">
        <w:rPr>
          <w:rFonts w:ascii="Trebuchet MS" w:cs="Trebuchet MS"/>
          <w:sz w:val="24"/>
          <w:szCs w:val="24"/>
          <w:lang w:val="ja-JP"/>
        </w:rPr>
        <w:t>”</w:t>
      </w:r>
      <w:r w:rsidRPr="00B67CAC">
        <w:rPr>
          <w:rFonts w:ascii="Trebuchet MS" w:cs="Trebuchet MS"/>
          <w:sz w:val="24"/>
          <w:szCs w:val="24"/>
          <w:lang w:val="en-CA"/>
        </w:rPr>
        <w:t xml:space="preserve"> </w:t>
      </w:r>
      <w:r w:rsidRPr="00B67CAC">
        <w:rPr>
          <w:rFonts w:ascii="Trebuchet MS" w:cs="Trebuchet MS"/>
          <w:sz w:val="24"/>
          <w:szCs w:val="24"/>
          <w:lang w:val="ja-JP"/>
        </w:rPr>
        <w:t>“</w:t>
      </w:r>
      <w:r w:rsidRPr="00B67CAC">
        <w:rPr>
          <w:rFonts w:ascii="Trebuchet MS" w:cs="Trebuchet MS"/>
          <w:sz w:val="24"/>
          <w:szCs w:val="24"/>
          <w:lang w:val="en-CA"/>
        </w:rPr>
        <w:t>no,</w:t>
      </w:r>
      <w:r w:rsidRPr="00B67CAC">
        <w:rPr>
          <w:rFonts w:ascii="Trebuchet MS" w:cs="Trebuchet MS"/>
          <w:sz w:val="24"/>
          <w:szCs w:val="24"/>
          <w:lang w:val="ja-JP"/>
        </w:rPr>
        <w:t>”</w:t>
      </w:r>
      <w:r w:rsidRPr="00B67CAC">
        <w:rPr>
          <w:rFonts w:ascii="Trebuchet MS" w:cs="Trebuchet MS"/>
          <w:sz w:val="24"/>
          <w:szCs w:val="24"/>
          <w:lang w:val="en-CA"/>
        </w:rPr>
        <w:t xml:space="preserve"> or </w:t>
      </w:r>
      <w:r w:rsidRPr="00B67CAC">
        <w:rPr>
          <w:rFonts w:ascii="Trebuchet MS" w:cs="Trebuchet MS"/>
          <w:sz w:val="24"/>
          <w:szCs w:val="24"/>
          <w:lang w:val="ja-JP"/>
        </w:rPr>
        <w:t>“</w:t>
      </w:r>
      <w:r w:rsidRPr="00B67CAC">
        <w:rPr>
          <w:rFonts w:ascii="Trebuchet MS" w:cs="Trebuchet MS"/>
          <w:sz w:val="24"/>
          <w:szCs w:val="24"/>
          <w:lang w:val="en-CA"/>
        </w:rPr>
        <w:t>?</w:t>
      </w:r>
      <w:r w:rsidRPr="00B67CAC">
        <w:rPr>
          <w:rFonts w:ascii="Trebuchet MS" w:cs="Trebuchet MS"/>
          <w:sz w:val="24"/>
          <w:szCs w:val="24"/>
          <w:lang w:val="ja-JP"/>
        </w:rPr>
        <w:t>”</w:t>
      </w:r>
      <w:r w:rsidRPr="00B67CAC">
        <w:rPr>
          <w:rFonts w:ascii="Trebuchet MS" w:cs="Trebuchet MS"/>
          <w:sz w:val="24"/>
          <w:szCs w:val="24"/>
          <w:lang w:val="en-CA"/>
        </w:rPr>
        <w:t xml:space="preserve"> in describing whether a particular word or phrase is descriptive of particular facets of their jobs.</w:t>
      </w:r>
    </w:p>
    <w:p w14:paraId="453A60B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i/>
          <w:iCs/>
          <w:sz w:val="24"/>
          <w:szCs w:val="24"/>
          <w:lang w:val="en-CA"/>
        </w:rPr>
        <w:t>Minnesota Satisfaction Questionnaire</w:t>
      </w:r>
      <w:r w:rsidRPr="00B67CAC">
        <w:rPr>
          <w:rFonts w:ascii="Trebuchet MS" w:cs="Trebuchet MS"/>
          <w:sz w:val="24"/>
          <w:szCs w:val="24"/>
          <w:lang w:val="en-CA"/>
        </w:rPr>
        <w:t xml:space="preserve"> (MSQ) is also a carefully constructed measure of job satisfaction.</w:t>
      </w:r>
    </w:p>
    <w:p w14:paraId="3350A398" w14:textId="301BCFDD" w:rsidR="00B67CAC"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Respondents indicate how happy they are with various aspects of their job on a scale ranging from </w:t>
      </w:r>
      <w:r w:rsidRPr="00B67CAC">
        <w:rPr>
          <w:rFonts w:ascii="Trebuchet MS" w:cs="Trebuchet MS"/>
          <w:sz w:val="24"/>
          <w:szCs w:val="24"/>
          <w:lang w:val="ja-JP"/>
        </w:rPr>
        <w:t>“</w:t>
      </w:r>
      <w:r w:rsidRPr="00B67CAC">
        <w:rPr>
          <w:rFonts w:ascii="Trebuchet MS" w:cs="Trebuchet MS"/>
          <w:sz w:val="24"/>
          <w:szCs w:val="24"/>
          <w:lang w:val="en-CA"/>
        </w:rPr>
        <w:t>very satisfied</w:t>
      </w:r>
      <w:r w:rsidRPr="00B67CAC">
        <w:rPr>
          <w:rFonts w:ascii="Trebuchet MS" w:cs="Trebuchet MS"/>
          <w:sz w:val="24"/>
          <w:szCs w:val="24"/>
          <w:lang w:val="ja-JP"/>
        </w:rPr>
        <w:t>”</w:t>
      </w:r>
      <w:r w:rsidRPr="00B67CAC">
        <w:rPr>
          <w:rFonts w:ascii="Trebuchet MS" w:cs="Trebuchet MS"/>
          <w:sz w:val="24"/>
          <w:szCs w:val="24"/>
          <w:lang w:val="en-CA"/>
        </w:rPr>
        <w:t xml:space="preserve"> to </w:t>
      </w:r>
      <w:r w:rsidRPr="00B67CAC">
        <w:rPr>
          <w:rFonts w:ascii="Trebuchet MS" w:cs="Trebuchet MS"/>
          <w:sz w:val="24"/>
          <w:szCs w:val="24"/>
          <w:lang w:val="ja-JP"/>
        </w:rPr>
        <w:t>“</w:t>
      </w:r>
      <w:r w:rsidRPr="00B67CAC">
        <w:rPr>
          <w:rFonts w:ascii="Trebuchet MS" w:cs="Trebuchet MS"/>
          <w:sz w:val="24"/>
          <w:szCs w:val="24"/>
          <w:lang w:val="en-CA"/>
        </w:rPr>
        <w:t>very dissatisfied.</w:t>
      </w:r>
      <w:r w:rsidR="00A52F01">
        <w:rPr>
          <w:rFonts w:ascii="Trebuchet MS" w:cs="Trebuchet MS"/>
          <w:sz w:val="24"/>
          <w:szCs w:val="24"/>
          <w:lang w:val="ja-JP"/>
        </w:rPr>
        <w:t>”</w:t>
      </w:r>
    </w:p>
    <w:p w14:paraId="37A0CF97" w14:textId="77777777" w:rsidR="00B67CAC" w:rsidRPr="00B67CAC" w:rsidRDefault="00B67CAC" w:rsidP="005E6729">
      <w:pPr>
        <w:pStyle w:val="Heading2"/>
        <w:ind w:left="540" w:hanging="540"/>
        <w:rPr>
          <w:rFonts w:ascii="Trebuchet MS" w:cs="Trebuchet MS"/>
          <w:sz w:val="24"/>
          <w:szCs w:val="24"/>
          <w:lang w:val="en-CA"/>
        </w:rPr>
      </w:pPr>
    </w:p>
    <w:p w14:paraId="2F48B7B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Determining job satisfaction: Discrepancy </w:t>
      </w:r>
    </w:p>
    <w:p w14:paraId="13BD860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theory that job satisfaction stems from the discrepancy between the job outcomes wanted and the outcomes that are perceived to be obtained.</w:t>
      </w:r>
    </w:p>
    <w:p w14:paraId="68CAC4F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There is strong evidence that satisfaction with one</w:t>
      </w:r>
      <w:r w:rsidRPr="00B67CAC">
        <w:rPr>
          <w:rFonts w:ascii="Trebuchet MS" w:cs="Trebuchet MS"/>
          <w:sz w:val="24"/>
          <w:szCs w:val="24"/>
          <w:lang w:val="ja-JP"/>
        </w:rPr>
        <w:t>’</w:t>
      </w:r>
      <w:r w:rsidRPr="00B67CAC">
        <w:rPr>
          <w:rFonts w:ascii="Trebuchet MS" w:cs="Trebuchet MS"/>
          <w:sz w:val="24"/>
          <w:szCs w:val="24"/>
          <w:lang w:val="en-CA"/>
        </w:rPr>
        <w:t xml:space="preserve">s pay is high when there is a small gap between the pay received and the perception of how much pay </w:t>
      </w:r>
      <w:r w:rsidRPr="00B67CAC">
        <w:rPr>
          <w:rFonts w:ascii="Trebuchet MS" w:cs="Trebuchet MS"/>
          <w:i/>
          <w:iCs/>
          <w:sz w:val="24"/>
          <w:szCs w:val="24"/>
          <w:lang w:val="en-CA"/>
        </w:rPr>
        <w:t>should</w:t>
      </w:r>
      <w:r w:rsidRPr="00B67CAC">
        <w:rPr>
          <w:rFonts w:ascii="Trebuchet MS" w:cs="Trebuchet MS"/>
          <w:sz w:val="24"/>
          <w:szCs w:val="24"/>
          <w:lang w:val="en-CA"/>
        </w:rPr>
        <w:t xml:space="preserve"> be received.</w:t>
      </w:r>
    </w:p>
    <w:p w14:paraId="06C9963E" w14:textId="77777777" w:rsidR="00B75A42" w:rsidRDefault="00B75A42" w:rsidP="005E6729">
      <w:pPr>
        <w:pStyle w:val="Heading1"/>
        <w:ind w:left="0" w:firstLine="0"/>
        <w:rPr>
          <w:rFonts w:ascii="Trebuchet MS" w:cs="Trebuchet MS"/>
          <w:b/>
          <w:bCs/>
          <w:sz w:val="24"/>
          <w:szCs w:val="24"/>
          <w:lang w:val="en-CA"/>
        </w:rPr>
      </w:pPr>
    </w:p>
    <w:p w14:paraId="45F3AB3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Fairness and distributive fairness</w:t>
      </w:r>
    </w:p>
    <w:p w14:paraId="2FFD767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Issues of fairness affect both what people want from their jobs and how they react to the inevitable discrepancies in organizational life.</w:t>
      </w:r>
    </w:p>
    <w:p w14:paraId="29B6804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There are three basic kinds of fairness:</w:t>
      </w:r>
    </w:p>
    <w:p w14:paraId="0C00DF04" w14:textId="77777777" w:rsidR="00A52F01" w:rsidRDefault="00A52F01" w:rsidP="00486CAC">
      <w:pPr>
        <w:pStyle w:val="Heading3"/>
        <w:numPr>
          <w:ilvl w:val="0"/>
          <w:numId w:val="5"/>
        </w:numPr>
        <w:ind w:left="720"/>
        <w:rPr>
          <w:rFonts w:ascii="Trebuchet MS" w:cs="Trebuchet MS"/>
          <w:sz w:val="24"/>
          <w:szCs w:val="24"/>
          <w:lang w:val="en-CA"/>
        </w:rPr>
        <w:sectPr w:rsidR="00A52F01" w:rsidSect="00A52F01">
          <w:type w:val="continuous"/>
          <w:pgSz w:w="12240" w:h="15840"/>
          <w:pgMar w:top="720" w:right="720" w:bottom="720" w:left="720" w:header="708" w:footer="708" w:gutter="0"/>
          <w:cols w:space="708"/>
          <w:docGrid w:linePitch="360"/>
        </w:sectPr>
      </w:pPr>
    </w:p>
    <w:p w14:paraId="59633353" w14:textId="3602298D"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 xml:space="preserve">Distributive fairness </w:t>
      </w:r>
    </w:p>
    <w:p w14:paraId="4DB4DEB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 xml:space="preserve">Procedural fairness </w:t>
      </w:r>
    </w:p>
    <w:p w14:paraId="2ED07A48"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lastRenderedPageBreak/>
        <w:t xml:space="preserve">Interactional fairness </w:t>
      </w:r>
    </w:p>
    <w:p w14:paraId="5C067EF7" w14:textId="77777777" w:rsidR="00A52F01" w:rsidRDefault="00A52F01" w:rsidP="00486CAC">
      <w:pPr>
        <w:pStyle w:val="Heading2"/>
        <w:numPr>
          <w:ilvl w:val="0"/>
          <w:numId w:val="4"/>
        </w:numPr>
        <w:ind w:left="540" w:hanging="540"/>
        <w:rPr>
          <w:rFonts w:ascii="Trebuchet MS" w:cs="Trebuchet MS"/>
          <w:sz w:val="24"/>
          <w:szCs w:val="24"/>
          <w:lang w:val="en-CA"/>
        </w:rPr>
        <w:sectPr w:rsidR="00A52F01" w:rsidSect="00A52F01">
          <w:type w:val="continuous"/>
          <w:pgSz w:w="12240" w:h="15840"/>
          <w:pgMar w:top="720" w:right="720" w:bottom="720" w:left="720" w:header="708" w:footer="708" w:gutter="0"/>
          <w:cols w:num="3" w:space="708"/>
          <w:docGrid w:linePitch="360"/>
        </w:sectPr>
      </w:pPr>
    </w:p>
    <w:p w14:paraId="0EEFDC4C" w14:textId="1878594C" w:rsidR="00B67CAC" w:rsidRPr="00B67CAC" w:rsidRDefault="00B67CAC" w:rsidP="00486CAC">
      <w:pPr>
        <w:pStyle w:val="Heading2"/>
        <w:numPr>
          <w:ilvl w:val="0"/>
          <w:numId w:val="4"/>
        </w:numPr>
        <w:ind w:left="540" w:hanging="540"/>
        <w:rPr>
          <w:rFonts w:ascii="Trebuchet MS" w:cs="Trebuchet MS"/>
          <w:sz w:val="24"/>
          <w:szCs w:val="24"/>
          <w:lang w:val="en-CA"/>
        </w:rPr>
      </w:pPr>
      <w:proofErr w:type="gramStart"/>
      <w:r w:rsidRPr="00B67CAC">
        <w:rPr>
          <w:rFonts w:ascii="Trebuchet MS" w:cs="Trebuchet MS"/>
          <w:sz w:val="24"/>
          <w:szCs w:val="24"/>
          <w:lang w:val="en-CA"/>
        </w:rPr>
        <w:lastRenderedPageBreak/>
        <w:t>Fairness that occurs when people receive what they think they deserve from their jobs.</w:t>
      </w:r>
      <w:proofErr w:type="gramEnd"/>
    </w:p>
    <w:p w14:paraId="22E315A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It involves the ultimate </w:t>
      </w:r>
      <w:r w:rsidRPr="00B67CAC">
        <w:rPr>
          <w:rFonts w:ascii="Trebuchet MS" w:cs="Trebuchet MS"/>
          <w:i/>
          <w:iCs/>
          <w:sz w:val="24"/>
          <w:szCs w:val="24"/>
          <w:lang w:val="en-CA"/>
        </w:rPr>
        <w:t xml:space="preserve">distribution </w:t>
      </w:r>
      <w:r w:rsidRPr="00B67CAC">
        <w:rPr>
          <w:rFonts w:ascii="Trebuchet MS" w:cs="Trebuchet MS"/>
          <w:sz w:val="24"/>
          <w:szCs w:val="24"/>
          <w:lang w:val="en-CA"/>
        </w:rPr>
        <w:t>of work rewards and resources.</w:t>
      </w:r>
    </w:p>
    <w:p w14:paraId="7CC3149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Individuals want </w:t>
      </w:r>
      <w:r w:rsidRPr="00B67CAC">
        <w:rPr>
          <w:rFonts w:ascii="Trebuchet MS" w:cs="Trebuchet MS"/>
          <w:sz w:val="24"/>
          <w:szCs w:val="24"/>
          <w:lang w:val="ja-JP"/>
        </w:rPr>
        <w:t>“</w:t>
      </w:r>
      <w:r w:rsidRPr="00B67CAC">
        <w:rPr>
          <w:rFonts w:ascii="Trebuchet MS" w:cs="Trebuchet MS"/>
          <w:sz w:val="24"/>
          <w:szCs w:val="24"/>
          <w:lang w:val="en-CA"/>
        </w:rPr>
        <w:t>what</w:t>
      </w:r>
      <w:r w:rsidRPr="00B67CAC">
        <w:rPr>
          <w:rFonts w:ascii="Trebuchet MS" w:cs="Trebuchet MS"/>
          <w:sz w:val="24"/>
          <w:szCs w:val="24"/>
          <w:lang w:val="ja-JP"/>
        </w:rPr>
        <w:t>’</w:t>
      </w:r>
      <w:r w:rsidRPr="00B67CAC">
        <w:rPr>
          <w:rFonts w:ascii="Trebuchet MS" w:cs="Trebuchet MS"/>
          <w:sz w:val="24"/>
          <w:szCs w:val="24"/>
          <w:lang w:val="en-CA"/>
        </w:rPr>
        <w:t>s fair.</w:t>
      </w:r>
      <w:r w:rsidRPr="00B67CAC">
        <w:rPr>
          <w:rFonts w:ascii="Trebuchet MS" w:cs="Trebuchet MS"/>
          <w:sz w:val="24"/>
          <w:szCs w:val="24"/>
          <w:lang w:val="ja-JP"/>
        </w:rPr>
        <w:t>”</w:t>
      </w:r>
    </w:p>
    <w:p w14:paraId="62F9CC0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Equity theory provides a way of understanding how people determine what is fair.</w:t>
      </w:r>
    </w:p>
    <w:p w14:paraId="24152D65" w14:textId="77777777" w:rsidR="00B67CAC" w:rsidRPr="00B67CAC" w:rsidRDefault="00B67CAC" w:rsidP="005E6729">
      <w:pPr>
        <w:pStyle w:val="Heading2"/>
        <w:ind w:left="540" w:hanging="540"/>
        <w:rPr>
          <w:rFonts w:ascii="Trebuchet MS" w:cs="Trebuchet MS"/>
          <w:sz w:val="24"/>
          <w:szCs w:val="24"/>
          <w:lang w:val="en-CA"/>
        </w:rPr>
      </w:pPr>
    </w:p>
    <w:p w14:paraId="5B7B310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Equity Theory</w:t>
      </w:r>
    </w:p>
    <w:p w14:paraId="2015331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Job satisfaction stems from a comparison of the inputs one invests in a job and the outcomes one receives in comparison to those of another person or group.</w:t>
      </w:r>
    </w:p>
    <w:p w14:paraId="6854ABE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Equity will be perceived when the following distribution ratios exist:</w:t>
      </w:r>
    </w:p>
    <w:p w14:paraId="13539483" w14:textId="77777777" w:rsidR="00B67CAC" w:rsidRPr="00B67CAC" w:rsidRDefault="00B67CAC" w:rsidP="005E6729">
      <w:pPr>
        <w:pStyle w:val="Heading2"/>
        <w:ind w:left="540" w:hanging="540"/>
        <w:rPr>
          <w:rFonts w:ascii="Trebuchet MS" w:cs="Trebuchet MS"/>
          <w:sz w:val="24"/>
          <w:szCs w:val="24"/>
          <w:u w:val="single"/>
          <w:lang w:val="en-CA"/>
        </w:rPr>
      </w:pPr>
      <w:r w:rsidRPr="00B67CAC">
        <w:rPr>
          <w:rFonts w:ascii="Trebuchet MS" w:cs="Trebuchet MS"/>
          <w:sz w:val="24"/>
          <w:szCs w:val="24"/>
          <w:lang w:val="en-CA"/>
        </w:rPr>
        <w:tab/>
      </w:r>
      <w:r w:rsidRPr="00B67CAC">
        <w:rPr>
          <w:rFonts w:ascii="Trebuchet MS" w:cs="Trebuchet MS"/>
          <w:sz w:val="24"/>
          <w:szCs w:val="24"/>
          <w:lang w:val="en-CA"/>
        </w:rPr>
        <w:tab/>
      </w:r>
      <w:r w:rsidRPr="00B67CAC">
        <w:rPr>
          <w:rFonts w:ascii="Trebuchet MS" w:cs="Trebuchet MS"/>
          <w:sz w:val="24"/>
          <w:szCs w:val="24"/>
          <w:u w:val="single"/>
          <w:lang w:val="en-CA"/>
        </w:rPr>
        <w:t>My outcomes</w:t>
      </w:r>
      <w:r w:rsidRPr="00B67CAC">
        <w:rPr>
          <w:rFonts w:ascii="Trebuchet MS" w:cs="Trebuchet MS"/>
          <w:sz w:val="24"/>
          <w:szCs w:val="24"/>
          <w:lang w:val="en-CA"/>
        </w:rPr>
        <w:t xml:space="preserve">   =   </w:t>
      </w:r>
      <w:r w:rsidRPr="00B67CAC">
        <w:rPr>
          <w:rFonts w:ascii="Trebuchet MS" w:cs="Trebuchet MS"/>
          <w:sz w:val="24"/>
          <w:szCs w:val="24"/>
          <w:u w:val="single"/>
          <w:lang w:val="en-CA"/>
        </w:rPr>
        <w:t>Other</w:t>
      </w:r>
      <w:r w:rsidRPr="00B67CAC">
        <w:rPr>
          <w:rFonts w:ascii="Trebuchet MS" w:cs="Trebuchet MS"/>
          <w:sz w:val="24"/>
          <w:szCs w:val="24"/>
          <w:u w:val="single"/>
          <w:lang w:val="ja-JP"/>
        </w:rPr>
        <w:t>’</w:t>
      </w:r>
      <w:r w:rsidRPr="00B67CAC">
        <w:rPr>
          <w:rFonts w:ascii="Trebuchet MS" w:cs="Trebuchet MS"/>
          <w:sz w:val="24"/>
          <w:szCs w:val="24"/>
          <w:u w:val="single"/>
          <w:lang w:val="en-CA"/>
        </w:rPr>
        <w:t>s outcomes</w:t>
      </w:r>
    </w:p>
    <w:p w14:paraId="08752608" w14:textId="77777777" w:rsidR="00B67CAC" w:rsidRPr="00B67CAC" w:rsidRDefault="00B67CAC" w:rsidP="005E6729">
      <w:pPr>
        <w:pStyle w:val="Heading3"/>
        <w:ind w:left="1170" w:hanging="450"/>
        <w:rPr>
          <w:rFonts w:ascii="Trebuchet MS" w:cs="Trebuchet MS"/>
          <w:sz w:val="24"/>
          <w:szCs w:val="24"/>
          <w:lang w:val="en-CA"/>
        </w:rPr>
      </w:pPr>
      <w:r w:rsidRPr="00B67CAC">
        <w:rPr>
          <w:rFonts w:ascii="Trebuchet MS" w:cs="Trebuchet MS"/>
          <w:sz w:val="24"/>
          <w:szCs w:val="24"/>
          <w:lang w:val="en-CA"/>
        </w:rPr>
        <w:tab/>
        <w:t xml:space="preserve">    My inputs             Other</w:t>
      </w:r>
      <w:r w:rsidRPr="00B67CAC">
        <w:rPr>
          <w:rFonts w:ascii="Trebuchet MS" w:cs="Trebuchet MS"/>
          <w:sz w:val="24"/>
          <w:szCs w:val="24"/>
          <w:lang w:val="ja-JP"/>
        </w:rPr>
        <w:t>’</w:t>
      </w:r>
      <w:r w:rsidRPr="00B67CAC">
        <w:rPr>
          <w:rFonts w:ascii="Trebuchet MS" w:cs="Trebuchet MS"/>
          <w:sz w:val="24"/>
          <w:szCs w:val="24"/>
          <w:lang w:val="en-CA"/>
        </w:rPr>
        <w:t>s inputs</w:t>
      </w:r>
    </w:p>
    <w:p w14:paraId="1140BC7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Inputs</w:t>
      </w:r>
      <w:r w:rsidRPr="00B67CAC">
        <w:rPr>
          <w:rFonts w:ascii="Trebuchet MS" w:cs="Trebuchet MS"/>
          <w:sz w:val="24"/>
          <w:szCs w:val="24"/>
          <w:lang w:val="en-CA"/>
        </w:rPr>
        <w:t xml:space="preserve"> refer to anything that people give up, offer, or trade to their organization in exchange </w:t>
      </w:r>
      <w:r w:rsidRPr="00B67CAC">
        <w:rPr>
          <w:rFonts w:ascii="Trebuchet MS" w:cs="Trebuchet MS"/>
          <w:sz w:val="24"/>
          <w:szCs w:val="24"/>
          <w:lang w:val="en-CA"/>
        </w:rPr>
        <w:lastRenderedPageBreak/>
        <w:t>for outcomes (e.g., education).</w:t>
      </w:r>
    </w:p>
    <w:p w14:paraId="7B8B574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Outcomes</w:t>
      </w:r>
      <w:r w:rsidRPr="00B67CAC">
        <w:rPr>
          <w:rFonts w:ascii="Trebuchet MS" w:cs="Trebuchet MS"/>
          <w:sz w:val="24"/>
          <w:szCs w:val="24"/>
          <w:lang w:val="en-CA"/>
        </w:rPr>
        <w:t xml:space="preserve"> are factors that an organization distributes to employees in exchange for their inputs (e.g., pay). </w:t>
      </w:r>
    </w:p>
    <w:p w14:paraId="1AE39FBE" w14:textId="77777777" w:rsid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i/>
          <w:iCs/>
          <w:sz w:val="24"/>
          <w:szCs w:val="24"/>
          <w:lang w:val="en-CA"/>
        </w:rPr>
        <w:t>other</w:t>
      </w:r>
      <w:r w:rsidRPr="00B67CAC">
        <w:rPr>
          <w:rFonts w:ascii="Trebuchet MS" w:cs="Trebuchet MS"/>
          <w:sz w:val="24"/>
          <w:szCs w:val="24"/>
          <w:lang w:val="en-CA"/>
        </w:rPr>
        <w:t xml:space="preserve"> in the ratio might be a co-worker performing the same job, a number of co-workers, or even one</w:t>
      </w:r>
      <w:r w:rsidRPr="00B67CAC">
        <w:rPr>
          <w:rFonts w:ascii="Trebuchet MS" w:cs="Trebuchet MS"/>
          <w:sz w:val="24"/>
          <w:szCs w:val="24"/>
          <w:lang w:val="ja-JP"/>
        </w:rPr>
        <w:t>’</w:t>
      </w:r>
      <w:r w:rsidRPr="00B67CAC">
        <w:rPr>
          <w:rFonts w:ascii="Trebuchet MS" w:cs="Trebuchet MS"/>
          <w:sz w:val="24"/>
          <w:szCs w:val="24"/>
          <w:lang w:val="en-CA"/>
        </w:rPr>
        <w:t>s conception of all the individuals in one</w:t>
      </w:r>
      <w:r w:rsidRPr="00B67CAC">
        <w:rPr>
          <w:rFonts w:ascii="Trebuchet MS" w:cs="Trebuchet MS"/>
          <w:sz w:val="24"/>
          <w:szCs w:val="24"/>
          <w:lang w:val="ja-JP"/>
        </w:rPr>
        <w:t>’</w:t>
      </w:r>
      <w:r w:rsidRPr="00B67CAC">
        <w:rPr>
          <w:rFonts w:ascii="Trebuchet MS" w:cs="Trebuchet MS"/>
          <w:sz w:val="24"/>
          <w:szCs w:val="24"/>
          <w:lang w:val="en-CA"/>
        </w:rPr>
        <w:t>s occupation.</w:t>
      </w:r>
    </w:p>
    <w:p w14:paraId="71DE8504" w14:textId="2973EF6D" w:rsidR="00B67CAC" w:rsidRPr="00A52F01" w:rsidRDefault="00B67CAC" w:rsidP="00486CAC">
      <w:pPr>
        <w:pStyle w:val="Heading2"/>
        <w:numPr>
          <w:ilvl w:val="0"/>
          <w:numId w:val="4"/>
        </w:numPr>
        <w:ind w:left="540" w:hanging="540"/>
        <w:rPr>
          <w:rFonts w:ascii="Trebuchet MS" w:cs="Trebuchet MS"/>
          <w:sz w:val="24"/>
          <w:szCs w:val="24"/>
          <w:lang w:val="en-CA"/>
        </w:rPr>
      </w:pPr>
      <w:r w:rsidRPr="00A52F01">
        <w:rPr>
          <w:rFonts w:ascii="Trebuchet MS" w:cs="Trebuchet MS"/>
          <w:sz w:val="24"/>
          <w:szCs w:val="24"/>
          <w:lang w:val="en-CA"/>
        </w:rPr>
        <w:t xml:space="preserve">Equity theory has important implications </w:t>
      </w:r>
      <w:proofErr w:type="gramStart"/>
      <w:r w:rsidRPr="00A52F01">
        <w:rPr>
          <w:rFonts w:ascii="Trebuchet MS" w:cs="Trebuchet MS"/>
          <w:sz w:val="24"/>
          <w:szCs w:val="24"/>
          <w:lang w:val="en-CA"/>
        </w:rPr>
        <w:t>for  job</w:t>
      </w:r>
      <w:proofErr w:type="gramEnd"/>
      <w:r w:rsidRPr="00A52F01">
        <w:rPr>
          <w:rFonts w:ascii="Trebuchet MS" w:cs="Trebuchet MS"/>
          <w:sz w:val="24"/>
          <w:szCs w:val="24"/>
          <w:lang w:val="en-CA"/>
        </w:rPr>
        <w:t xml:space="preserve"> satisfaction.</w:t>
      </w:r>
    </w:p>
    <w:p w14:paraId="00A1EC3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Inequity is a dissatisfying state, especially when we are on the </w:t>
      </w:r>
      <w:r w:rsidRPr="00B67CAC">
        <w:rPr>
          <w:rFonts w:ascii="Trebuchet MS" w:cs="Trebuchet MS"/>
          <w:sz w:val="24"/>
          <w:szCs w:val="24"/>
          <w:lang w:val="ja-JP"/>
        </w:rPr>
        <w:t>“</w:t>
      </w:r>
      <w:r w:rsidRPr="00B67CAC">
        <w:rPr>
          <w:rFonts w:ascii="Trebuchet MS" w:cs="Trebuchet MS"/>
          <w:sz w:val="24"/>
          <w:szCs w:val="24"/>
          <w:lang w:val="en-CA"/>
        </w:rPr>
        <w:t>short end of the stick.</w:t>
      </w:r>
      <w:r w:rsidRPr="00B67CAC">
        <w:rPr>
          <w:rFonts w:ascii="Trebuchet MS" w:cs="Trebuchet MS"/>
          <w:sz w:val="24"/>
          <w:szCs w:val="24"/>
          <w:lang w:val="ja-JP"/>
        </w:rPr>
        <w:t>”</w:t>
      </w:r>
    </w:p>
    <w:p w14:paraId="5EF05DF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Cross-cultural differences in values suggests that there are differences across cultures in how to achieve equity and distributive fairness.</w:t>
      </w:r>
    </w:p>
    <w:p w14:paraId="4652827C" w14:textId="77777777" w:rsidR="00B67CAC" w:rsidRPr="00B67CAC" w:rsidRDefault="00B67CAC" w:rsidP="005E6729">
      <w:pPr>
        <w:pStyle w:val="Heading2"/>
        <w:ind w:left="540" w:hanging="540"/>
        <w:rPr>
          <w:rFonts w:ascii="Trebuchet MS" w:cs="Trebuchet MS"/>
          <w:sz w:val="24"/>
          <w:szCs w:val="24"/>
          <w:lang w:val="en-CA"/>
        </w:rPr>
      </w:pPr>
    </w:p>
    <w:p w14:paraId="6664B09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Procedural Fairness</w:t>
      </w:r>
    </w:p>
    <w:p w14:paraId="3FD7F0D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Fairness that occurs when the process used to determine work outcomes is seen as reasonable.</w:t>
      </w:r>
    </w:p>
    <w:p w14:paraId="5A3E58D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It is concerned with </w:t>
      </w:r>
      <w:r w:rsidRPr="00B67CAC">
        <w:rPr>
          <w:rFonts w:ascii="Trebuchet MS" w:cs="Trebuchet MS"/>
          <w:i/>
          <w:iCs/>
          <w:sz w:val="24"/>
          <w:szCs w:val="24"/>
          <w:lang w:val="en-CA"/>
        </w:rPr>
        <w:t>how</w:t>
      </w:r>
      <w:r w:rsidRPr="00B67CAC">
        <w:rPr>
          <w:rFonts w:ascii="Trebuchet MS" w:cs="Trebuchet MS"/>
          <w:sz w:val="24"/>
          <w:szCs w:val="24"/>
          <w:lang w:val="en-CA"/>
        </w:rPr>
        <w:t xml:space="preserve"> outcomes are decided and allocated.</w:t>
      </w:r>
    </w:p>
    <w:p w14:paraId="24E324E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It is particularly relevant to outcomes such as performance evaluations, pay raises, promotions, layoffs, and work assignments.</w:t>
      </w:r>
    </w:p>
    <w:p w14:paraId="390C2C0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 allocating outcomes, the following factors contribute to perceptions of procedural fairness. The allocator:</w:t>
      </w:r>
    </w:p>
    <w:p w14:paraId="2301EE86"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Follows consistent procedures over time and across people.</w:t>
      </w:r>
    </w:p>
    <w:p w14:paraId="1C284653"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Uses accurate information and appears unbiased.</w:t>
      </w:r>
    </w:p>
    <w:p w14:paraId="501EA81B"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Allows two-way communication during the allocation process.</w:t>
      </w:r>
    </w:p>
    <w:p w14:paraId="4323F85D"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Welcomes appeals of the procedure or allocation.</w:t>
      </w:r>
    </w:p>
    <w:p w14:paraId="55FBD87B" w14:textId="77777777" w:rsidR="00B67CAC" w:rsidRPr="00B67CAC" w:rsidRDefault="00B67CAC" w:rsidP="005E6729">
      <w:pPr>
        <w:pStyle w:val="Heading2"/>
        <w:ind w:left="540" w:hanging="540"/>
        <w:rPr>
          <w:rFonts w:ascii="Trebuchet MS" w:cs="Trebuchet MS"/>
          <w:sz w:val="24"/>
          <w:szCs w:val="24"/>
          <w:lang w:val="en-CA"/>
        </w:rPr>
      </w:pPr>
    </w:p>
    <w:p w14:paraId="39ACD89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Procedural Fairness (continued)</w:t>
      </w:r>
    </w:p>
    <w:p w14:paraId="36FD5CD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Procedural fairness is especially likely to provoke dissatisfaction when people also see distributive fairness as being low.</w:t>
      </w:r>
    </w:p>
    <w:p w14:paraId="30DF6AF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Dissatisfaction will be maximized when people believe that they </w:t>
      </w:r>
      <w:r w:rsidRPr="00B67CAC">
        <w:rPr>
          <w:rFonts w:ascii="Trebuchet MS" w:cs="Trebuchet MS"/>
          <w:i/>
          <w:iCs/>
          <w:sz w:val="24"/>
          <w:szCs w:val="24"/>
          <w:lang w:val="en-CA"/>
        </w:rPr>
        <w:t xml:space="preserve">would </w:t>
      </w:r>
      <w:r w:rsidRPr="00B67CAC">
        <w:rPr>
          <w:rFonts w:ascii="Trebuchet MS" w:cs="Trebuchet MS"/>
          <w:sz w:val="24"/>
          <w:szCs w:val="24"/>
          <w:lang w:val="en-CA"/>
        </w:rPr>
        <w:t xml:space="preserve">have obtained better outcomes if the decision maker had used other procedures that </w:t>
      </w:r>
      <w:r w:rsidRPr="00B67CAC">
        <w:rPr>
          <w:rFonts w:ascii="Trebuchet MS" w:cs="Trebuchet MS"/>
          <w:i/>
          <w:iCs/>
          <w:sz w:val="24"/>
          <w:szCs w:val="24"/>
          <w:lang w:val="en-CA"/>
        </w:rPr>
        <w:t>should</w:t>
      </w:r>
      <w:r w:rsidRPr="00B67CAC">
        <w:rPr>
          <w:rFonts w:ascii="Trebuchet MS" w:cs="Trebuchet MS"/>
          <w:sz w:val="24"/>
          <w:szCs w:val="24"/>
          <w:lang w:val="en-CA"/>
        </w:rPr>
        <w:t xml:space="preserve"> have been implemented.</w:t>
      </w:r>
    </w:p>
    <w:p w14:paraId="4716656E" w14:textId="77777777" w:rsidR="00B75A42" w:rsidRDefault="00B75A42" w:rsidP="005E6729">
      <w:pPr>
        <w:pStyle w:val="Heading1"/>
        <w:ind w:left="0" w:firstLine="0"/>
        <w:rPr>
          <w:rFonts w:ascii="Trebuchet MS" w:cs="Trebuchet MS"/>
          <w:b/>
          <w:bCs/>
          <w:sz w:val="24"/>
          <w:szCs w:val="24"/>
          <w:lang w:val="en-CA"/>
        </w:rPr>
      </w:pPr>
    </w:p>
    <w:p w14:paraId="06183F4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Interactional Fairness</w:t>
      </w:r>
    </w:p>
    <w:p w14:paraId="6B41738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Fairness that occurs when people feel that they have received respectful and informative communication about an outcome.</w:t>
      </w:r>
    </w:p>
    <w:p w14:paraId="48FA7E0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Interactional fairness is important because it is possible for absolutely fair outcomes or procedures to be perceived as unfair when they are inadequately or uncaringly explained.</w:t>
      </w:r>
    </w:p>
    <w:p w14:paraId="4CC1A6F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who experience interactional unfairness are most likely dissatisfied with the boss.</w:t>
      </w:r>
    </w:p>
    <w:p w14:paraId="3C30069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Both procedural and interactional fairness can to some extent offset the negative effects of distributive unfairness.</w:t>
      </w:r>
    </w:p>
    <w:p w14:paraId="197977B2" w14:textId="77777777" w:rsidR="00B67CAC" w:rsidRPr="00B67CAC" w:rsidRDefault="00B67CAC" w:rsidP="005E6729">
      <w:pPr>
        <w:pStyle w:val="Heading2"/>
        <w:ind w:left="540" w:hanging="540"/>
        <w:rPr>
          <w:rFonts w:ascii="Trebuchet MS" w:cs="Trebuchet MS"/>
          <w:sz w:val="24"/>
          <w:szCs w:val="24"/>
          <w:lang w:val="en-CA"/>
        </w:rPr>
      </w:pPr>
    </w:p>
    <w:p w14:paraId="7E957780" w14:textId="77777777" w:rsidR="00B75A42" w:rsidRDefault="00B75A42" w:rsidP="005E6729">
      <w:pPr>
        <w:pStyle w:val="Heading1"/>
        <w:ind w:left="0" w:firstLine="0"/>
        <w:rPr>
          <w:rFonts w:ascii="Trebuchet MS" w:cs="Trebuchet MS"/>
          <w:b/>
          <w:bCs/>
          <w:sz w:val="24"/>
          <w:szCs w:val="24"/>
          <w:lang w:val="en-CA"/>
        </w:rPr>
      </w:pPr>
    </w:p>
    <w:p w14:paraId="63F19AE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lastRenderedPageBreak/>
        <w:t>Disposition</w:t>
      </w:r>
    </w:p>
    <w:p w14:paraId="46D0E62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dispositional view of job satisfaction is based on the idea that some people are </w:t>
      </w:r>
      <w:r w:rsidRPr="00B67CAC">
        <w:rPr>
          <w:rFonts w:ascii="Trebuchet MS" w:cs="Trebuchet MS"/>
          <w:i/>
          <w:iCs/>
          <w:sz w:val="24"/>
          <w:szCs w:val="24"/>
          <w:lang w:val="en-CA"/>
        </w:rPr>
        <w:t>predisposed</w:t>
      </w:r>
      <w:r w:rsidRPr="00B67CAC">
        <w:rPr>
          <w:rFonts w:ascii="Trebuchet MS" w:cs="Trebuchet MS"/>
          <w:sz w:val="24"/>
          <w:szCs w:val="24"/>
          <w:lang w:val="en-CA"/>
        </w:rPr>
        <w:t xml:space="preserve"> by virtue of their personalities to be more or less satisfied despite changes in discrepancy or fairness.</w:t>
      </w:r>
    </w:p>
    <w:p w14:paraId="5719B27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Studies that point to a missing dispositional link in job satisfaction:</w:t>
      </w:r>
    </w:p>
    <w:p w14:paraId="0FE072B3"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Identical twins reared apart tend to have similar levels of job satisfaction.</w:t>
      </w:r>
    </w:p>
    <w:p w14:paraId="309CECFC"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Job satisfaction tends to be fairly stable over time, even when changes in employer occur.</w:t>
      </w:r>
    </w:p>
    <w:p w14:paraId="0F3C3C9E"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Disposition measured early in adolescence is correlated with one</w:t>
      </w:r>
      <w:r w:rsidRPr="00B67CAC">
        <w:rPr>
          <w:rFonts w:ascii="Trebuchet MS" w:cs="Trebuchet MS"/>
          <w:sz w:val="24"/>
          <w:szCs w:val="24"/>
          <w:lang w:val="ja-JP"/>
        </w:rPr>
        <w:t>’</w:t>
      </w:r>
      <w:r w:rsidRPr="00B67CAC">
        <w:rPr>
          <w:rFonts w:ascii="Trebuchet MS" w:cs="Trebuchet MS"/>
          <w:sz w:val="24"/>
          <w:szCs w:val="24"/>
          <w:lang w:val="en-CA"/>
        </w:rPr>
        <w:t>s job satisfaction as a mature adult.</w:t>
      </w:r>
    </w:p>
    <w:p w14:paraId="14EE2E4D" w14:textId="77777777" w:rsidR="00B67CAC" w:rsidRPr="00B67CAC" w:rsidRDefault="00B67CAC" w:rsidP="005E6729">
      <w:pPr>
        <w:pStyle w:val="Heading2"/>
        <w:ind w:left="540" w:hanging="540"/>
        <w:rPr>
          <w:rFonts w:ascii="Trebuchet MS" w:cs="Trebuchet MS"/>
          <w:sz w:val="24"/>
          <w:szCs w:val="24"/>
          <w:lang w:val="en-CA"/>
        </w:rPr>
      </w:pPr>
    </w:p>
    <w:p w14:paraId="1072FC9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Disposition (continued)</w:t>
      </w:r>
    </w:p>
    <w:p w14:paraId="265104A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These findings suggest that some personality characteristics originating in genetics or early learning contribute to adult job satisfaction.</w:t>
      </w:r>
    </w:p>
    <w:p w14:paraId="0D2D0FD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who are extraverted and conscientious tend to be more satisfied with their jobs.</w:t>
      </w:r>
    </w:p>
    <w:p w14:paraId="14C50D9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Those high in neuroticism are less satisfied.</w:t>
      </w:r>
    </w:p>
    <w:p w14:paraId="66A6F79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who are high in self-esteem and internal locus of control are more satisfied.</w:t>
      </w:r>
    </w:p>
    <w:p w14:paraId="2E75AD0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 general, people who are optimistic and proactive report higher job satisfaction.</w:t>
      </w:r>
    </w:p>
    <w:p w14:paraId="737CD15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Mood and emotion may contribute to this connection.</w:t>
      </w:r>
    </w:p>
    <w:p w14:paraId="16770B76" w14:textId="77777777" w:rsidR="00B67CAC" w:rsidRPr="00B67CAC" w:rsidRDefault="00B67CAC" w:rsidP="005E6729">
      <w:pPr>
        <w:pStyle w:val="Heading2"/>
        <w:ind w:left="540" w:hanging="540"/>
        <w:rPr>
          <w:rFonts w:ascii="Trebuchet MS" w:cs="Trebuchet MS"/>
          <w:sz w:val="24"/>
          <w:szCs w:val="24"/>
          <w:lang w:val="en-CA"/>
        </w:rPr>
      </w:pPr>
    </w:p>
    <w:p w14:paraId="6FFF6B3B" w14:textId="77777777" w:rsidR="00B67CAC" w:rsidRPr="00B67CAC" w:rsidRDefault="00B67CAC" w:rsidP="005E6729">
      <w:pPr>
        <w:pStyle w:val="Heading2"/>
        <w:ind w:left="540" w:hanging="540"/>
        <w:rPr>
          <w:rFonts w:ascii="Trebuchet MS" w:cs="Trebuchet MS"/>
          <w:sz w:val="24"/>
          <w:szCs w:val="24"/>
          <w:lang w:val="en-CA"/>
        </w:rPr>
      </w:pPr>
    </w:p>
    <w:p w14:paraId="34C1AD9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Mood and Emotion</w:t>
      </w:r>
    </w:p>
    <w:p w14:paraId="052C8CB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Affect is a broad label for feelings that includes emotions and moods.</w:t>
      </w:r>
    </w:p>
    <w:p w14:paraId="191DFCD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Emotions</w:t>
      </w:r>
      <w:r w:rsidRPr="00B67CAC">
        <w:rPr>
          <w:rFonts w:ascii="Trebuchet MS" w:cs="Trebuchet MS"/>
          <w:sz w:val="24"/>
          <w:szCs w:val="24"/>
          <w:lang w:val="en-CA"/>
        </w:rPr>
        <w:t xml:space="preserve"> are intense, often short-lived feelings caused by a particular event such as a bad performance appraisal.</w:t>
      </w:r>
    </w:p>
    <w:p w14:paraId="2E79100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Moods</w:t>
      </w:r>
      <w:r w:rsidRPr="00B67CAC">
        <w:rPr>
          <w:rFonts w:ascii="Trebuchet MS" w:cs="Trebuchet MS"/>
          <w:sz w:val="24"/>
          <w:szCs w:val="24"/>
          <w:lang w:val="en-CA"/>
        </w:rPr>
        <w:t xml:space="preserve"> are less intense, longer-lived, and more diffuse feelings.</w:t>
      </w:r>
    </w:p>
    <w:p w14:paraId="7568D38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How do emotions and moods affect job satisfaction?</w:t>
      </w:r>
    </w:p>
    <w:p w14:paraId="5187CCF7" w14:textId="77777777" w:rsidR="00B67CAC" w:rsidRPr="00B67CAC" w:rsidRDefault="00B67CAC" w:rsidP="005E6729">
      <w:pPr>
        <w:pStyle w:val="Heading2"/>
        <w:ind w:left="540" w:hanging="540"/>
        <w:rPr>
          <w:rFonts w:ascii="Trebuchet MS" w:cs="Trebuchet MS"/>
          <w:sz w:val="24"/>
          <w:szCs w:val="24"/>
          <w:lang w:val="en-CA"/>
        </w:rPr>
      </w:pPr>
    </w:p>
    <w:p w14:paraId="61CF015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Affective Events Theory</w:t>
      </w:r>
    </w:p>
    <w:p w14:paraId="5D741A4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Jobs consist of a series of events and happenings that have the potential to provoke emotions or to influence moods, depending on how we appraise these events and happenings.</w:t>
      </w:r>
    </w:p>
    <w:p w14:paraId="4A204F2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Emotions and moods can in turn influence job satisfaction. </w:t>
      </w:r>
    </w:p>
    <w:p w14:paraId="7D2B7E20" w14:textId="77777777" w:rsidR="00A52F01" w:rsidRDefault="00A52F01" w:rsidP="005E6729">
      <w:pPr>
        <w:pStyle w:val="Heading1"/>
        <w:ind w:left="0" w:firstLine="0"/>
        <w:rPr>
          <w:rFonts w:ascii="Trebuchet MS" w:cs="Trebuchet MS"/>
          <w:b/>
          <w:bCs/>
          <w:sz w:val="24"/>
          <w:szCs w:val="24"/>
          <w:lang w:val="en-CA"/>
        </w:rPr>
      </w:pPr>
    </w:p>
    <w:p w14:paraId="5488C08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Emotional Contagion and Regulation</w:t>
      </w:r>
    </w:p>
    <w:p w14:paraId="1D4F4B4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Mood and emotion can also influence job satisfaction through emotional contagion.</w:t>
      </w:r>
    </w:p>
    <w:p w14:paraId="0607677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Emotional contagion</w:t>
      </w:r>
      <w:r w:rsidRPr="00B67CAC">
        <w:rPr>
          <w:rFonts w:ascii="Trebuchet MS" w:cs="Trebuchet MS"/>
          <w:sz w:val="24"/>
          <w:szCs w:val="24"/>
          <w:lang w:val="en-CA"/>
        </w:rPr>
        <w:t xml:space="preserve"> is the tendency for moods and emotions to spread between people or throughout a group.</w:t>
      </w:r>
    </w:p>
    <w:p w14:paraId="6518179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w:t>
      </w:r>
      <w:r w:rsidRPr="00B67CAC">
        <w:rPr>
          <w:rFonts w:ascii="Trebuchet MS" w:cs="Trebuchet MS"/>
          <w:sz w:val="24"/>
          <w:szCs w:val="24"/>
          <w:lang w:val="ja-JP"/>
        </w:rPr>
        <w:t>’</w:t>
      </w:r>
      <w:r w:rsidRPr="00B67CAC">
        <w:rPr>
          <w:rFonts w:ascii="Trebuchet MS" w:cs="Trebuchet MS"/>
          <w:sz w:val="24"/>
          <w:szCs w:val="24"/>
          <w:lang w:val="en-CA"/>
        </w:rPr>
        <w:t>s moods and emotions tend to converge with interaction.</w:t>
      </w:r>
    </w:p>
    <w:p w14:paraId="684CF46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Mood and emotion can also influence job satisfaction through the need for emotional regulation.</w:t>
      </w:r>
    </w:p>
    <w:p w14:paraId="6B48443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lastRenderedPageBreak/>
        <w:t xml:space="preserve">Emotional regulation </w:t>
      </w:r>
      <w:r w:rsidRPr="00B67CAC">
        <w:rPr>
          <w:rFonts w:ascii="Trebuchet MS" w:cs="Trebuchet MS"/>
          <w:sz w:val="24"/>
          <w:szCs w:val="24"/>
          <w:lang w:val="en-CA"/>
        </w:rPr>
        <w:t xml:space="preserve">is the requirement for people to conform to certain </w:t>
      </w:r>
      <w:r w:rsidRPr="00B67CAC">
        <w:rPr>
          <w:rFonts w:ascii="Trebuchet MS" w:cs="Trebuchet MS"/>
          <w:sz w:val="24"/>
          <w:szCs w:val="24"/>
          <w:lang w:val="ja-JP"/>
        </w:rPr>
        <w:t>“</w:t>
      </w:r>
      <w:r w:rsidRPr="00B67CAC">
        <w:rPr>
          <w:rFonts w:ascii="Trebuchet MS" w:cs="Trebuchet MS"/>
          <w:sz w:val="24"/>
          <w:szCs w:val="24"/>
          <w:lang w:val="en-CA"/>
        </w:rPr>
        <w:t>display rules</w:t>
      </w:r>
      <w:r w:rsidRPr="00B67CAC">
        <w:rPr>
          <w:rFonts w:ascii="Trebuchet MS" w:cs="Trebuchet MS"/>
          <w:sz w:val="24"/>
          <w:szCs w:val="24"/>
          <w:lang w:val="ja-JP"/>
        </w:rPr>
        <w:t>”</w:t>
      </w:r>
      <w:r w:rsidRPr="00B67CAC">
        <w:rPr>
          <w:rFonts w:ascii="Trebuchet MS" w:cs="Trebuchet MS"/>
          <w:sz w:val="24"/>
          <w:szCs w:val="24"/>
          <w:lang w:val="en-CA"/>
        </w:rPr>
        <w:t xml:space="preserve"> in their job behaviour in spite of their true mood or emotions.</w:t>
      </w:r>
    </w:p>
    <w:p w14:paraId="6AF96681" w14:textId="4596AF82" w:rsidR="00B67CAC"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This is often referred to as </w:t>
      </w:r>
      <w:r w:rsidRPr="00B67CAC">
        <w:rPr>
          <w:rFonts w:ascii="Trebuchet MS" w:cs="Trebuchet MS"/>
          <w:sz w:val="24"/>
          <w:szCs w:val="24"/>
          <w:lang w:val="ja-JP"/>
        </w:rPr>
        <w:t>“</w:t>
      </w:r>
      <w:r w:rsidRPr="00B67CAC">
        <w:rPr>
          <w:rFonts w:ascii="Trebuchet MS" w:cs="Trebuchet MS"/>
          <w:sz w:val="24"/>
          <w:szCs w:val="24"/>
          <w:lang w:val="en-CA"/>
        </w:rPr>
        <w:t>emotional labour.</w:t>
      </w:r>
      <w:r w:rsidRPr="00B67CAC">
        <w:rPr>
          <w:rFonts w:ascii="Trebuchet MS" w:cs="Trebuchet MS"/>
          <w:sz w:val="24"/>
          <w:szCs w:val="24"/>
          <w:lang w:val="ja-JP"/>
        </w:rPr>
        <w:t>”</w:t>
      </w:r>
    </w:p>
    <w:p w14:paraId="7CDE6430" w14:textId="77777777" w:rsidR="00B67CAC" w:rsidRPr="00B67CAC" w:rsidRDefault="00B67CAC" w:rsidP="005E6729">
      <w:pPr>
        <w:pStyle w:val="Heading2"/>
        <w:ind w:left="540" w:hanging="540"/>
        <w:rPr>
          <w:rFonts w:ascii="Trebuchet MS" w:cs="Trebuchet MS"/>
          <w:sz w:val="24"/>
          <w:szCs w:val="24"/>
          <w:lang w:val="en-CA"/>
        </w:rPr>
      </w:pPr>
    </w:p>
    <w:p w14:paraId="7AB6730E"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Emotional Labour</w:t>
      </w:r>
    </w:p>
    <w:p w14:paraId="4468D66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 some jobs, employees must exaggerate positive emotions while in others they must suppress negative emotions.</w:t>
      </w:r>
    </w:p>
    <w:p w14:paraId="04F5D9B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All jobs have their implicit display rules, however, service roles are especially laden with them.</w:t>
      </w:r>
    </w:p>
    <w:p w14:paraId="66AD8F4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What are the consequences of the requirement for emotional regulation?</w:t>
      </w:r>
    </w:p>
    <w:p w14:paraId="2B5E7C2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frequent need to suppress negative emotions can lower job satisfaction and increase stress.</w:t>
      </w:r>
    </w:p>
    <w:p w14:paraId="62CE749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Some research suggests that the need to express positive emotions improves job satisfaction.</w:t>
      </w:r>
    </w:p>
    <w:p w14:paraId="255C493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Do organizations pay a premium for emotional labour?</w:t>
      </w:r>
    </w:p>
    <w:p w14:paraId="60723DFD" w14:textId="77777777" w:rsidR="00B67CAC" w:rsidRPr="00B67CAC" w:rsidRDefault="00B67CAC" w:rsidP="005E6729">
      <w:pPr>
        <w:pStyle w:val="Heading2"/>
        <w:ind w:left="540" w:hanging="540"/>
        <w:rPr>
          <w:rFonts w:ascii="Trebuchet MS" w:cs="Trebuchet MS"/>
          <w:sz w:val="24"/>
          <w:szCs w:val="24"/>
          <w:lang w:val="en-CA"/>
        </w:rPr>
      </w:pPr>
    </w:p>
    <w:p w14:paraId="19C0FFC9" w14:textId="77777777" w:rsidR="00B67CAC" w:rsidRPr="00B67CAC" w:rsidRDefault="00B67CAC" w:rsidP="005E6729">
      <w:pPr>
        <w:pStyle w:val="Heading2"/>
        <w:ind w:left="540" w:hanging="540"/>
        <w:rPr>
          <w:rFonts w:ascii="Trebuchet MS" w:cs="Trebuchet MS"/>
          <w:sz w:val="24"/>
          <w:szCs w:val="24"/>
          <w:lang w:val="en-CA"/>
        </w:rPr>
      </w:pPr>
    </w:p>
    <w:p w14:paraId="1C217293"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rPr>
        <w:t xml:space="preserve">Emotional </w:t>
      </w:r>
      <w:proofErr w:type="spellStart"/>
      <w:r w:rsidRPr="00B67CAC">
        <w:rPr>
          <w:rFonts w:ascii="Trebuchet MS" w:cs="Trebuchet MS"/>
          <w:b/>
          <w:bCs/>
          <w:sz w:val="24"/>
          <w:szCs w:val="24"/>
        </w:rPr>
        <w:t>Labour</w:t>
      </w:r>
      <w:proofErr w:type="spellEnd"/>
      <w:r w:rsidRPr="00B67CAC">
        <w:rPr>
          <w:rFonts w:ascii="Trebuchet MS" w:cs="Trebuchet MS"/>
          <w:b/>
          <w:bCs/>
          <w:sz w:val="24"/>
          <w:szCs w:val="24"/>
        </w:rPr>
        <w:t xml:space="preserve"> and Cognitive Demands</w:t>
      </w:r>
    </w:p>
    <w:p w14:paraId="4A353FD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How Discrepancy, Fairness, Disposition, Mood, and Emotion Affect Job Satisfaction</w:t>
      </w:r>
    </w:p>
    <w:p w14:paraId="77DF6ED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Some Key Contributors to Job Satisfaction</w:t>
      </w:r>
    </w:p>
    <w:p w14:paraId="51AC872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u w:val="single"/>
          <w:lang w:val="en-CA"/>
        </w:rPr>
        <w:t>Mentally challenging work</w:t>
      </w:r>
      <w:r w:rsidRPr="00B67CAC">
        <w:rPr>
          <w:rFonts w:ascii="Trebuchet MS" w:cs="Trebuchet MS"/>
          <w:sz w:val="24"/>
          <w:szCs w:val="24"/>
          <w:lang w:val="en-CA"/>
        </w:rPr>
        <w:t>: Work that tests employees</w:t>
      </w:r>
      <w:r w:rsidRPr="00B67CAC">
        <w:rPr>
          <w:rFonts w:ascii="Trebuchet MS" w:cs="Trebuchet MS"/>
          <w:sz w:val="24"/>
          <w:szCs w:val="24"/>
          <w:lang w:val="ja-JP"/>
        </w:rPr>
        <w:t>’</w:t>
      </w:r>
      <w:r w:rsidRPr="00B67CAC">
        <w:rPr>
          <w:rFonts w:ascii="Trebuchet MS" w:cs="Trebuchet MS"/>
          <w:sz w:val="24"/>
          <w:szCs w:val="24"/>
          <w:lang w:val="en-CA"/>
        </w:rPr>
        <w:t xml:space="preserve"> skills and abilities, allows them to set their own working pace, and provides clear feedback.</w:t>
      </w:r>
    </w:p>
    <w:p w14:paraId="62CA8510" w14:textId="77777777" w:rsidR="00B67CAC" w:rsidRPr="00B67CAC" w:rsidRDefault="00B67CAC" w:rsidP="00486CAC">
      <w:pPr>
        <w:pStyle w:val="Heading2"/>
        <w:numPr>
          <w:ilvl w:val="0"/>
          <w:numId w:val="4"/>
        </w:numPr>
        <w:ind w:left="540" w:hanging="540"/>
        <w:rPr>
          <w:rFonts w:ascii="Trebuchet MS" w:cs="Trebuchet MS"/>
          <w:sz w:val="24"/>
          <w:szCs w:val="24"/>
          <w:u w:val="single"/>
          <w:lang w:val="en-CA"/>
        </w:rPr>
      </w:pPr>
      <w:r w:rsidRPr="00B67CAC">
        <w:rPr>
          <w:rFonts w:ascii="Trebuchet MS" w:cs="Trebuchet MS"/>
          <w:sz w:val="24"/>
          <w:szCs w:val="24"/>
          <w:u w:val="single"/>
          <w:lang w:val="en-CA"/>
        </w:rPr>
        <w:t>Adequate compensation</w:t>
      </w:r>
      <w:r w:rsidRPr="00B67CAC">
        <w:rPr>
          <w:rFonts w:ascii="Trebuchet MS" w:cs="Trebuchet MS"/>
          <w:sz w:val="24"/>
          <w:szCs w:val="24"/>
          <w:lang w:val="en-CA"/>
        </w:rPr>
        <w:t>: Although pay and satisfaction are positively related, not everyone is equally desirous of money.</w:t>
      </w:r>
    </w:p>
    <w:p w14:paraId="0E5FAE1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u w:val="single"/>
          <w:lang w:val="en-CA"/>
        </w:rPr>
        <w:t>Career opportunities</w:t>
      </w:r>
      <w:r w:rsidRPr="00B67CAC">
        <w:rPr>
          <w:rFonts w:ascii="Trebuchet MS" w:cs="Trebuchet MS"/>
          <w:sz w:val="24"/>
          <w:szCs w:val="24"/>
          <w:lang w:val="en-CA"/>
        </w:rPr>
        <w:t>: Promotions contain material and social signals about a person</w:t>
      </w:r>
      <w:r w:rsidRPr="00B67CAC">
        <w:rPr>
          <w:rFonts w:ascii="Trebuchet MS" w:cs="Trebuchet MS"/>
          <w:sz w:val="24"/>
          <w:szCs w:val="24"/>
          <w:lang w:val="ja-JP"/>
        </w:rPr>
        <w:t>’</w:t>
      </w:r>
      <w:r w:rsidRPr="00B67CAC">
        <w:rPr>
          <w:rFonts w:ascii="Trebuchet MS" w:cs="Trebuchet MS"/>
          <w:sz w:val="24"/>
          <w:szCs w:val="24"/>
          <w:lang w:val="en-CA"/>
        </w:rPr>
        <w:t>s self-worth.</w:t>
      </w:r>
    </w:p>
    <w:p w14:paraId="07A6D58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u w:val="single"/>
          <w:lang w:val="en-CA"/>
        </w:rPr>
        <w:t>People</w:t>
      </w:r>
      <w:r w:rsidRPr="00B67CAC">
        <w:rPr>
          <w:rFonts w:ascii="Trebuchet MS" w:cs="Trebuchet MS"/>
          <w:sz w:val="24"/>
          <w:szCs w:val="24"/>
          <w:lang w:val="en-CA"/>
        </w:rPr>
        <w:t>: Friendly, considerate, good-natured superiors and co-workers contribute to job satisfaction.</w:t>
      </w:r>
    </w:p>
    <w:p w14:paraId="2659FA07" w14:textId="77777777" w:rsidR="00B67CAC" w:rsidRPr="00B67CAC" w:rsidRDefault="00B67CAC" w:rsidP="00486CAC">
      <w:pPr>
        <w:pStyle w:val="Heading3"/>
        <w:numPr>
          <w:ilvl w:val="0"/>
          <w:numId w:val="6"/>
        </w:numPr>
        <w:ind w:left="720"/>
        <w:rPr>
          <w:rFonts w:ascii="Trebuchet MS" w:cs="Trebuchet MS"/>
          <w:sz w:val="24"/>
          <w:szCs w:val="24"/>
          <w:lang w:val="en-CA"/>
        </w:rPr>
      </w:pPr>
      <w:r w:rsidRPr="00B67CAC">
        <w:rPr>
          <w:rFonts w:ascii="Trebuchet MS" w:cs="Trebuchet MS"/>
          <w:sz w:val="24"/>
          <w:szCs w:val="24"/>
          <w:lang w:val="en-CA"/>
        </w:rPr>
        <w:t xml:space="preserve">The ability of others to help us with our work also contributes to job satisfaction especially when pay is tied to performance, jobs are complex, or as promotion opportunities increase. </w:t>
      </w:r>
    </w:p>
    <w:p w14:paraId="378E39D8" w14:textId="0AE86261" w:rsidR="00B67CAC" w:rsidRPr="00A52F01"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Friendliness is most important in lower-level and dead-end jobs.</w:t>
      </w:r>
    </w:p>
    <w:p w14:paraId="664DD541" w14:textId="77777777" w:rsidR="00B67CAC" w:rsidRPr="00B67CAC" w:rsidRDefault="00B67CAC" w:rsidP="005E6729">
      <w:pPr>
        <w:pStyle w:val="Heading3"/>
        <w:ind w:left="1170" w:hanging="450"/>
        <w:rPr>
          <w:rFonts w:ascii="Trebuchet MS" w:cs="Trebuchet MS"/>
          <w:sz w:val="24"/>
          <w:szCs w:val="24"/>
          <w:lang w:val="en-CA"/>
        </w:rPr>
      </w:pPr>
    </w:p>
    <w:p w14:paraId="52FB0AE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Consequences of Job Satisfaction</w:t>
      </w:r>
    </w:p>
    <w:p w14:paraId="03DD6C0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Job satisfaction has a number of consequences:</w:t>
      </w:r>
    </w:p>
    <w:p w14:paraId="6085050E"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Absence from work</w:t>
      </w:r>
    </w:p>
    <w:p w14:paraId="6A1FC7BE"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Turnover</w:t>
      </w:r>
    </w:p>
    <w:p w14:paraId="603EC62C"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Performance</w:t>
      </w:r>
    </w:p>
    <w:p w14:paraId="63457361"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Organizational citizenship behaviour</w:t>
      </w:r>
    </w:p>
    <w:p w14:paraId="7A683191"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Customer satisfaction and profit</w:t>
      </w:r>
    </w:p>
    <w:p w14:paraId="1012E1F5" w14:textId="77777777" w:rsidR="00A52F01" w:rsidRDefault="00A52F01" w:rsidP="005E6729">
      <w:pPr>
        <w:pStyle w:val="Heading1"/>
        <w:ind w:left="0" w:firstLine="0"/>
        <w:rPr>
          <w:rFonts w:ascii="Trebuchet MS" w:cs="Trebuchet MS"/>
          <w:b/>
          <w:bCs/>
          <w:sz w:val="24"/>
          <w:szCs w:val="24"/>
          <w:lang w:val="en-CA"/>
        </w:rPr>
      </w:pPr>
    </w:p>
    <w:p w14:paraId="413E1796" w14:textId="77777777" w:rsidR="00B75A42" w:rsidRDefault="00B75A42" w:rsidP="005E6729">
      <w:pPr>
        <w:pStyle w:val="Heading1"/>
        <w:ind w:left="0" w:firstLine="0"/>
        <w:rPr>
          <w:rFonts w:ascii="Trebuchet MS" w:cs="Trebuchet MS"/>
          <w:b/>
          <w:bCs/>
          <w:sz w:val="24"/>
          <w:szCs w:val="24"/>
          <w:lang w:val="en-CA"/>
        </w:rPr>
      </w:pPr>
    </w:p>
    <w:p w14:paraId="0A42860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lastRenderedPageBreak/>
        <w:t>Absence from Work</w:t>
      </w:r>
    </w:p>
    <w:p w14:paraId="351BB7C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Absenteeism is an expensive behaviour.</w:t>
      </w:r>
    </w:p>
    <w:p w14:paraId="0366C20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Less satisfied employees are more likely to be absent.</w:t>
      </w:r>
    </w:p>
    <w:p w14:paraId="182DA9B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Satisfaction with the </w:t>
      </w:r>
      <w:r w:rsidRPr="00B67CAC">
        <w:rPr>
          <w:rFonts w:ascii="Trebuchet MS" w:cs="Trebuchet MS"/>
          <w:i/>
          <w:iCs/>
          <w:sz w:val="24"/>
          <w:szCs w:val="24"/>
          <w:lang w:val="en-CA"/>
        </w:rPr>
        <w:t>content of the work</w:t>
      </w:r>
      <w:r w:rsidRPr="00B67CAC">
        <w:rPr>
          <w:rFonts w:ascii="Trebuchet MS" w:cs="Trebuchet MS"/>
          <w:sz w:val="24"/>
          <w:szCs w:val="24"/>
          <w:lang w:val="en-CA"/>
        </w:rPr>
        <w:t xml:space="preserve"> is the best predictor of absenteeism.</w:t>
      </w:r>
    </w:p>
    <w:p w14:paraId="2AD45C9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absence-satisfaction connection is not very strong.</w:t>
      </w:r>
    </w:p>
    <w:p w14:paraId="2FF0226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Several factors constrain the ability to convert like or dislike of work into attendance patterns:</w:t>
      </w:r>
    </w:p>
    <w:p w14:paraId="2A63DF2C"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Some absence is unavoidable.</w:t>
      </w:r>
    </w:p>
    <w:p w14:paraId="54755F18"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Opportunities for off-the-job satisfaction on a missed day vary.</w:t>
      </w:r>
    </w:p>
    <w:p w14:paraId="35CDF9D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Some organizations have attendance control policies.</w:t>
      </w:r>
    </w:p>
    <w:p w14:paraId="313380EC" w14:textId="3683C25A" w:rsid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It might be unclear to employees how much absenteeism is reasonable or sensible.</w:t>
      </w:r>
    </w:p>
    <w:p w14:paraId="77C3BD20" w14:textId="77777777" w:rsidR="00A52F01" w:rsidRPr="00A52F01" w:rsidRDefault="00A52F01" w:rsidP="00A52F01">
      <w:pPr>
        <w:rPr>
          <w:lang w:val="en-CA"/>
        </w:rPr>
      </w:pPr>
    </w:p>
    <w:p w14:paraId="4676457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norm for absenteeism and the </w:t>
      </w:r>
      <w:r w:rsidRPr="00B67CAC">
        <w:rPr>
          <w:rFonts w:ascii="Trebuchet MS" w:cs="Trebuchet MS"/>
          <w:sz w:val="24"/>
          <w:szCs w:val="24"/>
          <w:lang w:val="ja-JP"/>
        </w:rPr>
        <w:t>“</w:t>
      </w:r>
      <w:r w:rsidRPr="00B67CAC">
        <w:rPr>
          <w:rFonts w:ascii="Trebuchet MS" w:cs="Trebuchet MS"/>
          <w:sz w:val="24"/>
          <w:szCs w:val="24"/>
          <w:lang w:val="en-CA"/>
        </w:rPr>
        <w:t>absence culture</w:t>
      </w:r>
      <w:r w:rsidRPr="00B67CAC">
        <w:rPr>
          <w:rFonts w:ascii="Trebuchet MS" w:cs="Trebuchet MS"/>
          <w:sz w:val="24"/>
          <w:szCs w:val="24"/>
          <w:lang w:val="ja-JP"/>
        </w:rPr>
        <w:t>”</w:t>
      </w:r>
      <w:r w:rsidRPr="00B67CAC">
        <w:rPr>
          <w:rFonts w:ascii="Trebuchet MS" w:cs="Trebuchet MS"/>
          <w:sz w:val="24"/>
          <w:szCs w:val="24"/>
          <w:lang w:val="en-CA"/>
        </w:rPr>
        <w:t xml:space="preserve"> might have a stronger effect than an individual employee</w:t>
      </w:r>
      <w:r w:rsidRPr="00B67CAC">
        <w:rPr>
          <w:rFonts w:ascii="Trebuchet MS" w:cs="Trebuchet MS"/>
          <w:sz w:val="24"/>
          <w:szCs w:val="24"/>
          <w:lang w:val="ja-JP"/>
        </w:rPr>
        <w:t>’</w:t>
      </w:r>
      <w:r w:rsidRPr="00B67CAC">
        <w:rPr>
          <w:rFonts w:ascii="Trebuchet MS" w:cs="Trebuchet MS"/>
          <w:sz w:val="24"/>
          <w:szCs w:val="24"/>
          <w:lang w:val="en-CA"/>
        </w:rPr>
        <w:t>s job satisfaction.</w:t>
      </w:r>
    </w:p>
    <w:p w14:paraId="4254340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connection between job satisfaction and good attendance probably stems in part from the tendency for job satisfaction to facilitate mental health and satisfaction with life in general.</w:t>
      </w:r>
    </w:p>
    <w:p w14:paraId="2B3B6AF0" w14:textId="77777777" w:rsidR="00A52F01" w:rsidRDefault="00A52F01" w:rsidP="005E6729">
      <w:pPr>
        <w:pStyle w:val="Heading1"/>
        <w:ind w:left="0" w:firstLine="0"/>
        <w:rPr>
          <w:rFonts w:ascii="Trebuchet MS" w:cs="Trebuchet MS"/>
          <w:b/>
          <w:bCs/>
          <w:sz w:val="24"/>
          <w:szCs w:val="24"/>
          <w:lang w:val="en-CA"/>
        </w:rPr>
      </w:pPr>
    </w:p>
    <w:p w14:paraId="335DFC04"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Turnover</w:t>
      </w:r>
    </w:p>
    <w:p w14:paraId="3799F3C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Turnover refers to resignation from an organization and it can be very expensive.</w:t>
      </w:r>
    </w:p>
    <w:p w14:paraId="282905D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Research indicates a moderately strong connection between job satisfaction and turnover.</w:t>
      </w:r>
    </w:p>
    <w:p w14:paraId="48D1AA9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Less-satisfied workers are more likely to quit.</w:t>
      </w:r>
    </w:p>
    <w:p w14:paraId="2E8A90D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relationship is far from perfect.</w:t>
      </w:r>
    </w:p>
    <w:p w14:paraId="4E6935B0" w14:textId="77777777" w:rsidR="00486CAC" w:rsidRDefault="00486CAC" w:rsidP="005E6729">
      <w:pPr>
        <w:pStyle w:val="Heading1"/>
        <w:ind w:left="0" w:firstLine="0"/>
        <w:rPr>
          <w:rFonts w:ascii="Trebuchet MS" w:cs="Trebuchet MS"/>
          <w:b/>
          <w:bCs/>
          <w:sz w:val="24"/>
          <w:szCs w:val="24"/>
          <w:lang w:val="en-CA"/>
        </w:rPr>
      </w:pPr>
    </w:p>
    <w:p w14:paraId="14C54EC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 Model of Employee Turnover</w:t>
      </w:r>
    </w:p>
    <w:p w14:paraId="037F3D9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model shows that job satisfaction as well as commitment to the organization and various </w:t>
      </w:r>
      <w:r w:rsidRPr="00B67CAC">
        <w:rPr>
          <w:rFonts w:ascii="Trebuchet MS" w:cs="Trebuchet MS"/>
          <w:sz w:val="24"/>
          <w:szCs w:val="24"/>
          <w:lang w:val="ja-JP"/>
        </w:rPr>
        <w:t>“</w:t>
      </w:r>
      <w:r w:rsidRPr="00B67CAC">
        <w:rPr>
          <w:rFonts w:ascii="Trebuchet MS" w:cs="Trebuchet MS"/>
          <w:sz w:val="24"/>
          <w:szCs w:val="24"/>
          <w:lang w:val="en-CA"/>
        </w:rPr>
        <w:t>shocks</w:t>
      </w:r>
      <w:r w:rsidRPr="00B67CAC">
        <w:rPr>
          <w:rFonts w:ascii="Trebuchet MS" w:cs="Trebuchet MS"/>
          <w:sz w:val="24"/>
          <w:szCs w:val="24"/>
          <w:lang w:val="ja-JP"/>
        </w:rPr>
        <w:t>”</w:t>
      </w:r>
      <w:r w:rsidRPr="00B67CAC">
        <w:rPr>
          <w:rFonts w:ascii="Trebuchet MS" w:cs="Trebuchet MS"/>
          <w:sz w:val="24"/>
          <w:szCs w:val="24"/>
          <w:lang w:val="en-CA"/>
        </w:rPr>
        <w:t xml:space="preserve"> can contribute to intentions to leave.</w:t>
      </w:r>
    </w:p>
    <w:p w14:paraId="436AED2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Research shows that such intentions are very good predictors of turnover.</w:t>
      </w:r>
    </w:p>
    <w:p w14:paraId="40C4DA7B" w14:textId="4DE50D1A" w:rsidR="00B67CAC"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Why do </w:t>
      </w:r>
      <w:proofErr w:type="gramStart"/>
      <w:r w:rsidRPr="00B67CAC">
        <w:rPr>
          <w:rFonts w:ascii="Trebuchet MS" w:cs="Trebuchet MS"/>
          <w:sz w:val="24"/>
          <w:szCs w:val="24"/>
          <w:lang w:val="en-CA"/>
        </w:rPr>
        <w:t>satisfied</w:t>
      </w:r>
      <w:proofErr w:type="gramEnd"/>
      <w:r w:rsidRPr="00B67CAC">
        <w:rPr>
          <w:rFonts w:ascii="Trebuchet MS" w:cs="Trebuchet MS"/>
          <w:sz w:val="24"/>
          <w:szCs w:val="24"/>
          <w:lang w:val="en-CA"/>
        </w:rPr>
        <w:t xml:space="preserve"> people sometimes quit their jobs and dissatisfied people stay?</w:t>
      </w:r>
    </w:p>
    <w:p w14:paraId="5AFE84D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Certain </w:t>
      </w:r>
      <w:r w:rsidRPr="00B67CAC">
        <w:rPr>
          <w:rFonts w:ascii="Trebuchet MS" w:cs="Trebuchet MS"/>
          <w:sz w:val="24"/>
          <w:szCs w:val="24"/>
          <w:lang w:val="ja-JP"/>
        </w:rPr>
        <w:t>“</w:t>
      </w:r>
      <w:r w:rsidRPr="00B67CAC">
        <w:rPr>
          <w:rFonts w:ascii="Trebuchet MS" w:cs="Trebuchet MS"/>
          <w:sz w:val="24"/>
          <w:szCs w:val="24"/>
          <w:lang w:val="en-CA"/>
        </w:rPr>
        <w:t>shocks</w:t>
      </w:r>
      <w:r w:rsidRPr="00B67CAC">
        <w:rPr>
          <w:rFonts w:ascii="Trebuchet MS" w:cs="Trebuchet MS"/>
          <w:sz w:val="24"/>
          <w:szCs w:val="24"/>
          <w:lang w:val="ja-JP"/>
        </w:rPr>
        <w:t>”</w:t>
      </w:r>
      <w:r w:rsidRPr="00B67CAC">
        <w:rPr>
          <w:rFonts w:ascii="Trebuchet MS" w:cs="Trebuchet MS"/>
          <w:sz w:val="24"/>
          <w:szCs w:val="24"/>
          <w:lang w:val="en-CA"/>
        </w:rPr>
        <w:t xml:space="preserve"> might stimulate turnover despite satisfaction with the current job.</w:t>
      </w:r>
    </w:p>
    <w:p w14:paraId="713BE68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An employees</w:t>
      </w:r>
      <w:r w:rsidRPr="00B67CAC">
        <w:rPr>
          <w:rFonts w:ascii="Trebuchet MS" w:cs="Trebuchet MS"/>
          <w:sz w:val="24"/>
          <w:szCs w:val="24"/>
          <w:lang w:val="ja-JP"/>
        </w:rPr>
        <w:t>’</w:t>
      </w:r>
      <w:r w:rsidRPr="00B67CAC">
        <w:rPr>
          <w:rFonts w:ascii="Trebuchet MS" w:cs="Trebuchet MS"/>
          <w:sz w:val="24"/>
          <w:szCs w:val="24"/>
          <w:lang w:val="en-CA"/>
        </w:rPr>
        <w:t xml:space="preserve"> dissatisfaction with his or her job might be offset by a strong commitment to the overall values and mission of the organization. </w:t>
      </w:r>
    </w:p>
    <w:p w14:paraId="2206C30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An employee might be so embedded in the community that he or she is willing to endure a dissatisfying job rather than move.</w:t>
      </w:r>
    </w:p>
    <w:p w14:paraId="78738C4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weak job market might result in limited employment alternatives.</w:t>
      </w:r>
    </w:p>
    <w:p w14:paraId="03D938E4" w14:textId="77777777" w:rsidR="00B67CAC" w:rsidRPr="00B67CAC" w:rsidRDefault="00B67CAC" w:rsidP="005E6729">
      <w:pPr>
        <w:pStyle w:val="Heading3"/>
        <w:ind w:left="1170" w:hanging="450"/>
        <w:rPr>
          <w:rFonts w:ascii="Trebuchet MS" w:cs="Trebuchet MS"/>
          <w:sz w:val="24"/>
          <w:szCs w:val="24"/>
          <w:lang w:val="en-CA"/>
        </w:rPr>
      </w:pPr>
    </w:p>
    <w:p w14:paraId="3F684630"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Honeymoon-Hangover Effect</w:t>
      </w:r>
    </w:p>
    <w:p w14:paraId="1E59849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decrease in job satisfaction often precedes turnover, and those who quit experience a boost in job satisfaction on their new job.</w:t>
      </w:r>
    </w:p>
    <w:p w14:paraId="6B4076E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 xml:space="preserve">Some of this boost might be due to a </w:t>
      </w:r>
      <w:r w:rsidRPr="00B67CAC">
        <w:rPr>
          <w:rFonts w:ascii="Trebuchet MS" w:cs="Trebuchet MS"/>
          <w:sz w:val="24"/>
          <w:szCs w:val="24"/>
          <w:lang w:val="ja-JP"/>
        </w:rPr>
        <w:t>“</w:t>
      </w:r>
      <w:r w:rsidRPr="00B67CAC">
        <w:rPr>
          <w:rFonts w:ascii="Trebuchet MS" w:cs="Trebuchet MS"/>
          <w:sz w:val="24"/>
          <w:szCs w:val="24"/>
          <w:lang w:val="en-CA"/>
        </w:rPr>
        <w:t>honeymoon effect,</w:t>
      </w:r>
      <w:r w:rsidRPr="00B67CAC">
        <w:rPr>
          <w:rFonts w:ascii="Trebuchet MS" w:cs="Trebuchet MS"/>
          <w:sz w:val="24"/>
          <w:szCs w:val="24"/>
          <w:lang w:val="ja-JP"/>
        </w:rPr>
        <w:t>”</w:t>
      </w:r>
      <w:r w:rsidRPr="00B67CAC">
        <w:rPr>
          <w:rFonts w:ascii="Trebuchet MS" w:cs="Trebuchet MS"/>
          <w:sz w:val="24"/>
          <w:szCs w:val="24"/>
          <w:lang w:val="en-CA"/>
        </w:rPr>
        <w:t xml:space="preserve"> in which the bad facets of the old job are gone, the good facets of the new job are apparent, and the bad facets of the new job are not yet known.</w:t>
      </w:r>
    </w:p>
    <w:p w14:paraId="231FA61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Over time, as the bad facets of the new job are recognized, a </w:t>
      </w:r>
      <w:r w:rsidRPr="00B67CAC">
        <w:rPr>
          <w:rFonts w:ascii="Trebuchet MS" w:cs="Trebuchet MS"/>
          <w:sz w:val="24"/>
          <w:szCs w:val="24"/>
          <w:lang w:val="ja-JP"/>
        </w:rPr>
        <w:t>“</w:t>
      </w:r>
      <w:r w:rsidRPr="00B67CAC">
        <w:rPr>
          <w:rFonts w:ascii="Trebuchet MS" w:cs="Trebuchet MS"/>
          <w:sz w:val="24"/>
          <w:szCs w:val="24"/>
          <w:lang w:val="en-CA"/>
        </w:rPr>
        <w:t>hangover effect</w:t>
      </w:r>
      <w:r w:rsidRPr="00B67CAC">
        <w:rPr>
          <w:rFonts w:ascii="Trebuchet MS" w:cs="Trebuchet MS"/>
          <w:sz w:val="24"/>
          <w:szCs w:val="24"/>
          <w:lang w:val="ja-JP"/>
        </w:rPr>
        <w:t>”</w:t>
      </w:r>
      <w:r w:rsidRPr="00B67CAC">
        <w:rPr>
          <w:rFonts w:ascii="Trebuchet MS" w:cs="Trebuchet MS"/>
          <w:sz w:val="24"/>
          <w:szCs w:val="24"/>
          <w:lang w:val="en-CA"/>
        </w:rPr>
        <w:t xml:space="preserve"> can occur in which overall satisfaction with the new job decreases.</w:t>
      </w:r>
    </w:p>
    <w:p w14:paraId="1034609C" w14:textId="77777777" w:rsidR="00B67CAC" w:rsidRPr="00B67CAC" w:rsidRDefault="00B67CAC" w:rsidP="005E6729">
      <w:pPr>
        <w:pStyle w:val="Heading2"/>
        <w:ind w:left="540" w:hanging="540"/>
        <w:rPr>
          <w:rFonts w:ascii="Trebuchet MS" w:cs="Trebuchet MS"/>
          <w:sz w:val="24"/>
          <w:szCs w:val="24"/>
          <w:lang w:val="en-CA"/>
        </w:rPr>
      </w:pPr>
    </w:p>
    <w:p w14:paraId="446AEB6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Performance</w:t>
      </w:r>
    </w:p>
    <w:p w14:paraId="54D4D69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Research has found that job satisfaction is associated with higher job performance.</w:t>
      </w:r>
    </w:p>
    <w:p w14:paraId="0439E78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However, the connection is complicated; many factors influence motivation and performance.</w:t>
      </w:r>
    </w:p>
    <w:p w14:paraId="3C73089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most important satisfaction facet is the content of the work itself.</w:t>
      </w:r>
    </w:p>
    <w:p w14:paraId="241E7D8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connection between job satisfaction and performance is stronger for complex, high-tech jobs and less strong for more routine labour jobs.</w:t>
      </w:r>
    </w:p>
    <w:p w14:paraId="40C35022"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Although job satisfaction contributes to performance, performance could also contribute to job satisfaction.</w:t>
      </w:r>
    </w:p>
    <w:p w14:paraId="1FE5EDE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When good performance is </w:t>
      </w:r>
      <w:r w:rsidRPr="00B67CAC">
        <w:rPr>
          <w:rFonts w:ascii="Trebuchet MS" w:cs="Trebuchet MS"/>
          <w:i/>
          <w:iCs/>
          <w:sz w:val="24"/>
          <w:szCs w:val="24"/>
          <w:lang w:val="en-CA"/>
        </w:rPr>
        <w:t>followed by rewards</w:t>
      </w:r>
      <w:r w:rsidRPr="00B67CAC">
        <w:rPr>
          <w:rFonts w:ascii="Trebuchet MS" w:cs="Trebuchet MS"/>
          <w:sz w:val="24"/>
          <w:szCs w:val="24"/>
          <w:lang w:val="en-CA"/>
        </w:rPr>
        <w:t>, employees are more likely to be satisfied.</w:t>
      </w:r>
    </w:p>
    <w:p w14:paraId="52E3E68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Research indicates that satisfaction is more likely to affect performance, rather than the reverse.</w:t>
      </w:r>
    </w:p>
    <w:p w14:paraId="67348B04" w14:textId="77777777" w:rsidR="00A52F01" w:rsidRPr="00A52F01" w:rsidRDefault="00A52F01" w:rsidP="00A52F01"/>
    <w:p w14:paraId="2859D2B5"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Organizational Citizenship Behaviour (OCB)</w:t>
      </w:r>
    </w:p>
    <w:p w14:paraId="18F524B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OCB is voluntary, informal behaviour that contributes to organizational effectiveness.</w:t>
      </w:r>
    </w:p>
    <w:p w14:paraId="0F8EA52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In many cases, the formal performance evaluation system does not detect and reward it.</w:t>
      </w:r>
    </w:p>
    <w:p w14:paraId="6E636C4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Job satisfaction contributes greatly to the occurrence of OCB, more than it does to regular task performance.</w:t>
      </w:r>
    </w:p>
    <w:p w14:paraId="773D3A0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defining characteristics of OCB:</w:t>
      </w:r>
    </w:p>
    <w:p w14:paraId="02E809C5"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behaviour is voluntary.</w:t>
      </w:r>
    </w:p>
    <w:p w14:paraId="1ACB7B59"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behaviour is spontaneous.</w:t>
      </w:r>
    </w:p>
    <w:p w14:paraId="0B47C254"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behaviour contributes to organizational effectiveness.</w:t>
      </w:r>
    </w:p>
    <w:p w14:paraId="7EDF55D3" w14:textId="1A6B91EC" w:rsidR="00B67CAC" w:rsidRPr="00A52F01"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The behaviour is unlikely to be explicitly picked up and rewarded by the performance evaluation system.</w:t>
      </w:r>
    </w:p>
    <w:p w14:paraId="58EC7ECE" w14:textId="77777777" w:rsidR="00B67CAC" w:rsidRPr="00B67CAC" w:rsidRDefault="00B67CAC" w:rsidP="005E6729">
      <w:pPr>
        <w:pStyle w:val="Heading2"/>
        <w:ind w:left="540" w:hanging="540"/>
        <w:rPr>
          <w:rFonts w:ascii="Trebuchet MS" w:cs="Trebuchet MS"/>
          <w:sz w:val="24"/>
          <w:szCs w:val="24"/>
          <w:lang w:val="en-CA"/>
        </w:rPr>
      </w:pPr>
    </w:p>
    <w:p w14:paraId="03C9881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Organizational Citizenship Behaviour (OCB) (continued)</w:t>
      </w:r>
    </w:p>
    <w:p w14:paraId="6577B43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various forms </w:t>
      </w:r>
      <w:proofErr w:type="gramStart"/>
      <w:r w:rsidRPr="00B67CAC">
        <w:rPr>
          <w:rFonts w:ascii="Trebuchet MS" w:cs="Trebuchet MS"/>
          <w:sz w:val="24"/>
          <w:szCs w:val="24"/>
          <w:lang w:val="en-CA"/>
        </w:rPr>
        <w:t>that  OCB</w:t>
      </w:r>
      <w:proofErr w:type="gramEnd"/>
      <w:r w:rsidRPr="00B67CAC">
        <w:rPr>
          <w:rFonts w:ascii="Trebuchet MS" w:cs="Trebuchet MS"/>
          <w:sz w:val="24"/>
          <w:szCs w:val="24"/>
          <w:lang w:val="en-CA"/>
        </w:rPr>
        <w:t xml:space="preserve"> might take:</w:t>
      </w:r>
    </w:p>
    <w:p w14:paraId="3C49D9EE"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i/>
          <w:iCs/>
          <w:sz w:val="24"/>
          <w:szCs w:val="24"/>
          <w:lang w:val="en-CA"/>
        </w:rPr>
        <w:t>Helping</w:t>
      </w:r>
      <w:r w:rsidRPr="00B67CAC">
        <w:rPr>
          <w:rFonts w:ascii="Trebuchet MS" w:cs="Trebuchet MS"/>
          <w:sz w:val="24"/>
          <w:szCs w:val="24"/>
          <w:lang w:val="en-CA"/>
        </w:rPr>
        <w:t xml:space="preserve"> behaviour and offering assistance.</w:t>
      </w:r>
    </w:p>
    <w:p w14:paraId="783A5686"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i/>
          <w:iCs/>
          <w:sz w:val="24"/>
          <w:szCs w:val="24"/>
          <w:lang w:val="en-CA"/>
        </w:rPr>
        <w:t>Conscientiousness</w:t>
      </w:r>
      <w:r w:rsidRPr="00B67CAC">
        <w:rPr>
          <w:rFonts w:ascii="Trebuchet MS" w:cs="Trebuchet MS"/>
          <w:sz w:val="24"/>
          <w:szCs w:val="24"/>
          <w:lang w:val="en-CA"/>
        </w:rPr>
        <w:t xml:space="preserve"> to the details of work.</w:t>
      </w:r>
    </w:p>
    <w:p w14:paraId="7116556D"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Being a </w:t>
      </w:r>
      <w:r w:rsidRPr="00B67CAC">
        <w:rPr>
          <w:rFonts w:ascii="Trebuchet MS" w:cs="Trebuchet MS"/>
          <w:i/>
          <w:iCs/>
          <w:sz w:val="24"/>
          <w:szCs w:val="24"/>
          <w:lang w:val="en-CA"/>
        </w:rPr>
        <w:t>good sport</w:t>
      </w:r>
      <w:r w:rsidRPr="00B67CAC">
        <w:rPr>
          <w:rFonts w:ascii="Trebuchet MS" w:cs="Trebuchet MS"/>
          <w:sz w:val="24"/>
          <w:szCs w:val="24"/>
          <w:lang w:val="en-CA"/>
        </w:rPr>
        <w:t>.</w:t>
      </w:r>
    </w:p>
    <w:p w14:paraId="00D83575"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i/>
          <w:iCs/>
          <w:sz w:val="24"/>
          <w:szCs w:val="24"/>
          <w:lang w:val="en-CA"/>
        </w:rPr>
        <w:t>Courtesy</w:t>
      </w:r>
      <w:r w:rsidRPr="00B67CAC">
        <w:rPr>
          <w:rFonts w:ascii="Trebuchet MS" w:cs="Trebuchet MS"/>
          <w:sz w:val="24"/>
          <w:szCs w:val="24"/>
          <w:lang w:val="en-CA"/>
        </w:rPr>
        <w:t xml:space="preserve"> and </w:t>
      </w:r>
      <w:r w:rsidRPr="00B67CAC">
        <w:rPr>
          <w:rFonts w:ascii="Trebuchet MS" w:cs="Trebuchet MS"/>
          <w:i/>
          <w:iCs/>
          <w:sz w:val="24"/>
          <w:szCs w:val="24"/>
          <w:lang w:val="en-CA"/>
        </w:rPr>
        <w:t>cooperation</w:t>
      </w:r>
      <w:r w:rsidRPr="00B67CAC">
        <w:rPr>
          <w:rFonts w:ascii="Trebuchet MS" w:cs="Trebuchet MS"/>
          <w:sz w:val="24"/>
          <w:szCs w:val="24"/>
          <w:lang w:val="en-CA"/>
        </w:rPr>
        <w:t>.</w:t>
      </w:r>
    </w:p>
    <w:p w14:paraId="353D8F9C" w14:textId="77777777" w:rsidR="00486CAC" w:rsidRDefault="00486CAC" w:rsidP="00486CAC">
      <w:pPr>
        <w:pStyle w:val="Heading2"/>
        <w:ind w:left="0" w:firstLine="0"/>
        <w:rPr>
          <w:rFonts w:ascii="Trebuchet MS" w:cs="Trebuchet MS"/>
          <w:sz w:val="24"/>
          <w:szCs w:val="24"/>
          <w:lang w:val="en-CA"/>
        </w:rPr>
      </w:pPr>
    </w:p>
    <w:p w14:paraId="061B9B2E" w14:textId="77777777" w:rsidR="00B75A42" w:rsidRDefault="00B75A42" w:rsidP="00486CAC">
      <w:pPr>
        <w:pStyle w:val="Heading2"/>
        <w:ind w:left="0" w:firstLine="0"/>
        <w:rPr>
          <w:rFonts w:ascii="Trebuchet MS" w:cs="Trebuchet MS"/>
          <w:b/>
          <w:sz w:val="24"/>
          <w:szCs w:val="24"/>
          <w:lang w:val="en-CA"/>
        </w:rPr>
      </w:pPr>
    </w:p>
    <w:p w14:paraId="01876A8D" w14:textId="77777777" w:rsidR="00B67CAC" w:rsidRPr="00486CAC" w:rsidRDefault="00B67CAC" w:rsidP="00486CAC">
      <w:pPr>
        <w:pStyle w:val="Heading2"/>
        <w:ind w:left="0" w:firstLine="0"/>
        <w:rPr>
          <w:rFonts w:ascii="Trebuchet MS" w:cs="Trebuchet MS"/>
          <w:b/>
          <w:sz w:val="24"/>
          <w:szCs w:val="24"/>
          <w:lang w:val="en-CA"/>
        </w:rPr>
      </w:pPr>
      <w:r w:rsidRPr="00486CAC">
        <w:rPr>
          <w:rFonts w:ascii="Trebuchet MS" w:cs="Trebuchet MS"/>
          <w:b/>
          <w:sz w:val="24"/>
          <w:szCs w:val="24"/>
          <w:lang w:val="en-CA"/>
        </w:rPr>
        <w:lastRenderedPageBreak/>
        <w:t>How does job satisfaction contribute to OCB?</w:t>
      </w:r>
    </w:p>
    <w:p w14:paraId="430F5AA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Fairness seems to be the key.</w:t>
      </w:r>
    </w:p>
    <w:p w14:paraId="3F16475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Although distributive fairness is important, procedural and interactional fairness from a supportive manager seem especially critical.</w:t>
      </w:r>
    </w:p>
    <w:p w14:paraId="15DD0208" w14:textId="0A7D3586" w:rsidR="00B67CAC" w:rsidRPr="00A52F01"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OCB is also influenced by employees</w:t>
      </w:r>
      <w:r w:rsidRPr="00B67CAC">
        <w:rPr>
          <w:rFonts w:ascii="Trebuchet MS" w:cs="Trebuchet MS"/>
          <w:sz w:val="24"/>
          <w:szCs w:val="24"/>
          <w:lang w:val="ja-JP"/>
        </w:rPr>
        <w:t>’</w:t>
      </w:r>
      <w:r w:rsidR="00A52F01">
        <w:rPr>
          <w:rFonts w:ascii="Trebuchet MS" w:cs="Trebuchet MS"/>
          <w:sz w:val="24"/>
          <w:szCs w:val="24"/>
          <w:lang w:val="en-CA"/>
        </w:rPr>
        <w:t xml:space="preserve"> mood at work.</w:t>
      </w:r>
    </w:p>
    <w:p w14:paraId="52CDFB74" w14:textId="77777777" w:rsidR="00B67CAC" w:rsidRPr="00B67CAC" w:rsidRDefault="00B67CAC" w:rsidP="00A52F01">
      <w:pPr>
        <w:pStyle w:val="Heading3"/>
        <w:ind w:left="0" w:firstLine="0"/>
        <w:rPr>
          <w:rFonts w:ascii="Trebuchet MS" w:cs="Trebuchet MS"/>
          <w:sz w:val="24"/>
          <w:szCs w:val="24"/>
          <w:lang w:val="en-CA"/>
        </w:rPr>
      </w:pPr>
    </w:p>
    <w:p w14:paraId="433470E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Organizational Citizenship Behaviour (OCB) (continued)</w:t>
      </w:r>
    </w:p>
    <w:p w14:paraId="4DDC06A3"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People in a pleasant, relaxed, optimistic mood are more likely to provide special assistance to others.</w:t>
      </w:r>
    </w:p>
    <w:p w14:paraId="0CF7885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Recent research has shown that OCB contributes to organizational productivity and efficiency and to reduced turnover.</w:t>
      </w:r>
    </w:p>
    <w:p w14:paraId="0F352A8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As a result, some firms now try to formally recognize OCBs.</w:t>
      </w:r>
    </w:p>
    <w:p w14:paraId="05AD18C5" w14:textId="77777777" w:rsidR="00B67CAC" w:rsidRPr="00B67CAC" w:rsidRDefault="00B67CAC" w:rsidP="005E6729">
      <w:pPr>
        <w:pStyle w:val="Heading2"/>
        <w:ind w:left="540" w:hanging="540"/>
        <w:rPr>
          <w:rFonts w:ascii="Trebuchet MS" w:cs="Trebuchet MS"/>
          <w:sz w:val="24"/>
          <w:szCs w:val="24"/>
          <w:lang w:val="en-CA"/>
        </w:rPr>
      </w:pPr>
    </w:p>
    <w:p w14:paraId="5C9BF8F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Customer Satisfaction and Profit</w:t>
      </w:r>
    </w:p>
    <w:p w14:paraId="66ABB6F5"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growing body of evidence has established that employee job satisfaction is translated into customer or client satisfaction and organizational profitability.</w:t>
      </w:r>
    </w:p>
    <w:p w14:paraId="6496C5E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Organizations with higher average levels of employee satisfaction are more effective.</w:t>
      </w:r>
    </w:p>
    <w:p w14:paraId="0733BE5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same applies to units within larger organizations.</w:t>
      </w:r>
    </w:p>
    <w:p w14:paraId="6718B2CA"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How does employee satisfaction translate into customer satisfaction?</w:t>
      </w:r>
    </w:p>
    <w:p w14:paraId="398FE446"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Reduced absenteeism and turnover contribute to the seamless delivery of service.</w:t>
      </w:r>
    </w:p>
    <w:p w14:paraId="603512B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OCBs stimulate good teamwork.</w:t>
      </w:r>
    </w:p>
    <w:p w14:paraId="15BB1204" w14:textId="41574DFF" w:rsidR="00486CAC" w:rsidRPr="00B75A42" w:rsidRDefault="00B67CAC" w:rsidP="00B75A42">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 good mood among employees can be contagious for customers.</w:t>
      </w:r>
    </w:p>
    <w:p w14:paraId="44AEDBB9" w14:textId="77777777" w:rsidR="00486CAC" w:rsidRDefault="00486CAC" w:rsidP="005E6729">
      <w:pPr>
        <w:pStyle w:val="Heading1"/>
        <w:ind w:left="0" w:firstLine="0"/>
        <w:rPr>
          <w:rFonts w:ascii="Trebuchet MS" w:cs="Trebuchet MS"/>
          <w:b/>
          <w:bCs/>
          <w:sz w:val="24"/>
          <w:szCs w:val="24"/>
          <w:lang w:val="en-CA"/>
        </w:rPr>
      </w:pPr>
    </w:p>
    <w:p w14:paraId="153453F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Is Organizational Commitment?</w:t>
      </w:r>
    </w:p>
    <w:p w14:paraId="13854069"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i/>
          <w:iCs/>
          <w:sz w:val="24"/>
          <w:szCs w:val="24"/>
          <w:lang w:val="en-CA"/>
        </w:rPr>
        <w:t>A</w:t>
      </w:r>
      <w:r w:rsidRPr="00B67CAC">
        <w:rPr>
          <w:rFonts w:ascii="Trebuchet MS" w:cs="Trebuchet MS"/>
          <w:sz w:val="24"/>
          <w:szCs w:val="24"/>
          <w:lang w:val="en-CA"/>
        </w:rPr>
        <w:t>n attitude that reflects the strength of the linkage between an employee and an organization.</w:t>
      </w:r>
    </w:p>
    <w:p w14:paraId="7A04B94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This linkage has implications for whether someone tends to remain in an organization.</w:t>
      </w:r>
    </w:p>
    <w:p w14:paraId="224507C1"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Researchers Meyer and Allen identified three different types of organizational commitment.</w:t>
      </w:r>
    </w:p>
    <w:p w14:paraId="4D472FAF"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Affective: Commitment based on a person</w:t>
      </w:r>
      <w:r w:rsidRPr="00B67CAC">
        <w:rPr>
          <w:rFonts w:ascii="Trebuchet MS" w:cs="Trebuchet MS"/>
          <w:sz w:val="24"/>
          <w:szCs w:val="24"/>
          <w:lang w:val="ja-JP"/>
        </w:rPr>
        <w:t>’</w:t>
      </w:r>
      <w:r w:rsidRPr="00B67CAC">
        <w:rPr>
          <w:rFonts w:ascii="Trebuchet MS" w:cs="Trebuchet MS"/>
          <w:sz w:val="24"/>
          <w:szCs w:val="24"/>
          <w:lang w:val="en-CA"/>
        </w:rPr>
        <w:t xml:space="preserve">s identification with an organization (People with high affective commitment stay because they </w:t>
      </w:r>
      <w:r w:rsidRPr="00B67CAC">
        <w:rPr>
          <w:rFonts w:ascii="Trebuchet MS" w:cs="Trebuchet MS"/>
          <w:i/>
          <w:iCs/>
          <w:sz w:val="24"/>
          <w:szCs w:val="24"/>
          <w:lang w:val="en-CA"/>
        </w:rPr>
        <w:t>want</w:t>
      </w:r>
      <w:r w:rsidRPr="00B67CAC">
        <w:rPr>
          <w:rFonts w:ascii="Trebuchet MS" w:cs="Trebuchet MS"/>
          <w:sz w:val="24"/>
          <w:szCs w:val="24"/>
          <w:lang w:val="en-CA"/>
        </w:rPr>
        <w:t xml:space="preserve"> to).</w:t>
      </w:r>
    </w:p>
    <w:p w14:paraId="3EFD2BBC"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Continuance: Commitment based on the costs that would be incurred in leaving an organization (People with high continuance commitment stay because they </w:t>
      </w:r>
      <w:r w:rsidRPr="00B67CAC">
        <w:rPr>
          <w:rFonts w:ascii="Trebuchet MS" w:cs="Trebuchet MS"/>
          <w:i/>
          <w:iCs/>
          <w:sz w:val="24"/>
          <w:szCs w:val="24"/>
          <w:lang w:val="en-CA"/>
        </w:rPr>
        <w:t>have</w:t>
      </w:r>
      <w:r w:rsidRPr="00B67CAC">
        <w:rPr>
          <w:rFonts w:ascii="Trebuchet MS" w:cs="Trebuchet MS"/>
          <w:sz w:val="24"/>
          <w:szCs w:val="24"/>
          <w:lang w:val="en-CA"/>
        </w:rPr>
        <w:t xml:space="preserve"> to.)</w:t>
      </w:r>
    </w:p>
    <w:p w14:paraId="11839900"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Normative: Commitment based on a feeling of obligation to an organization (People with high normative commitment stay because they think they </w:t>
      </w:r>
      <w:r w:rsidRPr="00B67CAC">
        <w:rPr>
          <w:rFonts w:ascii="Trebuchet MS" w:cs="Trebuchet MS"/>
          <w:i/>
          <w:iCs/>
          <w:sz w:val="24"/>
          <w:szCs w:val="24"/>
          <w:lang w:val="en-CA"/>
        </w:rPr>
        <w:t>should</w:t>
      </w:r>
      <w:r w:rsidRPr="00B67CAC">
        <w:rPr>
          <w:rFonts w:ascii="Trebuchet MS" w:cs="Trebuchet MS"/>
          <w:sz w:val="24"/>
          <w:szCs w:val="24"/>
          <w:lang w:val="en-CA"/>
        </w:rPr>
        <w:t xml:space="preserve"> do so.)</w:t>
      </w:r>
    </w:p>
    <w:p w14:paraId="30510C70" w14:textId="77777777" w:rsidR="00B67CAC" w:rsidRPr="00B67CAC" w:rsidRDefault="00B67CAC" w:rsidP="00A52F01">
      <w:pPr>
        <w:pStyle w:val="Heading3"/>
        <w:ind w:left="0" w:firstLine="0"/>
        <w:rPr>
          <w:rFonts w:ascii="Trebuchet MS" w:cs="Trebuchet MS"/>
          <w:sz w:val="24"/>
          <w:szCs w:val="24"/>
          <w:lang w:val="en-CA"/>
        </w:rPr>
      </w:pPr>
    </w:p>
    <w:p w14:paraId="3056F6F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Contributors to Organizational Commitment</w:t>
      </w:r>
    </w:p>
    <w:p w14:paraId="134CFFC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The causes of the three forms of commitment differ.</w:t>
      </w:r>
    </w:p>
    <w:p w14:paraId="0BFD48EB"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The best predictor of </w:t>
      </w:r>
      <w:r w:rsidRPr="00B67CAC">
        <w:rPr>
          <w:rFonts w:ascii="Trebuchet MS" w:cs="Trebuchet MS"/>
          <w:b/>
          <w:bCs/>
          <w:sz w:val="24"/>
          <w:szCs w:val="24"/>
          <w:lang w:val="en-CA"/>
        </w:rPr>
        <w:t>affective commitment</w:t>
      </w:r>
      <w:r w:rsidRPr="00B67CAC">
        <w:rPr>
          <w:rFonts w:ascii="Trebuchet MS" w:cs="Trebuchet MS"/>
          <w:sz w:val="24"/>
          <w:szCs w:val="24"/>
          <w:lang w:val="en-CA"/>
        </w:rPr>
        <w:t xml:space="preserve"> is interesting, satisfying work of the type found in enriched jobs.</w:t>
      </w:r>
    </w:p>
    <w:p w14:paraId="4156FA89" w14:textId="77777777" w:rsidR="00486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lastRenderedPageBreak/>
        <w:t>Role clarity and having one</w:t>
      </w:r>
      <w:r w:rsidRPr="00B67CAC">
        <w:rPr>
          <w:rFonts w:ascii="Trebuchet MS" w:cs="Trebuchet MS"/>
          <w:sz w:val="24"/>
          <w:szCs w:val="24"/>
          <w:lang w:val="ja-JP"/>
        </w:rPr>
        <w:t>’</w:t>
      </w:r>
      <w:r w:rsidRPr="00B67CAC">
        <w:rPr>
          <w:rFonts w:ascii="Trebuchet MS" w:cs="Trebuchet MS"/>
          <w:sz w:val="24"/>
          <w:szCs w:val="24"/>
          <w:lang w:val="en-CA"/>
        </w:rPr>
        <w:t>s expectations met after being hired also contribute to affective commitment.</w:t>
      </w:r>
    </w:p>
    <w:p w14:paraId="36AD73A5" w14:textId="40D630B0" w:rsidR="00B67CAC" w:rsidRPr="00486CAC" w:rsidRDefault="00B67CAC" w:rsidP="00486CAC">
      <w:pPr>
        <w:pStyle w:val="Heading2"/>
        <w:numPr>
          <w:ilvl w:val="0"/>
          <w:numId w:val="4"/>
        </w:numPr>
        <w:ind w:left="540" w:hanging="540"/>
        <w:rPr>
          <w:rFonts w:ascii="Trebuchet MS" w:cs="Trebuchet MS"/>
          <w:sz w:val="24"/>
          <w:szCs w:val="24"/>
          <w:lang w:val="en-CA"/>
        </w:rPr>
      </w:pPr>
      <w:r w:rsidRPr="00486CAC">
        <w:rPr>
          <w:rFonts w:ascii="Trebuchet MS" w:cs="Trebuchet MS"/>
          <w:b/>
          <w:bCs/>
          <w:sz w:val="24"/>
          <w:szCs w:val="24"/>
          <w:lang w:val="en-CA"/>
        </w:rPr>
        <w:t>Continuance commitment</w:t>
      </w:r>
      <w:r w:rsidRPr="00486CAC">
        <w:rPr>
          <w:rFonts w:ascii="Trebuchet MS" w:cs="Trebuchet MS"/>
          <w:sz w:val="24"/>
          <w:szCs w:val="24"/>
          <w:lang w:val="en-CA"/>
        </w:rPr>
        <w:t xml:space="preserve"> occurs when people feel that leaving the organization will result in personal sacrifice or they perceive that good alternative employment is lacking.</w:t>
      </w:r>
    </w:p>
    <w:p w14:paraId="373A566F"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Continuance commitment increases with the time a person is employed by an organization.</w:t>
      </w:r>
    </w:p>
    <w:p w14:paraId="5412C3D4"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b/>
          <w:bCs/>
          <w:sz w:val="24"/>
          <w:szCs w:val="24"/>
          <w:lang w:val="en-CA"/>
        </w:rPr>
        <w:t>Normative commitment</w:t>
      </w:r>
      <w:r w:rsidRPr="00B67CAC">
        <w:rPr>
          <w:rFonts w:ascii="Trebuchet MS" w:cs="Trebuchet MS"/>
          <w:sz w:val="24"/>
          <w:szCs w:val="24"/>
          <w:lang w:val="en-CA"/>
        </w:rPr>
        <w:t xml:space="preserve"> can be fostered by benefits that build a sense of obligation to the organization.</w:t>
      </w:r>
    </w:p>
    <w:p w14:paraId="6EEF7E3E"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Strong identification with an organization</w:t>
      </w:r>
      <w:r w:rsidRPr="00B67CAC">
        <w:rPr>
          <w:rFonts w:ascii="Trebuchet MS" w:cs="Trebuchet MS"/>
          <w:sz w:val="24"/>
          <w:szCs w:val="24"/>
          <w:lang w:val="ja-JP"/>
        </w:rPr>
        <w:t>’</w:t>
      </w:r>
      <w:r w:rsidRPr="00B67CAC">
        <w:rPr>
          <w:rFonts w:ascii="Trebuchet MS" w:cs="Trebuchet MS"/>
          <w:sz w:val="24"/>
          <w:szCs w:val="24"/>
          <w:lang w:val="en-CA"/>
        </w:rPr>
        <w:t>s product or service can also foster normative commitment as can socialization practices that emphasize loyalty to the organization.</w:t>
      </w:r>
    </w:p>
    <w:p w14:paraId="74CB15BE" w14:textId="77777777" w:rsidR="00B67CAC" w:rsidRPr="00B67CAC" w:rsidRDefault="00B67CAC" w:rsidP="005E6729">
      <w:pPr>
        <w:pStyle w:val="Heading2"/>
        <w:ind w:left="540" w:hanging="540"/>
        <w:rPr>
          <w:rFonts w:ascii="Trebuchet MS" w:cs="Trebuchet MS"/>
          <w:sz w:val="24"/>
          <w:szCs w:val="24"/>
          <w:lang w:val="en-CA"/>
        </w:rPr>
      </w:pPr>
    </w:p>
    <w:p w14:paraId="2E0E18B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Consequences of Organizational Commitment</w:t>
      </w:r>
    </w:p>
    <w:p w14:paraId="6DD7776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All three forms of commitment reduce turnover.</w:t>
      </w:r>
    </w:p>
    <w:p w14:paraId="7E0C907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Affective commitment is positively related to performance.</w:t>
      </w:r>
    </w:p>
    <w:p w14:paraId="430F34B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Continuance commitment is </w:t>
      </w:r>
      <w:r w:rsidRPr="00B67CAC">
        <w:rPr>
          <w:rFonts w:ascii="Trebuchet MS" w:cs="Trebuchet MS"/>
          <w:i/>
          <w:iCs/>
          <w:sz w:val="24"/>
          <w:szCs w:val="24"/>
          <w:lang w:val="en-CA"/>
        </w:rPr>
        <w:t>negatively</w:t>
      </w:r>
      <w:r w:rsidRPr="00B67CAC">
        <w:rPr>
          <w:rFonts w:ascii="Trebuchet MS" w:cs="Trebuchet MS"/>
          <w:sz w:val="24"/>
          <w:szCs w:val="24"/>
          <w:lang w:val="en-CA"/>
        </w:rPr>
        <w:t xml:space="preserve"> related to performance.</w:t>
      </w:r>
    </w:p>
    <w:p w14:paraId="39664AB0"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An especially bad combination for both the employee and the organization is high continuance commitment coupled with low affective commitment.</w:t>
      </w:r>
    </w:p>
    <w:p w14:paraId="244C2598"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Is there a downside to organizational commitment?</w:t>
      </w:r>
    </w:p>
    <w:p w14:paraId="184B020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Very high levels of commitment can cause conflicts between family life and work life.</w:t>
      </w:r>
    </w:p>
    <w:p w14:paraId="109976CD"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High levels of commitment have often been implicated in unethical and illegal behaviour.</w:t>
      </w:r>
    </w:p>
    <w:p w14:paraId="6A6F490C"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 xml:space="preserve">High levels of commitment to a particular </w:t>
      </w:r>
      <w:r w:rsidRPr="00B67CAC">
        <w:rPr>
          <w:rFonts w:ascii="Trebuchet MS" w:cs="Trebuchet MS"/>
          <w:i/>
          <w:iCs/>
          <w:sz w:val="24"/>
          <w:szCs w:val="24"/>
          <w:lang w:val="en-CA"/>
        </w:rPr>
        <w:t>form</w:t>
      </w:r>
      <w:r w:rsidRPr="00B67CAC">
        <w:rPr>
          <w:rFonts w:ascii="Trebuchet MS" w:cs="Trebuchet MS"/>
          <w:sz w:val="24"/>
          <w:szCs w:val="24"/>
          <w:lang w:val="en-CA"/>
        </w:rPr>
        <w:t xml:space="preserve"> or </w:t>
      </w:r>
      <w:r w:rsidRPr="00B67CAC">
        <w:rPr>
          <w:rFonts w:ascii="Trebuchet MS" w:cs="Trebuchet MS"/>
          <w:i/>
          <w:iCs/>
          <w:sz w:val="24"/>
          <w:szCs w:val="24"/>
          <w:lang w:val="en-CA"/>
        </w:rPr>
        <w:t>style</w:t>
      </w:r>
      <w:r w:rsidRPr="00B67CAC">
        <w:rPr>
          <w:rFonts w:ascii="Trebuchet MS" w:cs="Trebuchet MS"/>
          <w:sz w:val="24"/>
          <w:szCs w:val="24"/>
          <w:lang w:val="en-CA"/>
        </w:rPr>
        <w:t xml:space="preserve"> of organization can cause a lack of innovation and lead to resistance when a change in culture is necessary.</w:t>
      </w:r>
    </w:p>
    <w:p w14:paraId="4A524280" w14:textId="77777777" w:rsidR="00B67CAC" w:rsidRPr="00B67CAC" w:rsidRDefault="00B67CAC" w:rsidP="005E6729">
      <w:pPr>
        <w:pStyle w:val="Heading2"/>
        <w:ind w:left="540" w:hanging="540"/>
        <w:rPr>
          <w:rFonts w:ascii="Trebuchet MS" w:cs="Trebuchet MS"/>
          <w:sz w:val="24"/>
          <w:szCs w:val="24"/>
          <w:lang w:val="en-CA"/>
        </w:rPr>
      </w:pPr>
    </w:p>
    <w:p w14:paraId="50CE0CFA" w14:textId="77777777" w:rsidR="00B67CAC" w:rsidRPr="00B67CAC" w:rsidRDefault="00B67CAC" w:rsidP="005E6729">
      <w:pPr>
        <w:pStyle w:val="Heading2"/>
        <w:ind w:left="540" w:hanging="540"/>
        <w:rPr>
          <w:rFonts w:ascii="Trebuchet MS" w:cs="Trebuchet MS"/>
          <w:sz w:val="24"/>
          <w:szCs w:val="24"/>
          <w:lang w:val="en-CA"/>
        </w:rPr>
      </w:pPr>
    </w:p>
    <w:p w14:paraId="0BD4C2E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Changes in the Workplace and Employee Commitment</w:t>
      </w:r>
    </w:p>
    <w:p w14:paraId="7C465AA7" w14:textId="77777777" w:rsidR="00B67CAC" w:rsidRPr="00B67CAC" w:rsidRDefault="00B67CAC" w:rsidP="00486CAC">
      <w:pPr>
        <w:pStyle w:val="Heading2"/>
        <w:numPr>
          <w:ilvl w:val="0"/>
          <w:numId w:val="4"/>
        </w:numPr>
        <w:ind w:left="540" w:hanging="540"/>
        <w:rPr>
          <w:rFonts w:ascii="Trebuchet MS" w:cs="Trebuchet MS"/>
          <w:sz w:val="24"/>
          <w:szCs w:val="24"/>
          <w:lang w:val="en-CA"/>
        </w:rPr>
      </w:pPr>
      <w:r w:rsidRPr="00B67CAC">
        <w:rPr>
          <w:rFonts w:ascii="Trebuchet MS" w:cs="Trebuchet MS"/>
          <w:sz w:val="24"/>
          <w:szCs w:val="24"/>
          <w:lang w:val="en-CA"/>
        </w:rPr>
        <w:t>Changes in the workplace have implications for organizational commitment in three main areas:</w:t>
      </w:r>
    </w:p>
    <w:p w14:paraId="3210BC18"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Changes in the </w:t>
      </w:r>
      <w:r w:rsidRPr="00B67CAC">
        <w:rPr>
          <w:rFonts w:ascii="Trebuchet MS" w:cs="Trebuchet MS"/>
          <w:i/>
          <w:iCs/>
          <w:sz w:val="24"/>
          <w:szCs w:val="24"/>
          <w:lang w:val="en-CA"/>
        </w:rPr>
        <w:t>nature</w:t>
      </w:r>
      <w:r w:rsidRPr="00B67CAC">
        <w:rPr>
          <w:rFonts w:ascii="Trebuchet MS" w:cs="Trebuchet MS"/>
          <w:sz w:val="24"/>
          <w:szCs w:val="24"/>
          <w:lang w:val="en-CA"/>
        </w:rPr>
        <w:t xml:space="preserve"> of employees</w:t>
      </w:r>
      <w:r w:rsidRPr="00B67CAC">
        <w:rPr>
          <w:rFonts w:ascii="Trebuchet MS" w:cs="Trebuchet MS"/>
          <w:sz w:val="24"/>
          <w:szCs w:val="24"/>
          <w:lang w:val="ja-JP"/>
        </w:rPr>
        <w:t>’</w:t>
      </w:r>
      <w:r w:rsidRPr="00B67CAC">
        <w:rPr>
          <w:rFonts w:ascii="Trebuchet MS" w:cs="Trebuchet MS"/>
          <w:sz w:val="24"/>
          <w:szCs w:val="24"/>
          <w:lang w:val="en-CA"/>
        </w:rPr>
        <w:t xml:space="preserve"> commitment to the organization.</w:t>
      </w:r>
    </w:p>
    <w:p w14:paraId="470CAF46"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Changes in the </w:t>
      </w:r>
      <w:r w:rsidRPr="00B67CAC">
        <w:rPr>
          <w:rFonts w:ascii="Trebuchet MS" w:cs="Trebuchet MS"/>
          <w:i/>
          <w:iCs/>
          <w:sz w:val="24"/>
          <w:szCs w:val="24"/>
          <w:lang w:val="en-CA"/>
        </w:rPr>
        <w:t>focus</w:t>
      </w:r>
      <w:r w:rsidRPr="00B67CAC">
        <w:rPr>
          <w:rFonts w:ascii="Trebuchet MS" w:cs="Trebuchet MS"/>
          <w:sz w:val="24"/>
          <w:szCs w:val="24"/>
          <w:lang w:val="en-CA"/>
        </w:rPr>
        <w:t xml:space="preserve"> of employees</w:t>
      </w:r>
      <w:r w:rsidRPr="00B67CAC">
        <w:rPr>
          <w:rFonts w:ascii="Trebuchet MS" w:cs="Trebuchet MS"/>
          <w:sz w:val="24"/>
          <w:szCs w:val="24"/>
          <w:lang w:val="ja-JP"/>
        </w:rPr>
        <w:t>’</w:t>
      </w:r>
      <w:r w:rsidRPr="00B67CAC">
        <w:rPr>
          <w:rFonts w:ascii="Trebuchet MS" w:cs="Trebuchet MS"/>
          <w:sz w:val="24"/>
          <w:szCs w:val="24"/>
          <w:lang w:val="en-CA"/>
        </w:rPr>
        <w:t xml:space="preserve"> commitment.</w:t>
      </w:r>
    </w:p>
    <w:p w14:paraId="4CACE001" w14:textId="77777777" w:rsidR="00B67CAC" w:rsidRPr="00B67CAC" w:rsidRDefault="00B67CAC" w:rsidP="00486CAC">
      <w:pPr>
        <w:pStyle w:val="Heading3"/>
        <w:numPr>
          <w:ilvl w:val="0"/>
          <w:numId w:val="5"/>
        </w:numPr>
        <w:ind w:left="72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i/>
          <w:iCs/>
          <w:sz w:val="24"/>
          <w:szCs w:val="24"/>
          <w:lang w:val="en-CA"/>
        </w:rPr>
        <w:t>multiplicity</w:t>
      </w:r>
      <w:r w:rsidRPr="00B67CAC">
        <w:rPr>
          <w:rFonts w:ascii="Trebuchet MS" w:cs="Trebuchet MS"/>
          <w:sz w:val="24"/>
          <w:szCs w:val="24"/>
          <w:lang w:val="en-CA"/>
        </w:rPr>
        <w:t xml:space="preserve"> of employer-employee relationships within organizations.</w:t>
      </w:r>
    </w:p>
    <w:p w14:paraId="74169E62" w14:textId="77777777" w:rsidR="00486CAC" w:rsidRDefault="00486CAC" w:rsidP="005E6729">
      <w:pPr>
        <w:pStyle w:val="Heading1"/>
        <w:ind w:left="0" w:firstLine="0"/>
        <w:rPr>
          <w:rFonts w:ascii="Trebuchet MS" w:cs="Trebuchet MS"/>
          <w:b/>
          <w:bCs/>
          <w:sz w:val="24"/>
          <w:szCs w:val="24"/>
          <w:lang w:val="en-CA"/>
        </w:rPr>
      </w:pPr>
    </w:p>
    <w:p w14:paraId="1F1A5C75"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lang w:val="en-CA"/>
        </w:rPr>
        <w:t>The Nature of Employees</w:t>
      </w:r>
      <w:r w:rsidRPr="00B67CAC">
        <w:rPr>
          <w:rFonts w:ascii="Trebuchet MS" w:cs="Trebuchet MS"/>
          <w:b/>
          <w:bCs/>
          <w:sz w:val="24"/>
          <w:szCs w:val="24"/>
          <w:lang w:val="ja-JP"/>
        </w:rPr>
        <w:t>’</w:t>
      </w:r>
      <w:r w:rsidRPr="00B67CAC">
        <w:rPr>
          <w:rFonts w:ascii="Trebuchet MS" w:cs="Trebuchet MS"/>
          <w:b/>
          <w:bCs/>
          <w:sz w:val="24"/>
          <w:szCs w:val="24"/>
          <w:lang w:val="en-CA"/>
        </w:rPr>
        <w:t xml:space="preserve"> Commitment </w:t>
      </w:r>
    </w:p>
    <w:p w14:paraId="5159C307"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Employees</w:t>
      </w:r>
      <w:r w:rsidRPr="00B67CAC">
        <w:rPr>
          <w:rFonts w:ascii="Trebuchet MS" w:cs="Trebuchet MS"/>
          <w:sz w:val="24"/>
          <w:szCs w:val="24"/>
        </w:rPr>
        <w:t>’</w:t>
      </w:r>
      <w:r w:rsidRPr="00B67CAC">
        <w:rPr>
          <w:rFonts w:ascii="Trebuchet MS" w:cs="Trebuchet MS"/>
          <w:sz w:val="24"/>
          <w:szCs w:val="24"/>
        </w:rPr>
        <w:t xml:space="preserve"> levels of affective, continuance, and normative commitment can increase or decrease.</w:t>
      </w:r>
    </w:p>
    <w:p w14:paraId="7B9BCB2A"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Maintaining high levels of affective commitment will be especially challenging.</w:t>
      </w:r>
    </w:p>
    <w:p w14:paraId="22CE127B"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Changes that are made in the organization</w:t>
      </w:r>
      <w:r w:rsidRPr="00B67CAC">
        <w:rPr>
          <w:rFonts w:ascii="Trebuchet MS" w:cs="Trebuchet MS"/>
          <w:sz w:val="24"/>
          <w:szCs w:val="24"/>
        </w:rPr>
        <w:t>’</w:t>
      </w:r>
      <w:r w:rsidRPr="00B67CAC">
        <w:rPr>
          <w:rFonts w:ascii="Trebuchet MS" w:cs="Trebuchet MS"/>
          <w:sz w:val="24"/>
          <w:szCs w:val="24"/>
        </w:rPr>
        <w:t>s best interest but that are detrimental to employees</w:t>
      </w:r>
      <w:r w:rsidRPr="00B67CAC">
        <w:rPr>
          <w:rFonts w:ascii="Trebuchet MS" w:cs="Trebuchet MS"/>
          <w:sz w:val="24"/>
          <w:szCs w:val="24"/>
        </w:rPr>
        <w:t>’</w:t>
      </w:r>
      <w:r w:rsidRPr="00B67CAC">
        <w:rPr>
          <w:rFonts w:ascii="Trebuchet MS" w:cs="Trebuchet MS"/>
          <w:sz w:val="24"/>
          <w:szCs w:val="24"/>
        </w:rPr>
        <w:t xml:space="preserve"> well-being are most likely to damage affective commitment.</w:t>
      </w:r>
    </w:p>
    <w:p w14:paraId="33606DA3" w14:textId="77777777" w:rsidR="00A52F01" w:rsidRDefault="00A52F01" w:rsidP="005E6729">
      <w:pPr>
        <w:pStyle w:val="Heading1"/>
        <w:ind w:left="0" w:firstLine="0"/>
        <w:rPr>
          <w:rFonts w:ascii="Trebuchet MS" w:cs="Trebuchet MS"/>
          <w:b/>
          <w:bCs/>
          <w:sz w:val="24"/>
          <w:szCs w:val="24"/>
          <w:lang w:val="en-CA"/>
        </w:rPr>
      </w:pPr>
    </w:p>
    <w:p w14:paraId="4D581610" w14:textId="77777777" w:rsidR="00B75A42" w:rsidRDefault="00B75A42" w:rsidP="005E6729">
      <w:pPr>
        <w:pStyle w:val="Heading1"/>
        <w:ind w:left="0" w:firstLine="0"/>
        <w:rPr>
          <w:rFonts w:ascii="Trebuchet MS" w:cs="Trebuchet MS"/>
          <w:b/>
          <w:bCs/>
          <w:sz w:val="24"/>
          <w:szCs w:val="24"/>
          <w:lang w:val="en-CA"/>
        </w:rPr>
      </w:pPr>
    </w:p>
    <w:p w14:paraId="47534944" w14:textId="77777777" w:rsidR="00B75A42" w:rsidRDefault="00B75A42" w:rsidP="005E6729">
      <w:pPr>
        <w:pStyle w:val="Heading1"/>
        <w:ind w:left="0" w:firstLine="0"/>
        <w:rPr>
          <w:rFonts w:ascii="Trebuchet MS" w:cs="Trebuchet MS"/>
          <w:b/>
          <w:bCs/>
          <w:sz w:val="24"/>
          <w:szCs w:val="24"/>
          <w:lang w:val="en-CA"/>
        </w:rPr>
      </w:pPr>
    </w:p>
    <w:p w14:paraId="56A7B4DA"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lang w:val="en-CA"/>
        </w:rPr>
        <w:lastRenderedPageBreak/>
        <w:t>The Focus of Employees</w:t>
      </w:r>
      <w:r w:rsidRPr="00B67CAC">
        <w:rPr>
          <w:rFonts w:ascii="Trebuchet MS" w:cs="Trebuchet MS"/>
          <w:b/>
          <w:bCs/>
          <w:sz w:val="24"/>
          <w:szCs w:val="24"/>
          <w:lang w:val="ja-JP"/>
        </w:rPr>
        <w:t>’</w:t>
      </w:r>
      <w:r w:rsidRPr="00B67CAC">
        <w:rPr>
          <w:rFonts w:ascii="Trebuchet MS" w:cs="Trebuchet MS"/>
          <w:b/>
          <w:bCs/>
          <w:sz w:val="24"/>
          <w:szCs w:val="24"/>
          <w:lang w:val="en-CA"/>
        </w:rPr>
        <w:t xml:space="preserve"> Commitment </w:t>
      </w:r>
    </w:p>
    <w:p w14:paraId="7AD1E390"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Employees have multiple commitments directed to others within in the organization as well as entities outside the organization.</w:t>
      </w:r>
    </w:p>
    <w:p w14:paraId="6113F961"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Changes in the workplace might alter the focus of employees</w:t>
      </w:r>
      <w:r w:rsidRPr="00B67CAC">
        <w:rPr>
          <w:rFonts w:ascii="Trebuchet MS" w:cs="Trebuchet MS"/>
          <w:sz w:val="24"/>
          <w:szCs w:val="24"/>
        </w:rPr>
        <w:t>’</w:t>
      </w:r>
      <w:r w:rsidRPr="00B67CAC">
        <w:rPr>
          <w:rFonts w:ascii="Trebuchet MS" w:cs="Trebuchet MS"/>
          <w:sz w:val="24"/>
          <w:szCs w:val="24"/>
        </w:rPr>
        <w:t xml:space="preserve"> commitment within and outside the organization.</w:t>
      </w:r>
    </w:p>
    <w:p w14:paraId="5652F7FF"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Changes that threaten employees</w:t>
      </w:r>
      <w:r w:rsidRPr="00B67CAC">
        <w:rPr>
          <w:rFonts w:ascii="Trebuchet MS" w:cs="Trebuchet MS"/>
          <w:sz w:val="24"/>
          <w:szCs w:val="24"/>
        </w:rPr>
        <w:t>’</w:t>
      </w:r>
      <w:r w:rsidRPr="00B67CAC">
        <w:rPr>
          <w:rFonts w:ascii="Trebuchet MS" w:cs="Trebuchet MS"/>
          <w:sz w:val="24"/>
          <w:szCs w:val="24"/>
        </w:rPr>
        <w:t xml:space="preserve"> future in the organization might result in a shift in commitment to entities outside the organization.</w:t>
      </w:r>
    </w:p>
    <w:p w14:paraId="155AE7D9" w14:textId="77777777" w:rsidR="00A52F01" w:rsidRDefault="00A52F01" w:rsidP="005E6729">
      <w:pPr>
        <w:pStyle w:val="Heading1"/>
        <w:ind w:left="0" w:firstLine="0"/>
        <w:rPr>
          <w:rFonts w:ascii="Trebuchet MS" w:cs="Trebuchet MS"/>
          <w:b/>
          <w:bCs/>
          <w:sz w:val="24"/>
          <w:szCs w:val="24"/>
          <w:lang w:val="en-CA"/>
        </w:rPr>
      </w:pPr>
    </w:p>
    <w:p w14:paraId="4800D1D8"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lang w:val="en-CA"/>
        </w:rPr>
        <w:t>The Multiplicity of Employer-Employee Relationships</w:t>
      </w:r>
    </w:p>
    <w:p w14:paraId="627F2DFF"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Organizations need to be flexible enough to shrink and expand their workforce.</w:t>
      </w:r>
    </w:p>
    <w:p w14:paraId="44148A5F"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This requires different relationships with employee groups.</w:t>
      </w:r>
    </w:p>
    <w:p w14:paraId="630D2637"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Core employees who perform the key operations required for organizational success should have high affective commitment.</w:t>
      </w:r>
    </w:p>
    <w:p w14:paraId="0A8005AB" w14:textId="77777777" w:rsidR="00B67CAC" w:rsidRPr="00B67CAC" w:rsidRDefault="00B67CAC" w:rsidP="00486CAC">
      <w:pPr>
        <w:pStyle w:val="Heading2"/>
        <w:numPr>
          <w:ilvl w:val="0"/>
          <w:numId w:val="4"/>
        </w:numPr>
        <w:ind w:left="540" w:hanging="540"/>
        <w:rPr>
          <w:rFonts w:ascii="Trebuchet MS" w:cs="Trebuchet MS"/>
          <w:sz w:val="24"/>
          <w:szCs w:val="24"/>
        </w:rPr>
      </w:pPr>
      <w:r w:rsidRPr="00B67CAC">
        <w:rPr>
          <w:rFonts w:ascii="Trebuchet MS" w:cs="Trebuchet MS"/>
          <w:sz w:val="24"/>
          <w:szCs w:val="24"/>
        </w:rPr>
        <w:t>High affective commitment is less important for employee groups that do not perform core tasks.</w:t>
      </w:r>
    </w:p>
    <w:p w14:paraId="3A21341A" w14:textId="77777777" w:rsidR="00801797" w:rsidRDefault="00801797" w:rsidP="005E6729">
      <w:pPr>
        <w:widowControl w:val="0"/>
        <w:autoSpaceDE w:val="0"/>
        <w:autoSpaceDN w:val="0"/>
        <w:adjustRightInd w:val="0"/>
        <w:spacing w:line="276" w:lineRule="auto"/>
        <w:rPr>
          <w:rFonts w:ascii="Trebuchet MS" w:hAnsi="Trebuchet MS" w:cs="Trebuchet MS"/>
        </w:rPr>
      </w:pPr>
    </w:p>
    <w:p w14:paraId="26D895CD" w14:textId="5DF79078" w:rsidR="00801797" w:rsidRPr="00801797" w:rsidRDefault="00801797" w:rsidP="005E6729">
      <w:pPr>
        <w:widowControl w:val="0"/>
        <w:autoSpaceDE w:val="0"/>
        <w:autoSpaceDN w:val="0"/>
        <w:adjustRightInd w:val="0"/>
        <w:spacing w:line="276" w:lineRule="auto"/>
        <w:rPr>
          <w:rFonts w:ascii="Trebuchet MS" w:hAnsi="Trebuchet MS" w:cs="Trebuchet MS"/>
          <w:b/>
        </w:rPr>
      </w:pPr>
      <w:r w:rsidRPr="00801797">
        <w:rPr>
          <w:rFonts w:ascii="Trebuchet MS" w:hAnsi="Trebuchet MS" w:cs="Trebuchet MS"/>
          <w:b/>
        </w:rPr>
        <w:t>CHAPTER 5</w:t>
      </w:r>
    </w:p>
    <w:p w14:paraId="1CFD2569" w14:textId="77777777" w:rsidR="00486CAC" w:rsidRDefault="00486CAC" w:rsidP="00A52F01">
      <w:pPr>
        <w:pStyle w:val="Heading1"/>
        <w:ind w:left="0" w:firstLine="0"/>
        <w:rPr>
          <w:rFonts w:ascii="Trebuchet MS" w:cs="Trebuchet MS"/>
          <w:b/>
          <w:bCs/>
          <w:sz w:val="24"/>
          <w:szCs w:val="24"/>
          <w:lang w:val="en-CA"/>
        </w:rPr>
      </w:pPr>
    </w:p>
    <w:p w14:paraId="6BF189F4" w14:textId="77777777" w:rsidR="00801797" w:rsidRPr="00A52F01" w:rsidRDefault="00801797" w:rsidP="00A52F01">
      <w:pPr>
        <w:pStyle w:val="Heading1"/>
        <w:ind w:left="0" w:firstLine="0"/>
        <w:rPr>
          <w:rFonts w:ascii="Trebuchet MS" w:cs="Trebuchet MS"/>
          <w:b/>
          <w:bCs/>
          <w:sz w:val="24"/>
          <w:szCs w:val="24"/>
          <w:lang w:val="en-CA"/>
        </w:rPr>
      </w:pPr>
      <w:r w:rsidRPr="00A52F01">
        <w:rPr>
          <w:rFonts w:ascii="Trebuchet MS" w:cs="Trebuchet MS"/>
          <w:b/>
          <w:bCs/>
          <w:sz w:val="24"/>
          <w:szCs w:val="24"/>
          <w:lang w:val="en-CA"/>
        </w:rPr>
        <w:t xml:space="preserve">Why Study Motivation? </w:t>
      </w:r>
    </w:p>
    <w:p w14:paraId="2C46564B" w14:textId="77777777" w:rsidR="00801797" w:rsidRPr="00486CAC" w:rsidRDefault="00801797" w:rsidP="00486CAC">
      <w:pPr>
        <w:pStyle w:val="ListParagraph"/>
        <w:widowControl w:val="0"/>
        <w:numPr>
          <w:ilvl w:val="0"/>
          <w:numId w:val="71"/>
        </w:numPr>
        <w:autoSpaceDE w:val="0"/>
        <w:autoSpaceDN w:val="0"/>
        <w:adjustRightInd w:val="0"/>
        <w:spacing w:line="276" w:lineRule="auto"/>
        <w:rPr>
          <w:rFonts w:ascii="Trebuchet MS" w:hAnsi="Trebuchet MS" w:cs="Trebuchet MS"/>
        </w:rPr>
      </w:pPr>
      <w:r w:rsidRPr="00486CAC">
        <w:rPr>
          <w:rFonts w:ascii="Trebuchet MS" w:hAnsi="Trebuchet MS" w:cs="Trebuchet MS"/>
        </w:rPr>
        <w:t xml:space="preserve">It is one of the most traditional topics in organizational </w:t>
      </w:r>
      <w:proofErr w:type="spellStart"/>
      <w:r w:rsidRPr="00486CAC">
        <w:rPr>
          <w:rFonts w:ascii="Trebuchet MS" w:hAnsi="Trebuchet MS" w:cs="Trebuchet MS"/>
        </w:rPr>
        <w:t>behaviour</w:t>
      </w:r>
      <w:proofErr w:type="spellEnd"/>
      <w:r w:rsidRPr="00486CAC">
        <w:rPr>
          <w:rFonts w:ascii="Trebuchet MS" w:hAnsi="Trebuchet MS" w:cs="Trebuchet MS"/>
        </w:rPr>
        <w:t>.</w:t>
      </w:r>
    </w:p>
    <w:p w14:paraId="21695071" w14:textId="77777777" w:rsidR="00801797" w:rsidRPr="00486CAC" w:rsidRDefault="00801797" w:rsidP="00486CAC">
      <w:pPr>
        <w:pStyle w:val="ListParagraph"/>
        <w:widowControl w:val="0"/>
        <w:numPr>
          <w:ilvl w:val="0"/>
          <w:numId w:val="71"/>
        </w:numPr>
        <w:autoSpaceDE w:val="0"/>
        <w:autoSpaceDN w:val="0"/>
        <w:adjustRightInd w:val="0"/>
        <w:spacing w:line="276" w:lineRule="auto"/>
        <w:rPr>
          <w:rFonts w:ascii="Trebuchet MS" w:hAnsi="Trebuchet MS" w:cs="Trebuchet MS"/>
        </w:rPr>
      </w:pPr>
      <w:r w:rsidRPr="00486CAC">
        <w:rPr>
          <w:rFonts w:ascii="Trebuchet MS" w:hAnsi="Trebuchet MS" w:cs="Trebuchet MS"/>
        </w:rPr>
        <w:t>Motivation is especially important in contemporary organizations:</w:t>
      </w:r>
    </w:p>
    <w:p w14:paraId="603FC6AE" w14:textId="77777777" w:rsidR="00801797" w:rsidRPr="00486CAC" w:rsidRDefault="00801797" w:rsidP="00486CAC">
      <w:pPr>
        <w:pStyle w:val="ListParagraph"/>
        <w:widowControl w:val="0"/>
        <w:numPr>
          <w:ilvl w:val="1"/>
          <w:numId w:val="71"/>
        </w:numPr>
        <w:autoSpaceDE w:val="0"/>
        <w:autoSpaceDN w:val="0"/>
        <w:adjustRightInd w:val="0"/>
        <w:spacing w:line="276" w:lineRule="auto"/>
        <w:rPr>
          <w:rFonts w:ascii="Trebuchet MS" w:hAnsi="Trebuchet MS" w:cs="Trebuchet MS"/>
        </w:rPr>
      </w:pPr>
      <w:r w:rsidRPr="00486CAC">
        <w:rPr>
          <w:rFonts w:ascii="Trebuchet MS" w:hAnsi="Trebuchet MS" w:cs="Trebuchet MS"/>
        </w:rPr>
        <w:t>Global competitiveness</w:t>
      </w:r>
    </w:p>
    <w:p w14:paraId="09B5F3EE" w14:textId="77777777" w:rsidR="00801797" w:rsidRPr="00486CAC" w:rsidRDefault="00801797" w:rsidP="00486CAC">
      <w:pPr>
        <w:pStyle w:val="ListParagraph"/>
        <w:widowControl w:val="0"/>
        <w:numPr>
          <w:ilvl w:val="1"/>
          <w:numId w:val="71"/>
        </w:numPr>
        <w:autoSpaceDE w:val="0"/>
        <w:autoSpaceDN w:val="0"/>
        <w:adjustRightInd w:val="0"/>
        <w:spacing w:line="276" w:lineRule="auto"/>
        <w:rPr>
          <w:rFonts w:ascii="Trebuchet MS" w:hAnsi="Trebuchet MS" w:cs="Trebuchet MS"/>
        </w:rPr>
      </w:pPr>
      <w:r w:rsidRPr="00486CAC">
        <w:rPr>
          <w:rFonts w:ascii="Trebuchet MS" w:hAnsi="Trebuchet MS" w:cs="Trebuchet MS"/>
        </w:rPr>
        <w:t>Rapid changes</w:t>
      </w:r>
    </w:p>
    <w:p w14:paraId="245BA876" w14:textId="77777777" w:rsidR="00801797" w:rsidRPr="00486CAC" w:rsidRDefault="00801797" w:rsidP="00486CAC">
      <w:pPr>
        <w:pStyle w:val="ListParagraph"/>
        <w:widowControl w:val="0"/>
        <w:numPr>
          <w:ilvl w:val="1"/>
          <w:numId w:val="71"/>
        </w:numPr>
        <w:autoSpaceDE w:val="0"/>
        <w:autoSpaceDN w:val="0"/>
        <w:adjustRightInd w:val="0"/>
        <w:spacing w:line="276" w:lineRule="auto"/>
        <w:rPr>
          <w:rFonts w:ascii="Trebuchet MS" w:hAnsi="Trebuchet MS" w:cs="Trebuchet MS"/>
        </w:rPr>
      </w:pPr>
      <w:r w:rsidRPr="00486CAC">
        <w:rPr>
          <w:rFonts w:ascii="Trebuchet MS" w:hAnsi="Trebuchet MS" w:cs="Trebuchet MS"/>
        </w:rPr>
        <w:t>Flexibility</w:t>
      </w:r>
    </w:p>
    <w:p w14:paraId="22C71CA0" w14:textId="53D995D0" w:rsidR="00486CAC" w:rsidRPr="00B75A42" w:rsidRDefault="00801797" w:rsidP="00B75A42">
      <w:pPr>
        <w:pStyle w:val="ListParagraph"/>
        <w:widowControl w:val="0"/>
        <w:numPr>
          <w:ilvl w:val="1"/>
          <w:numId w:val="71"/>
        </w:numPr>
        <w:autoSpaceDE w:val="0"/>
        <w:autoSpaceDN w:val="0"/>
        <w:adjustRightInd w:val="0"/>
        <w:spacing w:line="276" w:lineRule="auto"/>
        <w:rPr>
          <w:rFonts w:ascii="Trebuchet MS" w:hAnsi="Trebuchet MS" w:cs="Trebuchet MS"/>
        </w:rPr>
      </w:pPr>
      <w:r w:rsidRPr="00486CAC">
        <w:rPr>
          <w:rFonts w:ascii="Trebuchet MS" w:hAnsi="Trebuchet MS" w:cs="Trebuchet MS"/>
        </w:rPr>
        <w:t>Attention to customers</w:t>
      </w:r>
    </w:p>
    <w:p w14:paraId="4BA1E5E3" w14:textId="77777777" w:rsidR="00486CAC" w:rsidRDefault="00486CAC" w:rsidP="00A52F01">
      <w:pPr>
        <w:pStyle w:val="Heading1"/>
        <w:ind w:left="0" w:firstLine="0"/>
        <w:rPr>
          <w:rFonts w:ascii="Trebuchet MS" w:cs="Trebuchet MS"/>
          <w:b/>
          <w:bCs/>
          <w:sz w:val="24"/>
          <w:szCs w:val="24"/>
          <w:lang w:val="en-CA"/>
        </w:rPr>
      </w:pPr>
    </w:p>
    <w:p w14:paraId="088BAE2D" w14:textId="77777777" w:rsidR="00801797" w:rsidRPr="00A52F01" w:rsidRDefault="00801797" w:rsidP="00A52F01">
      <w:pPr>
        <w:pStyle w:val="Heading1"/>
        <w:ind w:left="0" w:firstLine="0"/>
        <w:rPr>
          <w:rFonts w:ascii="Trebuchet MS" w:cs="Trebuchet MS"/>
          <w:b/>
          <w:bCs/>
          <w:sz w:val="24"/>
          <w:szCs w:val="24"/>
          <w:lang w:val="en-CA"/>
        </w:rPr>
      </w:pPr>
      <w:r w:rsidRPr="00A52F01">
        <w:rPr>
          <w:rFonts w:ascii="Trebuchet MS" w:cs="Trebuchet MS"/>
          <w:b/>
          <w:bCs/>
          <w:sz w:val="24"/>
          <w:szCs w:val="24"/>
          <w:lang w:val="en-CA"/>
        </w:rPr>
        <w:t xml:space="preserve">What Is Motivation? </w:t>
      </w:r>
    </w:p>
    <w:p w14:paraId="71A5ADD1" w14:textId="77777777" w:rsidR="00801797" w:rsidRPr="00486CAC" w:rsidRDefault="00801797" w:rsidP="00486CAC">
      <w:pPr>
        <w:pStyle w:val="ListParagraph"/>
        <w:widowControl w:val="0"/>
        <w:numPr>
          <w:ilvl w:val="0"/>
          <w:numId w:val="72"/>
        </w:numPr>
        <w:autoSpaceDE w:val="0"/>
        <w:autoSpaceDN w:val="0"/>
        <w:adjustRightInd w:val="0"/>
        <w:spacing w:line="276" w:lineRule="auto"/>
        <w:rPr>
          <w:rFonts w:ascii="Trebuchet MS" w:hAnsi="Trebuchet MS" w:cs="Trebuchet MS"/>
        </w:rPr>
      </w:pPr>
      <w:r w:rsidRPr="00486CAC">
        <w:rPr>
          <w:rFonts w:ascii="Trebuchet MS" w:hAnsi="Trebuchet MS" w:cs="Trebuchet MS"/>
        </w:rPr>
        <w:t>The extent to which persistent effort is directed toward a goal.</w:t>
      </w:r>
    </w:p>
    <w:p w14:paraId="7C0A10FA" w14:textId="77777777" w:rsidR="00801797" w:rsidRPr="00486CAC" w:rsidRDefault="00801797" w:rsidP="00486CAC">
      <w:pPr>
        <w:pStyle w:val="ListParagraph"/>
        <w:widowControl w:val="0"/>
        <w:numPr>
          <w:ilvl w:val="0"/>
          <w:numId w:val="72"/>
        </w:numPr>
        <w:autoSpaceDE w:val="0"/>
        <w:autoSpaceDN w:val="0"/>
        <w:adjustRightInd w:val="0"/>
        <w:spacing w:line="276" w:lineRule="auto"/>
        <w:rPr>
          <w:rFonts w:ascii="Trebuchet MS" w:hAnsi="Trebuchet MS" w:cs="Trebuchet MS"/>
        </w:rPr>
      </w:pPr>
      <w:r w:rsidRPr="00486CAC">
        <w:rPr>
          <w:rFonts w:ascii="Trebuchet MS" w:hAnsi="Trebuchet MS" w:cs="Trebuchet MS"/>
        </w:rPr>
        <w:t>The basic characteristics of motivation:</w:t>
      </w:r>
    </w:p>
    <w:p w14:paraId="75C687DF" w14:textId="77777777" w:rsidR="00A52F01" w:rsidRDefault="00A52F01" w:rsidP="005E6729">
      <w:pPr>
        <w:widowControl w:val="0"/>
        <w:autoSpaceDE w:val="0"/>
        <w:autoSpaceDN w:val="0"/>
        <w:adjustRightInd w:val="0"/>
        <w:spacing w:line="276" w:lineRule="auto"/>
        <w:ind w:left="1170" w:hanging="450"/>
        <w:rPr>
          <w:rFonts w:ascii="Trebuchet MS" w:hAnsi="Trebuchet MS" w:cs="Trebuchet MS"/>
        </w:rPr>
        <w:sectPr w:rsidR="00A52F01" w:rsidSect="00A52F01">
          <w:type w:val="continuous"/>
          <w:pgSz w:w="12240" w:h="15840"/>
          <w:pgMar w:top="720" w:right="720" w:bottom="720" w:left="720" w:header="708" w:footer="708" w:gutter="0"/>
          <w:cols w:space="708"/>
          <w:docGrid w:linePitch="360"/>
        </w:sectPr>
      </w:pPr>
    </w:p>
    <w:p w14:paraId="293A2FF2" w14:textId="272C9E6D" w:rsidR="00801797" w:rsidRPr="00486CAC" w:rsidRDefault="00A52F01" w:rsidP="00486CAC">
      <w:pPr>
        <w:pStyle w:val="ListParagraph"/>
        <w:widowControl w:val="0"/>
        <w:numPr>
          <w:ilvl w:val="1"/>
          <w:numId w:val="72"/>
        </w:numPr>
        <w:autoSpaceDE w:val="0"/>
        <w:autoSpaceDN w:val="0"/>
        <w:adjustRightInd w:val="0"/>
        <w:spacing w:line="276" w:lineRule="auto"/>
        <w:rPr>
          <w:rFonts w:ascii="Trebuchet MS" w:hAnsi="Trebuchet MS" w:cs="Trebuchet MS"/>
        </w:rPr>
      </w:pPr>
      <w:r w:rsidRPr="00486CAC">
        <w:rPr>
          <w:rFonts w:ascii="Trebuchet MS" w:hAnsi="Trebuchet MS" w:cs="Trebuchet MS"/>
        </w:rPr>
        <w:lastRenderedPageBreak/>
        <w:t>-</w:t>
      </w:r>
      <w:r w:rsidR="00801797" w:rsidRPr="00486CAC">
        <w:rPr>
          <w:rFonts w:ascii="Trebuchet MS" w:hAnsi="Trebuchet MS" w:cs="Trebuchet MS"/>
        </w:rPr>
        <w:t>Effort</w:t>
      </w:r>
    </w:p>
    <w:p w14:paraId="384E2AC2" w14:textId="173FB3BC" w:rsidR="00801797" w:rsidRPr="00486CAC" w:rsidRDefault="00A52F01" w:rsidP="00486CAC">
      <w:pPr>
        <w:pStyle w:val="ListParagraph"/>
        <w:widowControl w:val="0"/>
        <w:numPr>
          <w:ilvl w:val="1"/>
          <w:numId w:val="72"/>
        </w:numPr>
        <w:autoSpaceDE w:val="0"/>
        <w:autoSpaceDN w:val="0"/>
        <w:adjustRightInd w:val="0"/>
        <w:spacing w:line="276" w:lineRule="auto"/>
        <w:rPr>
          <w:rFonts w:ascii="Trebuchet MS" w:hAnsi="Trebuchet MS" w:cs="Trebuchet MS"/>
        </w:rPr>
      </w:pPr>
      <w:r w:rsidRPr="00486CAC">
        <w:rPr>
          <w:rFonts w:ascii="Trebuchet MS" w:hAnsi="Trebuchet MS" w:cs="Trebuchet MS"/>
        </w:rPr>
        <w:t>-</w:t>
      </w:r>
      <w:r w:rsidR="00801797" w:rsidRPr="00486CAC">
        <w:rPr>
          <w:rFonts w:ascii="Trebuchet MS" w:hAnsi="Trebuchet MS" w:cs="Trebuchet MS"/>
        </w:rPr>
        <w:t xml:space="preserve">Persistence </w:t>
      </w:r>
    </w:p>
    <w:p w14:paraId="29CB3822" w14:textId="01DEF05E" w:rsidR="00801797" w:rsidRPr="00486CAC" w:rsidRDefault="00A52F01" w:rsidP="00486CAC">
      <w:pPr>
        <w:pStyle w:val="ListParagraph"/>
        <w:widowControl w:val="0"/>
        <w:numPr>
          <w:ilvl w:val="1"/>
          <w:numId w:val="72"/>
        </w:numPr>
        <w:autoSpaceDE w:val="0"/>
        <w:autoSpaceDN w:val="0"/>
        <w:adjustRightInd w:val="0"/>
        <w:spacing w:line="276" w:lineRule="auto"/>
        <w:rPr>
          <w:rFonts w:ascii="Trebuchet MS" w:hAnsi="Trebuchet MS" w:cs="Trebuchet MS"/>
        </w:rPr>
      </w:pPr>
      <w:r w:rsidRPr="00486CAC">
        <w:rPr>
          <w:rFonts w:ascii="Trebuchet MS" w:hAnsi="Trebuchet MS" w:cs="Trebuchet MS"/>
        </w:rPr>
        <w:lastRenderedPageBreak/>
        <w:t>-</w:t>
      </w:r>
      <w:r w:rsidR="00801797" w:rsidRPr="00486CAC">
        <w:rPr>
          <w:rFonts w:ascii="Trebuchet MS" w:hAnsi="Trebuchet MS" w:cs="Trebuchet MS"/>
        </w:rPr>
        <w:t>Direction</w:t>
      </w:r>
    </w:p>
    <w:p w14:paraId="74353A27" w14:textId="60B7FB0C" w:rsidR="00801797" w:rsidRPr="00486CAC" w:rsidRDefault="00A52F01" w:rsidP="00486CAC">
      <w:pPr>
        <w:pStyle w:val="ListParagraph"/>
        <w:widowControl w:val="0"/>
        <w:numPr>
          <w:ilvl w:val="1"/>
          <w:numId w:val="72"/>
        </w:numPr>
        <w:autoSpaceDE w:val="0"/>
        <w:autoSpaceDN w:val="0"/>
        <w:adjustRightInd w:val="0"/>
        <w:spacing w:line="276" w:lineRule="auto"/>
        <w:rPr>
          <w:rFonts w:ascii="Trebuchet MS" w:hAnsi="Trebuchet MS" w:cs="Trebuchet MS"/>
        </w:rPr>
      </w:pPr>
      <w:r w:rsidRPr="00486CAC">
        <w:rPr>
          <w:rFonts w:ascii="Trebuchet MS" w:hAnsi="Trebuchet MS" w:cs="Trebuchet MS"/>
        </w:rPr>
        <w:t>-</w:t>
      </w:r>
      <w:r w:rsidR="00801797" w:rsidRPr="00486CAC">
        <w:rPr>
          <w:rFonts w:ascii="Trebuchet MS" w:hAnsi="Trebuchet MS" w:cs="Trebuchet MS"/>
        </w:rPr>
        <w:t>Goals</w:t>
      </w:r>
    </w:p>
    <w:p w14:paraId="21DAB3AE" w14:textId="77777777" w:rsidR="00A52F01" w:rsidRDefault="00A52F01" w:rsidP="005E6729">
      <w:pPr>
        <w:widowControl w:val="0"/>
        <w:autoSpaceDE w:val="0"/>
        <w:autoSpaceDN w:val="0"/>
        <w:adjustRightInd w:val="0"/>
        <w:spacing w:line="276" w:lineRule="auto"/>
        <w:ind w:left="1170" w:hanging="450"/>
        <w:rPr>
          <w:rFonts w:ascii="Trebuchet MS" w:hAnsi="Trebuchet MS" w:cs="Trebuchet MS"/>
        </w:rPr>
        <w:sectPr w:rsidR="00A52F01" w:rsidSect="00A52F01">
          <w:type w:val="continuous"/>
          <w:pgSz w:w="12240" w:h="15840"/>
          <w:pgMar w:top="720" w:right="720" w:bottom="720" w:left="720" w:header="708" w:footer="708" w:gutter="0"/>
          <w:cols w:num="2" w:space="708"/>
          <w:docGrid w:linePitch="360"/>
        </w:sectPr>
      </w:pPr>
    </w:p>
    <w:p w14:paraId="3904E726" w14:textId="5C5772C4"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0C2475C0" w14:textId="77777777" w:rsidR="00801797" w:rsidRPr="00A52F01" w:rsidRDefault="00801797" w:rsidP="00A52F01">
      <w:pPr>
        <w:pStyle w:val="Heading1"/>
        <w:ind w:left="0" w:firstLine="0"/>
        <w:rPr>
          <w:rFonts w:ascii="Trebuchet MS" w:cs="Trebuchet MS"/>
          <w:b/>
          <w:bCs/>
          <w:sz w:val="24"/>
          <w:szCs w:val="24"/>
          <w:lang w:val="en-CA"/>
        </w:rPr>
      </w:pPr>
      <w:r w:rsidRPr="00A52F01">
        <w:rPr>
          <w:rFonts w:ascii="Trebuchet MS" w:cs="Trebuchet MS"/>
          <w:b/>
          <w:bCs/>
          <w:sz w:val="24"/>
          <w:szCs w:val="24"/>
          <w:lang w:val="en-CA"/>
        </w:rPr>
        <w:t xml:space="preserve">Intrinsic and Extrinsic Motivation </w:t>
      </w:r>
    </w:p>
    <w:p w14:paraId="6DC5EB2A" w14:textId="77777777" w:rsidR="00801797" w:rsidRPr="00A52F01" w:rsidRDefault="00801797" w:rsidP="00A52F01">
      <w:pPr>
        <w:pStyle w:val="Heading1"/>
        <w:ind w:left="0" w:firstLine="0"/>
        <w:rPr>
          <w:rFonts w:ascii="Trebuchet MS" w:cs="Trebuchet MS"/>
          <w:b/>
          <w:bCs/>
          <w:sz w:val="24"/>
          <w:szCs w:val="24"/>
          <w:lang w:val="en-CA"/>
        </w:rPr>
      </w:pPr>
      <w:r w:rsidRPr="00A52F01">
        <w:rPr>
          <w:rFonts w:ascii="Trebuchet MS" w:cs="Trebuchet MS"/>
          <w:b/>
          <w:bCs/>
          <w:sz w:val="24"/>
          <w:szCs w:val="24"/>
          <w:lang w:val="en-CA"/>
        </w:rPr>
        <w:t>Self-Determination Theory</w:t>
      </w:r>
    </w:p>
    <w:p w14:paraId="5CDB8EBC" w14:textId="77777777" w:rsidR="00801797" w:rsidRPr="00A52F01" w:rsidRDefault="00801797" w:rsidP="00486CAC">
      <w:pPr>
        <w:pStyle w:val="ListParagraph"/>
        <w:widowControl w:val="0"/>
        <w:numPr>
          <w:ilvl w:val="0"/>
          <w:numId w:val="7"/>
        </w:numPr>
        <w:autoSpaceDE w:val="0"/>
        <w:autoSpaceDN w:val="0"/>
        <w:adjustRightInd w:val="0"/>
        <w:spacing w:line="276" w:lineRule="auto"/>
        <w:rPr>
          <w:rFonts w:ascii="Trebuchet MS" w:hAnsi="Trebuchet MS" w:cs="Trebuchet MS"/>
        </w:rPr>
      </w:pPr>
      <w:r w:rsidRPr="00A52F01">
        <w:rPr>
          <w:rFonts w:ascii="Trebuchet MS" w:hAnsi="Trebuchet MS" w:cs="Trebuchet MS"/>
        </w:rPr>
        <w:t>A theory of motivation that considers whether people’s motivation is autonomous or controlled.</w:t>
      </w:r>
    </w:p>
    <w:p w14:paraId="6DFFB276" w14:textId="77777777" w:rsidR="00801797" w:rsidRPr="00A52F01" w:rsidRDefault="00801797" w:rsidP="00486CAC">
      <w:pPr>
        <w:pStyle w:val="ListParagraph"/>
        <w:widowControl w:val="0"/>
        <w:numPr>
          <w:ilvl w:val="0"/>
          <w:numId w:val="7"/>
        </w:numPr>
        <w:autoSpaceDE w:val="0"/>
        <w:autoSpaceDN w:val="0"/>
        <w:adjustRightInd w:val="0"/>
        <w:spacing w:line="276" w:lineRule="auto"/>
        <w:rPr>
          <w:rFonts w:ascii="Trebuchet MS" w:hAnsi="Trebuchet MS" w:cs="Trebuchet MS"/>
        </w:rPr>
      </w:pPr>
      <w:r w:rsidRPr="00A52F01">
        <w:rPr>
          <w:rFonts w:ascii="Trebuchet MS" w:hAnsi="Trebuchet MS" w:cs="Trebuchet MS"/>
        </w:rPr>
        <w:t>Autonomous motivation occurs when people are self-motivated by intrinsic factors.</w:t>
      </w:r>
    </w:p>
    <w:p w14:paraId="056E55DA" w14:textId="77777777" w:rsidR="00801797" w:rsidRPr="00A52F01" w:rsidRDefault="00801797" w:rsidP="00486CAC">
      <w:pPr>
        <w:pStyle w:val="ListParagraph"/>
        <w:widowControl w:val="0"/>
        <w:numPr>
          <w:ilvl w:val="0"/>
          <w:numId w:val="7"/>
        </w:numPr>
        <w:autoSpaceDE w:val="0"/>
        <w:autoSpaceDN w:val="0"/>
        <w:adjustRightInd w:val="0"/>
        <w:spacing w:line="276" w:lineRule="auto"/>
        <w:rPr>
          <w:rFonts w:ascii="Trebuchet MS" w:hAnsi="Trebuchet MS" w:cs="Trebuchet MS"/>
        </w:rPr>
      </w:pPr>
      <w:r w:rsidRPr="00A52F01">
        <w:rPr>
          <w:rFonts w:ascii="Trebuchet MS" w:hAnsi="Trebuchet MS" w:cs="Trebuchet MS"/>
        </w:rPr>
        <w:t>Controlled motivation occurs when people are motivated to obtain a desired consequence or extrinsic reward.</w:t>
      </w:r>
    </w:p>
    <w:p w14:paraId="74E03EC5" w14:textId="77777777" w:rsidR="00801797" w:rsidRPr="00A52F01" w:rsidRDefault="00801797" w:rsidP="00486CAC">
      <w:pPr>
        <w:pStyle w:val="ListParagraph"/>
        <w:widowControl w:val="0"/>
        <w:numPr>
          <w:ilvl w:val="0"/>
          <w:numId w:val="7"/>
        </w:numPr>
        <w:autoSpaceDE w:val="0"/>
        <w:autoSpaceDN w:val="0"/>
        <w:adjustRightInd w:val="0"/>
        <w:spacing w:line="276" w:lineRule="auto"/>
        <w:rPr>
          <w:rFonts w:ascii="Trebuchet MS" w:hAnsi="Trebuchet MS" w:cs="Trebuchet MS"/>
        </w:rPr>
      </w:pPr>
      <w:r w:rsidRPr="00A52F01">
        <w:rPr>
          <w:rFonts w:ascii="Trebuchet MS" w:hAnsi="Trebuchet MS" w:cs="Trebuchet MS"/>
        </w:rPr>
        <w:t>Extrinsic factors can lead to autonomous motivation.</w:t>
      </w:r>
    </w:p>
    <w:p w14:paraId="2DAFA110" w14:textId="1BD1AB98" w:rsidR="00486CAC" w:rsidRPr="00B75A42" w:rsidRDefault="00801797" w:rsidP="00B75A42">
      <w:pPr>
        <w:pStyle w:val="ListParagraph"/>
        <w:widowControl w:val="0"/>
        <w:numPr>
          <w:ilvl w:val="0"/>
          <w:numId w:val="7"/>
        </w:numPr>
        <w:autoSpaceDE w:val="0"/>
        <w:autoSpaceDN w:val="0"/>
        <w:adjustRightInd w:val="0"/>
        <w:spacing w:line="276" w:lineRule="auto"/>
        <w:rPr>
          <w:rFonts w:ascii="Trebuchet MS" w:hAnsi="Trebuchet MS" w:cs="Trebuchet MS"/>
        </w:rPr>
      </w:pPr>
      <w:r w:rsidRPr="00A52F01">
        <w:rPr>
          <w:rFonts w:ascii="Trebuchet MS" w:hAnsi="Trebuchet MS" w:cs="Trebuchet MS"/>
        </w:rPr>
        <w:t>Autonomous motivation facilitates effective performance, especially on complex tasks.</w:t>
      </w:r>
    </w:p>
    <w:p w14:paraId="45C2B04A" w14:textId="77777777" w:rsidR="00486CAC" w:rsidRPr="00486CAC" w:rsidRDefault="00486CAC" w:rsidP="00486CAC">
      <w:pPr>
        <w:pStyle w:val="ListParagraph"/>
        <w:widowControl w:val="0"/>
        <w:autoSpaceDE w:val="0"/>
        <w:autoSpaceDN w:val="0"/>
        <w:adjustRightInd w:val="0"/>
        <w:spacing w:line="276" w:lineRule="auto"/>
        <w:rPr>
          <w:rFonts w:ascii="Trebuchet MS" w:hAnsi="Trebuchet MS" w:cs="Trebuchet MS"/>
        </w:rPr>
      </w:pPr>
    </w:p>
    <w:p w14:paraId="546EB4C4" w14:textId="77777777" w:rsidR="00801797" w:rsidRPr="00A52F01" w:rsidRDefault="00801797" w:rsidP="00A52F01">
      <w:pPr>
        <w:pStyle w:val="Heading1"/>
        <w:ind w:left="0" w:firstLine="0"/>
        <w:rPr>
          <w:rFonts w:ascii="Trebuchet MS" w:cs="Trebuchet MS"/>
          <w:b/>
          <w:bCs/>
          <w:sz w:val="24"/>
          <w:szCs w:val="24"/>
          <w:lang w:val="en-CA"/>
        </w:rPr>
      </w:pPr>
      <w:r w:rsidRPr="00A52F01">
        <w:rPr>
          <w:rFonts w:ascii="Trebuchet MS" w:cs="Trebuchet MS"/>
          <w:b/>
          <w:bCs/>
          <w:sz w:val="24"/>
          <w:szCs w:val="24"/>
          <w:lang w:val="en-CA"/>
        </w:rPr>
        <w:t>Motivation and Performance</w:t>
      </w:r>
    </w:p>
    <w:p w14:paraId="619E1E88" w14:textId="77777777" w:rsidR="00A52F01" w:rsidRDefault="00A52F01" w:rsidP="00A52F01">
      <w:pPr>
        <w:widowControl w:val="0"/>
        <w:autoSpaceDE w:val="0"/>
        <w:autoSpaceDN w:val="0"/>
        <w:adjustRightInd w:val="0"/>
        <w:spacing w:line="276" w:lineRule="auto"/>
        <w:rPr>
          <w:rFonts w:ascii="Trebuchet MS" w:hAnsi="Trebuchet MS" w:cs="Trebuchet MS"/>
        </w:rPr>
      </w:pPr>
    </w:p>
    <w:p w14:paraId="3619ACEE" w14:textId="77777777" w:rsidR="00801797" w:rsidRPr="006F40D7" w:rsidRDefault="00801797" w:rsidP="00486CAC">
      <w:pPr>
        <w:pStyle w:val="ListParagraph"/>
        <w:widowControl w:val="0"/>
        <w:numPr>
          <w:ilvl w:val="0"/>
          <w:numId w:val="17"/>
        </w:numPr>
        <w:autoSpaceDE w:val="0"/>
        <w:autoSpaceDN w:val="0"/>
        <w:adjustRightInd w:val="0"/>
        <w:spacing w:line="276" w:lineRule="auto"/>
        <w:rPr>
          <w:rFonts w:ascii="Trebuchet MS" w:hAnsi="Trebuchet MS" w:cs="Trebuchet MS"/>
        </w:rPr>
      </w:pPr>
      <w:r w:rsidRPr="006F40D7">
        <w:rPr>
          <w:rFonts w:ascii="Trebuchet MS" w:hAnsi="Trebuchet MS" w:cs="Trebuchet MS"/>
        </w:rPr>
        <w:t>Performance refers to the extent to which an organizational member contributes to achieving the objectives of the organization.</w:t>
      </w:r>
    </w:p>
    <w:p w14:paraId="120BE541" w14:textId="77777777" w:rsidR="00801797" w:rsidRPr="006F40D7" w:rsidRDefault="00801797" w:rsidP="00486CAC">
      <w:pPr>
        <w:pStyle w:val="ListParagraph"/>
        <w:widowControl w:val="0"/>
        <w:numPr>
          <w:ilvl w:val="0"/>
          <w:numId w:val="17"/>
        </w:numPr>
        <w:autoSpaceDE w:val="0"/>
        <w:autoSpaceDN w:val="0"/>
        <w:adjustRightInd w:val="0"/>
        <w:spacing w:line="276" w:lineRule="auto"/>
        <w:rPr>
          <w:rFonts w:ascii="Trebuchet MS" w:hAnsi="Trebuchet MS" w:cs="Trebuchet MS"/>
        </w:rPr>
      </w:pPr>
      <w:r w:rsidRPr="006F40D7">
        <w:rPr>
          <w:rFonts w:ascii="Trebuchet MS" w:hAnsi="Trebuchet MS" w:cs="Trebuchet MS"/>
        </w:rPr>
        <w:t>While motivation contributes to performance, the relationship is not one-to-one because a number of other factors also influence performance.</w:t>
      </w:r>
    </w:p>
    <w:p w14:paraId="77824B11" w14:textId="77777777" w:rsidR="00486CAC" w:rsidRDefault="00486CAC" w:rsidP="006F40D7">
      <w:pPr>
        <w:pStyle w:val="Heading1"/>
        <w:ind w:left="0" w:firstLine="0"/>
        <w:rPr>
          <w:rFonts w:ascii="Trebuchet MS" w:cs="Trebuchet MS"/>
          <w:b/>
          <w:bCs/>
          <w:sz w:val="24"/>
          <w:szCs w:val="24"/>
          <w:lang w:val="en-CA"/>
        </w:rPr>
      </w:pPr>
    </w:p>
    <w:p w14:paraId="6D66AA54" w14:textId="77777777" w:rsidR="00801797" w:rsidRPr="006F40D7" w:rsidRDefault="00801797" w:rsidP="006F40D7">
      <w:pPr>
        <w:pStyle w:val="Heading1"/>
        <w:ind w:left="0" w:firstLine="0"/>
        <w:rPr>
          <w:rFonts w:ascii="Trebuchet MS" w:cs="Trebuchet MS"/>
          <w:b/>
          <w:bCs/>
          <w:sz w:val="24"/>
          <w:szCs w:val="24"/>
          <w:lang w:val="en-CA"/>
        </w:rPr>
      </w:pPr>
      <w:r w:rsidRPr="006F40D7">
        <w:rPr>
          <w:rFonts w:ascii="Trebuchet MS" w:cs="Trebuchet MS"/>
          <w:b/>
          <w:bCs/>
          <w:sz w:val="24"/>
          <w:szCs w:val="24"/>
          <w:lang w:val="en-CA"/>
        </w:rPr>
        <w:t>Factors Contributing to Individual Job Performance</w:t>
      </w:r>
    </w:p>
    <w:p w14:paraId="16A14FCE" w14:textId="77777777" w:rsidR="00801797" w:rsidRPr="006F40D7" w:rsidRDefault="00801797" w:rsidP="006F40D7">
      <w:pPr>
        <w:pStyle w:val="Heading1"/>
        <w:ind w:left="0" w:firstLine="0"/>
        <w:rPr>
          <w:rFonts w:ascii="Trebuchet MS" w:cs="Trebuchet MS"/>
          <w:b/>
          <w:bCs/>
          <w:sz w:val="24"/>
          <w:szCs w:val="24"/>
          <w:lang w:val="en-CA"/>
        </w:rPr>
      </w:pPr>
      <w:r w:rsidRPr="006F40D7">
        <w:rPr>
          <w:rFonts w:ascii="Trebuchet MS" w:cs="Trebuchet MS"/>
          <w:b/>
          <w:bCs/>
          <w:sz w:val="24"/>
          <w:szCs w:val="24"/>
          <w:lang w:val="en-CA"/>
        </w:rPr>
        <w:t>General Cognitive Ability</w:t>
      </w:r>
    </w:p>
    <w:p w14:paraId="457F4BE8" w14:textId="77777777" w:rsidR="00801797" w:rsidRPr="006F40D7" w:rsidRDefault="00801797" w:rsidP="00486CAC">
      <w:pPr>
        <w:pStyle w:val="ListParagraph"/>
        <w:widowControl w:val="0"/>
        <w:numPr>
          <w:ilvl w:val="0"/>
          <w:numId w:val="18"/>
        </w:numPr>
        <w:autoSpaceDE w:val="0"/>
        <w:autoSpaceDN w:val="0"/>
        <w:adjustRightInd w:val="0"/>
        <w:spacing w:line="276" w:lineRule="auto"/>
        <w:rPr>
          <w:rFonts w:ascii="Trebuchet MS" w:hAnsi="Trebuchet MS" w:cs="Trebuchet MS"/>
        </w:rPr>
      </w:pPr>
      <w:r w:rsidRPr="006F40D7">
        <w:rPr>
          <w:rFonts w:ascii="Trebuchet MS" w:hAnsi="Trebuchet MS" w:cs="Trebuchet MS"/>
        </w:rPr>
        <w:t>A person’s basic information processing capacities and cognitive resources.</w:t>
      </w:r>
    </w:p>
    <w:p w14:paraId="3F8FD45B" w14:textId="77777777" w:rsidR="00801797" w:rsidRPr="006F40D7" w:rsidRDefault="00801797" w:rsidP="00486CAC">
      <w:pPr>
        <w:pStyle w:val="ListParagraph"/>
        <w:widowControl w:val="0"/>
        <w:numPr>
          <w:ilvl w:val="0"/>
          <w:numId w:val="18"/>
        </w:numPr>
        <w:autoSpaceDE w:val="0"/>
        <w:autoSpaceDN w:val="0"/>
        <w:adjustRightInd w:val="0"/>
        <w:spacing w:line="276" w:lineRule="auto"/>
        <w:rPr>
          <w:rFonts w:ascii="Trebuchet MS" w:hAnsi="Trebuchet MS" w:cs="Trebuchet MS"/>
        </w:rPr>
      </w:pPr>
      <w:r w:rsidRPr="006F40D7">
        <w:rPr>
          <w:rFonts w:ascii="Trebuchet MS" w:hAnsi="Trebuchet MS" w:cs="Trebuchet MS"/>
        </w:rPr>
        <w:t>General cognitive ability predicts learning, training success, and job performance in all kinds of jobs and occupations.</w:t>
      </w:r>
    </w:p>
    <w:p w14:paraId="0BD26F11" w14:textId="77777777" w:rsidR="00801797" w:rsidRPr="006F40D7" w:rsidRDefault="00801797" w:rsidP="00486CAC">
      <w:pPr>
        <w:pStyle w:val="ListParagraph"/>
        <w:widowControl w:val="0"/>
        <w:numPr>
          <w:ilvl w:val="0"/>
          <w:numId w:val="18"/>
        </w:numPr>
        <w:autoSpaceDE w:val="0"/>
        <w:autoSpaceDN w:val="0"/>
        <w:adjustRightInd w:val="0"/>
        <w:spacing w:line="276" w:lineRule="auto"/>
        <w:rPr>
          <w:rFonts w:ascii="Trebuchet MS" w:hAnsi="Trebuchet MS" w:cs="Trebuchet MS"/>
        </w:rPr>
      </w:pPr>
      <w:r w:rsidRPr="006F40D7">
        <w:rPr>
          <w:rFonts w:ascii="Trebuchet MS" w:hAnsi="Trebuchet MS" w:cs="Trebuchet MS"/>
        </w:rPr>
        <w:t>It is an even better predictor of job performance for more complex and higher-level jobs.</w:t>
      </w:r>
    </w:p>
    <w:p w14:paraId="38ECB427" w14:textId="77777777" w:rsidR="00486CAC" w:rsidRDefault="00486CAC" w:rsidP="006F40D7">
      <w:pPr>
        <w:pStyle w:val="Heading1"/>
        <w:ind w:left="0" w:firstLine="0"/>
        <w:rPr>
          <w:rFonts w:ascii="Trebuchet MS" w:cs="Trebuchet MS"/>
          <w:b/>
          <w:bCs/>
          <w:sz w:val="24"/>
          <w:szCs w:val="24"/>
          <w:lang w:val="en-CA"/>
        </w:rPr>
      </w:pPr>
    </w:p>
    <w:p w14:paraId="22FBA802" w14:textId="77777777" w:rsidR="00801797" w:rsidRPr="006F40D7" w:rsidRDefault="00801797" w:rsidP="006F40D7">
      <w:pPr>
        <w:pStyle w:val="Heading1"/>
        <w:ind w:left="0" w:firstLine="0"/>
        <w:rPr>
          <w:rFonts w:ascii="Trebuchet MS" w:cs="Trebuchet MS"/>
          <w:b/>
          <w:bCs/>
          <w:sz w:val="24"/>
          <w:szCs w:val="24"/>
          <w:lang w:val="en-CA"/>
        </w:rPr>
      </w:pPr>
      <w:r w:rsidRPr="006F40D7">
        <w:rPr>
          <w:rFonts w:ascii="Trebuchet MS" w:cs="Trebuchet MS"/>
          <w:b/>
          <w:bCs/>
          <w:sz w:val="24"/>
          <w:szCs w:val="24"/>
          <w:lang w:val="en-CA"/>
        </w:rPr>
        <w:t>Emotional Intelligence (EI)</w:t>
      </w:r>
    </w:p>
    <w:p w14:paraId="2B691D7C" w14:textId="77777777" w:rsidR="00801797" w:rsidRPr="006F40D7" w:rsidRDefault="00801797" w:rsidP="00486CAC">
      <w:pPr>
        <w:pStyle w:val="ListParagraph"/>
        <w:widowControl w:val="0"/>
        <w:numPr>
          <w:ilvl w:val="0"/>
          <w:numId w:val="19"/>
        </w:numPr>
        <w:autoSpaceDE w:val="0"/>
        <w:autoSpaceDN w:val="0"/>
        <w:adjustRightInd w:val="0"/>
        <w:spacing w:line="276" w:lineRule="auto"/>
        <w:rPr>
          <w:rFonts w:ascii="Trebuchet MS" w:hAnsi="Trebuchet MS" w:cs="Trebuchet MS"/>
        </w:rPr>
      </w:pPr>
      <w:r w:rsidRPr="006F40D7">
        <w:rPr>
          <w:rFonts w:ascii="Trebuchet MS" w:hAnsi="Trebuchet MS" w:cs="Trebuchet MS"/>
        </w:rPr>
        <w:t>The ability to understand and manage one’s own and others’ feelings and emotions.</w:t>
      </w:r>
    </w:p>
    <w:p w14:paraId="7A9CDFD5" w14:textId="77777777" w:rsidR="00801797" w:rsidRPr="006F40D7" w:rsidRDefault="00801797" w:rsidP="00486CAC">
      <w:pPr>
        <w:pStyle w:val="ListParagraph"/>
        <w:widowControl w:val="0"/>
        <w:numPr>
          <w:ilvl w:val="0"/>
          <w:numId w:val="19"/>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Peter </w:t>
      </w:r>
      <w:proofErr w:type="spellStart"/>
      <w:r w:rsidRPr="006F40D7">
        <w:rPr>
          <w:rFonts w:ascii="Trebuchet MS" w:hAnsi="Trebuchet MS" w:cs="Trebuchet MS"/>
        </w:rPr>
        <w:t>Salovey</w:t>
      </w:r>
      <w:proofErr w:type="spellEnd"/>
      <w:r w:rsidRPr="006F40D7">
        <w:rPr>
          <w:rFonts w:ascii="Trebuchet MS" w:hAnsi="Trebuchet MS" w:cs="Trebuchet MS"/>
        </w:rPr>
        <w:t xml:space="preserve"> and John Mayer developed an EI model that consists of four interrelated sets of skills or branches.</w:t>
      </w:r>
    </w:p>
    <w:p w14:paraId="6F43DAA6" w14:textId="77777777" w:rsidR="00801797" w:rsidRPr="006F40D7" w:rsidRDefault="00801797" w:rsidP="00486CAC">
      <w:pPr>
        <w:pStyle w:val="ListParagraph"/>
        <w:widowControl w:val="0"/>
        <w:numPr>
          <w:ilvl w:val="0"/>
          <w:numId w:val="19"/>
        </w:numPr>
        <w:autoSpaceDE w:val="0"/>
        <w:autoSpaceDN w:val="0"/>
        <w:adjustRightInd w:val="0"/>
        <w:spacing w:line="276" w:lineRule="auto"/>
        <w:rPr>
          <w:rFonts w:ascii="Trebuchet MS" w:hAnsi="Trebuchet MS" w:cs="Trebuchet MS"/>
        </w:rPr>
      </w:pPr>
      <w:r w:rsidRPr="006F40D7">
        <w:rPr>
          <w:rFonts w:ascii="Trebuchet MS" w:hAnsi="Trebuchet MS" w:cs="Trebuchet MS"/>
        </w:rPr>
        <w:t>The four skills represent sequential steps that form a hierarchy.</w:t>
      </w:r>
    </w:p>
    <w:p w14:paraId="5C86BBCB" w14:textId="77777777" w:rsidR="00486CAC" w:rsidRDefault="00486CAC" w:rsidP="006F40D7">
      <w:pPr>
        <w:pStyle w:val="Heading1"/>
        <w:ind w:left="0" w:firstLine="0"/>
        <w:rPr>
          <w:rFonts w:ascii="Trebuchet MS" w:cs="Trebuchet MS"/>
          <w:b/>
          <w:bCs/>
          <w:sz w:val="24"/>
          <w:szCs w:val="24"/>
          <w:lang w:val="en-CA"/>
        </w:rPr>
      </w:pPr>
    </w:p>
    <w:p w14:paraId="37DF34E3" w14:textId="77777777" w:rsidR="00486CAC" w:rsidRDefault="00486CAC" w:rsidP="006F40D7">
      <w:pPr>
        <w:pStyle w:val="Heading1"/>
        <w:ind w:left="0" w:firstLine="0"/>
        <w:rPr>
          <w:rFonts w:ascii="Trebuchet MS" w:cs="Trebuchet MS"/>
          <w:b/>
          <w:bCs/>
          <w:sz w:val="24"/>
          <w:szCs w:val="24"/>
          <w:lang w:val="en-CA"/>
        </w:rPr>
      </w:pPr>
    </w:p>
    <w:p w14:paraId="1927FE47" w14:textId="77777777" w:rsidR="00801797" w:rsidRPr="006F40D7" w:rsidRDefault="00801797" w:rsidP="006F40D7">
      <w:pPr>
        <w:pStyle w:val="Heading1"/>
        <w:ind w:left="0" w:firstLine="0"/>
        <w:rPr>
          <w:rFonts w:ascii="Trebuchet MS" w:cs="Trebuchet MS"/>
          <w:b/>
          <w:bCs/>
          <w:sz w:val="24"/>
          <w:szCs w:val="24"/>
          <w:lang w:val="en-CA"/>
        </w:rPr>
      </w:pPr>
      <w:r w:rsidRPr="006F40D7">
        <w:rPr>
          <w:rFonts w:ascii="Trebuchet MS" w:cs="Trebuchet MS"/>
          <w:b/>
          <w:bCs/>
          <w:sz w:val="24"/>
          <w:szCs w:val="24"/>
          <w:lang w:val="en-CA"/>
        </w:rPr>
        <w:t>Emotional Intelligence: Research</w:t>
      </w:r>
    </w:p>
    <w:p w14:paraId="2E52B9E5" w14:textId="77777777" w:rsidR="00801797" w:rsidRPr="006F40D7" w:rsidRDefault="00801797" w:rsidP="00486CAC">
      <w:pPr>
        <w:pStyle w:val="ListParagraph"/>
        <w:widowControl w:val="0"/>
        <w:numPr>
          <w:ilvl w:val="0"/>
          <w:numId w:val="16"/>
        </w:numPr>
        <w:autoSpaceDE w:val="0"/>
        <w:autoSpaceDN w:val="0"/>
        <w:adjustRightInd w:val="0"/>
        <w:spacing w:line="276" w:lineRule="auto"/>
        <w:rPr>
          <w:rFonts w:ascii="Trebuchet MS" w:hAnsi="Trebuchet MS" w:cs="Trebuchet MS"/>
        </w:rPr>
      </w:pPr>
      <w:r w:rsidRPr="006F40D7">
        <w:rPr>
          <w:rFonts w:ascii="Trebuchet MS" w:hAnsi="Trebuchet MS" w:cs="Trebuchet MS"/>
        </w:rPr>
        <w:t>EI predicts performance in a number of areas including job performance and academic performance.</w:t>
      </w:r>
    </w:p>
    <w:p w14:paraId="36B24056" w14:textId="77777777" w:rsidR="00801797" w:rsidRPr="006F40D7" w:rsidRDefault="00801797" w:rsidP="00486CAC">
      <w:pPr>
        <w:pStyle w:val="ListParagraph"/>
        <w:widowControl w:val="0"/>
        <w:numPr>
          <w:ilvl w:val="0"/>
          <w:numId w:val="16"/>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EI is most strongly related to job performance in jobs that require high levels of emotional </w:t>
      </w:r>
      <w:proofErr w:type="spellStart"/>
      <w:r w:rsidRPr="006F40D7">
        <w:rPr>
          <w:rFonts w:ascii="Trebuchet MS" w:hAnsi="Trebuchet MS" w:cs="Trebuchet MS"/>
        </w:rPr>
        <w:t>labour</w:t>
      </w:r>
      <w:proofErr w:type="spellEnd"/>
      <w:r w:rsidRPr="006F40D7">
        <w:rPr>
          <w:rFonts w:ascii="Trebuchet MS" w:hAnsi="Trebuchet MS" w:cs="Trebuchet MS"/>
        </w:rPr>
        <w:t>.</w:t>
      </w:r>
    </w:p>
    <w:p w14:paraId="6F5AFB48" w14:textId="77777777" w:rsidR="00801797" w:rsidRPr="006F40D7" w:rsidRDefault="00801797" w:rsidP="00486CAC">
      <w:pPr>
        <w:pStyle w:val="ListParagraph"/>
        <w:widowControl w:val="0"/>
        <w:numPr>
          <w:ilvl w:val="0"/>
          <w:numId w:val="16"/>
        </w:numPr>
        <w:autoSpaceDE w:val="0"/>
        <w:autoSpaceDN w:val="0"/>
        <w:adjustRightInd w:val="0"/>
        <w:spacing w:line="276" w:lineRule="auto"/>
        <w:rPr>
          <w:rFonts w:ascii="Trebuchet MS" w:hAnsi="Trebuchet MS" w:cs="Trebuchet MS"/>
        </w:rPr>
      </w:pPr>
      <w:r w:rsidRPr="006F40D7">
        <w:rPr>
          <w:rFonts w:ascii="Trebuchet MS" w:hAnsi="Trebuchet MS" w:cs="Trebuchet MS"/>
        </w:rPr>
        <w:t>EI has been found to be most important for the job performance of employees with lower levels of cognitive ability.</w:t>
      </w:r>
    </w:p>
    <w:p w14:paraId="1066E36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562ED623" w14:textId="77777777" w:rsidR="00801797" w:rsidRPr="00A52F01" w:rsidRDefault="00801797" w:rsidP="00A52F01">
      <w:pPr>
        <w:pStyle w:val="Heading1"/>
        <w:ind w:left="0" w:firstLine="0"/>
        <w:rPr>
          <w:rFonts w:ascii="Trebuchet MS" w:cs="Trebuchet MS"/>
          <w:b/>
          <w:bCs/>
          <w:sz w:val="24"/>
          <w:szCs w:val="24"/>
          <w:lang w:val="en-CA"/>
        </w:rPr>
      </w:pPr>
      <w:r w:rsidRPr="00A52F01">
        <w:rPr>
          <w:rFonts w:ascii="Trebuchet MS" w:cs="Trebuchet MS"/>
          <w:b/>
          <w:bCs/>
          <w:sz w:val="24"/>
          <w:szCs w:val="24"/>
          <w:lang w:val="en-CA"/>
        </w:rPr>
        <w:t>The Motivation-Performance Relationship</w:t>
      </w:r>
    </w:p>
    <w:p w14:paraId="5DD9CFE2" w14:textId="77777777" w:rsidR="00801797" w:rsidRPr="006F40D7" w:rsidRDefault="00801797" w:rsidP="00486CAC">
      <w:pPr>
        <w:pStyle w:val="ListParagraph"/>
        <w:widowControl w:val="0"/>
        <w:numPr>
          <w:ilvl w:val="0"/>
          <w:numId w:val="15"/>
        </w:numPr>
        <w:autoSpaceDE w:val="0"/>
        <w:autoSpaceDN w:val="0"/>
        <w:adjustRightInd w:val="0"/>
        <w:spacing w:line="276" w:lineRule="auto"/>
        <w:rPr>
          <w:rFonts w:ascii="Trebuchet MS" w:hAnsi="Trebuchet MS" w:cs="Trebuchet MS"/>
        </w:rPr>
      </w:pPr>
      <w:r w:rsidRPr="006F40D7">
        <w:rPr>
          <w:rFonts w:ascii="Trebuchet MS" w:hAnsi="Trebuchet MS" w:cs="Trebuchet MS"/>
        </w:rPr>
        <w:t>It is possible for performance to be low even when a person is highly motivated.</w:t>
      </w:r>
    </w:p>
    <w:p w14:paraId="080902C6" w14:textId="77777777" w:rsidR="00801797" w:rsidRPr="006F40D7" w:rsidRDefault="00801797" w:rsidP="00486CAC">
      <w:pPr>
        <w:pStyle w:val="ListParagraph"/>
        <w:widowControl w:val="0"/>
        <w:numPr>
          <w:ilvl w:val="0"/>
          <w:numId w:val="15"/>
        </w:numPr>
        <w:autoSpaceDE w:val="0"/>
        <w:autoSpaceDN w:val="0"/>
        <w:adjustRightInd w:val="0"/>
        <w:spacing w:line="276" w:lineRule="auto"/>
        <w:rPr>
          <w:rFonts w:ascii="Trebuchet MS" w:hAnsi="Trebuchet MS" w:cs="Trebuchet MS"/>
        </w:rPr>
      </w:pPr>
      <w:r w:rsidRPr="006F40D7">
        <w:rPr>
          <w:rFonts w:ascii="Trebuchet MS" w:hAnsi="Trebuchet MS" w:cs="Trebuchet MS"/>
        </w:rPr>
        <w:t>We cannot consider motivation in isolation.</w:t>
      </w:r>
    </w:p>
    <w:p w14:paraId="5CBC0818" w14:textId="77777777" w:rsidR="00801797" w:rsidRPr="006F40D7" w:rsidRDefault="00801797" w:rsidP="00486CAC">
      <w:pPr>
        <w:pStyle w:val="ListParagraph"/>
        <w:widowControl w:val="0"/>
        <w:numPr>
          <w:ilvl w:val="0"/>
          <w:numId w:val="15"/>
        </w:numPr>
        <w:autoSpaceDE w:val="0"/>
        <w:autoSpaceDN w:val="0"/>
        <w:adjustRightInd w:val="0"/>
        <w:spacing w:line="276" w:lineRule="auto"/>
        <w:rPr>
          <w:rFonts w:ascii="Trebuchet MS" w:hAnsi="Trebuchet MS" w:cs="Trebuchet MS"/>
        </w:rPr>
      </w:pPr>
      <w:r w:rsidRPr="006F40D7">
        <w:rPr>
          <w:rFonts w:ascii="Trebuchet MS" w:hAnsi="Trebuchet MS" w:cs="Trebuchet MS"/>
        </w:rPr>
        <w:t>High motivation will not result in high performance if employees are deficient in important skills and abilities.</w:t>
      </w:r>
    </w:p>
    <w:p w14:paraId="348F7A54"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7F54BAC9" w14:textId="77777777" w:rsidR="00801797" w:rsidRDefault="00801797" w:rsidP="006F40D7">
      <w:pPr>
        <w:pStyle w:val="Heading1"/>
        <w:ind w:left="0" w:firstLine="0"/>
        <w:rPr>
          <w:rFonts w:ascii="Trebuchet MS" w:hAnsi="Trebuchet MS" w:cs="Trebuchet MS"/>
        </w:rPr>
      </w:pPr>
      <w:r w:rsidRPr="006F40D7">
        <w:rPr>
          <w:rFonts w:ascii="Trebuchet MS" w:cs="Trebuchet MS"/>
          <w:b/>
          <w:bCs/>
          <w:sz w:val="24"/>
          <w:szCs w:val="24"/>
          <w:lang w:val="en-CA"/>
        </w:rPr>
        <w:t>Need Theories of Work Motivation</w:t>
      </w:r>
    </w:p>
    <w:p w14:paraId="708E9BCA" w14:textId="77777777" w:rsidR="00801797" w:rsidRPr="006F40D7" w:rsidRDefault="00801797" w:rsidP="00486CAC">
      <w:pPr>
        <w:pStyle w:val="ListParagraph"/>
        <w:widowControl w:val="0"/>
        <w:numPr>
          <w:ilvl w:val="0"/>
          <w:numId w:val="13"/>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Motivation theories that specify the kinds of needs people have and the conditions under which they will be motivated to satisfy these needs in a way that contributes to </w:t>
      </w:r>
      <w:r w:rsidRPr="006F40D7">
        <w:rPr>
          <w:rFonts w:ascii="Trebuchet MS" w:hAnsi="Trebuchet MS" w:cs="Trebuchet MS"/>
        </w:rPr>
        <w:lastRenderedPageBreak/>
        <w:t>performance.</w:t>
      </w:r>
    </w:p>
    <w:p w14:paraId="29FB8E71" w14:textId="77777777" w:rsidR="00801797" w:rsidRPr="006F40D7" w:rsidRDefault="00801797" w:rsidP="00486CAC">
      <w:pPr>
        <w:pStyle w:val="ListParagraph"/>
        <w:widowControl w:val="0"/>
        <w:numPr>
          <w:ilvl w:val="0"/>
          <w:numId w:val="13"/>
        </w:numPr>
        <w:autoSpaceDE w:val="0"/>
        <w:autoSpaceDN w:val="0"/>
        <w:adjustRightInd w:val="0"/>
        <w:spacing w:line="276" w:lineRule="auto"/>
        <w:rPr>
          <w:rFonts w:ascii="Trebuchet MS" w:hAnsi="Trebuchet MS" w:cs="Trebuchet MS"/>
        </w:rPr>
      </w:pPr>
      <w:r w:rsidRPr="006F40D7">
        <w:rPr>
          <w:rFonts w:ascii="Trebuchet MS" w:hAnsi="Trebuchet MS" w:cs="Trebuchet MS"/>
        </w:rPr>
        <w:t>Needs are physiological and psychological wants or desires that can be satisfied by acquiring certain incentives or achieving particular goals:</w:t>
      </w:r>
    </w:p>
    <w:p w14:paraId="08FCAFA7" w14:textId="77777777" w:rsidR="00486CAC" w:rsidRDefault="00486CAC" w:rsidP="006F40D7">
      <w:pPr>
        <w:pStyle w:val="Heading1"/>
        <w:ind w:left="0" w:firstLine="0"/>
        <w:rPr>
          <w:rFonts w:ascii="Trebuchet MS" w:cs="Trebuchet MS"/>
          <w:b/>
          <w:bCs/>
          <w:sz w:val="24"/>
          <w:szCs w:val="24"/>
          <w:lang w:val="en-CA"/>
        </w:rPr>
      </w:pPr>
    </w:p>
    <w:p w14:paraId="32945AD8" w14:textId="77777777" w:rsidR="00801797" w:rsidRPr="006F40D7" w:rsidRDefault="00801797" w:rsidP="006F40D7">
      <w:pPr>
        <w:pStyle w:val="Heading1"/>
        <w:ind w:left="0" w:firstLine="0"/>
        <w:rPr>
          <w:rFonts w:ascii="Trebuchet MS" w:cs="Trebuchet MS"/>
          <w:b/>
          <w:bCs/>
          <w:sz w:val="24"/>
          <w:szCs w:val="24"/>
          <w:lang w:val="en-CA"/>
        </w:rPr>
      </w:pPr>
      <w:proofErr w:type="gramStart"/>
      <w:r w:rsidRPr="006F40D7">
        <w:rPr>
          <w:rFonts w:ascii="Trebuchet MS" w:cs="Trebuchet MS"/>
          <w:b/>
          <w:bCs/>
          <w:sz w:val="24"/>
          <w:szCs w:val="24"/>
          <w:lang w:val="en-CA"/>
        </w:rPr>
        <w:t>NEEDS  BEHAVIOUR</w:t>
      </w:r>
      <w:proofErr w:type="gramEnd"/>
      <w:r w:rsidRPr="006F40D7">
        <w:rPr>
          <w:rFonts w:ascii="Trebuchet MS" w:cs="Trebuchet MS"/>
          <w:b/>
          <w:bCs/>
          <w:sz w:val="24"/>
          <w:szCs w:val="24"/>
          <w:lang w:val="en-CA"/>
        </w:rPr>
        <w:t xml:space="preserve"> </w:t>
      </w:r>
      <w:r w:rsidRPr="006F40D7">
        <w:rPr>
          <w:rFonts w:ascii="Trebuchet MS" w:cs="Trebuchet MS"/>
          <w:b/>
          <w:bCs/>
          <w:sz w:val="24"/>
          <w:szCs w:val="24"/>
          <w:lang w:val="en-CA"/>
        </w:rPr>
        <w:t></w:t>
      </w:r>
      <w:r w:rsidRPr="006F40D7">
        <w:rPr>
          <w:rFonts w:ascii="Trebuchet MS" w:cs="Trebuchet MS"/>
          <w:b/>
          <w:bCs/>
          <w:sz w:val="24"/>
          <w:szCs w:val="24"/>
          <w:lang w:val="en-CA"/>
        </w:rPr>
        <w:t xml:space="preserve"> INCENTIVES AND GOALS</w:t>
      </w:r>
    </w:p>
    <w:p w14:paraId="006DE97D" w14:textId="77777777" w:rsidR="00801797" w:rsidRPr="006F40D7" w:rsidRDefault="00801797" w:rsidP="00486CAC">
      <w:pPr>
        <w:pStyle w:val="ListParagraph"/>
        <w:widowControl w:val="0"/>
        <w:numPr>
          <w:ilvl w:val="0"/>
          <w:numId w:val="14"/>
        </w:numPr>
        <w:autoSpaceDE w:val="0"/>
        <w:autoSpaceDN w:val="0"/>
        <w:adjustRightInd w:val="0"/>
        <w:spacing w:line="276" w:lineRule="auto"/>
        <w:rPr>
          <w:rFonts w:ascii="Trebuchet MS" w:hAnsi="Trebuchet MS" w:cs="Trebuchet MS"/>
        </w:rPr>
      </w:pPr>
      <w:r w:rsidRPr="006F40D7">
        <w:rPr>
          <w:rFonts w:ascii="Trebuchet MS" w:hAnsi="Trebuchet MS" w:cs="Trebuchet MS"/>
        </w:rPr>
        <w:t>Need theories are concerned with what motivates workers.</w:t>
      </w:r>
    </w:p>
    <w:p w14:paraId="13A30BCC" w14:textId="77777777" w:rsidR="00801797" w:rsidRPr="006F40D7" w:rsidRDefault="00801797" w:rsidP="00486CAC">
      <w:pPr>
        <w:pStyle w:val="ListParagraph"/>
        <w:widowControl w:val="0"/>
        <w:numPr>
          <w:ilvl w:val="0"/>
          <w:numId w:val="14"/>
        </w:numPr>
        <w:autoSpaceDE w:val="0"/>
        <w:autoSpaceDN w:val="0"/>
        <w:adjustRightInd w:val="0"/>
        <w:spacing w:line="276" w:lineRule="auto"/>
        <w:rPr>
          <w:rFonts w:ascii="Trebuchet MS" w:hAnsi="Trebuchet MS" w:cs="Trebuchet MS"/>
        </w:rPr>
      </w:pPr>
      <w:r w:rsidRPr="006F40D7">
        <w:rPr>
          <w:rFonts w:ascii="Trebuchet MS" w:hAnsi="Trebuchet MS" w:cs="Trebuchet MS"/>
        </w:rPr>
        <w:t>Process theories are concerned with exactly how various factors motivate people.</w:t>
      </w:r>
    </w:p>
    <w:p w14:paraId="60EB3C35" w14:textId="77777777" w:rsidR="00486CAC" w:rsidRDefault="00486CAC" w:rsidP="006F40D7">
      <w:pPr>
        <w:pStyle w:val="Heading1"/>
        <w:ind w:left="0" w:firstLine="0"/>
        <w:rPr>
          <w:rFonts w:ascii="Trebuchet MS" w:cs="Trebuchet MS"/>
          <w:b/>
          <w:bCs/>
          <w:sz w:val="24"/>
          <w:szCs w:val="24"/>
          <w:lang w:val="en-CA"/>
        </w:rPr>
      </w:pPr>
    </w:p>
    <w:p w14:paraId="71084B1A" w14:textId="77777777" w:rsidR="00801797" w:rsidRDefault="00801797" w:rsidP="006F40D7">
      <w:pPr>
        <w:pStyle w:val="Heading1"/>
        <w:ind w:left="0" w:firstLine="0"/>
        <w:rPr>
          <w:rFonts w:ascii="Trebuchet MS" w:hAnsi="Trebuchet MS" w:cs="Trebuchet MS"/>
        </w:rPr>
      </w:pPr>
      <w:r w:rsidRPr="006F40D7">
        <w:rPr>
          <w:rFonts w:ascii="Trebuchet MS" w:cs="Trebuchet MS"/>
          <w:b/>
          <w:bCs/>
          <w:sz w:val="24"/>
          <w:szCs w:val="24"/>
          <w:lang w:val="en-CA"/>
        </w:rPr>
        <w:t>McClelland</w:t>
      </w:r>
      <w:r w:rsidRPr="006F40D7">
        <w:rPr>
          <w:rFonts w:ascii="Trebuchet MS" w:cs="Trebuchet MS"/>
          <w:b/>
          <w:bCs/>
          <w:sz w:val="24"/>
          <w:szCs w:val="24"/>
          <w:lang w:val="en-CA"/>
        </w:rPr>
        <w:t>’</w:t>
      </w:r>
      <w:r w:rsidRPr="006F40D7">
        <w:rPr>
          <w:rFonts w:ascii="Trebuchet MS" w:cs="Trebuchet MS"/>
          <w:b/>
          <w:bCs/>
          <w:sz w:val="24"/>
          <w:szCs w:val="24"/>
          <w:lang w:val="en-CA"/>
        </w:rPr>
        <w:t>s Theory of Needs</w:t>
      </w:r>
    </w:p>
    <w:p w14:paraId="6636206A" w14:textId="77777777" w:rsidR="00801797" w:rsidRPr="006F40D7" w:rsidRDefault="00801797" w:rsidP="00486CAC">
      <w:pPr>
        <w:pStyle w:val="ListParagraph"/>
        <w:widowControl w:val="0"/>
        <w:numPr>
          <w:ilvl w:val="0"/>
          <w:numId w:val="12"/>
        </w:numPr>
        <w:autoSpaceDE w:val="0"/>
        <w:autoSpaceDN w:val="0"/>
        <w:adjustRightInd w:val="0"/>
        <w:spacing w:line="276" w:lineRule="auto"/>
        <w:rPr>
          <w:rFonts w:ascii="Trebuchet MS" w:hAnsi="Trebuchet MS" w:cs="Trebuchet MS"/>
        </w:rPr>
      </w:pPr>
      <w:r w:rsidRPr="006F40D7">
        <w:rPr>
          <w:rFonts w:ascii="Trebuchet MS" w:hAnsi="Trebuchet MS" w:cs="Trebuchet MS"/>
        </w:rPr>
        <w:t>A non-hierarchical need theory of motivation that outlines the conditions under which certain needs result in particular patterns of motivation.</w:t>
      </w:r>
    </w:p>
    <w:p w14:paraId="45865D65" w14:textId="77777777" w:rsidR="00801797" w:rsidRPr="006F40D7" w:rsidRDefault="00801797" w:rsidP="00486CAC">
      <w:pPr>
        <w:pStyle w:val="ListParagraph"/>
        <w:widowControl w:val="0"/>
        <w:numPr>
          <w:ilvl w:val="0"/>
          <w:numId w:val="12"/>
        </w:numPr>
        <w:autoSpaceDE w:val="0"/>
        <w:autoSpaceDN w:val="0"/>
        <w:adjustRightInd w:val="0"/>
        <w:spacing w:line="276" w:lineRule="auto"/>
        <w:rPr>
          <w:rFonts w:ascii="Trebuchet MS" w:hAnsi="Trebuchet MS" w:cs="Trebuchet MS"/>
        </w:rPr>
      </w:pPr>
      <w:r w:rsidRPr="006F40D7">
        <w:rPr>
          <w:rFonts w:ascii="Trebuchet MS" w:hAnsi="Trebuchet MS" w:cs="Trebuchet MS"/>
        </w:rPr>
        <w:t>Needs reflect relatively stable personality characteristics.</w:t>
      </w:r>
    </w:p>
    <w:p w14:paraId="4EB9D231" w14:textId="77777777" w:rsidR="00801797" w:rsidRPr="006F40D7" w:rsidRDefault="00801797" w:rsidP="00486CAC">
      <w:pPr>
        <w:pStyle w:val="ListParagraph"/>
        <w:widowControl w:val="0"/>
        <w:numPr>
          <w:ilvl w:val="0"/>
          <w:numId w:val="12"/>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Concerned with the specific </w:t>
      </w:r>
      <w:proofErr w:type="spellStart"/>
      <w:r w:rsidRPr="006F40D7">
        <w:rPr>
          <w:rFonts w:ascii="Trebuchet MS" w:hAnsi="Trebuchet MS" w:cs="Trebuchet MS"/>
        </w:rPr>
        <w:t>behavioural</w:t>
      </w:r>
      <w:proofErr w:type="spellEnd"/>
      <w:r w:rsidRPr="006F40D7">
        <w:rPr>
          <w:rFonts w:ascii="Trebuchet MS" w:hAnsi="Trebuchet MS" w:cs="Trebuchet MS"/>
        </w:rPr>
        <w:t xml:space="preserve"> consequences of three needs: achievement, affiliation, and power.</w:t>
      </w:r>
    </w:p>
    <w:p w14:paraId="3B71B357" w14:textId="77777777" w:rsidR="00486CAC" w:rsidRDefault="00486CAC" w:rsidP="006F40D7">
      <w:pPr>
        <w:pStyle w:val="Heading1"/>
        <w:ind w:left="0" w:firstLine="0"/>
        <w:rPr>
          <w:rFonts w:ascii="Trebuchet MS" w:cs="Trebuchet MS"/>
          <w:b/>
          <w:bCs/>
          <w:sz w:val="24"/>
          <w:szCs w:val="24"/>
          <w:lang w:val="en-CA"/>
        </w:rPr>
      </w:pPr>
    </w:p>
    <w:p w14:paraId="49C18E39" w14:textId="77777777" w:rsidR="00801797" w:rsidRPr="006F40D7" w:rsidRDefault="00801797" w:rsidP="006F40D7">
      <w:pPr>
        <w:pStyle w:val="Heading1"/>
        <w:ind w:left="0" w:firstLine="0"/>
        <w:rPr>
          <w:rFonts w:ascii="Trebuchet MS" w:cs="Trebuchet MS"/>
          <w:b/>
          <w:bCs/>
          <w:sz w:val="24"/>
          <w:szCs w:val="24"/>
          <w:lang w:val="en-CA"/>
        </w:rPr>
      </w:pPr>
      <w:r w:rsidRPr="006F40D7">
        <w:rPr>
          <w:rFonts w:ascii="Trebuchet MS" w:cs="Trebuchet MS"/>
          <w:b/>
          <w:bCs/>
          <w:sz w:val="24"/>
          <w:szCs w:val="24"/>
          <w:lang w:val="en-CA"/>
        </w:rPr>
        <w:t>Need for Achievement</w:t>
      </w:r>
    </w:p>
    <w:p w14:paraId="2179F42E" w14:textId="77777777" w:rsidR="00801797" w:rsidRPr="006F40D7" w:rsidRDefault="00801797" w:rsidP="00486CAC">
      <w:pPr>
        <w:pStyle w:val="ListParagraph"/>
        <w:widowControl w:val="0"/>
        <w:numPr>
          <w:ilvl w:val="0"/>
          <w:numId w:val="11"/>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A strong desire to perform challenging tasks well. </w:t>
      </w:r>
    </w:p>
    <w:p w14:paraId="5E994986" w14:textId="77777777" w:rsidR="00801797" w:rsidRPr="006F40D7" w:rsidRDefault="00801797" w:rsidP="00486CAC">
      <w:pPr>
        <w:pStyle w:val="ListParagraph"/>
        <w:widowControl w:val="0"/>
        <w:numPr>
          <w:ilvl w:val="0"/>
          <w:numId w:val="11"/>
        </w:numPr>
        <w:autoSpaceDE w:val="0"/>
        <w:autoSpaceDN w:val="0"/>
        <w:adjustRightInd w:val="0"/>
        <w:spacing w:line="276" w:lineRule="auto"/>
        <w:rPr>
          <w:rFonts w:ascii="Trebuchet MS" w:hAnsi="Trebuchet MS" w:cs="Trebuchet MS"/>
        </w:rPr>
      </w:pPr>
      <w:r w:rsidRPr="006F40D7">
        <w:rPr>
          <w:rFonts w:ascii="Trebuchet MS" w:hAnsi="Trebuchet MS" w:cs="Trebuchet MS"/>
        </w:rPr>
        <w:t>Individuals with a high need for achievement exhibit the following characteristics:</w:t>
      </w:r>
    </w:p>
    <w:p w14:paraId="39A67817" w14:textId="77777777" w:rsidR="00801797" w:rsidRPr="006F40D7" w:rsidRDefault="00801797" w:rsidP="00486CAC">
      <w:pPr>
        <w:pStyle w:val="ListParagraph"/>
        <w:widowControl w:val="0"/>
        <w:numPr>
          <w:ilvl w:val="1"/>
          <w:numId w:val="11"/>
        </w:numPr>
        <w:autoSpaceDE w:val="0"/>
        <w:autoSpaceDN w:val="0"/>
        <w:adjustRightInd w:val="0"/>
        <w:spacing w:line="276" w:lineRule="auto"/>
        <w:rPr>
          <w:rFonts w:ascii="Trebuchet MS" w:hAnsi="Trebuchet MS" w:cs="Trebuchet MS"/>
        </w:rPr>
      </w:pPr>
      <w:r w:rsidRPr="006F40D7">
        <w:rPr>
          <w:rFonts w:ascii="Trebuchet MS" w:hAnsi="Trebuchet MS" w:cs="Trebuchet MS"/>
        </w:rPr>
        <w:t>A preference for situations in which personal responsibility can be taken for outcomes.</w:t>
      </w:r>
    </w:p>
    <w:p w14:paraId="4259DF19" w14:textId="77777777" w:rsidR="00801797" w:rsidRPr="006F40D7" w:rsidRDefault="00801797" w:rsidP="00486CAC">
      <w:pPr>
        <w:pStyle w:val="ListParagraph"/>
        <w:widowControl w:val="0"/>
        <w:numPr>
          <w:ilvl w:val="1"/>
          <w:numId w:val="11"/>
        </w:numPr>
        <w:autoSpaceDE w:val="0"/>
        <w:autoSpaceDN w:val="0"/>
        <w:adjustRightInd w:val="0"/>
        <w:spacing w:line="276" w:lineRule="auto"/>
        <w:rPr>
          <w:rFonts w:ascii="Trebuchet MS" w:hAnsi="Trebuchet MS" w:cs="Trebuchet MS"/>
        </w:rPr>
      </w:pPr>
      <w:r w:rsidRPr="006F40D7">
        <w:rPr>
          <w:rFonts w:ascii="Trebuchet MS" w:hAnsi="Trebuchet MS" w:cs="Trebuchet MS"/>
        </w:rPr>
        <w:t>A tendency to set moderately difficult goals that provide for calculated risks.</w:t>
      </w:r>
    </w:p>
    <w:p w14:paraId="0CD0ACA2" w14:textId="77777777" w:rsidR="00801797" w:rsidRPr="006F40D7" w:rsidRDefault="00801797" w:rsidP="00486CAC">
      <w:pPr>
        <w:pStyle w:val="ListParagraph"/>
        <w:widowControl w:val="0"/>
        <w:numPr>
          <w:ilvl w:val="1"/>
          <w:numId w:val="11"/>
        </w:numPr>
        <w:autoSpaceDE w:val="0"/>
        <w:autoSpaceDN w:val="0"/>
        <w:adjustRightInd w:val="0"/>
        <w:spacing w:line="276" w:lineRule="auto"/>
        <w:rPr>
          <w:rFonts w:ascii="Trebuchet MS" w:hAnsi="Trebuchet MS" w:cs="Trebuchet MS"/>
        </w:rPr>
      </w:pPr>
      <w:r w:rsidRPr="006F40D7">
        <w:rPr>
          <w:rFonts w:ascii="Trebuchet MS" w:hAnsi="Trebuchet MS" w:cs="Trebuchet MS"/>
        </w:rPr>
        <w:t>A desire for performance feedback.</w:t>
      </w:r>
    </w:p>
    <w:p w14:paraId="3C7B8191" w14:textId="77777777" w:rsidR="00801797" w:rsidRPr="006F40D7" w:rsidRDefault="00801797" w:rsidP="006F40D7">
      <w:pPr>
        <w:pStyle w:val="Heading1"/>
        <w:ind w:left="0" w:firstLine="0"/>
        <w:rPr>
          <w:rFonts w:ascii="Trebuchet MS" w:cs="Trebuchet MS"/>
          <w:b/>
          <w:bCs/>
          <w:sz w:val="24"/>
          <w:szCs w:val="24"/>
          <w:lang w:val="en-CA"/>
        </w:rPr>
      </w:pPr>
      <w:r w:rsidRPr="006F40D7">
        <w:rPr>
          <w:rFonts w:ascii="Trebuchet MS" w:cs="Trebuchet MS"/>
          <w:b/>
          <w:bCs/>
          <w:sz w:val="24"/>
          <w:szCs w:val="24"/>
          <w:lang w:val="en-CA"/>
        </w:rPr>
        <w:t>Need for Affiliation</w:t>
      </w:r>
    </w:p>
    <w:p w14:paraId="692672C9" w14:textId="77777777" w:rsidR="00801797" w:rsidRPr="006F40D7" w:rsidRDefault="00801797" w:rsidP="00486CAC">
      <w:pPr>
        <w:pStyle w:val="ListParagraph"/>
        <w:widowControl w:val="0"/>
        <w:numPr>
          <w:ilvl w:val="0"/>
          <w:numId w:val="10"/>
        </w:numPr>
        <w:autoSpaceDE w:val="0"/>
        <w:autoSpaceDN w:val="0"/>
        <w:adjustRightInd w:val="0"/>
        <w:spacing w:line="276" w:lineRule="auto"/>
        <w:rPr>
          <w:rFonts w:ascii="Trebuchet MS" w:hAnsi="Trebuchet MS" w:cs="Trebuchet MS"/>
        </w:rPr>
      </w:pPr>
      <w:r w:rsidRPr="006F40D7">
        <w:rPr>
          <w:rFonts w:ascii="Trebuchet MS" w:hAnsi="Trebuchet MS" w:cs="Trebuchet MS"/>
        </w:rPr>
        <w:t>A strong desire to establish and maintain friendly, compatible interpersonal relationships.</w:t>
      </w:r>
    </w:p>
    <w:p w14:paraId="030E846E" w14:textId="77777777" w:rsidR="00801797" w:rsidRPr="006F40D7" w:rsidRDefault="00801797" w:rsidP="00486CAC">
      <w:pPr>
        <w:pStyle w:val="ListParagraph"/>
        <w:widowControl w:val="0"/>
        <w:numPr>
          <w:ilvl w:val="0"/>
          <w:numId w:val="10"/>
        </w:numPr>
        <w:autoSpaceDE w:val="0"/>
        <w:autoSpaceDN w:val="0"/>
        <w:adjustRightInd w:val="0"/>
        <w:spacing w:line="276" w:lineRule="auto"/>
        <w:rPr>
          <w:rFonts w:ascii="Trebuchet MS" w:hAnsi="Trebuchet MS" w:cs="Trebuchet MS"/>
        </w:rPr>
      </w:pPr>
      <w:r w:rsidRPr="006F40D7">
        <w:rPr>
          <w:rFonts w:ascii="Trebuchet MS" w:hAnsi="Trebuchet MS" w:cs="Trebuchet MS"/>
        </w:rPr>
        <w:t>People with a high need for affiliation have an ability to learn social networking quickly and a tendency to communicate frequently with others.</w:t>
      </w:r>
    </w:p>
    <w:p w14:paraId="5EFB29A7" w14:textId="77777777" w:rsidR="00801797" w:rsidRPr="006F40D7" w:rsidRDefault="00801797" w:rsidP="00486CAC">
      <w:pPr>
        <w:pStyle w:val="ListParagraph"/>
        <w:widowControl w:val="0"/>
        <w:numPr>
          <w:ilvl w:val="0"/>
          <w:numId w:val="10"/>
        </w:numPr>
        <w:autoSpaceDE w:val="0"/>
        <w:autoSpaceDN w:val="0"/>
        <w:adjustRightInd w:val="0"/>
        <w:spacing w:line="276" w:lineRule="auto"/>
        <w:rPr>
          <w:rFonts w:ascii="Trebuchet MS" w:hAnsi="Trebuchet MS" w:cs="Trebuchet MS"/>
        </w:rPr>
      </w:pPr>
      <w:r w:rsidRPr="006F40D7">
        <w:rPr>
          <w:rFonts w:ascii="Trebuchet MS" w:hAnsi="Trebuchet MS" w:cs="Trebuchet MS"/>
        </w:rPr>
        <w:t>They prefer to avoid conflict and competition with others.</w:t>
      </w:r>
    </w:p>
    <w:p w14:paraId="13F9F4A3" w14:textId="77777777" w:rsidR="00486CAC" w:rsidRDefault="00486CAC" w:rsidP="006F40D7">
      <w:pPr>
        <w:pStyle w:val="Heading1"/>
        <w:ind w:left="0" w:firstLine="0"/>
        <w:rPr>
          <w:rFonts w:ascii="Trebuchet MS" w:cs="Trebuchet MS"/>
          <w:b/>
          <w:bCs/>
          <w:sz w:val="24"/>
          <w:szCs w:val="24"/>
          <w:lang w:val="en-CA"/>
        </w:rPr>
      </w:pPr>
    </w:p>
    <w:p w14:paraId="6479E6A0" w14:textId="77777777" w:rsidR="00801797" w:rsidRPr="006F40D7" w:rsidRDefault="00801797" w:rsidP="006F40D7">
      <w:pPr>
        <w:pStyle w:val="Heading1"/>
        <w:ind w:left="0" w:firstLine="0"/>
        <w:rPr>
          <w:rFonts w:ascii="Trebuchet MS" w:cs="Trebuchet MS"/>
          <w:b/>
          <w:bCs/>
          <w:sz w:val="24"/>
          <w:szCs w:val="24"/>
          <w:lang w:val="en-CA"/>
        </w:rPr>
      </w:pPr>
      <w:r w:rsidRPr="006F40D7">
        <w:rPr>
          <w:rFonts w:ascii="Trebuchet MS" w:cs="Trebuchet MS"/>
          <w:b/>
          <w:bCs/>
          <w:sz w:val="24"/>
          <w:szCs w:val="24"/>
          <w:lang w:val="en-CA"/>
        </w:rPr>
        <w:t>Need for Power</w:t>
      </w:r>
    </w:p>
    <w:p w14:paraId="33917BBE" w14:textId="77777777" w:rsidR="00801797" w:rsidRPr="006F40D7" w:rsidRDefault="00801797" w:rsidP="00486CAC">
      <w:pPr>
        <w:pStyle w:val="ListParagraph"/>
        <w:widowControl w:val="0"/>
        <w:numPr>
          <w:ilvl w:val="0"/>
          <w:numId w:val="9"/>
        </w:numPr>
        <w:autoSpaceDE w:val="0"/>
        <w:autoSpaceDN w:val="0"/>
        <w:adjustRightInd w:val="0"/>
        <w:spacing w:line="276" w:lineRule="auto"/>
        <w:rPr>
          <w:rFonts w:ascii="Trebuchet MS" w:hAnsi="Trebuchet MS" w:cs="Trebuchet MS"/>
        </w:rPr>
      </w:pPr>
      <w:r w:rsidRPr="006F40D7">
        <w:rPr>
          <w:rFonts w:ascii="Trebuchet MS" w:hAnsi="Trebuchet MS" w:cs="Trebuchet MS"/>
        </w:rPr>
        <w:t>A strong desire to influence others, making a significant impact or impression.</w:t>
      </w:r>
    </w:p>
    <w:p w14:paraId="6F44E5E9" w14:textId="77777777" w:rsidR="00801797" w:rsidRPr="006F40D7" w:rsidRDefault="00801797" w:rsidP="00486CAC">
      <w:pPr>
        <w:pStyle w:val="ListParagraph"/>
        <w:widowControl w:val="0"/>
        <w:numPr>
          <w:ilvl w:val="0"/>
          <w:numId w:val="9"/>
        </w:numPr>
        <w:autoSpaceDE w:val="0"/>
        <w:autoSpaceDN w:val="0"/>
        <w:adjustRightInd w:val="0"/>
        <w:spacing w:line="276" w:lineRule="auto"/>
        <w:rPr>
          <w:rFonts w:ascii="Trebuchet MS" w:hAnsi="Trebuchet MS" w:cs="Trebuchet MS"/>
        </w:rPr>
      </w:pPr>
      <w:r w:rsidRPr="006F40D7">
        <w:rPr>
          <w:rFonts w:ascii="Trebuchet MS" w:hAnsi="Trebuchet MS" w:cs="Trebuchet MS"/>
        </w:rPr>
        <w:t>People with a high need for power seek out social settings in which they can be influential.</w:t>
      </w:r>
    </w:p>
    <w:p w14:paraId="41351D32" w14:textId="77777777" w:rsidR="00801797" w:rsidRPr="006F40D7" w:rsidRDefault="00801797" w:rsidP="00486CAC">
      <w:pPr>
        <w:pStyle w:val="ListParagraph"/>
        <w:widowControl w:val="0"/>
        <w:numPr>
          <w:ilvl w:val="0"/>
          <w:numId w:val="9"/>
        </w:numPr>
        <w:autoSpaceDE w:val="0"/>
        <w:autoSpaceDN w:val="0"/>
        <w:adjustRightInd w:val="0"/>
        <w:spacing w:line="276" w:lineRule="auto"/>
        <w:rPr>
          <w:rFonts w:ascii="Trebuchet MS" w:hAnsi="Trebuchet MS" w:cs="Trebuchet MS"/>
        </w:rPr>
      </w:pPr>
      <w:r w:rsidRPr="006F40D7">
        <w:rPr>
          <w:rFonts w:ascii="Trebuchet MS" w:hAnsi="Trebuchet MS" w:cs="Trebuchet MS"/>
        </w:rPr>
        <w:t>Power can be used to serve the power seeker, other people, or the organization.</w:t>
      </w:r>
    </w:p>
    <w:p w14:paraId="772AD77F" w14:textId="77777777" w:rsidR="00486CAC" w:rsidRDefault="00486CAC" w:rsidP="006F40D7">
      <w:pPr>
        <w:pStyle w:val="Heading1"/>
        <w:ind w:left="0" w:firstLine="0"/>
        <w:rPr>
          <w:rFonts w:ascii="Trebuchet MS" w:cs="Trebuchet MS"/>
          <w:b/>
          <w:bCs/>
          <w:sz w:val="24"/>
          <w:szCs w:val="24"/>
          <w:lang w:val="en-CA"/>
        </w:rPr>
      </w:pPr>
    </w:p>
    <w:p w14:paraId="2DADE341" w14:textId="77777777" w:rsidR="00801797" w:rsidRPr="006F40D7" w:rsidRDefault="00801797" w:rsidP="006F40D7">
      <w:pPr>
        <w:pStyle w:val="Heading1"/>
        <w:ind w:left="0" w:firstLine="0"/>
        <w:rPr>
          <w:rFonts w:ascii="Trebuchet MS" w:cs="Trebuchet MS"/>
          <w:b/>
          <w:bCs/>
          <w:sz w:val="24"/>
          <w:szCs w:val="24"/>
          <w:lang w:val="en-CA"/>
        </w:rPr>
      </w:pPr>
      <w:r w:rsidRPr="006F40D7">
        <w:rPr>
          <w:rFonts w:ascii="Trebuchet MS" w:cs="Trebuchet MS"/>
          <w:b/>
          <w:bCs/>
          <w:sz w:val="24"/>
          <w:szCs w:val="24"/>
          <w:lang w:val="en-CA"/>
        </w:rPr>
        <w:t>McClelland</w:t>
      </w:r>
      <w:r w:rsidRPr="006F40D7">
        <w:rPr>
          <w:rFonts w:ascii="Trebuchet MS" w:cs="Trebuchet MS"/>
          <w:b/>
          <w:bCs/>
          <w:sz w:val="24"/>
          <w:szCs w:val="24"/>
          <w:lang w:val="en-CA"/>
        </w:rPr>
        <w:t>’</w:t>
      </w:r>
      <w:r w:rsidRPr="006F40D7">
        <w:rPr>
          <w:rFonts w:ascii="Trebuchet MS" w:cs="Trebuchet MS"/>
          <w:b/>
          <w:bCs/>
          <w:sz w:val="24"/>
          <w:szCs w:val="24"/>
          <w:lang w:val="en-CA"/>
        </w:rPr>
        <w:t>s Theory of Needs (continued)</w:t>
      </w:r>
    </w:p>
    <w:p w14:paraId="0D5C8E82" w14:textId="77777777" w:rsidR="006F40D7" w:rsidRDefault="006F40D7" w:rsidP="005E6729">
      <w:pPr>
        <w:widowControl w:val="0"/>
        <w:autoSpaceDE w:val="0"/>
        <w:autoSpaceDN w:val="0"/>
        <w:adjustRightInd w:val="0"/>
        <w:spacing w:line="276" w:lineRule="auto"/>
        <w:ind w:left="540" w:hanging="540"/>
        <w:rPr>
          <w:rFonts w:ascii="Trebuchet MS" w:hAnsi="Trebuchet MS" w:cs="Trebuchet MS"/>
        </w:rPr>
      </w:pPr>
    </w:p>
    <w:p w14:paraId="02F3F12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McClelland predicts that people will be motivated to seek out and perform well in jobs that match their needs.</w:t>
      </w:r>
    </w:p>
    <w:p w14:paraId="63775C61" w14:textId="77777777" w:rsidR="00801797" w:rsidRPr="006F40D7" w:rsidRDefault="00801797" w:rsidP="00486CAC">
      <w:pPr>
        <w:pStyle w:val="ListParagraph"/>
        <w:widowControl w:val="0"/>
        <w:numPr>
          <w:ilvl w:val="0"/>
          <w:numId w:val="8"/>
        </w:numPr>
        <w:autoSpaceDE w:val="0"/>
        <w:autoSpaceDN w:val="0"/>
        <w:adjustRightInd w:val="0"/>
        <w:spacing w:line="276" w:lineRule="auto"/>
        <w:rPr>
          <w:rFonts w:ascii="Trebuchet MS" w:hAnsi="Trebuchet MS" w:cs="Trebuchet MS"/>
        </w:rPr>
      </w:pPr>
      <w:r w:rsidRPr="006F40D7">
        <w:rPr>
          <w:rFonts w:ascii="Trebuchet MS" w:hAnsi="Trebuchet MS" w:cs="Trebuchet MS"/>
        </w:rPr>
        <w:t>People with high need for achievement:</w:t>
      </w:r>
    </w:p>
    <w:p w14:paraId="751FCEB4" w14:textId="77777777" w:rsidR="00801797" w:rsidRPr="006F40D7" w:rsidRDefault="00801797" w:rsidP="00486CAC">
      <w:pPr>
        <w:pStyle w:val="ListParagraph"/>
        <w:widowControl w:val="0"/>
        <w:numPr>
          <w:ilvl w:val="1"/>
          <w:numId w:val="8"/>
        </w:numPr>
        <w:autoSpaceDE w:val="0"/>
        <w:autoSpaceDN w:val="0"/>
        <w:adjustRightInd w:val="0"/>
        <w:spacing w:line="276" w:lineRule="auto"/>
        <w:rPr>
          <w:rFonts w:ascii="Trebuchet MS" w:hAnsi="Trebuchet MS" w:cs="Trebuchet MS"/>
        </w:rPr>
      </w:pPr>
      <w:r w:rsidRPr="006F40D7">
        <w:rPr>
          <w:rFonts w:ascii="Trebuchet MS" w:hAnsi="Trebuchet MS" w:cs="Trebuchet MS"/>
        </w:rPr>
        <w:t>Sales jobs or entrepreneurial positions</w:t>
      </w:r>
    </w:p>
    <w:p w14:paraId="6049BB96" w14:textId="77777777" w:rsidR="00801797" w:rsidRPr="006F40D7" w:rsidRDefault="00801797" w:rsidP="00486CAC">
      <w:pPr>
        <w:pStyle w:val="ListParagraph"/>
        <w:widowControl w:val="0"/>
        <w:numPr>
          <w:ilvl w:val="0"/>
          <w:numId w:val="8"/>
        </w:numPr>
        <w:autoSpaceDE w:val="0"/>
        <w:autoSpaceDN w:val="0"/>
        <w:adjustRightInd w:val="0"/>
        <w:spacing w:line="276" w:lineRule="auto"/>
        <w:rPr>
          <w:rFonts w:ascii="Trebuchet MS" w:hAnsi="Trebuchet MS" w:cs="Trebuchet MS"/>
        </w:rPr>
      </w:pPr>
      <w:r w:rsidRPr="006F40D7">
        <w:rPr>
          <w:rFonts w:ascii="Trebuchet MS" w:hAnsi="Trebuchet MS" w:cs="Trebuchet MS"/>
        </w:rPr>
        <w:lastRenderedPageBreak/>
        <w:t>People with high need for affiliation:</w:t>
      </w:r>
    </w:p>
    <w:p w14:paraId="07AE4E6D" w14:textId="77777777" w:rsidR="00801797" w:rsidRPr="006F40D7" w:rsidRDefault="00801797" w:rsidP="00486CAC">
      <w:pPr>
        <w:pStyle w:val="ListParagraph"/>
        <w:widowControl w:val="0"/>
        <w:numPr>
          <w:ilvl w:val="1"/>
          <w:numId w:val="8"/>
        </w:numPr>
        <w:autoSpaceDE w:val="0"/>
        <w:autoSpaceDN w:val="0"/>
        <w:adjustRightInd w:val="0"/>
        <w:spacing w:line="276" w:lineRule="auto"/>
        <w:rPr>
          <w:rFonts w:ascii="Trebuchet MS" w:hAnsi="Trebuchet MS" w:cs="Trebuchet MS"/>
        </w:rPr>
      </w:pPr>
      <w:r w:rsidRPr="006F40D7">
        <w:rPr>
          <w:rFonts w:ascii="Trebuchet MS" w:hAnsi="Trebuchet MS" w:cs="Trebuchet MS"/>
        </w:rPr>
        <w:t>Social work or customer relations</w:t>
      </w:r>
    </w:p>
    <w:p w14:paraId="45035269" w14:textId="77777777" w:rsidR="00801797" w:rsidRPr="006F40D7" w:rsidRDefault="00801797" w:rsidP="00486CAC">
      <w:pPr>
        <w:pStyle w:val="ListParagraph"/>
        <w:widowControl w:val="0"/>
        <w:numPr>
          <w:ilvl w:val="0"/>
          <w:numId w:val="8"/>
        </w:numPr>
        <w:autoSpaceDE w:val="0"/>
        <w:autoSpaceDN w:val="0"/>
        <w:adjustRightInd w:val="0"/>
        <w:spacing w:line="276" w:lineRule="auto"/>
        <w:rPr>
          <w:rFonts w:ascii="Trebuchet MS" w:hAnsi="Trebuchet MS" w:cs="Trebuchet MS"/>
        </w:rPr>
      </w:pPr>
      <w:r w:rsidRPr="006F40D7">
        <w:rPr>
          <w:rFonts w:ascii="Trebuchet MS" w:hAnsi="Trebuchet MS" w:cs="Trebuchet MS"/>
        </w:rPr>
        <w:t>People with high need for power:</w:t>
      </w:r>
    </w:p>
    <w:p w14:paraId="64CCFCB4" w14:textId="78CC7C85" w:rsidR="00801797" w:rsidRPr="006F40D7" w:rsidRDefault="00801797" w:rsidP="00486CAC">
      <w:pPr>
        <w:pStyle w:val="ListParagraph"/>
        <w:widowControl w:val="0"/>
        <w:numPr>
          <w:ilvl w:val="1"/>
          <w:numId w:val="8"/>
        </w:numPr>
        <w:autoSpaceDE w:val="0"/>
        <w:autoSpaceDN w:val="0"/>
        <w:adjustRightInd w:val="0"/>
        <w:spacing w:line="276" w:lineRule="auto"/>
        <w:rPr>
          <w:rFonts w:ascii="Trebuchet MS" w:hAnsi="Trebuchet MS" w:cs="Trebuchet MS"/>
        </w:rPr>
      </w:pPr>
      <w:r w:rsidRPr="006F40D7">
        <w:rPr>
          <w:rFonts w:ascii="Trebuchet MS" w:hAnsi="Trebuchet MS" w:cs="Trebuchet MS"/>
        </w:rPr>
        <w:t>Journalism and management</w:t>
      </w:r>
    </w:p>
    <w:p w14:paraId="270764D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1B4C267" w14:textId="77777777" w:rsidR="00801797" w:rsidRDefault="00801797" w:rsidP="006F40D7">
      <w:pPr>
        <w:pStyle w:val="Heading1"/>
        <w:ind w:left="0" w:firstLine="0"/>
        <w:rPr>
          <w:rFonts w:ascii="Trebuchet MS" w:hAnsi="Trebuchet MS" w:cs="Trebuchet MS"/>
        </w:rPr>
      </w:pPr>
      <w:r w:rsidRPr="006F40D7">
        <w:rPr>
          <w:rFonts w:ascii="Trebuchet MS" w:cs="Trebuchet MS"/>
          <w:b/>
          <w:bCs/>
          <w:sz w:val="24"/>
          <w:szCs w:val="24"/>
          <w:lang w:val="en-CA"/>
        </w:rPr>
        <w:t>Managerial Implications of Need Theories</w:t>
      </w:r>
    </w:p>
    <w:p w14:paraId="6E92E6FF" w14:textId="77777777" w:rsidR="00801797" w:rsidRPr="006F40D7" w:rsidRDefault="00801797" w:rsidP="00486CAC">
      <w:pPr>
        <w:pStyle w:val="ListParagraph"/>
        <w:widowControl w:val="0"/>
        <w:numPr>
          <w:ilvl w:val="0"/>
          <w:numId w:val="20"/>
        </w:numPr>
        <w:autoSpaceDE w:val="0"/>
        <w:autoSpaceDN w:val="0"/>
        <w:adjustRightInd w:val="0"/>
        <w:spacing w:line="276" w:lineRule="auto"/>
        <w:rPr>
          <w:rFonts w:ascii="Trebuchet MS" w:hAnsi="Trebuchet MS" w:cs="Trebuchet MS"/>
        </w:rPr>
      </w:pPr>
      <w:r w:rsidRPr="006F40D7">
        <w:rPr>
          <w:rFonts w:ascii="Trebuchet MS" w:hAnsi="Trebuchet MS" w:cs="Trebuchet MS"/>
        </w:rPr>
        <w:t>Appreciate diversity of the needs of individual employees and offer incentives or goals that correspond to them.</w:t>
      </w:r>
    </w:p>
    <w:p w14:paraId="14B4AEF7" w14:textId="77777777" w:rsidR="00801797" w:rsidRPr="006F40D7" w:rsidRDefault="00801797" w:rsidP="00486CAC">
      <w:pPr>
        <w:pStyle w:val="ListParagraph"/>
        <w:widowControl w:val="0"/>
        <w:numPr>
          <w:ilvl w:val="0"/>
          <w:numId w:val="20"/>
        </w:numPr>
        <w:autoSpaceDE w:val="0"/>
        <w:autoSpaceDN w:val="0"/>
        <w:adjustRightInd w:val="0"/>
        <w:spacing w:line="276" w:lineRule="auto"/>
        <w:rPr>
          <w:rFonts w:ascii="Trebuchet MS" w:hAnsi="Trebuchet MS" w:cs="Trebuchet MS"/>
        </w:rPr>
      </w:pPr>
      <w:r w:rsidRPr="006F40D7">
        <w:rPr>
          <w:rFonts w:ascii="Trebuchet MS" w:hAnsi="Trebuchet MS" w:cs="Trebuchet MS"/>
        </w:rPr>
        <w:t>Appreciate the motivational potential of intrinsic motivators and the existence of higher-order needs.</w:t>
      </w:r>
    </w:p>
    <w:p w14:paraId="72A8E39D" w14:textId="77777777" w:rsidR="00801797" w:rsidRPr="006F40D7" w:rsidRDefault="00801797" w:rsidP="00486CAC">
      <w:pPr>
        <w:pStyle w:val="ListParagraph"/>
        <w:widowControl w:val="0"/>
        <w:numPr>
          <w:ilvl w:val="0"/>
          <w:numId w:val="20"/>
        </w:numPr>
        <w:autoSpaceDE w:val="0"/>
        <w:autoSpaceDN w:val="0"/>
        <w:adjustRightInd w:val="0"/>
        <w:spacing w:line="276" w:lineRule="auto"/>
        <w:rPr>
          <w:rFonts w:ascii="Trebuchet MS" w:hAnsi="Trebuchet MS" w:cs="Trebuchet MS"/>
        </w:rPr>
      </w:pPr>
      <w:r w:rsidRPr="006F40D7">
        <w:rPr>
          <w:rFonts w:ascii="Trebuchet MS" w:hAnsi="Trebuchet MS" w:cs="Trebuchet MS"/>
        </w:rPr>
        <w:t>Higher-order needs will fail to develop unless lower-level needs are reasonably well gratified.</w:t>
      </w:r>
    </w:p>
    <w:p w14:paraId="5430EC7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73ECFAA1" w14:textId="77777777" w:rsidR="00801797" w:rsidRPr="006F40D7" w:rsidRDefault="00801797" w:rsidP="006F40D7">
      <w:pPr>
        <w:widowControl w:val="0"/>
        <w:autoSpaceDE w:val="0"/>
        <w:autoSpaceDN w:val="0"/>
        <w:adjustRightInd w:val="0"/>
        <w:spacing w:line="276" w:lineRule="auto"/>
        <w:ind w:left="540" w:hanging="540"/>
        <w:rPr>
          <w:rFonts w:ascii="Trebuchet MS" w:hAnsi="Trebuchet MS" w:cs="Trebuchet MS"/>
          <w:b/>
        </w:rPr>
      </w:pPr>
      <w:r w:rsidRPr="006F40D7">
        <w:rPr>
          <w:rFonts w:ascii="Trebuchet MS" w:hAnsi="Trebuchet MS" w:cs="Trebuchet MS"/>
          <w:b/>
        </w:rPr>
        <w:t>Process Theories of Work Motivation</w:t>
      </w:r>
    </w:p>
    <w:p w14:paraId="6557EB6C" w14:textId="77777777" w:rsidR="00801797" w:rsidRPr="006F40D7" w:rsidRDefault="00801797" w:rsidP="00486CAC">
      <w:pPr>
        <w:pStyle w:val="ListParagraph"/>
        <w:widowControl w:val="0"/>
        <w:numPr>
          <w:ilvl w:val="0"/>
          <w:numId w:val="29"/>
        </w:numPr>
        <w:autoSpaceDE w:val="0"/>
        <w:autoSpaceDN w:val="0"/>
        <w:adjustRightInd w:val="0"/>
        <w:spacing w:line="276" w:lineRule="auto"/>
        <w:rPr>
          <w:rFonts w:ascii="Trebuchet MS" w:hAnsi="Trebuchet MS" w:cs="Trebuchet MS"/>
        </w:rPr>
      </w:pPr>
      <w:r w:rsidRPr="006F40D7">
        <w:rPr>
          <w:rFonts w:ascii="Trebuchet MS" w:hAnsi="Trebuchet MS" w:cs="Trebuchet MS"/>
        </w:rPr>
        <w:t>Motivation theories that specify the details of how motivation occurs.</w:t>
      </w:r>
    </w:p>
    <w:p w14:paraId="78EF6EAA" w14:textId="77777777" w:rsidR="00801797" w:rsidRPr="006F40D7" w:rsidRDefault="00801797" w:rsidP="00486CAC">
      <w:pPr>
        <w:pStyle w:val="ListParagraph"/>
        <w:widowControl w:val="0"/>
        <w:numPr>
          <w:ilvl w:val="0"/>
          <w:numId w:val="29"/>
        </w:numPr>
        <w:autoSpaceDE w:val="0"/>
        <w:autoSpaceDN w:val="0"/>
        <w:adjustRightInd w:val="0"/>
        <w:spacing w:line="276" w:lineRule="auto"/>
        <w:rPr>
          <w:rFonts w:ascii="Trebuchet MS" w:hAnsi="Trebuchet MS" w:cs="Trebuchet MS"/>
        </w:rPr>
      </w:pPr>
      <w:r w:rsidRPr="006F40D7">
        <w:rPr>
          <w:rFonts w:ascii="Trebuchet MS" w:hAnsi="Trebuchet MS" w:cs="Trebuchet MS"/>
        </w:rPr>
        <w:t>Three important process theories:</w:t>
      </w:r>
    </w:p>
    <w:p w14:paraId="14756732" w14:textId="77777777" w:rsidR="00801797" w:rsidRPr="006F40D7" w:rsidRDefault="00801797" w:rsidP="00486CAC">
      <w:pPr>
        <w:pStyle w:val="ListParagraph"/>
        <w:widowControl w:val="0"/>
        <w:numPr>
          <w:ilvl w:val="1"/>
          <w:numId w:val="29"/>
        </w:numPr>
        <w:autoSpaceDE w:val="0"/>
        <w:autoSpaceDN w:val="0"/>
        <w:adjustRightInd w:val="0"/>
        <w:spacing w:line="276" w:lineRule="auto"/>
        <w:rPr>
          <w:rFonts w:ascii="Trebuchet MS" w:hAnsi="Trebuchet MS" w:cs="Trebuchet MS"/>
        </w:rPr>
      </w:pPr>
      <w:r w:rsidRPr="006F40D7">
        <w:rPr>
          <w:rFonts w:ascii="Trebuchet MS" w:hAnsi="Trebuchet MS" w:cs="Trebuchet MS"/>
        </w:rPr>
        <w:t>Expectancy theory</w:t>
      </w:r>
    </w:p>
    <w:p w14:paraId="7704B151" w14:textId="77777777" w:rsidR="00801797" w:rsidRPr="006F40D7" w:rsidRDefault="00801797" w:rsidP="00486CAC">
      <w:pPr>
        <w:pStyle w:val="ListParagraph"/>
        <w:widowControl w:val="0"/>
        <w:numPr>
          <w:ilvl w:val="1"/>
          <w:numId w:val="29"/>
        </w:numPr>
        <w:autoSpaceDE w:val="0"/>
        <w:autoSpaceDN w:val="0"/>
        <w:adjustRightInd w:val="0"/>
        <w:spacing w:line="276" w:lineRule="auto"/>
        <w:rPr>
          <w:rFonts w:ascii="Trebuchet MS" w:hAnsi="Trebuchet MS" w:cs="Trebuchet MS"/>
        </w:rPr>
      </w:pPr>
      <w:r w:rsidRPr="006F40D7">
        <w:rPr>
          <w:rFonts w:ascii="Trebuchet MS" w:hAnsi="Trebuchet MS" w:cs="Trebuchet MS"/>
        </w:rPr>
        <w:t>Equity theory</w:t>
      </w:r>
    </w:p>
    <w:p w14:paraId="4DB87B7A" w14:textId="5E9A259F" w:rsidR="00486CAC" w:rsidRPr="00B75A42" w:rsidRDefault="00801797" w:rsidP="005E6729">
      <w:pPr>
        <w:pStyle w:val="ListParagraph"/>
        <w:widowControl w:val="0"/>
        <w:numPr>
          <w:ilvl w:val="1"/>
          <w:numId w:val="29"/>
        </w:numPr>
        <w:autoSpaceDE w:val="0"/>
        <w:autoSpaceDN w:val="0"/>
        <w:adjustRightInd w:val="0"/>
        <w:spacing w:line="276" w:lineRule="auto"/>
        <w:rPr>
          <w:rFonts w:ascii="Trebuchet MS" w:hAnsi="Trebuchet MS" w:cs="Trebuchet MS"/>
        </w:rPr>
      </w:pPr>
      <w:r w:rsidRPr="006F40D7">
        <w:rPr>
          <w:rFonts w:ascii="Trebuchet MS" w:hAnsi="Trebuchet MS" w:cs="Trebuchet MS"/>
        </w:rPr>
        <w:t>Goal setting theory</w:t>
      </w:r>
    </w:p>
    <w:p w14:paraId="3965DDD3"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265EC79D"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Expectancy Theory</w:t>
      </w:r>
    </w:p>
    <w:p w14:paraId="1D1CA283" w14:textId="77777777" w:rsidR="00801797" w:rsidRPr="006F40D7" w:rsidRDefault="00801797" w:rsidP="00486CAC">
      <w:pPr>
        <w:pStyle w:val="ListParagraph"/>
        <w:widowControl w:val="0"/>
        <w:numPr>
          <w:ilvl w:val="0"/>
          <w:numId w:val="30"/>
        </w:numPr>
        <w:autoSpaceDE w:val="0"/>
        <w:autoSpaceDN w:val="0"/>
        <w:adjustRightInd w:val="0"/>
        <w:spacing w:line="276" w:lineRule="auto"/>
        <w:rPr>
          <w:rFonts w:ascii="Trebuchet MS" w:hAnsi="Trebuchet MS" w:cs="Trebuchet MS"/>
        </w:rPr>
      </w:pPr>
      <w:r w:rsidRPr="006F40D7">
        <w:rPr>
          <w:rFonts w:ascii="Trebuchet MS" w:hAnsi="Trebuchet MS" w:cs="Trebuchet MS"/>
        </w:rPr>
        <w:t>A process theory that states that motivation is determined by the outcomes that people expect to occur as a result of their actions on the job.</w:t>
      </w:r>
    </w:p>
    <w:p w14:paraId="13FBADB7" w14:textId="77777777" w:rsidR="00486CAC" w:rsidRDefault="00486CAC" w:rsidP="005E6729">
      <w:pPr>
        <w:widowControl w:val="0"/>
        <w:autoSpaceDE w:val="0"/>
        <w:autoSpaceDN w:val="0"/>
        <w:adjustRightInd w:val="0"/>
        <w:spacing w:line="276" w:lineRule="auto"/>
        <w:ind w:left="540" w:hanging="540"/>
        <w:rPr>
          <w:rFonts w:ascii="Trebuchet MS" w:hAnsi="Trebuchet MS" w:cs="Trebuchet MS"/>
          <w:b/>
        </w:rPr>
      </w:pPr>
    </w:p>
    <w:p w14:paraId="6E933236" w14:textId="77777777" w:rsidR="00801797" w:rsidRPr="006F40D7" w:rsidRDefault="00801797" w:rsidP="005E6729">
      <w:pPr>
        <w:widowControl w:val="0"/>
        <w:autoSpaceDE w:val="0"/>
        <w:autoSpaceDN w:val="0"/>
        <w:adjustRightInd w:val="0"/>
        <w:spacing w:line="276" w:lineRule="auto"/>
        <w:ind w:left="540" w:hanging="540"/>
        <w:rPr>
          <w:rFonts w:ascii="Trebuchet MS" w:hAnsi="Trebuchet MS" w:cs="Trebuchet MS"/>
          <w:b/>
        </w:rPr>
      </w:pPr>
      <w:r w:rsidRPr="006F40D7">
        <w:rPr>
          <w:rFonts w:ascii="Trebuchet MS" w:hAnsi="Trebuchet MS" w:cs="Trebuchet MS"/>
          <w:b/>
        </w:rPr>
        <w:t>The basic components of Victor Vroom’s expectancy theory are:</w:t>
      </w:r>
    </w:p>
    <w:p w14:paraId="1FFA2B6B" w14:textId="77777777" w:rsidR="00801797" w:rsidRPr="006F40D7" w:rsidRDefault="00801797" w:rsidP="00486CAC">
      <w:pPr>
        <w:pStyle w:val="ListParagraph"/>
        <w:widowControl w:val="0"/>
        <w:numPr>
          <w:ilvl w:val="0"/>
          <w:numId w:val="30"/>
        </w:numPr>
        <w:autoSpaceDE w:val="0"/>
        <w:autoSpaceDN w:val="0"/>
        <w:adjustRightInd w:val="0"/>
        <w:spacing w:line="276" w:lineRule="auto"/>
        <w:rPr>
          <w:rFonts w:ascii="Trebuchet MS" w:hAnsi="Trebuchet MS" w:cs="Trebuchet MS"/>
        </w:rPr>
      </w:pPr>
      <w:r w:rsidRPr="006F40D7">
        <w:rPr>
          <w:rFonts w:ascii="Trebuchet MS" w:hAnsi="Trebuchet MS" w:cs="Trebuchet MS"/>
        </w:rPr>
        <w:t>Outcomes</w:t>
      </w:r>
    </w:p>
    <w:p w14:paraId="5B606DA1" w14:textId="77777777" w:rsidR="00801797" w:rsidRPr="006F40D7" w:rsidRDefault="00801797" w:rsidP="00486CAC">
      <w:pPr>
        <w:pStyle w:val="ListParagraph"/>
        <w:widowControl w:val="0"/>
        <w:numPr>
          <w:ilvl w:val="0"/>
          <w:numId w:val="30"/>
        </w:numPr>
        <w:autoSpaceDE w:val="0"/>
        <w:autoSpaceDN w:val="0"/>
        <w:adjustRightInd w:val="0"/>
        <w:spacing w:line="276" w:lineRule="auto"/>
        <w:rPr>
          <w:rFonts w:ascii="Trebuchet MS" w:hAnsi="Trebuchet MS" w:cs="Trebuchet MS"/>
        </w:rPr>
      </w:pPr>
      <w:r w:rsidRPr="006F40D7">
        <w:rPr>
          <w:rFonts w:ascii="Trebuchet MS" w:hAnsi="Trebuchet MS" w:cs="Trebuchet MS"/>
        </w:rPr>
        <w:t>Instrumentality (performance – outcome link)</w:t>
      </w:r>
    </w:p>
    <w:p w14:paraId="1D5A9773" w14:textId="77777777" w:rsidR="00801797" w:rsidRPr="006F40D7" w:rsidRDefault="00801797" w:rsidP="00486CAC">
      <w:pPr>
        <w:pStyle w:val="ListParagraph"/>
        <w:widowControl w:val="0"/>
        <w:numPr>
          <w:ilvl w:val="0"/>
          <w:numId w:val="30"/>
        </w:numPr>
        <w:autoSpaceDE w:val="0"/>
        <w:autoSpaceDN w:val="0"/>
        <w:adjustRightInd w:val="0"/>
        <w:spacing w:line="276" w:lineRule="auto"/>
        <w:rPr>
          <w:rFonts w:ascii="Trebuchet MS" w:hAnsi="Trebuchet MS" w:cs="Trebuchet MS"/>
        </w:rPr>
      </w:pPr>
      <w:r w:rsidRPr="006F40D7">
        <w:rPr>
          <w:rFonts w:ascii="Trebuchet MS" w:hAnsi="Trebuchet MS" w:cs="Trebuchet MS"/>
        </w:rPr>
        <w:t>Valence</w:t>
      </w:r>
    </w:p>
    <w:p w14:paraId="3770E813" w14:textId="77777777" w:rsidR="00801797" w:rsidRPr="006F40D7" w:rsidRDefault="00801797" w:rsidP="00486CAC">
      <w:pPr>
        <w:pStyle w:val="ListParagraph"/>
        <w:widowControl w:val="0"/>
        <w:numPr>
          <w:ilvl w:val="0"/>
          <w:numId w:val="30"/>
        </w:numPr>
        <w:autoSpaceDE w:val="0"/>
        <w:autoSpaceDN w:val="0"/>
        <w:adjustRightInd w:val="0"/>
        <w:spacing w:line="276" w:lineRule="auto"/>
        <w:rPr>
          <w:rFonts w:ascii="Trebuchet MS" w:hAnsi="Trebuchet MS" w:cs="Trebuchet MS"/>
        </w:rPr>
      </w:pPr>
      <w:r w:rsidRPr="006F40D7">
        <w:rPr>
          <w:rFonts w:ascii="Trebuchet MS" w:hAnsi="Trebuchet MS" w:cs="Trebuchet MS"/>
        </w:rPr>
        <w:t>Expectancy (effort – performance link)</w:t>
      </w:r>
    </w:p>
    <w:p w14:paraId="3FACF765" w14:textId="4C5A82A2" w:rsidR="00801797" w:rsidRPr="006F40D7" w:rsidRDefault="00801797" w:rsidP="00486CAC">
      <w:pPr>
        <w:pStyle w:val="ListParagraph"/>
        <w:widowControl w:val="0"/>
        <w:numPr>
          <w:ilvl w:val="0"/>
          <w:numId w:val="30"/>
        </w:numPr>
        <w:autoSpaceDE w:val="0"/>
        <w:autoSpaceDN w:val="0"/>
        <w:adjustRightInd w:val="0"/>
        <w:spacing w:line="276" w:lineRule="auto"/>
        <w:rPr>
          <w:rFonts w:ascii="Trebuchet MS" w:hAnsi="Trebuchet MS" w:cs="Trebuchet MS"/>
        </w:rPr>
      </w:pPr>
      <w:r w:rsidRPr="006F40D7">
        <w:rPr>
          <w:rFonts w:ascii="Trebuchet MS" w:hAnsi="Trebuchet MS" w:cs="Trebuchet MS"/>
        </w:rPr>
        <w:t>Force</w:t>
      </w:r>
    </w:p>
    <w:p w14:paraId="699BA79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13787517"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Outcomes</w:t>
      </w:r>
    </w:p>
    <w:p w14:paraId="0F30C029" w14:textId="77777777" w:rsidR="00801797" w:rsidRPr="006F40D7" w:rsidRDefault="00801797" w:rsidP="00486CAC">
      <w:pPr>
        <w:pStyle w:val="ListParagraph"/>
        <w:widowControl w:val="0"/>
        <w:numPr>
          <w:ilvl w:val="0"/>
          <w:numId w:val="31"/>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The consequences that may follow certain work </w:t>
      </w:r>
      <w:proofErr w:type="spellStart"/>
      <w:r w:rsidRPr="006F40D7">
        <w:rPr>
          <w:rFonts w:ascii="Trebuchet MS" w:hAnsi="Trebuchet MS" w:cs="Trebuchet MS"/>
        </w:rPr>
        <w:t>behaviours</w:t>
      </w:r>
      <w:proofErr w:type="spellEnd"/>
      <w:r w:rsidRPr="006F40D7">
        <w:rPr>
          <w:rFonts w:ascii="Trebuchet MS" w:hAnsi="Trebuchet MS" w:cs="Trebuchet MS"/>
        </w:rPr>
        <w:t>.</w:t>
      </w:r>
    </w:p>
    <w:p w14:paraId="5C489F56" w14:textId="77777777" w:rsidR="00801797" w:rsidRPr="006F40D7" w:rsidRDefault="00801797" w:rsidP="00486CAC">
      <w:pPr>
        <w:pStyle w:val="ListParagraph"/>
        <w:widowControl w:val="0"/>
        <w:numPr>
          <w:ilvl w:val="0"/>
          <w:numId w:val="31"/>
        </w:numPr>
        <w:autoSpaceDE w:val="0"/>
        <w:autoSpaceDN w:val="0"/>
        <w:adjustRightInd w:val="0"/>
        <w:spacing w:line="276" w:lineRule="auto"/>
        <w:rPr>
          <w:rFonts w:ascii="Trebuchet MS" w:hAnsi="Trebuchet MS" w:cs="Trebuchet MS"/>
        </w:rPr>
      </w:pPr>
      <w:r w:rsidRPr="006F40D7">
        <w:rPr>
          <w:rFonts w:ascii="Trebuchet MS" w:hAnsi="Trebuchet MS" w:cs="Trebuchet MS"/>
        </w:rPr>
        <w:t>First-level outcomes are of particular interest to the organization (e.g., productivity).</w:t>
      </w:r>
    </w:p>
    <w:p w14:paraId="69159A27" w14:textId="77777777" w:rsidR="00801797" w:rsidRPr="006F40D7" w:rsidRDefault="00801797" w:rsidP="006F40D7">
      <w:pPr>
        <w:pStyle w:val="ListParagraph"/>
        <w:widowControl w:val="0"/>
        <w:autoSpaceDE w:val="0"/>
        <w:autoSpaceDN w:val="0"/>
        <w:adjustRightInd w:val="0"/>
        <w:spacing w:line="276" w:lineRule="auto"/>
        <w:rPr>
          <w:rFonts w:ascii="Trebuchet MS" w:hAnsi="Trebuchet MS" w:cs="Trebuchet MS"/>
        </w:rPr>
      </w:pPr>
      <w:r w:rsidRPr="006F40D7">
        <w:rPr>
          <w:rFonts w:ascii="Trebuchet MS" w:hAnsi="Trebuchet MS" w:cs="Trebuchet MS"/>
        </w:rPr>
        <w:t>Expectancy theory is concerned with specifying how an employee might attempt to choose one first-level outcome (e.g., high productivity) over another (e.g., average productivity).</w:t>
      </w:r>
    </w:p>
    <w:p w14:paraId="7CC7CA4B" w14:textId="77777777" w:rsidR="00801797" w:rsidRPr="006F40D7" w:rsidRDefault="00801797" w:rsidP="00486CAC">
      <w:pPr>
        <w:pStyle w:val="ListParagraph"/>
        <w:widowControl w:val="0"/>
        <w:numPr>
          <w:ilvl w:val="0"/>
          <w:numId w:val="31"/>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Second-level outcomes are of particular interest to the individual worker such as pay, a sense of accomplishment, acceptance by peers, and so on. </w:t>
      </w:r>
    </w:p>
    <w:p w14:paraId="38B52AA6" w14:textId="6A3D1A15" w:rsidR="00801797" w:rsidRDefault="00801797" w:rsidP="006F40D7">
      <w:pPr>
        <w:pStyle w:val="ListParagraph"/>
        <w:widowControl w:val="0"/>
        <w:autoSpaceDE w:val="0"/>
        <w:autoSpaceDN w:val="0"/>
        <w:adjustRightInd w:val="0"/>
        <w:spacing w:line="276" w:lineRule="auto"/>
        <w:rPr>
          <w:rFonts w:ascii="Trebuchet MS" w:hAnsi="Trebuchet MS" w:cs="Trebuchet MS"/>
        </w:rPr>
      </w:pPr>
      <w:r w:rsidRPr="006F40D7">
        <w:rPr>
          <w:rFonts w:ascii="Trebuchet MS" w:hAnsi="Trebuchet MS" w:cs="Trebuchet MS"/>
        </w:rPr>
        <w:t>They are the consequences that follow the attainment of a particular first-level outcome.</w:t>
      </w:r>
    </w:p>
    <w:p w14:paraId="1931F720" w14:textId="77777777" w:rsidR="00801797" w:rsidRPr="006F40D7" w:rsidRDefault="00801797" w:rsidP="005E6729">
      <w:pPr>
        <w:widowControl w:val="0"/>
        <w:autoSpaceDE w:val="0"/>
        <w:autoSpaceDN w:val="0"/>
        <w:adjustRightInd w:val="0"/>
        <w:spacing w:line="276" w:lineRule="auto"/>
        <w:ind w:left="540" w:hanging="540"/>
        <w:rPr>
          <w:rFonts w:ascii="Trebuchet MS" w:hAnsi="Trebuchet MS" w:cs="Trebuchet MS"/>
          <w:b/>
        </w:rPr>
      </w:pPr>
    </w:p>
    <w:p w14:paraId="5AA22E2F" w14:textId="77777777" w:rsidR="00B75A42" w:rsidRDefault="00B75A42" w:rsidP="005E6729">
      <w:pPr>
        <w:widowControl w:val="0"/>
        <w:autoSpaceDE w:val="0"/>
        <w:autoSpaceDN w:val="0"/>
        <w:adjustRightInd w:val="0"/>
        <w:spacing w:line="276" w:lineRule="auto"/>
        <w:rPr>
          <w:rFonts w:ascii="Trebuchet MS" w:hAnsi="Trebuchet MS" w:cs="Trebuchet MS"/>
          <w:b/>
        </w:rPr>
      </w:pPr>
    </w:p>
    <w:p w14:paraId="1AD2B0B8" w14:textId="77777777" w:rsidR="00B75A42" w:rsidRDefault="00B75A42" w:rsidP="005E6729">
      <w:pPr>
        <w:widowControl w:val="0"/>
        <w:autoSpaceDE w:val="0"/>
        <w:autoSpaceDN w:val="0"/>
        <w:adjustRightInd w:val="0"/>
        <w:spacing w:line="276" w:lineRule="auto"/>
        <w:rPr>
          <w:rFonts w:ascii="Trebuchet MS" w:hAnsi="Trebuchet MS" w:cs="Trebuchet MS"/>
          <w:b/>
        </w:rPr>
      </w:pPr>
    </w:p>
    <w:p w14:paraId="2CE251C8"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lastRenderedPageBreak/>
        <w:t>Instrumentality, valence, expectancy and force</w:t>
      </w:r>
    </w:p>
    <w:p w14:paraId="01682041" w14:textId="77777777" w:rsidR="00801797" w:rsidRPr="006F40D7" w:rsidRDefault="00801797" w:rsidP="00486CAC">
      <w:pPr>
        <w:pStyle w:val="ListParagraph"/>
        <w:widowControl w:val="0"/>
        <w:numPr>
          <w:ilvl w:val="0"/>
          <w:numId w:val="31"/>
        </w:numPr>
        <w:autoSpaceDE w:val="0"/>
        <w:autoSpaceDN w:val="0"/>
        <w:adjustRightInd w:val="0"/>
        <w:spacing w:line="276" w:lineRule="auto"/>
        <w:rPr>
          <w:rFonts w:ascii="Trebuchet MS" w:hAnsi="Trebuchet MS" w:cs="Trebuchet MS"/>
        </w:rPr>
      </w:pPr>
      <w:r w:rsidRPr="006F40D7">
        <w:rPr>
          <w:rFonts w:ascii="Trebuchet MS" w:hAnsi="Trebuchet MS" w:cs="Trebuchet MS"/>
        </w:rPr>
        <w:t>Instrumentality: The probability that a particular first-level outcome (e.g., high productivity) will be followed by a particular second-level outcome (e.g., pay).</w:t>
      </w:r>
    </w:p>
    <w:p w14:paraId="12AA12BE" w14:textId="77777777" w:rsidR="00801797" w:rsidRPr="006F40D7" w:rsidRDefault="00801797" w:rsidP="00486CAC">
      <w:pPr>
        <w:pStyle w:val="ListParagraph"/>
        <w:widowControl w:val="0"/>
        <w:numPr>
          <w:ilvl w:val="0"/>
          <w:numId w:val="31"/>
        </w:numPr>
        <w:autoSpaceDE w:val="0"/>
        <w:autoSpaceDN w:val="0"/>
        <w:adjustRightInd w:val="0"/>
        <w:spacing w:line="276" w:lineRule="auto"/>
        <w:rPr>
          <w:rFonts w:ascii="Trebuchet MS" w:hAnsi="Trebuchet MS" w:cs="Trebuchet MS"/>
        </w:rPr>
      </w:pPr>
      <w:r w:rsidRPr="006F40D7">
        <w:rPr>
          <w:rFonts w:ascii="Trebuchet MS" w:hAnsi="Trebuchet MS" w:cs="Trebuchet MS"/>
        </w:rPr>
        <w:t>Valence: The expected value of outcomes - the extent to which they are attractive or unattractive to the individual.</w:t>
      </w:r>
    </w:p>
    <w:p w14:paraId="219DAE2F" w14:textId="77777777" w:rsidR="00801797" w:rsidRPr="006F40D7" w:rsidRDefault="00801797" w:rsidP="00486CAC">
      <w:pPr>
        <w:pStyle w:val="ListParagraph"/>
        <w:widowControl w:val="0"/>
        <w:numPr>
          <w:ilvl w:val="0"/>
          <w:numId w:val="31"/>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The valence of a first-level outcome depends on the extent to which it leads to </w:t>
      </w:r>
      <w:proofErr w:type="spellStart"/>
      <w:r w:rsidRPr="006F40D7">
        <w:rPr>
          <w:rFonts w:ascii="Trebuchet MS" w:hAnsi="Trebuchet MS" w:cs="Trebuchet MS"/>
        </w:rPr>
        <w:t>favourable</w:t>
      </w:r>
      <w:proofErr w:type="spellEnd"/>
      <w:r w:rsidRPr="006F40D7">
        <w:rPr>
          <w:rFonts w:ascii="Trebuchet MS" w:hAnsi="Trebuchet MS" w:cs="Trebuchet MS"/>
        </w:rPr>
        <w:t xml:space="preserve"> second-level outcomes.</w:t>
      </w:r>
    </w:p>
    <w:p w14:paraId="39301807" w14:textId="77777777" w:rsidR="00801797" w:rsidRPr="006F40D7" w:rsidRDefault="00801797" w:rsidP="00486CAC">
      <w:pPr>
        <w:pStyle w:val="ListParagraph"/>
        <w:widowControl w:val="0"/>
        <w:numPr>
          <w:ilvl w:val="0"/>
          <w:numId w:val="31"/>
        </w:numPr>
        <w:autoSpaceDE w:val="0"/>
        <w:autoSpaceDN w:val="0"/>
        <w:adjustRightInd w:val="0"/>
        <w:spacing w:line="276" w:lineRule="auto"/>
        <w:rPr>
          <w:rFonts w:ascii="Trebuchet MS" w:hAnsi="Trebuchet MS" w:cs="Trebuchet MS"/>
        </w:rPr>
      </w:pPr>
      <w:r w:rsidRPr="006F40D7">
        <w:rPr>
          <w:rFonts w:ascii="Trebuchet MS" w:hAnsi="Trebuchet MS" w:cs="Trebuchet MS"/>
        </w:rPr>
        <w:t>The probability that the worker can actually achieve a particular first-level outcome.</w:t>
      </w:r>
    </w:p>
    <w:p w14:paraId="0516A9AA" w14:textId="77777777" w:rsidR="00801797" w:rsidRPr="006F40D7" w:rsidRDefault="00801797" w:rsidP="00486CAC">
      <w:pPr>
        <w:pStyle w:val="ListParagraph"/>
        <w:widowControl w:val="0"/>
        <w:numPr>
          <w:ilvl w:val="0"/>
          <w:numId w:val="31"/>
        </w:numPr>
        <w:autoSpaceDE w:val="0"/>
        <w:autoSpaceDN w:val="0"/>
        <w:adjustRightInd w:val="0"/>
        <w:spacing w:line="276" w:lineRule="auto"/>
        <w:rPr>
          <w:rFonts w:ascii="Trebuchet MS" w:hAnsi="Trebuchet MS" w:cs="Trebuchet MS"/>
        </w:rPr>
      </w:pPr>
      <w:r w:rsidRPr="006F40D7">
        <w:rPr>
          <w:rFonts w:ascii="Trebuchet MS" w:hAnsi="Trebuchet MS" w:cs="Trebuchet MS"/>
        </w:rPr>
        <w:t>Force is the end product of the other components of the theory.</w:t>
      </w:r>
    </w:p>
    <w:p w14:paraId="375AD516" w14:textId="668A78FD" w:rsidR="00801797" w:rsidRPr="006F40D7" w:rsidRDefault="00801797" w:rsidP="00486CAC">
      <w:pPr>
        <w:pStyle w:val="ListParagraph"/>
        <w:widowControl w:val="0"/>
        <w:numPr>
          <w:ilvl w:val="0"/>
          <w:numId w:val="31"/>
        </w:numPr>
        <w:autoSpaceDE w:val="0"/>
        <w:autoSpaceDN w:val="0"/>
        <w:adjustRightInd w:val="0"/>
        <w:spacing w:line="276" w:lineRule="auto"/>
        <w:rPr>
          <w:rFonts w:ascii="Trebuchet MS" w:hAnsi="Trebuchet MS" w:cs="Trebuchet MS"/>
        </w:rPr>
      </w:pPr>
      <w:r w:rsidRPr="006F40D7">
        <w:rPr>
          <w:rFonts w:ascii="Trebuchet MS" w:hAnsi="Trebuchet MS" w:cs="Trebuchet MS"/>
        </w:rPr>
        <w:t>It represents the relative degree of effort that will be directed toward various first-level outcomes.</w:t>
      </w:r>
    </w:p>
    <w:p w14:paraId="45067777" w14:textId="5E0AFCA0"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2421F59C"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The Premises of Expectancy Theory</w:t>
      </w:r>
    </w:p>
    <w:p w14:paraId="45D8324B" w14:textId="77777777" w:rsidR="00801797" w:rsidRPr="006F40D7" w:rsidRDefault="00801797" w:rsidP="00486CAC">
      <w:pPr>
        <w:pStyle w:val="ListParagraph"/>
        <w:widowControl w:val="0"/>
        <w:numPr>
          <w:ilvl w:val="0"/>
          <w:numId w:val="32"/>
        </w:numPr>
        <w:autoSpaceDE w:val="0"/>
        <w:autoSpaceDN w:val="0"/>
        <w:adjustRightInd w:val="0"/>
        <w:spacing w:line="276" w:lineRule="auto"/>
        <w:rPr>
          <w:rFonts w:ascii="Trebuchet MS" w:hAnsi="Trebuchet MS" w:cs="Trebuchet MS"/>
        </w:rPr>
      </w:pPr>
      <w:r w:rsidRPr="006F40D7">
        <w:rPr>
          <w:rFonts w:ascii="Trebuchet MS" w:hAnsi="Trebuchet MS" w:cs="Trebuchet MS"/>
        </w:rPr>
        <w:t>People will be motivated to perform in those work activities that they find attractive and that they feel they can accomplish.</w:t>
      </w:r>
    </w:p>
    <w:p w14:paraId="120E522C" w14:textId="77777777" w:rsidR="00801797" w:rsidRPr="006F40D7" w:rsidRDefault="00801797" w:rsidP="00486CAC">
      <w:pPr>
        <w:pStyle w:val="ListParagraph"/>
        <w:widowControl w:val="0"/>
        <w:numPr>
          <w:ilvl w:val="0"/>
          <w:numId w:val="32"/>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The attractiveness of various work activities depends on the extent to which they lead to </w:t>
      </w:r>
      <w:proofErr w:type="spellStart"/>
      <w:r w:rsidRPr="006F40D7">
        <w:rPr>
          <w:rFonts w:ascii="Trebuchet MS" w:hAnsi="Trebuchet MS" w:cs="Trebuchet MS"/>
        </w:rPr>
        <w:t>favourable</w:t>
      </w:r>
      <w:proofErr w:type="spellEnd"/>
      <w:r w:rsidRPr="006F40D7">
        <w:rPr>
          <w:rFonts w:ascii="Trebuchet MS" w:hAnsi="Trebuchet MS" w:cs="Trebuchet MS"/>
        </w:rPr>
        <w:t xml:space="preserve"> personal consequences.</w:t>
      </w:r>
    </w:p>
    <w:p w14:paraId="4A731D2D" w14:textId="77777777" w:rsidR="00801797" w:rsidRPr="006F40D7" w:rsidRDefault="00801797" w:rsidP="00486CAC">
      <w:pPr>
        <w:pStyle w:val="ListParagraph"/>
        <w:widowControl w:val="0"/>
        <w:numPr>
          <w:ilvl w:val="0"/>
          <w:numId w:val="32"/>
        </w:numPr>
        <w:autoSpaceDE w:val="0"/>
        <w:autoSpaceDN w:val="0"/>
        <w:adjustRightInd w:val="0"/>
        <w:spacing w:line="276" w:lineRule="auto"/>
        <w:rPr>
          <w:rFonts w:ascii="Trebuchet MS" w:hAnsi="Trebuchet MS" w:cs="Trebuchet MS"/>
        </w:rPr>
      </w:pPr>
      <w:r w:rsidRPr="006F40D7">
        <w:rPr>
          <w:rFonts w:ascii="Trebuchet MS" w:hAnsi="Trebuchet MS" w:cs="Trebuchet MS"/>
        </w:rPr>
        <w:t>Expectancy theory is based on the perceptions of the individual worker.</w:t>
      </w:r>
    </w:p>
    <w:p w14:paraId="3D333438" w14:textId="77777777" w:rsidR="00801797" w:rsidRPr="006F40D7" w:rsidRDefault="00801797" w:rsidP="00486CAC">
      <w:pPr>
        <w:pStyle w:val="ListParagraph"/>
        <w:widowControl w:val="0"/>
        <w:numPr>
          <w:ilvl w:val="0"/>
          <w:numId w:val="32"/>
        </w:numPr>
        <w:autoSpaceDE w:val="0"/>
        <w:autoSpaceDN w:val="0"/>
        <w:adjustRightInd w:val="0"/>
        <w:spacing w:line="276" w:lineRule="auto"/>
        <w:rPr>
          <w:rFonts w:ascii="Trebuchet MS" w:hAnsi="Trebuchet MS" w:cs="Trebuchet MS"/>
        </w:rPr>
      </w:pPr>
      <w:r w:rsidRPr="006F40D7">
        <w:rPr>
          <w:rFonts w:ascii="Trebuchet MS" w:hAnsi="Trebuchet MS" w:cs="Trebuchet MS"/>
        </w:rPr>
        <w:t>It can handle any form of second-level outcome that has relevance for the person in question (extrinsic and intrinsic).</w:t>
      </w:r>
    </w:p>
    <w:p w14:paraId="70671F4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F271BCA"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Managerial Implications of Expectancy Theory</w:t>
      </w:r>
    </w:p>
    <w:p w14:paraId="5A61F51D" w14:textId="77777777" w:rsidR="00801797" w:rsidRPr="006F40D7" w:rsidRDefault="00801797" w:rsidP="00486CAC">
      <w:pPr>
        <w:pStyle w:val="ListParagraph"/>
        <w:widowControl w:val="0"/>
        <w:numPr>
          <w:ilvl w:val="0"/>
          <w:numId w:val="33"/>
        </w:numPr>
        <w:autoSpaceDE w:val="0"/>
        <w:autoSpaceDN w:val="0"/>
        <w:adjustRightInd w:val="0"/>
        <w:spacing w:line="276" w:lineRule="auto"/>
        <w:rPr>
          <w:rFonts w:ascii="Trebuchet MS" w:hAnsi="Trebuchet MS" w:cs="Trebuchet MS"/>
        </w:rPr>
      </w:pPr>
      <w:r w:rsidRPr="006F40D7">
        <w:rPr>
          <w:rFonts w:ascii="Trebuchet MS" w:hAnsi="Trebuchet MS" w:cs="Trebuchet MS"/>
        </w:rPr>
        <w:t>Boost Expectancies: One of the most basic things managers can do is ensure that their employees expect to be able to achieve first-level outcomes.</w:t>
      </w:r>
    </w:p>
    <w:p w14:paraId="7B05467A" w14:textId="77777777" w:rsidR="00801797" w:rsidRPr="006F40D7" w:rsidRDefault="00801797" w:rsidP="00486CAC">
      <w:pPr>
        <w:pStyle w:val="ListParagraph"/>
        <w:widowControl w:val="0"/>
        <w:numPr>
          <w:ilvl w:val="0"/>
          <w:numId w:val="33"/>
        </w:numPr>
        <w:autoSpaceDE w:val="0"/>
        <w:autoSpaceDN w:val="0"/>
        <w:adjustRightInd w:val="0"/>
        <w:spacing w:line="276" w:lineRule="auto"/>
        <w:rPr>
          <w:rFonts w:ascii="Trebuchet MS" w:hAnsi="Trebuchet MS" w:cs="Trebuchet MS"/>
        </w:rPr>
      </w:pPr>
      <w:r w:rsidRPr="006F40D7">
        <w:rPr>
          <w:rFonts w:ascii="Trebuchet MS" w:hAnsi="Trebuchet MS" w:cs="Trebuchet MS"/>
        </w:rPr>
        <w:t>Expectancies can usually be enhanced by:</w:t>
      </w:r>
    </w:p>
    <w:p w14:paraId="146DBA92" w14:textId="77777777" w:rsidR="00801797" w:rsidRPr="006F40D7" w:rsidRDefault="00801797" w:rsidP="00486CAC">
      <w:pPr>
        <w:pStyle w:val="ListParagraph"/>
        <w:widowControl w:val="0"/>
        <w:numPr>
          <w:ilvl w:val="1"/>
          <w:numId w:val="33"/>
        </w:numPr>
        <w:autoSpaceDE w:val="0"/>
        <w:autoSpaceDN w:val="0"/>
        <w:adjustRightInd w:val="0"/>
        <w:spacing w:line="276" w:lineRule="auto"/>
        <w:rPr>
          <w:rFonts w:ascii="Trebuchet MS" w:hAnsi="Trebuchet MS" w:cs="Trebuchet MS"/>
        </w:rPr>
      </w:pPr>
      <w:r w:rsidRPr="006F40D7">
        <w:rPr>
          <w:rFonts w:ascii="Trebuchet MS" w:hAnsi="Trebuchet MS" w:cs="Trebuchet MS"/>
        </w:rPr>
        <w:t>Providing proper equipment</w:t>
      </w:r>
    </w:p>
    <w:p w14:paraId="509B3D71" w14:textId="77777777" w:rsidR="00801797" w:rsidRPr="006F40D7" w:rsidRDefault="00801797" w:rsidP="00486CAC">
      <w:pPr>
        <w:pStyle w:val="ListParagraph"/>
        <w:widowControl w:val="0"/>
        <w:numPr>
          <w:ilvl w:val="1"/>
          <w:numId w:val="33"/>
        </w:numPr>
        <w:autoSpaceDE w:val="0"/>
        <w:autoSpaceDN w:val="0"/>
        <w:adjustRightInd w:val="0"/>
        <w:spacing w:line="276" w:lineRule="auto"/>
        <w:rPr>
          <w:rFonts w:ascii="Trebuchet MS" w:hAnsi="Trebuchet MS" w:cs="Trebuchet MS"/>
        </w:rPr>
      </w:pPr>
      <w:r w:rsidRPr="006F40D7">
        <w:rPr>
          <w:rFonts w:ascii="Trebuchet MS" w:hAnsi="Trebuchet MS" w:cs="Trebuchet MS"/>
        </w:rPr>
        <w:t>Training</w:t>
      </w:r>
    </w:p>
    <w:p w14:paraId="6E91000C" w14:textId="77777777" w:rsidR="00801797" w:rsidRPr="006F40D7" w:rsidRDefault="00801797" w:rsidP="00486CAC">
      <w:pPr>
        <w:pStyle w:val="ListParagraph"/>
        <w:widowControl w:val="0"/>
        <w:numPr>
          <w:ilvl w:val="1"/>
          <w:numId w:val="33"/>
        </w:numPr>
        <w:autoSpaceDE w:val="0"/>
        <w:autoSpaceDN w:val="0"/>
        <w:adjustRightInd w:val="0"/>
        <w:spacing w:line="276" w:lineRule="auto"/>
        <w:rPr>
          <w:rFonts w:ascii="Trebuchet MS" w:hAnsi="Trebuchet MS" w:cs="Trebuchet MS"/>
        </w:rPr>
      </w:pPr>
      <w:r w:rsidRPr="006F40D7">
        <w:rPr>
          <w:rFonts w:ascii="Trebuchet MS" w:hAnsi="Trebuchet MS" w:cs="Trebuchet MS"/>
        </w:rPr>
        <w:t>Demonstrating correct work procedures</w:t>
      </w:r>
    </w:p>
    <w:p w14:paraId="4BBBD10F" w14:textId="77777777" w:rsidR="00801797" w:rsidRPr="006F40D7" w:rsidRDefault="00801797" w:rsidP="00486CAC">
      <w:pPr>
        <w:pStyle w:val="ListParagraph"/>
        <w:widowControl w:val="0"/>
        <w:numPr>
          <w:ilvl w:val="1"/>
          <w:numId w:val="33"/>
        </w:numPr>
        <w:autoSpaceDE w:val="0"/>
        <w:autoSpaceDN w:val="0"/>
        <w:adjustRightInd w:val="0"/>
        <w:spacing w:line="276" w:lineRule="auto"/>
        <w:rPr>
          <w:rFonts w:ascii="Trebuchet MS" w:hAnsi="Trebuchet MS" w:cs="Trebuchet MS"/>
        </w:rPr>
      </w:pPr>
      <w:r w:rsidRPr="006F40D7">
        <w:rPr>
          <w:rFonts w:ascii="Trebuchet MS" w:hAnsi="Trebuchet MS" w:cs="Trebuchet MS"/>
        </w:rPr>
        <w:t>Explaining how performance is evaluated</w:t>
      </w:r>
    </w:p>
    <w:p w14:paraId="7F4FFA4C" w14:textId="77777777" w:rsidR="00801797" w:rsidRPr="006F40D7" w:rsidRDefault="00801797" w:rsidP="00486CAC">
      <w:pPr>
        <w:pStyle w:val="ListParagraph"/>
        <w:widowControl w:val="0"/>
        <w:numPr>
          <w:ilvl w:val="1"/>
          <w:numId w:val="33"/>
        </w:numPr>
        <w:autoSpaceDE w:val="0"/>
        <w:autoSpaceDN w:val="0"/>
        <w:adjustRightInd w:val="0"/>
        <w:spacing w:line="276" w:lineRule="auto"/>
        <w:rPr>
          <w:rFonts w:ascii="Trebuchet MS" w:hAnsi="Trebuchet MS" w:cs="Trebuchet MS"/>
        </w:rPr>
      </w:pPr>
      <w:r w:rsidRPr="006F40D7">
        <w:rPr>
          <w:rFonts w:ascii="Trebuchet MS" w:hAnsi="Trebuchet MS" w:cs="Trebuchet MS"/>
        </w:rPr>
        <w:t>Listen to employee problems</w:t>
      </w:r>
    </w:p>
    <w:p w14:paraId="3A422B3F" w14:textId="77777777" w:rsidR="00801797" w:rsidRPr="006F40D7" w:rsidRDefault="00801797" w:rsidP="00486CAC">
      <w:pPr>
        <w:pStyle w:val="ListParagraph"/>
        <w:widowControl w:val="0"/>
        <w:numPr>
          <w:ilvl w:val="0"/>
          <w:numId w:val="33"/>
        </w:numPr>
        <w:autoSpaceDE w:val="0"/>
        <w:autoSpaceDN w:val="0"/>
        <w:adjustRightInd w:val="0"/>
        <w:spacing w:line="276" w:lineRule="auto"/>
        <w:rPr>
          <w:rFonts w:ascii="Trebuchet MS" w:hAnsi="Trebuchet MS" w:cs="Trebuchet MS"/>
        </w:rPr>
      </w:pPr>
      <w:r w:rsidRPr="006F40D7">
        <w:rPr>
          <w:rFonts w:ascii="Trebuchet MS" w:hAnsi="Trebuchet MS" w:cs="Trebuchet MS"/>
        </w:rPr>
        <w:t>Clarify Reward Contingencies: Employees should be convinced that first-level outcomes are clearly instrumental in obtaining positive second-level outcomes and avoiding negative outcomes.</w:t>
      </w:r>
    </w:p>
    <w:p w14:paraId="1781F09F" w14:textId="77777777" w:rsidR="00801797" w:rsidRPr="006F40D7" w:rsidRDefault="00801797" w:rsidP="005E6729">
      <w:pPr>
        <w:widowControl w:val="0"/>
        <w:autoSpaceDE w:val="0"/>
        <w:autoSpaceDN w:val="0"/>
        <w:adjustRightInd w:val="0"/>
        <w:spacing w:line="276" w:lineRule="auto"/>
        <w:ind w:left="540" w:hanging="540"/>
        <w:rPr>
          <w:rFonts w:ascii="Trebuchet MS" w:hAnsi="Trebuchet MS" w:cs="Trebuchet MS"/>
          <w:b/>
        </w:rPr>
      </w:pPr>
    </w:p>
    <w:p w14:paraId="6EF8CA57"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Managerial Implications of Expectancy Theory (continued)</w:t>
      </w:r>
    </w:p>
    <w:p w14:paraId="59776FD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Appreciate Diverse Needs: Managers should analyze the diverse preferences of employees and attempt to design individualized “motivational packages” to meet their needs.</w:t>
      </w:r>
    </w:p>
    <w:p w14:paraId="070241D7"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560AEEF6"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Equity Theory</w:t>
      </w:r>
    </w:p>
    <w:p w14:paraId="7C7E3B5D" w14:textId="77777777" w:rsidR="00801797" w:rsidRPr="006F40D7" w:rsidRDefault="00801797" w:rsidP="00486CAC">
      <w:pPr>
        <w:pStyle w:val="ListParagraph"/>
        <w:widowControl w:val="0"/>
        <w:numPr>
          <w:ilvl w:val="0"/>
          <w:numId w:val="34"/>
        </w:numPr>
        <w:autoSpaceDE w:val="0"/>
        <w:autoSpaceDN w:val="0"/>
        <w:adjustRightInd w:val="0"/>
        <w:spacing w:line="276" w:lineRule="auto"/>
        <w:rPr>
          <w:rFonts w:ascii="Trebuchet MS" w:hAnsi="Trebuchet MS" w:cs="Trebuchet MS"/>
        </w:rPr>
      </w:pPr>
      <w:r w:rsidRPr="006F40D7">
        <w:rPr>
          <w:rFonts w:ascii="Trebuchet MS" w:hAnsi="Trebuchet MS" w:cs="Trebuchet MS"/>
        </w:rPr>
        <w:t>Motivation stems from a comparison of the inputs one invests in a job and the outcomes one receives in comparison with the inputs and outcomes of another person or group.</w:t>
      </w:r>
    </w:p>
    <w:p w14:paraId="11B8637C" w14:textId="77777777" w:rsidR="00801797" w:rsidRPr="006F40D7" w:rsidRDefault="00801797" w:rsidP="00486CAC">
      <w:pPr>
        <w:pStyle w:val="ListParagraph"/>
        <w:widowControl w:val="0"/>
        <w:numPr>
          <w:ilvl w:val="0"/>
          <w:numId w:val="34"/>
        </w:numPr>
        <w:autoSpaceDE w:val="0"/>
        <w:autoSpaceDN w:val="0"/>
        <w:adjustRightInd w:val="0"/>
        <w:spacing w:line="276" w:lineRule="auto"/>
        <w:rPr>
          <w:rFonts w:ascii="Trebuchet MS" w:hAnsi="Trebuchet MS" w:cs="Trebuchet MS"/>
        </w:rPr>
      </w:pPr>
      <w:r w:rsidRPr="006F40D7">
        <w:rPr>
          <w:rFonts w:ascii="Trebuchet MS" w:hAnsi="Trebuchet MS" w:cs="Trebuchet MS"/>
        </w:rPr>
        <w:t>Individuals are motivated to maintain an equitable exchange relationship.</w:t>
      </w:r>
    </w:p>
    <w:p w14:paraId="69CD59E5" w14:textId="77777777" w:rsidR="00801797" w:rsidRPr="006F40D7" w:rsidRDefault="00801797" w:rsidP="00486CAC">
      <w:pPr>
        <w:pStyle w:val="ListParagraph"/>
        <w:widowControl w:val="0"/>
        <w:numPr>
          <w:ilvl w:val="0"/>
          <w:numId w:val="34"/>
        </w:numPr>
        <w:autoSpaceDE w:val="0"/>
        <w:autoSpaceDN w:val="0"/>
        <w:adjustRightInd w:val="0"/>
        <w:spacing w:line="276" w:lineRule="auto"/>
        <w:rPr>
          <w:rFonts w:ascii="Trebuchet MS" w:hAnsi="Trebuchet MS" w:cs="Trebuchet MS"/>
        </w:rPr>
      </w:pPr>
      <w:r w:rsidRPr="006F40D7">
        <w:rPr>
          <w:rFonts w:ascii="Trebuchet MS" w:hAnsi="Trebuchet MS" w:cs="Trebuchet MS"/>
        </w:rPr>
        <w:t>Possible tactics for reducing inequity:</w:t>
      </w:r>
    </w:p>
    <w:p w14:paraId="05FE9BD5" w14:textId="77777777" w:rsidR="00801797" w:rsidRPr="006F40D7" w:rsidRDefault="00801797" w:rsidP="00486CAC">
      <w:pPr>
        <w:pStyle w:val="ListParagraph"/>
        <w:widowControl w:val="0"/>
        <w:numPr>
          <w:ilvl w:val="1"/>
          <w:numId w:val="34"/>
        </w:numPr>
        <w:autoSpaceDE w:val="0"/>
        <w:autoSpaceDN w:val="0"/>
        <w:adjustRightInd w:val="0"/>
        <w:spacing w:line="276" w:lineRule="auto"/>
        <w:rPr>
          <w:rFonts w:ascii="Trebuchet MS" w:hAnsi="Trebuchet MS" w:cs="Trebuchet MS"/>
        </w:rPr>
      </w:pPr>
      <w:r w:rsidRPr="006F40D7">
        <w:rPr>
          <w:rFonts w:ascii="Trebuchet MS" w:hAnsi="Trebuchet MS" w:cs="Trebuchet MS"/>
        </w:rPr>
        <w:t>Perceptually distort one’s own inputs or outcomes</w:t>
      </w:r>
    </w:p>
    <w:p w14:paraId="13ACF49A" w14:textId="77777777" w:rsidR="00801797" w:rsidRPr="006F40D7" w:rsidRDefault="00801797" w:rsidP="00486CAC">
      <w:pPr>
        <w:pStyle w:val="ListParagraph"/>
        <w:widowControl w:val="0"/>
        <w:numPr>
          <w:ilvl w:val="1"/>
          <w:numId w:val="34"/>
        </w:numPr>
        <w:autoSpaceDE w:val="0"/>
        <w:autoSpaceDN w:val="0"/>
        <w:adjustRightInd w:val="0"/>
        <w:spacing w:line="276" w:lineRule="auto"/>
        <w:rPr>
          <w:rFonts w:ascii="Trebuchet MS" w:hAnsi="Trebuchet MS" w:cs="Trebuchet MS"/>
        </w:rPr>
      </w:pPr>
      <w:r w:rsidRPr="006F40D7">
        <w:rPr>
          <w:rFonts w:ascii="Trebuchet MS" w:hAnsi="Trebuchet MS" w:cs="Trebuchet MS"/>
        </w:rPr>
        <w:lastRenderedPageBreak/>
        <w:t>Perceptually distort the inputs or outcomes of the comparison person or group</w:t>
      </w:r>
    </w:p>
    <w:p w14:paraId="6D307097" w14:textId="77777777" w:rsidR="00801797" w:rsidRPr="006F40D7" w:rsidRDefault="00801797" w:rsidP="00486CAC">
      <w:pPr>
        <w:pStyle w:val="ListParagraph"/>
        <w:widowControl w:val="0"/>
        <w:numPr>
          <w:ilvl w:val="1"/>
          <w:numId w:val="34"/>
        </w:numPr>
        <w:autoSpaceDE w:val="0"/>
        <w:autoSpaceDN w:val="0"/>
        <w:adjustRightInd w:val="0"/>
        <w:spacing w:line="276" w:lineRule="auto"/>
        <w:rPr>
          <w:rFonts w:ascii="Trebuchet MS" w:hAnsi="Trebuchet MS" w:cs="Trebuchet MS"/>
        </w:rPr>
      </w:pPr>
      <w:r w:rsidRPr="006F40D7">
        <w:rPr>
          <w:rFonts w:ascii="Trebuchet MS" w:hAnsi="Trebuchet MS" w:cs="Trebuchet MS"/>
        </w:rPr>
        <w:t>Choose another comparison person or group</w:t>
      </w:r>
    </w:p>
    <w:p w14:paraId="765C36FB" w14:textId="77777777" w:rsidR="00801797" w:rsidRPr="006F40D7" w:rsidRDefault="00801797" w:rsidP="00486CAC">
      <w:pPr>
        <w:pStyle w:val="ListParagraph"/>
        <w:widowControl w:val="0"/>
        <w:numPr>
          <w:ilvl w:val="1"/>
          <w:numId w:val="34"/>
        </w:numPr>
        <w:autoSpaceDE w:val="0"/>
        <w:autoSpaceDN w:val="0"/>
        <w:adjustRightInd w:val="0"/>
        <w:spacing w:line="276" w:lineRule="auto"/>
        <w:rPr>
          <w:rFonts w:ascii="Trebuchet MS" w:hAnsi="Trebuchet MS" w:cs="Trebuchet MS"/>
        </w:rPr>
      </w:pPr>
      <w:r w:rsidRPr="006F40D7">
        <w:rPr>
          <w:rFonts w:ascii="Trebuchet MS" w:hAnsi="Trebuchet MS" w:cs="Trebuchet MS"/>
        </w:rPr>
        <w:t>Alter one’s inputs or alter one’s outcomes</w:t>
      </w:r>
    </w:p>
    <w:p w14:paraId="4AB62B33" w14:textId="77777777" w:rsidR="00801797" w:rsidRPr="006F40D7" w:rsidRDefault="00801797" w:rsidP="00486CAC">
      <w:pPr>
        <w:pStyle w:val="ListParagraph"/>
        <w:widowControl w:val="0"/>
        <w:numPr>
          <w:ilvl w:val="1"/>
          <w:numId w:val="34"/>
        </w:numPr>
        <w:autoSpaceDE w:val="0"/>
        <w:autoSpaceDN w:val="0"/>
        <w:adjustRightInd w:val="0"/>
        <w:spacing w:line="276" w:lineRule="auto"/>
        <w:rPr>
          <w:rFonts w:ascii="Trebuchet MS" w:hAnsi="Trebuchet MS" w:cs="Trebuchet MS"/>
        </w:rPr>
      </w:pPr>
      <w:r w:rsidRPr="006F40D7">
        <w:rPr>
          <w:rFonts w:ascii="Trebuchet MS" w:hAnsi="Trebuchet MS" w:cs="Trebuchet MS"/>
        </w:rPr>
        <w:t>Leave the exchange relationship</w:t>
      </w:r>
    </w:p>
    <w:p w14:paraId="49A432A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B37CC18"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Equity Theory Example</w:t>
      </w:r>
    </w:p>
    <w:p w14:paraId="669D7AA0" w14:textId="77777777" w:rsidR="00801797" w:rsidRPr="006F40D7" w:rsidRDefault="00801797" w:rsidP="00486CAC">
      <w:pPr>
        <w:pStyle w:val="ListParagraph"/>
        <w:widowControl w:val="0"/>
        <w:numPr>
          <w:ilvl w:val="0"/>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Terry is a middle manager. He has:</w:t>
      </w:r>
    </w:p>
    <w:p w14:paraId="42763806" w14:textId="77777777" w:rsidR="00801797" w:rsidRPr="006F40D7" w:rsidRDefault="00801797" w:rsidP="00486CAC">
      <w:pPr>
        <w:pStyle w:val="ListParagraph"/>
        <w:widowControl w:val="0"/>
        <w:numPr>
          <w:ilvl w:val="1"/>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5 years work experience</w:t>
      </w:r>
    </w:p>
    <w:p w14:paraId="4C50073C" w14:textId="77777777" w:rsidR="00801797" w:rsidRPr="006F40D7" w:rsidRDefault="00801797" w:rsidP="00486CAC">
      <w:pPr>
        <w:pStyle w:val="ListParagraph"/>
        <w:widowControl w:val="0"/>
        <w:numPr>
          <w:ilvl w:val="1"/>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M.B.A. degree</w:t>
      </w:r>
    </w:p>
    <w:p w14:paraId="35326675" w14:textId="77777777" w:rsidR="00801797" w:rsidRPr="006F40D7" w:rsidRDefault="00801797" w:rsidP="00486CAC">
      <w:pPr>
        <w:pStyle w:val="ListParagraph"/>
        <w:widowControl w:val="0"/>
        <w:numPr>
          <w:ilvl w:val="1"/>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Good performance</w:t>
      </w:r>
    </w:p>
    <w:p w14:paraId="6991724A" w14:textId="77777777" w:rsidR="00801797" w:rsidRPr="006F40D7" w:rsidRDefault="00801797" w:rsidP="00486CAC">
      <w:pPr>
        <w:pStyle w:val="ListParagraph"/>
        <w:widowControl w:val="0"/>
        <w:numPr>
          <w:ilvl w:val="1"/>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A salary of $75,000 a year</w:t>
      </w:r>
    </w:p>
    <w:p w14:paraId="0BDA6E48" w14:textId="77777777" w:rsidR="00801797" w:rsidRPr="006F40D7" w:rsidRDefault="00801797" w:rsidP="00486CAC">
      <w:pPr>
        <w:pStyle w:val="ListParagraph"/>
        <w:widowControl w:val="0"/>
        <w:numPr>
          <w:ilvl w:val="0"/>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Terry learns that Maxine, a co-worker makes the same salary he does. She has:</w:t>
      </w:r>
    </w:p>
    <w:p w14:paraId="55C57B20" w14:textId="77777777" w:rsidR="00801797" w:rsidRPr="006F40D7" w:rsidRDefault="00801797" w:rsidP="00486CAC">
      <w:pPr>
        <w:pStyle w:val="ListParagraph"/>
        <w:widowControl w:val="0"/>
        <w:numPr>
          <w:ilvl w:val="1"/>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1 year of work experience</w:t>
      </w:r>
    </w:p>
    <w:p w14:paraId="14115298" w14:textId="77777777" w:rsidR="00801797" w:rsidRPr="006F40D7" w:rsidRDefault="00801797" w:rsidP="00486CAC">
      <w:pPr>
        <w:pStyle w:val="ListParagraph"/>
        <w:widowControl w:val="0"/>
        <w:numPr>
          <w:ilvl w:val="1"/>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A Bachelor’s degree</w:t>
      </w:r>
    </w:p>
    <w:p w14:paraId="779A4E22" w14:textId="77777777" w:rsidR="00801797" w:rsidRPr="006F40D7" w:rsidRDefault="00801797" w:rsidP="00486CAC">
      <w:pPr>
        <w:pStyle w:val="ListParagraph"/>
        <w:widowControl w:val="0"/>
        <w:numPr>
          <w:ilvl w:val="1"/>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Average performance</w:t>
      </w:r>
    </w:p>
    <w:p w14:paraId="75B4620A" w14:textId="77777777" w:rsidR="00801797" w:rsidRPr="006F40D7" w:rsidRDefault="00801797" w:rsidP="00486CAC">
      <w:pPr>
        <w:pStyle w:val="ListParagraph"/>
        <w:widowControl w:val="0"/>
        <w:numPr>
          <w:ilvl w:val="0"/>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What will Terry conclude when he compares his outcome/input ratio to Maxine’s?</w:t>
      </w:r>
    </w:p>
    <w:p w14:paraId="48211CB3" w14:textId="2DAF24C6" w:rsidR="00801797" w:rsidRPr="00486CAC" w:rsidRDefault="00801797" w:rsidP="00486CAC">
      <w:pPr>
        <w:pStyle w:val="ListParagraph"/>
        <w:widowControl w:val="0"/>
        <w:numPr>
          <w:ilvl w:val="0"/>
          <w:numId w:val="35"/>
        </w:numPr>
        <w:autoSpaceDE w:val="0"/>
        <w:autoSpaceDN w:val="0"/>
        <w:adjustRightInd w:val="0"/>
        <w:spacing w:line="276" w:lineRule="auto"/>
        <w:rPr>
          <w:rFonts w:ascii="Trebuchet MS" w:hAnsi="Trebuchet MS" w:cs="Trebuchet MS"/>
        </w:rPr>
      </w:pPr>
      <w:r w:rsidRPr="006F40D7">
        <w:rPr>
          <w:rFonts w:ascii="Trebuchet MS" w:hAnsi="Trebuchet MS" w:cs="Trebuchet MS"/>
        </w:rPr>
        <w:t>What might Terry do?</w:t>
      </w:r>
    </w:p>
    <w:p w14:paraId="3956E26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55379DE5"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Equity Theory Example (continued)</w:t>
      </w:r>
    </w:p>
    <w:p w14:paraId="51B1414B" w14:textId="77777777" w:rsidR="00801797" w:rsidRPr="006F40D7" w:rsidRDefault="00801797" w:rsidP="00486CAC">
      <w:pPr>
        <w:pStyle w:val="ListParagraph"/>
        <w:widowControl w:val="0"/>
        <w:numPr>
          <w:ilvl w:val="0"/>
          <w:numId w:val="36"/>
        </w:numPr>
        <w:autoSpaceDE w:val="0"/>
        <w:autoSpaceDN w:val="0"/>
        <w:adjustRightInd w:val="0"/>
        <w:spacing w:line="276" w:lineRule="auto"/>
        <w:rPr>
          <w:rFonts w:ascii="Trebuchet MS" w:hAnsi="Trebuchet MS" w:cs="Trebuchet MS"/>
        </w:rPr>
      </w:pPr>
      <w:r w:rsidRPr="006F40D7">
        <w:rPr>
          <w:rFonts w:ascii="Trebuchet MS" w:hAnsi="Trebuchet MS" w:cs="Trebuchet MS"/>
        </w:rPr>
        <w:t>In Terry’s view, he is underpaid and should be experiencing inequity.</w:t>
      </w:r>
    </w:p>
    <w:p w14:paraId="1822B1B1" w14:textId="0B824271" w:rsidR="00801797" w:rsidRPr="006F40D7" w:rsidRDefault="00801797" w:rsidP="00486CAC">
      <w:pPr>
        <w:pStyle w:val="ListParagraph"/>
        <w:widowControl w:val="0"/>
        <w:numPr>
          <w:ilvl w:val="0"/>
          <w:numId w:val="36"/>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He might resolve this inequity psychologically or </w:t>
      </w:r>
      <w:r w:rsidR="00144542" w:rsidRPr="006F40D7">
        <w:rPr>
          <w:rFonts w:ascii="Trebuchet MS" w:hAnsi="Trebuchet MS" w:cs="Trebuchet MS"/>
        </w:rPr>
        <w:t>behaviorally</w:t>
      </w:r>
      <w:r w:rsidRPr="006F40D7">
        <w:rPr>
          <w:rFonts w:ascii="Trebuchet MS" w:hAnsi="Trebuchet MS" w:cs="Trebuchet MS"/>
        </w:rPr>
        <w:t>.</w:t>
      </w:r>
    </w:p>
    <w:p w14:paraId="060785CE" w14:textId="77777777" w:rsidR="00801797" w:rsidRPr="006F40D7" w:rsidRDefault="00801797" w:rsidP="00486CAC">
      <w:pPr>
        <w:pStyle w:val="ListParagraph"/>
        <w:widowControl w:val="0"/>
        <w:numPr>
          <w:ilvl w:val="0"/>
          <w:numId w:val="36"/>
        </w:numPr>
        <w:autoSpaceDE w:val="0"/>
        <w:autoSpaceDN w:val="0"/>
        <w:adjustRightInd w:val="0"/>
        <w:spacing w:line="276" w:lineRule="auto"/>
        <w:rPr>
          <w:rFonts w:ascii="Trebuchet MS" w:hAnsi="Trebuchet MS" w:cs="Trebuchet MS"/>
        </w:rPr>
      </w:pPr>
      <w:r w:rsidRPr="006F40D7">
        <w:rPr>
          <w:rFonts w:ascii="Trebuchet MS" w:hAnsi="Trebuchet MS" w:cs="Trebuchet MS"/>
        </w:rPr>
        <w:t>If Maxine views the exchange relationship identically to Terry – same inputs and same outcomes - what will she be experiencing?</w:t>
      </w:r>
    </w:p>
    <w:p w14:paraId="69A4F3A5" w14:textId="77777777" w:rsidR="00801797" w:rsidRPr="006F40D7" w:rsidRDefault="00801797" w:rsidP="00486CAC">
      <w:pPr>
        <w:pStyle w:val="ListParagraph"/>
        <w:widowControl w:val="0"/>
        <w:numPr>
          <w:ilvl w:val="0"/>
          <w:numId w:val="36"/>
        </w:numPr>
        <w:autoSpaceDE w:val="0"/>
        <w:autoSpaceDN w:val="0"/>
        <w:adjustRightInd w:val="0"/>
        <w:spacing w:line="276" w:lineRule="auto"/>
        <w:rPr>
          <w:rFonts w:ascii="Trebuchet MS" w:hAnsi="Trebuchet MS" w:cs="Trebuchet MS"/>
        </w:rPr>
      </w:pPr>
      <w:r w:rsidRPr="006F40D7">
        <w:rPr>
          <w:rFonts w:ascii="Trebuchet MS" w:hAnsi="Trebuchet MS" w:cs="Trebuchet MS"/>
        </w:rPr>
        <w:t>What might she do?</w:t>
      </w:r>
    </w:p>
    <w:p w14:paraId="7823E98A" w14:textId="77777777" w:rsidR="00801797" w:rsidRPr="006F40D7" w:rsidRDefault="00801797" w:rsidP="00486CAC">
      <w:pPr>
        <w:pStyle w:val="ListParagraph"/>
        <w:widowControl w:val="0"/>
        <w:numPr>
          <w:ilvl w:val="0"/>
          <w:numId w:val="36"/>
        </w:numPr>
        <w:autoSpaceDE w:val="0"/>
        <w:autoSpaceDN w:val="0"/>
        <w:adjustRightInd w:val="0"/>
        <w:spacing w:line="276" w:lineRule="auto"/>
        <w:rPr>
          <w:rFonts w:ascii="Trebuchet MS" w:hAnsi="Trebuchet MS" w:cs="Trebuchet MS"/>
        </w:rPr>
      </w:pPr>
      <w:r w:rsidRPr="006F40D7">
        <w:rPr>
          <w:rFonts w:ascii="Trebuchet MS" w:hAnsi="Trebuchet MS" w:cs="Trebuchet MS"/>
        </w:rPr>
        <w:t>Maxine will also experience inequity but from overpayment.</w:t>
      </w:r>
    </w:p>
    <w:p w14:paraId="14C342DB" w14:textId="77777777" w:rsidR="00801797" w:rsidRPr="006F40D7" w:rsidRDefault="00801797" w:rsidP="00486CAC">
      <w:pPr>
        <w:pStyle w:val="ListParagraph"/>
        <w:widowControl w:val="0"/>
        <w:numPr>
          <w:ilvl w:val="0"/>
          <w:numId w:val="36"/>
        </w:numPr>
        <w:autoSpaceDE w:val="0"/>
        <w:autoSpaceDN w:val="0"/>
        <w:adjustRightInd w:val="0"/>
        <w:spacing w:line="276" w:lineRule="auto"/>
        <w:rPr>
          <w:rFonts w:ascii="Trebuchet MS" w:hAnsi="Trebuchet MS" w:cs="Trebuchet MS"/>
        </w:rPr>
      </w:pPr>
      <w:r w:rsidRPr="006F40D7">
        <w:rPr>
          <w:rFonts w:ascii="Trebuchet MS" w:hAnsi="Trebuchet MS" w:cs="Trebuchet MS"/>
        </w:rPr>
        <w:t>Equity theory is somewhat vague about when individuals will employ various inequity reduction strategies.</w:t>
      </w:r>
    </w:p>
    <w:p w14:paraId="6E615952" w14:textId="77777777" w:rsidR="00801797" w:rsidRDefault="00801797" w:rsidP="00486CAC">
      <w:pPr>
        <w:widowControl w:val="0"/>
        <w:autoSpaceDE w:val="0"/>
        <w:autoSpaceDN w:val="0"/>
        <w:adjustRightInd w:val="0"/>
        <w:spacing w:line="276" w:lineRule="auto"/>
        <w:rPr>
          <w:rFonts w:ascii="Trebuchet MS" w:hAnsi="Trebuchet MS" w:cs="Trebuchet MS"/>
        </w:rPr>
      </w:pPr>
    </w:p>
    <w:p w14:paraId="27AC8990"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Gender and Equity</w:t>
      </w:r>
    </w:p>
    <w:p w14:paraId="21262D02" w14:textId="77777777" w:rsidR="00801797" w:rsidRPr="00144542" w:rsidRDefault="00801797" w:rsidP="00486CAC">
      <w:pPr>
        <w:pStyle w:val="ListParagraph"/>
        <w:widowControl w:val="0"/>
        <w:numPr>
          <w:ilvl w:val="0"/>
          <w:numId w:val="37"/>
        </w:numPr>
        <w:autoSpaceDE w:val="0"/>
        <w:autoSpaceDN w:val="0"/>
        <w:adjustRightInd w:val="0"/>
        <w:spacing w:line="276" w:lineRule="auto"/>
        <w:rPr>
          <w:rFonts w:ascii="Trebuchet MS" w:hAnsi="Trebuchet MS" w:cs="Trebuchet MS"/>
        </w:rPr>
      </w:pPr>
      <w:r w:rsidRPr="00144542">
        <w:rPr>
          <w:rFonts w:ascii="Trebuchet MS" w:hAnsi="Trebuchet MS" w:cs="Trebuchet MS"/>
        </w:rPr>
        <w:t>Both men and women tend to choose same-sex comparison persons.</w:t>
      </w:r>
    </w:p>
    <w:p w14:paraId="50997B72" w14:textId="77777777" w:rsidR="00801797" w:rsidRPr="00144542" w:rsidRDefault="00801797" w:rsidP="00486CAC">
      <w:pPr>
        <w:pStyle w:val="ListParagraph"/>
        <w:widowControl w:val="0"/>
        <w:numPr>
          <w:ilvl w:val="0"/>
          <w:numId w:val="37"/>
        </w:numPr>
        <w:autoSpaceDE w:val="0"/>
        <w:autoSpaceDN w:val="0"/>
        <w:adjustRightInd w:val="0"/>
        <w:spacing w:line="276" w:lineRule="auto"/>
        <w:rPr>
          <w:rFonts w:ascii="Trebuchet MS" w:hAnsi="Trebuchet MS" w:cs="Trebuchet MS"/>
        </w:rPr>
      </w:pPr>
      <w:r w:rsidRPr="00144542">
        <w:rPr>
          <w:rFonts w:ascii="Trebuchet MS" w:hAnsi="Trebuchet MS" w:cs="Trebuchet MS"/>
        </w:rPr>
        <w:t>This might provide a partial explanation for why women are paid less than men, even for the same job.</w:t>
      </w:r>
    </w:p>
    <w:p w14:paraId="33229B0B"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2B219676"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Research Support for Equity Theory</w:t>
      </w:r>
    </w:p>
    <w:p w14:paraId="429602BC" w14:textId="77777777" w:rsidR="00801797" w:rsidRPr="00144542" w:rsidRDefault="00801797" w:rsidP="00486CAC">
      <w:pPr>
        <w:pStyle w:val="ListParagraph"/>
        <w:widowControl w:val="0"/>
        <w:numPr>
          <w:ilvl w:val="0"/>
          <w:numId w:val="38"/>
        </w:numPr>
        <w:autoSpaceDE w:val="0"/>
        <w:autoSpaceDN w:val="0"/>
        <w:adjustRightInd w:val="0"/>
        <w:spacing w:line="276" w:lineRule="auto"/>
        <w:rPr>
          <w:rFonts w:ascii="Trebuchet MS" w:hAnsi="Trebuchet MS" w:cs="Trebuchet MS"/>
        </w:rPr>
      </w:pPr>
      <w:r w:rsidRPr="00144542">
        <w:rPr>
          <w:rFonts w:ascii="Trebuchet MS" w:hAnsi="Trebuchet MS" w:cs="Trebuchet MS"/>
        </w:rPr>
        <w:t>Research supports the theory when inequity occurs because of underpayment.</w:t>
      </w:r>
    </w:p>
    <w:p w14:paraId="0FF3C649" w14:textId="77777777" w:rsidR="00801797" w:rsidRPr="00144542" w:rsidRDefault="00801797" w:rsidP="00486CAC">
      <w:pPr>
        <w:pStyle w:val="ListParagraph"/>
        <w:widowControl w:val="0"/>
        <w:numPr>
          <w:ilvl w:val="0"/>
          <w:numId w:val="38"/>
        </w:numPr>
        <w:autoSpaceDE w:val="0"/>
        <w:autoSpaceDN w:val="0"/>
        <w:adjustRightInd w:val="0"/>
        <w:spacing w:line="276" w:lineRule="auto"/>
        <w:rPr>
          <w:rFonts w:ascii="Trebuchet MS" w:hAnsi="Trebuchet MS" w:cs="Trebuchet MS"/>
        </w:rPr>
      </w:pPr>
      <w:r w:rsidRPr="00144542">
        <w:rPr>
          <w:rFonts w:ascii="Trebuchet MS" w:hAnsi="Trebuchet MS" w:cs="Trebuchet MS"/>
        </w:rPr>
        <w:t>When workers are underpaid on an hourly basis, they tend to lower their inputs by producing less work.</w:t>
      </w:r>
    </w:p>
    <w:p w14:paraId="160A85C9" w14:textId="77777777" w:rsidR="00801797" w:rsidRPr="00144542" w:rsidRDefault="00801797" w:rsidP="00486CAC">
      <w:pPr>
        <w:pStyle w:val="ListParagraph"/>
        <w:widowControl w:val="0"/>
        <w:numPr>
          <w:ilvl w:val="0"/>
          <w:numId w:val="38"/>
        </w:numPr>
        <w:autoSpaceDE w:val="0"/>
        <w:autoSpaceDN w:val="0"/>
        <w:adjustRightInd w:val="0"/>
        <w:spacing w:line="276" w:lineRule="auto"/>
        <w:rPr>
          <w:rFonts w:ascii="Trebuchet MS" w:hAnsi="Trebuchet MS" w:cs="Trebuchet MS"/>
        </w:rPr>
      </w:pPr>
      <w:r w:rsidRPr="00144542">
        <w:rPr>
          <w:rFonts w:ascii="Trebuchet MS" w:hAnsi="Trebuchet MS" w:cs="Trebuchet MS"/>
        </w:rPr>
        <w:t>When workers are underpaid on a piece-rate basis, they tend to produce a high volume of low-quality work.</w:t>
      </w:r>
    </w:p>
    <w:p w14:paraId="51A2CA0A" w14:textId="77777777" w:rsidR="00486CAC" w:rsidRDefault="00486CAC" w:rsidP="005E6729">
      <w:pPr>
        <w:widowControl w:val="0"/>
        <w:autoSpaceDE w:val="0"/>
        <w:autoSpaceDN w:val="0"/>
        <w:adjustRightInd w:val="0"/>
        <w:spacing w:line="276" w:lineRule="auto"/>
        <w:ind w:left="540" w:hanging="540"/>
        <w:rPr>
          <w:rFonts w:ascii="Trebuchet MS" w:hAnsi="Trebuchet MS" w:cs="Trebuchet MS"/>
          <w:b/>
        </w:rPr>
      </w:pPr>
    </w:p>
    <w:p w14:paraId="2CBB2A64" w14:textId="77777777" w:rsidR="00801797" w:rsidRPr="006F40D7" w:rsidRDefault="00801797" w:rsidP="005E6729">
      <w:pPr>
        <w:widowControl w:val="0"/>
        <w:autoSpaceDE w:val="0"/>
        <w:autoSpaceDN w:val="0"/>
        <w:adjustRightInd w:val="0"/>
        <w:spacing w:line="276" w:lineRule="auto"/>
        <w:ind w:left="540" w:hanging="540"/>
        <w:rPr>
          <w:rFonts w:ascii="Trebuchet MS" w:hAnsi="Trebuchet MS" w:cs="Trebuchet MS"/>
          <w:b/>
        </w:rPr>
      </w:pPr>
      <w:proofErr w:type="gramStart"/>
      <w:r w:rsidRPr="006F40D7">
        <w:rPr>
          <w:rFonts w:ascii="Trebuchet MS" w:hAnsi="Trebuchet MS" w:cs="Trebuchet MS"/>
          <w:b/>
        </w:rPr>
        <w:t>Some evidence that underpayment inequity leads to resignation.</w:t>
      </w:r>
      <w:proofErr w:type="gramEnd"/>
    </w:p>
    <w:p w14:paraId="235604EA" w14:textId="77777777" w:rsidR="00801797" w:rsidRPr="00144542" w:rsidRDefault="00801797" w:rsidP="00486CAC">
      <w:pPr>
        <w:pStyle w:val="ListParagraph"/>
        <w:widowControl w:val="0"/>
        <w:numPr>
          <w:ilvl w:val="0"/>
          <w:numId w:val="39"/>
        </w:numPr>
        <w:autoSpaceDE w:val="0"/>
        <w:autoSpaceDN w:val="0"/>
        <w:adjustRightInd w:val="0"/>
        <w:spacing w:line="276" w:lineRule="auto"/>
        <w:rPr>
          <w:rFonts w:ascii="Trebuchet MS" w:hAnsi="Trebuchet MS" w:cs="Trebuchet MS"/>
        </w:rPr>
      </w:pPr>
      <w:r w:rsidRPr="00144542">
        <w:rPr>
          <w:rFonts w:ascii="Trebuchet MS" w:hAnsi="Trebuchet MS" w:cs="Trebuchet MS"/>
        </w:rPr>
        <w:t>The theory’s predictions regarding overpayment inequity have received less support.</w:t>
      </w:r>
    </w:p>
    <w:p w14:paraId="36073C88" w14:textId="77777777" w:rsidR="00801797" w:rsidRPr="00144542" w:rsidRDefault="00801797" w:rsidP="00486CAC">
      <w:pPr>
        <w:pStyle w:val="ListParagraph"/>
        <w:widowControl w:val="0"/>
        <w:numPr>
          <w:ilvl w:val="0"/>
          <w:numId w:val="39"/>
        </w:numPr>
        <w:autoSpaceDE w:val="0"/>
        <w:autoSpaceDN w:val="0"/>
        <w:adjustRightInd w:val="0"/>
        <w:spacing w:line="276" w:lineRule="auto"/>
        <w:rPr>
          <w:rFonts w:ascii="Trebuchet MS" w:hAnsi="Trebuchet MS" w:cs="Trebuchet MS"/>
        </w:rPr>
      </w:pPr>
      <w:r w:rsidRPr="00144542">
        <w:rPr>
          <w:rFonts w:ascii="Trebuchet MS" w:hAnsi="Trebuchet MS" w:cs="Trebuchet MS"/>
        </w:rPr>
        <w:t>Suggests that people tolerate overpayment more than underpayment or they use perceptual distortion to reduce overpayment inequity.</w:t>
      </w:r>
    </w:p>
    <w:p w14:paraId="4EA9F7B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991C854"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Managerial Implications of Equity Theory</w:t>
      </w:r>
    </w:p>
    <w:p w14:paraId="18BF20F9"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Perceived underpayment will have a variety of negative motivational consequences for the organization.</w:t>
      </w:r>
    </w:p>
    <w:p w14:paraId="7760BDDB"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Understanding the role of comparison people is especially crucial.</w:t>
      </w:r>
    </w:p>
    <w:p w14:paraId="55606CC0"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Awareness of the comparison people chosen by workers might suggest strategies for reducing perceptions of inequity.</w:t>
      </w:r>
    </w:p>
    <w:p w14:paraId="6F38D4B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72448D6C"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Goal Setting Theory</w:t>
      </w:r>
    </w:p>
    <w:p w14:paraId="4AF263A4"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A goal is the object or aim of an action.</w:t>
      </w:r>
    </w:p>
    <w:p w14:paraId="4FE56AB6"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Personal performance goals are vague or nonexistent for many organizational members.</w:t>
      </w:r>
    </w:p>
    <w:p w14:paraId="2F3BA3AE"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Research has demonstrated when and how goal setting can be effective.</w:t>
      </w:r>
    </w:p>
    <w:p w14:paraId="1E0322B4"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Goal setting theory states that goals are motivational when they are specific, challenging, and when organizational members are committed to them and feedback about progress toward goal attainment is provided.</w:t>
      </w:r>
    </w:p>
    <w:p w14:paraId="79571AB8" w14:textId="77777777" w:rsidR="00801797" w:rsidRPr="006F40D7" w:rsidRDefault="00801797" w:rsidP="005E6729">
      <w:pPr>
        <w:widowControl w:val="0"/>
        <w:autoSpaceDE w:val="0"/>
        <w:autoSpaceDN w:val="0"/>
        <w:adjustRightInd w:val="0"/>
        <w:spacing w:line="276" w:lineRule="auto"/>
        <w:ind w:left="540" w:hanging="540"/>
        <w:rPr>
          <w:rFonts w:ascii="Trebuchet MS" w:hAnsi="Trebuchet MS" w:cs="Trebuchet MS"/>
          <w:b/>
        </w:rPr>
      </w:pPr>
    </w:p>
    <w:p w14:paraId="1DA9020D"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 xml:space="preserve">Why </w:t>
      </w:r>
      <w:proofErr w:type="gramStart"/>
      <w:r w:rsidRPr="006F40D7">
        <w:rPr>
          <w:rFonts w:ascii="Trebuchet MS" w:hAnsi="Trebuchet MS" w:cs="Trebuchet MS"/>
          <w:b/>
        </w:rPr>
        <w:t>are</w:t>
      </w:r>
      <w:proofErr w:type="gramEnd"/>
      <w:r w:rsidRPr="006F40D7">
        <w:rPr>
          <w:rFonts w:ascii="Trebuchet MS" w:hAnsi="Trebuchet MS" w:cs="Trebuchet MS"/>
          <w:b/>
        </w:rPr>
        <w:t xml:space="preserve"> Goals Motivational?</w:t>
      </w:r>
    </w:p>
    <w:p w14:paraId="77C07447"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Goals are motivational because of four mechanisms:</w:t>
      </w:r>
    </w:p>
    <w:p w14:paraId="2D39B38B" w14:textId="77777777" w:rsidR="00801797" w:rsidRPr="00144542" w:rsidRDefault="00801797" w:rsidP="00486CAC">
      <w:pPr>
        <w:pStyle w:val="ListParagraph"/>
        <w:widowControl w:val="0"/>
        <w:numPr>
          <w:ilvl w:val="1"/>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They direct attention toward goal-relevant activities.</w:t>
      </w:r>
    </w:p>
    <w:p w14:paraId="19A996C4" w14:textId="77777777" w:rsidR="00801797" w:rsidRPr="00144542" w:rsidRDefault="00801797" w:rsidP="00486CAC">
      <w:pPr>
        <w:pStyle w:val="ListParagraph"/>
        <w:widowControl w:val="0"/>
        <w:numPr>
          <w:ilvl w:val="1"/>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They lead to greater effort.</w:t>
      </w:r>
    </w:p>
    <w:p w14:paraId="1A09AAAE" w14:textId="77777777" w:rsidR="00801797" w:rsidRPr="00144542" w:rsidRDefault="00801797" w:rsidP="00486CAC">
      <w:pPr>
        <w:pStyle w:val="ListParagraph"/>
        <w:widowControl w:val="0"/>
        <w:numPr>
          <w:ilvl w:val="1"/>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They increase and prolong persistence.</w:t>
      </w:r>
    </w:p>
    <w:p w14:paraId="7FE5A801" w14:textId="77777777" w:rsidR="00801797" w:rsidRPr="00144542" w:rsidRDefault="00801797" w:rsidP="00486CAC">
      <w:pPr>
        <w:pStyle w:val="ListParagraph"/>
        <w:widowControl w:val="0"/>
        <w:numPr>
          <w:ilvl w:val="1"/>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They lead to the discovery and use of task-relevant strategies for goal attainment.</w:t>
      </w:r>
    </w:p>
    <w:p w14:paraId="6D2DC1B0"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25575EA1"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The Mechanisms of Goal Setting</w:t>
      </w:r>
    </w:p>
    <w:p w14:paraId="23D5FEE9" w14:textId="77777777" w:rsidR="00801797" w:rsidRPr="00144542" w:rsidRDefault="00801797"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Goal Specificity</w:t>
      </w:r>
    </w:p>
    <w:p w14:paraId="63A101DD"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Specific goals are goals that specify an exact level of achievement for people to accomplish in a particular time frame.</w:t>
      </w:r>
    </w:p>
    <w:p w14:paraId="32D17798"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“I will enroll in five courses next semester and achieve a B or better in each course” is a specific goal.</w:t>
      </w:r>
    </w:p>
    <w:p w14:paraId="28E5C2CF"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“I will do my best” is not a specific goal since level of achievement and time frame are both vague.</w:t>
      </w:r>
    </w:p>
    <w:p w14:paraId="0F6C77E6" w14:textId="77777777" w:rsidR="00486CAC" w:rsidRDefault="00486CAC" w:rsidP="00144542">
      <w:pPr>
        <w:widowControl w:val="0"/>
        <w:autoSpaceDE w:val="0"/>
        <w:autoSpaceDN w:val="0"/>
        <w:adjustRightInd w:val="0"/>
        <w:spacing w:line="276" w:lineRule="auto"/>
        <w:rPr>
          <w:rFonts w:ascii="Trebuchet MS" w:hAnsi="Trebuchet MS" w:cs="Trebuchet MS"/>
          <w:b/>
        </w:rPr>
      </w:pPr>
    </w:p>
    <w:p w14:paraId="116F48B5" w14:textId="77777777" w:rsidR="00801797" w:rsidRPr="00144542" w:rsidRDefault="00801797" w:rsidP="00144542">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Goal Challenge</w:t>
      </w:r>
    </w:p>
    <w:p w14:paraId="7545027F" w14:textId="77777777"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Goals that are easy or impossible to achieve will not be motivational.</w:t>
      </w:r>
    </w:p>
    <w:p w14:paraId="799C607B" w14:textId="77777777" w:rsid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Goal challenge is best when it is pegged to the competence of individual workers and increased as the particular task is mastered.</w:t>
      </w:r>
    </w:p>
    <w:p w14:paraId="372B7CAB" w14:textId="7F2E3A34" w:rsidR="00801797" w:rsidRPr="00144542" w:rsidRDefault="00801797" w:rsidP="00486CAC">
      <w:pPr>
        <w:pStyle w:val="ListParagraph"/>
        <w:widowControl w:val="0"/>
        <w:numPr>
          <w:ilvl w:val="0"/>
          <w:numId w:val="40"/>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Base initial goals on past performance. </w:t>
      </w:r>
    </w:p>
    <w:p w14:paraId="4F4068E1"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1A5A7F5E" w14:textId="77777777" w:rsidR="00801797" w:rsidRPr="00144542" w:rsidRDefault="00801797"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Goal Commitment</w:t>
      </w:r>
    </w:p>
    <w:p w14:paraId="1CD50B6C" w14:textId="77777777" w:rsidR="00801797" w:rsidRPr="00144542" w:rsidRDefault="00801797" w:rsidP="00486CAC">
      <w:pPr>
        <w:pStyle w:val="ListParagraph"/>
        <w:widowControl w:val="0"/>
        <w:numPr>
          <w:ilvl w:val="0"/>
          <w:numId w:val="41"/>
        </w:numPr>
        <w:autoSpaceDE w:val="0"/>
        <w:autoSpaceDN w:val="0"/>
        <w:adjustRightInd w:val="0"/>
        <w:spacing w:line="276" w:lineRule="auto"/>
        <w:rPr>
          <w:rFonts w:ascii="Trebuchet MS" w:hAnsi="Trebuchet MS" w:cs="Trebuchet MS"/>
        </w:rPr>
      </w:pPr>
      <w:r w:rsidRPr="00144542">
        <w:rPr>
          <w:rFonts w:ascii="Trebuchet MS" w:hAnsi="Trebuchet MS" w:cs="Trebuchet MS"/>
        </w:rPr>
        <w:t>Individuals must be committed to specific, challenging goals if the goals are to be motivational.</w:t>
      </w:r>
    </w:p>
    <w:p w14:paraId="3423F2A5" w14:textId="77777777" w:rsidR="00801797" w:rsidRPr="00144542" w:rsidRDefault="00801797" w:rsidP="00486CAC">
      <w:pPr>
        <w:pStyle w:val="ListParagraph"/>
        <w:widowControl w:val="0"/>
        <w:numPr>
          <w:ilvl w:val="0"/>
          <w:numId w:val="41"/>
        </w:numPr>
        <w:autoSpaceDE w:val="0"/>
        <w:autoSpaceDN w:val="0"/>
        <w:adjustRightInd w:val="0"/>
        <w:spacing w:line="276" w:lineRule="auto"/>
        <w:rPr>
          <w:rFonts w:ascii="Trebuchet MS" w:hAnsi="Trebuchet MS" w:cs="Trebuchet MS"/>
        </w:rPr>
      </w:pPr>
      <w:r w:rsidRPr="00144542">
        <w:rPr>
          <w:rFonts w:ascii="Trebuchet MS" w:hAnsi="Trebuchet MS" w:cs="Trebuchet MS"/>
        </w:rPr>
        <w:t>The effect of goals on performance is strongest when individuals have high goal commitment.</w:t>
      </w:r>
    </w:p>
    <w:p w14:paraId="75044DA9"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6220778F"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lastRenderedPageBreak/>
        <w:t>Goal Feedback</w:t>
      </w:r>
    </w:p>
    <w:p w14:paraId="12979E11" w14:textId="77777777" w:rsidR="00801797" w:rsidRPr="00144542" w:rsidRDefault="00801797" w:rsidP="00486CAC">
      <w:pPr>
        <w:pStyle w:val="ListParagraph"/>
        <w:widowControl w:val="0"/>
        <w:numPr>
          <w:ilvl w:val="0"/>
          <w:numId w:val="42"/>
        </w:numPr>
        <w:autoSpaceDE w:val="0"/>
        <w:autoSpaceDN w:val="0"/>
        <w:adjustRightInd w:val="0"/>
        <w:spacing w:line="276" w:lineRule="auto"/>
        <w:rPr>
          <w:rFonts w:ascii="Trebuchet MS" w:hAnsi="Trebuchet MS" w:cs="Trebuchet MS"/>
        </w:rPr>
      </w:pPr>
      <w:r w:rsidRPr="00144542">
        <w:rPr>
          <w:rFonts w:ascii="Trebuchet MS" w:hAnsi="Trebuchet MS" w:cs="Trebuchet MS"/>
        </w:rPr>
        <w:t>Specific and challenging goals are most effective when they are accompanied by ongoing feedback that enables the person to compare current performance with the goal.</w:t>
      </w:r>
    </w:p>
    <w:p w14:paraId="5D97A1FB" w14:textId="77777777" w:rsidR="00801797" w:rsidRPr="00144542" w:rsidRDefault="00801797" w:rsidP="00486CAC">
      <w:pPr>
        <w:pStyle w:val="ListParagraph"/>
        <w:widowControl w:val="0"/>
        <w:numPr>
          <w:ilvl w:val="0"/>
          <w:numId w:val="42"/>
        </w:numPr>
        <w:autoSpaceDE w:val="0"/>
        <w:autoSpaceDN w:val="0"/>
        <w:adjustRightInd w:val="0"/>
        <w:spacing w:line="276" w:lineRule="auto"/>
        <w:rPr>
          <w:rFonts w:ascii="Trebuchet MS" w:hAnsi="Trebuchet MS" w:cs="Trebuchet MS"/>
        </w:rPr>
      </w:pPr>
      <w:r w:rsidRPr="00144542">
        <w:rPr>
          <w:rFonts w:ascii="Trebuchet MS" w:hAnsi="Trebuchet MS" w:cs="Trebuchet MS"/>
        </w:rPr>
        <w:t>To be most effective, feedback should be accurate, specific, credible, and timely.</w:t>
      </w:r>
    </w:p>
    <w:p w14:paraId="41244900"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1D2DEFAE" w14:textId="77777777" w:rsidR="00801797" w:rsidRPr="00144542" w:rsidRDefault="00801797"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Enhancing Goal Commitment</w:t>
      </w:r>
    </w:p>
    <w:p w14:paraId="0650A35B" w14:textId="77777777" w:rsidR="00801797" w:rsidRPr="00144542" w:rsidRDefault="00801797" w:rsidP="00486CAC">
      <w:pPr>
        <w:pStyle w:val="ListParagraph"/>
        <w:widowControl w:val="0"/>
        <w:numPr>
          <w:ilvl w:val="0"/>
          <w:numId w:val="43"/>
        </w:numPr>
        <w:autoSpaceDE w:val="0"/>
        <w:autoSpaceDN w:val="0"/>
        <w:adjustRightInd w:val="0"/>
        <w:spacing w:line="276" w:lineRule="auto"/>
        <w:rPr>
          <w:rFonts w:ascii="Trebuchet MS" w:hAnsi="Trebuchet MS" w:cs="Trebuchet MS"/>
        </w:rPr>
      </w:pPr>
      <w:r w:rsidRPr="00144542">
        <w:rPr>
          <w:rFonts w:ascii="Trebuchet MS" w:hAnsi="Trebuchet MS" w:cs="Trebuchet MS"/>
        </w:rPr>
        <w:t>Factors that might affect commitment to challenging, specific goals:</w:t>
      </w:r>
    </w:p>
    <w:p w14:paraId="5E9795ED" w14:textId="77777777" w:rsidR="00801797" w:rsidRPr="00144542" w:rsidRDefault="00801797" w:rsidP="00486CAC">
      <w:pPr>
        <w:pStyle w:val="ListParagraph"/>
        <w:widowControl w:val="0"/>
        <w:numPr>
          <w:ilvl w:val="1"/>
          <w:numId w:val="43"/>
        </w:numPr>
        <w:autoSpaceDE w:val="0"/>
        <w:autoSpaceDN w:val="0"/>
        <w:adjustRightInd w:val="0"/>
        <w:spacing w:line="276" w:lineRule="auto"/>
        <w:rPr>
          <w:rFonts w:ascii="Trebuchet MS" w:hAnsi="Trebuchet MS" w:cs="Trebuchet MS"/>
        </w:rPr>
      </w:pPr>
      <w:r w:rsidRPr="00144542">
        <w:rPr>
          <w:rFonts w:ascii="Trebuchet MS" w:hAnsi="Trebuchet MS" w:cs="Trebuchet MS"/>
        </w:rPr>
        <w:t>Participation</w:t>
      </w:r>
    </w:p>
    <w:p w14:paraId="785F83F4" w14:textId="77777777" w:rsidR="00801797" w:rsidRPr="00144542" w:rsidRDefault="00801797" w:rsidP="00486CAC">
      <w:pPr>
        <w:pStyle w:val="ListParagraph"/>
        <w:widowControl w:val="0"/>
        <w:numPr>
          <w:ilvl w:val="1"/>
          <w:numId w:val="43"/>
        </w:numPr>
        <w:autoSpaceDE w:val="0"/>
        <w:autoSpaceDN w:val="0"/>
        <w:adjustRightInd w:val="0"/>
        <w:spacing w:line="276" w:lineRule="auto"/>
        <w:rPr>
          <w:rFonts w:ascii="Trebuchet MS" w:hAnsi="Trebuchet MS" w:cs="Trebuchet MS"/>
        </w:rPr>
      </w:pPr>
      <w:r w:rsidRPr="00144542">
        <w:rPr>
          <w:rFonts w:ascii="Trebuchet MS" w:hAnsi="Trebuchet MS" w:cs="Trebuchet MS"/>
        </w:rPr>
        <w:t>Rewards</w:t>
      </w:r>
    </w:p>
    <w:p w14:paraId="03562633" w14:textId="77777777" w:rsidR="00801797" w:rsidRPr="00144542" w:rsidRDefault="00801797" w:rsidP="00486CAC">
      <w:pPr>
        <w:pStyle w:val="ListParagraph"/>
        <w:widowControl w:val="0"/>
        <w:numPr>
          <w:ilvl w:val="1"/>
          <w:numId w:val="43"/>
        </w:numPr>
        <w:autoSpaceDE w:val="0"/>
        <w:autoSpaceDN w:val="0"/>
        <w:adjustRightInd w:val="0"/>
        <w:spacing w:line="276" w:lineRule="auto"/>
        <w:rPr>
          <w:rFonts w:ascii="Trebuchet MS" w:hAnsi="Trebuchet MS" w:cs="Trebuchet MS"/>
        </w:rPr>
      </w:pPr>
      <w:r w:rsidRPr="00144542">
        <w:rPr>
          <w:rFonts w:ascii="Trebuchet MS" w:hAnsi="Trebuchet MS" w:cs="Trebuchet MS"/>
        </w:rPr>
        <w:t>Management support</w:t>
      </w:r>
    </w:p>
    <w:p w14:paraId="1B041E10" w14:textId="77777777" w:rsidR="00801797" w:rsidRPr="006F40D7" w:rsidRDefault="00801797" w:rsidP="005E6729">
      <w:pPr>
        <w:widowControl w:val="0"/>
        <w:autoSpaceDE w:val="0"/>
        <w:autoSpaceDN w:val="0"/>
        <w:adjustRightInd w:val="0"/>
        <w:spacing w:line="276" w:lineRule="auto"/>
        <w:ind w:left="1170" w:hanging="450"/>
        <w:rPr>
          <w:rFonts w:ascii="Trebuchet MS" w:hAnsi="Trebuchet MS" w:cs="Trebuchet MS"/>
          <w:b/>
        </w:rPr>
      </w:pPr>
    </w:p>
    <w:p w14:paraId="080213BF"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Participation</w:t>
      </w:r>
    </w:p>
    <w:p w14:paraId="52BC483F" w14:textId="77777777" w:rsidR="00801797" w:rsidRPr="00144542" w:rsidRDefault="00801797" w:rsidP="00486CAC">
      <w:pPr>
        <w:pStyle w:val="ListParagraph"/>
        <w:widowControl w:val="0"/>
        <w:numPr>
          <w:ilvl w:val="0"/>
          <w:numId w:val="43"/>
        </w:numPr>
        <w:autoSpaceDE w:val="0"/>
        <w:autoSpaceDN w:val="0"/>
        <w:adjustRightInd w:val="0"/>
        <w:spacing w:line="276" w:lineRule="auto"/>
        <w:rPr>
          <w:rFonts w:ascii="Trebuchet MS" w:hAnsi="Trebuchet MS" w:cs="Trebuchet MS"/>
        </w:rPr>
      </w:pPr>
      <w:r w:rsidRPr="00144542">
        <w:rPr>
          <w:rFonts w:ascii="Trebuchet MS" w:hAnsi="Trebuchet MS" w:cs="Trebuchet MS"/>
        </w:rPr>
        <w:t>Participation can improve goal commitment and facilitate performance in some situations:</w:t>
      </w:r>
    </w:p>
    <w:p w14:paraId="1C2C8C21" w14:textId="77777777" w:rsidR="00801797" w:rsidRPr="00144542" w:rsidRDefault="00801797" w:rsidP="00486CAC">
      <w:pPr>
        <w:pStyle w:val="ListParagraph"/>
        <w:widowControl w:val="0"/>
        <w:numPr>
          <w:ilvl w:val="0"/>
          <w:numId w:val="43"/>
        </w:numPr>
        <w:autoSpaceDE w:val="0"/>
        <w:autoSpaceDN w:val="0"/>
        <w:adjustRightInd w:val="0"/>
        <w:spacing w:line="276" w:lineRule="auto"/>
        <w:rPr>
          <w:rFonts w:ascii="Trebuchet MS" w:hAnsi="Trebuchet MS" w:cs="Trebuchet MS"/>
        </w:rPr>
      </w:pPr>
      <w:r w:rsidRPr="00144542">
        <w:rPr>
          <w:rFonts w:ascii="Trebuchet MS" w:hAnsi="Trebuchet MS" w:cs="Trebuchet MS"/>
        </w:rPr>
        <w:t>When a climate of distrust exists between management and employees.</w:t>
      </w:r>
    </w:p>
    <w:p w14:paraId="74088F66" w14:textId="77777777" w:rsidR="00801797" w:rsidRPr="00144542" w:rsidRDefault="00801797" w:rsidP="00486CAC">
      <w:pPr>
        <w:pStyle w:val="ListParagraph"/>
        <w:widowControl w:val="0"/>
        <w:numPr>
          <w:ilvl w:val="0"/>
          <w:numId w:val="43"/>
        </w:numPr>
        <w:autoSpaceDE w:val="0"/>
        <w:autoSpaceDN w:val="0"/>
        <w:adjustRightInd w:val="0"/>
        <w:spacing w:line="276" w:lineRule="auto"/>
        <w:rPr>
          <w:rFonts w:ascii="Trebuchet MS" w:hAnsi="Trebuchet MS" w:cs="Trebuchet MS"/>
        </w:rPr>
      </w:pPr>
      <w:r w:rsidRPr="00144542">
        <w:rPr>
          <w:rFonts w:ascii="Trebuchet MS" w:hAnsi="Trebuchet MS" w:cs="Trebuchet MS"/>
        </w:rPr>
        <w:t>When participation provides information that assists in the establishment of fair, realistic goals.</w:t>
      </w:r>
    </w:p>
    <w:p w14:paraId="07722BDA" w14:textId="77777777" w:rsidR="00801797" w:rsidRPr="00144542" w:rsidRDefault="00801797" w:rsidP="00486CAC">
      <w:pPr>
        <w:pStyle w:val="ListParagraph"/>
        <w:widowControl w:val="0"/>
        <w:numPr>
          <w:ilvl w:val="0"/>
          <w:numId w:val="43"/>
        </w:numPr>
        <w:autoSpaceDE w:val="0"/>
        <w:autoSpaceDN w:val="0"/>
        <w:adjustRightInd w:val="0"/>
        <w:spacing w:line="276" w:lineRule="auto"/>
        <w:rPr>
          <w:rFonts w:ascii="Trebuchet MS" w:hAnsi="Trebuchet MS" w:cs="Trebuchet MS"/>
        </w:rPr>
      </w:pPr>
      <w:r w:rsidRPr="00144542">
        <w:rPr>
          <w:rFonts w:ascii="Trebuchet MS" w:hAnsi="Trebuchet MS" w:cs="Trebuchet MS"/>
        </w:rPr>
        <w:t>Research shows that participation can improve performance by increasing the difficulty of the goals that employees adopt.</w:t>
      </w:r>
    </w:p>
    <w:p w14:paraId="4208FDF9" w14:textId="77777777" w:rsidR="00801797" w:rsidRPr="006F40D7" w:rsidRDefault="00801797" w:rsidP="005E6729">
      <w:pPr>
        <w:widowControl w:val="0"/>
        <w:autoSpaceDE w:val="0"/>
        <w:autoSpaceDN w:val="0"/>
        <w:adjustRightInd w:val="0"/>
        <w:spacing w:line="276" w:lineRule="auto"/>
        <w:ind w:left="540" w:hanging="540"/>
        <w:rPr>
          <w:rFonts w:ascii="Trebuchet MS" w:hAnsi="Trebuchet MS" w:cs="Trebuchet MS"/>
          <w:b/>
        </w:rPr>
      </w:pPr>
    </w:p>
    <w:p w14:paraId="6E0400A3" w14:textId="77777777" w:rsidR="00801797" w:rsidRPr="00144542" w:rsidRDefault="00801797" w:rsidP="00144542">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Rewards</w:t>
      </w:r>
    </w:p>
    <w:p w14:paraId="2A995C7C" w14:textId="77777777" w:rsidR="00801797" w:rsidRPr="00144542" w:rsidRDefault="00801797" w:rsidP="00486CAC">
      <w:pPr>
        <w:pStyle w:val="ListParagraph"/>
        <w:widowControl w:val="0"/>
        <w:numPr>
          <w:ilvl w:val="0"/>
          <w:numId w:val="44"/>
        </w:numPr>
        <w:autoSpaceDE w:val="0"/>
        <w:autoSpaceDN w:val="0"/>
        <w:adjustRightInd w:val="0"/>
        <w:spacing w:line="276" w:lineRule="auto"/>
        <w:rPr>
          <w:rFonts w:ascii="Trebuchet MS" w:hAnsi="Trebuchet MS" w:cs="Trebuchet MS"/>
        </w:rPr>
      </w:pPr>
      <w:r w:rsidRPr="00144542">
        <w:rPr>
          <w:rFonts w:ascii="Trebuchet MS" w:hAnsi="Trebuchet MS" w:cs="Trebuchet MS"/>
        </w:rPr>
        <w:t>Goal setting has led to performance increases without the introduction of monetary incentives for goal accomplishment.</w:t>
      </w:r>
    </w:p>
    <w:p w14:paraId="587DD0D8" w14:textId="77777777" w:rsidR="00801797" w:rsidRPr="00144542" w:rsidRDefault="00801797" w:rsidP="00486CAC">
      <w:pPr>
        <w:pStyle w:val="ListParagraph"/>
        <w:widowControl w:val="0"/>
        <w:numPr>
          <w:ilvl w:val="0"/>
          <w:numId w:val="44"/>
        </w:numPr>
        <w:autoSpaceDE w:val="0"/>
        <w:autoSpaceDN w:val="0"/>
        <w:adjustRightInd w:val="0"/>
        <w:spacing w:line="276" w:lineRule="auto"/>
        <w:rPr>
          <w:rFonts w:ascii="Trebuchet MS" w:hAnsi="Trebuchet MS" w:cs="Trebuchet MS"/>
        </w:rPr>
      </w:pPr>
      <w:r w:rsidRPr="00144542">
        <w:rPr>
          <w:rFonts w:ascii="Trebuchet MS" w:hAnsi="Trebuchet MS" w:cs="Trebuchet MS"/>
        </w:rPr>
        <w:t>Goal setting should be compatible with any system to tie pay to performance.</w:t>
      </w:r>
    </w:p>
    <w:p w14:paraId="6DC1D977" w14:textId="77777777" w:rsidR="00801797" w:rsidRPr="00144542" w:rsidRDefault="00801797" w:rsidP="00486CAC">
      <w:pPr>
        <w:pStyle w:val="ListParagraph"/>
        <w:widowControl w:val="0"/>
        <w:numPr>
          <w:ilvl w:val="0"/>
          <w:numId w:val="44"/>
        </w:numPr>
        <w:autoSpaceDE w:val="0"/>
        <w:autoSpaceDN w:val="0"/>
        <w:adjustRightInd w:val="0"/>
        <w:spacing w:line="276" w:lineRule="auto"/>
        <w:rPr>
          <w:rFonts w:ascii="Trebuchet MS" w:hAnsi="Trebuchet MS" w:cs="Trebuchet MS"/>
        </w:rPr>
      </w:pPr>
      <w:r w:rsidRPr="00144542">
        <w:rPr>
          <w:rFonts w:ascii="Trebuchet MS" w:hAnsi="Trebuchet MS" w:cs="Trebuchet MS"/>
        </w:rPr>
        <w:t>Supportiveness</w:t>
      </w:r>
    </w:p>
    <w:p w14:paraId="40C092C1" w14:textId="77777777" w:rsidR="00801797" w:rsidRPr="00144542" w:rsidRDefault="00801797" w:rsidP="00486CAC">
      <w:pPr>
        <w:pStyle w:val="ListParagraph"/>
        <w:widowControl w:val="0"/>
        <w:numPr>
          <w:ilvl w:val="0"/>
          <w:numId w:val="44"/>
        </w:numPr>
        <w:autoSpaceDE w:val="0"/>
        <w:autoSpaceDN w:val="0"/>
        <w:adjustRightInd w:val="0"/>
        <w:spacing w:line="276" w:lineRule="auto"/>
        <w:rPr>
          <w:rFonts w:ascii="Trebuchet MS" w:hAnsi="Trebuchet MS" w:cs="Trebuchet MS"/>
        </w:rPr>
      </w:pPr>
      <w:r w:rsidRPr="00144542">
        <w:rPr>
          <w:rFonts w:ascii="Trebuchet MS" w:hAnsi="Trebuchet MS" w:cs="Trebuchet MS"/>
        </w:rPr>
        <w:t>When supervisors behave in a coercive manner to encourage goal accomplishment, they can badly damage employee goal commitment.</w:t>
      </w:r>
    </w:p>
    <w:p w14:paraId="36CADEF0" w14:textId="77777777" w:rsidR="00801797" w:rsidRPr="00144542" w:rsidRDefault="00801797" w:rsidP="00486CAC">
      <w:pPr>
        <w:pStyle w:val="ListParagraph"/>
        <w:widowControl w:val="0"/>
        <w:numPr>
          <w:ilvl w:val="0"/>
          <w:numId w:val="44"/>
        </w:numPr>
        <w:autoSpaceDE w:val="0"/>
        <w:autoSpaceDN w:val="0"/>
        <w:adjustRightInd w:val="0"/>
        <w:spacing w:line="276" w:lineRule="auto"/>
        <w:rPr>
          <w:rFonts w:ascii="Trebuchet MS" w:hAnsi="Trebuchet MS" w:cs="Trebuchet MS"/>
        </w:rPr>
      </w:pPr>
      <w:r w:rsidRPr="00144542">
        <w:rPr>
          <w:rFonts w:ascii="Trebuchet MS" w:hAnsi="Trebuchet MS" w:cs="Trebuchet MS"/>
        </w:rPr>
        <w:t>Supervisors must demonstrate a desire to assist employees in goal accomplishment and behave supportively if failure occurs.</w:t>
      </w:r>
    </w:p>
    <w:p w14:paraId="1FD77B73" w14:textId="77777777" w:rsidR="00801797" w:rsidRPr="00144542" w:rsidRDefault="00801797" w:rsidP="00486CAC">
      <w:pPr>
        <w:pStyle w:val="ListParagraph"/>
        <w:widowControl w:val="0"/>
        <w:numPr>
          <w:ilvl w:val="0"/>
          <w:numId w:val="44"/>
        </w:numPr>
        <w:autoSpaceDE w:val="0"/>
        <w:autoSpaceDN w:val="0"/>
        <w:adjustRightInd w:val="0"/>
        <w:spacing w:line="276" w:lineRule="auto"/>
        <w:rPr>
          <w:rFonts w:ascii="Trebuchet MS" w:hAnsi="Trebuchet MS" w:cs="Trebuchet MS"/>
        </w:rPr>
      </w:pPr>
      <w:r w:rsidRPr="00144542">
        <w:rPr>
          <w:rFonts w:ascii="Trebuchet MS" w:hAnsi="Trebuchet MS" w:cs="Trebuchet MS"/>
        </w:rPr>
        <w:t>Threat and punishment in response to failure will be extremely counterproductive.</w:t>
      </w:r>
    </w:p>
    <w:p w14:paraId="28A7B19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445493EB"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Goal Orientation</w:t>
      </w:r>
    </w:p>
    <w:p w14:paraId="7BBB82B2" w14:textId="77777777" w:rsidR="00801797" w:rsidRPr="00144542" w:rsidRDefault="00801797" w:rsidP="00486CAC">
      <w:pPr>
        <w:pStyle w:val="ListParagraph"/>
        <w:widowControl w:val="0"/>
        <w:numPr>
          <w:ilvl w:val="0"/>
          <w:numId w:val="45"/>
        </w:numPr>
        <w:autoSpaceDE w:val="0"/>
        <w:autoSpaceDN w:val="0"/>
        <w:adjustRightInd w:val="0"/>
        <w:spacing w:line="276" w:lineRule="auto"/>
        <w:rPr>
          <w:rFonts w:ascii="Trebuchet MS" w:hAnsi="Trebuchet MS" w:cs="Trebuchet MS"/>
        </w:rPr>
      </w:pPr>
      <w:r w:rsidRPr="00144542">
        <w:rPr>
          <w:rFonts w:ascii="Trebuchet MS" w:hAnsi="Trebuchet MS" w:cs="Trebuchet MS"/>
        </w:rPr>
        <w:t>An individual’s goal preferences in achievement situations.</w:t>
      </w:r>
    </w:p>
    <w:p w14:paraId="6391EF2E" w14:textId="77777777" w:rsidR="00801797" w:rsidRPr="00144542" w:rsidRDefault="00801797" w:rsidP="00486CAC">
      <w:pPr>
        <w:pStyle w:val="ListParagraph"/>
        <w:widowControl w:val="0"/>
        <w:numPr>
          <w:ilvl w:val="0"/>
          <w:numId w:val="45"/>
        </w:numPr>
        <w:autoSpaceDE w:val="0"/>
        <w:autoSpaceDN w:val="0"/>
        <w:adjustRightInd w:val="0"/>
        <w:spacing w:line="276" w:lineRule="auto"/>
        <w:rPr>
          <w:rFonts w:ascii="Trebuchet MS" w:hAnsi="Trebuchet MS" w:cs="Trebuchet MS"/>
        </w:rPr>
      </w:pPr>
      <w:r w:rsidRPr="00144542">
        <w:rPr>
          <w:rFonts w:ascii="Trebuchet MS" w:hAnsi="Trebuchet MS" w:cs="Trebuchet MS"/>
        </w:rPr>
        <w:t>A stable individual difference that affects performance.</w:t>
      </w:r>
    </w:p>
    <w:p w14:paraId="7091B61D" w14:textId="77777777" w:rsidR="00801797" w:rsidRPr="00144542" w:rsidRDefault="00801797" w:rsidP="00486CAC">
      <w:pPr>
        <w:pStyle w:val="ListParagraph"/>
        <w:widowControl w:val="0"/>
        <w:numPr>
          <w:ilvl w:val="0"/>
          <w:numId w:val="45"/>
        </w:numPr>
        <w:autoSpaceDE w:val="0"/>
        <w:autoSpaceDN w:val="0"/>
        <w:adjustRightInd w:val="0"/>
        <w:spacing w:line="276" w:lineRule="auto"/>
        <w:rPr>
          <w:rFonts w:ascii="Trebuchet MS" w:hAnsi="Trebuchet MS" w:cs="Trebuchet MS"/>
        </w:rPr>
      </w:pPr>
      <w:r w:rsidRPr="00144542">
        <w:rPr>
          <w:rFonts w:ascii="Trebuchet MS" w:hAnsi="Trebuchet MS" w:cs="Trebuchet MS"/>
        </w:rPr>
        <w:t>Three goal orientations:</w:t>
      </w:r>
    </w:p>
    <w:p w14:paraId="210460C9" w14:textId="77777777" w:rsidR="00801797" w:rsidRPr="00144542" w:rsidRDefault="00801797" w:rsidP="00486CAC">
      <w:pPr>
        <w:pStyle w:val="ListParagraph"/>
        <w:widowControl w:val="0"/>
        <w:numPr>
          <w:ilvl w:val="1"/>
          <w:numId w:val="45"/>
        </w:numPr>
        <w:autoSpaceDE w:val="0"/>
        <w:autoSpaceDN w:val="0"/>
        <w:adjustRightInd w:val="0"/>
        <w:spacing w:line="276" w:lineRule="auto"/>
        <w:rPr>
          <w:rFonts w:ascii="Trebuchet MS" w:hAnsi="Trebuchet MS" w:cs="Trebuchet MS"/>
        </w:rPr>
      </w:pPr>
      <w:r w:rsidRPr="00144542">
        <w:rPr>
          <w:rFonts w:ascii="Trebuchet MS" w:hAnsi="Trebuchet MS" w:cs="Trebuchet MS"/>
        </w:rPr>
        <w:t>Learning goal orientation: A preference to learn new things and develop competence in an activity by acquiring new skills and mastering new situations.</w:t>
      </w:r>
    </w:p>
    <w:p w14:paraId="4001C860" w14:textId="77777777" w:rsidR="00801797" w:rsidRPr="00144542" w:rsidRDefault="00801797" w:rsidP="00486CAC">
      <w:pPr>
        <w:pStyle w:val="ListParagraph"/>
        <w:widowControl w:val="0"/>
        <w:numPr>
          <w:ilvl w:val="1"/>
          <w:numId w:val="45"/>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Performance-prove goal orientation: A preference to obtain </w:t>
      </w:r>
      <w:proofErr w:type="spellStart"/>
      <w:r w:rsidRPr="00144542">
        <w:rPr>
          <w:rFonts w:ascii="Trebuchet MS" w:hAnsi="Trebuchet MS" w:cs="Trebuchet MS"/>
        </w:rPr>
        <w:t>favourable</w:t>
      </w:r>
      <w:proofErr w:type="spellEnd"/>
      <w:r w:rsidRPr="00144542">
        <w:rPr>
          <w:rFonts w:ascii="Trebuchet MS" w:hAnsi="Trebuchet MS" w:cs="Trebuchet MS"/>
        </w:rPr>
        <w:t xml:space="preserve"> judgments about the outcome of one’s performance.</w:t>
      </w:r>
    </w:p>
    <w:p w14:paraId="1F70DE0C" w14:textId="77777777" w:rsidR="00801797" w:rsidRPr="00144542" w:rsidRDefault="00801797" w:rsidP="00486CAC">
      <w:pPr>
        <w:pStyle w:val="ListParagraph"/>
        <w:widowControl w:val="0"/>
        <w:numPr>
          <w:ilvl w:val="1"/>
          <w:numId w:val="45"/>
        </w:numPr>
        <w:autoSpaceDE w:val="0"/>
        <w:autoSpaceDN w:val="0"/>
        <w:adjustRightInd w:val="0"/>
        <w:spacing w:line="276" w:lineRule="auto"/>
        <w:rPr>
          <w:rFonts w:ascii="Trebuchet MS" w:hAnsi="Trebuchet MS" w:cs="Trebuchet MS"/>
        </w:rPr>
      </w:pPr>
      <w:r w:rsidRPr="00144542">
        <w:rPr>
          <w:rFonts w:ascii="Trebuchet MS" w:hAnsi="Trebuchet MS" w:cs="Trebuchet MS"/>
        </w:rPr>
        <w:t>Performance-avoid goal orientation: A preference to avoid negative judgments about the outcome of one’s performance.</w:t>
      </w:r>
    </w:p>
    <w:p w14:paraId="48033DAA" w14:textId="77777777" w:rsidR="00801797" w:rsidRPr="006F40D7" w:rsidRDefault="00801797" w:rsidP="005E6729">
      <w:pPr>
        <w:widowControl w:val="0"/>
        <w:autoSpaceDE w:val="0"/>
        <w:autoSpaceDN w:val="0"/>
        <w:adjustRightInd w:val="0"/>
        <w:spacing w:line="276" w:lineRule="auto"/>
        <w:ind w:left="1170" w:hanging="450"/>
        <w:rPr>
          <w:rFonts w:ascii="Trebuchet MS" w:hAnsi="Trebuchet MS" w:cs="Trebuchet MS"/>
          <w:b/>
        </w:rPr>
      </w:pPr>
    </w:p>
    <w:p w14:paraId="3F616B4A"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Goal Orientation (continued)</w:t>
      </w:r>
    </w:p>
    <w:p w14:paraId="175DC922" w14:textId="77777777" w:rsidR="00801797" w:rsidRPr="00144542" w:rsidRDefault="00801797" w:rsidP="00486CAC">
      <w:pPr>
        <w:pStyle w:val="ListParagraph"/>
        <w:widowControl w:val="0"/>
        <w:numPr>
          <w:ilvl w:val="0"/>
          <w:numId w:val="46"/>
        </w:numPr>
        <w:autoSpaceDE w:val="0"/>
        <w:autoSpaceDN w:val="0"/>
        <w:adjustRightInd w:val="0"/>
        <w:spacing w:line="276" w:lineRule="auto"/>
        <w:rPr>
          <w:rFonts w:ascii="Trebuchet MS" w:hAnsi="Trebuchet MS" w:cs="Trebuchet MS"/>
        </w:rPr>
      </w:pPr>
      <w:r w:rsidRPr="00144542">
        <w:rPr>
          <w:rFonts w:ascii="Trebuchet MS" w:hAnsi="Trebuchet MS" w:cs="Trebuchet MS"/>
        </w:rPr>
        <w:t>Goal orientation is important for learning and performance.</w:t>
      </w:r>
    </w:p>
    <w:p w14:paraId="03F9C943" w14:textId="77777777" w:rsidR="00801797" w:rsidRPr="00144542" w:rsidRDefault="00801797" w:rsidP="00486CAC">
      <w:pPr>
        <w:pStyle w:val="ListParagraph"/>
        <w:widowControl w:val="0"/>
        <w:numPr>
          <w:ilvl w:val="0"/>
          <w:numId w:val="46"/>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A learning goal orientation is positively related to learning as well as academic, task, and </w:t>
      </w:r>
      <w:r w:rsidRPr="00144542">
        <w:rPr>
          <w:rFonts w:ascii="Trebuchet MS" w:hAnsi="Trebuchet MS" w:cs="Trebuchet MS"/>
        </w:rPr>
        <w:lastRenderedPageBreak/>
        <w:t>job performance.</w:t>
      </w:r>
    </w:p>
    <w:p w14:paraId="20AAD3C0" w14:textId="77777777" w:rsidR="00801797" w:rsidRPr="00144542" w:rsidRDefault="00801797" w:rsidP="00486CAC">
      <w:pPr>
        <w:pStyle w:val="ListParagraph"/>
        <w:widowControl w:val="0"/>
        <w:numPr>
          <w:ilvl w:val="0"/>
          <w:numId w:val="46"/>
        </w:numPr>
        <w:autoSpaceDE w:val="0"/>
        <w:autoSpaceDN w:val="0"/>
        <w:adjustRightInd w:val="0"/>
        <w:spacing w:line="276" w:lineRule="auto"/>
        <w:rPr>
          <w:rFonts w:ascii="Trebuchet MS" w:hAnsi="Trebuchet MS" w:cs="Trebuchet MS"/>
        </w:rPr>
      </w:pPr>
      <w:r w:rsidRPr="00144542">
        <w:rPr>
          <w:rFonts w:ascii="Trebuchet MS" w:hAnsi="Trebuchet MS" w:cs="Trebuchet MS"/>
        </w:rPr>
        <w:t>A performance-avoid goal orientation is negatively related to learning and lower task and job performance.</w:t>
      </w:r>
    </w:p>
    <w:p w14:paraId="548A405E" w14:textId="77777777" w:rsidR="00801797" w:rsidRPr="00144542" w:rsidRDefault="00801797" w:rsidP="00486CAC">
      <w:pPr>
        <w:pStyle w:val="ListParagraph"/>
        <w:widowControl w:val="0"/>
        <w:numPr>
          <w:ilvl w:val="0"/>
          <w:numId w:val="46"/>
        </w:numPr>
        <w:autoSpaceDE w:val="0"/>
        <w:autoSpaceDN w:val="0"/>
        <w:adjustRightInd w:val="0"/>
        <w:spacing w:line="276" w:lineRule="auto"/>
        <w:rPr>
          <w:rFonts w:ascii="Trebuchet MS" w:hAnsi="Trebuchet MS" w:cs="Trebuchet MS"/>
        </w:rPr>
      </w:pPr>
      <w:r w:rsidRPr="00144542">
        <w:rPr>
          <w:rFonts w:ascii="Trebuchet MS" w:hAnsi="Trebuchet MS" w:cs="Trebuchet MS"/>
        </w:rPr>
        <w:t>A performance-prove goal orientation is not related to learning or performance outcomes.</w:t>
      </w:r>
    </w:p>
    <w:p w14:paraId="56D44B43" w14:textId="77777777" w:rsidR="00801797" w:rsidRPr="00144542" w:rsidRDefault="00801797" w:rsidP="00486CAC">
      <w:pPr>
        <w:pStyle w:val="ListParagraph"/>
        <w:widowControl w:val="0"/>
        <w:numPr>
          <w:ilvl w:val="0"/>
          <w:numId w:val="46"/>
        </w:numPr>
        <w:autoSpaceDE w:val="0"/>
        <w:autoSpaceDN w:val="0"/>
        <w:adjustRightInd w:val="0"/>
        <w:spacing w:line="276" w:lineRule="auto"/>
        <w:rPr>
          <w:rFonts w:ascii="Trebuchet MS" w:hAnsi="Trebuchet MS" w:cs="Trebuchet MS"/>
        </w:rPr>
      </w:pPr>
      <w:r w:rsidRPr="00144542">
        <w:rPr>
          <w:rFonts w:ascii="Trebuchet MS" w:hAnsi="Trebuchet MS" w:cs="Trebuchet MS"/>
        </w:rPr>
        <w:t>A learning goal orientation is most effective for learning and performance outcomes.</w:t>
      </w:r>
    </w:p>
    <w:p w14:paraId="29581F82" w14:textId="77777777" w:rsidR="00801797" w:rsidRPr="00144542" w:rsidRDefault="00801797" w:rsidP="00486CAC">
      <w:pPr>
        <w:pStyle w:val="ListParagraph"/>
        <w:widowControl w:val="0"/>
        <w:numPr>
          <w:ilvl w:val="0"/>
          <w:numId w:val="46"/>
        </w:numPr>
        <w:autoSpaceDE w:val="0"/>
        <w:autoSpaceDN w:val="0"/>
        <w:adjustRightInd w:val="0"/>
        <w:spacing w:line="276" w:lineRule="auto"/>
        <w:rPr>
          <w:rFonts w:ascii="Trebuchet MS" w:hAnsi="Trebuchet MS" w:cs="Trebuchet MS"/>
        </w:rPr>
      </w:pPr>
      <w:r w:rsidRPr="00144542">
        <w:rPr>
          <w:rFonts w:ascii="Trebuchet MS" w:hAnsi="Trebuchet MS" w:cs="Trebuchet MS"/>
        </w:rPr>
        <w:t>A performance-avoid goal orientation is detrimental for learning and performance.</w:t>
      </w:r>
    </w:p>
    <w:p w14:paraId="34BD93B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7D8DD59"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Learning and Performance Goals</w:t>
      </w:r>
    </w:p>
    <w:p w14:paraId="05B08191"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Goals can be distinguished in terms of whether they are performance goals or learning goals.</w:t>
      </w:r>
    </w:p>
    <w:p w14:paraId="5F67502C"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The effectiveness of a learning or performance goal depends on the nature of the task.</w:t>
      </w:r>
    </w:p>
    <w:p w14:paraId="197B802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1F1102C"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Proximal and Distal Goals</w:t>
      </w:r>
    </w:p>
    <w:p w14:paraId="080628F3"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A distal goal is a long-term or end-goal such as achieving a certain level of sales performance.</w:t>
      </w:r>
    </w:p>
    <w:p w14:paraId="7972AED7" w14:textId="729A0EAD" w:rsidR="00801797" w:rsidRPr="00486CAC"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A proximal goal is a short-term or sub-goal that is instrumental for achieving a distal goal. </w:t>
      </w:r>
    </w:p>
    <w:p w14:paraId="3FAA597A" w14:textId="77777777" w:rsidR="00801797" w:rsidRPr="006F40D7" w:rsidRDefault="00801797" w:rsidP="005E6729">
      <w:pPr>
        <w:widowControl w:val="0"/>
        <w:autoSpaceDE w:val="0"/>
        <w:autoSpaceDN w:val="0"/>
        <w:adjustRightInd w:val="0"/>
        <w:spacing w:line="276" w:lineRule="auto"/>
        <w:ind w:left="540" w:hanging="540"/>
        <w:rPr>
          <w:rFonts w:ascii="Trebuchet MS" w:hAnsi="Trebuchet MS" w:cs="Trebuchet MS"/>
          <w:b/>
        </w:rPr>
      </w:pPr>
    </w:p>
    <w:p w14:paraId="05378267"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Research Support for Goal Setting Theory</w:t>
      </w:r>
    </w:p>
    <w:p w14:paraId="3D925E2B"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Research has demonstrated that specific, difficult goals lead to improved performance and productivity on a wide variety of tasks and occupations.</w:t>
      </w:r>
    </w:p>
    <w:p w14:paraId="33336CAA"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The effects of goal setting on performance depend on a number of factors.</w:t>
      </w:r>
    </w:p>
    <w:p w14:paraId="56DC95D1"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When individuals lack the knowledge or skill to perform a complex task, a specific and challenging performance goal can decrease performance.</w:t>
      </w:r>
    </w:p>
    <w:p w14:paraId="676C4785"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When a task is straightforward, a specific, high performance goal results in higher performance.</w:t>
      </w:r>
    </w:p>
    <w:p w14:paraId="400095EE"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A specific, high learning goal is more effective when individuals are learning to perform a novel or complex task.</w:t>
      </w:r>
    </w:p>
    <w:p w14:paraId="7184926A" w14:textId="77777777" w:rsidR="00801797" w:rsidRPr="006F40D7" w:rsidRDefault="00801797" w:rsidP="005E6729">
      <w:pPr>
        <w:widowControl w:val="0"/>
        <w:autoSpaceDE w:val="0"/>
        <w:autoSpaceDN w:val="0"/>
        <w:adjustRightInd w:val="0"/>
        <w:spacing w:line="276" w:lineRule="auto"/>
        <w:ind w:left="540" w:hanging="540"/>
        <w:rPr>
          <w:rFonts w:ascii="Trebuchet MS" w:hAnsi="Trebuchet MS" w:cs="Trebuchet MS"/>
          <w:b/>
        </w:rPr>
      </w:pPr>
    </w:p>
    <w:p w14:paraId="05F1ED3D"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Research Support for Goal Setting Theory (continued)</w:t>
      </w:r>
    </w:p>
    <w:p w14:paraId="2D26F309"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Proximal goals are especially important for novel and complex tasks.</w:t>
      </w:r>
    </w:p>
    <w:p w14:paraId="4A466ABF"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When distal goals are accompanied with proximal goals they have a significant positive effect on the discovery and use of task-relevant strategies, self-efficacy, and performance.</w:t>
      </w:r>
    </w:p>
    <w:p w14:paraId="0A7A105C"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The effect of group goal setting on group performance is similar to the effect of individual goal setting.</w:t>
      </w:r>
    </w:p>
    <w:p w14:paraId="1B3200CE"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07D24D47"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Managerial Implications of Goal Setting Theory</w:t>
      </w:r>
    </w:p>
    <w:p w14:paraId="29EB4495"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Managers should set specific and challenging goals and provide ongoing feedback to employees so they can compare their performance with the goal.</w:t>
      </w:r>
    </w:p>
    <w:p w14:paraId="41B2CCEA"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When a task is novel or complex and individuals need to acquire new knowledge and skills, setting a specific learning goal will be more effective than setting a high performance goal.</w:t>
      </w:r>
    </w:p>
    <w:p w14:paraId="036BFD1C" w14:textId="77777777" w:rsidR="00801797"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Proximal goals should be set in conjunction with distal goals when employees are learning a new task or performing a complex one.</w:t>
      </w:r>
    </w:p>
    <w:p w14:paraId="1FD24F0C" w14:textId="77777777" w:rsidR="00B75A42" w:rsidRDefault="00B75A42" w:rsidP="00B75A42">
      <w:pPr>
        <w:widowControl w:val="0"/>
        <w:autoSpaceDE w:val="0"/>
        <w:autoSpaceDN w:val="0"/>
        <w:adjustRightInd w:val="0"/>
        <w:spacing w:line="276" w:lineRule="auto"/>
        <w:rPr>
          <w:rFonts w:ascii="Trebuchet MS" w:hAnsi="Trebuchet MS" w:cs="Trebuchet MS"/>
        </w:rPr>
      </w:pPr>
    </w:p>
    <w:p w14:paraId="4CD6A939" w14:textId="77777777" w:rsidR="00B75A42" w:rsidRPr="00B75A42" w:rsidRDefault="00B75A42" w:rsidP="00B75A42">
      <w:pPr>
        <w:widowControl w:val="0"/>
        <w:autoSpaceDE w:val="0"/>
        <w:autoSpaceDN w:val="0"/>
        <w:adjustRightInd w:val="0"/>
        <w:spacing w:line="276" w:lineRule="auto"/>
        <w:rPr>
          <w:rFonts w:ascii="Trebuchet MS" w:hAnsi="Trebuchet MS" w:cs="Trebuchet MS"/>
        </w:rPr>
      </w:pPr>
    </w:p>
    <w:p w14:paraId="60D9D551" w14:textId="77777777" w:rsidR="00801797" w:rsidRPr="006F40D7" w:rsidRDefault="00801797" w:rsidP="005E6729">
      <w:pPr>
        <w:widowControl w:val="0"/>
        <w:autoSpaceDE w:val="0"/>
        <w:autoSpaceDN w:val="0"/>
        <w:adjustRightInd w:val="0"/>
        <w:spacing w:line="276" w:lineRule="auto"/>
        <w:ind w:left="540" w:hanging="540"/>
        <w:rPr>
          <w:rFonts w:ascii="Trebuchet MS" w:hAnsi="Trebuchet MS" w:cs="Trebuchet MS"/>
          <w:b/>
        </w:rPr>
      </w:pPr>
    </w:p>
    <w:p w14:paraId="1FD95C78" w14:textId="77777777" w:rsidR="00801797" w:rsidRPr="006F40D7" w:rsidRDefault="00801797"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lastRenderedPageBreak/>
        <w:t>Do Motivation Theories Translate Across Cultures?</w:t>
      </w:r>
    </w:p>
    <w:p w14:paraId="70BD2B7A"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Most theories that revolve around human needs will come up against cultural limitations to their generality.</w:t>
      </w:r>
    </w:p>
    <w:p w14:paraId="2439D6E4"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Equity theory will be constrained by what is considered “fair” in a particular culture (e.g., equity versus equality).</w:t>
      </w:r>
    </w:p>
    <w:p w14:paraId="59F5AE23"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Because of its flexibility, expectancy theory is very effective when applied cross-culturally.</w:t>
      </w:r>
    </w:p>
    <w:p w14:paraId="41264F3A"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Setting specific and challenging goals should be motivational when applied cross-culturally.</w:t>
      </w:r>
    </w:p>
    <w:p w14:paraId="75BA4E17"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Goal setting has been found to predict, influence, and explain </w:t>
      </w:r>
      <w:proofErr w:type="spellStart"/>
      <w:r w:rsidRPr="00144542">
        <w:rPr>
          <w:rFonts w:ascii="Trebuchet MS" w:hAnsi="Trebuchet MS" w:cs="Trebuchet MS"/>
        </w:rPr>
        <w:t>behaviour</w:t>
      </w:r>
      <w:proofErr w:type="spellEnd"/>
      <w:r w:rsidRPr="00144542">
        <w:rPr>
          <w:rFonts w:ascii="Trebuchet MS" w:hAnsi="Trebuchet MS" w:cs="Trebuchet MS"/>
        </w:rPr>
        <w:t xml:space="preserve"> in many countries around the world.</w:t>
      </w:r>
    </w:p>
    <w:p w14:paraId="0752C963"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The goal setting process must be adjusted to the culture (e.g., individual versus group goals).</w:t>
      </w:r>
    </w:p>
    <w:p w14:paraId="0E04865A" w14:textId="77777777" w:rsidR="00801797" w:rsidRPr="00144542" w:rsidRDefault="00801797" w:rsidP="00486CAC">
      <w:pPr>
        <w:pStyle w:val="ListParagraph"/>
        <w:widowControl w:val="0"/>
        <w:numPr>
          <w:ilvl w:val="0"/>
          <w:numId w:val="47"/>
        </w:numPr>
        <w:autoSpaceDE w:val="0"/>
        <w:autoSpaceDN w:val="0"/>
        <w:adjustRightInd w:val="0"/>
        <w:spacing w:line="276" w:lineRule="auto"/>
        <w:rPr>
          <w:rFonts w:ascii="Trebuchet MS" w:hAnsi="Trebuchet MS" w:cs="Trebuchet MS"/>
        </w:rPr>
      </w:pPr>
      <w:r w:rsidRPr="00144542">
        <w:rPr>
          <w:rFonts w:ascii="Trebuchet MS" w:hAnsi="Trebuchet MS" w:cs="Trebuchet MS"/>
        </w:rPr>
        <w:t>Appreciating cultural diversity is critical for maximizing motivation.</w:t>
      </w:r>
    </w:p>
    <w:p w14:paraId="2A2C2468" w14:textId="3D6C8DE0"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7A7D75E8" w14:textId="71FC2E92" w:rsidR="00801797" w:rsidRPr="00801797" w:rsidRDefault="00801797" w:rsidP="005E6729">
      <w:pPr>
        <w:widowControl w:val="0"/>
        <w:autoSpaceDE w:val="0"/>
        <w:autoSpaceDN w:val="0"/>
        <w:adjustRightInd w:val="0"/>
        <w:spacing w:line="276" w:lineRule="auto"/>
        <w:ind w:left="540" w:hanging="540"/>
        <w:rPr>
          <w:rFonts w:ascii="Trebuchet MS" w:hAnsi="Trebuchet MS" w:cs="Trebuchet MS"/>
          <w:b/>
        </w:rPr>
      </w:pPr>
      <w:r w:rsidRPr="00801797">
        <w:rPr>
          <w:rFonts w:ascii="Trebuchet MS" w:hAnsi="Trebuchet MS" w:cs="Trebuchet MS"/>
          <w:b/>
        </w:rPr>
        <w:t>CHAPTER 6</w:t>
      </w:r>
    </w:p>
    <w:p w14:paraId="00CFBE3C" w14:textId="77777777" w:rsidR="005E6729" w:rsidRPr="006F40D7" w:rsidRDefault="005E6729" w:rsidP="005E6729">
      <w:pPr>
        <w:widowControl w:val="0"/>
        <w:autoSpaceDE w:val="0"/>
        <w:autoSpaceDN w:val="0"/>
        <w:adjustRightInd w:val="0"/>
        <w:spacing w:line="276" w:lineRule="auto"/>
        <w:rPr>
          <w:rFonts w:ascii="Trebuchet MS" w:hAnsi="Trebuchet MS" w:cs="Trebuchet MS"/>
          <w:b/>
          <w:color w:val="008000"/>
        </w:rPr>
      </w:pPr>
      <w:r w:rsidRPr="006F40D7">
        <w:rPr>
          <w:rFonts w:ascii="Trebuchet MS" w:hAnsi="Trebuchet MS" w:cs="Trebuchet MS"/>
          <w:b/>
        </w:rPr>
        <w:t>Money as a Motivator</w:t>
      </w:r>
      <w:r w:rsidRPr="006F40D7">
        <w:rPr>
          <w:rFonts w:ascii="Trebuchet MS" w:hAnsi="Trebuchet MS" w:cs="Trebuchet MS"/>
          <w:b/>
          <w:color w:val="008000"/>
        </w:rPr>
        <w:t xml:space="preserve"> </w:t>
      </w:r>
    </w:p>
    <w:p w14:paraId="3CC1B8B2"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Employees and managers seriously underestimate the importance of pay as a motivator.</w:t>
      </w:r>
    </w:p>
    <w:p w14:paraId="6ED767A5"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Pay may well be the most important and effective motivator of performance.</w:t>
      </w:r>
    </w:p>
    <w:p w14:paraId="58B00838"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Pay can satisfy lower-level needs as well as social, self-esteem, and self-actualization needs.</w:t>
      </w:r>
    </w:p>
    <w:p w14:paraId="7438401B"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If pay can satisfy a variety of needs, it should be a good motivator to the extent that </w:t>
      </w:r>
      <w:r w:rsidRPr="00144542">
        <w:rPr>
          <w:rFonts w:ascii="Trebuchet MS" w:hAnsi="Trebuchet MS" w:cs="Trebuchet MS"/>
          <w:i/>
          <w:iCs/>
        </w:rPr>
        <w:t>it is clearly tied to performance</w:t>
      </w:r>
      <w:r w:rsidRPr="00144542">
        <w:rPr>
          <w:rFonts w:ascii="Trebuchet MS" w:hAnsi="Trebuchet MS" w:cs="Trebuchet MS"/>
        </w:rPr>
        <w:t>.</w:t>
      </w:r>
    </w:p>
    <w:p w14:paraId="2D003E00"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Financial incentives and pay-for-performance plans have been found to increase performance and lower turnover.</w:t>
      </w:r>
    </w:p>
    <w:p w14:paraId="7D5758F1"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The ability to earn money for outstanding performance is a competitive advantage for attracting, motivating, and retaining employees.</w:t>
      </w:r>
    </w:p>
    <w:p w14:paraId="1AFC18A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544B79E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E8FFFE2"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Linking</w:t>
      </w:r>
      <w:r>
        <w:rPr>
          <w:rFonts w:ascii="Trebuchet MS" w:hAnsi="Trebuchet MS" w:cs="Trebuchet MS"/>
        </w:rPr>
        <w:t xml:space="preserve"> </w:t>
      </w:r>
      <w:r w:rsidRPr="006F40D7">
        <w:rPr>
          <w:rFonts w:ascii="Trebuchet MS" w:hAnsi="Trebuchet MS" w:cs="Trebuchet MS"/>
          <w:b/>
        </w:rPr>
        <w:t>Pay to Performance on Production Jobs</w:t>
      </w:r>
    </w:p>
    <w:p w14:paraId="25587C10"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The prototype of all schemes to link pay to performance on production jobs is piece-rate.</w:t>
      </w:r>
    </w:p>
    <w:p w14:paraId="4E9C2823"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i/>
          <w:iCs/>
        </w:rPr>
        <w:t>Piece-rate</w:t>
      </w:r>
      <w:r w:rsidRPr="00144542">
        <w:rPr>
          <w:rFonts w:ascii="Trebuchet MS" w:hAnsi="Trebuchet MS" w:cs="Trebuchet MS"/>
        </w:rPr>
        <w:t xml:space="preserve"> refers to a pay system in which individual workers are paid a certain sum of money for each unit of production they complete.</w:t>
      </w:r>
    </w:p>
    <w:p w14:paraId="57BC94A4"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Various schemes to link pay to performance on production jobs are called </w:t>
      </w:r>
      <w:r w:rsidRPr="00144542">
        <w:rPr>
          <w:rFonts w:ascii="Trebuchet MS" w:hAnsi="Trebuchet MS" w:cs="Trebuchet MS"/>
          <w:i/>
          <w:iCs/>
        </w:rPr>
        <w:t>wage incentive plans</w:t>
      </w:r>
      <w:r w:rsidRPr="00144542">
        <w:rPr>
          <w:rFonts w:ascii="Trebuchet MS" w:hAnsi="Trebuchet MS" w:cs="Trebuchet MS"/>
        </w:rPr>
        <w:t>.</w:t>
      </w:r>
    </w:p>
    <w:p w14:paraId="789F2DD1"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The introduction of wage incentives usually leads to substantial increases in productivity.</w:t>
      </w:r>
    </w:p>
    <w:p w14:paraId="0DADADC1"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rPr>
        <w:t>One of the best examples of the successful use of a wage incentive plan is the Lincoln Electric Company.</w:t>
      </w:r>
    </w:p>
    <w:p w14:paraId="5AEF7E48" w14:textId="77777777" w:rsidR="005E6729" w:rsidRPr="006F40D7" w:rsidRDefault="005E6729" w:rsidP="006F40D7">
      <w:pPr>
        <w:widowControl w:val="0"/>
        <w:autoSpaceDE w:val="0"/>
        <w:autoSpaceDN w:val="0"/>
        <w:adjustRightInd w:val="0"/>
        <w:spacing w:line="276" w:lineRule="auto"/>
        <w:rPr>
          <w:rFonts w:ascii="Trebuchet MS" w:hAnsi="Trebuchet MS" w:cs="Trebuchet MS"/>
          <w:b/>
        </w:rPr>
      </w:pPr>
    </w:p>
    <w:p w14:paraId="1B740810" w14:textId="77777777" w:rsidR="006F40D7" w:rsidRDefault="005E6729" w:rsidP="006F40D7">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Potential Problems with Wage Incentives</w:t>
      </w:r>
    </w:p>
    <w:p w14:paraId="30722620" w14:textId="4D65FED1"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b/>
        </w:rPr>
      </w:pPr>
      <w:r w:rsidRPr="00144542">
        <w:rPr>
          <w:rFonts w:ascii="Trebuchet MS" w:hAnsi="Trebuchet MS" w:cs="Trebuchet MS"/>
          <w:b/>
          <w:bCs/>
        </w:rPr>
        <w:t>Lowered Quality</w:t>
      </w:r>
      <w:r w:rsidRPr="00144542">
        <w:rPr>
          <w:rFonts w:ascii="Trebuchet MS" w:hAnsi="Trebuchet MS" w:cs="Trebuchet MS"/>
        </w:rPr>
        <w:t>: Wage incentives can increase productivity at the expense of quality.</w:t>
      </w:r>
    </w:p>
    <w:p w14:paraId="262D5DF6"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b/>
          <w:bCs/>
        </w:rPr>
        <w:t>Differential Opportunity</w:t>
      </w:r>
      <w:r w:rsidRPr="00144542">
        <w:rPr>
          <w:rFonts w:ascii="Trebuchet MS" w:hAnsi="Trebuchet MS" w:cs="Trebuchet MS"/>
        </w:rPr>
        <w:t>: A threat to the establishment of wage incentives exists when workers have differential opportunities to produce at a high level.</w:t>
      </w:r>
    </w:p>
    <w:p w14:paraId="357A7305"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b/>
          <w:bCs/>
        </w:rPr>
        <w:t>Reduced Cooperation</w:t>
      </w:r>
      <w:r w:rsidRPr="00144542">
        <w:rPr>
          <w:rFonts w:ascii="Trebuchet MS" w:hAnsi="Trebuchet MS" w:cs="Trebuchet MS"/>
        </w:rPr>
        <w:t>: Wage incentives that reward individual productivity might decrease cooperation among workers.</w:t>
      </w:r>
    </w:p>
    <w:p w14:paraId="359B59B0" w14:textId="77777777" w:rsidR="005E6729" w:rsidRPr="00144542" w:rsidRDefault="005E6729" w:rsidP="00486CAC">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b/>
          <w:bCs/>
        </w:rPr>
        <w:t>Incompatible Job Design</w:t>
      </w:r>
      <w:r w:rsidRPr="00144542">
        <w:rPr>
          <w:rFonts w:ascii="Trebuchet MS" w:hAnsi="Trebuchet MS" w:cs="Trebuchet MS"/>
        </w:rPr>
        <w:t>: The way jobs are designed can make it very difficult to implement wage incentives.</w:t>
      </w:r>
    </w:p>
    <w:p w14:paraId="28A3929D" w14:textId="43E8A2CA" w:rsidR="005E6729" w:rsidRPr="00486CAC" w:rsidRDefault="005E6729" w:rsidP="006F40D7">
      <w:pPr>
        <w:pStyle w:val="ListParagraph"/>
        <w:widowControl w:val="0"/>
        <w:numPr>
          <w:ilvl w:val="0"/>
          <w:numId w:val="48"/>
        </w:numPr>
        <w:autoSpaceDE w:val="0"/>
        <w:autoSpaceDN w:val="0"/>
        <w:adjustRightInd w:val="0"/>
        <w:spacing w:line="276" w:lineRule="auto"/>
        <w:rPr>
          <w:rFonts w:ascii="Trebuchet MS" w:hAnsi="Trebuchet MS" w:cs="Trebuchet MS"/>
        </w:rPr>
      </w:pPr>
      <w:r w:rsidRPr="00144542">
        <w:rPr>
          <w:rFonts w:ascii="Trebuchet MS" w:hAnsi="Trebuchet MS" w:cs="Trebuchet MS"/>
          <w:b/>
          <w:bCs/>
        </w:rPr>
        <w:lastRenderedPageBreak/>
        <w:t>Restriction of Productivity</w:t>
      </w:r>
      <w:r w:rsidRPr="00144542">
        <w:rPr>
          <w:rFonts w:ascii="Trebuchet MS" w:hAnsi="Trebuchet MS" w:cs="Trebuchet MS"/>
        </w:rPr>
        <w:t>: A major psychological impediment to the use of wage incentives is the tendency for workers to restrict productivity by coming to an informal agreement about what constitutes a fair day’s work.</w:t>
      </w:r>
    </w:p>
    <w:p w14:paraId="4ADE34BF" w14:textId="77777777" w:rsidR="006F40D7" w:rsidRDefault="006F40D7" w:rsidP="006F40D7">
      <w:pPr>
        <w:widowControl w:val="0"/>
        <w:autoSpaceDE w:val="0"/>
        <w:autoSpaceDN w:val="0"/>
        <w:adjustRightInd w:val="0"/>
        <w:spacing w:line="276" w:lineRule="auto"/>
        <w:rPr>
          <w:rFonts w:ascii="Trebuchet MS" w:hAnsi="Trebuchet MS" w:cs="Trebuchet MS"/>
        </w:rPr>
      </w:pPr>
    </w:p>
    <w:p w14:paraId="263C621C"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Reasons for Restriction of Productivity</w:t>
      </w:r>
    </w:p>
    <w:p w14:paraId="758C942D" w14:textId="77777777" w:rsidR="005E6729" w:rsidRPr="006F40D7" w:rsidRDefault="005E6729" w:rsidP="00486CAC">
      <w:pPr>
        <w:pStyle w:val="ListParagraph"/>
        <w:widowControl w:val="0"/>
        <w:numPr>
          <w:ilvl w:val="0"/>
          <w:numId w:val="49"/>
        </w:numPr>
        <w:autoSpaceDE w:val="0"/>
        <w:autoSpaceDN w:val="0"/>
        <w:adjustRightInd w:val="0"/>
        <w:spacing w:line="276" w:lineRule="auto"/>
        <w:rPr>
          <w:rFonts w:ascii="Trebuchet MS" w:hAnsi="Trebuchet MS" w:cs="Trebuchet MS"/>
        </w:rPr>
      </w:pPr>
      <w:r w:rsidRPr="006F40D7">
        <w:rPr>
          <w:rFonts w:ascii="Trebuchet MS" w:hAnsi="Trebuchet MS" w:cs="Trebuchet MS"/>
        </w:rPr>
        <w:t>Employees feel that increased productivity due to the incentive will lead to reductions in the workforce.</w:t>
      </w:r>
    </w:p>
    <w:p w14:paraId="2D1D718B" w14:textId="77777777" w:rsidR="005E6729" w:rsidRPr="006F40D7" w:rsidRDefault="005E6729" w:rsidP="00486CAC">
      <w:pPr>
        <w:pStyle w:val="ListParagraph"/>
        <w:widowControl w:val="0"/>
        <w:numPr>
          <w:ilvl w:val="0"/>
          <w:numId w:val="49"/>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Employees fear that if they produce at an especially high level, an employer will reduce the rate of payment to cut </w:t>
      </w:r>
      <w:proofErr w:type="spellStart"/>
      <w:r w:rsidRPr="006F40D7">
        <w:rPr>
          <w:rFonts w:ascii="Trebuchet MS" w:hAnsi="Trebuchet MS" w:cs="Trebuchet MS"/>
        </w:rPr>
        <w:t>labour</w:t>
      </w:r>
      <w:proofErr w:type="spellEnd"/>
      <w:r w:rsidRPr="006F40D7">
        <w:rPr>
          <w:rFonts w:ascii="Trebuchet MS" w:hAnsi="Trebuchet MS" w:cs="Trebuchet MS"/>
        </w:rPr>
        <w:t xml:space="preserve"> costs.</w:t>
      </w:r>
    </w:p>
    <w:p w14:paraId="5D99AA40" w14:textId="77777777" w:rsidR="005E6729" w:rsidRPr="006F40D7" w:rsidRDefault="005E6729" w:rsidP="00486CAC">
      <w:pPr>
        <w:pStyle w:val="ListParagraph"/>
        <w:widowControl w:val="0"/>
        <w:numPr>
          <w:ilvl w:val="0"/>
          <w:numId w:val="49"/>
        </w:numPr>
        <w:autoSpaceDE w:val="0"/>
        <w:autoSpaceDN w:val="0"/>
        <w:adjustRightInd w:val="0"/>
        <w:spacing w:line="276" w:lineRule="auto"/>
        <w:rPr>
          <w:rFonts w:ascii="Trebuchet MS" w:hAnsi="Trebuchet MS" w:cs="Trebuchet MS"/>
        </w:rPr>
      </w:pPr>
      <w:r w:rsidRPr="006F40D7">
        <w:rPr>
          <w:rFonts w:ascii="Trebuchet MS" w:hAnsi="Trebuchet MS" w:cs="Trebuchet MS"/>
        </w:rPr>
        <w:t>Restriction is less likely when a climate of trust and a history of good relations exist between employees and management.</w:t>
      </w:r>
    </w:p>
    <w:p w14:paraId="6B25416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F4AD254"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Linking Pay to Performance on White-Collar Jobs</w:t>
      </w:r>
    </w:p>
    <w:p w14:paraId="4473A620" w14:textId="77777777" w:rsidR="005E6729" w:rsidRPr="006F40D7" w:rsidRDefault="005E6729" w:rsidP="00486CAC">
      <w:pPr>
        <w:pStyle w:val="ListParagraph"/>
        <w:widowControl w:val="0"/>
        <w:numPr>
          <w:ilvl w:val="0"/>
          <w:numId w:val="21"/>
        </w:numPr>
        <w:autoSpaceDE w:val="0"/>
        <w:autoSpaceDN w:val="0"/>
        <w:adjustRightInd w:val="0"/>
        <w:spacing w:line="276" w:lineRule="auto"/>
        <w:rPr>
          <w:rFonts w:ascii="Trebuchet MS" w:hAnsi="Trebuchet MS" w:cs="Trebuchet MS"/>
        </w:rPr>
      </w:pPr>
      <w:r w:rsidRPr="006F40D7">
        <w:rPr>
          <w:rFonts w:ascii="Trebuchet MS" w:hAnsi="Trebuchet MS" w:cs="Trebuchet MS"/>
          <w:i/>
          <w:iCs/>
        </w:rPr>
        <w:t>Merit pay plans</w:t>
      </w:r>
      <w:r w:rsidRPr="006F40D7">
        <w:rPr>
          <w:rFonts w:ascii="Trebuchet MS" w:hAnsi="Trebuchet MS" w:cs="Trebuchet MS"/>
        </w:rPr>
        <w:t xml:space="preserve"> are systems that attempt to link pay to performance on white-collar jobs.</w:t>
      </w:r>
    </w:p>
    <w:p w14:paraId="23B8E9A7" w14:textId="77777777" w:rsidR="005E6729" w:rsidRPr="006F40D7" w:rsidRDefault="005E6729" w:rsidP="00486CAC">
      <w:pPr>
        <w:pStyle w:val="ListParagraph"/>
        <w:widowControl w:val="0"/>
        <w:numPr>
          <w:ilvl w:val="0"/>
          <w:numId w:val="21"/>
        </w:numPr>
        <w:autoSpaceDE w:val="0"/>
        <w:autoSpaceDN w:val="0"/>
        <w:adjustRightInd w:val="0"/>
        <w:spacing w:line="276" w:lineRule="auto"/>
        <w:rPr>
          <w:rFonts w:ascii="Trebuchet MS" w:hAnsi="Trebuchet MS" w:cs="Trebuchet MS"/>
        </w:rPr>
      </w:pPr>
      <w:r w:rsidRPr="006F40D7">
        <w:rPr>
          <w:rFonts w:ascii="Trebuchet MS" w:hAnsi="Trebuchet MS" w:cs="Trebuchet MS"/>
        </w:rPr>
        <w:t>Managers evaluate the performance of employees and then recommend some amount of merit pay be rewarded.</w:t>
      </w:r>
    </w:p>
    <w:p w14:paraId="07E85ED9" w14:textId="77777777" w:rsidR="005E6729" w:rsidRPr="006F40D7" w:rsidRDefault="005E6729" w:rsidP="00486CAC">
      <w:pPr>
        <w:pStyle w:val="ListParagraph"/>
        <w:widowControl w:val="0"/>
        <w:numPr>
          <w:ilvl w:val="0"/>
          <w:numId w:val="21"/>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Although merit pay can improve performance, many merit pay systems are </w:t>
      </w:r>
      <w:r w:rsidRPr="006F40D7">
        <w:rPr>
          <w:rFonts w:ascii="Trebuchet MS" w:hAnsi="Trebuchet MS" w:cs="Trebuchet MS"/>
          <w:i/>
          <w:iCs/>
        </w:rPr>
        <w:t>ineffective</w:t>
      </w:r>
      <w:r w:rsidRPr="006F40D7">
        <w:rPr>
          <w:rFonts w:ascii="Trebuchet MS" w:hAnsi="Trebuchet MS" w:cs="Trebuchet MS"/>
        </w:rPr>
        <w:t>.</w:t>
      </w:r>
    </w:p>
    <w:p w14:paraId="788B60A1" w14:textId="77777777" w:rsidR="005E6729" w:rsidRPr="006F40D7" w:rsidRDefault="005E6729" w:rsidP="00486CAC">
      <w:pPr>
        <w:pStyle w:val="ListParagraph"/>
        <w:widowControl w:val="0"/>
        <w:numPr>
          <w:ilvl w:val="0"/>
          <w:numId w:val="21"/>
        </w:numPr>
        <w:autoSpaceDE w:val="0"/>
        <w:autoSpaceDN w:val="0"/>
        <w:adjustRightInd w:val="0"/>
        <w:spacing w:line="276" w:lineRule="auto"/>
        <w:rPr>
          <w:rFonts w:ascii="Trebuchet MS" w:hAnsi="Trebuchet MS" w:cs="Trebuchet MS"/>
        </w:rPr>
      </w:pPr>
      <w:r w:rsidRPr="006F40D7">
        <w:rPr>
          <w:rFonts w:ascii="Trebuchet MS" w:hAnsi="Trebuchet MS" w:cs="Trebuchet MS"/>
        </w:rPr>
        <w:t>Individuals who work under such a system often do not see a link between their job performance and pay.</w:t>
      </w:r>
    </w:p>
    <w:p w14:paraId="1606EA5D" w14:textId="77777777" w:rsidR="005E6729" w:rsidRPr="006F40D7" w:rsidRDefault="005E6729" w:rsidP="00486CAC">
      <w:pPr>
        <w:pStyle w:val="ListParagraph"/>
        <w:widowControl w:val="0"/>
        <w:numPr>
          <w:ilvl w:val="0"/>
          <w:numId w:val="21"/>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There is also evidence that pay is </w:t>
      </w:r>
      <w:r w:rsidRPr="006F40D7">
        <w:rPr>
          <w:rFonts w:ascii="Trebuchet MS" w:hAnsi="Trebuchet MS" w:cs="Trebuchet MS"/>
          <w:i/>
          <w:iCs/>
        </w:rPr>
        <w:t>not</w:t>
      </w:r>
      <w:r w:rsidRPr="006F40D7">
        <w:rPr>
          <w:rFonts w:ascii="Trebuchet MS" w:hAnsi="Trebuchet MS" w:cs="Trebuchet MS"/>
        </w:rPr>
        <w:t xml:space="preserve"> related to performance under some merit pay plans.</w:t>
      </w:r>
    </w:p>
    <w:p w14:paraId="322E9486" w14:textId="298669A0" w:rsidR="005E6729" w:rsidRPr="00B75A42" w:rsidRDefault="005E6729" w:rsidP="00B75A42">
      <w:pPr>
        <w:pStyle w:val="ListParagraph"/>
        <w:widowControl w:val="0"/>
        <w:numPr>
          <w:ilvl w:val="0"/>
          <w:numId w:val="21"/>
        </w:numPr>
        <w:autoSpaceDE w:val="0"/>
        <w:autoSpaceDN w:val="0"/>
        <w:adjustRightInd w:val="0"/>
        <w:spacing w:line="276" w:lineRule="auto"/>
        <w:rPr>
          <w:rFonts w:ascii="Trebuchet MS" w:hAnsi="Trebuchet MS" w:cs="Trebuchet MS"/>
        </w:rPr>
      </w:pPr>
      <w:r w:rsidRPr="006F40D7">
        <w:rPr>
          <w:rFonts w:ascii="Trebuchet MS" w:hAnsi="Trebuchet MS" w:cs="Trebuchet MS"/>
        </w:rPr>
        <w:t>In most organizations, seniority, number of employees, and job level account for more variation in pay than performance does.</w:t>
      </w:r>
    </w:p>
    <w:p w14:paraId="4EB9ECEF"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4004B272"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Potential Problems with Merit Pay Plans</w:t>
      </w:r>
    </w:p>
    <w:p w14:paraId="0F3E8A1F" w14:textId="77777777" w:rsidR="005E6729" w:rsidRPr="006F40D7" w:rsidRDefault="005E6729" w:rsidP="00486CAC">
      <w:pPr>
        <w:pStyle w:val="ListParagraph"/>
        <w:widowControl w:val="0"/>
        <w:numPr>
          <w:ilvl w:val="0"/>
          <w:numId w:val="22"/>
        </w:numPr>
        <w:autoSpaceDE w:val="0"/>
        <w:autoSpaceDN w:val="0"/>
        <w:adjustRightInd w:val="0"/>
        <w:spacing w:line="276" w:lineRule="auto"/>
        <w:rPr>
          <w:rFonts w:ascii="Trebuchet MS" w:hAnsi="Trebuchet MS" w:cs="Trebuchet MS"/>
        </w:rPr>
      </w:pPr>
      <w:r w:rsidRPr="006F40D7">
        <w:rPr>
          <w:rFonts w:ascii="Trebuchet MS" w:hAnsi="Trebuchet MS" w:cs="Trebuchet MS"/>
          <w:b/>
          <w:bCs/>
        </w:rPr>
        <w:t>Low Discrimination</w:t>
      </w:r>
      <w:r w:rsidRPr="006F40D7">
        <w:rPr>
          <w:rFonts w:ascii="Trebuchet MS" w:hAnsi="Trebuchet MS" w:cs="Trebuchet MS"/>
        </w:rPr>
        <w:t>: Managers might be unable to discriminate between good and poor performers.</w:t>
      </w:r>
    </w:p>
    <w:p w14:paraId="6D457E68" w14:textId="77777777" w:rsidR="005E6729" w:rsidRPr="006F40D7" w:rsidRDefault="005E6729" w:rsidP="00486CAC">
      <w:pPr>
        <w:pStyle w:val="ListParagraph"/>
        <w:widowControl w:val="0"/>
        <w:numPr>
          <w:ilvl w:val="0"/>
          <w:numId w:val="22"/>
        </w:numPr>
        <w:autoSpaceDE w:val="0"/>
        <w:autoSpaceDN w:val="0"/>
        <w:adjustRightInd w:val="0"/>
        <w:spacing w:line="276" w:lineRule="auto"/>
        <w:rPr>
          <w:rFonts w:ascii="Trebuchet MS" w:hAnsi="Trebuchet MS" w:cs="Trebuchet MS"/>
        </w:rPr>
      </w:pPr>
      <w:r w:rsidRPr="006F40D7">
        <w:rPr>
          <w:rFonts w:ascii="Trebuchet MS" w:hAnsi="Trebuchet MS" w:cs="Trebuchet MS"/>
          <w:b/>
          <w:bCs/>
        </w:rPr>
        <w:t>Small Increases</w:t>
      </w:r>
      <w:r w:rsidRPr="006F40D7">
        <w:rPr>
          <w:rFonts w:ascii="Trebuchet MS" w:hAnsi="Trebuchet MS" w:cs="Trebuchet MS"/>
        </w:rPr>
        <w:t>: Sometimes merit increases are too small to be effective motivators.</w:t>
      </w:r>
    </w:p>
    <w:p w14:paraId="1E0F4FFF" w14:textId="77777777" w:rsidR="005E6729" w:rsidRPr="006F40D7" w:rsidRDefault="005E6729" w:rsidP="00486CAC">
      <w:pPr>
        <w:pStyle w:val="ListParagraph"/>
        <w:widowControl w:val="0"/>
        <w:numPr>
          <w:ilvl w:val="0"/>
          <w:numId w:val="22"/>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Some </w:t>
      </w:r>
      <w:proofErr w:type="gramStart"/>
      <w:r w:rsidRPr="006F40D7">
        <w:rPr>
          <w:rFonts w:ascii="Trebuchet MS" w:hAnsi="Trebuchet MS" w:cs="Trebuchet MS"/>
        </w:rPr>
        <w:t>firms</w:t>
      </w:r>
      <w:proofErr w:type="gramEnd"/>
      <w:r w:rsidRPr="006F40D7">
        <w:rPr>
          <w:rFonts w:ascii="Trebuchet MS" w:hAnsi="Trebuchet MS" w:cs="Trebuchet MS"/>
        </w:rPr>
        <w:t xml:space="preserve"> conventional merit pay with a </w:t>
      </w:r>
      <w:r w:rsidRPr="006F40D7">
        <w:rPr>
          <w:rFonts w:ascii="Trebuchet MS" w:hAnsi="Trebuchet MS" w:cs="Trebuchet MS"/>
          <w:i/>
          <w:iCs/>
        </w:rPr>
        <w:t>lump sum bonus</w:t>
      </w:r>
      <w:r w:rsidRPr="006F40D7">
        <w:rPr>
          <w:rFonts w:ascii="Trebuchet MS" w:hAnsi="Trebuchet MS" w:cs="Trebuchet MS"/>
        </w:rPr>
        <w:t xml:space="preserve"> paid out all at once and not built into base pay.</w:t>
      </w:r>
    </w:p>
    <w:p w14:paraId="4C7CB8FC" w14:textId="77777777" w:rsidR="005E6729" w:rsidRPr="006F40D7" w:rsidRDefault="005E6729" w:rsidP="00486CAC">
      <w:pPr>
        <w:pStyle w:val="ListParagraph"/>
        <w:widowControl w:val="0"/>
        <w:numPr>
          <w:ilvl w:val="0"/>
          <w:numId w:val="22"/>
        </w:numPr>
        <w:autoSpaceDE w:val="0"/>
        <w:autoSpaceDN w:val="0"/>
        <w:adjustRightInd w:val="0"/>
        <w:spacing w:line="276" w:lineRule="auto"/>
        <w:rPr>
          <w:rFonts w:ascii="Trebuchet MS" w:hAnsi="Trebuchet MS" w:cs="Trebuchet MS"/>
        </w:rPr>
      </w:pPr>
      <w:r w:rsidRPr="006F40D7">
        <w:rPr>
          <w:rFonts w:ascii="Trebuchet MS" w:hAnsi="Trebuchet MS" w:cs="Trebuchet MS"/>
          <w:b/>
          <w:bCs/>
        </w:rPr>
        <w:t>Pay Secrecy</w:t>
      </w:r>
      <w:r w:rsidRPr="006F40D7">
        <w:rPr>
          <w:rFonts w:ascii="Trebuchet MS" w:hAnsi="Trebuchet MS" w:cs="Trebuchet MS"/>
        </w:rPr>
        <w:t>: Extreme secrecy that surrounds salaries in most organizations.</w:t>
      </w:r>
    </w:p>
    <w:p w14:paraId="67D18318" w14:textId="77777777" w:rsidR="005E6729" w:rsidRPr="006F40D7" w:rsidRDefault="005E6729" w:rsidP="00486CAC">
      <w:pPr>
        <w:pStyle w:val="ListParagraph"/>
        <w:widowControl w:val="0"/>
        <w:numPr>
          <w:ilvl w:val="0"/>
          <w:numId w:val="22"/>
        </w:numPr>
        <w:autoSpaceDE w:val="0"/>
        <w:autoSpaceDN w:val="0"/>
        <w:adjustRightInd w:val="0"/>
        <w:spacing w:line="276" w:lineRule="auto"/>
        <w:rPr>
          <w:rFonts w:ascii="Trebuchet MS" w:hAnsi="Trebuchet MS" w:cs="Trebuchet MS"/>
        </w:rPr>
      </w:pPr>
      <w:r w:rsidRPr="006F40D7">
        <w:rPr>
          <w:rFonts w:ascii="Trebuchet MS" w:hAnsi="Trebuchet MS" w:cs="Trebuchet MS"/>
        </w:rPr>
        <w:t>Pay secrecy can severely damage the motivational impact of a well-designed merit plan.</w:t>
      </w:r>
    </w:p>
    <w:p w14:paraId="6B9F30F8" w14:textId="77777777" w:rsidR="005E6729" w:rsidRPr="006F40D7" w:rsidRDefault="005E6729" w:rsidP="00486CAC">
      <w:pPr>
        <w:pStyle w:val="ListParagraph"/>
        <w:widowControl w:val="0"/>
        <w:numPr>
          <w:ilvl w:val="0"/>
          <w:numId w:val="22"/>
        </w:numPr>
        <w:autoSpaceDE w:val="0"/>
        <w:autoSpaceDN w:val="0"/>
        <w:adjustRightInd w:val="0"/>
        <w:spacing w:line="276" w:lineRule="auto"/>
        <w:rPr>
          <w:rFonts w:ascii="Trebuchet MS" w:hAnsi="Trebuchet MS" w:cs="Trebuchet MS"/>
        </w:rPr>
      </w:pPr>
      <w:r w:rsidRPr="006F40D7">
        <w:rPr>
          <w:rFonts w:ascii="Trebuchet MS" w:hAnsi="Trebuchet MS" w:cs="Trebuchet MS"/>
        </w:rPr>
        <w:t>Managers overestimate the pay of their employees and their peers and underestimate the pay of their superiors.</w:t>
      </w:r>
    </w:p>
    <w:p w14:paraId="5526809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12033A4"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Using Pay to Motivate Teamwork</w:t>
      </w:r>
    </w:p>
    <w:p w14:paraId="0B69EE0D" w14:textId="77777777" w:rsidR="005E6729" w:rsidRPr="006F40D7" w:rsidRDefault="005E6729" w:rsidP="00486CAC">
      <w:pPr>
        <w:pStyle w:val="ListParagraph"/>
        <w:widowControl w:val="0"/>
        <w:numPr>
          <w:ilvl w:val="0"/>
          <w:numId w:val="23"/>
        </w:numPr>
        <w:autoSpaceDE w:val="0"/>
        <w:autoSpaceDN w:val="0"/>
        <w:adjustRightInd w:val="0"/>
        <w:spacing w:line="276" w:lineRule="auto"/>
        <w:rPr>
          <w:rFonts w:ascii="Trebuchet MS" w:hAnsi="Trebuchet MS" w:cs="Trebuchet MS"/>
        </w:rPr>
      </w:pPr>
      <w:r w:rsidRPr="006F40D7">
        <w:rPr>
          <w:rFonts w:ascii="Trebuchet MS" w:hAnsi="Trebuchet MS" w:cs="Trebuchet MS"/>
        </w:rPr>
        <w:t>Some firms have either replaced or supplemented individual incentive pay with plans designed to foster more cooperation and teamwork.</w:t>
      </w:r>
    </w:p>
    <w:p w14:paraId="79DE2988" w14:textId="77777777" w:rsidR="005E6729" w:rsidRPr="006F40D7" w:rsidRDefault="005E6729" w:rsidP="00486CAC">
      <w:pPr>
        <w:pStyle w:val="ListParagraph"/>
        <w:widowControl w:val="0"/>
        <w:numPr>
          <w:ilvl w:val="0"/>
          <w:numId w:val="23"/>
        </w:numPr>
        <w:autoSpaceDE w:val="0"/>
        <w:autoSpaceDN w:val="0"/>
        <w:adjustRightInd w:val="0"/>
        <w:spacing w:line="276" w:lineRule="auto"/>
        <w:rPr>
          <w:rFonts w:ascii="Trebuchet MS" w:hAnsi="Trebuchet MS" w:cs="Trebuchet MS"/>
        </w:rPr>
      </w:pPr>
      <w:r w:rsidRPr="006F40D7">
        <w:rPr>
          <w:rFonts w:ascii="Trebuchet MS" w:hAnsi="Trebuchet MS" w:cs="Trebuchet MS"/>
        </w:rPr>
        <w:t>Organizations have to choose pay plans that support their strategic needs.</w:t>
      </w:r>
    </w:p>
    <w:p w14:paraId="5AEC4B2E" w14:textId="77777777" w:rsidR="005E6729" w:rsidRPr="006F40D7" w:rsidRDefault="005E6729" w:rsidP="00486CAC">
      <w:pPr>
        <w:pStyle w:val="ListParagraph"/>
        <w:widowControl w:val="0"/>
        <w:numPr>
          <w:ilvl w:val="0"/>
          <w:numId w:val="23"/>
        </w:numPr>
        <w:autoSpaceDE w:val="0"/>
        <w:autoSpaceDN w:val="0"/>
        <w:adjustRightInd w:val="0"/>
        <w:spacing w:line="276" w:lineRule="auto"/>
        <w:rPr>
          <w:rFonts w:ascii="Trebuchet MS" w:hAnsi="Trebuchet MS" w:cs="Trebuchet MS"/>
        </w:rPr>
      </w:pPr>
      <w:r w:rsidRPr="006F40D7">
        <w:rPr>
          <w:rFonts w:ascii="Trebuchet MS" w:hAnsi="Trebuchet MS" w:cs="Trebuchet MS"/>
        </w:rPr>
        <w:t>Four major types of teamwork related pay:</w:t>
      </w:r>
    </w:p>
    <w:p w14:paraId="360CF875" w14:textId="77777777" w:rsidR="005E6729" w:rsidRPr="006F40D7" w:rsidRDefault="005E6729" w:rsidP="00486CAC">
      <w:pPr>
        <w:pStyle w:val="ListParagraph"/>
        <w:widowControl w:val="0"/>
        <w:numPr>
          <w:ilvl w:val="1"/>
          <w:numId w:val="23"/>
        </w:numPr>
        <w:autoSpaceDE w:val="0"/>
        <w:autoSpaceDN w:val="0"/>
        <w:adjustRightInd w:val="0"/>
        <w:spacing w:line="276" w:lineRule="auto"/>
        <w:rPr>
          <w:rFonts w:ascii="Trebuchet MS" w:hAnsi="Trebuchet MS" w:cs="Trebuchet MS"/>
        </w:rPr>
      </w:pPr>
      <w:r w:rsidRPr="006F40D7">
        <w:rPr>
          <w:rFonts w:ascii="Trebuchet MS" w:hAnsi="Trebuchet MS" w:cs="Trebuchet MS"/>
        </w:rPr>
        <w:t>Profit sharing</w:t>
      </w:r>
    </w:p>
    <w:p w14:paraId="2AA464B1" w14:textId="77777777" w:rsidR="005E6729" w:rsidRPr="006F40D7" w:rsidRDefault="005E6729" w:rsidP="00486CAC">
      <w:pPr>
        <w:pStyle w:val="ListParagraph"/>
        <w:widowControl w:val="0"/>
        <w:numPr>
          <w:ilvl w:val="1"/>
          <w:numId w:val="23"/>
        </w:numPr>
        <w:autoSpaceDE w:val="0"/>
        <w:autoSpaceDN w:val="0"/>
        <w:adjustRightInd w:val="0"/>
        <w:spacing w:line="276" w:lineRule="auto"/>
        <w:rPr>
          <w:rFonts w:ascii="Trebuchet MS" w:hAnsi="Trebuchet MS" w:cs="Trebuchet MS"/>
        </w:rPr>
      </w:pPr>
      <w:r w:rsidRPr="006F40D7">
        <w:rPr>
          <w:rFonts w:ascii="Trebuchet MS" w:hAnsi="Trebuchet MS" w:cs="Trebuchet MS"/>
        </w:rPr>
        <w:t>Employee stock ownership plans (ESOPs)</w:t>
      </w:r>
    </w:p>
    <w:p w14:paraId="7FB79903" w14:textId="77777777" w:rsidR="005E6729" w:rsidRPr="006F40D7" w:rsidRDefault="005E6729" w:rsidP="00486CAC">
      <w:pPr>
        <w:pStyle w:val="ListParagraph"/>
        <w:widowControl w:val="0"/>
        <w:numPr>
          <w:ilvl w:val="1"/>
          <w:numId w:val="23"/>
        </w:numPr>
        <w:autoSpaceDE w:val="0"/>
        <w:autoSpaceDN w:val="0"/>
        <w:adjustRightInd w:val="0"/>
        <w:spacing w:line="276" w:lineRule="auto"/>
        <w:rPr>
          <w:rFonts w:ascii="Trebuchet MS" w:hAnsi="Trebuchet MS" w:cs="Trebuchet MS"/>
        </w:rPr>
      </w:pPr>
      <w:r w:rsidRPr="006F40D7">
        <w:rPr>
          <w:rFonts w:ascii="Trebuchet MS" w:hAnsi="Trebuchet MS" w:cs="Trebuchet MS"/>
        </w:rPr>
        <w:t>Gainsharing</w:t>
      </w:r>
    </w:p>
    <w:p w14:paraId="4833B34E" w14:textId="03CC957C" w:rsidR="00486CAC" w:rsidRPr="00486CAC" w:rsidRDefault="005E6729" w:rsidP="00486CAC">
      <w:pPr>
        <w:pStyle w:val="ListParagraph"/>
        <w:widowControl w:val="0"/>
        <w:numPr>
          <w:ilvl w:val="1"/>
          <w:numId w:val="23"/>
        </w:numPr>
        <w:autoSpaceDE w:val="0"/>
        <w:autoSpaceDN w:val="0"/>
        <w:adjustRightInd w:val="0"/>
        <w:spacing w:line="276" w:lineRule="auto"/>
        <w:rPr>
          <w:rFonts w:ascii="Trebuchet MS" w:hAnsi="Trebuchet MS" w:cs="Trebuchet MS"/>
        </w:rPr>
      </w:pPr>
      <w:r w:rsidRPr="006F40D7">
        <w:rPr>
          <w:rFonts w:ascii="Trebuchet MS" w:hAnsi="Trebuchet MS" w:cs="Trebuchet MS"/>
        </w:rPr>
        <w:t>Skill-based pay</w:t>
      </w:r>
    </w:p>
    <w:p w14:paraId="02728318" w14:textId="77777777" w:rsidR="00486CAC" w:rsidRDefault="00486CAC" w:rsidP="005E6729">
      <w:pPr>
        <w:widowControl w:val="0"/>
        <w:autoSpaceDE w:val="0"/>
        <w:autoSpaceDN w:val="0"/>
        <w:adjustRightInd w:val="0"/>
        <w:spacing w:line="276" w:lineRule="auto"/>
        <w:ind w:left="540" w:hanging="540"/>
        <w:rPr>
          <w:rFonts w:ascii="Trebuchet MS" w:hAnsi="Trebuchet MS" w:cs="Trebuchet MS"/>
        </w:rPr>
      </w:pPr>
    </w:p>
    <w:p w14:paraId="594276E7"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lastRenderedPageBreak/>
        <w:t>Profit Sharing</w:t>
      </w:r>
    </w:p>
    <w:p w14:paraId="65D85083" w14:textId="77777777" w:rsidR="005E6729" w:rsidRPr="006F40D7" w:rsidRDefault="005E6729" w:rsidP="00486CAC">
      <w:pPr>
        <w:pStyle w:val="ListParagraph"/>
        <w:widowControl w:val="0"/>
        <w:numPr>
          <w:ilvl w:val="0"/>
          <w:numId w:val="28"/>
        </w:numPr>
        <w:autoSpaceDE w:val="0"/>
        <w:autoSpaceDN w:val="0"/>
        <w:adjustRightInd w:val="0"/>
        <w:spacing w:line="276" w:lineRule="auto"/>
        <w:rPr>
          <w:rFonts w:ascii="Trebuchet MS" w:hAnsi="Trebuchet MS" w:cs="Trebuchet MS"/>
        </w:rPr>
      </w:pPr>
      <w:r w:rsidRPr="006F40D7">
        <w:rPr>
          <w:rFonts w:ascii="Trebuchet MS" w:hAnsi="Trebuchet MS" w:cs="Trebuchet MS"/>
        </w:rPr>
        <w:t>The return of some company profit to employees in the form of a cash bonus or a retirement supplement.</w:t>
      </w:r>
    </w:p>
    <w:p w14:paraId="36958E34" w14:textId="77777777" w:rsidR="005E6729" w:rsidRPr="006F40D7" w:rsidRDefault="005E6729" w:rsidP="00486CAC">
      <w:pPr>
        <w:pStyle w:val="ListParagraph"/>
        <w:widowControl w:val="0"/>
        <w:numPr>
          <w:ilvl w:val="0"/>
          <w:numId w:val="28"/>
        </w:numPr>
        <w:autoSpaceDE w:val="0"/>
        <w:autoSpaceDN w:val="0"/>
        <w:adjustRightInd w:val="0"/>
        <w:spacing w:line="276" w:lineRule="auto"/>
        <w:rPr>
          <w:rFonts w:ascii="Trebuchet MS" w:hAnsi="Trebuchet MS" w:cs="Trebuchet MS"/>
        </w:rPr>
      </w:pPr>
      <w:r w:rsidRPr="006F40D7">
        <w:rPr>
          <w:rFonts w:ascii="Trebuchet MS" w:hAnsi="Trebuchet MS" w:cs="Trebuchet MS"/>
        </w:rPr>
        <w:t>One of the most commonly used group-oriented incentive systems.</w:t>
      </w:r>
    </w:p>
    <w:p w14:paraId="227D27DA" w14:textId="77777777" w:rsidR="005E6729" w:rsidRPr="006F40D7" w:rsidRDefault="005E6729" w:rsidP="00486CAC">
      <w:pPr>
        <w:pStyle w:val="ListParagraph"/>
        <w:widowControl w:val="0"/>
        <w:numPr>
          <w:ilvl w:val="0"/>
          <w:numId w:val="28"/>
        </w:numPr>
        <w:autoSpaceDE w:val="0"/>
        <w:autoSpaceDN w:val="0"/>
        <w:adjustRightInd w:val="0"/>
        <w:spacing w:line="276" w:lineRule="auto"/>
        <w:rPr>
          <w:rFonts w:ascii="Trebuchet MS" w:hAnsi="Trebuchet MS" w:cs="Trebuchet MS"/>
        </w:rPr>
      </w:pPr>
      <w:r w:rsidRPr="006F40D7">
        <w:rPr>
          <w:rFonts w:ascii="Trebuchet MS" w:hAnsi="Trebuchet MS" w:cs="Trebuchet MS"/>
        </w:rPr>
        <w:t>A major problem is that many factors beyond the control of the workforce can affect profits no matter how well people perform their jobs.</w:t>
      </w:r>
    </w:p>
    <w:p w14:paraId="366E8A32" w14:textId="77777777" w:rsidR="005E6729" w:rsidRPr="006F40D7" w:rsidRDefault="005E6729" w:rsidP="00486CAC">
      <w:pPr>
        <w:pStyle w:val="ListParagraph"/>
        <w:widowControl w:val="0"/>
        <w:numPr>
          <w:ilvl w:val="0"/>
          <w:numId w:val="28"/>
        </w:numPr>
        <w:autoSpaceDE w:val="0"/>
        <w:autoSpaceDN w:val="0"/>
        <w:adjustRightInd w:val="0"/>
        <w:spacing w:line="276" w:lineRule="auto"/>
        <w:rPr>
          <w:rFonts w:ascii="Trebuchet MS" w:hAnsi="Trebuchet MS" w:cs="Trebuchet MS"/>
        </w:rPr>
      </w:pPr>
      <w:r w:rsidRPr="006F40D7">
        <w:rPr>
          <w:rFonts w:ascii="Trebuchet MS" w:hAnsi="Trebuchet MS" w:cs="Trebuchet MS"/>
        </w:rPr>
        <w:t>In a large firm, it is difficult to see the impact of one’s own actions on profits.</w:t>
      </w:r>
    </w:p>
    <w:p w14:paraId="49B87C40" w14:textId="77777777" w:rsidR="005E6729" w:rsidRPr="006F40D7" w:rsidRDefault="005E6729" w:rsidP="00486CAC">
      <w:pPr>
        <w:pStyle w:val="ListParagraph"/>
        <w:widowControl w:val="0"/>
        <w:numPr>
          <w:ilvl w:val="0"/>
          <w:numId w:val="28"/>
        </w:numPr>
        <w:autoSpaceDE w:val="0"/>
        <w:autoSpaceDN w:val="0"/>
        <w:adjustRightInd w:val="0"/>
        <w:spacing w:line="276" w:lineRule="auto"/>
        <w:rPr>
          <w:rFonts w:ascii="Trebuchet MS" w:hAnsi="Trebuchet MS" w:cs="Trebuchet MS"/>
        </w:rPr>
      </w:pPr>
      <w:r w:rsidRPr="006F40D7">
        <w:rPr>
          <w:rFonts w:ascii="Trebuchet MS" w:hAnsi="Trebuchet MS" w:cs="Trebuchet MS"/>
        </w:rPr>
        <w:t>Works best in small firms that regularly turn a profit.</w:t>
      </w:r>
    </w:p>
    <w:p w14:paraId="45838628" w14:textId="77777777" w:rsidR="005E6729" w:rsidRPr="006F40D7" w:rsidRDefault="005E6729" w:rsidP="005E6729">
      <w:pPr>
        <w:widowControl w:val="0"/>
        <w:autoSpaceDE w:val="0"/>
        <w:autoSpaceDN w:val="0"/>
        <w:adjustRightInd w:val="0"/>
        <w:spacing w:line="276" w:lineRule="auto"/>
        <w:ind w:left="540" w:hanging="540"/>
        <w:rPr>
          <w:rFonts w:ascii="Trebuchet MS" w:hAnsi="Trebuchet MS" w:cs="Trebuchet MS"/>
          <w:b/>
        </w:rPr>
      </w:pPr>
    </w:p>
    <w:p w14:paraId="61BE7D61"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Employee Stock Ownership Plans (ESOPs)</w:t>
      </w:r>
    </w:p>
    <w:p w14:paraId="63DCCBB3" w14:textId="77777777" w:rsidR="005E6729" w:rsidRPr="006F40D7" w:rsidRDefault="005E6729" w:rsidP="00486CAC">
      <w:pPr>
        <w:pStyle w:val="ListParagraph"/>
        <w:widowControl w:val="0"/>
        <w:numPr>
          <w:ilvl w:val="0"/>
          <w:numId w:val="27"/>
        </w:numPr>
        <w:autoSpaceDE w:val="0"/>
        <w:autoSpaceDN w:val="0"/>
        <w:adjustRightInd w:val="0"/>
        <w:spacing w:line="276" w:lineRule="auto"/>
        <w:rPr>
          <w:rFonts w:ascii="Trebuchet MS" w:hAnsi="Trebuchet MS" w:cs="Trebuchet MS"/>
        </w:rPr>
      </w:pPr>
      <w:r w:rsidRPr="006F40D7">
        <w:rPr>
          <w:rFonts w:ascii="Trebuchet MS" w:hAnsi="Trebuchet MS" w:cs="Trebuchet MS"/>
        </w:rPr>
        <w:t>Incentive plans that allow employees to own a set amount of a company’s shares and provide employees with a stake in the company’s future earnings and success.</w:t>
      </w:r>
    </w:p>
    <w:p w14:paraId="287F8D96" w14:textId="77777777" w:rsidR="005E6729" w:rsidRPr="006F40D7" w:rsidRDefault="005E6729" w:rsidP="00486CAC">
      <w:pPr>
        <w:pStyle w:val="ListParagraph"/>
        <w:widowControl w:val="0"/>
        <w:numPr>
          <w:ilvl w:val="0"/>
          <w:numId w:val="27"/>
        </w:numPr>
        <w:autoSpaceDE w:val="0"/>
        <w:autoSpaceDN w:val="0"/>
        <w:adjustRightInd w:val="0"/>
        <w:spacing w:line="276" w:lineRule="auto"/>
        <w:rPr>
          <w:rFonts w:ascii="Trebuchet MS" w:hAnsi="Trebuchet MS" w:cs="Trebuchet MS"/>
        </w:rPr>
      </w:pPr>
      <w:r w:rsidRPr="006F40D7">
        <w:rPr>
          <w:rFonts w:ascii="Trebuchet MS" w:hAnsi="Trebuchet MS" w:cs="Trebuchet MS"/>
        </w:rPr>
        <w:t>Aligns employees’ goals and interests with those of the organization and creates a sense of legal and psychological ownership.</w:t>
      </w:r>
    </w:p>
    <w:p w14:paraId="40677B20" w14:textId="77777777" w:rsidR="005E6729" w:rsidRPr="006F40D7" w:rsidRDefault="005E6729" w:rsidP="00486CAC">
      <w:pPr>
        <w:pStyle w:val="ListParagraph"/>
        <w:widowControl w:val="0"/>
        <w:numPr>
          <w:ilvl w:val="0"/>
          <w:numId w:val="27"/>
        </w:numPr>
        <w:autoSpaceDE w:val="0"/>
        <w:autoSpaceDN w:val="0"/>
        <w:adjustRightInd w:val="0"/>
        <w:spacing w:line="276" w:lineRule="auto"/>
        <w:rPr>
          <w:rFonts w:ascii="Trebuchet MS" w:hAnsi="Trebuchet MS" w:cs="Trebuchet MS"/>
        </w:rPr>
      </w:pPr>
      <w:r w:rsidRPr="006F40D7">
        <w:rPr>
          <w:rFonts w:ascii="Trebuchet MS" w:hAnsi="Trebuchet MS" w:cs="Trebuchet MS"/>
        </w:rPr>
        <w:t>Some evidence that ESOPs improve employee retention and profitability.</w:t>
      </w:r>
    </w:p>
    <w:p w14:paraId="5CEB46FA" w14:textId="77777777" w:rsidR="005E6729" w:rsidRPr="006F40D7" w:rsidRDefault="005E6729" w:rsidP="00486CAC">
      <w:pPr>
        <w:pStyle w:val="ListParagraph"/>
        <w:widowControl w:val="0"/>
        <w:numPr>
          <w:ilvl w:val="0"/>
          <w:numId w:val="27"/>
        </w:numPr>
        <w:autoSpaceDE w:val="0"/>
        <w:autoSpaceDN w:val="0"/>
        <w:adjustRightInd w:val="0"/>
        <w:spacing w:line="276" w:lineRule="auto"/>
        <w:rPr>
          <w:rFonts w:ascii="Trebuchet MS" w:hAnsi="Trebuchet MS" w:cs="Trebuchet MS"/>
        </w:rPr>
      </w:pPr>
      <w:r w:rsidRPr="006F40D7">
        <w:rPr>
          <w:rFonts w:ascii="Trebuchet MS" w:hAnsi="Trebuchet MS" w:cs="Trebuchet MS"/>
        </w:rPr>
        <w:t>They work best in small organizations that regularly make a profit.</w:t>
      </w:r>
    </w:p>
    <w:p w14:paraId="490EC22E" w14:textId="77777777" w:rsidR="005E6729" w:rsidRPr="006F40D7" w:rsidRDefault="005E6729" w:rsidP="00486CAC">
      <w:pPr>
        <w:pStyle w:val="ListParagraph"/>
        <w:widowControl w:val="0"/>
        <w:numPr>
          <w:ilvl w:val="0"/>
          <w:numId w:val="27"/>
        </w:numPr>
        <w:autoSpaceDE w:val="0"/>
        <w:autoSpaceDN w:val="0"/>
        <w:adjustRightInd w:val="0"/>
        <w:spacing w:line="276" w:lineRule="auto"/>
        <w:rPr>
          <w:rFonts w:ascii="Trebuchet MS" w:hAnsi="Trebuchet MS" w:cs="Trebuchet MS"/>
        </w:rPr>
      </w:pPr>
      <w:r w:rsidRPr="006F40D7">
        <w:rPr>
          <w:rFonts w:ascii="Trebuchet MS" w:hAnsi="Trebuchet MS" w:cs="Trebuchet MS"/>
        </w:rPr>
        <w:t>They lose their motivational potential in a weak economy when a company’s share price goes down.</w:t>
      </w:r>
    </w:p>
    <w:p w14:paraId="4A6E9935"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612F756D"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proofErr w:type="spellStart"/>
      <w:r w:rsidRPr="006F40D7">
        <w:rPr>
          <w:rFonts w:ascii="Trebuchet MS" w:hAnsi="Trebuchet MS" w:cs="Trebuchet MS"/>
          <w:b/>
        </w:rPr>
        <w:t>Gainsharing</w:t>
      </w:r>
      <w:proofErr w:type="spellEnd"/>
    </w:p>
    <w:p w14:paraId="74B8B66E" w14:textId="77777777" w:rsidR="005E6729" w:rsidRPr="006F40D7" w:rsidRDefault="005E6729" w:rsidP="00486CAC">
      <w:pPr>
        <w:pStyle w:val="ListParagraph"/>
        <w:widowControl w:val="0"/>
        <w:numPr>
          <w:ilvl w:val="0"/>
          <w:numId w:val="25"/>
        </w:numPr>
        <w:autoSpaceDE w:val="0"/>
        <w:autoSpaceDN w:val="0"/>
        <w:adjustRightInd w:val="0"/>
        <w:spacing w:line="276" w:lineRule="auto"/>
        <w:rPr>
          <w:rFonts w:ascii="Trebuchet MS" w:hAnsi="Trebuchet MS" w:cs="Trebuchet MS"/>
        </w:rPr>
      </w:pPr>
      <w:r w:rsidRPr="006F40D7">
        <w:rPr>
          <w:rFonts w:ascii="Trebuchet MS" w:hAnsi="Trebuchet MS" w:cs="Trebuchet MS"/>
        </w:rPr>
        <w:t>A group pay incentive plan based on productivity or performance improvements over which the workforce has some control.</w:t>
      </w:r>
    </w:p>
    <w:p w14:paraId="6D3B8003" w14:textId="77777777" w:rsidR="005E6729" w:rsidRPr="006F40D7" w:rsidRDefault="005E6729" w:rsidP="00486CAC">
      <w:pPr>
        <w:pStyle w:val="ListParagraph"/>
        <w:widowControl w:val="0"/>
        <w:numPr>
          <w:ilvl w:val="0"/>
          <w:numId w:val="25"/>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Such plans often include reductions in the cost of </w:t>
      </w:r>
      <w:proofErr w:type="spellStart"/>
      <w:r w:rsidRPr="006F40D7">
        <w:rPr>
          <w:rFonts w:ascii="Trebuchet MS" w:hAnsi="Trebuchet MS" w:cs="Trebuchet MS"/>
        </w:rPr>
        <w:t>labour</w:t>
      </w:r>
      <w:proofErr w:type="spellEnd"/>
      <w:r w:rsidRPr="006F40D7">
        <w:rPr>
          <w:rFonts w:ascii="Trebuchet MS" w:hAnsi="Trebuchet MS" w:cs="Trebuchet MS"/>
        </w:rPr>
        <w:t>, material, or supplies.</w:t>
      </w:r>
    </w:p>
    <w:p w14:paraId="1EAADC37" w14:textId="77777777" w:rsidR="005E6729" w:rsidRPr="006F40D7" w:rsidRDefault="005E6729" w:rsidP="00486CAC">
      <w:pPr>
        <w:pStyle w:val="ListParagraph"/>
        <w:widowControl w:val="0"/>
        <w:numPr>
          <w:ilvl w:val="0"/>
          <w:numId w:val="25"/>
        </w:numPr>
        <w:autoSpaceDE w:val="0"/>
        <w:autoSpaceDN w:val="0"/>
        <w:adjustRightInd w:val="0"/>
        <w:spacing w:line="276" w:lineRule="auto"/>
        <w:rPr>
          <w:rFonts w:ascii="Trebuchet MS" w:hAnsi="Trebuchet MS" w:cs="Trebuchet MS"/>
        </w:rPr>
      </w:pPr>
      <w:r w:rsidRPr="006F40D7">
        <w:rPr>
          <w:rFonts w:ascii="Trebuchet MS" w:hAnsi="Trebuchet MS" w:cs="Trebuchet MS"/>
        </w:rPr>
        <w:t>When measured costs decrease, the company pays a monthly bonus according to a predetermined formula that shares this “gain” between employees and the firm.</w:t>
      </w:r>
    </w:p>
    <w:p w14:paraId="1BCEFDD4" w14:textId="77777777" w:rsidR="005E6729" w:rsidRPr="006F40D7" w:rsidRDefault="005E6729" w:rsidP="00486CAC">
      <w:pPr>
        <w:pStyle w:val="ListParagraph"/>
        <w:widowControl w:val="0"/>
        <w:numPr>
          <w:ilvl w:val="0"/>
          <w:numId w:val="25"/>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The most common gainsharing plan is the </w:t>
      </w:r>
      <w:r w:rsidRPr="006F40D7">
        <w:rPr>
          <w:rFonts w:ascii="Trebuchet MS" w:hAnsi="Trebuchet MS" w:cs="Trebuchet MS"/>
          <w:i/>
          <w:iCs/>
        </w:rPr>
        <w:t>Scanlon Plan</w:t>
      </w:r>
      <w:r w:rsidRPr="006F40D7">
        <w:rPr>
          <w:rFonts w:ascii="Trebuchet MS" w:hAnsi="Trebuchet MS" w:cs="Trebuchet MS"/>
        </w:rPr>
        <w:t>.</w:t>
      </w:r>
    </w:p>
    <w:p w14:paraId="6EEC6B4E" w14:textId="77777777" w:rsidR="005E6729" w:rsidRPr="006F40D7" w:rsidRDefault="005E6729" w:rsidP="00486CAC">
      <w:pPr>
        <w:pStyle w:val="ListParagraph"/>
        <w:widowControl w:val="0"/>
        <w:numPr>
          <w:ilvl w:val="1"/>
          <w:numId w:val="25"/>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Stresses participatory management and joint problem solving between employees and managers, and uses the pay system to reward employees for this cooperative </w:t>
      </w:r>
      <w:proofErr w:type="spellStart"/>
      <w:r w:rsidRPr="006F40D7">
        <w:rPr>
          <w:rFonts w:ascii="Trebuchet MS" w:hAnsi="Trebuchet MS" w:cs="Trebuchet MS"/>
        </w:rPr>
        <w:t>behaviour</w:t>
      </w:r>
      <w:proofErr w:type="spellEnd"/>
      <w:r w:rsidRPr="006F40D7">
        <w:rPr>
          <w:rFonts w:ascii="Trebuchet MS" w:hAnsi="Trebuchet MS" w:cs="Trebuchet MS"/>
        </w:rPr>
        <w:t>.</w:t>
      </w:r>
    </w:p>
    <w:p w14:paraId="7EDD7F80" w14:textId="77777777" w:rsidR="005E6729" w:rsidRPr="006F40D7" w:rsidRDefault="005E6729" w:rsidP="00486CAC">
      <w:pPr>
        <w:pStyle w:val="ListParagraph"/>
        <w:widowControl w:val="0"/>
        <w:numPr>
          <w:ilvl w:val="1"/>
          <w:numId w:val="25"/>
        </w:numPr>
        <w:autoSpaceDE w:val="0"/>
        <w:autoSpaceDN w:val="0"/>
        <w:adjustRightInd w:val="0"/>
        <w:spacing w:line="276" w:lineRule="auto"/>
        <w:rPr>
          <w:rFonts w:ascii="Trebuchet MS" w:hAnsi="Trebuchet MS" w:cs="Trebuchet MS"/>
        </w:rPr>
      </w:pPr>
      <w:r w:rsidRPr="006F40D7">
        <w:rPr>
          <w:rFonts w:ascii="Trebuchet MS" w:hAnsi="Trebuchet MS" w:cs="Trebuchet MS"/>
        </w:rPr>
        <w:t>Pay is used to align company and employee goals.</w:t>
      </w:r>
    </w:p>
    <w:p w14:paraId="1FDF7D92" w14:textId="77777777" w:rsidR="005E6729" w:rsidRDefault="005E6729" w:rsidP="00B75A42">
      <w:pPr>
        <w:widowControl w:val="0"/>
        <w:autoSpaceDE w:val="0"/>
        <w:autoSpaceDN w:val="0"/>
        <w:adjustRightInd w:val="0"/>
        <w:spacing w:line="276" w:lineRule="auto"/>
        <w:rPr>
          <w:rFonts w:ascii="Trebuchet MS" w:hAnsi="Trebuchet MS" w:cs="Trebuchet MS"/>
        </w:rPr>
      </w:pPr>
    </w:p>
    <w:p w14:paraId="5BE117AA"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Skill-Based Pay</w:t>
      </w:r>
    </w:p>
    <w:p w14:paraId="6555B57D" w14:textId="77777777" w:rsidR="005E6729" w:rsidRPr="006F40D7" w:rsidRDefault="005E6729" w:rsidP="00486CAC">
      <w:pPr>
        <w:pStyle w:val="ListParagraph"/>
        <w:widowControl w:val="0"/>
        <w:numPr>
          <w:ilvl w:val="0"/>
          <w:numId w:val="26"/>
        </w:numPr>
        <w:autoSpaceDE w:val="0"/>
        <w:autoSpaceDN w:val="0"/>
        <w:adjustRightInd w:val="0"/>
        <w:spacing w:line="276" w:lineRule="auto"/>
        <w:rPr>
          <w:rFonts w:ascii="Trebuchet MS" w:hAnsi="Trebuchet MS" w:cs="Trebuchet MS"/>
        </w:rPr>
      </w:pPr>
      <w:r w:rsidRPr="006F40D7">
        <w:rPr>
          <w:rFonts w:ascii="Trebuchet MS" w:hAnsi="Trebuchet MS" w:cs="Trebuchet MS"/>
        </w:rPr>
        <w:t>A system in which employees are paid according to the number of job skills they have acquired.</w:t>
      </w:r>
    </w:p>
    <w:p w14:paraId="2420695C" w14:textId="77777777" w:rsidR="005E6729" w:rsidRPr="006F40D7" w:rsidRDefault="005E6729" w:rsidP="00486CAC">
      <w:pPr>
        <w:pStyle w:val="ListParagraph"/>
        <w:widowControl w:val="0"/>
        <w:numPr>
          <w:ilvl w:val="0"/>
          <w:numId w:val="26"/>
        </w:numPr>
        <w:autoSpaceDE w:val="0"/>
        <w:autoSpaceDN w:val="0"/>
        <w:adjustRightInd w:val="0"/>
        <w:spacing w:line="276" w:lineRule="auto"/>
        <w:rPr>
          <w:rFonts w:ascii="Trebuchet MS" w:hAnsi="Trebuchet MS" w:cs="Trebuchet MS"/>
        </w:rPr>
      </w:pPr>
      <w:r w:rsidRPr="006F40D7">
        <w:rPr>
          <w:rFonts w:ascii="Trebuchet MS" w:hAnsi="Trebuchet MS" w:cs="Trebuchet MS"/>
        </w:rPr>
        <w:t>The idea is to motivate employees to learn a wide variety of skills and work tasks.</w:t>
      </w:r>
    </w:p>
    <w:p w14:paraId="0A76A5F3" w14:textId="77777777" w:rsidR="005E6729" w:rsidRPr="006F40D7" w:rsidRDefault="005E6729" w:rsidP="00486CAC">
      <w:pPr>
        <w:pStyle w:val="ListParagraph"/>
        <w:widowControl w:val="0"/>
        <w:numPr>
          <w:ilvl w:val="0"/>
          <w:numId w:val="26"/>
        </w:numPr>
        <w:autoSpaceDE w:val="0"/>
        <w:autoSpaceDN w:val="0"/>
        <w:adjustRightInd w:val="0"/>
        <w:spacing w:line="276" w:lineRule="auto"/>
        <w:rPr>
          <w:rFonts w:ascii="Trebuchet MS" w:hAnsi="Trebuchet MS" w:cs="Trebuchet MS"/>
        </w:rPr>
      </w:pPr>
      <w:r w:rsidRPr="006F40D7">
        <w:rPr>
          <w:rFonts w:ascii="Trebuchet MS" w:hAnsi="Trebuchet MS" w:cs="Trebuchet MS"/>
        </w:rPr>
        <w:t>The more skills that are acquired, the higher the person’s pay.</w:t>
      </w:r>
    </w:p>
    <w:p w14:paraId="04C8FF3F" w14:textId="77777777" w:rsidR="005E6729" w:rsidRPr="006F40D7" w:rsidRDefault="005E6729" w:rsidP="00486CAC">
      <w:pPr>
        <w:pStyle w:val="ListParagraph"/>
        <w:widowControl w:val="0"/>
        <w:numPr>
          <w:ilvl w:val="0"/>
          <w:numId w:val="26"/>
        </w:numPr>
        <w:autoSpaceDE w:val="0"/>
        <w:autoSpaceDN w:val="0"/>
        <w:adjustRightInd w:val="0"/>
        <w:spacing w:line="276" w:lineRule="auto"/>
        <w:rPr>
          <w:rFonts w:ascii="Trebuchet MS" w:hAnsi="Trebuchet MS" w:cs="Trebuchet MS"/>
        </w:rPr>
      </w:pPr>
      <w:r w:rsidRPr="006F40D7">
        <w:rPr>
          <w:rFonts w:ascii="Trebuchet MS" w:hAnsi="Trebuchet MS" w:cs="Trebuchet MS"/>
        </w:rPr>
        <w:t>Encourages employee flexibility in task assignments and provides employees with a broader picture of the work process.</w:t>
      </w:r>
    </w:p>
    <w:p w14:paraId="2DF4CE8F" w14:textId="77777777" w:rsidR="005E6729" w:rsidRPr="006F40D7" w:rsidRDefault="005E6729" w:rsidP="00486CAC">
      <w:pPr>
        <w:pStyle w:val="ListParagraph"/>
        <w:widowControl w:val="0"/>
        <w:numPr>
          <w:ilvl w:val="0"/>
          <w:numId w:val="26"/>
        </w:numPr>
        <w:autoSpaceDE w:val="0"/>
        <w:autoSpaceDN w:val="0"/>
        <w:adjustRightInd w:val="0"/>
        <w:spacing w:line="276" w:lineRule="auto"/>
        <w:rPr>
          <w:rFonts w:ascii="Trebuchet MS" w:hAnsi="Trebuchet MS" w:cs="Trebuchet MS"/>
        </w:rPr>
      </w:pPr>
      <w:r w:rsidRPr="006F40D7">
        <w:rPr>
          <w:rFonts w:ascii="Trebuchet MS" w:hAnsi="Trebuchet MS" w:cs="Trebuchet MS"/>
        </w:rPr>
        <w:t>Especially useful for self-managed teams and in flexible manufacturing.</w:t>
      </w:r>
    </w:p>
    <w:p w14:paraId="23A5000B" w14:textId="77777777" w:rsidR="005E6729" w:rsidRPr="006F40D7" w:rsidRDefault="005E6729" w:rsidP="00486CAC">
      <w:pPr>
        <w:pStyle w:val="ListParagraph"/>
        <w:widowControl w:val="0"/>
        <w:numPr>
          <w:ilvl w:val="0"/>
          <w:numId w:val="26"/>
        </w:numPr>
        <w:autoSpaceDE w:val="0"/>
        <w:autoSpaceDN w:val="0"/>
        <w:adjustRightInd w:val="0"/>
        <w:spacing w:line="276" w:lineRule="auto"/>
        <w:rPr>
          <w:rFonts w:ascii="Trebuchet MS" w:hAnsi="Trebuchet MS" w:cs="Trebuchet MS"/>
        </w:rPr>
      </w:pPr>
      <w:r w:rsidRPr="006F40D7">
        <w:rPr>
          <w:rFonts w:ascii="Trebuchet MS" w:hAnsi="Trebuchet MS" w:cs="Trebuchet MS"/>
        </w:rPr>
        <w:t>Training costs can be high.</w:t>
      </w:r>
    </w:p>
    <w:p w14:paraId="0BFF7367" w14:textId="77777777" w:rsidR="005E6729" w:rsidRPr="006F40D7" w:rsidRDefault="005E6729" w:rsidP="00486CAC">
      <w:pPr>
        <w:pStyle w:val="ListParagraph"/>
        <w:widowControl w:val="0"/>
        <w:numPr>
          <w:ilvl w:val="0"/>
          <w:numId w:val="26"/>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Have been found to improve productivity, lower </w:t>
      </w:r>
      <w:proofErr w:type="spellStart"/>
      <w:r w:rsidRPr="006F40D7">
        <w:rPr>
          <w:rFonts w:ascii="Trebuchet MS" w:hAnsi="Trebuchet MS" w:cs="Trebuchet MS"/>
        </w:rPr>
        <w:t>labour</w:t>
      </w:r>
      <w:proofErr w:type="spellEnd"/>
      <w:r w:rsidRPr="006F40D7">
        <w:rPr>
          <w:rFonts w:ascii="Trebuchet MS" w:hAnsi="Trebuchet MS" w:cs="Trebuchet MS"/>
        </w:rPr>
        <w:t xml:space="preserve"> costs, and reduce the amount of scrap.</w:t>
      </w:r>
    </w:p>
    <w:p w14:paraId="61FADBE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48ED646" w14:textId="77777777" w:rsidR="00B75A42" w:rsidRDefault="00B75A42" w:rsidP="005E6729">
      <w:pPr>
        <w:widowControl w:val="0"/>
        <w:autoSpaceDE w:val="0"/>
        <w:autoSpaceDN w:val="0"/>
        <w:adjustRightInd w:val="0"/>
        <w:spacing w:line="276" w:lineRule="auto"/>
        <w:rPr>
          <w:rFonts w:ascii="Trebuchet MS" w:hAnsi="Trebuchet MS" w:cs="Trebuchet MS"/>
          <w:b/>
        </w:rPr>
      </w:pPr>
    </w:p>
    <w:p w14:paraId="6FD2400B"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lastRenderedPageBreak/>
        <w:t>Job Design as a Motivator</w:t>
      </w:r>
    </w:p>
    <w:p w14:paraId="6FEFE91E" w14:textId="77777777" w:rsidR="005E6729" w:rsidRPr="006F40D7" w:rsidRDefault="005E6729" w:rsidP="00486CAC">
      <w:pPr>
        <w:pStyle w:val="ListParagraph"/>
        <w:widowControl w:val="0"/>
        <w:numPr>
          <w:ilvl w:val="0"/>
          <w:numId w:val="24"/>
        </w:numPr>
        <w:autoSpaceDE w:val="0"/>
        <w:autoSpaceDN w:val="0"/>
        <w:adjustRightInd w:val="0"/>
        <w:spacing w:line="276" w:lineRule="auto"/>
        <w:rPr>
          <w:rFonts w:ascii="Trebuchet MS" w:hAnsi="Trebuchet MS" w:cs="Trebuchet MS"/>
        </w:rPr>
      </w:pPr>
      <w:r w:rsidRPr="006F40D7">
        <w:rPr>
          <w:rFonts w:ascii="Trebuchet MS" w:hAnsi="Trebuchet MS" w:cs="Trebuchet MS"/>
        </w:rPr>
        <w:t>The goal of job design is to identify the characteristics that make some tasks more motivating than others and to capture these characteristics in the design of jobs.</w:t>
      </w:r>
    </w:p>
    <w:p w14:paraId="61CF1F4E" w14:textId="77777777" w:rsidR="005E6729" w:rsidRPr="006F40D7" w:rsidRDefault="005E6729" w:rsidP="00486CAC">
      <w:pPr>
        <w:pStyle w:val="ListParagraph"/>
        <w:widowControl w:val="0"/>
        <w:numPr>
          <w:ilvl w:val="0"/>
          <w:numId w:val="24"/>
        </w:numPr>
        <w:autoSpaceDE w:val="0"/>
        <w:autoSpaceDN w:val="0"/>
        <w:adjustRightInd w:val="0"/>
        <w:spacing w:line="276" w:lineRule="auto"/>
        <w:rPr>
          <w:rFonts w:ascii="Trebuchet MS" w:hAnsi="Trebuchet MS" w:cs="Trebuchet MS"/>
        </w:rPr>
      </w:pPr>
      <w:r w:rsidRPr="006F40D7">
        <w:rPr>
          <w:rFonts w:ascii="Trebuchet MS" w:hAnsi="Trebuchet MS" w:cs="Trebuchet MS"/>
        </w:rPr>
        <w:t>An attempt to capitalize on intrinsic motivation.</w:t>
      </w:r>
    </w:p>
    <w:p w14:paraId="61F0D378" w14:textId="77777777" w:rsidR="005E6729" w:rsidRPr="006F40D7" w:rsidRDefault="005E6729" w:rsidP="00486CAC">
      <w:pPr>
        <w:pStyle w:val="ListParagraph"/>
        <w:widowControl w:val="0"/>
        <w:numPr>
          <w:ilvl w:val="0"/>
          <w:numId w:val="24"/>
        </w:numPr>
        <w:autoSpaceDE w:val="0"/>
        <w:autoSpaceDN w:val="0"/>
        <w:adjustRightInd w:val="0"/>
        <w:spacing w:line="276" w:lineRule="auto"/>
        <w:rPr>
          <w:rFonts w:ascii="Trebuchet MS" w:hAnsi="Trebuchet MS" w:cs="Trebuchet MS"/>
        </w:rPr>
      </w:pPr>
      <w:r w:rsidRPr="006F40D7">
        <w:rPr>
          <w:rFonts w:ascii="Trebuchet MS" w:hAnsi="Trebuchet MS" w:cs="Trebuchet MS"/>
        </w:rPr>
        <w:t>From the advent of the Industrial Revolution until the 1960s, the prevailing philosophy regarding the design of most non-managerial jobs was job simplification.</w:t>
      </w:r>
    </w:p>
    <w:p w14:paraId="6EED7E27" w14:textId="77777777" w:rsidR="005E6729" w:rsidRPr="006F40D7" w:rsidRDefault="005E6729" w:rsidP="00486CAC">
      <w:pPr>
        <w:pStyle w:val="ListParagraph"/>
        <w:widowControl w:val="0"/>
        <w:numPr>
          <w:ilvl w:val="0"/>
          <w:numId w:val="24"/>
        </w:numPr>
        <w:autoSpaceDE w:val="0"/>
        <w:autoSpaceDN w:val="0"/>
        <w:adjustRightInd w:val="0"/>
        <w:spacing w:line="276" w:lineRule="auto"/>
        <w:rPr>
          <w:rFonts w:ascii="Trebuchet MS" w:hAnsi="Trebuchet MS" w:cs="Trebuchet MS"/>
        </w:rPr>
      </w:pPr>
      <w:r w:rsidRPr="006F40D7">
        <w:rPr>
          <w:rFonts w:ascii="Trebuchet MS" w:hAnsi="Trebuchet MS" w:cs="Trebuchet MS"/>
        </w:rPr>
        <w:t>The zenith of job simplification occurred in the early 1890s with Taylor’s principles of Scientific Management that advocated:</w:t>
      </w:r>
    </w:p>
    <w:p w14:paraId="280D9D06" w14:textId="77777777" w:rsidR="005E6729" w:rsidRPr="006F40D7" w:rsidRDefault="005E6729" w:rsidP="00486CAC">
      <w:pPr>
        <w:pStyle w:val="ListParagraph"/>
        <w:widowControl w:val="0"/>
        <w:numPr>
          <w:ilvl w:val="1"/>
          <w:numId w:val="24"/>
        </w:numPr>
        <w:autoSpaceDE w:val="0"/>
        <w:autoSpaceDN w:val="0"/>
        <w:adjustRightInd w:val="0"/>
        <w:spacing w:line="276" w:lineRule="auto"/>
        <w:rPr>
          <w:rFonts w:ascii="Trebuchet MS" w:hAnsi="Trebuchet MS" w:cs="Trebuchet MS"/>
        </w:rPr>
      </w:pPr>
      <w:r w:rsidRPr="006F40D7">
        <w:rPr>
          <w:rFonts w:ascii="Trebuchet MS" w:hAnsi="Trebuchet MS" w:cs="Trebuchet MS"/>
        </w:rPr>
        <w:t xml:space="preserve">Extreme division of </w:t>
      </w:r>
      <w:proofErr w:type="spellStart"/>
      <w:r w:rsidRPr="006F40D7">
        <w:rPr>
          <w:rFonts w:ascii="Trebuchet MS" w:hAnsi="Trebuchet MS" w:cs="Trebuchet MS"/>
        </w:rPr>
        <w:t>labour</w:t>
      </w:r>
      <w:proofErr w:type="spellEnd"/>
      <w:r w:rsidRPr="006F40D7">
        <w:rPr>
          <w:rFonts w:ascii="Trebuchet MS" w:hAnsi="Trebuchet MS" w:cs="Trebuchet MS"/>
        </w:rPr>
        <w:t xml:space="preserve"> and specialization.</w:t>
      </w:r>
    </w:p>
    <w:p w14:paraId="2D4DB696" w14:textId="77777777" w:rsidR="005E6729" w:rsidRPr="006F40D7" w:rsidRDefault="005E6729" w:rsidP="00486CAC">
      <w:pPr>
        <w:pStyle w:val="ListParagraph"/>
        <w:widowControl w:val="0"/>
        <w:numPr>
          <w:ilvl w:val="1"/>
          <w:numId w:val="24"/>
        </w:numPr>
        <w:autoSpaceDE w:val="0"/>
        <w:autoSpaceDN w:val="0"/>
        <w:adjustRightInd w:val="0"/>
        <w:spacing w:line="276" w:lineRule="auto"/>
        <w:rPr>
          <w:rFonts w:ascii="Trebuchet MS" w:hAnsi="Trebuchet MS" w:cs="Trebuchet MS"/>
        </w:rPr>
      </w:pPr>
      <w:r w:rsidRPr="006F40D7">
        <w:rPr>
          <w:rFonts w:ascii="Trebuchet MS" w:hAnsi="Trebuchet MS" w:cs="Trebuchet MS"/>
        </w:rPr>
        <w:t>Careful standardization and regulation of work activities and rest pauses.</w:t>
      </w:r>
    </w:p>
    <w:p w14:paraId="716151B2" w14:textId="33442B7A" w:rsidR="005E6729" w:rsidRPr="00486CAC" w:rsidRDefault="005E6729" w:rsidP="00486CAC">
      <w:pPr>
        <w:pStyle w:val="ListParagraph"/>
        <w:widowControl w:val="0"/>
        <w:numPr>
          <w:ilvl w:val="0"/>
          <w:numId w:val="24"/>
        </w:numPr>
        <w:autoSpaceDE w:val="0"/>
        <w:autoSpaceDN w:val="0"/>
        <w:adjustRightInd w:val="0"/>
        <w:spacing w:line="276" w:lineRule="auto"/>
        <w:rPr>
          <w:rFonts w:ascii="Trebuchet MS" w:hAnsi="Trebuchet MS" w:cs="Trebuchet MS"/>
        </w:rPr>
      </w:pPr>
      <w:r w:rsidRPr="006F40D7">
        <w:rPr>
          <w:rFonts w:ascii="Trebuchet MS" w:hAnsi="Trebuchet MS" w:cs="Trebuchet MS"/>
        </w:rPr>
        <w:t>The motivational strategies consisted of close supervision and piece-rate pay.</w:t>
      </w:r>
    </w:p>
    <w:p w14:paraId="3D87FED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5477A29" w14:textId="77777777" w:rsidR="005E6729" w:rsidRPr="006F40D7" w:rsidRDefault="005E6729" w:rsidP="005E6729">
      <w:pPr>
        <w:widowControl w:val="0"/>
        <w:autoSpaceDE w:val="0"/>
        <w:autoSpaceDN w:val="0"/>
        <w:adjustRightInd w:val="0"/>
        <w:spacing w:line="276" w:lineRule="auto"/>
        <w:rPr>
          <w:rFonts w:ascii="Trebuchet MS" w:hAnsi="Trebuchet MS" w:cs="Trebuchet MS"/>
          <w:b/>
        </w:rPr>
      </w:pPr>
      <w:r w:rsidRPr="006F40D7">
        <w:rPr>
          <w:rFonts w:ascii="Trebuchet MS" w:hAnsi="Trebuchet MS" w:cs="Trebuchet MS"/>
          <w:b/>
        </w:rPr>
        <w:t>Job Scope and Motivation</w:t>
      </w:r>
    </w:p>
    <w:p w14:paraId="42262F64" w14:textId="77777777" w:rsidR="005E6729" w:rsidRPr="00144542" w:rsidRDefault="005E6729" w:rsidP="00486CAC">
      <w:pPr>
        <w:pStyle w:val="ListParagraph"/>
        <w:widowControl w:val="0"/>
        <w:numPr>
          <w:ilvl w:val="0"/>
          <w:numId w:val="49"/>
        </w:numPr>
        <w:autoSpaceDE w:val="0"/>
        <w:autoSpaceDN w:val="0"/>
        <w:adjustRightInd w:val="0"/>
        <w:spacing w:line="276" w:lineRule="auto"/>
        <w:rPr>
          <w:rFonts w:ascii="Trebuchet MS" w:hAnsi="Trebuchet MS" w:cs="Trebuchet MS"/>
        </w:rPr>
      </w:pPr>
      <w:r w:rsidRPr="00144542">
        <w:rPr>
          <w:rFonts w:ascii="Trebuchet MS" w:hAnsi="Trebuchet MS" w:cs="Trebuchet MS"/>
          <w:i/>
          <w:iCs/>
        </w:rPr>
        <w:t>Job scope</w:t>
      </w:r>
      <w:r w:rsidRPr="00144542">
        <w:rPr>
          <w:rFonts w:ascii="Trebuchet MS" w:hAnsi="Trebuchet MS" w:cs="Trebuchet MS"/>
        </w:rPr>
        <w:t xml:space="preserve"> refers to the breadth and depth of a job.</w:t>
      </w:r>
    </w:p>
    <w:p w14:paraId="4DF4E785" w14:textId="77777777" w:rsidR="005E6729" w:rsidRPr="00144542" w:rsidRDefault="005E6729" w:rsidP="00486CAC">
      <w:pPr>
        <w:pStyle w:val="ListParagraph"/>
        <w:widowControl w:val="0"/>
        <w:numPr>
          <w:ilvl w:val="0"/>
          <w:numId w:val="49"/>
        </w:numPr>
        <w:autoSpaceDE w:val="0"/>
        <w:autoSpaceDN w:val="0"/>
        <w:adjustRightInd w:val="0"/>
        <w:spacing w:line="276" w:lineRule="auto"/>
        <w:rPr>
          <w:rFonts w:ascii="Trebuchet MS" w:hAnsi="Trebuchet MS" w:cs="Trebuchet MS"/>
        </w:rPr>
      </w:pPr>
      <w:r w:rsidRPr="00144542">
        <w:rPr>
          <w:rFonts w:ascii="Trebuchet MS" w:hAnsi="Trebuchet MS" w:cs="Trebuchet MS"/>
          <w:i/>
          <w:iCs/>
        </w:rPr>
        <w:t>Breadth</w:t>
      </w:r>
      <w:r w:rsidRPr="00144542">
        <w:rPr>
          <w:rFonts w:ascii="Trebuchet MS" w:hAnsi="Trebuchet MS" w:cs="Trebuchet MS"/>
        </w:rPr>
        <w:t xml:space="preserve"> refers to the number of different activities performed on the job.</w:t>
      </w:r>
    </w:p>
    <w:p w14:paraId="4762AB23" w14:textId="77777777" w:rsidR="005E6729" w:rsidRPr="00144542" w:rsidRDefault="005E6729" w:rsidP="00486CAC">
      <w:pPr>
        <w:pStyle w:val="ListParagraph"/>
        <w:widowControl w:val="0"/>
        <w:numPr>
          <w:ilvl w:val="0"/>
          <w:numId w:val="49"/>
        </w:numPr>
        <w:autoSpaceDE w:val="0"/>
        <w:autoSpaceDN w:val="0"/>
        <w:adjustRightInd w:val="0"/>
        <w:spacing w:line="276" w:lineRule="auto"/>
        <w:rPr>
          <w:rFonts w:ascii="Trebuchet MS" w:hAnsi="Trebuchet MS" w:cs="Trebuchet MS"/>
        </w:rPr>
      </w:pPr>
      <w:r w:rsidRPr="00144542">
        <w:rPr>
          <w:rFonts w:ascii="Trebuchet MS" w:hAnsi="Trebuchet MS" w:cs="Trebuchet MS"/>
          <w:i/>
          <w:iCs/>
        </w:rPr>
        <w:t>Depth</w:t>
      </w:r>
      <w:r w:rsidRPr="00144542">
        <w:rPr>
          <w:rFonts w:ascii="Trebuchet MS" w:hAnsi="Trebuchet MS" w:cs="Trebuchet MS"/>
        </w:rPr>
        <w:t xml:space="preserve"> refers to the degree of discretion or control the worker has over how these tasks are performed.</w:t>
      </w:r>
    </w:p>
    <w:p w14:paraId="2F4C450B" w14:textId="77777777" w:rsidR="005E6729" w:rsidRPr="00144542" w:rsidRDefault="005E6729" w:rsidP="00486CAC">
      <w:pPr>
        <w:pStyle w:val="ListParagraph"/>
        <w:widowControl w:val="0"/>
        <w:numPr>
          <w:ilvl w:val="0"/>
          <w:numId w:val="49"/>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Jobs that have great breadth and depth are called </w:t>
      </w:r>
      <w:r w:rsidRPr="00144542">
        <w:rPr>
          <w:rFonts w:ascii="Trebuchet MS" w:hAnsi="Trebuchet MS" w:cs="Trebuchet MS"/>
          <w:i/>
          <w:iCs/>
        </w:rPr>
        <w:t>high-scope jobs</w:t>
      </w:r>
      <w:r w:rsidRPr="00144542">
        <w:rPr>
          <w:rFonts w:ascii="Trebuchet MS" w:hAnsi="Trebuchet MS" w:cs="Trebuchet MS"/>
        </w:rPr>
        <w:t>.</w:t>
      </w:r>
    </w:p>
    <w:p w14:paraId="1C017CF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02475B1"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Stretch Assignments and Job Rotation</w:t>
      </w:r>
    </w:p>
    <w:p w14:paraId="11C3A5E0"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i/>
          <w:iCs/>
        </w:rPr>
      </w:pPr>
      <w:r w:rsidRPr="00144542">
        <w:rPr>
          <w:rFonts w:ascii="Trebuchet MS" w:hAnsi="Trebuchet MS" w:cs="Trebuchet MS"/>
        </w:rPr>
        <w:t xml:space="preserve">One way to increase the scope of a job is to assign employees </w:t>
      </w:r>
      <w:r w:rsidRPr="00144542">
        <w:rPr>
          <w:rFonts w:ascii="Trebuchet MS" w:hAnsi="Trebuchet MS" w:cs="Trebuchet MS"/>
          <w:i/>
          <w:iCs/>
        </w:rPr>
        <w:t>stretch assignments.</w:t>
      </w:r>
    </w:p>
    <w:p w14:paraId="19BF3A0D"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They provide employees challenging opportunities to broaden their skills by working on a variety of tasks with new responsibilities.</w:t>
      </w:r>
    </w:p>
    <w:p w14:paraId="5822C4FE"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i/>
          <w:iCs/>
        </w:rPr>
      </w:pPr>
      <w:r w:rsidRPr="00144542">
        <w:rPr>
          <w:rFonts w:ascii="Trebuchet MS" w:hAnsi="Trebuchet MS" w:cs="Trebuchet MS"/>
        </w:rPr>
        <w:t xml:space="preserve">Another approach for increasing the scope of an individual’s job is </w:t>
      </w:r>
      <w:r w:rsidRPr="00144542">
        <w:rPr>
          <w:rFonts w:ascii="Trebuchet MS" w:hAnsi="Trebuchet MS" w:cs="Trebuchet MS"/>
          <w:i/>
          <w:iCs/>
        </w:rPr>
        <w:t>job rotation</w:t>
      </w:r>
      <w:r w:rsidRPr="00144542">
        <w:rPr>
          <w:rFonts w:ascii="Trebuchet MS" w:hAnsi="Trebuchet MS" w:cs="Trebuchet MS"/>
        </w:rPr>
        <w:t>.</w:t>
      </w:r>
    </w:p>
    <w:p w14:paraId="48EC201E"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Employees are rotated to different tasks and jobs in an organization.</w:t>
      </w:r>
    </w:p>
    <w:p w14:paraId="2598F4C5"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It can involve working in different functional areas and departments.</w:t>
      </w:r>
    </w:p>
    <w:p w14:paraId="77F2E32F"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It can provide a variety of challenging assignments, develop new skills and expertise, and prepare employees for future roles.</w:t>
      </w:r>
    </w:p>
    <w:p w14:paraId="3C02761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578248B"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The Job Characteristics Model</w:t>
      </w:r>
    </w:p>
    <w:p w14:paraId="2D1ED571"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Proposes that there are several “core” job characteristics that have a certain psychological impact on workers.</w:t>
      </w:r>
    </w:p>
    <w:p w14:paraId="12EF2DF0"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The </w:t>
      </w:r>
      <w:r w:rsidRPr="00144542">
        <w:rPr>
          <w:rFonts w:ascii="Trebuchet MS" w:hAnsi="Trebuchet MS" w:cs="Trebuchet MS"/>
          <w:i/>
          <w:iCs/>
        </w:rPr>
        <w:t>psychological states</w:t>
      </w:r>
      <w:r w:rsidRPr="00144542">
        <w:rPr>
          <w:rFonts w:ascii="Trebuchet MS" w:hAnsi="Trebuchet MS" w:cs="Trebuchet MS"/>
        </w:rPr>
        <w:t xml:space="preserve"> induced by the nature of the job lead to certain outcomes.</w:t>
      </w:r>
    </w:p>
    <w:p w14:paraId="7CC21A83"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Several factors called </w:t>
      </w:r>
      <w:r w:rsidRPr="00144542">
        <w:rPr>
          <w:rFonts w:ascii="Trebuchet MS" w:hAnsi="Trebuchet MS" w:cs="Trebuchet MS"/>
          <w:i/>
          <w:iCs/>
        </w:rPr>
        <w:t>moderators</w:t>
      </w:r>
      <w:r w:rsidRPr="00144542">
        <w:rPr>
          <w:rFonts w:ascii="Trebuchet MS" w:hAnsi="Trebuchet MS" w:cs="Trebuchet MS"/>
        </w:rPr>
        <w:t xml:space="preserve"> influence the extent to which these relationships hold true.</w:t>
      </w:r>
    </w:p>
    <w:p w14:paraId="3D801AFC"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There are five core job characteristics that have particularly strong potential to affect worker motivation. </w:t>
      </w:r>
    </w:p>
    <w:p w14:paraId="0F55D09D" w14:textId="77777777" w:rsidR="00486CAC" w:rsidRDefault="00486CAC" w:rsidP="00486CAC">
      <w:pPr>
        <w:pStyle w:val="ListParagraph"/>
        <w:widowControl w:val="0"/>
        <w:numPr>
          <w:ilvl w:val="1"/>
          <w:numId w:val="50"/>
        </w:numPr>
        <w:autoSpaceDE w:val="0"/>
        <w:autoSpaceDN w:val="0"/>
        <w:adjustRightInd w:val="0"/>
        <w:spacing w:line="276" w:lineRule="auto"/>
        <w:rPr>
          <w:rFonts w:ascii="Trebuchet MS" w:hAnsi="Trebuchet MS" w:cs="Trebuchet MS"/>
        </w:rPr>
        <w:sectPr w:rsidR="00486CAC" w:rsidSect="00A52F01">
          <w:type w:val="continuous"/>
          <w:pgSz w:w="12240" w:h="15840"/>
          <w:pgMar w:top="720" w:right="720" w:bottom="720" w:left="720" w:header="708" w:footer="708" w:gutter="0"/>
          <w:cols w:space="708"/>
          <w:docGrid w:linePitch="360"/>
        </w:sectPr>
      </w:pPr>
    </w:p>
    <w:p w14:paraId="76981813" w14:textId="2506C239" w:rsidR="005E6729" w:rsidRPr="00144542" w:rsidRDefault="005E6729" w:rsidP="00486CAC">
      <w:pPr>
        <w:pStyle w:val="ListParagraph"/>
        <w:widowControl w:val="0"/>
        <w:numPr>
          <w:ilvl w:val="1"/>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lastRenderedPageBreak/>
        <w:t>Skill variety</w:t>
      </w:r>
    </w:p>
    <w:p w14:paraId="43E08BA3" w14:textId="77777777" w:rsidR="005E6729" w:rsidRPr="00144542" w:rsidRDefault="005E6729" w:rsidP="00486CAC">
      <w:pPr>
        <w:pStyle w:val="ListParagraph"/>
        <w:widowControl w:val="0"/>
        <w:numPr>
          <w:ilvl w:val="1"/>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Task identity</w:t>
      </w:r>
    </w:p>
    <w:p w14:paraId="1859B413" w14:textId="77777777" w:rsidR="005E6729" w:rsidRPr="00144542" w:rsidRDefault="005E6729" w:rsidP="00486CAC">
      <w:pPr>
        <w:pStyle w:val="ListParagraph"/>
        <w:widowControl w:val="0"/>
        <w:numPr>
          <w:ilvl w:val="1"/>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Task significance</w:t>
      </w:r>
    </w:p>
    <w:p w14:paraId="445DF7CC" w14:textId="77777777" w:rsidR="005E6729" w:rsidRPr="00144542" w:rsidRDefault="005E6729" w:rsidP="00486CAC">
      <w:pPr>
        <w:pStyle w:val="ListParagraph"/>
        <w:widowControl w:val="0"/>
        <w:numPr>
          <w:ilvl w:val="1"/>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lastRenderedPageBreak/>
        <w:t>Autonomy</w:t>
      </w:r>
    </w:p>
    <w:p w14:paraId="327321A4" w14:textId="3A4C87E9" w:rsidR="00486CAC" w:rsidRPr="00486CAC" w:rsidRDefault="005E6729" w:rsidP="005E6729">
      <w:pPr>
        <w:pStyle w:val="ListParagraph"/>
        <w:widowControl w:val="0"/>
        <w:numPr>
          <w:ilvl w:val="1"/>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Job feedback</w:t>
      </w:r>
    </w:p>
    <w:p w14:paraId="6CD8B521" w14:textId="77777777" w:rsidR="00486CAC" w:rsidRDefault="00486CAC" w:rsidP="005E6729">
      <w:pPr>
        <w:widowControl w:val="0"/>
        <w:autoSpaceDE w:val="0"/>
        <w:autoSpaceDN w:val="0"/>
        <w:adjustRightInd w:val="0"/>
        <w:spacing w:line="276" w:lineRule="auto"/>
        <w:rPr>
          <w:rFonts w:ascii="Trebuchet MS" w:hAnsi="Trebuchet MS" w:cs="Trebuchet MS"/>
          <w:b/>
        </w:rPr>
        <w:sectPr w:rsidR="00486CAC" w:rsidSect="00486CAC">
          <w:type w:val="continuous"/>
          <w:pgSz w:w="12240" w:h="15840"/>
          <w:pgMar w:top="720" w:right="720" w:bottom="720" w:left="720" w:header="708" w:footer="708" w:gutter="0"/>
          <w:cols w:num="2" w:space="708"/>
          <w:docGrid w:linePitch="360"/>
        </w:sectPr>
      </w:pPr>
    </w:p>
    <w:p w14:paraId="05DE531E" w14:textId="6A30CA95" w:rsidR="00486CAC" w:rsidRDefault="00486CAC" w:rsidP="005E6729">
      <w:pPr>
        <w:widowControl w:val="0"/>
        <w:autoSpaceDE w:val="0"/>
        <w:autoSpaceDN w:val="0"/>
        <w:adjustRightInd w:val="0"/>
        <w:spacing w:line="276" w:lineRule="auto"/>
        <w:rPr>
          <w:rFonts w:ascii="Trebuchet MS" w:hAnsi="Trebuchet MS" w:cs="Trebuchet MS"/>
          <w:b/>
        </w:rPr>
      </w:pPr>
    </w:p>
    <w:p w14:paraId="16BF0948" w14:textId="77777777" w:rsidR="00B75A42" w:rsidRDefault="00B75A42" w:rsidP="005E6729">
      <w:pPr>
        <w:widowControl w:val="0"/>
        <w:autoSpaceDE w:val="0"/>
        <w:autoSpaceDN w:val="0"/>
        <w:adjustRightInd w:val="0"/>
        <w:spacing w:line="276" w:lineRule="auto"/>
        <w:rPr>
          <w:rFonts w:ascii="Trebuchet MS" w:hAnsi="Trebuchet MS" w:cs="Trebuchet MS"/>
          <w:b/>
        </w:rPr>
      </w:pPr>
    </w:p>
    <w:p w14:paraId="39D3DE6E" w14:textId="77777777" w:rsidR="00B75A42" w:rsidRDefault="00B75A42" w:rsidP="005E6729">
      <w:pPr>
        <w:widowControl w:val="0"/>
        <w:autoSpaceDE w:val="0"/>
        <w:autoSpaceDN w:val="0"/>
        <w:adjustRightInd w:val="0"/>
        <w:spacing w:line="276" w:lineRule="auto"/>
        <w:rPr>
          <w:rFonts w:ascii="Trebuchet MS" w:hAnsi="Trebuchet MS" w:cs="Trebuchet MS"/>
          <w:b/>
        </w:rPr>
      </w:pPr>
    </w:p>
    <w:p w14:paraId="1009028C" w14:textId="77777777" w:rsidR="00B75A42" w:rsidRDefault="00B75A42" w:rsidP="005E6729">
      <w:pPr>
        <w:widowControl w:val="0"/>
        <w:autoSpaceDE w:val="0"/>
        <w:autoSpaceDN w:val="0"/>
        <w:adjustRightInd w:val="0"/>
        <w:spacing w:line="276" w:lineRule="auto"/>
        <w:rPr>
          <w:rFonts w:ascii="Trebuchet MS" w:hAnsi="Trebuchet MS" w:cs="Trebuchet MS"/>
          <w:b/>
        </w:rPr>
      </w:pPr>
    </w:p>
    <w:p w14:paraId="0244B993"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lastRenderedPageBreak/>
        <w:t xml:space="preserve">The Job Characteristics Model </w:t>
      </w:r>
    </w:p>
    <w:p w14:paraId="218FDE6C"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The five core characteristics</w:t>
      </w:r>
    </w:p>
    <w:p w14:paraId="27549A8C"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Skill variety: The</w:t>
      </w:r>
      <w:r w:rsidRPr="00144542">
        <w:rPr>
          <w:rFonts w:ascii="Trebuchet MS" w:hAnsi="Trebuchet MS" w:cs="Trebuchet MS"/>
          <w:i/>
          <w:iCs/>
        </w:rPr>
        <w:t xml:space="preserve"> </w:t>
      </w:r>
      <w:r w:rsidRPr="00144542">
        <w:rPr>
          <w:rFonts w:ascii="Trebuchet MS" w:hAnsi="Trebuchet MS" w:cs="Trebuchet MS"/>
        </w:rPr>
        <w:t>opportunity to do a variety of job activities using various skills and talents.</w:t>
      </w:r>
    </w:p>
    <w:p w14:paraId="73B9B802"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Autonomy: The freedom to schedule one’s own work activities and decide work procedures.</w:t>
      </w:r>
    </w:p>
    <w:p w14:paraId="36D52C0C"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Task significance: The impact that a job has on other people.</w:t>
      </w:r>
    </w:p>
    <w:p w14:paraId="2B07A400" w14:textId="77777777"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rPr>
      </w:pPr>
      <w:r w:rsidRPr="00144542">
        <w:rPr>
          <w:rFonts w:ascii="Trebuchet MS" w:hAnsi="Trebuchet MS" w:cs="Trebuchet MS"/>
        </w:rPr>
        <w:t>Task identity: The extent to which a job involves doing a complete piece of work, from beginning to end.</w:t>
      </w:r>
    </w:p>
    <w:p w14:paraId="49CAD7F9" w14:textId="3FC4DF86" w:rsidR="005E6729" w:rsidRPr="00144542" w:rsidRDefault="005E6729" w:rsidP="00486CAC">
      <w:pPr>
        <w:pStyle w:val="ListParagraph"/>
        <w:widowControl w:val="0"/>
        <w:numPr>
          <w:ilvl w:val="0"/>
          <w:numId w:val="50"/>
        </w:numPr>
        <w:autoSpaceDE w:val="0"/>
        <w:autoSpaceDN w:val="0"/>
        <w:adjustRightInd w:val="0"/>
        <w:spacing w:line="276" w:lineRule="auto"/>
        <w:rPr>
          <w:rFonts w:ascii="Trebuchet MS" w:hAnsi="Trebuchet MS" w:cs="Trebuchet MS"/>
          <w:i/>
          <w:iCs/>
        </w:rPr>
      </w:pPr>
      <w:r w:rsidRPr="00144542">
        <w:rPr>
          <w:rFonts w:ascii="Trebuchet MS" w:hAnsi="Trebuchet MS" w:cs="Trebuchet MS"/>
          <w:i/>
          <w:iCs/>
        </w:rPr>
        <w:t xml:space="preserve">Feedback: </w:t>
      </w:r>
      <w:r w:rsidRPr="00144542">
        <w:rPr>
          <w:rFonts w:ascii="Trebuchet MS" w:hAnsi="Trebuchet MS" w:cs="Trebuchet MS"/>
        </w:rPr>
        <w:t>Information about the effectiveness of one’s work performance.</w:t>
      </w:r>
    </w:p>
    <w:p w14:paraId="05CC52F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A966EBF"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Job Diagnostic Survey</w:t>
      </w:r>
    </w:p>
    <w:p w14:paraId="482359A5" w14:textId="77777777" w:rsidR="005E6729" w:rsidRPr="00144542" w:rsidRDefault="005E6729" w:rsidP="00486CAC">
      <w:pPr>
        <w:pStyle w:val="ListParagraph"/>
        <w:widowControl w:val="0"/>
        <w:numPr>
          <w:ilvl w:val="0"/>
          <w:numId w:val="51"/>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The </w:t>
      </w:r>
      <w:r w:rsidRPr="00144542">
        <w:rPr>
          <w:rFonts w:ascii="Trebuchet MS" w:hAnsi="Trebuchet MS" w:cs="Trebuchet MS"/>
          <w:i/>
          <w:iCs/>
        </w:rPr>
        <w:t>Job Diagnostic Survey</w:t>
      </w:r>
      <w:r w:rsidRPr="00144542">
        <w:rPr>
          <w:rFonts w:ascii="Trebuchet MS" w:hAnsi="Trebuchet MS" w:cs="Trebuchet MS"/>
        </w:rPr>
        <w:t xml:space="preserve"> (JDS) is a questionnaire to measure the core job characteristics.</w:t>
      </w:r>
    </w:p>
    <w:p w14:paraId="0F32FAFE" w14:textId="77777777" w:rsidR="005E6729" w:rsidRPr="00144542" w:rsidRDefault="005E6729" w:rsidP="00486CAC">
      <w:pPr>
        <w:pStyle w:val="ListParagraph"/>
        <w:widowControl w:val="0"/>
        <w:numPr>
          <w:ilvl w:val="0"/>
          <w:numId w:val="51"/>
        </w:numPr>
        <w:autoSpaceDE w:val="0"/>
        <w:autoSpaceDN w:val="0"/>
        <w:adjustRightInd w:val="0"/>
        <w:spacing w:line="276" w:lineRule="auto"/>
        <w:rPr>
          <w:rFonts w:ascii="Trebuchet MS" w:hAnsi="Trebuchet MS" w:cs="Trebuchet MS"/>
        </w:rPr>
      </w:pPr>
      <w:r w:rsidRPr="00144542">
        <w:rPr>
          <w:rFonts w:ascii="Trebuchet MS" w:hAnsi="Trebuchet MS" w:cs="Trebuchet MS"/>
        </w:rPr>
        <w:t>Individuals report the amount of the various core job characteristics contained in their jobs.</w:t>
      </w:r>
    </w:p>
    <w:p w14:paraId="1CB77D57" w14:textId="7C63ECA8" w:rsidR="005E6729" w:rsidRPr="00486CAC" w:rsidRDefault="005E6729" w:rsidP="00486CAC">
      <w:pPr>
        <w:pStyle w:val="ListParagraph"/>
        <w:widowControl w:val="0"/>
        <w:numPr>
          <w:ilvl w:val="0"/>
          <w:numId w:val="51"/>
        </w:numPr>
        <w:autoSpaceDE w:val="0"/>
        <w:autoSpaceDN w:val="0"/>
        <w:adjustRightInd w:val="0"/>
        <w:spacing w:line="276" w:lineRule="auto"/>
        <w:rPr>
          <w:rFonts w:ascii="Trebuchet MS" w:hAnsi="Trebuchet MS" w:cs="Trebuchet MS"/>
        </w:rPr>
      </w:pPr>
      <w:r w:rsidRPr="00144542">
        <w:rPr>
          <w:rFonts w:ascii="Trebuchet MS" w:hAnsi="Trebuchet MS" w:cs="Trebuchet MS"/>
        </w:rPr>
        <w:t>An overall measure of the motivating potential of a job can be calculated from scores on the core job characteristics.</w:t>
      </w:r>
    </w:p>
    <w:p w14:paraId="465028C7" w14:textId="77777777" w:rsidR="005E6729" w:rsidRPr="00144542" w:rsidRDefault="005E6729" w:rsidP="005E6729">
      <w:pPr>
        <w:widowControl w:val="0"/>
        <w:autoSpaceDE w:val="0"/>
        <w:autoSpaceDN w:val="0"/>
        <w:adjustRightInd w:val="0"/>
        <w:spacing w:line="276" w:lineRule="auto"/>
        <w:ind w:left="540" w:hanging="540"/>
        <w:rPr>
          <w:rFonts w:ascii="Trebuchet MS" w:hAnsi="Trebuchet MS" w:cs="Trebuchet MS"/>
          <w:b/>
        </w:rPr>
      </w:pPr>
    </w:p>
    <w:p w14:paraId="0C3940A6"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Motivating Potential Score</w:t>
      </w:r>
    </w:p>
    <w:p w14:paraId="0B71D86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motivating potential score (MPS) measures the potential of a job to stimulate intrinsic motivation and is calculated using the following formula:</w:t>
      </w:r>
    </w:p>
    <w:p w14:paraId="2988A95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7AD4221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            Skill        Task          </w:t>
      </w:r>
      <w:proofErr w:type="spellStart"/>
      <w:r>
        <w:rPr>
          <w:rFonts w:ascii="Trebuchet MS" w:hAnsi="Trebuchet MS" w:cs="Trebuchet MS"/>
        </w:rPr>
        <w:t>Task</w:t>
      </w:r>
      <w:proofErr w:type="spellEnd"/>
    </w:p>
    <w:p w14:paraId="372E0B1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MPS = </w:t>
      </w:r>
      <w:r>
        <w:rPr>
          <w:rFonts w:ascii="Trebuchet MS" w:hAnsi="Trebuchet MS" w:cs="Trebuchet MS"/>
          <w:u w:val="single"/>
        </w:rPr>
        <w:t>variety + identity + significance</w:t>
      </w:r>
      <w:r>
        <w:rPr>
          <w:rFonts w:ascii="Trebuchet MS" w:hAnsi="Trebuchet MS" w:cs="Trebuchet MS"/>
        </w:rPr>
        <w:t xml:space="preserve"> x Autonomy x Feedback</w:t>
      </w:r>
      <w:r>
        <w:rPr>
          <w:rFonts w:ascii="Trebuchet MS" w:hAnsi="Trebuchet MS" w:cs="Trebuchet MS"/>
        </w:rPr>
        <w:tab/>
      </w:r>
    </w:p>
    <w:p w14:paraId="7C6BD60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                                3</w:t>
      </w:r>
      <w:r>
        <w:rPr>
          <w:rFonts w:ascii="Trebuchet MS" w:hAnsi="Trebuchet MS" w:cs="Trebuchet MS"/>
        </w:rPr>
        <w:tab/>
      </w:r>
      <w:r>
        <w:rPr>
          <w:rFonts w:ascii="Trebuchet MS" w:hAnsi="Trebuchet MS" w:cs="Trebuchet MS"/>
        </w:rPr>
        <w:tab/>
        <w:t xml:space="preserve">                </w:t>
      </w:r>
    </w:p>
    <w:p w14:paraId="18AA2907" w14:textId="77777777" w:rsidR="005E6729" w:rsidRPr="00144542" w:rsidRDefault="005E6729" w:rsidP="00144542">
      <w:pPr>
        <w:widowControl w:val="0"/>
        <w:autoSpaceDE w:val="0"/>
        <w:autoSpaceDN w:val="0"/>
        <w:adjustRightInd w:val="0"/>
        <w:spacing w:line="276" w:lineRule="auto"/>
        <w:rPr>
          <w:rFonts w:ascii="Trebuchet MS" w:hAnsi="Trebuchet MS" w:cs="Trebuchet MS"/>
          <w:b/>
        </w:rPr>
      </w:pPr>
    </w:p>
    <w:p w14:paraId="52F4BD4B"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Critical Psychological States</w:t>
      </w:r>
    </w:p>
    <w:p w14:paraId="120ED897" w14:textId="77777777" w:rsidR="005E6729" w:rsidRPr="00144542" w:rsidRDefault="005E6729" w:rsidP="00486CAC">
      <w:pPr>
        <w:pStyle w:val="ListParagraph"/>
        <w:widowControl w:val="0"/>
        <w:numPr>
          <w:ilvl w:val="0"/>
          <w:numId w:val="52"/>
        </w:numPr>
        <w:autoSpaceDE w:val="0"/>
        <w:autoSpaceDN w:val="0"/>
        <w:adjustRightInd w:val="0"/>
        <w:spacing w:line="276" w:lineRule="auto"/>
        <w:rPr>
          <w:rFonts w:ascii="Trebuchet MS" w:hAnsi="Trebuchet MS" w:cs="Trebuchet MS"/>
        </w:rPr>
      </w:pPr>
      <w:r w:rsidRPr="00144542">
        <w:rPr>
          <w:rFonts w:ascii="Trebuchet MS" w:hAnsi="Trebuchet MS" w:cs="Trebuchet MS"/>
        </w:rPr>
        <w:t>Jobs that are higher on the core job characteristics are more intrinsically motivating because of their effect on three psychological states:</w:t>
      </w:r>
    </w:p>
    <w:p w14:paraId="5E97D35F" w14:textId="77777777" w:rsidR="005E6729" w:rsidRPr="00144542" w:rsidRDefault="005E6729" w:rsidP="00486CAC">
      <w:pPr>
        <w:pStyle w:val="ListParagraph"/>
        <w:widowControl w:val="0"/>
        <w:numPr>
          <w:ilvl w:val="1"/>
          <w:numId w:val="52"/>
        </w:numPr>
        <w:autoSpaceDE w:val="0"/>
        <w:autoSpaceDN w:val="0"/>
        <w:adjustRightInd w:val="0"/>
        <w:spacing w:line="276" w:lineRule="auto"/>
        <w:rPr>
          <w:rFonts w:ascii="Trebuchet MS" w:hAnsi="Trebuchet MS" w:cs="Trebuchet MS"/>
        </w:rPr>
      </w:pPr>
      <w:r w:rsidRPr="00144542">
        <w:rPr>
          <w:rFonts w:ascii="Trebuchet MS" w:hAnsi="Trebuchet MS" w:cs="Trebuchet MS"/>
        </w:rPr>
        <w:t>Experienced meaningfulness of the work</w:t>
      </w:r>
    </w:p>
    <w:p w14:paraId="0194DE66" w14:textId="77777777" w:rsidR="005E6729" w:rsidRPr="00144542" w:rsidRDefault="005E6729" w:rsidP="00486CAC">
      <w:pPr>
        <w:pStyle w:val="ListParagraph"/>
        <w:widowControl w:val="0"/>
        <w:numPr>
          <w:ilvl w:val="1"/>
          <w:numId w:val="52"/>
        </w:numPr>
        <w:autoSpaceDE w:val="0"/>
        <w:autoSpaceDN w:val="0"/>
        <w:adjustRightInd w:val="0"/>
        <w:spacing w:line="276" w:lineRule="auto"/>
        <w:rPr>
          <w:rFonts w:ascii="Trebuchet MS" w:hAnsi="Trebuchet MS" w:cs="Trebuchet MS"/>
        </w:rPr>
      </w:pPr>
      <w:r w:rsidRPr="00144542">
        <w:rPr>
          <w:rFonts w:ascii="Trebuchet MS" w:hAnsi="Trebuchet MS" w:cs="Trebuchet MS"/>
        </w:rPr>
        <w:t>Experienced responsibility for the outcomes of the work</w:t>
      </w:r>
    </w:p>
    <w:p w14:paraId="47249E56" w14:textId="77777777" w:rsidR="005E6729" w:rsidRPr="00144542" w:rsidRDefault="005E6729" w:rsidP="00486CAC">
      <w:pPr>
        <w:pStyle w:val="ListParagraph"/>
        <w:widowControl w:val="0"/>
        <w:numPr>
          <w:ilvl w:val="1"/>
          <w:numId w:val="52"/>
        </w:numPr>
        <w:autoSpaceDE w:val="0"/>
        <w:autoSpaceDN w:val="0"/>
        <w:adjustRightInd w:val="0"/>
        <w:spacing w:line="276" w:lineRule="auto"/>
        <w:rPr>
          <w:rFonts w:ascii="Trebuchet MS" w:hAnsi="Trebuchet MS" w:cs="Trebuchet MS"/>
        </w:rPr>
      </w:pPr>
      <w:r w:rsidRPr="00144542">
        <w:rPr>
          <w:rFonts w:ascii="Trebuchet MS" w:hAnsi="Trebuchet MS" w:cs="Trebuchet MS"/>
        </w:rPr>
        <w:t>Knowledge of the actual results of the work activities</w:t>
      </w:r>
    </w:p>
    <w:p w14:paraId="62DB1452" w14:textId="77777777" w:rsidR="005E6729" w:rsidRPr="00144542" w:rsidRDefault="005E6729" w:rsidP="00486CAC">
      <w:pPr>
        <w:pStyle w:val="ListParagraph"/>
        <w:widowControl w:val="0"/>
        <w:numPr>
          <w:ilvl w:val="0"/>
          <w:numId w:val="52"/>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Jobs that are high on </w:t>
      </w:r>
      <w:r w:rsidRPr="00144542">
        <w:rPr>
          <w:rFonts w:ascii="Trebuchet MS" w:hAnsi="Trebuchet MS" w:cs="Trebuchet MS"/>
          <w:i/>
          <w:iCs/>
        </w:rPr>
        <w:t>skill variety</w:t>
      </w:r>
      <w:r w:rsidRPr="00144542">
        <w:rPr>
          <w:rFonts w:ascii="Trebuchet MS" w:hAnsi="Trebuchet MS" w:cs="Trebuchet MS"/>
        </w:rPr>
        <w:t xml:space="preserve">, </w:t>
      </w:r>
      <w:r w:rsidRPr="00144542">
        <w:rPr>
          <w:rFonts w:ascii="Trebuchet MS" w:hAnsi="Trebuchet MS" w:cs="Trebuchet MS"/>
          <w:i/>
          <w:iCs/>
        </w:rPr>
        <w:t>task significance</w:t>
      </w:r>
      <w:r w:rsidRPr="00144542">
        <w:rPr>
          <w:rFonts w:ascii="Trebuchet MS" w:hAnsi="Trebuchet MS" w:cs="Trebuchet MS"/>
        </w:rPr>
        <w:t xml:space="preserve">, and </w:t>
      </w:r>
      <w:r w:rsidRPr="00144542">
        <w:rPr>
          <w:rFonts w:ascii="Trebuchet MS" w:hAnsi="Trebuchet MS" w:cs="Trebuchet MS"/>
          <w:i/>
          <w:iCs/>
        </w:rPr>
        <w:t>task identity</w:t>
      </w:r>
      <w:r w:rsidRPr="00144542">
        <w:rPr>
          <w:rFonts w:ascii="Trebuchet MS" w:hAnsi="Trebuchet MS" w:cs="Trebuchet MS"/>
        </w:rPr>
        <w:t xml:space="preserve"> are perceived as more </w:t>
      </w:r>
      <w:r w:rsidRPr="00144542">
        <w:rPr>
          <w:rFonts w:ascii="Trebuchet MS" w:hAnsi="Trebuchet MS" w:cs="Trebuchet MS"/>
          <w:b/>
          <w:bCs/>
        </w:rPr>
        <w:t>meaningful</w:t>
      </w:r>
      <w:r w:rsidRPr="00144542">
        <w:rPr>
          <w:rFonts w:ascii="Trebuchet MS" w:hAnsi="Trebuchet MS" w:cs="Trebuchet MS"/>
        </w:rPr>
        <w:t>.</w:t>
      </w:r>
    </w:p>
    <w:p w14:paraId="09A7733F" w14:textId="77777777" w:rsidR="005E6729" w:rsidRPr="00144542" w:rsidRDefault="005E6729" w:rsidP="00486CAC">
      <w:pPr>
        <w:pStyle w:val="ListParagraph"/>
        <w:widowControl w:val="0"/>
        <w:numPr>
          <w:ilvl w:val="0"/>
          <w:numId w:val="52"/>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Jobs that are high on </w:t>
      </w:r>
      <w:r w:rsidRPr="00144542">
        <w:rPr>
          <w:rFonts w:ascii="Trebuchet MS" w:hAnsi="Trebuchet MS" w:cs="Trebuchet MS"/>
          <w:i/>
          <w:iCs/>
        </w:rPr>
        <w:t>autonomy</w:t>
      </w:r>
      <w:r w:rsidRPr="00144542">
        <w:rPr>
          <w:rFonts w:ascii="Trebuchet MS" w:hAnsi="Trebuchet MS" w:cs="Trebuchet MS"/>
        </w:rPr>
        <w:t xml:space="preserve"> provide for greater </w:t>
      </w:r>
      <w:r w:rsidRPr="00144542">
        <w:rPr>
          <w:rFonts w:ascii="Trebuchet MS" w:hAnsi="Trebuchet MS" w:cs="Trebuchet MS"/>
          <w:b/>
          <w:bCs/>
        </w:rPr>
        <w:t>personal responsibility</w:t>
      </w:r>
      <w:r w:rsidRPr="00144542">
        <w:rPr>
          <w:rFonts w:ascii="Trebuchet MS" w:hAnsi="Trebuchet MS" w:cs="Trebuchet MS"/>
        </w:rPr>
        <w:t xml:space="preserve"> for work outcomes.</w:t>
      </w:r>
    </w:p>
    <w:p w14:paraId="77FCE91D" w14:textId="77777777" w:rsidR="005E6729" w:rsidRPr="00144542" w:rsidRDefault="005E6729" w:rsidP="00486CAC">
      <w:pPr>
        <w:pStyle w:val="ListParagraph"/>
        <w:widowControl w:val="0"/>
        <w:numPr>
          <w:ilvl w:val="0"/>
          <w:numId w:val="52"/>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Jobs that are high on performance </w:t>
      </w:r>
      <w:r w:rsidRPr="00144542">
        <w:rPr>
          <w:rFonts w:ascii="Trebuchet MS" w:hAnsi="Trebuchet MS" w:cs="Trebuchet MS"/>
          <w:i/>
          <w:iCs/>
        </w:rPr>
        <w:t>feedback</w:t>
      </w:r>
      <w:r w:rsidRPr="00144542">
        <w:rPr>
          <w:rFonts w:ascii="Trebuchet MS" w:hAnsi="Trebuchet MS" w:cs="Trebuchet MS"/>
        </w:rPr>
        <w:t xml:space="preserve"> provide workers with </w:t>
      </w:r>
      <w:r w:rsidRPr="00144542">
        <w:rPr>
          <w:rFonts w:ascii="Trebuchet MS" w:hAnsi="Trebuchet MS" w:cs="Trebuchet MS"/>
          <w:b/>
          <w:bCs/>
        </w:rPr>
        <w:t>knowledge of the results</w:t>
      </w:r>
      <w:r w:rsidRPr="00144542">
        <w:rPr>
          <w:rFonts w:ascii="Trebuchet MS" w:hAnsi="Trebuchet MS" w:cs="Trebuchet MS"/>
        </w:rPr>
        <w:t xml:space="preserve"> of their work activities.</w:t>
      </w:r>
    </w:p>
    <w:p w14:paraId="3C87E45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44F992C"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Outcomes</w:t>
      </w:r>
    </w:p>
    <w:p w14:paraId="3CB41656"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The presence of the critical psychological states leads to a number of outcomes that are relevant to both the individual and the organization:</w:t>
      </w:r>
    </w:p>
    <w:p w14:paraId="63C9A38D" w14:textId="77777777" w:rsidR="005E6729" w:rsidRPr="00144542" w:rsidRDefault="005E6729" w:rsidP="00486CAC">
      <w:pPr>
        <w:pStyle w:val="ListParagraph"/>
        <w:widowControl w:val="0"/>
        <w:numPr>
          <w:ilvl w:val="1"/>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High intrinsic motivation</w:t>
      </w:r>
    </w:p>
    <w:p w14:paraId="49944EE9" w14:textId="77777777" w:rsidR="005E6729" w:rsidRPr="00144542" w:rsidRDefault="005E6729" w:rsidP="00486CAC">
      <w:pPr>
        <w:pStyle w:val="ListParagraph"/>
        <w:widowControl w:val="0"/>
        <w:numPr>
          <w:ilvl w:val="1"/>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High-quality productivity</w:t>
      </w:r>
    </w:p>
    <w:p w14:paraId="59A40FB1" w14:textId="77777777" w:rsidR="005E6729" w:rsidRPr="00144542" w:rsidRDefault="005E6729" w:rsidP="00486CAC">
      <w:pPr>
        <w:pStyle w:val="ListParagraph"/>
        <w:widowControl w:val="0"/>
        <w:numPr>
          <w:ilvl w:val="1"/>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Satisfaction with higher-order needs</w:t>
      </w:r>
    </w:p>
    <w:p w14:paraId="05FAEB58" w14:textId="77777777" w:rsidR="005E6729" w:rsidRPr="00144542" w:rsidRDefault="005E6729" w:rsidP="00486CAC">
      <w:pPr>
        <w:pStyle w:val="ListParagraph"/>
        <w:widowControl w:val="0"/>
        <w:numPr>
          <w:ilvl w:val="1"/>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General satisfaction with the job</w:t>
      </w:r>
    </w:p>
    <w:p w14:paraId="145982D4" w14:textId="5B25FDD1" w:rsidR="005E6729" w:rsidRPr="00486CAC" w:rsidRDefault="005E6729" w:rsidP="00486CAC">
      <w:pPr>
        <w:pStyle w:val="ListParagraph"/>
        <w:widowControl w:val="0"/>
        <w:numPr>
          <w:ilvl w:val="1"/>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Reduced absenteeism and turnover </w:t>
      </w:r>
    </w:p>
    <w:p w14:paraId="48FCACCC"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lastRenderedPageBreak/>
        <w:t>Moderators</w:t>
      </w:r>
    </w:p>
    <w:p w14:paraId="207DE747"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Jobs that are high in motivating potential do not </w:t>
      </w:r>
      <w:r w:rsidRPr="00144542">
        <w:rPr>
          <w:rFonts w:ascii="Trebuchet MS" w:hAnsi="Trebuchet MS" w:cs="Trebuchet MS"/>
          <w:i/>
          <w:iCs/>
        </w:rPr>
        <w:t>always</w:t>
      </w:r>
      <w:r w:rsidRPr="00144542">
        <w:rPr>
          <w:rFonts w:ascii="Trebuchet MS" w:hAnsi="Trebuchet MS" w:cs="Trebuchet MS"/>
        </w:rPr>
        <w:t xml:space="preserve"> lead to </w:t>
      </w:r>
      <w:proofErr w:type="spellStart"/>
      <w:r w:rsidRPr="00144542">
        <w:rPr>
          <w:rFonts w:ascii="Trebuchet MS" w:hAnsi="Trebuchet MS" w:cs="Trebuchet MS"/>
        </w:rPr>
        <w:t>favourable</w:t>
      </w:r>
      <w:proofErr w:type="spellEnd"/>
      <w:r w:rsidRPr="00144542">
        <w:rPr>
          <w:rFonts w:ascii="Trebuchet MS" w:hAnsi="Trebuchet MS" w:cs="Trebuchet MS"/>
        </w:rPr>
        <w:t xml:space="preserve"> outcomes.</w:t>
      </w:r>
    </w:p>
    <w:p w14:paraId="191E481E"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Three moderator or contingency variables intervene between job characteristics and outcomes.</w:t>
      </w:r>
    </w:p>
    <w:p w14:paraId="39C158A7"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Job-relevant knowledge and skill of the worker.</w:t>
      </w:r>
    </w:p>
    <w:p w14:paraId="4972C985"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i/>
          <w:iCs/>
        </w:rPr>
        <w:t xml:space="preserve">Growth need </w:t>
      </w:r>
      <w:proofErr w:type="gramStart"/>
      <w:r w:rsidRPr="00144542">
        <w:rPr>
          <w:rFonts w:ascii="Trebuchet MS" w:hAnsi="Trebuchet MS" w:cs="Trebuchet MS"/>
          <w:i/>
          <w:iCs/>
        </w:rPr>
        <w:t>strength</w:t>
      </w:r>
      <w:r w:rsidRPr="00144542">
        <w:rPr>
          <w:rFonts w:ascii="Trebuchet MS" w:hAnsi="Trebuchet MS" w:cs="Trebuchet MS"/>
        </w:rPr>
        <w:t xml:space="preserve"> which refers to the extent to which people desire to achieve higher-order</w:t>
      </w:r>
      <w:proofErr w:type="gramEnd"/>
      <w:r w:rsidRPr="00144542">
        <w:rPr>
          <w:rFonts w:ascii="Trebuchet MS" w:hAnsi="Trebuchet MS" w:cs="Trebuchet MS"/>
        </w:rPr>
        <w:t xml:space="preserve"> need satisfaction by performing their jobs.</w:t>
      </w:r>
    </w:p>
    <w:p w14:paraId="53A9DEC3"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Workers who are dissatisfied with the context factors that surround their job (e.g., pay) will be less responsive to challenging work.</w:t>
      </w:r>
    </w:p>
    <w:p w14:paraId="76185D95"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
    <w:p w14:paraId="1FCB1D09"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Research Evidence</w:t>
      </w:r>
    </w:p>
    <w:p w14:paraId="4E259824"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Workers respond more </w:t>
      </w:r>
      <w:proofErr w:type="spellStart"/>
      <w:r w:rsidRPr="00144542">
        <w:rPr>
          <w:rFonts w:ascii="Trebuchet MS" w:hAnsi="Trebuchet MS" w:cs="Trebuchet MS"/>
        </w:rPr>
        <w:t>favourably</w:t>
      </w:r>
      <w:proofErr w:type="spellEnd"/>
      <w:r w:rsidRPr="00144542">
        <w:rPr>
          <w:rFonts w:ascii="Trebuchet MS" w:hAnsi="Trebuchet MS" w:cs="Trebuchet MS"/>
        </w:rPr>
        <w:t xml:space="preserve"> to jobs that are higher in motivating potential.</w:t>
      </w:r>
    </w:p>
    <w:p w14:paraId="134A8DEC"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All </w:t>
      </w:r>
      <w:proofErr w:type="gramStart"/>
      <w:r w:rsidRPr="00144542">
        <w:rPr>
          <w:rFonts w:ascii="Trebuchet MS" w:hAnsi="Trebuchet MS" w:cs="Trebuchet MS"/>
        </w:rPr>
        <w:t>five job</w:t>
      </w:r>
      <w:proofErr w:type="gramEnd"/>
      <w:r w:rsidRPr="00144542">
        <w:rPr>
          <w:rFonts w:ascii="Trebuchet MS" w:hAnsi="Trebuchet MS" w:cs="Trebuchet MS"/>
        </w:rPr>
        <w:t xml:space="preserve"> characteristics are related to work outcomes.</w:t>
      </w:r>
    </w:p>
    <w:p w14:paraId="2E335F57"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Among the psychological states, strongest support for experienced meaningfulness.</w:t>
      </w:r>
    </w:p>
    <w:p w14:paraId="03DD66D3"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Evidence for the role of growth needs and context satisfaction is weak or contradictory.</w:t>
      </w:r>
    </w:p>
    <w:p w14:paraId="1D7248E3"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5FBE5470"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Job Enrichment</w:t>
      </w:r>
    </w:p>
    <w:p w14:paraId="23BA37D6"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The design of jobs to enhance intrinsic motivation, quality of working life, and job involvement.</w:t>
      </w:r>
    </w:p>
    <w:p w14:paraId="39FCDCD7" w14:textId="77777777" w:rsidR="005E6729" w:rsidRPr="00144542" w:rsidRDefault="005E6729" w:rsidP="00486CAC">
      <w:pPr>
        <w:pStyle w:val="ListParagraph"/>
        <w:widowControl w:val="0"/>
        <w:numPr>
          <w:ilvl w:val="0"/>
          <w:numId w:val="53"/>
        </w:numPr>
        <w:autoSpaceDE w:val="0"/>
        <w:autoSpaceDN w:val="0"/>
        <w:adjustRightInd w:val="0"/>
        <w:spacing w:line="276" w:lineRule="auto"/>
        <w:rPr>
          <w:rFonts w:ascii="Trebuchet MS" w:hAnsi="Trebuchet MS" w:cs="Trebuchet MS"/>
        </w:rPr>
      </w:pPr>
      <w:r w:rsidRPr="00144542">
        <w:rPr>
          <w:rFonts w:ascii="Trebuchet MS" w:hAnsi="Trebuchet MS" w:cs="Trebuchet MS"/>
        </w:rPr>
        <w:t>Job enrichment involves increasing the motivating potential of jobs via the arrangement of their core job characteristics.</w:t>
      </w:r>
    </w:p>
    <w:p w14:paraId="34B1049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p>
    <w:p w14:paraId="060AD314"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Job Involvement</w:t>
      </w:r>
    </w:p>
    <w:p w14:paraId="68506A26" w14:textId="77777777" w:rsidR="005E6729" w:rsidRPr="00144542" w:rsidRDefault="005E6729" w:rsidP="00486CAC">
      <w:pPr>
        <w:pStyle w:val="ListParagraph"/>
        <w:widowControl w:val="0"/>
        <w:numPr>
          <w:ilvl w:val="0"/>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A cognitive state of psychological identification with one’s job and the importance of work to one’s total self-image.</w:t>
      </w:r>
    </w:p>
    <w:p w14:paraId="7005235F" w14:textId="77777777" w:rsidR="005E6729" w:rsidRPr="00144542" w:rsidRDefault="005E6729" w:rsidP="00486CAC">
      <w:pPr>
        <w:pStyle w:val="ListParagraph"/>
        <w:widowControl w:val="0"/>
        <w:numPr>
          <w:ilvl w:val="0"/>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All of the core job characteristics are positively related to job involvement.</w:t>
      </w:r>
    </w:p>
    <w:p w14:paraId="102ADF1D" w14:textId="77777777" w:rsidR="005E6729" w:rsidRPr="00144542" w:rsidRDefault="005E6729" w:rsidP="00486CAC">
      <w:pPr>
        <w:pStyle w:val="ListParagraph"/>
        <w:widowControl w:val="0"/>
        <w:numPr>
          <w:ilvl w:val="0"/>
          <w:numId w:val="54"/>
        </w:numPr>
        <w:autoSpaceDE w:val="0"/>
        <w:autoSpaceDN w:val="0"/>
        <w:adjustRightInd w:val="0"/>
        <w:spacing w:line="276" w:lineRule="auto"/>
        <w:rPr>
          <w:rFonts w:ascii="Trebuchet MS" w:hAnsi="Trebuchet MS" w:cs="Trebuchet MS"/>
          <w:i/>
          <w:iCs/>
        </w:rPr>
      </w:pPr>
      <w:r w:rsidRPr="00144542">
        <w:rPr>
          <w:rFonts w:ascii="Trebuchet MS" w:hAnsi="Trebuchet MS" w:cs="Trebuchet MS"/>
        </w:rPr>
        <w:t>Employees who are more involved in their job have higher job satisfaction and organizational commitment, and are less likely to consider leaving their organization.</w:t>
      </w:r>
    </w:p>
    <w:p w14:paraId="5B8732CF"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57BE08B7"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Job Enrichment Procedures</w:t>
      </w:r>
    </w:p>
    <w:p w14:paraId="306142A0" w14:textId="77777777" w:rsidR="005E6729" w:rsidRPr="00144542" w:rsidRDefault="005E6729" w:rsidP="00486CAC">
      <w:pPr>
        <w:pStyle w:val="ListParagraph"/>
        <w:widowControl w:val="0"/>
        <w:numPr>
          <w:ilvl w:val="0"/>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Many job enrichment schemes include the following:</w:t>
      </w:r>
    </w:p>
    <w:p w14:paraId="1E45CE6A" w14:textId="77777777" w:rsidR="005E6729" w:rsidRPr="00144542" w:rsidRDefault="005E6729" w:rsidP="00486CAC">
      <w:pPr>
        <w:pStyle w:val="ListParagraph"/>
        <w:widowControl w:val="0"/>
        <w:numPr>
          <w:ilvl w:val="1"/>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Combining tasks</w:t>
      </w:r>
    </w:p>
    <w:p w14:paraId="770C8DA0" w14:textId="77777777" w:rsidR="005E6729" w:rsidRPr="00144542" w:rsidRDefault="005E6729" w:rsidP="00486CAC">
      <w:pPr>
        <w:pStyle w:val="ListParagraph"/>
        <w:widowControl w:val="0"/>
        <w:numPr>
          <w:ilvl w:val="1"/>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Establishing external client relationships</w:t>
      </w:r>
    </w:p>
    <w:p w14:paraId="37A21A27" w14:textId="77777777" w:rsidR="005E6729" w:rsidRPr="00144542" w:rsidRDefault="005E6729" w:rsidP="00486CAC">
      <w:pPr>
        <w:pStyle w:val="ListParagraph"/>
        <w:widowControl w:val="0"/>
        <w:numPr>
          <w:ilvl w:val="1"/>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Establishing internal client relationships</w:t>
      </w:r>
    </w:p>
    <w:p w14:paraId="60D21AB7" w14:textId="77777777" w:rsidR="005E6729" w:rsidRPr="00144542" w:rsidRDefault="005E6729" w:rsidP="00486CAC">
      <w:pPr>
        <w:pStyle w:val="ListParagraph"/>
        <w:widowControl w:val="0"/>
        <w:numPr>
          <w:ilvl w:val="1"/>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Reducing supervision or reliance on others</w:t>
      </w:r>
    </w:p>
    <w:p w14:paraId="7757C26F" w14:textId="77777777" w:rsidR="005E6729" w:rsidRPr="00144542" w:rsidRDefault="005E6729" w:rsidP="00486CAC">
      <w:pPr>
        <w:pStyle w:val="ListParagraph"/>
        <w:widowControl w:val="0"/>
        <w:numPr>
          <w:ilvl w:val="1"/>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Forming work teams</w:t>
      </w:r>
    </w:p>
    <w:p w14:paraId="7CCB0200" w14:textId="77777777" w:rsidR="005E6729" w:rsidRPr="00144542" w:rsidRDefault="005E6729" w:rsidP="00486CAC">
      <w:pPr>
        <w:pStyle w:val="ListParagraph"/>
        <w:widowControl w:val="0"/>
        <w:numPr>
          <w:ilvl w:val="1"/>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Making feedback more direct</w:t>
      </w:r>
    </w:p>
    <w:p w14:paraId="1318A69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3BB1086"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Combining Tasks</w:t>
      </w:r>
    </w:p>
    <w:p w14:paraId="2A75A438" w14:textId="77777777" w:rsidR="005E6729" w:rsidRPr="00144542" w:rsidRDefault="005E6729" w:rsidP="00486CAC">
      <w:pPr>
        <w:pStyle w:val="ListParagraph"/>
        <w:widowControl w:val="0"/>
        <w:numPr>
          <w:ilvl w:val="0"/>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This involves assigning tasks that might be performed by different workers to a single individual.</w:t>
      </w:r>
    </w:p>
    <w:p w14:paraId="7E29D361" w14:textId="77777777" w:rsidR="005E6729" w:rsidRPr="00144542" w:rsidRDefault="005E6729" w:rsidP="00486CAC">
      <w:pPr>
        <w:pStyle w:val="ListParagraph"/>
        <w:widowControl w:val="0"/>
        <w:numPr>
          <w:ilvl w:val="0"/>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Should increase the variety of skills employed and might contribute to task identity.</w:t>
      </w:r>
    </w:p>
    <w:p w14:paraId="259F24A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CB52103" w14:textId="77777777" w:rsidR="00486CAC" w:rsidRDefault="00486CAC" w:rsidP="005E6729">
      <w:pPr>
        <w:widowControl w:val="0"/>
        <w:autoSpaceDE w:val="0"/>
        <w:autoSpaceDN w:val="0"/>
        <w:adjustRightInd w:val="0"/>
        <w:spacing w:line="276" w:lineRule="auto"/>
        <w:ind w:left="540" w:hanging="540"/>
        <w:rPr>
          <w:rFonts w:ascii="Trebuchet MS" w:hAnsi="Trebuchet MS" w:cs="Trebuchet MS"/>
        </w:rPr>
      </w:pPr>
    </w:p>
    <w:p w14:paraId="654EE52D"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lastRenderedPageBreak/>
        <w:t>Establishing External Client Relationships</w:t>
      </w:r>
    </w:p>
    <w:p w14:paraId="1EBAD182" w14:textId="77777777" w:rsidR="005E6729" w:rsidRPr="00144542" w:rsidRDefault="005E6729" w:rsidP="00486CAC">
      <w:pPr>
        <w:pStyle w:val="ListParagraph"/>
        <w:widowControl w:val="0"/>
        <w:numPr>
          <w:ilvl w:val="0"/>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This involves putting employees in touch with people outside the organization who depend on their products or services.</w:t>
      </w:r>
    </w:p>
    <w:p w14:paraId="000419C2" w14:textId="77777777" w:rsidR="005E6729" w:rsidRPr="00144542" w:rsidRDefault="005E6729" w:rsidP="00486CAC">
      <w:pPr>
        <w:pStyle w:val="ListParagraph"/>
        <w:widowControl w:val="0"/>
        <w:numPr>
          <w:ilvl w:val="0"/>
          <w:numId w:val="54"/>
        </w:numPr>
        <w:autoSpaceDE w:val="0"/>
        <w:autoSpaceDN w:val="0"/>
        <w:adjustRightInd w:val="0"/>
        <w:spacing w:line="276" w:lineRule="auto"/>
        <w:rPr>
          <w:rFonts w:ascii="Trebuchet MS" w:hAnsi="Trebuchet MS" w:cs="Trebuchet MS"/>
        </w:rPr>
      </w:pPr>
      <w:r w:rsidRPr="00144542">
        <w:rPr>
          <w:rFonts w:ascii="Trebuchet MS" w:hAnsi="Trebuchet MS" w:cs="Trebuchet MS"/>
        </w:rPr>
        <w:t>Might involve the use of new interpersonal skills, increase the identity and significance of the job, and increase feedback about one’s performance.</w:t>
      </w:r>
    </w:p>
    <w:p w14:paraId="385CDD6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5DA7700B"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Establishing Internal Client Relationships</w:t>
      </w:r>
    </w:p>
    <w:p w14:paraId="7B824EB4" w14:textId="77777777" w:rsidR="005E6729" w:rsidRPr="00144542" w:rsidRDefault="005E6729" w:rsidP="00486CAC">
      <w:pPr>
        <w:pStyle w:val="ListParagraph"/>
        <w:widowControl w:val="0"/>
        <w:numPr>
          <w:ilvl w:val="0"/>
          <w:numId w:val="55"/>
        </w:numPr>
        <w:autoSpaceDE w:val="0"/>
        <w:autoSpaceDN w:val="0"/>
        <w:adjustRightInd w:val="0"/>
        <w:spacing w:line="276" w:lineRule="auto"/>
        <w:rPr>
          <w:rFonts w:ascii="Trebuchet MS" w:hAnsi="Trebuchet MS" w:cs="Trebuchet MS"/>
        </w:rPr>
      </w:pPr>
      <w:r w:rsidRPr="00144542">
        <w:rPr>
          <w:rFonts w:ascii="Trebuchet MS" w:hAnsi="Trebuchet MS" w:cs="Trebuchet MS"/>
        </w:rPr>
        <w:t>This involves putting employees in touch with people who depend on their products and services within the organization.</w:t>
      </w:r>
    </w:p>
    <w:p w14:paraId="51124122" w14:textId="77777777" w:rsidR="005E6729" w:rsidRPr="00144542" w:rsidRDefault="005E6729" w:rsidP="00486CAC">
      <w:pPr>
        <w:pStyle w:val="ListParagraph"/>
        <w:widowControl w:val="0"/>
        <w:numPr>
          <w:ilvl w:val="0"/>
          <w:numId w:val="55"/>
        </w:numPr>
        <w:autoSpaceDE w:val="0"/>
        <w:autoSpaceDN w:val="0"/>
        <w:adjustRightInd w:val="0"/>
        <w:spacing w:line="276" w:lineRule="auto"/>
        <w:rPr>
          <w:rFonts w:ascii="Trebuchet MS" w:hAnsi="Trebuchet MS" w:cs="Trebuchet MS"/>
        </w:rPr>
      </w:pPr>
      <w:r w:rsidRPr="00144542">
        <w:rPr>
          <w:rFonts w:ascii="Trebuchet MS" w:hAnsi="Trebuchet MS" w:cs="Trebuchet MS"/>
        </w:rPr>
        <w:t>Advantages are similar to those that result from establishing external client relationships.</w:t>
      </w:r>
    </w:p>
    <w:p w14:paraId="4459850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9502E10"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Reducing Supervision or Reliance on Others</w:t>
      </w:r>
    </w:p>
    <w:p w14:paraId="5403E63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This increases the autonomy or control one has over </w:t>
      </w:r>
      <w:proofErr w:type="gramStart"/>
      <w:r>
        <w:rPr>
          <w:rFonts w:ascii="Trebuchet MS" w:hAnsi="Trebuchet MS" w:cs="Trebuchet MS"/>
        </w:rPr>
        <w:t>their own</w:t>
      </w:r>
      <w:proofErr w:type="gramEnd"/>
      <w:r>
        <w:rPr>
          <w:rFonts w:ascii="Trebuchet MS" w:hAnsi="Trebuchet MS" w:cs="Trebuchet MS"/>
        </w:rPr>
        <w:t xml:space="preserve"> work.</w:t>
      </w:r>
    </w:p>
    <w:p w14:paraId="073C8286" w14:textId="77777777" w:rsidR="005E6729" w:rsidRDefault="005E6729" w:rsidP="00486CAC">
      <w:pPr>
        <w:widowControl w:val="0"/>
        <w:autoSpaceDE w:val="0"/>
        <w:autoSpaceDN w:val="0"/>
        <w:adjustRightInd w:val="0"/>
        <w:spacing w:line="276" w:lineRule="auto"/>
        <w:rPr>
          <w:rFonts w:ascii="Trebuchet MS" w:hAnsi="Trebuchet MS" w:cs="Trebuchet MS"/>
        </w:rPr>
      </w:pPr>
    </w:p>
    <w:p w14:paraId="3767F618"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Forming Work Teams</w:t>
      </w:r>
    </w:p>
    <w:p w14:paraId="2A58BF07" w14:textId="77777777" w:rsidR="005E6729" w:rsidRPr="00486CAC" w:rsidRDefault="005E6729" w:rsidP="00486CAC">
      <w:pPr>
        <w:pStyle w:val="ListParagraph"/>
        <w:widowControl w:val="0"/>
        <w:numPr>
          <w:ilvl w:val="0"/>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Teams can be formed when a product or service is too large or complex for one person to complete alone or to complete an entire product.</w:t>
      </w:r>
    </w:p>
    <w:p w14:paraId="29A52DE3" w14:textId="77777777" w:rsidR="005E6729" w:rsidRPr="00486CAC" w:rsidRDefault="005E6729" w:rsidP="00486CAC">
      <w:pPr>
        <w:pStyle w:val="ListParagraph"/>
        <w:widowControl w:val="0"/>
        <w:numPr>
          <w:ilvl w:val="0"/>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This can result in the development of a variety of skills and increase the identity of the job.</w:t>
      </w:r>
    </w:p>
    <w:p w14:paraId="40DE15B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2F4B6F3"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Making Feedback More Direct</w:t>
      </w:r>
    </w:p>
    <w:p w14:paraId="211B401A" w14:textId="77777777" w:rsidR="005E6729" w:rsidRPr="00486CAC" w:rsidRDefault="005E6729" w:rsidP="00486CAC">
      <w:pPr>
        <w:pStyle w:val="ListParagraph"/>
        <w:widowControl w:val="0"/>
        <w:numPr>
          <w:ilvl w:val="0"/>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Permit workers to be identified with their “own” product or service so that if a customer encounters problems, he or she can contact the worker directly.</w:t>
      </w:r>
    </w:p>
    <w:p w14:paraId="2D76E549" w14:textId="77777777" w:rsidR="005E6729" w:rsidRPr="00486CAC" w:rsidRDefault="005E6729" w:rsidP="00486CAC">
      <w:pPr>
        <w:pStyle w:val="ListParagraph"/>
        <w:widowControl w:val="0"/>
        <w:numPr>
          <w:ilvl w:val="0"/>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Is usually used in conjunction with other job design procedures that permit workers to be identified with their “own” product or service.</w:t>
      </w:r>
    </w:p>
    <w:p w14:paraId="4546F21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DC15A21"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Potential Problems with Job Enrichment</w:t>
      </w:r>
    </w:p>
    <w:p w14:paraId="0DAB89AB" w14:textId="77777777" w:rsidR="005E6729" w:rsidRPr="00486CAC" w:rsidRDefault="005E6729" w:rsidP="00486CAC">
      <w:pPr>
        <w:pStyle w:val="ListParagraph"/>
        <w:widowControl w:val="0"/>
        <w:numPr>
          <w:ilvl w:val="0"/>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Job enrichment can encounter a number of challenging problems:</w:t>
      </w:r>
    </w:p>
    <w:p w14:paraId="08CD2B42" w14:textId="77777777" w:rsidR="005E6729" w:rsidRPr="00486CAC" w:rsidRDefault="005E6729" w:rsidP="00486CAC">
      <w:pPr>
        <w:pStyle w:val="ListParagraph"/>
        <w:widowControl w:val="0"/>
        <w:numPr>
          <w:ilvl w:val="1"/>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Poor diagnosis</w:t>
      </w:r>
    </w:p>
    <w:p w14:paraId="4201370D" w14:textId="77777777" w:rsidR="005E6729" w:rsidRPr="00486CAC" w:rsidRDefault="005E6729" w:rsidP="00486CAC">
      <w:pPr>
        <w:pStyle w:val="ListParagraph"/>
        <w:widowControl w:val="0"/>
        <w:numPr>
          <w:ilvl w:val="1"/>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Lack of desire or skill</w:t>
      </w:r>
    </w:p>
    <w:p w14:paraId="43A9D0C7" w14:textId="77777777" w:rsidR="005E6729" w:rsidRPr="00486CAC" w:rsidRDefault="005E6729" w:rsidP="00486CAC">
      <w:pPr>
        <w:pStyle w:val="ListParagraph"/>
        <w:widowControl w:val="0"/>
        <w:numPr>
          <w:ilvl w:val="1"/>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Demand for rewards</w:t>
      </w:r>
    </w:p>
    <w:p w14:paraId="64BB4113" w14:textId="77777777" w:rsidR="005E6729" w:rsidRPr="00486CAC" w:rsidRDefault="005E6729" w:rsidP="00486CAC">
      <w:pPr>
        <w:pStyle w:val="ListParagraph"/>
        <w:widowControl w:val="0"/>
        <w:numPr>
          <w:ilvl w:val="1"/>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Union resistance</w:t>
      </w:r>
    </w:p>
    <w:p w14:paraId="7EBC6D7C" w14:textId="77777777" w:rsidR="005E6729" w:rsidRPr="00486CAC" w:rsidRDefault="005E6729" w:rsidP="00486CAC">
      <w:pPr>
        <w:pStyle w:val="ListParagraph"/>
        <w:widowControl w:val="0"/>
        <w:numPr>
          <w:ilvl w:val="1"/>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Supervisory resistance</w:t>
      </w:r>
    </w:p>
    <w:p w14:paraId="7BC06CEB"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1DC12A5B"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Poor Diagnosis</w:t>
      </w:r>
    </w:p>
    <w:p w14:paraId="1682A5B9" w14:textId="77777777" w:rsidR="005E6729" w:rsidRPr="00486CAC" w:rsidRDefault="005E6729" w:rsidP="00486CAC">
      <w:pPr>
        <w:pStyle w:val="ListParagraph"/>
        <w:widowControl w:val="0"/>
        <w:numPr>
          <w:ilvl w:val="0"/>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Problems with job enrichment can occur when it is instituted without a careful diagnosis of the needs of the organization and the particular jobs in question.</w:t>
      </w:r>
    </w:p>
    <w:p w14:paraId="389B4233" w14:textId="09293975" w:rsidR="005E6729" w:rsidRPr="00486CAC" w:rsidRDefault="005E6729" w:rsidP="00486CAC">
      <w:pPr>
        <w:pStyle w:val="ListParagraph"/>
        <w:widowControl w:val="0"/>
        <w:numPr>
          <w:ilvl w:val="0"/>
          <w:numId w:val="70"/>
        </w:numPr>
        <w:autoSpaceDE w:val="0"/>
        <w:autoSpaceDN w:val="0"/>
        <w:adjustRightInd w:val="0"/>
        <w:spacing w:line="276" w:lineRule="auto"/>
        <w:rPr>
          <w:rFonts w:ascii="Trebuchet MS" w:hAnsi="Trebuchet MS" w:cs="Trebuchet MS"/>
          <w:i/>
          <w:iCs/>
        </w:rPr>
      </w:pPr>
      <w:r w:rsidRPr="00486CAC">
        <w:rPr>
          <w:rFonts w:ascii="Trebuchet MS" w:hAnsi="Trebuchet MS" w:cs="Trebuchet MS"/>
        </w:rPr>
        <w:t xml:space="preserve">An especially likely error involves increasing job breadth or what is known as </w:t>
      </w:r>
      <w:r w:rsidRPr="00486CAC">
        <w:rPr>
          <w:rFonts w:ascii="Trebuchet MS" w:hAnsi="Trebuchet MS" w:cs="Trebuchet MS"/>
          <w:i/>
          <w:iCs/>
        </w:rPr>
        <w:t>job enlargement.</w:t>
      </w:r>
    </w:p>
    <w:p w14:paraId="374761F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886067D"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Job Enlargement</w:t>
      </w:r>
    </w:p>
    <w:p w14:paraId="58B3C75E" w14:textId="77777777" w:rsidR="005E6729" w:rsidRPr="00486CAC" w:rsidRDefault="005E6729" w:rsidP="00486CAC">
      <w:pPr>
        <w:pStyle w:val="ListParagraph"/>
        <w:widowControl w:val="0"/>
        <w:numPr>
          <w:ilvl w:val="0"/>
          <w:numId w:val="70"/>
        </w:numPr>
        <w:autoSpaceDE w:val="0"/>
        <w:autoSpaceDN w:val="0"/>
        <w:adjustRightInd w:val="0"/>
        <w:spacing w:line="276" w:lineRule="auto"/>
        <w:rPr>
          <w:rFonts w:ascii="Trebuchet MS" w:hAnsi="Trebuchet MS" w:cs="Trebuchet MS"/>
        </w:rPr>
      </w:pPr>
      <w:r w:rsidRPr="00486CAC">
        <w:rPr>
          <w:rFonts w:ascii="Trebuchet MS" w:hAnsi="Trebuchet MS" w:cs="Trebuchet MS"/>
        </w:rPr>
        <w:t>Increasing job breadth by giving employees more tasks to perform at the same level while leaving the other crucial core characteristics unchanged.</w:t>
      </w:r>
    </w:p>
    <w:p w14:paraId="03F458D0" w14:textId="77777777" w:rsidR="005E6729" w:rsidRPr="00486CAC" w:rsidRDefault="005E6729" w:rsidP="00486CAC">
      <w:pPr>
        <w:pStyle w:val="ListParagraph"/>
        <w:widowControl w:val="0"/>
        <w:numPr>
          <w:ilvl w:val="0"/>
          <w:numId w:val="70"/>
        </w:numPr>
        <w:autoSpaceDE w:val="0"/>
        <w:autoSpaceDN w:val="0"/>
        <w:adjustRightInd w:val="0"/>
        <w:spacing w:line="276" w:lineRule="auto"/>
        <w:rPr>
          <w:rFonts w:ascii="Trebuchet MS" w:hAnsi="Trebuchet MS" w:cs="Trebuchet MS"/>
          <w:i/>
          <w:iCs/>
        </w:rPr>
      </w:pPr>
      <w:r w:rsidRPr="00486CAC">
        <w:rPr>
          <w:rFonts w:ascii="Trebuchet MS" w:hAnsi="Trebuchet MS" w:cs="Trebuchet MS"/>
        </w:rPr>
        <w:t>Workers are given more boring, fragmented, routine tasks to do.</w:t>
      </w:r>
    </w:p>
    <w:p w14:paraId="4FFFDA1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55F4701"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lastRenderedPageBreak/>
        <w:t>Lack of Desire or Skill</w:t>
      </w:r>
    </w:p>
    <w:p w14:paraId="5333BB3E"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rPr>
      </w:pPr>
      <w:r w:rsidRPr="00486CAC">
        <w:rPr>
          <w:rFonts w:ascii="Trebuchet MS" w:hAnsi="Trebuchet MS" w:cs="Trebuchet MS"/>
        </w:rPr>
        <w:t>Some workers do not desire enriched jobs.</w:t>
      </w:r>
    </w:p>
    <w:p w14:paraId="02A3171D"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rPr>
      </w:pPr>
      <w:r w:rsidRPr="00486CAC">
        <w:rPr>
          <w:rFonts w:ascii="Trebuchet MS" w:hAnsi="Trebuchet MS" w:cs="Trebuchet MS"/>
        </w:rPr>
        <w:t>Some workers might lack the skills and competence necessary to perform enriched jobs effectively.</w:t>
      </w:r>
    </w:p>
    <w:p w14:paraId="45BA61FE"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rPr>
      </w:pPr>
      <w:r w:rsidRPr="00486CAC">
        <w:rPr>
          <w:rFonts w:ascii="Trebuchet MS" w:hAnsi="Trebuchet MS" w:cs="Trebuchet MS"/>
        </w:rPr>
        <w:t>Enrichment might entail substantial training costs.</w:t>
      </w:r>
    </w:p>
    <w:p w14:paraId="1A4E186E"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i/>
          <w:iCs/>
        </w:rPr>
      </w:pPr>
      <w:r w:rsidRPr="00486CAC">
        <w:rPr>
          <w:rFonts w:ascii="Trebuchet MS" w:hAnsi="Trebuchet MS" w:cs="Trebuchet MS"/>
        </w:rPr>
        <w:t>It might be difficult to train some workers in certain skills required by enriched jobs.</w:t>
      </w:r>
    </w:p>
    <w:p w14:paraId="410C058F" w14:textId="77777777" w:rsidR="005E6729" w:rsidRPr="00144542" w:rsidRDefault="005E6729" w:rsidP="005E6729">
      <w:pPr>
        <w:widowControl w:val="0"/>
        <w:autoSpaceDE w:val="0"/>
        <w:autoSpaceDN w:val="0"/>
        <w:adjustRightInd w:val="0"/>
        <w:spacing w:line="276" w:lineRule="auto"/>
        <w:ind w:left="540" w:hanging="540"/>
        <w:rPr>
          <w:rFonts w:ascii="Trebuchet MS" w:hAnsi="Trebuchet MS" w:cs="Trebuchet MS"/>
          <w:b/>
        </w:rPr>
      </w:pPr>
    </w:p>
    <w:p w14:paraId="053E1160"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Demand for Rewards</w:t>
      </w:r>
    </w:p>
    <w:p w14:paraId="392D3BDC"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rPr>
      </w:pPr>
      <w:r w:rsidRPr="00486CAC">
        <w:rPr>
          <w:rFonts w:ascii="Trebuchet MS" w:hAnsi="Trebuchet MS" w:cs="Trebuchet MS"/>
        </w:rPr>
        <w:t>Workers who experience job enrichment often expect greater extrinsic rewards, such as pay, to accompany their redesigned jobs.</w:t>
      </w:r>
    </w:p>
    <w:p w14:paraId="175E324D"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i/>
          <w:iCs/>
        </w:rPr>
      </w:pPr>
      <w:r w:rsidRPr="00486CAC">
        <w:rPr>
          <w:rFonts w:ascii="Trebuchet MS" w:hAnsi="Trebuchet MS" w:cs="Trebuchet MS"/>
        </w:rPr>
        <w:t>This is because enriched jobs often require the development of new skills and entail greater responsibility.</w:t>
      </w:r>
    </w:p>
    <w:p w14:paraId="13BC8379"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20C8815"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Union Resistance</w:t>
      </w:r>
    </w:p>
    <w:p w14:paraId="75CD6046"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rPr>
      </w:pPr>
      <w:r w:rsidRPr="00486CAC">
        <w:rPr>
          <w:rFonts w:ascii="Trebuchet MS" w:hAnsi="Trebuchet MS" w:cs="Trebuchet MS"/>
        </w:rPr>
        <w:t>North American unions have traditionally not been enthusiastic about job enrichment.</w:t>
      </w:r>
    </w:p>
    <w:p w14:paraId="62F344AE"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rPr>
      </w:pPr>
      <w:r w:rsidRPr="00486CAC">
        <w:rPr>
          <w:rFonts w:ascii="Trebuchet MS" w:hAnsi="Trebuchet MS" w:cs="Trebuchet MS"/>
        </w:rPr>
        <w:t>Companies and unions have begun to dismantle restrictive contract provisions regarding job design.</w:t>
      </w:r>
    </w:p>
    <w:p w14:paraId="542AEFC2" w14:textId="7C199D09" w:rsidR="00A9189C" w:rsidRPr="00B75A42" w:rsidRDefault="005E6729" w:rsidP="005E6729">
      <w:pPr>
        <w:pStyle w:val="ListParagraph"/>
        <w:widowControl w:val="0"/>
        <w:numPr>
          <w:ilvl w:val="0"/>
          <w:numId w:val="69"/>
        </w:numPr>
        <w:autoSpaceDE w:val="0"/>
        <w:autoSpaceDN w:val="0"/>
        <w:adjustRightInd w:val="0"/>
        <w:spacing w:line="276" w:lineRule="auto"/>
        <w:rPr>
          <w:rFonts w:ascii="Trebuchet MS" w:hAnsi="Trebuchet MS" w:cs="Trebuchet MS"/>
          <w:i/>
          <w:iCs/>
        </w:rPr>
      </w:pPr>
      <w:r w:rsidRPr="00486CAC">
        <w:rPr>
          <w:rFonts w:ascii="Trebuchet MS" w:hAnsi="Trebuchet MS" w:cs="Trebuchet MS"/>
        </w:rPr>
        <w:t>Fewer job classifications mean more opportunities for flexibility by combining tasks and using team approaches.</w:t>
      </w:r>
    </w:p>
    <w:p w14:paraId="0E3CBAF9" w14:textId="77777777" w:rsidR="00A9189C" w:rsidRDefault="00A9189C" w:rsidP="005E6729">
      <w:pPr>
        <w:widowControl w:val="0"/>
        <w:autoSpaceDE w:val="0"/>
        <w:autoSpaceDN w:val="0"/>
        <w:adjustRightInd w:val="0"/>
        <w:spacing w:line="276" w:lineRule="auto"/>
        <w:rPr>
          <w:rFonts w:ascii="Trebuchet MS" w:hAnsi="Trebuchet MS" w:cs="Trebuchet MS"/>
          <w:b/>
        </w:rPr>
      </w:pPr>
    </w:p>
    <w:p w14:paraId="3CE32006" w14:textId="77777777" w:rsidR="005E6729" w:rsidRDefault="005E6729" w:rsidP="005E6729">
      <w:pPr>
        <w:widowControl w:val="0"/>
        <w:autoSpaceDE w:val="0"/>
        <w:autoSpaceDN w:val="0"/>
        <w:adjustRightInd w:val="0"/>
        <w:spacing w:line="276" w:lineRule="auto"/>
        <w:rPr>
          <w:rFonts w:ascii="Trebuchet MS" w:hAnsi="Trebuchet MS" w:cs="Trebuchet MS"/>
        </w:rPr>
      </w:pPr>
      <w:r w:rsidRPr="00144542">
        <w:rPr>
          <w:rFonts w:ascii="Trebuchet MS" w:hAnsi="Trebuchet MS" w:cs="Trebuchet MS"/>
          <w:b/>
        </w:rPr>
        <w:t>Supervisory Resistance</w:t>
      </w:r>
    </w:p>
    <w:p w14:paraId="7050687C"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rPr>
      </w:pPr>
      <w:r w:rsidRPr="00486CAC">
        <w:rPr>
          <w:rFonts w:ascii="Trebuchet MS" w:hAnsi="Trebuchet MS" w:cs="Trebuchet MS"/>
        </w:rPr>
        <w:t>Job enrichment can fail due to unanticipated effects on other jobs or parts of the organizational system.</w:t>
      </w:r>
    </w:p>
    <w:p w14:paraId="57C542E0"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rPr>
      </w:pPr>
      <w:r w:rsidRPr="00486CAC">
        <w:rPr>
          <w:rFonts w:ascii="Trebuchet MS" w:hAnsi="Trebuchet MS" w:cs="Trebuchet MS"/>
        </w:rPr>
        <w:t>Enrichment increases the autonomy of employees and it might “</w:t>
      </w:r>
      <w:proofErr w:type="spellStart"/>
      <w:r w:rsidRPr="00486CAC">
        <w:rPr>
          <w:rFonts w:ascii="Trebuchet MS" w:hAnsi="Trebuchet MS" w:cs="Trebuchet MS"/>
        </w:rPr>
        <w:t>disenrich</w:t>
      </w:r>
      <w:proofErr w:type="spellEnd"/>
      <w:r w:rsidRPr="00486CAC">
        <w:rPr>
          <w:rFonts w:ascii="Trebuchet MS" w:hAnsi="Trebuchet MS" w:cs="Trebuchet MS"/>
        </w:rPr>
        <w:t>” the supervisor’s job.</w:t>
      </w:r>
    </w:p>
    <w:p w14:paraId="45A35F85" w14:textId="77777777" w:rsidR="005E6729" w:rsidRPr="00486CAC" w:rsidRDefault="005E6729" w:rsidP="00486CAC">
      <w:pPr>
        <w:pStyle w:val="ListParagraph"/>
        <w:widowControl w:val="0"/>
        <w:numPr>
          <w:ilvl w:val="0"/>
          <w:numId w:val="69"/>
        </w:numPr>
        <w:autoSpaceDE w:val="0"/>
        <w:autoSpaceDN w:val="0"/>
        <w:adjustRightInd w:val="0"/>
        <w:spacing w:line="276" w:lineRule="auto"/>
        <w:rPr>
          <w:rFonts w:ascii="Trebuchet MS" w:hAnsi="Trebuchet MS" w:cs="Trebuchet MS"/>
          <w:i/>
          <w:iCs/>
        </w:rPr>
      </w:pPr>
      <w:r w:rsidRPr="00486CAC">
        <w:rPr>
          <w:rFonts w:ascii="Trebuchet MS" w:hAnsi="Trebuchet MS" w:cs="Trebuchet MS"/>
        </w:rPr>
        <w:t>One solution is for the supervisor to become a trainer and developer of individuals on enriched jobs.</w:t>
      </w:r>
    </w:p>
    <w:p w14:paraId="27944A7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7EFA305D"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Work Design</w:t>
      </w:r>
    </w:p>
    <w:p w14:paraId="5F1E5E43" w14:textId="77777777" w:rsidR="005E6729" w:rsidRPr="00144542" w:rsidRDefault="005E6729" w:rsidP="00486CAC">
      <w:pPr>
        <w:pStyle w:val="ListParagraph"/>
        <w:widowControl w:val="0"/>
        <w:numPr>
          <w:ilvl w:val="0"/>
          <w:numId w:val="56"/>
        </w:numPr>
        <w:autoSpaceDE w:val="0"/>
        <w:autoSpaceDN w:val="0"/>
        <w:adjustRightInd w:val="0"/>
        <w:spacing w:line="276" w:lineRule="auto"/>
        <w:rPr>
          <w:rFonts w:ascii="Trebuchet MS" w:hAnsi="Trebuchet MS" w:cs="Trebuchet MS"/>
        </w:rPr>
      </w:pPr>
      <w:r w:rsidRPr="00144542">
        <w:rPr>
          <w:rFonts w:ascii="Trebuchet MS" w:hAnsi="Trebuchet MS" w:cs="Trebuchet MS"/>
        </w:rPr>
        <w:t>Acknowledges both the job and the broader work environment that consists of a wider variety of work design characteristics.</w:t>
      </w:r>
    </w:p>
    <w:p w14:paraId="2B13218F" w14:textId="77777777" w:rsidR="005E6729" w:rsidRPr="00144542" w:rsidRDefault="005E6729" w:rsidP="00486CAC">
      <w:pPr>
        <w:pStyle w:val="ListParagraph"/>
        <w:widowControl w:val="0"/>
        <w:numPr>
          <w:ilvl w:val="0"/>
          <w:numId w:val="56"/>
        </w:numPr>
        <w:autoSpaceDE w:val="0"/>
        <w:autoSpaceDN w:val="0"/>
        <w:adjustRightInd w:val="0"/>
        <w:spacing w:line="276" w:lineRule="auto"/>
        <w:rPr>
          <w:rFonts w:ascii="Trebuchet MS" w:hAnsi="Trebuchet MS" w:cs="Trebuchet MS"/>
        </w:rPr>
      </w:pPr>
      <w:r w:rsidRPr="00144542">
        <w:rPr>
          <w:rFonts w:ascii="Trebuchet MS" w:hAnsi="Trebuchet MS" w:cs="Trebuchet MS"/>
        </w:rPr>
        <w:t>Work design characteristics: Attributes of the task, job, and social and organizational environment.</w:t>
      </w:r>
    </w:p>
    <w:p w14:paraId="17FB3009" w14:textId="77777777" w:rsidR="005E6729" w:rsidRPr="00144542" w:rsidRDefault="005E6729" w:rsidP="00486CAC">
      <w:pPr>
        <w:pStyle w:val="ListParagraph"/>
        <w:widowControl w:val="0"/>
        <w:numPr>
          <w:ilvl w:val="0"/>
          <w:numId w:val="56"/>
        </w:numPr>
        <w:autoSpaceDE w:val="0"/>
        <w:autoSpaceDN w:val="0"/>
        <w:adjustRightInd w:val="0"/>
        <w:spacing w:line="276" w:lineRule="auto"/>
        <w:rPr>
          <w:rFonts w:ascii="Trebuchet MS" w:hAnsi="Trebuchet MS" w:cs="Trebuchet MS"/>
        </w:rPr>
      </w:pPr>
      <w:r w:rsidRPr="00144542">
        <w:rPr>
          <w:rFonts w:ascii="Trebuchet MS" w:hAnsi="Trebuchet MS" w:cs="Trebuchet MS"/>
        </w:rPr>
        <w:t>Three categories:</w:t>
      </w:r>
    </w:p>
    <w:p w14:paraId="334092D0" w14:textId="77777777" w:rsidR="00A9189C" w:rsidRDefault="00A9189C" w:rsidP="00486CAC">
      <w:pPr>
        <w:pStyle w:val="ListParagraph"/>
        <w:widowControl w:val="0"/>
        <w:numPr>
          <w:ilvl w:val="1"/>
          <w:numId w:val="56"/>
        </w:numPr>
        <w:autoSpaceDE w:val="0"/>
        <w:autoSpaceDN w:val="0"/>
        <w:adjustRightInd w:val="0"/>
        <w:spacing w:line="276" w:lineRule="auto"/>
        <w:rPr>
          <w:rFonts w:ascii="Trebuchet MS" w:hAnsi="Trebuchet MS" w:cs="Trebuchet MS"/>
        </w:rPr>
        <w:sectPr w:rsidR="00A9189C" w:rsidSect="00A52F01">
          <w:type w:val="continuous"/>
          <w:pgSz w:w="12240" w:h="15840"/>
          <w:pgMar w:top="720" w:right="720" w:bottom="720" w:left="720" w:header="708" w:footer="708" w:gutter="0"/>
          <w:cols w:space="708"/>
          <w:docGrid w:linePitch="360"/>
        </w:sectPr>
      </w:pPr>
    </w:p>
    <w:p w14:paraId="1A6E8EE1" w14:textId="4ADD9F99" w:rsidR="005E6729" w:rsidRPr="00144542" w:rsidRDefault="005E6729" w:rsidP="00486CAC">
      <w:pPr>
        <w:pStyle w:val="ListParagraph"/>
        <w:widowControl w:val="0"/>
        <w:numPr>
          <w:ilvl w:val="1"/>
          <w:numId w:val="56"/>
        </w:numPr>
        <w:autoSpaceDE w:val="0"/>
        <w:autoSpaceDN w:val="0"/>
        <w:adjustRightInd w:val="0"/>
        <w:spacing w:line="276" w:lineRule="auto"/>
        <w:rPr>
          <w:rFonts w:ascii="Trebuchet MS" w:hAnsi="Trebuchet MS" w:cs="Trebuchet MS"/>
        </w:rPr>
      </w:pPr>
      <w:r w:rsidRPr="00144542">
        <w:rPr>
          <w:rFonts w:ascii="Trebuchet MS" w:hAnsi="Trebuchet MS" w:cs="Trebuchet MS"/>
        </w:rPr>
        <w:lastRenderedPageBreak/>
        <w:t>Motivational characteristics</w:t>
      </w:r>
    </w:p>
    <w:p w14:paraId="1E6C1DC4" w14:textId="77777777" w:rsidR="005E6729" w:rsidRPr="00144542" w:rsidRDefault="005E6729" w:rsidP="00486CAC">
      <w:pPr>
        <w:pStyle w:val="ListParagraph"/>
        <w:widowControl w:val="0"/>
        <w:numPr>
          <w:ilvl w:val="1"/>
          <w:numId w:val="56"/>
        </w:numPr>
        <w:autoSpaceDE w:val="0"/>
        <w:autoSpaceDN w:val="0"/>
        <w:adjustRightInd w:val="0"/>
        <w:spacing w:line="276" w:lineRule="auto"/>
        <w:rPr>
          <w:rFonts w:ascii="Trebuchet MS" w:hAnsi="Trebuchet MS" w:cs="Trebuchet MS"/>
        </w:rPr>
      </w:pPr>
      <w:r w:rsidRPr="00144542">
        <w:rPr>
          <w:rFonts w:ascii="Trebuchet MS" w:hAnsi="Trebuchet MS" w:cs="Trebuchet MS"/>
        </w:rPr>
        <w:lastRenderedPageBreak/>
        <w:t>Social characteristics</w:t>
      </w:r>
    </w:p>
    <w:p w14:paraId="34BE9B61" w14:textId="77777777" w:rsidR="005E6729" w:rsidRPr="00144542" w:rsidRDefault="005E6729" w:rsidP="00486CAC">
      <w:pPr>
        <w:pStyle w:val="ListParagraph"/>
        <w:widowControl w:val="0"/>
        <w:numPr>
          <w:ilvl w:val="1"/>
          <w:numId w:val="56"/>
        </w:numPr>
        <w:autoSpaceDE w:val="0"/>
        <w:autoSpaceDN w:val="0"/>
        <w:adjustRightInd w:val="0"/>
        <w:spacing w:line="276" w:lineRule="auto"/>
        <w:rPr>
          <w:rFonts w:ascii="Trebuchet MS" w:hAnsi="Trebuchet MS" w:cs="Trebuchet MS"/>
        </w:rPr>
      </w:pPr>
      <w:r w:rsidRPr="00144542">
        <w:rPr>
          <w:rFonts w:ascii="Trebuchet MS" w:hAnsi="Trebuchet MS" w:cs="Trebuchet MS"/>
        </w:rPr>
        <w:lastRenderedPageBreak/>
        <w:t>Work context characteristics</w:t>
      </w:r>
    </w:p>
    <w:p w14:paraId="5B154B6C" w14:textId="77777777" w:rsidR="00A9189C" w:rsidRDefault="00A9189C" w:rsidP="005E6729">
      <w:pPr>
        <w:widowControl w:val="0"/>
        <w:autoSpaceDE w:val="0"/>
        <w:autoSpaceDN w:val="0"/>
        <w:adjustRightInd w:val="0"/>
        <w:spacing w:line="276" w:lineRule="auto"/>
        <w:ind w:left="540" w:hanging="540"/>
        <w:rPr>
          <w:rFonts w:ascii="Trebuchet MS" w:hAnsi="Trebuchet MS" w:cs="Trebuchet MS"/>
          <w:b/>
        </w:rPr>
        <w:sectPr w:rsidR="00A9189C" w:rsidSect="00A9189C">
          <w:type w:val="continuous"/>
          <w:pgSz w:w="12240" w:h="15840"/>
          <w:pgMar w:top="720" w:right="720" w:bottom="720" w:left="720" w:header="708" w:footer="708" w:gutter="0"/>
          <w:cols w:num="3" w:space="708"/>
          <w:docGrid w:linePitch="360"/>
        </w:sectPr>
      </w:pPr>
    </w:p>
    <w:p w14:paraId="0F5BB467" w14:textId="4F4D146C" w:rsidR="005E6729" w:rsidRPr="00144542" w:rsidRDefault="005E6729" w:rsidP="005E6729">
      <w:pPr>
        <w:widowControl w:val="0"/>
        <w:autoSpaceDE w:val="0"/>
        <w:autoSpaceDN w:val="0"/>
        <w:adjustRightInd w:val="0"/>
        <w:spacing w:line="276" w:lineRule="auto"/>
        <w:ind w:left="540" w:hanging="540"/>
        <w:rPr>
          <w:rFonts w:ascii="Trebuchet MS" w:hAnsi="Trebuchet MS" w:cs="Trebuchet MS"/>
          <w:b/>
        </w:rPr>
      </w:pPr>
    </w:p>
    <w:p w14:paraId="4C2496EE"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Motivational Characteristics</w:t>
      </w:r>
    </w:p>
    <w:p w14:paraId="32BEF530" w14:textId="77777777" w:rsidR="005E6729" w:rsidRPr="00144542" w:rsidRDefault="005E6729" w:rsidP="00486CAC">
      <w:pPr>
        <w:pStyle w:val="ListParagraph"/>
        <w:widowControl w:val="0"/>
        <w:numPr>
          <w:ilvl w:val="0"/>
          <w:numId w:val="57"/>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Includes </w:t>
      </w:r>
      <w:r w:rsidRPr="00144542">
        <w:rPr>
          <w:rFonts w:ascii="Trebuchet MS" w:hAnsi="Trebuchet MS" w:cs="Trebuchet MS"/>
          <w:i/>
          <w:iCs/>
        </w:rPr>
        <w:t xml:space="preserve">task </w:t>
      </w:r>
      <w:proofErr w:type="gramStart"/>
      <w:r w:rsidRPr="00144542">
        <w:rPr>
          <w:rFonts w:ascii="Trebuchet MS" w:hAnsi="Trebuchet MS" w:cs="Trebuchet MS"/>
          <w:i/>
          <w:iCs/>
        </w:rPr>
        <w:t>characteristics</w:t>
      </w:r>
      <w:r w:rsidRPr="00144542">
        <w:rPr>
          <w:rFonts w:ascii="Trebuchet MS" w:hAnsi="Trebuchet MS" w:cs="Trebuchet MS"/>
        </w:rPr>
        <w:t xml:space="preserve"> which</w:t>
      </w:r>
      <w:proofErr w:type="gramEnd"/>
      <w:r w:rsidRPr="00144542">
        <w:rPr>
          <w:rFonts w:ascii="Trebuchet MS" w:hAnsi="Trebuchet MS" w:cs="Trebuchet MS"/>
        </w:rPr>
        <w:t xml:space="preserve"> are similar to the core job characteristics of the Job Characteristics Model.</w:t>
      </w:r>
    </w:p>
    <w:p w14:paraId="62D10C46" w14:textId="77777777" w:rsidR="005E6729" w:rsidRPr="00144542" w:rsidRDefault="005E6729" w:rsidP="00486CAC">
      <w:pPr>
        <w:pStyle w:val="ListParagraph"/>
        <w:widowControl w:val="0"/>
        <w:numPr>
          <w:ilvl w:val="0"/>
          <w:numId w:val="57"/>
        </w:numPr>
        <w:autoSpaceDE w:val="0"/>
        <w:autoSpaceDN w:val="0"/>
        <w:adjustRightInd w:val="0"/>
        <w:spacing w:line="276" w:lineRule="auto"/>
        <w:rPr>
          <w:rFonts w:ascii="Trebuchet MS" w:hAnsi="Trebuchet MS" w:cs="Trebuchet MS"/>
        </w:rPr>
      </w:pPr>
      <w:r w:rsidRPr="00144542">
        <w:rPr>
          <w:rFonts w:ascii="Trebuchet MS" w:hAnsi="Trebuchet MS" w:cs="Trebuchet MS"/>
          <w:i/>
          <w:iCs/>
        </w:rPr>
        <w:t>Knowledge characteristics</w:t>
      </w:r>
      <w:r w:rsidRPr="00144542">
        <w:rPr>
          <w:rFonts w:ascii="Trebuchet MS" w:hAnsi="Trebuchet MS" w:cs="Trebuchet MS"/>
        </w:rPr>
        <w:t xml:space="preserve"> refer to the kinds of knowledge, skill, and ability demands required to perform a job.</w:t>
      </w:r>
    </w:p>
    <w:p w14:paraId="08D0D178" w14:textId="77777777" w:rsidR="005E6729" w:rsidRPr="00144542" w:rsidRDefault="005E6729" w:rsidP="00486CAC">
      <w:pPr>
        <w:pStyle w:val="ListParagraph"/>
        <w:widowControl w:val="0"/>
        <w:numPr>
          <w:ilvl w:val="0"/>
          <w:numId w:val="57"/>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Note distinction between </w:t>
      </w:r>
      <w:r w:rsidRPr="00144542">
        <w:rPr>
          <w:rFonts w:ascii="Trebuchet MS" w:hAnsi="Trebuchet MS" w:cs="Trebuchet MS"/>
          <w:i/>
          <w:iCs/>
        </w:rPr>
        <w:t>task</w:t>
      </w:r>
      <w:r w:rsidRPr="00144542">
        <w:rPr>
          <w:rFonts w:ascii="Trebuchet MS" w:hAnsi="Trebuchet MS" w:cs="Trebuchet MS"/>
        </w:rPr>
        <w:t xml:space="preserve"> variety and </w:t>
      </w:r>
      <w:r w:rsidRPr="00144542">
        <w:rPr>
          <w:rFonts w:ascii="Trebuchet MS" w:hAnsi="Trebuchet MS" w:cs="Trebuchet MS"/>
          <w:i/>
          <w:iCs/>
        </w:rPr>
        <w:t>skill</w:t>
      </w:r>
      <w:r w:rsidRPr="00144542">
        <w:rPr>
          <w:rFonts w:ascii="Trebuchet MS" w:hAnsi="Trebuchet MS" w:cs="Trebuchet MS"/>
        </w:rPr>
        <w:t xml:space="preserve"> variety.</w:t>
      </w:r>
    </w:p>
    <w:p w14:paraId="7DAA4D30" w14:textId="77777777" w:rsidR="00B75A42" w:rsidRDefault="00B75A42" w:rsidP="005E6729">
      <w:pPr>
        <w:widowControl w:val="0"/>
        <w:autoSpaceDE w:val="0"/>
        <w:autoSpaceDN w:val="0"/>
        <w:adjustRightInd w:val="0"/>
        <w:spacing w:line="276" w:lineRule="auto"/>
        <w:rPr>
          <w:rFonts w:ascii="Trebuchet MS" w:hAnsi="Trebuchet MS" w:cs="Trebuchet MS"/>
          <w:b/>
        </w:rPr>
      </w:pPr>
    </w:p>
    <w:p w14:paraId="4E009B9F"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lastRenderedPageBreak/>
        <w:t>Social Characteristics</w:t>
      </w:r>
    </w:p>
    <w:p w14:paraId="085EF0FE" w14:textId="77777777" w:rsidR="005E6729" w:rsidRPr="00144542" w:rsidRDefault="005E6729" w:rsidP="00486CAC">
      <w:pPr>
        <w:pStyle w:val="ListParagraph"/>
        <w:widowControl w:val="0"/>
        <w:numPr>
          <w:ilvl w:val="0"/>
          <w:numId w:val="58"/>
        </w:numPr>
        <w:autoSpaceDE w:val="0"/>
        <w:autoSpaceDN w:val="0"/>
        <w:adjustRightInd w:val="0"/>
        <w:spacing w:line="276" w:lineRule="auto"/>
        <w:rPr>
          <w:rFonts w:ascii="Trebuchet MS" w:hAnsi="Trebuchet MS" w:cs="Trebuchet MS"/>
        </w:rPr>
      </w:pPr>
      <w:r w:rsidRPr="00144542">
        <w:rPr>
          <w:rFonts w:ascii="Trebuchet MS" w:hAnsi="Trebuchet MS" w:cs="Trebuchet MS"/>
        </w:rPr>
        <w:t>Has to do with the interpersonal and social aspects of work and includes:</w:t>
      </w:r>
    </w:p>
    <w:p w14:paraId="3D4FE5AA" w14:textId="77777777" w:rsidR="005E6729" w:rsidRPr="00144542" w:rsidRDefault="005E6729" w:rsidP="00486CAC">
      <w:pPr>
        <w:pStyle w:val="ListParagraph"/>
        <w:widowControl w:val="0"/>
        <w:numPr>
          <w:ilvl w:val="1"/>
          <w:numId w:val="58"/>
        </w:numPr>
        <w:autoSpaceDE w:val="0"/>
        <w:autoSpaceDN w:val="0"/>
        <w:adjustRightInd w:val="0"/>
        <w:spacing w:line="276" w:lineRule="auto"/>
        <w:rPr>
          <w:rFonts w:ascii="Trebuchet MS" w:hAnsi="Trebuchet MS" w:cs="Trebuchet MS"/>
        </w:rPr>
      </w:pPr>
      <w:r w:rsidRPr="00144542">
        <w:rPr>
          <w:rFonts w:ascii="Trebuchet MS" w:hAnsi="Trebuchet MS" w:cs="Trebuchet MS"/>
        </w:rPr>
        <w:t>Social support</w:t>
      </w:r>
    </w:p>
    <w:p w14:paraId="3D2A76BC" w14:textId="77777777" w:rsidR="005E6729" w:rsidRPr="00144542" w:rsidRDefault="005E6729" w:rsidP="00486CAC">
      <w:pPr>
        <w:pStyle w:val="ListParagraph"/>
        <w:widowControl w:val="0"/>
        <w:numPr>
          <w:ilvl w:val="1"/>
          <w:numId w:val="58"/>
        </w:numPr>
        <w:autoSpaceDE w:val="0"/>
        <w:autoSpaceDN w:val="0"/>
        <w:adjustRightInd w:val="0"/>
        <w:spacing w:line="276" w:lineRule="auto"/>
        <w:rPr>
          <w:rFonts w:ascii="Trebuchet MS" w:hAnsi="Trebuchet MS" w:cs="Trebuchet MS"/>
        </w:rPr>
      </w:pPr>
      <w:r w:rsidRPr="00144542">
        <w:rPr>
          <w:rFonts w:ascii="Trebuchet MS" w:hAnsi="Trebuchet MS" w:cs="Trebuchet MS"/>
        </w:rPr>
        <w:t>Interdependence</w:t>
      </w:r>
    </w:p>
    <w:p w14:paraId="2119EB2E" w14:textId="77777777" w:rsidR="005E6729" w:rsidRPr="00144542" w:rsidRDefault="005E6729" w:rsidP="00486CAC">
      <w:pPr>
        <w:pStyle w:val="ListParagraph"/>
        <w:widowControl w:val="0"/>
        <w:numPr>
          <w:ilvl w:val="1"/>
          <w:numId w:val="58"/>
        </w:numPr>
        <w:autoSpaceDE w:val="0"/>
        <w:autoSpaceDN w:val="0"/>
        <w:adjustRightInd w:val="0"/>
        <w:spacing w:line="276" w:lineRule="auto"/>
        <w:rPr>
          <w:rFonts w:ascii="Trebuchet MS" w:hAnsi="Trebuchet MS" w:cs="Trebuchet MS"/>
        </w:rPr>
      </w:pPr>
      <w:r w:rsidRPr="00144542">
        <w:rPr>
          <w:rFonts w:ascii="Trebuchet MS" w:hAnsi="Trebuchet MS" w:cs="Trebuchet MS"/>
        </w:rPr>
        <w:t>Interaction outside of the organization</w:t>
      </w:r>
    </w:p>
    <w:p w14:paraId="7A60183A" w14:textId="77777777" w:rsidR="005E6729" w:rsidRPr="00144542" w:rsidRDefault="005E6729" w:rsidP="00486CAC">
      <w:pPr>
        <w:pStyle w:val="ListParagraph"/>
        <w:widowControl w:val="0"/>
        <w:numPr>
          <w:ilvl w:val="1"/>
          <w:numId w:val="58"/>
        </w:numPr>
        <w:autoSpaceDE w:val="0"/>
        <w:autoSpaceDN w:val="0"/>
        <w:adjustRightInd w:val="0"/>
        <w:spacing w:line="276" w:lineRule="auto"/>
        <w:rPr>
          <w:rFonts w:ascii="Trebuchet MS" w:hAnsi="Trebuchet MS" w:cs="Trebuchet MS"/>
        </w:rPr>
      </w:pPr>
      <w:r w:rsidRPr="00144542">
        <w:rPr>
          <w:rFonts w:ascii="Trebuchet MS" w:hAnsi="Trebuchet MS" w:cs="Trebuchet MS"/>
        </w:rPr>
        <w:t>Feedback from others</w:t>
      </w:r>
    </w:p>
    <w:p w14:paraId="0ABD55C1"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538E6513"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Work Context Characteristics</w:t>
      </w:r>
    </w:p>
    <w:p w14:paraId="18C87B6C" w14:textId="77777777" w:rsidR="005E6729" w:rsidRPr="00144542" w:rsidRDefault="005E6729" w:rsidP="00144542">
      <w:pPr>
        <w:widowControl w:val="0"/>
        <w:autoSpaceDE w:val="0"/>
        <w:autoSpaceDN w:val="0"/>
        <w:adjustRightInd w:val="0"/>
        <w:spacing w:line="276" w:lineRule="auto"/>
        <w:rPr>
          <w:rFonts w:ascii="Trebuchet MS" w:hAnsi="Trebuchet MS" w:cs="Trebuchet MS"/>
        </w:rPr>
      </w:pPr>
      <w:r w:rsidRPr="00144542">
        <w:rPr>
          <w:rFonts w:ascii="Trebuchet MS" w:hAnsi="Trebuchet MS" w:cs="Trebuchet MS"/>
        </w:rPr>
        <w:t>Refers to the context within which work is performed and consists of:</w:t>
      </w:r>
    </w:p>
    <w:p w14:paraId="74B3FB04" w14:textId="77777777" w:rsidR="00144542" w:rsidRDefault="00144542" w:rsidP="00486CAC">
      <w:pPr>
        <w:pStyle w:val="ListParagraph"/>
        <w:widowControl w:val="0"/>
        <w:numPr>
          <w:ilvl w:val="0"/>
          <w:numId w:val="58"/>
        </w:numPr>
        <w:autoSpaceDE w:val="0"/>
        <w:autoSpaceDN w:val="0"/>
        <w:adjustRightInd w:val="0"/>
        <w:spacing w:line="276" w:lineRule="auto"/>
        <w:rPr>
          <w:rFonts w:ascii="Trebuchet MS" w:hAnsi="Trebuchet MS" w:cs="Trebuchet MS"/>
        </w:rPr>
        <w:sectPr w:rsidR="00144542" w:rsidSect="00A52F01">
          <w:type w:val="continuous"/>
          <w:pgSz w:w="12240" w:h="15840"/>
          <w:pgMar w:top="720" w:right="720" w:bottom="720" w:left="720" w:header="708" w:footer="708" w:gutter="0"/>
          <w:cols w:space="708"/>
          <w:docGrid w:linePitch="360"/>
        </w:sectPr>
      </w:pPr>
    </w:p>
    <w:p w14:paraId="5E3398D4" w14:textId="23F47833" w:rsidR="005E6729" w:rsidRPr="00144542" w:rsidRDefault="005E6729" w:rsidP="00486CAC">
      <w:pPr>
        <w:pStyle w:val="ListParagraph"/>
        <w:widowControl w:val="0"/>
        <w:numPr>
          <w:ilvl w:val="0"/>
          <w:numId w:val="58"/>
        </w:numPr>
        <w:autoSpaceDE w:val="0"/>
        <w:autoSpaceDN w:val="0"/>
        <w:adjustRightInd w:val="0"/>
        <w:spacing w:line="276" w:lineRule="auto"/>
        <w:rPr>
          <w:rFonts w:ascii="Trebuchet MS" w:hAnsi="Trebuchet MS" w:cs="Trebuchet MS"/>
        </w:rPr>
      </w:pPr>
      <w:r w:rsidRPr="00144542">
        <w:rPr>
          <w:rFonts w:ascii="Trebuchet MS" w:hAnsi="Trebuchet MS" w:cs="Trebuchet MS"/>
        </w:rPr>
        <w:lastRenderedPageBreak/>
        <w:t>Ergonomics</w:t>
      </w:r>
    </w:p>
    <w:p w14:paraId="7C7AD880" w14:textId="77777777" w:rsidR="005E6729" w:rsidRPr="00144542" w:rsidRDefault="005E6729" w:rsidP="00486CAC">
      <w:pPr>
        <w:pStyle w:val="ListParagraph"/>
        <w:widowControl w:val="0"/>
        <w:numPr>
          <w:ilvl w:val="0"/>
          <w:numId w:val="58"/>
        </w:numPr>
        <w:autoSpaceDE w:val="0"/>
        <w:autoSpaceDN w:val="0"/>
        <w:adjustRightInd w:val="0"/>
        <w:spacing w:line="276" w:lineRule="auto"/>
        <w:rPr>
          <w:rFonts w:ascii="Trebuchet MS" w:hAnsi="Trebuchet MS" w:cs="Trebuchet MS"/>
        </w:rPr>
      </w:pPr>
      <w:r w:rsidRPr="00144542">
        <w:rPr>
          <w:rFonts w:ascii="Trebuchet MS" w:hAnsi="Trebuchet MS" w:cs="Trebuchet MS"/>
        </w:rPr>
        <w:t>Physical demands</w:t>
      </w:r>
    </w:p>
    <w:p w14:paraId="0FD09E63" w14:textId="77777777" w:rsidR="005E6729" w:rsidRPr="00144542" w:rsidRDefault="005E6729" w:rsidP="00486CAC">
      <w:pPr>
        <w:pStyle w:val="ListParagraph"/>
        <w:widowControl w:val="0"/>
        <w:numPr>
          <w:ilvl w:val="0"/>
          <w:numId w:val="58"/>
        </w:numPr>
        <w:autoSpaceDE w:val="0"/>
        <w:autoSpaceDN w:val="0"/>
        <w:adjustRightInd w:val="0"/>
        <w:spacing w:line="276" w:lineRule="auto"/>
        <w:rPr>
          <w:rFonts w:ascii="Trebuchet MS" w:hAnsi="Trebuchet MS" w:cs="Trebuchet MS"/>
        </w:rPr>
      </w:pPr>
      <w:r w:rsidRPr="00144542">
        <w:rPr>
          <w:rFonts w:ascii="Trebuchet MS" w:hAnsi="Trebuchet MS" w:cs="Trebuchet MS"/>
        </w:rPr>
        <w:lastRenderedPageBreak/>
        <w:t>Work conditions</w:t>
      </w:r>
    </w:p>
    <w:p w14:paraId="5159076B" w14:textId="77777777" w:rsidR="005E6729" w:rsidRPr="00144542" w:rsidRDefault="005E6729" w:rsidP="00486CAC">
      <w:pPr>
        <w:pStyle w:val="ListParagraph"/>
        <w:widowControl w:val="0"/>
        <w:numPr>
          <w:ilvl w:val="0"/>
          <w:numId w:val="58"/>
        </w:numPr>
        <w:autoSpaceDE w:val="0"/>
        <w:autoSpaceDN w:val="0"/>
        <w:adjustRightInd w:val="0"/>
        <w:spacing w:line="276" w:lineRule="auto"/>
        <w:rPr>
          <w:rFonts w:ascii="Trebuchet MS" w:hAnsi="Trebuchet MS" w:cs="Trebuchet MS"/>
        </w:rPr>
      </w:pPr>
      <w:r w:rsidRPr="00144542">
        <w:rPr>
          <w:rFonts w:ascii="Trebuchet MS" w:hAnsi="Trebuchet MS" w:cs="Trebuchet MS"/>
        </w:rPr>
        <w:t>Equipment use</w:t>
      </w:r>
    </w:p>
    <w:p w14:paraId="377A88AA" w14:textId="77777777" w:rsidR="00144542" w:rsidRDefault="00144542" w:rsidP="005E6729">
      <w:pPr>
        <w:widowControl w:val="0"/>
        <w:autoSpaceDE w:val="0"/>
        <w:autoSpaceDN w:val="0"/>
        <w:adjustRightInd w:val="0"/>
        <w:spacing w:line="276" w:lineRule="auto"/>
        <w:rPr>
          <w:rFonts w:ascii="Trebuchet MS" w:hAnsi="Trebuchet MS" w:cs="Trebuchet MS"/>
        </w:rPr>
        <w:sectPr w:rsidR="00144542" w:rsidSect="00144542">
          <w:type w:val="continuous"/>
          <w:pgSz w:w="12240" w:h="15840"/>
          <w:pgMar w:top="720" w:right="720" w:bottom="720" w:left="720" w:header="708" w:footer="708" w:gutter="0"/>
          <w:cols w:num="2" w:space="708"/>
          <w:docGrid w:linePitch="360"/>
        </w:sectPr>
      </w:pPr>
    </w:p>
    <w:p w14:paraId="0D8DF0AF"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5F7E6A56" w14:textId="37B1B506"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Research Evidence</w:t>
      </w:r>
    </w:p>
    <w:p w14:paraId="0FC2569D" w14:textId="77777777" w:rsidR="005E6729" w:rsidRPr="00144542" w:rsidRDefault="005E6729" w:rsidP="00486CAC">
      <w:pPr>
        <w:pStyle w:val="ListParagraph"/>
        <w:widowControl w:val="0"/>
        <w:numPr>
          <w:ilvl w:val="0"/>
          <w:numId w:val="59"/>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Each category of work design characteristics is related to work attitudes and </w:t>
      </w:r>
      <w:proofErr w:type="spellStart"/>
      <w:r w:rsidRPr="00144542">
        <w:rPr>
          <w:rFonts w:ascii="Trebuchet MS" w:hAnsi="Trebuchet MS" w:cs="Trebuchet MS"/>
        </w:rPr>
        <w:t>behaviours</w:t>
      </w:r>
      <w:proofErr w:type="spellEnd"/>
      <w:r w:rsidRPr="00144542">
        <w:rPr>
          <w:rFonts w:ascii="Trebuchet MS" w:hAnsi="Trebuchet MS" w:cs="Trebuchet MS"/>
        </w:rPr>
        <w:t>.</w:t>
      </w:r>
    </w:p>
    <w:p w14:paraId="2D8171B2" w14:textId="77777777" w:rsidR="005E6729" w:rsidRPr="00144542" w:rsidRDefault="005E6729" w:rsidP="00486CAC">
      <w:pPr>
        <w:pStyle w:val="ListParagraph"/>
        <w:widowControl w:val="0"/>
        <w:numPr>
          <w:ilvl w:val="0"/>
          <w:numId w:val="59"/>
        </w:numPr>
        <w:autoSpaceDE w:val="0"/>
        <w:autoSpaceDN w:val="0"/>
        <w:adjustRightInd w:val="0"/>
        <w:spacing w:line="276" w:lineRule="auto"/>
        <w:rPr>
          <w:rFonts w:ascii="Trebuchet MS" w:hAnsi="Trebuchet MS" w:cs="Trebuchet MS"/>
        </w:rPr>
      </w:pPr>
      <w:r w:rsidRPr="00144542">
        <w:rPr>
          <w:rFonts w:ascii="Trebuchet MS" w:hAnsi="Trebuchet MS" w:cs="Trebuchet MS"/>
        </w:rPr>
        <w:t>The social characteristics are more strongly related to some outcomes (e.g., turnover intentions) than the motivational characteristics.</w:t>
      </w:r>
    </w:p>
    <w:p w14:paraId="59F37707" w14:textId="77777777" w:rsidR="005E6729" w:rsidRPr="00144542" w:rsidRDefault="005E6729" w:rsidP="00486CAC">
      <w:pPr>
        <w:pStyle w:val="ListParagraph"/>
        <w:widowControl w:val="0"/>
        <w:numPr>
          <w:ilvl w:val="0"/>
          <w:numId w:val="59"/>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Overall, work design characteristics have a large and significant effect on employee attitudes and </w:t>
      </w:r>
      <w:proofErr w:type="spellStart"/>
      <w:r w:rsidRPr="00144542">
        <w:rPr>
          <w:rFonts w:ascii="Trebuchet MS" w:hAnsi="Trebuchet MS" w:cs="Trebuchet MS"/>
        </w:rPr>
        <w:t>behaviours</w:t>
      </w:r>
      <w:proofErr w:type="spellEnd"/>
      <w:r w:rsidRPr="00144542">
        <w:rPr>
          <w:rFonts w:ascii="Trebuchet MS" w:hAnsi="Trebuchet MS" w:cs="Trebuchet MS"/>
        </w:rPr>
        <w:t>.</w:t>
      </w:r>
    </w:p>
    <w:p w14:paraId="7994FE32" w14:textId="77777777" w:rsidR="00A9189C" w:rsidRDefault="00A9189C" w:rsidP="00144542">
      <w:pPr>
        <w:widowControl w:val="0"/>
        <w:autoSpaceDE w:val="0"/>
        <w:autoSpaceDN w:val="0"/>
        <w:adjustRightInd w:val="0"/>
        <w:spacing w:line="276" w:lineRule="auto"/>
        <w:rPr>
          <w:rFonts w:ascii="Trebuchet MS" w:hAnsi="Trebuchet MS" w:cs="Trebuchet MS"/>
          <w:b/>
        </w:rPr>
      </w:pPr>
      <w:bookmarkStart w:id="0" w:name="_GoBack"/>
      <w:bookmarkEnd w:id="0"/>
    </w:p>
    <w:p w14:paraId="6C2A3EAD" w14:textId="77777777" w:rsidR="005E6729" w:rsidRPr="00144542" w:rsidRDefault="005E6729" w:rsidP="00144542">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Management by Objectives</w:t>
      </w:r>
    </w:p>
    <w:p w14:paraId="2BB36BB5" w14:textId="77777777" w:rsidR="005E6729" w:rsidRPr="00144542" w:rsidRDefault="005E6729" w:rsidP="00486CAC">
      <w:pPr>
        <w:pStyle w:val="ListParagraph"/>
        <w:widowControl w:val="0"/>
        <w:numPr>
          <w:ilvl w:val="0"/>
          <w:numId w:val="59"/>
        </w:numPr>
        <w:autoSpaceDE w:val="0"/>
        <w:autoSpaceDN w:val="0"/>
        <w:adjustRightInd w:val="0"/>
        <w:spacing w:line="276" w:lineRule="auto"/>
        <w:rPr>
          <w:rFonts w:ascii="Trebuchet MS" w:hAnsi="Trebuchet MS" w:cs="Trebuchet MS"/>
        </w:rPr>
      </w:pPr>
      <w:r w:rsidRPr="00144542">
        <w:rPr>
          <w:rFonts w:ascii="Trebuchet MS" w:hAnsi="Trebuchet MS" w:cs="Trebuchet MS"/>
        </w:rPr>
        <w:t>An elaborate, systematic, ongoing program designed to facilitate goal establishment, goal accomplishment, and employee development.</w:t>
      </w:r>
    </w:p>
    <w:p w14:paraId="1D37D825" w14:textId="77777777" w:rsidR="005E6729" w:rsidRPr="00144542" w:rsidRDefault="005E6729" w:rsidP="00486CAC">
      <w:pPr>
        <w:pStyle w:val="ListParagraph"/>
        <w:widowControl w:val="0"/>
        <w:numPr>
          <w:ilvl w:val="0"/>
          <w:numId w:val="59"/>
        </w:numPr>
        <w:autoSpaceDE w:val="0"/>
        <w:autoSpaceDN w:val="0"/>
        <w:adjustRightInd w:val="0"/>
        <w:spacing w:line="276" w:lineRule="auto"/>
        <w:rPr>
          <w:rFonts w:ascii="Trebuchet MS" w:hAnsi="Trebuchet MS" w:cs="Trebuchet MS"/>
        </w:rPr>
      </w:pPr>
      <w:r w:rsidRPr="00144542">
        <w:rPr>
          <w:rFonts w:ascii="Trebuchet MS" w:hAnsi="Trebuchet MS" w:cs="Trebuchet MS"/>
        </w:rPr>
        <w:t>Objectives for the organization as a whole are developed by top management and diffused down through the organization.</w:t>
      </w:r>
    </w:p>
    <w:p w14:paraId="7D5758DF" w14:textId="2AC37E0B" w:rsidR="005E6729" w:rsidRPr="00144542" w:rsidRDefault="005E6729" w:rsidP="00486CAC">
      <w:pPr>
        <w:pStyle w:val="ListParagraph"/>
        <w:widowControl w:val="0"/>
        <w:numPr>
          <w:ilvl w:val="0"/>
          <w:numId w:val="59"/>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Organizational objectives are translated into specific </w:t>
      </w:r>
      <w:proofErr w:type="spellStart"/>
      <w:r w:rsidRPr="00144542">
        <w:rPr>
          <w:rFonts w:ascii="Trebuchet MS" w:hAnsi="Trebuchet MS" w:cs="Trebuchet MS"/>
        </w:rPr>
        <w:t>behavioural</w:t>
      </w:r>
      <w:proofErr w:type="spellEnd"/>
      <w:r w:rsidRPr="00144542">
        <w:rPr>
          <w:rFonts w:ascii="Trebuchet MS" w:hAnsi="Trebuchet MS" w:cs="Trebuchet MS"/>
        </w:rPr>
        <w:t xml:space="preserve"> objectives for individual members.</w:t>
      </w:r>
    </w:p>
    <w:p w14:paraId="1AF9555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A4C55A7"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Management by Objectives Process (continued)</w:t>
      </w:r>
    </w:p>
    <w:p w14:paraId="0D7EE075" w14:textId="77777777" w:rsidR="005E6729" w:rsidRPr="00144542" w:rsidRDefault="005E6729" w:rsidP="00486CAC">
      <w:pPr>
        <w:pStyle w:val="ListParagraph"/>
        <w:widowControl w:val="0"/>
        <w:numPr>
          <w:ilvl w:val="0"/>
          <w:numId w:val="60"/>
        </w:numPr>
        <w:autoSpaceDE w:val="0"/>
        <w:autoSpaceDN w:val="0"/>
        <w:adjustRightInd w:val="0"/>
        <w:spacing w:line="276" w:lineRule="auto"/>
        <w:rPr>
          <w:rFonts w:ascii="Trebuchet MS" w:hAnsi="Trebuchet MS" w:cs="Trebuchet MS"/>
        </w:rPr>
      </w:pPr>
      <w:r w:rsidRPr="00144542">
        <w:rPr>
          <w:rFonts w:ascii="Trebuchet MS" w:hAnsi="Trebuchet MS" w:cs="Trebuchet MS"/>
        </w:rPr>
        <w:t>The MBO process involves manager-employee interactions:</w:t>
      </w:r>
    </w:p>
    <w:p w14:paraId="5775947C" w14:textId="77777777" w:rsidR="005E6729" w:rsidRPr="00144542" w:rsidRDefault="005E6729" w:rsidP="00486CAC">
      <w:pPr>
        <w:pStyle w:val="ListParagraph"/>
        <w:widowControl w:val="0"/>
        <w:numPr>
          <w:ilvl w:val="1"/>
          <w:numId w:val="60"/>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The manager meets with individual workers to develop and agree on employee </w:t>
      </w:r>
      <w:proofErr w:type="gramStart"/>
      <w:r w:rsidRPr="00144542">
        <w:rPr>
          <w:rFonts w:ascii="Trebuchet MS" w:hAnsi="Trebuchet MS" w:cs="Trebuchet MS"/>
        </w:rPr>
        <w:t xml:space="preserve">objectives which can include </w:t>
      </w:r>
      <w:r w:rsidRPr="00144542">
        <w:rPr>
          <w:rFonts w:ascii="Trebuchet MS" w:hAnsi="Trebuchet MS" w:cs="Trebuchet MS"/>
          <w:i/>
          <w:iCs/>
        </w:rPr>
        <w:t>job performance</w:t>
      </w:r>
      <w:proofErr w:type="gramEnd"/>
      <w:r w:rsidRPr="00144542">
        <w:rPr>
          <w:rFonts w:ascii="Trebuchet MS" w:hAnsi="Trebuchet MS" w:cs="Trebuchet MS"/>
        </w:rPr>
        <w:t xml:space="preserve"> and </w:t>
      </w:r>
      <w:r w:rsidRPr="00144542">
        <w:rPr>
          <w:rFonts w:ascii="Trebuchet MS" w:hAnsi="Trebuchet MS" w:cs="Trebuchet MS"/>
          <w:i/>
          <w:iCs/>
        </w:rPr>
        <w:t>personal development</w:t>
      </w:r>
      <w:r w:rsidRPr="00144542">
        <w:rPr>
          <w:rFonts w:ascii="Trebuchet MS" w:hAnsi="Trebuchet MS" w:cs="Trebuchet MS"/>
        </w:rPr>
        <w:t xml:space="preserve"> objectives.</w:t>
      </w:r>
    </w:p>
    <w:p w14:paraId="54CE4AC9" w14:textId="77777777" w:rsidR="005E6729" w:rsidRPr="00144542" w:rsidRDefault="005E6729" w:rsidP="00486CAC">
      <w:pPr>
        <w:pStyle w:val="ListParagraph"/>
        <w:widowControl w:val="0"/>
        <w:numPr>
          <w:ilvl w:val="1"/>
          <w:numId w:val="60"/>
        </w:numPr>
        <w:autoSpaceDE w:val="0"/>
        <w:autoSpaceDN w:val="0"/>
        <w:adjustRightInd w:val="0"/>
        <w:spacing w:line="276" w:lineRule="auto"/>
        <w:rPr>
          <w:rFonts w:ascii="Trebuchet MS" w:hAnsi="Trebuchet MS" w:cs="Trebuchet MS"/>
        </w:rPr>
      </w:pPr>
      <w:r w:rsidRPr="00144542">
        <w:rPr>
          <w:rFonts w:ascii="Trebuchet MS" w:hAnsi="Trebuchet MS" w:cs="Trebuchet MS"/>
        </w:rPr>
        <w:t>There are periodic meetings to monitor employee progress in achieving objectives.</w:t>
      </w:r>
    </w:p>
    <w:p w14:paraId="0917F6E3" w14:textId="77777777" w:rsidR="005E6729" w:rsidRPr="00144542" w:rsidRDefault="005E6729" w:rsidP="00486CAC">
      <w:pPr>
        <w:pStyle w:val="ListParagraph"/>
        <w:widowControl w:val="0"/>
        <w:numPr>
          <w:ilvl w:val="1"/>
          <w:numId w:val="60"/>
        </w:numPr>
        <w:autoSpaceDE w:val="0"/>
        <w:autoSpaceDN w:val="0"/>
        <w:adjustRightInd w:val="0"/>
        <w:spacing w:line="276" w:lineRule="auto"/>
        <w:rPr>
          <w:rFonts w:ascii="Trebuchet MS" w:hAnsi="Trebuchet MS" w:cs="Trebuchet MS"/>
        </w:rPr>
      </w:pPr>
      <w:r w:rsidRPr="00144542">
        <w:rPr>
          <w:rFonts w:ascii="Trebuchet MS" w:hAnsi="Trebuchet MS" w:cs="Trebuchet MS"/>
        </w:rPr>
        <w:t>An appraisal meeting is held to evaluate the extent to which the agreed objectives have been achieved.</w:t>
      </w:r>
    </w:p>
    <w:p w14:paraId="77670B39" w14:textId="77777777" w:rsidR="005E6729" w:rsidRPr="00144542" w:rsidRDefault="005E6729" w:rsidP="00486CAC">
      <w:pPr>
        <w:pStyle w:val="ListParagraph"/>
        <w:widowControl w:val="0"/>
        <w:numPr>
          <w:ilvl w:val="1"/>
          <w:numId w:val="60"/>
        </w:numPr>
        <w:autoSpaceDE w:val="0"/>
        <w:autoSpaceDN w:val="0"/>
        <w:adjustRightInd w:val="0"/>
        <w:spacing w:line="276" w:lineRule="auto"/>
        <w:rPr>
          <w:rFonts w:ascii="Trebuchet MS" w:hAnsi="Trebuchet MS" w:cs="Trebuchet MS"/>
        </w:rPr>
      </w:pPr>
      <w:r w:rsidRPr="00144542">
        <w:rPr>
          <w:rFonts w:ascii="Trebuchet MS" w:hAnsi="Trebuchet MS" w:cs="Trebuchet MS"/>
        </w:rPr>
        <w:t>The MBO cycle is repeated.</w:t>
      </w:r>
    </w:p>
    <w:p w14:paraId="3E5B6963" w14:textId="77777777" w:rsidR="00486CAC" w:rsidRDefault="00486CAC" w:rsidP="005E6729">
      <w:pPr>
        <w:widowControl w:val="0"/>
        <w:autoSpaceDE w:val="0"/>
        <w:autoSpaceDN w:val="0"/>
        <w:adjustRightInd w:val="0"/>
        <w:spacing w:line="276" w:lineRule="auto"/>
        <w:rPr>
          <w:rFonts w:ascii="Trebuchet MS" w:hAnsi="Trebuchet MS" w:cs="Trebuchet MS"/>
          <w:b/>
        </w:rPr>
      </w:pPr>
    </w:p>
    <w:p w14:paraId="472682B7"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Research Evidence</w:t>
      </w:r>
    </w:p>
    <w:p w14:paraId="4A86AA37" w14:textId="77777777" w:rsidR="00144542" w:rsidRDefault="005E6729" w:rsidP="00144542">
      <w:pPr>
        <w:widowControl w:val="0"/>
        <w:autoSpaceDE w:val="0"/>
        <w:autoSpaceDN w:val="0"/>
        <w:adjustRightInd w:val="0"/>
        <w:spacing w:line="276" w:lineRule="auto"/>
        <w:rPr>
          <w:rFonts w:ascii="Trebuchet MS" w:hAnsi="Trebuchet MS" w:cs="Trebuchet MS"/>
        </w:rPr>
      </w:pPr>
      <w:r w:rsidRPr="00144542">
        <w:rPr>
          <w:rFonts w:ascii="Trebuchet MS" w:hAnsi="Trebuchet MS" w:cs="Trebuchet MS"/>
        </w:rPr>
        <w:t>Research evidence shows clear productivity gains associated with MBO.</w:t>
      </w:r>
    </w:p>
    <w:p w14:paraId="56EE534A" w14:textId="2B3CDAA5" w:rsidR="00144542" w:rsidRPr="00144542" w:rsidRDefault="005E6729" w:rsidP="00144542">
      <w:pPr>
        <w:widowControl w:val="0"/>
        <w:autoSpaceDE w:val="0"/>
        <w:autoSpaceDN w:val="0"/>
        <w:adjustRightInd w:val="0"/>
        <w:spacing w:line="276" w:lineRule="auto"/>
        <w:rPr>
          <w:rFonts w:ascii="Trebuchet MS" w:hAnsi="Trebuchet MS" w:cs="Trebuchet MS"/>
        </w:rPr>
      </w:pPr>
      <w:r w:rsidRPr="00144542">
        <w:rPr>
          <w:rFonts w:ascii="Trebuchet MS" w:hAnsi="Trebuchet MS" w:cs="Trebuchet MS"/>
        </w:rPr>
        <w:t>A number of factors are associated with the failure of MBO programs:</w:t>
      </w:r>
    </w:p>
    <w:p w14:paraId="1E5F4B94" w14:textId="0FFE18A0" w:rsidR="005E6729" w:rsidRPr="00144542" w:rsidRDefault="005E6729" w:rsidP="00486CAC">
      <w:pPr>
        <w:pStyle w:val="ListParagraph"/>
        <w:widowControl w:val="0"/>
        <w:numPr>
          <w:ilvl w:val="0"/>
          <w:numId w:val="60"/>
        </w:numPr>
        <w:autoSpaceDE w:val="0"/>
        <w:autoSpaceDN w:val="0"/>
        <w:adjustRightInd w:val="0"/>
        <w:spacing w:line="276" w:lineRule="auto"/>
        <w:rPr>
          <w:rFonts w:ascii="Trebuchet MS" w:hAnsi="Trebuchet MS" w:cs="Trebuchet MS"/>
        </w:rPr>
      </w:pPr>
      <w:r w:rsidRPr="00144542">
        <w:rPr>
          <w:rFonts w:ascii="Trebuchet MS" w:hAnsi="Trebuchet MS" w:cs="Trebuchet MS"/>
        </w:rPr>
        <w:t>Lack of commitment from top management.</w:t>
      </w:r>
    </w:p>
    <w:p w14:paraId="48E331B3" w14:textId="77777777" w:rsidR="005E6729" w:rsidRPr="00144542" w:rsidRDefault="005E6729" w:rsidP="00486CAC">
      <w:pPr>
        <w:pStyle w:val="ListParagraph"/>
        <w:widowControl w:val="0"/>
        <w:numPr>
          <w:ilvl w:val="0"/>
          <w:numId w:val="60"/>
        </w:numPr>
        <w:autoSpaceDE w:val="0"/>
        <w:autoSpaceDN w:val="0"/>
        <w:adjustRightInd w:val="0"/>
        <w:spacing w:line="276" w:lineRule="auto"/>
        <w:rPr>
          <w:rFonts w:ascii="Trebuchet MS" w:hAnsi="Trebuchet MS" w:cs="Trebuchet MS"/>
        </w:rPr>
      </w:pPr>
      <w:r w:rsidRPr="00144542">
        <w:rPr>
          <w:rFonts w:ascii="Trebuchet MS" w:hAnsi="Trebuchet MS" w:cs="Trebuchet MS"/>
        </w:rPr>
        <w:t>An overemphasis on measurable objectives at the expense of more qualitative objectives.</w:t>
      </w:r>
    </w:p>
    <w:p w14:paraId="4EF67E10" w14:textId="77777777" w:rsidR="005E6729" w:rsidRPr="00144542" w:rsidRDefault="005E6729" w:rsidP="00486CAC">
      <w:pPr>
        <w:pStyle w:val="ListParagraph"/>
        <w:widowControl w:val="0"/>
        <w:numPr>
          <w:ilvl w:val="0"/>
          <w:numId w:val="60"/>
        </w:numPr>
        <w:autoSpaceDE w:val="0"/>
        <w:autoSpaceDN w:val="0"/>
        <w:adjustRightInd w:val="0"/>
        <w:spacing w:line="276" w:lineRule="auto"/>
        <w:rPr>
          <w:rFonts w:ascii="Trebuchet MS" w:hAnsi="Trebuchet MS" w:cs="Trebuchet MS"/>
        </w:rPr>
      </w:pPr>
      <w:r w:rsidRPr="00144542">
        <w:rPr>
          <w:rFonts w:ascii="Trebuchet MS" w:hAnsi="Trebuchet MS" w:cs="Trebuchet MS"/>
        </w:rPr>
        <w:t>Excessive short-term orientation.</w:t>
      </w:r>
    </w:p>
    <w:p w14:paraId="614F0414" w14:textId="77777777" w:rsidR="005E6729" w:rsidRPr="00144542" w:rsidRDefault="005E6729" w:rsidP="00486CAC">
      <w:pPr>
        <w:pStyle w:val="ListParagraph"/>
        <w:widowControl w:val="0"/>
        <w:numPr>
          <w:ilvl w:val="0"/>
          <w:numId w:val="60"/>
        </w:numPr>
        <w:autoSpaceDE w:val="0"/>
        <w:autoSpaceDN w:val="0"/>
        <w:adjustRightInd w:val="0"/>
        <w:spacing w:line="276" w:lineRule="auto"/>
        <w:rPr>
          <w:rFonts w:ascii="Trebuchet MS" w:hAnsi="Trebuchet MS" w:cs="Trebuchet MS"/>
        </w:rPr>
      </w:pPr>
      <w:r w:rsidRPr="00144542">
        <w:rPr>
          <w:rFonts w:ascii="Trebuchet MS" w:hAnsi="Trebuchet MS" w:cs="Trebuchet MS"/>
        </w:rPr>
        <w:t>Performance review becomes an exercise in browbeating or punishing employees for failure to achieve objectives.</w:t>
      </w:r>
    </w:p>
    <w:p w14:paraId="02DE984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0853B9B"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Alternative Working Schedules as Motivators for a Diverse Workforce</w:t>
      </w:r>
    </w:p>
    <w:p w14:paraId="024C724C" w14:textId="77777777" w:rsidR="005E6729" w:rsidRPr="00144542" w:rsidRDefault="005E6729" w:rsidP="00486CAC">
      <w:pPr>
        <w:pStyle w:val="ListParagraph"/>
        <w:widowControl w:val="0"/>
        <w:numPr>
          <w:ilvl w:val="0"/>
          <w:numId w:val="61"/>
        </w:numPr>
        <w:autoSpaceDE w:val="0"/>
        <w:autoSpaceDN w:val="0"/>
        <w:adjustRightInd w:val="0"/>
        <w:spacing w:line="276" w:lineRule="auto"/>
        <w:rPr>
          <w:rFonts w:ascii="Trebuchet MS" w:hAnsi="Trebuchet MS" w:cs="Trebuchet MS"/>
        </w:rPr>
      </w:pPr>
      <w:r w:rsidRPr="00144542">
        <w:rPr>
          <w:rFonts w:ascii="Trebuchet MS" w:hAnsi="Trebuchet MS" w:cs="Trebuchet MS"/>
        </w:rPr>
        <w:t>The purpose is to meet diverse workforce needs and promote job satisfaction.</w:t>
      </w:r>
    </w:p>
    <w:p w14:paraId="49C96E94" w14:textId="77777777" w:rsidR="005E6729" w:rsidRPr="00144542" w:rsidRDefault="005E6729" w:rsidP="00486CAC">
      <w:pPr>
        <w:pStyle w:val="ListParagraph"/>
        <w:widowControl w:val="0"/>
        <w:numPr>
          <w:ilvl w:val="0"/>
          <w:numId w:val="61"/>
        </w:numPr>
        <w:autoSpaceDE w:val="0"/>
        <w:autoSpaceDN w:val="0"/>
        <w:adjustRightInd w:val="0"/>
        <w:spacing w:line="276" w:lineRule="auto"/>
        <w:rPr>
          <w:rFonts w:ascii="Trebuchet MS" w:hAnsi="Trebuchet MS" w:cs="Trebuchet MS"/>
        </w:rPr>
      </w:pPr>
      <w:r w:rsidRPr="00144542">
        <w:rPr>
          <w:rFonts w:ascii="Trebuchet MS" w:hAnsi="Trebuchet MS" w:cs="Trebuchet MS"/>
        </w:rPr>
        <w:t>Alternative working schedules can also facilitate recruitment and reduce costly absenteeism and turnover.</w:t>
      </w:r>
    </w:p>
    <w:p w14:paraId="4FA3FA9C" w14:textId="77777777" w:rsidR="005E6729" w:rsidRPr="00144542" w:rsidRDefault="005E6729" w:rsidP="00486CAC">
      <w:pPr>
        <w:pStyle w:val="ListParagraph"/>
        <w:widowControl w:val="0"/>
        <w:numPr>
          <w:ilvl w:val="0"/>
          <w:numId w:val="61"/>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Examples include: </w:t>
      </w:r>
    </w:p>
    <w:p w14:paraId="7F941134" w14:textId="77777777" w:rsidR="00144542" w:rsidRDefault="00144542" w:rsidP="00486CAC">
      <w:pPr>
        <w:pStyle w:val="ListParagraph"/>
        <w:widowControl w:val="0"/>
        <w:numPr>
          <w:ilvl w:val="1"/>
          <w:numId w:val="61"/>
        </w:numPr>
        <w:autoSpaceDE w:val="0"/>
        <w:autoSpaceDN w:val="0"/>
        <w:adjustRightInd w:val="0"/>
        <w:spacing w:line="276" w:lineRule="auto"/>
        <w:rPr>
          <w:rFonts w:ascii="Trebuchet MS" w:hAnsi="Trebuchet MS" w:cs="Trebuchet MS"/>
        </w:rPr>
        <w:sectPr w:rsidR="00144542" w:rsidSect="00A52F01">
          <w:type w:val="continuous"/>
          <w:pgSz w:w="12240" w:h="15840"/>
          <w:pgMar w:top="720" w:right="720" w:bottom="720" w:left="720" w:header="708" w:footer="708" w:gutter="0"/>
          <w:cols w:space="708"/>
          <w:docGrid w:linePitch="360"/>
        </w:sectPr>
      </w:pPr>
    </w:p>
    <w:p w14:paraId="60D21128" w14:textId="58CB0538" w:rsidR="005E6729" w:rsidRPr="00144542" w:rsidRDefault="005E6729" w:rsidP="00486CAC">
      <w:pPr>
        <w:pStyle w:val="ListParagraph"/>
        <w:widowControl w:val="0"/>
        <w:numPr>
          <w:ilvl w:val="1"/>
          <w:numId w:val="61"/>
        </w:numPr>
        <w:autoSpaceDE w:val="0"/>
        <w:autoSpaceDN w:val="0"/>
        <w:adjustRightInd w:val="0"/>
        <w:spacing w:line="276" w:lineRule="auto"/>
        <w:rPr>
          <w:rFonts w:ascii="Trebuchet MS" w:hAnsi="Trebuchet MS" w:cs="Trebuchet MS"/>
        </w:rPr>
      </w:pPr>
      <w:r w:rsidRPr="00144542">
        <w:rPr>
          <w:rFonts w:ascii="Trebuchet MS" w:hAnsi="Trebuchet MS" w:cs="Trebuchet MS"/>
        </w:rPr>
        <w:lastRenderedPageBreak/>
        <w:t>Flex-time</w:t>
      </w:r>
    </w:p>
    <w:p w14:paraId="75E9073E" w14:textId="77777777" w:rsidR="005E6729" w:rsidRPr="00144542" w:rsidRDefault="005E6729" w:rsidP="00486CAC">
      <w:pPr>
        <w:pStyle w:val="ListParagraph"/>
        <w:widowControl w:val="0"/>
        <w:numPr>
          <w:ilvl w:val="1"/>
          <w:numId w:val="61"/>
        </w:numPr>
        <w:autoSpaceDE w:val="0"/>
        <w:autoSpaceDN w:val="0"/>
        <w:adjustRightInd w:val="0"/>
        <w:spacing w:line="276" w:lineRule="auto"/>
        <w:rPr>
          <w:rFonts w:ascii="Trebuchet MS" w:hAnsi="Trebuchet MS" w:cs="Trebuchet MS"/>
        </w:rPr>
      </w:pPr>
      <w:r w:rsidRPr="00144542">
        <w:rPr>
          <w:rFonts w:ascii="Trebuchet MS" w:hAnsi="Trebuchet MS" w:cs="Trebuchet MS"/>
        </w:rPr>
        <w:t>Compressed workweek</w:t>
      </w:r>
    </w:p>
    <w:p w14:paraId="07C7BBF4" w14:textId="77777777" w:rsidR="005E6729" w:rsidRPr="00144542" w:rsidRDefault="005E6729" w:rsidP="00486CAC">
      <w:pPr>
        <w:pStyle w:val="ListParagraph"/>
        <w:widowControl w:val="0"/>
        <w:numPr>
          <w:ilvl w:val="1"/>
          <w:numId w:val="61"/>
        </w:numPr>
        <w:autoSpaceDE w:val="0"/>
        <w:autoSpaceDN w:val="0"/>
        <w:adjustRightInd w:val="0"/>
        <w:spacing w:line="276" w:lineRule="auto"/>
        <w:rPr>
          <w:rFonts w:ascii="Trebuchet MS" w:hAnsi="Trebuchet MS" w:cs="Trebuchet MS"/>
        </w:rPr>
      </w:pPr>
      <w:r w:rsidRPr="00144542">
        <w:rPr>
          <w:rFonts w:ascii="Trebuchet MS" w:hAnsi="Trebuchet MS" w:cs="Trebuchet MS"/>
        </w:rPr>
        <w:lastRenderedPageBreak/>
        <w:t>Job and work sharing</w:t>
      </w:r>
    </w:p>
    <w:p w14:paraId="14823ECF" w14:textId="77777777" w:rsidR="005E6729" w:rsidRPr="00144542" w:rsidRDefault="005E6729" w:rsidP="00486CAC">
      <w:pPr>
        <w:pStyle w:val="ListParagraph"/>
        <w:widowControl w:val="0"/>
        <w:numPr>
          <w:ilvl w:val="1"/>
          <w:numId w:val="61"/>
        </w:numPr>
        <w:autoSpaceDE w:val="0"/>
        <w:autoSpaceDN w:val="0"/>
        <w:adjustRightInd w:val="0"/>
        <w:spacing w:line="276" w:lineRule="auto"/>
        <w:rPr>
          <w:rFonts w:ascii="Trebuchet MS" w:hAnsi="Trebuchet MS" w:cs="Trebuchet MS"/>
        </w:rPr>
      </w:pPr>
      <w:r w:rsidRPr="00144542">
        <w:rPr>
          <w:rFonts w:ascii="Trebuchet MS" w:hAnsi="Trebuchet MS" w:cs="Trebuchet MS"/>
        </w:rPr>
        <w:t>Telecommuting</w:t>
      </w:r>
    </w:p>
    <w:p w14:paraId="30C856E6" w14:textId="77777777" w:rsidR="00144542" w:rsidRDefault="00144542" w:rsidP="005E6729">
      <w:pPr>
        <w:widowControl w:val="0"/>
        <w:autoSpaceDE w:val="0"/>
        <w:autoSpaceDN w:val="0"/>
        <w:adjustRightInd w:val="0"/>
        <w:spacing w:line="276" w:lineRule="auto"/>
        <w:ind w:left="540" w:hanging="540"/>
        <w:rPr>
          <w:rFonts w:ascii="Trebuchet MS" w:hAnsi="Trebuchet MS" w:cs="Trebuchet MS"/>
        </w:rPr>
        <w:sectPr w:rsidR="00144542" w:rsidSect="00144542">
          <w:type w:val="continuous"/>
          <w:pgSz w:w="12240" w:h="15840"/>
          <w:pgMar w:top="720" w:right="720" w:bottom="720" w:left="720" w:header="708" w:footer="708" w:gutter="0"/>
          <w:cols w:num="2" w:space="708"/>
          <w:docGrid w:linePitch="360"/>
        </w:sectPr>
      </w:pPr>
    </w:p>
    <w:p w14:paraId="63B04365" w14:textId="6E64EC40"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7C165C5E"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proofErr w:type="gramStart"/>
      <w:r w:rsidRPr="00144542">
        <w:rPr>
          <w:rFonts w:ascii="Trebuchet MS" w:hAnsi="Trebuchet MS" w:cs="Trebuchet MS"/>
          <w:b/>
        </w:rPr>
        <w:t>Flex-Time</w:t>
      </w:r>
      <w:proofErr w:type="gramEnd"/>
    </w:p>
    <w:p w14:paraId="00E28AD2" w14:textId="77777777" w:rsidR="005E6729" w:rsidRPr="00144542" w:rsidRDefault="005E6729" w:rsidP="00486CAC">
      <w:pPr>
        <w:pStyle w:val="ListParagraph"/>
        <w:widowControl w:val="0"/>
        <w:numPr>
          <w:ilvl w:val="0"/>
          <w:numId w:val="62"/>
        </w:numPr>
        <w:autoSpaceDE w:val="0"/>
        <w:autoSpaceDN w:val="0"/>
        <w:adjustRightInd w:val="0"/>
        <w:spacing w:line="276" w:lineRule="auto"/>
        <w:rPr>
          <w:rFonts w:ascii="Trebuchet MS" w:hAnsi="Trebuchet MS" w:cs="Trebuchet MS"/>
        </w:rPr>
      </w:pPr>
      <w:r w:rsidRPr="00144542">
        <w:rPr>
          <w:rFonts w:ascii="Trebuchet MS" w:hAnsi="Trebuchet MS" w:cs="Trebuchet MS"/>
        </w:rPr>
        <w:t>An alternative work schedule in which arrival and quitting times are flexible.</w:t>
      </w:r>
    </w:p>
    <w:p w14:paraId="0DF459C2" w14:textId="77777777" w:rsidR="005E6729" w:rsidRPr="00144542" w:rsidRDefault="005E6729" w:rsidP="00486CAC">
      <w:pPr>
        <w:pStyle w:val="ListParagraph"/>
        <w:widowControl w:val="0"/>
        <w:numPr>
          <w:ilvl w:val="0"/>
          <w:numId w:val="62"/>
        </w:numPr>
        <w:autoSpaceDE w:val="0"/>
        <w:autoSpaceDN w:val="0"/>
        <w:adjustRightInd w:val="0"/>
        <w:spacing w:line="276" w:lineRule="auto"/>
        <w:rPr>
          <w:rFonts w:ascii="Trebuchet MS" w:hAnsi="Trebuchet MS" w:cs="Trebuchet MS"/>
        </w:rPr>
      </w:pPr>
      <w:proofErr w:type="gramStart"/>
      <w:r w:rsidRPr="00144542">
        <w:rPr>
          <w:rFonts w:ascii="Trebuchet MS" w:hAnsi="Trebuchet MS" w:cs="Trebuchet MS"/>
        </w:rPr>
        <w:t>Flex-time</w:t>
      </w:r>
      <w:proofErr w:type="gramEnd"/>
      <w:r w:rsidRPr="00144542">
        <w:rPr>
          <w:rFonts w:ascii="Trebuchet MS" w:hAnsi="Trebuchet MS" w:cs="Trebuchet MS"/>
        </w:rPr>
        <w:t xml:space="preserve"> is well suited to meeting the needs of a diverse work-force and is most frequently implemented in office environments.</w:t>
      </w:r>
    </w:p>
    <w:p w14:paraId="7224152E" w14:textId="77777777" w:rsidR="005E6729" w:rsidRPr="00144542" w:rsidRDefault="005E6729" w:rsidP="00486CAC">
      <w:pPr>
        <w:pStyle w:val="ListParagraph"/>
        <w:widowControl w:val="0"/>
        <w:numPr>
          <w:ilvl w:val="0"/>
          <w:numId w:val="62"/>
        </w:numPr>
        <w:autoSpaceDE w:val="0"/>
        <w:autoSpaceDN w:val="0"/>
        <w:adjustRightInd w:val="0"/>
        <w:spacing w:line="276" w:lineRule="auto"/>
        <w:rPr>
          <w:rFonts w:ascii="Trebuchet MS" w:hAnsi="Trebuchet MS" w:cs="Trebuchet MS"/>
        </w:rPr>
      </w:pPr>
      <w:r w:rsidRPr="00144542">
        <w:rPr>
          <w:rFonts w:ascii="Trebuchet MS" w:hAnsi="Trebuchet MS" w:cs="Trebuchet MS"/>
        </w:rPr>
        <w:t>Employees prefer it compared to fixed hours.</w:t>
      </w:r>
    </w:p>
    <w:p w14:paraId="6D4D89C5" w14:textId="77777777" w:rsidR="005E6729" w:rsidRPr="00144542" w:rsidRDefault="005E6729" w:rsidP="00486CAC">
      <w:pPr>
        <w:pStyle w:val="ListParagraph"/>
        <w:widowControl w:val="0"/>
        <w:numPr>
          <w:ilvl w:val="0"/>
          <w:numId w:val="62"/>
        </w:numPr>
        <w:autoSpaceDE w:val="0"/>
        <w:autoSpaceDN w:val="0"/>
        <w:adjustRightInd w:val="0"/>
        <w:spacing w:line="276" w:lineRule="auto"/>
        <w:rPr>
          <w:rFonts w:ascii="Trebuchet MS" w:hAnsi="Trebuchet MS" w:cs="Trebuchet MS"/>
        </w:rPr>
      </w:pPr>
      <w:r w:rsidRPr="00144542">
        <w:rPr>
          <w:rFonts w:ascii="Trebuchet MS" w:hAnsi="Trebuchet MS" w:cs="Trebuchet MS"/>
        </w:rPr>
        <w:t>Work attitudes are more positive.</w:t>
      </w:r>
    </w:p>
    <w:p w14:paraId="52AB3D22" w14:textId="77777777" w:rsidR="005E6729" w:rsidRPr="00144542" w:rsidRDefault="005E6729" w:rsidP="00486CAC">
      <w:pPr>
        <w:pStyle w:val="ListParagraph"/>
        <w:widowControl w:val="0"/>
        <w:numPr>
          <w:ilvl w:val="0"/>
          <w:numId w:val="62"/>
        </w:numPr>
        <w:autoSpaceDE w:val="0"/>
        <w:autoSpaceDN w:val="0"/>
        <w:adjustRightInd w:val="0"/>
        <w:spacing w:line="276" w:lineRule="auto"/>
        <w:rPr>
          <w:rFonts w:ascii="Trebuchet MS" w:hAnsi="Trebuchet MS" w:cs="Trebuchet MS"/>
        </w:rPr>
      </w:pPr>
      <w:r w:rsidRPr="00144542">
        <w:rPr>
          <w:rFonts w:ascii="Trebuchet MS" w:hAnsi="Trebuchet MS" w:cs="Trebuchet MS"/>
        </w:rPr>
        <w:t>Has a positive effect on productivity, job satisfaction, and satisfaction with work schedule.</w:t>
      </w:r>
    </w:p>
    <w:p w14:paraId="0E5510DB" w14:textId="77777777" w:rsidR="005E6729" w:rsidRPr="00144542" w:rsidRDefault="005E6729" w:rsidP="00486CAC">
      <w:pPr>
        <w:pStyle w:val="ListParagraph"/>
        <w:widowControl w:val="0"/>
        <w:numPr>
          <w:ilvl w:val="0"/>
          <w:numId w:val="62"/>
        </w:numPr>
        <w:autoSpaceDE w:val="0"/>
        <w:autoSpaceDN w:val="0"/>
        <w:adjustRightInd w:val="0"/>
        <w:spacing w:line="276" w:lineRule="auto"/>
        <w:rPr>
          <w:rFonts w:ascii="Trebuchet MS" w:hAnsi="Trebuchet MS" w:cs="Trebuchet MS"/>
        </w:rPr>
      </w:pPr>
      <w:r w:rsidRPr="00144542">
        <w:rPr>
          <w:rFonts w:ascii="Trebuchet MS" w:hAnsi="Trebuchet MS" w:cs="Trebuchet MS"/>
        </w:rPr>
        <w:t>Lowers employee absenteeism.</w:t>
      </w:r>
    </w:p>
    <w:p w14:paraId="3853FE7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3E8B082" w14:textId="77777777" w:rsidR="00A9189C" w:rsidRDefault="00A9189C" w:rsidP="005E6729">
      <w:pPr>
        <w:widowControl w:val="0"/>
        <w:autoSpaceDE w:val="0"/>
        <w:autoSpaceDN w:val="0"/>
        <w:adjustRightInd w:val="0"/>
        <w:spacing w:line="276" w:lineRule="auto"/>
        <w:rPr>
          <w:rFonts w:ascii="Trebuchet MS" w:hAnsi="Trebuchet MS" w:cs="Trebuchet MS"/>
          <w:b/>
        </w:rPr>
      </w:pPr>
    </w:p>
    <w:p w14:paraId="0954CFA7"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Compressed Workweek</w:t>
      </w:r>
    </w:p>
    <w:p w14:paraId="15AEFFA7" w14:textId="77777777" w:rsidR="005E6729" w:rsidRPr="00144542" w:rsidRDefault="005E6729" w:rsidP="00486CAC">
      <w:pPr>
        <w:pStyle w:val="ListParagraph"/>
        <w:widowControl w:val="0"/>
        <w:numPr>
          <w:ilvl w:val="0"/>
          <w:numId w:val="63"/>
        </w:numPr>
        <w:autoSpaceDE w:val="0"/>
        <w:autoSpaceDN w:val="0"/>
        <w:adjustRightInd w:val="0"/>
        <w:spacing w:line="276" w:lineRule="auto"/>
        <w:rPr>
          <w:rFonts w:ascii="Trebuchet MS" w:hAnsi="Trebuchet MS" w:cs="Trebuchet MS"/>
        </w:rPr>
      </w:pPr>
      <w:r w:rsidRPr="00144542">
        <w:rPr>
          <w:rFonts w:ascii="Trebuchet MS" w:hAnsi="Trebuchet MS" w:cs="Trebuchet MS"/>
        </w:rPr>
        <w:t>An alternative work schedule in which employees work fewer than the normal five days a week but still put in a normal number of hours per week.</w:t>
      </w:r>
    </w:p>
    <w:p w14:paraId="7592762B" w14:textId="77777777" w:rsidR="005E6729" w:rsidRPr="00144542" w:rsidRDefault="005E6729" w:rsidP="00486CAC">
      <w:pPr>
        <w:pStyle w:val="ListParagraph"/>
        <w:widowControl w:val="0"/>
        <w:numPr>
          <w:ilvl w:val="0"/>
          <w:numId w:val="63"/>
        </w:numPr>
        <w:autoSpaceDE w:val="0"/>
        <w:autoSpaceDN w:val="0"/>
        <w:adjustRightInd w:val="0"/>
        <w:spacing w:line="276" w:lineRule="auto"/>
        <w:rPr>
          <w:rFonts w:ascii="Trebuchet MS" w:hAnsi="Trebuchet MS" w:cs="Trebuchet MS"/>
        </w:rPr>
      </w:pPr>
      <w:r w:rsidRPr="00144542">
        <w:rPr>
          <w:rFonts w:ascii="Trebuchet MS" w:hAnsi="Trebuchet MS" w:cs="Trebuchet MS"/>
        </w:rPr>
        <w:t>The most common compressed workweek is the 4-40 system.</w:t>
      </w:r>
    </w:p>
    <w:p w14:paraId="0ECC3AEC" w14:textId="77777777" w:rsidR="005E6729" w:rsidRPr="00144542" w:rsidRDefault="005E6729" w:rsidP="00486CAC">
      <w:pPr>
        <w:pStyle w:val="ListParagraph"/>
        <w:widowControl w:val="0"/>
        <w:numPr>
          <w:ilvl w:val="0"/>
          <w:numId w:val="63"/>
        </w:numPr>
        <w:autoSpaceDE w:val="0"/>
        <w:autoSpaceDN w:val="0"/>
        <w:adjustRightInd w:val="0"/>
        <w:spacing w:line="276" w:lineRule="auto"/>
        <w:rPr>
          <w:rFonts w:ascii="Trebuchet MS" w:hAnsi="Trebuchet MS" w:cs="Trebuchet MS"/>
        </w:rPr>
      </w:pPr>
      <w:r w:rsidRPr="00144542">
        <w:rPr>
          <w:rFonts w:ascii="Trebuchet MS" w:hAnsi="Trebuchet MS" w:cs="Trebuchet MS"/>
        </w:rPr>
        <w:t>Potential roadblocks to implementation:</w:t>
      </w:r>
    </w:p>
    <w:p w14:paraId="4BFD2768" w14:textId="77777777" w:rsidR="005E6729" w:rsidRPr="00144542" w:rsidRDefault="005E6729" w:rsidP="00486CAC">
      <w:pPr>
        <w:pStyle w:val="ListParagraph"/>
        <w:widowControl w:val="0"/>
        <w:numPr>
          <w:ilvl w:val="1"/>
          <w:numId w:val="63"/>
        </w:numPr>
        <w:autoSpaceDE w:val="0"/>
        <w:autoSpaceDN w:val="0"/>
        <w:adjustRightInd w:val="0"/>
        <w:spacing w:line="276" w:lineRule="auto"/>
        <w:rPr>
          <w:rFonts w:ascii="Trebuchet MS" w:hAnsi="Trebuchet MS" w:cs="Trebuchet MS"/>
        </w:rPr>
      </w:pPr>
      <w:r w:rsidRPr="00144542">
        <w:rPr>
          <w:rFonts w:ascii="Trebuchet MS" w:hAnsi="Trebuchet MS" w:cs="Trebuchet MS"/>
        </w:rPr>
        <w:t>Possible reduced customer service</w:t>
      </w:r>
    </w:p>
    <w:p w14:paraId="49DD990C" w14:textId="77777777" w:rsidR="005E6729" w:rsidRPr="00144542" w:rsidRDefault="005E6729" w:rsidP="00486CAC">
      <w:pPr>
        <w:pStyle w:val="ListParagraph"/>
        <w:widowControl w:val="0"/>
        <w:numPr>
          <w:ilvl w:val="1"/>
          <w:numId w:val="63"/>
        </w:numPr>
        <w:autoSpaceDE w:val="0"/>
        <w:autoSpaceDN w:val="0"/>
        <w:adjustRightInd w:val="0"/>
        <w:spacing w:line="276" w:lineRule="auto"/>
        <w:rPr>
          <w:rFonts w:ascii="Trebuchet MS" w:hAnsi="Trebuchet MS" w:cs="Trebuchet MS"/>
        </w:rPr>
      </w:pPr>
      <w:r w:rsidRPr="00144542">
        <w:rPr>
          <w:rFonts w:ascii="Trebuchet MS" w:hAnsi="Trebuchet MS" w:cs="Trebuchet MS"/>
        </w:rPr>
        <w:t>Negative effects of fatigue</w:t>
      </w:r>
    </w:p>
    <w:p w14:paraId="55453A26" w14:textId="77777777" w:rsidR="005E6729" w:rsidRPr="00144542" w:rsidRDefault="005E6729" w:rsidP="00486CAC">
      <w:pPr>
        <w:pStyle w:val="ListParagraph"/>
        <w:widowControl w:val="0"/>
        <w:numPr>
          <w:ilvl w:val="0"/>
          <w:numId w:val="63"/>
        </w:numPr>
        <w:autoSpaceDE w:val="0"/>
        <w:autoSpaceDN w:val="0"/>
        <w:adjustRightInd w:val="0"/>
        <w:spacing w:line="276" w:lineRule="auto"/>
        <w:rPr>
          <w:rFonts w:ascii="Trebuchet MS" w:hAnsi="Trebuchet MS" w:cs="Trebuchet MS"/>
        </w:rPr>
      </w:pPr>
      <w:r w:rsidRPr="00144542">
        <w:rPr>
          <w:rFonts w:ascii="Trebuchet MS" w:hAnsi="Trebuchet MS" w:cs="Trebuchet MS"/>
        </w:rPr>
        <w:t>Research shows a positive effect on job satisfaction and satisfaction with work schedule but no effect on absenteeism or productivity.</w:t>
      </w:r>
    </w:p>
    <w:p w14:paraId="5BD4A70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817E474"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Job and Work Sharing</w:t>
      </w:r>
    </w:p>
    <w:p w14:paraId="17A3D8C3" w14:textId="77777777" w:rsidR="005E6729" w:rsidRPr="00144542" w:rsidRDefault="005E6729" w:rsidP="00486CAC">
      <w:pPr>
        <w:pStyle w:val="ListParagraph"/>
        <w:widowControl w:val="0"/>
        <w:numPr>
          <w:ilvl w:val="0"/>
          <w:numId w:val="64"/>
        </w:numPr>
        <w:autoSpaceDE w:val="0"/>
        <w:autoSpaceDN w:val="0"/>
        <w:adjustRightInd w:val="0"/>
        <w:spacing w:line="276" w:lineRule="auto"/>
        <w:rPr>
          <w:rFonts w:ascii="Trebuchet MS" w:hAnsi="Trebuchet MS" w:cs="Trebuchet MS"/>
        </w:rPr>
      </w:pPr>
      <w:r w:rsidRPr="00144542">
        <w:rPr>
          <w:rFonts w:ascii="Trebuchet MS" w:hAnsi="Trebuchet MS" w:cs="Trebuchet MS"/>
          <w:i/>
          <w:iCs/>
        </w:rPr>
        <w:t>Job sharing</w:t>
      </w:r>
      <w:r w:rsidRPr="00144542">
        <w:rPr>
          <w:rFonts w:ascii="Trebuchet MS" w:hAnsi="Trebuchet MS" w:cs="Trebuchet MS"/>
        </w:rPr>
        <w:t xml:space="preserve"> is an alternative work schedule in which two part-time employees divide the work of a full-time job.</w:t>
      </w:r>
    </w:p>
    <w:p w14:paraId="03BF612C" w14:textId="77777777" w:rsidR="005E6729" w:rsidRPr="00144542" w:rsidRDefault="005E6729" w:rsidP="00486CAC">
      <w:pPr>
        <w:pStyle w:val="ListParagraph"/>
        <w:widowControl w:val="0"/>
        <w:numPr>
          <w:ilvl w:val="0"/>
          <w:numId w:val="64"/>
        </w:numPr>
        <w:autoSpaceDE w:val="0"/>
        <w:autoSpaceDN w:val="0"/>
        <w:adjustRightInd w:val="0"/>
        <w:spacing w:line="276" w:lineRule="auto"/>
        <w:rPr>
          <w:rFonts w:ascii="Trebuchet MS" w:hAnsi="Trebuchet MS" w:cs="Trebuchet MS"/>
        </w:rPr>
      </w:pPr>
      <w:r w:rsidRPr="00144542">
        <w:rPr>
          <w:rFonts w:ascii="Trebuchet MS" w:hAnsi="Trebuchet MS" w:cs="Trebuchet MS"/>
          <w:i/>
          <w:iCs/>
        </w:rPr>
        <w:t>Work sharing</w:t>
      </w:r>
      <w:r w:rsidRPr="00144542">
        <w:rPr>
          <w:rFonts w:ascii="Trebuchet MS" w:hAnsi="Trebuchet MS" w:cs="Trebuchet MS"/>
        </w:rPr>
        <w:t xml:space="preserve"> involves reducing the number of hours employees work to avoid layoffs when there is a reduction in normal business activity.</w:t>
      </w:r>
    </w:p>
    <w:p w14:paraId="5FFF8E87" w14:textId="77777777" w:rsidR="005E6729" w:rsidRPr="00144542" w:rsidRDefault="005E6729" w:rsidP="00486CAC">
      <w:pPr>
        <w:pStyle w:val="ListParagraph"/>
        <w:widowControl w:val="0"/>
        <w:numPr>
          <w:ilvl w:val="0"/>
          <w:numId w:val="64"/>
        </w:numPr>
        <w:autoSpaceDE w:val="0"/>
        <w:autoSpaceDN w:val="0"/>
        <w:adjustRightInd w:val="0"/>
        <w:spacing w:line="276" w:lineRule="auto"/>
        <w:rPr>
          <w:rFonts w:ascii="Trebuchet MS" w:hAnsi="Trebuchet MS" w:cs="Trebuchet MS"/>
        </w:rPr>
      </w:pPr>
      <w:r w:rsidRPr="00144542">
        <w:rPr>
          <w:rFonts w:ascii="Trebuchet MS" w:hAnsi="Trebuchet MS" w:cs="Trebuchet MS"/>
        </w:rPr>
        <w:t>Work sharing cuts costs, saves jobs, avoids layoffs and allows organizations to retain skilled workers.</w:t>
      </w:r>
    </w:p>
    <w:p w14:paraId="6A0BBE10" w14:textId="77777777" w:rsidR="005E6729" w:rsidRPr="00144542" w:rsidRDefault="005E6729" w:rsidP="00486CAC">
      <w:pPr>
        <w:pStyle w:val="ListParagraph"/>
        <w:widowControl w:val="0"/>
        <w:numPr>
          <w:ilvl w:val="0"/>
          <w:numId w:val="64"/>
        </w:numPr>
        <w:autoSpaceDE w:val="0"/>
        <w:autoSpaceDN w:val="0"/>
        <w:adjustRightInd w:val="0"/>
        <w:spacing w:line="276" w:lineRule="auto"/>
        <w:rPr>
          <w:rFonts w:ascii="Trebuchet MS" w:hAnsi="Trebuchet MS" w:cs="Trebuchet MS"/>
        </w:rPr>
      </w:pPr>
      <w:r w:rsidRPr="00144542">
        <w:rPr>
          <w:rFonts w:ascii="Trebuchet MS" w:hAnsi="Trebuchet MS" w:cs="Trebuchet MS"/>
        </w:rPr>
        <w:t>Job sharing can result in coordination problems if communication is not adequate.</w:t>
      </w:r>
    </w:p>
    <w:p w14:paraId="5F8750AA" w14:textId="77777777" w:rsidR="005E6729" w:rsidRPr="00144542" w:rsidRDefault="005E6729" w:rsidP="00486CAC">
      <w:pPr>
        <w:pStyle w:val="ListParagraph"/>
        <w:widowControl w:val="0"/>
        <w:numPr>
          <w:ilvl w:val="0"/>
          <w:numId w:val="64"/>
        </w:numPr>
        <w:autoSpaceDE w:val="0"/>
        <w:autoSpaceDN w:val="0"/>
        <w:adjustRightInd w:val="0"/>
        <w:spacing w:line="276" w:lineRule="auto"/>
        <w:rPr>
          <w:rFonts w:ascii="Trebuchet MS" w:hAnsi="Trebuchet MS" w:cs="Trebuchet MS"/>
        </w:rPr>
      </w:pPr>
      <w:r w:rsidRPr="00144542">
        <w:rPr>
          <w:rFonts w:ascii="Trebuchet MS" w:hAnsi="Trebuchet MS" w:cs="Trebuchet MS"/>
        </w:rPr>
        <w:t>Job sharers must make a concerted effort to communicate well with each other as well as with superiors, co-workers, and clients.</w:t>
      </w:r>
    </w:p>
    <w:p w14:paraId="427E55EC" w14:textId="77777777" w:rsidR="005E6729" w:rsidRDefault="005E6729" w:rsidP="00144542">
      <w:pPr>
        <w:widowControl w:val="0"/>
        <w:autoSpaceDE w:val="0"/>
        <w:autoSpaceDN w:val="0"/>
        <w:adjustRightInd w:val="0"/>
        <w:spacing w:line="276" w:lineRule="auto"/>
        <w:rPr>
          <w:rFonts w:ascii="Trebuchet MS" w:hAnsi="Trebuchet MS" w:cs="Trebuchet MS"/>
        </w:rPr>
      </w:pPr>
    </w:p>
    <w:p w14:paraId="03B31DAC"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Telecommuting</w:t>
      </w:r>
    </w:p>
    <w:p w14:paraId="09860849" w14:textId="77777777" w:rsidR="005E6729" w:rsidRPr="00144542" w:rsidRDefault="005E6729" w:rsidP="00486CAC">
      <w:pPr>
        <w:pStyle w:val="ListParagraph"/>
        <w:widowControl w:val="0"/>
        <w:numPr>
          <w:ilvl w:val="0"/>
          <w:numId w:val="65"/>
        </w:numPr>
        <w:autoSpaceDE w:val="0"/>
        <w:autoSpaceDN w:val="0"/>
        <w:adjustRightInd w:val="0"/>
        <w:spacing w:line="276" w:lineRule="auto"/>
        <w:rPr>
          <w:rFonts w:ascii="Trebuchet MS" w:hAnsi="Trebuchet MS" w:cs="Trebuchet MS"/>
        </w:rPr>
      </w:pPr>
      <w:r w:rsidRPr="00144542">
        <w:rPr>
          <w:rFonts w:ascii="Trebuchet MS" w:hAnsi="Trebuchet MS" w:cs="Trebuchet MS"/>
        </w:rPr>
        <w:t>A system by which employees are able to work at home but stay in tough with their offices through the use of communications technology, such as a computer network, voice mail, and electronic messages.</w:t>
      </w:r>
    </w:p>
    <w:p w14:paraId="75F87FDB" w14:textId="77777777" w:rsidR="005E6729" w:rsidRPr="00144542" w:rsidRDefault="005E6729" w:rsidP="00486CAC">
      <w:pPr>
        <w:pStyle w:val="ListParagraph"/>
        <w:widowControl w:val="0"/>
        <w:numPr>
          <w:ilvl w:val="0"/>
          <w:numId w:val="65"/>
        </w:numPr>
        <w:autoSpaceDE w:val="0"/>
        <w:autoSpaceDN w:val="0"/>
        <w:adjustRightInd w:val="0"/>
        <w:spacing w:line="276" w:lineRule="auto"/>
        <w:rPr>
          <w:rFonts w:ascii="Trebuchet MS" w:hAnsi="Trebuchet MS" w:cs="Trebuchet MS"/>
        </w:rPr>
      </w:pPr>
      <w:r w:rsidRPr="00144542">
        <w:rPr>
          <w:rFonts w:ascii="Trebuchet MS" w:hAnsi="Trebuchet MS" w:cs="Trebuchet MS"/>
          <w:i/>
          <w:iCs/>
        </w:rPr>
        <w:lastRenderedPageBreak/>
        <w:t>Distant staffing</w:t>
      </w:r>
      <w:r w:rsidRPr="00144542">
        <w:rPr>
          <w:rFonts w:ascii="Trebuchet MS" w:hAnsi="Trebuchet MS" w:cs="Trebuchet MS"/>
        </w:rPr>
        <w:t xml:space="preserve"> enables employees to work for a company without ever having to come into the office or even be in the same country.</w:t>
      </w:r>
    </w:p>
    <w:p w14:paraId="594DDC42" w14:textId="5787AB24" w:rsidR="005E6729" w:rsidRPr="00144542" w:rsidRDefault="005E6729" w:rsidP="00486CAC">
      <w:pPr>
        <w:pStyle w:val="ListParagraph"/>
        <w:widowControl w:val="0"/>
        <w:numPr>
          <w:ilvl w:val="0"/>
          <w:numId w:val="65"/>
        </w:numPr>
        <w:autoSpaceDE w:val="0"/>
        <w:autoSpaceDN w:val="0"/>
        <w:adjustRightInd w:val="0"/>
        <w:spacing w:line="276" w:lineRule="auto"/>
        <w:rPr>
          <w:rFonts w:ascii="Trebuchet MS" w:hAnsi="Trebuchet MS" w:cs="Trebuchet MS"/>
        </w:rPr>
      </w:pPr>
      <w:r w:rsidRPr="00144542">
        <w:rPr>
          <w:rFonts w:ascii="Trebuchet MS" w:hAnsi="Trebuchet MS" w:cs="Trebuchet MS"/>
          <w:i/>
          <w:iCs/>
        </w:rPr>
        <w:t xml:space="preserve">Telework </w:t>
      </w:r>
      <w:r w:rsidR="00486CAC" w:rsidRPr="00144542">
        <w:rPr>
          <w:rFonts w:ascii="Trebuchet MS" w:hAnsi="Trebuchet MS" w:cs="Trebuchet MS"/>
          <w:i/>
          <w:iCs/>
        </w:rPr>
        <w:t>centers</w:t>
      </w:r>
      <w:r w:rsidRPr="00144542">
        <w:rPr>
          <w:rFonts w:ascii="Trebuchet MS" w:hAnsi="Trebuchet MS" w:cs="Trebuchet MS"/>
        </w:rPr>
        <w:t xml:space="preserve"> provide workers all of the amenities of a home office in a location close to their home.</w:t>
      </w:r>
    </w:p>
    <w:p w14:paraId="1B07B8CE" w14:textId="77777777" w:rsidR="005E6729" w:rsidRPr="00144542" w:rsidRDefault="005E6729" w:rsidP="00486CAC">
      <w:pPr>
        <w:pStyle w:val="ListParagraph"/>
        <w:widowControl w:val="0"/>
        <w:numPr>
          <w:ilvl w:val="0"/>
          <w:numId w:val="65"/>
        </w:numPr>
        <w:autoSpaceDE w:val="0"/>
        <w:autoSpaceDN w:val="0"/>
        <w:adjustRightInd w:val="0"/>
        <w:spacing w:line="276" w:lineRule="auto"/>
        <w:rPr>
          <w:rFonts w:ascii="Trebuchet MS" w:hAnsi="Trebuchet MS" w:cs="Trebuchet MS"/>
        </w:rPr>
      </w:pPr>
      <w:r w:rsidRPr="00144542">
        <w:rPr>
          <w:rFonts w:ascii="Trebuchet MS" w:hAnsi="Trebuchet MS" w:cs="Trebuchet MS"/>
          <w:i/>
          <w:iCs/>
        </w:rPr>
        <w:t>Distributed work programs</w:t>
      </w:r>
      <w:r w:rsidRPr="00144542">
        <w:rPr>
          <w:rFonts w:ascii="Trebuchet MS" w:hAnsi="Trebuchet MS" w:cs="Trebuchet MS"/>
        </w:rPr>
        <w:t xml:space="preserve"> involve a combination of remote work arrangements that allow employees to work at their business office, a satellite office, and a home office.</w:t>
      </w:r>
    </w:p>
    <w:p w14:paraId="12496EBC" w14:textId="77777777" w:rsidR="005E6729" w:rsidRDefault="005E6729" w:rsidP="00144542">
      <w:pPr>
        <w:widowControl w:val="0"/>
        <w:autoSpaceDE w:val="0"/>
        <w:autoSpaceDN w:val="0"/>
        <w:adjustRightInd w:val="0"/>
        <w:spacing w:line="276" w:lineRule="auto"/>
        <w:rPr>
          <w:rFonts w:ascii="Trebuchet MS" w:hAnsi="Trebuchet MS" w:cs="Trebuchet MS"/>
        </w:rPr>
      </w:pPr>
    </w:p>
    <w:p w14:paraId="2629E91B"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Telecommuting (continued)</w:t>
      </w:r>
    </w:p>
    <w:p w14:paraId="30E07D3D" w14:textId="77777777" w:rsidR="005E6729" w:rsidRPr="00144542" w:rsidRDefault="005E6729" w:rsidP="00486CAC">
      <w:pPr>
        <w:pStyle w:val="ListParagraph"/>
        <w:widowControl w:val="0"/>
        <w:numPr>
          <w:ilvl w:val="0"/>
          <w:numId w:val="66"/>
        </w:numPr>
        <w:autoSpaceDE w:val="0"/>
        <w:autoSpaceDN w:val="0"/>
        <w:adjustRightInd w:val="0"/>
        <w:spacing w:line="276" w:lineRule="auto"/>
        <w:rPr>
          <w:rFonts w:ascii="Trebuchet MS" w:hAnsi="Trebuchet MS" w:cs="Trebuchet MS"/>
        </w:rPr>
      </w:pPr>
      <w:r w:rsidRPr="00144542">
        <w:rPr>
          <w:rFonts w:ascii="Trebuchet MS" w:hAnsi="Trebuchet MS" w:cs="Trebuchet MS"/>
        </w:rPr>
        <w:t>Telecommuting has a small but positive effect on perceived autonomy and lower work-family conflict.</w:t>
      </w:r>
    </w:p>
    <w:p w14:paraId="2F314B21" w14:textId="77777777" w:rsidR="005E6729" w:rsidRPr="00144542" w:rsidRDefault="005E6729" w:rsidP="00486CAC">
      <w:pPr>
        <w:pStyle w:val="ListParagraph"/>
        <w:widowControl w:val="0"/>
        <w:numPr>
          <w:ilvl w:val="0"/>
          <w:numId w:val="66"/>
        </w:numPr>
        <w:autoSpaceDE w:val="0"/>
        <w:autoSpaceDN w:val="0"/>
        <w:adjustRightInd w:val="0"/>
        <w:spacing w:line="276" w:lineRule="auto"/>
        <w:rPr>
          <w:rFonts w:ascii="Trebuchet MS" w:hAnsi="Trebuchet MS" w:cs="Trebuchet MS"/>
        </w:rPr>
      </w:pPr>
      <w:r w:rsidRPr="00144542">
        <w:rPr>
          <w:rFonts w:ascii="Trebuchet MS" w:hAnsi="Trebuchet MS" w:cs="Trebuchet MS"/>
        </w:rPr>
        <w:t>It has a positive effect on job satisfaction and job performance and results in lower stress and turnover intentions.</w:t>
      </w:r>
    </w:p>
    <w:p w14:paraId="111BECC9" w14:textId="77777777" w:rsidR="005E6729" w:rsidRPr="00144542" w:rsidRDefault="005E6729" w:rsidP="00486CAC">
      <w:pPr>
        <w:pStyle w:val="ListParagraph"/>
        <w:widowControl w:val="0"/>
        <w:numPr>
          <w:ilvl w:val="0"/>
          <w:numId w:val="66"/>
        </w:numPr>
        <w:autoSpaceDE w:val="0"/>
        <w:autoSpaceDN w:val="0"/>
        <w:adjustRightInd w:val="0"/>
        <w:spacing w:line="276" w:lineRule="auto"/>
        <w:rPr>
          <w:rFonts w:ascii="Trebuchet MS" w:hAnsi="Trebuchet MS" w:cs="Trebuchet MS"/>
        </w:rPr>
      </w:pPr>
      <w:r w:rsidRPr="00144542">
        <w:rPr>
          <w:rFonts w:ascii="Trebuchet MS" w:hAnsi="Trebuchet MS" w:cs="Trebuchet MS"/>
        </w:rPr>
        <w:t>It does not have detrimental effects on the quality of workplace relationships or one’s career prospects.</w:t>
      </w:r>
    </w:p>
    <w:p w14:paraId="77578C8B" w14:textId="77777777" w:rsidR="005E6729" w:rsidRPr="00144542" w:rsidRDefault="005E6729" w:rsidP="00486CAC">
      <w:pPr>
        <w:pStyle w:val="ListParagraph"/>
        <w:widowControl w:val="0"/>
        <w:numPr>
          <w:ilvl w:val="0"/>
          <w:numId w:val="66"/>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A greater </w:t>
      </w:r>
      <w:r w:rsidRPr="00144542">
        <w:rPr>
          <w:rFonts w:ascii="Trebuchet MS" w:hAnsi="Trebuchet MS" w:cs="Trebuchet MS"/>
          <w:i/>
          <w:iCs/>
        </w:rPr>
        <w:t xml:space="preserve">frequency </w:t>
      </w:r>
      <w:r w:rsidRPr="00144542">
        <w:rPr>
          <w:rFonts w:ascii="Trebuchet MS" w:hAnsi="Trebuchet MS" w:cs="Trebuchet MS"/>
        </w:rPr>
        <w:t>of telecommuting is associated with a greater reduction in work-family-conflict and stress.</w:t>
      </w:r>
    </w:p>
    <w:p w14:paraId="74B7B32B" w14:textId="77777777" w:rsidR="005E6729" w:rsidRPr="00144542" w:rsidRDefault="005E6729" w:rsidP="00486CAC">
      <w:pPr>
        <w:pStyle w:val="ListParagraph"/>
        <w:widowControl w:val="0"/>
        <w:numPr>
          <w:ilvl w:val="0"/>
          <w:numId w:val="66"/>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The positive effects of telecommuting are mostly due to an increase in perceived </w:t>
      </w:r>
      <w:r w:rsidRPr="00144542">
        <w:rPr>
          <w:rFonts w:ascii="Trebuchet MS" w:hAnsi="Trebuchet MS" w:cs="Trebuchet MS"/>
          <w:i/>
          <w:iCs/>
        </w:rPr>
        <w:t>autonomy</w:t>
      </w:r>
      <w:r w:rsidRPr="00144542">
        <w:rPr>
          <w:rFonts w:ascii="Trebuchet MS" w:hAnsi="Trebuchet MS" w:cs="Trebuchet MS"/>
        </w:rPr>
        <w:t>.</w:t>
      </w:r>
    </w:p>
    <w:p w14:paraId="232316E3" w14:textId="77777777" w:rsidR="005E6729" w:rsidRDefault="005E6729" w:rsidP="00144542">
      <w:pPr>
        <w:widowControl w:val="0"/>
        <w:autoSpaceDE w:val="0"/>
        <w:autoSpaceDN w:val="0"/>
        <w:adjustRightInd w:val="0"/>
        <w:spacing w:line="276" w:lineRule="auto"/>
        <w:rPr>
          <w:rFonts w:ascii="Trebuchet MS" w:hAnsi="Trebuchet MS" w:cs="Trebuchet MS"/>
        </w:rPr>
      </w:pPr>
    </w:p>
    <w:p w14:paraId="70C85E3D" w14:textId="77777777" w:rsidR="00A9189C" w:rsidRDefault="00A9189C" w:rsidP="005E6729">
      <w:pPr>
        <w:widowControl w:val="0"/>
        <w:autoSpaceDE w:val="0"/>
        <w:autoSpaceDN w:val="0"/>
        <w:adjustRightInd w:val="0"/>
        <w:spacing w:line="276" w:lineRule="auto"/>
        <w:rPr>
          <w:rFonts w:ascii="Trebuchet MS" w:hAnsi="Trebuchet MS" w:cs="Trebuchet MS"/>
          <w:b/>
        </w:rPr>
      </w:pPr>
    </w:p>
    <w:p w14:paraId="1431BDA9"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Telecommuting: Potential Problems</w:t>
      </w:r>
    </w:p>
    <w:p w14:paraId="5345C2E7" w14:textId="77777777" w:rsidR="005E6729" w:rsidRPr="00144542" w:rsidRDefault="005E6729" w:rsidP="00486CAC">
      <w:pPr>
        <w:pStyle w:val="ListParagraph"/>
        <w:widowControl w:val="0"/>
        <w:numPr>
          <w:ilvl w:val="0"/>
          <w:numId w:val="67"/>
        </w:numPr>
        <w:autoSpaceDE w:val="0"/>
        <w:autoSpaceDN w:val="0"/>
        <w:adjustRightInd w:val="0"/>
        <w:spacing w:line="276" w:lineRule="auto"/>
        <w:rPr>
          <w:rFonts w:ascii="Trebuchet MS" w:hAnsi="Trebuchet MS" w:cs="Trebuchet MS"/>
        </w:rPr>
      </w:pPr>
      <w:r w:rsidRPr="00144542">
        <w:rPr>
          <w:rFonts w:ascii="Trebuchet MS" w:hAnsi="Trebuchet MS" w:cs="Trebuchet MS"/>
        </w:rPr>
        <w:t>Negative consequences can result due to a lack of informal communication.</w:t>
      </w:r>
    </w:p>
    <w:p w14:paraId="3652EED6" w14:textId="77777777" w:rsidR="005E6729" w:rsidRPr="00144542" w:rsidRDefault="005E6729" w:rsidP="00486CAC">
      <w:pPr>
        <w:pStyle w:val="ListParagraph"/>
        <w:widowControl w:val="0"/>
        <w:numPr>
          <w:ilvl w:val="0"/>
          <w:numId w:val="67"/>
        </w:numPr>
        <w:autoSpaceDE w:val="0"/>
        <w:autoSpaceDN w:val="0"/>
        <w:adjustRightInd w:val="0"/>
        <w:spacing w:line="276" w:lineRule="auto"/>
        <w:rPr>
          <w:rFonts w:ascii="Trebuchet MS" w:hAnsi="Trebuchet MS" w:cs="Trebuchet MS"/>
        </w:rPr>
      </w:pPr>
      <w:r w:rsidRPr="00144542">
        <w:rPr>
          <w:rFonts w:ascii="Trebuchet MS" w:hAnsi="Trebuchet MS" w:cs="Trebuchet MS"/>
        </w:rPr>
        <w:t>Can have a negative effect on relationships with co-workers.</w:t>
      </w:r>
    </w:p>
    <w:p w14:paraId="26A15632" w14:textId="77777777" w:rsidR="005E6729" w:rsidRPr="00144542" w:rsidRDefault="005E6729" w:rsidP="00486CAC">
      <w:pPr>
        <w:pStyle w:val="ListParagraph"/>
        <w:widowControl w:val="0"/>
        <w:numPr>
          <w:ilvl w:val="0"/>
          <w:numId w:val="67"/>
        </w:numPr>
        <w:autoSpaceDE w:val="0"/>
        <w:autoSpaceDN w:val="0"/>
        <w:adjustRightInd w:val="0"/>
        <w:spacing w:line="276" w:lineRule="auto"/>
        <w:rPr>
          <w:rFonts w:ascii="Trebuchet MS" w:hAnsi="Trebuchet MS" w:cs="Trebuchet MS"/>
        </w:rPr>
      </w:pPr>
      <w:r w:rsidRPr="00144542">
        <w:rPr>
          <w:rFonts w:ascii="Trebuchet MS" w:hAnsi="Trebuchet MS" w:cs="Trebuchet MS"/>
        </w:rPr>
        <w:t>Distractions in the home environment.</w:t>
      </w:r>
    </w:p>
    <w:p w14:paraId="16747676" w14:textId="77777777" w:rsidR="005E6729" w:rsidRPr="00144542" w:rsidRDefault="005E6729" w:rsidP="00486CAC">
      <w:pPr>
        <w:pStyle w:val="ListParagraph"/>
        <w:widowControl w:val="0"/>
        <w:numPr>
          <w:ilvl w:val="0"/>
          <w:numId w:val="67"/>
        </w:numPr>
        <w:autoSpaceDE w:val="0"/>
        <w:autoSpaceDN w:val="0"/>
        <w:adjustRightInd w:val="0"/>
        <w:spacing w:line="276" w:lineRule="auto"/>
        <w:rPr>
          <w:rFonts w:ascii="Trebuchet MS" w:hAnsi="Trebuchet MS" w:cs="Trebuchet MS"/>
        </w:rPr>
      </w:pPr>
      <w:r w:rsidRPr="00144542">
        <w:rPr>
          <w:rFonts w:ascii="Trebuchet MS" w:hAnsi="Trebuchet MS" w:cs="Trebuchet MS"/>
        </w:rPr>
        <w:t>Feelings of isolation and overwork.</w:t>
      </w:r>
    </w:p>
    <w:p w14:paraId="0CF14C7C" w14:textId="77777777" w:rsidR="005E6729" w:rsidRPr="00144542" w:rsidRDefault="005E6729" w:rsidP="00486CAC">
      <w:pPr>
        <w:pStyle w:val="ListParagraph"/>
        <w:widowControl w:val="0"/>
        <w:numPr>
          <w:ilvl w:val="0"/>
          <w:numId w:val="67"/>
        </w:numPr>
        <w:autoSpaceDE w:val="0"/>
        <w:autoSpaceDN w:val="0"/>
        <w:adjustRightInd w:val="0"/>
        <w:spacing w:line="276" w:lineRule="auto"/>
        <w:rPr>
          <w:rFonts w:ascii="Trebuchet MS" w:hAnsi="Trebuchet MS" w:cs="Trebuchet MS"/>
        </w:rPr>
      </w:pPr>
      <w:r w:rsidRPr="00144542">
        <w:rPr>
          <w:rFonts w:ascii="Trebuchet MS" w:hAnsi="Trebuchet MS" w:cs="Trebuchet MS"/>
        </w:rPr>
        <w:t>Concerns about trust and control.</w:t>
      </w:r>
    </w:p>
    <w:p w14:paraId="200FECB1" w14:textId="77777777" w:rsidR="005E6729" w:rsidRPr="00144542" w:rsidRDefault="005E6729" w:rsidP="00486CAC">
      <w:pPr>
        <w:pStyle w:val="ListParagraph"/>
        <w:widowControl w:val="0"/>
        <w:numPr>
          <w:ilvl w:val="0"/>
          <w:numId w:val="67"/>
        </w:numPr>
        <w:autoSpaceDE w:val="0"/>
        <w:autoSpaceDN w:val="0"/>
        <w:adjustRightInd w:val="0"/>
        <w:spacing w:line="276" w:lineRule="auto"/>
        <w:rPr>
          <w:rFonts w:ascii="Trebuchet MS" w:hAnsi="Trebuchet MS" w:cs="Trebuchet MS"/>
        </w:rPr>
      </w:pPr>
      <w:r w:rsidRPr="00144542">
        <w:rPr>
          <w:rFonts w:ascii="Trebuchet MS" w:hAnsi="Trebuchet MS" w:cs="Trebuchet MS"/>
        </w:rPr>
        <w:t>May not be appropriate for all organizations, jobs, and employees.</w:t>
      </w:r>
    </w:p>
    <w:p w14:paraId="6AF58851" w14:textId="74A78F3F" w:rsidR="005E6729" w:rsidRPr="00144542" w:rsidRDefault="005E6729" w:rsidP="00486CAC">
      <w:pPr>
        <w:pStyle w:val="ListParagraph"/>
        <w:widowControl w:val="0"/>
        <w:numPr>
          <w:ilvl w:val="0"/>
          <w:numId w:val="67"/>
        </w:numPr>
        <w:autoSpaceDE w:val="0"/>
        <w:autoSpaceDN w:val="0"/>
        <w:adjustRightInd w:val="0"/>
        <w:spacing w:line="276" w:lineRule="auto"/>
        <w:rPr>
          <w:rFonts w:ascii="Trebuchet MS" w:hAnsi="Trebuchet MS" w:cs="Trebuchet MS"/>
          <w:i/>
          <w:iCs/>
        </w:rPr>
      </w:pPr>
      <w:r w:rsidRPr="00144542">
        <w:rPr>
          <w:rFonts w:ascii="Trebuchet MS" w:hAnsi="Trebuchet MS" w:cs="Trebuchet MS"/>
          <w:i/>
          <w:iCs/>
        </w:rPr>
        <w:t>Requires careful planning and clear guidelines.</w:t>
      </w:r>
    </w:p>
    <w:p w14:paraId="687B7D5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48369DC" w14:textId="77777777" w:rsidR="005E6729" w:rsidRPr="00144542" w:rsidRDefault="005E6729" w:rsidP="005E6729">
      <w:pPr>
        <w:widowControl w:val="0"/>
        <w:autoSpaceDE w:val="0"/>
        <w:autoSpaceDN w:val="0"/>
        <w:adjustRightInd w:val="0"/>
        <w:spacing w:line="276" w:lineRule="auto"/>
        <w:rPr>
          <w:rFonts w:ascii="Trebuchet MS" w:hAnsi="Trebuchet MS" w:cs="Trebuchet MS"/>
          <w:b/>
        </w:rPr>
      </w:pPr>
      <w:r w:rsidRPr="00144542">
        <w:rPr>
          <w:rFonts w:ascii="Trebuchet MS" w:hAnsi="Trebuchet MS" w:cs="Trebuchet MS"/>
          <w:b/>
        </w:rPr>
        <w:t>Motivation Practices in Perspective</w:t>
      </w:r>
    </w:p>
    <w:p w14:paraId="20810A2B" w14:textId="77777777" w:rsidR="005E6729" w:rsidRPr="00144542" w:rsidRDefault="005E6729" w:rsidP="00486CAC">
      <w:pPr>
        <w:pStyle w:val="ListParagraph"/>
        <w:widowControl w:val="0"/>
        <w:numPr>
          <w:ilvl w:val="0"/>
          <w:numId w:val="68"/>
        </w:numPr>
        <w:autoSpaceDE w:val="0"/>
        <w:autoSpaceDN w:val="0"/>
        <w:adjustRightInd w:val="0"/>
        <w:spacing w:line="276" w:lineRule="auto"/>
        <w:rPr>
          <w:rFonts w:ascii="Trebuchet MS" w:hAnsi="Trebuchet MS" w:cs="Trebuchet MS"/>
        </w:rPr>
      </w:pPr>
      <w:r w:rsidRPr="00144542">
        <w:rPr>
          <w:rFonts w:ascii="Trebuchet MS" w:hAnsi="Trebuchet MS" w:cs="Trebuchet MS"/>
        </w:rPr>
        <w:t>The motivational system used by an organization should fit the strategic goals of the organization.</w:t>
      </w:r>
    </w:p>
    <w:p w14:paraId="116FE705" w14:textId="77777777" w:rsidR="005E6729" w:rsidRPr="00144542" w:rsidRDefault="005E6729" w:rsidP="00486CAC">
      <w:pPr>
        <w:pStyle w:val="ListParagraph"/>
        <w:widowControl w:val="0"/>
        <w:numPr>
          <w:ilvl w:val="0"/>
          <w:numId w:val="68"/>
        </w:numPr>
        <w:autoSpaceDE w:val="0"/>
        <w:autoSpaceDN w:val="0"/>
        <w:adjustRightInd w:val="0"/>
        <w:spacing w:line="276" w:lineRule="auto"/>
        <w:rPr>
          <w:rFonts w:ascii="Trebuchet MS" w:hAnsi="Trebuchet MS" w:cs="Trebuchet MS"/>
        </w:rPr>
      </w:pPr>
      <w:r w:rsidRPr="00144542">
        <w:rPr>
          <w:rFonts w:ascii="Trebuchet MS" w:hAnsi="Trebuchet MS" w:cs="Trebuchet MS"/>
        </w:rPr>
        <w:t>Balance among the components of a motivational system is critical.</w:t>
      </w:r>
    </w:p>
    <w:p w14:paraId="0CFE64AA" w14:textId="77777777" w:rsidR="005E6729" w:rsidRPr="00144542" w:rsidRDefault="005E6729" w:rsidP="00486CAC">
      <w:pPr>
        <w:pStyle w:val="ListParagraph"/>
        <w:widowControl w:val="0"/>
        <w:numPr>
          <w:ilvl w:val="0"/>
          <w:numId w:val="68"/>
        </w:numPr>
        <w:autoSpaceDE w:val="0"/>
        <w:autoSpaceDN w:val="0"/>
        <w:adjustRightInd w:val="0"/>
        <w:spacing w:line="276" w:lineRule="auto"/>
        <w:rPr>
          <w:rFonts w:ascii="Trebuchet MS" w:hAnsi="Trebuchet MS" w:cs="Trebuchet MS"/>
        </w:rPr>
      </w:pPr>
      <w:r w:rsidRPr="00144542">
        <w:rPr>
          <w:rFonts w:ascii="Trebuchet MS" w:hAnsi="Trebuchet MS" w:cs="Trebuchet MS"/>
        </w:rPr>
        <w:t>The choice of motivational practices requires a thorough diagnosis of the organization and consideration of employee needs.</w:t>
      </w:r>
    </w:p>
    <w:p w14:paraId="166889EE" w14:textId="77777777" w:rsidR="005E6729" w:rsidRPr="00144542" w:rsidRDefault="005E6729" w:rsidP="00486CAC">
      <w:pPr>
        <w:pStyle w:val="ListParagraph"/>
        <w:widowControl w:val="0"/>
        <w:numPr>
          <w:ilvl w:val="0"/>
          <w:numId w:val="68"/>
        </w:numPr>
        <w:autoSpaceDE w:val="0"/>
        <w:autoSpaceDN w:val="0"/>
        <w:adjustRightInd w:val="0"/>
        <w:spacing w:line="276" w:lineRule="auto"/>
        <w:rPr>
          <w:rFonts w:ascii="Trebuchet MS" w:hAnsi="Trebuchet MS" w:cs="Trebuchet MS"/>
        </w:rPr>
      </w:pPr>
      <w:r w:rsidRPr="00144542">
        <w:rPr>
          <w:rFonts w:ascii="Trebuchet MS" w:hAnsi="Trebuchet MS" w:cs="Trebuchet MS"/>
        </w:rPr>
        <w:t>The most effective approach will depend on:</w:t>
      </w:r>
    </w:p>
    <w:p w14:paraId="43801D78" w14:textId="77777777" w:rsidR="005E6729" w:rsidRPr="00144542" w:rsidRDefault="005E6729" w:rsidP="00486CAC">
      <w:pPr>
        <w:pStyle w:val="ListParagraph"/>
        <w:widowControl w:val="0"/>
        <w:numPr>
          <w:ilvl w:val="1"/>
          <w:numId w:val="68"/>
        </w:numPr>
        <w:autoSpaceDE w:val="0"/>
        <w:autoSpaceDN w:val="0"/>
        <w:adjustRightInd w:val="0"/>
        <w:spacing w:line="276" w:lineRule="auto"/>
        <w:rPr>
          <w:rFonts w:ascii="Trebuchet MS" w:hAnsi="Trebuchet MS" w:cs="Trebuchet MS"/>
        </w:rPr>
      </w:pPr>
      <w:r w:rsidRPr="00144542">
        <w:rPr>
          <w:rFonts w:ascii="Trebuchet MS" w:hAnsi="Trebuchet MS" w:cs="Trebuchet MS"/>
        </w:rPr>
        <w:t>Employee needs (e.g., money)</w:t>
      </w:r>
    </w:p>
    <w:p w14:paraId="24F74C4D" w14:textId="77777777" w:rsidR="005E6729" w:rsidRPr="00144542" w:rsidRDefault="005E6729" w:rsidP="00486CAC">
      <w:pPr>
        <w:pStyle w:val="ListParagraph"/>
        <w:widowControl w:val="0"/>
        <w:numPr>
          <w:ilvl w:val="1"/>
          <w:numId w:val="68"/>
        </w:numPr>
        <w:autoSpaceDE w:val="0"/>
        <w:autoSpaceDN w:val="0"/>
        <w:adjustRightInd w:val="0"/>
        <w:spacing w:line="276" w:lineRule="auto"/>
        <w:rPr>
          <w:rFonts w:ascii="Trebuchet MS" w:hAnsi="Trebuchet MS" w:cs="Trebuchet MS"/>
        </w:rPr>
      </w:pPr>
      <w:r w:rsidRPr="00144542">
        <w:rPr>
          <w:rFonts w:ascii="Trebuchet MS" w:hAnsi="Trebuchet MS" w:cs="Trebuchet MS"/>
        </w:rPr>
        <w:t>The nature of the job (e.g., individual)</w:t>
      </w:r>
    </w:p>
    <w:p w14:paraId="3E36F94B" w14:textId="77777777" w:rsidR="005E6729" w:rsidRPr="00144542" w:rsidRDefault="005E6729" w:rsidP="00486CAC">
      <w:pPr>
        <w:pStyle w:val="ListParagraph"/>
        <w:widowControl w:val="0"/>
        <w:numPr>
          <w:ilvl w:val="1"/>
          <w:numId w:val="68"/>
        </w:numPr>
        <w:autoSpaceDE w:val="0"/>
        <w:autoSpaceDN w:val="0"/>
        <w:adjustRightInd w:val="0"/>
        <w:spacing w:line="276" w:lineRule="auto"/>
        <w:rPr>
          <w:rFonts w:ascii="Trebuchet MS" w:hAnsi="Trebuchet MS" w:cs="Trebuchet MS"/>
        </w:rPr>
      </w:pPr>
      <w:r w:rsidRPr="00144542">
        <w:rPr>
          <w:rFonts w:ascii="Trebuchet MS" w:hAnsi="Trebuchet MS" w:cs="Trebuchet MS"/>
        </w:rPr>
        <w:t>Organizational characteristics (e.g., culture)</w:t>
      </w:r>
    </w:p>
    <w:p w14:paraId="5E068B7C" w14:textId="77777777" w:rsidR="005E6729" w:rsidRPr="00144542" w:rsidRDefault="005E6729" w:rsidP="00486CAC">
      <w:pPr>
        <w:pStyle w:val="ListParagraph"/>
        <w:widowControl w:val="0"/>
        <w:numPr>
          <w:ilvl w:val="1"/>
          <w:numId w:val="68"/>
        </w:numPr>
        <w:autoSpaceDE w:val="0"/>
        <w:autoSpaceDN w:val="0"/>
        <w:adjustRightInd w:val="0"/>
        <w:spacing w:line="276" w:lineRule="auto"/>
        <w:rPr>
          <w:rFonts w:ascii="Trebuchet MS" w:hAnsi="Trebuchet MS" w:cs="Trebuchet MS"/>
        </w:rPr>
      </w:pPr>
      <w:r w:rsidRPr="00144542">
        <w:rPr>
          <w:rFonts w:ascii="Trebuchet MS" w:hAnsi="Trebuchet MS" w:cs="Trebuchet MS"/>
        </w:rPr>
        <w:t xml:space="preserve">Motivational outcome (e.g., learning) </w:t>
      </w:r>
    </w:p>
    <w:p w14:paraId="31EFAF7A" w14:textId="5040E34F" w:rsidR="00B67CAC" w:rsidRPr="00144542" w:rsidRDefault="005E6729" w:rsidP="00486CAC">
      <w:pPr>
        <w:pStyle w:val="ListParagraph"/>
        <w:widowControl w:val="0"/>
        <w:numPr>
          <w:ilvl w:val="0"/>
          <w:numId w:val="68"/>
        </w:numPr>
        <w:autoSpaceDE w:val="0"/>
        <w:autoSpaceDN w:val="0"/>
        <w:adjustRightInd w:val="0"/>
        <w:spacing w:line="276" w:lineRule="auto"/>
        <w:rPr>
          <w:rFonts w:ascii="Trebuchet MS" w:hAnsi="Trebuchet MS" w:cs="Trebuchet MS"/>
        </w:rPr>
      </w:pPr>
      <w:r w:rsidRPr="00144542">
        <w:rPr>
          <w:rFonts w:ascii="Trebuchet MS" w:hAnsi="Trebuchet MS" w:cs="Trebuchet MS"/>
        </w:rPr>
        <w:t>Systems that use a variety of motivators in conjunction with one another are likely to be the most effective.</w:t>
      </w:r>
    </w:p>
    <w:p w14:paraId="59A50916" w14:textId="77777777" w:rsidR="002738A5" w:rsidRDefault="002738A5"/>
    <w:p w14:paraId="11A04DD8" w14:textId="4DD70A58" w:rsidR="00D04EA5" w:rsidRPr="008956E8" w:rsidRDefault="00D04EA5" w:rsidP="00A663C2"/>
    <w:sectPr w:rsidR="00D04EA5" w:rsidRPr="008956E8" w:rsidSect="00A52F01">
      <w:type w:val="continuous"/>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E3A58B" w14:textId="77777777" w:rsidR="00486CAC" w:rsidRDefault="00486CAC" w:rsidP="00A52F01">
      <w:r>
        <w:separator/>
      </w:r>
    </w:p>
  </w:endnote>
  <w:endnote w:type="continuationSeparator" w:id="0">
    <w:p w14:paraId="44CB237F" w14:textId="77777777" w:rsidR="00486CAC" w:rsidRDefault="00486CAC" w:rsidP="00A52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rebuchet MS">
    <w:panose1 w:val="020B0603020202020204"/>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CBC1E" w14:textId="77777777" w:rsidR="00486CAC" w:rsidRDefault="00486CAC" w:rsidP="00A52F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A13EA2" w14:textId="77777777" w:rsidR="00486CAC" w:rsidRDefault="00486CAC" w:rsidP="00A52F0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B5F0C" w14:textId="77777777" w:rsidR="00486CAC" w:rsidRDefault="00486CAC" w:rsidP="00A52F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75A42">
      <w:rPr>
        <w:rStyle w:val="PageNumber"/>
        <w:noProof/>
      </w:rPr>
      <w:t>46</w:t>
    </w:r>
    <w:r>
      <w:rPr>
        <w:rStyle w:val="PageNumber"/>
      </w:rPr>
      <w:fldChar w:fldCharType="end"/>
    </w:r>
  </w:p>
  <w:p w14:paraId="1A6D6794" w14:textId="77777777" w:rsidR="00486CAC" w:rsidRDefault="00486CAC" w:rsidP="00A52F0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81606" w14:textId="77777777" w:rsidR="00486CAC" w:rsidRDefault="00486CAC" w:rsidP="00A52F01">
      <w:r>
        <w:separator/>
      </w:r>
    </w:p>
  </w:footnote>
  <w:footnote w:type="continuationSeparator" w:id="0">
    <w:p w14:paraId="06CDBA59" w14:textId="77777777" w:rsidR="00486CAC" w:rsidRDefault="00486CAC" w:rsidP="00A52F0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EEA1834"/>
    <w:lvl w:ilvl="0">
      <w:numFmt w:val="bullet"/>
      <w:lvlText w:val="*"/>
      <w:lvlJc w:val="left"/>
    </w:lvl>
  </w:abstractNum>
  <w:abstractNum w:abstractNumId="1">
    <w:nsid w:val="02AF116D"/>
    <w:multiLevelType w:val="hybridMultilevel"/>
    <w:tmpl w:val="81506FFE"/>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F7B48"/>
    <w:multiLevelType w:val="hybridMultilevel"/>
    <w:tmpl w:val="8F3C70FC"/>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6F2911"/>
    <w:multiLevelType w:val="hybridMultilevel"/>
    <w:tmpl w:val="779AAA44"/>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BD4D65"/>
    <w:multiLevelType w:val="hybridMultilevel"/>
    <w:tmpl w:val="9CEEBEBE"/>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026C19"/>
    <w:multiLevelType w:val="hybridMultilevel"/>
    <w:tmpl w:val="7D14FD6E"/>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331FF5"/>
    <w:multiLevelType w:val="hybridMultilevel"/>
    <w:tmpl w:val="55A8A3FA"/>
    <w:lvl w:ilvl="0" w:tplc="227AF71A">
      <w:start w:val="1"/>
      <w:numFmt w:val="bullet"/>
      <w:lvlText w:val="•"/>
      <w:lvlJc w:val="left"/>
      <w:pPr>
        <w:ind w:left="720" w:hanging="360"/>
      </w:pPr>
      <w:rPr>
        <w:rFonts w:ascii="Times" w:hAnsi="Times" w:hint="default"/>
        <w:sz w:val="40"/>
        <w:szCs w:val="4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F46CDF"/>
    <w:multiLevelType w:val="hybridMultilevel"/>
    <w:tmpl w:val="AD40DBDC"/>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73E37"/>
    <w:multiLevelType w:val="hybridMultilevel"/>
    <w:tmpl w:val="F59630E6"/>
    <w:lvl w:ilvl="0" w:tplc="227AF71A">
      <w:start w:val="1"/>
      <w:numFmt w:val="bullet"/>
      <w:lvlText w:val="•"/>
      <w:lvlJc w:val="left"/>
      <w:pPr>
        <w:ind w:left="720" w:hanging="360"/>
      </w:pPr>
      <w:rPr>
        <w:rFonts w:ascii="Times" w:hAnsi="Times" w:hint="default"/>
        <w:sz w:val="40"/>
        <w:szCs w:val="4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6E388D"/>
    <w:multiLevelType w:val="hybridMultilevel"/>
    <w:tmpl w:val="54EC49A8"/>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BA60EF"/>
    <w:multiLevelType w:val="hybridMultilevel"/>
    <w:tmpl w:val="13C4944C"/>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9602FE"/>
    <w:multiLevelType w:val="hybridMultilevel"/>
    <w:tmpl w:val="F65E2E0C"/>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4A4DFB"/>
    <w:multiLevelType w:val="hybridMultilevel"/>
    <w:tmpl w:val="D1648E1A"/>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5D340F"/>
    <w:multiLevelType w:val="hybridMultilevel"/>
    <w:tmpl w:val="E0EC3EC6"/>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0F1F68"/>
    <w:multiLevelType w:val="hybridMultilevel"/>
    <w:tmpl w:val="3F3C691E"/>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26505F"/>
    <w:multiLevelType w:val="hybridMultilevel"/>
    <w:tmpl w:val="1A964C60"/>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3B4CC7"/>
    <w:multiLevelType w:val="hybridMultilevel"/>
    <w:tmpl w:val="6BF2AC38"/>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CD64F5"/>
    <w:multiLevelType w:val="hybridMultilevel"/>
    <w:tmpl w:val="BE147454"/>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1B4486"/>
    <w:multiLevelType w:val="hybridMultilevel"/>
    <w:tmpl w:val="2CB80C42"/>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AC60EA"/>
    <w:multiLevelType w:val="hybridMultilevel"/>
    <w:tmpl w:val="59DCAF4C"/>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7D013C0"/>
    <w:multiLevelType w:val="hybridMultilevel"/>
    <w:tmpl w:val="9F249ACC"/>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C67E72"/>
    <w:multiLevelType w:val="hybridMultilevel"/>
    <w:tmpl w:val="DA00E112"/>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491639"/>
    <w:multiLevelType w:val="hybridMultilevel"/>
    <w:tmpl w:val="5ABA2C4E"/>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AA6E49"/>
    <w:multiLevelType w:val="hybridMultilevel"/>
    <w:tmpl w:val="467EE510"/>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BDC55AB"/>
    <w:multiLevelType w:val="hybridMultilevel"/>
    <w:tmpl w:val="9C9E093E"/>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3952EE"/>
    <w:multiLevelType w:val="hybridMultilevel"/>
    <w:tmpl w:val="77544E60"/>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861799"/>
    <w:multiLevelType w:val="multilevel"/>
    <w:tmpl w:val="52C0E088"/>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nsid w:val="2F480725"/>
    <w:multiLevelType w:val="hybridMultilevel"/>
    <w:tmpl w:val="685E46EE"/>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F825606"/>
    <w:multiLevelType w:val="hybridMultilevel"/>
    <w:tmpl w:val="E1181182"/>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D30475"/>
    <w:multiLevelType w:val="hybridMultilevel"/>
    <w:tmpl w:val="49DE32C6"/>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389441C"/>
    <w:multiLevelType w:val="hybridMultilevel"/>
    <w:tmpl w:val="32FA0C70"/>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4B42194"/>
    <w:multiLevelType w:val="hybridMultilevel"/>
    <w:tmpl w:val="8C2E3DDA"/>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6907127"/>
    <w:multiLevelType w:val="hybridMultilevel"/>
    <w:tmpl w:val="5A9A405C"/>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8EC05DF"/>
    <w:multiLevelType w:val="hybridMultilevel"/>
    <w:tmpl w:val="E25A162A"/>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BF00EE"/>
    <w:multiLevelType w:val="hybridMultilevel"/>
    <w:tmpl w:val="8C26F06E"/>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B1E34C5"/>
    <w:multiLevelType w:val="hybridMultilevel"/>
    <w:tmpl w:val="46441038"/>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D81404"/>
    <w:multiLevelType w:val="hybridMultilevel"/>
    <w:tmpl w:val="1DF0CAF0"/>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D4B2C7D"/>
    <w:multiLevelType w:val="hybridMultilevel"/>
    <w:tmpl w:val="DA8E023E"/>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EBE34B6"/>
    <w:multiLevelType w:val="hybridMultilevel"/>
    <w:tmpl w:val="D15A295A"/>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2811BA7"/>
    <w:multiLevelType w:val="hybridMultilevel"/>
    <w:tmpl w:val="2C3AFCA4"/>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7955191"/>
    <w:multiLevelType w:val="hybridMultilevel"/>
    <w:tmpl w:val="102CBFCC"/>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14460FA"/>
    <w:multiLevelType w:val="hybridMultilevel"/>
    <w:tmpl w:val="5EFA1756"/>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58770C8"/>
    <w:multiLevelType w:val="hybridMultilevel"/>
    <w:tmpl w:val="E2B6DDF6"/>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6721B86"/>
    <w:multiLevelType w:val="hybridMultilevel"/>
    <w:tmpl w:val="1F68218A"/>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6792D09"/>
    <w:multiLevelType w:val="hybridMultilevel"/>
    <w:tmpl w:val="D51C274A"/>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7644E79"/>
    <w:multiLevelType w:val="hybridMultilevel"/>
    <w:tmpl w:val="76285BA4"/>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7D12A6D"/>
    <w:multiLevelType w:val="hybridMultilevel"/>
    <w:tmpl w:val="B8788B46"/>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6D1079"/>
    <w:multiLevelType w:val="hybridMultilevel"/>
    <w:tmpl w:val="5370464E"/>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89C1020"/>
    <w:multiLevelType w:val="hybridMultilevel"/>
    <w:tmpl w:val="79CC099C"/>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A507085"/>
    <w:multiLevelType w:val="hybridMultilevel"/>
    <w:tmpl w:val="FC804908"/>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B2E411F"/>
    <w:multiLevelType w:val="hybridMultilevel"/>
    <w:tmpl w:val="0F4E8D50"/>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CF02B88"/>
    <w:multiLevelType w:val="hybridMultilevel"/>
    <w:tmpl w:val="8AC65EFC"/>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E1D43E7"/>
    <w:multiLevelType w:val="hybridMultilevel"/>
    <w:tmpl w:val="8EA28054"/>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04325A4"/>
    <w:multiLevelType w:val="hybridMultilevel"/>
    <w:tmpl w:val="9BFA6250"/>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3921EBB"/>
    <w:multiLevelType w:val="hybridMultilevel"/>
    <w:tmpl w:val="498E3898"/>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3E77398"/>
    <w:multiLevelType w:val="hybridMultilevel"/>
    <w:tmpl w:val="C35E5E3A"/>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46E1180"/>
    <w:multiLevelType w:val="hybridMultilevel"/>
    <w:tmpl w:val="04C2C428"/>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90F20AE"/>
    <w:multiLevelType w:val="hybridMultilevel"/>
    <w:tmpl w:val="CB8C427C"/>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9273B0D"/>
    <w:multiLevelType w:val="hybridMultilevel"/>
    <w:tmpl w:val="2632AE9A"/>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A174A70"/>
    <w:multiLevelType w:val="hybridMultilevel"/>
    <w:tmpl w:val="DA7427D6"/>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CA7218B"/>
    <w:multiLevelType w:val="hybridMultilevel"/>
    <w:tmpl w:val="1B8ABFA2"/>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0F66B7F"/>
    <w:multiLevelType w:val="hybridMultilevel"/>
    <w:tmpl w:val="A6048FE8"/>
    <w:lvl w:ilvl="0" w:tplc="227AF71A">
      <w:start w:val="1"/>
      <w:numFmt w:val="bullet"/>
      <w:lvlText w:val="•"/>
      <w:lvlJc w:val="left"/>
      <w:pPr>
        <w:ind w:left="720" w:hanging="360"/>
      </w:pPr>
      <w:rPr>
        <w:rFonts w:ascii="Times" w:hAnsi="Times" w:hint="default"/>
        <w:sz w:val="40"/>
        <w:szCs w:val="4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2D8220D"/>
    <w:multiLevelType w:val="hybridMultilevel"/>
    <w:tmpl w:val="07C8E8F0"/>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4274205"/>
    <w:multiLevelType w:val="hybridMultilevel"/>
    <w:tmpl w:val="01F08C18"/>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6A85112"/>
    <w:multiLevelType w:val="hybridMultilevel"/>
    <w:tmpl w:val="9F782BBC"/>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73A2CAE"/>
    <w:multiLevelType w:val="hybridMultilevel"/>
    <w:tmpl w:val="93A6D38A"/>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CD258DB"/>
    <w:multiLevelType w:val="hybridMultilevel"/>
    <w:tmpl w:val="2B82A47C"/>
    <w:lvl w:ilvl="0" w:tplc="73609C1E">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EBE22FA"/>
    <w:multiLevelType w:val="hybridMultilevel"/>
    <w:tmpl w:val="114858D8"/>
    <w:lvl w:ilvl="0" w:tplc="73609C1E">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0"/>
    <w:lvlOverride w:ilvl="0">
      <w:lvl w:ilvl="0">
        <w:numFmt w:val="bullet"/>
        <w:lvlText w:val="•"/>
        <w:legacy w:legacy="1" w:legacySpace="0" w:legacyIndent="0"/>
        <w:lvlJc w:val="left"/>
        <w:rPr>
          <w:rFonts w:ascii="Trebuchet MS" w:hAnsi="Trebuchet MS" w:hint="default"/>
          <w:sz w:val="48"/>
        </w:rPr>
      </w:lvl>
    </w:lvlOverride>
  </w:num>
  <w:num w:numId="3">
    <w:abstractNumId w:val="0"/>
    <w:lvlOverride w:ilvl="0">
      <w:lvl w:ilvl="0">
        <w:numFmt w:val="bullet"/>
        <w:lvlText w:val="–"/>
        <w:legacy w:legacy="1" w:legacySpace="0" w:legacyIndent="0"/>
        <w:lvlJc w:val="left"/>
        <w:rPr>
          <w:rFonts w:ascii="Trebuchet MS" w:hAnsi="Trebuchet MS" w:hint="default"/>
          <w:sz w:val="44"/>
        </w:rPr>
      </w:lvl>
    </w:lvlOverride>
  </w:num>
  <w:num w:numId="4">
    <w:abstractNumId w:val="0"/>
    <w:lvlOverride w:ilvl="0">
      <w:lvl w:ilvl="0">
        <w:numFmt w:val="bullet"/>
        <w:lvlText w:val="•"/>
        <w:legacy w:legacy="1" w:legacySpace="0" w:legacyIndent="0"/>
        <w:lvlJc w:val="left"/>
        <w:rPr>
          <w:rFonts w:ascii="Trebuchet MS" w:hAnsi="Trebuchet MS" w:hint="default"/>
          <w:sz w:val="40"/>
        </w:rPr>
      </w:lvl>
    </w:lvlOverride>
  </w:num>
  <w:num w:numId="5">
    <w:abstractNumId w:val="0"/>
    <w:lvlOverride w:ilvl="0">
      <w:lvl w:ilvl="0">
        <w:numFmt w:val="bullet"/>
        <w:lvlText w:val="–"/>
        <w:legacy w:legacy="1" w:legacySpace="0" w:legacyIndent="0"/>
        <w:lvlJc w:val="left"/>
        <w:rPr>
          <w:rFonts w:ascii="Trebuchet MS" w:hAnsi="Trebuchet MS" w:hint="default"/>
          <w:sz w:val="40"/>
        </w:rPr>
      </w:lvl>
    </w:lvlOverride>
  </w:num>
  <w:num w:numId="6">
    <w:abstractNumId w:val="0"/>
    <w:lvlOverride w:ilvl="0">
      <w:lvl w:ilvl="0">
        <w:numFmt w:val="bullet"/>
        <w:lvlText w:val="–"/>
        <w:legacy w:legacy="1" w:legacySpace="0" w:legacyIndent="0"/>
        <w:lvlJc w:val="left"/>
        <w:rPr>
          <w:rFonts w:ascii="Trebuchet MS" w:hAnsi="Trebuchet MS" w:hint="default"/>
          <w:sz w:val="36"/>
        </w:rPr>
      </w:lvl>
    </w:lvlOverride>
  </w:num>
  <w:num w:numId="7">
    <w:abstractNumId w:val="61"/>
  </w:num>
  <w:num w:numId="8">
    <w:abstractNumId w:val="6"/>
  </w:num>
  <w:num w:numId="9">
    <w:abstractNumId w:val="29"/>
  </w:num>
  <w:num w:numId="10">
    <w:abstractNumId w:val="34"/>
  </w:num>
  <w:num w:numId="11">
    <w:abstractNumId w:val="8"/>
  </w:num>
  <w:num w:numId="12">
    <w:abstractNumId w:val="49"/>
  </w:num>
  <w:num w:numId="13">
    <w:abstractNumId w:val="60"/>
  </w:num>
  <w:num w:numId="14">
    <w:abstractNumId w:val="51"/>
  </w:num>
  <w:num w:numId="15">
    <w:abstractNumId w:val="13"/>
  </w:num>
  <w:num w:numId="16">
    <w:abstractNumId w:val="25"/>
  </w:num>
  <w:num w:numId="17">
    <w:abstractNumId w:val="11"/>
  </w:num>
  <w:num w:numId="18">
    <w:abstractNumId w:val="22"/>
  </w:num>
  <w:num w:numId="19">
    <w:abstractNumId w:val="14"/>
  </w:num>
  <w:num w:numId="20">
    <w:abstractNumId w:val="46"/>
  </w:num>
  <w:num w:numId="21">
    <w:abstractNumId w:val="20"/>
  </w:num>
  <w:num w:numId="22">
    <w:abstractNumId w:val="55"/>
  </w:num>
  <w:num w:numId="23">
    <w:abstractNumId w:val="66"/>
  </w:num>
  <w:num w:numId="24">
    <w:abstractNumId w:val="1"/>
  </w:num>
  <w:num w:numId="25">
    <w:abstractNumId w:val="18"/>
  </w:num>
  <w:num w:numId="26">
    <w:abstractNumId w:val="47"/>
  </w:num>
  <w:num w:numId="27">
    <w:abstractNumId w:val="17"/>
  </w:num>
  <w:num w:numId="28">
    <w:abstractNumId w:val="54"/>
  </w:num>
  <w:num w:numId="29">
    <w:abstractNumId w:val="41"/>
  </w:num>
  <w:num w:numId="30">
    <w:abstractNumId w:val="40"/>
  </w:num>
  <w:num w:numId="31">
    <w:abstractNumId w:val="52"/>
  </w:num>
  <w:num w:numId="32">
    <w:abstractNumId w:val="57"/>
  </w:num>
  <w:num w:numId="33">
    <w:abstractNumId w:val="15"/>
  </w:num>
  <w:num w:numId="34">
    <w:abstractNumId w:val="27"/>
  </w:num>
  <w:num w:numId="35">
    <w:abstractNumId w:val="53"/>
  </w:num>
  <w:num w:numId="36">
    <w:abstractNumId w:val="35"/>
  </w:num>
  <w:num w:numId="37">
    <w:abstractNumId w:val="30"/>
  </w:num>
  <w:num w:numId="38">
    <w:abstractNumId w:val="38"/>
  </w:num>
  <w:num w:numId="39">
    <w:abstractNumId w:val="65"/>
  </w:num>
  <w:num w:numId="40">
    <w:abstractNumId w:val="16"/>
  </w:num>
  <w:num w:numId="41">
    <w:abstractNumId w:val="42"/>
  </w:num>
  <w:num w:numId="42">
    <w:abstractNumId w:val="33"/>
  </w:num>
  <w:num w:numId="43">
    <w:abstractNumId w:val="64"/>
  </w:num>
  <w:num w:numId="44">
    <w:abstractNumId w:val="24"/>
  </w:num>
  <w:num w:numId="45">
    <w:abstractNumId w:val="12"/>
  </w:num>
  <w:num w:numId="46">
    <w:abstractNumId w:val="36"/>
  </w:num>
  <w:num w:numId="47">
    <w:abstractNumId w:val="4"/>
  </w:num>
  <w:num w:numId="48">
    <w:abstractNumId w:val="44"/>
  </w:num>
  <w:num w:numId="49">
    <w:abstractNumId w:val="19"/>
  </w:num>
  <w:num w:numId="50">
    <w:abstractNumId w:val="37"/>
  </w:num>
  <w:num w:numId="51">
    <w:abstractNumId w:val="67"/>
  </w:num>
  <w:num w:numId="52">
    <w:abstractNumId w:val="43"/>
  </w:num>
  <w:num w:numId="53">
    <w:abstractNumId w:val="7"/>
  </w:num>
  <w:num w:numId="54">
    <w:abstractNumId w:val="31"/>
  </w:num>
  <w:num w:numId="55">
    <w:abstractNumId w:val="28"/>
  </w:num>
  <w:num w:numId="56">
    <w:abstractNumId w:val="23"/>
  </w:num>
  <w:num w:numId="57">
    <w:abstractNumId w:val="2"/>
  </w:num>
  <w:num w:numId="58">
    <w:abstractNumId w:val="3"/>
  </w:num>
  <w:num w:numId="59">
    <w:abstractNumId w:val="62"/>
  </w:num>
  <w:num w:numId="60">
    <w:abstractNumId w:val="21"/>
  </w:num>
  <w:num w:numId="61">
    <w:abstractNumId w:val="48"/>
  </w:num>
  <w:num w:numId="62">
    <w:abstractNumId w:val="10"/>
  </w:num>
  <w:num w:numId="63">
    <w:abstractNumId w:val="45"/>
  </w:num>
  <w:num w:numId="64">
    <w:abstractNumId w:val="39"/>
  </w:num>
  <w:num w:numId="65">
    <w:abstractNumId w:val="59"/>
  </w:num>
  <w:num w:numId="66">
    <w:abstractNumId w:val="5"/>
  </w:num>
  <w:num w:numId="67">
    <w:abstractNumId w:val="50"/>
  </w:num>
  <w:num w:numId="68">
    <w:abstractNumId w:val="9"/>
  </w:num>
  <w:num w:numId="69">
    <w:abstractNumId w:val="56"/>
  </w:num>
  <w:num w:numId="70">
    <w:abstractNumId w:val="58"/>
  </w:num>
  <w:num w:numId="71">
    <w:abstractNumId w:val="32"/>
  </w:num>
  <w:num w:numId="72">
    <w:abstractNumId w:val="6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8A5"/>
    <w:rsid w:val="00045E14"/>
    <w:rsid w:val="00144542"/>
    <w:rsid w:val="002263A0"/>
    <w:rsid w:val="002738A5"/>
    <w:rsid w:val="002811A4"/>
    <w:rsid w:val="002B6642"/>
    <w:rsid w:val="002F006D"/>
    <w:rsid w:val="00333937"/>
    <w:rsid w:val="00370C3E"/>
    <w:rsid w:val="003B61E1"/>
    <w:rsid w:val="00486862"/>
    <w:rsid w:val="00486CAC"/>
    <w:rsid w:val="004C7F17"/>
    <w:rsid w:val="004E5080"/>
    <w:rsid w:val="005A18F3"/>
    <w:rsid w:val="005A651D"/>
    <w:rsid w:val="005E6729"/>
    <w:rsid w:val="006F40D7"/>
    <w:rsid w:val="007B4E40"/>
    <w:rsid w:val="00801797"/>
    <w:rsid w:val="00827C18"/>
    <w:rsid w:val="00876BC3"/>
    <w:rsid w:val="008956E8"/>
    <w:rsid w:val="008E1DA3"/>
    <w:rsid w:val="00982203"/>
    <w:rsid w:val="00A2182D"/>
    <w:rsid w:val="00A52F01"/>
    <w:rsid w:val="00A663C2"/>
    <w:rsid w:val="00A9189C"/>
    <w:rsid w:val="00B548C4"/>
    <w:rsid w:val="00B67CAC"/>
    <w:rsid w:val="00B75A42"/>
    <w:rsid w:val="00BA728E"/>
    <w:rsid w:val="00C27078"/>
    <w:rsid w:val="00CA3C5B"/>
    <w:rsid w:val="00D04EA5"/>
    <w:rsid w:val="00DB545A"/>
    <w:rsid w:val="00DF3067"/>
    <w:rsid w:val="00E658A7"/>
    <w:rsid w:val="00E84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1527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7CAC"/>
    <w:pPr>
      <w:widowControl w:val="0"/>
      <w:autoSpaceDE w:val="0"/>
      <w:autoSpaceDN w:val="0"/>
      <w:adjustRightInd w:val="0"/>
      <w:ind w:left="540" w:hanging="540"/>
      <w:outlineLvl w:val="0"/>
    </w:pPr>
    <w:rPr>
      <w:rFonts w:ascii="Arial" w:eastAsia="Times New Roman" w:hAnsi="Times New Roman" w:cs="Times New Roman"/>
      <w:color w:val="000000"/>
      <w:sz w:val="48"/>
      <w:szCs w:val="48"/>
    </w:rPr>
  </w:style>
  <w:style w:type="paragraph" w:styleId="Heading2">
    <w:name w:val="heading 2"/>
    <w:basedOn w:val="Normal"/>
    <w:next w:val="Normal"/>
    <w:link w:val="Heading2Char"/>
    <w:uiPriority w:val="99"/>
    <w:qFormat/>
    <w:rsid w:val="00B67CAC"/>
    <w:pPr>
      <w:widowControl w:val="0"/>
      <w:autoSpaceDE w:val="0"/>
      <w:autoSpaceDN w:val="0"/>
      <w:adjustRightInd w:val="0"/>
      <w:ind w:left="1170" w:hanging="450"/>
      <w:outlineLvl w:val="1"/>
    </w:pPr>
    <w:rPr>
      <w:rFonts w:ascii="Arial" w:eastAsia="Times New Roman" w:hAnsi="Times New Roman" w:cs="Times New Roman"/>
      <w:color w:val="000000"/>
      <w:sz w:val="44"/>
      <w:szCs w:val="44"/>
    </w:rPr>
  </w:style>
  <w:style w:type="paragraph" w:styleId="Heading3">
    <w:name w:val="heading 3"/>
    <w:basedOn w:val="Normal"/>
    <w:next w:val="Normal"/>
    <w:link w:val="Heading3Char"/>
    <w:uiPriority w:val="99"/>
    <w:qFormat/>
    <w:rsid w:val="00B67CAC"/>
    <w:pPr>
      <w:widowControl w:val="0"/>
      <w:autoSpaceDE w:val="0"/>
      <w:autoSpaceDN w:val="0"/>
      <w:adjustRightInd w:val="0"/>
      <w:ind w:left="1800" w:hanging="360"/>
      <w:outlineLvl w:val="2"/>
    </w:pPr>
    <w:rPr>
      <w:rFonts w:ascii="Arial" w:eastAsia="Times New Roman" w:hAnsi="Times New Roman" w:cs="Times New Roman"/>
      <w:color w:val="0000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8A5"/>
    <w:pPr>
      <w:ind w:left="720"/>
      <w:contextualSpacing/>
    </w:pPr>
  </w:style>
  <w:style w:type="numbering" w:customStyle="1" w:styleId="Style1">
    <w:name w:val="Style1"/>
    <w:uiPriority w:val="99"/>
    <w:rsid w:val="002738A5"/>
    <w:pPr>
      <w:numPr>
        <w:numId w:val="1"/>
      </w:numPr>
    </w:pPr>
  </w:style>
  <w:style w:type="paragraph" w:styleId="BalloonText">
    <w:name w:val="Balloon Text"/>
    <w:basedOn w:val="Normal"/>
    <w:link w:val="BalloonTextChar"/>
    <w:uiPriority w:val="99"/>
    <w:semiHidden/>
    <w:unhideWhenUsed/>
    <w:rsid w:val="007B4E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4E40"/>
    <w:rPr>
      <w:rFonts w:ascii="Lucida Grande" w:hAnsi="Lucida Grande" w:cs="Lucida Grande"/>
      <w:sz w:val="18"/>
      <w:szCs w:val="18"/>
    </w:rPr>
  </w:style>
  <w:style w:type="character" w:customStyle="1" w:styleId="Heading1Char">
    <w:name w:val="Heading 1 Char"/>
    <w:basedOn w:val="DefaultParagraphFont"/>
    <w:link w:val="Heading1"/>
    <w:uiPriority w:val="9"/>
    <w:rsid w:val="00B67CAC"/>
    <w:rPr>
      <w:rFonts w:ascii="Arial" w:eastAsia="Times New Roman" w:hAnsi="Times New Roman" w:cs="Times New Roman"/>
      <w:color w:val="000000"/>
      <w:sz w:val="48"/>
      <w:szCs w:val="48"/>
    </w:rPr>
  </w:style>
  <w:style w:type="character" w:customStyle="1" w:styleId="Heading2Char">
    <w:name w:val="Heading 2 Char"/>
    <w:basedOn w:val="DefaultParagraphFont"/>
    <w:link w:val="Heading2"/>
    <w:uiPriority w:val="9"/>
    <w:rsid w:val="00B67CAC"/>
    <w:rPr>
      <w:rFonts w:ascii="Arial" w:eastAsia="Times New Roman" w:hAnsi="Times New Roman" w:cs="Times New Roman"/>
      <w:color w:val="000000"/>
      <w:sz w:val="44"/>
      <w:szCs w:val="44"/>
    </w:rPr>
  </w:style>
  <w:style w:type="character" w:customStyle="1" w:styleId="Heading3Char">
    <w:name w:val="Heading 3 Char"/>
    <w:basedOn w:val="DefaultParagraphFont"/>
    <w:link w:val="Heading3"/>
    <w:uiPriority w:val="9"/>
    <w:rsid w:val="00B67CAC"/>
    <w:rPr>
      <w:rFonts w:ascii="Arial" w:eastAsia="Times New Roman" w:hAnsi="Times New Roman" w:cs="Times New Roman"/>
      <w:color w:val="000000"/>
      <w:sz w:val="40"/>
      <w:szCs w:val="40"/>
    </w:rPr>
  </w:style>
  <w:style w:type="paragraph" w:styleId="FootnoteText">
    <w:name w:val="footnote text"/>
    <w:basedOn w:val="Normal"/>
    <w:link w:val="FootnoteTextChar"/>
    <w:uiPriority w:val="99"/>
    <w:unhideWhenUsed/>
    <w:rsid w:val="00A52F01"/>
  </w:style>
  <w:style w:type="character" w:customStyle="1" w:styleId="FootnoteTextChar">
    <w:name w:val="Footnote Text Char"/>
    <w:basedOn w:val="DefaultParagraphFont"/>
    <w:link w:val="FootnoteText"/>
    <w:uiPriority w:val="99"/>
    <w:rsid w:val="00A52F01"/>
  </w:style>
  <w:style w:type="character" w:styleId="FootnoteReference">
    <w:name w:val="footnote reference"/>
    <w:basedOn w:val="DefaultParagraphFont"/>
    <w:uiPriority w:val="99"/>
    <w:unhideWhenUsed/>
    <w:rsid w:val="00A52F01"/>
    <w:rPr>
      <w:vertAlign w:val="superscript"/>
    </w:rPr>
  </w:style>
  <w:style w:type="paragraph" w:styleId="Footer">
    <w:name w:val="footer"/>
    <w:basedOn w:val="Normal"/>
    <w:link w:val="FooterChar"/>
    <w:uiPriority w:val="99"/>
    <w:unhideWhenUsed/>
    <w:rsid w:val="00A52F01"/>
    <w:pPr>
      <w:tabs>
        <w:tab w:val="center" w:pos="4320"/>
        <w:tab w:val="right" w:pos="8640"/>
      </w:tabs>
    </w:pPr>
  </w:style>
  <w:style w:type="character" w:customStyle="1" w:styleId="FooterChar">
    <w:name w:val="Footer Char"/>
    <w:basedOn w:val="DefaultParagraphFont"/>
    <w:link w:val="Footer"/>
    <w:uiPriority w:val="99"/>
    <w:rsid w:val="00A52F01"/>
  </w:style>
  <w:style w:type="character" w:styleId="PageNumber">
    <w:name w:val="page number"/>
    <w:basedOn w:val="DefaultParagraphFont"/>
    <w:uiPriority w:val="99"/>
    <w:semiHidden/>
    <w:unhideWhenUsed/>
    <w:rsid w:val="00A52F0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7CAC"/>
    <w:pPr>
      <w:widowControl w:val="0"/>
      <w:autoSpaceDE w:val="0"/>
      <w:autoSpaceDN w:val="0"/>
      <w:adjustRightInd w:val="0"/>
      <w:ind w:left="540" w:hanging="540"/>
      <w:outlineLvl w:val="0"/>
    </w:pPr>
    <w:rPr>
      <w:rFonts w:ascii="Arial" w:eastAsia="Times New Roman" w:hAnsi="Times New Roman" w:cs="Times New Roman"/>
      <w:color w:val="000000"/>
      <w:sz w:val="48"/>
      <w:szCs w:val="48"/>
    </w:rPr>
  </w:style>
  <w:style w:type="paragraph" w:styleId="Heading2">
    <w:name w:val="heading 2"/>
    <w:basedOn w:val="Normal"/>
    <w:next w:val="Normal"/>
    <w:link w:val="Heading2Char"/>
    <w:uiPriority w:val="99"/>
    <w:qFormat/>
    <w:rsid w:val="00B67CAC"/>
    <w:pPr>
      <w:widowControl w:val="0"/>
      <w:autoSpaceDE w:val="0"/>
      <w:autoSpaceDN w:val="0"/>
      <w:adjustRightInd w:val="0"/>
      <w:ind w:left="1170" w:hanging="450"/>
      <w:outlineLvl w:val="1"/>
    </w:pPr>
    <w:rPr>
      <w:rFonts w:ascii="Arial" w:eastAsia="Times New Roman" w:hAnsi="Times New Roman" w:cs="Times New Roman"/>
      <w:color w:val="000000"/>
      <w:sz w:val="44"/>
      <w:szCs w:val="44"/>
    </w:rPr>
  </w:style>
  <w:style w:type="paragraph" w:styleId="Heading3">
    <w:name w:val="heading 3"/>
    <w:basedOn w:val="Normal"/>
    <w:next w:val="Normal"/>
    <w:link w:val="Heading3Char"/>
    <w:uiPriority w:val="99"/>
    <w:qFormat/>
    <w:rsid w:val="00B67CAC"/>
    <w:pPr>
      <w:widowControl w:val="0"/>
      <w:autoSpaceDE w:val="0"/>
      <w:autoSpaceDN w:val="0"/>
      <w:adjustRightInd w:val="0"/>
      <w:ind w:left="1800" w:hanging="360"/>
      <w:outlineLvl w:val="2"/>
    </w:pPr>
    <w:rPr>
      <w:rFonts w:ascii="Arial" w:eastAsia="Times New Roman" w:hAnsi="Times New Roman" w:cs="Times New Roman"/>
      <w:color w:val="0000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8A5"/>
    <w:pPr>
      <w:ind w:left="720"/>
      <w:contextualSpacing/>
    </w:pPr>
  </w:style>
  <w:style w:type="numbering" w:customStyle="1" w:styleId="Style1">
    <w:name w:val="Style1"/>
    <w:uiPriority w:val="99"/>
    <w:rsid w:val="002738A5"/>
    <w:pPr>
      <w:numPr>
        <w:numId w:val="1"/>
      </w:numPr>
    </w:pPr>
  </w:style>
  <w:style w:type="paragraph" w:styleId="BalloonText">
    <w:name w:val="Balloon Text"/>
    <w:basedOn w:val="Normal"/>
    <w:link w:val="BalloonTextChar"/>
    <w:uiPriority w:val="99"/>
    <w:semiHidden/>
    <w:unhideWhenUsed/>
    <w:rsid w:val="007B4E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4E40"/>
    <w:rPr>
      <w:rFonts w:ascii="Lucida Grande" w:hAnsi="Lucida Grande" w:cs="Lucida Grande"/>
      <w:sz w:val="18"/>
      <w:szCs w:val="18"/>
    </w:rPr>
  </w:style>
  <w:style w:type="character" w:customStyle="1" w:styleId="Heading1Char">
    <w:name w:val="Heading 1 Char"/>
    <w:basedOn w:val="DefaultParagraphFont"/>
    <w:link w:val="Heading1"/>
    <w:uiPriority w:val="9"/>
    <w:rsid w:val="00B67CAC"/>
    <w:rPr>
      <w:rFonts w:ascii="Arial" w:eastAsia="Times New Roman" w:hAnsi="Times New Roman" w:cs="Times New Roman"/>
      <w:color w:val="000000"/>
      <w:sz w:val="48"/>
      <w:szCs w:val="48"/>
    </w:rPr>
  </w:style>
  <w:style w:type="character" w:customStyle="1" w:styleId="Heading2Char">
    <w:name w:val="Heading 2 Char"/>
    <w:basedOn w:val="DefaultParagraphFont"/>
    <w:link w:val="Heading2"/>
    <w:uiPriority w:val="9"/>
    <w:rsid w:val="00B67CAC"/>
    <w:rPr>
      <w:rFonts w:ascii="Arial" w:eastAsia="Times New Roman" w:hAnsi="Times New Roman" w:cs="Times New Roman"/>
      <w:color w:val="000000"/>
      <w:sz w:val="44"/>
      <w:szCs w:val="44"/>
    </w:rPr>
  </w:style>
  <w:style w:type="character" w:customStyle="1" w:styleId="Heading3Char">
    <w:name w:val="Heading 3 Char"/>
    <w:basedOn w:val="DefaultParagraphFont"/>
    <w:link w:val="Heading3"/>
    <w:uiPriority w:val="9"/>
    <w:rsid w:val="00B67CAC"/>
    <w:rPr>
      <w:rFonts w:ascii="Arial" w:eastAsia="Times New Roman" w:hAnsi="Times New Roman" w:cs="Times New Roman"/>
      <w:color w:val="000000"/>
      <w:sz w:val="40"/>
      <w:szCs w:val="40"/>
    </w:rPr>
  </w:style>
  <w:style w:type="paragraph" w:styleId="FootnoteText">
    <w:name w:val="footnote text"/>
    <w:basedOn w:val="Normal"/>
    <w:link w:val="FootnoteTextChar"/>
    <w:uiPriority w:val="99"/>
    <w:unhideWhenUsed/>
    <w:rsid w:val="00A52F01"/>
  </w:style>
  <w:style w:type="character" w:customStyle="1" w:styleId="FootnoteTextChar">
    <w:name w:val="Footnote Text Char"/>
    <w:basedOn w:val="DefaultParagraphFont"/>
    <w:link w:val="FootnoteText"/>
    <w:uiPriority w:val="99"/>
    <w:rsid w:val="00A52F01"/>
  </w:style>
  <w:style w:type="character" w:styleId="FootnoteReference">
    <w:name w:val="footnote reference"/>
    <w:basedOn w:val="DefaultParagraphFont"/>
    <w:uiPriority w:val="99"/>
    <w:unhideWhenUsed/>
    <w:rsid w:val="00A52F01"/>
    <w:rPr>
      <w:vertAlign w:val="superscript"/>
    </w:rPr>
  </w:style>
  <w:style w:type="paragraph" w:styleId="Footer">
    <w:name w:val="footer"/>
    <w:basedOn w:val="Normal"/>
    <w:link w:val="FooterChar"/>
    <w:uiPriority w:val="99"/>
    <w:unhideWhenUsed/>
    <w:rsid w:val="00A52F01"/>
    <w:pPr>
      <w:tabs>
        <w:tab w:val="center" w:pos="4320"/>
        <w:tab w:val="right" w:pos="8640"/>
      </w:tabs>
    </w:pPr>
  </w:style>
  <w:style w:type="character" w:customStyle="1" w:styleId="FooterChar">
    <w:name w:val="Footer Char"/>
    <w:basedOn w:val="DefaultParagraphFont"/>
    <w:link w:val="Footer"/>
    <w:uiPriority w:val="99"/>
    <w:rsid w:val="00A52F01"/>
  </w:style>
  <w:style w:type="character" w:styleId="PageNumber">
    <w:name w:val="page number"/>
    <w:basedOn w:val="DefaultParagraphFont"/>
    <w:uiPriority w:val="99"/>
    <w:semiHidden/>
    <w:unhideWhenUsed/>
    <w:rsid w:val="00A52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9688">
      <w:bodyDiv w:val="1"/>
      <w:marLeft w:val="0"/>
      <w:marRight w:val="0"/>
      <w:marTop w:val="0"/>
      <w:marBottom w:val="0"/>
      <w:divBdr>
        <w:top w:val="none" w:sz="0" w:space="0" w:color="auto"/>
        <w:left w:val="none" w:sz="0" w:space="0" w:color="auto"/>
        <w:bottom w:val="none" w:sz="0" w:space="0" w:color="auto"/>
        <w:right w:val="none" w:sz="0" w:space="0" w:color="auto"/>
      </w:divBdr>
      <w:divsChild>
        <w:div w:id="1270088879">
          <w:marLeft w:val="547"/>
          <w:marRight w:val="0"/>
          <w:marTop w:val="96"/>
          <w:marBottom w:val="96"/>
          <w:divBdr>
            <w:top w:val="none" w:sz="0" w:space="0" w:color="auto"/>
            <w:left w:val="none" w:sz="0" w:space="0" w:color="auto"/>
            <w:bottom w:val="none" w:sz="0" w:space="0" w:color="auto"/>
            <w:right w:val="none" w:sz="0" w:space="0" w:color="auto"/>
          </w:divBdr>
        </w:div>
        <w:div w:id="1642229487">
          <w:marLeft w:val="547"/>
          <w:marRight w:val="0"/>
          <w:marTop w:val="96"/>
          <w:marBottom w:val="96"/>
          <w:divBdr>
            <w:top w:val="none" w:sz="0" w:space="0" w:color="auto"/>
            <w:left w:val="none" w:sz="0" w:space="0" w:color="auto"/>
            <w:bottom w:val="none" w:sz="0" w:space="0" w:color="auto"/>
            <w:right w:val="none" w:sz="0" w:space="0" w:color="auto"/>
          </w:divBdr>
        </w:div>
      </w:divsChild>
    </w:div>
    <w:div w:id="243347515">
      <w:bodyDiv w:val="1"/>
      <w:marLeft w:val="0"/>
      <w:marRight w:val="0"/>
      <w:marTop w:val="0"/>
      <w:marBottom w:val="0"/>
      <w:divBdr>
        <w:top w:val="none" w:sz="0" w:space="0" w:color="auto"/>
        <w:left w:val="none" w:sz="0" w:space="0" w:color="auto"/>
        <w:bottom w:val="none" w:sz="0" w:space="0" w:color="auto"/>
        <w:right w:val="none" w:sz="0" w:space="0" w:color="auto"/>
      </w:divBdr>
      <w:divsChild>
        <w:div w:id="562982609">
          <w:marLeft w:val="547"/>
          <w:marRight w:val="0"/>
          <w:marTop w:val="96"/>
          <w:marBottom w:val="96"/>
          <w:divBdr>
            <w:top w:val="none" w:sz="0" w:space="0" w:color="auto"/>
            <w:left w:val="none" w:sz="0" w:space="0" w:color="auto"/>
            <w:bottom w:val="none" w:sz="0" w:space="0" w:color="auto"/>
            <w:right w:val="none" w:sz="0" w:space="0" w:color="auto"/>
          </w:divBdr>
        </w:div>
        <w:div w:id="1655798947">
          <w:marLeft w:val="1166"/>
          <w:marRight w:val="0"/>
          <w:marTop w:val="96"/>
          <w:marBottom w:val="96"/>
          <w:divBdr>
            <w:top w:val="none" w:sz="0" w:space="0" w:color="auto"/>
            <w:left w:val="none" w:sz="0" w:space="0" w:color="auto"/>
            <w:bottom w:val="none" w:sz="0" w:space="0" w:color="auto"/>
            <w:right w:val="none" w:sz="0" w:space="0" w:color="auto"/>
          </w:divBdr>
        </w:div>
        <w:div w:id="656767288">
          <w:marLeft w:val="1166"/>
          <w:marRight w:val="0"/>
          <w:marTop w:val="96"/>
          <w:marBottom w:val="96"/>
          <w:divBdr>
            <w:top w:val="none" w:sz="0" w:space="0" w:color="auto"/>
            <w:left w:val="none" w:sz="0" w:space="0" w:color="auto"/>
            <w:bottom w:val="none" w:sz="0" w:space="0" w:color="auto"/>
            <w:right w:val="none" w:sz="0" w:space="0" w:color="auto"/>
          </w:divBdr>
        </w:div>
        <w:div w:id="298997389">
          <w:marLeft w:val="1166"/>
          <w:marRight w:val="0"/>
          <w:marTop w:val="96"/>
          <w:marBottom w:val="96"/>
          <w:divBdr>
            <w:top w:val="none" w:sz="0" w:space="0" w:color="auto"/>
            <w:left w:val="none" w:sz="0" w:space="0" w:color="auto"/>
            <w:bottom w:val="none" w:sz="0" w:space="0" w:color="auto"/>
            <w:right w:val="none" w:sz="0" w:space="0" w:color="auto"/>
          </w:divBdr>
        </w:div>
        <w:div w:id="1235973654">
          <w:marLeft w:val="547"/>
          <w:marRight w:val="0"/>
          <w:marTop w:val="96"/>
          <w:marBottom w:val="96"/>
          <w:divBdr>
            <w:top w:val="none" w:sz="0" w:space="0" w:color="auto"/>
            <w:left w:val="none" w:sz="0" w:space="0" w:color="auto"/>
            <w:bottom w:val="none" w:sz="0" w:space="0" w:color="auto"/>
            <w:right w:val="none" w:sz="0" w:space="0" w:color="auto"/>
          </w:divBdr>
        </w:div>
        <w:div w:id="1700817194">
          <w:marLeft w:val="1166"/>
          <w:marRight w:val="0"/>
          <w:marTop w:val="96"/>
          <w:marBottom w:val="96"/>
          <w:divBdr>
            <w:top w:val="none" w:sz="0" w:space="0" w:color="auto"/>
            <w:left w:val="none" w:sz="0" w:space="0" w:color="auto"/>
            <w:bottom w:val="none" w:sz="0" w:space="0" w:color="auto"/>
            <w:right w:val="none" w:sz="0" w:space="0" w:color="auto"/>
          </w:divBdr>
        </w:div>
        <w:div w:id="690643325">
          <w:marLeft w:val="1166"/>
          <w:marRight w:val="0"/>
          <w:marTop w:val="96"/>
          <w:marBottom w:val="96"/>
          <w:divBdr>
            <w:top w:val="none" w:sz="0" w:space="0" w:color="auto"/>
            <w:left w:val="none" w:sz="0" w:space="0" w:color="auto"/>
            <w:bottom w:val="none" w:sz="0" w:space="0" w:color="auto"/>
            <w:right w:val="none" w:sz="0" w:space="0" w:color="auto"/>
          </w:divBdr>
        </w:div>
        <w:div w:id="732698779">
          <w:marLeft w:val="1166"/>
          <w:marRight w:val="0"/>
          <w:marTop w:val="96"/>
          <w:marBottom w:val="96"/>
          <w:divBdr>
            <w:top w:val="none" w:sz="0" w:space="0" w:color="auto"/>
            <w:left w:val="none" w:sz="0" w:space="0" w:color="auto"/>
            <w:bottom w:val="none" w:sz="0" w:space="0" w:color="auto"/>
            <w:right w:val="none" w:sz="0" w:space="0" w:color="auto"/>
          </w:divBdr>
        </w:div>
      </w:divsChild>
    </w:div>
    <w:div w:id="473645039">
      <w:bodyDiv w:val="1"/>
      <w:marLeft w:val="0"/>
      <w:marRight w:val="0"/>
      <w:marTop w:val="0"/>
      <w:marBottom w:val="0"/>
      <w:divBdr>
        <w:top w:val="none" w:sz="0" w:space="0" w:color="auto"/>
        <w:left w:val="none" w:sz="0" w:space="0" w:color="auto"/>
        <w:bottom w:val="none" w:sz="0" w:space="0" w:color="auto"/>
        <w:right w:val="none" w:sz="0" w:space="0" w:color="auto"/>
      </w:divBdr>
      <w:divsChild>
        <w:div w:id="131944141">
          <w:marLeft w:val="547"/>
          <w:marRight w:val="0"/>
          <w:marTop w:val="96"/>
          <w:marBottom w:val="96"/>
          <w:divBdr>
            <w:top w:val="none" w:sz="0" w:space="0" w:color="auto"/>
            <w:left w:val="none" w:sz="0" w:space="0" w:color="auto"/>
            <w:bottom w:val="none" w:sz="0" w:space="0" w:color="auto"/>
            <w:right w:val="none" w:sz="0" w:space="0" w:color="auto"/>
          </w:divBdr>
        </w:div>
        <w:div w:id="1780952001">
          <w:marLeft w:val="547"/>
          <w:marRight w:val="0"/>
          <w:marTop w:val="96"/>
          <w:marBottom w:val="96"/>
          <w:divBdr>
            <w:top w:val="none" w:sz="0" w:space="0" w:color="auto"/>
            <w:left w:val="none" w:sz="0" w:space="0" w:color="auto"/>
            <w:bottom w:val="none" w:sz="0" w:space="0" w:color="auto"/>
            <w:right w:val="none" w:sz="0" w:space="0" w:color="auto"/>
          </w:divBdr>
        </w:div>
        <w:div w:id="481165479">
          <w:marLeft w:val="547"/>
          <w:marRight w:val="0"/>
          <w:marTop w:val="96"/>
          <w:marBottom w:val="96"/>
          <w:divBdr>
            <w:top w:val="none" w:sz="0" w:space="0" w:color="auto"/>
            <w:left w:val="none" w:sz="0" w:space="0" w:color="auto"/>
            <w:bottom w:val="none" w:sz="0" w:space="0" w:color="auto"/>
            <w:right w:val="none" w:sz="0" w:space="0" w:color="auto"/>
          </w:divBdr>
        </w:div>
        <w:div w:id="1233541188">
          <w:marLeft w:val="547"/>
          <w:marRight w:val="0"/>
          <w:marTop w:val="96"/>
          <w:marBottom w:val="96"/>
          <w:divBdr>
            <w:top w:val="none" w:sz="0" w:space="0" w:color="auto"/>
            <w:left w:val="none" w:sz="0" w:space="0" w:color="auto"/>
            <w:bottom w:val="none" w:sz="0" w:space="0" w:color="auto"/>
            <w:right w:val="none" w:sz="0" w:space="0" w:color="auto"/>
          </w:divBdr>
        </w:div>
        <w:div w:id="1828520805">
          <w:marLeft w:val="547"/>
          <w:marRight w:val="0"/>
          <w:marTop w:val="96"/>
          <w:marBottom w:val="96"/>
          <w:divBdr>
            <w:top w:val="none" w:sz="0" w:space="0" w:color="auto"/>
            <w:left w:val="none" w:sz="0" w:space="0" w:color="auto"/>
            <w:bottom w:val="none" w:sz="0" w:space="0" w:color="auto"/>
            <w:right w:val="none" w:sz="0" w:space="0" w:color="auto"/>
          </w:divBdr>
        </w:div>
        <w:div w:id="892280151">
          <w:marLeft w:val="547"/>
          <w:marRight w:val="0"/>
          <w:marTop w:val="96"/>
          <w:marBottom w:val="96"/>
          <w:divBdr>
            <w:top w:val="none" w:sz="0" w:space="0" w:color="auto"/>
            <w:left w:val="none" w:sz="0" w:space="0" w:color="auto"/>
            <w:bottom w:val="none" w:sz="0" w:space="0" w:color="auto"/>
            <w:right w:val="none" w:sz="0" w:space="0" w:color="auto"/>
          </w:divBdr>
        </w:div>
        <w:div w:id="1609046916">
          <w:marLeft w:val="547"/>
          <w:marRight w:val="0"/>
          <w:marTop w:val="96"/>
          <w:marBottom w:val="96"/>
          <w:divBdr>
            <w:top w:val="none" w:sz="0" w:space="0" w:color="auto"/>
            <w:left w:val="none" w:sz="0" w:space="0" w:color="auto"/>
            <w:bottom w:val="none" w:sz="0" w:space="0" w:color="auto"/>
            <w:right w:val="none" w:sz="0" w:space="0" w:color="auto"/>
          </w:divBdr>
        </w:div>
      </w:divsChild>
    </w:div>
    <w:div w:id="504907959">
      <w:bodyDiv w:val="1"/>
      <w:marLeft w:val="0"/>
      <w:marRight w:val="0"/>
      <w:marTop w:val="0"/>
      <w:marBottom w:val="0"/>
      <w:divBdr>
        <w:top w:val="none" w:sz="0" w:space="0" w:color="auto"/>
        <w:left w:val="none" w:sz="0" w:space="0" w:color="auto"/>
        <w:bottom w:val="none" w:sz="0" w:space="0" w:color="auto"/>
        <w:right w:val="none" w:sz="0" w:space="0" w:color="auto"/>
      </w:divBdr>
      <w:divsChild>
        <w:div w:id="1300761997">
          <w:marLeft w:val="1166"/>
          <w:marRight w:val="0"/>
          <w:marTop w:val="96"/>
          <w:marBottom w:val="96"/>
          <w:divBdr>
            <w:top w:val="none" w:sz="0" w:space="0" w:color="auto"/>
            <w:left w:val="none" w:sz="0" w:space="0" w:color="auto"/>
            <w:bottom w:val="none" w:sz="0" w:space="0" w:color="auto"/>
            <w:right w:val="none" w:sz="0" w:space="0" w:color="auto"/>
          </w:divBdr>
        </w:div>
        <w:div w:id="1364358178">
          <w:marLeft w:val="1166"/>
          <w:marRight w:val="0"/>
          <w:marTop w:val="96"/>
          <w:marBottom w:val="96"/>
          <w:divBdr>
            <w:top w:val="none" w:sz="0" w:space="0" w:color="auto"/>
            <w:left w:val="none" w:sz="0" w:space="0" w:color="auto"/>
            <w:bottom w:val="none" w:sz="0" w:space="0" w:color="auto"/>
            <w:right w:val="none" w:sz="0" w:space="0" w:color="auto"/>
          </w:divBdr>
        </w:div>
        <w:div w:id="535969085">
          <w:marLeft w:val="1166"/>
          <w:marRight w:val="0"/>
          <w:marTop w:val="96"/>
          <w:marBottom w:val="96"/>
          <w:divBdr>
            <w:top w:val="none" w:sz="0" w:space="0" w:color="auto"/>
            <w:left w:val="none" w:sz="0" w:space="0" w:color="auto"/>
            <w:bottom w:val="none" w:sz="0" w:space="0" w:color="auto"/>
            <w:right w:val="none" w:sz="0" w:space="0" w:color="auto"/>
          </w:divBdr>
        </w:div>
        <w:div w:id="702286879">
          <w:marLeft w:val="1166"/>
          <w:marRight w:val="0"/>
          <w:marTop w:val="96"/>
          <w:marBottom w:val="96"/>
          <w:divBdr>
            <w:top w:val="none" w:sz="0" w:space="0" w:color="auto"/>
            <w:left w:val="none" w:sz="0" w:space="0" w:color="auto"/>
            <w:bottom w:val="none" w:sz="0" w:space="0" w:color="auto"/>
            <w:right w:val="none" w:sz="0" w:space="0" w:color="auto"/>
          </w:divBdr>
        </w:div>
      </w:divsChild>
    </w:div>
    <w:div w:id="640306529">
      <w:bodyDiv w:val="1"/>
      <w:marLeft w:val="0"/>
      <w:marRight w:val="0"/>
      <w:marTop w:val="0"/>
      <w:marBottom w:val="0"/>
      <w:divBdr>
        <w:top w:val="none" w:sz="0" w:space="0" w:color="auto"/>
        <w:left w:val="none" w:sz="0" w:space="0" w:color="auto"/>
        <w:bottom w:val="none" w:sz="0" w:space="0" w:color="auto"/>
        <w:right w:val="none" w:sz="0" w:space="0" w:color="auto"/>
      </w:divBdr>
      <w:divsChild>
        <w:div w:id="1256547625">
          <w:marLeft w:val="547"/>
          <w:marRight w:val="0"/>
          <w:marTop w:val="96"/>
          <w:marBottom w:val="96"/>
          <w:divBdr>
            <w:top w:val="none" w:sz="0" w:space="0" w:color="auto"/>
            <w:left w:val="none" w:sz="0" w:space="0" w:color="auto"/>
            <w:bottom w:val="none" w:sz="0" w:space="0" w:color="auto"/>
            <w:right w:val="none" w:sz="0" w:space="0" w:color="auto"/>
          </w:divBdr>
        </w:div>
        <w:div w:id="764496228">
          <w:marLeft w:val="547"/>
          <w:marRight w:val="0"/>
          <w:marTop w:val="96"/>
          <w:marBottom w:val="96"/>
          <w:divBdr>
            <w:top w:val="none" w:sz="0" w:space="0" w:color="auto"/>
            <w:left w:val="none" w:sz="0" w:space="0" w:color="auto"/>
            <w:bottom w:val="none" w:sz="0" w:space="0" w:color="auto"/>
            <w:right w:val="none" w:sz="0" w:space="0" w:color="auto"/>
          </w:divBdr>
        </w:div>
      </w:divsChild>
    </w:div>
    <w:div w:id="721566103">
      <w:bodyDiv w:val="1"/>
      <w:marLeft w:val="0"/>
      <w:marRight w:val="0"/>
      <w:marTop w:val="0"/>
      <w:marBottom w:val="0"/>
      <w:divBdr>
        <w:top w:val="none" w:sz="0" w:space="0" w:color="auto"/>
        <w:left w:val="none" w:sz="0" w:space="0" w:color="auto"/>
        <w:bottom w:val="none" w:sz="0" w:space="0" w:color="auto"/>
        <w:right w:val="none" w:sz="0" w:space="0" w:color="auto"/>
      </w:divBdr>
      <w:divsChild>
        <w:div w:id="130831949">
          <w:marLeft w:val="1166"/>
          <w:marRight w:val="0"/>
          <w:marTop w:val="96"/>
          <w:marBottom w:val="96"/>
          <w:divBdr>
            <w:top w:val="none" w:sz="0" w:space="0" w:color="auto"/>
            <w:left w:val="none" w:sz="0" w:space="0" w:color="auto"/>
            <w:bottom w:val="none" w:sz="0" w:space="0" w:color="auto"/>
            <w:right w:val="none" w:sz="0" w:space="0" w:color="auto"/>
          </w:divBdr>
        </w:div>
        <w:div w:id="1875998111">
          <w:marLeft w:val="1800"/>
          <w:marRight w:val="0"/>
          <w:marTop w:val="96"/>
          <w:marBottom w:val="0"/>
          <w:divBdr>
            <w:top w:val="none" w:sz="0" w:space="0" w:color="auto"/>
            <w:left w:val="none" w:sz="0" w:space="0" w:color="auto"/>
            <w:bottom w:val="none" w:sz="0" w:space="0" w:color="auto"/>
            <w:right w:val="none" w:sz="0" w:space="0" w:color="auto"/>
          </w:divBdr>
        </w:div>
        <w:div w:id="928201407">
          <w:marLeft w:val="1166"/>
          <w:marRight w:val="0"/>
          <w:marTop w:val="96"/>
          <w:marBottom w:val="96"/>
          <w:divBdr>
            <w:top w:val="none" w:sz="0" w:space="0" w:color="auto"/>
            <w:left w:val="none" w:sz="0" w:space="0" w:color="auto"/>
            <w:bottom w:val="none" w:sz="0" w:space="0" w:color="auto"/>
            <w:right w:val="none" w:sz="0" w:space="0" w:color="auto"/>
          </w:divBdr>
        </w:div>
        <w:div w:id="594823603">
          <w:marLeft w:val="1800"/>
          <w:marRight w:val="0"/>
          <w:marTop w:val="96"/>
          <w:marBottom w:val="0"/>
          <w:divBdr>
            <w:top w:val="none" w:sz="0" w:space="0" w:color="auto"/>
            <w:left w:val="none" w:sz="0" w:space="0" w:color="auto"/>
            <w:bottom w:val="none" w:sz="0" w:space="0" w:color="auto"/>
            <w:right w:val="none" w:sz="0" w:space="0" w:color="auto"/>
          </w:divBdr>
        </w:div>
        <w:div w:id="150021732">
          <w:marLeft w:val="1800"/>
          <w:marRight w:val="0"/>
          <w:marTop w:val="96"/>
          <w:marBottom w:val="0"/>
          <w:divBdr>
            <w:top w:val="none" w:sz="0" w:space="0" w:color="auto"/>
            <w:left w:val="none" w:sz="0" w:space="0" w:color="auto"/>
            <w:bottom w:val="none" w:sz="0" w:space="0" w:color="auto"/>
            <w:right w:val="none" w:sz="0" w:space="0" w:color="auto"/>
          </w:divBdr>
        </w:div>
        <w:div w:id="1765955179">
          <w:marLeft w:val="1166"/>
          <w:marRight w:val="0"/>
          <w:marTop w:val="96"/>
          <w:marBottom w:val="96"/>
          <w:divBdr>
            <w:top w:val="none" w:sz="0" w:space="0" w:color="auto"/>
            <w:left w:val="none" w:sz="0" w:space="0" w:color="auto"/>
            <w:bottom w:val="none" w:sz="0" w:space="0" w:color="auto"/>
            <w:right w:val="none" w:sz="0" w:space="0" w:color="auto"/>
          </w:divBdr>
        </w:div>
        <w:div w:id="1083065176">
          <w:marLeft w:val="1800"/>
          <w:marRight w:val="0"/>
          <w:marTop w:val="96"/>
          <w:marBottom w:val="0"/>
          <w:divBdr>
            <w:top w:val="none" w:sz="0" w:space="0" w:color="auto"/>
            <w:left w:val="none" w:sz="0" w:space="0" w:color="auto"/>
            <w:bottom w:val="none" w:sz="0" w:space="0" w:color="auto"/>
            <w:right w:val="none" w:sz="0" w:space="0" w:color="auto"/>
          </w:divBdr>
        </w:div>
      </w:divsChild>
    </w:div>
    <w:div w:id="782573241">
      <w:bodyDiv w:val="1"/>
      <w:marLeft w:val="0"/>
      <w:marRight w:val="0"/>
      <w:marTop w:val="0"/>
      <w:marBottom w:val="0"/>
      <w:divBdr>
        <w:top w:val="none" w:sz="0" w:space="0" w:color="auto"/>
        <w:left w:val="none" w:sz="0" w:space="0" w:color="auto"/>
        <w:bottom w:val="none" w:sz="0" w:space="0" w:color="auto"/>
        <w:right w:val="none" w:sz="0" w:space="0" w:color="auto"/>
      </w:divBdr>
      <w:divsChild>
        <w:div w:id="1515503">
          <w:marLeft w:val="547"/>
          <w:marRight w:val="0"/>
          <w:marTop w:val="96"/>
          <w:marBottom w:val="96"/>
          <w:divBdr>
            <w:top w:val="none" w:sz="0" w:space="0" w:color="auto"/>
            <w:left w:val="none" w:sz="0" w:space="0" w:color="auto"/>
            <w:bottom w:val="none" w:sz="0" w:space="0" w:color="auto"/>
            <w:right w:val="none" w:sz="0" w:space="0" w:color="auto"/>
          </w:divBdr>
        </w:div>
        <w:div w:id="1965455838">
          <w:marLeft w:val="1166"/>
          <w:marRight w:val="0"/>
          <w:marTop w:val="96"/>
          <w:marBottom w:val="96"/>
          <w:divBdr>
            <w:top w:val="none" w:sz="0" w:space="0" w:color="auto"/>
            <w:left w:val="none" w:sz="0" w:space="0" w:color="auto"/>
            <w:bottom w:val="none" w:sz="0" w:space="0" w:color="auto"/>
            <w:right w:val="none" w:sz="0" w:space="0" w:color="auto"/>
          </w:divBdr>
        </w:div>
        <w:div w:id="923338307">
          <w:marLeft w:val="1166"/>
          <w:marRight w:val="0"/>
          <w:marTop w:val="96"/>
          <w:marBottom w:val="96"/>
          <w:divBdr>
            <w:top w:val="none" w:sz="0" w:space="0" w:color="auto"/>
            <w:left w:val="none" w:sz="0" w:space="0" w:color="auto"/>
            <w:bottom w:val="none" w:sz="0" w:space="0" w:color="auto"/>
            <w:right w:val="none" w:sz="0" w:space="0" w:color="auto"/>
          </w:divBdr>
        </w:div>
        <w:div w:id="1053505700">
          <w:marLeft w:val="1166"/>
          <w:marRight w:val="0"/>
          <w:marTop w:val="96"/>
          <w:marBottom w:val="96"/>
          <w:divBdr>
            <w:top w:val="none" w:sz="0" w:space="0" w:color="auto"/>
            <w:left w:val="none" w:sz="0" w:space="0" w:color="auto"/>
            <w:bottom w:val="none" w:sz="0" w:space="0" w:color="auto"/>
            <w:right w:val="none" w:sz="0" w:space="0" w:color="auto"/>
          </w:divBdr>
        </w:div>
        <w:div w:id="1004012659">
          <w:marLeft w:val="1166"/>
          <w:marRight w:val="0"/>
          <w:marTop w:val="96"/>
          <w:marBottom w:val="96"/>
          <w:divBdr>
            <w:top w:val="none" w:sz="0" w:space="0" w:color="auto"/>
            <w:left w:val="none" w:sz="0" w:space="0" w:color="auto"/>
            <w:bottom w:val="none" w:sz="0" w:space="0" w:color="auto"/>
            <w:right w:val="none" w:sz="0" w:space="0" w:color="auto"/>
          </w:divBdr>
        </w:div>
      </w:divsChild>
    </w:div>
    <w:div w:id="805702095">
      <w:bodyDiv w:val="1"/>
      <w:marLeft w:val="0"/>
      <w:marRight w:val="0"/>
      <w:marTop w:val="0"/>
      <w:marBottom w:val="0"/>
      <w:divBdr>
        <w:top w:val="none" w:sz="0" w:space="0" w:color="auto"/>
        <w:left w:val="none" w:sz="0" w:space="0" w:color="auto"/>
        <w:bottom w:val="none" w:sz="0" w:space="0" w:color="auto"/>
        <w:right w:val="none" w:sz="0" w:space="0" w:color="auto"/>
      </w:divBdr>
      <w:divsChild>
        <w:div w:id="1707296990">
          <w:marLeft w:val="547"/>
          <w:marRight w:val="0"/>
          <w:marTop w:val="96"/>
          <w:marBottom w:val="96"/>
          <w:divBdr>
            <w:top w:val="none" w:sz="0" w:space="0" w:color="auto"/>
            <w:left w:val="none" w:sz="0" w:space="0" w:color="auto"/>
            <w:bottom w:val="none" w:sz="0" w:space="0" w:color="auto"/>
            <w:right w:val="none" w:sz="0" w:space="0" w:color="auto"/>
          </w:divBdr>
        </w:div>
        <w:div w:id="637884770">
          <w:marLeft w:val="547"/>
          <w:marRight w:val="0"/>
          <w:marTop w:val="96"/>
          <w:marBottom w:val="96"/>
          <w:divBdr>
            <w:top w:val="none" w:sz="0" w:space="0" w:color="auto"/>
            <w:left w:val="none" w:sz="0" w:space="0" w:color="auto"/>
            <w:bottom w:val="none" w:sz="0" w:space="0" w:color="auto"/>
            <w:right w:val="none" w:sz="0" w:space="0" w:color="auto"/>
          </w:divBdr>
        </w:div>
        <w:div w:id="1417096146">
          <w:marLeft w:val="547"/>
          <w:marRight w:val="0"/>
          <w:marTop w:val="96"/>
          <w:marBottom w:val="96"/>
          <w:divBdr>
            <w:top w:val="none" w:sz="0" w:space="0" w:color="auto"/>
            <w:left w:val="none" w:sz="0" w:space="0" w:color="auto"/>
            <w:bottom w:val="none" w:sz="0" w:space="0" w:color="auto"/>
            <w:right w:val="none" w:sz="0" w:space="0" w:color="auto"/>
          </w:divBdr>
        </w:div>
      </w:divsChild>
    </w:div>
    <w:div w:id="1000889997">
      <w:bodyDiv w:val="1"/>
      <w:marLeft w:val="0"/>
      <w:marRight w:val="0"/>
      <w:marTop w:val="0"/>
      <w:marBottom w:val="0"/>
      <w:divBdr>
        <w:top w:val="none" w:sz="0" w:space="0" w:color="auto"/>
        <w:left w:val="none" w:sz="0" w:space="0" w:color="auto"/>
        <w:bottom w:val="none" w:sz="0" w:space="0" w:color="auto"/>
        <w:right w:val="none" w:sz="0" w:space="0" w:color="auto"/>
      </w:divBdr>
      <w:divsChild>
        <w:div w:id="55132000">
          <w:marLeft w:val="547"/>
          <w:marRight w:val="0"/>
          <w:marTop w:val="96"/>
          <w:marBottom w:val="96"/>
          <w:divBdr>
            <w:top w:val="none" w:sz="0" w:space="0" w:color="auto"/>
            <w:left w:val="none" w:sz="0" w:space="0" w:color="auto"/>
            <w:bottom w:val="none" w:sz="0" w:space="0" w:color="auto"/>
            <w:right w:val="none" w:sz="0" w:space="0" w:color="auto"/>
          </w:divBdr>
        </w:div>
        <w:div w:id="85153449">
          <w:marLeft w:val="547"/>
          <w:marRight w:val="0"/>
          <w:marTop w:val="96"/>
          <w:marBottom w:val="96"/>
          <w:divBdr>
            <w:top w:val="none" w:sz="0" w:space="0" w:color="auto"/>
            <w:left w:val="none" w:sz="0" w:space="0" w:color="auto"/>
            <w:bottom w:val="none" w:sz="0" w:space="0" w:color="auto"/>
            <w:right w:val="none" w:sz="0" w:space="0" w:color="auto"/>
          </w:divBdr>
        </w:div>
        <w:div w:id="666061103">
          <w:marLeft w:val="547"/>
          <w:marRight w:val="0"/>
          <w:marTop w:val="96"/>
          <w:marBottom w:val="96"/>
          <w:divBdr>
            <w:top w:val="none" w:sz="0" w:space="0" w:color="auto"/>
            <w:left w:val="none" w:sz="0" w:space="0" w:color="auto"/>
            <w:bottom w:val="none" w:sz="0" w:space="0" w:color="auto"/>
            <w:right w:val="none" w:sz="0" w:space="0" w:color="auto"/>
          </w:divBdr>
        </w:div>
        <w:div w:id="928781597">
          <w:marLeft w:val="1166"/>
          <w:marRight w:val="0"/>
          <w:marTop w:val="96"/>
          <w:marBottom w:val="96"/>
          <w:divBdr>
            <w:top w:val="none" w:sz="0" w:space="0" w:color="auto"/>
            <w:left w:val="none" w:sz="0" w:space="0" w:color="auto"/>
            <w:bottom w:val="none" w:sz="0" w:space="0" w:color="auto"/>
            <w:right w:val="none" w:sz="0" w:space="0" w:color="auto"/>
          </w:divBdr>
        </w:div>
        <w:div w:id="2086143007">
          <w:marLeft w:val="1166"/>
          <w:marRight w:val="0"/>
          <w:marTop w:val="96"/>
          <w:marBottom w:val="96"/>
          <w:divBdr>
            <w:top w:val="none" w:sz="0" w:space="0" w:color="auto"/>
            <w:left w:val="none" w:sz="0" w:space="0" w:color="auto"/>
            <w:bottom w:val="none" w:sz="0" w:space="0" w:color="auto"/>
            <w:right w:val="none" w:sz="0" w:space="0" w:color="auto"/>
          </w:divBdr>
        </w:div>
        <w:div w:id="735318025">
          <w:marLeft w:val="1166"/>
          <w:marRight w:val="0"/>
          <w:marTop w:val="96"/>
          <w:marBottom w:val="96"/>
          <w:divBdr>
            <w:top w:val="none" w:sz="0" w:space="0" w:color="auto"/>
            <w:left w:val="none" w:sz="0" w:space="0" w:color="auto"/>
            <w:bottom w:val="none" w:sz="0" w:space="0" w:color="auto"/>
            <w:right w:val="none" w:sz="0" w:space="0" w:color="auto"/>
          </w:divBdr>
        </w:div>
      </w:divsChild>
    </w:div>
    <w:div w:id="1186361553">
      <w:bodyDiv w:val="1"/>
      <w:marLeft w:val="0"/>
      <w:marRight w:val="0"/>
      <w:marTop w:val="0"/>
      <w:marBottom w:val="0"/>
      <w:divBdr>
        <w:top w:val="none" w:sz="0" w:space="0" w:color="auto"/>
        <w:left w:val="none" w:sz="0" w:space="0" w:color="auto"/>
        <w:bottom w:val="none" w:sz="0" w:space="0" w:color="auto"/>
        <w:right w:val="none" w:sz="0" w:space="0" w:color="auto"/>
      </w:divBdr>
      <w:divsChild>
        <w:div w:id="2056120">
          <w:marLeft w:val="1166"/>
          <w:marRight w:val="0"/>
          <w:marTop w:val="96"/>
          <w:marBottom w:val="96"/>
          <w:divBdr>
            <w:top w:val="none" w:sz="0" w:space="0" w:color="auto"/>
            <w:left w:val="none" w:sz="0" w:space="0" w:color="auto"/>
            <w:bottom w:val="none" w:sz="0" w:space="0" w:color="auto"/>
            <w:right w:val="none" w:sz="0" w:space="0" w:color="auto"/>
          </w:divBdr>
        </w:div>
        <w:div w:id="1014649174">
          <w:marLeft w:val="1166"/>
          <w:marRight w:val="0"/>
          <w:marTop w:val="96"/>
          <w:marBottom w:val="96"/>
          <w:divBdr>
            <w:top w:val="none" w:sz="0" w:space="0" w:color="auto"/>
            <w:left w:val="none" w:sz="0" w:space="0" w:color="auto"/>
            <w:bottom w:val="none" w:sz="0" w:space="0" w:color="auto"/>
            <w:right w:val="none" w:sz="0" w:space="0" w:color="auto"/>
          </w:divBdr>
        </w:div>
        <w:div w:id="1686206445">
          <w:marLeft w:val="1166"/>
          <w:marRight w:val="0"/>
          <w:marTop w:val="96"/>
          <w:marBottom w:val="96"/>
          <w:divBdr>
            <w:top w:val="none" w:sz="0" w:space="0" w:color="auto"/>
            <w:left w:val="none" w:sz="0" w:space="0" w:color="auto"/>
            <w:bottom w:val="none" w:sz="0" w:space="0" w:color="auto"/>
            <w:right w:val="none" w:sz="0" w:space="0" w:color="auto"/>
          </w:divBdr>
        </w:div>
        <w:div w:id="1614442282">
          <w:marLeft w:val="1166"/>
          <w:marRight w:val="0"/>
          <w:marTop w:val="96"/>
          <w:marBottom w:val="96"/>
          <w:divBdr>
            <w:top w:val="none" w:sz="0" w:space="0" w:color="auto"/>
            <w:left w:val="none" w:sz="0" w:space="0" w:color="auto"/>
            <w:bottom w:val="none" w:sz="0" w:space="0" w:color="auto"/>
            <w:right w:val="none" w:sz="0" w:space="0" w:color="auto"/>
          </w:divBdr>
        </w:div>
      </w:divsChild>
    </w:div>
    <w:div w:id="1192186854">
      <w:bodyDiv w:val="1"/>
      <w:marLeft w:val="0"/>
      <w:marRight w:val="0"/>
      <w:marTop w:val="0"/>
      <w:marBottom w:val="0"/>
      <w:divBdr>
        <w:top w:val="none" w:sz="0" w:space="0" w:color="auto"/>
        <w:left w:val="none" w:sz="0" w:space="0" w:color="auto"/>
        <w:bottom w:val="none" w:sz="0" w:space="0" w:color="auto"/>
        <w:right w:val="none" w:sz="0" w:space="0" w:color="auto"/>
      </w:divBdr>
      <w:divsChild>
        <w:div w:id="178937854">
          <w:marLeft w:val="547"/>
          <w:marRight w:val="0"/>
          <w:marTop w:val="96"/>
          <w:marBottom w:val="96"/>
          <w:divBdr>
            <w:top w:val="none" w:sz="0" w:space="0" w:color="auto"/>
            <w:left w:val="none" w:sz="0" w:space="0" w:color="auto"/>
            <w:bottom w:val="none" w:sz="0" w:space="0" w:color="auto"/>
            <w:right w:val="none" w:sz="0" w:space="0" w:color="auto"/>
          </w:divBdr>
        </w:div>
        <w:div w:id="1004161645">
          <w:marLeft w:val="547"/>
          <w:marRight w:val="0"/>
          <w:marTop w:val="96"/>
          <w:marBottom w:val="96"/>
          <w:divBdr>
            <w:top w:val="none" w:sz="0" w:space="0" w:color="auto"/>
            <w:left w:val="none" w:sz="0" w:space="0" w:color="auto"/>
            <w:bottom w:val="none" w:sz="0" w:space="0" w:color="auto"/>
            <w:right w:val="none" w:sz="0" w:space="0" w:color="auto"/>
          </w:divBdr>
        </w:div>
        <w:div w:id="1989824730">
          <w:marLeft w:val="547"/>
          <w:marRight w:val="0"/>
          <w:marTop w:val="96"/>
          <w:marBottom w:val="96"/>
          <w:divBdr>
            <w:top w:val="none" w:sz="0" w:space="0" w:color="auto"/>
            <w:left w:val="none" w:sz="0" w:space="0" w:color="auto"/>
            <w:bottom w:val="none" w:sz="0" w:space="0" w:color="auto"/>
            <w:right w:val="none" w:sz="0" w:space="0" w:color="auto"/>
          </w:divBdr>
        </w:div>
        <w:div w:id="297229560">
          <w:marLeft w:val="547"/>
          <w:marRight w:val="0"/>
          <w:marTop w:val="96"/>
          <w:marBottom w:val="96"/>
          <w:divBdr>
            <w:top w:val="none" w:sz="0" w:space="0" w:color="auto"/>
            <w:left w:val="none" w:sz="0" w:space="0" w:color="auto"/>
            <w:bottom w:val="none" w:sz="0" w:space="0" w:color="auto"/>
            <w:right w:val="none" w:sz="0" w:space="0" w:color="auto"/>
          </w:divBdr>
        </w:div>
        <w:div w:id="441653893">
          <w:marLeft w:val="547"/>
          <w:marRight w:val="0"/>
          <w:marTop w:val="96"/>
          <w:marBottom w:val="96"/>
          <w:divBdr>
            <w:top w:val="none" w:sz="0" w:space="0" w:color="auto"/>
            <w:left w:val="none" w:sz="0" w:space="0" w:color="auto"/>
            <w:bottom w:val="none" w:sz="0" w:space="0" w:color="auto"/>
            <w:right w:val="none" w:sz="0" w:space="0" w:color="auto"/>
          </w:divBdr>
        </w:div>
        <w:div w:id="244658139">
          <w:marLeft w:val="547"/>
          <w:marRight w:val="0"/>
          <w:marTop w:val="96"/>
          <w:marBottom w:val="96"/>
          <w:divBdr>
            <w:top w:val="none" w:sz="0" w:space="0" w:color="auto"/>
            <w:left w:val="none" w:sz="0" w:space="0" w:color="auto"/>
            <w:bottom w:val="none" w:sz="0" w:space="0" w:color="auto"/>
            <w:right w:val="none" w:sz="0" w:space="0" w:color="auto"/>
          </w:divBdr>
        </w:div>
        <w:div w:id="2119400338">
          <w:marLeft w:val="547"/>
          <w:marRight w:val="0"/>
          <w:marTop w:val="96"/>
          <w:marBottom w:val="96"/>
          <w:divBdr>
            <w:top w:val="none" w:sz="0" w:space="0" w:color="auto"/>
            <w:left w:val="none" w:sz="0" w:space="0" w:color="auto"/>
            <w:bottom w:val="none" w:sz="0" w:space="0" w:color="auto"/>
            <w:right w:val="none" w:sz="0" w:space="0" w:color="auto"/>
          </w:divBdr>
        </w:div>
      </w:divsChild>
    </w:div>
    <w:div w:id="1305350596">
      <w:bodyDiv w:val="1"/>
      <w:marLeft w:val="0"/>
      <w:marRight w:val="0"/>
      <w:marTop w:val="0"/>
      <w:marBottom w:val="0"/>
      <w:divBdr>
        <w:top w:val="none" w:sz="0" w:space="0" w:color="auto"/>
        <w:left w:val="none" w:sz="0" w:space="0" w:color="auto"/>
        <w:bottom w:val="none" w:sz="0" w:space="0" w:color="auto"/>
        <w:right w:val="none" w:sz="0" w:space="0" w:color="auto"/>
      </w:divBdr>
      <w:divsChild>
        <w:div w:id="547956038">
          <w:marLeft w:val="547"/>
          <w:marRight w:val="0"/>
          <w:marTop w:val="96"/>
          <w:marBottom w:val="96"/>
          <w:divBdr>
            <w:top w:val="none" w:sz="0" w:space="0" w:color="auto"/>
            <w:left w:val="none" w:sz="0" w:space="0" w:color="auto"/>
            <w:bottom w:val="none" w:sz="0" w:space="0" w:color="auto"/>
            <w:right w:val="none" w:sz="0" w:space="0" w:color="auto"/>
          </w:divBdr>
        </w:div>
        <w:div w:id="1263881467">
          <w:marLeft w:val="547"/>
          <w:marRight w:val="0"/>
          <w:marTop w:val="96"/>
          <w:marBottom w:val="96"/>
          <w:divBdr>
            <w:top w:val="none" w:sz="0" w:space="0" w:color="auto"/>
            <w:left w:val="none" w:sz="0" w:space="0" w:color="auto"/>
            <w:bottom w:val="none" w:sz="0" w:space="0" w:color="auto"/>
            <w:right w:val="none" w:sz="0" w:space="0" w:color="auto"/>
          </w:divBdr>
        </w:div>
      </w:divsChild>
    </w:div>
    <w:div w:id="1358656796">
      <w:bodyDiv w:val="1"/>
      <w:marLeft w:val="0"/>
      <w:marRight w:val="0"/>
      <w:marTop w:val="0"/>
      <w:marBottom w:val="0"/>
      <w:divBdr>
        <w:top w:val="none" w:sz="0" w:space="0" w:color="auto"/>
        <w:left w:val="none" w:sz="0" w:space="0" w:color="auto"/>
        <w:bottom w:val="none" w:sz="0" w:space="0" w:color="auto"/>
        <w:right w:val="none" w:sz="0" w:space="0" w:color="auto"/>
      </w:divBdr>
      <w:divsChild>
        <w:div w:id="1760103054">
          <w:marLeft w:val="547"/>
          <w:marRight w:val="0"/>
          <w:marTop w:val="96"/>
          <w:marBottom w:val="96"/>
          <w:divBdr>
            <w:top w:val="none" w:sz="0" w:space="0" w:color="auto"/>
            <w:left w:val="none" w:sz="0" w:space="0" w:color="auto"/>
            <w:bottom w:val="none" w:sz="0" w:space="0" w:color="auto"/>
            <w:right w:val="none" w:sz="0" w:space="0" w:color="auto"/>
          </w:divBdr>
        </w:div>
        <w:div w:id="739986408">
          <w:marLeft w:val="547"/>
          <w:marRight w:val="0"/>
          <w:marTop w:val="96"/>
          <w:marBottom w:val="96"/>
          <w:divBdr>
            <w:top w:val="none" w:sz="0" w:space="0" w:color="auto"/>
            <w:left w:val="none" w:sz="0" w:space="0" w:color="auto"/>
            <w:bottom w:val="none" w:sz="0" w:space="0" w:color="auto"/>
            <w:right w:val="none" w:sz="0" w:space="0" w:color="auto"/>
          </w:divBdr>
        </w:div>
        <w:div w:id="1702244969">
          <w:marLeft w:val="547"/>
          <w:marRight w:val="0"/>
          <w:marTop w:val="96"/>
          <w:marBottom w:val="96"/>
          <w:divBdr>
            <w:top w:val="none" w:sz="0" w:space="0" w:color="auto"/>
            <w:left w:val="none" w:sz="0" w:space="0" w:color="auto"/>
            <w:bottom w:val="none" w:sz="0" w:space="0" w:color="auto"/>
            <w:right w:val="none" w:sz="0" w:space="0" w:color="auto"/>
          </w:divBdr>
        </w:div>
        <w:div w:id="1562400360">
          <w:marLeft w:val="547"/>
          <w:marRight w:val="0"/>
          <w:marTop w:val="96"/>
          <w:marBottom w:val="96"/>
          <w:divBdr>
            <w:top w:val="none" w:sz="0" w:space="0" w:color="auto"/>
            <w:left w:val="none" w:sz="0" w:space="0" w:color="auto"/>
            <w:bottom w:val="none" w:sz="0" w:space="0" w:color="auto"/>
            <w:right w:val="none" w:sz="0" w:space="0" w:color="auto"/>
          </w:divBdr>
        </w:div>
        <w:div w:id="486170269">
          <w:marLeft w:val="547"/>
          <w:marRight w:val="0"/>
          <w:marTop w:val="96"/>
          <w:marBottom w:val="96"/>
          <w:divBdr>
            <w:top w:val="none" w:sz="0" w:space="0" w:color="auto"/>
            <w:left w:val="none" w:sz="0" w:space="0" w:color="auto"/>
            <w:bottom w:val="none" w:sz="0" w:space="0" w:color="auto"/>
            <w:right w:val="none" w:sz="0" w:space="0" w:color="auto"/>
          </w:divBdr>
        </w:div>
      </w:divsChild>
    </w:div>
    <w:div w:id="1381632452">
      <w:bodyDiv w:val="1"/>
      <w:marLeft w:val="0"/>
      <w:marRight w:val="0"/>
      <w:marTop w:val="0"/>
      <w:marBottom w:val="0"/>
      <w:divBdr>
        <w:top w:val="none" w:sz="0" w:space="0" w:color="auto"/>
        <w:left w:val="none" w:sz="0" w:space="0" w:color="auto"/>
        <w:bottom w:val="none" w:sz="0" w:space="0" w:color="auto"/>
        <w:right w:val="none" w:sz="0" w:space="0" w:color="auto"/>
      </w:divBdr>
      <w:divsChild>
        <w:div w:id="270674870">
          <w:marLeft w:val="547"/>
          <w:marRight w:val="0"/>
          <w:marTop w:val="96"/>
          <w:marBottom w:val="96"/>
          <w:divBdr>
            <w:top w:val="none" w:sz="0" w:space="0" w:color="auto"/>
            <w:left w:val="none" w:sz="0" w:space="0" w:color="auto"/>
            <w:bottom w:val="none" w:sz="0" w:space="0" w:color="auto"/>
            <w:right w:val="none" w:sz="0" w:space="0" w:color="auto"/>
          </w:divBdr>
        </w:div>
        <w:div w:id="1619142751">
          <w:marLeft w:val="547"/>
          <w:marRight w:val="0"/>
          <w:marTop w:val="96"/>
          <w:marBottom w:val="96"/>
          <w:divBdr>
            <w:top w:val="none" w:sz="0" w:space="0" w:color="auto"/>
            <w:left w:val="none" w:sz="0" w:space="0" w:color="auto"/>
            <w:bottom w:val="none" w:sz="0" w:space="0" w:color="auto"/>
            <w:right w:val="none" w:sz="0" w:space="0" w:color="auto"/>
          </w:divBdr>
        </w:div>
      </w:divsChild>
    </w:div>
    <w:div w:id="1609506203">
      <w:bodyDiv w:val="1"/>
      <w:marLeft w:val="0"/>
      <w:marRight w:val="0"/>
      <w:marTop w:val="0"/>
      <w:marBottom w:val="0"/>
      <w:divBdr>
        <w:top w:val="none" w:sz="0" w:space="0" w:color="auto"/>
        <w:left w:val="none" w:sz="0" w:space="0" w:color="auto"/>
        <w:bottom w:val="none" w:sz="0" w:space="0" w:color="auto"/>
        <w:right w:val="none" w:sz="0" w:space="0" w:color="auto"/>
      </w:divBdr>
      <w:divsChild>
        <w:div w:id="438909575">
          <w:marLeft w:val="1166"/>
          <w:marRight w:val="0"/>
          <w:marTop w:val="96"/>
          <w:marBottom w:val="96"/>
          <w:divBdr>
            <w:top w:val="none" w:sz="0" w:space="0" w:color="auto"/>
            <w:left w:val="none" w:sz="0" w:space="0" w:color="auto"/>
            <w:bottom w:val="none" w:sz="0" w:space="0" w:color="auto"/>
            <w:right w:val="none" w:sz="0" w:space="0" w:color="auto"/>
          </w:divBdr>
        </w:div>
      </w:divsChild>
    </w:div>
    <w:div w:id="1624845364">
      <w:bodyDiv w:val="1"/>
      <w:marLeft w:val="0"/>
      <w:marRight w:val="0"/>
      <w:marTop w:val="0"/>
      <w:marBottom w:val="0"/>
      <w:divBdr>
        <w:top w:val="none" w:sz="0" w:space="0" w:color="auto"/>
        <w:left w:val="none" w:sz="0" w:space="0" w:color="auto"/>
        <w:bottom w:val="none" w:sz="0" w:space="0" w:color="auto"/>
        <w:right w:val="none" w:sz="0" w:space="0" w:color="auto"/>
      </w:divBdr>
      <w:divsChild>
        <w:div w:id="1866363477">
          <w:marLeft w:val="547"/>
          <w:marRight w:val="0"/>
          <w:marTop w:val="96"/>
          <w:marBottom w:val="96"/>
          <w:divBdr>
            <w:top w:val="none" w:sz="0" w:space="0" w:color="auto"/>
            <w:left w:val="none" w:sz="0" w:space="0" w:color="auto"/>
            <w:bottom w:val="none" w:sz="0" w:space="0" w:color="auto"/>
            <w:right w:val="none" w:sz="0" w:space="0" w:color="auto"/>
          </w:divBdr>
        </w:div>
      </w:divsChild>
    </w:div>
    <w:div w:id="1745369476">
      <w:bodyDiv w:val="1"/>
      <w:marLeft w:val="0"/>
      <w:marRight w:val="0"/>
      <w:marTop w:val="0"/>
      <w:marBottom w:val="0"/>
      <w:divBdr>
        <w:top w:val="none" w:sz="0" w:space="0" w:color="auto"/>
        <w:left w:val="none" w:sz="0" w:space="0" w:color="auto"/>
        <w:bottom w:val="none" w:sz="0" w:space="0" w:color="auto"/>
        <w:right w:val="none" w:sz="0" w:space="0" w:color="auto"/>
      </w:divBdr>
      <w:divsChild>
        <w:div w:id="43867363">
          <w:marLeft w:val="547"/>
          <w:marRight w:val="0"/>
          <w:marTop w:val="96"/>
          <w:marBottom w:val="96"/>
          <w:divBdr>
            <w:top w:val="none" w:sz="0" w:space="0" w:color="auto"/>
            <w:left w:val="none" w:sz="0" w:space="0" w:color="auto"/>
            <w:bottom w:val="none" w:sz="0" w:space="0" w:color="auto"/>
            <w:right w:val="none" w:sz="0" w:space="0" w:color="auto"/>
          </w:divBdr>
        </w:div>
        <w:div w:id="405880809">
          <w:marLeft w:val="547"/>
          <w:marRight w:val="0"/>
          <w:marTop w:val="96"/>
          <w:marBottom w:val="96"/>
          <w:divBdr>
            <w:top w:val="none" w:sz="0" w:space="0" w:color="auto"/>
            <w:left w:val="none" w:sz="0" w:space="0" w:color="auto"/>
            <w:bottom w:val="none" w:sz="0" w:space="0" w:color="auto"/>
            <w:right w:val="none" w:sz="0" w:space="0" w:color="auto"/>
          </w:divBdr>
        </w:div>
      </w:divsChild>
    </w:div>
    <w:div w:id="1764108885">
      <w:bodyDiv w:val="1"/>
      <w:marLeft w:val="0"/>
      <w:marRight w:val="0"/>
      <w:marTop w:val="0"/>
      <w:marBottom w:val="0"/>
      <w:divBdr>
        <w:top w:val="none" w:sz="0" w:space="0" w:color="auto"/>
        <w:left w:val="none" w:sz="0" w:space="0" w:color="auto"/>
        <w:bottom w:val="none" w:sz="0" w:space="0" w:color="auto"/>
        <w:right w:val="none" w:sz="0" w:space="0" w:color="auto"/>
      </w:divBdr>
      <w:divsChild>
        <w:div w:id="1888250169">
          <w:marLeft w:val="1166"/>
          <w:marRight w:val="0"/>
          <w:marTop w:val="96"/>
          <w:marBottom w:val="96"/>
          <w:divBdr>
            <w:top w:val="none" w:sz="0" w:space="0" w:color="auto"/>
            <w:left w:val="none" w:sz="0" w:space="0" w:color="auto"/>
            <w:bottom w:val="none" w:sz="0" w:space="0" w:color="auto"/>
            <w:right w:val="none" w:sz="0" w:space="0" w:color="auto"/>
          </w:divBdr>
        </w:div>
        <w:div w:id="289360814">
          <w:marLeft w:val="1166"/>
          <w:marRight w:val="0"/>
          <w:marTop w:val="96"/>
          <w:marBottom w:val="96"/>
          <w:divBdr>
            <w:top w:val="none" w:sz="0" w:space="0" w:color="auto"/>
            <w:left w:val="none" w:sz="0" w:space="0" w:color="auto"/>
            <w:bottom w:val="none" w:sz="0" w:space="0" w:color="auto"/>
            <w:right w:val="none" w:sz="0" w:space="0" w:color="auto"/>
          </w:divBdr>
        </w:div>
      </w:divsChild>
    </w:div>
    <w:div w:id="1777020810">
      <w:bodyDiv w:val="1"/>
      <w:marLeft w:val="0"/>
      <w:marRight w:val="0"/>
      <w:marTop w:val="0"/>
      <w:marBottom w:val="0"/>
      <w:divBdr>
        <w:top w:val="none" w:sz="0" w:space="0" w:color="auto"/>
        <w:left w:val="none" w:sz="0" w:space="0" w:color="auto"/>
        <w:bottom w:val="none" w:sz="0" w:space="0" w:color="auto"/>
        <w:right w:val="none" w:sz="0" w:space="0" w:color="auto"/>
      </w:divBdr>
      <w:divsChild>
        <w:div w:id="1210141929">
          <w:marLeft w:val="1166"/>
          <w:marRight w:val="0"/>
          <w:marTop w:val="96"/>
          <w:marBottom w:val="96"/>
          <w:divBdr>
            <w:top w:val="none" w:sz="0" w:space="0" w:color="auto"/>
            <w:left w:val="none" w:sz="0" w:space="0" w:color="auto"/>
            <w:bottom w:val="none" w:sz="0" w:space="0" w:color="auto"/>
            <w:right w:val="none" w:sz="0" w:space="0" w:color="auto"/>
          </w:divBdr>
        </w:div>
        <w:div w:id="1796946025">
          <w:marLeft w:val="1166"/>
          <w:marRight w:val="0"/>
          <w:marTop w:val="96"/>
          <w:marBottom w:val="96"/>
          <w:divBdr>
            <w:top w:val="none" w:sz="0" w:space="0" w:color="auto"/>
            <w:left w:val="none" w:sz="0" w:space="0" w:color="auto"/>
            <w:bottom w:val="none" w:sz="0" w:space="0" w:color="auto"/>
            <w:right w:val="none" w:sz="0" w:space="0" w:color="auto"/>
          </w:divBdr>
        </w:div>
        <w:div w:id="829179573">
          <w:marLeft w:val="1166"/>
          <w:marRight w:val="0"/>
          <w:marTop w:val="96"/>
          <w:marBottom w:val="96"/>
          <w:divBdr>
            <w:top w:val="none" w:sz="0" w:space="0" w:color="auto"/>
            <w:left w:val="none" w:sz="0" w:space="0" w:color="auto"/>
            <w:bottom w:val="none" w:sz="0" w:space="0" w:color="auto"/>
            <w:right w:val="none" w:sz="0" w:space="0" w:color="auto"/>
          </w:divBdr>
        </w:div>
        <w:div w:id="949780276">
          <w:marLeft w:val="1166"/>
          <w:marRight w:val="0"/>
          <w:marTop w:val="96"/>
          <w:marBottom w:val="96"/>
          <w:divBdr>
            <w:top w:val="none" w:sz="0" w:space="0" w:color="auto"/>
            <w:left w:val="none" w:sz="0" w:space="0" w:color="auto"/>
            <w:bottom w:val="none" w:sz="0" w:space="0" w:color="auto"/>
            <w:right w:val="none" w:sz="0" w:space="0" w:color="auto"/>
          </w:divBdr>
        </w:div>
        <w:div w:id="1401293717">
          <w:marLeft w:val="1166"/>
          <w:marRight w:val="0"/>
          <w:marTop w:val="96"/>
          <w:marBottom w:val="96"/>
          <w:divBdr>
            <w:top w:val="none" w:sz="0" w:space="0" w:color="auto"/>
            <w:left w:val="none" w:sz="0" w:space="0" w:color="auto"/>
            <w:bottom w:val="none" w:sz="0" w:space="0" w:color="auto"/>
            <w:right w:val="none" w:sz="0" w:space="0" w:color="auto"/>
          </w:divBdr>
        </w:div>
      </w:divsChild>
    </w:div>
    <w:div w:id="1842038554">
      <w:bodyDiv w:val="1"/>
      <w:marLeft w:val="0"/>
      <w:marRight w:val="0"/>
      <w:marTop w:val="0"/>
      <w:marBottom w:val="0"/>
      <w:divBdr>
        <w:top w:val="none" w:sz="0" w:space="0" w:color="auto"/>
        <w:left w:val="none" w:sz="0" w:space="0" w:color="auto"/>
        <w:bottom w:val="none" w:sz="0" w:space="0" w:color="auto"/>
        <w:right w:val="none" w:sz="0" w:space="0" w:color="auto"/>
      </w:divBdr>
      <w:divsChild>
        <w:div w:id="78530377">
          <w:marLeft w:val="547"/>
          <w:marRight w:val="0"/>
          <w:marTop w:val="96"/>
          <w:marBottom w:val="96"/>
          <w:divBdr>
            <w:top w:val="none" w:sz="0" w:space="0" w:color="auto"/>
            <w:left w:val="none" w:sz="0" w:space="0" w:color="auto"/>
            <w:bottom w:val="none" w:sz="0" w:space="0" w:color="auto"/>
            <w:right w:val="none" w:sz="0" w:space="0" w:color="auto"/>
          </w:divBdr>
        </w:div>
        <w:div w:id="1487473112">
          <w:marLeft w:val="547"/>
          <w:marRight w:val="0"/>
          <w:marTop w:val="96"/>
          <w:marBottom w:val="96"/>
          <w:divBdr>
            <w:top w:val="none" w:sz="0" w:space="0" w:color="auto"/>
            <w:left w:val="none" w:sz="0" w:space="0" w:color="auto"/>
            <w:bottom w:val="none" w:sz="0" w:space="0" w:color="auto"/>
            <w:right w:val="none" w:sz="0" w:space="0" w:color="auto"/>
          </w:divBdr>
        </w:div>
        <w:div w:id="1129855264">
          <w:marLeft w:val="547"/>
          <w:marRight w:val="0"/>
          <w:marTop w:val="96"/>
          <w:marBottom w:val="96"/>
          <w:divBdr>
            <w:top w:val="none" w:sz="0" w:space="0" w:color="auto"/>
            <w:left w:val="none" w:sz="0" w:space="0" w:color="auto"/>
            <w:bottom w:val="none" w:sz="0" w:space="0" w:color="auto"/>
            <w:right w:val="none" w:sz="0" w:space="0" w:color="auto"/>
          </w:divBdr>
        </w:div>
        <w:div w:id="1021273187">
          <w:marLeft w:val="547"/>
          <w:marRight w:val="0"/>
          <w:marTop w:val="96"/>
          <w:marBottom w:val="96"/>
          <w:divBdr>
            <w:top w:val="none" w:sz="0" w:space="0" w:color="auto"/>
            <w:left w:val="none" w:sz="0" w:space="0" w:color="auto"/>
            <w:bottom w:val="none" w:sz="0" w:space="0" w:color="auto"/>
            <w:right w:val="none" w:sz="0" w:space="0" w:color="auto"/>
          </w:divBdr>
        </w:div>
        <w:div w:id="1471021307">
          <w:marLeft w:val="547"/>
          <w:marRight w:val="0"/>
          <w:marTop w:val="96"/>
          <w:marBottom w:val="96"/>
          <w:divBdr>
            <w:top w:val="none" w:sz="0" w:space="0" w:color="auto"/>
            <w:left w:val="none" w:sz="0" w:space="0" w:color="auto"/>
            <w:bottom w:val="none" w:sz="0" w:space="0" w:color="auto"/>
            <w:right w:val="none" w:sz="0" w:space="0" w:color="auto"/>
          </w:divBdr>
        </w:div>
        <w:div w:id="1902204356">
          <w:marLeft w:val="547"/>
          <w:marRight w:val="0"/>
          <w:marTop w:val="96"/>
          <w:marBottom w:val="96"/>
          <w:divBdr>
            <w:top w:val="none" w:sz="0" w:space="0" w:color="auto"/>
            <w:left w:val="none" w:sz="0" w:space="0" w:color="auto"/>
            <w:bottom w:val="none" w:sz="0" w:space="0" w:color="auto"/>
            <w:right w:val="none" w:sz="0" w:space="0" w:color="auto"/>
          </w:divBdr>
        </w:div>
        <w:div w:id="1791166215">
          <w:marLeft w:val="547"/>
          <w:marRight w:val="0"/>
          <w:marTop w:val="96"/>
          <w:marBottom w:val="96"/>
          <w:divBdr>
            <w:top w:val="none" w:sz="0" w:space="0" w:color="auto"/>
            <w:left w:val="none" w:sz="0" w:space="0" w:color="auto"/>
            <w:bottom w:val="none" w:sz="0" w:space="0" w:color="auto"/>
            <w:right w:val="none" w:sz="0" w:space="0" w:color="auto"/>
          </w:divBdr>
        </w:div>
        <w:div w:id="1328939788">
          <w:marLeft w:val="547"/>
          <w:marRight w:val="0"/>
          <w:marTop w:val="96"/>
          <w:marBottom w:val="96"/>
          <w:divBdr>
            <w:top w:val="none" w:sz="0" w:space="0" w:color="auto"/>
            <w:left w:val="none" w:sz="0" w:space="0" w:color="auto"/>
            <w:bottom w:val="none" w:sz="0" w:space="0" w:color="auto"/>
            <w:right w:val="none" w:sz="0" w:space="0" w:color="auto"/>
          </w:divBdr>
        </w:div>
      </w:divsChild>
    </w:div>
    <w:div w:id="1848130442">
      <w:bodyDiv w:val="1"/>
      <w:marLeft w:val="0"/>
      <w:marRight w:val="0"/>
      <w:marTop w:val="0"/>
      <w:marBottom w:val="0"/>
      <w:divBdr>
        <w:top w:val="none" w:sz="0" w:space="0" w:color="auto"/>
        <w:left w:val="none" w:sz="0" w:space="0" w:color="auto"/>
        <w:bottom w:val="none" w:sz="0" w:space="0" w:color="auto"/>
        <w:right w:val="none" w:sz="0" w:space="0" w:color="auto"/>
      </w:divBdr>
      <w:divsChild>
        <w:div w:id="180438047">
          <w:marLeft w:val="547"/>
          <w:marRight w:val="0"/>
          <w:marTop w:val="96"/>
          <w:marBottom w:val="96"/>
          <w:divBdr>
            <w:top w:val="none" w:sz="0" w:space="0" w:color="auto"/>
            <w:left w:val="none" w:sz="0" w:space="0" w:color="auto"/>
            <w:bottom w:val="none" w:sz="0" w:space="0" w:color="auto"/>
            <w:right w:val="none" w:sz="0" w:space="0" w:color="auto"/>
          </w:divBdr>
        </w:div>
        <w:div w:id="1340808880">
          <w:marLeft w:val="1166"/>
          <w:marRight w:val="0"/>
          <w:marTop w:val="96"/>
          <w:marBottom w:val="96"/>
          <w:divBdr>
            <w:top w:val="none" w:sz="0" w:space="0" w:color="auto"/>
            <w:left w:val="none" w:sz="0" w:space="0" w:color="auto"/>
            <w:bottom w:val="none" w:sz="0" w:space="0" w:color="auto"/>
            <w:right w:val="none" w:sz="0" w:space="0" w:color="auto"/>
          </w:divBdr>
        </w:div>
        <w:div w:id="1520436518">
          <w:marLeft w:val="1166"/>
          <w:marRight w:val="0"/>
          <w:marTop w:val="96"/>
          <w:marBottom w:val="96"/>
          <w:divBdr>
            <w:top w:val="none" w:sz="0" w:space="0" w:color="auto"/>
            <w:left w:val="none" w:sz="0" w:space="0" w:color="auto"/>
            <w:bottom w:val="none" w:sz="0" w:space="0" w:color="auto"/>
            <w:right w:val="none" w:sz="0" w:space="0" w:color="auto"/>
          </w:divBdr>
        </w:div>
        <w:div w:id="1581408546">
          <w:marLeft w:val="1166"/>
          <w:marRight w:val="0"/>
          <w:marTop w:val="96"/>
          <w:marBottom w:val="96"/>
          <w:divBdr>
            <w:top w:val="none" w:sz="0" w:space="0" w:color="auto"/>
            <w:left w:val="none" w:sz="0" w:space="0" w:color="auto"/>
            <w:bottom w:val="none" w:sz="0" w:space="0" w:color="auto"/>
            <w:right w:val="none" w:sz="0" w:space="0" w:color="auto"/>
          </w:divBdr>
        </w:div>
        <w:div w:id="1594243010">
          <w:marLeft w:val="1166"/>
          <w:marRight w:val="0"/>
          <w:marTop w:val="96"/>
          <w:marBottom w:val="96"/>
          <w:divBdr>
            <w:top w:val="none" w:sz="0" w:space="0" w:color="auto"/>
            <w:left w:val="none" w:sz="0" w:space="0" w:color="auto"/>
            <w:bottom w:val="none" w:sz="0" w:space="0" w:color="auto"/>
            <w:right w:val="none" w:sz="0" w:space="0" w:color="auto"/>
          </w:divBdr>
        </w:div>
        <w:div w:id="672689129">
          <w:marLeft w:val="1166"/>
          <w:marRight w:val="0"/>
          <w:marTop w:val="96"/>
          <w:marBottom w:val="96"/>
          <w:divBdr>
            <w:top w:val="none" w:sz="0" w:space="0" w:color="auto"/>
            <w:left w:val="none" w:sz="0" w:space="0" w:color="auto"/>
            <w:bottom w:val="none" w:sz="0" w:space="0" w:color="auto"/>
            <w:right w:val="none" w:sz="0" w:space="0" w:color="auto"/>
          </w:divBdr>
        </w:div>
      </w:divsChild>
    </w:div>
    <w:div w:id="1873108264">
      <w:bodyDiv w:val="1"/>
      <w:marLeft w:val="0"/>
      <w:marRight w:val="0"/>
      <w:marTop w:val="0"/>
      <w:marBottom w:val="0"/>
      <w:divBdr>
        <w:top w:val="none" w:sz="0" w:space="0" w:color="auto"/>
        <w:left w:val="none" w:sz="0" w:space="0" w:color="auto"/>
        <w:bottom w:val="none" w:sz="0" w:space="0" w:color="auto"/>
        <w:right w:val="none" w:sz="0" w:space="0" w:color="auto"/>
      </w:divBdr>
      <w:divsChild>
        <w:div w:id="1656837594">
          <w:marLeft w:val="547"/>
          <w:marRight w:val="0"/>
          <w:marTop w:val="96"/>
          <w:marBottom w:val="96"/>
          <w:divBdr>
            <w:top w:val="none" w:sz="0" w:space="0" w:color="auto"/>
            <w:left w:val="none" w:sz="0" w:space="0" w:color="auto"/>
            <w:bottom w:val="none" w:sz="0" w:space="0" w:color="auto"/>
            <w:right w:val="none" w:sz="0" w:space="0" w:color="auto"/>
          </w:divBdr>
        </w:div>
        <w:div w:id="1858303212">
          <w:marLeft w:val="547"/>
          <w:marRight w:val="0"/>
          <w:marTop w:val="96"/>
          <w:marBottom w:val="96"/>
          <w:divBdr>
            <w:top w:val="none" w:sz="0" w:space="0" w:color="auto"/>
            <w:left w:val="none" w:sz="0" w:space="0" w:color="auto"/>
            <w:bottom w:val="none" w:sz="0" w:space="0" w:color="auto"/>
            <w:right w:val="none" w:sz="0" w:space="0" w:color="auto"/>
          </w:divBdr>
        </w:div>
        <w:div w:id="657802508">
          <w:marLeft w:val="547"/>
          <w:marRight w:val="0"/>
          <w:marTop w:val="96"/>
          <w:marBottom w:val="96"/>
          <w:divBdr>
            <w:top w:val="none" w:sz="0" w:space="0" w:color="auto"/>
            <w:left w:val="none" w:sz="0" w:space="0" w:color="auto"/>
            <w:bottom w:val="none" w:sz="0" w:space="0" w:color="auto"/>
            <w:right w:val="none" w:sz="0" w:space="0" w:color="auto"/>
          </w:divBdr>
        </w:div>
        <w:div w:id="1134911804">
          <w:marLeft w:val="547"/>
          <w:marRight w:val="0"/>
          <w:marTop w:val="96"/>
          <w:marBottom w:val="96"/>
          <w:divBdr>
            <w:top w:val="none" w:sz="0" w:space="0" w:color="auto"/>
            <w:left w:val="none" w:sz="0" w:space="0" w:color="auto"/>
            <w:bottom w:val="none" w:sz="0" w:space="0" w:color="auto"/>
            <w:right w:val="none" w:sz="0" w:space="0" w:color="auto"/>
          </w:divBdr>
        </w:div>
      </w:divsChild>
    </w:div>
    <w:div w:id="1894124008">
      <w:bodyDiv w:val="1"/>
      <w:marLeft w:val="0"/>
      <w:marRight w:val="0"/>
      <w:marTop w:val="0"/>
      <w:marBottom w:val="0"/>
      <w:divBdr>
        <w:top w:val="none" w:sz="0" w:space="0" w:color="auto"/>
        <w:left w:val="none" w:sz="0" w:space="0" w:color="auto"/>
        <w:bottom w:val="none" w:sz="0" w:space="0" w:color="auto"/>
        <w:right w:val="none" w:sz="0" w:space="0" w:color="auto"/>
      </w:divBdr>
      <w:divsChild>
        <w:div w:id="344092088">
          <w:marLeft w:val="547"/>
          <w:marRight w:val="0"/>
          <w:marTop w:val="96"/>
          <w:marBottom w:val="96"/>
          <w:divBdr>
            <w:top w:val="none" w:sz="0" w:space="0" w:color="auto"/>
            <w:left w:val="none" w:sz="0" w:space="0" w:color="auto"/>
            <w:bottom w:val="none" w:sz="0" w:space="0" w:color="auto"/>
            <w:right w:val="none" w:sz="0" w:space="0" w:color="auto"/>
          </w:divBdr>
        </w:div>
        <w:div w:id="2034186698">
          <w:marLeft w:val="547"/>
          <w:marRight w:val="0"/>
          <w:marTop w:val="96"/>
          <w:marBottom w:val="96"/>
          <w:divBdr>
            <w:top w:val="none" w:sz="0" w:space="0" w:color="auto"/>
            <w:left w:val="none" w:sz="0" w:space="0" w:color="auto"/>
            <w:bottom w:val="none" w:sz="0" w:space="0" w:color="auto"/>
            <w:right w:val="none" w:sz="0" w:space="0" w:color="auto"/>
          </w:divBdr>
        </w:div>
        <w:div w:id="837765954">
          <w:marLeft w:val="547"/>
          <w:marRight w:val="0"/>
          <w:marTop w:val="96"/>
          <w:marBottom w:val="96"/>
          <w:divBdr>
            <w:top w:val="none" w:sz="0" w:space="0" w:color="auto"/>
            <w:left w:val="none" w:sz="0" w:space="0" w:color="auto"/>
            <w:bottom w:val="none" w:sz="0" w:space="0" w:color="auto"/>
            <w:right w:val="none" w:sz="0" w:space="0" w:color="auto"/>
          </w:divBdr>
        </w:div>
        <w:div w:id="886144789">
          <w:marLeft w:val="547"/>
          <w:marRight w:val="0"/>
          <w:marTop w:val="96"/>
          <w:marBottom w:val="96"/>
          <w:divBdr>
            <w:top w:val="none" w:sz="0" w:space="0" w:color="auto"/>
            <w:left w:val="none" w:sz="0" w:space="0" w:color="auto"/>
            <w:bottom w:val="none" w:sz="0" w:space="0" w:color="auto"/>
            <w:right w:val="none" w:sz="0" w:space="0" w:color="auto"/>
          </w:divBdr>
        </w:div>
        <w:div w:id="1273703038">
          <w:marLeft w:val="1166"/>
          <w:marRight w:val="0"/>
          <w:marTop w:val="96"/>
          <w:marBottom w:val="96"/>
          <w:divBdr>
            <w:top w:val="none" w:sz="0" w:space="0" w:color="auto"/>
            <w:left w:val="none" w:sz="0" w:space="0" w:color="auto"/>
            <w:bottom w:val="none" w:sz="0" w:space="0" w:color="auto"/>
            <w:right w:val="none" w:sz="0" w:space="0" w:color="auto"/>
          </w:divBdr>
        </w:div>
        <w:div w:id="760376747">
          <w:marLeft w:val="1166"/>
          <w:marRight w:val="0"/>
          <w:marTop w:val="96"/>
          <w:marBottom w:val="96"/>
          <w:divBdr>
            <w:top w:val="none" w:sz="0" w:space="0" w:color="auto"/>
            <w:left w:val="none" w:sz="0" w:space="0" w:color="auto"/>
            <w:bottom w:val="none" w:sz="0" w:space="0" w:color="auto"/>
            <w:right w:val="none" w:sz="0" w:space="0" w:color="auto"/>
          </w:divBdr>
        </w:div>
      </w:divsChild>
    </w:div>
    <w:div w:id="1895505307">
      <w:bodyDiv w:val="1"/>
      <w:marLeft w:val="0"/>
      <w:marRight w:val="0"/>
      <w:marTop w:val="0"/>
      <w:marBottom w:val="0"/>
      <w:divBdr>
        <w:top w:val="none" w:sz="0" w:space="0" w:color="auto"/>
        <w:left w:val="none" w:sz="0" w:space="0" w:color="auto"/>
        <w:bottom w:val="none" w:sz="0" w:space="0" w:color="auto"/>
        <w:right w:val="none" w:sz="0" w:space="0" w:color="auto"/>
      </w:divBdr>
      <w:divsChild>
        <w:div w:id="1051033472">
          <w:marLeft w:val="547"/>
          <w:marRight w:val="0"/>
          <w:marTop w:val="96"/>
          <w:marBottom w:val="96"/>
          <w:divBdr>
            <w:top w:val="none" w:sz="0" w:space="0" w:color="auto"/>
            <w:left w:val="none" w:sz="0" w:space="0" w:color="auto"/>
            <w:bottom w:val="none" w:sz="0" w:space="0" w:color="auto"/>
            <w:right w:val="none" w:sz="0" w:space="0" w:color="auto"/>
          </w:divBdr>
        </w:div>
        <w:div w:id="343560292">
          <w:marLeft w:val="1166"/>
          <w:marRight w:val="0"/>
          <w:marTop w:val="96"/>
          <w:marBottom w:val="96"/>
          <w:divBdr>
            <w:top w:val="none" w:sz="0" w:space="0" w:color="auto"/>
            <w:left w:val="none" w:sz="0" w:space="0" w:color="auto"/>
            <w:bottom w:val="none" w:sz="0" w:space="0" w:color="auto"/>
            <w:right w:val="none" w:sz="0" w:space="0" w:color="auto"/>
          </w:divBdr>
        </w:div>
        <w:div w:id="2021807914">
          <w:marLeft w:val="1166"/>
          <w:marRight w:val="0"/>
          <w:marTop w:val="96"/>
          <w:marBottom w:val="96"/>
          <w:divBdr>
            <w:top w:val="none" w:sz="0" w:space="0" w:color="auto"/>
            <w:left w:val="none" w:sz="0" w:space="0" w:color="auto"/>
            <w:bottom w:val="none" w:sz="0" w:space="0" w:color="auto"/>
            <w:right w:val="none" w:sz="0" w:space="0" w:color="auto"/>
          </w:divBdr>
        </w:div>
        <w:div w:id="729841391">
          <w:marLeft w:val="1166"/>
          <w:marRight w:val="0"/>
          <w:marTop w:val="96"/>
          <w:marBottom w:val="96"/>
          <w:divBdr>
            <w:top w:val="none" w:sz="0" w:space="0" w:color="auto"/>
            <w:left w:val="none" w:sz="0" w:space="0" w:color="auto"/>
            <w:bottom w:val="none" w:sz="0" w:space="0" w:color="auto"/>
            <w:right w:val="none" w:sz="0" w:space="0" w:color="auto"/>
          </w:divBdr>
        </w:div>
        <w:div w:id="437604152">
          <w:marLeft w:val="1166"/>
          <w:marRight w:val="0"/>
          <w:marTop w:val="96"/>
          <w:marBottom w:val="96"/>
          <w:divBdr>
            <w:top w:val="none" w:sz="0" w:space="0" w:color="auto"/>
            <w:left w:val="none" w:sz="0" w:space="0" w:color="auto"/>
            <w:bottom w:val="none" w:sz="0" w:space="0" w:color="auto"/>
            <w:right w:val="none" w:sz="0" w:space="0" w:color="auto"/>
          </w:divBdr>
        </w:div>
        <w:div w:id="164059250">
          <w:marLeft w:val="1166"/>
          <w:marRight w:val="0"/>
          <w:marTop w:val="96"/>
          <w:marBottom w:val="96"/>
          <w:divBdr>
            <w:top w:val="none" w:sz="0" w:space="0" w:color="auto"/>
            <w:left w:val="none" w:sz="0" w:space="0" w:color="auto"/>
            <w:bottom w:val="none" w:sz="0" w:space="0" w:color="auto"/>
            <w:right w:val="none" w:sz="0" w:space="0" w:color="auto"/>
          </w:divBdr>
        </w:div>
        <w:div w:id="612636113">
          <w:marLeft w:val="1166"/>
          <w:marRight w:val="0"/>
          <w:marTop w:val="96"/>
          <w:marBottom w:val="96"/>
          <w:divBdr>
            <w:top w:val="none" w:sz="0" w:space="0" w:color="auto"/>
            <w:left w:val="none" w:sz="0" w:space="0" w:color="auto"/>
            <w:bottom w:val="none" w:sz="0" w:space="0" w:color="auto"/>
            <w:right w:val="none" w:sz="0" w:space="0" w:color="auto"/>
          </w:divBdr>
        </w:div>
      </w:divsChild>
    </w:div>
    <w:div w:id="2031682658">
      <w:bodyDiv w:val="1"/>
      <w:marLeft w:val="0"/>
      <w:marRight w:val="0"/>
      <w:marTop w:val="0"/>
      <w:marBottom w:val="0"/>
      <w:divBdr>
        <w:top w:val="none" w:sz="0" w:space="0" w:color="auto"/>
        <w:left w:val="none" w:sz="0" w:space="0" w:color="auto"/>
        <w:bottom w:val="none" w:sz="0" w:space="0" w:color="auto"/>
        <w:right w:val="none" w:sz="0" w:space="0" w:color="auto"/>
      </w:divBdr>
      <w:divsChild>
        <w:div w:id="1072507420">
          <w:marLeft w:val="1166"/>
          <w:marRight w:val="0"/>
          <w:marTop w:val="96"/>
          <w:marBottom w:val="96"/>
          <w:divBdr>
            <w:top w:val="none" w:sz="0" w:space="0" w:color="auto"/>
            <w:left w:val="none" w:sz="0" w:space="0" w:color="auto"/>
            <w:bottom w:val="none" w:sz="0" w:space="0" w:color="auto"/>
            <w:right w:val="none" w:sz="0" w:space="0" w:color="auto"/>
          </w:divBdr>
        </w:div>
        <w:div w:id="1804083245">
          <w:marLeft w:val="1800"/>
          <w:marRight w:val="0"/>
          <w:marTop w:val="96"/>
          <w:marBottom w:val="0"/>
          <w:divBdr>
            <w:top w:val="none" w:sz="0" w:space="0" w:color="auto"/>
            <w:left w:val="none" w:sz="0" w:space="0" w:color="auto"/>
            <w:bottom w:val="none" w:sz="0" w:space="0" w:color="auto"/>
            <w:right w:val="none" w:sz="0" w:space="0" w:color="auto"/>
          </w:divBdr>
        </w:div>
        <w:div w:id="1412391607">
          <w:marLeft w:val="1800"/>
          <w:marRight w:val="0"/>
          <w:marTop w:val="96"/>
          <w:marBottom w:val="0"/>
          <w:divBdr>
            <w:top w:val="none" w:sz="0" w:space="0" w:color="auto"/>
            <w:left w:val="none" w:sz="0" w:space="0" w:color="auto"/>
            <w:bottom w:val="none" w:sz="0" w:space="0" w:color="auto"/>
            <w:right w:val="none" w:sz="0" w:space="0" w:color="auto"/>
          </w:divBdr>
        </w:div>
        <w:div w:id="1902904790">
          <w:marLeft w:val="1166"/>
          <w:marRight w:val="0"/>
          <w:marTop w:val="96"/>
          <w:marBottom w:val="96"/>
          <w:divBdr>
            <w:top w:val="none" w:sz="0" w:space="0" w:color="auto"/>
            <w:left w:val="none" w:sz="0" w:space="0" w:color="auto"/>
            <w:bottom w:val="none" w:sz="0" w:space="0" w:color="auto"/>
            <w:right w:val="none" w:sz="0" w:space="0" w:color="auto"/>
          </w:divBdr>
        </w:div>
      </w:divsChild>
    </w:div>
    <w:div w:id="2110614362">
      <w:bodyDiv w:val="1"/>
      <w:marLeft w:val="0"/>
      <w:marRight w:val="0"/>
      <w:marTop w:val="0"/>
      <w:marBottom w:val="0"/>
      <w:divBdr>
        <w:top w:val="none" w:sz="0" w:space="0" w:color="auto"/>
        <w:left w:val="none" w:sz="0" w:space="0" w:color="auto"/>
        <w:bottom w:val="none" w:sz="0" w:space="0" w:color="auto"/>
        <w:right w:val="none" w:sz="0" w:space="0" w:color="auto"/>
      </w:divBdr>
      <w:divsChild>
        <w:div w:id="1411929710">
          <w:marLeft w:val="547"/>
          <w:marRight w:val="0"/>
          <w:marTop w:val="96"/>
          <w:marBottom w:val="96"/>
          <w:divBdr>
            <w:top w:val="none" w:sz="0" w:space="0" w:color="auto"/>
            <w:left w:val="none" w:sz="0" w:space="0" w:color="auto"/>
            <w:bottom w:val="none" w:sz="0" w:space="0" w:color="auto"/>
            <w:right w:val="none" w:sz="0" w:space="0" w:color="auto"/>
          </w:divBdr>
        </w:div>
        <w:div w:id="464004659">
          <w:marLeft w:val="547"/>
          <w:marRight w:val="0"/>
          <w:marTop w:val="96"/>
          <w:marBottom w:val="96"/>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650DA145-42AF-004E-80B0-3FD9408CC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46</Pages>
  <Words>13450</Words>
  <Characters>76669</Characters>
  <Application>Microsoft Macintosh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Akshita Jayasuriya</dc:creator>
  <cp:keywords/>
  <dc:description/>
  <cp:lastModifiedBy>Kimi Ansari</cp:lastModifiedBy>
  <cp:revision>3</cp:revision>
  <cp:lastPrinted>2013-04-19T16:53:00Z</cp:lastPrinted>
  <dcterms:created xsi:type="dcterms:W3CDTF">2017-01-25T06:07:00Z</dcterms:created>
  <dcterms:modified xsi:type="dcterms:W3CDTF">2017-02-16T03:50:00Z</dcterms:modified>
</cp:coreProperties>
</file>