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4A0809" w14:textId="77777777" w:rsidR="00712E87" w:rsidRDefault="00712E87" w:rsidP="00712E87">
      <w:pPr>
        <w:pStyle w:val="NoteLevel1"/>
      </w:pPr>
    </w:p>
    <w:p w14:paraId="442317BD" w14:textId="77777777" w:rsidR="00712E87" w:rsidRDefault="00712E87" w:rsidP="00712E87">
      <w:pPr>
        <w:pStyle w:val="NoteLevel2"/>
      </w:pPr>
      <w:r w:rsidRPr="00712E87">
        <w:t>Court</w:t>
      </w:r>
      <w:r>
        <w:t>s</w:t>
      </w:r>
      <w:r w:rsidRPr="00712E87">
        <w:t xml:space="preserve"> don’t allow electronic equipment </w:t>
      </w:r>
      <w:proofErr w:type="spellStart"/>
      <w:r w:rsidRPr="00712E87">
        <w:t>bc</w:t>
      </w:r>
      <w:proofErr w:type="spellEnd"/>
      <w:r w:rsidRPr="00712E87">
        <w:t xml:space="preserve"> it can</w:t>
      </w:r>
      <w:r>
        <w:t xml:space="preserve"> misinterpret/misrepresent fact</w:t>
      </w:r>
    </w:p>
    <w:p w14:paraId="115278AB" w14:textId="77777777" w:rsidR="00712E87" w:rsidRDefault="00595E06" w:rsidP="00712E87">
      <w:pPr>
        <w:pStyle w:val="NoteLevel2"/>
      </w:pPr>
      <w:r>
        <w:t xml:space="preserve">Want an impartial defense </w:t>
      </w:r>
    </w:p>
    <w:p w14:paraId="23EBE4C8" w14:textId="77777777" w:rsidR="00595E06" w:rsidRDefault="00595E06" w:rsidP="00595E06">
      <w:pPr>
        <w:pStyle w:val="NoteLevel3"/>
      </w:pPr>
      <w:r>
        <w:t xml:space="preserve">Therefore cant share stories outside of the courtroom </w:t>
      </w:r>
    </w:p>
    <w:p w14:paraId="2BB48A06" w14:textId="77777777" w:rsidR="00595E06" w:rsidRPr="00595E06" w:rsidRDefault="00595E06" w:rsidP="00595E06">
      <w:pPr>
        <w:pStyle w:val="NoteLevel2"/>
      </w:pPr>
      <w:r>
        <w:t xml:space="preserve">Don’t create </w:t>
      </w:r>
      <w:r>
        <w:rPr>
          <w:u w:val="single"/>
        </w:rPr>
        <w:t>reasonable doubt</w:t>
      </w:r>
    </w:p>
    <w:p w14:paraId="481FD8F4" w14:textId="77777777" w:rsidR="00595E06" w:rsidRDefault="00595E06" w:rsidP="00595E06">
      <w:pPr>
        <w:pStyle w:val="NoteLevel3"/>
      </w:pPr>
      <w:r>
        <w:t>Reasonable doubt: Standard of evidence required to validate a criminal conviction in most adversarial legal systems. Prosecutor bears the burden of proof and is required to prove their version of events to this standard</w:t>
      </w:r>
    </w:p>
    <w:p w14:paraId="08D2DB24" w14:textId="77777777" w:rsidR="00595E06" w:rsidRDefault="004874B6" w:rsidP="00595E06">
      <w:pPr>
        <w:pStyle w:val="NoteLevel2"/>
      </w:pPr>
      <w:r>
        <w:t>In love you sign everything</w:t>
      </w:r>
    </w:p>
    <w:p w14:paraId="1C2DA708" w14:textId="77777777" w:rsidR="004874B6" w:rsidRDefault="004874B6" w:rsidP="004874B6">
      <w:pPr>
        <w:pStyle w:val="NoteLevel2"/>
        <w:numPr>
          <w:ilvl w:val="0"/>
          <w:numId w:val="0"/>
        </w:numPr>
        <w:ind w:left="1080"/>
      </w:pPr>
    </w:p>
    <w:p w14:paraId="1E6DA52A" w14:textId="77777777" w:rsidR="004874B6" w:rsidRDefault="00705AE0" w:rsidP="00705AE0">
      <w:pPr>
        <w:pStyle w:val="NoteLevel2"/>
      </w:pPr>
      <w:r>
        <w:t xml:space="preserve">Law is precisions </w:t>
      </w:r>
    </w:p>
    <w:p w14:paraId="6F660C21" w14:textId="77777777" w:rsidR="00705AE0" w:rsidRDefault="00705AE0" w:rsidP="00705AE0">
      <w:pPr>
        <w:pStyle w:val="NoteLevel3"/>
      </w:pPr>
      <w:r>
        <w:t>“</w:t>
      </w:r>
      <w:proofErr w:type="gramStart"/>
      <w:r>
        <w:t>we</w:t>
      </w:r>
      <w:proofErr w:type="gramEnd"/>
      <w:r>
        <w:t xml:space="preserve"> will charge you with sexual harassment” -&gt; What is sexual harassment? (Inside norms, one chance, can’t force or bully [sexual verbal </w:t>
      </w:r>
      <w:proofErr w:type="spellStart"/>
      <w:r>
        <w:t>assult</w:t>
      </w:r>
      <w:proofErr w:type="spellEnd"/>
      <w:r>
        <w:t xml:space="preserve">]) </w:t>
      </w:r>
    </w:p>
    <w:p w14:paraId="38EC3FF4" w14:textId="77777777" w:rsidR="00705AE0" w:rsidRDefault="0012755D" w:rsidP="0012755D">
      <w:pPr>
        <w:pStyle w:val="NoteLevel1"/>
      </w:pPr>
      <w:r>
        <w:t xml:space="preserve">***Daniel May (Walking Dead) was being stalked by woman </w:t>
      </w:r>
    </w:p>
    <w:p w14:paraId="5A5E581E" w14:textId="77777777" w:rsidR="0012755D" w:rsidRDefault="0012755D" w:rsidP="0012755D">
      <w:pPr>
        <w:pStyle w:val="NoteLevel1"/>
      </w:pPr>
    </w:p>
    <w:p w14:paraId="706766FD" w14:textId="77777777" w:rsidR="0012755D" w:rsidRDefault="00275A6D" w:rsidP="0012755D">
      <w:pPr>
        <w:pStyle w:val="NoteLevel2"/>
      </w:pPr>
      <w:r>
        <w:t xml:space="preserve">Term paper: </w:t>
      </w:r>
    </w:p>
    <w:p w14:paraId="49E6EDEC" w14:textId="77777777" w:rsidR="00275A6D" w:rsidRDefault="00275A6D" w:rsidP="00275A6D">
      <w:pPr>
        <w:pStyle w:val="NoteLevel3"/>
      </w:pPr>
      <w:r>
        <w:t xml:space="preserve">Study a contract in which you look and explain the clause, and study the interpretation of the clause </w:t>
      </w:r>
    </w:p>
    <w:p w14:paraId="3B4253DF" w14:textId="77777777" w:rsidR="00275A6D" w:rsidRDefault="00275A6D" w:rsidP="00275A6D">
      <w:pPr>
        <w:pStyle w:val="NoteLevel3"/>
      </w:pPr>
      <w:r>
        <w:t xml:space="preserve">Topic: The clause’s in Apple’s manual </w:t>
      </w:r>
    </w:p>
    <w:p w14:paraId="7A986361" w14:textId="77777777" w:rsidR="00275A6D" w:rsidRDefault="00275A6D" w:rsidP="00275A6D">
      <w:pPr>
        <w:pStyle w:val="NoteLevel4"/>
      </w:pPr>
      <w:r>
        <w:t xml:space="preserve">Understand how they think </w:t>
      </w:r>
    </w:p>
    <w:p w14:paraId="43298A7B" w14:textId="77777777" w:rsidR="00275A6D" w:rsidRDefault="00275A6D" w:rsidP="00332A12">
      <w:pPr>
        <w:pStyle w:val="NoteLevel1"/>
      </w:pPr>
    </w:p>
    <w:p w14:paraId="2BB26F78" w14:textId="77777777" w:rsidR="00332A12" w:rsidRPr="00332A12" w:rsidRDefault="00332A12" w:rsidP="00332A12">
      <w:pPr>
        <w:pStyle w:val="NoteLevel1"/>
      </w:pPr>
      <w:r>
        <w:rPr>
          <w:u w:val="single"/>
        </w:rPr>
        <w:t>Legal Elements that Define Canadian Society</w:t>
      </w:r>
    </w:p>
    <w:p w14:paraId="776B1FD0" w14:textId="77777777" w:rsidR="00332A12" w:rsidRPr="00332A12" w:rsidRDefault="00332A12" w:rsidP="00332A12">
      <w:pPr>
        <w:pStyle w:val="NoteLevel1"/>
      </w:pPr>
    </w:p>
    <w:p w14:paraId="63B06ADE" w14:textId="77777777" w:rsidR="00332A12" w:rsidRDefault="00332A12" w:rsidP="00BD23BD">
      <w:pPr>
        <w:pStyle w:val="NoteLevel1"/>
      </w:pPr>
      <w:r>
        <w:t xml:space="preserve">What makes us so unique: </w:t>
      </w:r>
    </w:p>
    <w:p w14:paraId="0200ADAE" w14:textId="77777777" w:rsidR="00332A12" w:rsidRPr="00332A12" w:rsidRDefault="00FB0131" w:rsidP="00BD23BD">
      <w:pPr>
        <w:pStyle w:val="NoteLevel2"/>
      </w:pPr>
      <w:r>
        <w:t xml:space="preserve">1. </w:t>
      </w:r>
      <w:r w:rsidR="00332A12">
        <w:t xml:space="preserve">Our legal systems defines and promotes </w:t>
      </w:r>
      <w:r w:rsidR="00332A12">
        <w:rPr>
          <w:u w:val="single"/>
        </w:rPr>
        <w:t>capitalism (key: property rights)</w:t>
      </w:r>
    </w:p>
    <w:p w14:paraId="6F139651" w14:textId="77777777" w:rsidR="00332A12" w:rsidRDefault="00332A12" w:rsidP="00BD23BD">
      <w:pPr>
        <w:pStyle w:val="NoteLevel3"/>
      </w:pPr>
      <w:r>
        <w:t xml:space="preserve">Property rights: usage of property and labour usage </w:t>
      </w:r>
    </w:p>
    <w:p w14:paraId="5D7AA4C7" w14:textId="77777777" w:rsidR="00332A12" w:rsidRDefault="00332A12" w:rsidP="00BD23BD">
      <w:pPr>
        <w:pStyle w:val="NoteLevel4"/>
      </w:pPr>
      <w:r>
        <w:t xml:space="preserve">You need to have a property title to make a difference </w:t>
      </w:r>
    </w:p>
    <w:p w14:paraId="451040BB" w14:textId="77777777" w:rsidR="00332A12" w:rsidRDefault="00332A12" w:rsidP="00BD23BD">
      <w:pPr>
        <w:pStyle w:val="NoteLevel3"/>
      </w:pPr>
      <w:r>
        <w:t xml:space="preserve">The concentration of capital is held by a minority </w:t>
      </w:r>
    </w:p>
    <w:p w14:paraId="1B9028FE" w14:textId="77777777" w:rsidR="00332A12" w:rsidRDefault="00FB0131" w:rsidP="00BD23BD">
      <w:pPr>
        <w:pStyle w:val="NoteLevel2"/>
      </w:pPr>
      <w:r>
        <w:t xml:space="preserve">2. </w:t>
      </w:r>
      <w:r w:rsidR="00BD23BD">
        <w:t xml:space="preserve">Our legal system provides for the most individualized constitutional rights in the world </w:t>
      </w:r>
    </w:p>
    <w:p w14:paraId="048150B3" w14:textId="77777777" w:rsidR="00BD23BD" w:rsidRDefault="00BD23BD" w:rsidP="00BD23BD">
      <w:pPr>
        <w:pStyle w:val="NoteLevel3"/>
      </w:pPr>
      <w:r>
        <w:t xml:space="preserve">When you have a strong legal regime you destroy corruption </w:t>
      </w:r>
    </w:p>
    <w:p w14:paraId="70018DE2" w14:textId="77777777" w:rsidR="00BD23BD" w:rsidRDefault="00BD23BD" w:rsidP="00BD23BD">
      <w:pPr>
        <w:pStyle w:val="NoteLevel3"/>
      </w:pPr>
      <w:r>
        <w:t xml:space="preserve"> And corruption destroys business </w:t>
      </w:r>
    </w:p>
    <w:p w14:paraId="06AD1369" w14:textId="77777777" w:rsidR="00BD23BD" w:rsidRDefault="00FB0131" w:rsidP="00BD23BD">
      <w:pPr>
        <w:pStyle w:val="NoteLevel2"/>
      </w:pPr>
      <w:r>
        <w:lastRenderedPageBreak/>
        <w:t xml:space="preserve">3. </w:t>
      </w:r>
      <w:r w:rsidR="00BD23BD">
        <w:t xml:space="preserve">Our court provides for decisions that allows us predictability of future behaviours </w:t>
      </w:r>
    </w:p>
    <w:p w14:paraId="38CE63CF" w14:textId="77777777" w:rsidR="00BD23BD" w:rsidRDefault="00BD23BD" w:rsidP="00BD23BD">
      <w:pPr>
        <w:pStyle w:val="NoteLevel3"/>
      </w:pPr>
      <w:r>
        <w:t xml:space="preserve">When we have court decisions we know what to expect </w:t>
      </w:r>
    </w:p>
    <w:p w14:paraId="60D7CCAC" w14:textId="77777777" w:rsidR="00BD23BD" w:rsidRDefault="005571EB" w:rsidP="005571EB">
      <w:pPr>
        <w:pStyle w:val="NoteLevel4"/>
      </w:pPr>
      <w:r>
        <w:t>Ex. When disciplining children: you can only hit a child for protection or prevention (of getting harmed), with no weapons</w:t>
      </w:r>
    </w:p>
    <w:p w14:paraId="2E37D822" w14:textId="012F040D" w:rsidR="002832B9" w:rsidRDefault="007279E6" w:rsidP="002832B9">
      <w:pPr>
        <w:pStyle w:val="NoteLevel2"/>
      </w:pPr>
      <w:r>
        <w:t>4</w:t>
      </w:r>
      <w:r w:rsidR="00FB0131">
        <w:t xml:space="preserve">. </w:t>
      </w:r>
      <w:r w:rsidR="002832B9">
        <w:t>The purpose of business law is to provide contractual rules and mechanism of regress when there is a violat</w:t>
      </w:r>
      <w:r>
        <w:t>ion of the rights of businesses. Rules are enacted by Parliament or following court decisions.</w:t>
      </w:r>
    </w:p>
    <w:p w14:paraId="2F6B6E50" w14:textId="77777777" w:rsidR="002832B9" w:rsidRDefault="00FC29E6" w:rsidP="002832B9">
      <w:pPr>
        <w:pStyle w:val="NoteLevel3"/>
      </w:pPr>
      <w:r>
        <w:t>If y</w:t>
      </w:r>
      <w:r w:rsidR="002832B9">
        <w:t xml:space="preserve">ou zero in on the </w:t>
      </w:r>
      <w:r>
        <w:t>specific of something for a picture (can be illegal)</w:t>
      </w:r>
    </w:p>
    <w:p w14:paraId="4773C45C" w14:textId="77777777" w:rsidR="00FC29E6" w:rsidRDefault="00FC29E6" w:rsidP="002832B9">
      <w:pPr>
        <w:pStyle w:val="NoteLevel3"/>
      </w:pPr>
      <w:r>
        <w:t xml:space="preserve">If you are in a public space and get your picture taken it is not illegal </w:t>
      </w:r>
    </w:p>
    <w:p w14:paraId="3F40DA55" w14:textId="1B5D6154" w:rsidR="00FB0131" w:rsidRDefault="007279E6" w:rsidP="00FB0131">
      <w:pPr>
        <w:pStyle w:val="NoteLevel2"/>
      </w:pPr>
      <w:r>
        <w:t>5</w:t>
      </w:r>
      <w:r w:rsidR="00FB0131">
        <w:t xml:space="preserve">. The legal system needs to protect the minorities, and allows for an impartial court process </w:t>
      </w:r>
    </w:p>
    <w:p w14:paraId="3604D1B6" w14:textId="77777777" w:rsidR="00FB0131" w:rsidRDefault="00FB0131" w:rsidP="00FB0131">
      <w:pPr>
        <w:pStyle w:val="NoteLevel3"/>
      </w:pPr>
      <w:r>
        <w:t xml:space="preserve">A lot of times our legal system needs to protect those who might not always have their legal rights protected </w:t>
      </w:r>
    </w:p>
    <w:p w14:paraId="71EDFCFE" w14:textId="77777777" w:rsidR="00FB0131" w:rsidRDefault="00FB0131" w:rsidP="00FB0131">
      <w:pPr>
        <w:pStyle w:val="NoteLevel3"/>
      </w:pPr>
      <w:r>
        <w:t xml:space="preserve">When the majority starts making the rules, it will overrun the minority and could be ruthless </w:t>
      </w:r>
    </w:p>
    <w:p w14:paraId="520FA039" w14:textId="77777777" w:rsidR="00FB0131" w:rsidRDefault="00FB0131" w:rsidP="00FB0131">
      <w:pPr>
        <w:pStyle w:val="NoteLevel3"/>
      </w:pPr>
      <w:r>
        <w:t xml:space="preserve">Protect those who are actually vulnerable </w:t>
      </w:r>
    </w:p>
    <w:p w14:paraId="3C827F9A" w14:textId="72D50967" w:rsidR="00FB0131" w:rsidRDefault="00FB0131" w:rsidP="007279E6">
      <w:pPr>
        <w:pStyle w:val="NoteLevel1"/>
      </w:pPr>
      <w:r>
        <w:t xml:space="preserve"> </w:t>
      </w:r>
    </w:p>
    <w:p w14:paraId="75660910" w14:textId="77777777" w:rsidR="00F10F35" w:rsidRDefault="00F10F35" w:rsidP="00F10F35">
      <w:pPr>
        <w:pStyle w:val="NoteLevel1"/>
      </w:pPr>
    </w:p>
    <w:p w14:paraId="013E6DD1" w14:textId="77777777" w:rsidR="00D5327D" w:rsidRPr="00D5327D" w:rsidRDefault="00D5327D" w:rsidP="00D5327D">
      <w:pPr>
        <w:pStyle w:val="NoteLevel1"/>
      </w:pPr>
      <w:r w:rsidRPr="00D5327D">
        <w:t>*Business Law is a give and take* -&gt; when someone has something on you, that’s when they have power</w:t>
      </w:r>
    </w:p>
    <w:p w14:paraId="53079615" w14:textId="77777777" w:rsidR="00D5327D" w:rsidRPr="00D5327D" w:rsidRDefault="00D5327D" w:rsidP="00D5327D">
      <w:pPr>
        <w:pStyle w:val="NoteLevel1"/>
      </w:pPr>
      <w:r w:rsidRPr="00D5327D">
        <w:t xml:space="preserve">4. Our legal system is built of trust, consent and diligent reproach </w:t>
      </w:r>
    </w:p>
    <w:p w14:paraId="65159572" w14:textId="77777777" w:rsidR="00D5327D" w:rsidRPr="00D5327D" w:rsidRDefault="00D5327D" w:rsidP="00D5327D">
      <w:pPr>
        <w:pStyle w:val="NoteLevel1"/>
      </w:pPr>
      <w:r w:rsidRPr="00D5327D">
        <w:t xml:space="preserve">Trust: you trust another party, repetition of past patterns </w:t>
      </w:r>
    </w:p>
    <w:p w14:paraId="08131859" w14:textId="77777777" w:rsidR="00D5327D" w:rsidRPr="00D5327D" w:rsidRDefault="00D5327D" w:rsidP="00D5327D">
      <w:pPr>
        <w:pStyle w:val="NoteLevel1"/>
      </w:pPr>
      <w:r w:rsidRPr="00D5327D">
        <w:t xml:space="preserve">Consent: ability to express why you do or don’t do this (people have to express themselves) </w:t>
      </w:r>
    </w:p>
    <w:p w14:paraId="5F99D151" w14:textId="77777777" w:rsidR="00D5327D" w:rsidRPr="00D5327D" w:rsidRDefault="00D5327D" w:rsidP="00D5327D">
      <w:pPr>
        <w:pStyle w:val="NoteLevel1"/>
      </w:pPr>
      <w:r w:rsidRPr="00D5327D">
        <w:t>Ex. Sexual harassment: No means no, changed to yes means yes. (No mean’s no means that the recipient has to go through the notion of saying NO [burden])</w:t>
      </w:r>
    </w:p>
    <w:p w14:paraId="2AFFF91A" w14:textId="77777777" w:rsidR="00D5327D" w:rsidRPr="00D5327D" w:rsidRDefault="00D5327D" w:rsidP="00D5327D">
      <w:pPr>
        <w:pStyle w:val="NoteLevel1"/>
      </w:pPr>
      <w:r w:rsidRPr="00D5327D">
        <w:t xml:space="preserve">Yes means yes (the person requesting now has the burden of asking) </w:t>
      </w:r>
    </w:p>
    <w:p w14:paraId="39042AC5" w14:textId="77777777" w:rsidR="00D5327D" w:rsidRPr="00D5327D" w:rsidRDefault="00D5327D" w:rsidP="00D5327D">
      <w:pPr>
        <w:pStyle w:val="NoteLevel1"/>
      </w:pPr>
      <w:r w:rsidRPr="00D5327D">
        <w:t>Diligent: being careful in the approach in business, and utilizing thoroughness to business (attentiveness and care)</w:t>
      </w:r>
    </w:p>
    <w:p w14:paraId="1CB5B070" w14:textId="77777777" w:rsidR="00D5327D" w:rsidRDefault="00D5327D" w:rsidP="00F10F35">
      <w:pPr>
        <w:pStyle w:val="NoteLevel1"/>
      </w:pPr>
    </w:p>
    <w:p w14:paraId="6676AE03" w14:textId="77777777" w:rsidR="00712E87" w:rsidRDefault="00712E87">
      <w:pPr>
        <w:pStyle w:val="NoteLevel1"/>
        <w:sectPr w:rsidR="00712E87" w:rsidSect="00712E87">
          <w:headerReference w:type="first" r:id="rId8"/>
          <w:pgSz w:w="12240" w:h="15840"/>
          <w:pgMar w:top="1440" w:right="1440" w:bottom="1440" w:left="1440" w:header="708" w:footer="708" w:gutter="0"/>
          <w:cols w:space="708"/>
          <w:titlePg/>
          <w:docGrid w:type="lines" w:linePitch="360"/>
        </w:sectPr>
      </w:pPr>
    </w:p>
    <w:p w14:paraId="71FE8506" w14:textId="77777777" w:rsidR="00712E87" w:rsidRDefault="00712E87">
      <w:pPr>
        <w:pStyle w:val="NoteLevel1"/>
      </w:pPr>
    </w:p>
    <w:p w14:paraId="4C423283" w14:textId="77777777" w:rsidR="00CA7D63" w:rsidRDefault="00CA7D63" w:rsidP="00CA7D63">
      <w:pPr>
        <w:pStyle w:val="NoteLevel2"/>
      </w:pPr>
      <w:r>
        <w:t xml:space="preserve">In a courtroom, momentum is key, and simple things like (a bathroom break) can kill momentum </w:t>
      </w:r>
    </w:p>
    <w:p w14:paraId="2298A4D5" w14:textId="77777777" w:rsidR="0084752D" w:rsidRDefault="0084752D" w:rsidP="0084752D">
      <w:pPr>
        <w:pStyle w:val="NoteLevel2"/>
        <w:numPr>
          <w:ilvl w:val="0"/>
          <w:numId w:val="0"/>
        </w:numPr>
        <w:ind w:left="1080"/>
      </w:pPr>
    </w:p>
    <w:p w14:paraId="54F83FAB" w14:textId="77777777" w:rsidR="0084752D" w:rsidRDefault="0084752D" w:rsidP="0084752D">
      <w:pPr>
        <w:pStyle w:val="NoteLevel2"/>
      </w:pPr>
      <w:r>
        <w:t xml:space="preserve">Judge in Manitoba </w:t>
      </w:r>
      <w:proofErr w:type="spellStart"/>
      <w:r>
        <w:t>Louri</w:t>
      </w:r>
      <w:proofErr w:type="spellEnd"/>
      <w:r>
        <w:t xml:space="preserve"> Douglas is in trouble for taking naked photos, which her late husband put on the internet</w:t>
      </w:r>
    </w:p>
    <w:p w14:paraId="52AF571D" w14:textId="77777777" w:rsidR="003C691C" w:rsidRDefault="0084752D" w:rsidP="0084752D">
      <w:pPr>
        <w:pStyle w:val="NoteLevel3"/>
      </w:pPr>
      <w:r>
        <w:t xml:space="preserve">Judges are </w:t>
      </w:r>
    </w:p>
    <w:p w14:paraId="2BADE521" w14:textId="77777777" w:rsidR="0084752D" w:rsidRDefault="0084752D" w:rsidP="0084752D">
      <w:pPr>
        <w:pStyle w:val="NoteLevel3"/>
      </w:pPr>
      <w:proofErr w:type="gramStart"/>
      <w:r>
        <w:t>not</w:t>
      </w:r>
      <w:proofErr w:type="gramEnd"/>
      <w:r>
        <w:t xml:space="preserve"> allowed to have anything “on them”, and must be revealed prior to becoming a judge</w:t>
      </w:r>
    </w:p>
    <w:p w14:paraId="493BE48D" w14:textId="77777777" w:rsidR="0084752D" w:rsidRDefault="003C691C" w:rsidP="0084752D">
      <w:pPr>
        <w:pStyle w:val="NoteLevel2"/>
      </w:pPr>
      <w:r>
        <w:t xml:space="preserve">In this country we revoke 10000 citizenship’s/year </w:t>
      </w:r>
    </w:p>
    <w:p w14:paraId="19BBCC97" w14:textId="77777777" w:rsidR="003C691C" w:rsidRDefault="003C691C" w:rsidP="003C691C">
      <w:pPr>
        <w:pStyle w:val="NoteLevel1"/>
      </w:pPr>
    </w:p>
    <w:p w14:paraId="54A48EC0" w14:textId="77777777" w:rsidR="003C691C" w:rsidRPr="003C691C" w:rsidRDefault="003C691C" w:rsidP="003C691C">
      <w:pPr>
        <w:pStyle w:val="NoteLevel1"/>
        <w:rPr>
          <w:u w:val="single"/>
        </w:rPr>
      </w:pPr>
      <w:r w:rsidRPr="003C691C">
        <w:rPr>
          <w:u w:val="single"/>
        </w:rPr>
        <w:t>Charter of Rights and Freedom</w:t>
      </w:r>
      <w:r w:rsidR="00FB24A7">
        <w:rPr>
          <w:u w:val="single"/>
        </w:rPr>
        <w:t>s</w:t>
      </w:r>
    </w:p>
    <w:p w14:paraId="48054A0B" w14:textId="77777777" w:rsidR="003C691C" w:rsidRDefault="003C691C" w:rsidP="003C691C">
      <w:pPr>
        <w:pStyle w:val="NoteLevel2"/>
        <w:numPr>
          <w:ilvl w:val="0"/>
          <w:numId w:val="2"/>
        </w:numPr>
      </w:pPr>
      <w:r>
        <w:t>Charter or rights deals with individual rights</w:t>
      </w:r>
    </w:p>
    <w:p w14:paraId="0DF6703A" w14:textId="77777777" w:rsidR="003C691C" w:rsidRDefault="003C691C" w:rsidP="003C691C">
      <w:pPr>
        <w:pStyle w:val="NoteLevel3"/>
        <w:numPr>
          <w:ilvl w:val="2"/>
          <w:numId w:val="2"/>
        </w:numPr>
      </w:pPr>
      <w:r>
        <w:t xml:space="preserve">You have to claim those rights </w:t>
      </w:r>
    </w:p>
    <w:p w14:paraId="423C0795" w14:textId="77777777" w:rsidR="003C691C" w:rsidRDefault="003C691C" w:rsidP="003C691C">
      <w:pPr>
        <w:pStyle w:val="NoteLevel3"/>
        <w:numPr>
          <w:ilvl w:val="2"/>
          <w:numId w:val="2"/>
        </w:numPr>
      </w:pPr>
      <w:r>
        <w:t>Individuals must collect them, if you do not collect them then you don’t have access to them</w:t>
      </w:r>
    </w:p>
    <w:p w14:paraId="13FBC6E8" w14:textId="77777777" w:rsidR="003C691C" w:rsidRDefault="003C691C" w:rsidP="003C691C">
      <w:pPr>
        <w:pStyle w:val="NoteLevel2"/>
        <w:numPr>
          <w:ilvl w:val="0"/>
          <w:numId w:val="2"/>
        </w:numPr>
      </w:pPr>
      <w:r>
        <w:t>These rights apply to you and the state</w:t>
      </w:r>
      <w:r w:rsidR="00A1603F">
        <w:t xml:space="preserve"> (not private) (Section 32 of the CRF)</w:t>
      </w:r>
    </w:p>
    <w:p w14:paraId="3D0A7BB6" w14:textId="77777777" w:rsidR="003C691C" w:rsidRDefault="003C691C" w:rsidP="003C691C">
      <w:pPr>
        <w:pStyle w:val="NoteLevel3"/>
        <w:numPr>
          <w:ilvl w:val="2"/>
          <w:numId w:val="2"/>
        </w:numPr>
      </w:pPr>
      <w:r>
        <w:t xml:space="preserve">Suppose that you are a pregnant woman, and you </w:t>
      </w:r>
      <w:r w:rsidR="00A1603F">
        <w:t xml:space="preserve">knock on the door to an apartment for rent (They consequently slam the door on you) </w:t>
      </w:r>
    </w:p>
    <w:p w14:paraId="5638CF41" w14:textId="77777777" w:rsidR="00A1603F" w:rsidRDefault="00A1603F" w:rsidP="00A1603F">
      <w:pPr>
        <w:pStyle w:val="NoteLevel4"/>
        <w:numPr>
          <w:ilvl w:val="3"/>
          <w:numId w:val="2"/>
        </w:numPr>
      </w:pPr>
      <w:r>
        <w:t xml:space="preserve">This did not break the charter of rights and freedom, because it is a </w:t>
      </w:r>
      <w:r>
        <w:rPr>
          <w:u w:val="single"/>
        </w:rPr>
        <w:t>private</w:t>
      </w:r>
      <w:r>
        <w:t xml:space="preserve"> institution </w:t>
      </w:r>
    </w:p>
    <w:p w14:paraId="5C73DE28" w14:textId="77777777" w:rsidR="00A1603F" w:rsidRDefault="00A1603F" w:rsidP="00A1603F">
      <w:pPr>
        <w:pStyle w:val="NoteLevel4"/>
        <w:numPr>
          <w:ilvl w:val="3"/>
          <w:numId w:val="2"/>
        </w:numPr>
      </w:pPr>
      <w:r>
        <w:t xml:space="preserve">If there is an issue, you have to go before the Ontario Human Rights Code for private matters </w:t>
      </w:r>
    </w:p>
    <w:p w14:paraId="641E93CC" w14:textId="77777777" w:rsidR="003C691C" w:rsidRDefault="00A1603F" w:rsidP="003C691C">
      <w:pPr>
        <w:pStyle w:val="NoteLevel2"/>
        <w:numPr>
          <w:ilvl w:val="0"/>
          <w:numId w:val="2"/>
        </w:numPr>
      </w:pPr>
      <w:r>
        <w:t>The Charter of Rights is there to protect the minority, and not the majority</w:t>
      </w:r>
    </w:p>
    <w:p w14:paraId="0418EF33" w14:textId="77777777" w:rsidR="00A1603F" w:rsidRDefault="00A1603F" w:rsidP="00A1603F">
      <w:pPr>
        <w:pStyle w:val="NoteLevel3"/>
        <w:numPr>
          <w:ilvl w:val="2"/>
          <w:numId w:val="2"/>
        </w:numPr>
      </w:pPr>
      <w:r>
        <w:t xml:space="preserve">Pretty soon we will have to protect men, because there has been a rise of men who are not finishing further education. Opposed to women. </w:t>
      </w:r>
    </w:p>
    <w:p w14:paraId="4B9D3531" w14:textId="77777777" w:rsidR="00A1603F" w:rsidRDefault="00A1603F" w:rsidP="00A1603F">
      <w:pPr>
        <w:pStyle w:val="NoteLevel3"/>
        <w:numPr>
          <w:ilvl w:val="2"/>
          <w:numId w:val="2"/>
        </w:numPr>
      </w:pPr>
      <w:r>
        <w:t xml:space="preserve">Schooling system is different for guys and girls </w:t>
      </w:r>
    </w:p>
    <w:p w14:paraId="690E8572" w14:textId="77777777" w:rsidR="00A1603F" w:rsidRDefault="00A1603F" w:rsidP="00FB24A7">
      <w:pPr>
        <w:pStyle w:val="NoteLevel2"/>
        <w:numPr>
          <w:ilvl w:val="0"/>
          <w:numId w:val="2"/>
        </w:numPr>
      </w:pPr>
      <w:r>
        <w:t xml:space="preserve">In our legal system, everything is defined in the Charter of Rights and Freedom, and if they are not there, we have to justify a way to find it there </w:t>
      </w:r>
    </w:p>
    <w:p w14:paraId="6D224EC9" w14:textId="77777777" w:rsidR="00A1603F" w:rsidRDefault="00FB24A7" w:rsidP="00A1603F">
      <w:pPr>
        <w:pStyle w:val="NoteLevel2"/>
        <w:numPr>
          <w:ilvl w:val="0"/>
          <w:numId w:val="2"/>
        </w:numPr>
      </w:pPr>
      <w:r>
        <w:t xml:space="preserve">We need to demonstrate, that we follow a process. Which is called the Oakes Test (R v Oakes) </w:t>
      </w:r>
    </w:p>
    <w:p w14:paraId="58357632" w14:textId="0FA615A9" w:rsidR="00FB24A7" w:rsidRDefault="00FB24A7" w:rsidP="00FB24A7">
      <w:pPr>
        <w:pStyle w:val="NoteLevel3"/>
        <w:numPr>
          <w:ilvl w:val="2"/>
          <w:numId w:val="2"/>
        </w:numPr>
        <w:rPr>
          <w:i/>
        </w:rPr>
      </w:pPr>
      <w:r w:rsidRPr="00132A7C">
        <w:rPr>
          <w:b/>
        </w:rPr>
        <w:t>Oakes Test</w:t>
      </w:r>
      <w:r>
        <w:t xml:space="preserve"> -&gt; allows reasonable limitations on rights and freedoms through legislation if it can </w:t>
      </w:r>
      <w:r w:rsidRPr="00FB24A7">
        <w:rPr>
          <w:i/>
        </w:rPr>
        <w:t>demonstrably justified i</w:t>
      </w:r>
      <w:r w:rsidR="00FA4527">
        <w:rPr>
          <w:i/>
        </w:rPr>
        <w:t xml:space="preserve">n a free and democratic society. Allows us to decide when something </w:t>
      </w:r>
      <w:proofErr w:type="gramStart"/>
      <w:r w:rsidR="00FA4527">
        <w:rPr>
          <w:i/>
        </w:rPr>
        <w:t>is  Constitutionally</w:t>
      </w:r>
      <w:proofErr w:type="gramEnd"/>
      <w:r w:rsidR="00FA4527">
        <w:rPr>
          <w:i/>
        </w:rPr>
        <w:t xml:space="preserve"> </w:t>
      </w:r>
      <w:proofErr w:type="spellStart"/>
      <w:r w:rsidR="00FA4527">
        <w:rPr>
          <w:i/>
        </w:rPr>
        <w:t>submissible</w:t>
      </w:r>
      <w:proofErr w:type="spellEnd"/>
      <w:r w:rsidR="00FA4527">
        <w:rPr>
          <w:i/>
        </w:rPr>
        <w:t xml:space="preserve"> in our society. </w:t>
      </w:r>
    </w:p>
    <w:p w14:paraId="16043BB3" w14:textId="77777777" w:rsidR="00132A7C" w:rsidRDefault="00132A7C" w:rsidP="00132A7C">
      <w:pPr>
        <w:pStyle w:val="NoteLevel4"/>
        <w:numPr>
          <w:ilvl w:val="3"/>
          <w:numId w:val="2"/>
        </w:numPr>
      </w:pPr>
      <w:r w:rsidRPr="00132A7C">
        <w:t xml:space="preserve">Section 32 of Oakes Test: Has to be the </w:t>
      </w:r>
      <w:r w:rsidRPr="00132A7C">
        <w:rPr>
          <w:u w:val="single"/>
        </w:rPr>
        <w:t>state and yo</w:t>
      </w:r>
      <w:r>
        <w:rPr>
          <w:u w:val="single"/>
        </w:rPr>
        <w:t>u</w:t>
      </w:r>
      <w:r>
        <w:t xml:space="preserve"> in order to work </w:t>
      </w:r>
    </w:p>
    <w:p w14:paraId="3B730C35" w14:textId="77777777" w:rsidR="00132A7C" w:rsidRDefault="00132A7C" w:rsidP="00132A7C">
      <w:pPr>
        <w:pStyle w:val="NoteLevel5"/>
        <w:numPr>
          <w:ilvl w:val="4"/>
          <w:numId w:val="2"/>
        </w:numPr>
      </w:pPr>
      <w:r>
        <w:t xml:space="preserve">Ex. A hospital is a not for profit private organization, therefore there is no state and you… Which means that they can make whatever decisions they want. </w:t>
      </w:r>
    </w:p>
    <w:p w14:paraId="47A82059" w14:textId="77777777" w:rsidR="00132A7C" w:rsidRDefault="00132A7C" w:rsidP="00132A7C">
      <w:pPr>
        <w:pStyle w:val="NoteLevel4"/>
        <w:numPr>
          <w:ilvl w:val="3"/>
          <w:numId w:val="2"/>
        </w:numPr>
      </w:pPr>
      <w:r>
        <w:t xml:space="preserve">Can you invoke a right or freedom in the charter </w:t>
      </w:r>
    </w:p>
    <w:p w14:paraId="17EDE108" w14:textId="77777777" w:rsidR="00E83A39" w:rsidRDefault="00E83A39" w:rsidP="00E83A39">
      <w:pPr>
        <w:pStyle w:val="NoteLevel5"/>
        <w:numPr>
          <w:ilvl w:val="4"/>
          <w:numId w:val="2"/>
        </w:numPr>
      </w:pPr>
      <w:r>
        <w:t>Section 15 of the Charter of Rights uses “in particular” which gave credence to the ability to allow for same sex marriage due to vagueness of the term</w:t>
      </w:r>
    </w:p>
    <w:p w14:paraId="1BDEBC8F" w14:textId="77777777" w:rsidR="00E83A39" w:rsidRDefault="00E83A39" w:rsidP="00E83A39">
      <w:pPr>
        <w:pStyle w:val="NoteLevel5"/>
        <w:numPr>
          <w:ilvl w:val="3"/>
          <w:numId w:val="2"/>
        </w:numPr>
      </w:pPr>
      <w:r>
        <w:t>You have to demonstrate that your Right was violated</w:t>
      </w:r>
    </w:p>
    <w:p w14:paraId="4AF48CD2" w14:textId="77777777" w:rsidR="00AB432C" w:rsidRPr="00AB432C" w:rsidRDefault="00E83A39" w:rsidP="00E83A39">
      <w:pPr>
        <w:pStyle w:val="NoteLevel5"/>
        <w:numPr>
          <w:ilvl w:val="3"/>
          <w:numId w:val="2"/>
        </w:numPr>
      </w:pPr>
      <w:r>
        <w:t xml:space="preserve">The </w:t>
      </w:r>
      <w:r w:rsidRPr="00E83A39">
        <w:rPr>
          <w:u w:val="single"/>
        </w:rPr>
        <w:t>government</w:t>
      </w:r>
      <w:r>
        <w:t xml:space="preserve"> must establish that the law under review must be important and necessary. (</w:t>
      </w:r>
      <w:r>
        <w:rPr>
          <w:i/>
        </w:rPr>
        <w:t>Pressing and Substantial)</w:t>
      </w:r>
    </w:p>
    <w:p w14:paraId="22CB2A16" w14:textId="77777777" w:rsidR="00E83A39" w:rsidRDefault="00E83A39" w:rsidP="00AB432C">
      <w:pPr>
        <w:pStyle w:val="NoteLevel6"/>
        <w:numPr>
          <w:ilvl w:val="5"/>
          <w:numId w:val="2"/>
        </w:numPr>
      </w:pPr>
      <w:r>
        <w:rPr>
          <w:i/>
        </w:rPr>
        <w:t xml:space="preserve"> </w:t>
      </w:r>
      <w:r>
        <w:t xml:space="preserve">Ex. Seatbelts for safety, no texting while driving -&gt; safety. </w:t>
      </w:r>
    </w:p>
    <w:p w14:paraId="671A40A4" w14:textId="77777777" w:rsidR="00132A7C" w:rsidRPr="00AB432C" w:rsidRDefault="00AB432C" w:rsidP="00AB432C">
      <w:pPr>
        <w:pStyle w:val="NoteLevel1"/>
        <w:rPr>
          <w:u w:val="single"/>
        </w:rPr>
      </w:pPr>
      <w:r w:rsidRPr="00AB432C">
        <w:rPr>
          <w:u w:val="single"/>
        </w:rPr>
        <w:t xml:space="preserve">Proportionality analysis using three sub tests </w:t>
      </w:r>
    </w:p>
    <w:p w14:paraId="752ECBAF" w14:textId="77777777" w:rsidR="00AB432C" w:rsidRDefault="00AB432C" w:rsidP="00AB432C">
      <w:pPr>
        <w:pStyle w:val="NoteLevel2"/>
        <w:numPr>
          <w:ilvl w:val="0"/>
          <w:numId w:val="3"/>
        </w:numPr>
      </w:pPr>
      <w:r>
        <w:t xml:space="preserve">The government must first establish that the provision of the </w:t>
      </w:r>
      <w:proofErr w:type="gramStart"/>
      <w:r>
        <w:t>law which limits a Charter right</w:t>
      </w:r>
      <w:proofErr w:type="gramEnd"/>
      <w:r>
        <w:t xml:space="preserve"> is rationally connected to the law’s purpose. If it is arbitrary or serves no logical purpose, then it will not meet this standard</w:t>
      </w:r>
    </w:p>
    <w:p w14:paraId="1F48FF4C" w14:textId="77777777" w:rsidR="00AB432C" w:rsidRDefault="00AB432C" w:rsidP="00AB432C">
      <w:pPr>
        <w:pStyle w:val="NoteLevel2"/>
        <w:numPr>
          <w:ilvl w:val="0"/>
          <w:numId w:val="3"/>
        </w:numPr>
      </w:pPr>
      <w:r>
        <w:t xml:space="preserve">Secondly, a provision must minimally impair the violated Charter right. A provision that limits a Charter right will be constitutional only if it impairs the Charter right as little as possible or is “within a range or reasonably supportable alternatives” </w:t>
      </w:r>
    </w:p>
    <w:p w14:paraId="4E76D0DD" w14:textId="77777777" w:rsidR="00AB432C" w:rsidRDefault="00AB432C" w:rsidP="00AB432C">
      <w:pPr>
        <w:pStyle w:val="NoteLevel2"/>
        <w:numPr>
          <w:ilvl w:val="0"/>
          <w:numId w:val="3"/>
        </w:numPr>
      </w:pPr>
      <w:r>
        <w:t xml:space="preserve">Finally, the court exams the law’s proportionate effects. Even if the government can satisfy the above steps, the effect of the provision on Charter rights may be too high a price to pay for the advantage the provision would prove in advancing the law’s purpose </w:t>
      </w:r>
    </w:p>
    <w:p w14:paraId="3F378859" w14:textId="77777777" w:rsidR="00AB432C" w:rsidRDefault="00AB432C" w:rsidP="00AB432C">
      <w:pPr>
        <w:pStyle w:val="NoteLevel2"/>
        <w:numPr>
          <w:ilvl w:val="0"/>
          <w:numId w:val="0"/>
        </w:numPr>
        <w:ind w:left="1080"/>
      </w:pPr>
    </w:p>
    <w:p w14:paraId="6D3B2C5E" w14:textId="54A57752" w:rsidR="001410EF" w:rsidRDefault="001410EF" w:rsidP="001410EF">
      <w:pPr>
        <w:pStyle w:val="NoteLevel1"/>
      </w:pPr>
      <w:r>
        <w:t xml:space="preserve">Section 24 of the Charter </w:t>
      </w:r>
    </w:p>
    <w:p w14:paraId="08D63154" w14:textId="77777777" w:rsidR="001410EF" w:rsidRPr="001410EF" w:rsidRDefault="001410EF" w:rsidP="001410EF">
      <w:pPr>
        <w:pStyle w:val="NoteLevel2"/>
      </w:pPr>
      <w:r w:rsidRPr="001410EF">
        <w:t xml:space="preserve">1) Anyone whose rights or freedoms, as guaranteed by this Charter, have been infringed or denied may apply to a court of competent jurisdiction to obtain such </w:t>
      </w:r>
      <w:proofErr w:type="gramStart"/>
      <w:r w:rsidRPr="001410EF">
        <w:t>remedy</w:t>
      </w:r>
      <w:proofErr w:type="gramEnd"/>
      <w:r w:rsidRPr="001410EF">
        <w:t xml:space="preserve"> as the court considers appropriate and just in the circumstances.</w:t>
      </w:r>
    </w:p>
    <w:p w14:paraId="1C2F2202" w14:textId="77777777" w:rsidR="001410EF" w:rsidRPr="001410EF" w:rsidRDefault="001410EF" w:rsidP="001410EF">
      <w:pPr>
        <w:pStyle w:val="NoteLevel2"/>
      </w:pPr>
      <w:r w:rsidRPr="001410EF">
        <w:t>(2) Where, in proceedings under subsection (1), a court concludes that evidence was obtained in a manner that infringed or denied any rights or freedoms guaranteed by this Charter, the evidence shall be excluded if it is established that, having regard to all the circumstances, the admission of it in the proceedings would bring the administration of justice into disrepute.</w:t>
      </w:r>
    </w:p>
    <w:p w14:paraId="30E0D4D6" w14:textId="77777777" w:rsidR="00AB432C" w:rsidRDefault="00AB432C" w:rsidP="0054461D">
      <w:pPr>
        <w:pStyle w:val="NoteLevel1"/>
        <w:numPr>
          <w:ilvl w:val="0"/>
          <w:numId w:val="0"/>
        </w:numPr>
      </w:pPr>
    </w:p>
    <w:p w14:paraId="0E01EEE3" w14:textId="0F7A8E11" w:rsidR="0054461D" w:rsidRDefault="003569B4" w:rsidP="0054461D">
      <w:pPr>
        <w:pStyle w:val="NoteLevel1"/>
        <w:numPr>
          <w:ilvl w:val="0"/>
          <w:numId w:val="0"/>
        </w:numPr>
      </w:pPr>
      <w:r>
        <w:t>Supreme Court of Canada</w:t>
      </w:r>
    </w:p>
    <w:p w14:paraId="2FA07C36" w14:textId="3AC9E6E7" w:rsidR="003569B4" w:rsidRDefault="003569B4" w:rsidP="003569B4">
      <w:pPr>
        <w:pStyle w:val="NoteLevel2"/>
      </w:pPr>
      <w:r>
        <w:t>Highest court in Canada</w:t>
      </w:r>
    </w:p>
    <w:p w14:paraId="6D6D26E8" w14:textId="4780B4AF" w:rsidR="003569B4" w:rsidRDefault="003569B4" w:rsidP="003569B4">
      <w:pPr>
        <w:pStyle w:val="NoteLevel2"/>
      </w:pPr>
      <w:r>
        <w:t xml:space="preserve">Rt. Hon. Beverly </w:t>
      </w:r>
      <w:proofErr w:type="spellStart"/>
      <w:r>
        <w:t>McLachlin</w:t>
      </w:r>
      <w:proofErr w:type="spellEnd"/>
      <w:r>
        <w:t xml:space="preserve"> P.C, Chief Justice of Canada </w:t>
      </w:r>
    </w:p>
    <w:p w14:paraId="1CFADDDB" w14:textId="77777777" w:rsidR="00387AC5" w:rsidRDefault="00387AC5" w:rsidP="00387AC5">
      <w:pPr>
        <w:pStyle w:val="NoteLevel2"/>
        <w:numPr>
          <w:ilvl w:val="0"/>
          <w:numId w:val="0"/>
        </w:numPr>
        <w:ind w:left="1080"/>
      </w:pPr>
    </w:p>
    <w:p w14:paraId="6BA8D859" w14:textId="590C6DA5" w:rsidR="003569B4" w:rsidRPr="00387AC5" w:rsidRDefault="003569B4" w:rsidP="00387AC5">
      <w:pPr>
        <w:pStyle w:val="NoteLevel2"/>
        <w:numPr>
          <w:ilvl w:val="0"/>
          <w:numId w:val="0"/>
        </w:numPr>
        <w:ind w:left="1080"/>
        <w:rPr>
          <w:u w:val="single"/>
        </w:rPr>
      </w:pPr>
      <w:r w:rsidRPr="00387AC5">
        <w:rPr>
          <w:u w:val="single"/>
        </w:rPr>
        <w:t xml:space="preserve">Role of the Court </w:t>
      </w:r>
    </w:p>
    <w:p w14:paraId="6EAC0A1A" w14:textId="37CDA119" w:rsidR="003569B4" w:rsidRDefault="003569B4" w:rsidP="003569B4">
      <w:pPr>
        <w:pStyle w:val="NoteLevel3"/>
      </w:pPr>
      <w:r>
        <w:t xml:space="preserve">Develops/Serves the </w:t>
      </w:r>
      <w:r w:rsidR="00387AC5">
        <w:t xml:space="preserve">concept of law </w:t>
      </w:r>
    </w:p>
    <w:p w14:paraId="39DEEA41" w14:textId="77777777" w:rsidR="00387AC5" w:rsidRDefault="00387AC5" w:rsidP="00387AC5">
      <w:pPr>
        <w:pStyle w:val="NoteLevel2"/>
        <w:numPr>
          <w:ilvl w:val="0"/>
          <w:numId w:val="0"/>
        </w:numPr>
        <w:ind w:left="1080"/>
      </w:pPr>
    </w:p>
    <w:p w14:paraId="66A9FB9F" w14:textId="2226DDCD" w:rsidR="00387AC5" w:rsidRDefault="00387AC5" w:rsidP="00387AC5">
      <w:pPr>
        <w:pStyle w:val="NoteLevel2"/>
        <w:numPr>
          <w:ilvl w:val="0"/>
          <w:numId w:val="0"/>
        </w:numPr>
        <w:ind w:left="1080"/>
        <w:rPr>
          <w:u w:val="single"/>
        </w:rPr>
      </w:pPr>
      <w:r w:rsidRPr="00387AC5">
        <w:rPr>
          <w:u w:val="single"/>
        </w:rPr>
        <w:t xml:space="preserve">Jurisdiction of the Court </w:t>
      </w:r>
    </w:p>
    <w:p w14:paraId="4817CF8C" w14:textId="5482120A" w:rsidR="00387AC5" w:rsidRPr="00387AC5" w:rsidRDefault="00387AC5" w:rsidP="00387AC5">
      <w:pPr>
        <w:pStyle w:val="NoteLevel3"/>
        <w:rPr>
          <w:u w:val="single"/>
        </w:rPr>
      </w:pPr>
      <w:r>
        <w:t xml:space="preserve">Leave of appeal -&gt; you can only go to supreme court with permission </w:t>
      </w:r>
    </w:p>
    <w:p w14:paraId="5F1DD454" w14:textId="16677615" w:rsidR="00387AC5" w:rsidRPr="00294D2E" w:rsidRDefault="00387AC5" w:rsidP="00387AC5">
      <w:pPr>
        <w:pStyle w:val="NoteLevel3"/>
        <w:rPr>
          <w:u w:val="single"/>
        </w:rPr>
      </w:pPr>
      <w:r>
        <w:t xml:space="preserve">References -&gt; a case that is brought in by the government, or is there is a question about the constitution </w:t>
      </w:r>
    </w:p>
    <w:p w14:paraId="0FF5CE0B" w14:textId="77777777" w:rsidR="00294D2E" w:rsidRDefault="00294D2E" w:rsidP="00294D2E">
      <w:pPr>
        <w:pStyle w:val="NoteLevel2"/>
        <w:numPr>
          <w:ilvl w:val="0"/>
          <w:numId w:val="0"/>
        </w:numPr>
        <w:ind w:left="1080"/>
        <w:rPr>
          <w:u w:val="single"/>
        </w:rPr>
      </w:pPr>
    </w:p>
    <w:p w14:paraId="63EE437A" w14:textId="709B98AF" w:rsidR="00294D2E" w:rsidRDefault="00294D2E" w:rsidP="00294D2E">
      <w:pPr>
        <w:pStyle w:val="NoteLevel2"/>
        <w:numPr>
          <w:ilvl w:val="0"/>
          <w:numId w:val="0"/>
        </w:numPr>
        <w:ind w:left="1080"/>
      </w:pPr>
      <w:r>
        <w:t xml:space="preserve">The Canadian Judicial System </w:t>
      </w:r>
    </w:p>
    <w:p w14:paraId="469F8419" w14:textId="18D1472E" w:rsidR="00294D2E" w:rsidRDefault="00294D2E" w:rsidP="00294D2E">
      <w:pPr>
        <w:pStyle w:val="NoteLevel3"/>
      </w:pPr>
      <w:r>
        <w:t xml:space="preserve">Supreme court is for federal matter </w:t>
      </w:r>
    </w:p>
    <w:p w14:paraId="0A23C1DF" w14:textId="513311F6" w:rsidR="00294D2E" w:rsidRDefault="00294D2E" w:rsidP="00294D2E">
      <w:pPr>
        <w:pStyle w:val="NoteLevel3"/>
      </w:pPr>
      <w:r>
        <w:t xml:space="preserve">Provincial court is for provincial matters </w:t>
      </w:r>
    </w:p>
    <w:p w14:paraId="2FA467E9" w14:textId="77777777" w:rsidR="00294D2E" w:rsidRDefault="00294D2E" w:rsidP="00294D2E">
      <w:pPr>
        <w:pStyle w:val="NoteLevel2"/>
        <w:numPr>
          <w:ilvl w:val="0"/>
          <w:numId w:val="0"/>
        </w:numPr>
        <w:ind w:left="1080"/>
      </w:pPr>
    </w:p>
    <w:p w14:paraId="2F44ECAD" w14:textId="77777777" w:rsidR="00294D2E" w:rsidRDefault="00294D2E" w:rsidP="00294D2E">
      <w:pPr>
        <w:pStyle w:val="NoteLevel2"/>
        <w:numPr>
          <w:ilvl w:val="0"/>
          <w:numId w:val="0"/>
        </w:numPr>
        <w:ind w:left="1080"/>
      </w:pPr>
    </w:p>
    <w:p w14:paraId="005C7812" w14:textId="77777777" w:rsidR="00294D2E" w:rsidRDefault="00294D2E" w:rsidP="00294D2E">
      <w:pPr>
        <w:pStyle w:val="NoteLevel2"/>
        <w:numPr>
          <w:ilvl w:val="0"/>
          <w:numId w:val="0"/>
        </w:numPr>
        <w:ind w:left="1080"/>
      </w:pPr>
    </w:p>
    <w:p w14:paraId="76770B80" w14:textId="77777777" w:rsidR="00294D2E" w:rsidRDefault="00294D2E" w:rsidP="00294D2E">
      <w:pPr>
        <w:pStyle w:val="NoteLevel2"/>
        <w:numPr>
          <w:ilvl w:val="0"/>
          <w:numId w:val="0"/>
        </w:numPr>
        <w:ind w:left="1080"/>
      </w:pPr>
    </w:p>
    <w:p w14:paraId="02386851" w14:textId="38142564" w:rsidR="00294D2E" w:rsidRPr="00294D2E" w:rsidRDefault="00294D2E" w:rsidP="00294D2E">
      <w:pPr>
        <w:pStyle w:val="NoteLevel1"/>
      </w:pPr>
    </w:p>
    <w:p w14:paraId="3C51D701" w14:textId="77777777" w:rsidR="00712E87" w:rsidRDefault="00712E87">
      <w:pPr>
        <w:pStyle w:val="NoteLevel1"/>
        <w:sectPr w:rsidR="00712E87" w:rsidSect="00712E87">
          <w:headerReference w:type="first" r:id="rId9"/>
          <w:pgSz w:w="12240" w:h="15840"/>
          <w:pgMar w:top="1440" w:right="1440" w:bottom="1440" w:left="1440" w:header="708" w:footer="708" w:gutter="0"/>
          <w:cols w:space="708"/>
          <w:titlePg/>
          <w:docGrid w:type="lines" w:linePitch="360"/>
        </w:sectPr>
      </w:pPr>
    </w:p>
    <w:p w14:paraId="381A8421" w14:textId="30B4BD92" w:rsidR="00DB66D3" w:rsidRDefault="00DB66D3" w:rsidP="00372F85">
      <w:pPr>
        <w:pStyle w:val="NoteLevel1"/>
      </w:pPr>
    </w:p>
    <w:p w14:paraId="0200F9B6" w14:textId="382903D6" w:rsidR="00DB66D3" w:rsidRPr="00DB66D3" w:rsidRDefault="00DB66D3" w:rsidP="00DB66D3">
      <w:pPr>
        <w:pStyle w:val="NoteLevel2"/>
        <w:numPr>
          <w:ilvl w:val="0"/>
          <w:numId w:val="0"/>
        </w:numPr>
        <w:ind w:left="1080"/>
        <w:rPr>
          <w:u w:val="single"/>
        </w:rPr>
      </w:pPr>
      <w:r w:rsidRPr="00DB66D3">
        <w:rPr>
          <w:u w:val="single"/>
        </w:rPr>
        <w:t>Federal Court</w:t>
      </w:r>
    </w:p>
    <w:p w14:paraId="1884F7B8" w14:textId="67476DE0" w:rsidR="00DB66D3" w:rsidRDefault="00DB66D3" w:rsidP="00DB66D3">
      <w:pPr>
        <w:pStyle w:val="NoteLevel2"/>
        <w:numPr>
          <w:ilvl w:val="2"/>
          <w:numId w:val="4"/>
        </w:numPr>
      </w:pPr>
      <w:r>
        <w:t>Marsha</w:t>
      </w:r>
      <w:r w:rsidR="009668D3">
        <w:t xml:space="preserve">ll (military) court -&gt; Deals with military, in which military personnel are under the 24/7 military code of conduct </w:t>
      </w:r>
    </w:p>
    <w:p w14:paraId="48A951EA" w14:textId="77777777" w:rsidR="009668D3" w:rsidRDefault="009668D3" w:rsidP="009668D3">
      <w:pPr>
        <w:pStyle w:val="NoteLevel3"/>
        <w:numPr>
          <w:ilvl w:val="0"/>
          <w:numId w:val="0"/>
        </w:numPr>
        <w:ind w:left="1800"/>
      </w:pPr>
    </w:p>
    <w:p w14:paraId="1AD4FD2E" w14:textId="7D9DF7CE" w:rsidR="009668D3" w:rsidRDefault="009668D3" w:rsidP="009668D3">
      <w:pPr>
        <w:pStyle w:val="NoteLevel4"/>
      </w:pPr>
      <w:r>
        <w:t xml:space="preserve">As soon as you get charged under a disciplinary code, you have a criminal offense </w:t>
      </w:r>
    </w:p>
    <w:p w14:paraId="303894B8" w14:textId="1A69C8C2" w:rsidR="009668D3" w:rsidRDefault="009668D3" w:rsidP="009668D3">
      <w:pPr>
        <w:pStyle w:val="NoteLevel5"/>
      </w:pPr>
      <w:r>
        <w:t xml:space="preserve">Ex. A Canadian soldier Cpt. Robert </w:t>
      </w:r>
      <w:proofErr w:type="spellStart"/>
      <w:r>
        <w:t>Semrau</w:t>
      </w:r>
      <w:proofErr w:type="spellEnd"/>
      <w:r>
        <w:t xml:space="preserve"> was kicked from the military (but was spared from prison) for mercy killing an insurgent </w:t>
      </w:r>
    </w:p>
    <w:p w14:paraId="78CCD330" w14:textId="77777777" w:rsidR="00DB66D3" w:rsidRDefault="00DB66D3" w:rsidP="00DB66D3">
      <w:pPr>
        <w:pStyle w:val="NoteLevel2"/>
        <w:numPr>
          <w:ilvl w:val="0"/>
          <w:numId w:val="0"/>
        </w:numPr>
        <w:ind w:left="1080"/>
      </w:pPr>
    </w:p>
    <w:p w14:paraId="20D9459C" w14:textId="64CEC53B" w:rsidR="00DB66D3" w:rsidRDefault="00DB66D3" w:rsidP="00DB66D3">
      <w:pPr>
        <w:pStyle w:val="NoteLevel2"/>
        <w:numPr>
          <w:ilvl w:val="0"/>
          <w:numId w:val="0"/>
        </w:numPr>
        <w:ind w:left="1080"/>
      </w:pPr>
    </w:p>
    <w:p w14:paraId="6B715EBE" w14:textId="31B10146" w:rsidR="00DB66D3" w:rsidRDefault="009668D3" w:rsidP="00DB66D3">
      <w:pPr>
        <w:pStyle w:val="NoteLevel2"/>
        <w:numPr>
          <w:ilvl w:val="0"/>
          <w:numId w:val="0"/>
        </w:numPr>
        <w:tabs>
          <w:tab w:val="left" w:pos="3460"/>
        </w:tabs>
        <w:ind w:left="1080"/>
      </w:pPr>
      <w:r w:rsidRPr="009668D3">
        <w:rPr>
          <w:noProof/>
          <w:lang w:val="en-US"/>
        </w:rPr>
        <w:drawing>
          <wp:inline distT="0" distB="0" distL="0" distR="0" wp14:anchorId="6E8AABE0" wp14:editId="4767D87C">
            <wp:extent cx="5943600" cy="4635500"/>
            <wp:effectExtent l="0" t="0" r="0" b="12700"/>
            <wp:docPr id="1" name="Picture 1" descr="Macintosh HD:private:var:folders:96:cscnjkws7wd3h3tgfv8_qy080000gn:T:TemporaryItems:CJC_chart1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96:cscnjkws7wd3h3tgfv8_qy080000gn:T:TemporaryItems:CJC_chart1_e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635500"/>
                    </a:xfrm>
                    <a:prstGeom prst="rect">
                      <a:avLst/>
                    </a:prstGeom>
                    <a:noFill/>
                    <a:ln>
                      <a:noFill/>
                    </a:ln>
                  </pic:spPr>
                </pic:pic>
              </a:graphicData>
            </a:graphic>
          </wp:inline>
        </w:drawing>
      </w:r>
      <w:r w:rsidR="00DB66D3">
        <w:tab/>
      </w:r>
    </w:p>
    <w:p w14:paraId="506E7270" w14:textId="56ADACFD" w:rsidR="00DB66D3" w:rsidRDefault="009668D3" w:rsidP="00DB66D3">
      <w:pPr>
        <w:pStyle w:val="NoteLevel2"/>
        <w:numPr>
          <w:ilvl w:val="0"/>
          <w:numId w:val="0"/>
        </w:numPr>
        <w:tabs>
          <w:tab w:val="left" w:pos="3460"/>
        </w:tabs>
        <w:ind w:left="1080"/>
        <w:rPr>
          <w:u w:val="single"/>
        </w:rPr>
      </w:pPr>
      <w:r>
        <w:rPr>
          <w:u w:val="single"/>
        </w:rPr>
        <w:t>Superior Court of Justice</w:t>
      </w:r>
    </w:p>
    <w:p w14:paraId="40C16788" w14:textId="77777777" w:rsidR="009668D3" w:rsidRDefault="009668D3" w:rsidP="00DB66D3">
      <w:pPr>
        <w:pStyle w:val="NoteLevel2"/>
        <w:numPr>
          <w:ilvl w:val="0"/>
          <w:numId w:val="0"/>
        </w:numPr>
        <w:tabs>
          <w:tab w:val="left" w:pos="3460"/>
        </w:tabs>
        <w:ind w:left="1080"/>
        <w:rPr>
          <w:u w:val="single"/>
        </w:rPr>
      </w:pPr>
    </w:p>
    <w:p w14:paraId="5FD244EB" w14:textId="65E81857" w:rsidR="009668D3" w:rsidRDefault="00AA5433" w:rsidP="009668D3">
      <w:pPr>
        <w:pStyle w:val="NoteLevel3"/>
      </w:pPr>
      <w:r>
        <w:t>One of the busiest courts in the world. The Court has jurisdiction over criminal, civil, and family cases.</w:t>
      </w:r>
    </w:p>
    <w:p w14:paraId="13FAA6E9" w14:textId="267F0CA8" w:rsidR="00AA5433" w:rsidRDefault="00AA5433" w:rsidP="00AA5433">
      <w:pPr>
        <w:pStyle w:val="NoteLevel4"/>
      </w:pPr>
      <w:r>
        <w:t>Criminal -&gt; Piracy, terrorism</w:t>
      </w:r>
    </w:p>
    <w:p w14:paraId="22A456BF" w14:textId="77777777" w:rsidR="00AA5433" w:rsidRDefault="00AA5433" w:rsidP="00AA5433">
      <w:pPr>
        <w:pStyle w:val="NoteLevel1"/>
      </w:pPr>
    </w:p>
    <w:p w14:paraId="7180D8AE" w14:textId="4E348981" w:rsidR="00AA5433" w:rsidRDefault="00AA5433" w:rsidP="00AA5433">
      <w:pPr>
        <w:pStyle w:val="NoteLevel2"/>
        <w:numPr>
          <w:ilvl w:val="0"/>
          <w:numId w:val="0"/>
        </w:numPr>
        <w:ind w:left="1080"/>
        <w:rPr>
          <w:u w:val="single"/>
        </w:rPr>
      </w:pPr>
      <w:r>
        <w:rPr>
          <w:u w:val="single"/>
        </w:rPr>
        <w:t xml:space="preserve">Ontario Court of Justice </w:t>
      </w:r>
    </w:p>
    <w:p w14:paraId="27164F47" w14:textId="4AE0603E" w:rsidR="00AA5433" w:rsidRPr="00AA5433" w:rsidRDefault="00AA5433" w:rsidP="00AA5433">
      <w:pPr>
        <w:pStyle w:val="NoteLevel3"/>
        <w:rPr>
          <w:u w:val="single"/>
        </w:rPr>
      </w:pPr>
      <w:r>
        <w:t xml:space="preserve">The Ontario Court of Justice in more than 200 locations across the province. With more than 500,000 adult and youth criminal charges this year. The Ontario Court of Justice is fair for those who </w:t>
      </w:r>
      <w:proofErr w:type="gramStart"/>
      <w:r>
        <w:t>recognizes</w:t>
      </w:r>
      <w:proofErr w:type="gramEnd"/>
      <w:r>
        <w:t xml:space="preserve"> their wrongdoing.</w:t>
      </w:r>
    </w:p>
    <w:p w14:paraId="33186B7D" w14:textId="77777777" w:rsidR="00AA5433" w:rsidRDefault="00AA5433" w:rsidP="00AA5433">
      <w:pPr>
        <w:pStyle w:val="NoteLevel2"/>
        <w:numPr>
          <w:ilvl w:val="0"/>
          <w:numId w:val="0"/>
        </w:numPr>
        <w:ind w:left="1080"/>
        <w:rPr>
          <w:u w:val="single"/>
        </w:rPr>
      </w:pPr>
    </w:p>
    <w:p w14:paraId="1CD90F74" w14:textId="0789DAB7" w:rsidR="00AA5433" w:rsidRDefault="00AA5433" w:rsidP="00AA5433">
      <w:pPr>
        <w:pStyle w:val="NoteLevel2"/>
        <w:numPr>
          <w:ilvl w:val="0"/>
          <w:numId w:val="0"/>
        </w:numPr>
        <w:ind w:left="1080"/>
        <w:rPr>
          <w:u w:val="single"/>
        </w:rPr>
      </w:pPr>
      <w:r>
        <w:rPr>
          <w:u w:val="single"/>
        </w:rPr>
        <w:t>Provincial Administrative Tribunals</w:t>
      </w:r>
    </w:p>
    <w:p w14:paraId="4E32A251" w14:textId="27796F0C" w:rsidR="00AA5433" w:rsidRPr="00B07CA6" w:rsidRDefault="00B07CA6" w:rsidP="00AA5433">
      <w:pPr>
        <w:pStyle w:val="NoteLevel3"/>
        <w:rPr>
          <w:u w:val="single"/>
        </w:rPr>
      </w:pPr>
      <w:r>
        <w:t xml:space="preserve">It is the place that you go to appeal rulings, such as receiving a ticket for having too large of a window etc. </w:t>
      </w:r>
    </w:p>
    <w:p w14:paraId="26E83F8A" w14:textId="77777777" w:rsidR="00AA5433" w:rsidRDefault="00AA5433" w:rsidP="00B07CA6">
      <w:pPr>
        <w:pStyle w:val="NoteLevel2"/>
        <w:numPr>
          <w:ilvl w:val="0"/>
          <w:numId w:val="0"/>
        </w:numPr>
        <w:ind w:left="1080"/>
        <w:rPr>
          <w:u w:val="single"/>
        </w:rPr>
      </w:pPr>
    </w:p>
    <w:p w14:paraId="0D7A6886" w14:textId="6246C0E8" w:rsidR="00B07CA6" w:rsidRDefault="00B07CA6" w:rsidP="00B07CA6">
      <w:pPr>
        <w:pStyle w:val="NoteLevel2"/>
        <w:numPr>
          <w:ilvl w:val="0"/>
          <w:numId w:val="0"/>
        </w:numPr>
        <w:ind w:left="1080"/>
        <w:rPr>
          <w:u w:val="single"/>
        </w:rPr>
      </w:pPr>
      <w:r>
        <w:rPr>
          <w:u w:val="single"/>
        </w:rPr>
        <w:t xml:space="preserve">Areas of Dispute </w:t>
      </w:r>
    </w:p>
    <w:p w14:paraId="32131D74" w14:textId="7A17AC50" w:rsidR="00B07CA6" w:rsidRDefault="00B07CA6" w:rsidP="00903CB3">
      <w:pPr>
        <w:pStyle w:val="NoteLevel2"/>
      </w:pPr>
      <w:r>
        <w:t xml:space="preserve">Courts are there to resolve disputes </w:t>
      </w:r>
    </w:p>
    <w:p w14:paraId="225DAEA7" w14:textId="0C2F4189" w:rsidR="00B07CA6" w:rsidRDefault="00B07CA6" w:rsidP="00903CB3">
      <w:pPr>
        <w:pStyle w:val="NoteLevel2"/>
      </w:pPr>
      <w:r>
        <w:t xml:space="preserve">Labour Relations -&gt; Employer/Employee disputes </w:t>
      </w:r>
    </w:p>
    <w:p w14:paraId="7F020964" w14:textId="724C5747" w:rsidR="00B07CA6" w:rsidRDefault="00F156CA" w:rsidP="00903CB3">
      <w:pPr>
        <w:pStyle w:val="NoteLevel3"/>
      </w:pPr>
      <w:r>
        <w:t xml:space="preserve">In employment law, </w:t>
      </w:r>
      <w:r>
        <w:rPr>
          <w:u w:val="single"/>
        </w:rPr>
        <w:t>always</w:t>
      </w:r>
      <w:r>
        <w:t xml:space="preserve"> get things in writing </w:t>
      </w:r>
    </w:p>
    <w:p w14:paraId="1D7B7C0D" w14:textId="4063C3EE" w:rsidR="00F156CA" w:rsidRDefault="00F156CA" w:rsidP="00903CB3">
      <w:pPr>
        <w:pStyle w:val="NoteLevel2"/>
      </w:pPr>
      <w:r>
        <w:t xml:space="preserve">Automobile Insurance -&gt; Always get the 2million third party insurance, and maximum health coverage </w:t>
      </w:r>
    </w:p>
    <w:p w14:paraId="0BF7F2D7" w14:textId="7B89911C" w:rsidR="005F62EB" w:rsidRDefault="005F62EB" w:rsidP="00903CB3">
      <w:pPr>
        <w:pStyle w:val="NoteLevel2"/>
      </w:pPr>
      <w:r>
        <w:t xml:space="preserve">Contracts -&gt; Private disputes. Ex. You are a tenant, and you deny your landlord rent. </w:t>
      </w:r>
    </w:p>
    <w:p w14:paraId="4F4BA8D4" w14:textId="0EB8E729" w:rsidR="00903CB3" w:rsidRDefault="00903CB3" w:rsidP="00903CB3">
      <w:pPr>
        <w:pStyle w:val="NoteLevel2"/>
      </w:pPr>
      <w:r>
        <w:t>Civil Liability -&gt; Torts (offenses) and wrongdoings.</w:t>
      </w:r>
    </w:p>
    <w:p w14:paraId="68F15E3B" w14:textId="277DD4CB" w:rsidR="00903CB3" w:rsidRDefault="00903CB3" w:rsidP="00903CB3">
      <w:pPr>
        <w:pStyle w:val="NoteLevel2"/>
      </w:pPr>
      <w:r>
        <w:t xml:space="preserve">Environmental Laws -&gt; Environmental standards, pollution and the respect for </w:t>
      </w:r>
      <w:proofErr w:type="gramStart"/>
      <w:r>
        <w:t>the environ</w:t>
      </w:r>
      <w:proofErr w:type="gramEnd"/>
      <w:r>
        <w:t xml:space="preserve">. The province of Ontario is implementing mandatory recycling. </w:t>
      </w:r>
    </w:p>
    <w:p w14:paraId="09CA0DBD" w14:textId="1549325D" w:rsidR="00903CB3" w:rsidRDefault="009F3B3C" w:rsidP="00903CB3">
      <w:pPr>
        <w:pStyle w:val="NoteLevel2"/>
      </w:pPr>
      <w:r>
        <w:t xml:space="preserve">Technological -&gt; </w:t>
      </w:r>
      <w:r w:rsidR="00903CB3">
        <w:t xml:space="preserve">IT, Research and development, and intellectual property rights. Ex. People stealing patent rights </w:t>
      </w:r>
      <w:r>
        <w:t>before they expire.</w:t>
      </w:r>
    </w:p>
    <w:p w14:paraId="2CFD21DB" w14:textId="7A1869D0" w:rsidR="009F3B3C" w:rsidRDefault="009F3B3C" w:rsidP="00903CB3">
      <w:pPr>
        <w:pStyle w:val="NoteLevel2"/>
      </w:pPr>
      <w:r>
        <w:t xml:space="preserve">International Law -&gt; How do we apply international law to economics and finance? The sad part is, because the world is so interconnected, it is hard to take sanctions against individual countries </w:t>
      </w:r>
    </w:p>
    <w:p w14:paraId="15A054F7" w14:textId="64DE76F1" w:rsidR="009F3B3C" w:rsidRDefault="009F3B3C" w:rsidP="009F3B3C">
      <w:pPr>
        <w:pStyle w:val="NoteLevel3"/>
      </w:pPr>
      <w:r>
        <w:t xml:space="preserve">Ex. Canada refuses to do a free trade agreement with China due to their use of Capital punishment (execution) </w:t>
      </w:r>
    </w:p>
    <w:p w14:paraId="75805EC1" w14:textId="77777777" w:rsidR="00372F85" w:rsidRPr="00372F85" w:rsidRDefault="00372F85" w:rsidP="00372F85">
      <w:pPr>
        <w:pStyle w:val="NoteLevel3"/>
      </w:pPr>
      <w:r w:rsidRPr="00372F85">
        <w:t>Canada cannot sell products to Syria, Iran, Iraq</w:t>
      </w:r>
    </w:p>
    <w:p w14:paraId="58BFFAC9" w14:textId="77777777" w:rsidR="00372F85" w:rsidRPr="00372F85" w:rsidRDefault="00372F85" w:rsidP="00372F85">
      <w:pPr>
        <w:pStyle w:val="NoteLevel3"/>
      </w:pPr>
      <w:r w:rsidRPr="00372F85">
        <w:t>You cannot make money off of others misfortune in foreign lands</w:t>
      </w:r>
    </w:p>
    <w:p w14:paraId="244E2497" w14:textId="77777777" w:rsidR="009F3B3C" w:rsidRDefault="009F3B3C" w:rsidP="00372F85">
      <w:pPr>
        <w:pStyle w:val="NoteLevel2"/>
        <w:numPr>
          <w:ilvl w:val="0"/>
          <w:numId w:val="0"/>
        </w:numPr>
        <w:ind w:left="1080"/>
      </w:pPr>
    </w:p>
    <w:p w14:paraId="67ABE967" w14:textId="4926002A" w:rsidR="00372F85" w:rsidRDefault="00372F85" w:rsidP="00372F85">
      <w:pPr>
        <w:pStyle w:val="NoteLevel2"/>
        <w:numPr>
          <w:ilvl w:val="0"/>
          <w:numId w:val="0"/>
        </w:numPr>
        <w:ind w:left="1080"/>
      </w:pPr>
      <w:r>
        <w:rPr>
          <w:u w:val="single"/>
        </w:rPr>
        <w:t>Risk</w:t>
      </w:r>
    </w:p>
    <w:p w14:paraId="51E12CBD" w14:textId="72B35359" w:rsidR="00372F85" w:rsidRDefault="00372F85" w:rsidP="00372F85">
      <w:pPr>
        <w:pStyle w:val="NoteLevel3"/>
      </w:pPr>
      <w:r>
        <w:t xml:space="preserve">The concept of risk is fundamental in a business law environment. </w:t>
      </w:r>
    </w:p>
    <w:p w14:paraId="467E3490" w14:textId="31C25B39" w:rsidR="00372F85" w:rsidRDefault="00372F85" w:rsidP="00372F85">
      <w:pPr>
        <w:pStyle w:val="NoteLevel3"/>
      </w:pPr>
      <w:r>
        <w:t xml:space="preserve">We are dealing with </w:t>
      </w:r>
      <w:r>
        <w:rPr>
          <w:u w:val="single"/>
        </w:rPr>
        <w:t>legal risks</w:t>
      </w:r>
      <w:r>
        <w:t xml:space="preserve">. We are dealing with the fact that there is a suspected outcome resulting from an unpredictable event that generates legal consequences. </w:t>
      </w:r>
    </w:p>
    <w:p w14:paraId="6ACC1158" w14:textId="56DE928A" w:rsidR="00372F85" w:rsidRDefault="00372F85" w:rsidP="00372F85">
      <w:pPr>
        <w:pStyle w:val="NoteLevel4"/>
      </w:pPr>
      <w:r>
        <w:t>Example -&gt; A car accident, you don’t know when the car accident is going to happen.</w:t>
      </w:r>
    </w:p>
    <w:p w14:paraId="25F5843B" w14:textId="2943F0E7" w:rsidR="00372F85" w:rsidRDefault="00F43AE5" w:rsidP="00F43AE5">
      <w:pPr>
        <w:pStyle w:val="NoteLevel3"/>
        <w:numPr>
          <w:ilvl w:val="0"/>
          <w:numId w:val="0"/>
        </w:numPr>
        <w:ind w:left="1800"/>
      </w:pPr>
      <w:r>
        <w:t>Four elements:</w:t>
      </w:r>
    </w:p>
    <w:p w14:paraId="1393D44B" w14:textId="22DC2EB5" w:rsidR="00F43AE5" w:rsidRDefault="00F43AE5" w:rsidP="00F43AE5">
      <w:pPr>
        <w:pStyle w:val="NoteLevel4"/>
      </w:pPr>
      <w:r>
        <w:t xml:space="preserve">Identifying the risk: a) Who makes the decisions, b) what is the functional area (which body inside the who system is responsible for that task) </w:t>
      </w:r>
    </w:p>
    <w:p w14:paraId="2E7D957A" w14:textId="08659645" w:rsidR="00F43AE5" w:rsidRDefault="00F721DA" w:rsidP="00F43AE5">
      <w:pPr>
        <w:pStyle w:val="NoteLevel4"/>
      </w:pPr>
      <w:r>
        <w:t xml:space="preserve">The fact that we need to investigate the possibilities of the risk. a) The probability of the risk, and b) The actual consequence of that probability </w:t>
      </w:r>
    </w:p>
    <w:p w14:paraId="23F5BA1D" w14:textId="18671E57" w:rsidR="00F721DA" w:rsidRDefault="00426200" w:rsidP="00F43AE5">
      <w:pPr>
        <w:pStyle w:val="NoteLevel4"/>
      </w:pPr>
      <w:r>
        <w:t xml:space="preserve">The issue of managing risk, four elements: a) Eliminate the risk (avoid consequences), b) Reduce the risk (reduce the expansion of the risk), c) Transfer the risk, once the good or service is someone else’s hands, you transfer the risk through liability of the goods or service, d) Managing in house, the risk. You cannot escape your obligations. </w:t>
      </w:r>
    </w:p>
    <w:p w14:paraId="19060E81" w14:textId="2FEEA6DD" w:rsidR="00426200" w:rsidRDefault="00426200" w:rsidP="00F43AE5">
      <w:pPr>
        <w:pStyle w:val="NoteLevel4"/>
      </w:pPr>
      <w:r>
        <w:t xml:space="preserve">The process of the risk, a) </w:t>
      </w:r>
      <w:proofErr w:type="gramStart"/>
      <w:r>
        <w:t>We</w:t>
      </w:r>
      <w:proofErr w:type="gramEnd"/>
      <w:r>
        <w:t xml:space="preserve"> will apply the process of the risk, we will do a dry run of the risk. b) Evaluate the risk. Go through the process and policy, and ask yourself if it</w:t>
      </w:r>
      <w:r w:rsidR="001923B3">
        <w:t xml:space="preserve"> is</w:t>
      </w:r>
      <w:r>
        <w:t xml:space="preserve"> working. </w:t>
      </w:r>
    </w:p>
    <w:p w14:paraId="71842C45" w14:textId="737087CB" w:rsidR="001923B3" w:rsidRDefault="001923B3" w:rsidP="001923B3">
      <w:pPr>
        <w:pStyle w:val="NoteLevel3"/>
        <w:numPr>
          <w:ilvl w:val="0"/>
          <w:numId w:val="0"/>
        </w:numPr>
        <w:ind w:left="1800"/>
        <w:rPr>
          <w:u w:val="single"/>
        </w:rPr>
      </w:pPr>
      <w:r>
        <w:rPr>
          <w:u w:val="single"/>
        </w:rPr>
        <w:t>Insurance</w:t>
      </w:r>
    </w:p>
    <w:p w14:paraId="76A357E9" w14:textId="237008BB" w:rsidR="001923B3" w:rsidRPr="001923B3" w:rsidRDefault="001923B3" w:rsidP="001923B3">
      <w:pPr>
        <w:pStyle w:val="NoteLevel4"/>
        <w:rPr>
          <w:u w:val="single"/>
        </w:rPr>
      </w:pPr>
      <w:r>
        <w:t xml:space="preserve">Insurance involves coverage and protection. When an event is foreseen with an unknown date or timing of execution, with appropriate means of redress. </w:t>
      </w:r>
    </w:p>
    <w:p w14:paraId="55A12E0A" w14:textId="3BFACDB8" w:rsidR="001923B3" w:rsidRPr="00B22B13" w:rsidRDefault="001923B3" w:rsidP="001923B3">
      <w:pPr>
        <w:pStyle w:val="NoteLevel5"/>
        <w:rPr>
          <w:u w:val="single"/>
        </w:rPr>
      </w:pPr>
      <w:r>
        <w:t xml:space="preserve">Ex. You die -&gt; Life insurance, you don’t know when you die </w:t>
      </w:r>
    </w:p>
    <w:p w14:paraId="261C52B4" w14:textId="279D90B8" w:rsidR="00465514" w:rsidRDefault="00B22B13" w:rsidP="00B22B13">
      <w:pPr>
        <w:pStyle w:val="NoteLevel2"/>
        <w:numPr>
          <w:ilvl w:val="0"/>
          <w:numId w:val="0"/>
        </w:numPr>
        <w:ind w:left="1080"/>
        <w:sectPr w:rsidR="00465514" w:rsidSect="00712E87">
          <w:headerReference w:type="first" r:id="rId11"/>
          <w:pgSz w:w="12240" w:h="15840"/>
          <w:pgMar w:top="1440" w:right="1440" w:bottom="1440" w:left="1440" w:header="708" w:footer="708" w:gutter="0"/>
          <w:cols w:space="708"/>
          <w:titlePg/>
          <w:docGrid w:type="lines" w:linePitch="360"/>
        </w:sectPr>
      </w:pPr>
      <w:r>
        <w:t xml:space="preserve">What is in toothpaste? </w:t>
      </w:r>
      <w:r w:rsidR="00465514">
        <w:cr/>
      </w:r>
    </w:p>
    <w:p w14:paraId="6A3ACEAC" w14:textId="77777777" w:rsidR="00465514" w:rsidRDefault="00465514" w:rsidP="00465514">
      <w:pPr>
        <w:pStyle w:val="NoteLevel1"/>
      </w:pPr>
    </w:p>
    <w:p w14:paraId="187F76F0" w14:textId="77777777" w:rsidR="000A50FE" w:rsidRDefault="000A50FE" w:rsidP="00465514">
      <w:pPr>
        <w:pStyle w:val="NoteLevel1"/>
      </w:pPr>
    </w:p>
    <w:p w14:paraId="41186449" w14:textId="07D5D619" w:rsidR="00B22B13" w:rsidRDefault="00465514" w:rsidP="00465514">
      <w:pPr>
        <w:pStyle w:val="NoteLevel1"/>
      </w:pPr>
      <w:r>
        <w:t xml:space="preserve">How we resolve conflict: </w:t>
      </w:r>
    </w:p>
    <w:p w14:paraId="128AAAA4" w14:textId="77777777" w:rsidR="00465514" w:rsidRDefault="00465514" w:rsidP="00465514">
      <w:pPr>
        <w:pStyle w:val="NoteLevel2"/>
      </w:pPr>
      <w:r>
        <w:t>Negotiations:</w:t>
      </w:r>
    </w:p>
    <w:p w14:paraId="3EBD864C" w14:textId="53151105" w:rsidR="00465514" w:rsidRDefault="00465514" w:rsidP="00465514">
      <w:pPr>
        <w:pStyle w:val="NoteLevel3"/>
      </w:pPr>
      <w:r>
        <w:t xml:space="preserve">We are trying to establish an agreement in </w:t>
      </w:r>
      <w:r w:rsidRPr="0016396A">
        <w:rPr>
          <w:i/>
        </w:rPr>
        <w:t>good faith</w:t>
      </w:r>
      <w:r>
        <w:t xml:space="preserve"> </w:t>
      </w:r>
    </w:p>
    <w:p w14:paraId="163177C2" w14:textId="469EB793" w:rsidR="00465514" w:rsidRDefault="00465514" w:rsidP="00465514">
      <w:pPr>
        <w:pStyle w:val="NoteLevel3"/>
      </w:pPr>
      <w:r>
        <w:t>Trying to make the necessary compromise</w:t>
      </w:r>
    </w:p>
    <w:p w14:paraId="4E2C53D3" w14:textId="38B540D0" w:rsidR="0016396A" w:rsidRPr="0016396A" w:rsidRDefault="0016396A" w:rsidP="0016396A">
      <w:pPr>
        <w:pStyle w:val="NoteLevel4"/>
        <w:rPr>
          <w:i/>
        </w:rPr>
      </w:pPr>
      <w:r w:rsidRPr="0016396A">
        <w:rPr>
          <w:i/>
        </w:rPr>
        <w:t>Good faith: is fair and open dealing in human interactions. This is often thought to require sincere, honest intentions or belief, regardless of the outcome of an action.</w:t>
      </w:r>
    </w:p>
    <w:p w14:paraId="51E3E294" w14:textId="771CF7BF" w:rsidR="0016396A" w:rsidRDefault="0016396A" w:rsidP="0016396A">
      <w:pPr>
        <w:pStyle w:val="NoteLevel3"/>
      </w:pPr>
      <w:r>
        <w:t>The elements that compose good faith:</w:t>
      </w:r>
    </w:p>
    <w:p w14:paraId="7EC85895" w14:textId="04834FBB" w:rsidR="0016396A" w:rsidRDefault="0016396A" w:rsidP="0016396A">
      <w:pPr>
        <w:pStyle w:val="NoteLevel4"/>
        <w:numPr>
          <w:ilvl w:val="0"/>
          <w:numId w:val="0"/>
        </w:numPr>
        <w:ind w:left="2520"/>
      </w:pPr>
      <w:r>
        <w:t xml:space="preserve">1) What is the willingness of the parties to </w:t>
      </w:r>
      <w:proofErr w:type="gramStart"/>
      <w:r>
        <w:t>compromise</w:t>
      </w:r>
      <w:proofErr w:type="gramEnd"/>
    </w:p>
    <w:p w14:paraId="35DD75A4" w14:textId="77777777" w:rsidR="0016396A" w:rsidRDefault="0016396A" w:rsidP="0016396A">
      <w:pPr>
        <w:pStyle w:val="NoteLevel4"/>
        <w:numPr>
          <w:ilvl w:val="0"/>
          <w:numId w:val="0"/>
        </w:numPr>
        <w:ind w:left="2520"/>
      </w:pPr>
      <w:r>
        <w:t xml:space="preserve">2) The nature and the significance of the dispute. When it affects you on a personal base, it is hard to negotiate </w:t>
      </w:r>
    </w:p>
    <w:p w14:paraId="4FB24163" w14:textId="1150DFE9" w:rsidR="0016396A" w:rsidRDefault="0016396A" w:rsidP="0016396A">
      <w:pPr>
        <w:pStyle w:val="NoteLevel4"/>
        <w:numPr>
          <w:ilvl w:val="0"/>
          <w:numId w:val="0"/>
        </w:numPr>
        <w:ind w:left="2520"/>
      </w:pPr>
      <w:r>
        <w:t xml:space="preserve">3) </w:t>
      </w:r>
      <w:r w:rsidR="00B968DC">
        <w:t xml:space="preserve">Priorities are giving to the actual resolution. Ex. </w:t>
      </w:r>
      <w:proofErr w:type="gramStart"/>
      <w:r w:rsidR="00B968DC">
        <w:t>A battle between climate change, and health funding.</w:t>
      </w:r>
      <w:proofErr w:type="gramEnd"/>
      <w:r w:rsidR="00B968DC">
        <w:t xml:space="preserve"> Ottawa used to pay a 6% of health transfers per year. The liberals are bringing it to 3%. The provinces will deny climate change agreements, unless they increase funding for healthcare. </w:t>
      </w:r>
      <w:r>
        <w:t xml:space="preserve"> </w:t>
      </w:r>
    </w:p>
    <w:p w14:paraId="66AAA850" w14:textId="3C07E785" w:rsidR="00B968DC" w:rsidRDefault="00B968DC" w:rsidP="0016396A">
      <w:pPr>
        <w:pStyle w:val="NoteLevel4"/>
        <w:numPr>
          <w:ilvl w:val="0"/>
          <w:numId w:val="0"/>
        </w:numPr>
        <w:ind w:left="2520"/>
      </w:pPr>
      <w:r>
        <w:t>4) The effectiveness of those involved, and your techniques</w:t>
      </w:r>
    </w:p>
    <w:p w14:paraId="1649A6B8" w14:textId="3026156E" w:rsidR="00B968DC" w:rsidRDefault="00B968DC" w:rsidP="00B968DC">
      <w:pPr>
        <w:pStyle w:val="NoteLevel2"/>
      </w:pPr>
      <w:r>
        <w:t xml:space="preserve">Mediation </w:t>
      </w:r>
    </w:p>
    <w:p w14:paraId="228DACAC" w14:textId="4010F9B9" w:rsidR="00B968DC" w:rsidRDefault="00B968DC" w:rsidP="00B968DC">
      <w:pPr>
        <w:pStyle w:val="NoteLevel3"/>
      </w:pPr>
      <w:r>
        <w:t>When a party tries to help persons to resolve their disputes</w:t>
      </w:r>
    </w:p>
    <w:p w14:paraId="5EE96D83" w14:textId="76392E23" w:rsidR="00481A08" w:rsidRDefault="00481A08" w:rsidP="00B968DC">
      <w:pPr>
        <w:pStyle w:val="NoteLevel3"/>
      </w:pPr>
      <w:r>
        <w:t xml:space="preserve">It is not a formal process, but it allows </w:t>
      </w:r>
      <w:proofErr w:type="gramStart"/>
      <w:r>
        <w:t>to make</w:t>
      </w:r>
      <w:proofErr w:type="gramEnd"/>
      <w:r>
        <w:t xml:space="preserve"> confidential agreements. You can do things outside of court, without important information getting out. Reputable people with an image to maintain, go to mediation to secure their public image. </w:t>
      </w:r>
    </w:p>
    <w:p w14:paraId="3C1B1674" w14:textId="0261073A" w:rsidR="00481A08" w:rsidRDefault="00481A08" w:rsidP="00481A08">
      <w:pPr>
        <w:pStyle w:val="NoteLevel2"/>
      </w:pPr>
      <w:r>
        <w:t xml:space="preserve">Arbitration </w:t>
      </w:r>
    </w:p>
    <w:p w14:paraId="0AABF84B" w14:textId="58FBB551" w:rsidR="00481A08" w:rsidRPr="00481A08" w:rsidRDefault="00481A08" w:rsidP="00481A08">
      <w:pPr>
        <w:pStyle w:val="NoteLevel3"/>
        <w:rPr>
          <w:u w:val="single"/>
        </w:rPr>
      </w:pPr>
      <w:r>
        <w:t xml:space="preserve">When a person, listens to the arguments of parties. And makes a ruling, that is </w:t>
      </w:r>
      <w:r w:rsidRPr="00481A08">
        <w:rPr>
          <w:u w:val="single"/>
        </w:rPr>
        <w:t>binding.</w:t>
      </w:r>
    </w:p>
    <w:p w14:paraId="5F5EF577" w14:textId="4B67C229" w:rsidR="00481A08" w:rsidRDefault="00481A08" w:rsidP="00481A08">
      <w:pPr>
        <w:pStyle w:val="NoteLevel3"/>
      </w:pPr>
      <w:r>
        <w:t xml:space="preserve">It is a quasi-judicial process. It is an interpretation of a legal decision. </w:t>
      </w:r>
    </w:p>
    <w:p w14:paraId="669081A6" w14:textId="5258E4FC" w:rsidR="00481A08" w:rsidRDefault="00481A08" w:rsidP="00481A08">
      <w:pPr>
        <w:pStyle w:val="NoteLevel3"/>
      </w:pPr>
      <w:r>
        <w:t xml:space="preserve">When there is arbitration, often you will split the pie in two. </w:t>
      </w:r>
    </w:p>
    <w:p w14:paraId="4E98F50C" w14:textId="097D0748" w:rsidR="0055654F" w:rsidRDefault="0055654F" w:rsidP="0055654F">
      <w:pPr>
        <w:pStyle w:val="NoteLevel2"/>
      </w:pPr>
      <w:r>
        <w:t xml:space="preserve">Litigation </w:t>
      </w:r>
    </w:p>
    <w:p w14:paraId="5CFDA3AD" w14:textId="1C8D0A0F" w:rsidR="0055654F" w:rsidRDefault="0055654F" w:rsidP="0055654F">
      <w:pPr>
        <w:pStyle w:val="NoteLevel3"/>
      </w:pPr>
      <w:r>
        <w:t xml:space="preserve">An actual ruling made by a court outlining the rights an obligations of the parties </w:t>
      </w:r>
    </w:p>
    <w:p w14:paraId="69C79E10" w14:textId="0C55B63D" w:rsidR="0055654F" w:rsidRDefault="0055654F" w:rsidP="0055654F">
      <w:pPr>
        <w:pStyle w:val="NoteLevel3"/>
      </w:pPr>
      <w:r>
        <w:t>There will be a plaintiff that will file a case, against another party. The first thing you need to do, is to make sure that they have fulfilled the requirements of the Limitation Act (you can only do things in a certain period of time)</w:t>
      </w:r>
    </w:p>
    <w:p w14:paraId="4350C300" w14:textId="77777777" w:rsidR="0055654F" w:rsidRDefault="0055654F" w:rsidP="0055654F">
      <w:pPr>
        <w:pStyle w:val="NoteLevel2"/>
        <w:numPr>
          <w:ilvl w:val="0"/>
          <w:numId w:val="0"/>
        </w:numPr>
        <w:ind w:left="1080"/>
      </w:pPr>
    </w:p>
    <w:p w14:paraId="4F3CF077" w14:textId="48AD3666" w:rsidR="0055654F" w:rsidRDefault="0055654F" w:rsidP="0055654F">
      <w:pPr>
        <w:pStyle w:val="NoteLevel2"/>
      </w:pPr>
      <w:r>
        <w:t>Limitations Act:</w:t>
      </w:r>
    </w:p>
    <w:p w14:paraId="6FE1E8CF" w14:textId="380CC1CB" w:rsidR="0055654F" w:rsidRDefault="0055654F" w:rsidP="0055654F">
      <w:pPr>
        <w:pStyle w:val="NoteLevel3"/>
        <w:numPr>
          <w:ilvl w:val="0"/>
          <w:numId w:val="0"/>
        </w:numPr>
        <w:ind w:left="1800"/>
      </w:pPr>
      <w:r>
        <w:t>1) Someone must justify that they are making a claim</w:t>
      </w:r>
    </w:p>
    <w:p w14:paraId="5C73614F" w14:textId="4D08F3BA" w:rsidR="0055654F" w:rsidRDefault="0055654F" w:rsidP="0055654F">
      <w:pPr>
        <w:pStyle w:val="NoteLevel3"/>
        <w:numPr>
          <w:ilvl w:val="0"/>
          <w:numId w:val="0"/>
        </w:numPr>
        <w:ind w:left="1800"/>
      </w:pPr>
      <w:r>
        <w:t xml:space="preserve">2) </w:t>
      </w:r>
      <w:r w:rsidR="008D2AF3">
        <w:t xml:space="preserve">Limitation period -&gt; Proceedings shall not be commenced in respect of a claim after the second anniversary of the day on which the claim was discovered </w:t>
      </w:r>
    </w:p>
    <w:p w14:paraId="6B7B129D" w14:textId="10E2E7D3" w:rsidR="008D2AF3" w:rsidRDefault="008D2AF3" w:rsidP="008D2AF3">
      <w:pPr>
        <w:pStyle w:val="NoteLevel4"/>
      </w:pPr>
      <w:r>
        <w:t>Discovery: A claim discovered on the earlier of,</w:t>
      </w:r>
    </w:p>
    <w:p w14:paraId="6B860E63" w14:textId="348FDB9C" w:rsidR="008D2AF3" w:rsidRDefault="008D2AF3" w:rsidP="008D2AF3">
      <w:pPr>
        <w:pStyle w:val="NoteLevel5"/>
      </w:pPr>
      <w:r>
        <w:t>A) The day on which the person with the claim first knew</w:t>
      </w:r>
    </w:p>
    <w:p w14:paraId="5C57EF9A" w14:textId="3576648C" w:rsidR="008D2AF3" w:rsidRDefault="008D2AF3" w:rsidP="008D2AF3">
      <w:pPr>
        <w:pStyle w:val="NoteLevel6"/>
        <w:numPr>
          <w:ilvl w:val="0"/>
          <w:numId w:val="0"/>
        </w:numPr>
        <w:ind w:left="3960"/>
      </w:pPr>
      <w:proofErr w:type="spellStart"/>
      <w:r>
        <w:t>i</w:t>
      </w:r>
      <w:proofErr w:type="spellEnd"/>
      <w:r>
        <w:t xml:space="preserve">) </w:t>
      </w:r>
      <w:proofErr w:type="gramStart"/>
      <w:r>
        <w:t>that</w:t>
      </w:r>
      <w:proofErr w:type="gramEnd"/>
      <w:r>
        <w:t xml:space="preserve"> the injury, loss or damage had occurred</w:t>
      </w:r>
    </w:p>
    <w:p w14:paraId="0DE8C265" w14:textId="53E7D01A" w:rsidR="008D2AF3" w:rsidRDefault="008D2AF3" w:rsidP="008D2AF3">
      <w:pPr>
        <w:pStyle w:val="NoteLevel6"/>
        <w:numPr>
          <w:ilvl w:val="0"/>
          <w:numId w:val="0"/>
        </w:numPr>
        <w:ind w:left="3960"/>
      </w:pPr>
      <w:r>
        <w:t xml:space="preserve">ii) </w:t>
      </w:r>
      <w:proofErr w:type="gramStart"/>
      <w:r>
        <w:t>that</w:t>
      </w:r>
      <w:proofErr w:type="gramEnd"/>
      <w:r>
        <w:t xml:space="preserve"> the injury, loss or damage was caused by or contributed to by an act or omission</w:t>
      </w:r>
    </w:p>
    <w:p w14:paraId="6F8B73D6" w14:textId="2BC0FA4B" w:rsidR="008D2AF3" w:rsidRDefault="00262424" w:rsidP="00262424">
      <w:pPr>
        <w:pStyle w:val="NoteLevel3"/>
        <w:numPr>
          <w:ilvl w:val="0"/>
          <w:numId w:val="0"/>
        </w:numPr>
        <w:ind w:left="1800"/>
      </w:pPr>
      <w:r>
        <w:t xml:space="preserve">3) A defendant has 20 days to respond to a claim. </w:t>
      </w:r>
    </w:p>
    <w:p w14:paraId="584B888F" w14:textId="64C2B27C" w:rsidR="004E5C4A" w:rsidRDefault="004E5C4A" w:rsidP="00262424">
      <w:pPr>
        <w:pStyle w:val="NoteLevel3"/>
        <w:numPr>
          <w:ilvl w:val="0"/>
          <w:numId w:val="0"/>
        </w:numPr>
        <w:ind w:left="1800"/>
      </w:pPr>
      <w:r>
        <w:t xml:space="preserve">4) When you go to the court, there will be a decision that is made subject to appeal. If you win, sometimes the opposing council will pay the court fees. </w:t>
      </w:r>
    </w:p>
    <w:p w14:paraId="3989C1D9" w14:textId="77777777" w:rsidR="00454A15" w:rsidRDefault="00454A15" w:rsidP="00454A15">
      <w:pPr>
        <w:pStyle w:val="NoteLevel1"/>
      </w:pPr>
    </w:p>
    <w:p w14:paraId="74DE61E5" w14:textId="24031B8C" w:rsidR="00454A15" w:rsidRDefault="00454A15" w:rsidP="00454A15">
      <w:pPr>
        <w:pStyle w:val="NoteLevel2"/>
      </w:pPr>
      <w:r>
        <w:t xml:space="preserve">Insurance – the notion of transferring risk. It is fundamental in law because it deals with liabilities. </w:t>
      </w:r>
    </w:p>
    <w:p w14:paraId="1C5FD88B" w14:textId="2644958A" w:rsidR="00454A15" w:rsidRDefault="00454A15" w:rsidP="00454A15">
      <w:pPr>
        <w:pStyle w:val="NoteLevel3"/>
      </w:pPr>
      <w:r>
        <w:t>Specific terms in an agreement, outline the coverage, or the compensation when a specific event occurs</w:t>
      </w:r>
    </w:p>
    <w:p w14:paraId="169A0FC7" w14:textId="76499066" w:rsidR="00294624" w:rsidRDefault="00294624" w:rsidP="00294624">
      <w:pPr>
        <w:pStyle w:val="NoteLevel3"/>
        <w:numPr>
          <w:ilvl w:val="0"/>
          <w:numId w:val="0"/>
        </w:numPr>
        <w:ind w:left="1800"/>
      </w:pPr>
      <w:r>
        <w:t>Types of Insurance:</w:t>
      </w:r>
    </w:p>
    <w:p w14:paraId="2F5BF818" w14:textId="4F827518" w:rsidR="00294624" w:rsidRDefault="00294624" w:rsidP="00294624">
      <w:pPr>
        <w:pStyle w:val="NoteLevel4"/>
      </w:pPr>
      <w:r>
        <w:t xml:space="preserve">Life and Disability Insurance: Payments when you have death. </w:t>
      </w:r>
    </w:p>
    <w:p w14:paraId="02FA184A" w14:textId="395EC1F4" w:rsidR="00294624" w:rsidRDefault="00294624" w:rsidP="00294624">
      <w:pPr>
        <w:pStyle w:val="NoteLevel4"/>
      </w:pPr>
      <w:r>
        <w:t>Property Insurance (Fire Insurance): When goods are damaged, or they are destroyed. It will cover those elements. Ex. Auto insurance</w:t>
      </w:r>
    </w:p>
    <w:p w14:paraId="2D47DFBB" w14:textId="24EF6261" w:rsidR="00294624" w:rsidRDefault="00294624" w:rsidP="00294624">
      <w:pPr>
        <w:pStyle w:val="NoteLevel4"/>
      </w:pPr>
      <w:r>
        <w:t>Liability Insurance (Causality Insurance): When there is liability for causing harm to others. Ex. When you hit someone’s car</w:t>
      </w:r>
    </w:p>
    <w:p w14:paraId="35CD4D96" w14:textId="77777777" w:rsidR="00294624" w:rsidRDefault="00294624" w:rsidP="00294624">
      <w:pPr>
        <w:pStyle w:val="NoteLevel4"/>
        <w:numPr>
          <w:ilvl w:val="0"/>
          <w:numId w:val="0"/>
        </w:numPr>
        <w:ind w:left="2520"/>
      </w:pPr>
    </w:p>
    <w:p w14:paraId="77663393" w14:textId="26D58DC8" w:rsidR="00294624" w:rsidRDefault="00294624" w:rsidP="00294624">
      <w:pPr>
        <w:pStyle w:val="NoteLevel3"/>
      </w:pPr>
      <w:r>
        <w:t xml:space="preserve">Special Clauses </w:t>
      </w:r>
    </w:p>
    <w:p w14:paraId="2104D72F" w14:textId="28C68C0C" w:rsidR="00294624" w:rsidRDefault="00294624" w:rsidP="00294624">
      <w:pPr>
        <w:pStyle w:val="NoteLevel4"/>
        <w:numPr>
          <w:ilvl w:val="0"/>
          <w:numId w:val="0"/>
        </w:numPr>
        <w:ind w:left="2520"/>
      </w:pPr>
      <w:r>
        <w:t xml:space="preserve">1) Deductible: The part of the loss, the insured party is responsible. If you have a deductible of $0, you will have no loss. But if you have lower </w:t>
      </w:r>
      <w:proofErr w:type="gramStart"/>
      <w:r>
        <w:t>premium’s</w:t>
      </w:r>
      <w:proofErr w:type="gramEnd"/>
      <w:r>
        <w:t xml:space="preserve"> the deductible might be higher. </w:t>
      </w:r>
    </w:p>
    <w:p w14:paraId="6EE1B429" w14:textId="4A1487DB" w:rsidR="009D5C19" w:rsidRDefault="009D5C19" w:rsidP="00294624">
      <w:pPr>
        <w:pStyle w:val="NoteLevel4"/>
        <w:numPr>
          <w:ilvl w:val="0"/>
          <w:numId w:val="0"/>
        </w:numPr>
        <w:ind w:left="2520"/>
      </w:pPr>
      <w:r>
        <w:t>2) The duty to disclose: The duty to provide to the insurer, all of the information related to the risk</w:t>
      </w:r>
    </w:p>
    <w:p w14:paraId="10ACBCC5" w14:textId="22E9292C" w:rsidR="009D5C19" w:rsidRDefault="009D5C19" w:rsidP="00294624">
      <w:pPr>
        <w:pStyle w:val="NoteLevel4"/>
        <w:numPr>
          <w:ilvl w:val="0"/>
          <w:numId w:val="0"/>
        </w:numPr>
        <w:ind w:left="2520"/>
      </w:pPr>
      <w:r>
        <w:t xml:space="preserve">3) Insurable interest: The fact that there has to be a financial stake into what is being insured. Ex. You have to have a vested interest in goods (car, house) </w:t>
      </w:r>
    </w:p>
    <w:p w14:paraId="64CA8CD3" w14:textId="49897635" w:rsidR="009D5C19" w:rsidRDefault="009D5C19" w:rsidP="00294624">
      <w:pPr>
        <w:pStyle w:val="NoteLevel4"/>
        <w:numPr>
          <w:ilvl w:val="0"/>
          <w:numId w:val="0"/>
        </w:numPr>
        <w:ind w:left="2520"/>
      </w:pPr>
      <w:r>
        <w:t xml:space="preserve">4) Indemnity: You cannot profit from what is happening. You cannot have </w:t>
      </w:r>
      <w:proofErr w:type="gramStart"/>
      <w:r>
        <w:t>multiple insurance</w:t>
      </w:r>
      <w:proofErr w:type="gramEnd"/>
      <w:r>
        <w:t xml:space="preserve"> on the same insurance</w:t>
      </w:r>
    </w:p>
    <w:p w14:paraId="6D244147" w14:textId="6DBB6D3A" w:rsidR="009D5C19" w:rsidRDefault="009D5C19" w:rsidP="00294624">
      <w:pPr>
        <w:pStyle w:val="NoteLevel4"/>
        <w:numPr>
          <w:ilvl w:val="0"/>
          <w:numId w:val="0"/>
        </w:numPr>
        <w:ind w:left="2520"/>
      </w:pPr>
      <w:r>
        <w:t xml:space="preserve">5) Co-Insurance Clause: The fact that these insurance companies, will request a minimum amount of value of the property in order to get the benefit of the insurance. </w:t>
      </w:r>
      <w:r w:rsidR="00F016D2">
        <w:t xml:space="preserve">Ex. You must have a minimum of 90% of the value of your house. So that people don’t gamble on risk, to pay lower premiums. </w:t>
      </w:r>
    </w:p>
    <w:p w14:paraId="6D90F95E" w14:textId="4A5A416E" w:rsidR="00F016D2" w:rsidRDefault="00F016D2" w:rsidP="00294624">
      <w:pPr>
        <w:pStyle w:val="NoteLevel4"/>
        <w:numPr>
          <w:ilvl w:val="0"/>
          <w:numId w:val="0"/>
        </w:numPr>
        <w:ind w:left="2520"/>
      </w:pPr>
      <w:r>
        <w:t xml:space="preserve">6) Salvage: An insurer has a right to enter and be granted title to the remains of the assets when there is a total loss. </w:t>
      </w:r>
    </w:p>
    <w:p w14:paraId="038D0071" w14:textId="0A839994" w:rsidR="00F016D2" w:rsidRDefault="00F016D2" w:rsidP="00294624">
      <w:pPr>
        <w:pStyle w:val="NoteLevel4"/>
        <w:numPr>
          <w:ilvl w:val="0"/>
          <w:numId w:val="0"/>
        </w:numPr>
        <w:ind w:left="2520"/>
      </w:pPr>
      <w:r>
        <w:t xml:space="preserve">7) Forfeiture Rule: You </w:t>
      </w:r>
      <w:proofErr w:type="gramStart"/>
      <w:r>
        <w:t>can not</w:t>
      </w:r>
      <w:proofErr w:type="gramEnd"/>
      <w:r>
        <w:t xml:space="preserve"> profit from a crime. You cannot do something (ill</w:t>
      </w:r>
      <w:r w:rsidR="00EC2F24">
        <w:t xml:space="preserve">egal) and take advantage of it. Ex. You get someone to kill someone, and you wait for </w:t>
      </w:r>
      <w:proofErr w:type="gramStart"/>
      <w:r w:rsidR="00EC2F24">
        <w:t>their</w:t>
      </w:r>
      <w:proofErr w:type="gramEnd"/>
      <w:r w:rsidR="00EC2F24">
        <w:t xml:space="preserve"> life insurance </w:t>
      </w:r>
    </w:p>
    <w:p w14:paraId="75A785C0" w14:textId="7EA4B4A7" w:rsidR="00EC2F24" w:rsidRDefault="00EC2F24" w:rsidP="00294624">
      <w:pPr>
        <w:pStyle w:val="NoteLevel4"/>
        <w:numPr>
          <w:ilvl w:val="0"/>
          <w:numId w:val="0"/>
        </w:numPr>
        <w:ind w:left="2520"/>
      </w:pPr>
      <w:r>
        <w:t xml:space="preserve">8) Rider Clause: A clause that will add coverage, or modify an existing clause. </w:t>
      </w:r>
    </w:p>
    <w:p w14:paraId="073311AB" w14:textId="77777777" w:rsidR="00E02383" w:rsidRDefault="00E02383" w:rsidP="00E02383">
      <w:pPr>
        <w:pStyle w:val="NoteLevel3"/>
        <w:numPr>
          <w:ilvl w:val="0"/>
          <w:numId w:val="0"/>
        </w:numPr>
        <w:ind w:left="1800"/>
      </w:pPr>
    </w:p>
    <w:p w14:paraId="4D398F6F" w14:textId="2588605B" w:rsidR="00E02383" w:rsidRDefault="00E02383" w:rsidP="00E02383">
      <w:pPr>
        <w:pStyle w:val="NoteLevel3"/>
        <w:numPr>
          <w:ilvl w:val="0"/>
          <w:numId w:val="0"/>
        </w:numPr>
        <w:ind w:left="1800"/>
      </w:pPr>
      <w:r>
        <w:t xml:space="preserve">Exam: </w:t>
      </w:r>
    </w:p>
    <w:p w14:paraId="344065A6" w14:textId="561E1E33" w:rsidR="00E02383" w:rsidRDefault="00E02383" w:rsidP="00E02383">
      <w:pPr>
        <w:pStyle w:val="NoteLevel4"/>
      </w:pPr>
      <w:r>
        <w:t xml:space="preserve">No class next week </w:t>
      </w:r>
    </w:p>
    <w:p w14:paraId="270A6DAC" w14:textId="5C7965A4" w:rsidR="00E02383" w:rsidRDefault="00E02383" w:rsidP="00E02383">
      <w:pPr>
        <w:pStyle w:val="NoteLevel4"/>
      </w:pPr>
      <w:r>
        <w:t xml:space="preserve">Exam following week on the 17 </w:t>
      </w:r>
    </w:p>
    <w:p w14:paraId="383D199F" w14:textId="0E70F821" w:rsidR="00E02383" w:rsidRDefault="00E02383" w:rsidP="00E02383">
      <w:pPr>
        <w:pStyle w:val="NoteLevel4"/>
      </w:pPr>
      <w:r>
        <w:t xml:space="preserve">1:20 minutes – Only what was discussed in class </w:t>
      </w:r>
    </w:p>
    <w:p w14:paraId="04215971" w14:textId="526B0ADC" w:rsidR="00E02383" w:rsidRDefault="00E02383" w:rsidP="00E02383">
      <w:pPr>
        <w:pStyle w:val="NoteLevel4"/>
      </w:pPr>
      <w:r>
        <w:t>Asks for class examples, do not go outside class examples -&gt; Going to be development questions.</w:t>
      </w:r>
    </w:p>
    <w:p w14:paraId="5631DFFF" w14:textId="5A563A5C" w:rsidR="00E02383" w:rsidRDefault="00E02383" w:rsidP="00E02383">
      <w:pPr>
        <w:pStyle w:val="NoteLevel5"/>
      </w:pPr>
      <w:r>
        <w:t>Key thing: Remember definitions. Even if it does not ask to define something. Use the definition in the explanation regardless</w:t>
      </w:r>
    </w:p>
    <w:p w14:paraId="32660DCD" w14:textId="67D8DB15" w:rsidR="00EC2F24" w:rsidRDefault="00E02383" w:rsidP="00E02383">
      <w:pPr>
        <w:pStyle w:val="NoteLevel5"/>
      </w:pPr>
      <w:r>
        <w:t xml:space="preserve">If there </w:t>
      </w:r>
      <w:proofErr w:type="gramStart"/>
      <w:r>
        <w:t>is elements</w:t>
      </w:r>
      <w:proofErr w:type="gramEnd"/>
      <w:r>
        <w:t>: Write the element, and explain it. Ex. Don’t just write rider clause…</w:t>
      </w:r>
      <w:proofErr w:type="gramStart"/>
      <w:r>
        <w:t>Explain</w:t>
      </w:r>
      <w:proofErr w:type="gramEnd"/>
      <w:r>
        <w:t xml:space="preserve"> it, use a class example and drill it down.</w:t>
      </w:r>
    </w:p>
    <w:p w14:paraId="7297EBD1" w14:textId="493E9F25" w:rsidR="006F0262" w:rsidRDefault="00E02383" w:rsidP="00E02383">
      <w:pPr>
        <w:pStyle w:val="NoteLevel4"/>
        <w:sectPr w:rsidR="006F0262" w:rsidSect="00465514">
          <w:headerReference w:type="first" r:id="rId12"/>
          <w:pgSz w:w="12240" w:h="15840"/>
          <w:pgMar w:top="1440" w:right="1440" w:bottom="1440" w:left="1440" w:header="708" w:footer="708" w:gutter="0"/>
          <w:cols w:space="708"/>
          <w:titlePg/>
          <w:docGrid w:type="lines" w:linePitch="360"/>
        </w:sectPr>
      </w:pPr>
      <w:r>
        <w:t xml:space="preserve">Exam: Insurance, disputes, charter, court organization, principles of law… No more than 4 development questions. For this class, it is important to answer something with sections, not a blob of </w:t>
      </w:r>
      <w:r w:rsidR="0030418E">
        <w:t xml:space="preserve">info. </w:t>
      </w:r>
      <w:r w:rsidR="006F0262">
        <w:cr/>
      </w:r>
    </w:p>
    <w:p w14:paraId="08A61DFB" w14:textId="4ADC9BD5" w:rsidR="00E02383" w:rsidRDefault="009A2AE5" w:rsidP="006F0262">
      <w:pPr>
        <w:pStyle w:val="NoteLevel1"/>
      </w:pPr>
      <w:bookmarkStart w:id="8" w:name="_GoBack"/>
      <w:bookmarkEnd w:id="8"/>
      <w:r>
        <w:t>Partnership Act:</w:t>
      </w:r>
      <w:r w:rsidR="006D7E3A">
        <w:t xml:space="preserve"> </w:t>
      </w:r>
    </w:p>
    <w:p w14:paraId="7E12B05C" w14:textId="7DFCECCD" w:rsidR="006D7E3A" w:rsidRDefault="009A2AE5" w:rsidP="009A2AE5">
      <w:pPr>
        <w:pStyle w:val="NoteLevel2"/>
        <w:numPr>
          <w:ilvl w:val="0"/>
          <w:numId w:val="5"/>
        </w:numPr>
      </w:pPr>
      <w:r>
        <w:t xml:space="preserve">What is the business? Trade, occupation (business owner) or </w:t>
      </w:r>
      <w:proofErr w:type="gramStart"/>
      <w:r>
        <w:t>profession(</w:t>
      </w:r>
      <w:proofErr w:type="gramEnd"/>
      <w:r>
        <w:t xml:space="preserve">lawyer). </w:t>
      </w:r>
    </w:p>
    <w:p w14:paraId="683EB0E7" w14:textId="5AE61BD7" w:rsidR="009A2AE5" w:rsidRDefault="009A2AE5" w:rsidP="009A2AE5">
      <w:pPr>
        <w:pStyle w:val="NoteLevel2"/>
        <w:numPr>
          <w:ilvl w:val="0"/>
          <w:numId w:val="5"/>
        </w:numPr>
      </w:pPr>
      <w:r>
        <w:t xml:space="preserve">Partnership: is the relation that subsists between </w:t>
      </w:r>
      <w:r w:rsidRPr="00C96A0A">
        <w:rPr>
          <w:b/>
        </w:rPr>
        <w:t xml:space="preserve">persons </w:t>
      </w:r>
      <w:r>
        <w:t xml:space="preserve">carrying on a </w:t>
      </w:r>
      <w:r w:rsidRPr="00C96A0A">
        <w:rPr>
          <w:b/>
        </w:rPr>
        <w:t xml:space="preserve">business </w:t>
      </w:r>
      <w:r>
        <w:t xml:space="preserve">in </w:t>
      </w:r>
      <w:r w:rsidRPr="00C96A0A">
        <w:rPr>
          <w:b/>
        </w:rPr>
        <w:t>common</w:t>
      </w:r>
      <w:r>
        <w:t xml:space="preserve"> with a view to profit, but the relation between the members of a company or association that is incorporated by or under the authority of any special or general Act in force in Ontario or elsewhere, or registered as a corporation under any such Act, is not a partnership within the meaning of this Act. </w:t>
      </w:r>
    </w:p>
    <w:p w14:paraId="5364BE51" w14:textId="48C6EEF5" w:rsidR="009A2AE5" w:rsidRDefault="009A2AE5" w:rsidP="009A2AE5">
      <w:pPr>
        <w:pStyle w:val="NoteLevel3"/>
        <w:numPr>
          <w:ilvl w:val="2"/>
          <w:numId w:val="5"/>
        </w:numPr>
      </w:pPr>
      <w:r>
        <w:t xml:space="preserve">Persons meaning -&gt; an individual, sole proprietorship, partnership, limited partnership, unincorporated association </w:t>
      </w:r>
      <w:proofErr w:type="spellStart"/>
      <w:r>
        <w:t>etc</w:t>
      </w:r>
      <w:proofErr w:type="spellEnd"/>
      <w:r>
        <w:t xml:space="preserve"> </w:t>
      </w:r>
      <w:proofErr w:type="spellStart"/>
      <w:r>
        <w:t>etc</w:t>
      </w:r>
      <w:proofErr w:type="spellEnd"/>
      <w:r>
        <w:t>. Means a lot of different things.</w:t>
      </w:r>
    </w:p>
    <w:p w14:paraId="4A01463E" w14:textId="03DACC8D" w:rsidR="00C96A0A" w:rsidRDefault="00C96A0A" w:rsidP="009A2AE5">
      <w:pPr>
        <w:pStyle w:val="NoteLevel3"/>
        <w:numPr>
          <w:ilvl w:val="2"/>
          <w:numId w:val="5"/>
        </w:numPr>
      </w:pPr>
      <w:r>
        <w:t xml:space="preserve">See 1. </w:t>
      </w:r>
    </w:p>
    <w:p w14:paraId="2DF0A446" w14:textId="7BE5FCC2" w:rsidR="00C96A0A" w:rsidRDefault="00C96A0A" w:rsidP="009A2AE5">
      <w:pPr>
        <w:pStyle w:val="NoteLevel3"/>
        <w:numPr>
          <w:ilvl w:val="2"/>
          <w:numId w:val="5"/>
        </w:numPr>
      </w:pPr>
      <w:r>
        <w:t>Common -&gt; To bring something into the business</w:t>
      </w:r>
    </w:p>
    <w:p w14:paraId="4041179D" w14:textId="1A4DACAE" w:rsidR="001E4EE7" w:rsidRDefault="001E4EE7" w:rsidP="001E4EE7">
      <w:pPr>
        <w:pStyle w:val="NoteLevel2"/>
        <w:numPr>
          <w:ilvl w:val="0"/>
          <w:numId w:val="5"/>
        </w:numPr>
      </w:pPr>
      <w:r>
        <w:t xml:space="preserve">Identifying a Partnership: </w:t>
      </w:r>
    </w:p>
    <w:p w14:paraId="1C33B223" w14:textId="7B9A8D8E" w:rsidR="001E4EE7" w:rsidRDefault="001E4EE7" w:rsidP="001E4EE7">
      <w:pPr>
        <w:pStyle w:val="NoteLevel3"/>
        <w:numPr>
          <w:ilvl w:val="2"/>
          <w:numId w:val="6"/>
        </w:numPr>
      </w:pPr>
      <w:r>
        <w:t>Joint tenancy -&gt; If we buy property together, it is not a partnership if we don’t share the profits (which is the idea of the partnership), may become a partnership if it becomes a long term commitment</w:t>
      </w:r>
    </w:p>
    <w:p w14:paraId="254CAB6C" w14:textId="38EDDA68" w:rsidR="001E4EE7" w:rsidRDefault="001E4EE7" w:rsidP="001E4EE7">
      <w:pPr>
        <w:pStyle w:val="NoteLevel3"/>
        <w:numPr>
          <w:ilvl w:val="2"/>
          <w:numId w:val="6"/>
        </w:numPr>
      </w:pPr>
      <w:r>
        <w:t>The sharing of gross returns</w:t>
      </w:r>
    </w:p>
    <w:p w14:paraId="09591100" w14:textId="66FF32AD" w:rsidR="001E4EE7" w:rsidRDefault="001E4EE7" w:rsidP="001E4EE7">
      <w:pPr>
        <w:pStyle w:val="NoteLevel3"/>
        <w:numPr>
          <w:ilvl w:val="2"/>
          <w:numId w:val="6"/>
        </w:numPr>
      </w:pPr>
      <w:r>
        <w:t xml:space="preserve">The receipt by a person of a share of the profits of a business is proof. Using profits to pay employees etc. </w:t>
      </w:r>
    </w:p>
    <w:p w14:paraId="51533A4B" w14:textId="367E4D23" w:rsidR="001E4EE7" w:rsidRDefault="001E4EE7" w:rsidP="001E4EE7">
      <w:pPr>
        <w:pStyle w:val="NoteLevel2"/>
        <w:numPr>
          <w:ilvl w:val="0"/>
          <w:numId w:val="0"/>
        </w:numPr>
        <w:ind w:left="1080"/>
      </w:pPr>
      <w:r>
        <w:t xml:space="preserve">4. Insolvency – In the event of a person to whom has been advanced by way of loan upon such a contract, or of a buyer of the goodwill in consideration of a share of the profits of the </w:t>
      </w:r>
      <w:proofErr w:type="gramStart"/>
      <w:r>
        <w:t>business ,</w:t>
      </w:r>
      <w:proofErr w:type="gramEnd"/>
      <w:r>
        <w:t xml:space="preserve"> becoming insolvent or entering into an arrangement to pay his or her creditors less that 100 cents on the dollar or dying in insolvent circumstances, the lender of the loan is not entitled to recover anything in respect of the loan, and the seller of the goodwill is not entitled to recover anything in respect of the share of profits contracted for, until the claims of the other creditors of the borrower or buyer, for valuable consideration in money or money’s worth are satisfied.  </w:t>
      </w:r>
    </w:p>
    <w:p w14:paraId="17E0A478" w14:textId="77777777" w:rsidR="001E4EE7" w:rsidRDefault="001E4EE7" w:rsidP="001E4EE7">
      <w:pPr>
        <w:pStyle w:val="NoteLevel3"/>
        <w:numPr>
          <w:ilvl w:val="2"/>
          <w:numId w:val="5"/>
        </w:numPr>
      </w:pPr>
    </w:p>
    <w:p w14:paraId="360B103C" w14:textId="77777777" w:rsidR="006F0262" w:rsidRDefault="006F0262" w:rsidP="001E4EE7">
      <w:pPr>
        <w:pStyle w:val="NoteLevel1"/>
        <w:numPr>
          <w:ilvl w:val="0"/>
          <w:numId w:val="5"/>
        </w:numPr>
      </w:pPr>
    </w:p>
    <w:p w14:paraId="35B53578" w14:textId="67480776" w:rsidR="006F0262" w:rsidRDefault="006F0262" w:rsidP="001E4EE7">
      <w:pPr>
        <w:pStyle w:val="NoteLevel2"/>
        <w:numPr>
          <w:ilvl w:val="1"/>
          <w:numId w:val="5"/>
        </w:numPr>
      </w:pPr>
      <w:r>
        <w:t>New firms are becoming corporation</w:t>
      </w:r>
      <w:r w:rsidR="001E4EE7">
        <w:t>s</w:t>
      </w:r>
      <w:r>
        <w:t xml:space="preserve">, not using partnerships </w:t>
      </w:r>
    </w:p>
    <w:p w14:paraId="47D5AAFD" w14:textId="41825648" w:rsidR="006F0262" w:rsidRDefault="006F0262" w:rsidP="001E4EE7">
      <w:pPr>
        <w:pStyle w:val="NoteLevel3"/>
        <w:numPr>
          <w:ilvl w:val="2"/>
          <w:numId w:val="5"/>
        </w:numPr>
      </w:pPr>
      <w:r>
        <w:t>Never do a partnership joint venture (do a corporate joint venture)</w:t>
      </w:r>
    </w:p>
    <w:p w14:paraId="46FCEEC0" w14:textId="77777777" w:rsidR="006F0262" w:rsidRDefault="006F0262" w:rsidP="006F0262">
      <w:pPr>
        <w:pStyle w:val="NoteLevel2"/>
        <w:numPr>
          <w:ilvl w:val="0"/>
          <w:numId w:val="0"/>
        </w:numPr>
        <w:ind w:left="1080"/>
      </w:pPr>
    </w:p>
    <w:p w14:paraId="70600F11" w14:textId="5ACD255E" w:rsidR="006F0262" w:rsidRDefault="006F0262" w:rsidP="006F0262">
      <w:pPr>
        <w:pStyle w:val="NoteLevel2"/>
        <w:numPr>
          <w:ilvl w:val="0"/>
          <w:numId w:val="0"/>
        </w:numPr>
        <w:ind w:left="1080"/>
      </w:pPr>
      <w:r>
        <w:t xml:space="preserve">Justin Trudeau tattoo -&gt; </w:t>
      </w:r>
      <w:proofErr w:type="spellStart"/>
      <w:r>
        <w:t>Haida</w:t>
      </w:r>
      <w:proofErr w:type="spellEnd"/>
      <w:r w:rsidR="00E32DE0">
        <w:t xml:space="preserve"> </w:t>
      </w:r>
      <w:proofErr w:type="spellStart"/>
      <w:r w:rsidR="00E32DE0">
        <w:t>Gwaii</w:t>
      </w:r>
      <w:proofErr w:type="spellEnd"/>
      <w:r>
        <w:t xml:space="preserve"> tribe tattoo </w:t>
      </w:r>
    </w:p>
    <w:p w14:paraId="302EFEC8" w14:textId="59743DC7" w:rsidR="006F0262" w:rsidRDefault="006F0262" w:rsidP="001E4EE7">
      <w:pPr>
        <w:pStyle w:val="NoteLevel3"/>
        <w:numPr>
          <w:ilvl w:val="2"/>
          <w:numId w:val="5"/>
        </w:numPr>
      </w:pPr>
      <w:r>
        <w:t xml:space="preserve">Is there a legal issue with this tattoo? </w:t>
      </w:r>
    </w:p>
    <w:p w14:paraId="0B1F78F8" w14:textId="61D9D987" w:rsidR="00E32DE0" w:rsidRDefault="00E32DE0" w:rsidP="001E4EE7">
      <w:pPr>
        <w:pStyle w:val="NoteLevel4"/>
        <w:numPr>
          <w:ilvl w:val="3"/>
          <w:numId w:val="5"/>
        </w:numPr>
      </w:pPr>
      <w:r>
        <w:t>The guy who designed the tattoo wants him to remove it</w:t>
      </w:r>
    </w:p>
    <w:p w14:paraId="51707232" w14:textId="7D7B096C" w:rsidR="00E32DE0" w:rsidRDefault="00E32DE0" w:rsidP="001E4EE7">
      <w:pPr>
        <w:pStyle w:val="NoteLevel4"/>
        <w:numPr>
          <w:ilvl w:val="3"/>
          <w:numId w:val="5"/>
        </w:numPr>
      </w:pPr>
      <w:r>
        <w:t xml:space="preserve">It belongs to him, so he does not have to get rid of it. </w:t>
      </w:r>
    </w:p>
    <w:p w14:paraId="1A152254" w14:textId="5B2D7CF4" w:rsidR="00245D6B" w:rsidRDefault="00245D6B" w:rsidP="001E4EE7">
      <w:pPr>
        <w:pStyle w:val="NoteLevel4"/>
        <w:numPr>
          <w:ilvl w:val="3"/>
          <w:numId w:val="5"/>
        </w:numPr>
      </w:pPr>
      <w:r>
        <w:t xml:space="preserve">The First Nations </w:t>
      </w:r>
      <w:proofErr w:type="spellStart"/>
      <w:r>
        <w:t>Haida</w:t>
      </w:r>
      <w:proofErr w:type="spellEnd"/>
      <w:r>
        <w:t xml:space="preserve"> are angry and offended by Trudeau’s tattoo. He presented himself as an ally in the elections but is not fulfilling many of his promises. </w:t>
      </w:r>
    </w:p>
    <w:p w14:paraId="74C65DEC" w14:textId="77777777" w:rsidR="00726257" w:rsidRDefault="00726257" w:rsidP="001E4EE7">
      <w:pPr>
        <w:pStyle w:val="NoteLevel3"/>
        <w:numPr>
          <w:ilvl w:val="2"/>
          <w:numId w:val="5"/>
        </w:numPr>
      </w:pPr>
    </w:p>
    <w:p w14:paraId="3F00093F" w14:textId="4EB7CA69" w:rsidR="006F0262" w:rsidRDefault="00726257" w:rsidP="00726257">
      <w:pPr>
        <w:pStyle w:val="NoteLevel2"/>
        <w:numPr>
          <w:ilvl w:val="0"/>
          <w:numId w:val="0"/>
        </w:numPr>
        <w:ind w:left="1080"/>
      </w:pPr>
      <w:r>
        <w:t xml:space="preserve">Alice </w:t>
      </w:r>
      <w:proofErr w:type="spellStart"/>
      <w:r>
        <w:t>Paquet</w:t>
      </w:r>
      <w:proofErr w:type="spellEnd"/>
      <w:r>
        <w:t xml:space="preserve"> – Sexually assaulted by MPP after dinner over drinks, and after that went to mention him a second time. A few days later the media finds out that she worked as an escort. (</w:t>
      </w:r>
      <w:proofErr w:type="gramStart"/>
      <w:r>
        <w:t>which</w:t>
      </w:r>
      <w:proofErr w:type="gramEnd"/>
      <w:r>
        <w:t xml:space="preserve"> is not relevant in court unless it pertains to the case). </w:t>
      </w:r>
    </w:p>
    <w:p w14:paraId="6DF0ECC2" w14:textId="77777777" w:rsidR="00726257" w:rsidRDefault="00726257" w:rsidP="00726257">
      <w:pPr>
        <w:pStyle w:val="NoteLevel2"/>
        <w:numPr>
          <w:ilvl w:val="0"/>
          <w:numId w:val="0"/>
        </w:numPr>
        <w:ind w:left="1080"/>
      </w:pPr>
    </w:p>
    <w:p w14:paraId="7BDCF954" w14:textId="74A1B1B5" w:rsidR="00726257" w:rsidRDefault="005E534B" w:rsidP="00726257">
      <w:pPr>
        <w:pStyle w:val="NoteLevel2"/>
        <w:numPr>
          <w:ilvl w:val="0"/>
          <w:numId w:val="0"/>
        </w:numPr>
        <w:ind w:left="1080"/>
      </w:pPr>
      <w:proofErr w:type="gramStart"/>
      <w:r>
        <w:t>uOttawa</w:t>
      </w:r>
      <w:proofErr w:type="gramEnd"/>
      <w:r>
        <w:t xml:space="preserve"> Student </w:t>
      </w:r>
      <w:r w:rsidR="00726257">
        <w:t>vets-tour</w:t>
      </w:r>
      <w:r>
        <w:t xml:space="preserve"> (Associate of Students in Science) </w:t>
      </w:r>
      <w:proofErr w:type="spellStart"/>
      <w:r>
        <w:t>B</w:t>
      </w:r>
      <w:r w:rsidR="00726257">
        <w:t>yward</w:t>
      </w:r>
      <w:proofErr w:type="spellEnd"/>
      <w:r w:rsidR="00726257">
        <w:t xml:space="preserve"> market pub crawl: </w:t>
      </w:r>
      <w:proofErr w:type="spellStart"/>
      <w:r w:rsidR="00726257">
        <w:t>Approx</w:t>
      </w:r>
      <w:proofErr w:type="spellEnd"/>
      <w:r w:rsidR="00726257">
        <w:t xml:space="preserve"> 150 students having to perform sexual acts and getting points by a judge. </w:t>
      </w:r>
    </w:p>
    <w:p w14:paraId="03D11DB4" w14:textId="77777777" w:rsidR="006F0262" w:rsidRDefault="006F0262" w:rsidP="001E4EE7">
      <w:pPr>
        <w:pStyle w:val="NoteLevel1"/>
        <w:numPr>
          <w:ilvl w:val="0"/>
          <w:numId w:val="5"/>
        </w:numPr>
      </w:pPr>
    </w:p>
    <w:p w14:paraId="7A2B57E6" w14:textId="182B93AD" w:rsidR="005E534B" w:rsidRDefault="005E534B" w:rsidP="001E4EE7">
      <w:pPr>
        <w:pStyle w:val="NoteLevel2"/>
        <w:numPr>
          <w:ilvl w:val="1"/>
          <w:numId w:val="5"/>
        </w:numPr>
      </w:pPr>
      <w:r>
        <w:t>Penn State University</w:t>
      </w:r>
      <w:r w:rsidR="00E32DE0">
        <w:t xml:space="preserve"> Sexual Assault Scandal</w:t>
      </w:r>
      <w:r>
        <w:t xml:space="preserve"> (Costing them 500million dollars) </w:t>
      </w:r>
      <w:r w:rsidR="00E32DE0">
        <w:t xml:space="preserve">– Assistant football coach Jerry Sandusky sexually assaulted young boys in the showers, the boys were from a children’s foundation to help them grow. The head of Penn State university and head coach (he died shortly after) brushed it under the rug, by removing the assistant coaches key for the locker room and using code words to hide the transgressions </w:t>
      </w:r>
    </w:p>
    <w:p w14:paraId="05B45FF3" w14:textId="77777777" w:rsidR="00245D6B" w:rsidRDefault="00245D6B" w:rsidP="00245D6B">
      <w:pPr>
        <w:pStyle w:val="NoteLevel2"/>
        <w:numPr>
          <w:ilvl w:val="0"/>
          <w:numId w:val="0"/>
        </w:numPr>
        <w:ind w:left="1080"/>
      </w:pPr>
    </w:p>
    <w:p w14:paraId="6C38EF34" w14:textId="77777777" w:rsidR="000721D1" w:rsidRDefault="000721D1" w:rsidP="00245D6B">
      <w:pPr>
        <w:pStyle w:val="NoteLevel2"/>
        <w:numPr>
          <w:ilvl w:val="0"/>
          <w:numId w:val="0"/>
        </w:numPr>
        <w:ind w:left="1080"/>
        <w:sectPr w:rsidR="000721D1" w:rsidSect="006F0262">
          <w:headerReference w:type="first" r:id="rId13"/>
          <w:pgSz w:w="12240" w:h="15840"/>
          <w:pgMar w:top="1440" w:right="1440" w:bottom="1440" w:left="1440" w:header="708" w:footer="708" w:gutter="0"/>
          <w:cols w:space="708"/>
          <w:titlePg/>
          <w:docGrid w:type="lines" w:linePitch="360"/>
        </w:sectPr>
      </w:pPr>
    </w:p>
    <w:p w14:paraId="68A60DE1" w14:textId="05B45A2B" w:rsidR="00245D6B" w:rsidRDefault="003F7AE4" w:rsidP="000721D1">
      <w:pPr>
        <w:pStyle w:val="NoteLevel1"/>
      </w:pPr>
      <w:r>
        <w:t xml:space="preserve">- Professor Gilles had to re-write his Family Law exam because someone blew up the safe for the exams </w:t>
      </w:r>
    </w:p>
    <w:p w14:paraId="30D565EF" w14:textId="567AD926" w:rsidR="003F7AE4" w:rsidRDefault="003F7AE4" w:rsidP="000721D1">
      <w:pPr>
        <w:pStyle w:val="NoteLevel1"/>
      </w:pPr>
    </w:p>
    <w:p w14:paraId="41E968F6" w14:textId="1F467CA8" w:rsidR="00721D77" w:rsidRDefault="00721D77" w:rsidP="000721D1">
      <w:pPr>
        <w:pStyle w:val="NoteLevel1"/>
      </w:pPr>
      <w:r>
        <w:t xml:space="preserve">- Break the momentum in court so that you can bring back another topic to break the cycle. -&gt; Always remember what was said before. </w:t>
      </w:r>
      <w:proofErr w:type="gramStart"/>
      <w:r>
        <w:t>This is the legal linking pin</w:t>
      </w:r>
      <w:proofErr w:type="gramEnd"/>
      <w:r>
        <w:t xml:space="preserve">, </w:t>
      </w:r>
      <w:proofErr w:type="gramStart"/>
      <w:r>
        <w:t>everything in court is linked</w:t>
      </w:r>
      <w:proofErr w:type="gramEnd"/>
      <w:r>
        <w:t xml:space="preserve">. </w:t>
      </w:r>
    </w:p>
    <w:p w14:paraId="602A2678" w14:textId="77777777" w:rsidR="0028334A" w:rsidRDefault="0028334A" w:rsidP="000721D1">
      <w:pPr>
        <w:pStyle w:val="NoteLevel1"/>
      </w:pPr>
    </w:p>
    <w:p w14:paraId="03C6B779" w14:textId="1514C046" w:rsidR="0028334A" w:rsidRDefault="0028334A" w:rsidP="0028334A">
      <w:pPr>
        <w:pStyle w:val="NoteLevel1"/>
      </w:pPr>
      <w:r>
        <w:t>From last class: Form 1</w:t>
      </w:r>
    </w:p>
    <w:p w14:paraId="5820E78A" w14:textId="17330410" w:rsidR="0028334A" w:rsidRDefault="0028334A" w:rsidP="0028334A">
      <w:pPr>
        <w:pStyle w:val="NoteLevel2"/>
      </w:pPr>
      <w:r>
        <w:t xml:space="preserve">Articles of incorporation: A form that a company must fill out to become incorporated </w:t>
      </w:r>
    </w:p>
    <w:p w14:paraId="1B2F98D4" w14:textId="7C0BD122" w:rsidR="0028334A" w:rsidRDefault="0028334A" w:rsidP="0028334A">
      <w:pPr>
        <w:pStyle w:val="NoteLevel3"/>
      </w:pPr>
      <w:r>
        <w:t xml:space="preserve">The right of first refusal: before we sell shares to others, they need to offer the deal first. At what price? What is the evaluation of the shares value? </w:t>
      </w:r>
    </w:p>
    <w:p w14:paraId="0C06CDA4" w14:textId="3B9BDD07" w:rsidR="0028334A" w:rsidRDefault="0028334A" w:rsidP="0028334A">
      <w:pPr>
        <w:pStyle w:val="NoteLevel3"/>
      </w:pPr>
      <w:r>
        <w:t>The pro-rated shares: if we issue new shares, you still want to keep your portion of shares in your business. -&gt; If you have 25% of shares, and new shares are being sold you must be able to b</w:t>
      </w:r>
      <w:r w:rsidR="00E44EE0">
        <w:t>u</w:t>
      </w:r>
      <w:r>
        <w:t xml:space="preserve">y 25% of those shares to maintain share level </w:t>
      </w:r>
    </w:p>
    <w:p w14:paraId="23F681C7" w14:textId="218DC083" w:rsidR="0028334A" w:rsidRDefault="0028334A" w:rsidP="0028334A">
      <w:pPr>
        <w:pStyle w:val="NoteLevel2"/>
      </w:pPr>
      <w:r>
        <w:t xml:space="preserve">Other provisions: conversion rights -&gt; changing securities into shares, in which an entity can sell to eliminate debts (is a disaster for shareholders though because it reduces the equity in shares) </w:t>
      </w:r>
    </w:p>
    <w:p w14:paraId="29B4865B" w14:textId="612C735F" w:rsidR="001E03F3" w:rsidRDefault="001E03F3" w:rsidP="001E03F3">
      <w:pPr>
        <w:pStyle w:val="NoteLevel3"/>
      </w:pPr>
      <w:r>
        <w:t>We will have bylaws that will outline the details of what it is all about</w:t>
      </w:r>
    </w:p>
    <w:p w14:paraId="0D93262E" w14:textId="78883FBC" w:rsidR="001E03F3" w:rsidRDefault="001E03F3" w:rsidP="001E03F3">
      <w:pPr>
        <w:pStyle w:val="NoteLevel4"/>
      </w:pPr>
      <w:r>
        <w:t xml:space="preserve">Bylaws deal with the operation of the business in daily </w:t>
      </w:r>
      <w:r w:rsidR="005A29E7">
        <w:t>operations</w:t>
      </w:r>
      <w:r w:rsidR="008B5033">
        <w:t xml:space="preserve">. (Internally) </w:t>
      </w:r>
    </w:p>
    <w:p w14:paraId="3F45284B" w14:textId="19796764" w:rsidR="005A29E7" w:rsidRDefault="005A29E7" w:rsidP="005A29E7">
      <w:pPr>
        <w:pStyle w:val="NoteLevel5"/>
      </w:pPr>
      <w:r>
        <w:t xml:space="preserve">Ex. How board members are dressed. </w:t>
      </w:r>
    </w:p>
    <w:p w14:paraId="618030D5" w14:textId="21C34A79" w:rsidR="005A29E7" w:rsidRDefault="005A29E7" w:rsidP="005A29E7">
      <w:pPr>
        <w:pStyle w:val="NoteLevel5"/>
      </w:pPr>
      <w:r>
        <w:t>Corporate Seal: a companies logo</w:t>
      </w:r>
    </w:p>
    <w:p w14:paraId="0DDE3C7D" w14:textId="1487588B" w:rsidR="005A29E7" w:rsidRDefault="005A29E7" w:rsidP="005A29E7">
      <w:pPr>
        <w:pStyle w:val="NoteLevel5"/>
      </w:pPr>
      <w:r>
        <w:t>Conditions of membership: restriction on becoming a shareholder?</w:t>
      </w:r>
    </w:p>
    <w:p w14:paraId="7AB889B2" w14:textId="24EAEB02" w:rsidR="005A29E7" w:rsidRDefault="005A29E7" w:rsidP="005A29E7">
      <w:pPr>
        <w:pStyle w:val="NoteLevel5"/>
      </w:pPr>
      <w:r>
        <w:t>Membership meeting:</w:t>
      </w:r>
    </w:p>
    <w:p w14:paraId="63466A4A" w14:textId="3D6E2813" w:rsidR="005A29E7" w:rsidRDefault="005A29E7" w:rsidP="005A29E7">
      <w:pPr>
        <w:pStyle w:val="NoteLevel5"/>
      </w:pPr>
      <w:r>
        <w:t>Board of directors:</w:t>
      </w:r>
    </w:p>
    <w:p w14:paraId="460434D2" w14:textId="2A6B46EA" w:rsidR="005A29E7" w:rsidRDefault="005A29E7" w:rsidP="005A29E7">
      <w:pPr>
        <w:pStyle w:val="NoteLevel5"/>
      </w:pPr>
      <w:r>
        <w:t xml:space="preserve">Indemnities: How much people are paid. </w:t>
      </w:r>
    </w:p>
    <w:p w14:paraId="43FF0B8F" w14:textId="77777777" w:rsidR="00E23DF0" w:rsidRDefault="00E23DF0" w:rsidP="00E23DF0">
      <w:pPr>
        <w:pStyle w:val="NoteLevel2"/>
        <w:numPr>
          <w:ilvl w:val="0"/>
          <w:numId w:val="0"/>
        </w:numPr>
        <w:ind w:left="1080"/>
      </w:pPr>
    </w:p>
    <w:p w14:paraId="2A6B3329" w14:textId="77777777" w:rsidR="00E23DF0" w:rsidRDefault="008B5033" w:rsidP="008B5033">
      <w:pPr>
        <w:pStyle w:val="NoteLevel2"/>
      </w:pPr>
      <w:r>
        <w:t xml:space="preserve">How do you finance the business? </w:t>
      </w:r>
    </w:p>
    <w:p w14:paraId="2D2E0570" w14:textId="69F7587E" w:rsidR="008B5033" w:rsidRDefault="008B5033" w:rsidP="00E23DF0">
      <w:pPr>
        <w:pStyle w:val="NoteLevel3"/>
        <w:numPr>
          <w:ilvl w:val="3"/>
          <w:numId w:val="5"/>
        </w:numPr>
      </w:pPr>
      <w:r>
        <w:t xml:space="preserve">You sell shares…but 99% are not publically traded </w:t>
      </w:r>
    </w:p>
    <w:p w14:paraId="5CDC40BD" w14:textId="08AC78DE" w:rsidR="00E23DF0" w:rsidRDefault="00E23DF0" w:rsidP="00E23DF0">
      <w:pPr>
        <w:pStyle w:val="NoteLevel4"/>
        <w:numPr>
          <w:ilvl w:val="3"/>
          <w:numId w:val="5"/>
        </w:numPr>
      </w:pPr>
      <w:r>
        <w:t xml:space="preserve">Bond: A secure debt. When you have to put a lean on your debt </w:t>
      </w:r>
    </w:p>
    <w:p w14:paraId="5BA586D5" w14:textId="78327D55" w:rsidR="00E23DF0" w:rsidRDefault="00E23DF0" w:rsidP="00E23DF0">
      <w:pPr>
        <w:pStyle w:val="NoteLevel4"/>
        <w:numPr>
          <w:ilvl w:val="3"/>
          <w:numId w:val="5"/>
        </w:numPr>
      </w:pPr>
      <w:r>
        <w:t xml:space="preserve">Debenture: Is where you have a security that is extremely limited, or none at all. Ex. Commercial papers created by </w:t>
      </w:r>
      <w:proofErr w:type="spellStart"/>
      <w:r>
        <w:t>hedgefund</w:t>
      </w:r>
      <w:proofErr w:type="spellEnd"/>
    </w:p>
    <w:p w14:paraId="510AD4CE" w14:textId="0AC9CD58" w:rsidR="00E23DF0" w:rsidRDefault="009244D2" w:rsidP="00E23DF0">
      <w:pPr>
        <w:pStyle w:val="NoteLevel4"/>
        <w:numPr>
          <w:ilvl w:val="3"/>
          <w:numId w:val="5"/>
        </w:numPr>
      </w:pPr>
      <w:r>
        <w:t xml:space="preserve">Business Loans </w:t>
      </w:r>
    </w:p>
    <w:p w14:paraId="7AD750E7" w14:textId="77777777" w:rsidR="009244D2" w:rsidRDefault="009244D2" w:rsidP="009244D2">
      <w:pPr>
        <w:pStyle w:val="NoteLevel1"/>
      </w:pPr>
    </w:p>
    <w:p w14:paraId="6860C1DA" w14:textId="77777777" w:rsidR="00B536B3" w:rsidRDefault="00B536B3" w:rsidP="00B536B3">
      <w:pPr>
        <w:pStyle w:val="NoteLevel1"/>
      </w:pPr>
      <w:r>
        <w:t xml:space="preserve">History of the term ‘Bond’ </w:t>
      </w:r>
    </w:p>
    <w:p w14:paraId="4FA1F0C0" w14:textId="62F9B105" w:rsidR="00B536B3" w:rsidRPr="00B536B3" w:rsidRDefault="00B536B3" w:rsidP="00B536B3">
      <w:pPr>
        <w:pStyle w:val="NoteLevel2"/>
      </w:pPr>
      <w:r w:rsidRPr="00B536B3">
        <w:t xml:space="preserve">Richard the </w:t>
      </w:r>
      <w:proofErr w:type="spellStart"/>
      <w:r w:rsidRPr="00B536B3">
        <w:t>Lionheart</w:t>
      </w:r>
      <w:proofErr w:type="spellEnd"/>
      <w:r w:rsidRPr="00B536B3">
        <w:t xml:space="preserve"> was a military leader and warrior who had a lot of crusades and one crusade Richard couldn’t afford so asked the Jews for jewels to finance his crusade. He did not want to repay them so he sent them to an island with high tides where they died.</w:t>
      </w:r>
    </w:p>
    <w:p w14:paraId="2008EB14" w14:textId="77777777" w:rsidR="00B536B3" w:rsidRDefault="00B536B3" w:rsidP="00B536B3">
      <w:pPr>
        <w:pStyle w:val="NoteLevel1"/>
      </w:pPr>
    </w:p>
    <w:p w14:paraId="3C128A27" w14:textId="77777777" w:rsidR="00B536B3" w:rsidRDefault="00B536B3" w:rsidP="00B536B3">
      <w:pPr>
        <w:pStyle w:val="NoteLevel1"/>
      </w:pPr>
      <w:r w:rsidRPr="00B536B3">
        <w:t>Cor</w:t>
      </w:r>
      <w:r>
        <w:t>porate and Directors Liability</w:t>
      </w:r>
    </w:p>
    <w:p w14:paraId="58AE1654" w14:textId="07D0E11C" w:rsidR="00B536B3" w:rsidRDefault="00B536B3" w:rsidP="00B536B3">
      <w:pPr>
        <w:pStyle w:val="NoteLevel2"/>
      </w:pPr>
      <w:r w:rsidRPr="00B536B3">
        <w:t xml:space="preserve">Criminal liability – if it </w:t>
      </w:r>
      <w:r>
        <w:t xml:space="preserve">is not criminal it is civil </w:t>
      </w:r>
    </w:p>
    <w:p w14:paraId="7501928E" w14:textId="77777777" w:rsidR="00B536B3" w:rsidRDefault="00B536B3" w:rsidP="00B536B3">
      <w:pPr>
        <w:pStyle w:val="NoteLevel3"/>
      </w:pPr>
      <w:r w:rsidRPr="00B536B3">
        <w:t xml:space="preserve">Example – GM walking away from criminal charges when they knew the ignition symbol was jamming…they pleaded guilty immediately and gave a check to the Government for $1 billion to avoid legal charges…because they were aware of this issue. </w:t>
      </w:r>
    </w:p>
    <w:p w14:paraId="129DD177" w14:textId="7F8B0271" w:rsidR="00B536B3" w:rsidRPr="00B536B3" w:rsidRDefault="00B536B3" w:rsidP="00B536B3">
      <w:pPr>
        <w:pStyle w:val="NoteLevel3"/>
      </w:pPr>
      <w:r w:rsidRPr="00B536B3">
        <w:t>Similarly with VW they forced them to open up 8 factories in the United States to create jobs rather than destroy VW with the full amount of fines.</w:t>
      </w:r>
    </w:p>
    <w:p w14:paraId="12E9B22C" w14:textId="77777777" w:rsidR="00B536B3" w:rsidRDefault="00B536B3" w:rsidP="00B536B3">
      <w:pPr>
        <w:pStyle w:val="NoteLevel2"/>
      </w:pPr>
      <w:r>
        <w:t xml:space="preserve">Two types of crime: </w:t>
      </w:r>
    </w:p>
    <w:p w14:paraId="53F4E148" w14:textId="5074179D" w:rsidR="00180581" w:rsidRDefault="00B536B3" w:rsidP="00B536B3">
      <w:pPr>
        <w:pStyle w:val="NoteLevel3"/>
      </w:pPr>
      <w:r>
        <w:t>Intentional – when there is a mindset to execute some</w:t>
      </w:r>
      <w:r w:rsidR="00180581">
        <w:t>thing. Planning to do something.</w:t>
      </w:r>
    </w:p>
    <w:p w14:paraId="10BAAF84" w14:textId="77777777" w:rsidR="00180581" w:rsidRDefault="00180581" w:rsidP="00180581">
      <w:pPr>
        <w:pStyle w:val="NoteLevel4"/>
      </w:pPr>
      <w:r>
        <w:t xml:space="preserve">Son killed father in Maritimes, because his wealthy father refused to give him the brewery </w:t>
      </w:r>
    </w:p>
    <w:p w14:paraId="4DE42FCA" w14:textId="77777777" w:rsidR="00180581" w:rsidRDefault="00180581" w:rsidP="00180581">
      <w:pPr>
        <w:pStyle w:val="NoteLevel5"/>
      </w:pPr>
      <w:r>
        <w:t>First degree: Able to prove intentional</w:t>
      </w:r>
    </w:p>
    <w:p w14:paraId="10B400B1" w14:textId="77777777" w:rsidR="00180581" w:rsidRDefault="00180581" w:rsidP="00180581">
      <w:pPr>
        <w:pStyle w:val="NoteLevel5"/>
      </w:pPr>
      <w:r>
        <w:t xml:space="preserve">Second degree: Not able to prove premeditation </w:t>
      </w:r>
    </w:p>
    <w:p w14:paraId="48214278" w14:textId="77777777" w:rsidR="00180581" w:rsidRDefault="00180581" w:rsidP="00180581">
      <w:pPr>
        <w:pStyle w:val="NoteLevel4"/>
      </w:pPr>
      <w:r>
        <w:t xml:space="preserve">Fraud is so hard to prove in criminal law, because you must prove premeditation </w:t>
      </w:r>
    </w:p>
    <w:p w14:paraId="2F3EBB33" w14:textId="10B0EF21" w:rsidR="00B536B3" w:rsidRDefault="00180581" w:rsidP="00586556">
      <w:pPr>
        <w:pStyle w:val="NoteLevel3"/>
      </w:pPr>
      <w:r>
        <w:t>Regulatory Offense: when the law provides for a specific conduct, and we need to meet the threshold standard. Ex. We cannot sell food that is improper for consumption. Someone selling sausage meat that they know is rotten</w:t>
      </w:r>
      <w:r w:rsidR="00586556">
        <w:t>.</w:t>
      </w:r>
    </w:p>
    <w:p w14:paraId="6ED279E3" w14:textId="77777777" w:rsidR="00586556" w:rsidRDefault="00586556" w:rsidP="00586556">
      <w:pPr>
        <w:pStyle w:val="NoteLevel1"/>
      </w:pPr>
    </w:p>
    <w:p w14:paraId="133F962C" w14:textId="77777777" w:rsidR="00586556" w:rsidRDefault="00586556" w:rsidP="00586556">
      <w:pPr>
        <w:pStyle w:val="NoteLevel1"/>
      </w:pPr>
    </w:p>
    <w:p w14:paraId="0970E09E" w14:textId="3DDFE4E3" w:rsidR="00586556" w:rsidRDefault="00586556" w:rsidP="00586556">
      <w:pPr>
        <w:pStyle w:val="NoteLevel2"/>
      </w:pPr>
      <w:r>
        <w:t xml:space="preserve">Civil Liabilities </w:t>
      </w:r>
    </w:p>
    <w:p w14:paraId="4A65C914" w14:textId="61D25547" w:rsidR="00586556" w:rsidRDefault="00586556" w:rsidP="00586556">
      <w:pPr>
        <w:pStyle w:val="NoteLevel3"/>
      </w:pPr>
      <w:r>
        <w:t>Statutory liability -&gt; required by law:</w:t>
      </w:r>
    </w:p>
    <w:p w14:paraId="72E8A36C" w14:textId="6EFEFEFE" w:rsidR="00586556" w:rsidRDefault="00586556" w:rsidP="00586556">
      <w:pPr>
        <w:pStyle w:val="NoteLevel4"/>
        <w:numPr>
          <w:ilvl w:val="0"/>
          <w:numId w:val="0"/>
        </w:numPr>
        <w:ind w:left="2520"/>
      </w:pPr>
      <w:r>
        <w:t xml:space="preserve">1. Failure to pay employee wages last wage </w:t>
      </w:r>
    </w:p>
    <w:p w14:paraId="5D1E6620" w14:textId="7862525F" w:rsidR="00586556" w:rsidRDefault="00586556" w:rsidP="00887B39">
      <w:pPr>
        <w:pStyle w:val="NoteLevel4"/>
        <w:numPr>
          <w:ilvl w:val="0"/>
          <w:numId w:val="0"/>
        </w:numPr>
        <w:ind w:left="2520"/>
      </w:pPr>
      <w:r>
        <w:t xml:space="preserve">2. Toxic </w:t>
      </w:r>
      <w:proofErr w:type="gramStart"/>
      <w:r>
        <w:t>substance</w:t>
      </w:r>
      <w:proofErr w:type="gramEnd"/>
      <w:r>
        <w:t xml:space="preserve"> -&gt; cannot illegally dump </w:t>
      </w:r>
    </w:p>
    <w:p w14:paraId="078AF02A" w14:textId="782C2E22" w:rsidR="00887B39" w:rsidRDefault="00887B39" w:rsidP="00887B39">
      <w:pPr>
        <w:pStyle w:val="NoteLevel4"/>
        <w:numPr>
          <w:ilvl w:val="0"/>
          <w:numId w:val="0"/>
        </w:numPr>
        <w:ind w:left="2520"/>
      </w:pPr>
      <w:r>
        <w:t xml:space="preserve">3. Health and safety standards -&gt; maintain appropriate norms </w:t>
      </w:r>
    </w:p>
    <w:p w14:paraId="51F2B501" w14:textId="6716BB81" w:rsidR="00887B39" w:rsidRDefault="00887B39" w:rsidP="00887B39">
      <w:pPr>
        <w:pStyle w:val="NoteLevel4"/>
        <w:numPr>
          <w:ilvl w:val="0"/>
          <w:numId w:val="0"/>
        </w:numPr>
        <w:ind w:left="2520"/>
      </w:pPr>
      <w:r>
        <w:t xml:space="preserve">4. Insider trading -&gt; not allowed </w:t>
      </w:r>
      <w:proofErr w:type="gramStart"/>
      <w:r>
        <w:t>to trade</w:t>
      </w:r>
      <w:proofErr w:type="gramEnd"/>
      <w:r>
        <w:t xml:space="preserve"> confidential information for private gains </w:t>
      </w:r>
    </w:p>
    <w:p w14:paraId="6E244364" w14:textId="003A3304" w:rsidR="00887B39" w:rsidRDefault="00887B39" w:rsidP="00887B39">
      <w:pPr>
        <w:pStyle w:val="NoteLevel4"/>
        <w:numPr>
          <w:ilvl w:val="0"/>
          <w:numId w:val="0"/>
        </w:numPr>
        <w:ind w:left="2520"/>
      </w:pPr>
      <w:proofErr w:type="gramStart"/>
      <w:r>
        <w:t xml:space="preserve">5. Anti-competitive behaviour -&gt; </w:t>
      </w:r>
      <w:proofErr w:type="gramEnd"/>
    </w:p>
    <w:p w14:paraId="4A957C06" w14:textId="77777777" w:rsidR="00FA0535" w:rsidRDefault="00FA0535" w:rsidP="00B536B3">
      <w:pPr>
        <w:pStyle w:val="NoteLevel1"/>
        <w:sectPr w:rsidR="00FA0535" w:rsidSect="000721D1">
          <w:headerReference w:type="first" r:id="rId14"/>
          <w:pgSz w:w="12240" w:h="15840"/>
          <w:pgMar w:top="1440" w:right="1440" w:bottom="1440" w:left="1440" w:header="708" w:footer="708" w:gutter="0"/>
          <w:cols w:space="708"/>
          <w:titlePg/>
          <w:docGrid w:type="lines" w:linePitch="360"/>
        </w:sectPr>
      </w:pPr>
    </w:p>
    <w:p w14:paraId="24DE9939" w14:textId="69A06D7E" w:rsidR="009244D2" w:rsidRDefault="009244D2" w:rsidP="00FA0535">
      <w:pPr>
        <w:pStyle w:val="NoteLevel1"/>
      </w:pPr>
    </w:p>
    <w:p w14:paraId="5F104B8F" w14:textId="486AF4DD" w:rsidR="00FA0535" w:rsidRDefault="00FA0535" w:rsidP="00FA0535">
      <w:pPr>
        <w:pStyle w:val="NoteLevel2"/>
      </w:pPr>
      <w:r>
        <w:t xml:space="preserve">Why should we celebrate Remembrance </w:t>
      </w:r>
      <w:proofErr w:type="gramStart"/>
      <w:r>
        <w:t>day</w:t>
      </w:r>
      <w:proofErr w:type="gramEnd"/>
      <w:r>
        <w:t xml:space="preserve"> as a holiday if not many people participate in the holiday? -&gt; Employers will probably scrap it because no one is using the available time off </w:t>
      </w:r>
    </w:p>
    <w:p w14:paraId="3B814F53" w14:textId="77777777" w:rsidR="00395A24" w:rsidRDefault="00395A24" w:rsidP="00395A24">
      <w:pPr>
        <w:pStyle w:val="NoteLevel1"/>
      </w:pPr>
    </w:p>
    <w:p w14:paraId="6ACD048F" w14:textId="7A84F76B" w:rsidR="00395A24" w:rsidRDefault="00395A24" w:rsidP="00395A24">
      <w:pPr>
        <w:pStyle w:val="NoteLevel2"/>
      </w:pPr>
      <w:r>
        <w:t xml:space="preserve">Case: </w:t>
      </w:r>
      <w:proofErr w:type="spellStart"/>
      <w:r>
        <w:t>Saloman</w:t>
      </w:r>
      <w:proofErr w:type="spellEnd"/>
      <w:r>
        <w:t xml:space="preserve"> v </w:t>
      </w:r>
      <w:proofErr w:type="spellStart"/>
      <w:r>
        <w:t>Saloman</w:t>
      </w:r>
      <w:proofErr w:type="spellEnd"/>
      <w:r>
        <w:t xml:space="preserve"> – </w:t>
      </w:r>
      <w:proofErr w:type="spellStart"/>
      <w:r>
        <w:t>Saloman</w:t>
      </w:r>
      <w:proofErr w:type="spellEnd"/>
      <w:r>
        <w:t xml:space="preserve"> transferred his business of boot making to another. The case concerned claims of certain unsecured creditors in the liquidation process of </w:t>
      </w:r>
      <w:proofErr w:type="spellStart"/>
      <w:r>
        <w:t>Saloman</w:t>
      </w:r>
      <w:proofErr w:type="spellEnd"/>
      <w:r>
        <w:t xml:space="preserve"> Ltd. A company in which </w:t>
      </w:r>
      <w:proofErr w:type="spellStart"/>
      <w:r>
        <w:t>Saloman</w:t>
      </w:r>
      <w:proofErr w:type="spellEnd"/>
      <w:r>
        <w:t xml:space="preserve"> was the majority shareholder, and accordingly, was sought to be made personally liable for the company’s debt. </w:t>
      </w:r>
    </w:p>
    <w:p w14:paraId="4382585E" w14:textId="75CDB3DC" w:rsidR="00395A24" w:rsidRDefault="00395A24" w:rsidP="00395A24">
      <w:pPr>
        <w:pStyle w:val="NoteLevel3"/>
      </w:pPr>
      <w:r>
        <w:t xml:space="preserve">Ruling: Court of Appeal reasoned that Salomon had incorporated the company contrary to the true intent of the then Companies Act 1862, and that the latter had conducted the business as an agent of </w:t>
      </w:r>
      <w:proofErr w:type="spellStart"/>
      <w:r>
        <w:t>Saloman</w:t>
      </w:r>
      <w:proofErr w:type="spellEnd"/>
      <w:r>
        <w:t xml:space="preserve">, who should therefore be responsible for the debt incurred in the course of such agency. Consequently, it means that shareholders cannot claim any type of reimbursement from </w:t>
      </w:r>
      <w:proofErr w:type="spellStart"/>
      <w:r>
        <w:t>Saloman</w:t>
      </w:r>
      <w:proofErr w:type="spellEnd"/>
      <w:r>
        <w:t xml:space="preserve"> because </w:t>
      </w:r>
      <w:proofErr w:type="spellStart"/>
      <w:r>
        <w:t>Saloman</w:t>
      </w:r>
      <w:proofErr w:type="spellEnd"/>
      <w:r>
        <w:t xml:space="preserve"> is no longer </w:t>
      </w:r>
      <w:proofErr w:type="gramStart"/>
      <w:r>
        <w:t>liable,</w:t>
      </w:r>
      <w:proofErr w:type="gramEnd"/>
      <w:r>
        <w:t xml:space="preserve"> it is the corporation that is liable. The corporation can execute </w:t>
      </w:r>
      <w:proofErr w:type="gramStart"/>
      <w:r>
        <w:t>contracts,</w:t>
      </w:r>
      <w:proofErr w:type="gramEnd"/>
      <w:r>
        <w:t xml:space="preserve"> it can sue and be sued. </w:t>
      </w:r>
    </w:p>
    <w:p w14:paraId="31466CEE" w14:textId="6F79F11C" w:rsidR="00395A24" w:rsidRDefault="00395A24" w:rsidP="00395A24">
      <w:pPr>
        <w:pStyle w:val="NoteLevel3"/>
      </w:pPr>
      <w:r>
        <w:t xml:space="preserve">This is the essence of the notion of the corporation, it allows us to create this entity that is independent, as long as its not made for fraud. </w:t>
      </w:r>
    </w:p>
    <w:p w14:paraId="435C8FB6" w14:textId="77777777" w:rsidR="00235968" w:rsidRDefault="00235968" w:rsidP="00235968">
      <w:pPr>
        <w:pStyle w:val="NoteLevel1"/>
      </w:pPr>
    </w:p>
    <w:p w14:paraId="581F6CDB" w14:textId="27187756" w:rsidR="00235968" w:rsidRDefault="00235968" w:rsidP="00235968">
      <w:pPr>
        <w:pStyle w:val="NoteLevel2"/>
      </w:pPr>
      <w:r>
        <w:t xml:space="preserve">Torts – The notion of wrongdoing. </w:t>
      </w:r>
    </w:p>
    <w:p w14:paraId="57FF9210" w14:textId="48BC9C0F" w:rsidR="00235968" w:rsidRDefault="00647265" w:rsidP="00235968">
      <w:pPr>
        <w:pStyle w:val="NoteLevel3"/>
      </w:pPr>
      <w:r>
        <w:t>1. T</w:t>
      </w:r>
      <w:r w:rsidR="00A64FAF">
        <w:t xml:space="preserve">respass on land, </w:t>
      </w:r>
      <w:r w:rsidR="00235968">
        <w:t xml:space="preserve">wrongful interference of someone else’s property. </w:t>
      </w:r>
      <w:r>
        <w:t xml:space="preserve">Must be a solution. </w:t>
      </w:r>
    </w:p>
    <w:p w14:paraId="243CC2CB" w14:textId="53455D48" w:rsidR="00647265" w:rsidRDefault="00647265" w:rsidP="00235968">
      <w:pPr>
        <w:pStyle w:val="NoteLevel3"/>
      </w:pPr>
      <w:r>
        <w:t xml:space="preserve">2. Deceit or Fraud – Misrepresentation that is intentional or made recklessly. We are looking at making a statement that induces others to act, but will cause damage. Ex. Pill that is good for your bowel, but makes you lose weight </w:t>
      </w:r>
    </w:p>
    <w:p w14:paraId="5D1C9596" w14:textId="188331CD" w:rsidR="00647265" w:rsidRDefault="00647265" w:rsidP="00235968">
      <w:pPr>
        <w:pStyle w:val="NoteLevel3"/>
      </w:pPr>
      <w:r>
        <w:t xml:space="preserve">3. </w:t>
      </w:r>
      <w:r w:rsidR="00A64FAF">
        <w:t xml:space="preserve">Negligence – unreasonable conduct, that either causes omission or careless act that causes harm to others. Ex. There is now </w:t>
      </w:r>
      <w:proofErr w:type="gramStart"/>
      <w:r w:rsidR="00A64FAF">
        <w:t>an</w:t>
      </w:r>
      <w:proofErr w:type="gramEnd"/>
      <w:r w:rsidR="00A64FAF">
        <w:t xml:space="preserve"> class action suit against Stanfield long john’s for creating underwear that reduces the speed of sperm in males. </w:t>
      </w:r>
    </w:p>
    <w:p w14:paraId="7C1A4EE6" w14:textId="3178602B" w:rsidR="00A64FAF" w:rsidRDefault="00A64FAF" w:rsidP="00235968">
      <w:pPr>
        <w:pStyle w:val="NoteLevel3"/>
      </w:pPr>
      <w:r>
        <w:t>4. False imprisonment – unlawful detention, either by physical or by psychological means. Ex. Someone that detains you, on the threat that they will call the police if you run away</w:t>
      </w:r>
    </w:p>
    <w:p w14:paraId="4D764DFB" w14:textId="5FEDDF2D" w:rsidR="00A64FAF" w:rsidRDefault="00A64FAF" w:rsidP="003A65D8">
      <w:pPr>
        <w:pStyle w:val="NoteLevel3"/>
      </w:pPr>
      <w:r>
        <w:t xml:space="preserve">5. Battery (threat) and assault (striking) – if someone is exercising threat or assault on you </w:t>
      </w:r>
    </w:p>
    <w:p w14:paraId="55C53386" w14:textId="43979AD0" w:rsidR="003A65D8" w:rsidRDefault="003A65D8" w:rsidP="003A65D8">
      <w:pPr>
        <w:pStyle w:val="NoteLevel3"/>
      </w:pPr>
      <w:r>
        <w:t xml:space="preserve">6. Vicarious Liability – The employer is responsible for the conduct of employees during the scope of employment. If it relatable to work, then </w:t>
      </w:r>
    </w:p>
    <w:p w14:paraId="31733286" w14:textId="77777777" w:rsidR="001A66DE" w:rsidRDefault="001A66DE" w:rsidP="001A66DE">
      <w:pPr>
        <w:pStyle w:val="NoteLevel2"/>
        <w:numPr>
          <w:ilvl w:val="0"/>
          <w:numId w:val="0"/>
        </w:numPr>
        <w:ind w:left="1080"/>
      </w:pPr>
    </w:p>
    <w:p w14:paraId="7F02CD96" w14:textId="77777777" w:rsidR="001A66DE" w:rsidRDefault="001A66DE" w:rsidP="001A66DE">
      <w:pPr>
        <w:pStyle w:val="NoteLevel2"/>
      </w:pPr>
      <w:r>
        <w:t>Damages:</w:t>
      </w:r>
    </w:p>
    <w:p w14:paraId="074E91EA" w14:textId="79252E4E" w:rsidR="001A66DE" w:rsidRDefault="001A66DE" w:rsidP="001A66DE">
      <w:pPr>
        <w:pStyle w:val="NoteLevel3"/>
      </w:pPr>
      <w:r>
        <w:t xml:space="preserve"> </w:t>
      </w:r>
      <w:proofErr w:type="gramStart"/>
      <w:r>
        <w:t>Non pecuniary</w:t>
      </w:r>
      <w:proofErr w:type="gramEnd"/>
      <w:r>
        <w:t xml:space="preserve"> damages – compensations for pain and suffering. Including, loss of enjoyment of life. As a general rule, cannot exceed $100,000. With inflation ($350,000) </w:t>
      </w:r>
    </w:p>
    <w:p w14:paraId="226E4D70" w14:textId="1631E863" w:rsidR="001A66DE" w:rsidRDefault="001A66DE" w:rsidP="001A66DE">
      <w:pPr>
        <w:pStyle w:val="NoteLevel3"/>
      </w:pPr>
      <w:r>
        <w:t xml:space="preserve">Pecuniary damages – compensation for out of pocket expense. Loss of pay. </w:t>
      </w:r>
    </w:p>
    <w:p w14:paraId="6BED015C" w14:textId="2DA7DBBF" w:rsidR="001A66DE" w:rsidRDefault="001A66DE" w:rsidP="001A66DE">
      <w:pPr>
        <w:pStyle w:val="NoteLevel4"/>
      </w:pPr>
      <w:r>
        <w:t xml:space="preserve">Ryan Cormier (at Bon Jovi concert) – gets crushed by spectators and was paralyzed. Bon Jovi had to pay for damages </w:t>
      </w:r>
    </w:p>
    <w:p w14:paraId="13ACDCE8" w14:textId="2FE95D80" w:rsidR="001A66DE" w:rsidRDefault="001A66DE" w:rsidP="001A66DE">
      <w:pPr>
        <w:pStyle w:val="NoteLevel3"/>
      </w:pPr>
      <w:r>
        <w:t xml:space="preserve">Punitive Damages – deals with the situations of malicious oppression or conduct that is unacceptable. Ex. When someone is looking at the concept of </w:t>
      </w:r>
      <w:r w:rsidR="006B4EB0">
        <w:t xml:space="preserve">polluting a river intentionally. </w:t>
      </w:r>
    </w:p>
    <w:p w14:paraId="2CB26760" w14:textId="1DC2878A" w:rsidR="006B4EB0" w:rsidRDefault="006B4EB0" w:rsidP="006B4EB0">
      <w:pPr>
        <w:pStyle w:val="NoteLevel4"/>
      </w:pPr>
      <w:r>
        <w:t xml:space="preserve">Ex. Toilet waste dumped in </w:t>
      </w:r>
      <w:proofErr w:type="spellStart"/>
      <w:r>
        <w:t>St.Lawrence</w:t>
      </w:r>
      <w:proofErr w:type="spellEnd"/>
      <w:r>
        <w:t xml:space="preserve"> river in order to replace a part in the waste system </w:t>
      </w:r>
    </w:p>
    <w:p w14:paraId="7A65D6AB" w14:textId="3935A723" w:rsidR="006B4EB0" w:rsidRDefault="006B4EB0" w:rsidP="001A66DE">
      <w:pPr>
        <w:pStyle w:val="NoteLevel3"/>
      </w:pPr>
      <w:r>
        <w:t xml:space="preserve">Aggravated Damage – compensation for intangible injuries (distress/humiliation) when there is irreprehensible conduct </w:t>
      </w:r>
    </w:p>
    <w:p w14:paraId="4F6B43F8" w14:textId="45670F4B" w:rsidR="006B4EB0" w:rsidRDefault="006B4EB0" w:rsidP="006B4EB0">
      <w:pPr>
        <w:pStyle w:val="NoteLevel4"/>
      </w:pPr>
      <w:r>
        <w:t xml:space="preserve">Ex. </w:t>
      </w:r>
      <w:proofErr w:type="spellStart"/>
      <w:r>
        <w:t>Burtuzi</w:t>
      </w:r>
      <w:proofErr w:type="spellEnd"/>
      <w:r>
        <w:t xml:space="preserve"> v. Moore – sucker punch would have been aggravated if it when to court </w:t>
      </w:r>
    </w:p>
    <w:p w14:paraId="5A59A954" w14:textId="77777777" w:rsidR="006B4EB0" w:rsidRDefault="006B4EB0" w:rsidP="006B4EB0">
      <w:pPr>
        <w:pStyle w:val="NoteLevel1"/>
      </w:pPr>
    </w:p>
    <w:p w14:paraId="3CC1DD86" w14:textId="0E695669" w:rsidR="006B4EB0" w:rsidRDefault="006B4EB0" w:rsidP="006B4EB0">
      <w:pPr>
        <w:pStyle w:val="NoteLevel2"/>
      </w:pPr>
      <w:r>
        <w:t xml:space="preserve">Negligence: </w:t>
      </w:r>
    </w:p>
    <w:p w14:paraId="745C27A2" w14:textId="402E2F40" w:rsidR="006B4EB0" w:rsidRDefault="006B4EB0" w:rsidP="006B4EB0">
      <w:pPr>
        <w:pStyle w:val="NoteLevel3"/>
      </w:pPr>
      <w:r>
        <w:t xml:space="preserve">1) Does the defendant owe the plaintiff, and actual duty of </w:t>
      </w:r>
      <w:proofErr w:type="gramStart"/>
      <w:r>
        <w:t>care.</w:t>
      </w:r>
      <w:proofErr w:type="gramEnd"/>
      <w:r>
        <w:t xml:space="preserve"> Duty of care – duty to not cause harm to others </w:t>
      </w:r>
    </w:p>
    <w:p w14:paraId="650D0964" w14:textId="22477C8F" w:rsidR="006B4EB0" w:rsidRDefault="006B4EB0" w:rsidP="00245893">
      <w:pPr>
        <w:pStyle w:val="NoteLevel4"/>
      </w:pPr>
      <w:r>
        <w:t>Concept of neighbour – foresee who while be using the</w:t>
      </w:r>
      <w:r w:rsidR="00245893">
        <w:t xml:space="preserve"> good. You have to ask yourself:</w:t>
      </w:r>
    </w:p>
    <w:p w14:paraId="07F2E4FD" w14:textId="48B56215" w:rsidR="006B4EB0" w:rsidRDefault="006B4EB0" w:rsidP="00245893">
      <w:pPr>
        <w:pStyle w:val="NoteLevel5"/>
      </w:pPr>
      <w:r>
        <w:t xml:space="preserve">Ex. Donoghue v Stevenson – where a girl found a decomposed snail in the bottom of a dark opaque bottle. She sued for psychological harm. </w:t>
      </w:r>
      <w:r w:rsidR="00245893">
        <w:t xml:space="preserve">Classic neighbour principle, the manufacturer of a product has a legal duty to the consumer to take reasonable care that the product is free from defect likely to cause injury. </w:t>
      </w:r>
    </w:p>
    <w:p w14:paraId="2B8243E8" w14:textId="667EA262" w:rsidR="00245893" w:rsidRDefault="00245893" w:rsidP="00245893">
      <w:pPr>
        <w:pStyle w:val="NoteLevel3"/>
      </w:pPr>
      <w:r>
        <w:t xml:space="preserve">2) Does the defendant breach the standard of care? </w:t>
      </w:r>
    </w:p>
    <w:p w14:paraId="232876D9" w14:textId="754C27C2" w:rsidR="00245893" w:rsidRDefault="00245893" w:rsidP="00245893">
      <w:pPr>
        <w:pStyle w:val="NoteLevel3"/>
      </w:pPr>
      <w:r>
        <w:t xml:space="preserve">3) Does the actual act of the defendant cause the injury? </w:t>
      </w:r>
    </w:p>
    <w:p w14:paraId="2743F649" w14:textId="1EDCDA23" w:rsidR="00245893" w:rsidRDefault="00245893" w:rsidP="00245893">
      <w:pPr>
        <w:pStyle w:val="NoteLevel3"/>
      </w:pPr>
      <w:r>
        <w:t xml:space="preserve">4) Is the injury suffered, too remote? </w:t>
      </w:r>
    </w:p>
    <w:p w14:paraId="0CA3C528" w14:textId="01CF5285" w:rsidR="00A834D7" w:rsidRDefault="00245893" w:rsidP="00245893">
      <w:pPr>
        <w:pStyle w:val="NoteLevel4"/>
        <w:sectPr w:rsidR="00A834D7" w:rsidSect="00FA0535">
          <w:headerReference w:type="first" r:id="rId15"/>
          <w:pgSz w:w="12240" w:h="15840"/>
          <w:pgMar w:top="1440" w:right="1440" w:bottom="1440" w:left="1440" w:header="708" w:footer="708" w:gutter="0"/>
          <w:cols w:space="708"/>
          <w:titlePg/>
          <w:docGrid w:type="lines" w:linePitch="360"/>
        </w:sectPr>
      </w:pPr>
      <w:r>
        <w:t xml:space="preserve">Can you blame McDonald’s for obesity? </w:t>
      </w:r>
      <w:r w:rsidR="00A834D7">
        <w:cr/>
      </w:r>
    </w:p>
    <w:p w14:paraId="059E2422" w14:textId="27A8AA8E" w:rsidR="00245893" w:rsidRDefault="00245893" w:rsidP="00A834D7">
      <w:pPr>
        <w:pStyle w:val="NoteLevel1"/>
      </w:pPr>
    </w:p>
    <w:p w14:paraId="1FA50E81" w14:textId="47079827" w:rsidR="00A834D7" w:rsidRDefault="00A834D7" w:rsidP="00A834D7">
      <w:pPr>
        <w:pStyle w:val="NoteLevel2"/>
      </w:pPr>
      <w:r>
        <w:t xml:space="preserve">Appeal of the judgement against cigarette manufacturers. Three Canadian tobacco companies will attempt to overturn the June 2015 judgement sentencing them to pay $15 billion to 100,000 Quebecers victimized by tobacco. </w:t>
      </w:r>
    </w:p>
    <w:p w14:paraId="0964E2E4" w14:textId="7E610CAE" w:rsidR="00A834D7" w:rsidRDefault="00A834D7" w:rsidP="00A834D7">
      <w:pPr>
        <w:pStyle w:val="NoteLevel3"/>
        <w:numPr>
          <w:ilvl w:val="0"/>
          <w:numId w:val="0"/>
        </w:numPr>
        <w:ind w:left="1800"/>
      </w:pPr>
      <w:r>
        <w:t xml:space="preserve">Guaranteed deposit of 4.3 billion demanded, changed to close to 1 billion for each company </w:t>
      </w:r>
    </w:p>
    <w:p w14:paraId="6C3076D4" w14:textId="6173FC17" w:rsidR="00A834D7" w:rsidRDefault="00A834D7" w:rsidP="00A834D7">
      <w:pPr>
        <w:pStyle w:val="NoteLevel2"/>
      </w:pPr>
      <w:r>
        <w:t xml:space="preserve">When we legalize marijuana, what will be the legal obligation of disclosure for the companies? </w:t>
      </w:r>
    </w:p>
    <w:p w14:paraId="4C2AD0D1" w14:textId="77777777" w:rsidR="009A0805" w:rsidRDefault="009A0805" w:rsidP="009A0805">
      <w:pPr>
        <w:pStyle w:val="NoteLevel1"/>
      </w:pPr>
    </w:p>
    <w:p w14:paraId="20EAA9B5" w14:textId="05903285" w:rsidR="009A0805" w:rsidRDefault="009A0805" w:rsidP="009A0805">
      <w:pPr>
        <w:pStyle w:val="NoteLevel2"/>
      </w:pPr>
      <w:r>
        <w:t xml:space="preserve">Ovarian cancer baby powder class action against Johnson and Johnson. The baby powder was giving women ovarian cancer </w:t>
      </w:r>
      <w:r w:rsidR="00665B0B">
        <w:br/>
      </w:r>
    </w:p>
    <w:p w14:paraId="08C4EBA1" w14:textId="77777777" w:rsidR="00665B0B" w:rsidRDefault="00665B0B" w:rsidP="00665B0B">
      <w:pPr>
        <w:pStyle w:val="NoteLevel1"/>
      </w:pPr>
    </w:p>
    <w:p w14:paraId="07EEC02F" w14:textId="0A2A3F4A" w:rsidR="00665B0B" w:rsidRPr="00665B0B" w:rsidRDefault="00665B0B" w:rsidP="00665B0B">
      <w:pPr>
        <w:pStyle w:val="NoteLevel2"/>
      </w:pPr>
      <w:r>
        <w:rPr>
          <w:b/>
        </w:rPr>
        <w:t xml:space="preserve">Trespass to Property Act </w:t>
      </w:r>
    </w:p>
    <w:p w14:paraId="1B9A5136" w14:textId="63C6116A" w:rsidR="00665B0B" w:rsidRDefault="00665B0B" w:rsidP="00665B0B">
      <w:pPr>
        <w:pStyle w:val="NoteLevel3"/>
      </w:pPr>
      <w:r>
        <w:t xml:space="preserve">A) A person who is in physical possession of premises, or </w:t>
      </w:r>
    </w:p>
    <w:p w14:paraId="11CAB5FA" w14:textId="105FEE25" w:rsidR="00665B0B" w:rsidRDefault="00665B0B" w:rsidP="00665B0B">
      <w:pPr>
        <w:pStyle w:val="NoteLevel3"/>
      </w:pPr>
      <w:r>
        <w:t xml:space="preserve">B) A person who has responsibility for and control over the condition of premise or the activities there carried on, or control over persons allowed to enter the premises, even if there is more than one occupier of the same premises </w:t>
      </w:r>
    </w:p>
    <w:p w14:paraId="4B3FB1B2" w14:textId="4BEBC672" w:rsidR="00665B0B" w:rsidRDefault="00665B0B" w:rsidP="00665B0B">
      <w:pPr>
        <w:pStyle w:val="NoteLevel4"/>
      </w:pPr>
      <w:r>
        <w:t xml:space="preserve">Premises means lands and structure, or either of them and includes: </w:t>
      </w:r>
    </w:p>
    <w:p w14:paraId="49C2A975" w14:textId="3E0CFE99" w:rsidR="00665B0B" w:rsidRDefault="00665B0B" w:rsidP="00665B0B">
      <w:pPr>
        <w:pStyle w:val="NoteLevel5"/>
      </w:pPr>
      <w:r>
        <w:t xml:space="preserve">A) </w:t>
      </w:r>
      <w:proofErr w:type="gramStart"/>
      <w:r>
        <w:t>water</w:t>
      </w:r>
      <w:proofErr w:type="gramEnd"/>
      <w:r>
        <w:t xml:space="preserve"> </w:t>
      </w:r>
    </w:p>
    <w:p w14:paraId="007C5D1E" w14:textId="02D57298" w:rsidR="00665B0B" w:rsidRDefault="00665B0B" w:rsidP="00665B0B">
      <w:pPr>
        <w:pStyle w:val="NoteLevel5"/>
      </w:pPr>
      <w:r>
        <w:t xml:space="preserve">B) </w:t>
      </w:r>
      <w:proofErr w:type="gramStart"/>
      <w:r>
        <w:t>ships</w:t>
      </w:r>
      <w:proofErr w:type="gramEnd"/>
      <w:r>
        <w:t xml:space="preserve"> and vessels </w:t>
      </w:r>
    </w:p>
    <w:p w14:paraId="350458F5" w14:textId="16FB9CF2" w:rsidR="00665B0B" w:rsidRDefault="00665B0B" w:rsidP="00665B0B">
      <w:pPr>
        <w:pStyle w:val="NoteLevel5"/>
      </w:pPr>
      <w:r>
        <w:t xml:space="preserve">C) Trailers and portable structure designed or used for residence, business or shelter </w:t>
      </w:r>
    </w:p>
    <w:p w14:paraId="5199DE8D" w14:textId="5C61B73E" w:rsidR="00665B0B" w:rsidRDefault="00665B0B" w:rsidP="00665B0B">
      <w:pPr>
        <w:pStyle w:val="NoteLevel5"/>
      </w:pPr>
      <w:r>
        <w:t xml:space="preserve">D) Trains, railway cars, vehicles and aircraft, except while in operation </w:t>
      </w:r>
    </w:p>
    <w:p w14:paraId="538625B7" w14:textId="74CC9C5D" w:rsidR="00665B0B" w:rsidRDefault="00665B0B" w:rsidP="00665B0B">
      <w:pPr>
        <w:pStyle w:val="NoteLevel3"/>
      </w:pPr>
      <w:r>
        <w:t xml:space="preserve">School boards: </w:t>
      </w:r>
    </w:p>
    <w:p w14:paraId="2BBFB697" w14:textId="197C1F5A" w:rsidR="00665B0B" w:rsidRDefault="00665B0B" w:rsidP="00665B0B">
      <w:pPr>
        <w:pStyle w:val="NoteLevel4"/>
      </w:pPr>
      <w:r>
        <w:t xml:space="preserve">A school board has all the rights and duties of an occupier in respect of its school sites as defined in the </w:t>
      </w:r>
      <w:r>
        <w:rPr>
          <w:i/>
        </w:rPr>
        <w:t>Education Act</w:t>
      </w:r>
    </w:p>
    <w:p w14:paraId="49CB80E2" w14:textId="133DFE26" w:rsidR="00665B0B" w:rsidRDefault="001B18C2" w:rsidP="001B18C2">
      <w:pPr>
        <w:pStyle w:val="NoteLevel3"/>
        <w:numPr>
          <w:ilvl w:val="0"/>
          <w:numId w:val="0"/>
        </w:numPr>
        <w:ind w:left="1800"/>
      </w:pPr>
      <w:r>
        <w:t>Trespass an offence</w:t>
      </w:r>
    </w:p>
    <w:p w14:paraId="11F23092" w14:textId="0FF663D0" w:rsidR="001B18C2" w:rsidRDefault="001B18C2" w:rsidP="001B18C2">
      <w:pPr>
        <w:pStyle w:val="NoteLevel4"/>
      </w:pPr>
      <w:r>
        <w:t>1) Every person who is not acting under a right or authority conferred by law and who,</w:t>
      </w:r>
    </w:p>
    <w:p w14:paraId="4C4BB89E" w14:textId="67C3B18D" w:rsidR="001B18C2" w:rsidRDefault="001B18C2" w:rsidP="001B18C2">
      <w:pPr>
        <w:pStyle w:val="NoteLevel5"/>
      </w:pPr>
      <w:r>
        <w:t xml:space="preserve">a) </w:t>
      </w:r>
      <w:proofErr w:type="gramStart"/>
      <w:r>
        <w:t>without</w:t>
      </w:r>
      <w:proofErr w:type="gramEnd"/>
      <w:r>
        <w:t xml:space="preserve"> the express permission of the occupier, the pro0f of which rests on the defendant, </w:t>
      </w:r>
    </w:p>
    <w:p w14:paraId="7A5FD0F1" w14:textId="367C6945" w:rsidR="001B18C2" w:rsidRDefault="001B18C2" w:rsidP="001B18C2">
      <w:pPr>
        <w:pStyle w:val="NoteLevel6"/>
      </w:pPr>
      <w:proofErr w:type="spellStart"/>
      <w:r>
        <w:t>i</w:t>
      </w:r>
      <w:proofErr w:type="spellEnd"/>
      <w:r>
        <w:t xml:space="preserve">) </w:t>
      </w:r>
      <w:proofErr w:type="gramStart"/>
      <w:r>
        <w:t>enters</w:t>
      </w:r>
      <w:proofErr w:type="gramEnd"/>
      <w:r>
        <w:t xml:space="preserve"> on</w:t>
      </w:r>
    </w:p>
    <w:p w14:paraId="0407B376" w14:textId="59AAD113" w:rsidR="001B18C2" w:rsidRDefault="001B18C2" w:rsidP="001B18C2">
      <w:pPr>
        <w:pStyle w:val="NoteLevel3"/>
      </w:pPr>
      <w:r>
        <w:t>Prohibition of entry</w:t>
      </w:r>
    </w:p>
    <w:p w14:paraId="5DDF46C5" w14:textId="3AA7E02C" w:rsidR="001B18C2" w:rsidRDefault="001B18C2" w:rsidP="001B18C2">
      <w:pPr>
        <w:pStyle w:val="NoteLevel4"/>
      </w:pPr>
      <w:r>
        <w:t xml:space="preserve">1) Entry on premises may be prohibited by notice to that effect and entry is prohibited without any notice on premises, </w:t>
      </w:r>
    </w:p>
    <w:p w14:paraId="0923BA1F" w14:textId="4A50D3F4" w:rsidR="001B18C2" w:rsidRDefault="001B18C2" w:rsidP="001B18C2">
      <w:pPr>
        <w:pStyle w:val="NoteLevel5"/>
      </w:pPr>
      <w:r>
        <w:t xml:space="preserve">a) That is a garden, field or other land that is under cultivation, including a lawn, orchard, vineyard and premises on which trees have been planted and have not attained an average height of more than two metres and woodlots on land used primarily for agricultural purposes, or </w:t>
      </w:r>
    </w:p>
    <w:p w14:paraId="08FC18D2" w14:textId="50F0D1DC" w:rsidR="001B18C2" w:rsidRDefault="001B18C2" w:rsidP="001B18C2">
      <w:pPr>
        <w:pStyle w:val="NoteLevel5"/>
      </w:pPr>
      <w:r>
        <w:t xml:space="preserve">b) That is enclosed in a manger that indicates the occupiers intention to keep persons off the premises or to keep animals on the premises </w:t>
      </w:r>
    </w:p>
    <w:p w14:paraId="398225CC" w14:textId="0DA936DA" w:rsidR="001B18C2" w:rsidRDefault="001B18C2" w:rsidP="001B18C2">
      <w:pPr>
        <w:pStyle w:val="NoteLevel3"/>
      </w:pPr>
      <w:r>
        <w:t>Implied permission to use approach to door</w:t>
      </w:r>
    </w:p>
    <w:p w14:paraId="41AFBB17" w14:textId="515151B8" w:rsidR="001B18C2" w:rsidRDefault="001B18C2" w:rsidP="001B18C2">
      <w:pPr>
        <w:pStyle w:val="NoteLevel4"/>
      </w:pPr>
      <w:r>
        <w:t xml:space="preserve">There is a presumption that access for lawful purposes to the door of a building on premises by a means apparently provided and used for the purpose of access is not prohibited </w:t>
      </w:r>
    </w:p>
    <w:p w14:paraId="37B8E72C" w14:textId="6CC11E98" w:rsidR="001B18C2" w:rsidRDefault="001B18C2" w:rsidP="001B18C2">
      <w:pPr>
        <w:pStyle w:val="NoteLevel3"/>
      </w:pPr>
      <w:r>
        <w:t xml:space="preserve">Method of giving notice </w:t>
      </w:r>
    </w:p>
    <w:p w14:paraId="4B8948F8" w14:textId="1C4ADDFE" w:rsidR="001B18C2" w:rsidRDefault="001B18C2" w:rsidP="001B18C2">
      <w:pPr>
        <w:pStyle w:val="NoteLevel4"/>
      </w:pPr>
      <w:r>
        <w:t>1) A notice under this Act may be given,</w:t>
      </w:r>
    </w:p>
    <w:p w14:paraId="47BF9884" w14:textId="64409623" w:rsidR="001B18C2" w:rsidRDefault="001B18C2" w:rsidP="001B18C2">
      <w:pPr>
        <w:pStyle w:val="NoteLevel5"/>
      </w:pPr>
      <w:r>
        <w:t xml:space="preserve">a) Orally or in writing </w:t>
      </w:r>
    </w:p>
    <w:p w14:paraId="7F330B2C" w14:textId="666A3C5D" w:rsidR="001B18C2" w:rsidRDefault="001B18C2" w:rsidP="001B18C2">
      <w:pPr>
        <w:pStyle w:val="NoteLevel5"/>
      </w:pPr>
      <w:r>
        <w:t xml:space="preserve">b) By means of signs posted so that a sign is clearly visible in daylight under normal </w:t>
      </w:r>
      <w:r w:rsidR="00722D69">
        <w:t>conditions</w:t>
      </w:r>
      <w:r>
        <w:t xml:space="preserve"> from the approach to each ordinary point of access to the </w:t>
      </w:r>
      <w:r w:rsidR="00722D69">
        <w:t>premises</w:t>
      </w:r>
      <w:r>
        <w:t xml:space="preserve"> to which it applies; or </w:t>
      </w:r>
    </w:p>
    <w:p w14:paraId="1A649600" w14:textId="56864CBC" w:rsidR="001B18C2" w:rsidRDefault="00722D69" w:rsidP="001B18C2">
      <w:pPr>
        <w:pStyle w:val="NoteLevel5"/>
      </w:pPr>
      <w:r>
        <w:t xml:space="preserve">c) By means of the marking system set out in section 7 </w:t>
      </w:r>
    </w:p>
    <w:p w14:paraId="149AADD4" w14:textId="08E2C230" w:rsidR="00722D69" w:rsidRDefault="00722D69" w:rsidP="00722D69">
      <w:pPr>
        <w:pStyle w:val="NoteLevel3"/>
      </w:pPr>
      <w:r>
        <w:t xml:space="preserve">Form of Sign </w:t>
      </w:r>
    </w:p>
    <w:p w14:paraId="0D0B6307" w14:textId="7E405937" w:rsidR="00722D69" w:rsidRDefault="00722D69" w:rsidP="00722D69">
      <w:pPr>
        <w:pStyle w:val="NoteLevel4"/>
      </w:pPr>
      <w:r>
        <w:t xml:space="preserve">1) A sign naming an activity or showing a graphic representation of an activity is sufficient for the purpose of giving notice that the activity is permitted </w:t>
      </w:r>
    </w:p>
    <w:p w14:paraId="05AB9283" w14:textId="4FD1D680" w:rsidR="00722D69" w:rsidRDefault="00722D69" w:rsidP="00722D69">
      <w:pPr>
        <w:pStyle w:val="NoteLevel3"/>
      </w:pPr>
      <w:r>
        <w:t xml:space="preserve">Size </w:t>
      </w:r>
    </w:p>
    <w:p w14:paraId="22206510" w14:textId="79F06F26" w:rsidR="00722D69" w:rsidRDefault="00722D69" w:rsidP="00722D69">
      <w:pPr>
        <w:pStyle w:val="NoteLevel4"/>
      </w:pPr>
      <w:r>
        <w:t xml:space="preserve">1) A marking under this section must be a circle greater than 10 cm </w:t>
      </w:r>
    </w:p>
    <w:p w14:paraId="401ED57A" w14:textId="49A75C55" w:rsidR="00722D69" w:rsidRDefault="00722D69" w:rsidP="00722D69">
      <w:pPr>
        <w:pStyle w:val="NoteLevel3"/>
      </w:pPr>
      <w:r>
        <w:t xml:space="preserve">Arrest without warrant on premises </w:t>
      </w:r>
    </w:p>
    <w:p w14:paraId="17E51019" w14:textId="772A9560" w:rsidR="00722D69" w:rsidRDefault="00722D69" w:rsidP="00722D69">
      <w:pPr>
        <w:pStyle w:val="NoteLevel4"/>
      </w:pPr>
      <w:r>
        <w:t>1) A police officer, or the occupier of premises, or a person authorized by the occupier may arrest without warrant any person he or she believes on reasonable and probable grounds to be on the premises in contravention of section 2.</w:t>
      </w:r>
    </w:p>
    <w:p w14:paraId="7C0C6B71" w14:textId="4BFBA7B0" w:rsidR="00B12F6C" w:rsidRDefault="00B12F6C" w:rsidP="00B12F6C">
      <w:pPr>
        <w:pStyle w:val="NoteLevel3"/>
      </w:pPr>
      <w:r>
        <w:t>Motor vehicles and motorized snow vehicles*</w:t>
      </w:r>
    </w:p>
    <w:p w14:paraId="0382CCE9" w14:textId="09D34F15" w:rsidR="00B12F6C" w:rsidRDefault="00B12F6C" w:rsidP="00B12F6C">
      <w:pPr>
        <w:pStyle w:val="NoteLevel4"/>
      </w:pPr>
      <w:r>
        <w:t>Where an offence under this act is committed by means of a motor vehicle, as defined in the Highway Traffic Act, or by means of a motorized snow vehicles, as defined in the Motorized Snow Vehicles Act, the driver of the motor vehicle or motorized snow vehicles is liable to the fine provided under this Act and, where the driver is not the owner, the owner of the motor vehicle or motorized snow vehicle is liable to the fine provided under this act unless the driver is convicted of the offence or, at the time the offence was committed, the motor vehicle or motorized snow vehicle was in the possession of a person other than the owner without the owner’s consent.</w:t>
      </w:r>
    </w:p>
    <w:p w14:paraId="0F521C15" w14:textId="77777777" w:rsidR="00747F49" w:rsidRDefault="00747F49" w:rsidP="00747F49">
      <w:pPr>
        <w:pStyle w:val="NoteLevel1"/>
      </w:pPr>
    </w:p>
    <w:p w14:paraId="5C0BF9F0" w14:textId="2232DC5E" w:rsidR="00747F49" w:rsidRDefault="00747F49" w:rsidP="00747F49">
      <w:pPr>
        <w:pStyle w:val="NoteLevel2"/>
      </w:pPr>
      <w:r>
        <w:t xml:space="preserve">Occupier Act </w:t>
      </w:r>
    </w:p>
    <w:p w14:paraId="528061C0" w14:textId="41806C6B" w:rsidR="00747F49" w:rsidRDefault="00747F49" w:rsidP="00747F49">
      <w:pPr>
        <w:pStyle w:val="NoteLevel3"/>
      </w:pPr>
      <w:r>
        <w:t xml:space="preserve">Same definition as trespass </w:t>
      </w:r>
    </w:p>
    <w:p w14:paraId="4CE327F3" w14:textId="7B7D8FF5" w:rsidR="00747F49" w:rsidRDefault="00747F49" w:rsidP="00747F49">
      <w:pPr>
        <w:pStyle w:val="NoteLevel4"/>
      </w:pPr>
      <w:r>
        <w:t xml:space="preserve">Common law is in the legislation </w:t>
      </w:r>
    </w:p>
    <w:p w14:paraId="1B08AEC8" w14:textId="429D8CD1" w:rsidR="00747F49" w:rsidRDefault="00747F49" w:rsidP="00747F49">
      <w:pPr>
        <w:pStyle w:val="NoteLevel3"/>
      </w:pPr>
      <w:r>
        <w:t xml:space="preserve">Common law duty of care superseded </w:t>
      </w:r>
    </w:p>
    <w:p w14:paraId="3725DD0A" w14:textId="3868B310" w:rsidR="00747F49" w:rsidRDefault="00747F49" w:rsidP="00747F49">
      <w:pPr>
        <w:pStyle w:val="NoteLevel4"/>
      </w:pPr>
      <w:r>
        <w:t xml:space="preserve">Subject to section 9, this Act applies in place of the rules of the common law that determine the care that the occupier of premises at common law is require the show for the purpose of determining the occupier’s liability in law of dangers to persons entering on the premises or the property brought on the premises by those persons </w:t>
      </w:r>
    </w:p>
    <w:p w14:paraId="577180D8" w14:textId="06644EC5" w:rsidR="00747F49" w:rsidRDefault="00747F49" w:rsidP="00747F49">
      <w:pPr>
        <w:pStyle w:val="NoteLevel3"/>
      </w:pPr>
      <w:r>
        <w:t>Occupier’s duty</w:t>
      </w:r>
    </w:p>
    <w:p w14:paraId="195FAC5E" w14:textId="5CDB2957" w:rsidR="00747F49" w:rsidRDefault="00747F49" w:rsidP="00747F49">
      <w:pPr>
        <w:pStyle w:val="NoteLevel4"/>
      </w:pPr>
      <w:r>
        <w:t xml:space="preserve">1) An occupier of premises owes a duty to take such care as in the circumstances of the case is reasonable to see that persons entering on the premises, and the property brought on the premises by those persons are reasonably safe while on the premises </w:t>
      </w:r>
    </w:p>
    <w:p w14:paraId="458FA895" w14:textId="35ED0C15" w:rsidR="00CD1BA5" w:rsidRDefault="00CD1BA5" w:rsidP="00CD1BA5">
      <w:pPr>
        <w:pStyle w:val="NoteLevel3"/>
      </w:pPr>
      <w:r>
        <w:t xml:space="preserve">Risks willingly assumed </w:t>
      </w:r>
    </w:p>
    <w:p w14:paraId="33433FA3" w14:textId="5069D9D6" w:rsidR="00CD1BA5" w:rsidRDefault="00CD1BA5" w:rsidP="00CD1BA5">
      <w:pPr>
        <w:pStyle w:val="NoteLevel4"/>
      </w:pPr>
      <w:r>
        <w:t xml:space="preserve">1) The duty of care provided for in subsection 3 does not apply in respect of risks willingly assumed by the person who enters on the premises, but in that case the occupier owes a duty to the person to not create a danger with the deliberate intent of doing harm or damage to the person or his or her property and to not act with reckless disregard of the presence of the person or his or her property </w:t>
      </w:r>
    </w:p>
    <w:p w14:paraId="5464C8C6" w14:textId="77777777" w:rsidR="00CD1BA5" w:rsidRDefault="00CD1BA5" w:rsidP="00601378">
      <w:pPr>
        <w:pStyle w:val="NoteLevel1"/>
      </w:pPr>
    </w:p>
    <w:p w14:paraId="0B11C416" w14:textId="3871724C" w:rsidR="00601378" w:rsidRDefault="00601378" w:rsidP="00601378">
      <w:pPr>
        <w:pStyle w:val="NoteLevel2"/>
      </w:pPr>
      <w:r>
        <w:t>1%</w:t>
      </w:r>
      <w:r w:rsidR="0052004A">
        <w:t xml:space="preserve"> liability </w:t>
      </w:r>
    </w:p>
    <w:p w14:paraId="504D16D3" w14:textId="22EEDBCA" w:rsidR="0052004A" w:rsidRDefault="0052004A" w:rsidP="0052004A">
      <w:pPr>
        <w:pStyle w:val="NoteLevel3"/>
      </w:pPr>
      <w:r>
        <w:t xml:space="preserve">One percent rule -&gt; we are trying to make sure that if someone is trying to sue another party, they will put 1% of liabilities against the city, since they are jointly and severally. </w:t>
      </w:r>
    </w:p>
    <w:p w14:paraId="5692E912" w14:textId="77777777" w:rsidR="00720998" w:rsidRDefault="00720998" w:rsidP="00720998">
      <w:pPr>
        <w:pStyle w:val="NoteLevel1"/>
      </w:pPr>
    </w:p>
    <w:p w14:paraId="5D044921" w14:textId="3E933BBF" w:rsidR="00720998" w:rsidRDefault="00720998" w:rsidP="00720998">
      <w:pPr>
        <w:pStyle w:val="NoteLevel2"/>
      </w:pPr>
      <w:r>
        <w:t xml:space="preserve">Mustapha v. C -&gt; guy over-reacted and broke down emotionally. Guy did not win, but it went to Supreme Court </w:t>
      </w:r>
    </w:p>
    <w:p w14:paraId="75FB9276" w14:textId="77777777" w:rsidR="00720998" w:rsidRDefault="00720998" w:rsidP="00720998">
      <w:pPr>
        <w:pStyle w:val="NoteLevel1"/>
      </w:pPr>
    </w:p>
    <w:p w14:paraId="6070DA0E" w14:textId="646A3735" w:rsidR="000044EF" w:rsidRDefault="00720998" w:rsidP="00720998">
      <w:pPr>
        <w:pStyle w:val="NoteLevel2"/>
        <w:sectPr w:rsidR="000044EF" w:rsidSect="00A834D7">
          <w:headerReference w:type="first" r:id="rId16"/>
          <w:pgSz w:w="12240" w:h="15840"/>
          <w:pgMar w:top="1440" w:right="1440" w:bottom="1440" w:left="1440" w:header="708" w:footer="708" w:gutter="0"/>
          <w:cols w:space="708"/>
          <w:titlePg/>
          <w:docGrid w:type="lines" w:linePitch="360"/>
        </w:sectPr>
      </w:pPr>
      <w:proofErr w:type="spellStart"/>
      <w:r>
        <w:t>Saloman</w:t>
      </w:r>
      <w:proofErr w:type="spellEnd"/>
      <w:r>
        <w:t xml:space="preserve"> v. </w:t>
      </w:r>
      <w:proofErr w:type="spellStart"/>
      <w:r>
        <w:t>Saloman</w:t>
      </w:r>
      <w:proofErr w:type="spellEnd"/>
      <w:r>
        <w:t xml:space="preserve"> -&gt; Private </w:t>
      </w:r>
      <w:proofErr w:type="gramStart"/>
      <w:r>
        <w:t>corporation,</w:t>
      </w:r>
      <w:proofErr w:type="gramEnd"/>
      <w:r>
        <w:t xml:space="preserve"> that failed. People that bought the shares said that there is a fiduciary duty to make sure that the business is doing well. But because a corporation is a separate entity, you cannot sue an individual who owns the company, just the corporation. </w:t>
      </w:r>
      <w:r w:rsidR="000044EF">
        <w:cr/>
      </w:r>
    </w:p>
    <w:p w14:paraId="4270CFED" w14:textId="77777777" w:rsidR="000044EF" w:rsidRPr="000044EF" w:rsidRDefault="000044EF" w:rsidP="000044EF">
      <w:pPr>
        <w:pStyle w:val="NoteLevel1"/>
        <w:rPr>
          <w:lang w:val="en-US"/>
        </w:rPr>
      </w:pPr>
      <w:r w:rsidRPr="000044EF">
        <w:rPr>
          <w:u w:val="single"/>
          <w:lang w:val="en-US"/>
        </w:rPr>
        <w:t>Contract Law</w:t>
      </w:r>
    </w:p>
    <w:p w14:paraId="7CE598CD" w14:textId="61F75A84" w:rsidR="000044EF" w:rsidRPr="000044EF" w:rsidRDefault="001B0A8E" w:rsidP="000044EF">
      <w:pPr>
        <w:pStyle w:val="NoteLevel1"/>
        <w:rPr>
          <w:lang w:val="en-US"/>
        </w:rPr>
      </w:pPr>
      <w:r>
        <w:rPr>
          <w:lang w:val="en-US"/>
        </w:rPr>
        <w:t xml:space="preserve">- </w:t>
      </w:r>
      <w:r w:rsidR="000044EF" w:rsidRPr="000044EF">
        <w:rPr>
          <w:lang w:val="en-US"/>
        </w:rPr>
        <w:t>An agreement between two parties that is enforceable by a court of law</w:t>
      </w:r>
    </w:p>
    <w:p w14:paraId="0F23EB49" w14:textId="695854B0" w:rsidR="000044EF" w:rsidRPr="000044EF" w:rsidRDefault="001B0A8E" w:rsidP="000044EF">
      <w:pPr>
        <w:pStyle w:val="NoteLevel1"/>
        <w:rPr>
          <w:lang w:val="en-US"/>
        </w:rPr>
      </w:pPr>
      <w:r>
        <w:rPr>
          <w:lang w:val="en-US"/>
        </w:rPr>
        <w:t xml:space="preserve">- </w:t>
      </w:r>
      <w:r w:rsidR="000044EF" w:rsidRPr="000044EF">
        <w:rPr>
          <w:lang w:val="en-US"/>
        </w:rPr>
        <w:t xml:space="preserve">Which means that it is an agreement that is subject to enforcement </w:t>
      </w:r>
    </w:p>
    <w:p w14:paraId="7005F7E7" w14:textId="7CB5E2DD" w:rsidR="000044EF" w:rsidRDefault="001B0A8E" w:rsidP="000044EF">
      <w:pPr>
        <w:pStyle w:val="NoteLevel1"/>
        <w:rPr>
          <w:lang w:val="en-US"/>
        </w:rPr>
      </w:pPr>
      <w:r>
        <w:rPr>
          <w:lang w:val="en-US"/>
        </w:rPr>
        <w:t xml:space="preserve">- </w:t>
      </w:r>
      <w:r w:rsidR="000044EF" w:rsidRPr="000044EF">
        <w:rPr>
          <w:lang w:val="en-US"/>
        </w:rPr>
        <w:t>If something is not enforceable it does not exist</w:t>
      </w:r>
    </w:p>
    <w:p w14:paraId="5A20064B" w14:textId="77777777" w:rsidR="001B0A8E" w:rsidRPr="000044EF" w:rsidRDefault="001B0A8E" w:rsidP="000044EF">
      <w:pPr>
        <w:pStyle w:val="NoteLevel1"/>
        <w:rPr>
          <w:lang w:val="en-US"/>
        </w:rPr>
      </w:pPr>
    </w:p>
    <w:p w14:paraId="22423913" w14:textId="68673318" w:rsidR="001B0A8E" w:rsidRPr="001B0A8E" w:rsidRDefault="001B0A8E" w:rsidP="001B0A8E">
      <w:pPr>
        <w:pStyle w:val="NoteLevel1"/>
        <w:rPr>
          <w:lang w:val="en-US"/>
        </w:rPr>
      </w:pPr>
      <w:r>
        <w:rPr>
          <w:lang w:val="en-US"/>
        </w:rPr>
        <w:t xml:space="preserve">- </w:t>
      </w:r>
      <w:r w:rsidR="000044EF" w:rsidRPr="000044EF">
        <w:rPr>
          <w:lang w:val="en-US"/>
        </w:rPr>
        <w:t>Elements of a contract</w:t>
      </w:r>
      <w:r>
        <w:rPr>
          <w:lang w:val="en-US"/>
        </w:rPr>
        <w:t>:</w:t>
      </w:r>
    </w:p>
    <w:p w14:paraId="314EF26C" w14:textId="77777777" w:rsidR="000044EF" w:rsidRPr="000044EF" w:rsidRDefault="000044EF" w:rsidP="001B0A8E">
      <w:pPr>
        <w:pStyle w:val="NoteLevel2"/>
        <w:rPr>
          <w:lang w:val="en-US"/>
        </w:rPr>
      </w:pPr>
      <w:r w:rsidRPr="000044EF">
        <w:rPr>
          <w:lang w:val="en-US"/>
        </w:rPr>
        <w:t>Offer and consideration and acceptance that is involved</w:t>
      </w:r>
    </w:p>
    <w:p w14:paraId="3CB6E450" w14:textId="77777777" w:rsidR="000044EF" w:rsidRPr="000044EF" w:rsidRDefault="000044EF" w:rsidP="001B0A8E">
      <w:pPr>
        <w:pStyle w:val="NoteLevel2"/>
        <w:rPr>
          <w:lang w:val="en-US"/>
        </w:rPr>
      </w:pPr>
      <w:r w:rsidRPr="000044EF">
        <w:rPr>
          <w:lang w:val="en-US"/>
        </w:rPr>
        <w:t>This means we have all the essential elements</w:t>
      </w:r>
    </w:p>
    <w:p w14:paraId="4F61AB0D" w14:textId="77777777" w:rsidR="000044EF" w:rsidRPr="000044EF" w:rsidRDefault="000044EF" w:rsidP="001B0A8E">
      <w:pPr>
        <w:pStyle w:val="NoteLevel2"/>
        <w:rPr>
          <w:lang w:val="en-US"/>
        </w:rPr>
      </w:pPr>
      <w:r w:rsidRPr="000044EF">
        <w:rPr>
          <w:lang w:val="en-US"/>
        </w:rPr>
        <w:t>It is complete – there is a notion of certainty</w:t>
      </w:r>
    </w:p>
    <w:p w14:paraId="70EBF154" w14:textId="77777777" w:rsidR="000044EF" w:rsidRPr="000044EF" w:rsidRDefault="000044EF" w:rsidP="001B0A8E">
      <w:pPr>
        <w:pStyle w:val="NoteLevel2"/>
        <w:rPr>
          <w:lang w:val="en-US"/>
        </w:rPr>
      </w:pPr>
      <w:r w:rsidRPr="000044EF">
        <w:rPr>
          <w:lang w:val="en-US"/>
        </w:rPr>
        <w:t>Example – contract of employment (knowing your start date)</w:t>
      </w:r>
    </w:p>
    <w:p w14:paraId="27560540" w14:textId="77777777" w:rsidR="001B0A8E" w:rsidRDefault="001B0A8E" w:rsidP="000044EF">
      <w:pPr>
        <w:pStyle w:val="NoteLevel1"/>
        <w:rPr>
          <w:lang w:val="en-US"/>
        </w:rPr>
      </w:pPr>
    </w:p>
    <w:p w14:paraId="26961B07" w14:textId="199E5EA3" w:rsidR="000044EF" w:rsidRPr="000044EF" w:rsidRDefault="001B0A8E" w:rsidP="000044EF">
      <w:pPr>
        <w:pStyle w:val="NoteLevel1"/>
        <w:rPr>
          <w:lang w:val="en-US"/>
        </w:rPr>
      </w:pPr>
      <w:r>
        <w:rPr>
          <w:lang w:val="en-US"/>
        </w:rPr>
        <w:t xml:space="preserve">- </w:t>
      </w:r>
      <w:r w:rsidR="000044EF" w:rsidRPr="000044EF">
        <w:rPr>
          <w:lang w:val="en-US"/>
        </w:rPr>
        <w:t>Deliberate – the matter has been decided by both parties</w:t>
      </w:r>
    </w:p>
    <w:p w14:paraId="4A5B303A" w14:textId="77777777" w:rsidR="001B0A8E" w:rsidRDefault="001B0A8E" w:rsidP="001B0A8E">
      <w:pPr>
        <w:pStyle w:val="NoteLevel1"/>
        <w:rPr>
          <w:lang w:val="en-US"/>
        </w:rPr>
      </w:pPr>
    </w:p>
    <w:p w14:paraId="407854E6" w14:textId="585EE0E8" w:rsidR="000044EF" w:rsidRPr="001B0A8E" w:rsidRDefault="001B0A8E" w:rsidP="001B0A8E">
      <w:pPr>
        <w:pStyle w:val="NoteLevel1"/>
        <w:rPr>
          <w:lang w:val="en-US"/>
        </w:rPr>
      </w:pPr>
      <w:r>
        <w:rPr>
          <w:lang w:val="en-US"/>
        </w:rPr>
        <w:t xml:space="preserve">- </w:t>
      </w:r>
      <w:r w:rsidR="000044EF" w:rsidRPr="000044EF">
        <w:rPr>
          <w:lang w:val="en-US"/>
        </w:rPr>
        <w:t>Voluntary – it has to be freely chosen without any form of coercion or pressure</w:t>
      </w:r>
      <w:r>
        <w:rPr>
          <w:lang w:val="en-US"/>
        </w:rPr>
        <w:t xml:space="preserve">. </w:t>
      </w:r>
      <w:r w:rsidR="000044EF" w:rsidRPr="001B0A8E">
        <w:rPr>
          <w:lang w:val="en-US"/>
        </w:rPr>
        <w:t>Example – arranged marriages… feeling pressure to be married to someone in your own religion</w:t>
      </w:r>
    </w:p>
    <w:p w14:paraId="635DC090" w14:textId="16CB9FD4" w:rsidR="000044EF" w:rsidRPr="001B0A8E" w:rsidRDefault="001B0A8E" w:rsidP="001B0A8E">
      <w:pPr>
        <w:pStyle w:val="NoteLevel1"/>
        <w:rPr>
          <w:lang w:val="en-US"/>
        </w:rPr>
      </w:pPr>
      <w:r>
        <w:rPr>
          <w:lang w:val="en-US"/>
        </w:rPr>
        <w:t xml:space="preserve">- </w:t>
      </w:r>
      <w:r w:rsidR="000044EF" w:rsidRPr="001B0A8E">
        <w:rPr>
          <w:lang w:val="en-US"/>
        </w:rPr>
        <w:t>Between two or more competent people, either in business or in life</w:t>
      </w:r>
    </w:p>
    <w:p w14:paraId="1EB13951" w14:textId="1CBF35B9" w:rsidR="000044EF" w:rsidRPr="000044EF" w:rsidRDefault="001B0A8E" w:rsidP="000044EF">
      <w:pPr>
        <w:pStyle w:val="NoteLevel1"/>
        <w:rPr>
          <w:lang w:val="en-US"/>
        </w:rPr>
      </w:pPr>
      <w:r>
        <w:rPr>
          <w:lang w:val="en-US"/>
        </w:rPr>
        <w:t xml:space="preserve">- </w:t>
      </w:r>
      <w:r w:rsidR="000044EF" w:rsidRPr="000044EF">
        <w:rPr>
          <w:lang w:val="en-US"/>
        </w:rPr>
        <w:t>Mutual consideration – something you negotiate</w:t>
      </w:r>
    </w:p>
    <w:p w14:paraId="0FF0AC93" w14:textId="6E7CCC67" w:rsidR="000044EF" w:rsidRPr="000044EF" w:rsidRDefault="001B0A8E" w:rsidP="000044EF">
      <w:pPr>
        <w:pStyle w:val="NoteLevel1"/>
        <w:rPr>
          <w:lang w:val="en-US"/>
        </w:rPr>
      </w:pPr>
      <w:r>
        <w:rPr>
          <w:lang w:val="en-US"/>
        </w:rPr>
        <w:t xml:space="preserve">- </w:t>
      </w:r>
      <w:r w:rsidR="000044EF" w:rsidRPr="000044EF">
        <w:rPr>
          <w:lang w:val="en-US"/>
        </w:rPr>
        <w:t>Can be in writing or verbal</w:t>
      </w:r>
    </w:p>
    <w:p w14:paraId="1F193635" w14:textId="77777777" w:rsidR="000044EF" w:rsidRPr="000044EF" w:rsidRDefault="000044EF" w:rsidP="000044EF">
      <w:pPr>
        <w:pStyle w:val="NoteLevel1"/>
        <w:rPr>
          <w:lang w:val="en-US"/>
        </w:rPr>
      </w:pPr>
    </w:p>
    <w:p w14:paraId="25414893" w14:textId="77777777" w:rsidR="000044EF" w:rsidRPr="000044EF" w:rsidRDefault="000044EF" w:rsidP="000044EF">
      <w:pPr>
        <w:pStyle w:val="NoteLevel1"/>
        <w:rPr>
          <w:lang w:val="en-US"/>
        </w:rPr>
      </w:pPr>
    </w:p>
    <w:p w14:paraId="548A0784" w14:textId="005016E3" w:rsidR="000044EF" w:rsidRPr="000044EF" w:rsidRDefault="0049348A" w:rsidP="000044EF">
      <w:pPr>
        <w:pStyle w:val="NoteLevel1"/>
        <w:rPr>
          <w:lang w:val="en-US"/>
        </w:rPr>
      </w:pPr>
      <w:r>
        <w:rPr>
          <w:lang w:val="en-US"/>
        </w:rPr>
        <w:t xml:space="preserve">- </w:t>
      </w:r>
      <w:r w:rsidR="000044EF" w:rsidRPr="000044EF">
        <w:rPr>
          <w:lang w:val="en-US"/>
        </w:rPr>
        <w:t>Communication Aspect – need to make sure they know what they are involved</w:t>
      </w:r>
      <w:r>
        <w:rPr>
          <w:lang w:val="en-US"/>
        </w:rPr>
        <w:t xml:space="preserve"> in</w:t>
      </w:r>
      <w:r w:rsidR="000044EF" w:rsidRPr="000044EF">
        <w:rPr>
          <w:lang w:val="en-US"/>
        </w:rPr>
        <w:t>, what is behind the information</w:t>
      </w:r>
    </w:p>
    <w:p w14:paraId="4E4F442B" w14:textId="1B8AAADB" w:rsidR="000044EF" w:rsidRPr="000044EF" w:rsidRDefault="0049348A" w:rsidP="000044EF">
      <w:pPr>
        <w:pStyle w:val="NoteLevel1"/>
        <w:rPr>
          <w:lang w:val="en-US"/>
        </w:rPr>
      </w:pPr>
      <w:r>
        <w:rPr>
          <w:lang w:val="en-US"/>
        </w:rPr>
        <w:t xml:space="preserve">- </w:t>
      </w:r>
      <w:r w:rsidR="000044EF" w:rsidRPr="000044EF">
        <w:rPr>
          <w:lang w:val="en-US"/>
        </w:rPr>
        <w:t>That is why people don’t always tell you the outcome</w:t>
      </w:r>
    </w:p>
    <w:p w14:paraId="51F71111" w14:textId="31C9435E" w:rsidR="000044EF" w:rsidRPr="000044EF" w:rsidRDefault="0049348A" w:rsidP="000044EF">
      <w:pPr>
        <w:pStyle w:val="NoteLevel1"/>
        <w:rPr>
          <w:lang w:val="en-US"/>
        </w:rPr>
      </w:pPr>
      <w:r>
        <w:rPr>
          <w:lang w:val="en-US"/>
        </w:rPr>
        <w:t xml:space="preserve">- </w:t>
      </w:r>
      <w:r w:rsidR="000044EF" w:rsidRPr="000044EF">
        <w:rPr>
          <w:lang w:val="en-US"/>
        </w:rPr>
        <w:t>Communicate clearly</w:t>
      </w:r>
    </w:p>
    <w:p w14:paraId="0E56A527" w14:textId="112A2AAB" w:rsidR="000044EF" w:rsidRPr="000044EF" w:rsidRDefault="0049348A" w:rsidP="000044EF">
      <w:pPr>
        <w:pStyle w:val="NoteLevel1"/>
        <w:rPr>
          <w:lang w:val="en-US"/>
        </w:rPr>
      </w:pPr>
      <w:r>
        <w:rPr>
          <w:lang w:val="en-US"/>
        </w:rPr>
        <w:t xml:space="preserve">- </w:t>
      </w:r>
      <w:r w:rsidR="000044EF" w:rsidRPr="000044EF">
        <w:rPr>
          <w:lang w:val="en-US"/>
        </w:rPr>
        <w:t>Bargaining power – each party is entitled to be properly represented</w:t>
      </w:r>
    </w:p>
    <w:p w14:paraId="2D0A72D4" w14:textId="19B39A78" w:rsidR="000044EF" w:rsidRPr="000044EF" w:rsidRDefault="0049348A" w:rsidP="000044EF">
      <w:pPr>
        <w:pStyle w:val="NoteLevel1"/>
        <w:rPr>
          <w:lang w:val="en-US"/>
        </w:rPr>
      </w:pPr>
      <w:r>
        <w:rPr>
          <w:lang w:val="en-US"/>
        </w:rPr>
        <w:t xml:space="preserve">- </w:t>
      </w:r>
      <w:r w:rsidR="000044EF" w:rsidRPr="000044EF">
        <w:rPr>
          <w:lang w:val="en-US"/>
        </w:rPr>
        <w:t>Objective standard test – what would a reasonable person be expecting in those circumstances</w:t>
      </w:r>
    </w:p>
    <w:p w14:paraId="04E4088F" w14:textId="1A39B7DA" w:rsidR="000044EF" w:rsidRPr="000044EF" w:rsidRDefault="0049348A" w:rsidP="000044EF">
      <w:pPr>
        <w:pStyle w:val="NoteLevel1"/>
        <w:rPr>
          <w:lang w:val="en-US"/>
        </w:rPr>
      </w:pPr>
      <w:r>
        <w:rPr>
          <w:lang w:val="en-US"/>
        </w:rPr>
        <w:t xml:space="preserve">- </w:t>
      </w:r>
      <w:r w:rsidR="000044EF" w:rsidRPr="000044EF">
        <w:rPr>
          <w:lang w:val="en-US"/>
        </w:rPr>
        <w:t>Business relationship – how we work our relationships to build that contract</w:t>
      </w:r>
    </w:p>
    <w:p w14:paraId="3B290BC0" w14:textId="334ED9E6" w:rsidR="000044EF" w:rsidRPr="000044EF" w:rsidRDefault="0049348A" w:rsidP="000044EF">
      <w:pPr>
        <w:pStyle w:val="NoteLevel1"/>
        <w:rPr>
          <w:lang w:val="en-US"/>
        </w:rPr>
      </w:pPr>
      <w:r>
        <w:rPr>
          <w:lang w:val="en-US"/>
        </w:rPr>
        <w:t xml:space="preserve">- </w:t>
      </w:r>
      <w:r w:rsidR="000044EF" w:rsidRPr="000044EF">
        <w:rPr>
          <w:lang w:val="en-US"/>
        </w:rPr>
        <w:t>Economic reality – the conditions in which the agreement is made</w:t>
      </w:r>
    </w:p>
    <w:p w14:paraId="30B48843" w14:textId="77777777" w:rsidR="000044EF" w:rsidRPr="000044EF" w:rsidRDefault="000044EF" w:rsidP="000044EF">
      <w:pPr>
        <w:pStyle w:val="NoteLevel1"/>
        <w:rPr>
          <w:lang w:val="en-US"/>
        </w:rPr>
      </w:pPr>
      <w:r w:rsidRPr="000044EF">
        <w:rPr>
          <w:lang w:val="en-US"/>
        </w:rPr>
        <w:t>Management ****– in this business it is not clear cut</w:t>
      </w:r>
    </w:p>
    <w:p w14:paraId="18DC3F12" w14:textId="77777777" w:rsidR="000044EF" w:rsidRPr="000044EF" w:rsidRDefault="000044EF" w:rsidP="000044EF">
      <w:pPr>
        <w:pStyle w:val="NoteLevel1"/>
        <w:rPr>
          <w:lang w:val="en-US"/>
        </w:rPr>
      </w:pPr>
    </w:p>
    <w:p w14:paraId="546C4904" w14:textId="77777777" w:rsidR="000044EF" w:rsidRPr="000044EF" w:rsidRDefault="000044EF" w:rsidP="000044EF">
      <w:pPr>
        <w:pStyle w:val="NoteLevel1"/>
        <w:rPr>
          <w:lang w:val="en-US"/>
        </w:rPr>
      </w:pPr>
      <w:r w:rsidRPr="000044EF">
        <w:rPr>
          <w:lang w:val="en-US"/>
        </w:rPr>
        <w:t>Elements of a Contract</w:t>
      </w:r>
    </w:p>
    <w:p w14:paraId="5939F020" w14:textId="736ECC91" w:rsidR="000044EF" w:rsidRPr="000044EF" w:rsidRDefault="00096397" w:rsidP="000044EF">
      <w:pPr>
        <w:pStyle w:val="NoteLevel1"/>
        <w:rPr>
          <w:lang w:val="en-US"/>
        </w:rPr>
      </w:pPr>
      <w:r>
        <w:rPr>
          <w:lang w:val="en-US"/>
        </w:rPr>
        <w:t xml:space="preserve">- </w:t>
      </w:r>
      <w:r w:rsidR="000044EF" w:rsidRPr="000044EF">
        <w:rPr>
          <w:lang w:val="en-US"/>
        </w:rPr>
        <w:t>An offer – promise to perform a specific act on given terms</w:t>
      </w:r>
    </w:p>
    <w:p w14:paraId="1EBDD504" w14:textId="7CAABE39" w:rsidR="000044EF" w:rsidRPr="000044EF" w:rsidRDefault="00096397" w:rsidP="000044EF">
      <w:pPr>
        <w:pStyle w:val="NoteLevel1"/>
        <w:rPr>
          <w:lang w:val="en-US"/>
        </w:rPr>
      </w:pPr>
      <w:r>
        <w:rPr>
          <w:lang w:val="en-US"/>
        </w:rPr>
        <w:t xml:space="preserve">- </w:t>
      </w:r>
      <w:r w:rsidR="000044EF" w:rsidRPr="000044EF">
        <w:rPr>
          <w:lang w:val="en-US"/>
        </w:rPr>
        <w:t>Needs to be something were clear about – having clear statements</w:t>
      </w:r>
    </w:p>
    <w:p w14:paraId="73A1C8AD" w14:textId="3D50921C" w:rsidR="000044EF" w:rsidRPr="000044EF" w:rsidRDefault="00096397" w:rsidP="000044EF">
      <w:pPr>
        <w:pStyle w:val="NoteLevel1"/>
        <w:rPr>
          <w:lang w:val="en-US"/>
        </w:rPr>
      </w:pPr>
      <w:r>
        <w:rPr>
          <w:lang w:val="en-US"/>
        </w:rPr>
        <w:t xml:space="preserve">- </w:t>
      </w:r>
      <w:r w:rsidR="000044EF" w:rsidRPr="000044EF">
        <w:rPr>
          <w:lang w:val="en-US"/>
        </w:rPr>
        <w:t>Advertisement is an invitation to treat NOT a promise</w:t>
      </w:r>
    </w:p>
    <w:p w14:paraId="209C86F7" w14:textId="0452D6F1" w:rsidR="000044EF" w:rsidRPr="000044EF" w:rsidRDefault="00096397" w:rsidP="000044EF">
      <w:pPr>
        <w:pStyle w:val="NoteLevel1"/>
        <w:rPr>
          <w:lang w:val="en-US"/>
        </w:rPr>
      </w:pPr>
      <w:r>
        <w:rPr>
          <w:lang w:val="en-US"/>
        </w:rPr>
        <w:t xml:space="preserve">- </w:t>
      </w:r>
      <w:r w:rsidR="000044EF" w:rsidRPr="000044EF">
        <w:rPr>
          <w:lang w:val="en-US"/>
        </w:rPr>
        <w:t xml:space="preserve">Invitation to treat is an item on the shelf and if you bring the product to </w:t>
      </w:r>
      <w:r>
        <w:rPr>
          <w:lang w:val="en-US"/>
        </w:rPr>
        <w:t xml:space="preserve">   </w:t>
      </w:r>
      <w:r w:rsidR="000044EF" w:rsidRPr="000044EF">
        <w:rPr>
          <w:lang w:val="en-US"/>
        </w:rPr>
        <w:t xml:space="preserve">the cash to pay and request a lower price if the cashier says ok they are accepting </w:t>
      </w:r>
    </w:p>
    <w:p w14:paraId="2FF27DC9" w14:textId="790C8548" w:rsidR="000044EF" w:rsidRPr="000044EF" w:rsidRDefault="00096397" w:rsidP="000044EF">
      <w:pPr>
        <w:pStyle w:val="NoteLevel1"/>
        <w:rPr>
          <w:lang w:val="en-US"/>
        </w:rPr>
      </w:pPr>
      <w:r>
        <w:rPr>
          <w:lang w:val="en-US"/>
        </w:rPr>
        <w:t xml:space="preserve">- </w:t>
      </w:r>
      <w:r w:rsidR="000044EF" w:rsidRPr="000044EF">
        <w:rPr>
          <w:lang w:val="en-US"/>
        </w:rPr>
        <w:t>Can we revoke an offer?</w:t>
      </w:r>
    </w:p>
    <w:p w14:paraId="04D04983" w14:textId="70622206" w:rsidR="000044EF" w:rsidRPr="000044EF" w:rsidRDefault="00096397" w:rsidP="000044EF">
      <w:pPr>
        <w:pStyle w:val="NoteLevel1"/>
        <w:rPr>
          <w:lang w:val="en-US"/>
        </w:rPr>
      </w:pPr>
      <w:r>
        <w:rPr>
          <w:lang w:val="en-US"/>
        </w:rPr>
        <w:t xml:space="preserve">- </w:t>
      </w:r>
      <w:r w:rsidR="000044EF" w:rsidRPr="000044EF">
        <w:rPr>
          <w:lang w:val="en-US"/>
        </w:rPr>
        <w:t>Yes if it is not accepted</w:t>
      </w:r>
    </w:p>
    <w:p w14:paraId="45A0D0A0" w14:textId="7FC03E95" w:rsidR="000044EF" w:rsidRPr="000044EF" w:rsidRDefault="00096397" w:rsidP="000044EF">
      <w:pPr>
        <w:pStyle w:val="NoteLevel1"/>
        <w:rPr>
          <w:lang w:val="en-US"/>
        </w:rPr>
      </w:pPr>
      <w:r>
        <w:rPr>
          <w:lang w:val="en-US"/>
        </w:rPr>
        <w:t xml:space="preserve">- </w:t>
      </w:r>
      <w:r w:rsidR="000044EF" w:rsidRPr="000044EF">
        <w:rPr>
          <w:lang w:val="en-US"/>
        </w:rPr>
        <w:t>Acceptance – unqualified willingness to agree upon the terms of the specific promise</w:t>
      </w:r>
    </w:p>
    <w:p w14:paraId="45706025" w14:textId="0D2DC475" w:rsidR="000044EF" w:rsidRPr="000044EF" w:rsidRDefault="00096397" w:rsidP="000044EF">
      <w:pPr>
        <w:pStyle w:val="NoteLevel1"/>
        <w:rPr>
          <w:lang w:val="en-US"/>
        </w:rPr>
      </w:pPr>
      <w:r>
        <w:rPr>
          <w:lang w:val="en-US"/>
        </w:rPr>
        <w:t xml:space="preserve">- </w:t>
      </w:r>
      <w:r w:rsidR="000044EF" w:rsidRPr="000044EF">
        <w:rPr>
          <w:lang w:val="en-US"/>
        </w:rPr>
        <w:t>Example at weddings two witnesses required to show consent when accepting</w:t>
      </w:r>
    </w:p>
    <w:p w14:paraId="03253301" w14:textId="2FD66664" w:rsidR="000044EF" w:rsidRPr="000044EF" w:rsidRDefault="00096397" w:rsidP="000044EF">
      <w:pPr>
        <w:pStyle w:val="NoteLevel1"/>
        <w:rPr>
          <w:lang w:val="en-US"/>
        </w:rPr>
      </w:pPr>
      <w:r>
        <w:rPr>
          <w:lang w:val="en-US"/>
        </w:rPr>
        <w:t xml:space="preserve">- </w:t>
      </w:r>
      <w:r w:rsidR="000044EF" w:rsidRPr="000044EF">
        <w:rPr>
          <w:lang w:val="en-US"/>
        </w:rPr>
        <w:t>It can be done orally or written down by electronic means</w:t>
      </w:r>
    </w:p>
    <w:p w14:paraId="45224C62" w14:textId="4F22D269" w:rsidR="000044EF" w:rsidRPr="000044EF" w:rsidRDefault="00096397" w:rsidP="000044EF">
      <w:pPr>
        <w:pStyle w:val="NoteLevel1"/>
        <w:rPr>
          <w:lang w:val="en-US"/>
        </w:rPr>
      </w:pPr>
      <w:r>
        <w:rPr>
          <w:lang w:val="en-US"/>
        </w:rPr>
        <w:t xml:space="preserve">- </w:t>
      </w:r>
      <w:r w:rsidR="000044EF" w:rsidRPr="000044EF">
        <w:rPr>
          <w:lang w:val="en-US"/>
        </w:rPr>
        <w:t>Therefore we must communicate the acceptance</w:t>
      </w:r>
    </w:p>
    <w:p w14:paraId="4FD92D16" w14:textId="05EED5F2" w:rsidR="000044EF" w:rsidRPr="000044EF" w:rsidRDefault="00096397" w:rsidP="000044EF">
      <w:pPr>
        <w:pStyle w:val="NoteLevel1"/>
        <w:rPr>
          <w:lang w:val="en-US"/>
        </w:rPr>
      </w:pPr>
      <w:r>
        <w:rPr>
          <w:lang w:val="en-US"/>
        </w:rPr>
        <w:t xml:space="preserve">- </w:t>
      </w:r>
      <w:r w:rsidR="000044EF" w:rsidRPr="000044EF">
        <w:rPr>
          <w:lang w:val="en-US"/>
        </w:rPr>
        <w:t>Must demonstrate that there was a free willing acceptance</w:t>
      </w:r>
    </w:p>
    <w:p w14:paraId="59A37B88" w14:textId="3692698D" w:rsidR="000044EF" w:rsidRPr="000044EF" w:rsidRDefault="00096397" w:rsidP="000044EF">
      <w:pPr>
        <w:pStyle w:val="NoteLevel1"/>
        <w:rPr>
          <w:lang w:val="en-US"/>
        </w:rPr>
      </w:pPr>
      <w:r>
        <w:rPr>
          <w:lang w:val="en-US"/>
        </w:rPr>
        <w:t xml:space="preserve">- </w:t>
      </w:r>
      <w:r w:rsidR="000044EF" w:rsidRPr="000044EF">
        <w:rPr>
          <w:lang w:val="en-US"/>
        </w:rPr>
        <w:t>Must be confirmation of the receipt of the acceptance</w:t>
      </w:r>
    </w:p>
    <w:p w14:paraId="6FC708BD" w14:textId="29E80863" w:rsidR="000044EF" w:rsidRPr="000044EF" w:rsidRDefault="00096397" w:rsidP="000044EF">
      <w:pPr>
        <w:pStyle w:val="NoteLevel1"/>
        <w:rPr>
          <w:lang w:val="en-US"/>
        </w:rPr>
      </w:pPr>
      <w:r>
        <w:rPr>
          <w:lang w:val="en-US"/>
        </w:rPr>
        <w:t xml:space="preserve">- </w:t>
      </w:r>
      <w:r w:rsidR="000044EF" w:rsidRPr="000044EF">
        <w:rPr>
          <w:lang w:val="en-US"/>
        </w:rPr>
        <w:t>Selling a laptop – someone responds with a fax saying yes, the person selling the laptop needs to receive an acknowledgement</w:t>
      </w:r>
    </w:p>
    <w:p w14:paraId="41A72FEC" w14:textId="26F8C660" w:rsidR="000044EF" w:rsidRPr="000044EF" w:rsidRDefault="00096397" w:rsidP="000044EF">
      <w:pPr>
        <w:pStyle w:val="NoteLevel1"/>
        <w:rPr>
          <w:lang w:val="en-US"/>
        </w:rPr>
      </w:pPr>
      <w:r>
        <w:rPr>
          <w:lang w:val="en-US"/>
        </w:rPr>
        <w:t xml:space="preserve">- </w:t>
      </w:r>
      <w:r w:rsidR="000044EF" w:rsidRPr="000044EF">
        <w:rPr>
          <w:lang w:val="en-US"/>
        </w:rPr>
        <w:t>Consideration – fair value for the execution of the promise</w:t>
      </w:r>
    </w:p>
    <w:p w14:paraId="45E654EA" w14:textId="1990235E" w:rsidR="000044EF" w:rsidRPr="000044EF" w:rsidRDefault="0007685A" w:rsidP="000044EF">
      <w:pPr>
        <w:pStyle w:val="NoteLevel1"/>
        <w:rPr>
          <w:lang w:val="en-US"/>
        </w:rPr>
      </w:pPr>
      <w:r>
        <w:rPr>
          <w:lang w:val="en-US"/>
        </w:rPr>
        <w:t xml:space="preserve">- </w:t>
      </w:r>
      <w:r w:rsidR="000044EF" w:rsidRPr="000044EF">
        <w:rPr>
          <w:lang w:val="en-US"/>
        </w:rPr>
        <w:t>What is an appropriate fair value?</w:t>
      </w:r>
    </w:p>
    <w:p w14:paraId="3054693A" w14:textId="49A98AF7" w:rsidR="000044EF" w:rsidRPr="000044EF" w:rsidRDefault="0007685A" w:rsidP="000044EF">
      <w:pPr>
        <w:pStyle w:val="NoteLevel1"/>
        <w:rPr>
          <w:lang w:val="en-US"/>
        </w:rPr>
      </w:pPr>
      <w:r>
        <w:rPr>
          <w:lang w:val="en-US"/>
        </w:rPr>
        <w:t xml:space="preserve">- </w:t>
      </w:r>
      <w:r w:rsidR="000044EF" w:rsidRPr="000044EF">
        <w:rPr>
          <w:lang w:val="en-US"/>
        </w:rPr>
        <w:t>Gratuitous promise – a promise such as promising to donate money back to the University of Ottawa</w:t>
      </w:r>
    </w:p>
    <w:p w14:paraId="3155B634" w14:textId="77777777" w:rsidR="000044EF" w:rsidRPr="000044EF" w:rsidRDefault="000044EF" w:rsidP="000044EF">
      <w:pPr>
        <w:pStyle w:val="NoteLevel1"/>
        <w:rPr>
          <w:lang w:val="en-US"/>
        </w:rPr>
      </w:pPr>
    </w:p>
    <w:p w14:paraId="403BC474" w14:textId="77777777" w:rsidR="000044EF" w:rsidRPr="000044EF" w:rsidRDefault="000044EF" w:rsidP="000044EF">
      <w:pPr>
        <w:pStyle w:val="NoteLevel1"/>
        <w:rPr>
          <w:lang w:val="en-US"/>
        </w:rPr>
      </w:pPr>
      <w:r w:rsidRPr="000044EF">
        <w:rPr>
          <w:lang w:val="en-US"/>
        </w:rPr>
        <w:t>Terms of a contract</w:t>
      </w:r>
    </w:p>
    <w:p w14:paraId="4FEC6EA1" w14:textId="0844F9F4" w:rsidR="000044EF" w:rsidRPr="000044EF" w:rsidRDefault="0007685A" w:rsidP="000044EF">
      <w:pPr>
        <w:pStyle w:val="NoteLevel1"/>
        <w:rPr>
          <w:lang w:val="en-US"/>
        </w:rPr>
      </w:pPr>
      <w:r>
        <w:rPr>
          <w:lang w:val="en-US"/>
        </w:rPr>
        <w:t xml:space="preserve">- </w:t>
      </w:r>
      <w:r w:rsidR="000044EF" w:rsidRPr="000044EF">
        <w:rPr>
          <w:lang w:val="en-US"/>
        </w:rPr>
        <w:t>Can either be expressed or implied</w:t>
      </w:r>
    </w:p>
    <w:p w14:paraId="3C5D042F" w14:textId="5935BF69" w:rsidR="000044EF" w:rsidRPr="000044EF" w:rsidRDefault="0007685A" w:rsidP="000044EF">
      <w:pPr>
        <w:pStyle w:val="NoteLevel1"/>
        <w:rPr>
          <w:lang w:val="en-US"/>
        </w:rPr>
      </w:pPr>
      <w:r>
        <w:rPr>
          <w:lang w:val="en-US"/>
        </w:rPr>
        <w:t xml:space="preserve">- </w:t>
      </w:r>
      <w:r w:rsidR="000044EF" w:rsidRPr="000044EF">
        <w:rPr>
          <w:lang w:val="en-US"/>
        </w:rPr>
        <w:t>Expressed – the provisions are clearly spelled out (I will donate $1 million)</w:t>
      </w:r>
    </w:p>
    <w:p w14:paraId="577655EA" w14:textId="7DFCFAB4" w:rsidR="000044EF" w:rsidRPr="000044EF" w:rsidRDefault="0007685A" w:rsidP="000044EF">
      <w:pPr>
        <w:pStyle w:val="NoteLevel1"/>
        <w:rPr>
          <w:lang w:val="en-US"/>
        </w:rPr>
      </w:pPr>
      <w:r>
        <w:rPr>
          <w:lang w:val="en-US"/>
        </w:rPr>
        <w:t xml:space="preserve">- </w:t>
      </w:r>
      <w:r w:rsidR="000044EF" w:rsidRPr="000044EF">
        <w:rPr>
          <w:lang w:val="en-US"/>
        </w:rPr>
        <w:t>We need to have RULES OF CONSTRUCTION</w:t>
      </w:r>
    </w:p>
    <w:p w14:paraId="71CADFDA" w14:textId="6D2ACA3E" w:rsidR="000044EF" w:rsidRPr="000044EF" w:rsidRDefault="0007685A" w:rsidP="000044EF">
      <w:pPr>
        <w:pStyle w:val="NoteLevel1"/>
        <w:rPr>
          <w:lang w:val="en-US"/>
        </w:rPr>
      </w:pPr>
      <w:r>
        <w:rPr>
          <w:lang w:val="en-US"/>
        </w:rPr>
        <w:t xml:space="preserve">- </w:t>
      </w:r>
      <w:r w:rsidR="000044EF" w:rsidRPr="000044EF">
        <w:rPr>
          <w:lang w:val="en-US"/>
        </w:rPr>
        <w:t>We need to develop rules to find the intentions of the parties and the general meetings of the terms</w:t>
      </w:r>
    </w:p>
    <w:p w14:paraId="0EFA92FA" w14:textId="1D9D9A4C" w:rsidR="000044EF" w:rsidRPr="000044EF" w:rsidRDefault="0007685A" w:rsidP="000044EF">
      <w:pPr>
        <w:pStyle w:val="NoteLevel1"/>
        <w:rPr>
          <w:lang w:val="en-US"/>
        </w:rPr>
      </w:pPr>
      <w:r>
        <w:rPr>
          <w:lang w:val="en-US"/>
        </w:rPr>
        <w:t xml:space="preserve">- </w:t>
      </w:r>
      <w:r w:rsidR="000044EF" w:rsidRPr="000044EF">
        <w:rPr>
          <w:lang w:val="en-US"/>
        </w:rPr>
        <w:t xml:space="preserve">The more you define the more you want a narrow strict interpretation </w:t>
      </w:r>
    </w:p>
    <w:p w14:paraId="3DE54023" w14:textId="42350D22" w:rsidR="000044EF" w:rsidRPr="000044EF" w:rsidRDefault="0007685A" w:rsidP="000044EF">
      <w:pPr>
        <w:pStyle w:val="NoteLevel1"/>
        <w:rPr>
          <w:lang w:val="en-US"/>
        </w:rPr>
      </w:pPr>
      <w:r>
        <w:rPr>
          <w:lang w:val="en-US"/>
        </w:rPr>
        <w:t xml:space="preserve">- </w:t>
      </w:r>
      <w:r w:rsidR="000044EF" w:rsidRPr="000044EF">
        <w:rPr>
          <w:lang w:val="en-US"/>
        </w:rPr>
        <w:t>When a provision is not expressly stated but is necessary to give affect</w:t>
      </w:r>
    </w:p>
    <w:p w14:paraId="1EDA44DA" w14:textId="08459BAF" w:rsidR="000044EF" w:rsidRPr="000044EF" w:rsidRDefault="0007685A" w:rsidP="000044EF">
      <w:pPr>
        <w:pStyle w:val="NoteLevel1"/>
        <w:rPr>
          <w:lang w:val="en-US"/>
        </w:rPr>
      </w:pPr>
      <w:r>
        <w:rPr>
          <w:lang w:val="en-US"/>
        </w:rPr>
        <w:t xml:space="preserve">- </w:t>
      </w:r>
      <w:r w:rsidR="000044EF" w:rsidRPr="000044EF">
        <w:rPr>
          <w:lang w:val="en-US"/>
        </w:rPr>
        <w:t>Four for implied terms</w:t>
      </w:r>
    </w:p>
    <w:p w14:paraId="36901345" w14:textId="7172433E" w:rsidR="000044EF" w:rsidRPr="000044EF" w:rsidRDefault="0007685A" w:rsidP="000044EF">
      <w:pPr>
        <w:pStyle w:val="NoteLevel1"/>
        <w:rPr>
          <w:lang w:val="en-US"/>
        </w:rPr>
      </w:pPr>
      <w:r>
        <w:rPr>
          <w:lang w:val="en-US"/>
        </w:rPr>
        <w:t xml:space="preserve">- </w:t>
      </w:r>
      <w:r w:rsidR="000044EF" w:rsidRPr="000044EF">
        <w:rPr>
          <w:lang w:val="en-US"/>
        </w:rPr>
        <w:t>Business efficacy</w:t>
      </w:r>
    </w:p>
    <w:p w14:paraId="5040211F" w14:textId="478A83FB" w:rsidR="000044EF" w:rsidRPr="000044EF" w:rsidRDefault="0007685A" w:rsidP="000044EF">
      <w:pPr>
        <w:pStyle w:val="NoteLevel1"/>
        <w:rPr>
          <w:lang w:val="en-US"/>
        </w:rPr>
      </w:pPr>
      <w:r>
        <w:rPr>
          <w:lang w:val="en-US"/>
        </w:rPr>
        <w:t xml:space="preserve">- </w:t>
      </w:r>
      <w:r w:rsidR="000044EF" w:rsidRPr="000044EF">
        <w:rPr>
          <w:lang w:val="en-US"/>
        </w:rPr>
        <w:t>Custom of the trade</w:t>
      </w:r>
    </w:p>
    <w:p w14:paraId="4743810C" w14:textId="27F601BC" w:rsidR="000044EF" w:rsidRPr="000044EF" w:rsidRDefault="0007685A" w:rsidP="000044EF">
      <w:pPr>
        <w:pStyle w:val="NoteLevel1"/>
        <w:rPr>
          <w:lang w:val="en-US"/>
        </w:rPr>
      </w:pPr>
      <w:r>
        <w:rPr>
          <w:lang w:val="en-US"/>
        </w:rPr>
        <w:t xml:space="preserve">- </w:t>
      </w:r>
      <w:r w:rsidR="000044EF" w:rsidRPr="000044EF">
        <w:rPr>
          <w:lang w:val="en-US"/>
        </w:rPr>
        <w:t>Previous dealings – what we’ve done in the past…therefore continue in the same way</w:t>
      </w:r>
    </w:p>
    <w:p w14:paraId="03BA7A96" w14:textId="23AD6310" w:rsidR="000044EF" w:rsidRPr="000044EF" w:rsidRDefault="0007685A" w:rsidP="0007685A">
      <w:pPr>
        <w:pStyle w:val="NoteLevel1"/>
        <w:numPr>
          <w:ilvl w:val="0"/>
          <w:numId w:val="0"/>
        </w:numPr>
        <w:rPr>
          <w:lang w:val="en-US"/>
        </w:rPr>
      </w:pPr>
      <w:r>
        <w:rPr>
          <w:lang w:val="en-US"/>
        </w:rPr>
        <w:t xml:space="preserve">- </w:t>
      </w:r>
      <w:r w:rsidR="000044EF" w:rsidRPr="000044EF">
        <w:rPr>
          <w:lang w:val="en-US"/>
        </w:rPr>
        <w:t>Because the law requires it</w:t>
      </w:r>
    </w:p>
    <w:p w14:paraId="23FD7C13" w14:textId="77777777" w:rsidR="000044EF" w:rsidRPr="000044EF" w:rsidRDefault="000044EF" w:rsidP="000044EF">
      <w:pPr>
        <w:pStyle w:val="NoteLevel1"/>
        <w:rPr>
          <w:lang w:val="en-US"/>
        </w:rPr>
      </w:pPr>
    </w:p>
    <w:p w14:paraId="4E8DA57D" w14:textId="77777777" w:rsidR="000044EF" w:rsidRPr="000044EF" w:rsidRDefault="000044EF" w:rsidP="000044EF">
      <w:pPr>
        <w:pStyle w:val="NoteLevel1"/>
        <w:rPr>
          <w:lang w:val="en-US"/>
        </w:rPr>
      </w:pPr>
    </w:p>
    <w:p w14:paraId="2B129C48" w14:textId="77777777" w:rsidR="000044EF" w:rsidRPr="000044EF" w:rsidRDefault="000044EF" w:rsidP="000044EF">
      <w:pPr>
        <w:pStyle w:val="NoteLevel1"/>
        <w:rPr>
          <w:lang w:val="en-US"/>
        </w:rPr>
      </w:pPr>
      <w:r w:rsidRPr="000044EF">
        <w:rPr>
          <w:lang w:val="en-US"/>
        </w:rPr>
        <w:t>Example – Glencoe</w:t>
      </w:r>
    </w:p>
    <w:p w14:paraId="040230E7" w14:textId="4DBE2784" w:rsidR="000044EF" w:rsidRPr="000044EF" w:rsidRDefault="0007685A" w:rsidP="000044EF">
      <w:pPr>
        <w:pStyle w:val="NoteLevel1"/>
        <w:rPr>
          <w:lang w:val="en-US"/>
        </w:rPr>
      </w:pPr>
      <w:r>
        <w:rPr>
          <w:lang w:val="en-US"/>
        </w:rPr>
        <w:t xml:space="preserve">- </w:t>
      </w:r>
      <w:r w:rsidR="000044EF" w:rsidRPr="000044EF">
        <w:rPr>
          <w:lang w:val="en-US"/>
        </w:rPr>
        <w:t>Story of an unpaid account</w:t>
      </w:r>
    </w:p>
    <w:p w14:paraId="631AD0FA" w14:textId="12FED077" w:rsidR="000044EF" w:rsidRPr="000044EF" w:rsidRDefault="0007685A" w:rsidP="000044EF">
      <w:pPr>
        <w:pStyle w:val="NoteLevel1"/>
        <w:rPr>
          <w:lang w:val="en-US"/>
        </w:rPr>
      </w:pPr>
      <w:r>
        <w:rPr>
          <w:lang w:val="en-US"/>
        </w:rPr>
        <w:t xml:space="preserve">- </w:t>
      </w:r>
      <w:r w:rsidR="000044EF" w:rsidRPr="000044EF">
        <w:rPr>
          <w:lang w:val="en-US"/>
        </w:rPr>
        <w:t>And then the interest rates start to increase</w:t>
      </w:r>
    </w:p>
    <w:p w14:paraId="16CFF677" w14:textId="54903314" w:rsidR="000044EF" w:rsidRPr="000044EF" w:rsidRDefault="0007685A" w:rsidP="000044EF">
      <w:pPr>
        <w:pStyle w:val="NoteLevel1"/>
        <w:rPr>
          <w:lang w:val="en-US"/>
        </w:rPr>
      </w:pPr>
      <w:r>
        <w:rPr>
          <w:lang w:val="en-US"/>
        </w:rPr>
        <w:t xml:space="preserve">- </w:t>
      </w:r>
      <w:r w:rsidR="000044EF" w:rsidRPr="000044EF">
        <w:rPr>
          <w:lang w:val="en-US"/>
        </w:rPr>
        <w:t>We must then take a look at ‘implied terms’ – the fact that the interest is payable on the term and that the individual accepted this it is custom to pay on overdue account</w:t>
      </w:r>
    </w:p>
    <w:p w14:paraId="432EFF6F" w14:textId="3B047BE7" w:rsidR="000044EF" w:rsidRPr="000044EF" w:rsidRDefault="0007685A" w:rsidP="000044EF">
      <w:pPr>
        <w:pStyle w:val="NoteLevel1"/>
        <w:rPr>
          <w:lang w:val="en-US"/>
        </w:rPr>
      </w:pPr>
      <w:r>
        <w:rPr>
          <w:lang w:val="en-US"/>
        </w:rPr>
        <w:t xml:space="preserve">- </w:t>
      </w:r>
      <w:r w:rsidR="000044EF" w:rsidRPr="000044EF">
        <w:rPr>
          <w:lang w:val="en-US"/>
        </w:rPr>
        <w:t>Even though it did not have all the details it had interest as applicable… therefore you will pay higher interest</w:t>
      </w:r>
    </w:p>
    <w:p w14:paraId="7D0A14BF" w14:textId="77777777" w:rsidR="000044EF" w:rsidRPr="000044EF" w:rsidRDefault="000044EF" w:rsidP="000044EF">
      <w:pPr>
        <w:pStyle w:val="NoteLevel1"/>
        <w:rPr>
          <w:lang w:val="en-US"/>
        </w:rPr>
      </w:pPr>
    </w:p>
    <w:p w14:paraId="06CAD1E9" w14:textId="77777777" w:rsidR="000044EF" w:rsidRPr="000044EF" w:rsidRDefault="000044EF" w:rsidP="000044EF">
      <w:pPr>
        <w:pStyle w:val="NoteLevel1"/>
        <w:rPr>
          <w:lang w:val="en-US"/>
        </w:rPr>
      </w:pPr>
    </w:p>
    <w:p w14:paraId="2DE38820" w14:textId="77777777" w:rsidR="000044EF" w:rsidRPr="000044EF" w:rsidRDefault="000044EF" w:rsidP="000044EF">
      <w:pPr>
        <w:pStyle w:val="NoteLevel1"/>
        <w:rPr>
          <w:lang w:val="en-US"/>
        </w:rPr>
      </w:pPr>
    </w:p>
    <w:p w14:paraId="0CE9FB1C" w14:textId="77777777" w:rsidR="000044EF" w:rsidRPr="000044EF" w:rsidRDefault="000044EF" w:rsidP="000044EF">
      <w:pPr>
        <w:pStyle w:val="NoteLevel1"/>
        <w:rPr>
          <w:lang w:val="en-US"/>
        </w:rPr>
      </w:pPr>
    </w:p>
    <w:p w14:paraId="07531F97" w14:textId="77777777" w:rsidR="000044EF" w:rsidRPr="000044EF" w:rsidRDefault="000044EF" w:rsidP="000044EF">
      <w:pPr>
        <w:pStyle w:val="NoteLevel1"/>
        <w:rPr>
          <w:lang w:val="en-US"/>
        </w:rPr>
      </w:pPr>
      <w:r w:rsidRPr="000044EF">
        <w:rPr>
          <w:lang w:val="en-US"/>
        </w:rPr>
        <w:t xml:space="preserve">Example – </w:t>
      </w:r>
      <w:proofErr w:type="spellStart"/>
      <w:r w:rsidRPr="000044EF">
        <w:rPr>
          <w:lang w:val="en-US"/>
        </w:rPr>
        <w:t>Bigg</w:t>
      </w:r>
      <w:proofErr w:type="spellEnd"/>
      <w:r w:rsidRPr="000044EF">
        <w:rPr>
          <w:lang w:val="en-US"/>
        </w:rPr>
        <w:t xml:space="preserve"> vs. Boyd</w:t>
      </w:r>
    </w:p>
    <w:p w14:paraId="1AEFA319" w14:textId="77777777" w:rsidR="000044EF" w:rsidRPr="000044EF" w:rsidRDefault="000044EF" w:rsidP="000044EF">
      <w:pPr>
        <w:pStyle w:val="NoteLevel1"/>
        <w:rPr>
          <w:lang w:val="en-US"/>
        </w:rPr>
      </w:pPr>
      <w:r w:rsidRPr="000044EF">
        <w:rPr>
          <w:lang w:val="en-US"/>
        </w:rPr>
        <w:t>Negotiating on buying a property</w:t>
      </w:r>
    </w:p>
    <w:p w14:paraId="7650B53E" w14:textId="77777777" w:rsidR="000044EF" w:rsidRPr="000044EF" w:rsidRDefault="000044EF" w:rsidP="000044EF">
      <w:pPr>
        <w:pStyle w:val="NoteLevel1"/>
        <w:rPr>
          <w:lang w:val="en-US"/>
        </w:rPr>
      </w:pPr>
      <w:r w:rsidRPr="000044EF">
        <w:rPr>
          <w:lang w:val="en-US"/>
        </w:rPr>
        <w:t>There is an exchange of correspondents</w:t>
      </w:r>
    </w:p>
    <w:p w14:paraId="11461073" w14:textId="77777777" w:rsidR="000044EF" w:rsidRPr="000044EF" w:rsidRDefault="000044EF" w:rsidP="000044EF">
      <w:pPr>
        <w:pStyle w:val="NoteLevel1"/>
        <w:rPr>
          <w:lang w:val="en-US"/>
        </w:rPr>
      </w:pPr>
      <w:r w:rsidRPr="000044EF">
        <w:rPr>
          <w:lang w:val="en-US"/>
        </w:rPr>
        <w:t>One party claims that there is a contract</w:t>
      </w:r>
    </w:p>
    <w:p w14:paraId="47F1C83F" w14:textId="77777777" w:rsidR="000044EF" w:rsidRPr="000044EF" w:rsidRDefault="000044EF" w:rsidP="000044EF">
      <w:pPr>
        <w:pStyle w:val="NoteLevel1"/>
        <w:rPr>
          <w:lang w:val="en-US"/>
        </w:rPr>
      </w:pPr>
      <w:r w:rsidRPr="000044EF">
        <w:rPr>
          <w:lang w:val="en-US"/>
        </w:rPr>
        <w:t>Defendant says the contract was never formed</w:t>
      </w:r>
    </w:p>
    <w:p w14:paraId="219BE2C5" w14:textId="77777777" w:rsidR="000044EF" w:rsidRPr="000044EF" w:rsidRDefault="000044EF" w:rsidP="000044EF">
      <w:pPr>
        <w:pStyle w:val="NoteLevel1"/>
        <w:rPr>
          <w:lang w:val="en-US"/>
        </w:rPr>
      </w:pPr>
      <w:r w:rsidRPr="000044EF">
        <w:rPr>
          <w:lang w:val="en-US"/>
        </w:rPr>
        <w:t>The court verifies if there was a clear correspondence</w:t>
      </w:r>
    </w:p>
    <w:p w14:paraId="745756C9" w14:textId="77777777" w:rsidR="000044EF" w:rsidRPr="000044EF" w:rsidRDefault="000044EF" w:rsidP="000044EF">
      <w:pPr>
        <w:pStyle w:val="NoteLevel1"/>
        <w:rPr>
          <w:lang w:val="en-US"/>
        </w:rPr>
      </w:pPr>
      <w:r w:rsidRPr="000044EF">
        <w:rPr>
          <w:lang w:val="en-US"/>
        </w:rPr>
        <w:t>Such as elements of the price of the house</w:t>
      </w:r>
    </w:p>
    <w:p w14:paraId="55A95833" w14:textId="77777777" w:rsidR="000044EF" w:rsidRPr="000044EF" w:rsidRDefault="000044EF" w:rsidP="000044EF">
      <w:pPr>
        <w:pStyle w:val="NoteLevel1"/>
        <w:rPr>
          <w:lang w:val="en-US"/>
        </w:rPr>
      </w:pPr>
      <w:r w:rsidRPr="000044EF">
        <w:rPr>
          <w:lang w:val="en-US"/>
        </w:rPr>
        <w:t>Since there is not a contract we can revoke the contract</w:t>
      </w:r>
    </w:p>
    <w:p w14:paraId="5CA98E0B" w14:textId="77777777" w:rsidR="000044EF" w:rsidRPr="000044EF" w:rsidRDefault="000044EF" w:rsidP="000044EF">
      <w:pPr>
        <w:pStyle w:val="NoteLevel1"/>
        <w:rPr>
          <w:lang w:val="en-US"/>
        </w:rPr>
      </w:pPr>
    </w:p>
    <w:p w14:paraId="6FBB1CF3" w14:textId="77777777" w:rsidR="000044EF" w:rsidRPr="000044EF" w:rsidRDefault="000044EF" w:rsidP="000044EF">
      <w:pPr>
        <w:pStyle w:val="NoteLevel1"/>
        <w:rPr>
          <w:lang w:val="en-US"/>
        </w:rPr>
      </w:pPr>
      <w:r w:rsidRPr="000044EF">
        <w:rPr>
          <w:lang w:val="en-US"/>
        </w:rPr>
        <w:t xml:space="preserve">Example – Dickinson vs. </w:t>
      </w:r>
      <w:proofErr w:type="spellStart"/>
      <w:r w:rsidRPr="000044EF">
        <w:rPr>
          <w:lang w:val="en-US"/>
        </w:rPr>
        <w:t>Dodds</w:t>
      </w:r>
      <w:proofErr w:type="spellEnd"/>
      <w:r w:rsidRPr="000044EF">
        <w:rPr>
          <w:lang w:val="en-US"/>
        </w:rPr>
        <w:t xml:space="preserve"> (1876)</w:t>
      </w:r>
    </w:p>
    <w:p w14:paraId="78529820" w14:textId="77777777" w:rsidR="000044EF" w:rsidRPr="000044EF" w:rsidRDefault="000044EF" w:rsidP="000044EF">
      <w:pPr>
        <w:pStyle w:val="NoteLevel1"/>
        <w:rPr>
          <w:lang w:val="en-US"/>
        </w:rPr>
      </w:pPr>
      <w:r w:rsidRPr="000044EF">
        <w:rPr>
          <w:lang w:val="en-US"/>
        </w:rPr>
        <w:t>Determining how long a case can be opened</w:t>
      </w:r>
    </w:p>
    <w:p w14:paraId="13A2FB97" w14:textId="77777777" w:rsidR="000044EF" w:rsidRPr="000044EF" w:rsidRDefault="000044EF" w:rsidP="000044EF">
      <w:pPr>
        <w:pStyle w:val="NoteLevel1"/>
        <w:rPr>
          <w:lang w:val="en-US"/>
        </w:rPr>
      </w:pPr>
      <w:r w:rsidRPr="000044EF">
        <w:rPr>
          <w:lang w:val="en-US"/>
        </w:rPr>
        <w:t>In negotiation for a sale of property</w:t>
      </w:r>
    </w:p>
    <w:p w14:paraId="6E9A7BFC" w14:textId="77777777" w:rsidR="000044EF" w:rsidRPr="000044EF" w:rsidRDefault="000044EF" w:rsidP="000044EF">
      <w:pPr>
        <w:pStyle w:val="NoteLevel1"/>
        <w:rPr>
          <w:lang w:val="en-US"/>
        </w:rPr>
      </w:pPr>
      <w:r w:rsidRPr="000044EF">
        <w:rPr>
          <w:lang w:val="en-US"/>
        </w:rPr>
        <w:t>The one person says hell keep his offer opened until Friday, in the meantime he gets another offer in which he then cancels the other offer which he was going to leave until Friday.</w:t>
      </w:r>
    </w:p>
    <w:p w14:paraId="3793723A" w14:textId="77777777" w:rsidR="000044EF" w:rsidRPr="000044EF" w:rsidRDefault="000044EF" w:rsidP="000044EF">
      <w:pPr>
        <w:pStyle w:val="NoteLevel1"/>
        <w:rPr>
          <w:lang w:val="en-US"/>
        </w:rPr>
      </w:pPr>
      <w:r w:rsidRPr="000044EF">
        <w:rPr>
          <w:lang w:val="en-US"/>
        </w:rPr>
        <w:t>Revocation was legally feasible</w:t>
      </w:r>
    </w:p>
    <w:p w14:paraId="2E91E254" w14:textId="77777777" w:rsidR="000044EF" w:rsidRPr="000044EF" w:rsidRDefault="000044EF" w:rsidP="000044EF">
      <w:pPr>
        <w:pStyle w:val="NoteLevel1"/>
        <w:rPr>
          <w:lang w:val="en-US"/>
        </w:rPr>
      </w:pPr>
    </w:p>
    <w:p w14:paraId="2DA48064" w14:textId="77777777" w:rsidR="000044EF" w:rsidRPr="000044EF" w:rsidRDefault="000044EF" w:rsidP="000044EF">
      <w:pPr>
        <w:pStyle w:val="NoteLevel1"/>
        <w:rPr>
          <w:lang w:val="en-US"/>
        </w:rPr>
      </w:pPr>
    </w:p>
    <w:p w14:paraId="1ADE47EF" w14:textId="77777777" w:rsidR="000044EF" w:rsidRPr="000044EF" w:rsidRDefault="000044EF" w:rsidP="000044EF">
      <w:pPr>
        <w:pStyle w:val="NoteLevel1"/>
        <w:rPr>
          <w:lang w:val="en-US"/>
        </w:rPr>
      </w:pPr>
      <w:r w:rsidRPr="000044EF">
        <w:rPr>
          <w:lang w:val="en-US"/>
        </w:rPr>
        <w:t xml:space="preserve">Example – Cardiologist Guy </w:t>
      </w:r>
      <w:proofErr w:type="spellStart"/>
      <w:r w:rsidRPr="000044EF">
        <w:rPr>
          <w:lang w:val="en-US"/>
        </w:rPr>
        <w:t>Turcotte</w:t>
      </w:r>
      <w:proofErr w:type="spellEnd"/>
    </w:p>
    <w:p w14:paraId="5C7A59DD" w14:textId="77777777" w:rsidR="000044EF" w:rsidRPr="000044EF" w:rsidRDefault="000044EF" w:rsidP="000044EF">
      <w:pPr>
        <w:pStyle w:val="NoteLevel1"/>
        <w:rPr>
          <w:lang w:val="en-US"/>
        </w:rPr>
      </w:pPr>
      <w:r w:rsidRPr="000044EF">
        <w:rPr>
          <w:lang w:val="en-US"/>
        </w:rPr>
        <w:t>His wife starts having an affair on him, and then he kills both of their two children and places their hearts in their hands with a note of how his wife took away the love they had</w:t>
      </w:r>
    </w:p>
    <w:p w14:paraId="5CD65C68" w14:textId="77777777" w:rsidR="000044EF" w:rsidRPr="000044EF" w:rsidRDefault="000044EF" w:rsidP="000044EF">
      <w:pPr>
        <w:pStyle w:val="NoteLevel1"/>
        <w:rPr>
          <w:lang w:val="en-US"/>
        </w:rPr>
      </w:pPr>
      <w:r w:rsidRPr="000044EF">
        <w:rPr>
          <w:lang w:val="en-US"/>
        </w:rPr>
        <w:t>He then tries to commit suicide but fails</w:t>
      </w:r>
    </w:p>
    <w:p w14:paraId="26A3FBEB" w14:textId="77777777" w:rsidR="000044EF" w:rsidRPr="000044EF" w:rsidRDefault="000044EF" w:rsidP="000044EF">
      <w:pPr>
        <w:pStyle w:val="NoteLevel1"/>
        <w:rPr>
          <w:lang w:val="en-US"/>
        </w:rPr>
      </w:pPr>
      <w:r w:rsidRPr="000044EF">
        <w:rPr>
          <w:lang w:val="en-US"/>
        </w:rPr>
        <w:t>An expert witness testifies about his mental awareness… the way he behaved made him criminally not responsible</w:t>
      </w:r>
    </w:p>
    <w:p w14:paraId="7C041CB1" w14:textId="77777777" w:rsidR="000044EF" w:rsidRPr="000044EF" w:rsidRDefault="000044EF" w:rsidP="000044EF">
      <w:pPr>
        <w:pStyle w:val="NoteLevel1"/>
        <w:rPr>
          <w:lang w:val="en-US"/>
        </w:rPr>
      </w:pPr>
      <w:r w:rsidRPr="000044EF">
        <w:rPr>
          <w:lang w:val="en-US"/>
        </w:rPr>
        <w:t>A year later he is released from the psychiatric ward and then begins doing cardiology again</w:t>
      </w:r>
    </w:p>
    <w:p w14:paraId="44CDA697" w14:textId="77777777" w:rsidR="000044EF" w:rsidRPr="000044EF" w:rsidRDefault="000044EF" w:rsidP="000044EF">
      <w:pPr>
        <w:pStyle w:val="NoteLevel1"/>
        <w:rPr>
          <w:lang w:val="en-US"/>
        </w:rPr>
      </w:pPr>
    </w:p>
    <w:p w14:paraId="207CC51A" w14:textId="77777777" w:rsidR="000044EF" w:rsidRPr="000044EF" w:rsidRDefault="000044EF" w:rsidP="000044EF">
      <w:pPr>
        <w:pStyle w:val="NoteLevel1"/>
        <w:rPr>
          <w:lang w:val="en-US"/>
        </w:rPr>
      </w:pPr>
      <w:r w:rsidRPr="000044EF">
        <w:rPr>
          <w:lang w:val="en-US"/>
        </w:rPr>
        <w:t>Example – Conrad Black</w:t>
      </w:r>
    </w:p>
    <w:p w14:paraId="6DA22C8B" w14:textId="77777777" w:rsidR="000044EF" w:rsidRPr="000044EF" w:rsidRDefault="000044EF" w:rsidP="000044EF">
      <w:pPr>
        <w:pStyle w:val="NoteLevel1"/>
        <w:rPr>
          <w:lang w:val="en-US"/>
        </w:rPr>
      </w:pPr>
      <w:r w:rsidRPr="000044EF">
        <w:rPr>
          <w:lang w:val="en-US"/>
        </w:rPr>
        <w:t>Used corporate money to throw parties and travel</w:t>
      </w:r>
    </w:p>
    <w:p w14:paraId="0193AFE2" w14:textId="77777777" w:rsidR="000044EF" w:rsidRPr="000044EF" w:rsidRDefault="000044EF" w:rsidP="000044EF">
      <w:pPr>
        <w:pStyle w:val="NoteLevel1"/>
        <w:rPr>
          <w:lang w:val="en-US"/>
        </w:rPr>
      </w:pPr>
      <w:r w:rsidRPr="000044EF">
        <w:rPr>
          <w:lang w:val="en-US"/>
        </w:rPr>
        <w:t>Pocketing corporate money</w:t>
      </w:r>
    </w:p>
    <w:p w14:paraId="19CF2D6C" w14:textId="77777777" w:rsidR="000044EF" w:rsidRPr="000044EF" w:rsidRDefault="000044EF" w:rsidP="000044EF">
      <w:pPr>
        <w:pStyle w:val="NoteLevel1"/>
        <w:rPr>
          <w:lang w:val="en-US"/>
        </w:rPr>
      </w:pPr>
      <w:r w:rsidRPr="000044EF">
        <w:rPr>
          <w:lang w:val="en-US"/>
        </w:rPr>
        <w:t>They find Conrad Black guilty, using the best friend to turn and testify against Conrad</w:t>
      </w:r>
    </w:p>
    <w:p w14:paraId="3C0E442E" w14:textId="77777777" w:rsidR="000044EF" w:rsidRPr="000044EF" w:rsidRDefault="000044EF" w:rsidP="000044EF">
      <w:pPr>
        <w:pStyle w:val="NoteLevel1"/>
        <w:rPr>
          <w:lang w:val="en-US"/>
        </w:rPr>
      </w:pPr>
      <w:r w:rsidRPr="000044EF">
        <w:rPr>
          <w:lang w:val="en-US"/>
        </w:rPr>
        <w:t>Loses the Order of Canada</w:t>
      </w:r>
    </w:p>
    <w:p w14:paraId="0A5A63AE" w14:textId="77777777" w:rsidR="000044EF" w:rsidRPr="000044EF" w:rsidRDefault="000044EF" w:rsidP="000044EF">
      <w:pPr>
        <w:pStyle w:val="NoteLevel1"/>
        <w:rPr>
          <w:lang w:val="en-US"/>
        </w:rPr>
      </w:pPr>
      <w:r w:rsidRPr="000044EF">
        <w:rPr>
          <w:lang w:val="en-US"/>
        </w:rPr>
        <w:t>Writes books on The History of Canada and Richard Nixon</w:t>
      </w:r>
    </w:p>
    <w:p w14:paraId="48AEC69A" w14:textId="77777777" w:rsidR="000044EF" w:rsidRPr="000044EF" w:rsidRDefault="000044EF" w:rsidP="000044EF">
      <w:pPr>
        <w:pStyle w:val="NoteLevel1"/>
        <w:rPr>
          <w:lang w:val="en-US"/>
        </w:rPr>
      </w:pPr>
    </w:p>
    <w:p w14:paraId="7405EB37" w14:textId="77777777" w:rsidR="000044EF" w:rsidRPr="000044EF" w:rsidRDefault="000044EF" w:rsidP="000044EF">
      <w:pPr>
        <w:pStyle w:val="NoteLevel1"/>
        <w:rPr>
          <w:lang w:val="en-US"/>
        </w:rPr>
      </w:pPr>
      <w:r w:rsidRPr="000044EF">
        <w:rPr>
          <w:lang w:val="en-US"/>
        </w:rPr>
        <w:t xml:space="preserve">Example – </w:t>
      </w:r>
      <w:proofErr w:type="spellStart"/>
      <w:r w:rsidRPr="000044EF">
        <w:rPr>
          <w:lang w:val="en-US"/>
        </w:rPr>
        <w:t>Carlil</w:t>
      </w:r>
      <w:proofErr w:type="spellEnd"/>
      <w:r w:rsidRPr="000044EF">
        <w:rPr>
          <w:lang w:val="en-US"/>
        </w:rPr>
        <w:t xml:space="preserve"> Vs. Carbolic Smoke Ball Company</w:t>
      </w:r>
    </w:p>
    <w:p w14:paraId="221DA50D" w14:textId="77777777" w:rsidR="000044EF" w:rsidRPr="000044EF" w:rsidRDefault="000044EF" w:rsidP="000044EF">
      <w:pPr>
        <w:pStyle w:val="NoteLevel1"/>
        <w:rPr>
          <w:lang w:val="en-US"/>
        </w:rPr>
      </w:pPr>
      <w:r w:rsidRPr="000044EF">
        <w:rPr>
          <w:lang w:val="en-US"/>
        </w:rPr>
        <w:t>Woman develops influenza and comes forth to claim the $1,000</w:t>
      </w:r>
    </w:p>
    <w:p w14:paraId="6651B82A" w14:textId="77777777" w:rsidR="000044EF" w:rsidRPr="000044EF" w:rsidRDefault="000044EF" w:rsidP="000044EF">
      <w:pPr>
        <w:pStyle w:val="NoteLevel1"/>
        <w:rPr>
          <w:lang w:val="en-US"/>
        </w:rPr>
      </w:pPr>
      <w:r w:rsidRPr="000044EF">
        <w:rPr>
          <w:lang w:val="en-US"/>
        </w:rPr>
        <w:t xml:space="preserve">There was a promise made, however he did not communicate the acceptance directly </w:t>
      </w:r>
    </w:p>
    <w:p w14:paraId="6813184B" w14:textId="77777777" w:rsidR="000044EF" w:rsidRPr="000044EF" w:rsidRDefault="000044EF" w:rsidP="000044EF">
      <w:pPr>
        <w:pStyle w:val="NoteLevel1"/>
        <w:rPr>
          <w:lang w:val="en-US"/>
        </w:rPr>
      </w:pPr>
    </w:p>
    <w:p w14:paraId="3F97EACF" w14:textId="77777777" w:rsidR="000044EF" w:rsidRPr="000044EF" w:rsidRDefault="000044EF" w:rsidP="000044EF">
      <w:pPr>
        <w:pStyle w:val="NoteLevel1"/>
        <w:rPr>
          <w:lang w:val="en-US"/>
        </w:rPr>
      </w:pPr>
    </w:p>
    <w:p w14:paraId="4217E0D0" w14:textId="77777777" w:rsidR="000044EF" w:rsidRPr="000044EF" w:rsidRDefault="000044EF" w:rsidP="000044EF">
      <w:pPr>
        <w:pStyle w:val="NoteLevel1"/>
        <w:rPr>
          <w:lang w:val="en-US"/>
        </w:rPr>
      </w:pPr>
      <w:r w:rsidRPr="000044EF">
        <w:rPr>
          <w:lang w:val="en-US"/>
        </w:rPr>
        <w:t>Rent at money mart $10,000/month</w:t>
      </w:r>
    </w:p>
    <w:p w14:paraId="29186EB2" w14:textId="77777777" w:rsidR="000044EF" w:rsidRPr="000044EF" w:rsidRDefault="000044EF" w:rsidP="000044EF">
      <w:pPr>
        <w:pStyle w:val="NoteLevel1"/>
        <w:rPr>
          <w:lang w:val="en-US"/>
        </w:rPr>
      </w:pPr>
      <w:r w:rsidRPr="000044EF">
        <w:rPr>
          <w:lang w:val="en-US"/>
        </w:rPr>
        <w:t>Cabin rent is $20,000/month</w:t>
      </w:r>
    </w:p>
    <w:p w14:paraId="3FAB32CC" w14:textId="77777777" w:rsidR="003558FD" w:rsidRDefault="003558FD" w:rsidP="000044EF">
      <w:pPr>
        <w:pStyle w:val="NoteLevel1"/>
        <w:sectPr w:rsidR="003558FD" w:rsidSect="000044EF">
          <w:headerReference w:type="first" r:id="rId17"/>
          <w:pgSz w:w="12240" w:h="15840"/>
          <w:pgMar w:top="1440" w:right="1440" w:bottom="1440" w:left="1440" w:header="708" w:footer="708" w:gutter="0"/>
          <w:cols w:space="708"/>
          <w:titlePg/>
          <w:docGrid w:type="lines" w:linePitch="360"/>
        </w:sectPr>
      </w:pPr>
    </w:p>
    <w:p w14:paraId="4F2EB014" w14:textId="44E3C716" w:rsidR="00720998" w:rsidRDefault="003558FD" w:rsidP="003558FD">
      <w:pPr>
        <w:pStyle w:val="NoteLevel1"/>
      </w:pPr>
      <w:r>
        <w:t xml:space="preserve">Final Exam </w:t>
      </w:r>
    </w:p>
    <w:p w14:paraId="03CC04E0" w14:textId="77777777" w:rsidR="003558FD" w:rsidRDefault="003558FD" w:rsidP="003558FD">
      <w:pPr>
        <w:pStyle w:val="NoteLevel1"/>
      </w:pPr>
    </w:p>
    <w:p w14:paraId="71597C4B" w14:textId="1D5BAE76" w:rsidR="003558FD" w:rsidRDefault="003558FD" w:rsidP="003558FD">
      <w:pPr>
        <w:pStyle w:val="NoteLevel1"/>
      </w:pPr>
      <w:r>
        <w:t xml:space="preserve">- Partnership and Corporation </w:t>
      </w:r>
    </w:p>
    <w:p w14:paraId="11023944" w14:textId="084640F1" w:rsidR="003558FD" w:rsidRDefault="003558FD" w:rsidP="003558FD">
      <w:pPr>
        <w:pStyle w:val="NoteLevel2"/>
      </w:pPr>
      <w:r>
        <w:t>Class examples</w:t>
      </w:r>
    </w:p>
    <w:p w14:paraId="6140A6A7" w14:textId="59ECCC0C" w:rsidR="003558FD" w:rsidRDefault="003558FD" w:rsidP="003558FD">
      <w:pPr>
        <w:pStyle w:val="NoteLevel1"/>
      </w:pPr>
      <w:r>
        <w:t xml:space="preserve">- Issue of torts, then contracts </w:t>
      </w:r>
    </w:p>
    <w:p w14:paraId="0A362316" w14:textId="5262B10B" w:rsidR="003558FD" w:rsidRDefault="003558FD" w:rsidP="003558FD">
      <w:pPr>
        <w:pStyle w:val="NoteLevel1"/>
      </w:pPr>
      <w:r>
        <w:t xml:space="preserve">- There is a </w:t>
      </w:r>
      <w:proofErr w:type="gramStart"/>
      <w:r>
        <w:t>case,</w:t>
      </w:r>
      <w:proofErr w:type="gramEnd"/>
      <w:r>
        <w:t xml:space="preserve"> the answer doesn’t matter as long as you have the legal principles correct. </w:t>
      </w:r>
    </w:p>
    <w:p w14:paraId="07F4B8D0" w14:textId="32ED8E79" w:rsidR="003558FD" w:rsidRDefault="003558FD" w:rsidP="003558FD">
      <w:pPr>
        <w:pStyle w:val="NoteLevel2"/>
      </w:pPr>
      <w:r>
        <w:t xml:space="preserve">How to write it: </w:t>
      </w:r>
    </w:p>
    <w:p w14:paraId="2F2ED6A7" w14:textId="5E8D7657" w:rsidR="003558FD" w:rsidRDefault="003558FD" w:rsidP="003558FD">
      <w:pPr>
        <w:pStyle w:val="NoteLevel3"/>
      </w:pPr>
      <w:r>
        <w:t>Only use what is given on the case</w:t>
      </w:r>
    </w:p>
    <w:p w14:paraId="5E7F8E93" w14:textId="05E4FBDF" w:rsidR="003558FD" w:rsidRDefault="003558FD" w:rsidP="003558FD">
      <w:pPr>
        <w:pStyle w:val="NoteLevel4"/>
      </w:pPr>
      <w:r>
        <w:t>Facts (five or six, recopy the case)</w:t>
      </w:r>
    </w:p>
    <w:p w14:paraId="7401D8BF" w14:textId="440561C2" w:rsidR="003558FD" w:rsidRDefault="003558FD" w:rsidP="003558FD">
      <w:pPr>
        <w:pStyle w:val="NoteLevel4"/>
      </w:pPr>
      <w:r>
        <w:t>Legal questions</w:t>
      </w:r>
      <w:proofErr w:type="gramStart"/>
      <w:r>
        <w:t>;</w:t>
      </w:r>
      <w:proofErr w:type="gramEnd"/>
      <w:r>
        <w:t xml:space="preserve"> what is the issue, and what are we trying to resolve? </w:t>
      </w:r>
    </w:p>
    <w:p w14:paraId="3C9F3D74" w14:textId="720F5BA6" w:rsidR="003558FD" w:rsidRDefault="003558FD" w:rsidP="003558FD">
      <w:pPr>
        <w:pStyle w:val="NoteLevel4"/>
      </w:pPr>
      <w:r>
        <w:t xml:space="preserve">Legal principles, how you did your term paper </w:t>
      </w:r>
    </w:p>
    <w:p w14:paraId="523BD3C8" w14:textId="2246F2FB" w:rsidR="003558FD" w:rsidRPr="00B22B13" w:rsidRDefault="003558FD" w:rsidP="00B80B32">
      <w:pPr>
        <w:pStyle w:val="NoteLevel4"/>
      </w:pPr>
      <w:r>
        <w:t xml:space="preserve">Judgement, answer the legal questions with the facts and the principles </w:t>
      </w:r>
    </w:p>
    <w:sectPr w:rsidR="003558FD" w:rsidRPr="00B22B13" w:rsidSect="001B0A8E">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F4B23" w14:textId="77777777" w:rsidR="0007685A" w:rsidRDefault="0007685A" w:rsidP="00712E87">
      <w:r>
        <w:separator/>
      </w:r>
    </w:p>
  </w:endnote>
  <w:endnote w:type="continuationSeparator" w:id="0">
    <w:p w14:paraId="1E7EBB72" w14:textId="77777777" w:rsidR="0007685A" w:rsidRDefault="0007685A" w:rsidP="00712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FDFDBA" w14:textId="77777777" w:rsidR="0007685A" w:rsidRDefault="0007685A" w:rsidP="00712E87">
      <w:r>
        <w:separator/>
      </w:r>
    </w:p>
  </w:footnote>
  <w:footnote w:type="continuationSeparator" w:id="0">
    <w:p w14:paraId="0DA9E951" w14:textId="77777777" w:rsidR="0007685A" w:rsidRDefault="0007685A" w:rsidP="00712E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6F3EF" w14:textId="77777777" w:rsidR="0007685A" w:rsidRDefault="0007685A" w:rsidP="00712E87">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Business Law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7:07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50FAB0" w14:textId="77777777" w:rsidR="0007685A" w:rsidRDefault="0007685A">
    <w:pPr>
      <w:pStyle w:val="Header"/>
      <w:tabs>
        <w:tab w:val="clear" w:pos="4320"/>
        <w:tab w:val="clear" w:pos="8640"/>
        <w:tab w:val="right" w:pos="9720"/>
      </w:tabs>
      <w:ind w:left="-360"/>
      <w:rPr>
        <w:rFonts w:ascii="Verdana" w:hAnsi="Verdana"/>
        <w:sz w:val="36"/>
        <w:szCs w:val="36"/>
      </w:rPr>
    </w:pPr>
    <w:bookmarkStart w:id="2" w:name="_WNTabType_1"/>
    <w:bookmarkStart w:id="3" w:name="_WNSectionTitle_2"/>
    <w:r>
      <w:rPr>
        <w:rFonts w:ascii="Verdana" w:hAnsi="Verdana"/>
        <w:sz w:val="36"/>
        <w:szCs w:val="36"/>
      </w:rPr>
      <w:t xml:space="preserve">Business Law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7:07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E4D28F" w14:textId="77777777" w:rsidR="0007685A" w:rsidRDefault="0007685A">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7:07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BF7B75" w14:textId="7BE54EBC" w:rsidR="0007685A" w:rsidRDefault="0007685A">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Conflict/Insurance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7:07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7196E6" w14:textId="5C85681E" w:rsidR="0007685A" w:rsidRDefault="0007685A">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7:07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5404C" w14:textId="28CAA598" w:rsidR="0007685A" w:rsidRDefault="0007685A">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7:07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C77A1" w14:textId="419A7F3E" w:rsidR="0007685A" w:rsidRDefault="0007685A">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7:07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642D0" w14:textId="21BB0B16" w:rsidR="0007685A" w:rsidRDefault="0007685A">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7:07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E7147" w14:textId="4E80E8D3" w:rsidR="0007685A" w:rsidRDefault="0007685A">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7:07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E8B713" w14:textId="431E7DC7" w:rsidR="0007685A" w:rsidRDefault="0007685A">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2016-09-12 7:07 PM</w:t>
    </w:r>
    <w:r>
      <w:rPr>
        <w:rFonts w:ascii="Verdana"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9484B9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8E419B"/>
    <w:multiLevelType w:val="hybridMultilevel"/>
    <w:tmpl w:val="4D4E28B6"/>
    <w:lvl w:ilvl="0" w:tplc="6C9884F6">
      <w:start w:val="1"/>
      <w:numFmt w:val="decimal"/>
      <w:lvlText w:val="%1."/>
      <w:lvlJc w:val="left"/>
      <w:pPr>
        <w:ind w:left="3240" w:hanging="720"/>
      </w:pPr>
      <w:rPr>
        <w:rFonts w:hint="default"/>
      </w:rPr>
    </w:lvl>
    <w:lvl w:ilvl="1" w:tplc="04090019" w:tentative="1">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nsid w:val="07D3496E"/>
    <w:multiLevelType w:val="hybridMultilevel"/>
    <w:tmpl w:val="6B4A8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344E78"/>
    <w:multiLevelType w:val="hybridMultilevel"/>
    <w:tmpl w:val="DCCE64E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4564C58"/>
    <w:multiLevelType w:val="hybridMultilevel"/>
    <w:tmpl w:val="0AF6D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5C6440"/>
    <w:multiLevelType w:val="hybridMultilevel"/>
    <w:tmpl w:val="3B0482E4"/>
    <w:lvl w:ilvl="0" w:tplc="68F051AA">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9742CA1"/>
    <w:multiLevelType w:val="hybridMultilevel"/>
    <w:tmpl w:val="8F263946"/>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26973A3D"/>
    <w:multiLevelType w:val="multilevel"/>
    <w:tmpl w:val="CB2A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F40177"/>
    <w:multiLevelType w:val="hybridMultilevel"/>
    <w:tmpl w:val="AEAA6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1F2974"/>
    <w:multiLevelType w:val="hybridMultilevel"/>
    <w:tmpl w:val="F2BEF9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96858FF"/>
    <w:multiLevelType w:val="hybridMultilevel"/>
    <w:tmpl w:val="12AA6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0E1359"/>
    <w:multiLevelType w:val="hybridMultilevel"/>
    <w:tmpl w:val="E6E2F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B715AC"/>
    <w:multiLevelType w:val="hybridMultilevel"/>
    <w:tmpl w:val="293C2F8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53291B31"/>
    <w:multiLevelType w:val="hybridMultilevel"/>
    <w:tmpl w:val="81A41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8F58C7"/>
    <w:multiLevelType w:val="hybridMultilevel"/>
    <w:tmpl w:val="39503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443826"/>
    <w:multiLevelType w:val="hybridMultilevel"/>
    <w:tmpl w:val="1AD4832A"/>
    <w:lvl w:ilvl="0" w:tplc="A0FA3F26">
      <w:start w:val="1"/>
      <w:numFmt w:val="decimal"/>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B14307A"/>
    <w:multiLevelType w:val="hybridMultilevel"/>
    <w:tmpl w:val="D90E7DF8"/>
    <w:lvl w:ilvl="0" w:tplc="66EA995A">
      <w:start w:val="1"/>
      <w:numFmt w:val="decimal"/>
      <w:lvlText w:val="%1."/>
      <w:lvlJc w:val="left"/>
      <w:pPr>
        <w:ind w:left="2160" w:hanging="1080"/>
      </w:pPr>
      <w:rPr>
        <w:rFonts w:hint="default"/>
      </w:rPr>
    </w:lvl>
    <w:lvl w:ilvl="1" w:tplc="2604CE68">
      <w:start w:val="1"/>
      <w:numFmt w:val="decimal"/>
      <w:lvlText w:val="%2."/>
      <w:lvlJc w:val="left"/>
      <w:pPr>
        <w:ind w:left="2520" w:hanging="72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D3E2379"/>
    <w:multiLevelType w:val="hybridMultilevel"/>
    <w:tmpl w:val="15585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46E7EBA"/>
    <w:multiLevelType w:val="hybridMultilevel"/>
    <w:tmpl w:val="13784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ED75FC8"/>
    <w:multiLevelType w:val="hybridMultilevel"/>
    <w:tmpl w:val="7D0004F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FDC7B68"/>
    <w:multiLevelType w:val="hybridMultilevel"/>
    <w:tmpl w:val="CA4419F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5"/>
  </w:num>
  <w:num w:numId="3">
    <w:abstractNumId w:val="5"/>
  </w:num>
  <w:num w:numId="4">
    <w:abstractNumId w:val="9"/>
  </w:num>
  <w:num w:numId="5">
    <w:abstractNumId w:val="16"/>
  </w:num>
  <w:num w:numId="6">
    <w:abstractNumId w:val="1"/>
  </w:num>
  <w:num w:numId="7">
    <w:abstractNumId w:val="7"/>
  </w:num>
  <w:num w:numId="8">
    <w:abstractNumId w:val="8"/>
  </w:num>
  <w:num w:numId="9">
    <w:abstractNumId w:val="13"/>
  </w:num>
  <w:num w:numId="10">
    <w:abstractNumId w:val="12"/>
  </w:num>
  <w:num w:numId="11">
    <w:abstractNumId w:val="4"/>
  </w:num>
  <w:num w:numId="12">
    <w:abstractNumId w:val="10"/>
  </w:num>
  <w:num w:numId="13">
    <w:abstractNumId w:val="20"/>
  </w:num>
  <w:num w:numId="14">
    <w:abstractNumId w:val="3"/>
  </w:num>
  <w:num w:numId="15">
    <w:abstractNumId w:val="19"/>
  </w:num>
  <w:num w:numId="16">
    <w:abstractNumId w:val="17"/>
  </w:num>
  <w:num w:numId="17">
    <w:abstractNumId w:val="18"/>
  </w:num>
  <w:num w:numId="18">
    <w:abstractNumId w:val="14"/>
  </w:num>
  <w:num w:numId="19">
    <w:abstractNumId w:val="11"/>
  </w:num>
  <w:num w:numId="20">
    <w:abstractNumId w:val="6"/>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3"/>
    <w:docVar w:name="_WNSectionTitle" w:val="Legal Climte of Canada"/>
    <w:docVar w:name="_WNSectionTitle_10" w:val="Final Exam"/>
    <w:docVar w:name="_WNSectionTitle_2" w:val="Charter of Rights and Freedoms"/>
    <w:docVar w:name="_WNSectionTitle_3" w:val="Canada's Court System"/>
    <w:docVar w:name="_WNSectionTitle_4" w:val="Resolving Conflict"/>
    <w:docVar w:name="_WNSectionTitle_5" w:val="Partberships "/>
    <w:docVar w:name="_WNSectionTitle_6" w:val="Corporate and Director Liability "/>
    <w:docVar w:name="_WNSectionTitle_7" w:val="Torts"/>
    <w:docVar w:name="_WNSectionTitle_8" w:val="Trespassing "/>
    <w:docVar w:name="_WNSectionTitle_9" w:val="Contracts"/>
    <w:docVar w:name="_WNTabType_0" w:val="0"/>
    <w:docVar w:name="_WNTabType_1" w:val="1"/>
    <w:docVar w:name="_WNTabType_10"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712E87"/>
    <w:rsid w:val="000044EF"/>
    <w:rsid w:val="00011621"/>
    <w:rsid w:val="000721D1"/>
    <w:rsid w:val="0007685A"/>
    <w:rsid w:val="00096397"/>
    <w:rsid w:val="000A50FE"/>
    <w:rsid w:val="00117267"/>
    <w:rsid w:val="0012017A"/>
    <w:rsid w:val="0012755D"/>
    <w:rsid w:val="00132A7C"/>
    <w:rsid w:val="001410EF"/>
    <w:rsid w:val="0016396A"/>
    <w:rsid w:val="00180581"/>
    <w:rsid w:val="001923B3"/>
    <w:rsid w:val="001A66DE"/>
    <w:rsid w:val="001B0A8E"/>
    <w:rsid w:val="001B18C2"/>
    <w:rsid w:val="001D6627"/>
    <w:rsid w:val="001E03F3"/>
    <w:rsid w:val="001E4EE7"/>
    <w:rsid w:val="001F29BE"/>
    <w:rsid w:val="00235968"/>
    <w:rsid w:val="00245893"/>
    <w:rsid w:val="00245D6B"/>
    <w:rsid w:val="00247A09"/>
    <w:rsid w:val="00262424"/>
    <w:rsid w:val="00275A6D"/>
    <w:rsid w:val="002832B9"/>
    <w:rsid w:val="0028334A"/>
    <w:rsid w:val="00294624"/>
    <w:rsid w:val="00294D2E"/>
    <w:rsid w:val="0030418E"/>
    <w:rsid w:val="00332A12"/>
    <w:rsid w:val="003558FD"/>
    <w:rsid w:val="003569B4"/>
    <w:rsid w:val="00372F85"/>
    <w:rsid w:val="00387AC5"/>
    <w:rsid w:val="00395A24"/>
    <w:rsid w:val="003A65D8"/>
    <w:rsid w:val="003C691C"/>
    <w:rsid w:val="003F7AE4"/>
    <w:rsid w:val="00426200"/>
    <w:rsid w:val="00454A15"/>
    <w:rsid w:val="00465514"/>
    <w:rsid w:val="00481A08"/>
    <w:rsid w:val="004874B6"/>
    <w:rsid w:val="0049348A"/>
    <w:rsid w:val="004B1EEE"/>
    <w:rsid w:val="004B258B"/>
    <w:rsid w:val="004E5C4A"/>
    <w:rsid w:val="0052004A"/>
    <w:rsid w:val="0054461D"/>
    <w:rsid w:val="0055654F"/>
    <w:rsid w:val="005571EB"/>
    <w:rsid w:val="00584EF4"/>
    <w:rsid w:val="00586556"/>
    <w:rsid w:val="00595E06"/>
    <w:rsid w:val="005A29E7"/>
    <w:rsid w:val="005E534B"/>
    <w:rsid w:val="005F3CA8"/>
    <w:rsid w:val="005F62EB"/>
    <w:rsid w:val="00601378"/>
    <w:rsid w:val="00647265"/>
    <w:rsid w:val="00665B0B"/>
    <w:rsid w:val="006B4EB0"/>
    <w:rsid w:val="006D61B5"/>
    <w:rsid w:val="006D7E3A"/>
    <w:rsid w:val="006E5C10"/>
    <w:rsid w:val="006F0262"/>
    <w:rsid w:val="00705AE0"/>
    <w:rsid w:val="00712E87"/>
    <w:rsid w:val="00720998"/>
    <w:rsid w:val="00721D77"/>
    <w:rsid w:val="00722D69"/>
    <w:rsid w:val="00726257"/>
    <w:rsid w:val="007279E6"/>
    <w:rsid w:val="00747F49"/>
    <w:rsid w:val="008229C0"/>
    <w:rsid w:val="0084752D"/>
    <w:rsid w:val="00887B39"/>
    <w:rsid w:val="008B5033"/>
    <w:rsid w:val="008D2AF3"/>
    <w:rsid w:val="00903CB3"/>
    <w:rsid w:val="009244D2"/>
    <w:rsid w:val="009668D3"/>
    <w:rsid w:val="009A0805"/>
    <w:rsid w:val="009A2AE5"/>
    <w:rsid w:val="009B3D82"/>
    <w:rsid w:val="009D5C19"/>
    <w:rsid w:val="009F3B3C"/>
    <w:rsid w:val="00A1603F"/>
    <w:rsid w:val="00A64FAF"/>
    <w:rsid w:val="00A834D7"/>
    <w:rsid w:val="00AA5433"/>
    <w:rsid w:val="00AB432C"/>
    <w:rsid w:val="00B07CA6"/>
    <w:rsid w:val="00B12F6C"/>
    <w:rsid w:val="00B22B13"/>
    <w:rsid w:val="00B536B3"/>
    <w:rsid w:val="00B80B32"/>
    <w:rsid w:val="00B968DC"/>
    <w:rsid w:val="00BD23BD"/>
    <w:rsid w:val="00C96A0A"/>
    <w:rsid w:val="00CA7D63"/>
    <w:rsid w:val="00CD1BA5"/>
    <w:rsid w:val="00D5327D"/>
    <w:rsid w:val="00DB66D3"/>
    <w:rsid w:val="00E02383"/>
    <w:rsid w:val="00E23DF0"/>
    <w:rsid w:val="00E32DE0"/>
    <w:rsid w:val="00E44EE0"/>
    <w:rsid w:val="00E83A39"/>
    <w:rsid w:val="00EC2F24"/>
    <w:rsid w:val="00F016D2"/>
    <w:rsid w:val="00F10F35"/>
    <w:rsid w:val="00F156CA"/>
    <w:rsid w:val="00F43AE5"/>
    <w:rsid w:val="00F721DA"/>
    <w:rsid w:val="00FA0535"/>
    <w:rsid w:val="00FA4527"/>
    <w:rsid w:val="00FB0131"/>
    <w:rsid w:val="00FB24A7"/>
    <w:rsid w:val="00FC29E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5164D2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12E87"/>
    <w:pPr>
      <w:keepNext/>
      <w:numPr>
        <w:numId w:val="1"/>
      </w:numPr>
      <w:contextualSpacing/>
      <w:outlineLvl w:val="0"/>
    </w:pPr>
    <w:rPr>
      <w:rFonts w:ascii="Verdana" w:hAnsi="Verdana"/>
    </w:rPr>
  </w:style>
  <w:style w:type="paragraph" w:styleId="NoteLevel2">
    <w:name w:val="Note Level 2"/>
    <w:basedOn w:val="Normal"/>
    <w:uiPriority w:val="99"/>
    <w:unhideWhenUsed/>
    <w:rsid w:val="00712E8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12E8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12E8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12E87"/>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712E8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12E8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12E8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12E8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12E87"/>
    <w:pPr>
      <w:tabs>
        <w:tab w:val="center" w:pos="4320"/>
        <w:tab w:val="right" w:pos="8640"/>
      </w:tabs>
    </w:pPr>
  </w:style>
  <w:style w:type="character" w:customStyle="1" w:styleId="HeaderChar">
    <w:name w:val="Header Char"/>
    <w:basedOn w:val="DefaultParagraphFont"/>
    <w:link w:val="Header"/>
    <w:uiPriority w:val="99"/>
    <w:rsid w:val="00712E87"/>
  </w:style>
  <w:style w:type="character" w:styleId="Strong">
    <w:name w:val="Strong"/>
    <w:basedOn w:val="DefaultParagraphFont"/>
    <w:uiPriority w:val="22"/>
    <w:qFormat/>
    <w:rsid w:val="005571EB"/>
    <w:rPr>
      <w:b/>
      <w:bCs/>
    </w:rPr>
  </w:style>
  <w:style w:type="character" w:styleId="Hyperlink">
    <w:name w:val="Hyperlink"/>
    <w:basedOn w:val="DefaultParagraphFont"/>
    <w:uiPriority w:val="99"/>
    <w:unhideWhenUsed/>
    <w:rsid w:val="00B536B3"/>
    <w:rPr>
      <w:color w:val="0000FF" w:themeColor="hyperlink"/>
      <w:u w:val="single"/>
    </w:rPr>
  </w:style>
  <w:style w:type="paragraph" w:styleId="ListParagraph">
    <w:name w:val="List Paragraph"/>
    <w:basedOn w:val="Normal"/>
    <w:uiPriority w:val="34"/>
    <w:qFormat/>
    <w:rsid w:val="000044EF"/>
    <w:pPr>
      <w:ind w:left="720"/>
      <w:contextualSpacing/>
    </w:pPr>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12E87"/>
    <w:pPr>
      <w:keepNext/>
      <w:numPr>
        <w:numId w:val="1"/>
      </w:numPr>
      <w:contextualSpacing/>
      <w:outlineLvl w:val="0"/>
    </w:pPr>
    <w:rPr>
      <w:rFonts w:ascii="Verdana" w:hAnsi="Verdana"/>
    </w:rPr>
  </w:style>
  <w:style w:type="paragraph" w:styleId="NoteLevel2">
    <w:name w:val="Note Level 2"/>
    <w:basedOn w:val="Normal"/>
    <w:uiPriority w:val="99"/>
    <w:unhideWhenUsed/>
    <w:rsid w:val="00712E8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12E8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12E8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12E87"/>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712E8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12E8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12E8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12E8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12E87"/>
    <w:pPr>
      <w:tabs>
        <w:tab w:val="center" w:pos="4320"/>
        <w:tab w:val="right" w:pos="8640"/>
      </w:tabs>
    </w:pPr>
  </w:style>
  <w:style w:type="character" w:customStyle="1" w:styleId="HeaderChar">
    <w:name w:val="Header Char"/>
    <w:basedOn w:val="DefaultParagraphFont"/>
    <w:link w:val="Header"/>
    <w:uiPriority w:val="99"/>
    <w:rsid w:val="00712E87"/>
  </w:style>
  <w:style w:type="character" w:styleId="Strong">
    <w:name w:val="Strong"/>
    <w:basedOn w:val="DefaultParagraphFont"/>
    <w:uiPriority w:val="22"/>
    <w:qFormat/>
    <w:rsid w:val="005571EB"/>
    <w:rPr>
      <w:b/>
      <w:bCs/>
    </w:rPr>
  </w:style>
  <w:style w:type="character" w:styleId="Hyperlink">
    <w:name w:val="Hyperlink"/>
    <w:basedOn w:val="DefaultParagraphFont"/>
    <w:uiPriority w:val="99"/>
    <w:unhideWhenUsed/>
    <w:rsid w:val="00B536B3"/>
    <w:rPr>
      <w:color w:val="0000FF" w:themeColor="hyperlink"/>
      <w:u w:val="single"/>
    </w:rPr>
  </w:style>
  <w:style w:type="paragraph" w:styleId="ListParagraph">
    <w:name w:val="List Paragraph"/>
    <w:basedOn w:val="Normal"/>
    <w:uiPriority w:val="34"/>
    <w:qFormat/>
    <w:rsid w:val="000044EF"/>
    <w:pPr>
      <w:ind w:left="720"/>
      <w:contextualSpacing/>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866344">
      <w:bodyDiv w:val="1"/>
      <w:marLeft w:val="0"/>
      <w:marRight w:val="0"/>
      <w:marTop w:val="0"/>
      <w:marBottom w:val="0"/>
      <w:divBdr>
        <w:top w:val="none" w:sz="0" w:space="0" w:color="auto"/>
        <w:left w:val="none" w:sz="0" w:space="0" w:color="auto"/>
        <w:bottom w:val="none" w:sz="0" w:space="0" w:color="auto"/>
        <w:right w:val="none" w:sz="0" w:space="0" w:color="auto"/>
      </w:divBdr>
      <w:divsChild>
        <w:div w:id="1382246710">
          <w:marLeft w:val="0"/>
          <w:marRight w:val="0"/>
          <w:marTop w:val="0"/>
          <w:marBottom w:val="0"/>
          <w:divBdr>
            <w:top w:val="none" w:sz="0" w:space="0" w:color="auto"/>
            <w:left w:val="none" w:sz="0" w:space="0" w:color="auto"/>
            <w:bottom w:val="none" w:sz="0" w:space="0" w:color="auto"/>
            <w:right w:val="none" w:sz="0" w:space="0" w:color="auto"/>
          </w:divBdr>
          <w:divsChild>
            <w:div w:id="1124544584">
              <w:marLeft w:val="0"/>
              <w:marRight w:val="-450"/>
              <w:marTop w:val="0"/>
              <w:marBottom w:val="0"/>
              <w:divBdr>
                <w:top w:val="none" w:sz="0" w:space="0" w:color="auto"/>
                <w:left w:val="none" w:sz="0" w:space="0" w:color="auto"/>
                <w:bottom w:val="none" w:sz="0" w:space="0" w:color="auto"/>
                <w:right w:val="none" w:sz="0" w:space="0" w:color="auto"/>
              </w:divBdr>
              <w:divsChild>
                <w:div w:id="937635161">
                  <w:marLeft w:val="0"/>
                  <w:marRight w:val="0"/>
                  <w:marTop w:val="0"/>
                  <w:marBottom w:val="0"/>
                  <w:divBdr>
                    <w:top w:val="none" w:sz="0" w:space="0" w:color="auto"/>
                    <w:left w:val="none" w:sz="0" w:space="0" w:color="auto"/>
                    <w:bottom w:val="none" w:sz="0" w:space="0" w:color="auto"/>
                    <w:right w:val="none" w:sz="0" w:space="0" w:color="auto"/>
                  </w:divBdr>
                  <w:divsChild>
                    <w:div w:id="890923594">
                      <w:marLeft w:val="0"/>
                      <w:marRight w:val="0"/>
                      <w:marTop w:val="0"/>
                      <w:marBottom w:val="0"/>
                      <w:divBdr>
                        <w:top w:val="none" w:sz="0" w:space="0" w:color="auto"/>
                        <w:left w:val="none" w:sz="0" w:space="0" w:color="auto"/>
                        <w:bottom w:val="none" w:sz="0" w:space="0" w:color="auto"/>
                        <w:right w:val="none" w:sz="0" w:space="0" w:color="auto"/>
                      </w:divBdr>
                      <w:divsChild>
                        <w:div w:id="1893224285">
                          <w:marLeft w:val="0"/>
                          <w:marRight w:val="0"/>
                          <w:marTop w:val="0"/>
                          <w:marBottom w:val="0"/>
                          <w:divBdr>
                            <w:top w:val="none" w:sz="0" w:space="0" w:color="auto"/>
                            <w:left w:val="none" w:sz="0" w:space="0" w:color="auto"/>
                            <w:bottom w:val="none" w:sz="0" w:space="0" w:color="auto"/>
                            <w:right w:val="none" w:sz="0" w:space="0" w:color="auto"/>
                          </w:divBdr>
                          <w:divsChild>
                            <w:div w:id="664170613">
                              <w:marLeft w:val="0"/>
                              <w:marRight w:val="0"/>
                              <w:marTop w:val="0"/>
                              <w:marBottom w:val="0"/>
                              <w:divBdr>
                                <w:top w:val="none" w:sz="0" w:space="0" w:color="auto"/>
                                <w:left w:val="none" w:sz="0" w:space="0" w:color="auto"/>
                                <w:bottom w:val="none" w:sz="0" w:space="0" w:color="auto"/>
                                <w:right w:val="none" w:sz="0" w:space="0" w:color="auto"/>
                              </w:divBdr>
                              <w:divsChild>
                                <w:div w:id="834077684">
                                  <w:marLeft w:val="0"/>
                                  <w:marRight w:val="0"/>
                                  <w:marTop w:val="0"/>
                                  <w:marBottom w:val="0"/>
                                  <w:divBdr>
                                    <w:top w:val="none" w:sz="0" w:space="0" w:color="auto"/>
                                    <w:left w:val="none" w:sz="0" w:space="0" w:color="auto"/>
                                    <w:bottom w:val="none" w:sz="0" w:space="0" w:color="auto"/>
                                    <w:right w:val="none" w:sz="0" w:space="0" w:color="auto"/>
                                  </w:divBdr>
                                  <w:divsChild>
                                    <w:div w:id="1708068132">
                                      <w:marLeft w:val="0"/>
                                      <w:marRight w:val="0"/>
                                      <w:marTop w:val="0"/>
                                      <w:marBottom w:val="0"/>
                                      <w:divBdr>
                                        <w:top w:val="none" w:sz="0" w:space="0" w:color="auto"/>
                                        <w:left w:val="none" w:sz="0" w:space="0" w:color="auto"/>
                                        <w:bottom w:val="none" w:sz="0" w:space="0" w:color="auto"/>
                                        <w:right w:val="none" w:sz="0" w:space="0" w:color="auto"/>
                                      </w:divBdr>
                                      <w:divsChild>
                                        <w:div w:id="1417553181">
                                          <w:marLeft w:val="0"/>
                                          <w:marRight w:val="0"/>
                                          <w:marTop w:val="0"/>
                                          <w:marBottom w:val="0"/>
                                          <w:divBdr>
                                            <w:top w:val="none" w:sz="0" w:space="0" w:color="auto"/>
                                            <w:left w:val="none" w:sz="0" w:space="0" w:color="auto"/>
                                            <w:bottom w:val="none" w:sz="0" w:space="0" w:color="auto"/>
                                            <w:right w:val="none" w:sz="0" w:space="0" w:color="auto"/>
                                          </w:divBdr>
                                          <w:divsChild>
                                            <w:div w:id="730494403">
                                              <w:marLeft w:val="0"/>
                                              <w:marRight w:val="0"/>
                                              <w:marTop w:val="0"/>
                                              <w:marBottom w:val="0"/>
                                              <w:divBdr>
                                                <w:top w:val="none" w:sz="0" w:space="0" w:color="auto"/>
                                                <w:left w:val="none" w:sz="0" w:space="0" w:color="auto"/>
                                                <w:bottom w:val="none" w:sz="0" w:space="0" w:color="auto"/>
                                                <w:right w:val="none" w:sz="0" w:space="0" w:color="auto"/>
                                              </w:divBdr>
                                              <w:divsChild>
                                                <w:div w:id="1500777764">
                                                  <w:marLeft w:val="0"/>
                                                  <w:marRight w:val="0"/>
                                                  <w:marTop w:val="0"/>
                                                  <w:marBottom w:val="0"/>
                                                  <w:divBdr>
                                                    <w:top w:val="none" w:sz="0" w:space="0" w:color="auto"/>
                                                    <w:left w:val="none" w:sz="0" w:space="0" w:color="auto"/>
                                                    <w:bottom w:val="none" w:sz="0" w:space="0" w:color="auto"/>
                                                    <w:right w:val="none" w:sz="0" w:space="0" w:color="auto"/>
                                                  </w:divBdr>
                                                  <w:divsChild>
                                                    <w:div w:id="1853646844">
                                                      <w:marLeft w:val="0"/>
                                                      <w:marRight w:val="0"/>
                                                      <w:marTop w:val="0"/>
                                                      <w:marBottom w:val="0"/>
                                                      <w:divBdr>
                                                        <w:top w:val="none" w:sz="0" w:space="0" w:color="auto"/>
                                                        <w:left w:val="none" w:sz="0" w:space="0" w:color="auto"/>
                                                        <w:bottom w:val="none" w:sz="0" w:space="0" w:color="auto"/>
                                                        <w:right w:val="none" w:sz="0" w:space="0" w:color="auto"/>
                                                      </w:divBdr>
                                                      <w:divsChild>
                                                        <w:div w:id="603078216">
                                                          <w:marLeft w:val="0"/>
                                                          <w:marRight w:val="0"/>
                                                          <w:marTop w:val="0"/>
                                                          <w:marBottom w:val="0"/>
                                                          <w:divBdr>
                                                            <w:top w:val="none" w:sz="0" w:space="0" w:color="auto"/>
                                                            <w:left w:val="none" w:sz="0" w:space="0" w:color="auto"/>
                                                            <w:bottom w:val="none" w:sz="0" w:space="0" w:color="auto"/>
                                                            <w:right w:val="none" w:sz="0" w:space="0" w:color="auto"/>
                                                          </w:divBdr>
                                                          <w:divsChild>
                                                            <w:div w:id="1526600122">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2161123">
          <w:marLeft w:val="0"/>
          <w:marRight w:val="0"/>
          <w:marTop w:val="0"/>
          <w:marBottom w:val="0"/>
          <w:divBdr>
            <w:top w:val="none" w:sz="0" w:space="0" w:color="auto"/>
            <w:left w:val="none" w:sz="0" w:space="0" w:color="auto"/>
            <w:bottom w:val="none" w:sz="0" w:space="0" w:color="auto"/>
            <w:right w:val="none" w:sz="0" w:space="0" w:color="auto"/>
          </w:divBdr>
          <w:divsChild>
            <w:div w:id="489104533">
              <w:marLeft w:val="0"/>
              <w:marRight w:val="0"/>
              <w:marTop w:val="0"/>
              <w:marBottom w:val="0"/>
              <w:divBdr>
                <w:top w:val="none" w:sz="0" w:space="0" w:color="auto"/>
                <w:left w:val="none" w:sz="0" w:space="0" w:color="auto"/>
                <w:bottom w:val="none" w:sz="0" w:space="0" w:color="auto"/>
                <w:right w:val="none" w:sz="0" w:space="0" w:color="auto"/>
              </w:divBdr>
              <w:divsChild>
                <w:div w:id="1149790453">
                  <w:marLeft w:val="0"/>
                  <w:marRight w:val="0"/>
                  <w:marTop w:val="0"/>
                  <w:marBottom w:val="0"/>
                  <w:divBdr>
                    <w:top w:val="none" w:sz="0" w:space="0" w:color="auto"/>
                    <w:left w:val="none" w:sz="0" w:space="0" w:color="auto"/>
                    <w:bottom w:val="none" w:sz="0" w:space="0" w:color="auto"/>
                    <w:right w:val="none" w:sz="0" w:space="0" w:color="auto"/>
                  </w:divBdr>
                  <w:divsChild>
                    <w:div w:id="267472913">
                      <w:marLeft w:val="0"/>
                      <w:marRight w:val="0"/>
                      <w:marTop w:val="0"/>
                      <w:marBottom w:val="0"/>
                      <w:divBdr>
                        <w:top w:val="single" w:sz="6" w:space="0" w:color="CDCECF"/>
                        <w:left w:val="none" w:sz="0" w:space="0" w:color="auto"/>
                        <w:bottom w:val="none" w:sz="0" w:space="0" w:color="auto"/>
                        <w:right w:val="none" w:sz="0" w:space="0" w:color="auto"/>
                      </w:divBdr>
                      <w:divsChild>
                        <w:div w:id="1914310410">
                          <w:marLeft w:val="0"/>
                          <w:marRight w:val="0"/>
                          <w:marTop w:val="225"/>
                          <w:marBottom w:val="0"/>
                          <w:divBdr>
                            <w:top w:val="single" w:sz="6" w:space="0" w:color="CCCCCC"/>
                            <w:left w:val="single" w:sz="6" w:space="0" w:color="CCCCCC"/>
                            <w:bottom w:val="none" w:sz="0" w:space="0" w:color="auto"/>
                            <w:right w:val="single" w:sz="6" w:space="0" w:color="CCCCCC"/>
                          </w:divBdr>
                          <w:divsChild>
                            <w:div w:id="401292051">
                              <w:marLeft w:val="0"/>
                              <w:marRight w:val="0"/>
                              <w:marTop w:val="0"/>
                              <w:marBottom w:val="0"/>
                              <w:divBdr>
                                <w:top w:val="none" w:sz="0" w:space="0" w:color="auto"/>
                                <w:left w:val="none" w:sz="0" w:space="0" w:color="auto"/>
                                <w:bottom w:val="none" w:sz="0" w:space="0" w:color="auto"/>
                                <w:right w:val="none" w:sz="0" w:space="0" w:color="auto"/>
                              </w:divBdr>
                              <w:divsChild>
                                <w:div w:id="144063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8165301">
      <w:bodyDiv w:val="1"/>
      <w:marLeft w:val="0"/>
      <w:marRight w:val="0"/>
      <w:marTop w:val="0"/>
      <w:marBottom w:val="0"/>
      <w:divBdr>
        <w:top w:val="none" w:sz="0" w:space="0" w:color="auto"/>
        <w:left w:val="none" w:sz="0" w:space="0" w:color="auto"/>
        <w:bottom w:val="none" w:sz="0" w:space="0" w:color="auto"/>
        <w:right w:val="none" w:sz="0" w:space="0" w:color="auto"/>
      </w:divBdr>
    </w:div>
    <w:div w:id="14079958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1021</TotalTime>
  <Pages>3</Pages>
  <Words>5545</Words>
  <Characters>31607</Characters>
  <Application>Microsoft Macintosh Word</Application>
  <DocSecurity>0</DocSecurity>
  <Lines>263</Lines>
  <Paragraphs>74</Paragraphs>
  <ScaleCrop>false</ScaleCrop>
  <Company>Aaron uOttawa</Company>
  <LinksUpToDate>false</LinksUpToDate>
  <CharactersWithSpaces>37078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Ravensbergen</dc:creator>
  <cp:keywords/>
  <dc:description/>
  <cp:lastModifiedBy>Aaron Ravensbergen</cp:lastModifiedBy>
  <cp:revision>9</cp:revision>
  <dcterms:created xsi:type="dcterms:W3CDTF">2016-09-12T23:07:00Z</dcterms:created>
  <dcterms:modified xsi:type="dcterms:W3CDTF">2016-12-11T19:19:00Z</dcterms:modified>
</cp:coreProperties>
</file>