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73F" w:rsidRDefault="0074373F" w:rsidP="0074373F">
      <w:pPr>
        <w:autoSpaceDE w:val="0"/>
        <w:autoSpaceDN w:val="0"/>
        <w:adjustRightInd w:val="0"/>
        <w:spacing w:after="0" w:line="240" w:lineRule="auto"/>
        <w:rPr>
          <w:rFonts w:ascii="ComicSansMS" w:hAnsi="ComicSansMS" w:cs="ComicSansMS"/>
          <w:sz w:val="25"/>
          <w:szCs w:val="25"/>
        </w:rPr>
      </w:pPr>
    </w:p>
    <w:p w:rsidR="0074373F" w:rsidRDefault="0074373F" w:rsidP="0074373F">
      <w:pPr>
        <w:autoSpaceDE w:val="0"/>
        <w:autoSpaceDN w:val="0"/>
        <w:adjustRightInd w:val="0"/>
        <w:spacing w:after="0" w:line="240" w:lineRule="auto"/>
        <w:rPr>
          <w:rFonts w:ascii="ComicSansMS" w:hAnsi="ComicSansMS" w:cs="ComicSansMS"/>
          <w:sz w:val="25"/>
          <w:szCs w:val="25"/>
        </w:rPr>
      </w:pPr>
    </w:p>
    <w:p w:rsidR="0074373F" w:rsidRDefault="0074373F" w:rsidP="0074373F">
      <w:pPr>
        <w:autoSpaceDE w:val="0"/>
        <w:autoSpaceDN w:val="0"/>
        <w:adjustRightInd w:val="0"/>
        <w:spacing w:after="0" w:line="240" w:lineRule="auto"/>
        <w:rPr>
          <w:rFonts w:ascii="ComicSansMS" w:hAnsi="ComicSansMS" w:cs="ComicSansMS"/>
          <w:sz w:val="25"/>
          <w:szCs w:val="25"/>
        </w:rPr>
      </w:pPr>
    </w:p>
    <w:p w:rsidR="0074373F" w:rsidRPr="00806F4E" w:rsidRDefault="0074373F" w:rsidP="0074373F">
      <w:pPr>
        <w:pStyle w:val="Header"/>
        <w:rPr>
          <w:rFonts w:ascii="Comic Sans MS" w:hAnsi="Comic Sans MS" w:cs="Arial"/>
          <w:i/>
          <w:sz w:val="28"/>
        </w:rPr>
      </w:pPr>
      <w:r w:rsidRPr="00806F4E">
        <w:rPr>
          <w:rFonts w:ascii="Comic Sans MS" w:hAnsi="Comic Sans MS" w:cs="Arial"/>
          <w:i/>
          <w:sz w:val="28"/>
        </w:rPr>
        <w:t>Student Name</w:t>
      </w:r>
      <w:r>
        <w:rPr>
          <w:rFonts w:ascii="Comic Sans MS" w:hAnsi="Comic Sans MS" w:cs="Arial"/>
          <w:i/>
          <w:sz w:val="28"/>
        </w:rPr>
        <w:t xml:space="preserve">:  </w:t>
      </w:r>
      <w:proofErr w:type="spellStart"/>
      <w:r w:rsidRPr="007D04A2">
        <w:rPr>
          <w:rFonts w:ascii="Comic Sans MS" w:hAnsi="Comic Sans MS" w:cs="Arial"/>
          <w:i/>
          <w:sz w:val="28"/>
          <w:u w:val="single"/>
        </w:rPr>
        <w:t>Dariyan</w:t>
      </w:r>
      <w:proofErr w:type="spellEnd"/>
      <w:r w:rsidRPr="007D04A2">
        <w:rPr>
          <w:rFonts w:ascii="Comic Sans MS" w:hAnsi="Comic Sans MS" w:cs="Arial"/>
          <w:i/>
          <w:sz w:val="28"/>
          <w:u w:val="single"/>
        </w:rPr>
        <w:t xml:space="preserve"> </w:t>
      </w:r>
      <w:proofErr w:type="spellStart"/>
      <w:r w:rsidRPr="007D04A2">
        <w:rPr>
          <w:rFonts w:ascii="Comic Sans MS" w:hAnsi="Comic Sans MS" w:cs="Arial"/>
          <w:i/>
          <w:sz w:val="28"/>
          <w:u w:val="single"/>
        </w:rPr>
        <w:t>Khastar</w:t>
      </w:r>
      <w:proofErr w:type="spellEnd"/>
      <w:r>
        <w:rPr>
          <w:rFonts w:ascii="Comic Sans MS" w:hAnsi="Comic Sans MS" w:cs="Arial"/>
          <w:i/>
          <w:sz w:val="28"/>
        </w:rPr>
        <w:t xml:space="preserve"> </w:t>
      </w:r>
    </w:p>
    <w:p w:rsidR="0074373F" w:rsidRPr="00806F4E" w:rsidRDefault="0074373F" w:rsidP="0074373F">
      <w:pPr>
        <w:pStyle w:val="Header"/>
        <w:rPr>
          <w:rFonts w:ascii="Comic Sans MS" w:hAnsi="Comic Sans MS" w:cs="Arial"/>
          <w:i/>
          <w:sz w:val="28"/>
        </w:rPr>
      </w:pPr>
    </w:p>
    <w:p w:rsidR="0074373F" w:rsidRPr="007D04A2" w:rsidRDefault="0074373F" w:rsidP="0074373F">
      <w:pPr>
        <w:pStyle w:val="Header"/>
        <w:rPr>
          <w:rFonts w:ascii="Comic Sans MS" w:hAnsi="Comic Sans MS" w:cs="Arial"/>
          <w:i/>
          <w:sz w:val="28"/>
          <w:u w:val="single"/>
        </w:rPr>
      </w:pPr>
      <w:r w:rsidRPr="00806F4E">
        <w:rPr>
          <w:rFonts w:ascii="Comic Sans MS" w:hAnsi="Comic Sans MS" w:cs="Arial"/>
          <w:i/>
          <w:sz w:val="28"/>
        </w:rPr>
        <w:t xml:space="preserve">Student Number:  </w:t>
      </w:r>
      <w:r>
        <w:rPr>
          <w:rFonts w:ascii="Comic Sans MS" w:hAnsi="Comic Sans MS" w:cs="Arial"/>
          <w:i/>
          <w:sz w:val="28"/>
          <w:u w:val="single"/>
        </w:rPr>
        <w:t>5993534</w:t>
      </w:r>
    </w:p>
    <w:p w:rsidR="0074373F" w:rsidRPr="00806F4E" w:rsidRDefault="0074373F" w:rsidP="0074373F">
      <w:pPr>
        <w:pStyle w:val="Header"/>
        <w:rPr>
          <w:rFonts w:ascii="Comic Sans MS" w:hAnsi="Comic Sans MS" w:cs="Arial"/>
          <w:i/>
          <w:sz w:val="28"/>
        </w:rPr>
      </w:pPr>
    </w:p>
    <w:p w:rsidR="0074373F" w:rsidRPr="007D04A2" w:rsidRDefault="0074373F" w:rsidP="0074373F">
      <w:pPr>
        <w:pStyle w:val="Header"/>
        <w:rPr>
          <w:rFonts w:ascii="Comic Sans MS" w:hAnsi="Comic Sans MS" w:cs="Arial"/>
          <w:i/>
          <w:sz w:val="28"/>
          <w:u w:val="single"/>
        </w:rPr>
      </w:pPr>
      <w:r w:rsidRPr="00806F4E">
        <w:rPr>
          <w:rFonts w:ascii="Comic Sans MS" w:hAnsi="Comic Sans MS" w:cs="Arial"/>
          <w:i/>
          <w:sz w:val="28"/>
        </w:rPr>
        <w:t>Partner’s Name and Student #</w:t>
      </w:r>
      <w:r>
        <w:rPr>
          <w:rFonts w:ascii="Comic Sans MS" w:hAnsi="Comic Sans MS" w:cs="Arial"/>
          <w:i/>
          <w:sz w:val="28"/>
        </w:rPr>
        <w:t xml:space="preserve">:  </w:t>
      </w:r>
      <w:proofErr w:type="spellStart"/>
      <w:r>
        <w:rPr>
          <w:rFonts w:ascii="Comic Sans MS" w:hAnsi="Comic Sans MS" w:cs="Arial"/>
          <w:i/>
          <w:sz w:val="28"/>
          <w:u w:val="single"/>
        </w:rPr>
        <w:t>Narineh</w:t>
      </w:r>
      <w:proofErr w:type="spellEnd"/>
      <w:r>
        <w:rPr>
          <w:rFonts w:ascii="Comic Sans MS" w:hAnsi="Comic Sans MS" w:cs="Arial"/>
          <w:i/>
          <w:sz w:val="28"/>
          <w:u w:val="single"/>
        </w:rPr>
        <w:t xml:space="preserve"> </w:t>
      </w:r>
      <w:proofErr w:type="spellStart"/>
      <w:proofErr w:type="gramStart"/>
      <w:r>
        <w:rPr>
          <w:rFonts w:ascii="Comic Sans MS" w:hAnsi="Comic Sans MS" w:cs="Arial"/>
          <w:i/>
          <w:sz w:val="28"/>
          <w:u w:val="single"/>
        </w:rPr>
        <w:t>Panosian</w:t>
      </w:r>
      <w:proofErr w:type="spellEnd"/>
      <w:r>
        <w:rPr>
          <w:rFonts w:ascii="Comic Sans MS" w:hAnsi="Comic Sans MS" w:cs="Arial"/>
          <w:i/>
          <w:sz w:val="28"/>
          <w:u w:val="single"/>
        </w:rPr>
        <w:t xml:space="preserve">  #</w:t>
      </w:r>
      <w:proofErr w:type="gramEnd"/>
      <w:r>
        <w:rPr>
          <w:rFonts w:ascii="Comic Sans MS" w:hAnsi="Comic Sans MS" w:cs="Arial"/>
          <w:i/>
          <w:sz w:val="28"/>
          <w:u w:val="single"/>
        </w:rPr>
        <w:t>64</w:t>
      </w:r>
      <w:r w:rsidR="00A65481">
        <w:rPr>
          <w:rFonts w:ascii="Comic Sans MS" w:hAnsi="Comic Sans MS" w:cs="Arial"/>
          <w:i/>
          <w:sz w:val="28"/>
          <w:u w:val="single"/>
        </w:rPr>
        <w:t>49612</w:t>
      </w:r>
    </w:p>
    <w:p w:rsidR="0074373F" w:rsidRDefault="0074373F" w:rsidP="0074373F">
      <w:pPr>
        <w:pStyle w:val="Header"/>
        <w:rPr>
          <w:rFonts w:ascii="Comic Sans MS" w:hAnsi="Comic Sans MS" w:cs="Arial"/>
          <w:i/>
          <w:sz w:val="28"/>
        </w:rPr>
      </w:pPr>
    </w:p>
    <w:p w:rsidR="0074373F" w:rsidRDefault="0074373F" w:rsidP="0074373F">
      <w:pPr>
        <w:pStyle w:val="Header"/>
        <w:rPr>
          <w:rFonts w:ascii="Comic Sans MS" w:hAnsi="Comic Sans MS" w:cs="Arial"/>
          <w:i/>
          <w:sz w:val="28"/>
          <w:u w:val="single"/>
        </w:rPr>
      </w:pPr>
      <w:r w:rsidRPr="00806F4E">
        <w:rPr>
          <w:rFonts w:ascii="Comic Sans MS" w:hAnsi="Comic Sans MS" w:cs="Arial"/>
          <w:i/>
          <w:sz w:val="28"/>
        </w:rPr>
        <w:t xml:space="preserve">Demonstrator's Name:  </w:t>
      </w:r>
      <w:r w:rsidRPr="007D04A2">
        <w:rPr>
          <w:rFonts w:ascii="Comic Sans MS" w:hAnsi="Comic Sans MS" w:cs="Arial"/>
          <w:i/>
          <w:sz w:val="28"/>
          <w:u w:val="single"/>
        </w:rPr>
        <w:t xml:space="preserve">Erika </w:t>
      </w:r>
      <w:proofErr w:type="spellStart"/>
      <w:r w:rsidRPr="007D04A2">
        <w:rPr>
          <w:rFonts w:ascii="Comic Sans MS" w:hAnsi="Comic Sans MS" w:cs="Arial"/>
          <w:i/>
          <w:sz w:val="28"/>
          <w:u w:val="single"/>
        </w:rPr>
        <w:t>Revesz</w:t>
      </w:r>
      <w:proofErr w:type="spellEnd"/>
    </w:p>
    <w:p w:rsidR="0074373F" w:rsidRPr="00806F4E" w:rsidRDefault="0074373F" w:rsidP="0074373F">
      <w:pPr>
        <w:pStyle w:val="Header"/>
        <w:rPr>
          <w:rFonts w:ascii="Comic Sans MS" w:hAnsi="Comic Sans MS" w:cs="Arial"/>
          <w:i/>
        </w:rPr>
      </w:pPr>
    </w:p>
    <w:p w:rsidR="0074373F" w:rsidRPr="00806F4E" w:rsidRDefault="002B1E6D" w:rsidP="0074373F">
      <w:pPr>
        <w:pStyle w:val="Header"/>
        <w:rPr>
          <w:rFonts w:ascii="Comic Sans MS" w:hAnsi="Comic Sans MS" w:cs="Arial"/>
          <w:i/>
        </w:rPr>
      </w:pPr>
      <w:r w:rsidRPr="002B1E6D">
        <w:rPr>
          <w:rFonts w:ascii="Comic Sans MS" w:hAnsi="Comic Sans MS" w:cs="Arial"/>
          <w:noProof/>
        </w:rPr>
        <w:pict>
          <v:oval id="_x0000_s1029" style="position:absolute;margin-left:-31.95pt;margin-top:6.75pt;width:513pt;height:63pt;z-index:251660288" filled="f"/>
        </w:pict>
      </w:r>
    </w:p>
    <w:p w:rsidR="0074373F" w:rsidRPr="00806F4E" w:rsidRDefault="0074373F" w:rsidP="0074373F">
      <w:pPr>
        <w:pStyle w:val="Header"/>
        <w:tabs>
          <w:tab w:val="left" w:pos="1800"/>
        </w:tabs>
        <w:ind w:left="1800" w:hanging="1800"/>
        <w:rPr>
          <w:rFonts w:ascii="Comic Sans MS" w:hAnsi="Comic Sans MS" w:cs="Arial"/>
          <w:b/>
        </w:rPr>
      </w:pPr>
    </w:p>
    <w:p w:rsidR="0074373F" w:rsidRPr="00806F4E" w:rsidRDefault="0074373F" w:rsidP="0074373F">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rsidR="0074373F" w:rsidRPr="00806F4E" w:rsidRDefault="0074373F" w:rsidP="0074373F">
      <w:pPr>
        <w:pStyle w:val="Header"/>
        <w:tabs>
          <w:tab w:val="clear" w:pos="4320"/>
          <w:tab w:val="left" w:pos="1440"/>
          <w:tab w:val="left" w:pos="2880"/>
          <w:tab w:val="left" w:pos="4680"/>
          <w:tab w:val="left" w:pos="6480"/>
        </w:tabs>
        <w:rPr>
          <w:rFonts w:ascii="Comic Sans MS" w:hAnsi="Comic Sans MS" w:cs="Arial"/>
          <w:i/>
        </w:rPr>
      </w:pPr>
    </w:p>
    <w:p w:rsidR="0074373F" w:rsidRPr="00806F4E" w:rsidRDefault="0074373F" w:rsidP="0074373F">
      <w:pPr>
        <w:pStyle w:val="Header"/>
        <w:tabs>
          <w:tab w:val="clear" w:pos="4320"/>
          <w:tab w:val="left" w:pos="1440"/>
          <w:tab w:val="left" w:pos="2160"/>
          <w:tab w:val="left" w:pos="3600"/>
          <w:tab w:val="left" w:pos="5400"/>
          <w:tab w:val="left" w:pos="6840"/>
        </w:tabs>
        <w:rPr>
          <w:rFonts w:ascii="Comic Sans MS" w:hAnsi="Comic Sans MS" w:cs="Arial"/>
          <w:i/>
          <w:sz w:val="24"/>
        </w:rPr>
      </w:pPr>
    </w:p>
    <w:p w:rsidR="0074373F" w:rsidRPr="00806F4E" w:rsidRDefault="0074373F" w:rsidP="0074373F">
      <w:pPr>
        <w:pStyle w:val="Header"/>
        <w:tabs>
          <w:tab w:val="clear" w:pos="4320"/>
          <w:tab w:val="left" w:pos="1440"/>
          <w:tab w:val="left" w:pos="2160"/>
          <w:tab w:val="left" w:pos="3600"/>
          <w:tab w:val="left" w:pos="5400"/>
          <w:tab w:val="left" w:pos="6840"/>
        </w:tabs>
        <w:rPr>
          <w:rFonts w:ascii="Comic Sans MS" w:hAnsi="Comic Sans MS" w:cs="Arial"/>
          <w:i/>
          <w:sz w:val="24"/>
        </w:rPr>
      </w:pPr>
    </w:p>
    <w:p w:rsidR="0074373F" w:rsidRPr="00806F4E" w:rsidRDefault="002B1E6D" w:rsidP="0074373F">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eastAsia="en-CA"/>
        </w:rPr>
        <w:pict>
          <v:oval id="_x0000_s1030" style="position:absolute;margin-left:250.5pt;margin-top:1.7pt;width:37.5pt;height:15pt;z-index:251661312" filled="f"/>
        </w:pict>
      </w:r>
      <w:r w:rsidR="0074373F" w:rsidRPr="00806F4E">
        <w:rPr>
          <w:rFonts w:ascii="Comic Sans MS" w:hAnsi="Comic Sans MS" w:cs="Arial"/>
          <w:i/>
          <w:sz w:val="24"/>
        </w:rPr>
        <w:t>Lab Day (circle):</w:t>
      </w:r>
      <w:r w:rsidR="0074373F" w:rsidRPr="00806F4E">
        <w:rPr>
          <w:rFonts w:ascii="Comic Sans MS" w:hAnsi="Comic Sans MS" w:cs="Arial"/>
          <w:i/>
          <w:sz w:val="24"/>
        </w:rPr>
        <w:tab/>
        <w:t>Tues</w:t>
      </w:r>
      <w:r w:rsidR="0074373F">
        <w:rPr>
          <w:rFonts w:ascii="Comic Sans MS" w:hAnsi="Comic Sans MS" w:cs="Arial"/>
          <w:i/>
          <w:sz w:val="24"/>
        </w:rPr>
        <w:t xml:space="preserve"> aft</w:t>
      </w:r>
      <w:r w:rsidR="0074373F">
        <w:rPr>
          <w:rFonts w:ascii="Comic Sans MS" w:hAnsi="Comic Sans MS" w:cs="Arial"/>
          <w:i/>
          <w:sz w:val="24"/>
        </w:rPr>
        <w:tab/>
        <w:t xml:space="preserve">Tues night   </w:t>
      </w:r>
      <w:r w:rsidR="0074373F" w:rsidRPr="00806F4E">
        <w:rPr>
          <w:rFonts w:ascii="Comic Sans MS" w:hAnsi="Comic Sans MS" w:cs="Arial"/>
          <w:i/>
          <w:sz w:val="24"/>
        </w:rPr>
        <w:t>Wed</w:t>
      </w:r>
      <w:r w:rsidR="0074373F">
        <w:rPr>
          <w:rFonts w:ascii="Comic Sans MS" w:hAnsi="Comic Sans MS" w:cs="Arial"/>
          <w:i/>
          <w:sz w:val="24"/>
        </w:rPr>
        <w:t xml:space="preserve">    </w:t>
      </w:r>
      <w:r w:rsidR="0074373F" w:rsidRPr="00806F4E">
        <w:rPr>
          <w:rFonts w:ascii="Comic Sans MS" w:hAnsi="Comic Sans MS" w:cs="Arial"/>
          <w:i/>
          <w:sz w:val="24"/>
        </w:rPr>
        <w:t>Thurs</w:t>
      </w:r>
      <w:r w:rsidR="0074373F">
        <w:rPr>
          <w:rFonts w:ascii="Comic Sans MS" w:hAnsi="Comic Sans MS" w:cs="Arial"/>
          <w:i/>
          <w:sz w:val="24"/>
        </w:rPr>
        <w:t xml:space="preserve"> aft    Thurs night</w:t>
      </w:r>
      <w:r w:rsidR="0074373F" w:rsidRPr="00806F4E">
        <w:rPr>
          <w:rFonts w:ascii="Comic Sans MS" w:hAnsi="Comic Sans MS" w:cs="Arial"/>
          <w:i/>
          <w:sz w:val="24"/>
        </w:rPr>
        <w:tab/>
      </w:r>
      <w:r w:rsidR="0074373F">
        <w:rPr>
          <w:rFonts w:ascii="Comic Sans MS" w:hAnsi="Comic Sans MS" w:cs="Arial"/>
          <w:i/>
          <w:sz w:val="24"/>
        </w:rPr>
        <w:t xml:space="preserve">     </w:t>
      </w:r>
      <w:r w:rsidR="0074373F" w:rsidRPr="00806F4E">
        <w:rPr>
          <w:rFonts w:ascii="Comic Sans MS" w:hAnsi="Comic Sans MS" w:cs="Arial"/>
          <w:i/>
          <w:sz w:val="24"/>
        </w:rPr>
        <w:t>Fri</w:t>
      </w:r>
    </w:p>
    <w:p w:rsidR="0074373F" w:rsidRPr="00806F4E" w:rsidRDefault="0074373F" w:rsidP="0074373F">
      <w:pPr>
        <w:pStyle w:val="Header"/>
        <w:tabs>
          <w:tab w:val="clear" w:pos="4320"/>
          <w:tab w:val="left" w:pos="1440"/>
          <w:tab w:val="left" w:pos="2160"/>
          <w:tab w:val="left" w:pos="3600"/>
          <w:tab w:val="left" w:pos="5400"/>
          <w:tab w:val="left" w:pos="6840"/>
        </w:tabs>
        <w:rPr>
          <w:rFonts w:ascii="Comic Sans MS" w:hAnsi="Comic Sans MS" w:cs="Arial"/>
          <w:i/>
          <w:sz w:val="24"/>
        </w:rPr>
      </w:pPr>
    </w:p>
    <w:p w:rsidR="0074373F" w:rsidRPr="00806F4E" w:rsidRDefault="002B1E6D" w:rsidP="0074373F">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eastAsia="en-CA"/>
        </w:rPr>
        <w:pict>
          <v:oval id="_x0000_s1031" style="position:absolute;margin-left:327pt;margin-top:2pt;width:37.5pt;height:15pt;z-index:251662336" filled="f"/>
        </w:pict>
      </w:r>
      <w:r w:rsidR="0074373F">
        <w:rPr>
          <w:rFonts w:ascii="Comic Sans MS" w:hAnsi="Comic Sans MS" w:cs="Arial"/>
          <w:i/>
          <w:sz w:val="24"/>
        </w:rPr>
        <w:t>Lab Week (circle):</w:t>
      </w:r>
      <w:r w:rsidR="0074373F">
        <w:rPr>
          <w:rFonts w:ascii="Comic Sans MS" w:hAnsi="Comic Sans MS" w:cs="Arial"/>
          <w:i/>
          <w:sz w:val="24"/>
        </w:rPr>
        <w:tab/>
      </w:r>
      <w:r w:rsidR="0074373F">
        <w:rPr>
          <w:rFonts w:ascii="Comic Sans MS" w:hAnsi="Comic Sans MS" w:cs="Arial"/>
          <w:i/>
          <w:sz w:val="24"/>
        </w:rPr>
        <w:tab/>
        <w:t>1</w:t>
      </w:r>
      <w:r w:rsidR="0074373F">
        <w:rPr>
          <w:rFonts w:ascii="Comic Sans MS" w:hAnsi="Comic Sans MS" w:cs="Arial"/>
          <w:i/>
          <w:sz w:val="24"/>
        </w:rPr>
        <w:tab/>
      </w:r>
      <w:r w:rsidR="0074373F">
        <w:rPr>
          <w:rFonts w:ascii="Comic Sans MS" w:hAnsi="Comic Sans MS" w:cs="Arial"/>
          <w:i/>
          <w:sz w:val="24"/>
        </w:rPr>
        <w:tab/>
        <w:t>2</w:t>
      </w:r>
    </w:p>
    <w:p w:rsidR="0074373F" w:rsidRPr="00806F4E" w:rsidRDefault="0074373F" w:rsidP="0074373F">
      <w:pPr>
        <w:pStyle w:val="Header"/>
        <w:tabs>
          <w:tab w:val="clear" w:pos="4320"/>
          <w:tab w:val="left" w:pos="1440"/>
          <w:tab w:val="left" w:pos="2160"/>
          <w:tab w:val="left" w:pos="3600"/>
          <w:tab w:val="left" w:pos="5400"/>
          <w:tab w:val="left" w:pos="6840"/>
        </w:tabs>
        <w:rPr>
          <w:rFonts w:ascii="Comic Sans MS" w:hAnsi="Comic Sans MS" w:cs="Arial"/>
          <w:i/>
          <w:sz w:val="24"/>
        </w:rPr>
      </w:pPr>
    </w:p>
    <w:p w:rsidR="0074373F"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74373F"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74373F" w:rsidRPr="00806F4E"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rsidR="0074373F"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74373F" w:rsidRPr="00806F4E"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74373F" w:rsidRPr="00806F4E"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roofErr w:type="gramStart"/>
      <w:r w:rsidRPr="00806F4E">
        <w:rPr>
          <w:rFonts w:ascii="Comic Sans MS" w:hAnsi="Comic Sans MS" w:cs="Arial"/>
          <w:b/>
          <w:bCs/>
          <w:iCs/>
          <w:sz w:val="36"/>
        </w:rPr>
        <w:t xml:space="preserve">Experiment </w:t>
      </w:r>
      <w:r>
        <w:rPr>
          <w:rFonts w:ascii="Comic Sans MS" w:hAnsi="Comic Sans MS" w:cs="Arial"/>
          <w:b/>
          <w:bCs/>
          <w:iCs/>
          <w:sz w:val="36"/>
        </w:rPr>
        <w:t>5</w:t>
      </w:r>
      <w:r w:rsidRPr="00806F4E">
        <w:rPr>
          <w:rFonts w:ascii="Comic Sans MS" w:hAnsi="Comic Sans MS" w:cs="Arial"/>
          <w:b/>
          <w:bCs/>
          <w:iCs/>
          <w:sz w:val="36"/>
        </w:rPr>
        <w:t>.</w:t>
      </w:r>
      <w:proofErr w:type="gramEnd"/>
    </w:p>
    <w:p w:rsidR="0074373F"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74373F" w:rsidRPr="00806F4E"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74373F"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74373F"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74373F" w:rsidRPr="00806F4E" w:rsidRDefault="0074373F" w:rsidP="0074373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Chemical Kinetics</w:t>
      </w:r>
    </w:p>
    <w:p w:rsidR="0074373F" w:rsidRPr="00901A09" w:rsidRDefault="0074373F" w:rsidP="00245AF8">
      <w:pPr>
        <w:rPr>
          <w:rFonts w:cstheme="minorHAnsi"/>
          <w:b/>
          <w:sz w:val="24"/>
          <w:szCs w:val="24"/>
        </w:rPr>
      </w:pPr>
      <w:r w:rsidRPr="00901A09">
        <w:rPr>
          <w:rFonts w:cstheme="minorHAnsi"/>
          <w:b/>
          <w:sz w:val="24"/>
          <w:szCs w:val="24"/>
        </w:rPr>
        <w:lastRenderedPageBreak/>
        <w:t xml:space="preserve">Introduction </w:t>
      </w:r>
    </w:p>
    <w:p w:rsidR="0074373F" w:rsidRPr="00901A09" w:rsidRDefault="0074373F" w:rsidP="00245AF8">
      <w:pPr>
        <w:jc w:val="both"/>
        <w:rPr>
          <w:rFonts w:cstheme="minorHAnsi"/>
          <w:sz w:val="24"/>
          <w:szCs w:val="24"/>
        </w:rPr>
      </w:pPr>
      <w:r w:rsidRPr="00901A09">
        <w:rPr>
          <w:rFonts w:cstheme="minorHAnsi"/>
          <w:sz w:val="24"/>
          <w:szCs w:val="24"/>
        </w:rPr>
        <w:tab/>
        <w:t xml:space="preserve">Chemical kinetics is a branch of chemistry involved in the study of reaction rates, the factors which influence this rate, and the mechanisms by which this reaction takes place. In other words, the reaction rate is the rate at which the concentrations of reactants change with respect to time, given certain variables. Factors which affect the reaction rate are concentration, nature of reactants, pH, </w:t>
      </w:r>
      <w:proofErr w:type="gramStart"/>
      <w:r w:rsidRPr="00901A09">
        <w:rPr>
          <w:rFonts w:cstheme="minorHAnsi"/>
          <w:sz w:val="24"/>
          <w:szCs w:val="24"/>
        </w:rPr>
        <w:t>presence</w:t>
      </w:r>
      <w:proofErr w:type="gramEnd"/>
      <w:r w:rsidRPr="00901A09">
        <w:rPr>
          <w:rFonts w:cstheme="minorHAnsi"/>
          <w:sz w:val="24"/>
          <w:szCs w:val="24"/>
        </w:rPr>
        <w:t xml:space="preserve"> of catalyst, temperature and surface area. In the following lab we will analyze the affect the concentration of reactant has on the rate of reactions.</w:t>
      </w:r>
    </w:p>
    <w:p w:rsidR="0074373F" w:rsidRPr="00901A09" w:rsidRDefault="002B1E6D" w:rsidP="00245AF8">
      <w:pPr>
        <w:jc w:val="both"/>
        <w:rPr>
          <w:rFonts w:cstheme="minorHAnsi"/>
          <w:sz w:val="24"/>
          <w:szCs w:val="24"/>
        </w:rPr>
      </w:pPr>
      <w:r>
        <w:rPr>
          <w:rFonts w:cstheme="minorHAnsi"/>
          <w:noProof/>
          <w:sz w:val="24"/>
          <w:szCs w:val="24"/>
          <w:lang w:eastAsia="en-CA"/>
        </w:rPr>
        <w:pict>
          <v:rect id="_x0000_s1033" style="position:absolute;left:0;text-align:left;margin-left:207.15pt;margin-top:16.85pt;width:91.05pt;height:27.95pt;z-index:251665408" filled="f"/>
        </w:pict>
      </w:r>
      <w:r w:rsidR="0074373F" w:rsidRPr="00901A09">
        <w:rPr>
          <w:rFonts w:cstheme="minorHAnsi"/>
          <w:sz w:val="24"/>
          <w:szCs w:val="24"/>
        </w:rPr>
        <w:tab/>
        <w:t xml:space="preserve">The rate of a chemical equation can be stated as: </w:t>
      </w:r>
    </w:p>
    <w:p w:rsidR="0074373F" w:rsidRPr="00901A09" w:rsidRDefault="0074373F" w:rsidP="00245AF8">
      <w:pPr>
        <w:ind w:firstLine="720"/>
        <w:jc w:val="center"/>
        <w:rPr>
          <w:rFonts w:cstheme="minorHAnsi"/>
          <w:b/>
          <w:sz w:val="24"/>
          <w:szCs w:val="24"/>
          <w:vertAlign w:val="superscript"/>
        </w:rPr>
      </w:pPr>
      <w:r w:rsidRPr="00901A09">
        <w:rPr>
          <w:rFonts w:cstheme="minorHAnsi"/>
          <w:b/>
          <w:sz w:val="24"/>
          <w:szCs w:val="24"/>
        </w:rPr>
        <w:t>R = k [A]</w:t>
      </w:r>
      <w:r w:rsidRPr="00901A09">
        <w:rPr>
          <w:rFonts w:cstheme="minorHAnsi"/>
          <w:b/>
          <w:sz w:val="24"/>
          <w:szCs w:val="24"/>
          <w:vertAlign w:val="superscript"/>
        </w:rPr>
        <w:t>n</w:t>
      </w:r>
      <w:r w:rsidRPr="00901A09">
        <w:rPr>
          <w:rFonts w:cstheme="minorHAnsi"/>
          <w:b/>
          <w:sz w:val="24"/>
          <w:szCs w:val="24"/>
        </w:rPr>
        <w:t xml:space="preserve"> [B]</w:t>
      </w:r>
      <w:r w:rsidRPr="00901A09">
        <w:rPr>
          <w:rFonts w:cstheme="minorHAnsi"/>
          <w:b/>
          <w:sz w:val="24"/>
          <w:szCs w:val="24"/>
          <w:vertAlign w:val="superscript"/>
        </w:rPr>
        <w:t>m</w:t>
      </w:r>
    </w:p>
    <w:p w:rsidR="0074373F" w:rsidRPr="00901A09" w:rsidRDefault="0074373F" w:rsidP="00245AF8">
      <w:pPr>
        <w:ind w:firstLine="720"/>
        <w:jc w:val="both"/>
        <w:rPr>
          <w:rFonts w:cstheme="minorHAnsi"/>
          <w:sz w:val="24"/>
          <w:szCs w:val="24"/>
        </w:rPr>
      </w:pPr>
      <w:r w:rsidRPr="00901A09">
        <w:rPr>
          <w:rFonts w:cstheme="minorHAnsi"/>
          <w:sz w:val="24"/>
          <w:szCs w:val="24"/>
        </w:rPr>
        <w:t xml:space="preserve">In the above equation, the concentration of A and B are given. The superscript denoted by n and m are the order of the reaction. The order of the reaction indicates the affect that particular reactant will have on the overall rate, when the concentration is altered. Adding the powers will allow us to obtain the overall order of the reaction. Also in the reaction is the term k, which represents the proportionality constant, known as the rate constant at a given temperature and other factors. In the reaction we will be carrying out with chromium (III) salt and EDTA, the rate law can be expressed as the following: </w:t>
      </w:r>
    </w:p>
    <w:p w:rsidR="00245AF8" w:rsidRPr="00901A09" w:rsidRDefault="002B1E6D" w:rsidP="00245AF8">
      <w:pPr>
        <w:ind w:firstLine="720"/>
        <w:jc w:val="both"/>
        <w:rPr>
          <w:rFonts w:cstheme="minorHAnsi"/>
          <w:sz w:val="24"/>
          <w:szCs w:val="24"/>
        </w:rPr>
      </w:pPr>
      <w:r>
        <w:rPr>
          <w:rFonts w:cstheme="minorHAnsi"/>
          <w:noProof/>
          <w:sz w:val="24"/>
          <w:szCs w:val="24"/>
          <w:lang w:eastAsia="en-CA"/>
        </w:rPr>
        <w:pict>
          <v:rect id="_x0000_s1034" style="position:absolute;left:0;text-align:left;margin-left:101.2pt;margin-top:19.3pt;width:305pt;height:27.15pt;z-index:251666432" filled="f"/>
        </w:pict>
      </w:r>
    </w:p>
    <w:p w:rsidR="0074373F" w:rsidRPr="00901A09" w:rsidRDefault="0074373F" w:rsidP="00245AF8">
      <w:pPr>
        <w:ind w:firstLine="720"/>
        <w:jc w:val="center"/>
        <w:rPr>
          <w:rFonts w:cstheme="minorHAnsi"/>
          <w:b/>
          <w:sz w:val="24"/>
          <w:szCs w:val="24"/>
          <w:vertAlign w:val="superscript"/>
        </w:rPr>
      </w:pPr>
      <w:r w:rsidRPr="00901A09">
        <w:rPr>
          <w:rFonts w:cstheme="minorHAnsi"/>
          <w:b/>
          <w:sz w:val="24"/>
          <w:szCs w:val="24"/>
        </w:rPr>
        <w:t>-d[Cr(III)]/</w:t>
      </w:r>
      <w:proofErr w:type="spellStart"/>
      <w:r w:rsidRPr="00901A09">
        <w:rPr>
          <w:rFonts w:cstheme="minorHAnsi"/>
          <w:b/>
          <w:sz w:val="24"/>
          <w:szCs w:val="24"/>
        </w:rPr>
        <w:t>dt</w:t>
      </w:r>
      <w:proofErr w:type="spellEnd"/>
      <w:r w:rsidRPr="00901A09">
        <w:rPr>
          <w:rFonts w:cstheme="minorHAnsi"/>
          <w:b/>
          <w:sz w:val="24"/>
          <w:szCs w:val="24"/>
        </w:rPr>
        <w:t xml:space="preserve"> = +d[Cr(III)-EDTA]/</w:t>
      </w:r>
      <w:proofErr w:type="spellStart"/>
      <w:r w:rsidRPr="00901A09">
        <w:rPr>
          <w:rFonts w:cstheme="minorHAnsi"/>
          <w:b/>
          <w:sz w:val="24"/>
          <w:szCs w:val="24"/>
        </w:rPr>
        <w:t>dt</w:t>
      </w:r>
      <w:proofErr w:type="spellEnd"/>
      <w:r w:rsidRPr="00901A09">
        <w:rPr>
          <w:rFonts w:cstheme="minorHAnsi"/>
          <w:b/>
          <w:sz w:val="24"/>
          <w:szCs w:val="24"/>
        </w:rPr>
        <w:t xml:space="preserve"> = k[Cr(III)]</w:t>
      </w:r>
      <w:r w:rsidRPr="00901A09">
        <w:rPr>
          <w:rFonts w:cstheme="minorHAnsi"/>
          <w:b/>
          <w:sz w:val="24"/>
          <w:szCs w:val="24"/>
          <w:vertAlign w:val="superscript"/>
        </w:rPr>
        <w:t>a</w:t>
      </w:r>
      <w:r w:rsidRPr="00901A09">
        <w:rPr>
          <w:rFonts w:cstheme="minorHAnsi"/>
          <w:b/>
          <w:sz w:val="24"/>
          <w:szCs w:val="24"/>
        </w:rPr>
        <w:t>[H</w:t>
      </w:r>
      <w:r w:rsidRPr="00901A09">
        <w:rPr>
          <w:rFonts w:cstheme="minorHAnsi"/>
          <w:b/>
          <w:sz w:val="24"/>
          <w:szCs w:val="24"/>
          <w:vertAlign w:val="superscript"/>
        </w:rPr>
        <w:t>+</w:t>
      </w:r>
      <w:r w:rsidRPr="00901A09">
        <w:rPr>
          <w:rFonts w:cstheme="minorHAnsi"/>
          <w:b/>
          <w:sz w:val="24"/>
          <w:szCs w:val="24"/>
        </w:rPr>
        <w:t>]</w:t>
      </w:r>
      <w:r w:rsidRPr="00901A09">
        <w:rPr>
          <w:rFonts w:cstheme="minorHAnsi"/>
          <w:b/>
          <w:sz w:val="24"/>
          <w:szCs w:val="24"/>
          <w:vertAlign w:val="superscript"/>
        </w:rPr>
        <w:t>b</w:t>
      </w:r>
    </w:p>
    <w:p w:rsidR="00245AF8" w:rsidRPr="00901A09" w:rsidRDefault="00245AF8" w:rsidP="00245AF8">
      <w:pPr>
        <w:ind w:firstLine="720"/>
        <w:jc w:val="center"/>
        <w:rPr>
          <w:rFonts w:cstheme="minorHAnsi"/>
          <w:b/>
          <w:sz w:val="24"/>
          <w:szCs w:val="24"/>
          <w:vertAlign w:val="superscript"/>
        </w:rPr>
      </w:pPr>
    </w:p>
    <w:p w:rsidR="0074373F" w:rsidRPr="00901A09" w:rsidRDefault="0074373F" w:rsidP="00245AF8">
      <w:pPr>
        <w:ind w:firstLine="720"/>
        <w:jc w:val="both"/>
        <w:rPr>
          <w:rFonts w:cstheme="minorHAnsi"/>
          <w:sz w:val="24"/>
          <w:szCs w:val="24"/>
        </w:rPr>
      </w:pPr>
      <w:r w:rsidRPr="00901A09">
        <w:rPr>
          <w:rFonts w:cstheme="minorHAnsi"/>
          <w:sz w:val="24"/>
          <w:szCs w:val="24"/>
        </w:rPr>
        <w:t xml:space="preserve">The rate of an equation may also be determined graphically. This is done by taking the instantaneous rate of change at any given time on a graph of concentration as a function of time. Although this gives us the rate at an instant in time, using this to obtain the reaction rate of a particular reaction is not useful, as the rate of a reaction varies during a reaction. </w:t>
      </w:r>
      <w:r w:rsidRPr="00901A09">
        <w:rPr>
          <w:rFonts w:cstheme="minorHAnsi"/>
          <w:sz w:val="24"/>
          <w:szCs w:val="24"/>
        </w:rPr>
        <w:tab/>
      </w:r>
      <w:r w:rsidRPr="00901A09">
        <w:rPr>
          <w:rFonts w:cstheme="minorHAnsi"/>
          <w:sz w:val="24"/>
          <w:szCs w:val="24"/>
        </w:rPr>
        <w:tab/>
      </w:r>
    </w:p>
    <w:p w:rsidR="00CE4C59" w:rsidRPr="00901A09" w:rsidRDefault="0074373F" w:rsidP="00245AF8">
      <w:pPr>
        <w:ind w:firstLine="720"/>
        <w:jc w:val="both"/>
        <w:rPr>
          <w:rFonts w:cstheme="minorHAnsi"/>
          <w:sz w:val="24"/>
          <w:szCs w:val="24"/>
        </w:rPr>
      </w:pPr>
      <w:r w:rsidRPr="00901A09">
        <w:rPr>
          <w:rFonts w:cstheme="minorHAnsi"/>
          <w:sz w:val="24"/>
          <w:szCs w:val="24"/>
        </w:rPr>
        <w:t xml:space="preserve">To determine the order of a rate law equation, we cannot use </w:t>
      </w:r>
      <w:proofErr w:type="spellStart"/>
      <w:r w:rsidRPr="00901A09">
        <w:rPr>
          <w:rFonts w:cstheme="minorHAnsi"/>
          <w:sz w:val="24"/>
          <w:szCs w:val="24"/>
        </w:rPr>
        <w:t>stoichiometry</w:t>
      </w:r>
      <w:proofErr w:type="spellEnd"/>
      <w:r w:rsidRPr="00901A09">
        <w:rPr>
          <w:rFonts w:cstheme="minorHAnsi"/>
          <w:sz w:val="24"/>
          <w:szCs w:val="24"/>
        </w:rPr>
        <w:t xml:space="preserve">, as the coefficients of the reactants in a chemical reaction do not relate to the rate of the reaction. The order of the reaction must be determined experimentally. </w:t>
      </w:r>
      <w:r w:rsidR="00CE4C59" w:rsidRPr="00901A09">
        <w:rPr>
          <w:rFonts w:cstheme="minorHAnsi"/>
          <w:sz w:val="24"/>
          <w:szCs w:val="24"/>
        </w:rPr>
        <w:tab/>
      </w:r>
      <w:r w:rsidR="00CE4C59" w:rsidRPr="00901A09">
        <w:rPr>
          <w:rFonts w:cstheme="minorHAnsi"/>
          <w:sz w:val="24"/>
          <w:szCs w:val="24"/>
        </w:rPr>
        <w:tab/>
      </w:r>
      <w:r w:rsidR="00CE4C59" w:rsidRPr="00901A09">
        <w:rPr>
          <w:rFonts w:cstheme="minorHAnsi"/>
          <w:sz w:val="24"/>
          <w:szCs w:val="24"/>
        </w:rPr>
        <w:tab/>
      </w:r>
      <w:r w:rsidRPr="00901A09">
        <w:rPr>
          <w:rFonts w:cstheme="minorHAnsi"/>
          <w:sz w:val="24"/>
          <w:szCs w:val="24"/>
        </w:rPr>
        <w:tab/>
      </w:r>
    </w:p>
    <w:p w:rsidR="0074373F" w:rsidRPr="00901A09" w:rsidRDefault="0074373F" w:rsidP="00245AF8">
      <w:pPr>
        <w:ind w:firstLine="720"/>
        <w:jc w:val="both"/>
        <w:rPr>
          <w:rFonts w:cstheme="minorHAnsi"/>
          <w:sz w:val="24"/>
          <w:szCs w:val="24"/>
        </w:rPr>
      </w:pPr>
      <w:r w:rsidRPr="00901A09">
        <w:rPr>
          <w:rFonts w:cstheme="minorHAnsi"/>
          <w:sz w:val="24"/>
          <w:szCs w:val="24"/>
        </w:rPr>
        <w:t xml:space="preserve">The analytical technique that will be used in this lab to determine our rate law, along with the order of reaction, we will use </w:t>
      </w:r>
      <w:proofErr w:type="spellStart"/>
      <w:r w:rsidRPr="00901A09">
        <w:rPr>
          <w:rFonts w:cstheme="minorHAnsi"/>
          <w:sz w:val="24"/>
          <w:szCs w:val="24"/>
        </w:rPr>
        <w:t>spectrophotometry</w:t>
      </w:r>
      <w:proofErr w:type="spellEnd"/>
      <w:r w:rsidRPr="00901A09">
        <w:rPr>
          <w:rFonts w:cstheme="minorHAnsi"/>
          <w:sz w:val="24"/>
          <w:szCs w:val="24"/>
        </w:rPr>
        <w:t xml:space="preserve">. </w:t>
      </w:r>
      <w:proofErr w:type="spellStart"/>
      <w:r w:rsidRPr="00901A09">
        <w:rPr>
          <w:rFonts w:cstheme="minorHAnsi"/>
          <w:sz w:val="24"/>
          <w:szCs w:val="24"/>
        </w:rPr>
        <w:t>Spectrophotometry</w:t>
      </w:r>
      <w:proofErr w:type="spellEnd"/>
      <w:r w:rsidRPr="00901A09">
        <w:rPr>
          <w:rFonts w:cstheme="minorHAnsi"/>
          <w:sz w:val="24"/>
          <w:szCs w:val="24"/>
        </w:rPr>
        <w:t xml:space="preserve"> is the study of how electromagnetic radiation interacts with matter. When using </w:t>
      </w:r>
      <w:proofErr w:type="spellStart"/>
      <w:r w:rsidRPr="00901A09">
        <w:rPr>
          <w:rFonts w:cstheme="minorHAnsi"/>
          <w:sz w:val="24"/>
          <w:szCs w:val="24"/>
        </w:rPr>
        <w:t>spectrophotometry</w:t>
      </w:r>
      <w:proofErr w:type="spellEnd"/>
      <w:r w:rsidRPr="00901A09">
        <w:rPr>
          <w:rFonts w:cstheme="minorHAnsi"/>
          <w:sz w:val="24"/>
          <w:szCs w:val="24"/>
        </w:rPr>
        <w:t xml:space="preserve"> in determining the rate of a reaction, we analyze two variables, transmittance and absorbance.  Transmittance is the ratio that describes the relationship between the intensity of light once it </w:t>
      </w:r>
      <w:r w:rsidRPr="00901A09">
        <w:rPr>
          <w:rFonts w:cstheme="minorHAnsi"/>
          <w:sz w:val="24"/>
          <w:szCs w:val="24"/>
        </w:rPr>
        <w:lastRenderedPageBreak/>
        <w:t>passes the observed medium (I), to the intensity of the light before it passes this observed medium (I</w:t>
      </w:r>
      <w:r w:rsidRPr="00901A09">
        <w:rPr>
          <w:rFonts w:cstheme="minorHAnsi"/>
          <w:sz w:val="24"/>
          <w:szCs w:val="24"/>
          <w:vertAlign w:val="subscript"/>
        </w:rPr>
        <w:t>0</w:t>
      </w:r>
      <w:r w:rsidRPr="00901A09">
        <w:rPr>
          <w:rFonts w:cstheme="minorHAnsi"/>
          <w:sz w:val="24"/>
          <w:szCs w:val="24"/>
        </w:rPr>
        <w:t xml:space="preserve">). Absorbance (A) is defined as the negative logarithm of the transmittance. All of these measurements can be done using the following calculations: </w:t>
      </w:r>
    </w:p>
    <w:p w:rsidR="00245AF8" w:rsidRPr="00901A09" w:rsidRDefault="00245AF8" w:rsidP="00245AF8">
      <w:pPr>
        <w:ind w:firstLine="720"/>
        <w:jc w:val="both"/>
        <w:rPr>
          <w:rFonts w:cstheme="minorHAnsi"/>
          <w:b/>
          <w:sz w:val="24"/>
          <w:szCs w:val="24"/>
        </w:rPr>
      </w:pPr>
      <w:r w:rsidRPr="00901A09">
        <w:rPr>
          <w:rFonts w:cstheme="minorHAnsi"/>
          <w:b/>
          <w:sz w:val="24"/>
          <w:szCs w:val="24"/>
        </w:rPr>
        <w:t>Where:</w:t>
      </w:r>
    </w:p>
    <w:p w:rsidR="00245AF8" w:rsidRPr="00901A09" w:rsidRDefault="00245AF8" w:rsidP="00245AF8">
      <w:pPr>
        <w:ind w:firstLine="720"/>
        <w:jc w:val="both"/>
        <w:rPr>
          <w:rFonts w:cstheme="minorHAnsi"/>
          <w:b/>
          <w:sz w:val="24"/>
          <w:szCs w:val="24"/>
        </w:rPr>
      </w:pPr>
      <w:r w:rsidRPr="00901A09">
        <w:rPr>
          <w:rFonts w:cstheme="minorHAnsi"/>
          <w:b/>
          <w:sz w:val="24"/>
          <w:szCs w:val="24"/>
        </w:rPr>
        <w:t>I</w:t>
      </w:r>
      <w:r w:rsidRPr="00901A09">
        <w:rPr>
          <w:rFonts w:cstheme="minorHAnsi"/>
          <w:b/>
          <w:sz w:val="24"/>
          <w:szCs w:val="24"/>
          <w:vertAlign w:val="subscript"/>
        </w:rPr>
        <w:t>o</w:t>
      </w:r>
      <w:r w:rsidRPr="00901A09">
        <w:rPr>
          <w:rFonts w:cstheme="minorHAnsi"/>
          <w:b/>
          <w:sz w:val="24"/>
          <w:szCs w:val="24"/>
        </w:rPr>
        <w:t xml:space="preserve"> = </w:t>
      </w:r>
      <w:r w:rsidRPr="00901A09">
        <w:rPr>
          <w:rFonts w:cstheme="minorHAnsi"/>
          <w:sz w:val="24"/>
          <w:szCs w:val="24"/>
        </w:rPr>
        <w:t>intensity of light before passing medium</w:t>
      </w:r>
    </w:p>
    <w:p w:rsidR="00245AF8" w:rsidRPr="00901A09" w:rsidRDefault="00245AF8" w:rsidP="00245AF8">
      <w:pPr>
        <w:ind w:firstLine="720"/>
        <w:jc w:val="both"/>
        <w:rPr>
          <w:rFonts w:cstheme="minorHAnsi"/>
          <w:sz w:val="24"/>
          <w:szCs w:val="24"/>
        </w:rPr>
      </w:pPr>
      <w:r w:rsidRPr="00901A09">
        <w:rPr>
          <w:rFonts w:cstheme="minorHAnsi"/>
          <w:b/>
          <w:sz w:val="24"/>
          <w:szCs w:val="24"/>
        </w:rPr>
        <w:t xml:space="preserve">I = </w:t>
      </w:r>
      <w:r w:rsidRPr="00901A09">
        <w:rPr>
          <w:rFonts w:cstheme="minorHAnsi"/>
          <w:sz w:val="24"/>
          <w:szCs w:val="24"/>
        </w:rPr>
        <w:t>intensity of light after passing medium</w:t>
      </w:r>
    </w:p>
    <w:p w:rsidR="00245AF8" w:rsidRPr="00901A09" w:rsidRDefault="002B1E6D" w:rsidP="00245AF8">
      <w:pPr>
        <w:rPr>
          <w:rFonts w:cstheme="minorHAnsi"/>
          <w:b/>
          <w:sz w:val="24"/>
          <w:szCs w:val="24"/>
        </w:rPr>
      </w:pPr>
      <w:r w:rsidRPr="002B1E6D">
        <w:rPr>
          <w:rFonts w:cstheme="minorHAnsi"/>
          <w:noProof/>
          <w:sz w:val="24"/>
          <w:szCs w:val="24"/>
          <w:lang w:eastAsia="en-CA"/>
        </w:rPr>
        <w:pict>
          <v:rect id="_x0000_s1035" style="position:absolute;margin-left:69.3pt;margin-top:20.75pt;width:340.95pt;height:114.7pt;z-index:251667456" filled="f"/>
        </w:pict>
      </w:r>
    </w:p>
    <w:p w:rsidR="00245AF8" w:rsidRPr="00901A09" w:rsidRDefault="00245AF8" w:rsidP="00245AF8">
      <w:pPr>
        <w:ind w:left="99"/>
        <w:jc w:val="center"/>
        <w:rPr>
          <w:rFonts w:cstheme="minorHAnsi"/>
          <w:b/>
          <w:sz w:val="24"/>
          <w:szCs w:val="24"/>
        </w:rPr>
      </w:pPr>
      <m:oMath>
        <m:r>
          <m:rPr>
            <m:sty m:val="bi"/>
          </m:rPr>
          <w:rPr>
            <w:rFonts w:ascii="Cambria Math" w:eastAsia="Calibri" w:cstheme="minorHAnsi"/>
            <w:sz w:val="24"/>
            <w:szCs w:val="24"/>
          </w:rPr>
          <m:t>%</m:t>
        </m:r>
        <m:r>
          <m:rPr>
            <m:sty m:val="bi"/>
          </m:rPr>
          <w:rPr>
            <w:rFonts w:ascii="Cambria Math" w:hAnsi="Cambria Math" w:cstheme="minorHAnsi"/>
            <w:sz w:val="24"/>
            <w:szCs w:val="24"/>
          </w:rPr>
          <m:t>T</m:t>
        </m:r>
        <m:r>
          <m:rPr>
            <m:sty m:val="bi"/>
          </m:rPr>
          <w:rPr>
            <w:rFonts w:ascii="Cambria Math" w:cstheme="minorHAnsi"/>
            <w:sz w:val="24"/>
            <w:szCs w:val="24"/>
          </w:rPr>
          <m:t>=</m:t>
        </m:r>
        <m:f>
          <m:fPr>
            <m:type m:val="skw"/>
            <m:ctrlPr>
              <w:rPr>
                <w:rFonts w:ascii="Cambria Math" w:eastAsia="Calibri" w:hAnsi="Cambria Math" w:cstheme="minorHAnsi"/>
                <w:b/>
                <w:i/>
                <w:sz w:val="24"/>
                <w:szCs w:val="24"/>
              </w:rPr>
            </m:ctrlPr>
          </m:fPr>
          <m:num>
            <m:r>
              <m:rPr>
                <m:sty m:val="bi"/>
              </m:rPr>
              <w:rPr>
                <w:rFonts w:ascii="Cambria Math" w:hAnsi="Cambria Math" w:cstheme="minorHAnsi"/>
                <w:sz w:val="24"/>
                <w:szCs w:val="24"/>
              </w:rPr>
              <m:t>I</m:t>
            </m:r>
          </m:num>
          <m:den>
            <m:sSub>
              <m:sSubPr>
                <m:ctrlPr>
                  <w:rPr>
                    <w:rFonts w:ascii="Cambria Math" w:eastAsia="Calibri" w:hAnsi="Cambria Math" w:cstheme="minorHAnsi"/>
                    <w:b/>
                    <w:i/>
                    <w:sz w:val="24"/>
                    <w:szCs w:val="24"/>
                  </w:rPr>
                </m:ctrlPr>
              </m:sSubPr>
              <m:e>
                <m:r>
                  <m:rPr>
                    <m:sty m:val="bi"/>
                  </m:rPr>
                  <w:rPr>
                    <w:rFonts w:ascii="Cambria Math" w:hAnsi="Cambria Math" w:cstheme="minorHAnsi"/>
                    <w:sz w:val="24"/>
                    <w:szCs w:val="24"/>
                  </w:rPr>
                  <m:t>I</m:t>
                </m:r>
              </m:e>
              <m:sub>
                <m:r>
                  <m:rPr>
                    <m:sty m:val="bi"/>
                  </m:rPr>
                  <w:rPr>
                    <w:rFonts w:ascii="Cambria Math" w:hAnsi="Cambria Math" w:cstheme="minorHAnsi"/>
                    <w:sz w:val="24"/>
                    <w:szCs w:val="24"/>
                  </w:rPr>
                  <m:t>o</m:t>
                </m:r>
              </m:sub>
            </m:sSub>
          </m:den>
        </m:f>
        <m:r>
          <m:rPr>
            <m:sty m:val="bi"/>
          </m:rPr>
          <w:rPr>
            <w:rFonts w:cstheme="minorHAnsi"/>
            <w:sz w:val="24"/>
            <w:szCs w:val="24"/>
          </w:rPr>
          <m:t>×</m:t>
        </m:r>
        <m:r>
          <m:rPr>
            <m:sty m:val="bi"/>
          </m:rPr>
          <w:rPr>
            <w:rFonts w:ascii="Cambria Math" w:hAnsi="Cambria Math" w:cstheme="minorHAnsi"/>
            <w:sz w:val="24"/>
            <w:szCs w:val="24"/>
          </w:rPr>
          <m:t>100</m:t>
        </m:r>
        <m:r>
          <m:rPr>
            <m:sty m:val="bi"/>
          </m:rPr>
          <w:rPr>
            <w:rFonts w:ascii="Cambria Math" w:cstheme="minorHAnsi"/>
            <w:sz w:val="24"/>
            <w:szCs w:val="24"/>
          </w:rPr>
          <m:t>%</m:t>
        </m:r>
      </m:oMath>
      <w:r w:rsidRPr="00901A09">
        <w:rPr>
          <w:rFonts w:cstheme="minorHAnsi"/>
          <w:b/>
          <w:sz w:val="24"/>
          <w:szCs w:val="24"/>
        </w:rPr>
        <w:t xml:space="preserve">  (</w:t>
      </w:r>
      <w:proofErr w:type="gramStart"/>
      <w:r w:rsidRPr="00901A09">
        <w:rPr>
          <w:rFonts w:cstheme="minorHAnsi"/>
          <w:b/>
          <w:sz w:val="24"/>
          <w:szCs w:val="24"/>
        </w:rPr>
        <w:t>as</w:t>
      </w:r>
      <w:proofErr w:type="gramEnd"/>
      <w:r w:rsidRPr="00901A09">
        <w:rPr>
          <w:rFonts w:cstheme="minorHAnsi"/>
          <w:b/>
          <w:sz w:val="24"/>
          <w:szCs w:val="24"/>
        </w:rPr>
        <w:t xml:space="preserve"> given by the spectrophotometer)</w:t>
      </w:r>
    </w:p>
    <w:p w:rsidR="00245AF8" w:rsidRPr="00901A09" w:rsidRDefault="00245AF8" w:rsidP="00245AF8">
      <w:pPr>
        <w:jc w:val="center"/>
        <w:rPr>
          <w:rFonts w:eastAsia="Times New Roman" w:cstheme="minorHAnsi"/>
          <w:b/>
          <w:sz w:val="24"/>
          <w:szCs w:val="24"/>
        </w:rPr>
      </w:pPr>
      <m:oMathPara>
        <m:oMath>
          <m:r>
            <m:rPr>
              <m:sty m:val="bi"/>
            </m:rPr>
            <w:rPr>
              <w:rFonts w:ascii="Cambria Math" w:eastAsia="Calibri" w:hAnsi="Cambria Math" w:cstheme="minorHAnsi"/>
              <w:sz w:val="24"/>
              <w:szCs w:val="24"/>
            </w:rPr>
            <m:t>T</m:t>
          </m:r>
          <m:r>
            <m:rPr>
              <m:sty m:val="bi"/>
            </m:rPr>
            <w:rPr>
              <w:rFonts w:ascii="Cambria Math" w:cstheme="minorHAnsi"/>
              <w:sz w:val="24"/>
              <w:szCs w:val="24"/>
            </w:rPr>
            <m:t>=</m:t>
          </m:r>
          <m:f>
            <m:fPr>
              <m:ctrlPr>
                <w:rPr>
                  <w:rFonts w:ascii="Cambria Math" w:eastAsia="Calibri" w:hAnsi="Cambria Math" w:cstheme="minorHAnsi"/>
                  <w:b/>
                  <w:i/>
                  <w:sz w:val="24"/>
                  <w:szCs w:val="24"/>
                </w:rPr>
              </m:ctrlPr>
            </m:fPr>
            <m:num>
              <m:r>
                <m:rPr>
                  <m:sty m:val="bi"/>
                </m:rPr>
                <w:rPr>
                  <w:rFonts w:ascii="Cambria Math" w:cstheme="minorHAnsi"/>
                  <w:sz w:val="24"/>
                  <w:szCs w:val="24"/>
                </w:rPr>
                <m:t>%</m:t>
              </m:r>
              <m:r>
                <m:rPr>
                  <m:sty m:val="bi"/>
                </m:rPr>
                <w:rPr>
                  <w:rFonts w:ascii="Cambria Math" w:hAnsi="Cambria Math" w:cstheme="minorHAnsi"/>
                  <w:sz w:val="24"/>
                  <w:szCs w:val="24"/>
                </w:rPr>
                <m:t>T</m:t>
              </m:r>
            </m:num>
            <m:den>
              <m:r>
                <m:rPr>
                  <m:sty m:val="bi"/>
                </m:rPr>
                <w:rPr>
                  <w:rFonts w:ascii="Cambria Math" w:hAnsi="Cambria Math" w:cstheme="minorHAnsi"/>
                  <w:sz w:val="24"/>
                  <w:szCs w:val="24"/>
                </w:rPr>
                <m:t>100</m:t>
              </m:r>
              <m:r>
                <m:rPr>
                  <m:sty m:val="bi"/>
                </m:rPr>
                <w:rPr>
                  <w:rFonts w:ascii="Cambria Math" w:cstheme="minorHAnsi"/>
                  <w:sz w:val="24"/>
                  <w:szCs w:val="24"/>
                </w:rPr>
                <m:t>%</m:t>
              </m:r>
            </m:den>
          </m:f>
        </m:oMath>
      </m:oMathPara>
    </w:p>
    <w:p w:rsidR="00245AF8" w:rsidRPr="00901A09" w:rsidRDefault="00245AF8" w:rsidP="00245AF8">
      <w:pPr>
        <w:rPr>
          <w:rFonts w:cstheme="minorHAnsi"/>
          <w:b/>
          <w:sz w:val="24"/>
          <w:szCs w:val="24"/>
        </w:rPr>
      </w:pPr>
      <m:oMathPara>
        <m:oMath>
          <m:r>
            <m:rPr>
              <m:sty m:val="bi"/>
            </m:rPr>
            <w:rPr>
              <w:rFonts w:ascii="Cambria Math" w:eastAsia="Calibri" w:hAnsi="Cambria Math" w:cstheme="minorHAnsi"/>
              <w:sz w:val="24"/>
              <w:szCs w:val="24"/>
            </w:rPr>
            <m:t>A</m:t>
          </m:r>
          <m:r>
            <m:rPr>
              <m:sty m:val="bi"/>
            </m:rPr>
            <w:rPr>
              <w:rFonts w:ascii="Cambria Math" w:cstheme="minorHAnsi"/>
              <w:sz w:val="24"/>
              <w:szCs w:val="24"/>
            </w:rPr>
            <m:t>=</m:t>
          </m:r>
          <m:r>
            <m:rPr>
              <m:sty m:val="bi"/>
            </m:rPr>
            <w:rPr>
              <w:rFonts w:cstheme="minorHAnsi"/>
              <w:sz w:val="24"/>
              <w:szCs w:val="24"/>
            </w:rPr>
            <m:t>-</m:t>
          </m:r>
          <m:r>
            <m:rPr>
              <m:sty m:val="bi"/>
            </m:rPr>
            <w:rPr>
              <w:rFonts w:ascii="Cambria Math" w:hAnsi="Cambria Math" w:cstheme="minorHAnsi"/>
              <w:sz w:val="24"/>
              <w:szCs w:val="24"/>
            </w:rPr>
            <m:t>logT</m:t>
          </m:r>
          <m:r>
            <m:rPr>
              <m:sty m:val="bi"/>
            </m:rPr>
            <w:rPr>
              <w:rFonts w:ascii="Cambria Math" w:cstheme="minorHAnsi"/>
              <w:sz w:val="24"/>
              <w:szCs w:val="24"/>
            </w:rPr>
            <m:t>(</m:t>
          </m:r>
          <m:f>
            <m:fPr>
              <m:ctrlPr>
                <w:rPr>
                  <w:rFonts w:ascii="Cambria Math" w:eastAsia="Calibri" w:hAnsi="Cambria Math" w:cstheme="minorHAnsi"/>
                  <w:b/>
                  <w:i/>
                  <w:sz w:val="24"/>
                  <w:szCs w:val="24"/>
                </w:rPr>
              </m:ctrlPr>
            </m:fPr>
            <m:num>
              <m:r>
                <m:rPr>
                  <m:sty m:val="bi"/>
                </m:rPr>
                <w:rPr>
                  <w:rFonts w:ascii="Cambria Math" w:hAnsi="Cambria Math" w:cstheme="minorHAnsi"/>
                  <w:sz w:val="24"/>
                  <w:szCs w:val="24"/>
                </w:rPr>
                <m:t>I</m:t>
              </m:r>
            </m:num>
            <m:den>
              <m:sSub>
                <m:sSubPr>
                  <m:ctrlPr>
                    <w:rPr>
                      <w:rFonts w:ascii="Cambria Math" w:eastAsia="Calibri" w:hAnsi="Cambria Math" w:cstheme="minorHAnsi"/>
                      <w:b/>
                      <w:i/>
                      <w:sz w:val="24"/>
                      <w:szCs w:val="24"/>
                    </w:rPr>
                  </m:ctrlPr>
                </m:sSubPr>
                <m:e>
                  <m:r>
                    <m:rPr>
                      <m:sty m:val="bi"/>
                    </m:rPr>
                    <w:rPr>
                      <w:rFonts w:ascii="Cambria Math" w:hAnsi="Cambria Math" w:cstheme="minorHAnsi"/>
                      <w:sz w:val="24"/>
                      <w:szCs w:val="24"/>
                    </w:rPr>
                    <m:t>I</m:t>
                  </m:r>
                </m:e>
                <m:sub>
                  <m:r>
                    <m:rPr>
                      <m:sty m:val="bi"/>
                    </m:rPr>
                    <w:rPr>
                      <w:rFonts w:ascii="Cambria Math" w:hAnsi="Cambria Math" w:cstheme="minorHAnsi"/>
                      <w:sz w:val="24"/>
                      <w:szCs w:val="24"/>
                    </w:rPr>
                    <m:t>o</m:t>
                  </m:r>
                </m:sub>
              </m:sSub>
            </m:den>
          </m:f>
          <m:r>
            <m:rPr>
              <m:sty m:val="bi"/>
            </m:rPr>
            <w:rPr>
              <w:rFonts w:ascii="Cambria Math" w:cstheme="minorHAnsi"/>
              <w:sz w:val="24"/>
              <w:szCs w:val="24"/>
            </w:rPr>
            <m:t>)</m:t>
          </m:r>
        </m:oMath>
      </m:oMathPara>
    </w:p>
    <w:p w:rsidR="00245AF8" w:rsidRPr="00901A09" w:rsidRDefault="00245AF8" w:rsidP="00245AF8">
      <w:pPr>
        <w:ind w:firstLine="720"/>
        <w:jc w:val="both"/>
        <w:rPr>
          <w:rFonts w:cstheme="minorHAnsi"/>
          <w:sz w:val="24"/>
          <w:szCs w:val="24"/>
        </w:rPr>
      </w:pPr>
    </w:p>
    <w:p w:rsidR="0074373F" w:rsidRPr="00901A09" w:rsidRDefault="002B1E6D" w:rsidP="00245AF8">
      <w:pPr>
        <w:tabs>
          <w:tab w:val="left" w:pos="1320"/>
        </w:tabs>
        <w:rPr>
          <w:rFonts w:cstheme="minorHAnsi"/>
          <w:sz w:val="24"/>
          <w:szCs w:val="24"/>
        </w:rPr>
      </w:pPr>
      <w:r w:rsidRPr="002B1E6D">
        <w:rPr>
          <w:rFonts w:cstheme="minorHAnsi"/>
          <w:b/>
          <w:noProof/>
          <w:sz w:val="24"/>
          <w:szCs w:val="24"/>
          <w:lang w:eastAsia="en-CA"/>
        </w:rPr>
        <w:pict>
          <v:rect id="_x0000_s1036" style="position:absolute;margin-left:199.7pt;margin-top:24.65pt;width:73.35pt;height:20.4pt;z-index:251668480" filled="f"/>
        </w:pict>
      </w:r>
      <w:r w:rsidR="0074373F" w:rsidRPr="00901A09">
        <w:rPr>
          <w:rFonts w:cstheme="minorHAnsi"/>
          <w:sz w:val="24"/>
          <w:szCs w:val="24"/>
        </w:rPr>
        <w:t>We can relate the absorbance to the concentration of our solution by Beer-Lambert`s law:</w:t>
      </w:r>
    </w:p>
    <w:p w:rsidR="0074373F" w:rsidRPr="00901A09" w:rsidRDefault="0074373F" w:rsidP="00245AF8">
      <w:pPr>
        <w:jc w:val="center"/>
        <w:rPr>
          <w:rFonts w:cstheme="minorHAnsi"/>
          <w:b/>
          <w:sz w:val="24"/>
          <w:szCs w:val="24"/>
        </w:rPr>
      </w:pPr>
      <w:r w:rsidRPr="00901A09">
        <w:rPr>
          <w:rFonts w:cstheme="minorHAnsi"/>
          <w:b/>
          <w:sz w:val="24"/>
          <w:szCs w:val="24"/>
        </w:rPr>
        <w:t xml:space="preserve">A = </w:t>
      </w:r>
      <w:r w:rsidRPr="00901A09">
        <w:rPr>
          <w:rFonts w:cstheme="minorHAnsi"/>
          <w:b/>
          <w:sz w:val="24"/>
          <w:szCs w:val="24"/>
        </w:rPr>
        <w:sym w:font="Symbol" w:char="F065"/>
      </w:r>
      <w:r w:rsidRPr="00901A09">
        <w:rPr>
          <w:rFonts w:cstheme="minorHAnsi"/>
          <w:b/>
          <w:sz w:val="24"/>
          <w:szCs w:val="24"/>
        </w:rPr>
        <w:t xml:space="preserve"> b c</w:t>
      </w:r>
    </w:p>
    <w:p w:rsidR="00F30E7A" w:rsidRPr="00901A09" w:rsidRDefault="00F30E7A" w:rsidP="00245AF8">
      <w:pPr>
        <w:jc w:val="center"/>
        <w:rPr>
          <w:rFonts w:cstheme="minorHAnsi"/>
          <w:b/>
          <w:sz w:val="24"/>
          <w:szCs w:val="24"/>
        </w:rPr>
      </w:pPr>
    </w:p>
    <w:p w:rsidR="0074373F" w:rsidRPr="00901A09" w:rsidRDefault="0074373F" w:rsidP="00245AF8">
      <w:pPr>
        <w:tabs>
          <w:tab w:val="left" w:pos="1320"/>
        </w:tabs>
        <w:rPr>
          <w:rFonts w:cstheme="minorHAnsi"/>
          <w:sz w:val="24"/>
          <w:szCs w:val="24"/>
        </w:rPr>
      </w:pPr>
      <w:r w:rsidRPr="00901A09">
        <w:rPr>
          <w:rFonts w:cstheme="minorHAnsi"/>
          <w:sz w:val="24"/>
          <w:szCs w:val="24"/>
        </w:rPr>
        <w:t xml:space="preserve">In the above equation A represents the absorbance, </w:t>
      </w:r>
      <w:r w:rsidRPr="00901A09">
        <w:rPr>
          <w:rFonts w:cstheme="minorHAnsi"/>
          <w:sz w:val="24"/>
          <w:szCs w:val="24"/>
        </w:rPr>
        <w:sym w:font="Symbol" w:char="F065"/>
      </w:r>
      <w:r w:rsidRPr="00901A09">
        <w:rPr>
          <w:rFonts w:cstheme="minorHAnsi"/>
          <w:sz w:val="24"/>
          <w:szCs w:val="24"/>
        </w:rPr>
        <w:t xml:space="preserve"> represents the molar </w:t>
      </w:r>
      <w:proofErr w:type="spellStart"/>
      <w:r w:rsidRPr="00901A09">
        <w:rPr>
          <w:rFonts w:cstheme="minorHAnsi"/>
          <w:sz w:val="24"/>
          <w:szCs w:val="24"/>
        </w:rPr>
        <w:t>absorptivity</w:t>
      </w:r>
      <w:proofErr w:type="spellEnd"/>
      <w:r w:rsidRPr="00901A09">
        <w:rPr>
          <w:rFonts w:cstheme="minorHAnsi"/>
          <w:sz w:val="24"/>
          <w:szCs w:val="24"/>
        </w:rPr>
        <w:t xml:space="preserve"> coefficient, b represents the path length, and c represents the concentration of the species which were absorbing light in the solution. In our reaction, the </w:t>
      </w:r>
      <w:proofErr w:type="spellStart"/>
      <w:r w:rsidRPr="00901A09">
        <w:rPr>
          <w:rFonts w:cstheme="minorHAnsi"/>
          <w:sz w:val="24"/>
          <w:szCs w:val="24"/>
        </w:rPr>
        <w:t>absorptivity</w:t>
      </w:r>
      <w:proofErr w:type="spellEnd"/>
      <w:r w:rsidRPr="00901A09">
        <w:rPr>
          <w:rFonts w:cstheme="minorHAnsi"/>
          <w:sz w:val="24"/>
          <w:szCs w:val="24"/>
        </w:rPr>
        <w:t xml:space="preserve"> coefficient is constant, and therefore we can show a direct relation with concentration and absorption.</w:t>
      </w:r>
    </w:p>
    <w:p w:rsidR="00F30E7A" w:rsidRPr="00901A09" w:rsidRDefault="00F30E7A" w:rsidP="00245AF8">
      <w:pPr>
        <w:tabs>
          <w:tab w:val="left" w:pos="1320"/>
        </w:tabs>
        <w:rPr>
          <w:rFonts w:cstheme="minorHAnsi"/>
          <w:b/>
          <w:sz w:val="24"/>
          <w:szCs w:val="24"/>
        </w:rPr>
      </w:pPr>
    </w:p>
    <w:p w:rsidR="0074373F" w:rsidRPr="00901A09" w:rsidRDefault="0074373F" w:rsidP="00245AF8">
      <w:pPr>
        <w:tabs>
          <w:tab w:val="left" w:pos="1320"/>
        </w:tabs>
        <w:rPr>
          <w:rFonts w:cstheme="minorHAnsi"/>
          <w:b/>
          <w:sz w:val="24"/>
          <w:szCs w:val="24"/>
        </w:rPr>
      </w:pPr>
      <w:r w:rsidRPr="00901A09">
        <w:rPr>
          <w:rFonts w:cstheme="minorHAnsi"/>
          <w:b/>
          <w:sz w:val="24"/>
          <w:szCs w:val="24"/>
        </w:rPr>
        <w:t xml:space="preserve">Procedure  </w:t>
      </w:r>
    </w:p>
    <w:p w:rsidR="0074373F" w:rsidRPr="00901A09" w:rsidRDefault="0074373F" w:rsidP="00F30E7A">
      <w:pPr>
        <w:autoSpaceDE w:val="0"/>
        <w:autoSpaceDN w:val="0"/>
        <w:adjustRightInd w:val="0"/>
        <w:spacing w:after="0"/>
        <w:ind w:firstLine="720"/>
        <w:rPr>
          <w:rFonts w:cstheme="minorHAnsi"/>
          <w:sz w:val="24"/>
          <w:szCs w:val="24"/>
        </w:rPr>
      </w:pPr>
      <w:r w:rsidRPr="00901A09">
        <w:rPr>
          <w:rFonts w:cstheme="minorHAnsi"/>
          <w:sz w:val="24"/>
          <w:szCs w:val="24"/>
        </w:rPr>
        <w:t xml:space="preserve"> As described in the lab manual (If It Were </w:t>
      </w:r>
      <w:proofErr w:type="gramStart"/>
      <w:r w:rsidRPr="00901A09">
        <w:rPr>
          <w:rFonts w:cstheme="minorHAnsi"/>
          <w:sz w:val="24"/>
          <w:szCs w:val="24"/>
        </w:rPr>
        <w:t>Done</w:t>
      </w:r>
      <w:proofErr w:type="gramEnd"/>
      <w:r w:rsidRPr="00901A09">
        <w:rPr>
          <w:rFonts w:cstheme="minorHAnsi"/>
          <w:sz w:val="24"/>
          <w:szCs w:val="24"/>
        </w:rPr>
        <w:t>...Then ‘</w:t>
      </w:r>
      <w:proofErr w:type="spellStart"/>
      <w:r w:rsidRPr="00901A09">
        <w:rPr>
          <w:rFonts w:cstheme="minorHAnsi"/>
          <w:sz w:val="24"/>
          <w:szCs w:val="24"/>
        </w:rPr>
        <w:t>Twere</w:t>
      </w:r>
      <w:proofErr w:type="spellEnd"/>
      <w:r w:rsidRPr="00901A09">
        <w:rPr>
          <w:rFonts w:cstheme="minorHAnsi"/>
          <w:sz w:val="24"/>
          <w:szCs w:val="24"/>
        </w:rPr>
        <w:t xml:space="preserve"> Well It Were Done Quickly), pages 64-66.</w:t>
      </w:r>
    </w:p>
    <w:p w:rsidR="0074373F" w:rsidRPr="00901A09" w:rsidRDefault="0074373F" w:rsidP="00245AF8">
      <w:pPr>
        <w:tabs>
          <w:tab w:val="left" w:pos="1320"/>
        </w:tabs>
        <w:rPr>
          <w:rFonts w:cstheme="minorHAnsi"/>
          <w:b/>
          <w:sz w:val="24"/>
          <w:szCs w:val="24"/>
        </w:rPr>
      </w:pPr>
    </w:p>
    <w:p w:rsidR="0074373F" w:rsidRPr="00901A09" w:rsidRDefault="0074373F" w:rsidP="00245AF8">
      <w:pPr>
        <w:tabs>
          <w:tab w:val="left" w:pos="1320"/>
        </w:tabs>
        <w:rPr>
          <w:rFonts w:cstheme="minorHAnsi"/>
          <w:b/>
          <w:sz w:val="24"/>
          <w:szCs w:val="24"/>
        </w:rPr>
      </w:pPr>
      <w:r w:rsidRPr="00901A09">
        <w:rPr>
          <w:rFonts w:cstheme="minorHAnsi"/>
          <w:b/>
          <w:sz w:val="24"/>
          <w:szCs w:val="24"/>
        </w:rPr>
        <w:t xml:space="preserve">Observations </w:t>
      </w:r>
    </w:p>
    <w:p w:rsidR="0074373F" w:rsidRDefault="0074373F" w:rsidP="00245AF8">
      <w:pPr>
        <w:tabs>
          <w:tab w:val="left" w:pos="1320"/>
        </w:tabs>
        <w:rPr>
          <w:rFonts w:cstheme="minorHAnsi"/>
          <w:sz w:val="24"/>
          <w:szCs w:val="24"/>
        </w:rPr>
      </w:pPr>
      <w:r w:rsidRPr="00901A09">
        <w:rPr>
          <w:rFonts w:cstheme="minorHAnsi"/>
          <w:sz w:val="24"/>
          <w:szCs w:val="24"/>
        </w:rPr>
        <w:t xml:space="preserve">At the beginning, the solution with EDTA, and chromium (III) salt was clear regardless of the concentration or the pH of the solution, with the exception of the solution at pH 5.0. This </w:t>
      </w:r>
      <w:r w:rsidRPr="00901A09">
        <w:rPr>
          <w:rFonts w:cstheme="minorHAnsi"/>
          <w:sz w:val="24"/>
          <w:szCs w:val="24"/>
        </w:rPr>
        <w:lastRenderedPageBreak/>
        <w:t xml:space="preserve">solution at pH 5.0 had a slight greyish green colour at the beginning. The chromium (III) salt that was added was a very dark purple colour. As the reaction proceeded, we could observe some colour change. The three solutions had a different rate at which the colour darkened over the duration of the experiment. We could see that the solution at pH 4.0 gained colour very slowly, while the solution at pH 5.0 gained colour very fast. The solution at pH 4.5 was moderate in respect to the other two reactions. After heating the reactions for 10 minutes in a water bath, and observing the reaction at infinite, we observed that all three reactions had reached a near opaque purple colour, representing the complete reaction of all of the chromium (III). </w:t>
      </w:r>
    </w:p>
    <w:p w:rsidR="00D6231B" w:rsidRPr="00901A09" w:rsidRDefault="00D6231B" w:rsidP="00245AF8">
      <w:pPr>
        <w:tabs>
          <w:tab w:val="left" w:pos="1320"/>
        </w:tabs>
        <w:rPr>
          <w:rFonts w:cstheme="minorHAnsi"/>
          <w:sz w:val="24"/>
          <w:szCs w:val="24"/>
        </w:rPr>
      </w:pPr>
    </w:p>
    <w:p w:rsidR="0074373F" w:rsidRPr="00901A09" w:rsidRDefault="00901A09" w:rsidP="00245AF8">
      <w:pPr>
        <w:tabs>
          <w:tab w:val="left" w:pos="1320"/>
        </w:tabs>
        <w:rPr>
          <w:rFonts w:cstheme="minorHAnsi"/>
          <w:b/>
          <w:sz w:val="28"/>
          <w:szCs w:val="28"/>
          <w:u w:val="single"/>
        </w:rPr>
      </w:pPr>
      <w:r w:rsidRPr="00901A09">
        <w:rPr>
          <w:rFonts w:cstheme="minorHAnsi"/>
          <w:b/>
          <w:sz w:val="28"/>
          <w:szCs w:val="28"/>
          <w:u w:val="single"/>
        </w:rPr>
        <w:t>Table 1: Raw Data (Good Copy)</w:t>
      </w:r>
    </w:p>
    <w:tbl>
      <w:tblPr>
        <w:tblW w:w="7392" w:type="dxa"/>
        <w:tblInd w:w="9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1848"/>
        <w:gridCol w:w="1848"/>
        <w:gridCol w:w="1848"/>
        <w:gridCol w:w="1848"/>
      </w:tblGrid>
      <w:tr w:rsidR="00D6231B" w:rsidRPr="00D6231B" w:rsidTr="00E15CC4">
        <w:trPr>
          <w:trHeight w:val="146"/>
        </w:trPr>
        <w:tc>
          <w:tcPr>
            <w:tcW w:w="1848" w:type="dxa"/>
            <w:shd w:val="clear" w:color="auto" w:fill="auto"/>
            <w:noWrap/>
            <w:vAlign w:val="bottom"/>
            <w:hideMark/>
          </w:tcPr>
          <w:p w:rsidR="00D6231B" w:rsidRPr="00D6231B" w:rsidRDefault="00D6231B" w:rsidP="00D6231B">
            <w:pPr>
              <w:spacing w:after="0" w:line="240" w:lineRule="auto"/>
              <w:rPr>
                <w:rFonts w:ascii="Calibri" w:eastAsia="Times New Roman" w:hAnsi="Calibri" w:cs="Calibri"/>
                <w:color w:val="000000"/>
                <w:lang w:eastAsia="en-CA"/>
              </w:rPr>
            </w:pPr>
          </w:p>
        </w:tc>
        <w:tc>
          <w:tcPr>
            <w:tcW w:w="1848" w:type="dxa"/>
            <w:shd w:val="clear" w:color="auto" w:fill="auto"/>
            <w:noWrap/>
            <w:vAlign w:val="bottom"/>
            <w:hideMark/>
          </w:tcPr>
          <w:p w:rsidR="00D6231B" w:rsidRPr="00D6231B" w:rsidRDefault="00D6231B" w:rsidP="00D6231B">
            <w:pPr>
              <w:spacing w:after="0" w:line="240" w:lineRule="auto"/>
              <w:rPr>
                <w:rFonts w:ascii="Calibri" w:eastAsia="Times New Roman" w:hAnsi="Calibri" w:cs="Calibri"/>
                <w:b/>
                <w:color w:val="000000"/>
                <w:sz w:val="24"/>
                <w:szCs w:val="24"/>
                <w:lang w:eastAsia="en-CA"/>
              </w:rPr>
            </w:pPr>
            <w:r w:rsidRPr="00E15CC4">
              <w:rPr>
                <w:rFonts w:ascii="Calibri" w:eastAsia="Times New Roman" w:hAnsi="Calibri" w:cs="Calibri"/>
                <w:b/>
                <w:color w:val="000000"/>
                <w:sz w:val="24"/>
                <w:szCs w:val="24"/>
                <w:lang w:eastAsia="en-CA"/>
              </w:rPr>
              <w:t>pH 4.0</w:t>
            </w:r>
          </w:p>
        </w:tc>
        <w:tc>
          <w:tcPr>
            <w:tcW w:w="1848" w:type="dxa"/>
            <w:shd w:val="clear" w:color="auto" w:fill="auto"/>
            <w:noWrap/>
            <w:vAlign w:val="bottom"/>
            <w:hideMark/>
          </w:tcPr>
          <w:p w:rsidR="00D6231B" w:rsidRPr="00D6231B" w:rsidRDefault="00D6231B" w:rsidP="00D6231B">
            <w:pPr>
              <w:spacing w:after="0" w:line="240" w:lineRule="auto"/>
              <w:rPr>
                <w:rFonts w:ascii="Calibri" w:eastAsia="Times New Roman" w:hAnsi="Calibri" w:cs="Calibri"/>
                <w:b/>
                <w:color w:val="000000"/>
                <w:sz w:val="24"/>
                <w:szCs w:val="24"/>
                <w:lang w:eastAsia="en-CA"/>
              </w:rPr>
            </w:pPr>
            <w:r w:rsidRPr="00E15CC4">
              <w:rPr>
                <w:rFonts w:ascii="Calibri" w:eastAsia="Times New Roman" w:hAnsi="Calibri" w:cs="Calibri"/>
                <w:b/>
                <w:color w:val="000000"/>
                <w:sz w:val="24"/>
                <w:szCs w:val="24"/>
                <w:lang w:eastAsia="en-CA"/>
              </w:rPr>
              <w:t>pH 4.5</w:t>
            </w:r>
          </w:p>
        </w:tc>
        <w:tc>
          <w:tcPr>
            <w:tcW w:w="1848" w:type="dxa"/>
            <w:shd w:val="clear" w:color="auto" w:fill="auto"/>
            <w:noWrap/>
            <w:vAlign w:val="bottom"/>
            <w:hideMark/>
          </w:tcPr>
          <w:p w:rsidR="00D6231B" w:rsidRPr="00D6231B" w:rsidRDefault="00D6231B" w:rsidP="00D6231B">
            <w:pPr>
              <w:spacing w:after="0" w:line="240" w:lineRule="auto"/>
              <w:rPr>
                <w:rFonts w:ascii="Calibri" w:eastAsia="Times New Roman" w:hAnsi="Calibri" w:cs="Calibri"/>
                <w:b/>
                <w:color w:val="000000"/>
                <w:sz w:val="24"/>
                <w:szCs w:val="24"/>
                <w:lang w:eastAsia="en-CA"/>
              </w:rPr>
            </w:pPr>
            <w:r w:rsidRPr="00E15CC4">
              <w:rPr>
                <w:rFonts w:ascii="Calibri" w:eastAsia="Times New Roman" w:hAnsi="Calibri" w:cs="Calibri"/>
                <w:b/>
                <w:color w:val="000000"/>
                <w:sz w:val="24"/>
                <w:szCs w:val="24"/>
                <w:lang w:eastAsia="en-CA"/>
              </w:rPr>
              <w:t>pH 5.0</w:t>
            </w:r>
          </w:p>
        </w:tc>
      </w:tr>
      <w:tr w:rsidR="00D6231B" w:rsidRPr="00D6231B" w:rsidTr="00E15CC4">
        <w:trPr>
          <w:trHeight w:val="146"/>
        </w:trPr>
        <w:tc>
          <w:tcPr>
            <w:tcW w:w="1848" w:type="dxa"/>
            <w:shd w:val="clear" w:color="auto" w:fill="auto"/>
            <w:noWrap/>
            <w:vAlign w:val="bottom"/>
            <w:hideMark/>
          </w:tcPr>
          <w:p w:rsidR="00D6231B" w:rsidRPr="00D6231B" w:rsidRDefault="00D6231B" w:rsidP="00D6231B">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Volume of EDTA Solution</w:t>
            </w:r>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 xml:space="preserve">50.0 </w:t>
            </w:r>
            <w:proofErr w:type="spellStart"/>
            <w:r w:rsidRPr="00E15CC4">
              <w:rPr>
                <w:rFonts w:ascii="Calibri" w:eastAsia="Times New Roman" w:hAnsi="Calibri" w:cs="Calibri"/>
                <w:color w:val="000000"/>
                <w:sz w:val="24"/>
                <w:szCs w:val="24"/>
                <w:lang w:eastAsia="en-CA"/>
              </w:rPr>
              <w:t>mL</w:t>
            </w:r>
            <w:proofErr w:type="spellEnd"/>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 xml:space="preserve">50.0 </w:t>
            </w:r>
            <w:proofErr w:type="spellStart"/>
            <w:r w:rsidRPr="00E15CC4">
              <w:rPr>
                <w:rFonts w:ascii="Calibri" w:eastAsia="Times New Roman" w:hAnsi="Calibri" w:cs="Calibri"/>
                <w:color w:val="000000"/>
                <w:sz w:val="24"/>
                <w:szCs w:val="24"/>
                <w:lang w:eastAsia="en-CA"/>
              </w:rPr>
              <w:t>mL</w:t>
            </w:r>
            <w:proofErr w:type="spellEnd"/>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 xml:space="preserve">51.0 </w:t>
            </w:r>
            <w:proofErr w:type="spellStart"/>
            <w:r w:rsidRPr="00E15CC4">
              <w:rPr>
                <w:rFonts w:ascii="Calibri" w:eastAsia="Times New Roman" w:hAnsi="Calibri" w:cs="Calibri"/>
                <w:color w:val="000000"/>
                <w:sz w:val="24"/>
                <w:szCs w:val="24"/>
                <w:lang w:eastAsia="en-CA"/>
              </w:rPr>
              <w:t>mL</w:t>
            </w:r>
            <w:proofErr w:type="spellEnd"/>
          </w:p>
        </w:tc>
      </w:tr>
      <w:tr w:rsidR="00D6231B" w:rsidRPr="00D6231B" w:rsidTr="00E15CC4">
        <w:trPr>
          <w:trHeight w:val="146"/>
        </w:trPr>
        <w:tc>
          <w:tcPr>
            <w:tcW w:w="1848" w:type="dxa"/>
            <w:shd w:val="clear" w:color="auto" w:fill="auto"/>
            <w:noWrap/>
            <w:vAlign w:val="bottom"/>
            <w:hideMark/>
          </w:tcPr>
          <w:p w:rsidR="00D6231B" w:rsidRPr="00D6231B" w:rsidRDefault="00D6231B" w:rsidP="00D6231B">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Temperature of Bath</w:t>
            </w:r>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22.0</w:t>
            </w:r>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22.0</w:t>
            </w:r>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22.0</w:t>
            </w:r>
          </w:p>
        </w:tc>
      </w:tr>
      <w:tr w:rsidR="00D6231B" w:rsidRPr="00D6231B" w:rsidTr="00E15CC4">
        <w:trPr>
          <w:trHeight w:val="218"/>
        </w:trPr>
        <w:tc>
          <w:tcPr>
            <w:tcW w:w="1848" w:type="dxa"/>
            <w:shd w:val="clear" w:color="auto" w:fill="auto"/>
            <w:noWrap/>
            <w:vAlign w:val="bottom"/>
            <w:hideMark/>
          </w:tcPr>
          <w:p w:rsidR="00D6231B" w:rsidRPr="00D6231B" w:rsidRDefault="00D6231B" w:rsidP="00D6231B">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 xml:space="preserve">Number of Drops of Cr(III) into </w:t>
            </w:r>
            <w:proofErr w:type="spellStart"/>
            <w:r w:rsidRPr="00E15CC4">
              <w:rPr>
                <w:rFonts w:ascii="Calibri" w:eastAsia="Times New Roman" w:hAnsi="Calibri" w:cs="Calibri"/>
                <w:b/>
                <w:color w:val="000000"/>
                <w:sz w:val="20"/>
                <w:szCs w:val="20"/>
                <w:lang w:eastAsia="en-CA"/>
              </w:rPr>
              <w:t>minsZ</w:t>
            </w:r>
            <w:proofErr w:type="spellEnd"/>
            <w:r w:rsidRPr="00E15CC4">
              <w:rPr>
                <w:rFonts w:ascii="Calibri" w:eastAsia="Times New Roman" w:hAnsi="Calibri" w:cs="Calibri"/>
                <w:b/>
                <w:color w:val="000000"/>
                <w:sz w:val="20"/>
                <w:szCs w:val="20"/>
                <w:lang w:eastAsia="en-CA"/>
              </w:rPr>
              <w:t xml:space="preserve"> EDTA Solution</w:t>
            </w:r>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7</w:t>
            </w:r>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6</w:t>
            </w:r>
          </w:p>
        </w:tc>
        <w:tc>
          <w:tcPr>
            <w:tcW w:w="1848" w:type="dxa"/>
            <w:shd w:val="clear" w:color="auto" w:fill="auto"/>
            <w:noWrap/>
            <w:vAlign w:val="bottom"/>
            <w:hideMark/>
          </w:tcPr>
          <w:p w:rsidR="00D6231B" w:rsidRPr="00D6231B" w:rsidRDefault="00E15CC4" w:rsidP="00E15CC4">
            <w:pPr>
              <w:spacing w:after="0" w:line="240" w:lineRule="auto"/>
              <w:jc w:val="center"/>
              <w:rPr>
                <w:rFonts w:ascii="Calibri" w:eastAsia="Times New Roman" w:hAnsi="Calibri" w:cs="Calibri"/>
                <w:color w:val="000000"/>
                <w:sz w:val="24"/>
                <w:szCs w:val="24"/>
                <w:lang w:eastAsia="en-CA"/>
              </w:rPr>
            </w:pPr>
            <w:r w:rsidRPr="00E15CC4">
              <w:rPr>
                <w:rFonts w:ascii="Calibri" w:eastAsia="Times New Roman" w:hAnsi="Calibri" w:cs="Calibri"/>
                <w:color w:val="000000"/>
                <w:sz w:val="24"/>
                <w:szCs w:val="24"/>
                <w:lang w:eastAsia="en-CA"/>
              </w:rPr>
              <w:t>5</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auto" w:fill="auto"/>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70.5</w:t>
            </w:r>
          </w:p>
        </w:tc>
        <w:tc>
          <w:tcPr>
            <w:tcW w:w="1848" w:type="dxa"/>
            <w:shd w:val="clear" w:color="auto" w:fill="auto"/>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60.1</w:t>
            </w:r>
          </w:p>
        </w:tc>
        <w:tc>
          <w:tcPr>
            <w:tcW w:w="1848" w:type="dxa"/>
            <w:shd w:val="clear" w:color="auto" w:fill="auto"/>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50.2</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10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59.9</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45.2</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33.1</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15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48.1</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34.9</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23.5</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20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43.1</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31.1</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20.1</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25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41.1</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26.2</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17.5</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30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36.1</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25.1</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16.5</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35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33.9</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23.9</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15.5</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40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31.2</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22.1</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14.8</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45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29.5</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20.8</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13.8</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50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27.9</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20.1</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13.2</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55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26.2</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18.8</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12.5</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60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25.3</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18.3</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10.4</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65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24.5</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17.9</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10.3</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70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24.1</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17.5</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10.2</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75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23.1</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16.6</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10.2</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80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22.8</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16.1</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10.2</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85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22</w:t>
            </w:r>
            <w:r>
              <w:rPr>
                <w:rFonts w:ascii="Calibri" w:eastAsia="Times New Roman" w:hAnsi="Calibri" w:cs="Calibri"/>
                <w:color w:val="000000"/>
                <w:sz w:val="24"/>
                <w:szCs w:val="24"/>
                <w:lang w:eastAsia="en-CA"/>
              </w:rPr>
              <w:t>.0</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15.8</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10.1</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90</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21</w:t>
            </w:r>
            <w:r>
              <w:rPr>
                <w:rFonts w:ascii="Calibri" w:eastAsia="Times New Roman" w:hAnsi="Calibri" w:cs="Calibri"/>
                <w:color w:val="000000"/>
                <w:sz w:val="24"/>
                <w:szCs w:val="24"/>
                <w:lang w:eastAsia="en-CA"/>
              </w:rPr>
              <w:t>.0</w:t>
            </w:r>
          </w:p>
        </w:tc>
        <w:tc>
          <w:tcPr>
            <w:tcW w:w="1848" w:type="dxa"/>
            <w:shd w:val="clear" w:color="000000" w:fill="FFFFFF"/>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15.5</w:t>
            </w:r>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10.1</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95</w:t>
            </w:r>
            <w:r w:rsidRPr="00E15CC4">
              <w:rPr>
                <w:rFonts w:ascii="Calibri" w:eastAsia="Times New Roman" w:hAnsi="Calibri" w:cs="Calibri"/>
                <w:b/>
                <w:color w:val="000000"/>
                <w:sz w:val="20"/>
                <w:szCs w:val="20"/>
                <w:lang w:eastAsia="en-CA"/>
              </w:rPr>
              <w:t xml:space="preserve"> </w:t>
            </w:r>
            <w:proofErr w:type="spellStart"/>
            <w:r w:rsidRPr="00E15CC4">
              <w:rPr>
                <w:rFonts w:ascii="Calibri" w:eastAsia="Times New Roman" w:hAnsi="Calibri" w:cs="Calibri"/>
                <w:b/>
                <w:color w:val="000000"/>
                <w:sz w:val="20"/>
                <w:szCs w:val="20"/>
                <w:lang w:eastAsia="en-CA"/>
              </w:rPr>
              <w:t>mins</w:t>
            </w:r>
            <w:proofErr w:type="spellEnd"/>
          </w:p>
        </w:tc>
        <w:tc>
          <w:tcPr>
            <w:tcW w:w="1848" w:type="dxa"/>
            <w:shd w:val="clear" w:color="000000" w:fill="FFFFFF"/>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20.9</w:t>
            </w:r>
          </w:p>
        </w:tc>
        <w:tc>
          <w:tcPr>
            <w:tcW w:w="1848" w:type="dxa"/>
            <w:shd w:val="clear" w:color="auto" w:fill="auto"/>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15.4</w:t>
            </w:r>
          </w:p>
        </w:tc>
        <w:tc>
          <w:tcPr>
            <w:tcW w:w="1848" w:type="dxa"/>
            <w:shd w:val="clear" w:color="auto" w:fill="auto"/>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10.1</w:t>
            </w:r>
          </w:p>
        </w:tc>
      </w:tr>
      <w:tr w:rsidR="00E15CC4" w:rsidRPr="00D6231B" w:rsidTr="00E15CC4">
        <w:trPr>
          <w:trHeight w:val="154"/>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E15CC4">
              <w:rPr>
                <w:rFonts w:ascii="Calibri" w:eastAsia="Times New Roman" w:hAnsi="Calibri" w:cs="Calibri"/>
                <w:b/>
                <w:color w:val="000000"/>
                <w:sz w:val="20"/>
                <w:szCs w:val="20"/>
                <w:lang w:eastAsia="en-CA"/>
              </w:rPr>
              <w:t>T=</w:t>
            </w:r>
            <w:r w:rsidRPr="00D6231B">
              <w:rPr>
                <w:rFonts w:ascii="Calibri" w:eastAsia="Times New Roman" w:hAnsi="Calibri" w:cs="Calibri"/>
                <w:b/>
                <w:color w:val="000000"/>
                <w:sz w:val="20"/>
                <w:szCs w:val="20"/>
                <w:lang w:eastAsia="en-CA"/>
              </w:rPr>
              <w:t>100</w:t>
            </w:r>
            <w:r w:rsidRPr="00E15CC4">
              <w:rPr>
                <w:rFonts w:ascii="Calibri" w:eastAsia="Times New Roman" w:hAnsi="Calibri" w:cs="Calibri"/>
                <w:b/>
                <w:color w:val="000000"/>
                <w:sz w:val="20"/>
                <w:szCs w:val="20"/>
                <w:lang w:eastAsia="en-CA"/>
              </w:rPr>
              <w:t xml:space="preserve">mins </w:t>
            </w:r>
          </w:p>
        </w:tc>
        <w:tc>
          <w:tcPr>
            <w:tcW w:w="1848" w:type="dxa"/>
            <w:shd w:val="clear" w:color="auto" w:fill="auto"/>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20</w:t>
            </w:r>
            <w:r>
              <w:rPr>
                <w:rFonts w:ascii="Calibri" w:eastAsia="Times New Roman" w:hAnsi="Calibri" w:cs="Calibri"/>
                <w:color w:val="000000"/>
                <w:sz w:val="24"/>
                <w:szCs w:val="24"/>
                <w:lang w:eastAsia="en-CA"/>
              </w:rPr>
              <w:t>.0</w:t>
            </w:r>
          </w:p>
        </w:tc>
        <w:tc>
          <w:tcPr>
            <w:tcW w:w="1848" w:type="dxa"/>
            <w:shd w:val="clear" w:color="auto" w:fill="auto"/>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15.2</w:t>
            </w:r>
          </w:p>
        </w:tc>
        <w:tc>
          <w:tcPr>
            <w:tcW w:w="1848" w:type="dxa"/>
            <w:shd w:val="clear" w:color="auto" w:fill="auto"/>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10</w:t>
            </w:r>
            <w:r>
              <w:rPr>
                <w:rFonts w:ascii="Calibri" w:eastAsia="Times New Roman" w:hAnsi="Calibri" w:cs="Calibri"/>
                <w:color w:val="000000"/>
                <w:sz w:val="24"/>
                <w:szCs w:val="24"/>
                <w:lang w:eastAsia="en-CA"/>
              </w:rPr>
              <w:t>.0</w:t>
            </w:r>
          </w:p>
        </w:tc>
      </w:tr>
      <w:tr w:rsidR="00E15CC4" w:rsidRPr="00D6231B" w:rsidTr="00E15CC4">
        <w:trPr>
          <w:trHeight w:val="358"/>
        </w:trPr>
        <w:tc>
          <w:tcPr>
            <w:tcW w:w="1848" w:type="dxa"/>
            <w:shd w:val="clear" w:color="auto" w:fill="auto"/>
            <w:hideMark/>
          </w:tcPr>
          <w:p w:rsidR="00E15CC4" w:rsidRPr="00D6231B" w:rsidRDefault="00E15CC4" w:rsidP="00E15CC4">
            <w:pPr>
              <w:spacing w:after="0" w:line="240" w:lineRule="auto"/>
              <w:rPr>
                <w:rFonts w:ascii="Calibri" w:eastAsia="Times New Roman" w:hAnsi="Calibri" w:cs="Calibri"/>
                <w:b/>
                <w:color w:val="000000"/>
                <w:sz w:val="20"/>
                <w:szCs w:val="20"/>
                <w:lang w:eastAsia="en-CA"/>
              </w:rPr>
            </w:pPr>
            <w:r w:rsidRPr="00694678">
              <w:rPr>
                <w:rFonts w:eastAsia="Times New Roman" w:cstheme="minorHAnsi"/>
                <w:b/>
                <w:color w:val="000000"/>
                <w:sz w:val="16"/>
                <w:szCs w:val="16"/>
                <w:lang w:eastAsia="en-CA"/>
              </w:rPr>
              <w:t>%T After Heated then Cooled</w:t>
            </w:r>
          </w:p>
        </w:tc>
        <w:tc>
          <w:tcPr>
            <w:tcW w:w="1848" w:type="dxa"/>
            <w:shd w:val="clear" w:color="auto" w:fill="auto"/>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4</w:t>
            </w:r>
            <w:r>
              <w:rPr>
                <w:rFonts w:ascii="Calibri" w:eastAsia="Times New Roman" w:hAnsi="Calibri" w:cs="Calibri"/>
                <w:color w:val="000000"/>
                <w:sz w:val="24"/>
                <w:szCs w:val="24"/>
                <w:lang w:eastAsia="en-CA"/>
              </w:rPr>
              <w:t>.00</w:t>
            </w:r>
          </w:p>
        </w:tc>
        <w:tc>
          <w:tcPr>
            <w:tcW w:w="1848" w:type="dxa"/>
            <w:shd w:val="clear" w:color="auto" w:fill="auto"/>
            <w:hideMark/>
          </w:tcPr>
          <w:p w:rsidR="00E15CC4" w:rsidRPr="00E15CC4" w:rsidRDefault="00E15CC4" w:rsidP="00E15CC4">
            <w:pPr>
              <w:spacing w:after="0" w:line="240" w:lineRule="auto"/>
              <w:jc w:val="center"/>
              <w:rPr>
                <w:rFonts w:eastAsia="Times New Roman" w:cstheme="minorHAnsi"/>
                <w:color w:val="000000"/>
                <w:sz w:val="24"/>
                <w:szCs w:val="24"/>
                <w:lang w:eastAsia="en-CA"/>
              </w:rPr>
            </w:pPr>
            <w:r w:rsidRPr="00E15CC4">
              <w:rPr>
                <w:rFonts w:eastAsia="Times New Roman" w:cstheme="minorHAnsi"/>
                <w:color w:val="000000"/>
                <w:sz w:val="24"/>
                <w:szCs w:val="24"/>
                <w:lang w:eastAsia="en-CA"/>
              </w:rPr>
              <w:t>6.50</w:t>
            </w:r>
          </w:p>
        </w:tc>
        <w:tc>
          <w:tcPr>
            <w:tcW w:w="1848" w:type="dxa"/>
            <w:shd w:val="clear" w:color="auto" w:fill="auto"/>
            <w:hideMark/>
          </w:tcPr>
          <w:p w:rsidR="00E15CC4" w:rsidRPr="00D6231B" w:rsidRDefault="00E15CC4" w:rsidP="00E15CC4">
            <w:pPr>
              <w:spacing w:after="0" w:line="240" w:lineRule="auto"/>
              <w:jc w:val="center"/>
              <w:rPr>
                <w:rFonts w:ascii="Calibri" w:eastAsia="Times New Roman" w:hAnsi="Calibri" w:cs="Calibri"/>
                <w:color w:val="000000"/>
                <w:sz w:val="24"/>
                <w:szCs w:val="24"/>
                <w:lang w:eastAsia="en-CA"/>
              </w:rPr>
            </w:pPr>
            <w:r w:rsidRPr="00D6231B">
              <w:rPr>
                <w:rFonts w:ascii="Calibri" w:eastAsia="Times New Roman" w:hAnsi="Calibri" w:cs="Calibri"/>
                <w:color w:val="000000"/>
                <w:sz w:val="24"/>
                <w:szCs w:val="24"/>
                <w:lang w:eastAsia="en-CA"/>
              </w:rPr>
              <w:t>9.1</w:t>
            </w:r>
            <w:r>
              <w:rPr>
                <w:rFonts w:ascii="Calibri" w:eastAsia="Times New Roman" w:hAnsi="Calibri" w:cs="Calibri"/>
                <w:color w:val="000000"/>
                <w:sz w:val="24"/>
                <w:szCs w:val="24"/>
                <w:lang w:eastAsia="en-CA"/>
              </w:rPr>
              <w:t>0</w:t>
            </w:r>
          </w:p>
        </w:tc>
      </w:tr>
    </w:tbl>
    <w:p w:rsidR="0074373F" w:rsidRPr="00901A09" w:rsidRDefault="0074373F" w:rsidP="00245AF8">
      <w:pPr>
        <w:tabs>
          <w:tab w:val="left" w:pos="1320"/>
        </w:tabs>
        <w:rPr>
          <w:rFonts w:cstheme="minorHAnsi"/>
          <w:sz w:val="24"/>
          <w:szCs w:val="24"/>
        </w:rPr>
      </w:pPr>
    </w:p>
    <w:tbl>
      <w:tblPr>
        <w:tblW w:w="10596" w:type="dxa"/>
        <w:tblInd w:w="-612" w:type="dxa"/>
        <w:tblLook w:val="04A0"/>
      </w:tblPr>
      <w:tblGrid>
        <w:gridCol w:w="10113"/>
        <w:gridCol w:w="483"/>
      </w:tblGrid>
      <w:tr w:rsidR="00D77F63" w:rsidRPr="00D77F63" w:rsidTr="00901A09">
        <w:trPr>
          <w:trHeight w:val="300"/>
        </w:trPr>
        <w:tc>
          <w:tcPr>
            <w:tcW w:w="10596" w:type="dxa"/>
            <w:gridSpan w:val="2"/>
            <w:tcBorders>
              <w:top w:val="nil"/>
              <w:left w:val="nil"/>
              <w:bottom w:val="nil"/>
              <w:right w:val="nil"/>
            </w:tcBorders>
            <w:shd w:val="clear" w:color="auto" w:fill="auto"/>
            <w:noWrap/>
            <w:vAlign w:val="bottom"/>
            <w:hideMark/>
          </w:tcPr>
          <w:p w:rsidR="00D77F63" w:rsidRPr="00D77F63" w:rsidRDefault="00D77F63" w:rsidP="00901A09">
            <w:pPr>
              <w:spacing w:after="0" w:line="240" w:lineRule="auto"/>
              <w:rPr>
                <w:rFonts w:eastAsia="Times New Roman" w:cstheme="minorHAnsi"/>
                <w:b/>
                <w:color w:val="000000"/>
                <w:sz w:val="28"/>
                <w:szCs w:val="28"/>
                <w:u w:val="single"/>
                <w:lang w:eastAsia="en-CA"/>
              </w:rPr>
            </w:pPr>
            <w:r w:rsidRPr="00D77F63">
              <w:rPr>
                <w:rFonts w:eastAsia="Times New Roman" w:cstheme="minorHAnsi"/>
                <w:b/>
                <w:color w:val="000000"/>
                <w:sz w:val="28"/>
                <w:szCs w:val="28"/>
                <w:u w:val="single"/>
                <w:lang w:eastAsia="en-CA"/>
              </w:rPr>
              <w:lastRenderedPageBreak/>
              <w:t xml:space="preserve">Table </w:t>
            </w:r>
            <w:r w:rsidR="00901A09" w:rsidRPr="00901A09">
              <w:rPr>
                <w:rFonts w:eastAsia="Times New Roman" w:cstheme="minorHAnsi"/>
                <w:b/>
                <w:color w:val="000000"/>
                <w:sz w:val="28"/>
                <w:szCs w:val="28"/>
                <w:u w:val="single"/>
                <w:lang w:eastAsia="en-CA"/>
              </w:rPr>
              <w:t>2</w:t>
            </w:r>
            <w:r w:rsidRPr="00D77F63">
              <w:rPr>
                <w:rFonts w:eastAsia="Times New Roman" w:cstheme="minorHAnsi"/>
                <w:b/>
                <w:color w:val="000000"/>
                <w:sz w:val="28"/>
                <w:szCs w:val="28"/>
                <w:u w:val="single"/>
                <w:lang w:eastAsia="en-CA"/>
              </w:rPr>
              <w:t>: Absorbance &amp; Transmittance for pH 4.0</w:t>
            </w:r>
          </w:p>
        </w:tc>
      </w:tr>
      <w:tr w:rsidR="00D77F63" w:rsidRPr="00D77F63" w:rsidTr="00901A09">
        <w:trPr>
          <w:trHeight w:val="300"/>
        </w:trPr>
        <w:tc>
          <w:tcPr>
            <w:tcW w:w="10113" w:type="dxa"/>
            <w:tcBorders>
              <w:top w:val="nil"/>
              <w:left w:val="nil"/>
              <w:bottom w:val="nil"/>
              <w:right w:val="nil"/>
            </w:tcBorders>
            <w:shd w:val="clear" w:color="auto" w:fill="auto"/>
            <w:noWrap/>
            <w:vAlign w:val="bottom"/>
            <w:hideMark/>
          </w:tcPr>
          <w:p w:rsidR="00D77F63" w:rsidRPr="00D77F63" w:rsidRDefault="00D77F63" w:rsidP="00901A09">
            <w:pPr>
              <w:spacing w:after="0" w:line="240" w:lineRule="auto"/>
              <w:rPr>
                <w:rFonts w:eastAsia="Times New Roman" w:cstheme="minorHAnsi"/>
                <w:b/>
                <w:color w:val="000000"/>
                <w:sz w:val="28"/>
                <w:szCs w:val="28"/>
                <w:u w:val="single"/>
                <w:lang w:eastAsia="en-CA"/>
              </w:rPr>
            </w:pPr>
          </w:p>
        </w:tc>
        <w:tc>
          <w:tcPr>
            <w:tcW w:w="483" w:type="dxa"/>
            <w:tcBorders>
              <w:top w:val="nil"/>
              <w:left w:val="nil"/>
              <w:bottom w:val="nil"/>
              <w:right w:val="nil"/>
            </w:tcBorders>
            <w:shd w:val="clear" w:color="auto" w:fill="auto"/>
            <w:noWrap/>
            <w:vAlign w:val="bottom"/>
            <w:hideMark/>
          </w:tcPr>
          <w:p w:rsidR="00D77F63" w:rsidRPr="00D77F63" w:rsidRDefault="00D77F63" w:rsidP="00901A09">
            <w:pPr>
              <w:spacing w:after="0" w:line="240" w:lineRule="auto"/>
              <w:rPr>
                <w:rFonts w:eastAsia="Times New Roman" w:cstheme="minorHAnsi"/>
                <w:color w:val="000000"/>
                <w:sz w:val="28"/>
                <w:szCs w:val="28"/>
                <w:lang w:eastAsia="en-CA"/>
              </w:rPr>
            </w:pPr>
          </w:p>
        </w:tc>
      </w:tr>
    </w:tbl>
    <w:tbl>
      <w:tblPr>
        <w:tblpPr w:leftFromText="180" w:rightFromText="180" w:vertAnchor="text" w:horzAnchor="margin" w:tblpXSpec="center" w:tblpY="230"/>
        <w:tblW w:w="105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1046"/>
        <w:gridCol w:w="819"/>
        <w:gridCol w:w="851"/>
        <w:gridCol w:w="1267"/>
        <w:gridCol w:w="1129"/>
        <w:gridCol w:w="1267"/>
        <w:gridCol w:w="1545"/>
        <w:gridCol w:w="1405"/>
        <w:gridCol w:w="1267"/>
      </w:tblGrid>
      <w:tr w:rsidR="00D77F63" w:rsidRPr="00901A09" w:rsidTr="00D77F63">
        <w:trPr>
          <w:trHeight w:val="371"/>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Time (</w:t>
            </w:r>
            <w:proofErr w:type="spellStart"/>
            <w:r w:rsidRPr="00F30E7A">
              <w:rPr>
                <w:rFonts w:eastAsia="Times New Roman" w:cstheme="minorHAnsi"/>
                <w:b/>
                <w:color w:val="000000"/>
                <w:lang w:eastAsia="en-CA"/>
              </w:rPr>
              <w:t>mins</w:t>
            </w:r>
            <w:proofErr w:type="spellEnd"/>
            <w:r w:rsidRPr="00F30E7A">
              <w:rPr>
                <w:rFonts w:eastAsia="Times New Roman" w:cstheme="minorHAnsi"/>
                <w:b/>
                <w:color w:val="000000"/>
                <w:lang w:eastAsia="en-CA"/>
              </w:rPr>
              <w:t>)</w:t>
            </w:r>
          </w:p>
        </w:tc>
        <w:tc>
          <w:tcPr>
            <w:tcW w:w="819" w:type="dxa"/>
            <w:shd w:val="clear" w:color="auto" w:fill="auto"/>
            <w:noWrap/>
            <w:vAlign w:val="bottom"/>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%T</w:t>
            </w:r>
          </w:p>
        </w:tc>
        <w:tc>
          <w:tcPr>
            <w:tcW w:w="851" w:type="dxa"/>
            <w:shd w:val="clear" w:color="auto" w:fill="auto"/>
            <w:noWrap/>
            <w:vAlign w:val="bottom"/>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T</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At</w:t>
            </w:r>
          </w:p>
        </w:tc>
        <w:tc>
          <w:tcPr>
            <w:tcW w:w="1129" w:type="dxa"/>
            <w:shd w:val="clear" w:color="auto" w:fill="auto"/>
            <w:noWrap/>
            <w:vAlign w:val="bottom"/>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A</w:t>
            </w:r>
            <w:r w:rsidRPr="00694678">
              <w:rPr>
                <w:rFonts w:eastAsia="Times New Roman" w:cstheme="minorHAnsi"/>
                <w:b/>
                <w:color w:val="000000"/>
                <w:sz w:val="28"/>
                <w:szCs w:val="28"/>
                <w:lang w:eastAsia="en-CA"/>
              </w:rPr>
              <w:t>∞</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A Cr(III)</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 xml:space="preserve">Log </w:t>
            </w:r>
            <w:proofErr w:type="spellStart"/>
            <w:r w:rsidRPr="00F30E7A">
              <w:rPr>
                <w:rFonts w:eastAsia="Times New Roman" w:cstheme="minorHAnsi"/>
                <w:b/>
                <w:color w:val="000000"/>
                <w:lang w:eastAsia="en-CA"/>
              </w:rPr>
              <w:t>ACr</w:t>
            </w:r>
            <w:proofErr w:type="spellEnd"/>
            <w:r w:rsidRPr="00F30E7A">
              <w:rPr>
                <w:rFonts w:eastAsia="Times New Roman" w:cstheme="minorHAnsi"/>
                <w:b/>
                <w:color w:val="000000"/>
                <w:lang w:eastAsia="en-CA"/>
              </w:rPr>
              <w:t>(III)</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Rate</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b/>
                <w:color w:val="000000"/>
                <w:lang w:eastAsia="en-CA"/>
              </w:rPr>
            </w:pPr>
            <w:proofErr w:type="spellStart"/>
            <w:r w:rsidRPr="00F30E7A">
              <w:rPr>
                <w:rFonts w:eastAsia="Times New Roman" w:cstheme="minorHAnsi"/>
                <w:b/>
                <w:color w:val="000000"/>
                <w:lang w:eastAsia="en-CA"/>
              </w:rPr>
              <w:t>LogRate</w:t>
            </w:r>
            <w:proofErr w:type="spellEnd"/>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5</w:t>
            </w:r>
          </w:p>
        </w:tc>
        <w:tc>
          <w:tcPr>
            <w:tcW w:w="819" w:type="dxa"/>
            <w:shd w:val="clear" w:color="auto" w:fill="auto"/>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70.5</w:t>
            </w:r>
          </w:p>
        </w:tc>
        <w:tc>
          <w:tcPr>
            <w:tcW w:w="851" w:type="dxa"/>
            <w:shd w:val="clear" w:color="auto" w:fill="auto"/>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0.705</w:t>
            </w:r>
          </w:p>
        </w:tc>
        <w:tc>
          <w:tcPr>
            <w:tcW w:w="1267" w:type="dxa"/>
            <w:shd w:val="clear" w:color="auto" w:fill="auto"/>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0.151811</w:t>
            </w:r>
          </w:p>
        </w:tc>
        <w:tc>
          <w:tcPr>
            <w:tcW w:w="1129" w:type="dxa"/>
            <w:shd w:val="clear" w:color="auto" w:fill="auto"/>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auto" w:fill="auto"/>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1.246129</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0.09556304</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0.6230646</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-0.205467</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10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59.9</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0.599</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0.222573</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1.175367</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0.07017343</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0.5876834</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-0.230857</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15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48.1</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0.481</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0.317855</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1.080085</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0.03345797</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0.5400425</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-0.267572</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20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43.1</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0.431</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0.365523</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1.032417</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0.01385526</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0.5162086</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-0.287175</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25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41.1</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0.411</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0.386158</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1.011782</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0.00508688</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0.5058909</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-0.295943</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30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36.1</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0.361</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0.442493</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0.955447</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-0.0197933</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0.4777236</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-0.320823</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35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33.9</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0.339</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0.4698</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0.92814</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-0.0323866</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0.4640699</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-0.333417</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40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31.2</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0.312</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0.505845</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0.892095</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-0.0495891</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0.4460473</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-0.350619</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45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29.5</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0.295</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0.530178</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0.867762</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-0.0615994</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0.433881</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-0.362629</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50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27.9</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0.279</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0.554396</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0.843544</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-0.0738922</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0.4217721</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-0.374922</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55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26.2</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0.262</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0.581699</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0.816241</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-0.0881814</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0.4081206</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-0.389211</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60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25.3</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0.253</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0.596879</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0.801061</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-0.0963347</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0.4005303</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-0.397365</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65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24.5</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0.245</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0.610834</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0.787106</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-0.1039667</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0.393553</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-0.404997</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70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24.1</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0.241</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0.617983</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0.779957</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-0.1079293</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0.3899785</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-0.408959</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75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23.1</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0.231</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0.636388</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0.761552</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-0.1183004</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0.380776</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-0.41933</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80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22.8</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0.228</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0.642065</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0.755875</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-0.1215501</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0.3779374</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-0.42258</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85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22</w:t>
            </w:r>
            <w:r w:rsidRPr="00901A09">
              <w:rPr>
                <w:rFonts w:eastAsia="Times New Roman" w:cstheme="minorHAnsi"/>
                <w:color w:val="000000"/>
                <w:lang w:eastAsia="en-CA"/>
              </w:rPr>
              <w:t>.0</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0.22</w:t>
            </w:r>
            <w:r w:rsidRPr="00901A09">
              <w:rPr>
                <w:rFonts w:eastAsia="Times New Roman" w:cstheme="minorHAnsi"/>
                <w:color w:val="000000"/>
                <w:lang w:eastAsia="en-CA"/>
              </w:rPr>
              <w:t>0</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0.657577</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0.740363</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-0.1305555</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0.3701813</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-0.431585</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90</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21</w:t>
            </w:r>
            <w:r w:rsidRPr="00901A09">
              <w:rPr>
                <w:rFonts w:eastAsia="Times New Roman" w:cstheme="minorHAnsi"/>
                <w:color w:val="000000"/>
                <w:lang w:eastAsia="en-CA"/>
              </w:rPr>
              <w:t>.0</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0.21</w:t>
            </w:r>
            <w:r w:rsidRPr="00901A09">
              <w:rPr>
                <w:rFonts w:eastAsia="Times New Roman" w:cstheme="minorHAnsi"/>
                <w:color w:val="000000"/>
                <w:lang w:eastAsia="en-CA"/>
              </w:rPr>
              <w:t>0</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0.677781</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0.720159</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-0.1425714</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0.3600797</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-0.443601</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95</w:t>
            </w:r>
          </w:p>
        </w:tc>
        <w:tc>
          <w:tcPr>
            <w:tcW w:w="819" w:type="dxa"/>
            <w:shd w:val="clear" w:color="000000" w:fill="FFFFFF"/>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20.9</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0.209</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0.679854</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0.718086</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-0.1438234</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0.3590431</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-0.444853</w:t>
            </w:r>
          </w:p>
        </w:tc>
      </w:tr>
      <w:tr w:rsidR="00D77F63" w:rsidRPr="00901A09" w:rsidTr="00D77F63">
        <w:trPr>
          <w:trHeight w:val="186"/>
        </w:trPr>
        <w:tc>
          <w:tcPr>
            <w:tcW w:w="1046" w:type="dxa"/>
            <w:shd w:val="clear" w:color="auto" w:fill="auto"/>
            <w:hideMark/>
          </w:tcPr>
          <w:p w:rsidR="00D77F63" w:rsidRPr="00F30E7A" w:rsidRDefault="00D77F63" w:rsidP="00901A09">
            <w:pPr>
              <w:spacing w:after="0" w:line="240" w:lineRule="auto"/>
              <w:rPr>
                <w:rFonts w:eastAsia="Times New Roman" w:cstheme="minorHAnsi"/>
                <w:b/>
                <w:color w:val="000000"/>
                <w:lang w:eastAsia="en-CA"/>
              </w:rPr>
            </w:pPr>
            <w:r w:rsidRPr="00F30E7A">
              <w:rPr>
                <w:rFonts w:eastAsia="Times New Roman" w:cstheme="minorHAnsi"/>
                <w:b/>
                <w:color w:val="000000"/>
                <w:lang w:eastAsia="en-CA"/>
              </w:rPr>
              <w:t>100</w:t>
            </w:r>
          </w:p>
        </w:tc>
        <w:tc>
          <w:tcPr>
            <w:tcW w:w="819" w:type="dxa"/>
            <w:shd w:val="clear" w:color="auto" w:fill="auto"/>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20</w:t>
            </w:r>
            <w:r w:rsidRPr="00901A09">
              <w:rPr>
                <w:rFonts w:eastAsia="Times New Roman" w:cstheme="minorHAnsi"/>
                <w:color w:val="000000"/>
                <w:lang w:eastAsia="en-CA"/>
              </w:rPr>
              <w:t>.0</w:t>
            </w:r>
          </w:p>
        </w:tc>
        <w:tc>
          <w:tcPr>
            <w:tcW w:w="851" w:type="dxa"/>
            <w:shd w:val="clear" w:color="auto" w:fill="auto"/>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0.2</w:t>
            </w:r>
            <w:r w:rsidRPr="00901A09">
              <w:rPr>
                <w:rFonts w:eastAsia="Times New Roman" w:cstheme="minorHAnsi"/>
                <w:color w:val="000000"/>
                <w:lang w:eastAsia="en-CA"/>
              </w:rPr>
              <w:t>00</w:t>
            </w:r>
          </w:p>
        </w:tc>
        <w:tc>
          <w:tcPr>
            <w:tcW w:w="1267" w:type="dxa"/>
            <w:shd w:val="clear" w:color="auto" w:fill="auto"/>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0.69897</w:t>
            </w:r>
            <w:r w:rsidRPr="00901A09">
              <w:rPr>
                <w:rFonts w:eastAsia="Times New Roman" w:cstheme="minorHAnsi"/>
                <w:color w:val="000000"/>
                <w:lang w:eastAsia="en-CA"/>
              </w:rPr>
              <w:t>0</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auto" w:fill="auto"/>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0.69897</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-0.1555415</w:t>
            </w: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0.349485</w:t>
            </w: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-0.456571</w:t>
            </w:r>
          </w:p>
        </w:tc>
      </w:tr>
      <w:tr w:rsidR="00D77F63" w:rsidRPr="00901A09" w:rsidTr="00694678">
        <w:trPr>
          <w:trHeight w:val="283"/>
        </w:trPr>
        <w:tc>
          <w:tcPr>
            <w:tcW w:w="1046" w:type="dxa"/>
            <w:shd w:val="clear" w:color="auto" w:fill="auto"/>
            <w:hideMark/>
          </w:tcPr>
          <w:p w:rsidR="00D77F63" w:rsidRPr="00F30E7A" w:rsidRDefault="00694678" w:rsidP="00901A09">
            <w:pPr>
              <w:spacing w:after="0" w:line="240" w:lineRule="auto"/>
              <w:rPr>
                <w:rFonts w:eastAsia="Times New Roman" w:cstheme="minorHAnsi"/>
                <w:color w:val="000000"/>
                <w:lang w:eastAsia="en-CA"/>
              </w:rPr>
            </w:pPr>
            <w:r w:rsidRPr="00694678">
              <w:rPr>
                <w:rFonts w:eastAsia="Times New Roman" w:cstheme="minorHAnsi"/>
                <w:b/>
                <w:color w:val="000000"/>
                <w:sz w:val="16"/>
                <w:szCs w:val="16"/>
                <w:lang w:eastAsia="en-CA"/>
              </w:rPr>
              <w:t>%T After Heated then Cooled</w:t>
            </w:r>
          </w:p>
        </w:tc>
        <w:tc>
          <w:tcPr>
            <w:tcW w:w="819" w:type="dxa"/>
            <w:shd w:val="clear" w:color="auto" w:fill="auto"/>
            <w:hideMark/>
          </w:tcPr>
          <w:p w:rsidR="00D77F63" w:rsidRPr="00F30E7A" w:rsidRDefault="00D77F63" w:rsidP="00901A09">
            <w:pPr>
              <w:spacing w:after="0" w:line="240" w:lineRule="auto"/>
              <w:rPr>
                <w:rFonts w:eastAsia="Times New Roman" w:cstheme="minorHAnsi"/>
                <w:color w:val="000000"/>
                <w:lang w:eastAsia="en-CA"/>
              </w:rPr>
            </w:pPr>
            <w:r w:rsidRPr="00901A09">
              <w:rPr>
                <w:rFonts w:eastAsia="Times New Roman" w:cstheme="minorHAnsi"/>
                <w:color w:val="000000"/>
                <w:lang w:eastAsia="en-CA"/>
              </w:rPr>
              <w:t xml:space="preserve"> </w:t>
            </w:r>
            <w:r w:rsidRPr="00F30E7A">
              <w:rPr>
                <w:rFonts w:eastAsia="Times New Roman" w:cstheme="minorHAnsi"/>
                <w:color w:val="000000"/>
                <w:lang w:eastAsia="en-CA"/>
              </w:rPr>
              <w:t>4</w:t>
            </w:r>
            <w:r w:rsidRPr="00901A09">
              <w:rPr>
                <w:rFonts w:eastAsia="Times New Roman" w:cstheme="minorHAnsi"/>
                <w:color w:val="000000"/>
                <w:lang w:eastAsia="en-CA"/>
              </w:rPr>
              <w:t>.00</w:t>
            </w:r>
          </w:p>
        </w:tc>
        <w:tc>
          <w:tcPr>
            <w:tcW w:w="851"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0.04</w:t>
            </w:r>
          </w:p>
        </w:tc>
        <w:tc>
          <w:tcPr>
            <w:tcW w:w="1267"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129" w:type="dxa"/>
            <w:shd w:val="clear" w:color="000000" w:fill="FFFFFF"/>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1.39794</w:t>
            </w:r>
          </w:p>
        </w:tc>
        <w:tc>
          <w:tcPr>
            <w:tcW w:w="1267" w:type="dxa"/>
            <w:shd w:val="clear" w:color="auto" w:fill="auto"/>
            <w:noWrap/>
            <w:hideMark/>
          </w:tcPr>
          <w:p w:rsidR="00D77F63" w:rsidRPr="00F30E7A" w:rsidRDefault="00D77F63" w:rsidP="00901A09">
            <w:pPr>
              <w:spacing w:after="0" w:line="240" w:lineRule="auto"/>
              <w:rPr>
                <w:rFonts w:eastAsia="Times New Roman" w:cstheme="minorHAnsi"/>
                <w:color w:val="000000"/>
                <w:lang w:eastAsia="en-CA"/>
              </w:rPr>
            </w:pPr>
            <w:r w:rsidRPr="00F30E7A">
              <w:rPr>
                <w:rFonts w:eastAsia="Times New Roman" w:cstheme="minorHAnsi"/>
                <w:color w:val="000000"/>
                <w:lang w:eastAsia="en-CA"/>
              </w:rPr>
              <w:t>0</w:t>
            </w:r>
          </w:p>
        </w:tc>
        <w:tc>
          <w:tcPr>
            <w:tcW w:w="154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p>
        </w:tc>
        <w:tc>
          <w:tcPr>
            <w:tcW w:w="1405"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p>
        </w:tc>
        <w:tc>
          <w:tcPr>
            <w:tcW w:w="1267" w:type="dxa"/>
            <w:shd w:val="clear" w:color="auto" w:fill="auto"/>
            <w:noWrap/>
            <w:vAlign w:val="bottom"/>
            <w:hideMark/>
          </w:tcPr>
          <w:p w:rsidR="00D77F63" w:rsidRPr="00F30E7A" w:rsidRDefault="00D77F63" w:rsidP="00901A09">
            <w:pPr>
              <w:spacing w:after="0" w:line="240" w:lineRule="auto"/>
              <w:rPr>
                <w:rFonts w:eastAsia="Times New Roman" w:cstheme="minorHAnsi"/>
                <w:color w:val="000000"/>
                <w:lang w:eastAsia="en-CA"/>
              </w:rPr>
            </w:pPr>
          </w:p>
        </w:tc>
      </w:tr>
    </w:tbl>
    <w:p w:rsidR="00D77F63" w:rsidRPr="00901A09" w:rsidRDefault="00D77F63" w:rsidP="00901A09">
      <w:pPr>
        <w:autoSpaceDE w:val="0"/>
        <w:autoSpaceDN w:val="0"/>
        <w:adjustRightInd w:val="0"/>
        <w:spacing w:after="0"/>
        <w:rPr>
          <w:rFonts w:cstheme="minorHAnsi"/>
          <w:sz w:val="24"/>
          <w:szCs w:val="24"/>
        </w:rPr>
      </w:pPr>
    </w:p>
    <w:p w:rsidR="0074373F" w:rsidRPr="00901A09" w:rsidRDefault="0074373F" w:rsidP="00901A09">
      <w:pPr>
        <w:autoSpaceDE w:val="0"/>
        <w:autoSpaceDN w:val="0"/>
        <w:adjustRightInd w:val="0"/>
        <w:spacing w:after="0"/>
        <w:rPr>
          <w:rFonts w:cstheme="minorHAnsi"/>
          <w:sz w:val="24"/>
          <w:szCs w:val="24"/>
        </w:rPr>
      </w:pPr>
    </w:p>
    <w:tbl>
      <w:tblPr>
        <w:tblW w:w="10775" w:type="dxa"/>
        <w:tblInd w:w="-707" w:type="dxa"/>
        <w:tblLook w:val="04A0"/>
      </w:tblPr>
      <w:tblGrid>
        <w:gridCol w:w="8419"/>
        <w:gridCol w:w="561"/>
        <w:gridCol w:w="1795"/>
      </w:tblGrid>
      <w:tr w:rsidR="00D77F63" w:rsidRPr="00D77F63" w:rsidTr="009B4816">
        <w:trPr>
          <w:trHeight w:val="249"/>
        </w:trPr>
        <w:tc>
          <w:tcPr>
            <w:tcW w:w="8980" w:type="dxa"/>
            <w:gridSpan w:val="2"/>
            <w:tcBorders>
              <w:top w:val="nil"/>
              <w:left w:val="nil"/>
              <w:bottom w:val="nil"/>
              <w:right w:val="nil"/>
            </w:tcBorders>
            <w:shd w:val="clear" w:color="auto" w:fill="auto"/>
            <w:noWrap/>
            <w:vAlign w:val="bottom"/>
            <w:hideMark/>
          </w:tcPr>
          <w:p w:rsidR="00D77F63" w:rsidRPr="00D77F63" w:rsidRDefault="00D77F63" w:rsidP="00901A09">
            <w:pPr>
              <w:spacing w:after="0" w:line="240" w:lineRule="auto"/>
              <w:rPr>
                <w:rFonts w:eastAsia="Times New Roman" w:cstheme="minorHAnsi"/>
                <w:b/>
                <w:color w:val="000000"/>
                <w:sz w:val="28"/>
                <w:szCs w:val="28"/>
                <w:u w:val="single"/>
                <w:lang w:eastAsia="en-CA"/>
              </w:rPr>
            </w:pPr>
            <w:r w:rsidRPr="00D77F63">
              <w:rPr>
                <w:rFonts w:eastAsia="Times New Roman" w:cstheme="minorHAnsi"/>
                <w:b/>
                <w:color w:val="000000"/>
                <w:sz w:val="28"/>
                <w:szCs w:val="28"/>
                <w:u w:val="single"/>
                <w:lang w:eastAsia="en-CA"/>
              </w:rPr>
              <w:t>Tab</w:t>
            </w:r>
            <w:r w:rsidR="00901A09" w:rsidRPr="00901A09">
              <w:rPr>
                <w:rFonts w:eastAsia="Times New Roman" w:cstheme="minorHAnsi"/>
                <w:b/>
                <w:color w:val="000000"/>
                <w:sz w:val="28"/>
                <w:szCs w:val="28"/>
                <w:u w:val="single"/>
                <w:lang w:eastAsia="en-CA"/>
              </w:rPr>
              <w:t>le 3</w:t>
            </w:r>
            <w:r w:rsidR="007562E5" w:rsidRPr="00901A09">
              <w:rPr>
                <w:rFonts w:eastAsia="Times New Roman" w:cstheme="minorHAnsi"/>
                <w:b/>
                <w:color w:val="000000"/>
                <w:sz w:val="28"/>
                <w:szCs w:val="28"/>
                <w:u w:val="single"/>
                <w:lang w:eastAsia="en-CA"/>
              </w:rPr>
              <w:t xml:space="preserve">: Absorbance &amp; Transmittance </w:t>
            </w:r>
            <w:r w:rsidRPr="00D77F63">
              <w:rPr>
                <w:rFonts w:eastAsia="Times New Roman" w:cstheme="minorHAnsi"/>
                <w:b/>
                <w:color w:val="000000"/>
                <w:sz w:val="28"/>
                <w:szCs w:val="28"/>
                <w:u w:val="single"/>
                <w:lang w:eastAsia="en-CA"/>
              </w:rPr>
              <w:t>for pH 4.5</w:t>
            </w:r>
          </w:p>
        </w:tc>
        <w:tc>
          <w:tcPr>
            <w:tcW w:w="1795" w:type="dxa"/>
            <w:tcBorders>
              <w:top w:val="nil"/>
              <w:left w:val="nil"/>
              <w:bottom w:val="nil"/>
              <w:right w:val="nil"/>
            </w:tcBorders>
            <w:shd w:val="clear" w:color="auto" w:fill="auto"/>
            <w:noWrap/>
            <w:vAlign w:val="bottom"/>
            <w:hideMark/>
          </w:tcPr>
          <w:p w:rsidR="00D77F63" w:rsidRPr="00D77F63" w:rsidRDefault="00D77F63" w:rsidP="00901A09">
            <w:pPr>
              <w:spacing w:after="0" w:line="240" w:lineRule="auto"/>
              <w:rPr>
                <w:rFonts w:eastAsia="Times New Roman" w:cstheme="minorHAnsi"/>
                <w:color w:val="000000"/>
                <w:lang w:eastAsia="en-CA"/>
              </w:rPr>
            </w:pPr>
          </w:p>
        </w:tc>
      </w:tr>
      <w:tr w:rsidR="00D77F63" w:rsidRPr="00D77F63" w:rsidTr="009B4816">
        <w:trPr>
          <w:trHeight w:val="249"/>
        </w:trPr>
        <w:tc>
          <w:tcPr>
            <w:tcW w:w="8419" w:type="dxa"/>
            <w:tcBorders>
              <w:top w:val="nil"/>
              <w:left w:val="nil"/>
              <w:bottom w:val="nil"/>
              <w:right w:val="nil"/>
            </w:tcBorders>
            <w:shd w:val="clear" w:color="auto" w:fill="auto"/>
            <w:noWrap/>
            <w:vAlign w:val="bottom"/>
            <w:hideMark/>
          </w:tcPr>
          <w:p w:rsidR="00D77F63" w:rsidRPr="00D77F63" w:rsidRDefault="00D77F63" w:rsidP="00901A09">
            <w:pPr>
              <w:spacing w:after="0" w:line="240" w:lineRule="auto"/>
              <w:rPr>
                <w:rFonts w:eastAsia="Times New Roman" w:cstheme="minorHAnsi"/>
                <w:b/>
                <w:color w:val="000000"/>
                <w:sz w:val="28"/>
                <w:szCs w:val="28"/>
                <w:u w:val="single"/>
                <w:lang w:eastAsia="en-CA"/>
              </w:rPr>
            </w:pPr>
          </w:p>
        </w:tc>
        <w:tc>
          <w:tcPr>
            <w:tcW w:w="561" w:type="dxa"/>
            <w:tcBorders>
              <w:top w:val="nil"/>
              <w:left w:val="nil"/>
              <w:bottom w:val="nil"/>
              <w:right w:val="nil"/>
            </w:tcBorders>
            <w:shd w:val="clear" w:color="auto" w:fill="auto"/>
            <w:noWrap/>
            <w:vAlign w:val="bottom"/>
            <w:hideMark/>
          </w:tcPr>
          <w:p w:rsidR="00D77F63" w:rsidRPr="00D77F63" w:rsidRDefault="00D77F63" w:rsidP="00901A09">
            <w:pPr>
              <w:spacing w:after="0" w:line="240" w:lineRule="auto"/>
              <w:rPr>
                <w:rFonts w:eastAsia="Times New Roman" w:cstheme="minorHAnsi"/>
                <w:b/>
                <w:color w:val="000000"/>
                <w:sz w:val="28"/>
                <w:szCs w:val="28"/>
                <w:u w:val="single"/>
                <w:lang w:eastAsia="en-CA"/>
              </w:rPr>
            </w:pPr>
          </w:p>
        </w:tc>
        <w:tc>
          <w:tcPr>
            <w:tcW w:w="1795" w:type="dxa"/>
            <w:tcBorders>
              <w:top w:val="nil"/>
              <w:left w:val="nil"/>
              <w:bottom w:val="nil"/>
              <w:right w:val="nil"/>
            </w:tcBorders>
            <w:shd w:val="clear" w:color="auto" w:fill="auto"/>
            <w:noWrap/>
            <w:vAlign w:val="bottom"/>
            <w:hideMark/>
          </w:tcPr>
          <w:p w:rsidR="00D77F63" w:rsidRPr="00D77F63" w:rsidRDefault="00D77F63" w:rsidP="00901A09">
            <w:pPr>
              <w:spacing w:after="0" w:line="240" w:lineRule="auto"/>
              <w:rPr>
                <w:rFonts w:eastAsia="Times New Roman" w:cstheme="minorHAnsi"/>
                <w:color w:val="000000"/>
                <w:lang w:eastAsia="en-CA"/>
              </w:rPr>
            </w:pPr>
          </w:p>
        </w:tc>
      </w:tr>
    </w:tbl>
    <w:tbl>
      <w:tblPr>
        <w:tblpPr w:leftFromText="180" w:rightFromText="180" w:vertAnchor="text" w:horzAnchor="margin" w:tblpXSpec="center" w:tblpY="123"/>
        <w:tblW w:w="1077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1090"/>
        <w:gridCol w:w="1078"/>
        <w:gridCol w:w="1078"/>
        <w:gridCol w:w="1207"/>
        <w:gridCol w:w="1207"/>
        <w:gridCol w:w="1207"/>
        <w:gridCol w:w="1335"/>
        <w:gridCol w:w="1335"/>
        <w:gridCol w:w="1238"/>
      </w:tblGrid>
      <w:tr w:rsidR="009B4816" w:rsidRPr="007562E5" w:rsidTr="009B4816">
        <w:trPr>
          <w:trHeight w:val="348"/>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Time (</w:t>
            </w:r>
            <w:proofErr w:type="spellStart"/>
            <w:r w:rsidRPr="007562E5">
              <w:rPr>
                <w:rFonts w:eastAsia="Times New Roman" w:cstheme="minorHAnsi"/>
                <w:b/>
                <w:color w:val="000000"/>
                <w:lang w:eastAsia="en-CA"/>
              </w:rPr>
              <w:t>mins</w:t>
            </w:r>
            <w:proofErr w:type="spellEnd"/>
            <w:r w:rsidRPr="007562E5">
              <w:rPr>
                <w:rFonts w:eastAsia="Times New Roman" w:cstheme="minorHAnsi"/>
                <w:b/>
                <w:color w:val="000000"/>
                <w:lang w:eastAsia="en-CA"/>
              </w:rPr>
              <w:t>)</w:t>
            </w:r>
          </w:p>
        </w:tc>
        <w:tc>
          <w:tcPr>
            <w:tcW w:w="1078" w:type="dxa"/>
            <w:shd w:val="clear" w:color="auto" w:fill="auto"/>
            <w:noWrap/>
            <w:vAlign w:val="bottom"/>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%T</w:t>
            </w:r>
          </w:p>
        </w:tc>
        <w:tc>
          <w:tcPr>
            <w:tcW w:w="1078" w:type="dxa"/>
            <w:shd w:val="clear" w:color="auto" w:fill="auto"/>
            <w:noWrap/>
            <w:vAlign w:val="bottom"/>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T</w:t>
            </w:r>
          </w:p>
        </w:tc>
        <w:tc>
          <w:tcPr>
            <w:tcW w:w="1207" w:type="dxa"/>
            <w:shd w:val="clear" w:color="auto" w:fill="auto"/>
            <w:noWrap/>
            <w:vAlign w:val="bottom"/>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At</w:t>
            </w:r>
          </w:p>
        </w:tc>
        <w:tc>
          <w:tcPr>
            <w:tcW w:w="1207" w:type="dxa"/>
            <w:shd w:val="clear" w:color="auto" w:fill="auto"/>
            <w:noWrap/>
            <w:vAlign w:val="bottom"/>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A</w:t>
            </w:r>
            <w:r w:rsidRPr="00694678">
              <w:rPr>
                <w:rFonts w:eastAsia="Times New Roman" w:cstheme="minorHAnsi"/>
                <w:b/>
                <w:color w:val="000000"/>
                <w:sz w:val="28"/>
                <w:szCs w:val="28"/>
                <w:lang w:eastAsia="en-CA"/>
              </w:rPr>
              <w:t>∞</w:t>
            </w:r>
          </w:p>
        </w:tc>
        <w:tc>
          <w:tcPr>
            <w:tcW w:w="1207" w:type="dxa"/>
            <w:shd w:val="clear" w:color="auto" w:fill="auto"/>
            <w:noWrap/>
            <w:vAlign w:val="bottom"/>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A Cr(III)</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 xml:space="preserve">Log </w:t>
            </w:r>
            <w:proofErr w:type="spellStart"/>
            <w:r w:rsidRPr="007562E5">
              <w:rPr>
                <w:rFonts w:eastAsia="Times New Roman" w:cstheme="minorHAnsi"/>
                <w:b/>
                <w:color w:val="000000"/>
                <w:lang w:eastAsia="en-CA"/>
              </w:rPr>
              <w:t>ACr</w:t>
            </w:r>
            <w:proofErr w:type="spellEnd"/>
            <w:r w:rsidRPr="007562E5">
              <w:rPr>
                <w:rFonts w:eastAsia="Times New Roman" w:cstheme="minorHAnsi"/>
                <w:b/>
                <w:color w:val="000000"/>
                <w:lang w:eastAsia="en-CA"/>
              </w:rPr>
              <w:t>(III)</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Rate</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b/>
                <w:color w:val="000000"/>
                <w:lang w:eastAsia="en-CA"/>
              </w:rPr>
            </w:pPr>
            <w:proofErr w:type="spellStart"/>
            <w:r w:rsidRPr="007562E5">
              <w:rPr>
                <w:rFonts w:eastAsia="Times New Roman" w:cstheme="minorHAnsi"/>
                <w:b/>
                <w:color w:val="000000"/>
                <w:lang w:eastAsia="en-CA"/>
              </w:rPr>
              <w:t>LogRate</w:t>
            </w:r>
            <w:proofErr w:type="spellEnd"/>
          </w:p>
        </w:tc>
      </w:tr>
      <w:tr w:rsidR="009B4816" w:rsidRPr="007562E5"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5</w:t>
            </w:r>
          </w:p>
        </w:tc>
        <w:tc>
          <w:tcPr>
            <w:tcW w:w="1078" w:type="dxa"/>
            <w:shd w:val="clear" w:color="auto" w:fill="auto"/>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60.1</w:t>
            </w:r>
          </w:p>
        </w:tc>
        <w:tc>
          <w:tcPr>
            <w:tcW w:w="1078"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0.601</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0.221126</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0.965961</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-0.0150404</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0.4829806</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-0.31607</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10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45.2</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0.452</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0.344862</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0.842225</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-0.0745718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0.4211125</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-0.375602</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15</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34.9</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0.349</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0.457175</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0.729912</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-0.1367295</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0.364956</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-0.437759</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20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31.1</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0.311</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0.50724</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0.679847</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-0.1675888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0.3399235</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-0.468619</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25</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26.2</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0.262</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0.581699</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0.605388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-0.2179662</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0.302694</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-0.518996</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30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25.1</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0.251</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0.600326</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0.58676</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-0.2315392</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0.2933802</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-0.532569</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35</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23.9</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0.239</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0.621602</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0.565485</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-0.2475793</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0.2827423</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-0.548609</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40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22.1</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0.221</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0.655608</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0.531479</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-0.274514</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0.2657395</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-0.575544</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45</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20.8</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0.208</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0.681937</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0.50515</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-0.2965797</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0.252575</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-0.59761</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50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20.1</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0.201</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0.696804</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0.490283</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-0.3095534</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0.2451414</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-0.610583</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55</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18.8</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0.188</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0.725842</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0.461244</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-0.3360688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0.2306222</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-0.637099</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lastRenderedPageBreak/>
              <w:t>60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18.3</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0.183</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0.737549</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0.449538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-0.3472338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0.2247689</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-0.648264</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65</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17.9</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0.179</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0.747147</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0.43994</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-0.3566069</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0.2199698</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-0.657637</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70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17.5</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0.175</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0.756962</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0.430125</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-0.3664056</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0.2150623</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-0.667436</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75</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16.6</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0.166</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0.779892</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0.407195</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-0.3901978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0.2035974</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-0.691228</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80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16.1</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0.161</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0.793174</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0.393913</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-0.4046002</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0.1969563</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-0.70563</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85</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15.8</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0.158</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0.801343</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0.385744</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-0.4137011</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0.1928719</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-0.714731</w:t>
            </w:r>
          </w:p>
        </w:tc>
      </w:tr>
      <w:tr w:rsidR="009B4816" w:rsidRPr="00901A09"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90</w:t>
            </w:r>
          </w:p>
        </w:tc>
        <w:tc>
          <w:tcPr>
            <w:tcW w:w="1078" w:type="dxa"/>
            <w:shd w:val="clear" w:color="000000" w:fill="FFFFFF"/>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15.5</w:t>
            </w:r>
          </w:p>
        </w:tc>
        <w:tc>
          <w:tcPr>
            <w:tcW w:w="1078"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0.155</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0.809668</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000000" w:fill="FFFFFF"/>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0.377418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-0.423177</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0.1887092</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-0.724207</w:t>
            </w:r>
          </w:p>
        </w:tc>
      </w:tr>
      <w:tr w:rsidR="009B4816" w:rsidRPr="007562E5"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95</w:t>
            </w:r>
          </w:p>
        </w:tc>
        <w:tc>
          <w:tcPr>
            <w:tcW w:w="1078" w:type="dxa"/>
            <w:shd w:val="clear" w:color="auto" w:fill="auto"/>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15.4</w:t>
            </w:r>
          </w:p>
        </w:tc>
        <w:tc>
          <w:tcPr>
            <w:tcW w:w="1078"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0.154</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0.812479</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0.374607</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-0.4264237</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0.1873037</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-0.727454</w:t>
            </w:r>
          </w:p>
        </w:tc>
      </w:tr>
      <w:tr w:rsidR="009B4816" w:rsidRPr="007562E5" w:rsidTr="009B4816">
        <w:trPr>
          <w:trHeight w:val="174"/>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7562E5">
              <w:rPr>
                <w:rFonts w:eastAsia="Times New Roman" w:cstheme="minorHAnsi"/>
                <w:b/>
                <w:color w:val="000000"/>
                <w:lang w:eastAsia="en-CA"/>
              </w:rPr>
              <w:t>100</w:t>
            </w:r>
          </w:p>
        </w:tc>
        <w:tc>
          <w:tcPr>
            <w:tcW w:w="1078" w:type="dxa"/>
            <w:shd w:val="clear" w:color="auto" w:fill="auto"/>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15.2</w:t>
            </w:r>
          </w:p>
        </w:tc>
        <w:tc>
          <w:tcPr>
            <w:tcW w:w="1078"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0.152</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0.818156</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0.36893</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-0.4330558</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0.1844651</w:t>
            </w: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-0.734086</w:t>
            </w:r>
          </w:p>
        </w:tc>
      </w:tr>
      <w:tr w:rsidR="009B4816" w:rsidRPr="007562E5" w:rsidTr="009B4816">
        <w:trPr>
          <w:trHeight w:val="275"/>
        </w:trPr>
        <w:tc>
          <w:tcPr>
            <w:tcW w:w="1090" w:type="dxa"/>
            <w:shd w:val="clear" w:color="auto" w:fill="auto"/>
            <w:hideMark/>
          </w:tcPr>
          <w:p w:rsidR="009B4816" w:rsidRPr="007562E5" w:rsidRDefault="009B4816" w:rsidP="009B4816">
            <w:pPr>
              <w:spacing w:after="0" w:line="240" w:lineRule="auto"/>
              <w:rPr>
                <w:rFonts w:eastAsia="Times New Roman" w:cstheme="minorHAnsi"/>
                <w:b/>
                <w:color w:val="000000"/>
                <w:lang w:eastAsia="en-CA"/>
              </w:rPr>
            </w:pPr>
            <w:r w:rsidRPr="00694678">
              <w:rPr>
                <w:rFonts w:eastAsia="Times New Roman" w:cstheme="minorHAnsi"/>
                <w:b/>
                <w:color w:val="000000"/>
                <w:sz w:val="16"/>
                <w:szCs w:val="16"/>
                <w:lang w:eastAsia="en-CA"/>
              </w:rPr>
              <w:t>%T After Heated then Cooled</w:t>
            </w:r>
          </w:p>
        </w:tc>
        <w:tc>
          <w:tcPr>
            <w:tcW w:w="1078" w:type="dxa"/>
            <w:shd w:val="clear" w:color="auto" w:fill="auto"/>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6.5</w:t>
            </w:r>
          </w:p>
        </w:tc>
        <w:tc>
          <w:tcPr>
            <w:tcW w:w="1078"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0.065</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sidRPr="007562E5">
              <w:rPr>
                <w:rFonts w:eastAsia="Times New Roman" w:cstheme="minorHAnsi"/>
                <w:color w:val="000000"/>
                <w:lang w:eastAsia="en-CA"/>
              </w:rPr>
              <w:t>1.187087</w:t>
            </w:r>
          </w:p>
        </w:tc>
        <w:tc>
          <w:tcPr>
            <w:tcW w:w="1207" w:type="dxa"/>
            <w:shd w:val="clear" w:color="auto" w:fill="auto"/>
            <w:noWrap/>
            <w:hideMark/>
          </w:tcPr>
          <w:p w:rsidR="009B4816" w:rsidRPr="007562E5" w:rsidRDefault="009B4816" w:rsidP="009B4816">
            <w:pPr>
              <w:spacing w:after="0" w:line="240" w:lineRule="auto"/>
              <w:rPr>
                <w:rFonts w:eastAsia="Times New Roman" w:cstheme="minorHAnsi"/>
                <w:color w:val="000000"/>
                <w:lang w:eastAsia="en-CA"/>
              </w:rPr>
            </w:pPr>
            <w:r>
              <w:rPr>
                <w:rFonts w:eastAsia="Times New Roman" w:cstheme="minorHAnsi"/>
                <w:color w:val="000000"/>
                <w:lang w:eastAsia="en-CA"/>
              </w:rPr>
              <w:t>0</w:t>
            </w: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p>
        </w:tc>
        <w:tc>
          <w:tcPr>
            <w:tcW w:w="1335"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p>
        </w:tc>
        <w:tc>
          <w:tcPr>
            <w:tcW w:w="1238" w:type="dxa"/>
            <w:shd w:val="clear" w:color="auto" w:fill="auto"/>
            <w:noWrap/>
            <w:vAlign w:val="bottom"/>
            <w:hideMark/>
          </w:tcPr>
          <w:p w:rsidR="009B4816" w:rsidRPr="007562E5" w:rsidRDefault="009B4816" w:rsidP="009B4816">
            <w:pPr>
              <w:spacing w:after="0" w:line="240" w:lineRule="auto"/>
              <w:rPr>
                <w:rFonts w:eastAsia="Times New Roman" w:cstheme="minorHAnsi"/>
                <w:color w:val="000000"/>
                <w:lang w:eastAsia="en-CA"/>
              </w:rPr>
            </w:pPr>
          </w:p>
        </w:tc>
      </w:tr>
    </w:tbl>
    <w:p w:rsidR="0074373F" w:rsidRPr="00901A09" w:rsidRDefault="0074373F" w:rsidP="00901A09">
      <w:pPr>
        <w:autoSpaceDE w:val="0"/>
        <w:autoSpaceDN w:val="0"/>
        <w:adjustRightInd w:val="0"/>
        <w:spacing w:after="0"/>
        <w:rPr>
          <w:rFonts w:cstheme="minorHAnsi"/>
          <w:sz w:val="24"/>
          <w:szCs w:val="24"/>
        </w:rPr>
      </w:pPr>
    </w:p>
    <w:p w:rsidR="0074373F" w:rsidRPr="00901A09" w:rsidRDefault="0074373F" w:rsidP="00901A09">
      <w:pPr>
        <w:autoSpaceDE w:val="0"/>
        <w:autoSpaceDN w:val="0"/>
        <w:adjustRightInd w:val="0"/>
        <w:spacing w:after="0"/>
        <w:rPr>
          <w:rFonts w:cstheme="minorHAnsi"/>
          <w:sz w:val="24"/>
          <w:szCs w:val="24"/>
        </w:rPr>
      </w:pPr>
    </w:p>
    <w:p w:rsidR="0074373F" w:rsidRPr="00901A09" w:rsidRDefault="0074373F" w:rsidP="00901A09">
      <w:pPr>
        <w:autoSpaceDE w:val="0"/>
        <w:autoSpaceDN w:val="0"/>
        <w:adjustRightInd w:val="0"/>
        <w:spacing w:after="0"/>
        <w:rPr>
          <w:rFonts w:cstheme="minorHAnsi"/>
          <w:sz w:val="24"/>
          <w:szCs w:val="24"/>
        </w:rPr>
      </w:pPr>
    </w:p>
    <w:tbl>
      <w:tblPr>
        <w:tblW w:w="11559" w:type="dxa"/>
        <w:tblInd w:w="-734" w:type="dxa"/>
        <w:tblLook w:val="04A0"/>
      </w:tblPr>
      <w:tblGrid>
        <w:gridCol w:w="8394"/>
        <w:gridCol w:w="1238"/>
        <w:gridCol w:w="1927"/>
      </w:tblGrid>
      <w:tr w:rsidR="007562E5" w:rsidRPr="007562E5" w:rsidTr="007562E5">
        <w:trPr>
          <w:trHeight w:val="276"/>
        </w:trPr>
        <w:tc>
          <w:tcPr>
            <w:tcW w:w="8055" w:type="dxa"/>
            <w:gridSpan w:val="2"/>
            <w:tcBorders>
              <w:top w:val="nil"/>
              <w:left w:val="nil"/>
              <w:bottom w:val="nil"/>
              <w:right w:val="nil"/>
            </w:tcBorders>
            <w:shd w:val="clear" w:color="auto" w:fill="auto"/>
            <w:noWrap/>
            <w:vAlign w:val="bottom"/>
            <w:hideMark/>
          </w:tcPr>
          <w:p w:rsidR="007562E5" w:rsidRPr="007562E5" w:rsidRDefault="00901A09" w:rsidP="00901A09">
            <w:pPr>
              <w:spacing w:after="0" w:line="240" w:lineRule="auto"/>
              <w:rPr>
                <w:rFonts w:eastAsia="Times New Roman" w:cstheme="minorHAnsi"/>
                <w:b/>
                <w:color w:val="000000"/>
                <w:sz w:val="28"/>
                <w:szCs w:val="28"/>
                <w:u w:val="single"/>
                <w:lang w:eastAsia="en-CA"/>
              </w:rPr>
            </w:pPr>
            <w:r w:rsidRPr="00901A09">
              <w:rPr>
                <w:rFonts w:eastAsia="Times New Roman" w:cstheme="minorHAnsi"/>
                <w:b/>
                <w:color w:val="000000"/>
                <w:sz w:val="28"/>
                <w:szCs w:val="28"/>
                <w:u w:val="single"/>
                <w:lang w:eastAsia="en-CA"/>
              </w:rPr>
              <w:t>Table 4</w:t>
            </w:r>
            <w:r w:rsidR="007562E5" w:rsidRPr="007562E5">
              <w:rPr>
                <w:rFonts w:eastAsia="Times New Roman" w:cstheme="minorHAnsi"/>
                <w:b/>
                <w:color w:val="000000"/>
                <w:sz w:val="28"/>
                <w:szCs w:val="28"/>
                <w:u w:val="single"/>
                <w:lang w:eastAsia="en-CA"/>
              </w:rPr>
              <w:t>: Absorbance &amp; Transmittance for pH 5.0</w:t>
            </w:r>
            <w:r w:rsidR="007562E5" w:rsidRPr="00901A09">
              <w:rPr>
                <w:rFonts w:eastAsia="Times New Roman" w:cstheme="minorHAnsi"/>
                <w:b/>
                <w:color w:val="000000"/>
                <w:sz w:val="28"/>
                <w:szCs w:val="28"/>
                <w:u w:val="single"/>
                <w:lang w:eastAsia="en-CA"/>
              </w:rPr>
              <w:t xml:space="preserve"> </w:t>
            </w:r>
          </w:p>
        </w:tc>
        <w:tc>
          <w:tcPr>
            <w:tcW w:w="1611" w:type="dxa"/>
            <w:tcBorders>
              <w:top w:val="nil"/>
              <w:left w:val="nil"/>
              <w:bottom w:val="nil"/>
              <w:right w:val="nil"/>
            </w:tcBorders>
            <w:shd w:val="clear" w:color="auto" w:fill="auto"/>
            <w:noWrap/>
            <w:vAlign w:val="bottom"/>
            <w:hideMark/>
          </w:tcPr>
          <w:p w:rsidR="007562E5" w:rsidRPr="007562E5" w:rsidRDefault="007562E5" w:rsidP="00901A09">
            <w:pPr>
              <w:spacing w:after="0" w:line="240" w:lineRule="auto"/>
              <w:rPr>
                <w:rFonts w:eastAsia="Times New Roman" w:cstheme="minorHAnsi"/>
                <w:color w:val="000000"/>
                <w:lang w:eastAsia="en-CA"/>
              </w:rPr>
            </w:pPr>
          </w:p>
        </w:tc>
      </w:tr>
      <w:tr w:rsidR="007562E5" w:rsidRPr="007562E5" w:rsidTr="007562E5">
        <w:trPr>
          <w:trHeight w:val="276"/>
        </w:trPr>
        <w:tc>
          <w:tcPr>
            <w:tcW w:w="7020" w:type="dxa"/>
            <w:tcBorders>
              <w:top w:val="nil"/>
              <w:left w:val="nil"/>
              <w:bottom w:val="nil"/>
              <w:right w:val="nil"/>
            </w:tcBorders>
            <w:shd w:val="clear" w:color="auto" w:fill="auto"/>
            <w:noWrap/>
            <w:vAlign w:val="bottom"/>
            <w:hideMark/>
          </w:tcPr>
          <w:p w:rsidR="007562E5" w:rsidRPr="007562E5" w:rsidRDefault="007562E5" w:rsidP="00901A09">
            <w:pPr>
              <w:spacing w:after="0" w:line="240" w:lineRule="auto"/>
              <w:rPr>
                <w:rFonts w:eastAsia="Times New Roman" w:cstheme="minorHAnsi"/>
                <w:b/>
                <w:color w:val="000000"/>
                <w:sz w:val="28"/>
                <w:szCs w:val="28"/>
                <w:u w:val="single"/>
                <w:lang w:eastAsia="en-CA"/>
              </w:rPr>
            </w:pPr>
          </w:p>
        </w:tc>
        <w:tc>
          <w:tcPr>
            <w:tcW w:w="1035" w:type="dxa"/>
            <w:tcBorders>
              <w:top w:val="nil"/>
              <w:left w:val="nil"/>
              <w:bottom w:val="nil"/>
              <w:right w:val="nil"/>
            </w:tcBorders>
            <w:shd w:val="clear" w:color="auto" w:fill="auto"/>
            <w:noWrap/>
            <w:vAlign w:val="bottom"/>
            <w:hideMark/>
          </w:tcPr>
          <w:p w:rsidR="007562E5" w:rsidRPr="007562E5" w:rsidRDefault="007562E5" w:rsidP="00901A09">
            <w:pPr>
              <w:spacing w:after="0" w:line="240" w:lineRule="auto"/>
              <w:rPr>
                <w:rFonts w:eastAsia="Times New Roman" w:cstheme="minorHAnsi"/>
                <w:b/>
                <w:color w:val="000000"/>
                <w:sz w:val="28"/>
                <w:szCs w:val="28"/>
                <w:u w:val="single"/>
                <w:lang w:eastAsia="en-CA"/>
              </w:rPr>
            </w:pPr>
          </w:p>
        </w:tc>
        <w:tc>
          <w:tcPr>
            <w:tcW w:w="1611" w:type="dxa"/>
            <w:tcBorders>
              <w:top w:val="nil"/>
              <w:left w:val="nil"/>
              <w:bottom w:val="nil"/>
              <w:right w:val="nil"/>
            </w:tcBorders>
            <w:shd w:val="clear" w:color="auto" w:fill="auto"/>
            <w:noWrap/>
            <w:vAlign w:val="bottom"/>
            <w:hideMark/>
          </w:tcPr>
          <w:p w:rsidR="007562E5" w:rsidRPr="007562E5" w:rsidRDefault="007562E5" w:rsidP="00901A09">
            <w:pPr>
              <w:spacing w:after="0" w:line="240" w:lineRule="auto"/>
              <w:rPr>
                <w:rFonts w:eastAsia="Times New Roman" w:cstheme="minorHAnsi"/>
                <w:color w:val="000000"/>
                <w:lang w:eastAsia="en-CA"/>
              </w:rPr>
            </w:pPr>
          </w:p>
        </w:tc>
      </w:tr>
    </w:tbl>
    <w:tbl>
      <w:tblPr>
        <w:tblpPr w:leftFromText="180" w:rightFromText="180" w:vertAnchor="text" w:horzAnchor="margin" w:tblpXSpec="center" w:tblpY="119"/>
        <w:tblW w:w="107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1075"/>
        <w:gridCol w:w="1032"/>
        <w:gridCol w:w="1032"/>
        <w:gridCol w:w="1221"/>
        <w:gridCol w:w="1221"/>
        <w:gridCol w:w="1221"/>
        <w:gridCol w:w="1354"/>
        <w:gridCol w:w="1354"/>
        <w:gridCol w:w="1221"/>
      </w:tblGrid>
      <w:tr w:rsidR="007562E5" w:rsidRPr="00901A09" w:rsidTr="00694678">
        <w:trPr>
          <w:trHeight w:val="370"/>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Time (</w:t>
            </w:r>
            <w:proofErr w:type="spellStart"/>
            <w:r w:rsidRPr="007562E5">
              <w:rPr>
                <w:rFonts w:eastAsia="Times New Roman" w:cstheme="minorHAnsi"/>
                <w:b/>
                <w:color w:val="000000"/>
                <w:lang w:eastAsia="en-CA"/>
              </w:rPr>
              <w:t>mins</w:t>
            </w:r>
            <w:proofErr w:type="spellEnd"/>
            <w:r w:rsidRPr="007562E5">
              <w:rPr>
                <w:rFonts w:eastAsia="Times New Roman" w:cstheme="minorHAnsi"/>
                <w:b/>
                <w:color w:val="000000"/>
                <w:lang w:eastAsia="en-CA"/>
              </w:rPr>
              <w:t>)</w:t>
            </w:r>
          </w:p>
        </w:tc>
        <w:tc>
          <w:tcPr>
            <w:tcW w:w="1032" w:type="dxa"/>
            <w:shd w:val="clear" w:color="auto" w:fill="auto"/>
            <w:noWrap/>
            <w:vAlign w:val="bottom"/>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%T</w:t>
            </w:r>
          </w:p>
        </w:tc>
        <w:tc>
          <w:tcPr>
            <w:tcW w:w="1032" w:type="dxa"/>
            <w:shd w:val="clear" w:color="auto" w:fill="auto"/>
            <w:noWrap/>
            <w:vAlign w:val="bottom"/>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T</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At</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A</w:t>
            </w:r>
            <w:r w:rsidRPr="00694678">
              <w:rPr>
                <w:rFonts w:eastAsia="Times New Roman" w:cstheme="minorHAnsi"/>
                <w:b/>
                <w:color w:val="000000"/>
                <w:sz w:val="28"/>
                <w:szCs w:val="28"/>
                <w:lang w:eastAsia="en-CA"/>
              </w:rPr>
              <w:t>∞</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A Cr(III)</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 xml:space="preserve">Log </w:t>
            </w:r>
            <w:proofErr w:type="spellStart"/>
            <w:r w:rsidRPr="007562E5">
              <w:rPr>
                <w:rFonts w:eastAsia="Times New Roman" w:cstheme="minorHAnsi"/>
                <w:b/>
                <w:color w:val="000000"/>
                <w:lang w:eastAsia="en-CA"/>
              </w:rPr>
              <w:t>ACr</w:t>
            </w:r>
            <w:proofErr w:type="spellEnd"/>
            <w:r w:rsidRPr="007562E5">
              <w:rPr>
                <w:rFonts w:eastAsia="Times New Roman" w:cstheme="minorHAnsi"/>
                <w:b/>
                <w:color w:val="000000"/>
                <w:lang w:eastAsia="en-CA"/>
              </w:rPr>
              <w:t>(III)</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Rate</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b/>
                <w:color w:val="000000"/>
                <w:lang w:eastAsia="en-CA"/>
              </w:rPr>
            </w:pPr>
            <w:proofErr w:type="spellStart"/>
            <w:r w:rsidRPr="007562E5">
              <w:rPr>
                <w:rFonts w:eastAsia="Times New Roman" w:cstheme="minorHAnsi"/>
                <w:b/>
                <w:color w:val="000000"/>
                <w:lang w:eastAsia="en-CA"/>
              </w:rPr>
              <w:t>LogRate</w:t>
            </w:r>
            <w:proofErr w:type="spellEnd"/>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5</w:t>
            </w:r>
          </w:p>
        </w:tc>
        <w:tc>
          <w:tcPr>
            <w:tcW w:w="1032" w:type="dxa"/>
            <w:shd w:val="clear" w:color="auto" w:fill="auto"/>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50.2</w:t>
            </w:r>
          </w:p>
        </w:tc>
        <w:tc>
          <w:tcPr>
            <w:tcW w:w="1032"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0.502</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0.299296</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0.741662</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-0.1297938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0.3708312</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-0.430824</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10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33.1</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0.331</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0.480172</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0.560787</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-0.2512024</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0.2803933</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-0.552232</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15</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23.5</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0.235</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0.628932</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0.412026</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-0.3850749</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0.2060132</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-0.686105</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20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20.1</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0.201</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0.696804</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0.344155</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-0.4632463</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0.1720773</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-0.764276</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25</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17.5</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0.175</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0.756962</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0.283997</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-0.5466868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0.1419983</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-0.847717</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30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16.5</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0.165</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0.782516</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0.258443</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-0.587636</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0.1292213</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-0.888666</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35</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15.5</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0.155</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0.809668</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0.23129</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-0.6358426</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0.1156452</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-0.936873</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40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14.8</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0.148</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0.829738</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0.21122</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-0.6752643</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0.1056102</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-0.976294</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45</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13.8</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0.138</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0.860121</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0.180838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-0.742711</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0.0904188</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-1.043741</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50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13.2</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0.132</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0.879426</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0.161533</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-0.79174</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0.0807663</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-1.09277</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55</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12.5</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0.125</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0.90309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0.137869</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-0.8605346</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0.0689343</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-1.161565</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60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0.104</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0.982967</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0.057992</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-1.2366323</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0.028996</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-1.537662</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65</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10.3</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0.103</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0.987163</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0.053796</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-1.2692514</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0.0268979</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-1.570281</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70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10.2</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0.102</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0.9914</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0.049559</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-1.3048794</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0.0247794</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-1.605909</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75</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10.2</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0.102</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0.9914</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0.049559</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-1.3048794</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0.0247794</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-1.605909</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80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10.2</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0.102</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0.9914</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0.049559</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-1.3048794</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0.0247794</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-1.605909</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85</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10.1</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0.101</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0.995679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0.04528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-1.3440938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0.02264</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-1.645124</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90</w:t>
            </w:r>
          </w:p>
        </w:tc>
        <w:tc>
          <w:tcPr>
            <w:tcW w:w="1032" w:type="dxa"/>
            <w:shd w:val="clear" w:color="000000" w:fill="FFFFFF"/>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10.1</w:t>
            </w:r>
          </w:p>
        </w:tc>
        <w:tc>
          <w:tcPr>
            <w:tcW w:w="1032"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0.101</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0.995679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000000" w:fill="FFFFFF"/>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0.04528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-1.3440938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0.02264</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-1.645124</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95</w:t>
            </w:r>
          </w:p>
        </w:tc>
        <w:tc>
          <w:tcPr>
            <w:tcW w:w="1032" w:type="dxa"/>
            <w:shd w:val="clear" w:color="auto" w:fill="auto"/>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10.1</w:t>
            </w:r>
          </w:p>
        </w:tc>
        <w:tc>
          <w:tcPr>
            <w:tcW w:w="1032"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0.101</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0.995679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0.04528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-1.3440938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0.02264</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-1.645124</w:t>
            </w:r>
          </w:p>
        </w:tc>
      </w:tr>
      <w:tr w:rsidR="007562E5" w:rsidRPr="00901A09" w:rsidTr="00694678">
        <w:trPr>
          <w:trHeight w:val="185"/>
        </w:trPr>
        <w:tc>
          <w:tcPr>
            <w:tcW w:w="1075" w:type="dxa"/>
            <w:shd w:val="clear" w:color="auto" w:fill="auto"/>
            <w:hideMark/>
          </w:tcPr>
          <w:p w:rsidR="007562E5" w:rsidRPr="007562E5" w:rsidRDefault="007562E5" w:rsidP="00694678">
            <w:pPr>
              <w:spacing w:after="0" w:line="240" w:lineRule="auto"/>
              <w:rPr>
                <w:rFonts w:eastAsia="Times New Roman" w:cstheme="minorHAnsi"/>
                <w:b/>
                <w:color w:val="000000"/>
                <w:lang w:eastAsia="en-CA"/>
              </w:rPr>
            </w:pPr>
            <w:r w:rsidRPr="007562E5">
              <w:rPr>
                <w:rFonts w:eastAsia="Times New Roman" w:cstheme="minorHAnsi"/>
                <w:b/>
                <w:color w:val="000000"/>
                <w:lang w:eastAsia="en-CA"/>
              </w:rPr>
              <w:t>100</w:t>
            </w:r>
          </w:p>
        </w:tc>
        <w:tc>
          <w:tcPr>
            <w:tcW w:w="1032" w:type="dxa"/>
            <w:shd w:val="clear" w:color="auto" w:fill="auto"/>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w:t>
            </w:r>
          </w:p>
        </w:tc>
        <w:tc>
          <w:tcPr>
            <w:tcW w:w="1032"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0.1</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0.040959</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-1.3876548</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0.0204793</w:t>
            </w: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-1.688685</w:t>
            </w:r>
          </w:p>
        </w:tc>
      </w:tr>
      <w:tr w:rsidR="007562E5" w:rsidRPr="00901A09" w:rsidTr="00694678">
        <w:trPr>
          <w:trHeight w:val="568"/>
        </w:trPr>
        <w:tc>
          <w:tcPr>
            <w:tcW w:w="1075" w:type="dxa"/>
            <w:shd w:val="clear" w:color="auto" w:fill="auto"/>
            <w:hideMark/>
          </w:tcPr>
          <w:p w:rsidR="00694678" w:rsidRPr="007562E5" w:rsidRDefault="00694678" w:rsidP="00694678">
            <w:pPr>
              <w:spacing w:after="0" w:line="240" w:lineRule="auto"/>
              <w:rPr>
                <w:rFonts w:eastAsia="Times New Roman" w:cstheme="minorHAnsi"/>
                <w:b/>
                <w:color w:val="000000"/>
                <w:lang w:eastAsia="en-CA"/>
              </w:rPr>
            </w:pPr>
            <w:r w:rsidRPr="00694678">
              <w:rPr>
                <w:rFonts w:eastAsia="Times New Roman" w:cstheme="minorHAnsi"/>
                <w:b/>
                <w:color w:val="000000"/>
                <w:sz w:val="16"/>
                <w:szCs w:val="16"/>
                <w:lang w:eastAsia="en-CA"/>
              </w:rPr>
              <w:t>%T After Heated then Cooled</w:t>
            </w:r>
          </w:p>
        </w:tc>
        <w:tc>
          <w:tcPr>
            <w:tcW w:w="1032" w:type="dxa"/>
            <w:shd w:val="clear" w:color="auto" w:fill="auto"/>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9.1</w:t>
            </w:r>
          </w:p>
        </w:tc>
        <w:tc>
          <w:tcPr>
            <w:tcW w:w="1032"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0.091</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1.040959</w:t>
            </w:r>
          </w:p>
        </w:tc>
        <w:tc>
          <w:tcPr>
            <w:tcW w:w="1221" w:type="dxa"/>
            <w:shd w:val="clear" w:color="auto" w:fill="auto"/>
            <w:noWrap/>
            <w:hideMark/>
          </w:tcPr>
          <w:p w:rsidR="007562E5" w:rsidRPr="007562E5" w:rsidRDefault="007562E5" w:rsidP="00694678">
            <w:pPr>
              <w:spacing w:after="0" w:line="240" w:lineRule="auto"/>
              <w:rPr>
                <w:rFonts w:eastAsia="Times New Roman" w:cstheme="minorHAnsi"/>
                <w:color w:val="000000"/>
                <w:lang w:eastAsia="en-CA"/>
              </w:rPr>
            </w:pPr>
            <w:r w:rsidRPr="007562E5">
              <w:rPr>
                <w:rFonts w:eastAsia="Times New Roman" w:cstheme="minorHAnsi"/>
                <w:color w:val="000000"/>
                <w:lang w:eastAsia="en-CA"/>
              </w:rPr>
              <w:t>0</w:t>
            </w: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p>
        </w:tc>
        <w:tc>
          <w:tcPr>
            <w:tcW w:w="1354"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p>
        </w:tc>
        <w:tc>
          <w:tcPr>
            <w:tcW w:w="1221" w:type="dxa"/>
            <w:shd w:val="clear" w:color="auto" w:fill="auto"/>
            <w:noWrap/>
            <w:vAlign w:val="bottom"/>
            <w:hideMark/>
          </w:tcPr>
          <w:p w:rsidR="007562E5" w:rsidRPr="007562E5" w:rsidRDefault="007562E5" w:rsidP="00694678">
            <w:pPr>
              <w:spacing w:after="0" w:line="240" w:lineRule="auto"/>
              <w:rPr>
                <w:rFonts w:eastAsia="Times New Roman" w:cstheme="minorHAnsi"/>
                <w:color w:val="000000"/>
                <w:lang w:eastAsia="en-CA"/>
              </w:rPr>
            </w:pPr>
          </w:p>
        </w:tc>
      </w:tr>
    </w:tbl>
    <w:p w:rsidR="0074373F" w:rsidRPr="00901A09" w:rsidRDefault="0074373F" w:rsidP="00901A09">
      <w:pPr>
        <w:autoSpaceDE w:val="0"/>
        <w:autoSpaceDN w:val="0"/>
        <w:adjustRightInd w:val="0"/>
        <w:spacing w:after="0"/>
        <w:rPr>
          <w:rFonts w:cstheme="minorHAnsi"/>
          <w:sz w:val="24"/>
          <w:szCs w:val="24"/>
        </w:rPr>
      </w:pPr>
    </w:p>
    <w:p w:rsidR="0074373F" w:rsidRPr="00245AF8" w:rsidRDefault="0074373F" w:rsidP="00901A09">
      <w:pPr>
        <w:autoSpaceDE w:val="0"/>
        <w:autoSpaceDN w:val="0"/>
        <w:adjustRightInd w:val="0"/>
        <w:spacing w:after="0"/>
        <w:rPr>
          <w:rFonts w:ascii="ComicSansMS" w:hAnsi="ComicSansMS" w:cs="ComicSansMS"/>
          <w:sz w:val="24"/>
          <w:szCs w:val="24"/>
        </w:rPr>
      </w:pPr>
    </w:p>
    <w:p w:rsidR="009B4816" w:rsidRPr="009B4816" w:rsidRDefault="009B4816" w:rsidP="009B4816">
      <w:pPr>
        <w:pStyle w:val="Heading1"/>
        <w:rPr>
          <w:rFonts w:asciiTheme="minorHAnsi" w:hAnsiTheme="minorHAnsi" w:cstheme="minorHAnsi"/>
          <w:color w:val="auto"/>
          <w:u w:val="single"/>
        </w:rPr>
      </w:pPr>
      <w:r w:rsidRPr="009B4816">
        <w:rPr>
          <w:rFonts w:asciiTheme="minorHAnsi" w:hAnsiTheme="minorHAnsi" w:cstheme="minorHAnsi"/>
          <w:color w:val="auto"/>
          <w:u w:val="single"/>
        </w:rPr>
        <w:lastRenderedPageBreak/>
        <w:t xml:space="preserve"> Calculations:</w:t>
      </w:r>
    </w:p>
    <w:p w:rsidR="009B4816" w:rsidRDefault="009B4816" w:rsidP="009B4816">
      <w:pPr>
        <w:pStyle w:val="Heading3"/>
        <w:rPr>
          <w:rFonts w:asciiTheme="minorHAnsi" w:hAnsiTheme="minorHAnsi" w:cstheme="minorHAnsi"/>
          <w:color w:val="auto"/>
          <w:sz w:val="24"/>
          <w:szCs w:val="24"/>
        </w:rPr>
      </w:pPr>
      <w:r w:rsidRPr="009B4816">
        <w:rPr>
          <w:rFonts w:asciiTheme="minorHAnsi" w:hAnsiTheme="minorHAnsi" w:cstheme="minorHAnsi"/>
          <w:color w:val="auto"/>
          <w:sz w:val="24"/>
          <w:szCs w:val="24"/>
        </w:rPr>
        <w:t>Transmittance (T)</w:t>
      </w:r>
      <w:r>
        <w:rPr>
          <w:rFonts w:asciiTheme="minorHAnsi" w:hAnsiTheme="minorHAnsi" w:cstheme="minorHAnsi"/>
          <w:color w:val="auto"/>
          <w:sz w:val="24"/>
          <w:szCs w:val="24"/>
        </w:rPr>
        <w:t>:</w:t>
      </w:r>
    </w:p>
    <w:p w:rsidR="00441BAA" w:rsidRPr="00441BAA" w:rsidRDefault="00441BAA" w:rsidP="00441BAA"/>
    <w:p w:rsidR="009B4816" w:rsidRPr="009B4816" w:rsidRDefault="009B4816" w:rsidP="00441BAA">
      <w:pPr>
        <w:rPr>
          <w:rFonts w:eastAsia="Times New Roman" w:cstheme="minorHAnsi"/>
          <w:sz w:val="24"/>
          <w:szCs w:val="24"/>
        </w:rPr>
      </w:pPr>
      <m:oMathPara>
        <m:oMathParaPr>
          <m:jc m:val="left"/>
        </m:oMathParaPr>
        <m:oMath>
          <m:r>
            <w:rPr>
              <w:rFonts w:ascii="Cambria Math" w:hAnsi="Cambria Math" w:cstheme="minorHAnsi"/>
              <w:sz w:val="24"/>
              <w:szCs w:val="24"/>
            </w:rPr>
            <m:t>T</m:t>
          </m:r>
          <m:r>
            <w:rPr>
              <w:rFonts w:ascii="Cambria Math" w:cstheme="minorHAnsi"/>
              <w:sz w:val="24"/>
              <w:szCs w:val="24"/>
            </w:rPr>
            <m:t>=</m:t>
          </m:r>
          <m:f>
            <m:fPr>
              <m:ctrlPr>
                <w:rPr>
                  <w:rFonts w:ascii="Cambria Math" w:hAnsi="Cambria Math" w:cstheme="minorHAnsi"/>
                  <w:i/>
                  <w:sz w:val="24"/>
                  <w:szCs w:val="24"/>
                </w:rPr>
              </m:ctrlPr>
            </m:fPr>
            <m:num>
              <m:r>
                <w:rPr>
                  <w:rFonts w:ascii="Cambria Math" w:cstheme="minorHAnsi"/>
                  <w:sz w:val="24"/>
                  <w:szCs w:val="24"/>
                </w:rPr>
                <m:t>%</m:t>
              </m:r>
              <m:r>
                <w:rPr>
                  <w:rFonts w:ascii="Cambria Math" w:hAnsi="Cambria Math" w:cstheme="minorHAnsi"/>
                  <w:sz w:val="24"/>
                  <w:szCs w:val="24"/>
                </w:rPr>
                <m:t>T</m:t>
              </m:r>
            </m:num>
            <m:den>
              <m:r>
                <w:rPr>
                  <w:rFonts w:ascii="Cambria Math" w:cstheme="minorHAnsi"/>
                  <w:sz w:val="24"/>
                  <w:szCs w:val="24"/>
                </w:rPr>
                <m:t>100%</m:t>
              </m:r>
            </m:den>
          </m:f>
        </m:oMath>
      </m:oMathPara>
    </w:p>
    <w:p w:rsidR="009B4816" w:rsidRPr="009B4816" w:rsidRDefault="009B4816" w:rsidP="00441BAA">
      <w:pPr>
        <w:rPr>
          <w:rFonts w:eastAsia="Times New Roman" w:cstheme="minorHAnsi"/>
          <w:sz w:val="24"/>
          <w:szCs w:val="24"/>
        </w:rPr>
      </w:pPr>
      <w:r w:rsidRPr="009B4816">
        <w:rPr>
          <w:rFonts w:eastAsia="Times New Roman" w:cstheme="minorHAnsi"/>
          <w:sz w:val="24"/>
          <w:szCs w:val="24"/>
        </w:rPr>
        <w:t>The following is done for pH 4.0 at 20 minutes</w:t>
      </w:r>
    </w:p>
    <w:p w:rsidR="009B4816" w:rsidRPr="009B4816" w:rsidRDefault="009B4816" w:rsidP="00441BAA">
      <w:pPr>
        <w:rPr>
          <w:rFonts w:eastAsia="Times New Roman" w:cstheme="minorHAnsi"/>
          <w:sz w:val="24"/>
          <w:szCs w:val="24"/>
        </w:rPr>
      </w:pPr>
      <m:oMathPara>
        <m:oMathParaPr>
          <m:jc m:val="left"/>
        </m:oMathParaPr>
        <m:oMath>
          <m:r>
            <w:rPr>
              <w:rFonts w:ascii="Cambria Math" w:hAnsi="Cambria Math" w:cstheme="minorHAnsi"/>
              <w:sz w:val="24"/>
              <w:szCs w:val="24"/>
            </w:rPr>
            <m:t>T</m:t>
          </m:r>
          <m:r>
            <w:rPr>
              <w:rFonts w:ascii="Cambria Math" w:cstheme="minorHAnsi"/>
              <w:sz w:val="24"/>
              <w:szCs w:val="24"/>
            </w:rPr>
            <m:t>=</m:t>
          </m:r>
          <m:f>
            <m:fPr>
              <m:ctrlPr>
                <w:rPr>
                  <w:rFonts w:ascii="Cambria Math" w:hAnsi="Cambria Math" w:cstheme="minorHAnsi"/>
                  <w:i/>
                  <w:sz w:val="24"/>
                  <w:szCs w:val="24"/>
                </w:rPr>
              </m:ctrlPr>
            </m:fPr>
            <m:num>
              <m:r>
                <w:rPr>
                  <w:rFonts w:ascii="Cambria Math" w:cstheme="minorHAnsi"/>
                  <w:sz w:val="24"/>
                  <w:szCs w:val="24"/>
                </w:rPr>
                <m:t>43</m:t>
              </m:r>
              <m:r>
                <w:rPr>
                  <w:rFonts w:ascii="Cambria Math" w:cstheme="minorHAnsi"/>
                  <w:sz w:val="24"/>
                  <w:szCs w:val="24"/>
                </w:rPr>
                <m:t>.1</m:t>
              </m:r>
              <m:r>
                <w:rPr>
                  <w:rFonts w:ascii="Cambria Math" w:cstheme="minorHAnsi"/>
                  <w:sz w:val="24"/>
                  <w:szCs w:val="24"/>
                </w:rPr>
                <m:t>%</m:t>
              </m:r>
            </m:num>
            <m:den>
              <m:r>
                <w:rPr>
                  <w:rFonts w:ascii="Cambria Math" w:cstheme="minorHAnsi"/>
                  <w:sz w:val="24"/>
                  <w:szCs w:val="24"/>
                </w:rPr>
                <m:t>100%</m:t>
              </m:r>
            </m:den>
          </m:f>
        </m:oMath>
      </m:oMathPara>
    </w:p>
    <w:p w:rsidR="009B4816" w:rsidRDefault="009B4816" w:rsidP="00441BAA">
      <w:pPr>
        <w:rPr>
          <w:rFonts w:eastAsia="Times New Roman" w:cstheme="minorHAnsi"/>
          <w:sz w:val="24"/>
          <w:szCs w:val="24"/>
        </w:rPr>
      </w:pPr>
      <m:oMathPara>
        <m:oMathParaPr>
          <m:jc m:val="left"/>
        </m:oMathParaPr>
        <m:oMath>
          <m:r>
            <w:rPr>
              <w:rFonts w:ascii="Cambria Math" w:hAnsi="Cambria Math" w:cstheme="minorHAnsi"/>
              <w:sz w:val="24"/>
              <w:szCs w:val="24"/>
            </w:rPr>
            <m:t>T</m:t>
          </m:r>
          <m:r>
            <w:rPr>
              <w:rFonts w:ascii="Cambria Math" w:cstheme="minorHAnsi"/>
              <w:sz w:val="24"/>
              <w:szCs w:val="24"/>
            </w:rPr>
            <m:t>=0.43</m:t>
          </m:r>
          <m:r>
            <w:rPr>
              <w:rFonts w:ascii="Cambria Math" w:cstheme="minorHAnsi"/>
              <w:sz w:val="24"/>
              <w:szCs w:val="24"/>
            </w:rPr>
            <m:t>1</m:t>
          </m:r>
        </m:oMath>
      </m:oMathPara>
    </w:p>
    <w:p w:rsidR="00441BAA" w:rsidRPr="009B4816" w:rsidRDefault="00441BAA" w:rsidP="00441BAA">
      <w:pPr>
        <w:rPr>
          <w:rFonts w:eastAsia="Times New Roman" w:cstheme="minorHAnsi"/>
          <w:sz w:val="24"/>
          <w:szCs w:val="24"/>
        </w:rPr>
      </w:pPr>
    </w:p>
    <w:p w:rsidR="009B4816" w:rsidRPr="009B4816" w:rsidRDefault="009B4816" w:rsidP="009B4816">
      <w:pPr>
        <w:pStyle w:val="Heading3"/>
        <w:tabs>
          <w:tab w:val="left" w:pos="2174"/>
        </w:tabs>
        <w:rPr>
          <w:rFonts w:asciiTheme="minorHAnsi" w:hAnsiTheme="minorHAnsi" w:cstheme="minorHAnsi"/>
          <w:color w:val="auto"/>
          <w:sz w:val="24"/>
          <w:szCs w:val="24"/>
        </w:rPr>
      </w:pPr>
      <w:r w:rsidRPr="009B4816">
        <w:rPr>
          <w:rFonts w:asciiTheme="minorHAnsi" w:hAnsiTheme="minorHAnsi" w:cstheme="minorHAnsi"/>
          <w:color w:val="auto"/>
          <w:sz w:val="24"/>
          <w:szCs w:val="24"/>
        </w:rPr>
        <w:t>Absorbance (A</w:t>
      </w:r>
      <w:r w:rsidRPr="009B4816">
        <w:rPr>
          <w:rFonts w:asciiTheme="minorHAnsi" w:hAnsiTheme="minorHAnsi" w:cstheme="minorHAnsi"/>
          <w:color w:val="auto"/>
          <w:sz w:val="24"/>
          <w:szCs w:val="24"/>
          <w:vertAlign w:val="subscript"/>
        </w:rPr>
        <w:t>T</w:t>
      </w:r>
      <w:r>
        <w:rPr>
          <w:rFonts w:asciiTheme="minorHAnsi" w:hAnsiTheme="minorHAnsi" w:cstheme="minorHAnsi"/>
          <w:color w:val="auto"/>
          <w:sz w:val="24"/>
          <w:szCs w:val="24"/>
        </w:rPr>
        <w:t>):</w:t>
      </w:r>
      <w:r>
        <w:rPr>
          <w:rFonts w:asciiTheme="minorHAnsi" w:hAnsiTheme="minorHAnsi" w:cstheme="minorHAnsi"/>
          <w:color w:val="auto"/>
          <w:sz w:val="24"/>
          <w:szCs w:val="24"/>
          <w:vertAlign w:val="subscript"/>
        </w:rPr>
        <w:tab/>
      </w:r>
    </w:p>
    <w:p w:rsidR="00441BAA" w:rsidRPr="009B4816" w:rsidRDefault="002B1E6D" w:rsidP="00441BAA">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T</m:t>
              </m:r>
            </m:sub>
          </m:sSub>
          <m:r>
            <w:rPr>
              <w:rFonts w:ascii="Cambria Math" w:cstheme="minorHAnsi"/>
              <w:sz w:val="24"/>
              <w:szCs w:val="24"/>
            </w:rPr>
            <m:t>=</m:t>
          </m:r>
          <m:r>
            <w:rPr>
              <w:rFonts w:ascii="Cambria Math" w:cstheme="minorHAnsi"/>
              <w:sz w:val="24"/>
              <w:szCs w:val="24"/>
            </w:rPr>
            <m:t>-</m:t>
          </m:r>
          <m:r>
            <w:rPr>
              <w:rFonts w:ascii="Cambria Math" w:hAnsi="Cambria Math" w:cstheme="minorHAnsi"/>
              <w:sz w:val="24"/>
              <w:szCs w:val="24"/>
            </w:rPr>
            <m:t>logT</m:t>
          </m:r>
        </m:oMath>
      </m:oMathPara>
    </w:p>
    <w:p w:rsidR="00441BAA" w:rsidRPr="009B4816" w:rsidRDefault="00441BAA" w:rsidP="00441BAA">
      <w:pPr>
        <w:rPr>
          <w:rFonts w:eastAsia="Times New Roman" w:cstheme="minorHAnsi"/>
          <w:sz w:val="24"/>
          <w:szCs w:val="24"/>
        </w:rPr>
      </w:pPr>
      <w:r w:rsidRPr="009B4816">
        <w:rPr>
          <w:rFonts w:eastAsia="Times New Roman" w:cstheme="minorHAnsi"/>
          <w:sz w:val="24"/>
          <w:szCs w:val="24"/>
        </w:rPr>
        <w:t>Using transmittance from above</w:t>
      </w:r>
    </w:p>
    <w:p w:rsidR="00441BAA" w:rsidRPr="009B4816" w:rsidRDefault="002B1E6D" w:rsidP="00441BAA">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T</m:t>
              </m:r>
            </m:sub>
          </m:sSub>
          <m:r>
            <w:rPr>
              <w:rFonts w:ascii="Cambria Math" w:cstheme="minorHAnsi"/>
              <w:sz w:val="24"/>
              <w:szCs w:val="24"/>
            </w:rPr>
            <m:t>=</m:t>
          </m:r>
          <m:r>
            <w:rPr>
              <w:rFonts w:ascii="Cambria Math" w:cstheme="minorHAnsi"/>
              <w:sz w:val="24"/>
              <w:szCs w:val="24"/>
            </w:rPr>
            <m:t>-</m:t>
          </m:r>
          <m:r>
            <m:rPr>
              <m:sty m:val="p"/>
            </m:rPr>
            <w:rPr>
              <w:rFonts w:ascii="Cambria Math" w:cstheme="minorHAnsi"/>
              <w:sz w:val="24"/>
              <w:szCs w:val="24"/>
            </w:rPr>
            <m:t>log</m:t>
          </m:r>
          <m:r>
            <m:rPr>
              <m:sty m:val="p"/>
            </m:rPr>
            <w:rPr>
              <w:rFonts w:ascii="Cambria Math" w:hAnsi="Cambria Math" w:cstheme="minorHAnsi"/>
              <w:sz w:val="24"/>
              <w:szCs w:val="24"/>
            </w:rPr>
            <m:t>⁡</m:t>
          </m:r>
          <m:r>
            <w:rPr>
              <w:rFonts w:ascii="Cambria Math" w:cstheme="minorHAnsi"/>
              <w:sz w:val="24"/>
              <w:szCs w:val="24"/>
            </w:rPr>
            <m:t>(0.43</m:t>
          </m:r>
          <m:r>
            <w:rPr>
              <w:rFonts w:ascii="Cambria Math" w:cstheme="minorHAnsi"/>
              <w:sz w:val="24"/>
              <w:szCs w:val="24"/>
            </w:rPr>
            <m:t>1</m:t>
          </m:r>
          <m:r>
            <w:rPr>
              <w:rFonts w:ascii="Cambria Math" w:cstheme="minorHAnsi"/>
              <w:sz w:val="24"/>
              <w:szCs w:val="24"/>
            </w:rPr>
            <m:t>)</m:t>
          </m:r>
        </m:oMath>
      </m:oMathPara>
    </w:p>
    <w:p w:rsidR="00441BAA" w:rsidRPr="009B4816" w:rsidRDefault="002B1E6D" w:rsidP="00441BAA">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T</m:t>
              </m:r>
            </m:sub>
          </m:sSub>
          <m:r>
            <w:rPr>
              <w:rFonts w:ascii="Cambria Math" w:cstheme="minorHAnsi"/>
              <w:sz w:val="24"/>
              <w:szCs w:val="24"/>
            </w:rPr>
            <m:t>=0.</m:t>
          </m:r>
          <m:r>
            <w:rPr>
              <w:rFonts w:ascii="Cambria Math" w:cstheme="minorHAnsi"/>
              <w:sz w:val="24"/>
              <w:szCs w:val="24"/>
            </w:rPr>
            <m:t>3</m:t>
          </m:r>
          <m:r>
            <w:rPr>
              <w:rFonts w:ascii="Cambria Math" w:cstheme="minorHAnsi"/>
              <w:sz w:val="24"/>
              <w:szCs w:val="24"/>
            </w:rPr>
            <m:t>655</m:t>
          </m:r>
        </m:oMath>
      </m:oMathPara>
    </w:p>
    <w:p w:rsidR="00441BAA" w:rsidRDefault="00441BAA" w:rsidP="009B4816">
      <w:pPr>
        <w:pStyle w:val="Heading3"/>
        <w:rPr>
          <w:rFonts w:asciiTheme="minorHAnsi" w:hAnsiTheme="minorHAnsi" w:cstheme="minorHAnsi"/>
          <w:color w:val="auto"/>
          <w:sz w:val="24"/>
          <w:szCs w:val="24"/>
        </w:rPr>
      </w:pPr>
    </w:p>
    <w:p w:rsidR="009B4816" w:rsidRPr="009B4816" w:rsidRDefault="009B4816" w:rsidP="009B4816">
      <w:pPr>
        <w:pStyle w:val="Heading3"/>
        <w:rPr>
          <w:rFonts w:asciiTheme="minorHAnsi" w:hAnsiTheme="minorHAnsi" w:cstheme="minorHAnsi"/>
          <w:color w:val="auto"/>
          <w:sz w:val="24"/>
          <w:szCs w:val="24"/>
        </w:rPr>
      </w:pPr>
      <w:r w:rsidRPr="009B4816">
        <w:rPr>
          <w:rFonts w:asciiTheme="minorHAnsi" w:hAnsiTheme="minorHAnsi" w:cstheme="minorHAnsi"/>
          <w:color w:val="auto"/>
          <w:sz w:val="24"/>
          <w:szCs w:val="24"/>
        </w:rPr>
        <w:t>Absorbance (</w:t>
      </w:r>
      <w:proofErr w:type="spellStart"/>
      <w:proofErr w:type="gramStart"/>
      <w:r w:rsidRPr="009B4816">
        <w:rPr>
          <w:rFonts w:asciiTheme="minorHAnsi" w:hAnsiTheme="minorHAnsi" w:cstheme="minorHAnsi"/>
          <w:color w:val="auto"/>
          <w:sz w:val="24"/>
          <w:szCs w:val="24"/>
        </w:rPr>
        <w:t>A</w:t>
      </w:r>
      <w:r w:rsidRPr="009B4816">
        <w:rPr>
          <w:rFonts w:asciiTheme="minorHAnsi" w:hAnsiTheme="minorHAnsi" w:cstheme="minorHAnsi"/>
          <w:color w:val="auto"/>
          <w:sz w:val="24"/>
          <w:szCs w:val="24"/>
          <w:vertAlign w:val="subscript"/>
        </w:rPr>
        <w:t>Cr</w:t>
      </w:r>
      <w:proofErr w:type="spellEnd"/>
      <w:r w:rsidRPr="009B4816">
        <w:rPr>
          <w:rFonts w:asciiTheme="minorHAnsi" w:hAnsiTheme="minorHAnsi" w:cstheme="minorHAnsi"/>
          <w:color w:val="auto"/>
          <w:sz w:val="24"/>
          <w:szCs w:val="24"/>
          <w:vertAlign w:val="subscript"/>
        </w:rPr>
        <w:t>(</w:t>
      </w:r>
      <w:proofErr w:type="gramEnd"/>
      <w:r w:rsidRPr="009B4816">
        <w:rPr>
          <w:rFonts w:asciiTheme="minorHAnsi" w:hAnsiTheme="minorHAnsi" w:cstheme="minorHAnsi"/>
          <w:color w:val="auto"/>
          <w:sz w:val="24"/>
          <w:szCs w:val="24"/>
          <w:vertAlign w:val="subscript"/>
        </w:rPr>
        <w:t>III)</w:t>
      </w:r>
      <w:r w:rsidRPr="009B4816">
        <w:rPr>
          <w:rFonts w:asciiTheme="minorHAnsi" w:hAnsiTheme="minorHAnsi" w:cstheme="minorHAnsi"/>
          <w:color w:val="auto"/>
          <w:sz w:val="24"/>
          <w:szCs w:val="24"/>
        </w:rPr>
        <w:t>)</w:t>
      </w:r>
      <w:r>
        <w:rPr>
          <w:rFonts w:asciiTheme="minorHAnsi" w:hAnsiTheme="minorHAnsi" w:cstheme="minorHAnsi"/>
          <w:color w:val="auto"/>
          <w:sz w:val="24"/>
          <w:szCs w:val="24"/>
        </w:rPr>
        <w:t>:</w:t>
      </w:r>
    </w:p>
    <w:p w:rsidR="009B4816" w:rsidRPr="009B4816" w:rsidRDefault="009B4816" w:rsidP="009B4816">
      <w:pPr>
        <w:rPr>
          <w:rFonts w:cstheme="minorHAnsi"/>
          <w:sz w:val="24"/>
          <w:szCs w:val="24"/>
        </w:rPr>
      </w:pPr>
      <w:r w:rsidRPr="009B4816">
        <w:rPr>
          <w:rFonts w:cstheme="minorHAnsi"/>
          <w:sz w:val="24"/>
          <w:szCs w:val="24"/>
        </w:rPr>
        <w:t xml:space="preserve">To find the absorbance of </w:t>
      </w:r>
      <w:proofErr w:type="gramStart"/>
      <w:r w:rsidRPr="009B4816">
        <w:rPr>
          <w:rFonts w:cstheme="minorHAnsi"/>
          <w:sz w:val="24"/>
          <w:szCs w:val="24"/>
        </w:rPr>
        <w:t>Cr(</w:t>
      </w:r>
      <w:proofErr w:type="gramEnd"/>
      <w:r w:rsidRPr="009B4816">
        <w:rPr>
          <w:rFonts w:cstheme="minorHAnsi"/>
          <w:sz w:val="24"/>
          <w:szCs w:val="24"/>
        </w:rPr>
        <w:t xml:space="preserve">III), we must calculate the transmittance at time infinity and use our transmittance at the particular time calculated above </w:t>
      </w:r>
    </w:p>
    <w:p w:rsidR="009B4816" w:rsidRPr="009B4816" w:rsidRDefault="002B1E6D" w:rsidP="009B4816">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cstheme="minorHAnsi"/>
                  <w:sz w:val="24"/>
                  <w:szCs w:val="24"/>
                </w:rPr>
                <m:t>∞</m:t>
              </m:r>
            </m:sub>
          </m:sSub>
          <m:r>
            <w:rPr>
              <w:rFonts w:ascii="Cambria Math" w:cstheme="minorHAnsi"/>
              <w:sz w:val="24"/>
              <w:szCs w:val="24"/>
            </w:rPr>
            <m:t>=</m:t>
          </m:r>
          <m:r>
            <w:rPr>
              <w:rFonts w:ascii="Cambria Math" w:cstheme="minorHAnsi"/>
              <w:sz w:val="24"/>
              <w:szCs w:val="24"/>
            </w:rPr>
            <m:t>-</m:t>
          </m:r>
          <m:r>
            <w:rPr>
              <w:rFonts w:ascii="Cambria Math" w:hAnsi="Cambria Math" w:cstheme="minorHAnsi"/>
              <w:sz w:val="24"/>
              <w:szCs w:val="24"/>
            </w:rPr>
            <m:t>logT</m:t>
          </m:r>
        </m:oMath>
      </m:oMathPara>
    </w:p>
    <w:p w:rsidR="009B4816" w:rsidRPr="009B4816" w:rsidRDefault="002B1E6D" w:rsidP="009B4816">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cstheme="minorHAnsi"/>
                  <w:sz w:val="24"/>
                  <w:szCs w:val="24"/>
                </w:rPr>
                <m:t>∞</m:t>
              </m:r>
            </m:sub>
          </m:sSub>
          <m:r>
            <w:rPr>
              <w:rFonts w:ascii="Cambria Math" w:cstheme="minorHAnsi"/>
              <w:sz w:val="24"/>
              <w:szCs w:val="24"/>
            </w:rPr>
            <m:t>=</m:t>
          </m:r>
          <m:r>
            <w:rPr>
              <w:rFonts w:ascii="Cambria Math" w:cstheme="minorHAnsi"/>
              <w:sz w:val="24"/>
              <w:szCs w:val="24"/>
            </w:rPr>
            <m:t>-</m:t>
          </m:r>
          <m:r>
            <m:rPr>
              <m:sty m:val="p"/>
            </m:rPr>
            <w:rPr>
              <w:rFonts w:ascii="Cambria Math" w:cstheme="minorHAnsi"/>
              <w:sz w:val="24"/>
              <w:szCs w:val="24"/>
            </w:rPr>
            <m:t>log</m:t>
          </m:r>
          <m:r>
            <m:rPr>
              <m:sty m:val="p"/>
            </m:rPr>
            <w:rPr>
              <w:rFonts w:ascii="Cambria Math" w:hAnsi="Cambria Math" w:cstheme="minorHAnsi"/>
              <w:sz w:val="24"/>
              <w:szCs w:val="24"/>
            </w:rPr>
            <m:t>⁡</m:t>
          </m:r>
          <m:r>
            <w:rPr>
              <w:rFonts w:ascii="Cambria Math" w:cstheme="minorHAnsi"/>
              <w:sz w:val="24"/>
              <w:szCs w:val="24"/>
            </w:rPr>
            <m:t>(0.040</m:t>
          </m:r>
          <m:r>
            <w:rPr>
              <w:rFonts w:ascii="Cambria Math" w:cstheme="minorHAnsi"/>
              <w:sz w:val="24"/>
              <w:szCs w:val="24"/>
            </w:rPr>
            <m:t>)</m:t>
          </m:r>
        </m:oMath>
      </m:oMathPara>
    </w:p>
    <w:p w:rsidR="009B4816" w:rsidRPr="009B4816" w:rsidRDefault="002B1E6D" w:rsidP="009B4816">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cstheme="minorHAnsi"/>
                  <w:sz w:val="24"/>
                  <w:szCs w:val="24"/>
                </w:rPr>
                <m:t>∞</m:t>
              </m:r>
            </m:sub>
          </m:sSub>
          <m:r>
            <w:rPr>
              <w:rFonts w:ascii="Cambria Math" w:cstheme="minorHAnsi"/>
              <w:sz w:val="24"/>
              <w:szCs w:val="24"/>
            </w:rPr>
            <m:t>=1.</m:t>
          </m:r>
          <m:r>
            <w:rPr>
              <w:rFonts w:ascii="Cambria Math" w:cstheme="minorHAnsi"/>
              <w:sz w:val="24"/>
              <w:szCs w:val="24"/>
            </w:rPr>
            <m:t>398</m:t>
          </m:r>
        </m:oMath>
      </m:oMathPara>
    </w:p>
    <w:p w:rsidR="009B4816" w:rsidRPr="009B4816" w:rsidRDefault="009B4816" w:rsidP="009B4816">
      <w:pPr>
        <w:rPr>
          <w:rFonts w:cstheme="minorHAnsi"/>
          <w:sz w:val="24"/>
          <w:szCs w:val="24"/>
        </w:rPr>
      </w:pPr>
      <w:r w:rsidRPr="009B4816">
        <w:rPr>
          <w:rFonts w:cstheme="minorHAnsi"/>
          <w:sz w:val="24"/>
          <w:szCs w:val="24"/>
        </w:rPr>
        <w:t xml:space="preserve">Now find </w:t>
      </w:r>
      <w:proofErr w:type="spellStart"/>
      <w:proofErr w:type="gramStart"/>
      <w:r w:rsidRPr="009B4816">
        <w:rPr>
          <w:rFonts w:cstheme="minorHAnsi"/>
          <w:sz w:val="24"/>
          <w:szCs w:val="24"/>
        </w:rPr>
        <w:t>A</w:t>
      </w:r>
      <w:r w:rsidRPr="009B4816">
        <w:rPr>
          <w:rFonts w:cstheme="minorHAnsi"/>
          <w:sz w:val="24"/>
          <w:szCs w:val="24"/>
          <w:vertAlign w:val="subscript"/>
        </w:rPr>
        <w:t>Cr</w:t>
      </w:r>
      <w:proofErr w:type="spellEnd"/>
      <w:r w:rsidRPr="009B4816">
        <w:rPr>
          <w:rFonts w:cstheme="minorHAnsi"/>
          <w:sz w:val="24"/>
          <w:szCs w:val="24"/>
          <w:vertAlign w:val="subscript"/>
        </w:rPr>
        <w:t>(</w:t>
      </w:r>
      <w:proofErr w:type="gramEnd"/>
      <w:r w:rsidRPr="009B4816">
        <w:rPr>
          <w:rFonts w:cstheme="minorHAnsi"/>
          <w:sz w:val="24"/>
          <w:szCs w:val="24"/>
          <w:vertAlign w:val="subscript"/>
        </w:rPr>
        <w:t>III)</w:t>
      </w:r>
      <w:r w:rsidRPr="009B4816">
        <w:rPr>
          <w:rFonts w:cstheme="minorHAnsi"/>
          <w:sz w:val="24"/>
          <w:szCs w:val="24"/>
        </w:rPr>
        <w:t xml:space="preserve"> (Use A</w:t>
      </w:r>
      <w:r w:rsidRPr="009B4816">
        <w:rPr>
          <w:rFonts w:cstheme="minorHAnsi"/>
          <w:sz w:val="24"/>
          <w:szCs w:val="24"/>
          <w:vertAlign w:val="subscript"/>
        </w:rPr>
        <w:t>T</w:t>
      </w:r>
      <w:r w:rsidRPr="009B4816">
        <w:rPr>
          <w:rFonts w:cstheme="minorHAnsi"/>
          <w:sz w:val="24"/>
          <w:szCs w:val="24"/>
        </w:rPr>
        <w:t xml:space="preserve"> from previous step):</w:t>
      </w:r>
    </w:p>
    <w:p w:rsidR="009B4816" w:rsidRPr="009B4816" w:rsidRDefault="002B1E6D" w:rsidP="009B4816">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Cr</m:t>
              </m:r>
              <m:r>
                <w:rPr>
                  <w:rFonts w:ascii="Cambria Math" w:cstheme="minorHAnsi"/>
                  <w:sz w:val="24"/>
                  <w:szCs w:val="24"/>
                </w:rPr>
                <m:t>(</m:t>
              </m:r>
              <m:r>
                <w:rPr>
                  <w:rFonts w:ascii="Cambria Math" w:hAnsi="Cambria Math" w:cstheme="minorHAnsi"/>
                  <w:sz w:val="24"/>
                  <w:szCs w:val="24"/>
                </w:rPr>
                <m:t>III</m:t>
              </m:r>
              <m:r>
                <w:rPr>
                  <w:rFonts w:ascii="Cambria Math" w:cstheme="minorHAnsi"/>
                  <w:sz w:val="24"/>
                  <w:szCs w:val="24"/>
                </w:rPr>
                <m:t>)</m:t>
              </m:r>
            </m:sub>
          </m:sSub>
          <m:r>
            <w:rPr>
              <w:rFonts w:asci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cstheme="minorHAnsi"/>
                  <w:sz w:val="24"/>
                  <w:szCs w:val="24"/>
                </w:rPr>
                <m:t>∞</m:t>
              </m:r>
            </m:sub>
          </m:sSub>
          <m:r>
            <w:rPr>
              <w:rFonts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T</m:t>
              </m:r>
            </m:sub>
          </m:sSub>
        </m:oMath>
      </m:oMathPara>
    </w:p>
    <w:p w:rsidR="009B4816" w:rsidRPr="009B4816" w:rsidRDefault="002B1E6D" w:rsidP="009B4816">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Cr</m:t>
              </m:r>
              <m:d>
                <m:dPr>
                  <m:ctrlPr>
                    <w:rPr>
                      <w:rFonts w:ascii="Cambria Math" w:hAnsi="Cambria Math" w:cstheme="minorHAnsi"/>
                      <w:i/>
                      <w:sz w:val="24"/>
                      <w:szCs w:val="24"/>
                    </w:rPr>
                  </m:ctrlPr>
                </m:dPr>
                <m:e>
                  <m:r>
                    <w:rPr>
                      <w:rFonts w:ascii="Cambria Math" w:hAnsi="Cambria Math" w:cstheme="minorHAnsi"/>
                      <w:sz w:val="24"/>
                      <w:szCs w:val="24"/>
                    </w:rPr>
                    <m:t>III</m:t>
                  </m:r>
                </m:e>
              </m:d>
            </m:sub>
          </m:sSub>
          <m:r>
            <w:rPr>
              <w:rFonts w:ascii="Cambria Math" w:cstheme="minorHAnsi"/>
              <w:sz w:val="24"/>
              <w:szCs w:val="24"/>
            </w:rPr>
            <m:t>=</m:t>
          </m:r>
          <m:r>
            <w:rPr>
              <w:rFonts w:ascii="Cambria Math" w:eastAsia="Times New Roman" w:cstheme="minorHAnsi"/>
              <w:sz w:val="24"/>
              <w:szCs w:val="24"/>
            </w:rPr>
            <m:t>1.398</m:t>
          </m:r>
          <m:r>
            <w:rPr>
              <w:rFonts w:ascii="Cambria Math" w:eastAsia="Times New Roman" w:cstheme="minorHAnsi"/>
              <w:sz w:val="24"/>
              <w:szCs w:val="24"/>
            </w:rPr>
            <m:t>-</m:t>
          </m:r>
          <m:r>
            <w:rPr>
              <w:rFonts w:ascii="Cambria Math" w:eastAsia="Times New Roman" w:cstheme="minorHAnsi"/>
              <w:sz w:val="24"/>
              <w:szCs w:val="24"/>
            </w:rPr>
            <m:t>0.</m:t>
          </m:r>
          <m:r>
            <w:rPr>
              <w:rFonts w:ascii="Cambria Math" w:eastAsia="Times New Roman" w:cstheme="minorHAnsi"/>
              <w:sz w:val="24"/>
              <w:szCs w:val="24"/>
            </w:rPr>
            <m:t>36</m:t>
          </m:r>
          <m:r>
            <w:rPr>
              <w:rFonts w:ascii="Cambria Math" w:eastAsia="Times New Roman" w:cstheme="minorHAnsi"/>
              <w:sz w:val="24"/>
              <w:szCs w:val="24"/>
            </w:rPr>
            <m:t>55</m:t>
          </m:r>
        </m:oMath>
      </m:oMathPara>
    </w:p>
    <w:p w:rsidR="009B4816" w:rsidRPr="009B4816" w:rsidRDefault="002B1E6D" w:rsidP="009B4816">
      <w:pPr>
        <w:rPr>
          <w:rFonts w:eastAsia="Times New Roman" w:cstheme="minorHAnsi"/>
          <w:sz w:val="24"/>
          <w:szCs w:val="24"/>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A</m:t>
              </m:r>
            </m:e>
            <m:sub>
              <m:r>
                <w:rPr>
                  <w:rFonts w:ascii="Cambria Math" w:hAnsi="Cambria Math" w:cstheme="minorHAnsi"/>
                  <w:sz w:val="24"/>
                  <w:szCs w:val="24"/>
                </w:rPr>
                <m:t>Cr</m:t>
              </m:r>
              <m:r>
                <w:rPr>
                  <w:rFonts w:ascii="Cambria Math" w:cstheme="minorHAnsi"/>
                  <w:sz w:val="24"/>
                  <w:szCs w:val="24"/>
                </w:rPr>
                <m:t>(</m:t>
              </m:r>
              <m:r>
                <w:rPr>
                  <w:rFonts w:ascii="Cambria Math" w:hAnsi="Cambria Math" w:cstheme="minorHAnsi"/>
                  <w:sz w:val="24"/>
                  <w:szCs w:val="24"/>
                </w:rPr>
                <m:t>III</m:t>
              </m:r>
              <m:r>
                <w:rPr>
                  <w:rFonts w:ascii="Cambria Math" w:cstheme="minorHAnsi"/>
                  <w:sz w:val="24"/>
                  <w:szCs w:val="24"/>
                </w:rPr>
                <m:t>)</m:t>
              </m:r>
            </m:sub>
          </m:sSub>
          <m:r>
            <w:rPr>
              <w:rFonts w:ascii="Cambria Math" w:cstheme="minorHAnsi"/>
              <w:sz w:val="24"/>
              <w:szCs w:val="24"/>
            </w:rPr>
            <m:t>=1.0</m:t>
          </m:r>
          <m:r>
            <w:rPr>
              <w:rFonts w:ascii="Cambria Math" w:cstheme="minorHAnsi"/>
              <w:sz w:val="24"/>
              <w:szCs w:val="24"/>
            </w:rPr>
            <m:t>3</m:t>
          </m:r>
          <m:r>
            <w:rPr>
              <w:rFonts w:ascii="Cambria Math" w:cstheme="minorHAnsi"/>
              <w:sz w:val="24"/>
              <w:szCs w:val="24"/>
            </w:rPr>
            <m:t>25</m:t>
          </m:r>
        </m:oMath>
      </m:oMathPara>
    </w:p>
    <w:p w:rsidR="009B4816" w:rsidRPr="009B4816" w:rsidRDefault="009B4816" w:rsidP="009B4816">
      <w:pPr>
        <w:pStyle w:val="Heading3"/>
        <w:rPr>
          <w:rFonts w:asciiTheme="minorHAnsi" w:hAnsiTheme="minorHAnsi" w:cstheme="minorHAnsi"/>
          <w:color w:val="auto"/>
          <w:sz w:val="24"/>
          <w:szCs w:val="24"/>
        </w:rPr>
      </w:pPr>
      <w:r w:rsidRPr="009B4816">
        <w:rPr>
          <w:rFonts w:asciiTheme="minorHAnsi" w:hAnsiTheme="minorHAnsi" w:cstheme="minorHAnsi"/>
          <w:color w:val="auto"/>
          <w:sz w:val="24"/>
          <w:szCs w:val="24"/>
        </w:rPr>
        <w:lastRenderedPageBreak/>
        <w:t xml:space="preserve">To calculate </w:t>
      </w:r>
      <w:proofErr w:type="spellStart"/>
      <w:proofErr w:type="gramStart"/>
      <w:r w:rsidRPr="009B4816">
        <w:rPr>
          <w:rFonts w:asciiTheme="minorHAnsi" w:hAnsiTheme="minorHAnsi" w:cstheme="minorHAnsi"/>
          <w:color w:val="auto"/>
          <w:sz w:val="24"/>
          <w:szCs w:val="24"/>
        </w:rPr>
        <w:t>LogA</w:t>
      </w:r>
      <w:r w:rsidRPr="009B4816">
        <w:rPr>
          <w:rFonts w:asciiTheme="minorHAnsi" w:hAnsiTheme="minorHAnsi" w:cstheme="minorHAnsi"/>
          <w:color w:val="auto"/>
          <w:sz w:val="24"/>
          <w:szCs w:val="24"/>
          <w:vertAlign w:val="subscript"/>
        </w:rPr>
        <w:t>Cr</w:t>
      </w:r>
      <w:proofErr w:type="spellEnd"/>
      <w:r w:rsidRPr="009B4816">
        <w:rPr>
          <w:rFonts w:asciiTheme="minorHAnsi" w:hAnsiTheme="minorHAnsi" w:cstheme="minorHAnsi"/>
          <w:color w:val="auto"/>
          <w:sz w:val="24"/>
          <w:szCs w:val="24"/>
          <w:vertAlign w:val="subscript"/>
        </w:rPr>
        <w:t>(</w:t>
      </w:r>
      <w:proofErr w:type="gramEnd"/>
      <w:r w:rsidRPr="009B4816">
        <w:rPr>
          <w:rFonts w:asciiTheme="minorHAnsi" w:hAnsiTheme="minorHAnsi" w:cstheme="minorHAnsi"/>
          <w:color w:val="auto"/>
          <w:sz w:val="24"/>
          <w:szCs w:val="24"/>
          <w:vertAlign w:val="subscript"/>
        </w:rPr>
        <w:t>III)</w:t>
      </w:r>
    </w:p>
    <w:p w:rsidR="009B4816" w:rsidRPr="009B4816" w:rsidRDefault="009B4816" w:rsidP="00441BAA">
      <w:pPr>
        <w:ind w:left="720"/>
        <w:rPr>
          <w:rFonts w:cstheme="minorHAnsi"/>
          <w:sz w:val="24"/>
          <w:szCs w:val="24"/>
        </w:rPr>
      </w:pPr>
      <w:r w:rsidRPr="009B4816">
        <w:rPr>
          <w:rFonts w:cstheme="minorHAnsi"/>
          <w:sz w:val="24"/>
          <w:szCs w:val="24"/>
        </w:rPr>
        <w:t>=</w:t>
      </w:r>
      <w:proofErr w:type="spellStart"/>
      <w:proofErr w:type="gramStart"/>
      <w:r w:rsidRPr="009B4816">
        <w:rPr>
          <w:rFonts w:cstheme="minorHAnsi"/>
          <w:sz w:val="24"/>
          <w:szCs w:val="24"/>
        </w:rPr>
        <w:t>LogA</w:t>
      </w:r>
      <w:r w:rsidRPr="009B4816">
        <w:rPr>
          <w:rFonts w:cstheme="minorHAnsi"/>
          <w:sz w:val="24"/>
          <w:szCs w:val="24"/>
          <w:vertAlign w:val="subscript"/>
        </w:rPr>
        <w:t>Cr</w:t>
      </w:r>
      <w:proofErr w:type="spellEnd"/>
      <w:r w:rsidRPr="009B4816">
        <w:rPr>
          <w:rFonts w:cstheme="minorHAnsi"/>
          <w:sz w:val="24"/>
          <w:szCs w:val="24"/>
          <w:vertAlign w:val="subscript"/>
        </w:rPr>
        <w:t>(</w:t>
      </w:r>
      <w:proofErr w:type="gramEnd"/>
      <w:r w:rsidRPr="009B4816">
        <w:rPr>
          <w:rFonts w:cstheme="minorHAnsi"/>
          <w:sz w:val="24"/>
          <w:szCs w:val="24"/>
          <w:vertAlign w:val="subscript"/>
        </w:rPr>
        <w:t>III)</w:t>
      </w:r>
    </w:p>
    <w:p w:rsidR="009B4816" w:rsidRPr="009B4816" w:rsidRDefault="008400B7" w:rsidP="00441BAA">
      <w:pPr>
        <w:ind w:left="720"/>
        <w:rPr>
          <w:rFonts w:cstheme="minorHAnsi"/>
          <w:sz w:val="24"/>
          <w:szCs w:val="24"/>
        </w:rPr>
      </w:pPr>
      <w:r>
        <w:rPr>
          <w:rFonts w:cstheme="minorHAnsi"/>
          <w:sz w:val="24"/>
          <w:szCs w:val="24"/>
        </w:rPr>
        <w:t>=</w:t>
      </w:r>
      <w:proofErr w:type="gramStart"/>
      <w:r>
        <w:rPr>
          <w:rFonts w:cstheme="minorHAnsi"/>
          <w:sz w:val="24"/>
          <w:szCs w:val="24"/>
        </w:rPr>
        <w:t>log(</w:t>
      </w:r>
      <w:proofErr w:type="gramEnd"/>
      <w:r>
        <w:rPr>
          <w:rFonts w:cstheme="minorHAnsi"/>
          <w:sz w:val="24"/>
          <w:szCs w:val="24"/>
        </w:rPr>
        <w:t>1.03</w:t>
      </w:r>
      <w:r w:rsidR="00A84ED3">
        <w:rPr>
          <w:rFonts w:cstheme="minorHAnsi"/>
          <w:sz w:val="24"/>
          <w:szCs w:val="24"/>
        </w:rPr>
        <w:t>25</w:t>
      </w:r>
      <w:r>
        <w:rPr>
          <w:rFonts w:cstheme="minorHAnsi"/>
          <w:sz w:val="24"/>
          <w:szCs w:val="24"/>
        </w:rPr>
        <w:t>)</w:t>
      </w:r>
    </w:p>
    <w:p w:rsidR="009B4816" w:rsidRPr="009B4816" w:rsidRDefault="00BF60A5" w:rsidP="00441BAA">
      <w:pPr>
        <w:ind w:left="720"/>
        <w:rPr>
          <w:rFonts w:cstheme="minorHAnsi"/>
          <w:sz w:val="24"/>
          <w:szCs w:val="24"/>
        </w:rPr>
      </w:pPr>
      <w:r>
        <w:rPr>
          <w:rFonts w:cstheme="minorHAnsi"/>
          <w:sz w:val="24"/>
          <w:szCs w:val="24"/>
        </w:rPr>
        <w:t>=0.0139</w:t>
      </w:r>
    </w:p>
    <w:p w:rsidR="009B4816" w:rsidRPr="009B4816" w:rsidRDefault="009B4816" w:rsidP="009B4816">
      <w:pPr>
        <w:pStyle w:val="Heading3"/>
        <w:rPr>
          <w:rFonts w:asciiTheme="minorHAnsi" w:hAnsiTheme="minorHAnsi" w:cstheme="minorHAnsi"/>
          <w:sz w:val="24"/>
          <w:szCs w:val="24"/>
        </w:rPr>
      </w:pPr>
    </w:p>
    <w:p w:rsidR="009B4816" w:rsidRPr="009B4816" w:rsidRDefault="009B4816" w:rsidP="009B4816">
      <w:pPr>
        <w:pStyle w:val="Heading3"/>
        <w:rPr>
          <w:rFonts w:asciiTheme="minorHAnsi" w:hAnsiTheme="minorHAnsi" w:cstheme="minorHAnsi"/>
          <w:color w:val="auto"/>
          <w:sz w:val="24"/>
          <w:szCs w:val="24"/>
        </w:rPr>
      </w:pPr>
      <w:r w:rsidRPr="009B4816">
        <w:rPr>
          <w:rFonts w:asciiTheme="minorHAnsi" w:hAnsiTheme="minorHAnsi" w:cstheme="minorHAnsi"/>
          <w:color w:val="auto"/>
          <w:sz w:val="24"/>
          <w:szCs w:val="24"/>
        </w:rPr>
        <w:t>To determine the instantaneous rate</w:t>
      </w:r>
    </w:p>
    <w:p w:rsidR="009B4816" w:rsidRPr="009B4816" w:rsidRDefault="009B4816" w:rsidP="009B4816">
      <w:pPr>
        <w:rPr>
          <w:rFonts w:eastAsia="Times New Roman" w:cstheme="minorHAnsi"/>
          <w:sz w:val="24"/>
          <w:szCs w:val="24"/>
        </w:rPr>
      </w:pPr>
      <m:oMathPara>
        <m:oMathParaPr>
          <m:jc m:val="left"/>
        </m:oMathParaPr>
        <m:oMath>
          <m:r>
            <w:rPr>
              <w:rFonts w:ascii="Cambria Math" w:hAnsi="Cambria Math" w:cstheme="minorHAnsi"/>
              <w:sz w:val="24"/>
              <w:szCs w:val="24"/>
            </w:rPr>
            <m:t>Rate</m:t>
          </m:r>
          <m:r>
            <w:rPr>
              <w:rFonts w:ascii="Cambria Math" w:cstheme="minorHAnsi"/>
              <w:sz w:val="24"/>
              <w:szCs w:val="24"/>
            </w:rPr>
            <m:t>=</m:t>
          </m:r>
          <m:f>
            <m:fPr>
              <m:ctrlPr>
                <w:rPr>
                  <w:rFonts w:ascii="Cambria Math" w:hAnsi="Cambria Math" w:cstheme="minorHAnsi"/>
                  <w:i/>
                  <w:sz w:val="24"/>
                  <w:szCs w:val="24"/>
                </w:rPr>
              </m:ctrlPr>
            </m:fPr>
            <m:num>
              <m:r>
                <w:rPr>
                  <w:rFonts w:ascii="Cambria Math" w:hAnsi="Cambria Math" w:cstheme="minorHAnsi"/>
                  <w:sz w:val="24"/>
                  <w:szCs w:val="24"/>
                </w:rPr>
                <m:t>y</m:t>
              </m:r>
            </m:num>
            <m:den>
              <m:r>
                <w:rPr>
                  <w:rFonts w:cstheme="minorHAnsi"/>
                  <w:sz w:val="24"/>
                  <w:szCs w:val="24"/>
                </w:rPr>
                <m:t>∆</m:t>
              </m:r>
              <m:r>
                <w:rPr>
                  <w:rFonts w:ascii="Cambria Math" w:hAnsi="Cambria Math" w:cstheme="minorHAnsi"/>
                  <w:sz w:val="24"/>
                  <w:szCs w:val="24"/>
                </w:rPr>
                <m:t>x</m:t>
              </m:r>
            </m:den>
          </m:f>
        </m:oMath>
      </m:oMathPara>
    </w:p>
    <w:p w:rsidR="009B4816" w:rsidRDefault="009B4816" w:rsidP="009B4816">
      <w:pPr>
        <w:rPr>
          <w:rFonts w:eastAsia="Times New Roman" w:cstheme="minorHAnsi"/>
          <w:sz w:val="24"/>
          <w:szCs w:val="24"/>
        </w:rPr>
      </w:pPr>
      <w:proofErr w:type="gramStart"/>
      <w:r w:rsidRPr="009B4816">
        <w:rPr>
          <w:rFonts w:eastAsia="Times New Roman" w:cstheme="minorHAnsi"/>
          <w:sz w:val="24"/>
          <w:szCs w:val="24"/>
        </w:rPr>
        <w:t>y</w:t>
      </w:r>
      <w:proofErr w:type="gramEnd"/>
      <w:r w:rsidRPr="009B4816">
        <w:rPr>
          <w:rFonts w:eastAsia="Times New Roman" w:cstheme="minorHAnsi"/>
          <w:sz w:val="24"/>
          <w:szCs w:val="24"/>
        </w:rPr>
        <w:t xml:space="preserve"> is a point (</w:t>
      </w:r>
      <w:proofErr w:type="spellStart"/>
      <w:r w:rsidRPr="009B4816">
        <w:rPr>
          <w:rFonts w:eastAsia="Times New Roman" w:cstheme="minorHAnsi"/>
          <w:sz w:val="24"/>
          <w:szCs w:val="24"/>
        </w:rPr>
        <w:t>A</w:t>
      </w:r>
      <w:r w:rsidRPr="009B4816">
        <w:rPr>
          <w:rFonts w:eastAsia="Times New Roman" w:cstheme="minorHAnsi"/>
          <w:sz w:val="24"/>
          <w:szCs w:val="24"/>
          <w:vertAlign w:val="subscript"/>
        </w:rPr>
        <w:t>Cr</w:t>
      </w:r>
      <w:proofErr w:type="spellEnd"/>
      <w:r w:rsidRPr="009B4816">
        <w:rPr>
          <w:rFonts w:eastAsia="Times New Roman" w:cstheme="minorHAnsi"/>
          <w:sz w:val="24"/>
          <w:szCs w:val="24"/>
          <w:vertAlign w:val="subscript"/>
        </w:rPr>
        <w:t>(III)</w:t>
      </w:r>
      <w:r w:rsidRPr="009B4816">
        <w:rPr>
          <w:rFonts w:eastAsia="Times New Roman" w:cstheme="minorHAnsi"/>
          <w:sz w:val="24"/>
          <w:szCs w:val="24"/>
          <w:vertAlign w:val="superscript"/>
        </w:rPr>
        <w:t xml:space="preserve"> </w:t>
      </w:r>
      <w:r w:rsidRPr="009B4816">
        <w:rPr>
          <w:rFonts w:eastAsia="Times New Roman" w:cstheme="minorHAnsi"/>
          <w:sz w:val="24"/>
          <w:szCs w:val="24"/>
        </w:rPr>
        <w:t>on the graph (Using 20 minutes)</w:t>
      </w:r>
    </w:p>
    <w:p w:rsidR="008400B7" w:rsidRPr="009B4816" w:rsidRDefault="00AB2F15" w:rsidP="009B4816">
      <w:pPr>
        <w:rPr>
          <w:rFonts w:eastAsia="Times New Roman" w:cstheme="minorHAnsi"/>
          <w:sz w:val="24"/>
          <w:szCs w:val="24"/>
        </w:rPr>
      </w:pPr>
      <w:r>
        <w:rPr>
          <w:rFonts w:eastAsia="Times New Roman" w:cstheme="minorHAnsi"/>
          <w:sz w:val="24"/>
          <w:szCs w:val="24"/>
        </w:rPr>
        <w:t>X is</w:t>
      </w:r>
      <w:r w:rsidR="001453B9">
        <w:rPr>
          <w:rFonts w:eastAsia="Times New Roman" w:cstheme="minorHAnsi"/>
          <w:sz w:val="24"/>
          <w:szCs w:val="24"/>
        </w:rPr>
        <w:t xml:space="preserve"> an interval of 2 minutes</w:t>
      </w:r>
    </w:p>
    <w:p w:rsidR="009B4816" w:rsidRPr="009B4816" w:rsidRDefault="009B4816" w:rsidP="009B4816">
      <w:pPr>
        <w:rPr>
          <w:rFonts w:eastAsia="Times New Roman" w:cstheme="minorHAnsi"/>
          <w:sz w:val="24"/>
          <w:szCs w:val="24"/>
        </w:rPr>
      </w:pPr>
      <m:oMathPara>
        <m:oMathParaPr>
          <m:jc m:val="left"/>
        </m:oMathParaPr>
        <m:oMath>
          <m:r>
            <w:rPr>
              <w:rFonts w:ascii="Cambria Math" w:hAnsi="Cambria Math" w:cstheme="minorHAnsi"/>
              <w:sz w:val="24"/>
              <w:szCs w:val="24"/>
            </w:rPr>
            <m:t>Rate</m:t>
          </m:r>
          <m:r>
            <w:rPr>
              <w:rFonts w:ascii="Cambria Math" w:cstheme="minorHAnsi"/>
              <w:sz w:val="24"/>
              <w:szCs w:val="24"/>
            </w:rPr>
            <m:t>=</m:t>
          </m:r>
          <m:f>
            <m:fPr>
              <m:ctrlPr>
                <w:rPr>
                  <w:rFonts w:ascii="Cambria Math" w:eastAsia="Times New Roman" w:hAnsi="Cambria Math" w:cstheme="minorHAnsi"/>
                  <w:sz w:val="24"/>
                  <w:szCs w:val="24"/>
                </w:rPr>
              </m:ctrlPr>
            </m:fPr>
            <m:num>
              <m:sSub>
                <m:sSubPr>
                  <m:ctrlPr>
                    <w:rPr>
                      <w:rFonts w:ascii="Cambria Math" w:eastAsia="Times New Roman" w:hAnsi="Cambria Math" w:cstheme="minorHAnsi"/>
                      <w:sz w:val="24"/>
                      <w:szCs w:val="24"/>
                    </w:rPr>
                  </m:ctrlPr>
                </m:sSubPr>
                <m:e>
                  <m:r>
                    <m:rPr>
                      <m:sty m:val="p"/>
                    </m:rPr>
                    <w:rPr>
                      <w:rFonts w:ascii="Cambria Math" w:eastAsia="Times New Roman" w:cstheme="minorHAnsi"/>
                      <w:sz w:val="24"/>
                      <w:szCs w:val="24"/>
                    </w:rPr>
                    <m:t>A</m:t>
                  </m:r>
                </m:e>
                <m:sub>
                  <m:r>
                    <m:rPr>
                      <m:sty m:val="p"/>
                    </m:rPr>
                    <w:rPr>
                      <w:rFonts w:ascii="Cambria Math" w:eastAsia="Times New Roman" w:cstheme="minorHAnsi"/>
                      <w:sz w:val="24"/>
                      <w:szCs w:val="24"/>
                    </w:rPr>
                    <m:t>Cr(III)</m:t>
                  </m:r>
                </m:sub>
              </m:sSub>
            </m:num>
            <m:den>
              <m:r>
                <w:rPr>
                  <w:rFonts w:cstheme="minorHAnsi"/>
                  <w:sz w:val="24"/>
                  <w:szCs w:val="24"/>
                </w:rPr>
                <m:t>∆</m:t>
              </m:r>
              <m:r>
                <w:rPr>
                  <w:rFonts w:ascii="Cambria Math" w:hAnsi="Cambria Math" w:cstheme="minorHAnsi"/>
                  <w:sz w:val="24"/>
                  <w:szCs w:val="24"/>
                </w:rPr>
                <m:t>x</m:t>
              </m:r>
            </m:den>
          </m:f>
        </m:oMath>
      </m:oMathPara>
    </w:p>
    <w:p w:rsidR="009B4816" w:rsidRPr="009B4816" w:rsidRDefault="009B4816" w:rsidP="009B4816">
      <w:pPr>
        <w:rPr>
          <w:rFonts w:eastAsia="Times New Roman" w:cstheme="minorHAnsi"/>
          <w:sz w:val="24"/>
          <w:szCs w:val="24"/>
        </w:rPr>
      </w:pPr>
      <m:oMathPara>
        <m:oMathParaPr>
          <m:jc m:val="left"/>
        </m:oMathParaPr>
        <m:oMath>
          <m:r>
            <w:rPr>
              <w:rFonts w:ascii="Cambria Math" w:hAnsi="Cambria Math" w:cstheme="minorHAnsi"/>
              <w:sz w:val="24"/>
              <w:szCs w:val="24"/>
            </w:rPr>
            <m:t>Rate</m:t>
          </m:r>
          <m:r>
            <w:rPr>
              <w:rFonts w:ascii="Cambria Math" w:cstheme="minorHAnsi"/>
              <w:sz w:val="24"/>
              <w:szCs w:val="24"/>
            </w:rPr>
            <m:t>=</m:t>
          </m:r>
          <m:f>
            <m:fPr>
              <m:ctrlPr>
                <w:rPr>
                  <w:rFonts w:ascii="Cambria Math" w:hAnsi="Cambria Math" w:cstheme="minorHAnsi"/>
                  <w:i/>
                  <w:sz w:val="24"/>
                  <w:szCs w:val="24"/>
                </w:rPr>
              </m:ctrlPr>
            </m:fPr>
            <m:num>
              <m:r>
                <w:rPr>
                  <w:rFonts w:ascii="Cambria Math" w:cstheme="minorHAnsi"/>
                  <w:sz w:val="24"/>
                  <w:szCs w:val="24"/>
                </w:rPr>
                <m:t>1.0</m:t>
              </m:r>
              <m:r>
                <w:rPr>
                  <w:rFonts w:ascii="Cambria Math" w:cstheme="minorHAnsi"/>
                  <w:sz w:val="24"/>
                  <w:szCs w:val="24"/>
                </w:rPr>
                <m:t>3</m:t>
              </m:r>
              <m:r>
                <w:rPr>
                  <w:rFonts w:ascii="Cambria Math" w:cstheme="minorHAnsi"/>
                  <w:sz w:val="24"/>
                  <w:szCs w:val="24"/>
                </w:rPr>
                <m:t>25</m:t>
              </m:r>
            </m:num>
            <m:den>
              <m:r>
                <w:rPr>
                  <w:rFonts w:ascii="Cambria Math" w:cstheme="minorHAnsi"/>
                  <w:sz w:val="24"/>
                  <w:szCs w:val="24"/>
                </w:rPr>
                <m:t xml:space="preserve">2 </m:t>
              </m:r>
              <m:r>
                <w:rPr>
                  <w:rFonts w:ascii="Cambria Math" w:hAnsi="Cambria Math" w:cstheme="minorHAnsi"/>
                  <w:sz w:val="24"/>
                  <w:szCs w:val="24"/>
                </w:rPr>
                <m:t>min</m:t>
              </m:r>
            </m:den>
          </m:f>
        </m:oMath>
      </m:oMathPara>
    </w:p>
    <w:p w:rsidR="009B4816" w:rsidRPr="009B4816" w:rsidRDefault="009B4816" w:rsidP="009B4816">
      <w:pPr>
        <w:rPr>
          <w:rFonts w:eastAsia="Times New Roman" w:cstheme="minorHAnsi"/>
          <w:sz w:val="24"/>
          <w:szCs w:val="24"/>
        </w:rPr>
      </w:pPr>
      <m:oMathPara>
        <m:oMathParaPr>
          <m:jc m:val="left"/>
        </m:oMathParaPr>
        <m:oMath>
          <m:r>
            <w:rPr>
              <w:rFonts w:ascii="Cambria Math" w:hAnsi="Cambria Math" w:cstheme="minorHAnsi"/>
              <w:sz w:val="24"/>
              <w:szCs w:val="24"/>
            </w:rPr>
            <m:t>Rate</m:t>
          </m:r>
          <m:r>
            <w:rPr>
              <w:rFonts w:ascii="Cambria Math" w:cstheme="minorHAnsi"/>
              <w:sz w:val="24"/>
              <w:szCs w:val="24"/>
            </w:rPr>
            <m:t>=0.5</m:t>
          </m:r>
          <m:r>
            <w:rPr>
              <w:rFonts w:ascii="Cambria Math" w:cstheme="minorHAnsi"/>
              <w:sz w:val="24"/>
              <w:szCs w:val="24"/>
            </w:rPr>
            <m:t>1</m:t>
          </m:r>
          <m:r>
            <w:rPr>
              <w:rFonts w:ascii="Cambria Math" w:cstheme="minorHAnsi"/>
              <w:sz w:val="24"/>
              <w:szCs w:val="24"/>
            </w:rPr>
            <m:t>6</m:t>
          </m:r>
          <m:r>
            <w:rPr>
              <w:rFonts w:ascii="Cambria Math" w:cstheme="minorHAnsi"/>
              <w:sz w:val="24"/>
              <w:szCs w:val="24"/>
            </w:rPr>
            <m:t>25</m:t>
          </m:r>
        </m:oMath>
      </m:oMathPara>
    </w:p>
    <w:p w:rsidR="009B4816" w:rsidRPr="009B4816" w:rsidRDefault="009B4816" w:rsidP="009B4816">
      <w:pPr>
        <w:pStyle w:val="Heading3"/>
        <w:rPr>
          <w:rFonts w:asciiTheme="minorHAnsi" w:hAnsiTheme="minorHAnsi" w:cstheme="minorHAnsi"/>
          <w:color w:val="auto"/>
          <w:sz w:val="24"/>
          <w:szCs w:val="24"/>
        </w:rPr>
      </w:pPr>
      <w:r w:rsidRPr="009B4816">
        <w:rPr>
          <w:rFonts w:asciiTheme="minorHAnsi" w:hAnsiTheme="minorHAnsi" w:cstheme="minorHAnsi"/>
          <w:color w:val="auto"/>
          <w:sz w:val="24"/>
          <w:szCs w:val="24"/>
        </w:rPr>
        <w:t>To determine log rate</w:t>
      </w:r>
    </w:p>
    <w:p w:rsidR="009B4816" w:rsidRPr="009B4816" w:rsidRDefault="009B4816" w:rsidP="009B4816">
      <w:pPr>
        <w:rPr>
          <w:rFonts w:eastAsia="Times New Roman" w:cstheme="minorHAnsi"/>
          <w:sz w:val="24"/>
          <w:szCs w:val="24"/>
        </w:rPr>
      </w:pPr>
      <m:oMathPara>
        <m:oMathParaPr>
          <m:jc m:val="left"/>
        </m:oMathParaPr>
        <m:oMath>
          <m:r>
            <w:rPr>
              <w:rFonts w:ascii="Cambria Math" w:cstheme="minorHAnsi"/>
              <w:sz w:val="24"/>
              <w:szCs w:val="24"/>
            </w:rPr>
            <m:t>=</m:t>
          </m:r>
          <m:func>
            <m:funcPr>
              <m:ctrlPr>
                <w:rPr>
                  <w:rFonts w:ascii="Cambria Math" w:hAnsi="Cambria Math" w:cstheme="minorHAnsi"/>
                  <w:sz w:val="24"/>
                  <w:szCs w:val="24"/>
                </w:rPr>
              </m:ctrlPr>
            </m:funcPr>
            <m:fName>
              <m:r>
                <m:rPr>
                  <m:sty m:val="p"/>
                </m:rPr>
                <w:rPr>
                  <w:rFonts w:ascii="Cambria Math" w:cstheme="minorHAnsi"/>
                  <w:sz w:val="24"/>
                  <w:szCs w:val="24"/>
                </w:rPr>
                <m:t>log</m:t>
              </m:r>
            </m:fName>
            <m:e>
              <m:d>
                <m:dPr>
                  <m:ctrlPr>
                    <w:rPr>
                      <w:rFonts w:ascii="Cambria Math" w:hAnsi="Cambria Math" w:cstheme="minorHAnsi"/>
                      <w:i/>
                      <w:sz w:val="24"/>
                      <w:szCs w:val="24"/>
                    </w:rPr>
                  </m:ctrlPr>
                </m:dPr>
                <m:e>
                  <m:r>
                    <w:rPr>
                      <w:rFonts w:ascii="Cambria Math" w:hAnsi="Cambria Math" w:cstheme="minorHAnsi"/>
                      <w:sz w:val="24"/>
                      <w:szCs w:val="24"/>
                    </w:rPr>
                    <m:t>Rate</m:t>
                  </m:r>
                </m:e>
              </m:d>
              <m:ctrlPr>
                <w:rPr>
                  <w:rFonts w:ascii="Cambria Math" w:hAnsi="Cambria Math" w:cstheme="minorHAnsi"/>
                  <w:i/>
                  <w:sz w:val="24"/>
                  <w:szCs w:val="24"/>
                </w:rPr>
              </m:ctrlPr>
            </m:e>
          </m:func>
        </m:oMath>
      </m:oMathPara>
    </w:p>
    <w:p w:rsidR="009B4816" w:rsidRPr="009B4816" w:rsidRDefault="009B4816" w:rsidP="009B4816">
      <w:pPr>
        <w:rPr>
          <w:rFonts w:eastAsia="Times New Roman" w:cstheme="minorHAnsi"/>
          <w:sz w:val="24"/>
          <w:szCs w:val="24"/>
        </w:rPr>
      </w:pPr>
      <m:oMathPara>
        <m:oMathParaPr>
          <m:jc m:val="left"/>
        </m:oMathParaPr>
        <m:oMath>
          <m:r>
            <w:rPr>
              <w:rFonts w:ascii="Cambria Math" w:eastAsia="Times New Roman" w:cstheme="minorHAnsi"/>
              <w:sz w:val="24"/>
              <w:szCs w:val="24"/>
            </w:rPr>
            <m:t>=</m:t>
          </m:r>
          <m:func>
            <m:funcPr>
              <m:ctrlPr>
                <w:rPr>
                  <w:rFonts w:ascii="Cambria Math" w:eastAsia="Times New Roman" w:hAnsi="Cambria Math" w:cstheme="minorHAnsi"/>
                  <w:sz w:val="24"/>
                  <w:szCs w:val="24"/>
                </w:rPr>
              </m:ctrlPr>
            </m:funcPr>
            <m:fName>
              <m:r>
                <m:rPr>
                  <m:sty m:val="p"/>
                </m:rPr>
                <w:rPr>
                  <w:rFonts w:ascii="Cambria Math" w:eastAsia="Times New Roman" w:cstheme="minorHAnsi"/>
                  <w:sz w:val="24"/>
                  <w:szCs w:val="24"/>
                </w:rPr>
                <m:t>log</m:t>
              </m:r>
            </m:fName>
            <m:e>
              <m:d>
                <m:dPr>
                  <m:ctrlPr>
                    <w:rPr>
                      <w:rFonts w:ascii="Cambria Math" w:eastAsia="Times New Roman" w:hAnsi="Cambria Math" w:cstheme="minorHAnsi"/>
                      <w:i/>
                      <w:sz w:val="24"/>
                      <w:szCs w:val="24"/>
                    </w:rPr>
                  </m:ctrlPr>
                </m:dPr>
                <m:e>
                  <m:r>
                    <w:rPr>
                      <w:rFonts w:ascii="Cambria Math" w:eastAsia="Times New Roman" w:cstheme="minorHAnsi"/>
                      <w:sz w:val="24"/>
                      <w:szCs w:val="24"/>
                    </w:rPr>
                    <m:t>0.5</m:t>
                  </m:r>
                  <m:r>
                    <w:rPr>
                      <w:rFonts w:ascii="Cambria Math" w:eastAsia="Times New Roman" w:cstheme="minorHAnsi"/>
                      <w:sz w:val="24"/>
                      <w:szCs w:val="24"/>
                    </w:rPr>
                    <m:t>1</m:t>
                  </m:r>
                  <m:r>
                    <w:rPr>
                      <w:rFonts w:ascii="Cambria Math" w:eastAsia="Times New Roman" w:cstheme="minorHAnsi"/>
                      <w:sz w:val="24"/>
                      <w:szCs w:val="24"/>
                    </w:rPr>
                    <m:t>625</m:t>
                  </m:r>
                </m:e>
              </m:d>
              <m:ctrlPr>
                <w:rPr>
                  <w:rFonts w:ascii="Cambria Math" w:eastAsia="Times New Roman" w:hAnsi="Cambria Math" w:cstheme="minorHAnsi"/>
                  <w:i/>
                  <w:sz w:val="24"/>
                  <w:szCs w:val="24"/>
                </w:rPr>
              </m:ctrlPr>
            </m:e>
          </m:func>
        </m:oMath>
      </m:oMathPara>
    </w:p>
    <w:p w:rsidR="009B4816" w:rsidRPr="009B4816" w:rsidRDefault="009B4816" w:rsidP="009B4816">
      <w:pPr>
        <w:rPr>
          <w:rFonts w:eastAsia="Times New Roman" w:cstheme="minorHAnsi"/>
          <w:sz w:val="24"/>
          <w:szCs w:val="24"/>
        </w:rPr>
      </w:pPr>
      <m:oMathPara>
        <m:oMathParaPr>
          <m:jc m:val="left"/>
        </m:oMathParaPr>
        <m:oMath>
          <m:r>
            <w:rPr>
              <w:rFonts w:ascii="Cambria Math" w:eastAsia="Times New Roman" w:cstheme="minorHAnsi"/>
              <w:sz w:val="24"/>
              <w:szCs w:val="24"/>
            </w:rPr>
            <m:t>=</m:t>
          </m:r>
          <m:r>
            <w:rPr>
              <w:rFonts w:ascii="Cambria Math" w:eastAsia="Times New Roman" w:cstheme="minorHAnsi"/>
              <w:sz w:val="24"/>
              <w:szCs w:val="24"/>
            </w:rPr>
            <m:t>-</m:t>
          </m:r>
          <m:r>
            <w:rPr>
              <w:rFonts w:ascii="Cambria Math" w:eastAsia="Times New Roman" w:cstheme="minorHAnsi"/>
              <w:sz w:val="24"/>
              <w:szCs w:val="24"/>
            </w:rPr>
            <m:t>0.28</m:t>
          </m:r>
          <m:r>
            <w:rPr>
              <w:rFonts w:ascii="Cambria Math" w:eastAsia="Times New Roman" w:cstheme="minorHAnsi"/>
              <w:sz w:val="24"/>
              <w:szCs w:val="24"/>
            </w:rPr>
            <m:t>7</m:t>
          </m:r>
        </m:oMath>
      </m:oMathPara>
    </w:p>
    <w:p w:rsidR="009B4816" w:rsidRPr="009B4816" w:rsidRDefault="009B4816" w:rsidP="009B4816">
      <w:pPr>
        <w:pStyle w:val="Heading3"/>
        <w:rPr>
          <w:rFonts w:asciiTheme="minorHAnsi" w:hAnsiTheme="minorHAnsi" w:cstheme="minorHAnsi"/>
          <w:color w:val="auto"/>
          <w:sz w:val="24"/>
          <w:szCs w:val="24"/>
        </w:rPr>
      </w:pPr>
      <w:r w:rsidRPr="009B4816">
        <w:rPr>
          <w:rFonts w:asciiTheme="minorHAnsi" w:hAnsiTheme="minorHAnsi" w:cstheme="minorHAnsi"/>
          <w:color w:val="auto"/>
          <w:sz w:val="24"/>
          <w:szCs w:val="24"/>
        </w:rPr>
        <w:t>To determine slope (of pH of 4.</w:t>
      </w:r>
      <w:r w:rsidR="00DC2412">
        <w:rPr>
          <w:rFonts w:asciiTheme="minorHAnsi" w:hAnsiTheme="minorHAnsi" w:cstheme="minorHAnsi"/>
          <w:color w:val="auto"/>
          <w:sz w:val="24"/>
          <w:szCs w:val="24"/>
        </w:rPr>
        <w:t>5</w:t>
      </w:r>
      <w:r w:rsidRPr="009B4816">
        <w:rPr>
          <w:rFonts w:asciiTheme="minorHAnsi" w:hAnsiTheme="minorHAnsi" w:cstheme="minorHAnsi"/>
          <w:color w:val="auto"/>
          <w:sz w:val="24"/>
          <w:szCs w:val="24"/>
        </w:rPr>
        <w:t>)</w:t>
      </w:r>
    </w:p>
    <w:p w:rsidR="009B4816" w:rsidRPr="009B4816" w:rsidRDefault="009B4816" w:rsidP="009B4816">
      <w:pPr>
        <w:rPr>
          <w:rFonts w:eastAsia="Times New Roman" w:cstheme="minorHAnsi"/>
          <w:sz w:val="24"/>
          <w:szCs w:val="24"/>
        </w:rPr>
      </w:pPr>
      <m:oMathPara>
        <m:oMathParaPr>
          <m:jc m:val="left"/>
        </m:oMathParaPr>
        <m:oMath>
          <m:r>
            <w:rPr>
              <w:rFonts w:ascii="Cambria Math" w:hAnsi="Cambria Math" w:cstheme="minorHAnsi"/>
              <w:sz w:val="24"/>
              <w:szCs w:val="24"/>
            </w:rPr>
            <m:t>Slope</m:t>
          </m:r>
          <m:r>
            <w:rPr>
              <w:rFonts w:ascii="Cambria Math" w:cstheme="minorHAnsi"/>
              <w:sz w:val="24"/>
              <w:szCs w:val="24"/>
            </w:rPr>
            <m:t>=</m:t>
          </m:r>
          <m:f>
            <m:fPr>
              <m:ctrlPr>
                <w:rPr>
                  <w:rFonts w:ascii="Cambria Math" w:hAnsi="Cambria Math" w:cstheme="minorHAnsi"/>
                  <w:i/>
                  <w:sz w:val="24"/>
                  <w:szCs w:val="24"/>
                </w:rPr>
              </m:ctrlPr>
            </m:fPr>
            <m:num>
              <m:r>
                <w:rPr>
                  <w:rFonts w:cstheme="minorHAnsi"/>
                  <w:sz w:val="24"/>
                  <w:szCs w:val="24"/>
                </w:rPr>
                <m:t>∆</m:t>
              </m:r>
              <m:r>
                <w:rPr>
                  <w:rFonts w:ascii="Cambria Math" w:hAnsi="Cambria Math" w:cstheme="minorHAnsi"/>
                  <w:sz w:val="24"/>
                  <w:szCs w:val="24"/>
                </w:rPr>
                <m:t>y</m:t>
              </m:r>
            </m:num>
            <m:den>
              <m:r>
                <w:rPr>
                  <w:rFonts w:cstheme="minorHAnsi"/>
                  <w:sz w:val="24"/>
                  <w:szCs w:val="24"/>
                </w:rPr>
                <m:t>∆</m:t>
              </m:r>
              <m:r>
                <w:rPr>
                  <w:rFonts w:ascii="Cambria Math" w:hAnsi="Cambria Math" w:cstheme="minorHAnsi"/>
                  <w:sz w:val="24"/>
                  <w:szCs w:val="24"/>
                </w:rPr>
                <m:t>x</m:t>
              </m:r>
            </m:den>
          </m:f>
        </m:oMath>
      </m:oMathPara>
    </w:p>
    <w:p w:rsidR="009B4816" w:rsidRPr="009B4816" w:rsidRDefault="009B4816" w:rsidP="009B4816">
      <w:pPr>
        <w:rPr>
          <w:rFonts w:eastAsia="Times New Roman" w:cstheme="minorHAnsi"/>
          <w:sz w:val="24"/>
          <w:szCs w:val="24"/>
        </w:rPr>
      </w:pPr>
      <m:oMathPara>
        <m:oMathParaPr>
          <m:jc m:val="left"/>
        </m:oMathParaPr>
        <m:oMath>
          <m:r>
            <w:rPr>
              <w:rFonts w:ascii="Cambria Math" w:hAnsi="Cambria Math" w:cstheme="minorHAnsi"/>
              <w:sz w:val="24"/>
              <w:szCs w:val="24"/>
            </w:rPr>
            <m:t>Slope</m:t>
          </m:r>
          <m:r>
            <w:rPr>
              <w:rFonts w:ascii="Cambria Math" w:cstheme="minorHAnsi"/>
              <w:sz w:val="24"/>
              <w:szCs w:val="24"/>
            </w:rPr>
            <m:t>=</m:t>
          </m:r>
          <m:f>
            <m:fPr>
              <m:ctrlPr>
                <w:rPr>
                  <w:rFonts w:ascii="Cambria Math" w:hAnsi="Cambria Math" w:cstheme="minorHAnsi"/>
                  <w:i/>
                  <w:sz w:val="24"/>
                  <w:szCs w:val="24"/>
                </w:rPr>
              </m:ctrlPr>
            </m:fPr>
            <m:num>
              <m:r>
                <w:rPr>
                  <w:rFonts w:cstheme="minorHAnsi"/>
                  <w:sz w:val="24"/>
                  <w:szCs w:val="24"/>
                </w:rPr>
                <m:t>∆</m:t>
              </m:r>
              <m:r>
                <w:rPr>
                  <w:rFonts w:ascii="Cambria Math" w:cstheme="minorHAnsi"/>
                  <w:sz w:val="24"/>
                  <w:szCs w:val="24"/>
                </w:rPr>
                <m:t>(</m:t>
              </m:r>
              <m:func>
                <m:funcPr>
                  <m:ctrlPr>
                    <w:rPr>
                      <w:rFonts w:ascii="Cambria Math" w:hAnsi="Cambria Math" w:cstheme="minorHAnsi"/>
                      <w:sz w:val="24"/>
                      <w:szCs w:val="24"/>
                    </w:rPr>
                  </m:ctrlPr>
                </m:funcPr>
                <m:fName>
                  <m:r>
                    <m:rPr>
                      <m:sty m:val="p"/>
                    </m:rPr>
                    <w:rPr>
                      <w:rFonts w:ascii="Cambria Math" w:cstheme="minorHAnsi"/>
                      <w:sz w:val="24"/>
                      <w:szCs w:val="24"/>
                    </w:rPr>
                    <m:t>log</m:t>
                  </m:r>
                </m:fName>
                <m:e>
                  <m:d>
                    <m:dPr>
                      <m:ctrlPr>
                        <w:rPr>
                          <w:rFonts w:ascii="Cambria Math" w:hAnsi="Cambria Math" w:cstheme="minorHAnsi"/>
                          <w:i/>
                          <w:sz w:val="24"/>
                          <w:szCs w:val="24"/>
                        </w:rPr>
                      </m:ctrlPr>
                    </m:dPr>
                    <m:e>
                      <m:r>
                        <w:rPr>
                          <w:rFonts w:ascii="Cambria Math" w:hAnsi="Cambria Math" w:cstheme="minorHAnsi"/>
                          <w:sz w:val="24"/>
                          <w:szCs w:val="24"/>
                        </w:rPr>
                        <m:t>Rate</m:t>
                      </m:r>
                    </m:e>
                  </m:d>
                  <m:ctrlPr>
                    <w:rPr>
                      <w:rFonts w:ascii="Cambria Math" w:hAnsi="Cambria Math" w:cstheme="minorHAnsi"/>
                      <w:i/>
                      <w:sz w:val="24"/>
                      <w:szCs w:val="24"/>
                    </w:rPr>
                  </m:ctrlPr>
                </m:e>
              </m:func>
              <m:r>
                <w:rPr>
                  <w:rFonts w:ascii="Cambria Math" w:cstheme="minorHAnsi"/>
                  <w:sz w:val="24"/>
                  <w:szCs w:val="24"/>
                </w:rPr>
                <m:t>)</m:t>
              </m:r>
            </m:num>
            <m:den>
              <m:r>
                <w:rPr>
                  <w:rFonts w:cstheme="minorHAnsi"/>
                  <w:sz w:val="24"/>
                  <w:szCs w:val="24"/>
                </w:rPr>
                <m:t>∆</m:t>
              </m:r>
              <m:r>
                <w:rPr>
                  <w:rFonts w:ascii="Cambria Math" w:cstheme="minorHAnsi"/>
                  <w:sz w:val="24"/>
                  <w:szCs w:val="24"/>
                </w:rPr>
                <m:t>(</m:t>
              </m:r>
              <m:r>
                <w:rPr>
                  <w:rFonts w:ascii="Cambria Math" w:hAnsi="Cambria Math" w:cstheme="minorHAnsi"/>
                  <w:sz w:val="24"/>
                  <w:szCs w:val="24"/>
                </w:rPr>
                <m:t>log</m:t>
              </m:r>
              <m:sSub>
                <m:sSubPr>
                  <m:ctrlPr>
                    <w:rPr>
                      <w:rFonts w:ascii="Cambria Math" w:hAnsi="Cambria Math" w:cstheme="minorHAnsi"/>
                      <w:i/>
                      <w:sz w:val="24"/>
                      <w:szCs w:val="24"/>
                    </w:rPr>
                  </m:ctrlPr>
                </m:sSubPr>
                <m:e>
                  <m:r>
                    <w:rPr>
                      <w:rFonts w:ascii="Cambria Math" w:cstheme="minorHAnsi"/>
                      <w:sz w:val="24"/>
                      <w:szCs w:val="24"/>
                    </w:rPr>
                    <m:t>(</m:t>
                  </m:r>
                  <m:r>
                    <w:rPr>
                      <w:rFonts w:ascii="Cambria Math" w:hAnsi="Cambria Math" w:cstheme="minorHAnsi"/>
                      <w:sz w:val="24"/>
                      <w:szCs w:val="24"/>
                    </w:rPr>
                    <m:t>A</m:t>
                  </m:r>
                </m:e>
                <m:sub>
                  <m:r>
                    <w:rPr>
                      <w:rFonts w:ascii="Cambria Math" w:hAnsi="Cambria Math" w:cstheme="minorHAnsi"/>
                      <w:sz w:val="24"/>
                      <w:szCs w:val="24"/>
                    </w:rPr>
                    <m:t>Cr</m:t>
                  </m:r>
                  <m:d>
                    <m:dPr>
                      <m:ctrlPr>
                        <w:rPr>
                          <w:rFonts w:ascii="Cambria Math" w:hAnsi="Cambria Math" w:cstheme="minorHAnsi"/>
                          <w:i/>
                          <w:sz w:val="24"/>
                          <w:szCs w:val="24"/>
                        </w:rPr>
                      </m:ctrlPr>
                    </m:dPr>
                    <m:e>
                      <m:r>
                        <w:rPr>
                          <w:rFonts w:ascii="Cambria Math" w:hAnsi="Cambria Math" w:cstheme="minorHAnsi"/>
                          <w:sz w:val="24"/>
                          <w:szCs w:val="24"/>
                        </w:rPr>
                        <m:t>III</m:t>
                      </m:r>
                    </m:e>
                  </m:d>
                </m:sub>
              </m:sSub>
              <m:r>
                <w:rPr>
                  <w:rFonts w:ascii="Cambria Math" w:cstheme="minorHAnsi"/>
                  <w:sz w:val="24"/>
                  <w:szCs w:val="24"/>
                </w:rPr>
                <m:t>))</m:t>
              </m:r>
            </m:den>
          </m:f>
        </m:oMath>
      </m:oMathPara>
    </w:p>
    <w:p w:rsidR="009B4816" w:rsidRPr="009B4816" w:rsidRDefault="009B4816" w:rsidP="009B4816">
      <w:pPr>
        <w:rPr>
          <w:rFonts w:eastAsia="Times New Roman" w:cstheme="minorHAnsi"/>
          <w:sz w:val="24"/>
          <w:szCs w:val="24"/>
        </w:rPr>
      </w:pPr>
      <m:oMathPara>
        <m:oMathParaPr>
          <m:jc m:val="left"/>
        </m:oMathParaPr>
        <m:oMath>
          <m:r>
            <w:rPr>
              <w:rFonts w:ascii="Cambria Math" w:hAnsi="Cambria Math" w:cstheme="minorHAnsi"/>
              <w:sz w:val="24"/>
              <w:szCs w:val="24"/>
            </w:rPr>
            <m:t>Slope</m:t>
          </m:r>
          <m:r>
            <w:rPr>
              <w:rFonts w:ascii="Cambria Math" w:cstheme="minorHAnsi"/>
              <w:sz w:val="24"/>
              <w:szCs w:val="24"/>
            </w:rPr>
            <m:t>=</m:t>
          </m:r>
          <m:f>
            <m:fPr>
              <m:ctrlPr>
                <w:rPr>
                  <w:rFonts w:ascii="Cambria Math" w:hAnsi="Cambria Math" w:cstheme="minorHAnsi"/>
                  <w:i/>
                  <w:sz w:val="24"/>
                  <w:szCs w:val="24"/>
                </w:rPr>
              </m:ctrlPr>
            </m:fPr>
            <m:num>
              <m:r>
                <w:rPr>
                  <w:rFonts w:cstheme="minorHAnsi"/>
                  <w:sz w:val="24"/>
                  <w:szCs w:val="24"/>
                </w:rPr>
                <m:t>-</m:t>
              </m:r>
              <m:r>
                <w:rPr>
                  <w:rFonts w:ascii="Cambria Math" w:cstheme="minorHAnsi"/>
                  <w:sz w:val="24"/>
                  <w:szCs w:val="24"/>
                </w:rPr>
                <m:t>0.575</m:t>
              </m:r>
              <m:r>
                <w:rPr>
                  <w:rFonts w:ascii="Cambria Math" w:cstheme="minorHAnsi"/>
                  <w:sz w:val="24"/>
                  <w:szCs w:val="24"/>
                </w:rPr>
                <m:t>-</m:t>
              </m:r>
              <m:r>
                <w:rPr>
                  <w:rFonts w:ascii="Cambria Math" w:cstheme="minorHAnsi"/>
                  <w:sz w:val="24"/>
                  <w:szCs w:val="24"/>
                </w:rPr>
                <m:t>(</m:t>
              </m:r>
              <m:r>
                <w:rPr>
                  <w:rFonts w:ascii="Cambria Math" w:cstheme="minorHAnsi"/>
                  <w:sz w:val="24"/>
                  <w:szCs w:val="24"/>
                </w:rPr>
                <m:t>-</m:t>
              </m:r>
              <m:r>
                <w:rPr>
                  <w:rFonts w:ascii="Cambria Math" w:cstheme="minorHAnsi"/>
                  <w:sz w:val="24"/>
                  <w:szCs w:val="24"/>
                </w:rPr>
                <m:t>0.722</m:t>
              </m:r>
              <m:r>
                <w:rPr>
                  <w:rFonts w:ascii="Cambria Math" w:cstheme="minorHAnsi"/>
                  <w:sz w:val="24"/>
                  <w:szCs w:val="24"/>
                </w:rPr>
                <m:t>)</m:t>
              </m:r>
            </m:num>
            <m:den>
              <m:r>
                <w:rPr>
                  <w:rFonts w:cstheme="minorHAnsi"/>
                  <w:sz w:val="24"/>
                  <w:szCs w:val="24"/>
                </w:rPr>
                <m:t>-</m:t>
              </m:r>
              <m:r>
                <w:rPr>
                  <w:rFonts w:ascii="Cambria Math" w:cstheme="minorHAnsi"/>
                  <w:sz w:val="24"/>
                  <w:szCs w:val="24"/>
                </w:rPr>
                <m:t>0.266</m:t>
              </m:r>
              <m:r>
                <w:rPr>
                  <w:rFonts w:ascii="Cambria Math" w:cstheme="minorHAnsi"/>
                  <w:sz w:val="24"/>
                  <w:szCs w:val="24"/>
                </w:rPr>
                <m:t>-</m:t>
              </m:r>
              <m:r>
                <w:rPr>
                  <w:rFonts w:ascii="Cambria Math" w:cstheme="minorHAnsi"/>
                  <w:sz w:val="24"/>
                  <w:szCs w:val="24"/>
                </w:rPr>
                <m:t>(</m:t>
              </m:r>
              <m:r>
                <w:rPr>
                  <w:rFonts w:ascii="Cambria Math" w:cstheme="minorHAnsi"/>
                  <w:sz w:val="24"/>
                  <w:szCs w:val="24"/>
                </w:rPr>
                <m:t>-</m:t>
              </m:r>
              <m:r>
                <m:rPr>
                  <m:sty m:val="p"/>
                </m:rPr>
                <w:rPr>
                  <w:rFonts w:ascii="Cambria Math" w:cstheme="minorHAnsi"/>
                  <w:color w:val="000000"/>
                  <w:sz w:val="24"/>
                  <w:szCs w:val="24"/>
                </w:rPr>
                <m:t>0.4</m:t>
              </m:r>
              <m:r>
                <m:rPr>
                  <m:sty m:val="p"/>
                </m:rPr>
                <w:rPr>
                  <w:rFonts w:ascii="Cambria Math" w:cstheme="minorHAnsi"/>
                  <w:color w:val="000000"/>
                  <w:sz w:val="24"/>
                  <w:szCs w:val="24"/>
                </w:rPr>
                <m:t>0</m:t>
              </m:r>
              <m:r>
                <m:rPr>
                  <m:sty m:val="p"/>
                </m:rPr>
                <w:rPr>
                  <w:rFonts w:ascii="Cambria Math" w:cstheme="minorHAnsi"/>
                  <w:color w:val="000000"/>
                  <w:sz w:val="24"/>
                  <w:szCs w:val="24"/>
                </w:rPr>
                <m:t>)</m:t>
              </m:r>
            </m:den>
          </m:f>
        </m:oMath>
      </m:oMathPara>
    </w:p>
    <w:p w:rsidR="009B4816" w:rsidRPr="009B4816" w:rsidRDefault="009B4816" w:rsidP="009B4816">
      <w:pPr>
        <w:rPr>
          <w:rFonts w:eastAsia="Times New Roman" w:cstheme="minorHAnsi"/>
          <w:sz w:val="24"/>
          <w:szCs w:val="24"/>
        </w:rPr>
      </w:pPr>
      <m:oMathPara>
        <m:oMathParaPr>
          <m:jc m:val="left"/>
        </m:oMathParaPr>
        <m:oMath>
          <m:r>
            <w:rPr>
              <w:rFonts w:ascii="Cambria Math" w:hAnsi="Cambria Math" w:cstheme="minorHAnsi"/>
              <w:sz w:val="24"/>
              <w:szCs w:val="24"/>
            </w:rPr>
            <m:t>Slope</m:t>
          </m:r>
          <m:r>
            <w:rPr>
              <w:rFonts w:ascii="Cambria Math" w:cstheme="minorHAnsi"/>
              <w:sz w:val="24"/>
              <w:szCs w:val="24"/>
            </w:rPr>
            <m:t>=</m:t>
          </m:r>
          <m:r>
            <w:rPr>
              <w:rFonts w:ascii="Cambria Math" w:cstheme="minorHAnsi"/>
              <w:sz w:val="24"/>
              <w:szCs w:val="24"/>
            </w:rPr>
            <m:t>1.097</m:t>
          </m:r>
        </m:oMath>
      </m:oMathPara>
    </w:p>
    <w:p w:rsidR="009B4816" w:rsidRPr="009B4816" w:rsidRDefault="009B4816" w:rsidP="009B4816">
      <w:pPr>
        <w:ind w:left="720" w:hanging="720"/>
        <w:rPr>
          <w:rFonts w:cstheme="minorHAnsi"/>
          <w:b/>
          <w:sz w:val="24"/>
          <w:szCs w:val="24"/>
        </w:rPr>
      </w:pPr>
    </w:p>
    <w:p w:rsidR="009B4816" w:rsidRPr="009B4816" w:rsidRDefault="009B4816" w:rsidP="009B4816">
      <w:pPr>
        <w:ind w:left="720" w:hanging="720"/>
        <w:rPr>
          <w:rFonts w:cstheme="minorHAnsi"/>
          <w:b/>
          <w:sz w:val="24"/>
          <w:szCs w:val="24"/>
        </w:rPr>
      </w:pPr>
    </w:p>
    <w:p w:rsidR="009B4816" w:rsidRPr="009B4816" w:rsidRDefault="009B4816" w:rsidP="00AB2F15">
      <w:pPr>
        <w:ind w:left="720" w:hanging="720"/>
        <w:rPr>
          <w:rFonts w:cstheme="minorHAnsi"/>
          <w:b/>
          <w:sz w:val="24"/>
          <w:szCs w:val="24"/>
        </w:rPr>
      </w:pPr>
      <w:r w:rsidRPr="009B4816">
        <w:rPr>
          <w:rFonts w:cstheme="minorHAnsi"/>
          <w:b/>
          <w:sz w:val="24"/>
          <w:szCs w:val="24"/>
        </w:rPr>
        <w:lastRenderedPageBreak/>
        <w:t xml:space="preserve">Discussion </w:t>
      </w:r>
    </w:p>
    <w:p w:rsidR="00C446AA" w:rsidRPr="00C446AA" w:rsidRDefault="00C446AA" w:rsidP="00C446AA">
      <w:pPr>
        <w:ind w:firstLine="720"/>
        <w:rPr>
          <w:rFonts w:cstheme="majorBidi"/>
          <w:sz w:val="24"/>
          <w:szCs w:val="24"/>
        </w:rPr>
      </w:pPr>
      <w:r w:rsidRPr="00C446AA">
        <w:rPr>
          <w:rFonts w:cstheme="majorBidi"/>
          <w:sz w:val="24"/>
          <w:szCs w:val="24"/>
        </w:rPr>
        <w:t xml:space="preserve">Through conducting the experiment, we have found that all three reactions were close to being first order reactions. All three reactions were expected to have a very similar order because it was carried out in almost the same conditions, with exceptions to the concentration, and </w:t>
      </w:r>
      <w:proofErr w:type="spellStart"/>
      <w:r w:rsidRPr="00C446AA">
        <w:rPr>
          <w:rFonts w:cstheme="majorBidi"/>
          <w:sz w:val="24"/>
          <w:szCs w:val="24"/>
        </w:rPr>
        <w:t>pH.</w:t>
      </w:r>
      <w:proofErr w:type="spellEnd"/>
      <w:r w:rsidRPr="00C446AA">
        <w:rPr>
          <w:rFonts w:cstheme="majorBidi"/>
          <w:sz w:val="24"/>
          <w:szCs w:val="24"/>
        </w:rPr>
        <w:t xml:space="preserve"> </w:t>
      </w:r>
    </w:p>
    <w:p w:rsidR="00C446AA" w:rsidRPr="00C446AA" w:rsidRDefault="00C446AA" w:rsidP="00C446AA">
      <w:pPr>
        <w:ind w:firstLine="720"/>
        <w:rPr>
          <w:sz w:val="24"/>
          <w:szCs w:val="24"/>
        </w:rPr>
      </w:pPr>
      <w:r w:rsidRPr="00C446AA">
        <w:rPr>
          <w:rFonts w:cstheme="majorBidi"/>
          <w:sz w:val="24"/>
          <w:szCs w:val="24"/>
        </w:rPr>
        <w:t xml:space="preserve">We found the rate by using approximations of y values, instead of </w:t>
      </w:r>
      <w:proofErr w:type="spellStart"/>
      <w:proofErr w:type="gramStart"/>
      <w:r w:rsidRPr="00C446AA">
        <w:rPr>
          <w:sz w:val="24"/>
          <w:szCs w:val="24"/>
        </w:rPr>
        <w:t>Δy</w:t>
      </w:r>
      <w:proofErr w:type="spellEnd"/>
      <w:proofErr w:type="gramEnd"/>
      <w:r w:rsidRPr="00C446AA">
        <w:rPr>
          <w:sz w:val="24"/>
          <w:szCs w:val="24"/>
        </w:rPr>
        <w:t xml:space="preserve"> values from Graph 1. Normally we would use a short interval of x and y to determine the rate. However, with the reaction being observed over a 100 minute interval, we can make this assumption as it is the beginning of the reaction. </w:t>
      </w:r>
    </w:p>
    <w:p w:rsidR="00C446AA" w:rsidRPr="00C446AA" w:rsidRDefault="00C446AA" w:rsidP="00C446AA">
      <w:pPr>
        <w:ind w:firstLine="720"/>
        <w:rPr>
          <w:sz w:val="24"/>
          <w:szCs w:val="24"/>
        </w:rPr>
      </w:pPr>
      <w:r w:rsidRPr="00C446AA">
        <w:rPr>
          <w:sz w:val="24"/>
          <w:szCs w:val="24"/>
        </w:rPr>
        <w:t xml:space="preserve">We can see that in our first graph, the curve gradually levels off. This shows that as the reaction proceeded, chromium (III) was being used up by the EDTA. As this happens, the concentration of chromium (III) would decrease and the reaction would therefore proceed slower. After reaching a certain point, where a minimal amount of chromium (III) is present, the reaction would occur extremely slowly and appear as a flat line on a graph. </w:t>
      </w:r>
    </w:p>
    <w:p w:rsidR="00C446AA" w:rsidRPr="00C446AA" w:rsidRDefault="00C446AA" w:rsidP="00C446AA">
      <w:pPr>
        <w:rPr>
          <w:sz w:val="24"/>
          <w:szCs w:val="24"/>
        </w:rPr>
      </w:pPr>
      <w:r w:rsidRPr="00C446AA">
        <w:rPr>
          <w:sz w:val="24"/>
          <w:szCs w:val="24"/>
        </w:rPr>
        <w:tab/>
        <w:t xml:space="preserve">The second graph, in which we took </w:t>
      </w:r>
      <w:proofErr w:type="spellStart"/>
      <w:proofErr w:type="gramStart"/>
      <w:r w:rsidRPr="00C446AA">
        <w:rPr>
          <w:sz w:val="24"/>
          <w:szCs w:val="24"/>
        </w:rPr>
        <w:t>logA</w:t>
      </w:r>
      <w:r w:rsidRPr="00C446AA">
        <w:rPr>
          <w:sz w:val="24"/>
          <w:szCs w:val="24"/>
          <w:vertAlign w:val="subscript"/>
        </w:rPr>
        <w:t>Cr</w:t>
      </w:r>
      <w:proofErr w:type="spellEnd"/>
      <w:r w:rsidRPr="00C446AA">
        <w:rPr>
          <w:sz w:val="24"/>
          <w:szCs w:val="24"/>
          <w:vertAlign w:val="subscript"/>
        </w:rPr>
        <w:t>(</w:t>
      </w:r>
      <w:proofErr w:type="gramEnd"/>
      <w:r w:rsidRPr="00C446AA">
        <w:rPr>
          <w:sz w:val="24"/>
          <w:szCs w:val="24"/>
          <w:vertAlign w:val="subscript"/>
        </w:rPr>
        <w:t>III)</w:t>
      </w:r>
      <w:r w:rsidRPr="00C446AA">
        <w:rPr>
          <w:sz w:val="24"/>
          <w:szCs w:val="24"/>
        </w:rPr>
        <w:t xml:space="preserve"> as a function of time, there was a</w:t>
      </w:r>
      <w:r>
        <w:rPr>
          <w:sz w:val="24"/>
          <w:szCs w:val="24"/>
        </w:rPr>
        <w:t xml:space="preserve"> slight curve, almost </w:t>
      </w:r>
      <w:r w:rsidRPr="00C446AA">
        <w:rPr>
          <w:sz w:val="24"/>
          <w:szCs w:val="24"/>
        </w:rPr>
        <w:t xml:space="preserve">linear decrease in absorbance. </w:t>
      </w:r>
      <w:r>
        <w:rPr>
          <w:sz w:val="24"/>
          <w:szCs w:val="24"/>
        </w:rPr>
        <w:t>If it were a perfect</w:t>
      </w:r>
      <w:r w:rsidRPr="00C446AA">
        <w:rPr>
          <w:sz w:val="24"/>
          <w:szCs w:val="24"/>
        </w:rPr>
        <w:t xml:space="preserve"> straight line</w:t>
      </w:r>
      <w:r>
        <w:rPr>
          <w:sz w:val="24"/>
          <w:szCs w:val="24"/>
        </w:rPr>
        <w:t>, it</w:t>
      </w:r>
      <w:r w:rsidRPr="00C446AA">
        <w:rPr>
          <w:sz w:val="24"/>
          <w:szCs w:val="24"/>
        </w:rPr>
        <w:t xml:space="preserve"> shows us graphically the Beer-Lambert`s Law. According to Beer-Lambert`s law, there is a direct relationship to the absorbance and concentration. This also tells us that concentration is decreasing as the reaction proceeds. </w:t>
      </w:r>
    </w:p>
    <w:p w:rsidR="00C446AA" w:rsidRPr="00C446AA" w:rsidRDefault="00C446AA" w:rsidP="00C446AA">
      <w:pPr>
        <w:rPr>
          <w:sz w:val="24"/>
          <w:szCs w:val="24"/>
        </w:rPr>
      </w:pPr>
      <w:r w:rsidRPr="00C446AA">
        <w:rPr>
          <w:sz w:val="24"/>
          <w:szCs w:val="24"/>
        </w:rPr>
        <w:tab/>
        <w:t xml:space="preserve">In our experiment, there were a few notable errors, which may have altered our results. The first source of error is that the temperature in our water bath was not kept at a constant temperature despite our effort. A change in temperature, whether the temperature is increasing or decreasing, would change the rate of the reaction. This in turn would not give us the correct value for k. As mentioned earlier, k is the rate constant. If the rate is changing throughout the experiment due to factors which are not kept constant (in this case temperature) then the rate constant can no longer be appropriately expressed.  Also when we placed the </w:t>
      </w:r>
      <w:proofErr w:type="spellStart"/>
      <w:r w:rsidRPr="00C446AA">
        <w:rPr>
          <w:sz w:val="24"/>
          <w:szCs w:val="24"/>
        </w:rPr>
        <w:t>cuvette</w:t>
      </w:r>
      <w:proofErr w:type="spellEnd"/>
      <w:r w:rsidRPr="00C446AA">
        <w:rPr>
          <w:sz w:val="24"/>
          <w:szCs w:val="24"/>
        </w:rPr>
        <w:t xml:space="preserve"> in the spectrophotometer, the transmittance may have been altered for two reasons. The first reason may be that we did not thoroughly stir the mixture and would therefore have a gradient in concentration, instead of having a uniform concentration in the mixture. In this the colour would be different in different parts of the solution and the reading would be inconsistent. Secondly, with the </w:t>
      </w:r>
      <w:proofErr w:type="spellStart"/>
      <w:r w:rsidRPr="00C446AA">
        <w:rPr>
          <w:sz w:val="24"/>
          <w:szCs w:val="24"/>
        </w:rPr>
        <w:t>cuvette</w:t>
      </w:r>
      <w:proofErr w:type="spellEnd"/>
      <w:r w:rsidRPr="00C446AA">
        <w:rPr>
          <w:sz w:val="24"/>
          <w:szCs w:val="24"/>
        </w:rPr>
        <w:t xml:space="preserve">, our finger prints and other sources of dirt, may have affected this transmittance. </w:t>
      </w:r>
    </w:p>
    <w:p w:rsidR="00C446AA" w:rsidRPr="00C446AA" w:rsidRDefault="00C446AA" w:rsidP="00C446AA">
      <w:pPr>
        <w:rPr>
          <w:sz w:val="24"/>
          <w:szCs w:val="24"/>
        </w:rPr>
      </w:pPr>
      <w:r w:rsidRPr="00C446AA">
        <w:rPr>
          <w:sz w:val="24"/>
          <w:szCs w:val="24"/>
        </w:rPr>
        <w:tab/>
        <w:t xml:space="preserve">In our experiment, the temperature was a crucial part in having good results, as the temperature would slightly affect the overall rate of reaction. However the volume of EDTA was not too important. The reason for this is because the absolute rate of reaction was not being </w:t>
      </w:r>
      <w:r w:rsidRPr="00C446AA">
        <w:rPr>
          <w:sz w:val="24"/>
          <w:szCs w:val="24"/>
        </w:rPr>
        <w:lastRenderedPageBreak/>
        <w:t xml:space="preserve">calculated. However we still had to ensure that the volume was close enough to the required amount so the colour did not appear different as a result of there not being enough solvent. </w:t>
      </w:r>
    </w:p>
    <w:p w:rsidR="00C446AA" w:rsidRPr="00C446AA" w:rsidRDefault="00C446AA" w:rsidP="00C446AA">
      <w:pPr>
        <w:rPr>
          <w:sz w:val="24"/>
          <w:szCs w:val="24"/>
        </w:rPr>
      </w:pPr>
      <w:r w:rsidRPr="00C446AA">
        <w:rPr>
          <w:sz w:val="24"/>
          <w:szCs w:val="24"/>
        </w:rPr>
        <w:tab/>
      </w:r>
      <w:r w:rsidRPr="00C446AA">
        <w:rPr>
          <w:sz w:val="24"/>
          <w:szCs w:val="24"/>
        </w:rPr>
        <w:tab/>
        <w:t xml:space="preserve">In the experiment, we can predict that the partial order with respect to hydrogen ion is 0. Since we experimentally found our overall rate order is 1, the sum of all the orders should equal 1. Without a doubt, the concentration of </w:t>
      </w:r>
      <w:proofErr w:type="gramStart"/>
      <w:r w:rsidRPr="00C446AA">
        <w:rPr>
          <w:sz w:val="24"/>
          <w:szCs w:val="24"/>
        </w:rPr>
        <w:t>Cr(</w:t>
      </w:r>
      <w:proofErr w:type="gramEnd"/>
      <w:r w:rsidRPr="00C446AA">
        <w:rPr>
          <w:sz w:val="24"/>
          <w:szCs w:val="24"/>
        </w:rPr>
        <w:t xml:space="preserve">III) affects the overall reaction. So we can say the rate order for </w:t>
      </w:r>
      <w:proofErr w:type="gramStart"/>
      <w:r w:rsidRPr="00C446AA">
        <w:rPr>
          <w:sz w:val="24"/>
          <w:szCs w:val="24"/>
        </w:rPr>
        <w:t>Cr(</w:t>
      </w:r>
      <w:proofErr w:type="gramEnd"/>
      <w:r w:rsidRPr="00C446AA">
        <w:rPr>
          <w:sz w:val="24"/>
          <w:szCs w:val="24"/>
        </w:rPr>
        <w:t xml:space="preserve">III) is 1, making the order with respect to Hydrogen ions 0. </w:t>
      </w:r>
    </w:p>
    <w:p w:rsidR="00C446AA" w:rsidRDefault="00C446AA" w:rsidP="00C446AA"/>
    <w:p w:rsidR="00C446AA" w:rsidRDefault="00C446AA" w:rsidP="00C446AA">
      <w:pPr>
        <w:rPr>
          <w:b/>
          <w:sz w:val="24"/>
          <w:szCs w:val="24"/>
        </w:rPr>
      </w:pPr>
      <w:r w:rsidRPr="00875DAB">
        <w:rPr>
          <w:b/>
          <w:sz w:val="24"/>
          <w:szCs w:val="24"/>
        </w:rPr>
        <w:t xml:space="preserve">Conclusion </w:t>
      </w:r>
    </w:p>
    <w:p w:rsidR="00C446AA" w:rsidRDefault="00C446AA" w:rsidP="00C446AA">
      <w:pPr>
        <w:rPr>
          <w:sz w:val="24"/>
          <w:szCs w:val="24"/>
        </w:rPr>
      </w:pPr>
      <w:r>
        <w:rPr>
          <w:b/>
          <w:sz w:val="24"/>
          <w:szCs w:val="24"/>
        </w:rPr>
        <w:tab/>
      </w:r>
      <w:r>
        <w:rPr>
          <w:sz w:val="24"/>
          <w:szCs w:val="24"/>
        </w:rPr>
        <w:t xml:space="preserve">In conclusion we have determined that the reaction with Chromium (III) salt, and EDTA is a first order reaction. The slope we determined for a pH of 4.0 and 4.5 to be 1.097 respectively. All of these values show that the overall order of reaction is 1. We also observed that with an increased concentration of reactants in a solution, the reaction rate does proceed faster. We also observed Beer-Lambert`s Law through </w:t>
      </w:r>
      <w:proofErr w:type="spellStart"/>
      <w:r>
        <w:rPr>
          <w:sz w:val="24"/>
          <w:szCs w:val="24"/>
        </w:rPr>
        <w:t>spectrophotometry</w:t>
      </w:r>
      <w:proofErr w:type="spellEnd"/>
      <w:r>
        <w:rPr>
          <w:sz w:val="24"/>
          <w:szCs w:val="24"/>
        </w:rPr>
        <w:t xml:space="preserve">, that the absorption and concentration are directly proportional. </w:t>
      </w:r>
    </w:p>
    <w:p w:rsidR="0074373F" w:rsidRDefault="0074373F" w:rsidP="00901A09">
      <w:pPr>
        <w:autoSpaceDE w:val="0"/>
        <w:autoSpaceDN w:val="0"/>
        <w:adjustRightInd w:val="0"/>
        <w:spacing w:after="0" w:line="240" w:lineRule="auto"/>
        <w:rPr>
          <w:rFonts w:ascii="ComicSansMS" w:hAnsi="ComicSansMS" w:cs="ComicSansMS"/>
          <w:sz w:val="25"/>
          <w:szCs w:val="25"/>
        </w:rPr>
      </w:pPr>
    </w:p>
    <w:sectPr w:rsidR="0074373F" w:rsidSect="00D84A1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SansMS">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4373F"/>
    <w:rsid w:val="001453B9"/>
    <w:rsid w:val="00245AF8"/>
    <w:rsid w:val="002B1E6D"/>
    <w:rsid w:val="00441BAA"/>
    <w:rsid w:val="004B454F"/>
    <w:rsid w:val="004C064C"/>
    <w:rsid w:val="00694678"/>
    <w:rsid w:val="006D0256"/>
    <w:rsid w:val="0074373F"/>
    <w:rsid w:val="007562E5"/>
    <w:rsid w:val="008400B7"/>
    <w:rsid w:val="00901A09"/>
    <w:rsid w:val="009B4816"/>
    <w:rsid w:val="00A2290D"/>
    <w:rsid w:val="00A65481"/>
    <w:rsid w:val="00A84ED3"/>
    <w:rsid w:val="00AB2F15"/>
    <w:rsid w:val="00AE00CB"/>
    <w:rsid w:val="00BF60A5"/>
    <w:rsid w:val="00C446AA"/>
    <w:rsid w:val="00CE4C59"/>
    <w:rsid w:val="00D6231B"/>
    <w:rsid w:val="00D77F63"/>
    <w:rsid w:val="00D84A1D"/>
    <w:rsid w:val="00DC2412"/>
    <w:rsid w:val="00E15CC4"/>
    <w:rsid w:val="00F30E7A"/>
    <w:rsid w:val="00F8233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A1D"/>
  </w:style>
  <w:style w:type="paragraph" w:styleId="Heading1">
    <w:name w:val="heading 1"/>
    <w:basedOn w:val="Normal"/>
    <w:next w:val="Normal"/>
    <w:link w:val="Heading1Char"/>
    <w:uiPriority w:val="9"/>
    <w:qFormat/>
    <w:rsid w:val="009B4816"/>
    <w:pPr>
      <w:keepNext/>
      <w:keepLines/>
      <w:spacing w:before="480" w:after="0"/>
      <w:outlineLvl w:val="0"/>
    </w:pPr>
    <w:rPr>
      <w:rFonts w:ascii="Cambria" w:eastAsia="Times New Roman" w:hAnsi="Cambria" w:cs="Times New Roman"/>
      <w:b/>
      <w:bCs/>
      <w:color w:val="365F91"/>
      <w:sz w:val="28"/>
      <w:szCs w:val="28"/>
    </w:rPr>
  </w:style>
  <w:style w:type="paragraph" w:styleId="Heading3">
    <w:name w:val="heading 3"/>
    <w:basedOn w:val="Normal"/>
    <w:next w:val="Normal"/>
    <w:link w:val="Heading3Char"/>
    <w:uiPriority w:val="9"/>
    <w:unhideWhenUsed/>
    <w:qFormat/>
    <w:rsid w:val="009B4816"/>
    <w:pPr>
      <w:keepNext/>
      <w:keepLines/>
      <w:spacing w:before="200" w:after="0"/>
      <w:outlineLvl w:val="2"/>
    </w:pPr>
    <w:rPr>
      <w:rFonts w:ascii="Cambria" w:eastAsia="Times New Roma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4373F"/>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74373F"/>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743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73F"/>
    <w:rPr>
      <w:rFonts w:ascii="Tahoma" w:hAnsi="Tahoma" w:cs="Tahoma"/>
      <w:sz w:val="16"/>
      <w:szCs w:val="16"/>
    </w:rPr>
  </w:style>
  <w:style w:type="character" w:customStyle="1" w:styleId="Heading1Char">
    <w:name w:val="Heading 1 Char"/>
    <w:basedOn w:val="DefaultParagraphFont"/>
    <w:link w:val="Heading1"/>
    <w:uiPriority w:val="9"/>
    <w:rsid w:val="009B4816"/>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9B4816"/>
    <w:rPr>
      <w:rFonts w:ascii="Cambria" w:eastAsia="Times New Roman" w:hAnsi="Cambria" w:cs="Times New Roman"/>
      <w:b/>
      <w:bCs/>
      <w:color w:val="4F81BD"/>
    </w:rPr>
  </w:style>
  <w:style w:type="paragraph" w:styleId="ListParagraph">
    <w:name w:val="List Paragraph"/>
    <w:basedOn w:val="Normal"/>
    <w:uiPriority w:val="34"/>
    <w:qFormat/>
    <w:rsid w:val="009B4816"/>
    <w:pPr>
      <w:ind w:left="720"/>
      <w:contextualSpacing/>
    </w:pPr>
  </w:style>
</w:styles>
</file>

<file path=word/webSettings.xml><?xml version="1.0" encoding="utf-8"?>
<w:webSettings xmlns:r="http://schemas.openxmlformats.org/officeDocument/2006/relationships" xmlns:w="http://schemas.openxmlformats.org/wordprocessingml/2006/main">
  <w:divs>
    <w:div w:id="2826731">
      <w:bodyDiv w:val="1"/>
      <w:marLeft w:val="0"/>
      <w:marRight w:val="0"/>
      <w:marTop w:val="0"/>
      <w:marBottom w:val="0"/>
      <w:divBdr>
        <w:top w:val="none" w:sz="0" w:space="0" w:color="auto"/>
        <w:left w:val="none" w:sz="0" w:space="0" w:color="auto"/>
        <w:bottom w:val="none" w:sz="0" w:space="0" w:color="auto"/>
        <w:right w:val="none" w:sz="0" w:space="0" w:color="auto"/>
      </w:divBdr>
    </w:div>
    <w:div w:id="265426845">
      <w:bodyDiv w:val="1"/>
      <w:marLeft w:val="0"/>
      <w:marRight w:val="0"/>
      <w:marTop w:val="0"/>
      <w:marBottom w:val="0"/>
      <w:divBdr>
        <w:top w:val="none" w:sz="0" w:space="0" w:color="auto"/>
        <w:left w:val="none" w:sz="0" w:space="0" w:color="auto"/>
        <w:bottom w:val="none" w:sz="0" w:space="0" w:color="auto"/>
        <w:right w:val="none" w:sz="0" w:space="0" w:color="auto"/>
      </w:divBdr>
    </w:div>
    <w:div w:id="323438771">
      <w:bodyDiv w:val="1"/>
      <w:marLeft w:val="0"/>
      <w:marRight w:val="0"/>
      <w:marTop w:val="0"/>
      <w:marBottom w:val="0"/>
      <w:divBdr>
        <w:top w:val="none" w:sz="0" w:space="0" w:color="auto"/>
        <w:left w:val="none" w:sz="0" w:space="0" w:color="auto"/>
        <w:bottom w:val="none" w:sz="0" w:space="0" w:color="auto"/>
        <w:right w:val="none" w:sz="0" w:space="0" w:color="auto"/>
      </w:divBdr>
    </w:div>
    <w:div w:id="355541443">
      <w:bodyDiv w:val="1"/>
      <w:marLeft w:val="0"/>
      <w:marRight w:val="0"/>
      <w:marTop w:val="0"/>
      <w:marBottom w:val="0"/>
      <w:divBdr>
        <w:top w:val="none" w:sz="0" w:space="0" w:color="auto"/>
        <w:left w:val="none" w:sz="0" w:space="0" w:color="auto"/>
        <w:bottom w:val="none" w:sz="0" w:space="0" w:color="auto"/>
        <w:right w:val="none" w:sz="0" w:space="0" w:color="auto"/>
      </w:divBdr>
    </w:div>
    <w:div w:id="1436709872">
      <w:bodyDiv w:val="1"/>
      <w:marLeft w:val="0"/>
      <w:marRight w:val="0"/>
      <w:marTop w:val="0"/>
      <w:marBottom w:val="0"/>
      <w:divBdr>
        <w:top w:val="none" w:sz="0" w:space="0" w:color="auto"/>
        <w:left w:val="none" w:sz="0" w:space="0" w:color="auto"/>
        <w:bottom w:val="none" w:sz="0" w:space="0" w:color="auto"/>
        <w:right w:val="none" w:sz="0" w:space="0" w:color="auto"/>
      </w:divBdr>
    </w:div>
    <w:div w:id="1439256696">
      <w:bodyDiv w:val="1"/>
      <w:marLeft w:val="0"/>
      <w:marRight w:val="0"/>
      <w:marTop w:val="0"/>
      <w:marBottom w:val="0"/>
      <w:divBdr>
        <w:top w:val="none" w:sz="0" w:space="0" w:color="auto"/>
        <w:left w:val="none" w:sz="0" w:space="0" w:color="auto"/>
        <w:bottom w:val="none" w:sz="0" w:space="0" w:color="auto"/>
        <w:right w:val="none" w:sz="0" w:space="0" w:color="auto"/>
      </w:divBdr>
    </w:div>
    <w:div w:id="169125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BB831-F699-4A5A-B7AA-CE0022C6A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10</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Dariyan</dc:creator>
  <cp:lastModifiedBy>Dariyan</cp:lastModifiedBy>
  <cp:revision>12</cp:revision>
  <dcterms:created xsi:type="dcterms:W3CDTF">2011-11-22T05:44:00Z</dcterms:created>
  <dcterms:modified xsi:type="dcterms:W3CDTF">2011-11-22T23:38:00Z</dcterms:modified>
</cp:coreProperties>
</file>