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FBB331" w14:textId="77777777" w:rsidR="009C28E3" w:rsidRPr="007F7FAF" w:rsidRDefault="009C28E3" w:rsidP="00F73548">
      <w:pPr>
        <w:spacing w:line="360" w:lineRule="auto"/>
        <w:ind w:left="-142" w:right="-455"/>
        <w:jc w:val="center"/>
        <w:rPr>
          <w:rFonts w:ascii="Century Gothic" w:hAnsi="Century Gothic" w:cs="Arial"/>
          <w:b/>
          <w:sz w:val="22"/>
          <w:szCs w:val="22"/>
        </w:rPr>
      </w:pPr>
      <w:r w:rsidRPr="007F7FAF">
        <w:rPr>
          <w:rFonts w:ascii="Century Gothic" w:hAnsi="Century Gothic" w:cs="Arial"/>
          <w:b/>
          <w:sz w:val="22"/>
          <w:szCs w:val="22"/>
        </w:rPr>
        <w:t xml:space="preserve">Comm 320 </w:t>
      </w:r>
      <w:r w:rsidR="00767AA5" w:rsidRPr="007F7FAF">
        <w:rPr>
          <w:rFonts w:ascii="Century Gothic" w:hAnsi="Century Gothic" w:cs="Arial"/>
          <w:b/>
          <w:sz w:val="22"/>
          <w:szCs w:val="22"/>
        </w:rPr>
        <w:t xml:space="preserve">- </w:t>
      </w:r>
      <w:r w:rsidRPr="007F7FAF">
        <w:rPr>
          <w:rFonts w:ascii="Century Gothic" w:hAnsi="Century Gothic" w:cs="Arial"/>
          <w:b/>
          <w:sz w:val="22"/>
          <w:szCs w:val="22"/>
        </w:rPr>
        <w:t>Midterm Review</w:t>
      </w:r>
      <w:r w:rsidR="00767AA5" w:rsidRPr="007F7FAF">
        <w:rPr>
          <w:rFonts w:ascii="Century Gothic" w:hAnsi="Century Gothic" w:cs="Arial"/>
          <w:b/>
          <w:sz w:val="22"/>
          <w:szCs w:val="22"/>
        </w:rPr>
        <w:t xml:space="preserve"> W17</w:t>
      </w:r>
    </w:p>
    <w:p w14:paraId="0D16113B" w14:textId="77777777" w:rsidR="009C28E3" w:rsidRPr="007F7FAF" w:rsidRDefault="009C28E3" w:rsidP="00F73548">
      <w:pPr>
        <w:spacing w:line="360" w:lineRule="auto"/>
        <w:ind w:left="-142" w:right="-455"/>
        <w:rPr>
          <w:rFonts w:ascii="Century Gothic" w:hAnsi="Century Gothic" w:cs="Arial"/>
          <w:b/>
          <w:color w:val="548DD4" w:themeColor="text2" w:themeTint="99"/>
          <w:sz w:val="22"/>
          <w:szCs w:val="22"/>
        </w:rPr>
      </w:pPr>
      <w:r w:rsidRPr="007F7FAF">
        <w:rPr>
          <w:rFonts w:ascii="Century Gothic" w:hAnsi="Century Gothic" w:cs="Arial"/>
          <w:b/>
          <w:color w:val="548DD4" w:themeColor="text2" w:themeTint="99"/>
          <w:sz w:val="22"/>
          <w:szCs w:val="22"/>
        </w:rPr>
        <w:t>Chapter 1</w:t>
      </w:r>
    </w:p>
    <w:p w14:paraId="229FC148" w14:textId="77777777" w:rsidR="009C28E3" w:rsidRPr="007F7FAF" w:rsidRDefault="009C28E3"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Entrepreneurship is attractive to people who live in low-income countries because they cannot find jobs, but also attractive to people in high-income countries because they are able to take advantage of opportunities.</w:t>
      </w:r>
      <w:r w:rsidR="005339B9" w:rsidRPr="007F7FAF">
        <w:rPr>
          <w:rFonts w:ascii="Century Gothic" w:hAnsi="Century Gothic" w:cs="Arial"/>
          <w:sz w:val="22"/>
          <w:szCs w:val="22"/>
        </w:rPr>
        <w:t xml:space="preserve">  </w:t>
      </w:r>
    </w:p>
    <w:p w14:paraId="65C69E24" w14:textId="77777777" w:rsidR="009C28E3" w:rsidRPr="007F7FAF" w:rsidRDefault="009C28E3"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Misconception about business failings, there are over exaggerated numbers, and the people who did fail lack motivation is not there substantially.</w:t>
      </w:r>
    </w:p>
    <w:p w14:paraId="0FADC879" w14:textId="77777777" w:rsidR="009C28E3" w:rsidRPr="007F7FAF" w:rsidRDefault="009C28E3" w:rsidP="00F73548">
      <w:pPr>
        <w:spacing w:line="360" w:lineRule="auto"/>
        <w:ind w:left="-142" w:right="-455"/>
        <w:rPr>
          <w:rFonts w:ascii="Century Gothic" w:hAnsi="Century Gothic" w:cs="Arial"/>
          <w:sz w:val="22"/>
          <w:szCs w:val="22"/>
        </w:rPr>
      </w:pPr>
      <w:r w:rsidRPr="007F7FAF">
        <w:rPr>
          <w:rFonts w:ascii="Century Gothic" w:hAnsi="Century Gothic" w:cs="Arial"/>
          <w:b/>
          <w:sz w:val="22"/>
          <w:szCs w:val="22"/>
        </w:rPr>
        <w:t>Entrepreneurship</w:t>
      </w:r>
      <w:r w:rsidRPr="007F7FAF">
        <w:rPr>
          <w:rFonts w:ascii="Century Gothic" w:hAnsi="Century Gothic" w:cs="Arial"/>
          <w:sz w:val="22"/>
          <w:szCs w:val="22"/>
        </w:rPr>
        <w:t>: the process by which individuals pursue opportunities without regard to resource they currently control for the purpose of exploiting future goods and services</w:t>
      </w:r>
    </w:p>
    <w:p w14:paraId="18F08FA5" w14:textId="77777777" w:rsidR="009C28E3" w:rsidRPr="007F7FAF" w:rsidRDefault="009C28E3"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More simply: art of turning an idea into a business</w:t>
      </w:r>
    </w:p>
    <w:p w14:paraId="5FC35D91" w14:textId="77777777" w:rsidR="009C28E3" w:rsidRPr="007F7FAF" w:rsidRDefault="009C28E3"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Entrepreneur has to identify opportunities and put useful ideas into practice and requires creativity, drive, and a willingness to take risks.</w:t>
      </w:r>
    </w:p>
    <w:p w14:paraId="64E97F75" w14:textId="77777777" w:rsidR="009C28E3" w:rsidRPr="007F7FAF" w:rsidRDefault="009C28E3"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Three reasons people become entrepreneurs:</w:t>
      </w:r>
    </w:p>
    <w:p w14:paraId="6CCB880A" w14:textId="77777777" w:rsidR="009C28E3" w:rsidRPr="007F7FAF" w:rsidRDefault="009C28E3" w:rsidP="00F73548">
      <w:pPr>
        <w:pStyle w:val="ListParagraph"/>
        <w:numPr>
          <w:ilvl w:val="0"/>
          <w:numId w:val="1"/>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Be their own boss</w:t>
      </w:r>
    </w:p>
    <w:p w14:paraId="572ECDFC" w14:textId="77777777" w:rsidR="003674B5" w:rsidRPr="007F7FAF" w:rsidRDefault="00C232D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Does not have to mean that they are difficult to work with or want to work alone, but maybe because they had a long time ambition to own their own firm or because they are frustrated with working in traditional jobs</w:t>
      </w:r>
    </w:p>
    <w:p w14:paraId="39A11B2F" w14:textId="77777777" w:rsidR="00C232D2" w:rsidRPr="007F7FAF" w:rsidRDefault="003674B5" w:rsidP="00F73548">
      <w:pPr>
        <w:pStyle w:val="ListParagraph"/>
        <w:numPr>
          <w:ilvl w:val="0"/>
          <w:numId w:val="1"/>
        </w:numPr>
        <w:spacing w:line="360" w:lineRule="auto"/>
        <w:ind w:left="284" w:right="-455" w:hanging="426"/>
        <w:rPr>
          <w:rFonts w:ascii="Century Gothic" w:hAnsi="Century Gothic" w:cs="Arial"/>
          <w:sz w:val="22"/>
          <w:szCs w:val="22"/>
        </w:rPr>
      </w:pPr>
      <w:r w:rsidRPr="007F7FAF">
        <w:rPr>
          <w:rFonts w:ascii="Century Gothic" w:hAnsi="Century Gothic" w:cs="Arial"/>
          <w:b/>
          <w:sz w:val="22"/>
          <w:szCs w:val="22"/>
        </w:rPr>
        <w:t xml:space="preserve">       </w:t>
      </w:r>
      <w:r w:rsidR="00C232D2" w:rsidRPr="007F7FAF">
        <w:rPr>
          <w:rFonts w:ascii="Century Gothic" w:hAnsi="Century Gothic" w:cs="Arial"/>
          <w:b/>
          <w:sz w:val="22"/>
          <w:szCs w:val="22"/>
        </w:rPr>
        <w:t>Pursue their own ideas</w:t>
      </w:r>
    </w:p>
    <w:p w14:paraId="749C9D5B" w14:textId="77777777" w:rsidR="00C232D2" w:rsidRPr="007F7FAF" w:rsidRDefault="00C232D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Some people are naturally alert and when they recognize new ideas they want to see them happen</w:t>
      </w:r>
    </w:p>
    <w:p w14:paraId="374DB09C" w14:textId="77777777" w:rsidR="00C232D2" w:rsidRPr="007F7FAF" w:rsidRDefault="00C232D2" w:rsidP="00F73548">
      <w:pPr>
        <w:pStyle w:val="ListParagraph"/>
        <w:numPr>
          <w:ilvl w:val="0"/>
          <w:numId w:val="1"/>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Pursue financial rewards</w:t>
      </w:r>
    </w:p>
    <w:p w14:paraId="3A7D1096" w14:textId="77777777" w:rsidR="00C232D2" w:rsidRPr="007F7FAF" w:rsidRDefault="00C232D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This is secondary to the fit two and often fails to live up to its hype. Sometimes the money does not even fulfill the feeling of seeing the success of your ideas</w:t>
      </w:r>
    </w:p>
    <w:p w14:paraId="6AF22202" w14:textId="77777777" w:rsidR="00C232D2" w:rsidRPr="007F7FAF" w:rsidRDefault="00C232D2"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Characteristics of Successful entrepreneurs:</w:t>
      </w:r>
    </w:p>
    <w:p w14:paraId="660F868F" w14:textId="77777777" w:rsidR="00C232D2" w:rsidRPr="007F7FAF" w:rsidRDefault="00C232D2" w:rsidP="00F73548">
      <w:pPr>
        <w:pStyle w:val="ListParagraph"/>
        <w:numPr>
          <w:ilvl w:val="0"/>
          <w:numId w:val="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Passion for their business</w:t>
      </w:r>
    </w:p>
    <w:p w14:paraId="7CAA0213" w14:textId="77777777" w:rsidR="00C232D2" w:rsidRPr="007F7FAF" w:rsidRDefault="00C232D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Passion stems from the entrepreneur’s belief that the business will positively influence people’s lives. The process of starting a firm is extremely demanding so having passion is essential whether the organization is for-profit or non-profit</w:t>
      </w:r>
    </w:p>
    <w:p w14:paraId="211E82D9" w14:textId="77777777" w:rsidR="00C232D2" w:rsidRPr="007F7FAF" w:rsidRDefault="00C232D2" w:rsidP="00F73548">
      <w:pPr>
        <w:pStyle w:val="ListParagraph"/>
        <w:numPr>
          <w:ilvl w:val="0"/>
          <w:numId w:val="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Product/Customer focus</w:t>
      </w:r>
    </w:p>
    <w:p w14:paraId="2A8E80B2" w14:textId="77777777" w:rsidR="00C232D2" w:rsidRPr="007F7FAF" w:rsidRDefault="00C232D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No functions in the business will make any difference if a firm does not have good products with the capability to satisfy customers. It also involves the diligence to spot product opportunities and to see them through to completion</w:t>
      </w:r>
    </w:p>
    <w:p w14:paraId="37EBF98B" w14:textId="77777777" w:rsidR="00C232D2" w:rsidRPr="007F7FAF" w:rsidRDefault="00C232D2" w:rsidP="00F73548">
      <w:pPr>
        <w:pStyle w:val="ListParagraph"/>
        <w:numPr>
          <w:ilvl w:val="0"/>
          <w:numId w:val="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Tenacity despite failure</w:t>
      </w:r>
    </w:p>
    <w:p w14:paraId="72D10AE8" w14:textId="77777777" w:rsidR="005F0772" w:rsidRPr="007F7FAF" w:rsidRDefault="00C232D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lastRenderedPageBreak/>
        <w:t>The possibility of failure exists because the entrepreneur is trying something new.</w:t>
      </w:r>
      <w:r w:rsidR="005F0772" w:rsidRPr="007F7FAF">
        <w:rPr>
          <w:rFonts w:ascii="Century Gothic" w:hAnsi="Century Gothic" w:cs="Arial"/>
          <w:sz w:val="22"/>
          <w:szCs w:val="22"/>
        </w:rPr>
        <w:t xml:space="preserve"> Developing a new business idea may require a degree of experimentation before a success is attained</w:t>
      </w:r>
      <w:r w:rsidRPr="007F7FAF">
        <w:rPr>
          <w:rFonts w:ascii="Century Gothic" w:hAnsi="Century Gothic" w:cs="Arial"/>
          <w:sz w:val="22"/>
          <w:szCs w:val="22"/>
        </w:rPr>
        <w:t xml:space="preserve"> </w:t>
      </w:r>
    </w:p>
    <w:p w14:paraId="589C5613" w14:textId="77777777" w:rsidR="005F0772" w:rsidRPr="007F7FAF" w:rsidRDefault="005F0772" w:rsidP="00F73548">
      <w:pPr>
        <w:pStyle w:val="ListParagraph"/>
        <w:numPr>
          <w:ilvl w:val="0"/>
          <w:numId w:val="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Execution intelligence</w:t>
      </w:r>
    </w:p>
    <w:p w14:paraId="009EF10C" w14:textId="77777777" w:rsidR="005F0772" w:rsidRPr="007F7FAF" w:rsidRDefault="005F0772" w:rsidP="00F73548">
      <w:pPr>
        <w:pStyle w:val="ListParagraph"/>
        <w:spacing w:line="360" w:lineRule="auto"/>
        <w:ind w:left="-142" w:right="-455"/>
        <w:rPr>
          <w:rFonts w:ascii="Century Gothic" w:hAnsi="Century Gothic" w:cs="Arial"/>
          <w:sz w:val="22"/>
          <w:szCs w:val="22"/>
        </w:rPr>
      </w:pPr>
      <w:proofErr w:type="gramStart"/>
      <w:r w:rsidRPr="007F7FAF">
        <w:rPr>
          <w:rFonts w:ascii="Century Gothic" w:hAnsi="Century Gothic" w:cs="Arial"/>
          <w:sz w:val="22"/>
          <w:szCs w:val="22"/>
        </w:rPr>
        <w:t>The ability to fashion a solid idea into a viable business.</w:t>
      </w:r>
      <w:proofErr w:type="gramEnd"/>
      <w:r w:rsidRPr="007F7FAF">
        <w:rPr>
          <w:rFonts w:ascii="Century Gothic" w:hAnsi="Century Gothic" w:cs="Arial"/>
          <w:sz w:val="22"/>
          <w:szCs w:val="22"/>
        </w:rPr>
        <w:t xml:space="preserve"> Commonly, this is the factor that determines whether a start up is successful or fails</w:t>
      </w:r>
    </w:p>
    <w:p w14:paraId="6C91FA2D" w14:textId="77777777" w:rsidR="007E5074" w:rsidRPr="007F7FAF" w:rsidRDefault="007E5074"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Common myths about entrepreneurs:</w:t>
      </w:r>
    </w:p>
    <w:p w14:paraId="37377F9E" w14:textId="77777777" w:rsidR="007E5074" w:rsidRPr="007F7FAF" w:rsidRDefault="007E5074" w:rsidP="00F73548">
      <w:pPr>
        <w:pStyle w:val="ListParagraph"/>
        <w:numPr>
          <w:ilvl w:val="0"/>
          <w:numId w:val="3"/>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They are born, not made</w:t>
      </w:r>
    </w:p>
    <w:p w14:paraId="6727ABBC" w14:textId="77777777" w:rsidR="007E5074" w:rsidRPr="007F7FAF" w:rsidRDefault="007E5074"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This myth is based on the belief that people are genetically predisposed to be entrepreneurs. They are not born, whether someone does or does not has to do with environment, life experiences, and personal choices</w:t>
      </w:r>
    </w:p>
    <w:p w14:paraId="77F4353E" w14:textId="77777777" w:rsidR="007E5074" w:rsidRPr="007F7FAF" w:rsidRDefault="007E5074" w:rsidP="00F73548">
      <w:pPr>
        <w:pStyle w:val="ListParagraph"/>
        <w:numPr>
          <w:ilvl w:val="0"/>
          <w:numId w:val="3"/>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Entrepreneurs are gamblers</w:t>
      </w:r>
    </w:p>
    <w:p w14:paraId="6EAB8594" w14:textId="77777777" w:rsidR="007E5074" w:rsidRPr="007F7FAF" w:rsidRDefault="007E5074"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The truth is they are usually moderate risk takers, like most people</w:t>
      </w:r>
    </w:p>
    <w:p w14:paraId="45307AEC" w14:textId="77777777" w:rsidR="007E5074" w:rsidRPr="007F7FAF" w:rsidRDefault="007E5074" w:rsidP="00F73548">
      <w:pPr>
        <w:pStyle w:val="ListParagraph"/>
        <w:numPr>
          <w:ilvl w:val="0"/>
          <w:numId w:val="3"/>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They are motivated by money</w:t>
      </w:r>
    </w:p>
    <w:p w14:paraId="6FE888D2" w14:textId="77777777" w:rsidR="007E5074" w:rsidRPr="007F7FAF" w:rsidRDefault="007E5074"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Of course they seek money, however it is rarely the primary reason they start new firms and persevere</w:t>
      </w:r>
    </w:p>
    <w:p w14:paraId="46D5DF5E" w14:textId="77777777" w:rsidR="007E5074" w:rsidRPr="007F7FAF" w:rsidRDefault="007E5074" w:rsidP="00F73548">
      <w:pPr>
        <w:pStyle w:val="ListParagraph"/>
        <w:numPr>
          <w:ilvl w:val="0"/>
          <w:numId w:val="3"/>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They should be young and energetic</w:t>
      </w:r>
    </w:p>
    <w:p w14:paraId="15E6F563" w14:textId="77777777" w:rsidR="007E5074" w:rsidRPr="007F7FAF" w:rsidRDefault="007E5074"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The truth is it is fairly evenly spread out over age ranges. It is not the most important criteria to be energetic </w:t>
      </w:r>
    </w:p>
    <w:p w14:paraId="5860A171" w14:textId="77777777" w:rsidR="007E5074" w:rsidRPr="007F7FAF" w:rsidRDefault="007E5074" w:rsidP="00F73548">
      <w:pPr>
        <w:pStyle w:val="ListParagraph"/>
        <w:numPr>
          <w:ilvl w:val="0"/>
          <w:numId w:val="3"/>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They love the spotlight</w:t>
      </w:r>
    </w:p>
    <w:p w14:paraId="0E1E5B06" w14:textId="77777777" w:rsidR="005F0772" w:rsidRPr="007F7FAF" w:rsidRDefault="00C412BE"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Some of them are flamboyant, but the vast majority does not attract public attention. Many of them in fact avoid public notice</w:t>
      </w:r>
    </w:p>
    <w:p w14:paraId="3D96A908" w14:textId="77777777" w:rsidR="00535C95" w:rsidRPr="007F7FAF" w:rsidRDefault="00535C95" w:rsidP="00F73548">
      <w:pPr>
        <w:spacing w:line="360" w:lineRule="auto"/>
        <w:ind w:left="-142" w:right="-455"/>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Types of start-up firms:</w:t>
      </w:r>
    </w:p>
    <w:p w14:paraId="57DF660E" w14:textId="77777777" w:rsidR="00E1111D" w:rsidRPr="007F7FAF" w:rsidRDefault="00E1111D" w:rsidP="00F73548">
      <w:pPr>
        <w:pStyle w:val="ListParagraph"/>
        <w:numPr>
          <w:ilvl w:val="0"/>
          <w:numId w:val="4"/>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Salary-substitute firms</w:t>
      </w:r>
      <w:r w:rsidRPr="007F7FAF">
        <w:rPr>
          <w:rFonts w:ascii="Century Gothic" w:hAnsi="Century Gothic" w:cs="Arial"/>
          <w:sz w:val="22"/>
          <w:szCs w:val="22"/>
        </w:rPr>
        <w:t>: small firms that yield a level of income for their owner or owners that is similar to what they would earn when working for an employer</w:t>
      </w:r>
    </w:p>
    <w:p w14:paraId="305B123C" w14:textId="77777777" w:rsidR="00E1111D" w:rsidRPr="007F7FAF" w:rsidRDefault="00E1111D" w:rsidP="00F73548">
      <w:pPr>
        <w:pStyle w:val="ListParagraph"/>
        <w:numPr>
          <w:ilvl w:val="0"/>
          <w:numId w:val="4"/>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Lifestyle firms</w:t>
      </w:r>
      <w:r w:rsidRPr="007F7FAF">
        <w:rPr>
          <w:rFonts w:ascii="Century Gothic" w:hAnsi="Century Gothic" w:cs="Arial"/>
          <w:sz w:val="22"/>
          <w:szCs w:val="22"/>
        </w:rPr>
        <w:t>: provide their owner or owners the opportunity to pursue a particular lifestyle and earn a living while doing so (ex: personal trainer)</w:t>
      </w:r>
    </w:p>
    <w:p w14:paraId="30D757E5" w14:textId="77777777" w:rsidR="00336713" w:rsidRPr="007F7FAF" w:rsidRDefault="00E1111D" w:rsidP="00F73548">
      <w:pPr>
        <w:pStyle w:val="ListParagraph"/>
        <w:numPr>
          <w:ilvl w:val="0"/>
          <w:numId w:val="4"/>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Entrepreneurial firms</w:t>
      </w:r>
      <w:r w:rsidRPr="007F7FAF">
        <w:rPr>
          <w:rFonts w:ascii="Century Gothic" w:hAnsi="Century Gothic" w:cs="Arial"/>
          <w:sz w:val="22"/>
          <w:szCs w:val="22"/>
        </w:rPr>
        <w:t>: bring new products and services to the market, basically creating value for the customers. Value is worth, importance, or utility</w:t>
      </w:r>
    </w:p>
    <w:p w14:paraId="5053CCB3" w14:textId="77777777" w:rsidR="00336713" w:rsidRPr="007F7FAF" w:rsidRDefault="00336713"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 xml:space="preserve">Changing demographics of entrepreneurs: </w:t>
      </w:r>
    </w:p>
    <w:p w14:paraId="39E0C712" w14:textId="77777777" w:rsidR="00336713" w:rsidRPr="007F7FAF" w:rsidRDefault="00336713" w:rsidP="00F73548">
      <w:pPr>
        <w:pStyle w:val="ListParagraph"/>
        <w:numPr>
          <w:ilvl w:val="0"/>
          <w:numId w:val="5"/>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Women entrepreneurs</w:t>
      </w:r>
      <w:r w:rsidRPr="007F7FAF">
        <w:rPr>
          <w:rFonts w:ascii="Century Gothic" w:hAnsi="Century Gothic" w:cs="Arial"/>
          <w:sz w:val="22"/>
          <w:szCs w:val="22"/>
        </w:rPr>
        <w:br/>
        <w:t xml:space="preserve">women entrepreneurs are increasing </w:t>
      </w:r>
    </w:p>
    <w:p w14:paraId="7F41C16C" w14:textId="77777777" w:rsidR="00336713" w:rsidRPr="007F7FAF" w:rsidRDefault="00336713" w:rsidP="00F73548">
      <w:pPr>
        <w:pStyle w:val="ListParagraph"/>
        <w:numPr>
          <w:ilvl w:val="0"/>
          <w:numId w:val="5"/>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Minority entrepreneurs</w:t>
      </w:r>
      <w:r w:rsidRPr="007F7FAF">
        <w:rPr>
          <w:rFonts w:ascii="Century Gothic" w:hAnsi="Century Gothic" w:cs="Arial"/>
          <w:sz w:val="22"/>
          <w:szCs w:val="22"/>
        </w:rPr>
        <w:br/>
        <w:t>Substantial increase in minority entrepreneurs, there are many organizations that promote and provide assistance which facilitates growth</w:t>
      </w:r>
    </w:p>
    <w:p w14:paraId="18A63BCE" w14:textId="77777777" w:rsidR="00336713" w:rsidRPr="007F7FAF" w:rsidRDefault="00336713" w:rsidP="00F73548">
      <w:pPr>
        <w:pStyle w:val="ListParagraph"/>
        <w:numPr>
          <w:ilvl w:val="0"/>
          <w:numId w:val="5"/>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Senior entrepreneurs</w:t>
      </w:r>
      <w:r w:rsidRPr="007F7FAF">
        <w:rPr>
          <w:rFonts w:ascii="Century Gothic" w:hAnsi="Century Gothic" w:cs="Arial"/>
          <w:sz w:val="22"/>
          <w:szCs w:val="22"/>
        </w:rPr>
        <w:br/>
        <w:t>Substantial and growing and they have a lot of experience</w:t>
      </w:r>
    </w:p>
    <w:p w14:paraId="3C511325" w14:textId="77777777" w:rsidR="0031636F" w:rsidRPr="007F7FAF" w:rsidRDefault="00336713" w:rsidP="00F73548">
      <w:pPr>
        <w:pStyle w:val="ListParagraph"/>
        <w:numPr>
          <w:ilvl w:val="0"/>
          <w:numId w:val="5"/>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Young entrepreneurs</w:t>
      </w:r>
      <w:r w:rsidRPr="007F7FAF">
        <w:rPr>
          <w:rFonts w:ascii="Century Gothic" w:hAnsi="Century Gothic" w:cs="Arial"/>
          <w:sz w:val="22"/>
          <w:szCs w:val="22"/>
        </w:rPr>
        <w:br/>
        <w:t xml:space="preserve">High among young people, higher among girls, number of organizations available to help </w:t>
      </w:r>
    </w:p>
    <w:p w14:paraId="0D584CF5" w14:textId="77777777" w:rsidR="0031636F" w:rsidRPr="007F7FAF" w:rsidRDefault="0031636F"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 xml:space="preserve">The entrepreneurial process: </w:t>
      </w:r>
    </w:p>
    <w:p w14:paraId="0F8D16AB" w14:textId="77777777" w:rsidR="0031636F" w:rsidRPr="007F7FAF" w:rsidRDefault="0031636F" w:rsidP="00F73548">
      <w:pPr>
        <w:pStyle w:val="ListParagraph"/>
        <w:numPr>
          <w:ilvl w:val="0"/>
          <w:numId w:val="6"/>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 xml:space="preserve">Decision to become an entrepreneur </w:t>
      </w:r>
    </w:p>
    <w:p w14:paraId="32AB526C" w14:textId="77777777" w:rsidR="0031636F" w:rsidRPr="007F7FAF" w:rsidRDefault="0031636F"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Many times, a triggering event happens and influences the person to become an entrepreneur (ex: losing job) </w:t>
      </w:r>
    </w:p>
    <w:p w14:paraId="7185CAD4" w14:textId="77777777" w:rsidR="0031636F" w:rsidRPr="007F7FAF" w:rsidRDefault="0031636F" w:rsidP="00F73548">
      <w:pPr>
        <w:pStyle w:val="ListParagraph"/>
        <w:numPr>
          <w:ilvl w:val="0"/>
          <w:numId w:val="6"/>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Developing successful business ideas</w:t>
      </w:r>
    </w:p>
    <w:p w14:paraId="34C31FCD" w14:textId="77777777" w:rsidR="0031636F" w:rsidRPr="007F7FAF" w:rsidRDefault="0031636F"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It is crucial for the entrepreneur to develop an effective business model, industry analysis, and writing a business plan </w:t>
      </w:r>
    </w:p>
    <w:p w14:paraId="3CA7CDD2" w14:textId="77777777" w:rsidR="0031636F" w:rsidRPr="007F7FAF" w:rsidRDefault="0031636F"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b/>
          <w:sz w:val="22"/>
          <w:szCs w:val="22"/>
        </w:rPr>
        <w:t>Business model</w:t>
      </w:r>
      <w:r w:rsidRPr="007F7FAF">
        <w:rPr>
          <w:rFonts w:ascii="Century Gothic" w:hAnsi="Century Gothic" w:cs="Arial"/>
          <w:sz w:val="22"/>
          <w:szCs w:val="22"/>
        </w:rPr>
        <w:t>: a plan or a recipe for how a firm creates, delivers, and captures value for its stakeholders</w:t>
      </w:r>
    </w:p>
    <w:p w14:paraId="0C8FBCAC" w14:textId="77777777" w:rsidR="0031636F" w:rsidRPr="007F7FAF" w:rsidRDefault="0031636F"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b/>
          <w:sz w:val="22"/>
          <w:szCs w:val="22"/>
        </w:rPr>
        <w:t>Business plan</w:t>
      </w:r>
      <w:r w:rsidRPr="007F7FAF">
        <w:rPr>
          <w:rFonts w:ascii="Century Gothic" w:hAnsi="Century Gothic" w:cs="Arial"/>
          <w:sz w:val="22"/>
          <w:szCs w:val="22"/>
        </w:rPr>
        <w:t>: a written document that describes all the aspects of a business venture in a concise manner</w:t>
      </w:r>
    </w:p>
    <w:p w14:paraId="0145BBA0" w14:textId="77777777" w:rsidR="006737D8" w:rsidRPr="007F7FAF" w:rsidRDefault="006737D8" w:rsidP="00F73548">
      <w:pPr>
        <w:pStyle w:val="ListParagraph"/>
        <w:numPr>
          <w:ilvl w:val="0"/>
          <w:numId w:val="6"/>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Moving from an idea to an entrepreneurial firm</w:t>
      </w:r>
    </w:p>
    <w:p w14:paraId="6B3B91E2" w14:textId="77777777" w:rsidR="006737D8" w:rsidRPr="007F7FAF" w:rsidRDefault="006737D8"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Preparing ethical and legal foundation for a firm, including selecting an appropriate for of business ownership</w:t>
      </w:r>
    </w:p>
    <w:p w14:paraId="6758841C" w14:textId="77777777" w:rsidR="006737D8" w:rsidRPr="007F7FAF" w:rsidRDefault="006737D8" w:rsidP="00F73548">
      <w:pPr>
        <w:pStyle w:val="ListParagraph"/>
        <w:numPr>
          <w:ilvl w:val="0"/>
          <w:numId w:val="6"/>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Managing and growing an entrepreneurial firm</w:t>
      </w:r>
    </w:p>
    <w:p w14:paraId="49D11909" w14:textId="77777777" w:rsidR="007B6283" w:rsidRPr="007F7FAF" w:rsidRDefault="006737D8"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All firms must be managed and grown properly to ensure their ongoing success because of today’s competitive environment</w:t>
      </w:r>
    </w:p>
    <w:p w14:paraId="24D52715"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20492526"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3122F873"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25A21EDC"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5786918C"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608A8777"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3D7BD7BE"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531062FF"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36B2BBB6"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74F3D133"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48AD770E"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25BE70A7"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15F46F64"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5D62160F"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16F52946"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563D2484"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02AEBDBD"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04B1B0B7"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2FD500AD"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1987AD0E"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0506AFDE"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124FA67F"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6C959533"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4189BAE7"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5BD40B67"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70C6664D"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064F89CB"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3465E0ED"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4372B612"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22BF9F71"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2C546FCB"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3E518BFF"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597499E4"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69409B03"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6E87C476"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6988E52A"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25EFD81C" w14:textId="77777777" w:rsidR="002265E8" w:rsidRDefault="002265E8" w:rsidP="00F73548">
      <w:pPr>
        <w:spacing w:line="360" w:lineRule="auto"/>
        <w:ind w:left="-142" w:right="-455"/>
        <w:rPr>
          <w:rFonts w:ascii="Century Gothic" w:hAnsi="Century Gothic" w:cs="Arial"/>
          <w:b/>
          <w:color w:val="548DD4" w:themeColor="text2" w:themeTint="99"/>
          <w:sz w:val="22"/>
          <w:szCs w:val="22"/>
        </w:rPr>
      </w:pPr>
    </w:p>
    <w:p w14:paraId="6A0D26A2" w14:textId="77777777" w:rsidR="00237734" w:rsidRPr="007F7FAF" w:rsidRDefault="00237734" w:rsidP="00F73548">
      <w:pPr>
        <w:spacing w:line="360" w:lineRule="auto"/>
        <w:ind w:left="-142" w:right="-455"/>
        <w:rPr>
          <w:rFonts w:ascii="Century Gothic" w:hAnsi="Century Gothic" w:cs="Arial"/>
          <w:b/>
          <w:color w:val="548DD4" w:themeColor="text2" w:themeTint="99"/>
          <w:sz w:val="22"/>
          <w:szCs w:val="22"/>
        </w:rPr>
      </w:pPr>
    </w:p>
    <w:p w14:paraId="75BA5990" w14:textId="77777777" w:rsidR="007B6283" w:rsidRPr="007F7FAF" w:rsidRDefault="007B6283" w:rsidP="00F73548">
      <w:pPr>
        <w:spacing w:line="360" w:lineRule="auto"/>
        <w:ind w:left="-142" w:right="-455"/>
        <w:rPr>
          <w:rFonts w:ascii="Century Gothic" w:hAnsi="Century Gothic" w:cs="Arial"/>
          <w:b/>
          <w:color w:val="548DD4" w:themeColor="text2" w:themeTint="99"/>
          <w:sz w:val="22"/>
          <w:szCs w:val="22"/>
        </w:rPr>
      </w:pPr>
      <w:r w:rsidRPr="007F7FAF">
        <w:rPr>
          <w:rFonts w:ascii="Century Gothic" w:hAnsi="Century Gothic" w:cs="Arial"/>
          <w:b/>
          <w:color w:val="548DD4" w:themeColor="text2" w:themeTint="99"/>
          <w:sz w:val="22"/>
          <w:szCs w:val="22"/>
        </w:rPr>
        <w:t>Chapter 2</w:t>
      </w:r>
    </w:p>
    <w:p w14:paraId="090AEDB7" w14:textId="77777777" w:rsidR="007B6283" w:rsidRPr="007F7FAF" w:rsidRDefault="007B6283" w:rsidP="00F73548">
      <w:pPr>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Difference between opportunities and ideas:</w:t>
      </w:r>
    </w:p>
    <w:p w14:paraId="034E3776" w14:textId="77777777" w:rsidR="007B6283" w:rsidRPr="007F7FAF" w:rsidRDefault="007B6283" w:rsidP="00F73548">
      <w:pPr>
        <w:spacing w:line="360" w:lineRule="auto"/>
        <w:ind w:left="-142" w:right="-455"/>
        <w:rPr>
          <w:rFonts w:ascii="Century Gothic" w:hAnsi="Century Gothic" w:cs="Arial"/>
          <w:color w:val="000000" w:themeColor="text1"/>
          <w:sz w:val="22"/>
          <w:szCs w:val="22"/>
        </w:rPr>
      </w:pPr>
      <w:r w:rsidRPr="007F7FAF">
        <w:rPr>
          <w:rFonts w:ascii="Century Gothic" w:hAnsi="Century Gothic" w:cs="Arial"/>
          <w:b/>
          <w:color w:val="000000" w:themeColor="text1"/>
          <w:sz w:val="22"/>
          <w:szCs w:val="22"/>
        </w:rPr>
        <w:t>Opportunity</w:t>
      </w:r>
      <w:r w:rsidRPr="007F7FAF">
        <w:rPr>
          <w:rFonts w:ascii="Century Gothic" w:hAnsi="Century Gothic" w:cs="Arial"/>
          <w:color w:val="000000" w:themeColor="text1"/>
          <w:sz w:val="22"/>
          <w:szCs w:val="22"/>
        </w:rPr>
        <w:t>: a favorable set of circumstances that creates a need for a new product, service, or business</w:t>
      </w:r>
    </w:p>
    <w:p w14:paraId="6AB26343" w14:textId="77777777" w:rsidR="00BC6F18" w:rsidRPr="007F7FAF" w:rsidRDefault="007B6283" w:rsidP="00F73548">
      <w:pPr>
        <w:spacing w:line="360" w:lineRule="auto"/>
        <w:ind w:left="-142" w:right="-455"/>
        <w:rPr>
          <w:rFonts w:ascii="Century Gothic" w:hAnsi="Century Gothic" w:cs="Arial"/>
          <w:color w:val="000000" w:themeColor="text1"/>
          <w:sz w:val="22"/>
          <w:szCs w:val="22"/>
        </w:rPr>
      </w:pPr>
      <w:r w:rsidRPr="007F7FAF">
        <w:rPr>
          <w:rFonts w:ascii="Century Gothic" w:hAnsi="Century Gothic" w:cs="Arial"/>
          <w:b/>
          <w:color w:val="000000" w:themeColor="text1"/>
          <w:sz w:val="22"/>
          <w:szCs w:val="22"/>
        </w:rPr>
        <w:t>Opportunity gap</w:t>
      </w:r>
      <w:r w:rsidRPr="007F7FAF">
        <w:rPr>
          <w:rFonts w:ascii="Century Gothic" w:hAnsi="Century Gothic" w:cs="Arial"/>
          <w:color w:val="000000" w:themeColor="text1"/>
          <w:sz w:val="22"/>
          <w:szCs w:val="22"/>
        </w:rPr>
        <w:t xml:space="preserve">: the problem that the entrepreneur recognizes and creates a business to address </w:t>
      </w:r>
      <w:r w:rsidR="00BC6F18" w:rsidRPr="007F7FAF">
        <w:rPr>
          <w:rFonts w:ascii="Century Gothic" w:hAnsi="Century Gothic" w:cs="Arial"/>
          <w:color w:val="000000" w:themeColor="text1"/>
          <w:sz w:val="22"/>
          <w:szCs w:val="22"/>
        </w:rPr>
        <w:t xml:space="preserve">the problem of fill the identified gap </w:t>
      </w:r>
    </w:p>
    <w:p w14:paraId="5896E06D" w14:textId="77777777" w:rsidR="00BC6F18" w:rsidRPr="007F7FAF" w:rsidRDefault="00BC6F18" w:rsidP="00F73548">
      <w:pPr>
        <w:spacing w:line="360" w:lineRule="auto"/>
        <w:ind w:left="-142" w:right="-455"/>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Four essential qualities of an opportunity:</w:t>
      </w:r>
    </w:p>
    <w:p w14:paraId="2F2C9356" w14:textId="77777777" w:rsidR="004D312C" w:rsidRPr="007F7FAF" w:rsidRDefault="00BC6F18" w:rsidP="00F73548">
      <w:pPr>
        <w:pStyle w:val="ListParagraph"/>
        <w:numPr>
          <w:ilvl w:val="0"/>
          <w:numId w:val="7"/>
        </w:numPr>
        <w:spacing w:line="360" w:lineRule="auto"/>
        <w:ind w:left="-142" w:right="-455" w:firstLine="0"/>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Attractive</w:t>
      </w:r>
      <w:r w:rsidR="004D312C" w:rsidRPr="007F7FAF">
        <w:rPr>
          <w:rFonts w:ascii="Century Gothic" w:hAnsi="Century Gothic" w:cs="Arial"/>
          <w:color w:val="000000" w:themeColor="text1"/>
          <w:sz w:val="22"/>
          <w:szCs w:val="22"/>
        </w:rPr>
        <w:t xml:space="preserve">. </w:t>
      </w:r>
    </w:p>
    <w:p w14:paraId="5C1D06A2" w14:textId="77777777" w:rsidR="004D312C" w:rsidRPr="007F7FAF" w:rsidRDefault="004D312C" w:rsidP="00F73548">
      <w:pPr>
        <w:numPr>
          <w:ilvl w:val="1"/>
          <w:numId w:val="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Will people like it. </w:t>
      </w:r>
    </w:p>
    <w:p w14:paraId="60945E20" w14:textId="77777777" w:rsidR="004D312C" w:rsidRPr="007F7FAF" w:rsidRDefault="004D312C" w:rsidP="00F73548">
      <w:pPr>
        <w:numPr>
          <w:ilvl w:val="1"/>
          <w:numId w:val="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Do people need </w:t>
      </w:r>
      <w:proofErr w:type="gramStart"/>
      <w:r w:rsidRPr="007F7FAF">
        <w:rPr>
          <w:rFonts w:ascii="Century Gothic" w:hAnsi="Century Gothic" w:cs="Arial"/>
          <w:color w:val="000000" w:themeColor="text1"/>
          <w:sz w:val="22"/>
          <w:szCs w:val="22"/>
        </w:rPr>
        <w:t>it.</w:t>
      </w:r>
      <w:proofErr w:type="gramEnd"/>
    </w:p>
    <w:p w14:paraId="36EBD355" w14:textId="77777777" w:rsidR="004D312C" w:rsidRPr="007F7FAF" w:rsidRDefault="004D312C" w:rsidP="00F73548">
      <w:pPr>
        <w:numPr>
          <w:ilvl w:val="1"/>
          <w:numId w:val="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Will </w:t>
      </w:r>
      <w:proofErr w:type="spellStart"/>
      <w:r w:rsidRPr="007F7FAF">
        <w:rPr>
          <w:rFonts w:ascii="Century Gothic" w:hAnsi="Century Gothic" w:cs="Arial"/>
          <w:color w:val="000000" w:themeColor="text1"/>
          <w:sz w:val="22"/>
          <w:szCs w:val="22"/>
        </w:rPr>
        <w:t>i</w:t>
      </w:r>
      <w:proofErr w:type="spellEnd"/>
      <w:r w:rsidRPr="007F7FAF">
        <w:rPr>
          <w:rFonts w:ascii="Century Gothic" w:hAnsi="Century Gothic" w:cs="Arial"/>
          <w:color w:val="000000" w:themeColor="text1"/>
          <w:sz w:val="22"/>
          <w:szCs w:val="22"/>
        </w:rPr>
        <w:t xml:space="preserve"> make money? </w:t>
      </w:r>
    </w:p>
    <w:p w14:paraId="10173854" w14:textId="77777777" w:rsidR="004D312C" w:rsidRPr="007F7FAF" w:rsidRDefault="004D312C" w:rsidP="00F73548">
      <w:pPr>
        <w:numPr>
          <w:ilvl w:val="1"/>
          <w:numId w:val="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Can we supply the demand? </w:t>
      </w:r>
    </w:p>
    <w:p w14:paraId="65D896D3" w14:textId="77777777" w:rsidR="004D312C" w:rsidRPr="007F7FAF" w:rsidRDefault="004D312C" w:rsidP="00F73548">
      <w:pPr>
        <w:numPr>
          <w:ilvl w:val="1"/>
          <w:numId w:val="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Scale it </w:t>
      </w:r>
    </w:p>
    <w:p w14:paraId="411F1237" w14:textId="77777777" w:rsidR="004D312C" w:rsidRPr="007F7FAF" w:rsidRDefault="004D312C" w:rsidP="00F73548">
      <w:pPr>
        <w:numPr>
          <w:ilvl w:val="1"/>
          <w:numId w:val="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Competitors </w:t>
      </w:r>
    </w:p>
    <w:p w14:paraId="600AA198" w14:textId="77777777" w:rsidR="00BC6F18" w:rsidRPr="007F7FAF" w:rsidRDefault="00571EB7" w:rsidP="00F73548">
      <w:pPr>
        <w:pStyle w:val="ListParagraph"/>
        <w:numPr>
          <w:ilvl w:val="0"/>
          <w:numId w:val="7"/>
        </w:numPr>
        <w:spacing w:line="360" w:lineRule="auto"/>
        <w:ind w:left="-142" w:right="-455" w:firstLine="0"/>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Timel</w:t>
      </w:r>
      <w:r w:rsidR="00BC6F18" w:rsidRPr="007F7FAF">
        <w:rPr>
          <w:rFonts w:ascii="Century Gothic" w:hAnsi="Century Gothic" w:cs="Arial"/>
          <w:color w:val="000000" w:themeColor="text1"/>
          <w:sz w:val="22"/>
          <w:szCs w:val="22"/>
        </w:rPr>
        <w:t>y</w:t>
      </w:r>
    </w:p>
    <w:p w14:paraId="12E6275A" w14:textId="77777777" w:rsidR="00E82A27" w:rsidRPr="007F7FAF" w:rsidRDefault="00E82A27" w:rsidP="00F73548">
      <w:pPr>
        <w:numPr>
          <w:ilvl w:val="1"/>
          <w:numId w:val="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Is the timing right </w:t>
      </w:r>
    </w:p>
    <w:p w14:paraId="22806716" w14:textId="77777777" w:rsidR="00E82A27" w:rsidRPr="007F7FAF" w:rsidRDefault="00E82A27" w:rsidP="00F73548">
      <w:pPr>
        <w:numPr>
          <w:ilvl w:val="1"/>
          <w:numId w:val="7"/>
        </w:numPr>
        <w:spacing w:before="100" w:beforeAutospacing="1" w:after="100" w:afterAutospacing="1" w:line="360" w:lineRule="auto"/>
        <w:textAlignment w:val="baseline"/>
        <w:rPr>
          <w:rFonts w:ascii="Century Gothic" w:eastAsia="Times New Roman" w:hAnsi="Century Gothic" w:cs="Arial"/>
          <w:color w:val="000000" w:themeColor="text1"/>
          <w:sz w:val="22"/>
          <w:szCs w:val="22"/>
        </w:rPr>
      </w:pPr>
      <w:r w:rsidRPr="007F7FAF">
        <w:rPr>
          <w:rFonts w:ascii="Century Gothic" w:eastAsia="Times New Roman" w:hAnsi="Century Gothic" w:cs="Arial"/>
          <w:color w:val="000000" w:themeColor="text1"/>
          <w:sz w:val="22"/>
          <w:szCs w:val="22"/>
        </w:rPr>
        <w:t xml:space="preserve">How long does it take to delivery or produce the service </w:t>
      </w:r>
    </w:p>
    <w:p w14:paraId="32FF8418" w14:textId="77777777" w:rsidR="00BC6F18" w:rsidRPr="007F7FAF" w:rsidRDefault="00BC6F18" w:rsidP="00F73548">
      <w:pPr>
        <w:pStyle w:val="ListParagraph"/>
        <w:numPr>
          <w:ilvl w:val="0"/>
          <w:numId w:val="7"/>
        </w:numPr>
        <w:spacing w:line="360" w:lineRule="auto"/>
        <w:ind w:left="-142" w:right="-455" w:firstLine="0"/>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Durable</w:t>
      </w:r>
      <w:r w:rsidR="004D312C" w:rsidRPr="007F7FAF">
        <w:rPr>
          <w:rFonts w:ascii="Century Gothic" w:hAnsi="Century Gothic" w:cs="Arial"/>
          <w:color w:val="000000" w:themeColor="text1"/>
          <w:sz w:val="22"/>
          <w:szCs w:val="22"/>
        </w:rPr>
        <w:t xml:space="preserve">: the idea has to last </w:t>
      </w:r>
    </w:p>
    <w:p w14:paraId="0F7B630A" w14:textId="77777777" w:rsidR="00E82A27" w:rsidRPr="007F7FAF" w:rsidRDefault="00E82A27" w:rsidP="00F73548">
      <w:pPr>
        <w:numPr>
          <w:ilvl w:val="1"/>
          <w:numId w:val="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Products that are durable </w:t>
      </w:r>
    </w:p>
    <w:p w14:paraId="0B9333B4" w14:textId="77777777" w:rsidR="00E82A27" w:rsidRPr="007F7FAF" w:rsidRDefault="00E82A27" w:rsidP="00F73548">
      <w:pPr>
        <w:numPr>
          <w:ilvl w:val="1"/>
          <w:numId w:val="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Is it sustainable over time </w:t>
      </w:r>
    </w:p>
    <w:p w14:paraId="2933354B" w14:textId="77777777" w:rsidR="00E82A27" w:rsidRPr="007F7FAF" w:rsidRDefault="00E82A27" w:rsidP="00F73548">
      <w:pPr>
        <w:numPr>
          <w:ilvl w:val="1"/>
          <w:numId w:val="7"/>
        </w:numPr>
        <w:spacing w:before="100" w:beforeAutospacing="1" w:after="100" w:afterAutospacing="1" w:line="360" w:lineRule="auto"/>
        <w:textAlignment w:val="baseline"/>
        <w:rPr>
          <w:rFonts w:ascii="Century Gothic" w:eastAsia="Times New Roman" w:hAnsi="Century Gothic" w:cs="Arial"/>
          <w:color w:val="000000" w:themeColor="text1"/>
          <w:sz w:val="22"/>
          <w:szCs w:val="22"/>
        </w:rPr>
      </w:pPr>
      <w:r w:rsidRPr="007F7FAF">
        <w:rPr>
          <w:rFonts w:ascii="Century Gothic" w:eastAsia="Times New Roman" w:hAnsi="Century Gothic" w:cs="Arial"/>
          <w:color w:val="000000" w:themeColor="text1"/>
          <w:sz w:val="22"/>
          <w:szCs w:val="22"/>
        </w:rPr>
        <w:t xml:space="preserve">Can competitors copy the service or the product fast </w:t>
      </w:r>
    </w:p>
    <w:p w14:paraId="2C903ADD" w14:textId="77777777" w:rsidR="00E82A27" w:rsidRPr="007F7FAF" w:rsidRDefault="00E82A27" w:rsidP="00F73548">
      <w:pPr>
        <w:numPr>
          <w:ilvl w:val="1"/>
          <w:numId w:val="7"/>
        </w:numPr>
        <w:spacing w:before="100" w:beforeAutospacing="1" w:after="100" w:afterAutospacing="1" w:line="360" w:lineRule="auto"/>
        <w:textAlignment w:val="baseline"/>
        <w:rPr>
          <w:rFonts w:ascii="Century Gothic" w:eastAsia="Times New Roman" w:hAnsi="Century Gothic" w:cs="Arial"/>
          <w:color w:val="000000" w:themeColor="text1"/>
          <w:sz w:val="22"/>
          <w:szCs w:val="22"/>
        </w:rPr>
      </w:pPr>
    </w:p>
    <w:p w14:paraId="342F081A" w14:textId="77777777" w:rsidR="00E82A27" w:rsidRPr="007F7FAF" w:rsidRDefault="00BC6F18" w:rsidP="00F73548">
      <w:pPr>
        <w:pStyle w:val="ListParagraph"/>
        <w:numPr>
          <w:ilvl w:val="0"/>
          <w:numId w:val="7"/>
        </w:numPr>
        <w:spacing w:line="360" w:lineRule="auto"/>
        <w:ind w:left="-142" w:right="-455" w:firstLine="0"/>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Anchored in a product, service, or business that created or adds value for its buyer or end user </w:t>
      </w:r>
    </w:p>
    <w:p w14:paraId="0B56A2CB" w14:textId="77777777" w:rsidR="00E82A27" w:rsidRPr="007F7FAF" w:rsidRDefault="00E82A27" w:rsidP="00F73548">
      <w:pPr>
        <w:pStyle w:val="ListParagraph"/>
        <w:numPr>
          <w:ilvl w:val="1"/>
          <w:numId w:val="7"/>
        </w:numPr>
        <w:spacing w:after="0" w:line="360" w:lineRule="auto"/>
        <w:rPr>
          <w:rFonts w:ascii="Century Gothic" w:eastAsia="Times New Roman" w:hAnsi="Century Gothic" w:cs="Arial"/>
          <w:color w:val="000000" w:themeColor="text1"/>
          <w:sz w:val="22"/>
          <w:szCs w:val="22"/>
        </w:rPr>
      </w:pPr>
      <w:r w:rsidRPr="007F7FAF">
        <w:rPr>
          <w:rFonts w:ascii="Century Gothic" w:eastAsia="Times New Roman" w:hAnsi="Century Gothic" w:cs="Arial"/>
          <w:color w:val="000000" w:themeColor="text1"/>
          <w:sz w:val="22"/>
          <w:szCs w:val="22"/>
        </w:rPr>
        <w:t xml:space="preserve">How do people feel about the product or </w:t>
      </w:r>
      <w:r w:rsidR="00CB7061" w:rsidRPr="007F7FAF">
        <w:rPr>
          <w:rFonts w:ascii="Century Gothic" w:eastAsia="Times New Roman" w:hAnsi="Century Gothic" w:cs="Arial"/>
          <w:color w:val="000000" w:themeColor="text1"/>
          <w:sz w:val="22"/>
          <w:szCs w:val="22"/>
        </w:rPr>
        <w:t>service?</w:t>
      </w:r>
      <w:r w:rsidRPr="007F7FAF">
        <w:rPr>
          <w:rFonts w:ascii="Century Gothic" w:eastAsia="Times New Roman" w:hAnsi="Century Gothic" w:cs="Arial"/>
          <w:color w:val="000000" w:themeColor="text1"/>
          <w:sz w:val="22"/>
          <w:szCs w:val="22"/>
        </w:rPr>
        <w:t xml:space="preserve"> </w:t>
      </w:r>
    </w:p>
    <w:p w14:paraId="15AFF4F4" w14:textId="77777777" w:rsidR="00E82A27" w:rsidRPr="007F7FAF" w:rsidRDefault="00E82A27" w:rsidP="00F73548">
      <w:pPr>
        <w:spacing w:after="0" w:line="360" w:lineRule="auto"/>
        <w:rPr>
          <w:rFonts w:ascii="Century Gothic" w:eastAsia="Times New Roman" w:hAnsi="Century Gothic" w:cs="Arial"/>
          <w:color w:val="000000" w:themeColor="text1"/>
          <w:sz w:val="22"/>
          <w:szCs w:val="22"/>
        </w:rPr>
      </w:pPr>
    </w:p>
    <w:p w14:paraId="1A54F8C1" w14:textId="77777777" w:rsidR="00E82A27" w:rsidRPr="007F7FAF" w:rsidRDefault="00E82A27" w:rsidP="00F73548">
      <w:pPr>
        <w:spacing w:after="0" w:line="360" w:lineRule="auto"/>
        <w:rPr>
          <w:rFonts w:ascii="Century Gothic" w:eastAsia="Times New Roman" w:hAnsi="Century Gothic" w:cs="Arial"/>
          <w:color w:val="000000" w:themeColor="text1"/>
          <w:sz w:val="22"/>
          <w:szCs w:val="22"/>
        </w:rPr>
      </w:pPr>
      <w:r w:rsidRPr="007F7FAF">
        <w:rPr>
          <w:rFonts w:ascii="Century Gothic" w:eastAsia="Times New Roman" w:hAnsi="Century Gothic" w:cs="Arial"/>
          <w:color w:val="000000" w:themeColor="text1"/>
          <w:sz w:val="22"/>
          <w:szCs w:val="22"/>
        </w:rPr>
        <w:t>It is important to understand the difference between an o</w:t>
      </w:r>
      <w:r w:rsidR="00CB7061" w:rsidRPr="007F7FAF">
        <w:rPr>
          <w:rFonts w:ascii="Century Gothic" w:eastAsia="Times New Roman" w:hAnsi="Century Gothic" w:cs="Arial"/>
          <w:color w:val="000000" w:themeColor="text1"/>
          <w:sz w:val="22"/>
          <w:szCs w:val="22"/>
        </w:rPr>
        <w:t>pportunity and an idea. An idea</w:t>
      </w:r>
      <w:r w:rsidRPr="007F7FAF">
        <w:rPr>
          <w:rFonts w:ascii="Century Gothic" w:eastAsia="Times New Roman" w:hAnsi="Century Gothic" w:cs="Arial"/>
          <w:color w:val="000000" w:themeColor="text1"/>
          <w:sz w:val="22"/>
          <w:szCs w:val="22"/>
        </w:rPr>
        <w:t xml:space="preserve"> is a thought but it may not meet the criteria of an opportunity. Not all ideas are great ideas. It is crucial to make sure that an idea fills a need and meets the criteria for opportunity. </w:t>
      </w:r>
    </w:p>
    <w:p w14:paraId="48D7BBDC" w14:textId="77777777" w:rsidR="00E82A27" w:rsidRPr="007F7FAF" w:rsidRDefault="00E82A27" w:rsidP="00F73548">
      <w:pPr>
        <w:spacing w:after="0" w:line="360" w:lineRule="auto"/>
        <w:rPr>
          <w:rFonts w:ascii="Century Gothic" w:eastAsia="Times New Roman" w:hAnsi="Century Gothic" w:cs="Arial"/>
          <w:color w:val="000000" w:themeColor="text1"/>
          <w:sz w:val="22"/>
          <w:szCs w:val="22"/>
        </w:rPr>
      </w:pPr>
    </w:p>
    <w:p w14:paraId="174EC629" w14:textId="77777777" w:rsidR="00E82A27" w:rsidRPr="007F7FAF" w:rsidRDefault="00E82A27" w:rsidP="00F73548">
      <w:pPr>
        <w:spacing w:line="360" w:lineRule="auto"/>
        <w:ind w:right="-455"/>
        <w:rPr>
          <w:rFonts w:ascii="Century Gothic" w:hAnsi="Century Gothic" w:cs="Arial"/>
          <w:color w:val="000000" w:themeColor="text1"/>
          <w:sz w:val="22"/>
          <w:szCs w:val="22"/>
        </w:rPr>
      </w:pPr>
    </w:p>
    <w:p w14:paraId="4414C133" w14:textId="77777777" w:rsidR="00571EB7" w:rsidRPr="007F7FAF" w:rsidRDefault="00571EB7" w:rsidP="00F73548">
      <w:pPr>
        <w:spacing w:line="360" w:lineRule="auto"/>
        <w:ind w:left="-142" w:right="-455"/>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 xml:space="preserve">Three ways to identify opportunities: </w:t>
      </w:r>
    </w:p>
    <w:p w14:paraId="6B44A51B" w14:textId="77777777" w:rsidR="00571EB7" w:rsidRPr="007F7FAF" w:rsidRDefault="00571EB7" w:rsidP="00F73548">
      <w:pPr>
        <w:pStyle w:val="ListParagraph"/>
        <w:numPr>
          <w:ilvl w:val="0"/>
          <w:numId w:val="8"/>
        </w:numPr>
        <w:spacing w:line="360" w:lineRule="auto"/>
        <w:ind w:left="-142" w:right="-455" w:firstLine="0"/>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Observing trends</w:t>
      </w:r>
    </w:p>
    <w:p w14:paraId="437EE602" w14:textId="77777777" w:rsidR="00571EB7" w:rsidRPr="007F7FAF" w:rsidRDefault="00571EB7"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The first approach is to observe trends and study how they created opportunities for the entrepreneurs to pursue. The most important trends to follow are economic trends, social trends, technological advances, and political action and regulatory changes. </w:t>
      </w:r>
      <w:proofErr w:type="gramStart"/>
      <w:r w:rsidRPr="007F7FAF">
        <w:rPr>
          <w:rFonts w:ascii="Century Gothic" w:hAnsi="Century Gothic" w:cs="Arial"/>
          <w:color w:val="000000" w:themeColor="text1"/>
          <w:sz w:val="22"/>
          <w:szCs w:val="22"/>
        </w:rPr>
        <w:t>Important to remain a</w:t>
      </w:r>
      <w:r w:rsidR="004D312C" w:rsidRPr="007F7FAF">
        <w:rPr>
          <w:rFonts w:ascii="Century Gothic" w:hAnsi="Century Gothic" w:cs="Arial"/>
          <w:color w:val="000000" w:themeColor="text1"/>
          <w:sz w:val="22"/>
          <w:szCs w:val="22"/>
        </w:rPr>
        <w:t>ware of changes in these areas.</w:t>
      </w:r>
      <w:proofErr w:type="gramEnd"/>
      <w:r w:rsidR="004D312C" w:rsidRPr="007F7FAF">
        <w:rPr>
          <w:rFonts w:ascii="Century Gothic" w:hAnsi="Century Gothic" w:cs="Arial"/>
          <w:color w:val="000000" w:themeColor="text1"/>
          <w:sz w:val="22"/>
          <w:szCs w:val="22"/>
        </w:rPr>
        <w:t xml:space="preserve">  </w:t>
      </w:r>
    </w:p>
    <w:p w14:paraId="764AB576" w14:textId="77777777" w:rsidR="00571EB7" w:rsidRPr="007F7FAF" w:rsidRDefault="00571EB7" w:rsidP="00F73548">
      <w:pPr>
        <w:spacing w:line="360" w:lineRule="auto"/>
        <w:ind w:left="-142"/>
        <w:rPr>
          <w:rFonts w:ascii="Century Gothic" w:eastAsia="Times New Roman" w:hAnsi="Century Gothic" w:cs="Arial"/>
          <w:sz w:val="22"/>
          <w:szCs w:val="22"/>
        </w:rPr>
      </w:pPr>
      <w:r w:rsidRPr="007F7FAF">
        <w:rPr>
          <w:rFonts w:ascii="Century Gothic" w:hAnsi="Century Gothic" w:cs="Arial"/>
          <w:b/>
          <w:sz w:val="22"/>
          <w:szCs w:val="22"/>
        </w:rPr>
        <w:t>Economic forces</w:t>
      </w:r>
      <w:r w:rsidRPr="007F7FAF">
        <w:rPr>
          <w:rFonts w:ascii="Century Gothic" w:hAnsi="Century Gothic" w:cs="Arial"/>
          <w:sz w:val="22"/>
          <w:szCs w:val="22"/>
        </w:rPr>
        <w:t xml:space="preserve">: state of the economy, level of disposable income, </w:t>
      </w:r>
      <w:proofErr w:type="gramStart"/>
      <w:r w:rsidR="004D312C" w:rsidRPr="007F7FAF">
        <w:rPr>
          <w:rFonts w:ascii="Century Gothic" w:hAnsi="Century Gothic" w:cs="Arial"/>
          <w:sz w:val="22"/>
          <w:szCs w:val="22"/>
        </w:rPr>
        <w:t>consumer spending</w:t>
      </w:r>
      <w:proofErr w:type="gramEnd"/>
      <w:r w:rsidRPr="007F7FAF">
        <w:rPr>
          <w:rFonts w:ascii="Century Gothic" w:hAnsi="Century Gothic" w:cs="Arial"/>
          <w:sz w:val="22"/>
          <w:szCs w:val="22"/>
        </w:rPr>
        <w:t xml:space="preserve"> patters</w:t>
      </w:r>
      <w:r w:rsidR="004D312C" w:rsidRPr="007F7FAF">
        <w:rPr>
          <w:rFonts w:ascii="Century Gothic" w:hAnsi="Century Gothic" w:cs="Arial"/>
          <w:sz w:val="22"/>
          <w:szCs w:val="22"/>
        </w:rPr>
        <w:t xml:space="preserve">. </w:t>
      </w:r>
      <w:r w:rsidR="004D312C" w:rsidRPr="007F7FAF">
        <w:rPr>
          <w:rFonts w:ascii="Century Gothic" w:eastAsia="Times New Roman" w:hAnsi="Century Gothic" w:cs="Arial"/>
          <w:sz w:val="22"/>
          <w:szCs w:val="22"/>
        </w:rPr>
        <w:t xml:space="preserve"> Economic trends help determine areas that are ripe for new start-ups and areas that start-ups should avoid. Need to know about your competitors, are you doing better? Are you perceived as better than them? Will we be perceived as a viable option? Perception is so important </w:t>
      </w:r>
    </w:p>
    <w:p w14:paraId="2B206ECC" w14:textId="77777777" w:rsidR="004D312C" w:rsidRPr="007F7FAF" w:rsidRDefault="00571EB7"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b/>
          <w:color w:val="000000" w:themeColor="text1"/>
          <w:sz w:val="22"/>
          <w:szCs w:val="22"/>
        </w:rPr>
        <w:t>Social forces</w:t>
      </w:r>
      <w:r w:rsidRPr="007F7FAF">
        <w:rPr>
          <w:rFonts w:ascii="Century Gothic" w:hAnsi="Century Gothic" w:cs="Arial"/>
          <w:color w:val="000000" w:themeColor="text1"/>
          <w:sz w:val="22"/>
          <w:szCs w:val="22"/>
        </w:rPr>
        <w:t>: social and cultural trends, demographic changes, what people think is “in”</w:t>
      </w:r>
      <w:r w:rsidR="004D312C" w:rsidRPr="007F7FAF">
        <w:rPr>
          <w:rFonts w:ascii="Century Gothic" w:hAnsi="Century Gothic" w:cs="Arial"/>
          <w:color w:val="000000" w:themeColor="text1"/>
          <w:sz w:val="22"/>
          <w:szCs w:val="22"/>
        </w:rPr>
        <w:t>.</w:t>
      </w:r>
    </w:p>
    <w:p w14:paraId="16475690" w14:textId="77777777" w:rsidR="004D312C" w:rsidRPr="007F7FAF" w:rsidRDefault="004D312C" w:rsidP="00F73548">
      <w:pPr>
        <w:pStyle w:val="ListParagraph"/>
        <w:spacing w:line="360" w:lineRule="auto"/>
        <w:ind w:left="-142" w:right="-455"/>
        <w:rPr>
          <w:rFonts w:ascii="Century Gothic" w:hAnsi="Century Gothic" w:cs="Arial"/>
          <w:sz w:val="22"/>
          <w:szCs w:val="22"/>
        </w:rPr>
      </w:pPr>
      <w:r w:rsidRPr="007F7FAF">
        <w:rPr>
          <w:rFonts w:cs="Times New Roman"/>
          <w:sz w:val="22"/>
          <w:szCs w:val="22"/>
        </w:rPr>
        <w:t>→</w:t>
      </w:r>
      <w:r w:rsidRPr="007F7FAF">
        <w:rPr>
          <w:rFonts w:ascii="Century Gothic" w:hAnsi="Century Gothic" w:cs="Arial"/>
          <w:sz w:val="22"/>
          <w:szCs w:val="22"/>
        </w:rPr>
        <w:t xml:space="preserve"> Demographics of Canada: 32,000,000 people in Canada etc. </w:t>
      </w:r>
    </w:p>
    <w:p w14:paraId="49D08C9B" w14:textId="77777777" w:rsidR="004D312C" w:rsidRPr="007F7FAF" w:rsidRDefault="004D312C" w:rsidP="00F73548">
      <w:pPr>
        <w:pStyle w:val="ListParagraph"/>
        <w:spacing w:line="360" w:lineRule="auto"/>
        <w:ind w:left="-142" w:right="-455"/>
        <w:rPr>
          <w:rFonts w:ascii="Century Gothic" w:hAnsi="Century Gothic" w:cs="Arial"/>
          <w:sz w:val="22"/>
          <w:szCs w:val="22"/>
        </w:rPr>
      </w:pPr>
      <w:r w:rsidRPr="007F7FAF">
        <w:rPr>
          <w:rFonts w:cs="Times New Roman"/>
          <w:sz w:val="22"/>
          <w:szCs w:val="22"/>
        </w:rPr>
        <w:t>→</w:t>
      </w:r>
      <w:r w:rsidRPr="007F7FAF">
        <w:rPr>
          <w:rFonts w:ascii="Century Gothic" w:hAnsi="Century Gothic" w:cs="Arial"/>
          <w:sz w:val="22"/>
          <w:szCs w:val="22"/>
        </w:rPr>
        <w:t xml:space="preserve"> additional cost of coming into Canada- it’s a bilingual nation- in Quebec must be in French </w:t>
      </w:r>
    </w:p>
    <w:p w14:paraId="60AEFC49" w14:textId="77777777" w:rsidR="004D312C" w:rsidRPr="007F7FAF" w:rsidRDefault="004D312C" w:rsidP="00F73548">
      <w:pPr>
        <w:pStyle w:val="ListParagraph"/>
        <w:spacing w:line="360" w:lineRule="auto"/>
        <w:ind w:left="-142" w:right="-455"/>
        <w:rPr>
          <w:rFonts w:ascii="Century Gothic" w:hAnsi="Century Gothic" w:cs="Arial"/>
          <w:color w:val="000000" w:themeColor="text1"/>
          <w:sz w:val="22"/>
          <w:szCs w:val="22"/>
        </w:rPr>
      </w:pPr>
      <w:r w:rsidRPr="007F7FAF">
        <w:rPr>
          <w:rFonts w:eastAsia="Times New Roman" w:cs="Times New Roman"/>
          <w:sz w:val="22"/>
          <w:szCs w:val="22"/>
        </w:rPr>
        <w:t>→</w:t>
      </w:r>
      <w:r w:rsidRPr="007F7FAF">
        <w:rPr>
          <w:rFonts w:ascii="Century Gothic" w:eastAsia="Times New Roman" w:hAnsi="Century Gothic" w:cs="Arial"/>
          <w:sz w:val="22"/>
          <w:szCs w:val="22"/>
        </w:rPr>
        <w:t xml:space="preserve"> Primary target market vs. Secondary target market- primary at McDonalds would be kids and secondary would be adults </w:t>
      </w:r>
    </w:p>
    <w:p w14:paraId="34115E87" w14:textId="77777777" w:rsidR="00571EB7" w:rsidRPr="007F7FAF" w:rsidRDefault="00571EB7"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b/>
          <w:color w:val="000000" w:themeColor="text1"/>
          <w:sz w:val="22"/>
          <w:szCs w:val="22"/>
        </w:rPr>
        <w:t>Technological advances</w:t>
      </w:r>
      <w:r w:rsidRPr="007F7FAF">
        <w:rPr>
          <w:rFonts w:ascii="Century Gothic" w:hAnsi="Century Gothic" w:cs="Arial"/>
          <w:color w:val="000000" w:themeColor="text1"/>
          <w:sz w:val="22"/>
          <w:szCs w:val="22"/>
        </w:rPr>
        <w:t>: new technologies, emerging technologies, new uses of old technologies</w:t>
      </w:r>
    </w:p>
    <w:p w14:paraId="19642B00" w14:textId="77777777" w:rsidR="004D312C" w:rsidRPr="007F7FAF" w:rsidRDefault="00571EB7"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b/>
          <w:color w:val="000000" w:themeColor="text1"/>
          <w:sz w:val="22"/>
          <w:szCs w:val="22"/>
        </w:rPr>
        <w:t>Political and regulator changes</w:t>
      </w:r>
      <w:r w:rsidRPr="007F7FAF">
        <w:rPr>
          <w:rFonts w:ascii="Century Gothic" w:hAnsi="Century Gothic" w:cs="Arial"/>
          <w:color w:val="000000" w:themeColor="text1"/>
          <w:sz w:val="22"/>
          <w:szCs w:val="22"/>
        </w:rPr>
        <w:t>: new changes in political arena, new laws and regulation</w:t>
      </w:r>
    </w:p>
    <w:p w14:paraId="32D25D31" w14:textId="77777777" w:rsidR="00571EB7" w:rsidRPr="007F7FAF" w:rsidRDefault="00571EB7" w:rsidP="00F73548">
      <w:pPr>
        <w:pStyle w:val="ListParagraph"/>
        <w:numPr>
          <w:ilvl w:val="0"/>
          <w:numId w:val="8"/>
        </w:numPr>
        <w:spacing w:line="360" w:lineRule="auto"/>
        <w:ind w:left="-142" w:right="-455" w:firstLine="0"/>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Solving a problem</w:t>
      </w:r>
    </w:p>
    <w:p w14:paraId="4B4DF180" w14:textId="77777777" w:rsidR="00571EB7" w:rsidRPr="007F7FAF" w:rsidRDefault="00571EB7"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Recognize problems and find ways to solve the</w:t>
      </w:r>
      <w:r w:rsidR="004D312C" w:rsidRPr="007F7FAF">
        <w:rPr>
          <w:rFonts w:ascii="Century Gothic" w:hAnsi="Century Gothic" w:cs="Arial"/>
          <w:color w:val="000000" w:themeColor="text1"/>
          <w:sz w:val="22"/>
          <w:szCs w:val="22"/>
        </w:rPr>
        <w:t>m. Problems can be recognized when</w:t>
      </w:r>
      <w:r w:rsidRPr="007F7FAF">
        <w:rPr>
          <w:rFonts w:ascii="Century Gothic" w:hAnsi="Century Gothic" w:cs="Arial"/>
          <w:color w:val="000000" w:themeColor="text1"/>
          <w:sz w:val="22"/>
          <w:szCs w:val="22"/>
        </w:rPr>
        <w:t xml:space="preserve"> observing the challenges that people encounter in their daily lives. There are many problems that have yet to be solved</w:t>
      </w:r>
      <w:r w:rsidR="004D312C" w:rsidRPr="007F7FAF">
        <w:rPr>
          <w:rFonts w:ascii="Century Gothic" w:hAnsi="Century Gothic" w:cs="Arial"/>
          <w:color w:val="000000" w:themeColor="text1"/>
          <w:sz w:val="22"/>
          <w:szCs w:val="22"/>
        </w:rPr>
        <w:t xml:space="preserve"> </w:t>
      </w:r>
    </w:p>
    <w:p w14:paraId="08368708" w14:textId="77777777" w:rsidR="00CB7061" w:rsidRPr="007F7FAF" w:rsidRDefault="00CB7061" w:rsidP="00F73548">
      <w:pPr>
        <w:pStyle w:val="ListParagraph"/>
        <w:numPr>
          <w:ilvl w:val="0"/>
          <w:numId w:val="24"/>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Observe challenges people face </w:t>
      </w:r>
    </w:p>
    <w:p w14:paraId="2EE6F4FB" w14:textId="77777777" w:rsidR="00CB7061" w:rsidRPr="007F7FAF" w:rsidRDefault="00CB7061" w:rsidP="00F73548">
      <w:pPr>
        <w:pStyle w:val="ListParagraph"/>
        <w:numPr>
          <w:ilvl w:val="0"/>
          <w:numId w:val="24"/>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Intuition </w:t>
      </w:r>
    </w:p>
    <w:p w14:paraId="6D510810" w14:textId="77777777" w:rsidR="00CB7061" w:rsidRPr="007F7FAF" w:rsidRDefault="00CB7061" w:rsidP="00F73548">
      <w:pPr>
        <w:pStyle w:val="ListParagraph"/>
        <w:numPr>
          <w:ilvl w:val="0"/>
          <w:numId w:val="24"/>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Serendipity </w:t>
      </w:r>
    </w:p>
    <w:p w14:paraId="58AF4792" w14:textId="77777777" w:rsidR="00CB7061" w:rsidRPr="007F7FAF" w:rsidRDefault="00CB7061" w:rsidP="00F73548">
      <w:pPr>
        <w:pStyle w:val="ListParagraph"/>
        <w:numPr>
          <w:ilvl w:val="0"/>
          <w:numId w:val="24"/>
        </w:numPr>
        <w:spacing w:after="0" w:line="360" w:lineRule="auto"/>
        <w:textAlignment w:val="baseline"/>
        <w:rPr>
          <w:rFonts w:ascii="Century Gothic" w:hAnsi="Century Gothic" w:cs="Arial"/>
          <w:color w:val="000000" w:themeColor="text1"/>
          <w:sz w:val="22"/>
          <w:szCs w:val="22"/>
        </w:rPr>
      </w:pPr>
      <w:r w:rsidRPr="007F7FAF">
        <w:rPr>
          <w:rFonts w:ascii="Century Gothic" w:eastAsia="Times New Roman" w:hAnsi="Century Gothic" w:cs="Arial"/>
          <w:color w:val="000000" w:themeColor="text1"/>
          <w:sz w:val="22"/>
          <w:szCs w:val="22"/>
        </w:rPr>
        <w:t>Change- there is a need for change.  </w:t>
      </w:r>
    </w:p>
    <w:p w14:paraId="70CD3162" w14:textId="77777777" w:rsidR="0060260F" w:rsidRPr="007F7FAF" w:rsidRDefault="0060260F" w:rsidP="00F73548">
      <w:pPr>
        <w:spacing w:after="0" w:line="360" w:lineRule="auto"/>
        <w:rPr>
          <w:rFonts w:ascii="Century Gothic" w:hAnsi="Century Gothic" w:cs="Arial"/>
          <w:color w:val="000000" w:themeColor="text1"/>
          <w:sz w:val="22"/>
          <w:szCs w:val="22"/>
        </w:rPr>
      </w:pPr>
    </w:p>
    <w:p w14:paraId="21690F4A" w14:textId="2BB3B112" w:rsidR="00CB7061" w:rsidRPr="007F7FAF" w:rsidRDefault="0060260F" w:rsidP="00F73548">
      <w:pPr>
        <w:spacing w:after="0" w:line="360" w:lineRule="auto"/>
        <w:rPr>
          <w:rFonts w:ascii="Century Gothic" w:eastAsia="Times New Roman" w:hAnsi="Century Gothic" w:cs="Arial"/>
          <w:color w:val="000000" w:themeColor="text1"/>
          <w:sz w:val="22"/>
          <w:szCs w:val="22"/>
        </w:rPr>
      </w:pPr>
      <w:r w:rsidRPr="007F7FAF">
        <w:rPr>
          <w:rFonts w:ascii="Century Gothic" w:eastAsia="Times New Roman" w:hAnsi="Century Gothic" w:cs="Arial"/>
          <w:color w:val="000000" w:themeColor="text1"/>
          <w:sz w:val="22"/>
          <w:szCs w:val="22"/>
        </w:rPr>
        <w:t>People who have experienced a problem in their own lives, and then realized that the solution to the problem represented a business opportunity have started many companies</w:t>
      </w:r>
      <w:r w:rsidR="00CB7061" w:rsidRPr="007F7FAF">
        <w:rPr>
          <w:rFonts w:ascii="Century Gothic" w:eastAsia="Times New Roman" w:hAnsi="Century Gothic" w:cs="Arial"/>
          <w:color w:val="000000" w:themeColor="text1"/>
          <w:sz w:val="22"/>
          <w:szCs w:val="22"/>
        </w:rPr>
        <w:t xml:space="preserve">. </w:t>
      </w:r>
    </w:p>
    <w:p w14:paraId="567C5A21" w14:textId="77777777" w:rsidR="00CB7061" w:rsidRPr="007F7FAF" w:rsidRDefault="00CB7061" w:rsidP="00F73548">
      <w:pPr>
        <w:pStyle w:val="ListParagraph"/>
        <w:spacing w:line="360" w:lineRule="auto"/>
        <w:ind w:left="-142" w:right="-455"/>
        <w:rPr>
          <w:rFonts w:ascii="Century Gothic" w:hAnsi="Century Gothic" w:cs="Arial"/>
          <w:color w:val="000000" w:themeColor="text1"/>
          <w:sz w:val="22"/>
          <w:szCs w:val="22"/>
        </w:rPr>
      </w:pPr>
    </w:p>
    <w:p w14:paraId="7B9A926E" w14:textId="77777777" w:rsidR="00571EB7" w:rsidRPr="007F7FAF" w:rsidRDefault="00571EB7" w:rsidP="00F73548">
      <w:pPr>
        <w:pStyle w:val="ListParagraph"/>
        <w:numPr>
          <w:ilvl w:val="0"/>
          <w:numId w:val="8"/>
        </w:numPr>
        <w:spacing w:line="360" w:lineRule="auto"/>
        <w:ind w:left="-142" w:right="-455" w:firstLine="0"/>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Finding gaps in the marketplace</w:t>
      </w:r>
    </w:p>
    <w:p w14:paraId="73F07C1F" w14:textId="77777777" w:rsidR="00CB7061" w:rsidRPr="007F7FAF" w:rsidRDefault="00CE44EF"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There are many examples of products that consumers need or want that aren’t available in a particular location or aren’t available at all. A common way that gaps in the marketplace are recognized is when people become frustrated because they cant find a product or service that they need and recognize that other people feel the same way</w:t>
      </w:r>
      <w:r w:rsidR="004D312C" w:rsidRPr="007F7FAF">
        <w:rPr>
          <w:rFonts w:ascii="Century Gothic" w:hAnsi="Century Gothic" w:cs="Arial"/>
          <w:color w:val="000000" w:themeColor="text1"/>
          <w:sz w:val="22"/>
          <w:szCs w:val="22"/>
        </w:rPr>
        <w:t>.</w:t>
      </w:r>
    </w:p>
    <w:p w14:paraId="6BD69C55" w14:textId="77777777" w:rsidR="00CB7061" w:rsidRPr="007F7FAF" w:rsidRDefault="00CB7061" w:rsidP="00F73548">
      <w:pPr>
        <w:pStyle w:val="ListParagraph"/>
        <w:spacing w:line="360" w:lineRule="auto"/>
        <w:ind w:left="-142" w:right="-455"/>
        <w:rPr>
          <w:rFonts w:ascii="Century Gothic" w:hAnsi="Century Gothic" w:cs="Arial"/>
          <w:color w:val="000000" w:themeColor="text1"/>
          <w:sz w:val="22"/>
          <w:szCs w:val="22"/>
        </w:rPr>
      </w:pPr>
    </w:p>
    <w:p w14:paraId="23385873" w14:textId="77777777" w:rsidR="00CB7061" w:rsidRPr="007F7FAF" w:rsidRDefault="00CB7061" w:rsidP="00F73548">
      <w:pPr>
        <w:pStyle w:val="ListParagraph"/>
        <w:spacing w:line="360" w:lineRule="auto"/>
        <w:ind w:left="-142" w:right="-455"/>
        <w:rPr>
          <w:rFonts w:ascii="Century Gothic" w:hAnsi="Century Gothic" w:cs="Arial"/>
          <w:i/>
          <w:color w:val="000000" w:themeColor="text1"/>
          <w:sz w:val="22"/>
          <w:szCs w:val="22"/>
        </w:rPr>
      </w:pPr>
      <w:r w:rsidRPr="007F7FAF">
        <w:rPr>
          <w:rFonts w:ascii="Century Gothic" w:hAnsi="Century Gothic" w:cs="Arial"/>
          <w:i/>
          <w:color w:val="000000" w:themeColor="text1"/>
          <w:sz w:val="22"/>
          <w:szCs w:val="22"/>
        </w:rPr>
        <w:t xml:space="preserve">Look for products or services that are lacking in the market place.  </w:t>
      </w:r>
      <w:r w:rsidRPr="007F7FAF">
        <w:rPr>
          <w:rFonts w:ascii="Century Gothic" w:eastAsia="Times New Roman" w:hAnsi="Century Gothic" w:cs="Arial"/>
          <w:i/>
          <w:color w:val="000000" w:themeColor="text1"/>
          <w:sz w:val="22"/>
          <w:szCs w:val="22"/>
        </w:rPr>
        <w:t>A gap in the marketplace is often created when a product or service is needed by a specific group of people but doesn’t represent a large enough market to be of interest to mainstream retailers or manufacturers.   </w:t>
      </w:r>
    </w:p>
    <w:p w14:paraId="43A5F916" w14:textId="77777777" w:rsidR="00CB7061" w:rsidRPr="007F7FAF" w:rsidRDefault="00CB7061" w:rsidP="00F73548">
      <w:pPr>
        <w:pStyle w:val="ListParagraph"/>
        <w:spacing w:line="360" w:lineRule="auto"/>
        <w:ind w:left="-142" w:right="-455"/>
        <w:rPr>
          <w:rFonts w:ascii="Century Gothic" w:hAnsi="Century Gothic" w:cs="Arial"/>
          <w:color w:val="000000" w:themeColor="text1"/>
          <w:sz w:val="22"/>
          <w:szCs w:val="22"/>
        </w:rPr>
      </w:pPr>
    </w:p>
    <w:p w14:paraId="51519B81" w14:textId="77777777" w:rsidR="004D312C" w:rsidRPr="007F7FAF" w:rsidRDefault="004D312C"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ASK YOURSELF- why will you buy your product. </w:t>
      </w:r>
    </w:p>
    <w:p w14:paraId="42C78DE3" w14:textId="77777777" w:rsidR="00955257" w:rsidRPr="007F7FAF" w:rsidRDefault="00955257" w:rsidP="00F73548">
      <w:pPr>
        <w:spacing w:line="360" w:lineRule="auto"/>
        <w:ind w:left="-142" w:right="-455"/>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Personal characteristics of the entrepreneur:</w:t>
      </w:r>
    </w:p>
    <w:p w14:paraId="7C9B1820" w14:textId="77777777" w:rsidR="00955257" w:rsidRPr="007F7FAF" w:rsidRDefault="00955257" w:rsidP="00F73548">
      <w:pPr>
        <w:spacing w:line="360" w:lineRule="auto"/>
        <w:ind w:left="-142" w:right="-455"/>
        <w:rPr>
          <w:rFonts w:ascii="Century Gothic" w:hAnsi="Century Gothic" w:cs="Arial"/>
          <w:color w:val="000000" w:themeColor="text1"/>
          <w:sz w:val="22"/>
          <w:szCs w:val="22"/>
        </w:rPr>
      </w:pPr>
      <w:r w:rsidRPr="007F7FAF">
        <w:rPr>
          <w:rFonts w:ascii="Century Gothic" w:hAnsi="Century Gothic" w:cs="Arial"/>
          <w:b/>
          <w:color w:val="000000" w:themeColor="text1"/>
          <w:sz w:val="22"/>
          <w:szCs w:val="22"/>
        </w:rPr>
        <w:t>Opportunity recognition:</w:t>
      </w:r>
      <w:r w:rsidRPr="007F7FAF">
        <w:rPr>
          <w:rFonts w:ascii="Century Gothic" w:hAnsi="Century Gothic" w:cs="Arial"/>
          <w:color w:val="000000" w:themeColor="text1"/>
          <w:sz w:val="22"/>
          <w:szCs w:val="22"/>
        </w:rPr>
        <w:t xml:space="preserve"> the process of perceiving the possibility of a profitable new business or a new product or service</w:t>
      </w:r>
    </w:p>
    <w:p w14:paraId="64F97B95" w14:textId="77777777" w:rsidR="00955257" w:rsidRPr="007F7FAF" w:rsidRDefault="00955257" w:rsidP="00F73548">
      <w:pPr>
        <w:pStyle w:val="ListParagraph"/>
        <w:numPr>
          <w:ilvl w:val="0"/>
          <w:numId w:val="9"/>
        </w:numPr>
        <w:spacing w:line="360" w:lineRule="auto"/>
        <w:ind w:left="-142" w:right="-455" w:firstLine="0"/>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Prior experience</w:t>
      </w:r>
    </w:p>
    <w:p w14:paraId="5206FBFD" w14:textId="77777777" w:rsidR="00955257" w:rsidRPr="007F7FAF" w:rsidRDefault="00955257"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Several studies show that prior experience in an industry helps entrepreneurs recognize business opportunities. Although it is important, in most cases people outside an industry can sometimes enter it with a new set of eyes and can innovate in ways that people with prior experience might find difficult </w:t>
      </w:r>
    </w:p>
    <w:p w14:paraId="70FDF239" w14:textId="77777777" w:rsidR="00955257" w:rsidRPr="007F7FAF" w:rsidRDefault="00955257" w:rsidP="00F73548">
      <w:pPr>
        <w:pStyle w:val="ListParagraph"/>
        <w:numPr>
          <w:ilvl w:val="0"/>
          <w:numId w:val="9"/>
        </w:numPr>
        <w:spacing w:line="360" w:lineRule="auto"/>
        <w:ind w:left="-142" w:right="-455" w:firstLine="0"/>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Cognitive factors</w:t>
      </w:r>
    </w:p>
    <w:p w14:paraId="59426253" w14:textId="77777777" w:rsidR="00955257" w:rsidRPr="007F7FAF" w:rsidRDefault="00955257"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Opportunity recognition may be an innate skill or a cognitive process. This sixth sense is called entrepreneurial alertness, which is the ability to notice things without engaging in deliberate search. Alertness is largely a learned skill </w:t>
      </w:r>
    </w:p>
    <w:p w14:paraId="62C30076" w14:textId="77777777" w:rsidR="00955257" w:rsidRPr="007F7FAF" w:rsidRDefault="00955257" w:rsidP="00F73548">
      <w:pPr>
        <w:pStyle w:val="ListParagraph"/>
        <w:numPr>
          <w:ilvl w:val="0"/>
          <w:numId w:val="9"/>
        </w:numPr>
        <w:spacing w:line="360" w:lineRule="auto"/>
        <w:ind w:left="-142" w:right="-455" w:firstLine="0"/>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 xml:space="preserve">Social networks </w:t>
      </w:r>
    </w:p>
    <w:p w14:paraId="6DF5A7CD" w14:textId="77777777" w:rsidR="00697E40" w:rsidRPr="007F7FAF" w:rsidRDefault="00697E40"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Social network affects opportunity recognition. People who build a substantial network of social and professional contacts will be exposed to more opportunities and ideas than people with sparse networks. </w:t>
      </w:r>
    </w:p>
    <w:p w14:paraId="043343C2" w14:textId="77777777" w:rsidR="00697E40" w:rsidRPr="007F7FAF" w:rsidRDefault="00697E40"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Strong tie relationships: characterized by frequent interaction, such as ties between coworkers, friends, and spouses</w:t>
      </w:r>
    </w:p>
    <w:p w14:paraId="3DBB2CB0" w14:textId="77777777" w:rsidR="00955257" w:rsidRPr="007F7FAF" w:rsidRDefault="00697E40"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Weak tie relationships: characterized by infrequent interactions, like between casual acquaintances </w:t>
      </w:r>
    </w:p>
    <w:p w14:paraId="50AE3327" w14:textId="77777777" w:rsidR="007538A1" w:rsidRPr="007F7FAF" w:rsidRDefault="00697E40"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More likely that an entrepreneur will get an idea t</w:t>
      </w:r>
      <w:r w:rsidR="007538A1" w:rsidRPr="007F7FAF">
        <w:rPr>
          <w:rFonts w:ascii="Century Gothic" w:hAnsi="Century Gothic" w:cs="Arial"/>
          <w:color w:val="000000" w:themeColor="text1"/>
          <w:sz w:val="22"/>
          <w:szCs w:val="22"/>
        </w:rPr>
        <w:t>hrough a weak-tie relationship b</w:t>
      </w:r>
      <w:r w:rsidRPr="007F7FAF">
        <w:rPr>
          <w:rFonts w:ascii="Century Gothic" w:hAnsi="Century Gothic" w:cs="Arial"/>
          <w:color w:val="000000" w:themeColor="text1"/>
          <w:sz w:val="22"/>
          <w:szCs w:val="22"/>
        </w:rPr>
        <w:t xml:space="preserve">ecause </w:t>
      </w:r>
      <w:r w:rsidR="007538A1" w:rsidRPr="007F7FAF">
        <w:rPr>
          <w:rFonts w:ascii="Century Gothic" w:hAnsi="Century Gothic" w:cs="Arial"/>
          <w:color w:val="000000" w:themeColor="text1"/>
          <w:sz w:val="22"/>
          <w:szCs w:val="22"/>
        </w:rPr>
        <w:t>people with strong-tie relationships usually have like-minds</w:t>
      </w:r>
    </w:p>
    <w:p w14:paraId="45ED497E" w14:textId="77777777" w:rsidR="00CB7061" w:rsidRPr="007F7FAF" w:rsidRDefault="00CB7061" w:rsidP="00F73548">
      <w:pPr>
        <w:numPr>
          <w:ilvl w:val="1"/>
          <w:numId w:val="25"/>
        </w:numPr>
        <w:tabs>
          <w:tab w:val="clear" w:pos="1440"/>
          <w:tab w:val="num" w:pos="567"/>
        </w:tabs>
        <w:spacing w:after="0" w:line="360" w:lineRule="auto"/>
        <w:ind w:hanging="1298"/>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Solo Entrepreneurs- those who identify opportunities on their own </w:t>
      </w:r>
    </w:p>
    <w:p w14:paraId="3B2936F3" w14:textId="77777777" w:rsidR="00CB7061" w:rsidRPr="007F7FAF" w:rsidRDefault="00CB7061" w:rsidP="00F73548">
      <w:pPr>
        <w:numPr>
          <w:ilvl w:val="1"/>
          <w:numId w:val="25"/>
        </w:numPr>
        <w:tabs>
          <w:tab w:val="clear" w:pos="1440"/>
          <w:tab w:val="num" w:pos="567"/>
        </w:tabs>
        <w:spacing w:after="0" w:line="360" w:lineRule="auto"/>
        <w:ind w:hanging="1298"/>
        <w:textAlignment w:val="baseline"/>
        <w:rPr>
          <w:rFonts w:ascii="Century Gothic" w:hAnsi="Century Gothic" w:cs="Arial"/>
          <w:color w:val="000000" w:themeColor="text1"/>
          <w:sz w:val="22"/>
          <w:szCs w:val="22"/>
        </w:rPr>
      </w:pPr>
      <w:r w:rsidRPr="007F7FAF">
        <w:rPr>
          <w:rFonts w:ascii="Century Gothic" w:eastAsia="Times New Roman" w:hAnsi="Century Gothic" w:cs="Arial"/>
          <w:color w:val="000000" w:themeColor="text1"/>
          <w:sz w:val="22"/>
          <w:szCs w:val="22"/>
        </w:rPr>
        <w:t xml:space="preserve">Network Entrepreneurs- Those who </w:t>
      </w:r>
      <w:proofErr w:type="gramStart"/>
      <w:r w:rsidRPr="007F7FAF">
        <w:rPr>
          <w:rFonts w:ascii="Century Gothic" w:eastAsia="Times New Roman" w:hAnsi="Century Gothic" w:cs="Arial"/>
          <w:color w:val="000000" w:themeColor="text1"/>
          <w:sz w:val="22"/>
          <w:szCs w:val="22"/>
        </w:rPr>
        <w:t>identify</w:t>
      </w:r>
      <w:proofErr w:type="gramEnd"/>
      <w:r w:rsidRPr="007F7FAF">
        <w:rPr>
          <w:rFonts w:ascii="Century Gothic" w:eastAsia="Times New Roman" w:hAnsi="Century Gothic" w:cs="Arial"/>
          <w:color w:val="000000" w:themeColor="text1"/>
          <w:sz w:val="22"/>
          <w:szCs w:val="22"/>
        </w:rPr>
        <w:t xml:space="preserve"> ideas through social contacts. </w:t>
      </w:r>
    </w:p>
    <w:p w14:paraId="372DC964" w14:textId="77777777" w:rsidR="00CB7061" w:rsidRPr="007F7FAF" w:rsidRDefault="00CB7061" w:rsidP="00F73548">
      <w:pPr>
        <w:pStyle w:val="ListParagraph"/>
        <w:spacing w:line="360" w:lineRule="auto"/>
        <w:ind w:left="-142" w:right="-455"/>
        <w:rPr>
          <w:rFonts w:ascii="Century Gothic" w:hAnsi="Century Gothic" w:cs="Arial"/>
          <w:color w:val="000000" w:themeColor="text1"/>
          <w:sz w:val="22"/>
          <w:szCs w:val="22"/>
        </w:rPr>
      </w:pPr>
    </w:p>
    <w:p w14:paraId="7293D53F" w14:textId="77777777" w:rsidR="007538A1" w:rsidRPr="007F7FAF" w:rsidRDefault="007538A1" w:rsidP="00F73548">
      <w:pPr>
        <w:pStyle w:val="ListParagraph"/>
        <w:numPr>
          <w:ilvl w:val="0"/>
          <w:numId w:val="9"/>
        </w:numPr>
        <w:spacing w:line="360" w:lineRule="auto"/>
        <w:ind w:left="-142" w:right="-455" w:firstLine="0"/>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Creativity</w:t>
      </w:r>
    </w:p>
    <w:p w14:paraId="2C68BC83" w14:textId="77777777" w:rsidR="007538A1" w:rsidRPr="007F7FAF" w:rsidRDefault="007538A1"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Process of generating a novel or useful idea</w:t>
      </w:r>
    </w:p>
    <w:p w14:paraId="4914B359" w14:textId="77777777" w:rsidR="007538A1" w:rsidRPr="007F7FAF" w:rsidRDefault="007538A1" w:rsidP="00F73548">
      <w:pPr>
        <w:pStyle w:val="ListParagraph"/>
        <w:spacing w:line="360" w:lineRule="auto"/>
        <w:ind w:left="-142" w:right="-455"/>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Preparation to Incubation to Insight to Evaluation to Elaboration</w:t>
      </w:r>
    </w:p>
    <w:p w14:paraId="3A313B4B" w14:textId="77777777" w:rsidR="00CB7061" w:rsidRPr="007F7FAF" w:rsidRDefault="00CB7061" w:rsidP="00F73548">
      <w:pPr>
        <w:spacing w:after="0" w:line="360" w:lineRule="auto"/>
        <w:rPr>
          <w:rFonts w:ascii="Century Gothic" w:eastAsia="Times New Roman" w:hAnsi="Century Gothic" w:cs="Arial"/>
          <w:sz w:val="22"/>
          <w:szCs w:val="22"/>
        </w:rPr>
      </w:pPr>
      <w:r w:rsidRPr="007F7FAF">
        <w:rPr>
          <w:rFonts w:ascii="Century Gothic" w:eastAsia="Times New Roman" w:hAnsi="Century Gothic" w:cs="Arial"/>
          <w:noProof/>
          <w:color w:val="351C75"/>
          <w:sz w:val="22"/>
          <w:szCs w:val="22"/>
        </w:rPr>
        <w:drawing>
          <wp:inline distT="0" distB="0" distL="0" distR="0" wp14:anchorId="7856A0A4" wp14:editId="2E5DA5D8">
            <wp:extent cx="7005955" cy="1783926"/>
            <wp:effectExtent l="0" t="0" r="0" b="0"/>
            <wp:docPr id="1" name="Picture 1" descr="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title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05955" cy="1783926"/>
                    </a:xfrm>
                    <a:prstGeom prst="rect">
                      <a:avLst/>
                    </a:prstGeom>
                    <a:noFill/>
                    <a:ln>
                      <a:noFill/>
                    </a:ln>
                  </pic:spPr>
                </pic:pic>
              </a:graphicData>
            </a:graphic>
          </wp:inline>
        </w:drawing>
      </w:r>
    </w:p>
    <w:p w14:paraId="0DBC7D8C" w14:textId="77777777" w:rsidR="00CB7061" w:rsidRPr="007F7FAF" w:rsidRDefault="00CB7061" w:rsidP="00F73548">
      <w:pPr>
        <w:pStyle w:val="ListParagraph"/>
        <w:spacing w:line="360" w:lineRule="auto"/>
        <w:ind w:left="-142" w:right="-455"/>
        <w:rPr>
          <w:rFonts w:ascii="Century Gothic" w:hAnsi="Century Gothic" w:cs="Arial"/>
          <w:color w:val="000000" w:themeColor="text1"/>
          <w:sz w:val="22"/>
          <w:szCs w:val="22"/>
        </w:rPr>
      </w:pPr>
    </w:p>
    <w:p w14:paraId="13291A69" w14:textId="77777777" w:rsidR="00E12A3B" w:rsidRPr="007F7FAF" w:rsidRDefault="00E12A3B" w:rsidP="00F73548">
      <w:pPr>
        <w:spacing w:after="0" w:line="360" w:lineRule="auto"/>
        <w:rPr>
          <w:rFonts w:ascii="Century Gothic" w:hAnsi="Century Gothic" w:cs="Arial"/>
          <w:color w:val="000000" w:themeColor="text1"/>
          <w:sz w:val="22"/>
          <w:szCs w:val="22"/>
        </w:rPr>
      </w:pPr>
      <w:r w:rsidRPr="007F7FAF">
        <w:rPr>
          <w:rFonts w:ascii="Century Gothic" w:hAnsi="Century Gothic" w:cs="Arial"/>
          <w:b/>
          <w:bCs/>
          <w:color w:val="000000" w:themeColor="text1"/>
          <w:sz w:val="22"/>
          <w:szCs w:val="22"/>
        </w:rPr>
        <w:t xml:space="preserve">Preparation- </w:t>
      </w:r>
      <w:r w:rsidRPr="007F7FAF">
        <w:rPr>
          <w:rFonts w:ascii="Century Gothic" w:hAnsi="Century Gothic" w:cs="Arial"/>
          <w:color w:val="000000" w:themeColor="text1"/>
          <w:sz w:val="22"/>
          <w:szCs w:val="22"/>
        </w:rPr>
        <w:t>Is the background, experience and knowledge that an entrepreneur brings to the opportunity recognition process. An entrepreneur needs experience to spot opportunities.</w:t>
      </w:r>
    </w:p>
    <w:p w14:paraId="2AE6EA9D" w14:textId="77777777" w:rsidR="00E12A3B" w:rsidRPr="007F7FAF" w:rsidRDefault="00E12A3B" w:rsidP="00F73548">
      <w:pPr>
        <w:spacing w:after="0" w:line="360" w:lineRule="auto"/>
        <w:rPr>
          <w:rFonts w:ascii="Century Gothic" w:hAnsi="Century Gothic" w:cs="Arial"/>
          <w:color w:val="000000" w:themeColor="text1"/>
          <w:sz w:val="22"/>
          <w:szCs w:val="22"/>
        </w:rPr>
      </w:pPr>
      <w:r w:rsidRPr="007F7FAF">
        <w:rPr>
          <w:rFonts w:ascii="Century Gothic" w:hAnsi="Century Gothic" w:cs="Arial"/>
          <w:b/>
          <w:bCs/>
          <w:color w:val="000000" w:themeColor="text1"/>
          <w:sz w:val="22"/>
          <w:szCs w:val="22"/>
        </w:rPr>
        <w:t xml:space="preserve">Incubation- </w:t>
      </w:r>
      <w:r w:rsidRPr="007F7FAF">
        <w:rPr>
          <w:rFonts w:ascii="Century Gothic" w:hAnsi="Century Gothic" w:cs="Arial"/>
          <w:color w:val="000000" w:themeColor="text1"/>
          <w:sz w:val="22"/>
          <w:szCs w:val="22"/>
        </w:rPr>
        <w:t>Stage in which a person considers an idea or thinks about a problem.</w:t>
      </w:r>
    </w:p>
    <w:p w14:paraId="77C352E9" w14:textId="77777777" w:rsidR="00E12A3B" w:rsidRPr="007F7FAF" w:rsidRDefault="00E12A3B" w:rsidP="00F73548">
      <w:pPr>
        <w:spacing w:after="0" w:line="360" w:lineRule="auto"/>
        <w:rPr>
          <w:rFonts w:ascii="Century Gothic" w:hAnsi="Century Gothic" w:cs="Arial"/>
          <w:color w:val="000000" w:themeColor="text1"/>
          <w:sz w:val="22"/>
          <w:szCs w:val="22"/>
        </w:rPr>
      </w:pPr>
      <w:proofErr w:type="gramStart"/>
      <w:r w:rsidRPr="007F7FAF">
        <w:rPr>
          <w:rFonts w:ascii="Century Gothic" w:hAnsi="Century Gothic" w:cs="Arial"/>
          <w:b/>
          <w:bCs/>
          <w:color w:val="000000" w:themeColor="text1"/>
          <w:sz w:val="22"/>
          <w:szCs w:val="22"/>
        </w:rPr>
        <w:t>Insight</w:t>
      </w:r>
      <w:r w:rsidRPr="007F7FAF">
        <w:rPr>
          <w:rFonts w:ascii="Century Gothic" w:hAnsi="Century Gothic" w:cs="Arial"/>
          <w:color w:val="000000" w:themeColor="text1"/>
          <w:sz w:val="22"/>
          <w:szCs w:val="22"/>
        </w:rPr>
        <w:t>- Flash of recognition of the solution to the problem.</w:t>
      </w:r>
      <w:proofErr w:type="gramEnd"/>
    </w:p>
    <w:p w14:paraId="1B50B899" w14:textId="77777777" w:rsidR="00E12A3B" w:rsidRPr="007F7FAF" w:rsidRDefault="00E12A3B" w:rsidP="00F73548">
      <w:pPr>
        <w:spacing w:after="0" w:line="360" w:lineRule="auto"/>
        <w:rPr>
          <w:rFonts w:ascii="Century Gothic" w:hAnsi="Century Gothic" w:cs="Arial"/>
          <w:color w:val="000000" w:themeColor="text1"/>
          <w:sz w:val="22"/>
          <w:szCs w:val="22"/>
        </w:rPr>
      </w:pPr>
      <w:proofErr w:type="gramStart"/>
      <w:r w:rsidRPr="007F7FAF">
        <w:rPr>
          <w:rFonts w:ascii="Century Gothic" w:hAnsi="Century Gothic" w:cs="Arial"/>
          <w:b/>
          <w:bCs/>
          <w:color w:val="000000" w:themeColor="text1"/>
          <w:sz w:val="22"/>
          <w:szCs w:val="22"/>
        </w:rPr>
        <w:t>Evaluation-</w:t>
      </w:r>
      <w:r w:rsidRPr="007F7FAF">
        <w:rPr>
          <w:rFonts w:ascii="Century Gothic" w:hAnsi="Century Gothic" w:cs="Arial"/>
          <w:color w:val="000000" w:themeColor="text1"/>
          <w:sz w:val="22"/>
          <w:szCs w:val="22"/>
        </w:rPr>
        <w:t xml:space="preserve"> stage of the creative process during which an idea is subjected to scrutiny and analyzed for its viability.</w:t>
      </w:r>
      <w:proofErr w:type="gramEnd"/>
    </w:p>
    <w:p w14:paraId="02C6741E" w14:textId="77777777" w:rsidR="00CB7061" w:rsidRPr="007F7FAF" w:rsidRDefault="00E12A3B" w:rsidP="00F73548">
      <w:pPr>
        <w:spacing w:after="0" w:line="360" w:lineRule="auto"/>
        <w:rPr>
          <w:rFonts w:ascii="Century Gothic" w:eastAsia="Times New Roman" w:hAnsi="Century Gothic" w:cs="Arial"/>
          <w:color w:val="000000" w:themeColor="text1"/>
          <w:sz w:val="22"/>
          <w:szCs w:val="22"/>
        </w:rPr>
      </w:pPr>
      <w:proofErr w:type="gramStart"/>
      <w:r w:rsidRPr="007F7FAF">
        <w:rPr>
          <w:rFonts w:ascii="Century Gothic" w:eastAsia="Times New Roman" w:hAnsi="Century Gothic" w:cs="Arial"/>
          <w:b/>
          <w:bCs/>
          <w:color w:val="000000" w:themeColor="text1"/>
          <w:sz w:val="22"/>
          <w:szCs w:val="22"/>
        </w:rPr>
        <w:t>Elaboration</w:t>
      </w:r>
      <w:r w:rsidRPr="007F7FAF">
        <w:rPr>
          <w:rFonts w:ascii="Century Gothic" w:eastAsia="Times New Roman" w:hAnsi="Century Gothic" w:cs="Arial"/>
          <w:color w:val="000000" w:themeColor="text1"/>
          <w:sz w:val="22"/>
          <w:szCs w:val="22"/>
        </w:rPr>
        <w:t>- stage in which the idea is put in final form.</w:t>
      </w:r>
      <w:proofErr w:type="gramEnd"/>
      <w:r w:rsidRPr="007F7FAF">
        <w:rPr>
          <w:rFonts w:ascii="Century Gothic" w:eastAsia="Times New Roman" w:hAnsi="Century Gothic" w:cs="Arial"/>
          <w:color w:val="000000" w:themeColor="text1"/>
          <w:sz w:val="22"/>
          <w:szCs w:val="22"/>
        </w:rPr>
        <w:t xml:space="preserve"> This is the point when the business plan is written. </w:t>
      </w:r>
    </w:p>
    <w:p w14:paraId="12614EA9" w14:textId="77777777" w:rsidR="00721BE4" w:rsidRPr="007F7FAF" w:rsidRDefault="00721BE4" w:rsidP="00F73548">
      <w:pPr>
        <w:spacing w:line="360" w:lineRule="auto"/>
        <w:ind w:left="-142" w:right="-455"/>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Techniques for generating ideas:</w:t>
      </w:r>
    </w:p>
    <w:p w14:paraId="3A135FDF" w14:textId="77777777" w:rsidR="00721BE4" w:rsidRPr="007F7FAF" w:rsidRDefault="00721BE4" w:rsidP="00F73548">
      <w:pPr>
        <w:pStyle w:val="ListParagraph"/>
        <w:numPr>
          <w:ilvl w:val="0"/>
          <w:numId w:val="10"/>
        </w:numPr>
        <w:spacing w:line="360" w:lineRule="auto"/>
        <w:ind w:left="-142" w:right="-455" w:firstLine="0"/>
        <w:rPr>
          <w:rFonts w:ascii="Century Gothic" w:hAnsi="Century Gothic" w:cs="Arial"/>
          <w:color w:val="000000" w:themeColor="text1"/>
          <w:sz w:val="22"/>
          <w:szCs w:val="22"/>
        </w:rPr>
      </w:pPr>
      <w:r w:rsidRPr="007F7FAF">
        <w:rPr>
          <w:rFonts w:ascii="Century Gothic" w:hAnsi="Century Gothic" w:cs="Arial"/>
          <w:b/>
          <w:color w:val="000000" w:themeColor="text1"/>
          <w:sz w:val="22"/>
          <w:szCs w:val="22"/>
        </w:rPr>
        <w:t>Brainstorming</w:t>
      </w:r>
      <w:r w:rsidRPr="007F7FAF">
        <w:rPr>
          <w:rFonts w:ascii="Century Gothic" w:hAnsi="Century Gothic" w:cs="Arial"/>
          <w:color w:val="000000" w:themeColor="text1"/>
          <w:sz w:val="22"/>
          <w:szCs w:val="22"/>
        </w:rPr>
        <w:t>: the process of generating several ideas about a specific topic</w:t>
      </w:r>
    </w:p>
    <w:p w14:paraId="1451BA84" w14:textId="77777777" w:rsidR="00721BE4" w:rsidRPr="007F7FAF" w:rsidRDefault="00721BE4" w:rsidP="00F73548">
      <w:pPr>
        <w:pStyle w:val="ListParagraph"/>
        <w:numPr>
          <w:ilvl w:val="0"/>
          <w:numId w:val="10"/>
        </w:numPr>
        <w:spacing w:line="360" w:lineRule="auto"/>
        <w:ind w:left="-142" w:right="-455" w:firstLine="0"/>
        <w:rPr>
          <w:rFonts w:ascii="Century Gothic" w:hAnsi="Century Gothic" w:cs="Arial"/>
          <w:color w:val="000000" w:themeColor="text1"/>
          <w:sz w:val="22"/>
          <w:szCs w:val="22"/>
        </w:rPr>
      </w:pPr>
      <w:r w:rsidRPr="007F7FAF">
        <w:rPr>
          <w:rFonts w:ascii="Century Gothic" w:hAnsi="Century Gothic" w:cs="Arial"/>
          <w:b/>
          <w:color w:val="000000" w:themeColor="text1"/>
          <w:sz w:val="22"/>
          <w:szCs w:val="22"/>
        </w:rPr>
        <w:t>Focus group</w:t>
      </w:r>
      <w:r w:rsidRPr="007F7FAF">
        <w:rPr>
          <w:rFonts w:ascii="Century Gothic" w:hAnsi="Century Gothic" w:cs="Arial"/>
          <w:color w:val="000000" w:themeColor="text1"/>
          <w:sz w:val="22"/>
          <w:szCs w:val="22"/>
        </w:rPr>
        <w:t xml:space="preserve">: gathering of 5 to 10 people who are selected because of their relationship to the issue being discussed </w:t>
      </w:r>
    </w:p>
    <w:p w14:paraId="1E6D1EE4" w14:textId="77777777" w:rsidR="00721BE4" w:rsidRPr="007F7FAF" w:rsidRDefault="00721BE4" w:rsidP="00F73548">
      <w:pPr>
        <w:pStyle w:val="ListParagraph"/>
        <w:numPr>
          <w:ilvl w:val="0"/>
          <w:numId w:val="10"/>
        </w:numPr>
        <w:spacing w:line="360" w:lineRule="auto"/>
        <w:ind w:left="-142" w:right="-455" w:firstLine="0"/>
        <w:rPr>
          <w:rFonts w:ascii="Century Gothic" w:hAnsi="Century Gothic" w:cs="Arial"/>
          <w:b/>
          <w:color w:val="000000" w:themeColor="text1"/>
          <w:sz w:val="22"/>
          <w:szCs w:val="22"/>
        </w:rPr>
      </w:pPr>
      <w:r w:rsidRPr="007F7FAF">
        <w:rPr>
          <w:rFonts w:ascii="Century Gothic" w:hAnsi="Century Gothic" w:cs="Arial"/>
          <w:b/>
          <w:color w:val="000000" w:themeColor="text1"/>
          <w:sz w:val="22"/>
          <w:szCs w:val="22"/>
        </w:rPr>
        <w:t>Library and internet research</w:t>
      </w:r>
    </w:p>
    <w:p w14:paraId="5B46C880" w14:textId="77777777" w:rsidR="00721BE4" w:rsidRPr="007F7FAF" w:rsidRDefault="00721BE4" w:rsidP="00F73548">
      <w:pPr>
        <w:pStyle w:val="ListParagraph"/>
        <w:numPr>
          <w:ilvl w:val="0"/>
          <w:numId w:val="10"/>
        </w:numPr>
        <w:spacing w:line="360" w:lineRule="auto"/>
        <w:ind w:left="-142" w:right="-455" w:firstLine="0"/>
        <w:rPr>
          <w:rFonts w:ascii="Century Gothic" w:hAnsi="Century Gothic" w:cs="Arial"/>
          <w:color w:val="000000" w:themeColor="text1"/>
          <w:sz w:val="22"/>
          <w:szCs w:val="22"/>
        </w:rPr>
      </w:pPr>
      <w:r w:rsidRPr="007F7FAF">
        <w:rPr>
          <w:rFonts w:ascii="Century Gothic" w:hAnsi="Century Gothic" w:cs="Arial"/>
          <w:b/>
          <w:color w:val="000000" w:themeColor="text1"/>
          <w:sz w:val="22"/>
          <w:szCs w:val="22"/>
        </w:rPr>
        <w:t>Other techniques</w:t>
      </w:r>
      <w:r w:rsidRPr="007F7FAF">
        <w:rPr>
          <w:rFonts w:ascii="Century Gothic" w:hAnsi="Century Gothic" w:cs="Arial"/>
          <w:color w:val="000000" w:themeColor="text1"/>
          <w:sz w:val="22"/>
          <w:szCs w:val="22"/>
        </w:rPr>
        <w:t>: customer advisory boards, day-in-the-life research</w:t>
      </w:r>
    </w:p>
    <w:p w14:paraId="4586AEC4" w14:textId="77777777" w:rsidR="00E12A3B" w:rsidRPr="007F7FAF" w:rsidRDefault="00E12A3B" w:rsidP="00F73548">
      <w:pPr>
        <w:spacing w:after="0" w:line="360" w:lineRule="auto"/>
        <w:rPr>
          <w:rFonts w:ascii="Century Gothic" w:hAnsi="Century Gothic" w:cs="Arial"/>
          <w:color w:val="000000" w:themeColor="text1"/>
          <w:sz w:val="22"/>
          <w:szCs w:val="22"/>
        </w:rPr>
      </w:pPr>
      <w:r w:rsidRPr="007F7FAF">
        <w:rPr>
          <w:rFonts w:ascii="Century Gothic" w:hAnsi="Century Gothic" w:cs="Arial"/>
          <w:b/>
          <w:bCs/>
          <w:color w:val="000000" w:themeColor="text1"/>
          <w:sz w:val="22"/>
          <w:szCs w:val="22"/>
        </w:rPr>
        <w:t xml:space="preserve">Encouraging New Ideas </w:t>
      </w:r>
    </w:p>
    <w:p w14:paraId="5AEB6DFE" w14:textId="77777777" w:rsidR="00E12A3B" w:rsidRPr="007F7FAF" w:rsidRDefault="00E12A3B" w:rsidP="00F73548">
      <w:pPr>
        <w:spacing w:after="0" w:line="360" w:lineRule="auto"/>
        <w:rPr>
          <w:rFonts w:ascii="Century Gothic" w:eastAsia="Times New Roman" w:hAnsi="Century Gothic" w:cs="Arial"/>
          <w:color w:val="000000" w:themeColor="text1"/>
          <w:sz w:val="22"/>
          <w:szCs w:val="22"/>
        </w:rPr>
      </w:pPr>
    </w:p>
    <w:p w14:paraId="14E78C7B" w14:textId="77777777" w:rsidR="00E12A3B" w:rsidRPr="007F7FAF" w:rsidRDefault="00E12A3B" w:rsidP="00F73548">
      <w:pPr>
        <w:numPr>
          <w:ilvl w:val="0"/>
          <w:numId w:val="26"/>
        </w:numPr>
        <w:spacing w:after="0" w:line="360" w:lineRule="auto"/>
        <w:textAlignment w:val="baseline"/>
        <w:rPr>
          <w:rFonts w:ascii="Century Gothic" w:hAnsi="Century Gothic" w:cs="Arial"/>
          <w:b/>
          <w:bCs/>
          <w:color w:val="000000" w:themeColor="text1"/>
          <w:sz w:val="22"/>
          <w:szCs w:val="22"/>
        </w:rPr>
      </w:pPr>
      <w:r w:rsidRPr="007F7FAF">
        <w:rPr>
          <w:rFonts w:ascii="Century Gothic" w:hAnsi="Century Gothic" w:cs="Arial"/>
          <w:b/>
          <w:bCs/>
          <w:color w:val="000000" w:themeColor="text1"/>
          <w:sz w:val="22"/>
          <w:szCs w:val="22"/>
        </w:rPr>
        <w:t>Establishing a Focal Point for Ideas</w:t>
      </w:r>
    </w:p>
    <w:p w14:paraId="1205110B" w14:textId="77777777" w:rsidR="00E12A3B" w:rsidRPr="007F7FAF" w:rsidRDefault="00E12A3B" w:rsidP="00F73548">
      <w:pPr>
        <w:numPr>
          <w:ilvl w:val="1"/>
          <w:numId w:val="26"/>
        </w:numPr>
        <w:spacing w:after="0" w:line="360" w:lineRule="auto"/>
        <w:textAlignment w:val="baseline"/>
        <w:rPr>
          <w:rFonts w:ascii="Century Gothic" w:hAnsi="Century Gothic" w:cs="Arial"/>
          <w:b/>
          <w:bCs/>
          <w:color w:val="000000" w:themeColor="text1"/>
          <w:sz w:val="22"/>
          <w:szCs w:val="22"/>
        </w:rPr>
      </w:pPr>
      <w:r w:rsidRPr="007F7FAF">
        <w:rPr>
          <w:rFonts w:ascii="Century Gothic" w:hAnsi="Century Gothic" w:cs="Arial"/>
          <w:color w:val="000000" w:themeColor="text1"/>
          <w:sz w:val="22"/>
          <w:szCs w:val="22"/>
        </w:rPr>
        <w:t>Some firms meet the challenge of encouraging, collecting, and evaluating ideas by designating a specific person to screen and track them—for if it’s everybody’s job, it may be no one’s responsibility.</w:t>
      </w:r>
    </w:p>
    <w:p w14:paraId="676B9BF9" w14:textId="77777777" w:rsidR="00E12A3B" w:rsidRPr="007F7FAF" w:rsidRDefault="00E12A3B" w:rsidP="00F73548">
      <w:pPr>
        <w:numPr>
          <w:ilvl w:val="1"/>
          <w:numId w:val="26"/>
        </w:numPr>
        <w:spacing w:after="0" w:line="360" w:lineRule="auto"/>
        <w:textAlignment w:val="baseline"/>
        <w:rPr>
          <w:rFonts w:ascii="Century Gothic" w:hAnsi="Century Gothic" w:cs="Arial"/>
          <w:b/>
          <w:bCs/>
          <w:color w:val="000000" w:themeColor="text1"/>
          <w:sz w:val="22"/>
          <w:szCs w:val="22"/>
        </w:rPr>
      </w:pPr>
      <w:r w:rsidRPr="007F7FAF">
        <w:rPr>
          <w:rFonts w:ascii="Century Gothic" w:hAnsi="Century Gothic" w:cs="Arial"/>
          <w:color w:val="000000" w:themeColor="text1"/>
          <w:sz w:val="22"/>
          <w:szCs w:val="22"/>
        </w:rPr>
        <w:t>Another approach is to establish an idea bank (or vault), which is a physical or digital repository for storing ideas.</w:t>
      </w:r>
    </w:p>
    <w:p w14:paraId="264B9C84" w14:textId="77777777" w:rsidR="00E12A3B" w:rsidRPr="007F7FAF" w:rsidRDefault="00E12A3B" w:rsidP="00F73548">
      <w:pPr>
        <w:numPr>
          <w:ilvl w:val="0"/>
          <w:numId w:val="26"/>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b/>
          <w:bCs/>
          <w:color w:val="000000" w:themeColor="text1"/>
          <w:sz w:val="22"/>
          <w:szCs w:val="22"/>
        </w:rPr>
        <w:t>Encouraging Creativity at the Firm Level</w:t>
      </w:r>
    </w:p>
    <w:p w14:paraId="3DC02D80" w14:textId="77777777" w:rsidR="00E12A3B" w:rsidRPr="007F7FAF" w:rsidRDefault="00E12A3B" w:rsidP="00F73548">
      <w:pPr>
        <w:numPr>
          <w:ilvl w:val="1"/>
          <w:numId w:val="26"/>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Creativity is the raw material that goes into innovation and should be encouraged at the organizational and individual supervisory level.  </w:t>
      </w:r>
    </w:p>
    <w:p w14:paraId="342B5635"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7D96FFCC"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24E03F6E"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49EE1E6D"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4F120FAB"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02EFE552"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483D383B"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17A86645"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109E4E29" w14:textId="77777777" w:rsidR="00B743A6" w:rsidRPr="007F7FAF" w:rsidRDefault="00B743A6" w:rsidP="00F73548">
      <w:pPr>
        <w:spacing w:line="360" w:lineRule="auto"/>
        <w:ind w:left="-142" w:right="-455"/>
        <w:rPr>
          <w:rFonts w:ascii="Century Gothic" w:hAnsi="Century Gothic" w:cs="Arial"/>
          <w:b/>
          <w:color w:val="548DD4" w:themeColor="text2" w:themeTint="99"/>
          <w:sz w:val="22"/>
          <w:szCs w:val="22"/>
        </w:rPr>
      </w:pPr>
      <w:r w:rsidRPr="007F7FAF">
        <w:rPr>
          <w:rFonts w:ascii="Century Gothic" w:hAnsi="Century Gothic" w:cs="Arial"/>
          <w:b/>
          <w:color w:val="548DD4" w:themeColor="text2" w:themeTint="99"/>
          <w:sz w:val="22"/>
          <w:szCs w:val="22"/>
        </w:rPr>
        <w:t xml:space="preserve">Chapter 3 </w:t>
      </w:r>
    </w:p>
    <w:p w14:paraId="24293963" w14:textId="77777777" w:rsidR="006669D0" w:rsidRPr="007F7FAF" w:rsidRDefault="00B67904"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Feasibility</w:t>
      </w:r>
      <w:r w:rsidR="006669D0" w:rsidRPr="007F7FAF">
        <w:rPr>
          <w:rFonts w:ascii="Century Gothic" w:hAnsi="Century Gothic" w:cs="Arial"/>
          <w:b/>
          <w:sz w:val="22"/>
          <w:szCs w:val="22"/>
        </w:rPr>
        <w:t xml:space="preserve"> Analysis</w:t>
      </w:r>
    </w:p>
    <w:p w14:paraId="5C8B512C" w14:textId="77777777" w:rsidR="006669D0" w:rsidRPr="007F7FAF" w:rsidRDefault="006669D0"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The process of determining if a business idea is viable; if a business idea falls short on one or more of the four components of feasibility analysis, it should be dropped or rethought.</w:t>
      </w:r>
    </w:p>
    <w:p w14:paraId="67B5E664" w14:textId="77777777" w:rsidR="006669D0" w:rsidRPr="007F7FAF" w:rsidRDefault="006669D0"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A mental transition must occur when completing a feasibility analysis from thinking of a business idea as just an idea to thinking of it as a business </w:t>
      </w:r>
    </w:p>
    <w:p w14:paraId="48546943" w14:textId="77777777" w:rsidR="006669D0" w:rsidRPr="007F7FAF" w:rsidRDefault="006669D0"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Completing a feasibility analysis requires both primary and secondary research</w:t>
      </w:r>
    </w:p>
    <w:p w14:paraId="69570E7F" w14:textId="77777777" w:rsidR="006669D0" w:rsidRPr="007F7FAF" w:rsidRDefault="006669D0"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Primary research: research that is collected by the person or persons completing the analysis</w:t>
      </w:r>
    </w:p>
    <w:p w14:paraId="4BD41233" w14:textId="77777777" w:rsidR="006669D0" w:rsidRPr="007F7FAF" w:rsidRDefault="006669D0"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Secondary research: probes data that is already collected </w:t>
      </w:r>
    </w:p>
    <w:p w14:paraId="21CB163B" w14:textId="77777777" w:rsidR="006669D0" w:rsidRPr="007F7FAF" w:rsidRDefault="006669D0"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The key objective behind feasibility analysis is to put an idea to the test, by getting feedback from potential customers, talking to industry experts, studying industry trends, thinking through the financials, and scrutinizing it</w:t>
      </w:r>
    </w:p>
    <w:p w14:paraId="072097E6" w14:textId="77777777" w:rsidR="006669D0" w:rsidRPr="007F7FAF" w:rsidRDefault="006669D0"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 xml:space="preserve">These things help shape and mold the idea not only says if it is feasible </w:t>
      </w:r>
    </w:p>
    <w:p w14:paraId="08700A74" w14:textId="77777777" w:rsidR="006669D0" w:rsidRPr="007F7FAF" w:rsidRDefault="006669D0" w:rsidP="00F73548">
      <w:pPr>
        <w:pStyle w:val="ListParagraph"/>
        <w:numPr>
          <w:ilvl w:val="0"/>
          <w:numId w:val="11"/>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Product/Service Feasibility Analysis</w:t>
      </w:r>
    </w:p>
    <w:p w14:paraId="4D4DCAF3" w14:textId="77777777" w:rsidR="006669D0" w:rsidRPr="007F7FAF" w:rsidRDefault="006669D0"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An assessment of the overall appeal of the product or service being proposed</w:t>
      </w:r>
    </w:p>
    <w:p w14:paraId="3C6F98B4" w14:textId="77777777" w:rsidR="006669D0" w:rsidRPr="007F7FAF" w:rsidRDefault="006669D0"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Although there are a lot of things that have to be considered, nothing matters if the product or service does not sell</w:t>
      </w:r>
    </w:p>
    <w:p w14:paraId="204215B9" w14:textId="77777777" w:rsidR="006669D0" w:rsidRPr="007F7FAF" w:rsidRDefault="006669D0" w:rsidP="00F73548">
      <w:pPr>
        <w:pStyle w:val="ListParagraph"/>
        <w:spacing w:line="360" w:lineRule="auto"/>
        <w:ind w:left="-142" w:right="-455"/>
        <w:rPr>
          <w:rFonts w:ascii="Century Gothic" w:hAnsi="Century Gothic" w:cs="Arial"/>
          <w:sz w:val="22"/>
          <w:szCs w:val="22"/>
        </w:rPr>
      </w:pPr>
    </w:p>
    <w:p w14:paraId="22481600" w14:textId="77777777" w:rsidR="006669D0" w:rsidRPr="007F7FAF" w:rsidRDefault="006669D0"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Two components:</w:t>
      </w:r>
    </w:p>
    <w:p w14:paraId="4280D5E4" w14:textId="77777777" w:rsidR="006669D0" w:rsidRPr="007F7FAF" w:rsidRDefault="006669D0" w:rsidP="00F73548">
      <w:pPr>
        <w:pStyle w:val="ListParagraph"/>
        <w:numPr>
          <w:ilvl w:val="0"/>
          <w:numId w:val="1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Product/Service Desirability</w:t>
      </w:r>
    </w:p>
    <w:p w14:paraId="639A6823" w14:textId="77777777" w:rsidR="00364B73" w:rsidRPr="007F7FAF" w:rsidRDefault="00364B7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Used to affirm that the proposed product or service is desirable and serves a need in the marketplace</w:t>
      </w:r>
    </w:p>
    <w:p w14:paraId="3599FE87" w14:textId="77777777" w:rsidR="00364B73" w:rsidRPr="007F7FAF" w:rsidRDefault="00364B7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Does it make sense? Is it reasonable? Does it take advantage of an environmental trend, solve a problem, or fill a gap in the market place? Is this a good time to introduce it? Fatal flaws?</w:t>
      </w:r>
    </w:p>
    <w:p w14:paraId="6FC64586" w14:textId="77777777" w:rsidR="00364B73" w:rsidRPr="007F7FAF" w:rsidRDefault="00364B7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The proper mind set at this stage is to get a general sense of the answers to these and similar questions rather than try to reach final conclusions </w:t>
      </w:r>
    </w:p>
    <w:p w14:paraId="246626A2" w14:textId="77777777" w:rsidR="00364B73" w:rsidRPr="007F7FAF" w:rsidRDefault="00364B7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Best way to find this out is to get out and talk to potential customers </w:t>
      </w:r>
    </w:p>
    <w:p w14:paraId="7DE4DF8D" w14:textId="77777777" w:rsidR="00364B73" w:rsidRPr="007F7FAF" w:rsidRDefault="00364B7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Concept test: involves showing a preliminary description of a product or service idea, called a concept statement, to industry experts and prospective customers to solicit their feedback. It is a one-paged document that gives a description of the product or service, the target market, and the benefits of the product or service, description of how it will be positioned in relation to competitors, and brief description of company’s management team</w:t>
      </w:r>
      <w:r w:rsidR="00D779B3" w:rsidRPr="007F7FAF">
        <w:rPr>
          <w:rFonts w:ascii="Century Gothic" w:hAnsi="Century Gothic" w:cs="Arial"/>
          <w:sz w:val="22"/>
          <w:szCs w:val="22"/>
        </w:rPr>
        <w:t>.</w:t>
      </w:r>
    </w:p>
    <w:p w14:paraId="50612819" w14:textId="77777777" w:rsidR="00D779B3" w:rsidRPr="007F7FAF" w:rsidRDefault="00D779B3" w:rsidP="00F73548">
      <w:pPr>
        <w:pStyle w:val="ListParagraph"/>
        <w:spacing w:line="360" w:lineRule="auto"/>
        <w:ind w:left="-142" w:right="-455"/>
        <w:rPr>
          <w:rFonts w:ascii="Century Gothic" w:hAnsi="Century Gothic" w:cs="Arial"/>
          <w:sz w:val="22"/>
          <w:szCs w:val="22"/>
        </w:rPr>
      </w:pPr>
    </w:p>
    <w:p w14:paraId="3A4C14EF" w14:textId="77777777" w:rsidR="00D779B3" w:rsidRPr="007F7FAF" w:rsidRDefault="00D779B3" w:rsidP="00F73548">
      <w:pPr>
        <w:pStyle w:val="ListParagraph"/>
        <w:spacing w:line="360" w:lineRule="auto"/>
        <w:ind w:left="-142" w:right="-455"/>
        <w:rPr>
          <w:rFonts w:ascii="Century Gothic" w:hAnsi="Century Gothic" w:cs="Arial"/>
          <w:sz w:val="22"/>
          <w:szCs w:val="22"/>
        </w:rPr>
      </w:pPr>
    </w:p>
    <w:p w14:paraId="13CBE41A" w14:textId="77777777" w:rsidR="00D779B3" w:rsidRPr="007F7FAF" w:rsidRDefault="00D779B3" w:rsidP="00F73548">
      <w:pPr>
        <w:numPr>
          <w:ilvl w:val="0"/>
          <w:numId w:val="27"/>
        </w:numPr>
        <w:spacing w:before="120" w:after="0" w:line="360" w:lineRule="auto"/>
        <w:ind w:left="2694" w:hanging="2552"/>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A concept statement should be developed.</w:t>
      </w:r>
    </w:p>
    <w:p w14:paraId="0FFA73AB" w14:textId="77777777" w:rsidR="00D779B3" w:rsidRPr="007F7FAF" w:rsidRDefault="00D779B3" w:rsidP="00F73548">
      <w:pPr>
        <w:numPr>
          <w:ilvl w:val="0"/>
          <w:numId w:val="27"/>
        </w:numPr>
        <w:spacing w:after="0" w:line="360" w:lineRule="auto"/>
        <w:ind w:left="709" w:hanging="567"/>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A concept statement is a one-page description of a business that is distributed to people who are asked to provide feedback on the potential of the business idea.</w:t>
      </w:r>
    </w:p>
    <w:p w14:paraId="16341FC5" w14:textId="77777777" w:rsidR="00D779B3" w:rsidRPr="007F7FAF" w:rsidRDefault="00D779B3" w:rsidP="00F73548">
      <w:pPr>
        <w:numPr>
          <w:ilvl w:val="0"/>
          <w:numId w:val="27"/>
        </w:numPr>
        <w:spacing w:after="0" w:line="360" w:lineRule="auto"/>
        <w:ind w:left="709" w:hanging="567"/>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The feedback will hopefully provide the entrepreneur: A sense of the viability of the product or service idea. </w:t>
      </w:r>
      <w:r w:rsidRPr="007F7FAF">
        <w:rPr>
          <w:rFonts w:ascii="Century Gothic" w:eastAsia="Times New Roman" w:hAnsi="Century Gothic" w:cs="Arial"/>
          <w:color w:val="000000" w:themeColor="text1"/>
          <w:sz w:val="22"/>
          <w:szCs w:val="22"/>
        </w:rPr>
        <w:t xml:space="preserve">Suggestions for how the idea can be strengthened or “tweaked” before proceeding further. </w:t>
      </w:r>
    </w:p>
    <w:p w14:paraId="68B38854" w14:textId="77777777" w:rsidR="00D779B3" w:rsidRPr="007F7FAF" w:rsidRDefault="00D779B3" w:rsidP="00F73548">
      <w:pPr>
        <w:pStyle w:val="ListParagraph"/>
        <w:spacing w:line="360" w:lineRule="auto"/>
        <w:ind w:left="-142" w:right="-455"/>
        <w:rPr>
          <w:rFonts w:ascii="Century Gothic" w:hAnsi="Century Gothic" w:cs="Arial"/>
          <w:sz w:val="22"/>
          <w:szCs w:val="22"/>
        </w:rPr>
      </w:pPr>
    </w:p>
    <w:p w14:paraId="4A81EE75" w14:textId="77777777" w:rsidR="00364B73" w:rsidRPr="007F7FAF" w:rsidRDefault="00364B73" w:rsidP="00F73548">
      <w:pPr>
        <w:pStyle w:val="ListParagraph"/>
        <w:numPr>
          <w:ilvl w:val="0"/>
          <w:numId w:val="1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Product/Service Demand</w:t>
      </w:r>
    </w:p>
    <w:p w14:paraId="75A5E694" w14:textId="77777777" w:rsidR="00364B73" w:rsidRPr="007F7FAF" w:rsidRDefault="00364B7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Used to determine if there is demand for the product or service and has three common methods to do so</w:t>
      </w:r>
    </w:p>
    <w:p w14:paraId="788BA111" w14:textId="77777777" w:rsidR="00364B73" w:rsidRPr="007F7FAF" w:rsidRDefault="00364B73" w:rsidP="00F73548">
      <w:pPr>
        <w:pStyle w:val="ListParagraph"/>
        <w:numPr>
          <w:ilvl w:val="0"/>
          <w:numId w:val="13"/>
        </w:numPr>
        <w:spacing w:line="360" w:lineRule="auto"/>
        <w:ind w:left="-142" w:right="-455" w:firstLine="0"/>
        <w:rPr>
          <w:rFonts w:ascii="Century Gothic" w:hAnsi="Century Gothic" w:cs="Arial"/>
          <w:sz w:val="22"/>
          <w:szCs w:val="22"/>
        </w:rPr>
      </w:pPr>
      <w:r w:rsidRPr="007F7FAF">
        <w:rPr>
          <w:rFonts w:ascii="Century Gothic" w:hAnsi="Century Gothic" w:cs="Arial"/>
          <w:sz w:val="22"/>
          <w:szCs w:val="22"/>
        </w:rPr>
        <w:t>Talking face-to-face with potential customers</w:t>
      </w:r>
    </w:p>
    <w:p w14:paraId="1FAEF932" w14:textId="77777777" w:rsidR="00364B73" w:rsidRPr="007F7FAF" w:rsidRDefault="00364B73" w:rsidP="00F73548">
      <w:pPr>
        <w:pStyle w:val="ListParagraph"/>
        <w:numPr>
          <w:ilvl w:val="0"/>
          <w:numId w:val="13"/>
        </w:numPr>
        <w:spacing w:line="360" w:lineRule="auto"/>
        <w:ind w:left="-142" w:right="-455" w:firstLine="0"/>
        <w:rPr>
          <w:rFonts w:ascii="Century Gothic" w:hAnsi="Century Gothic" w:cs="Arial"/>
          <w:sz w:val="22"/>
          <w:szCs w:val="22"/>
        </w:rPr>
      </w:pPr>
      <w:r w:rsidRPr="007F7FAF">
        <w:rPr>
          <w:rFonts w:ascii="Century Gothic" w:hAnsi="Century Gothic" w:cs="Arial"/>
          <w:sz w:val="22"/>
          <w:szCs w:val="22"/>
        </w:rPr>
        <w:t xml:space="preserve">Utilizing online tools such as Google </w:t>
      </w:r>
      <w:r w:rsidR="00D779B3" w:rsidRPr="007F7FAF">
        <w:rPr>
          <w:rFonts w:ascii="Century Gothic" w:hAnsi="Century Gothic" w:cs="Arial"/>
          <w:sz w:val="22"/>
          <w:szCs w:val="22"/>
        </w:rPr>
        <w:t>Ad words</w:t>
      </w:r>
      <w:r w:rsidRPr="007F7FAF">
        <w:rPr>
          <w:rFonts w:ascii="Century Gothic" w:hAnsi="Century Gothic" w:cs="Arial"/>
          <w:sz w:val="22"/>
          <w:szCs w:val="22"/>
        </w:rPr>
        <w:t xml:space="preserve"> to asses demand</w:t>
      </w:r>
    </w:p>
    <w:p w14:paraId="169ABBEC" w14:textId="77777777" w:rsidR="00364B73" w:rsidRPr="007F7FAF" w:rsidRDefault="00364B73" w:rsidP="00F73548">
      <w:pPr>
        <w:pStyle w:val="ListParagraph"/>
        <w:numPr>
          <w:ilvl w:val="0"/>
          <w:numId w:val="13"/>
        </w:numPr>
        <w:spacing w:line="360" w:lineRule="auto"/>
        <w:ind w:left="-142" w:right="-455" w:firstLine="0"/>
        <w:rPr>
          <w:rFonts w:ascii="Century Gothic" w:hAnsi="Century Gothic" w:cs="Arial"/>
          <w:sz w:val="22"/>
          <w:szCs w:val="22"/>
        </w:rPr>
      </w:pPr>
      <w:r w:rsidRPr="007F7FAF">
        <w:rPr>
          <w:rFonts w:ascii="Century Gothic" w:hAnsi="Century Gothic" w:cs="Arial"/>
          <w:sz w:val="22"/>
          <w:szCs w:val="22"/>
        </w:rPr>
        <w:t>Library, internet, and gumshoe research</w:t>
      </w:r>
    </w:p>
    <w:p w14:paraId="49280E85" w14:textId="77777777" w:rsidR="00364B73" w:rsidRPr="007F7FAF" w:rsidRDefault="00364B73" w:rsidP="00F73548">
      <w:pPr>
        <w:pStyle w:val="ListParagraph"/>
        <w:spacing w:line="360" w:lineRule="auto"/>
        <w:ind w:left="-142" w:right="-455"/>
        <w:rPr>
          <w:rFonts w:ascii="Century Gothic" w:hAnsi="Century Gothic" w:cs="Arial"/>
          <w:sz w:val="22"/>
          <w:szCs w:val="22"/>
        </w:rPr>
      </w:pPr>
    </w:p>
    <w:p w14:paraId="20C1F097" w14:textId="77777777" w:rsidR="00364B73" w:rsidRPr="007F7FAF" w:rsidRDefault="00364B73" w:rsidP="00F73548">
      <w:pPr>
        <w:pStyle w:val="ListParagraph"/>
        <w:numPr>
          <w:ilvl w:val="0"/>
          <w:numId w:val="11"/>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Industry/Target Market Feasibility Analysis</w:t>
      </w:r>
    </w:p>
    <w:p w14:paraId="4B379663" w14:textId="77777777" w:rsidR="00364B73" w:rsidRPr="007F7FAF" w:rsidRDefault="00364B7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An assessment of the overall appeal of the industry and the target market for the product or service being proposed </w:t>
      </w:r>
    </w:p>
    <w:p w14:paraId="2E914362" w14:textId="77777777" w:rsidR="00364B73" w:rsidRPr="007F7FAF" w:rsidRDefault="00364B73" w:rsidP="00F73548">
      <w:pPr>
        <w:pStyle w:val="ListParagraph"/>
        <w:spacing w:line="360" w:lineRule="auto"/>
        <w:ind w:left="-142" w:right="-455"/>
        <w:rPr>
          <w:rFonts w:ascii="Century Gothic" w:hAnsi="Century Gothic" w:cs="Arial"/>
          <w:sz w:val="22"/>
          <w:szCs w:val="22"/>
        </w:rPr>
      </w:pPr>
    </w:p>
    <w:p w14:paraId="15D2E444" w14:textId="77777777" w:rsidR="0009783F" w:rsidRPr="007F7FAF" w:rsidRDefault="00364B7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There is a distinct difference between a firm’s industry and its target market; knowing this is very important </w:t>
      </w:r>
    </w:p>
    <w:p w14:paraId="568BBA20" w14:textId="77777777" w:rsidR="0009783F" w:rsidRPr="007F7FAF" w:rsidRDefault="0009783F" w:rsidP="00F73548">
      <w:pPr>
        <w:pStyle w:val="ListParagraph"/>
        <w:numPr>
          <w:ilvl w:val="0"/>
          <w:numId w:val="28"/>
        </w:numPr>
        <w:spacing w:line="360" w:lineRule="auto"/>
        <w:ind w:right="-455"/>
        <w:rPr>
          <w:rFonts w:ascii="Century Gothic" w:hAnsi="Century Gothic" w:cs="Arial"/>
          <w:sz w:val="22"/>
          <w:szCs w:val="22"/>
        </w:rPr>
      </w:pPr>
      <w:r w:rsidRPr="007F7FAF">
        <w:rPr>
          <w:rFonts w:ascii="Century Gothic" w:hAnsi="Century Gothic" w:cs="Arial"/>
          <w:sz w:val="22"/>
          <w:szCs w:val="22"/>
        </w:rPr>
        <w:t>Industry: a group of firms producing a similar product or service, such as computers, airplanes</w:t>
      </w:r>
    </w:p>
    <w:p w14:paraId="49704B05" w14:textId="77777777" w:rsidR="0009783F" w:rsidRPr="007F7FAF" w:rsidRDefault="0009783F" w:rsidP="00F73548">
      <w:pPr>
        <w:pStyle w:val="ListParagraph"/>
        <w:numPr>
          <w:ilvl w:val="0"/>
          <w:numId w:val="28"/>
        </w:numPr>
        <w:spacing w:line="360" w:lineRule="auto"/>
        <w:ind w:right="-455"/>
        <w:rPr>
          <w:rFonts w:ascii="Century Gothic" w:hAnsi="Century Gothic" w:cs="Arial"/>
          <w:sz w:val="22"/>
          <w:szCs w:val="22"/>
        </w:rPr>
      </w:pPr>
      <w:r w:rsidRPr="007F7FAF">
        <w:rPr>
          <w:rFonts w:ascii="Century Gothic" w:hAnsi="Century Gothic" w:cs="Arial"/>
          <w:sz w:val="22"/>
          <w:szCs w:val="22"/>
        </w:rPr>
        <w:t xml:space="preserve">Target market: the limited portion of the industry that it goes after or to which it wants to appeal. Most firms do not try to service an entire industry instead they select a specific target market and try to serve that group of customers really well </w:t>
      </w:r>
    </w:p>
    <w:p w14:paraId="73FAE025" w14:textId="77777777" w:rsidR="0009783F" w:rsidRPr="007F7FAF" w:rsidRDefault="0009783F" w:rsidP="00F73548">
      <w:pPr>
        <w:pStyle w:val="ListParagraph"/>
        <w:spacing w:line="360" w:lineRule="auto"/>
        <w:ind w:left="-142" w:right="-455"/>
        <w:rPr>
          <w:rFonts w:ascii="Century Gothic" w:hAnsi="Century Gothic" w:cs="Arial"/>
          <w:sz w:val="22"/>
          <w:szCs w:val="22"/>
        </w:rPr>
      </w:pPr>
    </w:p>
    <w:p w14:paraId="7A75E9C4" w14:textId="77777777" w:rsidR="0009783F" w:rsidRPr="007F7FAF" w:rsidRDefault="0009783F" w:rsidP="00F73548">
      <w:pPr>
        <w:pStyle w:val="ListParagraph"/>
        <w:spacing w:line="360" w:lineRule="auto"/>
        <w:ind w:left="-142" w:right="-455"/>
        <w:rPr>
          <w:rFonts w:ascii="Century Gothic" w:hAnsi="Century Gothic" w:cs="Arial"/>
          <w:b/>
          <w:sz w:val="22"/>
          <w:szCs w:val="22"/>
        </w:rPr>
      </w:pPr>
      <w:r w:rsidRPr="007F7FAF">
        <w:rPr>
          <w:rFonts w:ascii="Century Gothic" w:hAnsi="Century Gothic" w:cs="Arial"/>
          <w:b/>
          <w:sz w:val="22"/>
          <w:szCs w:val="22"/>
        </w:rPr>
        <w:t>Two components:</w:t>
      </w:r>
    </w:p>
    <w:p w14:paraId="18960E00" w14:textId="77777777" w:rsidR="0009783F" w:rsidRPr="007F7FAF" w:rsidRDefault="0009783F" w:rsidP="00F73548">
      <w:pPr>
        <w:pStyle w:val="ListParagraph"/>
        <w:numPr>
          <w:ilvl w:val="0"/>
          <w:numId w:val="14"/>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Industry Attractiveness</w:t>
      </w:r>
    </w:p>
    <w:p w14:paraId="4FA3CAF9" w14:textId="77777777" w:rsidR="0009783F" w:rsidRPr="007F7FAF" w:rsidRDefault="0009783F"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Industries vary in terms of their overall attractiveness. The top three factors are particularly important, which are industries that are young rather than old, are early rather than late in their life cycle, and are fragmented rather than concentrated are more receptive to new entrants than industries with the opposite characteristics </w:t>
      </w:r>
    </w:p>
    <w:p w14:paraId="59AE9C68" w14:textId="77777777" w:rsidR="0009783F" w:rsidRPr="007F7FAF" w:rsidRDefault="0009783F" w:rsidP="00F73548">
      <w:pPr>
        <w:pStyle w:val="ListParagraph"/>
        <w:numPr>
          <w:ilvl w:val="0"/>
          <w:numId w:val="14"/>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Target Market Attractiveness</w:t>
      </w:r>
    </w:p>
    <w:p w14:paraId="1AB3157B" w14:textId="77777777" w:rsidR="00261EEF" w:rsidRPr="007F7FAF" w:rsidRDefault="00016195"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By focusing on a smaller target market, a firm can usually avoid head-to-head com</w:t>
      </w:r>
      <w:r w:rsidR="00261EEF" w:rsidRPr="007F7FAF">
        <w:rPr>
          <w:rFonts w:ascii="Century Gothic" w:hAnsi="Century Gothic" w:cs="Arial"/>
          <w:sz w:val="22"/>
          <w:szCs w:val="22"/>
        </w:rPr>
        <w:t xml:space="preserve">petition. The challenge is finding a market big enough to join but also small enough to be able to compete with competitors </w:t>
      </w:r>
    </w:p>
    <w:p w14:paraId="634BBF09" w14:textId="77777777" w:rsidR="003038C9" w:rsidRPr="007F7FAF" w:rsidRDefault="003038C9" w:rsidP="00F73548">
      <w:pPr>
        <w:numPr>
          <w:ilvl w:val="1"/>
          <w:numId w:val="29"/>
        </w:numPr>
        <w:spacing w:before="120" w:after="0" w:line="360" w:lineRule="auto"/>
        <w:ind w:left="426" w:hanging="142"/>
        <w:textAlignment w:val="baseline"/>
        <w:rPr>
          <w:rFonts w:ascii="Century Gothic" w:hAnsi="Century Gothic" w:cs="Arial"/>
          <w:color w:val="000000" w:themeColor="text1"/>
          <w:sz w:val="22"/>
          <w:szCs w:val="22"/>
        </w:rPr>
      </w:pPr>
      <w:r w:rsidRPr="007F7FAF">
        <w:rPr>
          <w:rFonts w:ascii="Century Gothic" w:hAnsi="Century Gothic" w:cs="Arial"/>
          <w:color w:val="351C75"/>
          <w:sz w:val="22"/>
          <w:szCs w:val="22"/>
        </w:rPr>
        <w:t xml:space="preserve"> </w:t>
      </w:r>
      <w:r w:rsidRPr="007F7FAF">
        <w:rPr>
          <w:rFonts w:ascii="Century Gothic" w:hAnsi="Century Gothic" w:cs="Arial"/>
          <w:color w:val="000000" w:themeColor="text1"/>
          <w:sz w:val="22"/>
          <w:szCs w:val="22"/>
        </w:rPr>
        <w:t>The challenge in identifying an attractive target market is to find a market that’s large enough for the proposed business but is yet small enough to avoid attracting larger competitors.</w:t>
      </w:r>
    </w:p>
    <w:p w14:paraId="6BECB4AD" w14:textId="77777777" w:rsidR="003038C9" w:rsidRPr="007F7FAF" w:rsidRDefault="003038C9" w:rsidP="00F73548">
      <w:pPr>
        <w:numPr>
          <w:ilvl w:val="1"/>
          <w:numId w:val="29"/>
        </w:numPr>
        <w:spacing w:after="0" w:line="360" w:lineRule="auto"/>
        <w:ind w:left="426" w:hanging="142"/>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 Assessing the attractiveness of a target market is tougher than assessing the attractiveness an entire industry.</w:t>
      </w:r>
    </w:p>
    <w:p w14:paraId="72DC4D13" w14:textId="77777777" w:rsidR="003038C9" w:rsidRPr="007F7FAF" w:rsidRDefault="003038C9" w:rsidP="00F73548">
      <w:pPr>
        <w:numPr>
          <w:ilvl w:val="1"/>
          <w:numId w:val="29"/>
        </w:numPr>
        <w:spacing w:before="100" w:beforeAutospacing="1" w:after="100" w:afterAutospacing="1" w:line="360" w:lineRule="auto"/>
        <w:ind w:left="426" w:hanging="142"/>
        <w:textAlignment w:val="baseline"/>
        <w:rPr>
          <w:rFonts w:ascii="Century Gothic" w:eastAsia="Times New Roman" w:hAnsi="Century Gothic" w:cs="Arial"/>
          <w:color w:val="000000" w:themeColor="text1"/>
          <w:sz w:val="22"/>
          <w:szCs w:val="22"/>
        </w:rPr>
      </w:pPr>
      <w:r w:rsidRPr="007F7FAF">
        <w:rPr>
          <w:rFonts w:ascii="Century Gothic" w:eastAsia="Times New Roman" w:hAnsi="Century Gothic" w:cs="Arial"/>
          <w:color w:val="000000" w:themeColor="text1"/>
          <w:sz w:val="22"/>
          <w:szCs w:val="22"/>
        </w:rPr>
        <w:t xml:space="preserve"> Often, considerable ingenuity must be employed to find information to assess the attractiveness of a specific target market.</w:t>
      </w:r>
    </w:p>
    <w:p w14:paraId="0885D867" w14:textId="77777777" w:rsidR="003038C9" w:rsidRPr="007F7FAF" w:rsidRDefault="003038C9" w:rsidP="00F73548">
      <w:pPr>
        <w:pStyle w:val="ListParagraph"/>
        <w:spacing w:line="360" w:lineRule="auto"/>
        <w:ind w:left="-142" w:right="-455"/>
        <w:rPr>
          <w:rFonts w:ascii="Century Gothic" w:hAnsi="Century Gothic" w:cs="Arial"/>
          <w:sz w:val="22"/>
          <w:szCs w:val="22"/>
        </w:rPr>
      </w:pPr>
    </w:p>
    <w:p w14:paraId="11CB9CB2" w14:textId="77777777" w:rsidR="00261EEF" w:rsidRPr="007F7FAF" w:rsidRDefault="00261EEF" w:rsidP="00F73548">
      <w:pPr>
        <w:pStyle w:val="ListParagraph"/>
        <w:numPr>
          <w:ilvl w:val="0"/>
          <w:numId w:val="11"/>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Organizational Feasibility Analysis</w:t>
      </w:r>
    </w:p>
    <w:p w14:paraId="4B4711C2" w14:textId="77777777" w:rsidR="00261EEF" w:rsidRPr="007F7FAF" w:rsidRDefault="00261EEF"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Conducted to determine whether a proposed business has sufficient management expertise, organizational competence, and resources to successfully launch </w:t>
      </w:r>
    </w:p>
    <w:p w14:paraId="0081290E" w14:textId="77777777" w:rsidR="00261EEF" w:rsidRPr="007F7FAF" w:rsidRDefault="00261EEF" w:rsidP="00F73548">
      <w:pPr>
        <w:pStyle w:val="ListParagraph"/>
        <w:spacing w:line="360" w:lineRule="auto"/>
        <w:ind w:left="-142" w:right="-455"/>
        <w:rPr>
          <w:rFonts w:ascii="Century Gothic" w:hAnsi="Century Gothic" w:cs="Arial"/>
          <w:sz w:val="22"/>
          <w:szCs w:val="22"/>
        </w:rPr>
      </w:pPr>
    </w:p>
    <w:p w14:paraId="7610AEF0" w14:textId="77777777" w:rsidR="00261EEF" w:rsidRPr="007F7FAF" w:rsidRDefault="00261EEF" w:rsidP="00F73548">
      <w:pPr>
        <w:pStyle w:val="ListParagraph"/>
        <w:spacing w:line="360" w:lineRule="auto"/>
        <w:ind w:left="-142" w:right="-455"/>
        <w:rPr>
          <w:rFonts w:ascii="Century Gothic" w:hAnsi="Century Gothic" w:cs="Arial"/>
          <w:b/>
          <w:sz w:val="22"/>
          <w:szCs w:val="22"/>
        </w:rPr>
      </w:pPr>
      <w:r w:rsidRPr="007F7FAF">
        <w:rPr>
          <w:rFonts w:ascii="Century Gothic" w:hAnsi="Century Gothic" w:cs="Arial"/>
          <w:b/>
          <w:sz w:val="22"/>
          <w:szCs w:val="22"/>
        </w:rPr>
        <w:t>Two primary issues to consider in this area:</w:t>
      </w:r>
    </w:p>
    <w:p w14:paraId="79141782" w14:textId="77777777" w:rsidR="00261EEF" w:rsidRPr="007F7FAF" w:rsidRDefault="00261EEF" w:rsidP="00F73548">
      <w:pPr>
        <w:pStyle w:val="ListParagraph"/>
        <w:numPr>
          <w:ilvl w:val="0"/>
          <w:numId w:val="15"/>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Management Prowess</w:t>
      </w:r>
    </w:p>
    <w:p w14:paraId="12D6D861" w14:textId="77777777" w:rsidR="00261EEF" w:rsidRPr="007F7FAF" w:rsidRDefault="00261EEF"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A business should evaluate the prowess, or ability, of its initial management team, whether it is a sole entrepreneur or a larger group </w:t>
      </w:r>
    </w:p>
    <w:p w14:paraId="5737C858" w14:textId="77777777" w:rsidR="00261EEF" w:rsidRPr="007F7FAF" w:rsidRDefault="00261EEF"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This requires the individuals starting the firm to be honest and candid in their self-assessments </w:t>
      </w:r>
    </w:p>
    <w:p w14:paraId="120DC046" w14:textId="77777777" w:rsidR="00261EEF" w:rsidRPr="007F7FAF" w:rsidRDefault="00261EEF"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This focuses on the passion that the person or team has for the idea and how much they understand the markets that the firm will participate in </w:t>
      </w:r>
    </w:p>
    <w:p w14:paraId="3495EAEA" w14:textId="77777777" w:rsidR="002D0C89" w:rsidRPr="007F7FAF" w:rsidRDefault="00261EEF"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b/>
          <w:sz w:val="22"/>
          <w:szCs w:val="22"/>
        </w:rPr>
        <w:t>New venture team:</w:t>
      </w:r>
      <w:r w:rsidRPr="007F7FAF">
        <w:rPr>
          <w:rFonts w:ascii="Century Gothic" w:hAnsi="Century Gothic" w:cs="Arial"/>
          <w:sz w:val="22"/>
          <w:szCs w:val="22"/>
        </w:rPr>
        <w:t xml:space="preserve"> group of founders, key employees, advisers that either manage or help manage a new business in its start up years</w:t>
      </w:r>
    </w:p>
    <w:p w14:paraId="7661D04C" w14:textId="77777777" w:rsidR="002D0C89" w:rsidRPr="007F7FAF" w:rsidRDefault="002D0C89" w:rsidP="00F73548">
      <w:pPr>
        <w:pStyle w:val="ListParagraph"/>
        <w:numPr>
          <w:ilvl w:val="0"/>
          <w:numId w:val="15"/>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Resource Sufficiency</w:t>
      </w:r>
    </w:p>
    <w:p w14:paraId="2180E3C7" w14:textId="77777777" w:rsidR="002C3F50" w:rsidRPr="007F7FAF" w:rsidRDefault="002D0C89"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To determine whether the proposed venture has or is capable of obtaining sufficient resources to move forward</w:t>
      </w:r>
    </w:p>
    <w:p w14:paraId="68AF1FFC" w14:textId="77777777" w:rsidR="002C3F50" w:rsidRPr="007F7FAF" w:rsidRDefault="002C3F50"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The focus is on nonfinancial resources and to identify which ones are the most important ones and assess their availability </w:t>
      </w:r>
    </w:p>
    <w:p w14:paraId="216AE675" w14:textId="77777777" w:rsidR="002C3F50" w:rsidRPr="007F7FAF" w:rsidRDefault="002C3F50" w:rsidP="00F73548">
      <w:pPr>
        <w:pStyle w:val="ListParagraph"/>
        <w:numPr>
          <w:ilvl w:val="0"/>
          <w:numId w:val="11"/>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Financial Feasibility Analysis</w:t>
      </w:r>
    </w:p>
    <w:p w14:paraId="1D17DD2A" w14:textId="77777777" w:rsidR="00DC25D5" w:rsidRPr="007F7FAF" w:rsidRDefault="002C3F50"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The final component of a comprehensive feasibility analysis; A preliminarily financial assessment is usually sufficient</w:t>
      </w:r>
      <w:r w:rsidR="00146FBD" w:rsidRPr="007F7FAF">
        <w:rPr>
          <w:rFonts w:ascii="Century Gothic" w:hAnsi="Century Gothic" w:cs="Arial"/>
          <w:sz w:val="22"/>
          <w:szCs w:val="22"/>
        </w:rPr>
        <w:t xml:space="preserve"> or worth pursuing </w:t>
      </w:r>
      <w:r w:rsidRPr="007F7FAF">
        <w:rPr>
          <w:rFonts w:ascii="Century Gothic" w:hAnsi="Century Gothic" w:cs="Arial"/>
          <w:sz w:val="22"/>
          <w:szCs w:val="22"/>
        </w:rPr>
        <w:t xml:space="preserve"> </w:t>
      </w:r>
    </w:p>
    <w:p w14:paraId="378C52C0" w14:textId="77777777" w:rsidR="00DC25D5" w:rsidRPr="007F7FAF" w:rsidRDefault="00DC25D5"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The most important issues to consider at this stage are total start up cash needed, financial performance of similar businesses, and the overall financial attractiveness of the proposed venture </w:t>
      </w:r>
    </w:p>
    <w:p w14:paraId="1D4F55F6" w14:textId="77777777" w:rsidR="00DC25D5" w:rsidRPr="007F7FAF" w:rsidRDefault="00DC25D5" w:rsidP="00F73548">
      <w:pPr>
        <w:pStyle w:val="ListParagraph"/>
        <w:spacing w:line="360" w:lineRule="auto"/>
        <w:ind w:left="-142" w:right="-455"/>
        <w:rPr>
          <w:rFonts w:ascii="Century Gothic" w:hAnsi="Century Gothic" w:cs="Arial"/>
          <w:sz w:val="22"/>
          <w:szCs w:val="22"/>
        </w:rPr>
      </w:pPr>
    </w:p>
    <w:p w14:paraId="07A1796A" w14:textId="77777777" w:rsidR="00146FBD" w:rsidRPr="007F7FAF" w:rsidRDefault="00DC25D5"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First screen is a template for completing a feasibility analysis. It is called First screen because a feasibility analysis is an entrepreneur’s initial pass at determining the feasibility of a business idea</w:t>
      </w:r>
    </w:p>
    <w:p w14:paraId="58BB9014" w14:textId="77777777" w:rsidR="00E12A3B" w:rsidRPr="007F7FAF" w:rsidRDefault="00E12A3B" w:rsidP="00F73548">
      <w:pPr>
        <w:spacing w:after="0" w:line="360" w:lineRule="auto"/>
        <w:rPr>
          <w:rFonts w:ascii="Century Gothic" w:eastAsia="Times New Roman" w:hAnsi="Century Gothic" w:cs="Arial"/>
          <w:sz w:val="22"/>
          <w:szCs w:val="22"/>
        </w:rPr>
      </w:pPr>
      <w:r w:rsidRPr="007F7FAF">
        <w:rPr>
          <w:rFonts w:ascii="Century Gothic" w:eastAsia="Times New Roman" w:hAnsi="Century Gothic" w:cs="Arial"/>
          <w:noProof/>
          <w:color w:val="351C75"/>
          <w:sz w:val="22"/>
          <w:szCs w:val="22"/>
        </w:rPr>
        <w:drawing>
          <wp:inline distT="0" distB="0" distL="0" distR="0" wp14:anchorId="59B02975" wp14:editId="56334D1D">
            <wp:extent cx="7085300" cy="3106271"/>
            <wp:effectExtent l="0" t="0" r="0" b="0"/>
            <wp:docPr id="3" name="Picture 3" descr="kj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j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89125" cy="3107948"/>
                    </a:xfrm>
                    <a:prstGeom prst="rect">
                      <a:avLst/>
                    </a:prstGeom>
                    <a:noFill/>
                    <a:ln>
                      <a:noFill/>
                    </a:ln>
                  </pic:spPr>
                </pic:pic>
              </a:graphicData>
            </a:graphic>
          </wp:inline>
        </w:drawing>
      </w:r>
    </w:p>
    <w:p w14:paraId="2E932E6D" w14:textId="77777777" w:rsidR="00E12A3B" w:rsidRPr="007F7FAF" w:rsidRDefault="00E12A3B" w:rsidP="00F73548">
      <w:pPr>
        <w:pStyle w:val="ListParagraph"/>
        <w:spacing w:line="360" w:lineRule="auto"/>
        <w:ind w:left="-142" w:right="-455"/>
        <w:rPr>
          <w:rFonts w:ascii="Century Gothic" w:hAnsi="Century Gothic" w:cs="Arial"/>
          <w:sz w:val="22"/>
          <w:szCs w:val="22"/>
        </w:rPr>
      </w:pPr>
    </w:p>
    <w:p w14:paraId="32683098"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621D14A7"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10AE37EB"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06A3DF68"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57BE52A0"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3B74A6A8"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052A4F68"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4334EA20"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6006A0F2"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79593D27"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6F8BE7D1"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6549376E"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09FE5834" w14:textId="77777777" w:rsidR="0060260F" w:rsidRPr="007F7FAF" w:rsidRDefault="0060260F" w:rsidP="00F73548">
      <w:pPr>
        <w:spacing w:line="360" w:lineRule="auto"/>
        <w:ind w:left="-142" w:right="-455"/>
        <w:rPr>
          <w:rFonts w:ascii="Century Gothic" w:hAnsi="Century Gothic" w:cs="Arial"/>
          <w:b/>
          <w:color w:val="548DD4" w:themeColor="text2" w:themeTint="99"/>
          <w:sz w:val="22"/>
          <w:szCs w:val="22"/>
        </w:rPr>
      </w:pPr>
    </w:p>
    <w:p w14:paraId="7D8A758A" w14:textId="77777777" w:rsidR="0060260F" w:rsidRPr="007F7FAF" w:rsidRDefault="0060260F" w:rsidP="00F73548">
      <w:pPr>
        <w:spacing w:line="360" w:lineRule="auto"/>
        <w:ind w:left="-142" w:right="-455"/>
        <w:rPr>
          <w:rFonts w:ascii="Century Gothic" w:hAnsi="Century Gothic" w:cs="Arial"/>
          <w:b/>
          <w:color w:val="548DD4" w:themeColor="text2" w:themeTint="99"/>
          <w:sz w:val="22"/>
          <w:szCs w:val="22"/>
        </w:rPr>
      </w:pPr>
    </w:p>
    <w:p w14:paraId="43CC359F" w14:textId="77777777" w:rsidR="0060260F" w:rsidRPr="007F7FAF" w:rsidRDefault="0060260F" w:rsidP="00F73548">
      <w:pPr>
        <w:spacing w:line="360" w:lineRule="auto"/>
        <w:ind w:left="-142" w:right="-455"/>
        <w:rPr>
          <w:rFonts w:ascii="Century Gothic" w:hAnsi="Century Gothic" w:cs="Arial"/>
          <w:b/>
          <w:color w:val="548DD4" w:themeColor="text2" w:themeTint="99"/>
          <w:sz w:val="22"/>
          <w:szCs w:val="22"/>
        </w:rPr>
      </w:pPr>
    </w:p>
    <w:p w14:paraId="02D8B9F8"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5F68D94C" w14:textId="77777777" w:rsidR="00146FBD" w:rsidRPr="007F7FAF" w:rsidRDefault="00146FBD" w:rsidP="00F73548">
      <w:pPr>
        <w:spacing w:line="360" w:lineRule="auto"/>
        <w:ind w:left="-142" w:right="-455"/>
        <w:rPr>
          <w:rFonts w:ascii="Century Gothic" w:hAnsi="Century Gothic" w:cs="Arial"/>
          <w:b/>
          <w:color w:val="548DD4" w:themeColor="text2" w:themeTint="99"/>
          <w:sz w:val="22"/>
          <w:szCs w:val="22"/>
        </w:rPr>
      </w:pPr>
      <w:r w:rsidRPr="007F7FAF">
        <w:rPr>
          <w:rFonts w:ascii="Century Gothic" w:hAnsi="Century Gothic" w:cs="Arial"/>
          <w:b/>
          <w:color w:val="548DD4" w:themeColor="text2" w:themeTint="99"/>
          <w:sz w:val="22"/>
          <w:szCs w:val="22"/>
        </w:rPr>
        <w:t>Chapter 4</w:t>
      </w:r>
      <w:r w:rsidR="003038C9" w:rsidRPr="007F7FAF">
        <w:rPr>
          <w:rFonts w:ascii="Century Gothic" w:hAnsi="Century Gothic" w:cs="Arial"/>
          <w:b/>
          <w:color w:val="548DD4" w:themeColor="text2" w:themeTint="99"/>
          <w:sz w:val="22"/>
          <w:szCs w:val="22"/>
        </w:rPr>
        <w:t xml:space="preserve"> –Developing an effective business model </w:t>
      </w:r>
    </w:p>
    <w:p w14:paraId="5465204F" w14:textId="3CA663E1" w:rsidR="00146FBD" w:rsidRPr="007F7FAF" w:rsidRDefault="00146FBD" w:rsidP="00F73548">
      <w:pPr>
        <w:spacing w:line="360" w:lineRule="auto"/>
        <w:ind w:left="-142" w:right="-455"/>
        <w:rPr>
          <w:rFonts w:ascii="Century Gothic" w:hAnsi="Century Gothic" w:cs="Arial"/>
          <w:sz w:val="22"/>
          <w:szCs w:val="22"/>
        </w:rPr>
      </w:pPr>
      <w:r w:rsidRPr="007F7FAF">
        <w:rPr>
          <w:rFonts w:ascii="Century Gothic" w:hAnsi="Century Gothic" w:cs="Arial"/>
          <w:b/>
          <w:sz w:val="22"/>
          <w:szCs w:val="22"/>
        </w:rPr>
        <w:t>Business model</w:t>
      </w:r>
      <w:r w:rsidRPr="007F7FAF">
        <w:rPr>
          <w:rFonts w:ascii="Century Gothic" w:hAnsi="Century Gothic" w:cs="Arial"/>
          <w:sz w:val="22"/>
          <w:szCs w:val="22"/>
        </w:rPr>
        <w:t>: a firm’s plan or recipe for how it creates, delivers, and captures value for its stakeholders</w:t>
      </w:r>
      <w:r w:rsidR="00355DF5" w:rsidRPr="007F7FAF">
        <w:rPr>
          <w:rFonts w:ascii="Century Gothic" w:hAnsi="Century Gothic" w:cs="Arial"/>
          <w:sz w:val="22"/>
          <w:szCs w:val="22"/>
        </w:rPr>
        <w:t xml:space="preserve">. You always have to think about your end game. </w:t>
      </w:r>
    </w:p>
    <w:p w14:paraId="46955F86" w14:textId="77777777" w:rsidR="00146FBD" w:rsidRPr="007F7FAF" w:rsidRDefault="00146FBD" w:rsidP="00F73548">
      <w:pPr>
        <w:pStyle w:val="ListParagraph"/>
        <w:numPr>
          <w:ilvl w:val="0"/>
          <w:numId w:val="30"/>
        </w:numPr>
        <w:spacing w:line="360" w:lineRule="auto"/>
        <w:ind w:right="-455"/>
        <w:rPr>
          <w:rFonts w:ascii="Century Gothic" w:hAnsi="Century Gothic" w:cs="Arial"/>
          <w:sz w:val="22"/>
          <w:szCs w:val="22"/>
        </w:rPr>
      </w:pPr>
      <w:r w:rsidRPr="007F7FAF">
        <w:rPr>
          <w:rFonts w:ascii="Century Gothic" w:hAnsi="Century Gothic" w:cs="Arial"/>
          <w:sz w:val="22"/>
          <w:szCs w:val="22"/>
        </w:rPr>
        <w:t>They are foundational to a firm’s ability to succeed both in the short and long term, especially when it is the first one to introduce a new product or service to customers</w:t>
      </w:r>
    </w:p>
    <w:p w14:paraId="6B7E75F0" w14:textId="77777777" w:rsidR="00146FBD" w:rsidRPr="007F7FAF" w:rsidRDefault="00146FBD" w:rsidP="00F73548">
      <w:pPr>
        <w:pStyle w:val="ListParagraph"/>
        <w:numPr>
          <w:ilvl w:val="0"/>
          <w:numId w:val="30"/>
        </w:numPr>
        <w:spacing w:line="360" w:lineRule="auto"/>
        <w:ind w:right="-455"/>
        <w:rPr>
          <w:rFonts w:ascii="Century Gothic" w:hAnsi="Century Gothic" w:cs="Arial"/>
          <w:sz w:val="22"/>
          <w:szCs w:val="22"/>
        </w:rPr>
      </w:pPr>
      <w:r w:rsidRPr="007F7FAF">
        <w:rPr>
          <w:rFonts w:ascii="Century Gothic" w:hAnsi="Century Gothic" w:cs="Arial"/>
          <w:sz w:val="22"/>
          <w:szCs w:val="22"/>
        </w:rPr>
        <w:t>It deals with the core aspects of how a firm will conduct business and try to succeed in the marketplace. The quality of the business model a firm develops, as well as the quality of how that model is executed, affect the firm’s performance in both long and short term</w:t>
      </w:r>
    </w:p>
    <w:p w14:paraId="6D7F655B" w14:textId="77777777" w:rsidR="00A55491" w:rsidRPr="007F7FAF" w:rsidRDefault="00146FBD"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How well the differe</w:t>
      </w:r>
      <w:r w:rsidR="00A55491" w:rsidRPr="007F7FAF">
        <w:rPr>
          <w:rFonts w:ascii="Century Gothic" w:hAnsi="Century Gothic" w:cs="Arial"/>
          <w:sz w:val="22"/>
          <w:szCs w:val="22"/>
        </w:rPr>
        <w:t xml:space="preserve">nt parts or </w:t>
      </w:r>
      <w:r w:rsidRPr="007F7FAF">
        <w:rPr>
          <w:rFonts w:ascii="Century Gothic" w:hAnsi="Century Gothic" w:cs="Arial"/>
          <w:sz w:val="22"/>
          <w:szCs w:val="22"/>
        </w:rPr>
        <w:t xml:space="preserve">elements of a business model fit together </w:t>
      </w:r>
      <w:r w:rsidR="00A55491" w:rsidRPr="007F7FAF">
        <w:rPr>
          <w:rFonts w:ascii="Century Gothic" w:hAnsi="Century Gothic" w:cs="Arial"/>
          <w:sz w:val="22"/>
          <w:szCs w:val="22"/>
        </w:rPr>
        <w:t>and are mutually supportive affects its quality. The best models are executed in ways that are difficult for competitors to understand and imitate. The greater the difference between a firm and its competitors, the stronger the likelihood a firm will competitively be successful</w:t>
      </w:r>
    </w:p>
    <w:p w14:paraId="4B6046EC" w14:textId="77777777" w:rsidR="00A55491" w:rsidRPr="007F7FAF" w:rsidRDefault="00A55491"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A firm should develop a business model that clearly specifies how the firm intends to be uniquely different from its competitors and create value for its stakeholders.</w:t>
      </w:r>
    </w:p>
    <w:p w14:paraId="478DB71B" w14:textId="77777777" w:rsidR="00146FBD" w:rsidRPr="007F7FAF" w:rsidRDefault="00A55491"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There are many business models, so it is important to know which one will most effectively match the value the firm wants to create for stakeholders. </w:t>
      </w:r>
    </w:p>
    <w:p w14:paraId="1F637F08" w14:textId="3F4F9233" w:rsidR="004C53AD" w:rsidRPr="007F7FAF" w:rsidRDefault="004C53AD" w:rsidP="00F73548">
      <w:pPr>
        <w:spacing w:line="360" w:lineRule="auto"/>
        <w:ind w:left="-142" w:right="-455"/>
        <w:rPr>
          <w:rFonts w:ascii="Century Gothic" w:hAnsi="Century Gothic" w:cs="Arial"/>
          <w:b/>
          <w:sz w:val="22"/>
          <w:szCs w:val="22"/>
        </w:rPr>
      </w:pPr>
      <w:proofErr w:type="gramStart"/>
      <w:r w:rsidRPr="007F7FAF">
        <w:rPr>
          <w:rFonts w:ascii="Century Gothic" w:hAnsi="Century Gothic" w:cs="Arial"/>
          <w:b/>
          <w:sz w:val="22"/>
          <w:szCs w:val="22"/>
        </w:rPr>
        <w:t>Business Models and Their importance.</w:t>
      </w:r>
      <w:proofErr w:type="gramEnd"/>
    </w:p>
    <w:p w14:paraId="6E4BAC9E" w14:textId="77777777" w:rsidR="001310B3" w:rsidRPr="007F7FAF" w:rsidRDefault="001310B3" w:rsidP="00F73548">
      <w:pPr>
        <w:pStyle w:val="ListParagraph"/>
        <w:numPr>
          <w:ilvl w:val="0"/>
          <w:numId w:val="42"/>
        </w:numPr>
        <w:spacing w:line="360" w:lineRule="auto"/>
        <w:ind w:right="-455"/>
        <w:rPr>
          <w:rFonts w:ascii="Century Gothic" w:hAnsi="Century Gothic" w:cs="Arial"/>
          <w:sz w:val="22"/>
          <w:szCs w:val="22"/>
        </w:rPr>
        <w:sectPr w:rsidR="001310B3" w:rsidRPr="007F7FAF" w:rsidSect="003674B5">
          <w:pgSz w:w="11900" w:h="16840"/>
          <w:pgMar w:top="720" w:right="720" w:bottom="720" w:left="720" w:header="709" w:footer="709" w:gutter="0"/>
          <w:cols w:space="708"/>
        </w:sectPr>
      </w:pPr>
    </w:p>
    <w:p w14:paraId="139C0316" w14:textId="69013498" w:rsidR="008432EF" w:rsidRPr="007F7FAF" w:rsidRDefault="008432EF" w:rsidP="00F73548">
      <w:pPr>
        <w:pStyle w:val="ListParagraph"/>
        <w:numPr>
          <w:ilvl w:val="0"/>
          <w:numId w:val="42"/>
        </w:numPr>
        <w:spacing w:line="360" w:lineRule="auto"/>
        <w:ind w:right="-455"/>
        <w:rPr>
          <w:rFonts w:ascii="Century Gothic" w:hAnsi="Century Gothic" w:cs="Arial"/>
          <w:sz w:val="22"/>
          <w:szCs w:val="22"/>
        </w:rPr>
      </w:pPr>
      <w:r w:rsidRPr="007F7FAF">
        <w:rPr>
          <w:rFonts w:ascii="Century Gothic" w:hAnsi="Century Gothic" w:cs="Arial"/>
          <w:sz w:val="22"/>
          <w:szCs w:val="22"/>
        </w:rPr>
        <w:t>Represent the core aspects of its business.</w:t>
      </w:r>
    </w:p>
    <w:p w14:paraId="3D1D7EB6" w14:textId="646E2893" w:rsidR="008432EF" w:rsidRPr="007F7FAF" w:rsidRDefault="001310B3" w:rsidP="00F73548">
      <w:pPr>
        <w:pStyle w:val="ListParagraph"/>
        <w:numPr>
          <w:ilvl w:val="0"/>
          <w:numId w:val="42"/>
        </w:numPr>
        <w:spacing w:line="360" w:lineRule="auto"/>
        <w:ind w:right="-455"/>
        <w:rPr>
          <w:rFonts w:ascii="Century Gothic" w:hAnsi="Century Gothic" w:cs="Arial"/>
          <w:sz w:val="22"/>
          <w:szCs w:val="22"/>
        </w:rPr>
      </w:pPr>
      <w:r w:rsidRPr="007F7FAF">
        <w:rPr>
          <w:rFonts w:ascii="Century Gothic" w:hAnsi="Century Gothic" w:cs="Arial"/>
          <w:sz w:val="22"/>
          <w:szCs w:val="22"/>
        </w:rPr>
        <w:t xml:space="preserve">Helps differentiate from competitors. </w:t>
      </w:r>
    </w:p>
    <w:p w14:paraId="5C9516D2" w14:textId="3E6C8814" w:rsidR="001310B3" w:rsidRPr="007F7FAF" w:rsidRDefault="001310B3" w:rsidP="00F73548">
      <w:pPr>
        <w:pStyle w:val="ListParagraph"/>
        <w:numPr>
          <w:ilvl w:val="0"/>
          <w:numId w:val="42"/>
        </w:numPr>
        <w:spacing w:line="360" w:lineRule="auto"/>
        <w:ind w:right="-455"/>
        <w:rPr>
          <w:rFonts w:ascii="Century Gothic" w:hAnsi="Century Gothic" w:cs="Arial"/>
          <w:sz w:val="22"/>
          <w:szCs w:val="22"/>
        </w:rPr>
      </w:pPr>
      <w:r w:rsidRPr="007F7FAF">
        <w:rPr>
          <w:rFonts w:ascii="Century Gothic" w:hAnsi="Century Gothic" w:cs="Arial"/>
          <w:sz w:val="22"/>
          <w:szCs w:val="22"/>
        </w:rPr>
        <w:t>Helps plan your business</w:t>
      </w:r>
    </w:p>
    <w:p w14:paraId="711783FD" w14:textId="6330FA5A" w:rsidR="001310B3" w:rsidRPr="007F7FAF" w:rsidRDefault="001310B3" w:rsidP="00F73548">
      <w:pPr>
        <w:pStyle w:val="ListParagraph"/>
        <w:numPr>
          <w:ilvl w:val="0"/>
          <w:numId w:val="42"/>
        </w:numPr>
        <w:spacing w:line="360" w:lineRule="auto"/>
        <w:ind w:right="-455"/>
        <w:rPr>
          <w:rFonts w:ascii="Century Gothic" w:hAnsi="Century Gothic" w:cs="Arial"/>
          <w:sz w:val="22"/>
          <w:szCs w:val="22"/>
        </w:rPr>
      </w:pPr>
      <w:r w:rsidRPr="007F7FAF">
        <w:rPr>
          <w:rFonts w:ascii="Century Gothic" w:hAnsi="Century Gothic" w:cs="Arial"/>
          <w:sz w:val="22"/>
          <w:szCs w:val="22"/>
        </w:rPr>
        <w:t xml:space="preserve">Good business plan will be hard to copy, which will help your business get the competitive advantage. </w:t>
      </w:r>
    </w:p>
    <w:p w14:paraId="32C77F13" w14:textId="77777777" w:rsidR="001310B3" w:rsidRPr="007F7FAF" w:rsidRDefault="001310B3" w:rsidP="00F73548">
      <w:pPr>
        <w:spacing w:line="360" w:lineRule="auto"/>
        <w:ind w:left="-142" w:right="-455"/>
        <w:rPr>
          <w:rFonts w:ascii="Century Gothic" w:hAnsi="Century Gothic" w:cs="Arial"/>
          <w:b/>
          <w:sz w:val="22"/>
          <w:szCs w:val="22"/>
        </w:rPr>
        <w:sectPr w:rsidR="001310B3" w:rsidRPr="007F7FAF" w:rsidSect="001310B3">
          <w:type w:val="continuous"/>
          <w:pgSz w:w="11900" w:h="16840"/>
          <w:pgMar w:top="720" w:right="720" w:bottom="720" w:left="720" w:header="709" w:footer="709" w:gutter="0"/>
          <w:cols w:num="2" w:space="708"/>
        </w:sectPr>
      </w:pPr>
    </w:p>
    <w:p w14:paraId="34FD1973" w14:textId="682A1DD6" w:rsidR="005136EC" w:rsidRPr="007F7FAF" w:rsidRDefault="005136EC"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 xml:space="preserve">General Categories of Business Models </w:t>
      </w:r>
    </w:p>
    <w:p w14:paraId="22B66BD0" w14:textId="77777777" w:rsidR="00146FBD" w:rsidRPr="007F7FAF" w:rsidRDefault="00146FBD" w:rsidP="00F73548">
      <w:pPr>
        <w:pStyle w:val="ListParagraph"/>
        <w:numPr>
          <w:ilvl w:val="0"/>
          <w:numId w:val="16"/>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Standard Business Models</w:t>
      </w:r>
    </w:p>
    <w:p w14:paraId="0A270F40" w14:textId="6EA4A6C2" w:rsidR="004C53AD" w:rsidRPr="007F7FAF" w:rsidRDefault="00146FBD"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Depict existing plans or recipes firms can use to determine how they will create, deliver, and capture value for their stakeholders</w:t>
      </w:r>
      <w:r w:rsidR="004C53AD" w:rsidRPr="007F7FAF">
        <w:rPr>
          <w:rFonts w:ascii="Century Gothic" w:hAnsi="Century Gothic" w:cs="Arial"/>
          <w:sz w:val="22"/>
          <w:szCs w:val="22"/>
        </w:rPr>
        <w:t xml:space="preserve">.  Standard business model is like a template. For example: McDonalds. Franchises eventually are standard business models except if the product is very unique. </w:t>
      </w:r>
    </w:p>
    <w:p w14:paraId="3D9E4FF9" w14:textId="77777777" w:rsidR="004C53AD" w:rsidRPr="007F7FAF" w:rsidRDefault="004C53AD" w:rsidP="00F73548">
      <w:pPr>
        <w:pStyle w:val="ListParagraph"/>
        <w:spacing w:line="360" w:lineRule="auto"/>
        <w:ind w:left="-142" w:right="-455"/>
        <w:rPr>
          <w:rFonts w:ascii="Century Gothic" w:hAnsi="Century Gothic" w:cs="Arial"/>
          <w:sz w:val="22"/>
          <w:szCs w:val="22"/>
        </w:rPr>
      </w:pPr>
    </w:p>
    <w:p w14:paraId="45369EEB" w14:textId="77777777" w:rsidR="00A55491" w:rsidRPr="007F7FAF" w:rsidRDefault="00146FBD"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b/>
          <w:sz w:val="22"/>
          <w:szCs w:val="22"/>
        </w:rPr>
        <w:t>Churn</w:t>
      </w:r>
      <w:r w:rsidRPr="007F7FAF">
        <w:rPr>
          <w:rFonts w:ascii="Century Gothic" w:hAnsi="Century Gothic" w:cs="Arial"/>
          <w:sz w:val="22"/>
          <w:szCs w:val="22"/>
        </w:rPr>
        <w:t>: the number of subscribers that a subscription-based business loses each month</w:t>
      </w:r>
    </w:p>
    <w:p w14:paraId="2B795A34" w14:textId="7D6ED8CC" w:rsidR="00767AA5" w:rsidRPr="007F7FAF" w:rsidRDefault="00A55491"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When selecting a standard business model, an entrepreneurial venture believes that it can integrate the elements of that model uniquely as a means of creating value while competing against rivals </w:t>
      </w:r>
    </w:p>
    <w:p w14:paraId="698647BE" w14:textId="77777777" w:rsidR="00767AA5" w:rsidRPr="007F7FAF" w:rsidRDefault="00767AA5" w:rsidP="00F73548">
      <w:pPr>
        <w:pStyle w:val="ListParagraph"/>
        <w:numPr>
          <w:ilvl w:val="0"/>
          <w:numId w:val="31"/>
        </w:numPr>
        <w:spacing w:line="360" w:lineRule="auto"/>
        <w:ind w:right="-455"/>
        <w:rPr>
          <w:rFonts w:ascii="Century Gothic" w:hAnsi="Century Gothic" w:cs="Arial"/>
          <w:sz w:val="22"/>
          <w:szCs w:val="22"/>
        </w:rPr>
      </w:pPr>
      <w:r w:rsidRPr="007F7FAF">
        <w:rPr>
          <w:rFonts w:ascii="Century Gothic" w:hAnsi="Century Gothic" w:cs="Arial"/>
          <w:color w:val="000000" w:themeColor="text1"/>
          <w:sz w:val="22"/>
          <w:szCs w:val="22"/>
        </w:rPr>
        <w:t xml:space="preserve">Common among successful startups: adopt a standard business model and build upon it in one or more meaningful ways to produce a new way of creating value </w:t>
      </w:r>
    </w:p>
    <w:p w14:paraId="5F7B2F78" w14:textId="77777777" w:rsidR="00767AA5" w:rsidRPr="007F7FAF" w:rsidRDefault="00767AA5" w:rsidP="00F73548">
      <w:pPr>
        <w:pStyle w:val="ListParagraph"/>
        <w:numPr>
          <w:ilvl w:val="0"/>
          <w:numId w:val="31"/>
        </w:numPr>
        <w:spacing w:line="360" w:lineRule="auto"/>
        <w:ind w:right="-455"/>
        <w:rPr>
          <w:rFonts w:ascii="Century Gothic" w:hAnsi="Century Gothic" w:cs="Arial"/>
          <w:sz w:val="22"/>
          <w:szCs w:val="22"/>
        </w:rPr>
      </w:pPr>
      <w:r w:rsidRPr="007F7FAF">
        <w:rPr>
          <w:rFonts w:ascii="Century Gothic" w:hAnsi="Century Gothic" w:cs="Arial"/>
          <w:color w:val="000000" w:themeColor="text1"/>
          <w:sz w:val="22"/>
          <w:szCs w:val="22"/>
        </w:rPr>
        <w:t xml:space="preserve">Disadvantage of subscription-based model is “churn” (number of subscribers lost each month) </w:t>
      </w:r>
    </w:p>
    <w:p w14:paraId="13D8FA92" w14:textId="77777777" w:rsidR="00767AA5" w:rsidRPr="007F7FAF" w:rsidRDefault="00767AA5" w:rsidP="00F73548">
      <w:pPr>
        <w:spacing w:after="0" w:line="360" w:lineRule="auto"/>
        <w:rPr>
          <w:rFonts w:ascii="Century Gothic" w:hAnsi="Century Gothic" w:cs="Arial"/>
          <w:color w:val="000000" w:themeColor="text1"/>
          <w:sz w:val="22"/>
          <w:szCs w:val="22"/>
        </w:rPr>
      </w:pPr>
      <w:r w:rsidRPr="007F7FAF">
        <w:rPr>
          <w:rFonts w:cs="Times New Roman"/>
          <w:color w:val="000000" w:themeColor="text1"/>
          <w:sz w:val="22"/>
          <w:szCs w:val="22"/>
        </w:rPr>
        <w:t>→</w:t>
      </w:r>
      <w:r w:rsidRPr="007F7FAF">
        <w:rPr>
          <w:rFonts w:ascii="Century Gothic" w:hAnsi="Century Gothic" w:cs="Arial"/>
          <w:color w:val="000000" w:themeColor="text1"/>
          <w:sz w:val="22"/>
          <w:szCs w:val="22"/>
        </w:rPr>
        <w:t xml:space="preserve"> Types of Standard Business Models (view page 116 for more detail on each one)</w:t>
      </w:r>
    </w:p>
    <w:p w14:paraId="11D2954F" w14:textId="77777777" w:rsidR="008432EF" w:rsidRPr="007F7FAF" w:rsidRDefault="008432EF" w:rsidP="00F73548">
      <w:pPr>
        <w:numPr>
          <w:ilvl w:val="0"/>
          <w:numId w:val="32"/>
        </w:numPr>
        <w:spacing w:after="0" w:line="360" w:lineRule="auto"/>
        <w:textAlignment w:val="baseline"/>
        <w:rPr>
          <w:rFonts w:ascii="Century Gothic" w:hAnsi="Century Gothic" w:cs="Arial"/>
          <w:color w:val="000000" w:themeColor="text1"/>
          <w:sz w:val="22"/>
          <w:szCs w:val="22"/>
        </w:rPr>
        <w:sectPr w:rsidR="008432EF" w:rsidRPr="007F7FAF" w:rsidSect="001310B3">
          <w:type w:val="continuous"/>
          <w:pgSz w:w="11900" w:h="16840"/>
          <w:pgMar w:top="720" w:right="720" w:bottom="720" w:left="720" w:header="709" w:footer="709" w:gutter="0"/>
          <w:cols w:space="708"/>
        </w:sectPr>
      </w:pPr>
    </w:p>
    <w:p w14:paraId="06115CB4" w14:textId="02805F3F" w:rsidR="00767AA5" w:rsidRPr="007F7FAF" w:rsidRDefault="00767AA5" w:rsidP="00F73548">
      <w:pPr>
        <w:numPr>
          <w:ilvl w:val="0"/>
          <w:numId w:val="32"/>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Advertising business model</w:t>
      </w:r>
    </w:p>
    <w:p w14:paraId="631E1891" w14:textId="77777777" w:rsidR="00767AA5" w:rsidRPr="007F7FAF" w:rsidRDefault="00767AA5" w:rsidP="00F73548">
      <w:pPr>
        <w:numPr>
          <w:ilvl w:val="0"/>
          <w:numId w:val="32"/>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Auction business model</w:t>
      </w:r>
    </w:p>
    <w:p w14:paraId="14A14ED7" w14:textId="77777777" w:rsidR="00767AA5" w:rsidRPr="007F7FAF" w:rsidRDefault="00767AA5" w:rsidP="00F73548">
      <w:pPr>
        <w:numPr>
          <w:ilvl w:val="0"/>
          <w:numId w:val="32"/>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Bricks and Clicks business model </w:t>
      </w:r>
    </w:p>
    <w:p w14:paraId="0B5A519F" w14:textId="77777777" w:rsidR="00767AA5" w:rsidRPr="007F7FAF" w:rsidRDefault="00767AA5" w:rsidP="00F73548">
      <w:pPr>
        <w:numPr>
          <w:ilvl w:val="0"/>
          <w:numId w:val="32"/>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Franchise business model</w:t>
      </w:r>
    </w:p>
    <w:p w14:paraId="22F9E721" w14:textId="77777777" w:rsidR="00767AA5" w:rsidRPr="007F7FAF" w:rsidRDefault="00300B90" w:rsidP="00F73548">
      <w:pPr>
        <w:numPr>
          <w:ilvl w:val="0"/>
          <w:numId w:val="32"/>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Premium</w:t>
      </w:r>
      <w:r w:rsidR="00767AA5" w:rsidRPr="007F7FAF">
        <w:rPr>
          <w:rFonts w:ascii="Century Gothic" w:hAnsi="Century Gothic" w:cs="Arial"/>
          <w:color w:val="000000" w:themeColor="text1"/>
          <w:sz w:val="22"/>
          <w:szCs w:val="22"/>
        </w:rPr>
        <w:t xml:space="preserve"> business model </w:t>
      </w:r>
    </w:p>
    <w:p w14:paraId="68249076" w14:textId="77777777" w:rsidR="00767AA5" w:rsidRPr="007F7FAF" w:rsidRDefault="00767AA5" w:rsidP="00F73548">
      <w:pPr>
        <w:numPr>
          <w:ilvl w:val="0"/>
          <w:numId w:val="32"/>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Low-cost business model</w:t>
      </w:r>
    </w:p>
    <w:p w14:paraId="5DC6F6E7" w14:textId="77777777" w:rsidR="00767AA5" w:rsidRPr="007F7FAF" w:rsidRDefault="00767AA5" w:rsidP="00F73548">
      <w:pPr>
        <w:numPr>
          <w:ilvl w:val="0"/>
          <w:numId w:val="32"/>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Manufacturer/ Retailer business model</w:t>
      </w:r>
    </w:p>
    <w:p w14:paraId="34FAD54F" w14:textId="77777777" w:rsidR="00767AA5" w:rsidRPr="007F7FAF" w:rsidRDefault="00767AA5" w:rsidP="00F73548">
      <w:pPr>
        <w:numPr>
          <w:ilvl w:val="0"/>
          <w:numId w:val="32"/>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Peer-to-Peer business model</w:t>
      </w:r>
    </w:p>
    <w:p w14:paraId="15D605ED" w14:textId="77777777" w:rsidR="00767AA5" w:rsidRPr="007F7FAF" w:rsidRDefault="00767AA5" w:rsidP="00F73548">
      <w:pPr>
        <w:numPr>
          <w:ilvl w:val="0"/>
          <w:numId w:val="32"/>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Razor and Blades business model</w:t>
      </w:r>
    </w:p>
    <w:p w14:paraId="4EAE20D9" w14:textId="77777777" w:rsidR="00767AA5" w:rsidRPr="007F7FAF" w:rsidRDefault="00767AA5" w:rsidP="00F73548">
      <w:pPr>
        <w:numPr>
          <w:ilvl w:val="0"/>
          <w:numId w:val="32"/>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Subscription business model</w:t>
      </w:r>
    </w:p>
    <w:p w14:paraId="694D0743" w14:textId="67517407" w:rsidR="00767AA5" w:rsidRPr="007F7FAF" w:rsidRDefault="00767AA5" w:rsidP="00F73548">
      <w:pPr>
        <w:numPr>
          <w:ilvl w:val="0"/>
          <w:numId w:val="32"/>
        </w:numPr>
        <w:spacing w:before="100" w:beforeAutospacing="1" w:after="100" w:afterAutospacing="1" w:line="360" w:lineRule="auto"/>
        <w:textAlignment w:val="baseline"/>
        <w:rPr>
          <w:rFonts w:ascii="Century Gothic" w:eastAsia="Times New Roman" w:hAnsi="Century Gothic" w:cs="Arial"/>
          <w:color w:val="000000" w:themeColor="text1"/>
          <w:sz w:val="22"/>
          <w:szCs w:val="22"/>
        </w:rPr>
      </w:pPr>
      <w:r w:rsidRPr="007F7FAF">
        <w:rPr>
          <w:rFonts w:ascii="Century Gothic" w:eastAsia="Times New Roman" w:hAnsi="Century Gothic" w:cs="Arial"/>
          <w:color w:val="000000" w:themeColor="text1"/>
          <w:sz w:val="22"/>
          <w:szCs w:val="22"/>
        </w:rPr>
        <w:t>Trad</w:t>
      </w:r>
      <w:r w:rsidR="00355DF5" w:rsidRPr="007F7FAF">
        <w:rPr>
          <w:rFonts w:ascii="Century Gothic" w:eastAsia="Times New Roman" w:hAnsi="Century Gothic" w:cs="Arial"/>
          <w:color w:val="000000" w:themeColor="text1"/>
          <w:sz w:val="22"/>
          <w:szCs w:val="22"/>
        </w:rPr>
        <w:t>itional Retailer business model</w:t>
      </w:r>
    </w:p>
    <w:p w14:paraId="38E3053F" w14:textId="77777777" w:rsidR="008432EF" w:rsidRPr="007F7FAF" w:rsidRDefault="008432EF" w:rsidP="00F73548">
      <w:pPr>
        <w:pStyle w:val="ListParagraph"/>
        <w:numPr>
          <w:ilvl w:val="0"/>
          <w:numId w:val="16"/>
        </w:numPr>
        <w:spacing w:line="360" w:lineRule="auto"/>
        <w:ind w:left="-142" w:right="-455" w:firstLine="0"/>
        <w:rPr>
          <w:rFonts w:ascii="Century Gothic" w:hAnsi="Century Gothic" w:cs="Arial"/>
          <w:b/>
          <w:sz w:val="22"/>
          <w:szCs w:val="22"/>
        </w:rPr>
        <w:sectPr w:rsidR="008432EF" w:rsidRPr="007F7FAF" w:rsidSect="008432EF">
          <w:type w:val="continuous"/>
          <w:pgSz w:w="11900" w:h="16840"/>
          <w:pgMar w:top="720" w:right="720" w:bottom="720" w:left="720" w:header="709" w:footer="709" w:gutter="0"/>
          <w:cols w:num="2" w:space="708"/>
        </w:sectPr>
      </w:pPr>
    </w:p>
    <w:p w14:paraId="4B1C86DB" w14:textId="56B6ABA0" w:rsidR="00A55491" w:rsidRPr="007F7FAF" w:rsidRDefault="00A55491" w:rsidP="00F73548">
      <w:pPr>
        <w:pStyle w:val="ListParagraph"/>
        <w:numPr>
          <w:ilvl w:val="0"/>
          <w:numId w:val="16"/>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Disruptive Business Models</w:t>
      </w:r>
    </w:p>
    <w:p w14:paraId="1601E1AA" w14:textId="3E9F5B5A" w:rsidR="007F6A73" w:rsidRPr="007F7FAF" w:rsidRDefault="004C133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Rare models that do not fit the profile of a standard business model and are impactful enough that they disrupt or change the way business is conducted in an industry or an important niche within an industry</w:t>
      </w:r>
      <w:r w:rsidR="007F6A73" w:rsidRPr="007F7FAF">
        <w:rPr>
          <w:rFonts w:ascii="Century Gothic" w:hAnsi="Century Gothic" w:cs="Arial"/>
          <w:sz w:val="22"/>
          <w:szCs w:val="22"/>
        </w:rPr>
        <w:t xml:space="preserve"> Changes the way things work. </w:t>
      </w:r>
    </w:p>
    <w:p w14:paraId="61B45792" w14:textId="77777777" w:rsidR="00767AA5" w:rsidRPr="007F7FAF" w:rsidRDefault="004C1332" w:rsidP="00F73548">
      <w:pPr>
        <w:pStyle w:val="ListParagraph"/>
        <w:numPr>
          <w:ilvl w:val="0"/>
          <w:numId w:val="17"/>
        </w:numPr>
        <w:spacing w:line="360" w:lineRule="auto"/>
        <w:ind w:left="-142" w:right="-455" w:firstLine="568"/>
        <w:rPr>
          <w:rFonts w:ascii="Century Gothic" w:hAnsi="Century Gothic" w:cs="Arial"/>
          <w:b/>
          <w:sz w:val="22"/>
          <w:szCs w:val="22"/>
        </w:rPr>
      </w:pPr>
      <w:r w:rsidRPr="007F7FAF">
        <w:rPr>
          <w:rFonts w:ascii="Century Gothic" w:hAnsi="Century Gothic" w:cs="Arial"/>
          <w:b/>
          <w:sz w:val="22"/>
          <w:szCs w:val="22"/>
        </w:rPr>
        <w:t>New market disruption</w:t>
      </w:r>
      <w:r w:rsidR="00767AA5" w:rsidRPr="007F7FAF">
        <w:rPr>
          <w:rFonts w:ascii="Century Gothic" w:hAnsi="Century Gothic" w:cs="Arial"/>
          <w:b/>
          <w:sz w:val="22"/>
          <w:szCs w:val="22"/>
        </w:rPr>
        <w:t xml:space="preserve"> </w:t>
      </w:r>
      <w:r w:rsidRPr="007F7FAF">
        <w:rPr>
          <w:rFonts w:ascii="Century Gothic" w:hAnsi="Century Gothic" w:cs="Arial"/>
          <w:sz w:val="22"/>
          <w:szCs w:val="22"/>
        </w:rPr>
        <w:t>Addresses a market that previously wasn’t served (think of Google)</w:t>
      </w:r>
    </w:p>
    <w:p w14:paraId="5E906DDB" w14:textId="77777777" w:rsidR="004C1332" w:rsidRPr="007F7FAF" w:rsidRDefault="004C1332" w:rsidP="00F73548">
      <w:pPr>
        <w:pStyle w:val="ListParagraph"/>
        <w:numPr>
          <w:ilvl w:val="0"/>
          <w:numId w:val="17"/>
        </w:numPr>
        <w:spacing w:line="360" w:lineRule="auto"/>
        <w:ind w:left="709" w:right="-455" w:hanging="283"/>
        <w:rPr>
          <w:rFonts w:ascii="Century Gothic" w:hAnsi="Century Gothic" w:cs="Arial"/>
          <w:b/>
          <w:sz w:val="22"/>
          <w:szCs w:val="22"/>
        </w:rPr>
      </w:pPr>
      <w:r w:rsidRPr="007F7FAF">
        <w:rPr>
          <w:rFonts w:ascii="Century Gothic" w:hAnsi="Century Gothic" w:cs="Arial"/>
          <w:b/>
          <w:sz w:val="22"/>
          <w:szCs w:val="22"/>
        </w:rPr>
        <w:t xml:space="preserve">Low-end market </w:t>
      </w:r>
      <w:r w:rsidR="00767AA5" w:rsidRPr="007F7FAF">
        <w:rPr>
          <w:rFonts w:ascii="Century Gothic" w:hAnsi="Century Gothic" w:cs="Arial"/>
          <w:b/>
          <w:sz w:val="22"/>
          <w:szCs w:val="22"/>
        </w:rPr>
        <w:t xml:space="preserve">disruption </w:t>
      </w:r>
      <w:r w:rsidR="00767AA5" w:rsidRPr="007F7FAF">
        <w:rPr>
          <w:rFonts w:ascii="Century Gothic" w:hAnsi="Century Gothic" w:cs="Arial"/>
          <w:sz w:val="22"/>
          <w:szCs w:val="22"/>
        </w:rPr>
        <w:t>Possible</w:t>
      </w:r>
      <w:r w:rsidRPr="007F7FAF">
        <w:rPr>
          <w:rFonts w:ascii="Century Gothic" w:hAnsi="Century Gothic" w:cs="Arial"/>
          <w:sz w:val="22"/>
          <w:szCs w:val="22"/>
        </w:rPr>
        <w:t xml:space="preserve"> when firms already competing in an industry are providing customers with products or services that exceed their expectations or desires</w:t>
      </w:r>
    </w:p>
    <w:p w14:paraId="2BCB9662" w14:textId="2EACA138" w:rsidR="007F6A73" w:rsidRPr="007F7FAF" w:rsidRDefault="004C1332" w:rsidP="00F73548">
      <w:pPr>
        <w:pStyle w:val="ListParagraph"/>
        <w:spacing w:line="360" w:lineRule="auto"/>
        <w:ind w:left="709" w:right="-455"/>
        <w:rPr>
          <w:rFonts w:ascii="Century Gothic" w:hAnsi="Century Gothic" w:cs="Arial"/>
          <w:sz w:val="22"/>
          <w:szCs w:val="22"/>
        </w:rPr>
      </w:pPr>
      <w:r w:rsidRPr="007F7FAF">
        <w:rPr>
          <w:rFonts w:ascii="Century Gothic" w:hAnsi="Century Gothic" w:cs="Arial"/>
          <w:sz w:val="22"/>
          <w:szCs w:val="22"/>
        </w:rPr>
        <w:t>“</w:t>
      </w:r>
      <w:r w:rsidR="001A4524" w:rsidRPr="007F7FAF">
        <w:rPr>
          <w:rFonts w:ascii="Century Gothic" w:hAnsi="Century Gothic" w:cs="Arial"/>
          <w:sz w:val="22"/>
          <w:szCs w:val="22"/>
        </w:rPr>
        <w:t>Performance</w:t>
      </w:r>
      <w:r w:rsidRPr="007F7FAF">
        <w:rPr>
          <w:rFonts w:ascii="Century Gothic" w:hAnsi="Century Gothic" w:cs="Arial"/>
          <w:sz w:val="22"/>
          <w:szCs w:val="22"/>
        </w:rPr>
        <w:t xml:space="preserve"> oversupply” created an opportunity for an entrepreneurial venture to enter an industry for the purpose of providing customers with the product or service functionality that more closely approximates what they want</w:t>
      </w:r>
      <w:r w:rsidR="008432EF" w:rsidRPr="007F7FAF">
        <w:rPr>
          <w:rFonts w:ascii="Century Gothic" w:hAnsi="Century Gothic" w:cs="Arial"/>
          <w:sz w:val="22"/>
          <w:szCs w:val="22"/>
        </w:rPr>
        <w:t xml:space="preserve">. </w:t>
      </w:r>
      <w:r w:rsidR="001A4524" w:rsidRPr="007F7FAF">
        <w:rPr>
          <w:rFonts w:ascii="Century Gothic" w:hAnsi="Century Gothic" w:cs="Arial"/>
          <w:sz w:val="22"/>
          <w:szCs w:val="22"/>
        </w:rPr>
        <w:t>They are often used to created low-end market disruption (think of Nas airlines)</w:t>
      </w:r>
    </w:p>
    <w:p w14:paraId="44FC223C" w14:textId="4E05672A" w:rsidR="007F6A73" w:rsidRPr="007F7FAF" w:rsidRDefault="007F6A73" w:rsidP="00F73548">
      <w:pPr>
        <w:pStyle w:val="ListParagraph"/>
        <w:spacing w:line="360" w:lineRule="auto"/>
        <w:ind w:left="709" w:right="-455"/>
        <w:rPr>
          <w:rFonts w:ascii="Century Gothic" w:hAnsi="Century Gothic" w:cs="Arial"/>
          <w:sz w:val="22"/>
          <w:szCs w:val="22"/>
        </w:rPr>
      </w:pPr>
      <w:r w:rsidRPr="007F7FAF">
        <w:rPr>
          <w:rFonts w:ascii="Century Gothic" w:hAnsi="Century Gothic" w:cs="Arial"/>
          <w:sz w:val="22"/>
          <w:szCs w:val="22"/>
        </w:rPr>
        <w:t>Examples – UBER,</w:t>
      </w:r>
      <w:r w:rsidR="008432EF" w:rsidRPr="007F7FAF">
        <w:rPr>
          <w:rFonts w:ascii="Century Gothic" w:hAnsi="Century Gothic" w:cs="Arial"/>
          <w:sz w:val="22"/>
          <w:szCs w:val="22"/>
        </w:rPr>
        <w:t xml:space="preserve"> Airbnb</w:t>
      </w:r>
    </w:p>
    <w:p w14:paraId="71876CCB" w14:textId="77777777" w:rsidR="00146FBD" w:rsidRPr="007F7FAF" w:rsidRDefault="006710A9"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The Barringer/Ireland Business Model Template</w:t>
      </w:r>
    </w:p>
    <w:p w14:paraId="73658EFF" w14:textId="77777777" w:rsidR="00A75F23" w:rsidRPr="007F7FAF" w:rsidRDefault="00A75F2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noProof/>
          <w:sz w:val="22"/>
          <w:szCs w:val="22"/>
        </w:rPr>
        <w:drawing>
          <wp:anchor distT="0" distB="0" distL="114300" distR="114300" simplePos="0" relativeHeight="251664384" behindDoc="0" locked="0" layoutInCell="1" allowOverlap="1" wp14:anchorId="092222B0" wp14:editId="7D99628C">
            <wp:simplePos x="0" y="0"/>
            <wp:positionH relativeFrom="column">
              <wp:posOffset>228600</wp:posOffset>
            </wp:positionH>
            <wp:positionV relativeFrom="paragraph">
              <wp:posOffset>59055</wp:posOffset>
            </wp:positionV>
            <wp:extent cx="5486400" cy="4533900"/>
            <wp:effectExtent l="25400" t="0" r="0" b="0"/>
            <wp:wrapNone/>
            <wp:docPr id="2" name="P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a:blip r:embed="rId9"/>
                    <a:srcRect/>
                    <a:stretch>
                      <a:fillRect/>
                    </a:stretch>
                  </pic:blipFill>
                  <pic:spPr bwMode="auto">
                    <a:xfrm>
                      <a:off x="0" y="0"/>
                      <a:ext cx="5486400" cy="4533900"/>
                    </a:xfrm>
                    <a:prstGeom prst="rect">
                      <a:avLst/>
                    </a:prstGeom>
                    <a:noFill/>
                    <a:ln w="9525">
                      <a:noFill/>
                      <a:miter lim="800000"/>
                      <a:headEnd/>
                      <a:tailEnd/>
                    </a:ln>
                  </pic:spPr>
                </pic:pic>
              </a:graphicData>
            </a:graphic>
          </wp:anchor>
        </w:drawing>
      </w:r>
    </w:p>
    <w:p w14:paraId="1A2BB22B" w14:textId="77777777" w:rsidR="00A75F23" w:rsidRPr="007F7FAF" w:rsidRDefault="00A75F23" w:rsidP="00F73548">
      <w:pPr>
        <w:spacing w:line="360" w:lineRule="auto"/>
        <w:ind w:left="-142" w:right="-455"/>
        <w:rPr>
          <w:rFonts w:ascii="Century Gothic" w:hAnsi="Century Gothic" w:cs="Arial"/>
          <w:sz w:val="22"/>
          <w:szCs w:val="22"/>
        </w:rPr>
      </w:pPr>
    </w:p>
    <w:p w14:paraId="195ED3E5" w14:textId="77777777" w:rsidR="00A75F23" w:rsidRPr="007F7FAF" w:rsidRDefault="00A75F23" w:rsidP="00F73548">
      <w:pPr>
        <w:spacing w:line="360" w:lineRule="auto"/>
        <w:ind w:left="-142" w:right="-455"/>
        <w:rPr>
          <w:rFonts w:ascii="Century Gothic" w:hAnsi="Century Gothic" w:cs="Arial"/>
          <w:sz w:val="22"/>
          <w:szCs w:val="22"/>
        </w:rPr>
      </w:pPr>
    </w:p>
    <w:p w14:paraId="65F3BB7A" w14:textId="77777777" w:rsidR="00A75F23" w:rsidRPr="007F7FAF" w:rsidRDefault="00A75F23" w:rsidP="00F73548">
      <w:pPr>
        <w:spacing w:line="360" w:lineRule="auto"/>
        <w:ind w:left="-142" w:right="-455"/>
        <w:rPr>
          <w:rFonts w:ascii="Century Gothic" w:hAnsi="Century Gothic" w:cs="Arial"/>
          <w:sz w:val="22"/>
          <w:szCs w:val="22"/>
        </w:rPr>
      </w:pPr>
    </w:p>
    <w:p w14:paraId="526C1581" w14:textId="77777777" w:rsidR="00A75F23" w:rsidRPr="007F7FAF" w:rsidRDefault="00A75F23" w:rsidP="00F73548">
      <w:pPr>
        <w:spacing w:line="360" w:lineRule="auto"/>
        <w:ind w:left="-142" w:right="-455"/>
        <w:rPr>
          <w:rFonts w:ascii="Century Gothic" w:hAnsi="Century Gothic" w:cs="Arial"/>
          <w:sz w:val="22"/>
          <w:szCs w:val="22"/>
        </w:rPr>
      </w:pPr>
    </w:p>
    <w:p w14:paraId="1781DC11" w14:textId="77777777" w:rsidR="00A75F23" w:rsidRPr="007F7FAF" w:rsidRDefault="00A75F23" w:rsidP="00F73548">
      <w:pPr>
        <w:spacing w:line="360" w:lineRule="auto"/>
        <w:ind w:left="-142" w:right="-455"/>
        <w:rPr>
          <w:rFonts w:ascii="Century Gothic" w:hAnsi="Century Gothic" w:cs="Arial"/>
          <w:sz w:val="22"/>
          <w:szCs w:val="22"/>
        </w:rPr>
      </w:pPr>
    </w:p>
    <w:p w14:paraId="6BE448B9" w14:textId="77777777" w:rsidR="00A75F23" w:rsidRPr="007F7FAF" w:rsidRDefault="00A75F23" w:rsidP="00F73548">
      <w:pPr>
        <w:spacing w:line="360" w:lineRule="auto"/>
        <w:ind w:left="-142" w:right="-455"/>
        <w:rPr>
          <w:rFonts w:ascii="Century Gothic" w:hAnsi="Century Gothic" w:cs="Arial"/>
          <w:sz w:val="22"/>
          <w:szCs w:val="22"/>
        </w:rPr>
      </w:pPr>
    </w:p>
    <w:p w14:paraId="1256DF9A" w14:textId="77777777" w:rsidR="005136EC" w:rsidRPr="007F7FAF" w:rsidRDefault="005136EC" w:rsidP="00F73548">
      <w:pPr>
        <w:spacing w:line="360" w:lineRule="auto"/>
        <w:ind w:left="-142" w:right="-455"/>
        <w:rPr>
          <w:rFonts w:ascii="Century Gothic" w:hAnsi="Century Gothic" w:cs="Arial"/>
          <w:sz w:val="22"/>
          <w:szCs w:val="22"/>
          <w:u w:val="single"/>
        </w:rPr>
      </w:pPr>
    </w:p>
    <w:p w14:paraId="405386F5" w14:textId="77777777" w:rsidR="008432EF" w:rsidRPr="007F7FAF" w:rsidRDefault="008432EF" w:rsidP="00F73548">
      <w:pPr>
        <w:spacing w:line="360" w:lineRule="auto"/>
        <w:ind w:left="-142" w:right="-455"/>
        <w:rPr>
          <w:rFonts w:ascii="Century Gothic" w:hAnsi="Century Gothic" w:cs="Arial"/>
          <w:sz w:val="22"/>
          <w:szCs w:val="22"/>
          <w:u w:val="single"/>
        </w:rPr>
      </w:pPr>
    </w:p>
    <w:p w14:paraId="5F6D3088" w14:textId="77777777" w:rsidR="008432EF" w:rsidRPr="007F7FAF" w:rsidRDefault="008432EF" w:rsidP="00F73548">
      <w:pPr>
        <w:spacing w:line="360" w:lineRule="auto"/>
        <w:ind w:left="-142" w:right="-455"/>
        <w:rPr>
          <w:rFonts w:ascii="Century Gothic" w:hAnsi="Century Gothic" w:cs="Arial"/>
          <w:sz w:val="22"/>
          <w:szCs w:val="22"/>
          <w:u w:val="single"/>
        </w:rPr>
      </w:pPr>
    </w:p>
    <w:p w14:paraId="7AEBAED7" w14:textId="77777777" w:rsidR="008432EF" w:rsidRPr="007F7FAF" w:rsidRDefault="008432EF" w:rsidP="00F73548">
      <w:pPr>
        <w:spacing w:line="360" w:lineRule="auto"/>
        <w:ind w:left="-142" w:right="-455"/>
        <w:rPr>
          <w:rFonts w:ascii="Century Gothic" w:hAnsi="Century Gothic" w:cs="Arial"/>
          <w:sz w:val="22"/>
          <w:szCs w:val="22"/>
          <w:u w:val="single"/>
        </w:rPr>
      </w:pPr>
    </w:p>
    <w:p w14:paraId="3ABE63FA" w14:textId="77777777" w:rsidR="008432EF" w:rsidRPr="007F7FAF" w:rsidRDefault="008432EF" w:rsidP="00F73548">
      <w:pPr>
        <w:spacing w:line="360" w:lineRule="auto"/>
        <w:ind w:left="-142" w:right="-455"/>
        <w:rPr>
          <w:rFonts w:ascii="Century Gothic" w:hAnsi="Century Gothic" w:cs="Arial"/>
          <w:sz w:val="22"/>
          <w:szCs w:val="22"/>
          <w:u w:val="single"/>
        </w:rPr>
      </w:pPr>
    </w:p>
    <w:p w14:paraId="29CCC0FB" w14:textId="2F143334" w:rsidR="005136EC" w:rsidRPr="007F7FAF" w:rsidRDefault="005136EC" w:rsidP="00F73548">
      <w:pPr>
        <w:spacing w:line="360" w:lineRule="auto"/>
        <w:ind w:left="-142" w:right="-455"/>
        <w:rPr>
          <w:rFonts w:ascii="Century Gothic" w:hAnsi="Century Gothic" w:cs="Arial"/>
          <w:sz w:val="22"/>
          <w:szCs w:val="22"/>
          <w:u w:val="single"/>
        </w:rPr>
      </w:pPr>
      <w:r w:rsidRPr="007F7FAF">
        <w:rPr>
          <w:rFonts w:ascii="Century Gothic" w:hAnsi="Century Gothic" w:cs="Arial"/>
          <w:sz w:val="22"/>
          <w:szCs w:val="22"/>
          <w:u w:val="single"/>
        </w:rPr>
        <w:t xml:space="preserve">Four components </w:t>
      </w:r>
    </w:p>
    <w:p w14:paraId="0E39FFCA" w14:textId="77777777" w:rsidR="00A75F23" w:rsidRPr="007F7FAF" w:rsidRDefault="00A75F23"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u w:val="single"/>
        </w:rPr>
        <w:t>Core Strategy</w:t>
      </w:r>
      <w:r w:rsidR="0065483E" w:rsidRPr="007F7FAF">
        <w:rPr>
          <w:rFonts w:ascii="Century Gothic" w:hAnsi="Century Gothic" w:cs="Arial"/>
          <w:sz w:val="22"/>
          <w:szCs w:val="22"/>
          <w:u w:val="single"/>
        </w:rPr>
        <w:t>:</w:t>
      </w:r>
      <w:r w:rsidR="0065483E" w:rsidRPr="007F7FAF">
        <w:rPr>
          <w:rFonts w:ascii="Century Gothic" w:hAnsi="Century Gothic" w:cs="Arial"/>
          <w:sz w:val="22"/>
          <w:szCs w:val="22"/>
        </w:rPr>
        <w:t xml:space="preserve"> Describes how the firm plans to compete with rivals </w:t>
      </w:r>
    </w:p>
    <w:p w14:paraId="6216957D" w14:textId="77777777" w:rsidR="00A75F23" w:rsidRPr="007F7FAF" w:rsidRDefault="00A75F23" w:rsidP="00F73548">
      <w:pPr>
        <w:pStyle w:val="ListParagraph"/>
        <w:numPr>
          <w:ilvl w:val="0"/>
          <w:numId w:val="18"/>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 xml:space="preserve">Business Mission </w:t>
      </w:r>
    </w:p>
    <w:p w14:paraId="3EE0136A" w14:textId="350E3142" w:rsidR="008432EF" w:rsidRPr="007F7FAF" w:rsidRDefault="00A75F2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Describes why the </w:t>
      </w:r>
      <w:r w:rsidRPr="007F7FAF">
        <w:rPr>
          <w:rFonts w:ascii="Century Gothic" w:hAnsi="Century Gothic" w:cs="Arial"/>
          <w:b/>
          <w:sz w:val="22"/>
          <w:szCs w:val="22"/>
        </w:rPr>
        <w:t>business exists</w:t>
      </w:r>
      <w:r w:rsidRPr="007F7FAF">
        <w:rPr>
          <w:rFonts w:ascii="Century Gothic" w:hAnsi="Century Gothic" w:cs="Arial"/>
          <w:sz w:val="22"/>
          <w:szCs w:val="22"/>
        </w:rPr>
        <w:t xml:space="preserve"> and what its business model is </w:t>
      </w:r>
      <w:r w:rsidRPr="007F7FAF">
        <w:rPr>
          <w:rFonts w:ascii="Century Gothic" w:hAnsi="Century Gothic" w:cs="Arial"/>
          <w:b/>
          <w:sz w:val="22"/>
          <w:szCs w:val="22"/>
        </w:rPr>
        <w:t>supposed to accomplish.</w:t>
      </w:r>
      <w:r w:rsidRPr="007F7FAF">
        <w:rPr>
          <w:rFonts w:ascii="Century Gothic" w:hAnsi="Century Gothic" w:cs="Arial"/>
          <w:sz w:val="22"/>
          <w:szCs w:val="22"/>
        </w:rPr>
        <w:t xml:space="preserve"> If written carefully and use properly, a mission statement can articulate a business’s overarching priorities and act as its financial and moral compass</w:t>
      </w:r>
      <w:r w:rsidR="008432EF" w:rsidRPr="007F7FAF">
        <w:rPr>
          <w:rFonts w:ascii="Century Gothic" w:hAnsi="Century Gothic" w:cs="Arial"/>
          <w:sz w:val="22"/>
          <w:szCs w:val="22"/>
        </w:rPr>
        <w:t xml:space="preserve">. </w:t>
      </w:r>
      <w:proofErr w:type="gramStart"/>
      <w:r w:rsidRPr="007F7FAF">
        <w:rPr>
          <w:rFonts w:ascii="Century Gothic" w:hAnsi="Century Gothic" w:cs="Arial"/>
          <w:sz w:val="22"/>
          <w:szCs w:val="22"/>
        </w:rPr>
        <w:t>The first box that should be completed.</w:t>
      </w:r>
      <w:proofErr w:type="gramEnd"/>
      <w:r w:rsidRPr="007F7FAF">
        <w:rPr>
          <w:rFonts w:ascii="Century Gothic" w:hAnsi="Century Gothic" w:cs="Arial"/>
          <w:sz w:val="22"/>
          <w:szCs w:val="22"/>
        </w:rPr>
        <w:t xml:space="preserve"> A well-written mission statement is something that a business can refer back to continually as it makes important decision in other elements of the business model</w:t>
      </w:r>
      <w:r w:rsidR="008432EF" w:rsidRPr="007F7FAF">
        <w:rPr>
          <w:rFonts w:ascii="Century Gothic" w:hAnsi="Century Gothic" w:cs="Arial"/>
          <w:sz w:val="22"/>
          <w:szCs w:val="22"/>
        </w:rPr>
        <w:t xml:space="preserve">. </w:t>
      </w:r>
      <w:r w:rsidRPr="007F7FAF">
        <w:rPr>
          <w:rFonts w:ascii="Century Gothic" w:hAnsi="Century Gothic" w:cs="Arial"/>
          <w:sz w:val="22"/>
          <w:szCs w:val="22"/>
        </w:rPr>
        <w:t>Has to: define reasons for being, describe what makes the company different, be risky but achievable, use tone that represents cultures and values, convey passion and stick in mind of reader, be honest and not claim something the company isn’t</w:t>
      </w:r>
      <w:r w:rsidR="008432EF" w:rsidRPr="007F7FAF">
        <w:rPr>
          <w:rFonts w:ascii="Century Gothic" w:hAnsi="Century Gothic" w:cs="Arial"/>
          <w:sz w:val="22"/>
          <w:szCs w:val="22"/>
        </w:rPr>
        <w:t xml:space="preserve">. </w:t>
      </w:r>
    </w:p>
    <w:p w14:paraId="23978EF2" w14:textId="77777777" w:rsidR="00A75F23" w:rsidRPr="007F7FAF" w:rsidRDefault="00A75F23" w:rsidP="00F73548">
      <w:pPr>
        <w:pStyle w:val="ListParagraph"/>
        <w:numPr>
          <w:ilvl w:val="0"/>
          <w:numId w:val="18"/>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Basis of Differentiation</w:t>
      </w:r>
    </w:p>
    <w:p w14:paraId="0D85ABE7" w14:textId="7895A91A" w:rsidR="009B4A74" w:rsidRPr="007F7FAF" w:rsidRDefault="00A75F23"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It is what causes the consumer to pick one company’s products over another’s. </w:t>
      </w:r>
      <w:proofErr w:type="gramStart"/>
      <w:r w:rsidRPr="007F7FAF">
        <w:rPr>
          <w:rFonts w:ascii="Century Gothic" w:hAnsi="Century Gothic" w:cs="Arial"/>
          <w:sz w:val="22"/>
          <w:szCs w:val="22"/>
        </w:rPr>
        <w:t>it</w:t>
      </w:r>
      <w:proofErr w:type="gramEnd"/>
      <w:r w:rsidRPr="007F7FAF">
        <w:rPr>
          <w:rFonts w:ascii="Century Gothic" w:hAnsi="Century Gothic" w:cs="Arial"/>
          <w:sz w:val="22"/>
          <w:szCs w:val="22"/>
        </w:rPr>
        <w:t xml:space="preserve"> is what solves a problem or satisfies a customer need</w:t>
      </w:r>
      <w:r w:rsidR="00243A91" w:rsidRPr="007F7FAF">
        <w:rPr>
          <w:rFonts w:ascii="Century Gothic" w:hAnsi="Century Gothic" w:cs="Arial"/>
          <w:sz w:val="22"/>
          <w:szCs w:val="22"/>
        </w:rPr>
        <w:t xml:space="preserve">. </w:t>
      </w:r>
      <w:r w:rsidR="009B4A74" w:rsidRPr="007F7FAF">
        <w:rPr>
          <w:rFonts w:ascii="Century Gothic" w:hAnsi="Century Gothic" w:cs="Arial"/>
          <w:sz w:val="22"/>
          <w:szCs w:val="22"/>
        </w:rPr>
        <w:t xml:space="preserve">Limit to two or three points </w:t>
      </w:r>
    </w:p>
    <w:p w14:paraId="5C206C6C" w14:textId="77777777" w:rsidR="009B4A74" w:rsidRPr="007F7FAF" w:rsidRDefault="009B4A74" w:rsidP="00F73548">
      <w:pPr>
        <w:pStyle w:val="ListParagraph"/>
        <w:numPr>
          <w:ilvl w:val="0"/>
          <w:numId w:val="18"/>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Target Market</w:t>
      </w:r>
    </w:p>
    <w:p w14:paraId="1E0E70F9" w14:textId="42A259DF" w:rsidR="009B4A74" w:rsidRPr="007F7FAF" w:rsidRDefault="009B4A74" w:rsidP="00F73548">
      <w:pPr>
        <w:pStyle w:val="ListParagraph"/>
        <w:spacing w:line="360" w:lineRule="auto"/>
        <w:ind w:left="-142" w:right="-455"/>
        <w:rPr>
          <w:rFonts w:ascii="Century Gothic" w:hAnsi="Century Gothic" w:cs="Arial"/>
          <w:sz w:val="22"/>
          <w:szCs w:val="22"/>
        </w:rPr>
      </w:pPr>
      <w:proofErr w:type="gramStart"/>
      <w:r w:rsidRPr="007F7FAF">
        <w:rPr>
          <w:rFonts w:ascii="Century Gothic" w:hAnsi="Century Gothic" w:cs="Arial"/>
          <w:sz w:val="22"/>
          <w:szCs w:val="22"/>
        </w:rPr>
        <w:t>A place within a larger market segment that represents a narrower group of c</w:t>
      </w:r>
      <w:r w:rsidR="008432EF" w:rsidRPr="007F7FAF">
        <w:rPr>
          <w:rFonts w:ascii="Century Gothic" w:hAnsi="Century Gothic" w:cs="Arial"/>
          <w:sz w:val="22"/>
          <w:szCs w:val="22"/>
        </w:rPr>
        <w:t>ustomers with similar interests.</w:t>
      </w:r>
      <w:proofErr w:type="gramEnd"/>
      <w:r w:rsidR="008432EF" w:rsidRPr="007F7FAF">
        <w:rPr>
          <w:rFonts w:ascii="Century Gothic" w:hAnsi="Century Gothic" w:cs="Arial"/>
          <w:sz w:val="22"/>
          <w:szCs w:val="22"/>
        </w:rPr>
        <w:t xml:space="preserve"> </w:t>
      </w:r>
      <w:r w:rsidRPr="007F7FAF">
        <w:rPr>
          <w:rFonts w:ascii="Century Gothic" w:hAnsi="Century Gothic" w:cs="Arial"/>
          <w:sz w:val="22"/>
          <w:szCs w:val="22"/>
        </w:rPr>
        <w:t>Most new businesses do not start selling to broad markets</w:t>
      </w:r>
    </w:p>
    <w:p w14:paraId="2B10BAD4" w14:textId="77777777" w:rsidR="009B4A74" w:rsidRPr="007F7FAF" w:rsidRDefault="009B4A74" w:rsidP="00F73548">
      <w:pPr>
        <w:pStyle w:val="ListParagraph"/>
        <w:numPr>
          <w:ilvl w:val="0"/>
          <w:numId w:val="18"/>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 xml:space="preserve">Product/Market Scope </w:t>
      </w:r>
    </w:p>
    <w:p w14:paraId="3BDC1D99" w14:textId="77777777" w:rsidR="009B4A74" w:rsidRPr="007F7FAF" w:rsidRDefault="009B4A74"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Defines the </w:t>
      </w:r>
      <w:r w:rsidR="006F43AE" w:rsidRPr="007F7FAF">
        <w:rPr>
          <w:rFonts w:ascii="Century Gothic" w:hAnsi="Century Gothic" w:cs="Arial"/>
          <w:sz w:val="22"/>
          <w:szCs w:val="22"/>
        </w:rPr>
        <w:t>products</w:t>
      </w:r>
      <w:r w:rsidRPr="007F7FAF">
        <w:rPr>
          <w:rFonts w:ascii="Century Gothic" w:hAnsi="Century Gothic" w:cs="Arial"/>
          <w:sz w:val="22"/>
          <w:szCs w:val="22"/>
        </w:rPr>
        <w:t xml:space="preserve"> and markets on which it will concentrate</w:t>
      </w:r>
    </w:p>
    <w:p w14:paraId="06685479" w14:textId="77777777" w:rsidR="006F43AE" w:rsidRPr="007F7FAF" w:rsidRDefault="009B4A74"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Most firms start narrow and pursue adjacent product </w:t>
      </w:r>
      <w:r w:rsidR="006F43AE" w:rsidRPr="007F7FAF">
        <w:rPr>
          <w:rFonts w:ascii="Century Gothic" w:hAnsi="Century Gothic" w:cs="Arial"/>
          <w:sz w:val="22"/>
          <w:szCs w:val="22"/>
        </w:rPr>
        <w:t xml:space="preserve">and market opportunities as the </w:t>
      </w:r>
      <w:r w:rsidRPr="007F7FAF">
        <w:rPr>
          <w:rFonts w:ascii="Century Gothic" w:hAnsi="Century Gothic" w:cs="Arial"/>
          <w:sz w:val="22"/>
          <w:szCs w:val="22"/>
        </w:rPr>
        <w:t xml:space="preserve">company grows and becomes financially secure </w:t>
      </w:r>
    </w:p>
    <w:p w14:paraId="6B7D49EC" w14:textId="77777777" w:rsidR="006F43AE" w:rsidRPr="007F7FAF" w:rsidRDefault="006F43AE"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u w:val="single"/>
        </w:rPr>
        <w:t>Resources:</w:t>
      </w:r>
      <w:r w:rsidRPr="007F7FAF">
        <w:rPr>
          <w:rFonts w:ascii="Century Gothic" w:hAnsi="Century Gothic" w:cs="Arial"/>
          <w:sz w:val="22"/>
          <w:szCs w:val="22"/>
        </w:rPr>
        <w:t xml:space="preserve"> inputs a firm uses to produce, sell, distribute, and service a product or service</w:t>
      </w:r>
    </w:p>
    <w:p w14:paraId="4089C3C4" w14:textId="0B832D88" w:rsidR="006F43AE" w:rsidRPr="007F7FAF" w:rsidRDefault="006F43AE" w:rsidP="00F73548">
      <w:pPr>
        <w:pStyle w:val="ListParagraph"/>
        <w:numPr>
          <w:ilvl w:val="0"/>
          <w:numId w:val="19"/>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Core Competencies</w:t>
      </w:r>
      <w:r w:rsidR="008432EF" w:rsidRPr="007F7FAF">
        <w:rPr>
          <w:rFonts w:ascii="Century Gothic" w:hAnsi="Century Gothic" w:cs="Arial"/>
          <w:b/>
          <w:sz w:val="22"/>
          <w:szCs w:val="22"/>
        </w:rPr>
        <w:t xml:space="preserve"> – what is unique about your product/service/ company. </w:t>
      </w:r>
    </w:p>
    <w:p w14:paraId="002818BD" w14:textId="77777777" w:rsidR="006F43AE" w:rsidRPr="007F7FAF" w:rsidRDefault="006F43AE"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A specific factor or capability that supports a firm’s business model and sets it apart from its rivals</w:t>
      </w:r>
    </w:p>
    <w:p w14:paraId="1D49B8AB" w14:textId="77777777" w:rsidR="006F43AE" w:rsidRPr="007F7FAF" w:rsidRDefault="006F43AE"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Can take on various forms, such as technical know-how, an efficient process, a trusting relationship with customers, expertise in product design, and so forth</w:t>
      </w:r>
    </w:p>
    <w:p w14:paraId="303E3FD5" w14:textId="77777777" w:rsidR="006F43AE" w:rsidRPr="007F7FAF" w:rsidRDefault="006F43AE"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May also include factors such as passion for a business idea and a high level of employee morale </w:t>
      </w:r>
    </w:p>
    <w:p w14:paraId="5F2389B8" w14:textId="77777777" w:rsidR="006F43AE" w:rsidRPr="007F7FAF" w:rsidRDefault="006F43AE" w:rsidP="00F73548">
      <w:pPr>
        <w:pStyle w:val="ListParagraph"/>
        <w:numPr>
          <w:ilvl w:val="0"/>
          <w:numId w:val="19"/>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Key Assets</w:t>
      </w:r>
    </w:p>
    <w:p w14:paraId="70F045B5" w14:textId="0EA421E6" w:rsidR="0065483E" w:rsidRPr="007F7FAF" w:rsidRDefault="006F43AE"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The assets that a firm owns that enable its business model to work</w:t>
      </w:r>
      <w:r w:rsidR="008432EF" w:rsidRPr="007F7FAF">
        <w:rPr>
          <w:rFonts w:ascii="Century Gothic" w:hAnsi="Century Gothic" w:cs="Arial"/>
          <w:sz w:val="22"/>
          <w:szCs w:val="22"/>
        </w:rPr>
        <w:t xml:space="preserve">. </w:t>
      </w:r>
      <w:r w:rsidRPr="007F7FAF">
        <w:rPr>
          <w:rFonts w:ascii="Century Gothic" w:hAnsi="Century Gothic" w:cs="Arial"/>
          <w:sz w:val="22"/>
          <w:szCs w:val="22"/>
        </w:rPr>
        <w:t xml:space="preserve"> The assets </w:t>
      </w:r>
      <w:r w:rsidR="0065483E" w:rsidRPr="007F7FAF">
        <w:rPr>
          <w:rFonts w:ascii="Century Gothic" w:hAnsi="Century Gothic" w:cs="Arial"/>
          <w:sz w:val="22"/>
          <w:szCs w:val="22"/>
        </w:rPr>
        <w:t>can be physical space, equipment, vehicles, and distribution networks</w:t>
      </w:r>
      <w:r w:rsidR="008432EF" w:rsidRPr="007F7FAF">
        <w:rPr>
          <w:rFonts w:ascii="Century Gothic" w:hAnsi="Century Gothic" w:cs="Arial"/>
          <w:sz w:val="22"/>
          <w:szCs w:val="22"/>
        </w:rPr>
        <w:t xml:space="preserve">. </w:t>
      </w:r>
      <w:r w:rsidR="0065483E" w:rsidRPr="007F7FAF">
        <w:rPr>
          <w:rFonts w:ascii="Century Gothic" w:hAnsi="Century Gothic" w:cs="Arial"/>
          <w:sz w:val="22"/>
          <w:szCs w:val="22"/>
        </w:rPr>
        <w:t>Intellectual assets include resources such as patents, trademarks, copyrights, trade secrets, also company’s brand and reputation</w:t>
      </w:r>
      <w:r w:rsidR="008432EF" w:rsidRPr="007F7FAF">
        <w:rPr>
          <w:rFonts w:ascii="Century Gothic" w:hAnsi="Century Gothic" w:cs="Arial"/>
          <w:sz w:val="22"/>
          <w:szCs w:val="22"/>
        </w:rPr>
        <w:t xml:space="preserve">. </w:t>
      </w:r>
      <w:r w:rsidR="0065483E" w:rsidRPr="007F7FAF">
        <w:rPr>
          <w:rFonts w:ascii="Century Gothic" w:hAnsi="Century Gothic" w:cs="Arial"/>
          <w:sz w:val="22"/>
          <w:szCs w:val="22"/>
        </w:rPr>
        <w:t>Financial assets include cash, lines of credit, and commitments from investors</w:t>
      </w:r>
      <w:r w:rsidR="008432EF" w:rsidRPr="007F7FAF">
        <w:rPr>
          <w:rFonts w:ascii="Century Gothic" w:hAnsi="Century Gothic" w:cs="Arial"/>
          <w:sz w:val="22"/>
          <w:szCs w:val="22"/>
        </w:rPr>
        <w:t xml:space="preserve">. </w:t>
      </w:r>
      <w:r w:rsidR="0065483E" w:rsidRPr="007F7FAF">
        <w:rPr>
          <w:rFonts w:ascii="Century Gothic" w:hAnsi="Century Gothic" w:cs="Arial"/>
          <w:sz w:val="22"/>
          <w:szCs w:val="22"/>
        </w:rPr>
        <w:t>Human assets include a company’s founder or founders, key employees, and its advisors</w:t>
      </w:r>
    </w:p>
    <w:p w14:paraId="7C8476BB" w14:textId="77777777" w:rsidR="008432EF" w:rsidRPr="007F7FAF" w:rsidRDefault="008432EF" w:rsidP="00F73548">
      <w:pPr>
        <w:spacing w:line="360" w:lineRule="auto"/>
        <w:ind w:left="-142" w:right="-455"/>
        <w:rPr>
          <w:rFonts w:ascii="Century Gothic" w:hAnsi="Century Gothic" w:cs="Arial"/>
          <w:sz w:val="22"/>
          <w:szCs w:val="22"/>
          <w:u w:val="single"/>
        </w:rPr>
      </w:pPr>
    </w:p>
    <w:p w14:paraId="00CBE843" w14:textId="77777777" w:rsidR="008432EF" w:rsidRPr="007F7FAF" w:rsidRDefault="008432EF" w:rsidP="00F73548">
      <w:pPr>
        <w:spacing w:line="360" w:lineRule="auto"/>
        <w:ind w:left="-142" w:right="-455"/>
        <w:rPr>
          <w:rFonts w:ascii="Century Gothic" w:hAnsi="Century Gothic" w:cs="Arial"/>
          <w:sz w:val="22"/>
          <w:szCs w:val="22"/>
          <w:u w:val="single"/>
        </w:rPr>
      </w:pPr>
    </w:p>
    <w:p w14:paraId="4CAF1755" w14:textId="77777777" w:rsidR="0065483E" w:rsidRPr="007F7FAF" w:rsidRDefault="0065483E"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u w:val="single"/>
        </w:rPr>
        <w:t>Financials</w:t>
      </w:r>
      <w:r w:rsidRPr="007F7FAF">
        <w:rPr>
          <w:rFonts w:ascii="Century Gothic" w:hAnsi="Century Gothic" w:cs="Arial"/>
          <w:sz w:val="22"/>
          <w:szCs w:val="22"/>
        </w:rPr>
        <w:t xml:space="preserve">: The section that describes how the firm earns money </w:t>
      </w:r>
    </w:p>
    <w:p w14:paraId="741EE4FA" w14:textId="77777777" w:rsidR="0065483E" w:rsidRPr="007F7FAF" w:rsidRDefault="0065483E" w:rsidP="00F73548">
      <w:pPr>
        <w:pStyle w:val="ListParagraph"/>
        <w:numPr>
          <w:ilvl w:val="0"/>
          <w:numId w:val="20"/>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Revenue Streams</w:t>
      </w:r>
    </w:p>
    <w:p w14:paraId="719A71B9" w14:textId="1A1765AB" w:rsidR="0065483E" w:rsidRPr="007F7FAF" w:rsidRDefault="0065483E"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Describes way</w:t>
      </w:r>
      <w:r w:rsidR="008432EF" w:rsidRPr="007F7FAF">
        <w:rPr>
          <w:rFonts w:ascii="Century Gothic" w:hAnsi="Century Gothic" w:cs="Arial"/>
          <w:sz w:val="22"/>
          <w:szCs w:val="22"/>
        </w:rPr>
        <w:t xml:space="preserve">s in which the firm makes money. </w:t>
      </w:r>
      <w:r w:rsidRPr="007F7FAF">
        <w:rPr>
          <w:rFonts w:ascii="Century Gothic" w:hAnsi="Century Gothic" w:cs="Arial"/>
          <w:sz w:val="22"/>
          <w:szCs w:val="22"/>
        </w:rPr>
        <w:t>Some firms have a single revenue stream, while others have sev</w:t>
      </w:r>
      <w:r w:rsidR="008432EF" w:rsidRPr="007F7FAF">
        <w:rPr>
          <w:rFonts w:ascii="Century Gothic" w:hAnsi="Century Gothic" w:cs="Arial"/>
          <w:sz w:val="22"/>
          <w:szCs w:val="22"/>
        </w:rPr>
        <w:t xml:space="preserve">eral. </w:t>
      </w:r>
      <w:r w:rsidRPr="007F7FAF">
        <w:rPr>
          <w:rFonts w:ascii="Century Gothic" w:hAnsi="Century Gothic" w:cs="Arial"/>
          <w:sz w:val="22"/>
          <w:szCs w:val="22"/>
        </w:rPr>
        <w:t xml:space="preserve">Examples of common revenue streams are advertising, </w:t>
      </w:r>
      <w:r w:rsidR="008432EF" w:rsidRPr="007F7FAF">
        <w:rPr>
          <w:rFonts w:ascii="Century Gothic" w:hAnsi="Century Gothic" w:cs="Arial"/>
          <w:sz w:val="22"/>
          <w:szCs w:val="22"/>
        </w:rPr>
        <w:t>commissions;</w:t>
      </w:r>
      <w:r w:rsidRPr="007F7FAF">
        <w:rPr>
          <w:rFonts w:ascii="Century Gothic" w:hAnsi="Century Gothic" w:cs="Arial"/>
          <w:sz w:val="22"/>
          <w:szCs w:val="22"/>
        </w:rPr>
        <w:t xml:space="preserve"> download fee, licensing, matchmaking, product sale, renting or leasing, service sale, and subscription service</w:t>
      </w:r>
      <w:r w:rsidR="008432EF" w:rsidRPr="007F7FAF">
        <w:rPr>
          <w:rFonts w:ascii="Century Gothic" w:hAnsi="Century Gothic" w:cs="Arial"/>
          <w:sz w:val="22"/>
          <w:szCs w:val="22"/>
        </w:rPr>
        <w:t>.</w:t>
      </w:r>
    </w:p>
    <w:p w14:paraId="4D09A930" w14:textId="77777777" w:rsidR="0065483E" w:rsidRPr="007F7FAF" w:rsidRDefault="0065483E" w:rsidP="00F73548">
      <w:pPr>
        <w:pStyle w:val="ListParagraph"/>
        <w:numPr>
          <w:ilvl w:val="0"/>
          <w:numId w:val="20"/>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Cost Structure</w:t>
      </w:r>
    </w:p>
    <w:p w14:paraId="56EF5E76" w14:textId="0A1F924C" w:rsidR="00056D3A" w:rsidRPr="007F7FAF" w:rsidRDefault="0065483E"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Describes the most important costs incurred to support its business model</w:t>
      </w:r>
      <w:r w:rsidR="008432EF" w:rsidRPr="007F7FAF">
        <w:rPr>
          <w:rFonts w:ascii="Century Gothic" w:hAnsi="Century Gothic" w:cs="Arial"/>
          <w:sz w:val="22"/>
          <w:szCs w:val="22"/>
        </w:rPr>
        <w:t xml:space="preserve">.  </w:t>
      </w:r>
      <w:r w:rsidR="00056D3A" w:rsidRPr="007F7FAF">
        <w:rPr>
          <w:rFonts w:ascii="Century Gothic" w:hAnsi="Century Gothic" w:cs="Arial"/>
          <w:sz w:val="22"/>
          <w:szCs w:val="22"/>
        </w:rPr>
        <w:t>It costs money to establish a basis of differentiation, develop core competencies, acquire or develop key asset</w:t>
      </w:r>
      <w:r w:rsidR="008432EF" w:rsidRPr="007F7FAF">
        <w:rPr>
          <w:rFonts w:ascii="Century Gothic" w:hAnsi="Century Gothic" w:cs="Arial"/>
          <w:sz w:val="22"/>
          <w:szCs w:val="22"/>
        </w:rPr>
        <w:t xml:space="preserve">s, form partnerships, and so on. </w:t>
      </w:r>
      <w:r w:rsidR="00056D3A" w:rsidRPr="007F7FAF">
        <w:rPr>
          <w:rFonts w:ascii="Century Gothic" w:hAnsi="Century Gothic" w:cs="Arial"/>
          <w:sz w:val="22"/>
          <w:szCs w:val="22"/>
        </w:rPr>
        <w:t xml:space="preserve">The goal of this box is to identify whether the business is a cost driven or a value driven business, identify the nature of the business’s costs, and identify the business’s major cost categories </w:t>
      </w:r>
    </w:p>
    <w:p w14:paraId="1C52AA12" w14:textId="3601D856" w:rsidR="00056D3A" w:rsidRPr="007F7FAF" w:rsidRDefault="00056D3A"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Fixed costs: remain the same despite volume of goods or services</w:t>
      </w:r>
      <w:r w:rsidR="008432EF" w:rsidRPr="007F7FAF">
        <w:rPr>
          <w:rFonts w:ascii="Century Gothic" w:hAnsi="Century Gothic" w:cs="Arial"/>
          <w:sz w:val="22"/>
          <w:szCs w:val="22"/>
        </w:rPr>
        <w:t xml:space="preserve">. </w:t>
      </w:r>
      <w:r w:rsidRPr="007F7FAF">
        <w:rPr>
          <w:rFonts w:ascii="Century Gothic" w:hAnsi="Century Gothic" w:cs="Arial"/>
          <w:sz w:val="22"/>
          <w:szCs w:val="22"/>
        </w:rPr>
        <w:t xml:space="preserve"> Variable costs: vary proportionally with the volume of goods or services produced</w:t>
      </w:r>
    </w:p>
    <w:p w14:paraId="2A533F2B" w14:textId="77777777" w:rsidR="00056D3A" w:rsidRPr="007F7FAF" w:rsidRDefault="00056D3A" w:rsidP="00F73548">
      <w:pPr>
        <w:pStyle w:val="ListParagraph"/>
        <w:numPr>
          <w:ilvl w:val="0"/>
          <w:numId w:val="20"/>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 xml:space="preserve">Financing/Funding </w:t>
      </w:r>
    </w:p>
    <w:p w14:paraId="05F58B10" w14:textId="5C900DAB" w:rsidR="00056D3A" w:rsidRPr="007F7FAF" w:rsidRDefault="00056D3A"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Many business models rely on a certain amount of financing or funding to bring their business model to life</w:t>
      </w:r>
      <w:r w:rsidR="008432EF" w:rsidRPr="007F7FAF">
        <w:rPr>
          <w:rFonts w:ascii="Century Gothic" w:hAnsi="Century Gothic" w:cs="Arial"/>
          <w:sz w:val="22"/>
          <w:szCs w:val="22"/>
        </w:rPr>
        <w:t xml:space="preserve">. </w:t>
      </w:r>
      <w:r w:rsidRPr="007F7FAF">
        <w:rPr>
          <w:rFonts w:ascii="Century Gothic" w:hAnsi="Century Gothic" w:cs="Arial"/>
          <w:sz w:val="22"/>
          <w:szCs w:val="22"/>
        </w:rPr>
        <w:t>Some draw from their own resources to fund their business</w:t>
      </w:r>
      <w:r w:rsidR="008432EF" w:rsidRPr="007F7FAF">
        <w:rPr>
          <w:rFonts w:ascii="Century Gothic" w:hAnsi="Century Gothic" w:cs="Arial"/>
          <w:sz w:val="22"/>
          <w:szCs w:val="22"/>
        </w:rPr>
        <w:t xml:space="preserve">. </w:t>
      </w:r>
      <w:r w:rsidRPr="007F7FAF">
        <w:rPr>
          <w:rFonts w:ascii="Century Gothic" w:hAnsi="Century Gothic" w:cs="Arial"/>
          <w:sz w:val="22"/>
          <w:szCs w:val="22"/>
        </w:rPr>
        <w:t xml:space="preserve">In many cases however, an initial infusion of funding or financing is required and the business model template should indicate the approximate amount of funding that will be needed and where </w:t>
      </w:r>
      <w:r w:rsidR="008432EF" w:rsidRPr="007F7FAF">
        <w:rPr>
          <w:rFonts w:ascii="Century Gothic" w:hAnsi="Century Gothic" w:cs="Arial"/>
          <w:sz w:val="22"/>
          <w:szCs w:val="22"/>
        </w:rPr>
        <w:t xml:space="preserve">the money is going to come from. </w:t>
      </w:r>
      <w:r w:rsidRPr="007F7FAF">
        <w:rPr>
          <w:rFonts w:ascii="Century Gothic" w:hAnsi="Century Gothic" w:cs="Arial"/>
          <w:sz w:val="22"/>
          <w:szCs w:val="22"/>
        </w:rPr>
        <w:t>Must consider capital costs, one-time expenses, and provisions for ramp-up expenses</w:t>
      </w:r>
      <w:r w:rsidR="008432EF" w:rsidRPr="007F7FAF">
        <w:rPr>
          <w:rFonts w:ascii="Century Gothic" w:hAnsi="Century Gothic" w:cs="Arial"/>
          <w:sz w:val="22"/>
          <w:szCs w:val="22"/>
        </w:rPr>
        <w:t>.</w:t>
      </w:r>
    </w:p>
    <w:p w14:paraId="37E492AB" w14:textId="7FD5372D" w:rsidR="00056D3A" w:rsidRPr="007F7FAF" w:rsidRDefault="00056D3A"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u w:val="single"/>
        </w:rPr>
        <w:t>Operations</w:t>
      </w:r>
      <w:r w:rsidRPr="007F7FAF">
        <w:rPr>
          <w:rFonts w:ascii="Century Gothic" w:hAnsi="Century Gothic" w:cs="Arial"/>
          <w:sz w:val="22"/>
          <w:szCs w:val="22"/>
        </w:rPr>
        <w:t>: Integral to a firm’s overall business model and represent the day-to-day heartbeat of the firm</w:t>
      </w:r>
      <w:r w:rsidR="008432EF" w:rsidRPr="007F7FAF">
        <w:rPr>
          <w:rFonts w:ascii="Century Gothic" w:hAnsi="Century Gothic" w:cs="Arial"/>
          <w:sz w:val="22"/>
          <w:szCs w:val="22"/>
        </w:rPr>
        <w:t>.</w:t>
      </w:r>
    </w:p>
    <w:p w14:paraId="56DB8A41" w14:textId="77777777" w:rsidR="00056D3A" w:rsidRPr="007F7FAF" w:rsidRDefault="00056D3A" w:rsidP="00F73548">
      <w:pPr>
        <w:pStyle w:val="ListParagraph"/>
        <w:numPr>
          <w:ilvl w:val="0"/>
          <w:numId w:val="21"/>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Product or Service Production</w:t>
      </w:r>
    </w:p>
    <w:p w14:paraId="3F53BB2D" w14:textId="77777777" w:rsidR="00056D3A" w:rsidRPr="007F7FAF" w:rsidRDefault="00056D3A"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Focuses on how a firm’s products and/or service are produced</w:t>
      </w:r>
    </w:p>
    <w:p w14:paraId="0A4085D7" w14:textId="77777777" w:rsidR="00056D3A" w:rsidRPr="007F7FAF" w:rsidRDefault="00056D3A"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If a firm sells physical products, the products can be manufactured in-house, by a contract manufacturer or via an outsource provider </w:t>
      </w:r>
    </w:p>
    <w:p w14:paraId="685B506F" w14:textId="77777777" w:rsidR="00746FC1" w:rsidRPr="007F7FAF" w:rsidRDefault="00056D3A"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If it is a service, the firm should write a brief descript</w:t>
      </w:r>
      <w:r w:rsidR="00746FC1" w:rsidRPr="007F7FAF">
        <w:rPr>
          <w:rFonts w:ascii="Century Gothic" w:hAnsi="Century Gothic" w:cs="Arial"/>
          <w:sz w:val="22"/>
          <w:szCs w:val="22"/>
        </w:rPr>
        <w:t>ion of how the service will be p</w:t>
      </w:r>
      <w:r w:rsidRPr="007F7FAF">
        <w:rPr>
          <w:rFonts w:ascii="Century Gothic" w:hAnsi="Century Gothic" w:cs="Arial"/>
          <w:sz w:val="22"/>
          <w:szCs w:val="22"/>
        </w:rPr>
        <w:t xml:space="preserve">roduced </w:t>
      </w:r>
    </w:p>
    <w:p w14:paraId="1229AF88" w14:textId="77777777" w:rsidR="00746FC1" w:rsidRPr="007F7FAF" w:rsidRDefault="00746FC1" w:rsidP="00F73548">
      <w:pPr>
        <w:pStyle w:val="ListParagraph"/>
        <w:numPr>
          <w:ilvl w:val="0"/>
          <w:numId w:val="21"/>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Channels</w:t>
      </w:r>
    </w:p>
    <w:p w14:paraId="643FBBE3" w14:textId="77777777" w:rsidR="00746FC1" w:rsidRPr="007F7FAF" w:rsidRDefault="00746FC1"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Describe how it delivers its product or service to the customer</w:t>
      </w:r>
    </w:p>
    <w:p w14:paraId="7C17D83D" w14:textId="77777777" w:rsidR="00746FC1" w:rsidRPr="007F7FAF" w:rsidRDefault="00746FC1"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Businesses sell direct, through intermediaries, or through a combination of both</w:t>
      </w:r>
    </w:p>
    <w:p w14:paraId="39CFA820" w14:textId="77777777" w:rsidR="00746FC1" w:rsidRPr="007F7FAF" w:rsidRDefault="00746FC1" w:rsidP="00F73548">
      <w:pPr>
        <w:pStyle w:val="ListParagraph"/>
        <w:numPr>
          <w:ilvl w:val="0"/>
          <w:numId w:val="21"/>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Key Partners</w:t>
      </w:r>
    </w:p>
    <w:p w14:paraId="6E71B926" w14:textId="77777777" w:rsidR="00746FC1" w:rsidRPr="007F7FAF" w:rsidRDefault="00746FC1"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Start-ups typically do not have sufficient resources to perform al</w:t>
      </w:r>
      <w:r w:rsidR="003674B5" w:rsidRPr="007F7FAF">
        <w:rPr>
          <w:rFonts w:ascii="Century Gothic" w:hAnsi="Century Gothic" w:cs="Arial"/>
          <w:sz w:val="22"/>
          <w:szCs w:val="22"/>
        </w:rPr>
        <w:t>l the tasks needed to make the business model</w:t>
      </w:r>
      <w:r w:rsidRPr="007F7FAF">
        <w:rPr>
          <w:rFonts w:ascii="Century Gothic" w:hAnsi="Century Gothic" w:cs="Arial"/>
          <w:sz w:val="22"/>
          <w:szCs w:val="22"/>
        </w:rPr>
        <w:t xml:space="preserve"> work, so they rely on partners to perform key roles</w:t>
      </w:r>
    </w:p>
    <w:p w14:paraId="1BD8EBBB" w14:textId="77777777" w:rsidR="006D0F2D" w:rsidRPr="007F7FAF" w:rsidRDefault="00746FC1"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First partners are usually suppliers</w:t>
      </w:r>
    </w:p>
    <w:p w14:paraId="424359D6" w14:textId="77777777" w:rsidR="00007115" w:rsidRPr="007F7FAF" w:rsidRDefault="00007115" w:rsidP="00F73548">
      <w:pPr>
        <w:spacing w:line="360" w:lineRule="auto"/>
        <w:ind w:left="-142" w:right="-455"/>
        <w:rPr>
          <w:rFonts w:ascii="Century Gothic" w:hAnsi="Century Gothic" w:cs="Arial"/>
          <w:b/>
          <w:color w:val="548DD4" w:themeColor="text2" w:themeTint="99"/>
          <w:sz w:val="22"/>
          <w:szCs w:val="22"/>
        </w:rPr>
      </w:pPr>
    </w:p>
    <w:p w14:paraId="0C31E11E" w14:textId="77777777" w:rsidR="0060260F" w:rsidRPr="007F7FAF" w:rsidRDefault="0060260F" w:rsidP="00F73548">
      <w:pPr>
        <w:spacing w:line="360" w:lineRule="auto"/>
        <w:ind w:left="-142" w:right="-455"/>
        <w:rPr>
          <w:rFonts w:ascii="Century Gothic" w:hAnsi="Century Gothic" w:cs="Arial"/>
          <w:b/>
          <w:color w:val="548DD4" w:themeColor="text2" w:themeTint="99"/>
          <w:sz w:val="22"/>
          <w:szCs w:val="22"/>
        </w:rPr>
      </w:pPr>
    </w:p>
    <w:p w14:paraId="48F37A65" w14:textId="77777777" w:rsidR="002265E8" w:rsidRPr="007F7FAF" w:rsidRDefault="002265E8" w:rsidP="00F73548">
      <w:pPr>
        <w:spacing w:line="360" w:lineRule="auto"/>
        <w:ind w:left="-142" w:right="-455"/>
        <w:rPr>
          <w:rFonts w:ascii="Century Gothic" w:hAnsi="Century Gothic" w:cs="Arial"/>
          <w:b/>
          <w:color w:val="548DD4" w:themeColor="text2" w:themeTint="99"/>
          <w:sz w:val="22"/>
          <w:szCs w:val="22"/>
        </w:rPr>
      </w:pPr>
    </w:p>
    <w:p w14:paraId="6BD82166" w14:textId="77777777" w:rsidR="00746FC1" w:rsidRPr="007F7FAF" w:rsidRDefault="00746FC1" w:rsidP="00F73548">
      <w:pPr>
        <w:spacing w:line="360" w:lineRule="auto"/>
        <w:ind w:left="-142" w:right="-455"/>
        <w:rPr>
          <w:rFonts w:ascii="Century Gothic" w:hAnsi="Century Gothic" w:cs="Arial"/>
          <w:b/>
          <w:color w:val="548DD4" w:themeColor="text2" w:themeTint="99"/>
          <w:sz w:val="22"/>
          <w:szCs w:val="22"/>
        </w:rPr>
      </w:pPr>
      <w:r w:rsidRPr="007F7FAF">
        <w:rPr>
          <w:rFonts w:ascii="Century Gothic" w:hAnsi="Century Gothic" w:cs="Arial"/>
          <w:b/>
          <w:color w:val="548DD4" w:themeColor="text2" w:themeTint="99"/>
          <w:sz w:val="22"/>
          <w:szCs w:val="22"/>
        </w:rPr>
        <w:t>Chapter 5</w:t>
      </w:r>
      <w:r w:rsidR="00A50FB7" w:rsidRPr="007F7FAF">
        <w:rPr>
          <w:rFonts w:ascii="Century Gothic" w:hAnsi="Century Gothic" w:cs="Arial"/>
          <w:b/>
          <w:color w:val="548DD4" w:themeColor="text2" w:themeTint="99"/>
          <w:sz w:val="22"/>
          <w:szCs w:val="22"/>
        </w:rPr>
        <w:t xml:space="preserve"> Industry and competitor analysis </w:t>
      </w:r>
    </w:p>
    <w:p w14:paraId="5D86364C" w14:textId="77777777" w:rsidR="00746FC1" w:rsidRPr="007F7FAF" w:rsidRDefault="00746FC1"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A firm must understand the industry in which it intends to compete in</w:t>
      </w:r>
    </w:p>
    <w:p w14:paraId="00DDDF59" w14:textId="77777777" w:rsidR="00746FC1" w:rsidRPr="007F7FAF" w:rsidRDefault="00746FC1" w:rsidP="00F73548">
      <w:pPr>
        <w:spacing w:line="360" w:lineRule="auto"/>
        <w:ind w:left="-142" w:right="-455"/>
        <w:rPr>
          <w:rFonts w:ascii="Century Gothic" w:hAnsi="Century Gothic" w:cs="Arial"/>
          <w:sz w:val="22"/>
          <w:szCs w:val="22"/>
        </w:rPr>
      </w:pPr>
      <w:r w:rsidRPr="007F7FAF">
        <w:rPr>
          <w:rFonts w:ascii="Century Gothic" w:hAnsi="Century Gothic" w:cs="Arial"/>
          <w:b/>
          <w:sz w:val="22"/>
          <w:szCs w:val="22"/>
        </w:rPr>
        <w:t>Industry analysis</w:t>
      </w:r>
      <w:r w:rsidRPr="007F7FAF">
        <w:rPr>
          <w:rFonts w:ascii="Century Gothic" w:hAnsi="Century Gothic" w:cs="Arial"/>
          <w:sz w:val="22"/>
          <w:szCs w:val="22"/>
        </w:rPr>
        <w:t>: a business research framework or tool that focuses on an industry’s potential</w:t>
      </w:r>
    </w:p>
    <w:p w14:paraId="5ACE15B9" w14:textId="77777777" w:rsidR="00A213D1" w:rsidRPr="007F7FAF" w:rsidRDefault="00746FC1"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The knowledge from this analysis helps a firm decide whether to enter an industry and if it can carve out a position in that industry that will provide it with a competitive advantage</w:t>
      </w:r>
    </w:p>
    <w:p w14:paraId="2F24437C" w14:textId="77777777" w:rsidR="00A213D1" w:rsidRPr="007F7FAF" w:rsidRDefault="00A213D1" w:rsidP="00F73548">
      <w:pPr>
        <w:spacing w:line="360" w:lineRule="auto"/>
        <w:ind w:left="-142" w:right="-455"/>
        <w:rPr>
          <w:rFonts w:ascii="Century Gothic" w:hAnsi="Century Gothic" w:cs="Arial"/>
          <w:sz w:val="22"/>
          <w:szCs w:val="22"/>
        </w:rPr>
      </w:pPr>
      <w:r w:rsidRPr="007F7FAF">
        <w:rPr>
          <w:rFonts w:ascii="Century Gothic" w:hAnsi="Century Gothic" w:cs="Arial"/>
          <w:b/>
          <w:sz w:val="22"/>
          <w:szCs w:val="22"/>
        </w:rPr>
        <w:t>Environmental trends</w:t>
      </w:r>
      <w:r w:rsidRPr="007F7FAF">
        <w:rPr>
          <w:rFonts w:ascii="Century Gothic" w:hAnsi="Century Gothic" w:cs="Arial"/>
          <w:sz w:val="22"/>
          <w:szCs w:val="22"/>
        </w:rPr>
        <w:t xml:space="preserve">: include economic trends, social trends, technological advances, and political and regulatory changes </w:t>
      </w:r>
    </w:p>
    <w:p w14:paraId="0FED72E1" w14:textId="79FE18B6" w:rsidR="00300B90" w:rsidRPr="007F7FAF" w:rsidRDefault="00A213D1" w:rsidP="00F73548">
      <w:pPr>
        <w:spacing w:line="360" w:lineRule="auto"/>
        <w:ind w:left="-142" w:right="-455"/>
        <w:rPr>
          <w:rFonts w:ascii="Century Gothic" w:hAnsi="Century Gothic" w:cs="Arial"/>
          <w:sz w:val="22"/>
          <w:szCs w:val="22"/>
        </w:rPr>
      </w:pPr>
      <w:r w:rsidRPr="007F7FAF">
        <w:rPr>
          <w:rFonts w:ascii="Century Gothic" w:hAnsi="Century Gothic" w:cs="Arial"/>
          <w:b/>
          <w:sz w:val="22"/>
          <w:szCs w:val="22"/>
        </w:rPr>
        <w:t>Business trends</w:t>
      </w:r>
      <w:r w:rsidRPr="007F7FAF">
        <w:rPr>
          <w:rFonts w:ascii="Century Gothic" w:hAnsi="Century Gothic" w:cs="Arial"/>
          <w:sz w:val="22"/>
          <w:szCs w:val="22"/>
        </w:rPr>
        <w:t xml:space="preserve">: include other business-related trends that are not environmental trends but are important to recognize and understand </w:t>
      </w:r>
    </w:p>
    <w:p w14:paraId="235CDD88" w14:textId="77777777" w:rsidR="003C3816" w:rsidRPr="007F7FAF" w:rsidRDefault="003C3816" w:rsidP="00F73548">
      <w:pPr>
        <w:spacing w:line="360" w:lineRule="auto"/>
        <w:ind w:left="-142" w:right="-455"/>
        <w:rPr>
          <w:rFonts w:ascii="Century Gothic" w:hAnsi="Century Gothic" w:cs="Arial"/>
          <w:b/>
          <w:color w:val="000000" w:themeColor="text1"/>
          <w:sz w:val="22"/>
          <w:szCs w:val="22"/>
        </w:rPr>
      </w:pPr>
      <w:r w:rsidRPr="007F7FAF">
        <w:rPr>
          <w:rFonts w:ascii="Century Gothic" w:hAnsi="Century Gothic" w:cs="Arial"/>
          <w:b/>
          <w:sz w:val="22"/>
          <w:szCs w:val="22"/>
        </w:rPr>
        <w:t xml:space="preserve">The Five Forces </w:t>
      </w:r>
      <w:r w:rsidRPr="007F7FAF">
        <w:rPr>
          <w:rFonts w:ascii="Century Gothic" w:hAnsi="Century Gothic" w:cs="Arial"/>
          <w:b/>
          <w:color w:val="000000" w:themeColor="text1"/>
          <w:sz w:val="22"/>
          <w:szCs w:val="22"/>
        </w:rPr>
        <w:t xml:space="preserve">Model: </w:t>
      </w:r>
      <w:r w:rsidRPr="007F7FAF">
        <w:rPr>
          <w:rFonts w:ascii="Century Gothic" w:hAnsi="Century Gothic" w:cs="Arial"/>
          <w:color w:val="000000" w:themeColor="text1"/>
          <w:sz w:val="22"/>
          <w:szCs w:val="22"/>
        </w:rPr>
        <w:t>used to understand an industry’s structure; five forces that determine an industry’s profitability</w:t>
      </w:r>
    </w:p>
    <w:p w14:paraId="3CAB824C" w14:textId="77777777" w:rsidR="003C3816" w:rsidRPr="007F7FAF" w:rsidRDefault="003C3816" w:rsidP="00F73548">
      <w:pPr>
        <w:pStyle w:val="ListParagraph"/>
        <w:numPr>
          <w:ilvl w:val="0"/>
          <w:numId w:val="2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 xml:space="preserve">Threat of Substitutes </w:t>
      </w:r>
    </w:p>
    <w:p w14:paraId="1AB279EC" w14:textId="77777777" w:rsidR="003C3816" w:rsidRPr="007F7FAF" w:rsidRDefault="003C3816"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More attractive when the threat of substitutes is low </w:t>
      </w:r>
    </w:p>
    <w:p w14:paraId="4BFC242E" w14:textId="77777777" w:rsidR="003C3816" w:rsidRPr="007F7FAF" w:rsidRDefault="003C3816"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The extent to which substitutes suppress the profitability of an industry depends on the propensity for buyers to substitute alternatives</w:t>
      </w:r>
    </w:p>
    <w:p w14:paraId="2304E390" w14:textId="77777777" w:rsidR="00AC4B35" w:rsidRPr="007F7FAF" w:rsidRDefault="00AC4B35" w:rsidP="00F73548">
      <w:pPr>
        <w:pStyle w:val="ListParagraph"/>
        <w:spacing w:line="360" w:lineRule="auto"/>
        <w:ind w:left="-142" w:right="-455"/>
        <w:rPr>
          <w:rFonts w:ascii="Century Gothic" w:hAnsi="Century Gothic" w:cs="Arial"/>
          <w:sz w:val="22"/>
          <w:szCs w:val="22"/>
        </w:rPr>
      </w:pPr>
    </w:p>
    <w:p w14:paraId="0D9ABF8A" w14:textId="77777777" w:rsidR="003C3816" w:rsidRPr="007F7FAF" w:rsidRDefault="003C3816" w:rsidP="00F73548">
      <w:pPr>
        <w:pStyle w:val="ListParagraph"/>
        <w:numPr>
          <w:ilvl w:val="0"/>
          <w:numId w:val="2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Threat of New Entrants</w:t>
      </w:r>
    </w:p>
    <w:p w14:paraId="04B2DBC4" w14:textId="77777777" w:rsidR="005035B6" w:rsidRPr="007F7FAF" w:rsidRDefault="005035B6"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More attractive when the threat of new entry is low</w:t>
      </w:r>
    </w:p>
    <w:p w14:paraId="5CA59E61" w14:textId="77777777" w:rsidR="005035B6" w:rsidRPr="007F7FAF" w:rsidRDefault="005035B6"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This means competitor cannot easily enter the industry and successfully copy what others are doing to generate profits</w:t>
      </w:r>
    </w:p>
    <w:p w14:paraId="58B9E792" w14:textId="77777777" w:rsidR="005035B6" w:rsidRPr="007F7FAF" w:rsidRDefault="005035B6"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Barrier to entry: condition that creates a disincentive for a new firm to enter an industry</w:t>
      </w:r>
    </w:p>
    <w:p w14:paraId="6EF5C14D" w14:textId="77777777" w:rsidR="005035B6" w:rsidRPr="007F7FAF" w:rsidRDefault="005035B6" w:rsidP="00F73548">
      <w:pPr>
        <w:pStyle w:val="ListParagraph"/>
        <w:spacing w:line="360" w:lineRule="auto"/>
        <w:ind w:left="-142" w:right="-455"/>
        <w:rPr>
          <w:rFonts w:ascii="Century Gothic" w:hAnsi="Century Gothic" w:cs="Arial"/>
          <w:b/>
          <w:sz w:val="22"/>
          <w:szCs w:val="22"/>
        </w:rPr>
      </w:pPr>
      <w:r w:rsidRPr="007F7FAF">
        <w:rPr>
          <w:rFonts w:ascii="Century Gothic" w:hAnsi="Century Gothic" w:cs="Arial"/>
          <w:b/>
          <w:sz w:val="22"/>
          <w:szCs w:val="22"/>
        </w:rPr>
        <w:t>Six major sources of barriers to entry:</w:t>
      </w:r>
    </w:p>
    <w:p w14:paraId="65058B13" w14:textId="77777777" w:rsidR="005035B6" w:rsidRPr="007F7FAF" w:rsidRDefault="005035B6" w:rsidP="00F73548">
      <w:pPr>
        <w:pStyle w:val="ListParagraph"/>
        <w:numPr>
          <w:ilvl w:val="0"/>
          <w:numId w:val="33"/>
        </w:numPr>
        <w:spacing w:line="360" w:lineRule="auto"/>
        <w:ind w:right="-455"/>
        <w:rPr>
          <w:rFonts w:ascii="Century Gothic" w:hAnsi="Century Gothic" w:cs="Arial"/>
          <w:sz w:val="22"/>
          <w:szCs w:val="22"/>
        </w:rPr>
      </w:pPr>
      <w:r w:rsidRPr="007F7FAF">
        <w:rPr>
          <w:rFonts w:ascii="Century Gothic" w:hAnsi="Century Gothic" w:cs="Arial"/>
          <w:b/>
          <w:sz w:val="22"/>
          <w:szCs w:val="22"/>
        </w:rPr>
        <w:t>Economies of scale:</w:t>
      </w:r>
      <w:r w:rsidRPr="007F7FAF">
        <w:rPr>
          <w:rFonts w:ascii="Century Gothic" w:hAnsi="Century Gothic" w:cs="Arial"/>
          <w:sz w:val="22"/>
          <w:szCs w:val="22"/>
        </w:rPr>
        <w:t xml:space="preserve"> when mass producing a product results in lower average costs</w:t>
      </w:r>
    </w:p>
    <w:p w14:paraId="20B54B85" w14:textId="77777777" w:rsidR="005035B6" w:rsidRPr="007F7FAF" w:rsidRDefault="005035B6" w:rsidP="00F73548">
      <w:pPr>
        <w:pStyle w:val="ListParagraph"/>
        <w:numPr>
          <w:ilvl w:val="0"/>
          <w:numId w:val="33"/>
        </w:numPr>
        <w:spacing w:line="360" w:lineRule="auto"/>
        <w:ind w:right="-455"/>
        <w:rPr>
          <w:rFonts w:ascii="Century Gothic" w:hAnsi="Century Gothic" w:cs="Arial"/>
          <w:sz w:val="22"/>
          <w:szCs w:val="22"/>
        </w:rPr>
      </w:pPr>
      <w:r w:rsidRPr="007F7FAF">
        <w:rPr>
          <w:rFonts w:ascii="Century Gothic" w:hAnsi="Century Gothic" w:cs="Arial"/>
          <w:b/>
          <w:sz w:val="22"/>
          <w:szCs w:val="22"/>
        </w:rPr>
        <w:t>Product differentiation</w:t>
      </w:r>
      <w:r w:rsidRPr="007F7FAF">
        <w:rPr>
          <w:rFonts w:ascii="Century Gothic" w:hAnsi="Century Gothic" w:cs="Arial"/>
          <w:sz w:val="22"/>
          <w:szCs w:val="22"/>
        </w:rPr>
        <w:t xml:space="preserve">: strong brands are difficult to break into without spending heavily on advertising also product innovation </w:t>
      </w:r>
    </w:p>
    <w:p w14:paraId="661EEB35" w14:textId="77777777" w:rsidR="005035B6" w:rsidRPr="007F7FAF" w:rsidRDefault="005035B6" w:rsidP="00F73548">
      <w:pPr>
        <w:pStyle w:val="ListParagraph"/>
        <w:numPr>
          <w:ilvl w:val="0"/>
          <w:numId w:val="33"/>
        </w:numPr>
        <w:spacing w:line="360" w:lineRule="auto"/>
        <w:ind w:right="-455"/>
        <w:rPr>
          <w:rFonts w:ascii="Century Gothic" w:hAnsi="Century Gothic" w:cs="Arial"/>
          <w:sz w:val="22"/>
          <w:szCs w:val="22"/>
        </w:rPr>
      </w:pPr>
      <w:r w:rsidRPr="007F7FAF">
        <w:rPr>
          <w:rFonts w:ascii="Century Gothic" w:hAnsi="Century Gothic" w:cs="Arial"/>
          <w:b/>
          <w:sz w:val="22"/>
          <w:szCs w:val="22"/>
        </w:rPr>
        <w:t>Capital requirements</w:t>
      </w:r>
      <w:r w:rsidRPr="007F7FAF">
        <w:rPr>
          <w:rFonts w:ascii="Century Gothic" w:hAnsi="Century Gothic" w:cs="Arial"/>
          <w:sz w:val="22"/>
          <w:szCs w:val="22"/>
        </w:rPr>
        <w:t>: the need to invest large amounts of money to gain entrance into an industry</w:t>
      </w:r>
      <w:r w:rsidR="00AF2A0C" w:rsidRPr="007F7FAF">
        <w:rPr>
          <w:rFonts w:ascii="Century Gothic" w:hAnsi="Century Gothic" w:cs="Arial"/>
          <w:sz w:val="22"/>
          <w:szCs w:val="22"/>
        </w:rPr>
        <w:t xml:space="preserve">. Approach the government to change regulations in order for you have more control.  Patents can create a barrier to entry. </w:t>
      </w:r>
    </w:p>
    <w:p w14:paraId="4B322B71" w14:textId="77777777" w:rsidR="005035B6" w:rsidRPr="007F7FAF" w:rsidRDefault="005035B6" w:rsidP="00F73548">
      <w:pPr>
        <w:pStyle w:val="ListParagraph"/>
        <w:numPr>
          <w:ilvl w:val="0"/>
          <w:numId w:val="33"/>
        </w:numPr>
        <w:spacing w:line="360" w:lineRule="auto"/>
        <w:ind w:right="-455"/>
        <w:rPr>
          <w:rFonts w:ascii="Century Gothic" w:hAnsi="Century Gothic" w:cs="Arial"/>
          <w:sz w:val="22"/>
          <w:szCs w:val="22"/>
        </w:rPr>
      </w:pPr>
      <w:r w:rsidRPr="007F7FAF">
        <w:rPr>
          <w:rFonts w:ascii="Century Gothic" w:hAnsi="Century Gothic" w:cs="Arial"/>
          <w:b/>
          <w:sz w:val="22"/>
          <w:szCs w:val="22"/>
        </w:rPr>
        <w:t>Cost advantages independent of size</w:t>
      </w:r>
      <w:r w:rsidRPr="007F7FAF">
        <w:rPr>
          <w:rFonts w:ascii="Century Gothic" w:hAnsi="Century Gothic" w:cs="Arial"/>
          <w:sz w:val="22"/>
          <w:szCs w:val="22"/>
        </w:rPr>
        <w:t>: competitors may have cost advantages not related to size that are not available to new entrants (ex land and equipment purchases long ago)</w:t>
      </w:r>
    </w:p>
    <w:p w14:paraId="5EB96A10" w14:textId="77777777" w:rsidR="005035B6" w:rsidRPr="007F7FAF" w:rsidRDefault="005035B6" w:rsidP="00F73548">
      <w:pPr>
        <w:pStyle w:val="ListParagraph"/>
        <w:numPr>
          <w:ilvl w:val="0"/>
          <w:numId w:val="33"/>
        </w:numPr>
        <w:spacing w:line="360" w:lineRule="auto"/>
        <w:ind w:right="-455"/>
        <w:rPr>
          <w:rFonts w:ascii="Century Gothic" w:hAnsi="Century Gothic" w:cs="Arial"/>
          <w:sz w:val="22"/>
          <w:szCs w:val="22"/>
        </w:rPr>
      </w:pPr>
      <w:r w:rsidRPr="007F7FAF">
        <w:rPr>
          <w:rFonts w:ascii="Century Gothic" w:hAnsi="Century Gothic" w:cs="Arial"/>
          <w:b/>
          <w:sz w:val="22"/>
          <w:szCs w:val="22"/>
        </w:rPr>
        <w:t>Access to distribution channels</w:t>
      </w:r>
      <w:r w:rsidRPr="007F7FAF">
        <w:rPr>
          <w:rFonts w:ascii="Century Gothic" w:hAnsi="Century Gothic" w:cs="Arial"/>
          <w:sz w:val="22"/>
          <w:szCs w:val="22"/>
        </w:rPr>
        <w:t>: distribution channels are often hard to crack</w:t>
      </w:r>
    </w:p>
    <w:p w14:paraId="0A26C3C1" w14:textId="77777777" w:rsidR="008D025C" w:rsidRPr="007F7FAF" w:rsidRDefault="005035B6" w:rsidP="00F73548">
      <w:pPr>
        <w:pStyle w:val="ListParagraph"/>
        <w:numPr>
          <w:ilvl w:val="0"/>
          <w:numId w:val="33"/>
        </w:numPr>
        <w:spacing w:line="360" w:lineRule="auto"/>
        <w:ind w:right="-455"/>
        <w:rPr>
          <w:rFonts w:ascii="Century Gothic" w:hAnsi="Century Gothic" w:cs="Arial"/>
          <w:sz w:val="22"/>
          <w:szCs w:val="22"/>
        </w:rPr>
      </w:pPr>
      <w:r w:rsidRPr="007F7FAF">
        <w:rPr>
          <w:rFonts w:ascii="Century Gothic" w:hAnsi="Century Gothic" w:cs="Arial"/>
          <w:b/>
          <w:sz w:val="22"/>
          <w:szCs w:val="22"/>
        </w:rPr>
        <w:t>Government and legal barriers</w:t>
      </w:r>
      <w:r w:rsidRPr="007F7FAF">
        <w:rPr>
          <w:rFonts w:ascii="Century Gothic" w:hAnsi="Century Gothic" w:cs="Arial"/>
          <w:sz w:val="22"/>
          <w:szCs w:val="22"/>
        </w:rPr>
        <w:t>: patents, trademarks, and copyrights form major barriers to entry, also requir</w:t>
      </w:r>
      <w:r w:rsidR="008D025C" w:rsidRPr="007F7FAF">
        <w:rPr>
          <w:rFonts w:ascii="Century Gothic" w:hAnsi="Century Gothic" w:cs="Arial"/>
          <w:sz w:val="22"/>
          <w:szCs w:val="22"/>
        </w:rPr>
        <w:t xml:space="preserve">e a license by public authority. </w:t>
      </w:r>
    </w:p>
    <w:p w14:paraId="0C3071B9" w14:textId="77777777" w:rsidR="008D025C" w:rsidRPr="007F7FAF" w:rsidRDefault="008D025C" w:rsidP="00F73548">
      <w:pPr>
        <w:spacing w:line="360" w:lineRule="auto"/>
        <w:ind w:left="-142" w:right="-455"/>
        <w:rPr>
          <w:rFonts w:ascii="Century Gothic" w:hAnsi="Century Gothic" w:cs="Arial"/>
          <w:sz w:val="22"/>
          <w:szCs w:val="22"/>
        </w:rPr>
      </w:pPr>
    </w:p>
    <w:p w14:paraId="398778EF" w14:textId="77777777" w:rsidR="005035B6" w:rsidRPr="007F7FAF" w:rsidRDefault="005035B6" w:rsidP="00F73548">
      <w:pPr>
        <w:pStyle w:val="ListParagraph"/>
        <w:numPr>
          <w:ilvl w:val="0"/>
          <w:numId w:val="2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Rivalry Among Existing Firms</w:t>
      </w:r>
    </w:p>
    <w:p w14:paraId="1D37418B" w14:textId="77777777" w:rsidR="00E10422" w:rsidRPr="007F7FAF" w:rsidRDefault="00E1042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Major determinant of profitability is the level of competition among the firms already competing in the industry </w:t>
      </w:r>
    </w:p>
    <w:p w14:paraId="6BDA275E" w14:textId="77777777" w:rsidR="00AC4B35" w:rsidRPr="007F7FAF" w:rsidRDefault="00E1042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Some are fiercely competitive to the point where prices are pushed below the levels of cost</w:t>
      </w:r>
    </w:p>
    <w:p w14:paraId="2B2531FE" w14:textId="77777777" w:rsidR="00E10422" w:rsidRPr="007F7FAF" w:rsidRDefault="00E10422" w:rsidP="00F73548">
      <w:pPr>
        <w:pStyle w:val="ListParagraph"/>
        <w:spacing w:line="360" w:lineRule="auto"/>
        <w:ind w:left="-142" w:right="-455"/>
        <w:rPr>
          <w:rFonts w:ascii="Century Gothic" w:hAnsi="Century Gothic" w:cs="Arial"/>
          <w:b/>
          <w:sz w:val="22"/>
          <w:szCs w:val="22"/>
        </w:rPr>
      </w:pPr>
      <w:r w:rsidRPr="007F7FAF">
        <w:rPr>
          <w:rFonts w:ascii="Century Gothic" w:hAnsi="Century Gothic" w:cs="Arial"/>
          <w:b/>
          <w:sz w:val="22"/>
          <w:szCs w:val="22"/>
        </w:rPr>
        <w:t>Four primary factors that determine the nature and intensity of the rivalry among existing firms in an industry:</w:t>
      </w:r>
    </w:p>
    <w:p w14:paraId="4CFBA607" w14:textId="77777777" w:rsidR="00AC4B35" w:rsidRPr="007F7FAF" w:rsidRDefault="00AC4B35" w:rsidP="00F73548">
      <w:pPr>
        <w:pStyle w:val="ListParagraph"/>
        <w:spacing w:line="360" w:lineRule="auto"/>
        <w:ind w:left="-142" w:right="-455"/>
        <w:rPr>
          <w:rFonts w:ascii="Century Gothic" w:hAnsi="Century Gothic" w:cs="Arial"/>
          <w:sz w:val="22"/>
          <w:szCs w:val="22"/>
        </w:rPr>
      </w:pPr>
    </w:p>
    <w:p w14:paraId="6D1D42B1" w14:textId="77777777" w:rsidR="00E10422" w:rsidRPr="007F7FAF" w:rsidRDefault="00E10422" w:rsidP="00F73548">
      <w:pPr>
        <w:pStyle w:val="ListParagraph"/>
        <w:numPr>
          <w:ilvl w:val="0"/>
          <w:numId w:val="34"/>
        </w:numPr>
        <w:spacing w:line="360" w:lineRule="auto"/>
        <w:ind w:left="709" w:right="-455" w:hanging="851"/>
        <w:rPr>
          <w:rFonts w:ascii="Century Gothic" w:hAnsi="Century Gothic" w:cs="Arial"/>
          <w:sz w:val="22"/>
          <w:szCs w:val="22"/>
        </w:rPr>
      </w:pPr>
      <w:r w:rsidRPr="007F7FAF">
        <w:rPr>
          <w:rFonts w:ascii="Century Gothic" w:hAnsi="Century Gothic" w:cs="Arial"/>
          <w:b/>
          <w:sz w:val="22"/>
          <w:szCs w:val="22"/>
        </w:rPr>
        <w:t>Number and balance of competitors</w:t>
      </w:r>
      <w:r w:rsidRPr="007F7FAF">
        <w:rPr>
          <w:rFonts w:ascii="Century Gothic" w:hAnsi="Century Gothic" w:cs="Arial"/>
          <w:sz w:val="22"/>
          <w:szCs w:val="22"/>
        </w:rPr>
        <w:t>: with a larger number of competitors, it is more likely that one or more will try to gain customers by cutting prices. This causes a problem for the whole industry especially when all are on the same level and there is no market leader</w:t>
      </w:r>
    </w:p>
    <w:p w14:paraId="16946C93" w14:textId="77777777" w:rsidR="00BA3ED1" w:rsidRPr="007F7FAF" w:rsidRDefault="00E10422" w:rsidP="00F73548">
      <w:pPr>
        <w:pStyle w:val="ListParagraph"/>
        <w:numPr>
          <w:ilvl w:val="0"/>
          <w:numId w:val="34"/>
        </w:numPr>
        <w:spacing w:line="360" w:lineRule="auto"/>
        <w:ind w:left="567" w:right="-455" w:hanging="709"/>
        <w:rPr>
          <w:rFonts w:ascii="Century Gothic" w:hAnsi="Century Gothic" w:cs="Arial"/>
          <w:sz w:val="22"/>
          <w:szCs w:val="22"/>
        </w:rPr>
      </w:pPr>
      <w:r w:rsidRPr="007F7FAF">
        <w:rPr>
          <w:rFonts w:ascii="Century Gothic" w:hAnsi="Century Gothic" w:cs="Arial"/>
          <w:b/>
          <w:sz w:val="22"/>
          <w:szCs w:val="22"/>
        </w:rPr>
        <w:t>Degree of difference between the products</w:t>
      </w:r>
      <w:r w:rsidRPr="007F7FAF">
        <w:rPr>
          <w:rFonts w:ascii="Century Gothic" w:hAnsi="Century Gothic" w:cs="Arial"/>
          <w:sz w:val="22"/>
          <w:szCs w:val="22"/>
        </w:rPr>
        <w:t>: the degree to</w:t>
      </w:r>
      <w:r w:rsidR="00BA3ED1" w:rsidRPr="007F7FAF">
        <w:rPr>
          <w:rFonts w:ascii="Century Gothic" w:hAnsi="Century Gothic" w:cs="Arial"/>
          <w:sz w:val="22"/>
          <w:szCs w:val="22"/>
        </w:rPr>
        <w:t xml:space="preserve"> which products differ from one </w:t>
      </w:r>
      <w:r w:rsidRPr="007F7FAF">
        <w:rPr>
          <w:rFonts w:ascii="Century Gothic" w:hAnsi="Century Gothic" w:cs="Arial"/>
          <w:sz w:val="22"/>
          <w:szCs w:val="22"/>
        </w:rPr>
        <w:t>producer to another affects</w:t>
      </w:r>
    </w:p>
    <w:p w14:paraId="57160902" w14:textId="77777777" w:rsidR="00BA3ED1" w:rsidRPr="007F7FAF" w:rsidRDefault="00E10422" w:rsidP="00F73548">
      <w:pPr>
        <w:pStyle w:val="ListParagraph"/>
        <w:numPr>
          <w:ilvl w:val="0"/>
          <w:numId w:val="34"/>
        </w:numPr>
        <w:spacing w:line="360" w:lineRule="auto"/>
        <w:ind w:left="567" w:right="-455" w:hanging="709"/>
        <w:rPr>
          <w:rFonts w:ascii="Century Gothic" w:hAnsi="Century Gothic" w:cs="Arial"/>
          <w:sz w:val="22"/>
          <w:szCs w:val="22"/>
        </w:rPr>
      </w:pPr>
      <w:r w:rsidRPr="007F7FAF">
        <w:rPr>
          <w:rFonts w:ascii="Century Gothic" w:hAnsi="Century Gothic" w:cs="Arial"/>
          <w:b/>
          <w:sz w:val="22"/>
          <w:szCs w:val="22"/>
        </w:rPr>
        <w:t>Growth rate of an industry</w:t>
      </w:r>
      <w:r w:rsidRPr="007F7FAF">
        <w:rPr>
          <w:rFonts w:ascii="Century Gothic" w:hAnsi="Century Gothic" w:cs="Arial"/>
          <w:sz w:val="22"/>
          <w:szCs w:val="22"/>
        </w:rPr>
        <w:t>: competition among firms in a slow growth industry is stronger than those in fast growth industries</w:t>
      </w:r>
    </w:p>
    <w:p w14:paraId="0364881E" w14:textId="77777777" w:rsidR="00AC4B35" w:rsidRPr="007F7FAF" w:rsidRDefault="00E10422" w:rsidP="00F73548">
      <w:pPr>
        <w:pStyle w:val="ListParagraph"/>
        <w:numPr>
          <w:ilvl w:val="0"/>
          <w:numId w:val="34"/>
        </w:numPr>
        <w:spacing w:line="360" w:lineRule="auto"/>
        <w:ind w:left="567" w:right="-455" w:hanging="709"/>
        <w:rPr>
          <w:rFonts w:ascii="Century Gothic" w:hAnsi="Century Gothic" w:cs="Arial"/>
          <w:sz w:val="22"/>
          <w:szCs w:val="22"/>
        </w:rPr>
      </w:pPr>
      <w:r w:rsidRPr="007F7FAF">
        <w:rPr>
          <w:rFonts w:ascii="Century Gothic" w:hAnsi="Century Gothic" w:cs="Arial"/>
          <w:b/>
          <w:sz w:val="22"/>
          <w:szCs w:val="22"/>
        </w:rPr>
        <w:t>Level of fixed costs</w:t>
      </w:r>
      <w:r w:rsidRPr="007F7FAF">
        <w:rPr>
          <w:rFonts w:ascii="Century Gothic" w:hAnsi="Century Gothic" w:cs="Arial"/>
          <w:sz w:val="22"/>
          <w:szCs w:val="22"/>
        </w:rPr>
        <w:t>: firms that have high fixed costs must sell a higher volume of their product to reach the break even point than firms with low fixed costs</w:t>
      </w:r>
    </w:p>
    <w:p w14:paraId="42C69A13" w14:textId="77777777" w:rsidR="00E10422" w:rsidRPr="007F7FAF" w:rsidRDefault="00E10422" w:rsidP="00F73548">
      <w:pPr>
        <w:pStyle w:val="ListParagraph"/>
        <w:numPr>
          <w:ilvl w:val="0"/>
          <w:numId w:val="2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Bargaining Power of Suppliers</w:t>
      </w:r>
    </w:p>
    <w:p w14:paraId="5811A710" w14:textId="77777777" w:rsidR="00E10422" w:rsidRPr="007F7FAF" w:rsidRDefault="00E1042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More attractive when bargaining power of suppliers is low</w:t>
      </w:r>
    </w:p>
    <w:p w14:paraId="3842FAB0" w14:textId="77777777" w:rsidR="00E10422" w:rsidRPr="007F7FAF" w:rsidRDefault="00E1042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In some cases, suppliers can suppress the profitability of the industries to which they sell by raising prices or reducing the quality of the components they provide</w:t>
      </w:r>
    </w:p>
    <w:p w14:paraId="7C97FEA9" w14:textId="77777777" w:rsidR="00BA3ED1" w:rsidRPr="007F7FAF" w:rsidRDefault="00BA3ED1" w:rsidP="00F73548">
      <w:pPr>
        <w:numPr>
          <w:ilvl w:val="1"/>
          <w:numId w:val="35"/>
        </w:numPr>
        <w:spacing w:after="0" w:line="360" w:lineRule="auto"/>
        <w:ind w:left="567" w:hanging="709"/>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Supplier concentration</w:t>
      </w:r>
    </w:p>
    <w:p w14:paraId="6E119998" w14:textId="77777777" w:rsidR="00BA3ED1" w:rsidRPr="007F7FAF" w:rsidRDefault="00BA3ED1" w:rsidP="00F73548">
      <w:pPr>
        <w:numPr>
          <w:ilvl w:val="1"/>
          <w:numId w:val="35"/>
        </w:numPr>
        <w:spacing w:after="0" w:line="360" w:lineRule="auto"/>
        <w:ind w:left="567" w:hanging="709"/>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Switching costs</w:t>
      </w:r>
    </w:p>
    <w:p w14:paraId="343E5454" w14:textId="77777777" w:rsidR="00BA3ED1" w:rsidRPr="007F7FAF" w:rsidRDefault="00BA3ED1" w:rsidP="00F73548">
      <w:pPr>
        <w:numPr>
          <w:ilvl w:val="1"/>
          <w:numId w:val="35"/>
        </w:numPr>
        <w:spacing w:after="0" w:line="360" w:lineRule="auto"/>
        <w:ind w:left="567" w:hanging="709"/>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Attractiveness of substitutes </w:t>
      </w:r>
    </w:p>
    <w:p w14:paraId="5635FAF3" w14:textId="77777777" w:rsidR="00BA3ED1" w:rsidRPr="007F7FAF" w:rsidRDefault="00BA3ED1" w:rsidP="00F73548">
      <w:pPr>
        <w:numPr>
          <w:ilvl w:val="1"/>
          <w:numId w:val="35"/>
        </w:numPr>
        <w:spacing w:before="100" w:beforeAutospacing="1" w:after="100" w:afterAutospacing="1" w:line="360" w:lineRule="auto"/>
        <w:ind w:left="567" w:hanging="709"/>
        <w:textAlignment w:val="baseline"/>
        <w:rPr>
          <w:rFonts w:ascii="Century Gothic" w:eastAsia="Times New Roman" w:hAnsi="Century Gothic" w:cs="Arial"/>
          <w:color w:val="000000" w:themeColor="text1"/>
          <w:sz w:val="22"/>
          <w:szCs w:val="22"/>
        </w:rPr>
      </w:pPr>
      <w:r w:rsidRPr="007F7FAF">
        <w:rPr>
          <w:rFonts w:ascii="Century Gothic" w:eastAsia="Times New Roman" w:hAnsi="Century Gothic" w:cs="Arial"/>
          <w:color w:val="000000" w:themeColor="text1"/>
          <w:sz w:val="22"/>
          <w:szCs w:val="22"/>
        </w:rPr>
        <w:t xml:space="preserve">Threat of forward integration </w:t>
      </w:r>
    </w:p>
    <w:p w14:paraId="6FE90D59" w14:textId="77777777" w:rsidR="00E10422" w:rsidRPr="007F7FAF" w:rsidRDefault="00E10422" w:rsidP="00F73548">
      <w:pPr>
        <w:pStyle w:val="ListParagraph"/>
        <w:numPr>
          <w:ilvl w:val="0"/>
          <w:numId w:val="22"/>
        </w:numPr>
        <w:spacing w:line="360" w:lineRule="auto"/>
        <w:ind w:left="-142" w:right="-455" w:firstLine="0"/>
        <w:rPr>
          <w:rFonts w:ascii="Century Gothic" w:hAnsi="Century Gothic" w:cs="Arial"/>
          <w:b/>
          <w:sz w:val="22"/>
          <w:szCs w:val="22"/>
        </w:rPr>
      </w:pPr>
      <w:r w:rsidRPr="007F7FAF">
        <w:rPr>
          <w:rFonts w:ascii="Century Gothic" w:hAnsi="Century Gothic" w:cs="Arial"/>
          <w:b/>
          <w:sz w:val="22"/>
          <w:szCs w:val="22"/>
        </w:rPr>
        <w:t>Bargaining Power of Buyers</w:t>
      </w:r>
    </w:p>
    <w:p w14:paraId="5AB1FDB3" w14:textId="77777777" w:rsidR="00E10422" w:rsidRPr="007F7FAF" w:rsidRDefault="00E1042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More attractive when the bargaining power of buyers is low</w:t>
      </w:r>
    </w:p>
    <w:p w14:paraId="795EAB4B" w14:textId="77777777" w:rsidR="00AF2A0C" w:rsidRPr="007F7FAF" w:rsidRDefault="00E10422"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Buyers can suppress the profitability of the indu</w:t>
      </w:r>
      <w:r w:rsidR="00AF2A0C" w:rsidRPr="007F7FAF">
        <w:rPr>
          <w:rFonts w:ascii="Century Gothic" w:hAnsi="Century Gothic" w:cs="Arial"/>
          <w:sz w:val="22"/>
          <w:szCs w:val="22"/>
        </w:rPr>
        <w:t>stries from which they purchase</w:t>
      </w:r>
    </w:p>
    <w:p w14:paraId="3FDE5255" w14:textId="77777777" w:rsidR="00E10422" w:rsidRPr="007F7FAF" w:rsidRDefault="00E10422" w:rsidP="00F73548">
      <w:pPr>
        <w:pStyle w:val="ListParagraph"/>
        <w:spacing w:line="360" w:lineRule="auto"/>
        <w:ind w:left="-142" w:right="-455"/>
        <w:rPr>
          <w:rFonts w:ascii="Century Gothic" w:hAnsi="Century Gothic" w:cs="Arial"/>
          <w:sz w:val="22"/>
          <w:szCs w:val="22"/>
        </w:rPr>
      </w:pPr>
      <w:proofErr w:type="gramStart"/>
      <w:r w:rsidRPr="007F7FAF">
        <w:rPr>
          <w:rFonts w:ascii="Century Gothic" w:hAnsi="Century Gothic" w:cs="Arial"/>
          <w:sz w:val="22"/>
          <w:szCs w:val="22"/>
        </w:rPr>
        <w:t>by</w:t>
      </w:r>
      <w:proofErr w:type="gramEnd"/>
      <w:r w:rsidRPr="007F7FAF">
        <w:rPr>
          <w:rFonts w:ascii="Century Gothic" w:hAnsi="Century Gothic" w:cs="Arial"/>
          <w:sz w:val="22"/>
          <w:szCs w:val="22"/>
        </w:rPr>
        <w:t xml:space="preserve"> demanding price concessions or increases in quality</w:t>
      </w:r>
    </w:p>
    <w:p w14:paraId="4F096AE8" w14:textId="77777777" w:rsidR="00E10422" w:rsidRPr="007F7FAF" w:rsidRDefault="00E10422"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Entrepreneurs should understand that each individual force has the potential to affect the ability of any firm to generate profits while competing in the industry. </w:t>
      </w:r>
    </w:p>
    <w:p w14:paraId="375732EE" w14:textId="77777777" w:rsidR="00BA3ED1" w:rsidRPr="007F7FAF" w:rsidRDefault="00BA3ED1" w:rsidP="00F73548">
      <w:pPr>
        <w:numPr>
          <w:ilvl w:val="1"/>
          <w:numId w:val="36"/>
        </w:numPr>
        <w:spacing w:after="0" w:line="360" w:lineRule="auto"/>
        <w:ind w:left="567" w:hanging="709"/>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Buyer group concentration (size)</w:t>
      </w:r>
    </w:p>
    <w:p w14:paraId="27499679" w14:textId="77777777" w:rsidR="00BA3ED1" w:rsidRPr="007F7FAF" w:rsidRDefault="00BA3ED1" w:rsidP="00F73548">
      <w:pPr>
        <w:numPr>
          <w:ilvl w:val="1"/>
          <w:numId w:val="36"/>
        </w:numPr>
        <w:spacing w:after="0" w:line="360" w:lineRule="auto"/>
        <w:ind w:left="567" w:hanging="709"/>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Buyer’s costs</w:t>
      </w:r>
    </w:p>
    <w:p w14:paraId="4D1E7AC5" w14:textId="77777777" w:rsidR="00BA3ED1" w:rsidRPr="007F7FAF" w:rsidRDefault="00BA3ED1" w:rsidP="00F73548">
      <w:pPr>
        <w:numPr>
          <w:ilvl w:val="1"/>
          <w:numId w:val="36"/>
        </w:numPr>
        <w:spacing w:after="0" w:line="360" w:lineRule="auto"/>
        <w:ind w:left="567" w:hanging="709"/>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Degree of standardization of supplier’s products </w:t>
      </w:r>
    </w:p>
    <w:p w14:paraId="2558B71A" w14:textId="77777777" w:rsidR="00BA3ED1" w:rsidRPr="007F7FAF" w:rsidRDefault="00BA3ED1" w:rsidP="00F73548">
      <w:pPr>
        <w:numPr>
          <w:ilvl w:val="1"/>
          <w:numId w:val="36"/>
        </w:numPr>
        <w:spacing w:before="100" w:beforeAutospacing="1" w:after="100" w:afterAutospacing="1" w:line="360" w:lineRule="auto"/>
        <w:ind w:left="567" w:hanging="709"/>
        <w:textAlignment w:val="baseline"/>
        <w:rPr>
          <w:rFonts w:ascii="Century Gothic" w:eastAsia="Times New Roman" w:hAnsi="Century Gothic" w:cs="Arial"/>
          <w:color w:val="000000" w:themeColor="text1"/>
          <w:sz w:val="22"/>
          <w:szCs w:val="22"/>
        </w:rPr>
      </w:pPr>
      <w:r w:rsidRPr="007F7FAF">
        <w:rPr>
          <w:rFonts w:ascii="Century Gothic" w:eastAsia="Times New Roman" w:hAnsi="Century Gothic" w:cs="Arial"/>
          <w:color w:val="000000" w:themeColor="text1"/>
          <w:sz w:val="22"/>
          <w:szCs w:val="22"/>
        </w:rPr>
        <w:t xml:space="preserve">Threat of backward integration </w:t>
      </w:r>
    </w:p>
    <w:p w14:paraId="57752AA0" w14:textId="77777777" w:rsidR="00BA3ED1" w:rsidRPr="007F7FAF" w:rsidRDefault="00BA3ED1" w:rsidP="00F73548">
      <w:pPr>
        <w:spacing w:after="0" w:line="360" w:lineRule="auto"/>
        <w:rPr>
          <w:rFonts w:ascii="Century Gothic" w:hAnsi="Century Gothic" w:cs="Arial"/>
          <w:color w:val="000000" w:themeColor="text1"/>
          <w:sz w:val="22"/>
          <w:szCs w:val="22"/>
        </w:rPr>
      </w:pPr>
      <w:r w:rsidRPr="007F7FAF">
        <w:rPr>
          <w:rFonts w:ascii="Century Gothic" w:hAnsi="Century Gothic" w:cs="Arial"/>
          <w:b/>
          <w:bCs/>
          <w:color w:val="000000" w:themeColor="text1"/>
          <w:sz w:val="22"/>
          <w:szCs w:val="22"/>
        </w:rPr>
        <w:t xml:space="preserve">The Value of the Five Forces Model: </w:t>
      </w:r>
    </w:p>
    <w:p w14:paraId="44F10F38" w14:textId="77777777" w:rsidR="00BA3ED1" w:rsidRPr="007F7FAF" w:rsidRDefault="00BA3ED1" w:rsidP="00F73548">
      <w:pPr>
        <w:numPr>
          <w:ilvl w:val="0"/>
          <w:numId w:val="3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Assess the attractiveness of an industry or a specific position within an industry or a specific position within an industry by determining the level of threat to industry profitability for each of the forces</w:t>
      </w:r>
    </w:p>
    <w:p w14:paraId="6EE1C20A" w14:textId="77777777" w:rsidR="00BA3ED1" w:rsidRPr="007F7FAF" w:rsidRDefault="00BA3ED1" w:rsidP="00F73548">
      <w:pPr>
        <w:numPr>
          <w:ilvl w:val="0"/>
          <w:numId w:val="37"/>
        </w:numPr>
        <w:spacing w:after="0" w:line="360" w:lineRule="auto"/>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Answer key questions: </w:t>
      </w:r>
    </w:p>
    <w:p w14:paraId="65DDECA5" w14:textId="77777777" w:rsidR="00BA3ED1" w:rsidRPr="007F7FAF" w:rsidRDefault="00BA3ED1" w:rsidP="00F73548">
      <w:pPr>
        <w:numPr>
          <w:ilvl w:val="0"/>
          <w:numId w:val="38"/>
        </w:numPr>
        <w:spacing w:after="0" w:line="360" w:lineRule="auto"/>
        <w:ind w:left="1418" w:hanging="425"/>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Is the industry a realistic place for our new venture to enter?</w:t>
      </w:r>
    </w:p>
    <w:p w14:paraId="0DCC6F41" w14:textId="77777777" w:rsidR="00BA3ED1" w:rsidRPr="007F7FAF" w:rsidRDefault="00BA3ED1" w:rsidP="00F73548">
      <w:pPr>
        <w:numPr>
          <w:ilvl w:val="0"/>
          <w:numId w:val="38"/>
        </w:numPr>
        <w:spacing w:after="0" w:line="360" w:lineRule="auto"/>
        <w:ind w:left="1418" w:hanging="425"/>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If we do enter the industry, can our firm do a better job than the industry as a whole in avoiding or diminishing the impact of the forces that suppress industry profitability?</w:t>
      </w:r>
    </w:p>
    <w:p w14:paraId="76D4C702" w14:textId="77777777" w:rsidR="00BA3ED1" w:rsidRPr="007F7FAF" w:rsidRDefault="00BA3ED1" w:rsidP="00F73548">
      <w:pPr>
        <w:numPr>
          <w:ilvl w:val="0"/>
          <w:numId w:val="38"/>
        </w:numPr>
        <w:spacing w:after="0" w:line="360" w:lineRule="auto"/>
        <w:ind w:left="1418" w:hanging="425"/>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Is there a unique position in the industry that avoids or diminishes the forces that suppress industry profitability? </w:t>
      </w:r>
    </w:p>
    <w:p w14:paraId="5BE392FB" w14:textId="77777777" w:rsidR="00BA3ED1" w:rsidRPr="007F7FAF" w:rsidRDefault="00BA3ED1" w:rsidP="00F73548">
      <w:pPr>
        <w:numPr>
          <w:ilvl w:val="0"/>
          <w:numId w:val="38"/>
        </w:numPr>
        <w:spacing w:after="0" w:line="360" w:lineRule="auto"/>
        <w:ind w:left="1418" w:hanging="425"/>
        <w:textAlignment w:val="baseline"/>
        <w:rPr>
          <w:rFonts w:ascii="Century Gothic" w:hAnsi="Century Gothic" w:cs="Arial"/>
          <w:color w:val="000000" w:themeColor="text1"/>
          <w:sz w:val="22"/>
          <w:szCs w:val="22"/>
        </w:rPr>
      </w:pPr>
      <w:r w:rsidRPr="007F7FAF">
        <w:rPr>
          <w:rFonts w:ascii="Century Gothic" w:eastAsia="Times New Roman" w:hAnsi="Century Gothic" w:cs="Arial"/>
          <w:color w:val="000000" w:themeColor="text1"/>
          <w:sz w:val="22"/>
          <w:szCs w:val="22"/>
        </w:rPr>
        <w:t>Is there a superior business model that can be put in place that would be hard for industry incumbents to duplicate?</w:t>
      </w:r>
    </w:p>
    <w:p w14:paraId="448A9FBE" w14:textId="77777777" w:rsidR="00DA41A8" w:rsidRPr="007F7FAF" w:rsidRDefault="00DA41A8"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Industry Types and Opportunities They Offer</w:t>
      </w:r>
    </w:p>
    <w:p w14:paraId="6614DFC1" w14:textId="05A5321C" w:rsidR="00DA41A8" w:rsidRPr="007F7FAF" w:rsidRDefault="00DA41A8" w:rsidP="00F73548">
      <w:pPr>
        <w:pStyle w:val="ListParagraph"/>
        <w:numPr>
          <w:ilvl w:val="0"/>
          <w:numId w:val="23"/>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Emerging Industries</w:t>
      </w:r>
      <w:r w:rsidRPr="007F7FAF">
        <w:rPr>
          <w:rFonts w:ascii="Century Gothic" w:hAnsi="Century Gothic" w:cs="Arial"/>
          <w:sz w:val="22"/>
          <w:szCs w:val="22"/>
        </w:rPr>
        <w:t>: a new industry in which standard operation proc</w:t>
      </w:r>
      <w:r w:rsidR="0060260F" w:rsidRPr="007F7FAF">
        <w:rPr>
          <w:rFonts w:ascii="Century Gothic" w:hAnsi="Century Gothic" w:cs="Arial"/>
          <w:sz w:val="22"/>
          <w:szCs w:val="22"/>
        </w:rPr>
        <w:t xml:space="preserve">edures have yet to be developed. </w:t>
      </w:r>
      <w:r w:rsidRPr="007F7FAF">
        <w:rPr>
          <w:rFonts w:ascii="Century Gothic" w:hAnsi="Century Gothic" w:cs="Arial"/>
          <w:sz w:val="22"/>
          <w:szCs w:val="22"/>
        </w:rPr>
        <w:t xml:space="preserve">The </w:t>
      </w:r>
      <w:proofErr w:type="gramStart"/>
      <w:r w:rsidR="0060260F" w:rsidRPr="007F7FAF">
        <w:rPr>
          <w:rFonts w:ascii="Century Gothic" w:hAnsi="Century Gothic" w:cs="Arial"/>
          <w:sz w:val="22"/>
          <w:szCs w:val="22"/>
        </w:rPr>
        <w:t>firm</w:t>
      </w:r>
      <w:proofErr w:type="gramEnd"/>
      <w:r w:rsidR="0060260F" w:rsidRPr="007F7FAF">
        <w:rPr>
          <w:rFonts w:ascii="Century Gothic" w:hAnsi="Century Gothic" w:cs="Arial"/>
          <w:sz w:val="22"/>
          <w:szCs w:val="22"/>
        </w:rPr>
        <w:t xml:space="preserve"> that pioneers</w:t>
      </w:r>
      <w:r w:rsidRPr="007F7FAF">
        <w:rPr>
          <w:rFonts w:ascii="Century Gothic" w:hAnsi="Century Gothic" w:cs="Arial"/>
          <w:sz w:val="22"/>
          <w:szCs w:val="22"/>
        </w:rPr>
        <w:t xml:space="preserve"> or takes the leadership of an emerging industry often capture a first mover advantage</w:t>
      </w:r>
      <w:r w:rsidR="0060260F" w:rsidRPr="007F7FAF">
        <w:rPr>
          <w:rFonts w:ascii="Century Gothic" w:hAnsi="Century Gothic" w:cs="Arial"/>
          <w:sz w:val="22"/>
          <w:szCs w:val="22"/>
        </w:rPr>
        <w:t xml:space="preserve">. </w:t>
      </w:r>
    </w:p>
    <w:p w14:paraId="49D8E3DA" w14:textId="77777777" w:rsidR="00DA41A8" w:rsidRPr="007F7FAF" w:rsidRDefault="00BA3ED1"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b/>
          <w:sz w:val="22"/>
          <w:szCs w:val="22"/>
        </w:rPr>
        <w:sym w:font="Wingdings" w:char="F0E0"/>
      </w:r>
      <w:r w:rsidRPr="007F7FAF">
        <w:rPr>
          <w:rFonts w:ascii="Century Gothic" w:hAnsi="Century Gothic" w:cs="Arial"/>
          <w:b/>
          <w:sz w:val="22"/>
          <w:szCs w:val="22"/>
        </w:rPr>
        <w:t xml:space="preserve"> </w:t>
      </w:r>
      <w:r w:rsidR="00DA41A8" w:rsidRPr="007F7FAF">
        <w:rPr>
          <w:rFonts w:ascii="Century Gothic" w:hAnsi="Century Gothic" w:cs="Arial"/>
          <w:b/>
          <w:sz w:val="22"/>
          <w:szCs w:val="22"/>
        </w:rPr>
        <w:t>First mover advantage</w:t>
      </w:r>
      <w:r w:rsidR="00DA41A8" w:rsidRPr="007F7FAF">
        <w:rPr>
          <w:rFonts w:ascii="Century Gothic" w:hAnsi="Century Gothic" w:cs="Arial"/>
          <w:sz w:val="22"/>
          <w:szCs w:val="22"/>
        </w:rPr>
        <w:t>: advantage gained by the first company to establish a significant position in a new market</w:t>
      </w:r>
    </w:p>
    <w:p w14:paraId="55884128" w14:textId="63E4F180" w:rsidR="00DA41A8" w:rsidRPr="007F7FAF" w:rsidRDefault="00DA41A8" w:rsidP="00F73548">
      <w:pPr>
        <w:pStyle w:val="ListParagraph"/>
        <w:numPr>
          <w:ilvl w:val="0"/>
          <w:numId w:val="23"/>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Fragmented Industries</w:t>
      </w:r>
      <w:r w:rsidRPr="007F7FAF">
        <w:rPr>
          <w:rFonts w:ascii="Century Gothic" w:hAnsi="Century Gothic" w:cs="Arial"/>
          <w:sz w:val="22"/>
          <w:szCs w:val="22"/>
        </w:rPr>
        <w:t xml:space="preserve">: characterized by a large number of firms of approximately equal size </w:t>
      </w:r>
      <w:r w:rsidR="0060260F" w:rsidRPr="007F7FAF">
        <w:rPr>
          <w:rFonts w:ascii="Century Gothic" w:hAnsi="Century Gothic" w:cs="Arial"/>
          <w:sz w:val="22"/>
          <w:szCs w:val="22"/>
        </w:rPr>
        <w:t>.</w:t>
      </w:r>
      <w:r w:rsidRPr="007F7FAF">
        <w:rPr>
          <w:rFonts w:ascii="Century Gothic" w:hAnsi="Century Gothic" w:cs="Arial"/>
          <w:sz w:val="22"/>
          <w:szCs w:val="22"/>
        </w:rPr>
        <w:t>The opportunity is to consolidate the industry and establish industry leadership through geographic roll-up strategy</w:t>
      </w:r>
      <w:r w:rsidR="0060260F" w:rsidRPr="007F7FAF">
        <w:rPr>
          <w:rFonts w:ascii="Century Gothic" w:hAnsi="Century Gothic" w:cs="Arial"/>
          <w:sz w:val="22"/>
          <w:szCs w:val="22"/>
        </w:rPr>
        <w:t xml:space="preserve">. </w:t>
      </w:r>
      <w:r w:rsidRPr="007F7FAF">
        <w:rPr>
          <w:rFonts w:ascii="Century Gothic" w:hAnsi="Century Gothic" w:cs="Arial"/>
          <w:sz w:val="22"/>
          <w:szCs w:val="22"/>
        </w:rPr>
        <w:t>Geographic roll-up strategy: one firm starts acquiring similar firms that are located in different geographic areas</w:t>
      </w:r>
    </w:p>
    <w:p w14:paraId="7FE1024E" w14:textId="4AC6C6B9" w:rsidR="00DA41A8" w:rsidRPr="007F7FAF" w:rsidRDefault="00DA41A8" w:rsidP="00F73548">
      <w:pPr>
        <w:pStyle w:val="ListParagraph"/>
        <w:numPr>
          <w:ilvl w:val="0"/>
          <w:numId w:val="23"/>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Mature Industries</w:t>
      </w:r>
      <w:r w:rsidRPr="007F7FAF">
        <w:rPr>
          <w:rFonts w:ascii="Century Gothic" w:hAnsi="Century Gothic" w:cs="Arial"/>
          <w:sz w:val="22"/>
          <w:szCs w:val="22"/>
        </w:rPr>
        <w:t>: industry that is expecting slow or no increase in demand, has numerous repeat customers, and has limited product innovation</w:t>
      </w:r>
      <w:r w:rsidR="0060260F" w:rsidRPr="007F7FAF">
        <w:rPr>
          <w:rFonts w:ascii="Century Gothic" w:hAnsi="Century Gothic" w:cs="Arial"/>
          <w:sz w:val="22"/>
          <w:szCs w:val="22"/>
        </w:rPr>
        <w:t xml:space="preserve">. </w:t>
      </w:r>
      <w:r w:rsidRPr="007F7FAF">
        <w:rPr>
          <w:rFonts w:ascii="Century Gothic" w:hAnsi="Century Gothic" w:cs="Arial"/>
          <w:sz w:val="22"/>
          <w:szCs w:val="22"/>
        </w:rPr>
        <w:t xml:space="preserve">May introduce new product or innovations to industry surprising the people already in that industry </w:t>
      </w:r>
    </w:p>
    <w:p w14:paraId="1FB774D1" w14:textId="2E37A279" w:rsidR="00DA41A8" w:rsidRPr="007F7FAF" w:rsidRDefault="00DA41A8" w:rsidP="00F73548">
      <w:pPr>
        <w:pStyle w:val="ListParagraph"/>
        <w:numPr>
          <w:ilvl w:val="0"/>
          <w:numId w:val="23"/>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Declining Industries</w:t>
      </w:r>
      <w:r w:rsidRPr="007F7FAF">
        <w:rPr>
          <w:rFonts w:ascii="Century Gothic" w:hAnsi="Century Gothic" w:cs="Arial"/>
          <w:sz w:val="22"/>
          <w:szCs w:val="22"/>
        </w:rPr>
        <w:t xml:space="preserve">: an industry or part of an industry that is experiencing a reduction in </w:t>
      </w:r>
      <w:proofErr w:type="spellStart"/>
      <w:proofErr w:type="gramStart"/>
      <w:r w:rsidRPr="007F7FAF">
        <w:rPr>
          <w:rFonts w:ascii="Century Gothic" w:hAnsi="Century Gothic" w:cs="Arial"/>
          <w:sz w:val="22"/>
          <w:szCs w:val="22"/>
        </w:rPr>
        <w:t>demand</w:t>
      </w:r>
      <w:r w:rsidR="0060260F" w:rsidRPr="007F7FAF">
        <w:rPr>
          <w:rFonts w:ascii="Century Gothic" w:hAnsi="Century Gothic" w:cs="Arial"/>
          <w:sz w:val="22"/>
          <w:szCs w:val="22"/>
        </w:rPr>
        <w:t>.</w:t>
      </w:r>
      <w:r w:rsidRPr="007F7FAF">
        <w:rPr>
          <w:rFonts w:ascii="Century Gothic" w:hAnsi="Century Gothic" w:cs="Arial"/>
          <w:sz w:val="22"/>
          <w:szCs w:val="22"/>
        </w:rPr>
        <w:t>There</w:t>
      </w:r>
      <w:proofErr w:type="spellEnd"/>
      <w:proofErr w:type="gramEnd"/>
      <w:r w:rsidRPr="007F7FAF">
        <w:rPr>
          <w:rFonts w:ascii="Century Gothic" w:hAnsi="Century Gothic" w:cs="Arial"/>
          <w:sz w:val="22"/>
          <w:szCs w:val="22"/>
        </w:rPr>
        <w:t xml:space="preserve"> are occasions when a start up will do just the opposite of what conventional wisdom would suggest and stake out a position in a declining industry </w:t>
      </w:r>
    </w:p>
    <w:p w14:paraId="5C09475F" w14:textId="77777777" w:rsidR="00DA41A8" w:rsidRPr="007F7FAF" w:rsidRDefault="00DA41A8"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 xml:space="preserve">They use leadership strategy, niche strategy, and cost reduction strategy </w:t>
      </w:r>
    </w:p>
    <w:p w14:paraId="6B03F25B" w14:textId="77777777" w:rsidR="0036695F" w:rsidRPr="007F7FAF" w:rsidRDefault="0036695F" w:rsidP="00F73548">
      <w:pPr>
        <w:pStyle w:val="NormalWeb"/>
        <w:numPr>
          <w:ilvl w:val="0"/>
          <w:numId w:val="39"/>
        </w:numPr>
        <w:spacing w:before="0" w:beforeAutospacing="0" w:after="0" w:afterAutospacing="0" w:line="360" w:lineRule="auto"/>
        <w:ind w:left="1134" w:hanging="425"/>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 Leadership Strategy: the firm tries to become the dominant player in the industry </w:t>
      </w:r>
    </w:p>
    <w:p w14:paraId="11758E03" w14:textId="77777777" w:rsidR="0036695F" w:rsidRPr="007F7FAF" w:rsidRDefault="0036695F" w:rsidP="00F73548">
      <w:pPr>
        <w:pStyle w:val="NormalWeb"/>
        <w:numPr>
          <w:ilvl w:val="0"/>
          <w:numId w:val="39"/>
        </w:numPr>
        <w:spacing w:before="0" w:beforeAutospacing="0" w:after="0" w:afterAutospacing="0" w:line="360" w:lineRule="auto"/>
        <w:ind w:left="1134" w:hanging="425"/>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Niche Strategy: focuses on a narrow segment of the industry that might be encouraged to grow through product or process innovation  </w:t>
      </w:r>
    </w:p>
    <w:p w14:paraId="65D5D3CB" w14:textId="77777777" w:rsidR="0036695F" w:rsidRPr="007F7FAF" w:rsidRDefault="0036695F" w:rsidP="00F73548">
      <w:pPr>
        <w:pStyle w:val="NormalWeb"/>
        <w:numPr>
          <w:ilvl w:val="0"/>
          <w:numId w:val="39"/>
        </w:numPr>
        <w:spacing w:before="0" w:beforeAutospacing="0" w:after="0" w:afterAutospacing="0" w:line="360" w:lineRule="auto"/>
        <w:ind w:left="1134" w:hanging="425"/>
        <w:textAlignment w:val="baseline"/>
        <w:rPr>
          <w:rFonts w:ascii="Century Gothic" w:hAnsi="Century Gothic" w:cs="Arial"/>
          <w:color w:val="000000" w:themeColor="text1"/>
          <w:sz w:val="22"/>
          <w:szCs w:val="22"/>
        </w:rPr>
      </w:pPr>
      <w:r w:rsidRPr="007F7FAF">
        <w:rPr>
          <w:rFonts w:ascii="Century Gothic" w:hAnsi="Century Gothic" w:cs="Arial"/>
          <w:color w:val="000000" w:themeColor="text1"/>
          <w:sz w:val="22"/>
          <w:szCs w:val="22"/>
        </w:rPr>
        <w:t xml:space="preserve">Cost reduction strategy: accomplished through achieving lower costs than industry incumbents through process improvement </w:t>
      </w:r>
    </w:p>
    <w:p w14:paraId="572AF041" w14:textId="77777777" w:rsidR="0036695F" w:rsidRPr="007F7FAF" w:rsidRDefault="0036695F" w:rsidP="00F73548">
      <w:pPr>
        <w:pStyle w:val="ListParagraph"/>
        <w:spacing w:line="360" w:lineRule="auto"/>
        <w:ind w:left="-142" w:right="-455"/>
        <w:rPr>
          <w:rFonts w:ascii="Century Gothic" w:hAnsi="Century Gothic" w:cs="Arial"/>
          <w:sz w:val="22"/>
          <w:szCs w:val="22"/>
        </w:rPr>
      </w:pPr>
    </w:p>
    <w:p w14:paraId="254FE1D4" w14:textId="77777777" w:rsidR="00DA41A8" w:rsidRPr="007F7FAF" w:rsidRDefault="00DA41A8" w:rsidP="00F73548">
      <w:pPr>
        <w:pStyle w:val="ListParagraph"/>
        <w:numPr>
          <w:ilvl w:val="0"/>
          <w:numId w:val="23"/>
        </w:numPr>
        <w:spacing w:line="360" w:lineRule="auto"/>
        <w:ind w:left="-142" w:right="-455" w:firstLine="0"/>
        <w:rPr>
          <w:rFonts w:ascii="Century Gothic" w:hAnsi="Century Gothic" w:cs="Arial"/>
          <w:sz w:val="22"/>
          <w:szCs w:val="22"/>
        </w:rPr>
      </w:pPr>
      <w:r w:rsidRPr="007F7FAF">
        <w:rPr>
          <w:rFonts w:ascii="Century Gothic" w:hAnsi="Century Gothic" w:cs="Arial"/>
          <w:b/>
          <w:sz w:val="22"/>
          <w:szCs w:val="22"/>
        </w:rPr>
        <w:t>Global Industries</w:t>
      </w:r>
      <w:r w:rsidRPr="007F7FAF">
        <w:rPr>
          <w:rFonts w:ascii="Century Gothic" w:hAnsi="Century Gothic" w:cs="Arial"/>
          <w:sz w:val="22"/>
          <w:szCs w:val="22"/>
        </w:rPr>
        <w:t>: an industry that is experiencing significant international sales</w:t>
      </w:r>
    </w:p>
    <w:p w14:paraId="0497514B" w14:textId="77777777" w:rsidR="00DA41A8" w:rsidRPr="007F7FAF" w:rsidRDefault="00DA41A8" w:rsidP="00F73548">
      <w:pPr>
        <w:pStyle w:val="ListParagraph"/>
        <w:spacing w:line="360" w:lineRule="auto"/>
        <w:ind w:left="-142" w:right="-455"/>
        <w:rPr>
          <w:rFonts w:ascii="Century Gothic" w:hAnsi="Century Gothic" w:cs="Arial"/>
          <w:sz w:val="22"/>
          <w:szCs w:val="22"/>
        </w:rPr>
      </w:pPr>
      <w:r w:rsidRPr="007F7FAF">
        <w:rPr>
          <w:rFonts w:ascii="Century Gothic" w:hAnsi="Century Gothic" w:cs="Arial"/>
          <w:sz w:val="22"/>
          <w:szCs w:val="22"/>
        </w:rPr>
        <w:t>Many firms start up trying to appeal to domestic and international customers from day one</w:t>
      </w:r>
    </w:p>
    <w:p w14:paraId="3C166477" w14:textId="77777777" w:rsidR="00DA41A8" w:rsidRPr="007F7FAF" w:rsidRDefault="00DA41A8" w:rsidP="00F73548">
      <w:pPr>
        <w:pStyle w:val="ListParagraph"/>
        <w:numPr>
          <w:ilvl w:val="0"/>
          <w:numId w:val="40"/>
        </w:numPr>
        <w:spacing w:line="360" w:lineRule="auto"/>
        <w:ind w:right="-455"/>
        <w:rPr>
          <w:rFonts w:ascii="Century Gothic" w:hAnsi="Century Gothic" w:cs="Arial"/>
          <w:sz w:val="22"/>
          <w:szCs w:val="22"/>
        </w:rPr>
      </w:pPr>
      <w:r w:rsidRPr="007F7FAF">
        <w:rPr>
          <w:rFonts w:ascii="Century Gothic" w:hAnsi="Century Gothic" w:cs="Arial"/>
          <w:b/>
          <w:sz w:val="22"/>
          <w:szCs w:val="22"/>
        </w:rPr>
        <w:t>Multi</w:t>
      </w:r>
      <w:r w:rsidR="008D025C" w:rsidRPr="007F7FAF">
        <w:rPr>
          <w:rFonts w:ascii="Century Gothic" w:hAnsi="Century Gothic" w:cs="Arial"/>
          <w:b/>
          <w:sz w:val="22"/>
          <w:szCs w:val="22"/>
        </w:rPr>
        <w:t>-</w:t>
      </w:r>
      <w:r w:rsidRPr="007F7FAF">
        <w:rPr>
          <w:rFonts w:ascii="Century Gothic" w:hAnsi="Century Gothic" w:cs="Arial"/>
          <w:b/>
          <w:sz w:val="22"/>
          <w:szCs w:val="22"/>
        </w:rPr>
        <w:t>domestic strategy:</w:t>
      </w:r>
      <w:r w:rsidRPr="007F7FAF">
        <w:rPr>
          <w:rFonts w:ascii="Century Gothic" w:hAnsi="Century Gothic" w:cs="Arial"/>
          <w:sz w:val="22"/>
          <w:szCs w:val="22"/>
        </w:rPr>
        <w:t xml:space="preserve"> compete for market share on a country-by-country basis and vary their product of service offerings to meet the demands of the local market</w:t>
      </w:r>
    </w:p>
    <w:p w14:paraId="1024CA77" w14:textId="48DFEE26" w:rsidR="0036695F" w:rsidRPr="007F7FAF" w:rsidRDefault="00DA41A8" w:rsidP="00F73548">
      <w:pPr>
        <w:pStyle w:val="ListParagraph"/>
        <w:numPr>
          <w:ilvl w:val="0"/>
          <w:numId w:val="40"/>
        </w:numPr>
        <w:spacing w:line="360" w:lineRule="auto"/>
        <w:ind w:right="-455"/>
        <w:rPr>
          <w:rFonts w:ascii="Century Gothic" w:hAnsi="Century Gothic" w:cs="Arial"/>
          <w:sz w:val="22"/>
          <w:szCs w:val="22"/>
        </w:rPr>
      </w:pPr>
      <w:r w:rsidRPr="007F7FAF">
        <w:rPr>
          <w:rFonts w:ascii="Century Gothic" w:hAnsi="Century Gothic" w:cs="Arial"/>
          <w:b/>
          <w:sz w:val="22"/>
          <w:szCs w:val="22"/>
        </w:rPr>
        <w:t>Global strategy</w:t>
      </w:r>
      <w:r w:rsidRPr="007F7FAF">
        <w:rPr>
          <w:rFonts w:ascii="Century Gothic" w:hAnsi="Century Gothic" w:cs="Arial"/>
          <w:sz w:val="22"/>
          <w:szCs w:val="22"/>
        </w:rPr>
        <w:t>: use the same basic approach in all foreign markets</w:t>
      </w:r>
    </w:p>
    <w:p w14:paraId="6E77F8F1" w14:textId="77777777" w:rsidR="0036695F" w:rsidRPr="007F7FAF" w:rsidRDefault="0036695F" w:rsidP="00F73548">
      <w:pPr>
        <w:spacing w:line="360" w:lineRule="auto"/>
        <w:ind w:left="-142" w:right="-455"/>
        <w:rPr>
          <w:rFonts w:ascii="Century Gothic" w:hAnsi="Century Gothic" w:cs="Arial"/>
          <w:b/>
          <w:sz w:val="22"/>
          <w:szCs w:val="22"/>
        </w:rPr>
      </w:pPr>
      <w:r w:rsidRPr="007F7FAF">
        <w:rPr>
          <w:rFonts w:ascii="Century Gothic" w:hAnsi="Century Gothic" w:cs="Arial"/>
          <w:b/>
          <w:sz w:val="22"/>
          <w:szCs w:val="22"/>
        </w:rPr>
        <w:t xml:space="preserve">Competitor Analysis </w:t>
      </w:r>
    </w:p>
    <w:p w14:paraId="0B961ADB" w14:textId="77777777" w:rsidR="00EF4AAA" w:rsidRPr="007F7FAF" w:rsidRDefault="00EF4AAA" w:rsidP="00F73548">
      <w:pPr>
        <w:spacing w:line="360" w:lineRule="auto"/>
        <w:ind w:left="-142" w:right="-455"/>
        <w:rPr>
          <w:rFonts w:ascii="Century Gothic" w:hAnsi="Century Gothic" w:cs="Arial"/>
          <w:sz w:val="22"/>
          <w:szCs w:val="22"/>
        </w:rPr>
      </w:pPr>
      <w:r w:rsidRPr="007F7FAF">
        <w:rPr>
          <w:rFonts w:ascii="Century Gothic" w:hAnsi="Century Gothic" w:cs="Arial"/>
          <w:sz w:val="22"/>
          <w:szCs w:val="22"/>
        </w:rPr>
        <w:t>A competitor analysis is a detailed analysis of a firm’s competition. It helps a firm understand the positions of its major competitors and the opportunities that are available to obtain a competitive advantage in one or more areas.</w:t>
      </w:r>
    </w:p>
    <w:p w14:paraId="18910D37" w14:textId="77777777" w:rsidR="00300B90" w:rsidRPr="007F7FAF" w:rsidRDefault="00EF4AAA" w:rsidP="00F73548">
      <w:pPr>
        <w:pStyle w:val="ListParagraph"/>
        <w:numPr>
          <w:ilvl w:val="0"/>
          <w:numId w:val="41"/>
        </w:numPr>
        <w:spacing w:line="360" w:lineRule="auto"/>
        <w:ind w:right="-455"/>
        <w:rPr>
          <w:rFonts w:ascii="Century Gothic" w:hAnsi="Century Gothic" w:cs="Arial"/>
          <w:sz w:val="22"/>
          <w:szCs w:val="22"/>
        </w:rPr>
      </w:pPr>
      <w:r w:rsidRPr="007F7FAF">
        <w:rPr>
          <w:rFonts w:ascii="Century Gothic" w:hAnsi="Century Gothic" w:cs="Arial"/>
          <w:sz w:val="22"/>
          <w:szCs w:val="22"/>
        </w:rPr>
        <w:t>Direct competitors, indirect competitors, and future competitors are the three groups of competitors a new firm faces</w:t>
      </w:r>
    </w:p>
    <w:p w14:paraId="0FB4BFAA" w14:textId="77777777" w:rsidR="00EF4AAA" w:rsidRPr="007F7FAF" w:rsidRDefault="00EF4AAA" w:rsidP="00F73548">
      <w:pPr>
        <w:pStyle w:val="ListParagraph"/>
        <w:numPr>
          <w:ilvl w:val="0"/>
          <w:numId w:val="41"/>
        </w:numPr>
        <w:spacing w:line="360" w:lineRule="auto"/>
        <w:ind w:right="-455"/>
        <w:rPr>
          <w:rFonts w:ascii="Century Gothic" w:hAnsi="Century Gothic" w:cs="Arial"/>
          <w:sz w:val="22"/>
          <w:szCs w:val="22"/>
        </w:rPr>
      </w:pPr>
      <w:r w:rsidRPr="007F7FAF">
        <w:rPr>
          <w:rFonts w:ascii="Century Gothic" w:hAnsi="Century Gothic" w:cs="Arial"/>
          <w:sz w:val="22"/>
          <w:szCs w:val="22"/>
        </w:rPr>
        <w:t>Successful competition demands that a firm understand its competitors and the actions they may take in the future</w:t>
      </w:r>
      <w:r w:rsidR="00300B90" w:rsidRPr="007F7FAF">
        <w:rPr>
          <w:rFonts w:ascii="Century Gothic" w:hAnsi="Century Gothic" w:cs="Arial"/>
          <w:sz w:val="22"/>
          <w:szCs w:val="22"/>
        </w:rPr>
        <w:t xml:space="preserve">. </w:t>
      </w:r>
      <w:r w:rsidR="00300B90" w:rsidRPr="007F7FAF">
        <w:rPr>
          <w:rFonts w:ascii="Century Gothic" w:eastAsia="Times New Roman" w:hAnsi="Century Gothic" w:cs="Arial"/>
          <w:color w:val="000000" w:themeColor="text1"/>
          <w:sz w:val="22"/>
          <w:szCs w:val="22"/>
        </w:rPr>
        <w:t>Future Competitors: companies that are not yet direct or indirect competitors but could move into one of these roles at any time</w:t>
      </w:r>
    </w:p>
    <w:p w14:paraId="24299794" w14:textId="77777777" w:rsidR="00300B90" w:rsidRPr="007F7FAF" w:rsidRDefault="00300B90" w:rsidP="00F73548">
      <w:pPr>
        <w:pStyle w:val="ListParagraph"/>
        <w:numPr>
          <w:ilvl w:val="0"/>
          <w:numId w:val="41"/>
        </w:numPr>
        <w:spacing w:line="360" w:lineRule="auto"/>
        <w:ind w:right="-455"/>
        <w:rPr>
          <w:rFonts w:ascii="Century Gothic" w:hAnsi="Century Gothic" w:cs="Arial"/>
          <w:sz w:val="22"/>
          <w:szCs w:val="22"/>
        </w:rPr>
      </w:pPr>
      <w:r w:rsidRPr="007F7FAF">
        <w:rPr>
          <w:rFonts w:ascii="Century Gothic" w:hAnsi="Century Gothic" w:cs="Arial"/>
          <w:sz w:val="22"/>
          <w:szCs w:val="22"/>
        </w:rPr>
        <w:t xml:space="preserve">Sources of competitive intelligence: </w:t>
      </w:r>
      <w:r w:rsidR="00EF4AAA" w:rsidRPr="007F7FAF">
        <w:rPr>
          <w:rFonts w:ascii="Century Gothic" w:hAnsi="Century Gothic" w:cs="Arial"/>
          <w:sz w:val="22"/>
          <w:szCs w:val="22"/>
        </w:rPr>
        <w:t xml:space="preserve">There are a number of ways a firm can ethically obtain the information it seeks to have about its competitors including attending conferences and tradeshows, purchasing competitor products, studying their websites, Google email alerts, and talking to customers about what motivated them to buy your product opposed to the competitor </w:t>
      </w:r>
    </w:p>
    <w:p w14:paraId="6AA8D2CB" w14:textId="77777777" w:rsidR="00DA41A8" w:rsidRPr="007F7FAF" w:rsidRDefault="00957FE5" w:rsidP="00F73548">
      <w:pPr>
        <w:pStyle w:val="ListParagraph"/>
        <w:numPr>
          <w:ilvl w:val="0"/>
          <w:numId w:val="41"/>
        </w:numPr>
        <w:spacing w:line="360" w:lineRule="auto"/>
        <w:ind w:right="-455"/>
        <w:rPr>
          <w:rFonts w:ascii="Century Gothic" w:hAnsi="Century Gothic" w:cs="Arial"/>
          <w:sz w:val="22"/>
          <w:szCs w:val="22"/>
        </w:rPr>
      </w:pPr>
      <w:r w:rsidRPr="007F7FAF">
        <w:rPr>
          <w:rFonts w:ascii="Century Gothic" w:hAnsi="Century Gothic" w:cs="Arial"/>
          <w:sz w:val="22"/>
          <w:szCs w:val="22"/>
        </w:rPr>
        <w:t>A competitive analysis grid is a tool for organizing the information a firm collects about its competitors</w:t>
      </w:r>
      <w:r w:rsidR="00300B90" w:rsidRPr="007F7FAF">
        <w:rPr>
          <w:rFonts w:ascii="Century Gothic" w:hAnsi="Century Gothic" w:cs="Arial"/>
          <w:sz w:val="22"/>
          <w:szCs w:val="22"/>
        </w:rPr>
        <w:t xml:space="preserve"> </w:t>
      </w:r>
      <w:r w:rsidRPr="007F7FAF">
        <w:rPr>
          <w:rFonts w:ascii="Century Gothic" w:hAnsi="Century Gothic" w:cs="Arial"/>
          <w:sz w:val="22"/>
          <w:szCs w:val="22"/>
        </w:rPr>
        <w:t>This grid can help a firm see how it stacks up against its competitors, provide ideas for markets to pursue, and identify its primary sources of competitive advantage</w:t>
      </w:r>
    </w:p>
    <w:p w14:paraId="69ABA144" w14:textId="77777777" w:rsidR="009C28E3" w:rsidRPr="007F7FAF" w:rsidRDefault="009C28E3" w:rsidP="00F73548">
      <w:pPr>
        <w:pStyle w:val="ListParagraph"/>
        <w:spacing w:line="360" w:lineRule="auto"/>
        <w:ind w:left="-142" w:right="-455"/>
        <w:rPr>
          <w:rFonts w:ascii="Century Gothic" w:hAnsi="Century Gothic" w:cs="Arial"/>
          <w:sz w:val="22"/>
          <w:szCs w:val="22"/>
        </w:rPr>
      </w:pPr>
    </w:p>
    <w:p w14:paraId="6A8EDE33" w14:textId="6A01BBA4" w:rsidR="00B3167D" w:rsidRPr="007F7FAF" w:rsidRDefault="00B3167D" w:rsidP="00F73548">
      <w:pPr>
        <w:pStyle w:val="ListParagraph"/>
        <w:spacing w:line="360" w:lineRule="auto"/>
        <w:ind w:left="-142" w:right="-455"/>
        <w:rPr>
          <w:rFonts w:ascii="Century Gothic" w:hAnsi="Century Gothic" w:cs="Arial"/>
          <w:b/>
          <w:color w:val="548DD4" w:themeColor="text2" w:themeTint="99"/>
          <w:sz w:val="22"/>
          <w:szCs w:val="22"/>
        </w:rPr>
      </w:pPr>
      <w:r w:rsidRPr="007F7FAF">
        <w:rPr>
          <w:rFonts w:ascii="Century Gothic" w:hAnsi="Century Gothic" w:cs="Arial"/>
          <w:b/>
          <w:color w:val="548DD4" w:themeColor="text2" w:themeTint="99"/>
          <w:sz w:val="22"/>
          <w:szCs w:val="22"/>
        </w:rPr>
        <w:t xml:space="preserve">Nontraditional Barriers to entry </w:t>
      </w:r>
    </w:p>
    <w:p w14:paraId="5F88785D" w14:textId="5E5E2152" w:rsidR="00B3167D" w:rsidRPr="007F7FAF" w:rsidRDefault="00B3167D" w:rsidP="00F73548">
      <w:pPr>
        <w:pStyle w:val="ListParagraph"/>
        <w:numPr>
          <w:ilvl w:val="0"/>
          <w:numId w:val="43"/>
        </w:numPr>
        <w:spacing w:line="360" w:lineRule="auto"/>
        <w:ind w:right="-455"/>
        <w:rPr>
          <w:rFonts w:ascii="Century Gothic" w:hAnsi="Century Gothic" w:cs="Arial"/>
          <w:sz w:val="22"/>
          <w:szCs w:val="22"/>
        </w:rPr>
      </w:pPr>
      <w:r w:rsidRPr="007F7FAF">
        <w:rPr>
          <w:rFonts w:ascii="Century Gothic" w:hAnsi="Century Gothic" w:cs="Arial"/>
          <w:sz w:val="22"/>
          <w:szCs w:val="22"/>
        </w:rPr>
        <w:t xml:space="preserve">Strength of management team – If start-ups put together a world-class management team. It may give potential rivals pause in taking on the start-up in its chosen industry </w:t>
      </w:r>
    </w:p>
    <w:p w14:paraId="5C31220D" w14:textId="28A2FCB5" w:rsidR="00B3167D" w:rsidRPr="007F7FAF" w:rsidRDefault="00B3167D" w:rsidP="00F73548">
      <w:pPr>
        <w:pStyle w:val="ListParagraph"/>
        <w:numPr>
          <w:ilvl w:val="0"/>
          <w:numId w:val="43"/>
        </w:numPr>
        <w:spacing w:line="360" w:lineRule="auto"/>
        <w:ind w:right="-455"/>
        <w:rPr>
          <w:rFonts w:ascii="Century Gothic" w:hAnsi="Century Gothic" w:cs="Arial"/>
          <w:sz w:val="22"/>
          <w:szCs w:val="22"/>
        </w:rPr>
      </w:pPr>
      <w:r w:rsidRPr="007F7FAF">
        <w:rPr>
          <w:rFonts w:ascii="Century Gothic" w:hAnsi="Century Gothic" w:cs="Arial"/>
          <w:sz w:val="22"/>
          <w:szCs w:val="22"/>
        </w:rPr>
        <w:t xml:space="preserve">First- mover advantage – If a start-up pioneers an industry or a new concept within an existing industry, the name recognition the start-up establishes may create a formidable barrier to entry. </w:t>
      </w:r>
    </w:p>
    <w:p w14:paraId="7B167C14" w14:textId="3FE91776" w:rsidR="00B3167D" w:rsidRPr="007F7FAF" w:rsidRDefault="00C527AE" w:rsidP="00F73548">
      <w:pPr>
        <w:pStyle w:val="ListParagraph"/>
        <w:numPr>
          <w:ilvl w:val="0"/>
          <w:numId w:val="43"/>
        </w:numPr>
        <w:spacing w:line="360" w:lineRule="auto"/>
        <w:ind w:right="-455"/>
        <w:rPr>
          <w:rFonts w:ascii="Century Gothic" w:hAnsi="Century Gothic" w:cs="Arial"/>
          <w:sz w:val="22"/>
          <w:szCs w:val="22"/>
        </w:rPr>
      </w:pPr>
      <w:r w:rsidRPr="007F7FAF">
        <w:rPr>
          <w:rFonts w:ascii="Century Gothic" w:hAnsi="Century Gothic" w:cs="Arial"/>
          <w:sz w:val="22"/>
          <w:szCs w:val="22"/>
        </w:rPr>
        <w:t xml:space="preserve">Passion of management team and employees – If the key employees are highly motivated by its unique </w:t>
      </w:r>
      <w:r w:rsidR="00D96982" w:rsidRPr="007F7FAF">
        <w:rPr>
          <w:rFonts w:ascii="Century Gothic" w:hAnsi="Century Gothic" w:cs="Arial"/>
          <w:sz w:val="22"/>
          <w:szCs w:val="22"/>
        </w:rPr>
        <w:t xml:space="preserve">by its unique culture, are willing to work long hours because their belief in what they are doing, and anticipate large financials gains through stock options, this is a combination that cannot be replicated by a larger firm, Think of the employees of a biotech firm trying to find a cure for a disease. </w:t>
      </w:r>
    </w:p>
    <w:p w14:paraId="6C35E401" w14:textId="2DBE05FE" w:rsidR="00D96982" w:rsidRPr="007F7FAF" w:rsidRDefault="00D96982" w:rsidP="00F73548">
      <w:pPr>
        <w:pStyle w:val="ListParagraph"/>
        <w:numPr>
          <w:ilvl w:val="0"/>
          <w:numId w:val="43"/>
        </w:numPr>
        <w:spacing w:line="360" w:lineRule="auto"/>
        <w:ind w:right="-455"/>
        <w:rPr>
          <w:rFonts w:ascii="Century Gothic" w:hAnsi="Century Gothic" w:cs="Arial"/>
          <w:sz w:val="22"/>
          <w:szCs w:val="22"/>
        </w:rPr>
      </w:pPr>
      <w:r w:rsidRPr="007F7FAF">
        <w:rPr>
          <w:rFonts w:ascii="Century Gothic" w:hAnsi="Century Gothic" w:cs="Arial"/>
          <w:sz w:val="22"/>
          <w:szCs w:val="22"/>
        </w:rPr>
        <w:t xml:space="preserve">Unique business model – If a start up is able to construct a unique business model and establish a network of relationships that make the business model work this setoff advantages creates a barrier to entry. </w:t>
      </w:r>
    </w:p>
    <w:p w14:paraId="6C08EECC" w14:textId="64268624" w:rsidR="00D96982" w:rsidRPr="007F7FAF" w:rsidRDefault="00D96982" w:rsidP="00F73548">
      <w:pPr>
        <w:pStyle w:val="ListParagraph"/>
        <w:numPr>
          <w:ilvl w:val="0"/>
          <w:numId w:val="43"/>
        </w:numPr>
        <w:spacing w:line="360" w:lineRule="auto"/>
        <w:ind w:right="-455"/>
        <w:rPr>
          <w:rFonts w:ascii="Century Gothic" w:hAnsi="Century Gothic" w:cs="Arial"/>
          <w:sz w:val="22"/>
          <w:szCs w:val="22"/>
        </w:rPr>
      </w:pPr>
      <w:r w:rsidRPr="007F7FAF">
        <w:rPr>
          <w:rFonts w:ascii="Century Gothic" w:hAnsi="Century Gothic" w:cs="Arial"/>
          <w:sz w:val="22"/>
          <w:szCs w:val="22"/>
        </w:rPr>
        <w:t xml:space="preserve">Internet domain name – Some </w:t>
      </w:r>
      <w:r w:rsidR="0060260F" w:rsidRPr="007F7FAF">
        <w:rPr>
          <w:rFonts w:ascii="Century Gothic" w:hAnsi="Century Gothic" w:cs="Arial"/>
          <w:sz w:val="22"/>
          <w:szCs w:val="22"/>
        </w:rPr>
        <w:t>Internet</w:t>
      </w:r>
      <w:r w:rsidRPr="007F7FAF">
        <w:rPr>
          <w:rFonts w:ascii="Century Gothic" w:hAnsi="Century Gothic" w:cs="Arial"/>
          <w:sz w:val="22"/>
          <w:szCs w:val="22"/>
        </w:rPr>
        <w:t xml:space="preserve"> domain names are so  “</w:t>
      </w:r>
      <w:proofErr w:type="gramStart"/>
      <w:r w:rsidRPr="007F7FAF">
        <w:rPr>
          <w:rFonts w:ascii="Century Gothic" w:hAnsi="Century Gothic" w:cs="Arial"/>
          <w:sz w:val="22"/>
          <w:szCs w:val="22"/>
        </w:rPr>
        <w:t>spot</w:t>
      </w:r>
      <w:proofErr w:type="gramEnd"/>
      <w:r w:rsidRPr="007F7FAF">
        <w:rPr>
          <w:rFonts w:ascii="Century Gothic" w:hAnsi="Century Gothic" w:cs="Arial"/>
          <w:sz w:val="22"/>
          <w:szCs w:val="22"/>
        </w:rPr>
        <w:t xml:space="preserve"> on” in regard to a specific product or service that they give a start up a meaningful leg up In terms of e-commerce opportunities. </w:t>
      </w:r>
    </w:p>
    <w:p w14:paraId="51E20AFD" w14:textId="387E8800" w:rsidR="00D96982" w:rsidRPr="007F7FAF" w:rsidRDefault="00D96982" w:rsidP="00F73548">
      <w:pPr>
        <w:pStyle w:val="ListParagraph"/>
        <w:numPr>
          <w:ilvl w:val="0"/>
          <w:numId w:val="43"/>
        </w:numPr>
        <w:spacing w:line="360" w:lineRule="auto"/>
        <w:ind w:right="-455"/>
        <w:rPr>
          <w:rFonts w:ascii="Century Gothic" w:hAnsi="Century Gothic" w:cs="Arial"/>
          <w:sz w:val="22"/>
          <w:szCs w:val="22"/>
        </w:rPr>
      </w:pPr>
      <w:r w:rsidRPr="007F7FAF">
        <w:rPr>
          <w:rFonts w:ascii="Century Gothic" w:hAnsi="Century Gothic" w:cs="Arial"/>
          <w:sz w:val="22"/>
          <w:szCs w:val="22"/>
        </w:rPr>
        <w:t xml:space="preserve">Inventing a new approach to an industry and executing the idea in an exemplary fashion – If a start </w:t>
      </w:r>
      <w:r w:rsidR="0060260F" w:rsidRPr="007F7FAF">
        <w:rPr>
          <w:rFonts w:ascii="Century Gothic" w:hAnsi="Century Gothic" w:cs="Arial"/>
          <w:sz w:val="22"/>
          <w:szCs w:val="22"/>
        </w:rPr>
        <w:t>up</w:t>
      </w:r>
      <w:r w:rsidRPr="007F7FAF">
        <w:rPr>
          <w:rFonts w:ascii="Century Gothic" w:hAnsi="Century Gothic" w:cs="Arial"/>
          <w:sz w:val="22"/>
          <w:szCs w:val="22"/>
        </w:rPr>
        <w:t xml:space="preserve"> invests a </w:t>
      </w:r>
      <w:r w:rsidR="0060260F" w:rsidRPr="007F7FAF">
        <w:rPr>
          <w:rFonts w:ascii="Century Gothic" w:hAnsi="Century Gothic" w:cs="Arial"/>
          <w:sz w:val="22"/>
          <w:szCs w:val="22"/>
        </w:rPr>
        <w:t xml:space="preserve">new approach to an industry and executes it in an exemplary fashion, these factors create a barrier to entry for potential imitators </w:t>
      </w:r>
    </w:p>
    <w:p w14:paraId="57CCA4A0" w14:textId="77777777" w:rsidR="0060260F" w:rsidRPr="007F7FAF" w:rsidRDefault="0060260F" w:rsidP="00F73548">
      <w:pPr>
        <w:spacing w:line="360" w:lineRule="auto"/>
        <w:ind w:right="-455"/>
        <w:rPr>
          <w:rFonts w:ascii="Century Gothic" w:hAnsi="Century Gothic" w:cs="Arial"/>
          <w:sz w:val="22"/>
          <w:szCs w:val="22"/>
        </w:rPr>
      </w:pPr>
    </w:p>
    <w:p w14:paraId="43F9D5E4" w14:textId="77777777" w:rsidR="0060260F" w:rsidRPr="007F7FAF" w:rsidRDefault="0060260F" w:rsidP="00F73548">
      <w:pPr>
        <w:spacing w:line="360" w:lineRule="auto"/>
        <w:ind w:right="-455"/>
        <w:rPr>
          <w:rFonts w:ascii="Century Gothic" w:hAnsi="Century Gothic" w:cs="Arial"/>
          <w:sz w:val="22"/>
          <w:szCs w:val="22"/>
        </w:rPr>
      </w:pPr>
    </w:p>
    <w:p w14:paraId="628F5F85" w14:textId="77777777" w:rsidR="0060260F" w:rsidRPr="007F7FAF" w:rsidRDefault="0060260F" w:rsidP="00F73548">
      <w:pPr>
        <w:spacing w:line="360" w:lineRule="auto"/>
        <w:ind w:right="-455"/>
        <w:rPr>
          <w:rFonts w:ascii="Century Gothic" w:hAnsi="Century Gothic" w:cs="Arial"/>
          <w:sz w:val="22"/>
          <w:szCs w:val="22"/>
        </w:rPr>
      </w:pPr>
    </w:p>
    <w:p w14:paraId="0FF452FF" w14:textId="77777777" w:rsidR="00C213EB" w:rsidRPr="007F7FAF" w:rsidRDefault="00C213EB" w:rsidP="00F73548">
      <w:pPr>
        <w:spacing w:line="360" w:lineRule="auto"/>
        <w:ind w:right="-455"/>
        <w:rPr>
          <w:rFonts w:ascii="Century Gothic" w:hAnsi="Century Gothic" w:cs="Arial"/>
          <w:sz w:val="22"/>
          <w:szCs w:val="22"/>
        </w:rPr>
      </w:pPr>
    </w:p>
    <w:p w14:paraId="31506D66" w14:textId="77777777" w:rsidR="0060260F" w:rsidRDefault="0060260F" w:rsidP="00F73548">
      <w:pPr>
        <w:spacing w:line="360" w:lineRule="auto"/>
        <w:ind w:right="-455"/>
        <w:rPr>
          <w:rFonts w:ascii="Century Gothic" w:hAnsi="Century Gothic" w:cs="Arial"/>
          <w:sz w:val="22"/>
          <w:szCs w:val="22"/>
        </w:rPr>
      </w:pPr>
    </w:p>
    <w:p w14:paraId="158FFFC7" w14:textId="77777777" w:rsidR="00237734" w:rsidRDefault="00237734" w:rsidP="00F73548">
      <w:pPr>
        <w:spacing w:line="360" w:lineRule="auto"/>
        <w:ind w:right="-455"/>
        <w:rPr>
          <w:rFonts w:ascii="Century Gothic" w:hAnsi="Century Gothic" w:cs="Arial"/>
          <w:sz w:val="22"/>
          <w:szCs w:val="22"/>
        </w:rPr>
      </w:pPr>
    </w:p>
    <w:p w14:paraId="5054307C" w14:textId="77777777" w:rsidR="00237734" w:rsidRDefault="00237734" w:rsidP="00F73548">
      <w:pPr>
        <w:spacing w:line="360" w:lineRule="auto"/>
        <w:ind w:right="-455"/>
        <w:rPr>
          <w:rFonts w:ascii="Century Gothic" w:hAnsi="Century Gothic" w:cs="Arial"/>
          <w:sz w:val="22"/>
          <w:szCs w:val="22"/>
        </w:rPr>
      </w:pPr>
    </w:p>
    <w:p w14:paraId="48D4F1EB" w14:textId="77777777" w:rsidR="00237734" w:rsidRDefault="00237734" w:rsidP="00F73548">
      <w:pPr>
        <w:spacing w:line="360" w:lineRule="auto"/>
        <w:ind w:right="-455"/>
        <w:rPr>
          <w:rFonts w:ascii="Century Gothic" w:hAnsi="Century Gothic" w:cs="Arial"/>
          <w:sz w:val="22"/>
          <w:szCs w:val="22"/>
        </w:rPr>
      </w:pPr>
    </w:p>
    <w:p w14:paraId="2C519B4A" w14:textId="77777777" w:rsidR="00237734" w:rsidRDefault="00237734" w:rsidP="00F73548">
      <w:pPr>
        <w:spacing w:line="360" w:lineRule="auto"/>
        <w:ind w:right="-455"/>
        <w:rPr>
          <w:rFonts w:ascii="Century Gothic" w:hAnsi="Century Gothic" w:cs="Arial"/>
          <w:sz w:val="22"/>
          <w:szCs w:val="22"/>
        </w:rPr>
      </w:pPr>
    </w:p>
    <w:p w14:paraId="51BF3455" w14:textId="77777777" w:rsidR="00237734" w:rsidRDefault="00237734" w:rsidP="00F73548">
      <w:pPr>
        <w:spacing w:line="360" w:lineRule="auto"/>
        <w:ind w:right="-455"/>
        <w:rPr>
          <w:rFonts w:ascii="Century Gothic" w:hAnsi="Century Gothic" w:cs="Arial"/>
          <w:sz w:val="22"/>
          <w:szCs w:val="22"/>
        </w:rPr>
      </w:pPr>
    </w:p>
    <w:p w14:paraId="2F47818A" w14:textId="77777777" w:rsidR="00237734" w:rsidRDefault="00237734" w:rsidP="00F73548">
      <w:pPr>
        <w:spacing w:line="360" w:lineRule="auto"/>
        <w:ind w:right="-455"/>
        <w:rPr>
          <w:rFonts w:ascii="Century Gothic" w:hAnsi="Century Gothic" w:cs="Arial"/>
          <w:sz w:val="22"/>
          <w:szCs w:val="22"/>
        </w:rPr>
      </w:pPr>
    </w:p>
    <w:p w14:paraId="65414ABF" w14:textId="77777777" w:rsidR="00237734" w:rsidRDefault="00237734" w:rsidP="00F73548">
      <w:pPr>
        <w:spacing w:line="360" w:lineRule="auto"/>
        <w:ind w:right="-455"/>
        <w:rPr>
          <w:rFonts w:ascii="Century Gothic" w:hAnsi="Century Gothic" w:cs="Arial"/>
          <w:sz w:val="22"/>
          <w:szCs w:val="22"/>
        </w:rPr>
      </w:pPr>
    </w:p>
    <w:p w14:paraId="14DD6365" w14:textId="77777777" w:rsidR="00237734" w:rsidRDefault="00237734" w:rsidP="00F73548">
      <w:pPr>
        <w:spacing w:line="360" w:lineRule="auto"/>
        <w:ind w:right="-455"/>
        <w:rPr>
          <w:rFonts w:ascii="Century Gothic" w:hAnsi="Century Gothic" w:cs="Arial"/>
          <w:sz w:val="22"/>
          <w:szCs w:val="22"/>
        </w:rPr>
      </w:pPr>
    </w:p>
    <w:p w14:paraId="0C3AE3A6" w14:textId="77777777" w:rsidR="00237734" w:rsidRDefault="00237734" w:rsidP="00F73548">
      <w:pPr>
        <w:spacing w:line="360" w:lineRule="auto"/>
        <w:ind w:right="-455"/>
        <w:rPr>
          <w:rFonts w:ascii="Century Gothic" w:hAnsi="Century Gothic" w:cs="Arial"/>
          <w:sz w:val="22"/>
          <w:szCs w:val="22"/>
        </w:rPr>
      </w:pPr>
    </w:p>
    <w:p w14:paraId="4A3C157F" w14:textId="77777777" w:rsidR="00237734" w:rsidRDefault="00237734" w:rsidP="00F73548">
      <w:pPr>
        <w:spacing w:line="360" w:lineRule="auto"/>
        <w:ind w:right="-455"/>
        <w:rPr>
          <w:rFonts w:ascii="Century Gothic" w:hAnsi="Century Gothic" w:cs="Arial"/>
          <w:sz w:val="22"/>
          <w:szCs w:val="22"/>
        </w:rPr>
      </w:pPr>
    </w:p>
    <w:p w14:paraId="7E1179D5" w14:textId="77777777" w:rsidR="00237734" w:rsidRDefault="00237734" w:rsidP="00F73548">
      <w:pPr>
        <w:spacing w:line="360" w:lineRule="auto"/>
        <w:ind w:right="-455"/>
        <w:rPr>
          <w:rFonts w:ascii="Century Gothic" w:hAnsi="Century Gothic" w:cs="Arial"/>
          <w:sz w:val="22"/>
          <w:szCs w:val="22"/>
        </w:rPr>
      </w:pPr>
    </w:p>
    <w:p w14:paraId="7F7BD244" w14:textId="77777777" w:rsidR="00237734" w:rsidRDefault="00237734" w:rsidP="00F73548">
      <w:pPr>
        <w:spacing w:line="360" w:lineRule="auto"/>
        <w:ind w:right="-455"/>
        <w:rPr>
          <w:rFonts w:ascii="Century Gothic" w:hAnsi="Century Gothic" w:cs="Arial"/>
          <w:sz w:val="22"/>
          <w:szCs w:val="22"/>
        </w:rPr>
      </w:pPr>
    </w:p>
    <w:p w14:paraId="4C3E7E80" w14:textId="77777777" w:rsidR="00237734" w:rsidRDefault="00237734" w:rsidP="00F73548">
      <w:pPr>
        <w:spacing w:line="360" w:lineRule="auto"/>
        <w:ind w:right="-455"/>
        <w:rPr>
          <w:rFonts w:ascii="Century Gothic" w:hAnsi="Century Gothic" w:cs="Arial"/>
          <w:sz w:val="22"/>
          <w:szCs w:val="22"/>
        </w:rPr>
      </w:pPr>
    </w:p>
    <w:p w14:paraId="1487E1D3" w14:textId="77777777" w:rsidR="00237734" w:rsidRPr="007F7FAF" w:rsidRDefault="00237734" w:rsidP="00F73548">
      <w:pPr>
        <w:spacing w:line="360" w:lineRule="auto"/>
        <w:ind w:right="-455"/>
        <w:rPr>
          <w:rFonts w:ascii="Century Gothic" w:hAnsi="Century Gothic" w:cs="Arial"/>
          <w:sz w:val="22"/>
          <w:szCs w:val="22"/>
        </w:rPr>
      </w:pPr>
    </w:p>
    <w:p w14:paraId="7581B419" w14:textId="77777777" w:rsidR="0060260F" w:rsidRPr="007F7FAF" w:rsidRDefault="0060260F" w:rsidP="00F73548">
      <w:pPr>
        <w:spacing w:line="360" w:lineRule="auto"/>
        <w:ind w:right="-455"/>
        <w:rPr>
          <w:rFonts w:ascii="Century Gothic" w:hAnsi="Century Gothic" w:cs="Arial"/>
          <w:sz w:val="22"/>
          <w:szCs w:val="22"/>
        </w:rPr>
      </w:pPr>
    </w:p>
    <w:p w14:paraId="55F741A0" w14:textId="77777777" w:rsidR="00B3167D" w:rsidRPr="007F7FAF" w:rsidRDefault="00B3167D" w:rsidP="00F73548">
      <w:pPr>
        <w:pStyle w:val="ListParagraph"/>
        <w:spacing w:line="360" w:lineRule="auto"/>
        <w:ind w:left="-142" w:right="-455"/>
        <w:rPr>
          <w:rFonts w:ascii="Century Gothic" w:hAnsi="Century Gothic" w:cs="Arial"/>
          <w:color w:val="548DD4" w:themeColor="text2" w:themeTint="99"/>
          <w:sz w:val="22"/>
          <w:szCs w:val="22"/>
        </w:rPr>
      </w:pPr>
    </w:p>
    <w:p w14:paraId="482C93A0"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71283471"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2E70D2A8"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394E3765"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08AFF8A8"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61E30C23"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5E558303"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1190044D"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5D01BB43"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2679E982"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2DFFF6D8"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4FAD9568"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5149A7EC"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11BBED37"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718820B5"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0E5BB5C5"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6F58FD56"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43FBC3FA"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2C9A31DA"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32773E7B"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23A4B6B3"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0101A57B"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373618DB"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316453BD"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70ED5838"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5C5E3F06"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26A4AB90"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165679BF"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0E896457"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47DB09D0"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391450D9"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5B6E57F7"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33319558"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103B190E"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463CD785"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2724F451"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4FBD8996"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3554283E" w14:textId="77777777" w:rsidR="00237734" w:rsidRDefault="00237734" w:rsidP="00F73548">
      <w:pPr>
        <w:widowControl w:val="0"/>
        <w:autoSpaceDE w:val="0"/>
        <w:autoSpaceDN w:val="0"/>
        <w:adjustRightInd w:val="0"/>
        <w:spacing w:after="0" w:line="360" w:lineRule="auto"/>
        <w:ind w:left="540" w:hanging="540"/>
        <w:rPr>
          <w:rFonts w:ascii="Century Gothic" w:hAnsi="Century Gothic" w:cs="Arial"/>
          <w:b/>
          <w:bCs/>
          <w:color w:val="548DD4" w:themeColor="text2" w:themeTint="99"/>
          <w:sz w:val="22"/>
          <w:szCs w:val="22"/>
        </w:rPr>
      </w:pPr>
    </w:p>
    <w:p w14:paraId="73AA3BBB" w14:textId="55E616D6"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color w:val="548DD4" w:themeColor="text2" w:themeTint="99"/>
          <w:sz w:val="22"/>
          <w:szCs w:val="22"/>
        </w:rPr>
      </w:pPr>
      <w:r w:rsidRPr="007F7FAF">
        <w:rPr>
          <w:rFonts w:ascii="Century Gothic" w:hAnsi="Century Gothic" w:cs="Arial"/>
          <w:b/>
          <w:bCs/>
          <w:color w:val="548DD4" w:themeColor="text2" w:themeTint="99"/>
          <w:sz w:val="22"/>
          <w:szCs w:val="22"/>
        </w:rPr>
        <w:t>CHAPTER 8</w:t>
      </w:r>
      <w:r w:rsidRPr="007F7FAF">
        <w:rPr>
          <w:rFonts w:ascii="Century Gothic" w:hAnsi="Century Gothic" w:cs="Arial"/>
          <w:color w:val="548DD4" w:themeColor="text2" w:themeTint="99"/>
          <w:sz w:val="22"/>
          <w:szCs w:val="22"/>
        </w:rPr>
        <w:t xml:space="preserve"> – Assessing a new ventures financial strengths and viability </w:t>
      </w:r>
    </w:p>
    <w:p w14:paraId="0D0306E7" w14:textId="77777777" w:rsidR="00237734" w:rsidRPr="007F7FAF" w:rsidRDefault="00237734"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64C25CC8" w14:textId="77777777" w:rsidR="0060260F" w:rsidRPr="007F7FAF" w:rsidRDefault="0060260F" w:rsidP="00F73548">
      <w:pPr>
        <w:widowControl w:val="0"/>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Chapter Objectives</w:t>
      </w:r>
    </w:p>
    <w:p w14:paraId="0F6E5B92" w14:textId="77777777" w:rsidR="0060260F" w:rsidRPr="007F7FAF" w:rsidRDefault="0060260F" w:rsidP="00F73548">
      <w:pPr>
        <w:widowControl w:val="0"/>
        <w:numPr>
          <w:ilvl w:val="0"/>
          <w:numId w:val="44"/>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Learn about the importance of understanding the financial management of an entrepreneurial firm.</w:t>
      </w:r>
    </w:p>
    <w:p w14:paraId="17BBADA2" w14:textId="77777777" w:rsidR="0060260F" w:rsidRPr="007F7FAF" w:rsidRDefault="0060260F" w:rsidP="00F73548">
      <w:pPr>
        <w:widowControl w:val="0"/>
        <w:numPr>
          <w:ilvl w:val="0"/>
          <w:numId w:val="44"/>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Identify the four main financial objectives of entrepreneurial firms.</w:t>
      </w:r>
    </w:p>
    <w:p w14:paraId="1600DF2B" w14:textId="77777777" w:rsidR="0060260F" w:rsidRPr="007F7FAF" w:rsidRDefault="0060260F" w:rsidP="00F73548">
      <w:pPr>
        <w:widowControl w:val="0"/>
        <w:numPr>
          <w:ilvl w:val="0"/>
          <w:numId w:val="44"/>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Describe the process of financial management as used in entrepreneurial firms.</w:t>
      </w:r>
    </w:p>
    <w:p w14:paraId="3A7E3AC1" w14:textId="77777777" w:rsidR="0060260F" w:rsidRPr="007F7FAF" w:rsidRDefault="0060260F" w:rsidP="00F73548">
      <w:pPr>
        <w:widowControl w:val="0"/>
        <w:numPr>
          <w:ilvl w:val="0"/>
          <w:numId w:val="44"/>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Explain the difference between historical and pro forma financial statements.</w:t>
      </w:r>
    </w:p>
    <w:p w14:paraId="17A0D88E" w14:textId="77777777" w:rsidR="0060260F" w:rsidRPr="007F7FAF" w:rsidRDefault="0060260F" w:rsidP="00F73548">
      <w:pPr>
        <w:widowControl w:val="0"/>
        <w:numPr>
          <w:ilvl w:val="0"/>
          <w:numId w:val="44"/>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 xml:space="preserve">Describe the different historical financial statements and their purpose. </w:t>
      </w:r>
    </w:p>
    <w:p w14:paraId="10A07C48" w14:textId="77777777" w:rsidR="0060260F" w:rsidRPr="007F7FAF" w:rsidRDefault="0060260F" w:rsidP="00F73548">
      <w:pPr>
        <w:widowControl w:val="0"/>
        <w:numPr>
          <w:ilvl w:val="0"/>
          <w:numId w:val="44"/>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Discuss the role of forecasts in projecting a firm’s future income and expenses.</w:t>
      </w:r>
    </w:p>
    <w:p w14:paraId="77CC8E93" w14:textId="77777777" w:rsidR="0060260F" w:rsidRPr="007F7FAF" w:rsidRDefault="0060260F" w:rsidP="00F73548">
      <w:pPr>
        <w:widowControl w:val="0"/>
        <w:numPr>
          <w:ilvl w:val="0"/>
          <w:numId w:val="44"/>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 xml:space="preserve">Explain the purpose of pro forma financial statements. </w:t>
      </w:r>
    </w:p>
    <w:p w14:paraId="7D8694FC" w14:textId="77777777" w:rsidR="0060260F" w:rsidRPr="007F7FAF" w:rsidRDefault="0060260F" w:rsidP="00F73548">
      <w:pPr>
        <w:widowControl w:val="0"/>
        <w:tabs>
          <w:tab w:val="left" w:pos="566"/>
        </w:tabs>
        <w:autoSpaceDE w:val="0"/>
        <w:autoSpaceDN w:val="0"/>
        <w:adjustRightInd w:val="0"/>
        <w:spacing w:after="0" w:line="360" w:lineRule="auto"/>
        <w:rPr>
          <w:rFonts w:ascii="Century Gothic" w:hAnsi="Century Gothic" w:cs="Arial"/>
          <w:sz w:val="22"/>
          <w:szCs w:val="22"/>
        </w:rPr>
      </w:pPr>
    </w:p>
    <w:p w14:paraId="2F0E83DB" w14:textId="77777777" w:rsidR="0060260F" w:rsidRPr="007F7FAF" w:rsidRDefault="0060260F" w:rsidP="00F73548">
      <w:pPr>
        <w:widowControl w:val="0"/>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b/>
          <w:bCs/>
          <w:sz w:val="22"/>
          <w:szCs w:val="22"/>
        </w:rPr>
        <w:t>Financial Management</w:t>
      </w:r>
    </w:p>
    <w:p w14:paraId="5AE52938"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sz w:val="22"/>
          <w:szCs w:val="22"/>
        </w:rPr>
      </w:pPr>
      <w:r w:rsidRPr="007F7FAF">
        <w:rPr>
          <w:rFonts w:ascii="Century Gothic" w:hAnsi="Century Gothic" w:cs="Arial"/>
          <w:sz w:val="22"/>
          <w:szCs w:val="22"/>
        </w:rPr>
        <w:t>Financial Management</w:t>
      </w:r>
    </w:p>
    <w:p w14:paraId="246B402F" w14:textId="628EA485" w:rsidR="0060260F" w:rsidRPr="007F7FAF" w:rsidRDefault="0060260F" w:rsidP="00F73548">
      <w:pPr>
        <w:widowControl w:val="0"/>
        <w:numPr>
          <w:ilvl w:val="0"/>
          <w:numId w:val="45"/>
        </w:numPr>
        <w:tabs>
          <w:tab w:val="left" w:pos="220"/>
          <w:tab w:val="left" w:pos="284"/>
        </w:tabs>
        <w:autoSpaceDE w:val="0"/>
        <w:autoSpaceDN w:val="0"/>
        <w:adjustRightInd w:val="0"/>
        <w:spacing w:after="0" w:line="360" w:lineRule="auto"/>
        <w:ind w:left="284" w:hanging="284"/>
        <w:rPr>
          <w:rFonts w:ascii="Century Gothic" w:hAnsi="Century Gothic" w:cs="Arial"/>
          <w:sz w:val="22"/>
          <w:szCs w:val="22"/>
        </w:rPr>
      </w:pPr>
      <w:r w:rsidRPr="007F7FAF">
        <w:rPr>
          <w:rFonts w:ascii="Century Gothic" w:hAnsi="Century Gothic" w:cs="Arial"/>
          <w:sz w:val="22"/>
          <w:szCs w:val="22"/>
        </w:rPr>
        <w:t>Financial management deals with two things: raising money and managing a company’s finances in a way that achieves the highest rate of return.</w:t>
      </w:r>
    </w:p>
    <w:p w14:paraId="7FDC7777" w14:textId="77777777" w:rsidR="0060260F" w:rsidRPr="007F7FAF" w:rsidRDefault="0060260F" w:rsidP="00F73548">
      <w:pPr>
        <w:widowControl w:val="0"/>
        <w:numPr>
          <w:ilvl w:val="0"/>
          <w:numId w:val="46"/>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Chapter 10 focuses on raising money.  This chapter focuses primarily on:</w:t>
      </w:r>
    </w:p>
    <w:p w14:paraId="26BAE4AD" w14:textId="77777777" w:rsidR="0060260F" w:rsidRPr="007F7FAF" w:rsidRDefault="0060260F" w:rsidP="00F73548">
      <w:pPr>
        <w:widowControl w:val="0"/>
        <w:numPr>
          <w:ilvl w:val="0"/>
          <w:numId w:val="46"/>
        </w:numPr>
        <w:tabs>
          <w:tab w:val="left" w:pos="220"/>
          <w:tab w:val="left" w:pos="72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How a new venture tracks its financial progress through preparing, analyzing, and maintaining past financial statements.</w:t>
      </w:r>
    </w:p>
    <w:p w14:paraId="6FDBE1FC" w14:textId="6AE37A8A" w:rsidR="0060260F" w:rsidRPr="007F7FAF" w:rsidRDefault="0060260F" w:rsidP="00F73548">
      <w:pPr>
        <w:pStyle w:val="ListParagraph"/>
        <w:widowControl w:val="0"/>
        <w:numPr>
          <w:ilvl w:val="0"/>
          <w:numId w:val="46"/>
        </w:numPr>
        <w:tabs>
          <w:tab w:val="left" w:pos="220"/>
          <w:tab w:val="left" w:pos="72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How a new venture forecasts future income and expenses by preparing pro forma (or projected) financial statements.</w:t>
      </w:r>
    </w:p>
    <w:p w14:paraId="12AEE35B" w14:textId="77777777" w:rsidR="0060260F" w:rsidRPr="007F7FAF" w:rsidRDefault="0060260F" w:rsidP="00F73548">
      <w:pPr>
        <w:widowControl w:val="0"/>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The financial management of a firm deals with questions such as the following on an ongoing basis:</w:t>
      </w:r>
    </w:p>
    <w:p w14:paraId="5A54CE48" w14:textId="77777777" w:rsidR="0060260F" w:rsidRPr="007F7FAF" w:rsidRDefault="0060260F" w:rsidP="00F73548">
      <w:pPr>
        <w:widowControl w:val="0"/>
        <w:numPr>
          <w:ilvl w:val="0"/>
          <w:numId w:val="47"/>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How are we doing? Are we making or losing money?</w:t>
      </w:r>
    </w:p>
    <w:p w14:paraId="027A9127" w14:textId="77777777" w:rsidR="0060260F" w:rsidRPr="007F7FAF" w:rsidRDefault="0060260F" w:rsidP="00F73548">
      <w:pPr>
        <w:widowControl w:val="0"/>
        <w:numPr>
          <w:ilvl w:val="0"/>
          <w:numId w:val="47"/>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 xml:space="preserve"> How much cash do we have on hand?</w:t>
      </w:r>
    </w:p>
    <w:p w14:paraId="331F3559" w14:textId="77777777" w:rsidR="0060260F" w:rsidRPr="007F7FAF" w:rsidRDefault="0060260F" w:rsidP="00F73548">
      <w:pPr>
        <w:widowControl w:val="0"/>
        <w:numPr>
          <w:ilvl w:val="0"/>
          <w:numId w:val="47"/>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 xml:space="preserve"> Do we have enough cash to meet our short-term obligations?</w:t>
      </w:r>
    </w:p>
    <w:p w14:paraId="4F4E694E" w14:textId="77777777" w:rsidR="0060260F" w:rsidRPr="007F7FAF" w:rsidRDefault="0060260F" w:rsidP="00F73548">
      <w:pPr>
        <w:widowControl w:val="0"/>
        <w:numPr>
          <w:ilvl w:val="0"/>
          <w:numId w:val="47"/>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 xml:space="preserve"> How efficiently are we utilizing our assets?</w:t>
      </w:r>
    </w:p>
    <w:p w14:paraId="0E2ABB3E" w14:textId="77777777" w:rsidR="0060260F" w:rsidRPr="007F7FAF" w:rsidRDefault="0060260F" w:rsidP="00F73548">
      <w:pPr>
        <w:widowControl w:val="0"/>
        <w:numPr>
          <w:ilvl w:val="0"/>
          <w:numId w:val="47"/>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 xml:space="preserve"> How do our growth and net profits compare to those of our industry peers? </w:t>
      </w:r>
    </w:p>
    <w:p w14:paraId="185DEE33" w14:textId="77777777" w:rsidR="0060260F" w:rsidRPr="007F7FAF" w:rsidRDefault="0060260F" w:rsidP="00F73548">
      <w:pPr>
        <w:widowControl w:val="0"/>
        <w:numPr>
          <w:ilvl w:val="0"/>
          <w:numId w:val="47"/>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 xml:space="preserve"> Where will the funds we need for capital improvements come from?</w:t>
      </w:r>
    </w:p>
    <w:p w14:paraId="06F34021" w14:textId="674420C7" w:rsidR="0060260F" w:rsidRPr="007F7FAF" w:rsidRDefault="0060260F" w:rsidP="00F73548">
      <w:pPr>
        <w:widowControl w:val="0"/>
        <w:numPr>
          <w:ilvl w:val="0"/>
          <w:numId w:val="47"/>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 xml:space="preserve"> Are there ways we can partner with other firms to share risk and reduce the</w:t>
      </w:r>
      <w:r w:rsidR="00E0590C" w:rsidRPr="007F7FAF">
        <w:rPr>
          <w:rFonts w:ascii="Century Gothic" w:hAnsi="Century Gothic" w:cs="Arial"/>
          <w:sz w:val="22"/>
          <w:szCs w:val="22"/>
        </w:rPr>
        <w:t xml:space="preserve"> </w:t>
      </w:r>
      <w:r w:rsidRPr="007F7FAF">
        <w:rPr>
          <w:rFonts w:ascii="Century Gothic" w:hAnsi="Century Gothic" w:cs="Arial"/>
          <w:sz w:val="22"/>
          <w:szCs w:val="22"/>
        </w:rPr>
        <w:t>amount of cash we need?</w:t>
      </w:r>
    </w:p>
    <w:p w14:paraId="3CEFDFD8" w14:textId="77777777" w:rsidR="0060260F" w:rsidRPr="007F7FAF" w:rsidRDefault="0060260F" w:rsidP="00F73548">
      <w:pPr>
        <w:widowControl w:val="0"/>
        <w:numPr>
          <w:ilvl w:val="0"/>
          <w:numId w:val="47"/>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 xml:space="preserve"> Overall, are we in good shape financially?</w:t>
      </w:r>
    </w:p>
    <w:p w14:paraId="02C08C83" w14:textId="77777777" w:rsidR="0060260F" w:rsidRPr="007F7FAF" w:rsidRDefault="0060260F" w:rsidP="00F73548">
      <w:pPr>
        <w:widowControl w:val="0"/>
        <w:autoSpaceDE w:val="0"/>
        <w:autoSpaceDN w:val="0"/>
        <w:adjustRightInd w:val="0"/>
        <w:spacing w:after="0" w:line="360" w:lineRule="auto"/>
        <w:rPr>
          <w:rFonts w:ascii="Century Gothic" w:hAnsi="Century Gothic" w:cs="Arial"/>
          <w:sz w:val="22"/>
          <w:szCs w:val="22"/>
        </w:rPr>
      </w:pPr>
    </w:p>
    <w:p w14:paraId="2FDB2FB8" w14:textId="1C18EBB1" w:rsidR="0060260F" w:rsidRPr="007F7FAF" w:rsidRDefault="0060260F" w:rsidP="00F73548">
      <w:pPr>
        <w:widowControl w:val="0"/>
        <w:autoSpaceDE w:val="0"/>
        <w:autoSpaceDN w:val="0"/>
        <w:adjustRightInd w:val="0"/>
        <w:spacing w:after="0" w:line="360" w:lineRule="auto"/>
        <w:rPr>
          <w:rFonts w:ascii="Century Gothic" w:hAnsi="Century Gothic" w:cs="Arial"/>
          <w:b/>
          <w:bCs/>
          <w:sz w:val="22"/>
          <w:szCs w:val="22"/>
        </w:rPr>
      </w:pPr>
      <w:r w:rsidRPr="007F7FAF">
        <w:rPr>
          <w:rFonts w:ascii="Century Gothic" w:hAnsi="Century Gothic" w:cs="Arial"/>
          <w:b/>
          <w:bCs/>
          <w:sz w:val="22"/>
          <w:szCs w:val="22"/>
        </w:rPr>
        <w:t>Financial Objectives of a Firm</w:t>
      </w:r>
      <w:r w:rsidR="008D5DDE" w:rsidRPr="007F7FAF">
        <w:rPr>
          <w:rFonts w:ascii="Century Gothic" w:hAnsi="Century Gothic" w:cs="Arial"/>
          <w:b/>
          <w:bCs/>
          <w:sz w:val="22"/>
          <w:szCs w:val="22"/>
        </w:rPr>
        <w:t>- LO2</w:t>
      </w:r>
    </w:p>
    <w:p w14:paraId="75BECE75" w14:textId="0FA9421B" w:rsidR="00E0590C" w:rsidRPr="007F7FAF" w:rsidRDefault="00E0590C" w:rsidP="00F73548">
      <w:pPr>
        <w:widowControl w:val="0"/>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noProof/>
          <w:sz w:val="22"/>
          <w:szCs w:val="22"/>
        </w:rPr>
        <w:drawing>
          <wp:anchor distT="0" distB="0" distL="114300" distR="114300" simplePos="0" relativeHeight="251665408" behindDoc="0" locked="0" layoutInCell="1" allowOverlap="1" wp14:anchorId="2048EA68" wp14:editId="41D065C1">
            <wp:simplePos x="0" y="0"/>
            <wp:positionH relativeFrom="column">
              <wp:posOffset>0</wp:posOffset>
            </wp:positionH>
            <wp:positionV relativeFrom="paragraph">
              <wp:posOffset>200025</wp:posOffset>
            </wp:positionV>
            <wp:extent cx="6400800" cy="1694180"/>
            <wp:effectExtent l="0" t="0" r="0" b="762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1694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DC7EAB" w14:textId="77777777" w:rsidR="00C213EB" w:rsidRPr="007F7FAF" w:rsidRDefault="00C213EB" w:rsidP="00F73548">
      <w:pPr>
        <w:widowControl w:val="0"/>
        <w:autoSpaceDE w:val="0"/>
        <w:autoSpaceDN w:val="0"/>
        <w:adjustRightInd w:val="0"/>
        <w:spacing w:after="0" w:line="360" w:lineRule="auto"/>
        <w:rPr>
          <w:rFonts w:ascii="Century Gothic" w:hAnsi="Century Gothic" w:cs="Arial"/>
          <w:sz w:val="22"/>
          <w:szCs w:val="22"/>
        </w:rPr>
      </w:pPr>
    </w:p>
    <w:p w14:paraId="08E24D95" w14:textId="2E65264C" w:rsidR="0060260F" w:rsidRPr="007F7FAF" w:rsidRDefault="0060260F" w:rsidP="00F73548">
      <w:pPr>
        <w:widowControl w:val="0"/>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Financial Objectives of a Firm</w:t>
      </w:r>
    </w:p>
    <w:p w14:paraId="3B63D6AA" w14:textId="6A878099"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Profitability</w:t>
      </w:r>
      <w:r w:rsidR="00E0590C" w:rsidRPr="007F7FAF">
        <w:rPr>
          <w:rFonts w:ascii="Century Gothic" w:hAnsi="Century Gothic" w:cs="Arial"/>
          <w:b/>
          <w:sz w:val="22"/>
          <w:szCs w:val="22"/>
        </w:rPr>
        <w:t xml:space="preserve">- </w:t>
      </w:r>
      <w:r w:rsidRPr="007F7FAF">
        <w:rPr>
          <w:rFonts w:ascii="Century Gothic" w:hAnsi="Century Gothic" w:cs="Arial"/>
          <w:sz w:val="22"/>
          <w:szCs w:val="22"/>
        </w:rPr>
        <w:t>Is the ability to earn a profit.</w:t>
      </w:r>
      <w:r w:rsidR="00E0590C" w:rsidRPr="007F7FAF">
        <w:rPr>
          <w:rFonts w:ascii="Century Gothic" w:hAnsi="Century Gothic" w:cs="Arial"/>
          <w:sz w:val="22"/>
          <w:szCs w:val="22"/>
        </w:rPr>
        <w:t xml:space="preserve"> </w:t>
      </w:r>
      <w:r w:rsidRPr="007F7FAF">
        <w:rPr>
          <w:rFonts w:ascii="Century Gothic" w:hAnsi="Century Gothic" w:cs="Arial"/>
          <w:sz w:val="22"/>
          <w:szCs w:val="22"/>
        </w:rPr>
        <w:t>Many start-ups are not profitable during their first one to three years while they are training employees and building their brands.</w:t>
      </w:r>
      <w:r w:rsidR="00E0590C" w:rsidRPr="007F7FAF">
        <w:rPr>
          <w:rFonts w:ascii="Century Gothic" w:hAnsi="Century Gothic" w:cs="Arial"/>
          <w:sz w:val="22"/>
          <w:szCs w:val="22"/>
        </w:rPr>
        <w:t xml:space="preserve"> </w:t>
      </w:r>
      <w:r w:rsidRPr="007F7FAF">
        <w:rPr>
          <w:rFonts w:ascii="Century Gothic" w:hAnsi="Century Gothic" w:cs="Arial"/>
          <w:sz w:val="22"/>
          <w:szCs w:val="22"/>
        </w:rPr>
        <w:t>However, a firm must become profitable to remain viable and provide a return to its owners.</w:t>
      </w:r>
    </w:p>
    <w:p w14:paraId="47159FCA" w14:textId="54A0EB29"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sz w:val="22"/>
          <w:szCs w:val="22"/>
        </w:rPr>
      </w:pPr>
      <w:r w:rsidRPr="007F7FAF">
        <w:rPr>
          <w:rFonts w:ascii="Century Gothic" w:hAnsi="Century Gothic" w:cs="Arial"/>
          <w:b/>
          <w:sz w:val="22"/>
          <w:szCs w:val="22"/>
        </w:rPr>
        <w:t>Liquidity</w:t>
      </w:r>
      <w:r w:rsidR="00E0590C" w:rsidRPr="007F7FAF">
        <w:rPr>
          <w:rFonts w:ascii="Century Gothic" w:hAnsi="Century Gothic" w:cs="Arial"/>
          <w:sz w:val="22"/>
          <w:szCs w:val="22"/>
        </w:rPr>
        <w:t xml:space="preserve"> - </w:t>
      </w:r>
      <w:r w:rsidRPr="007F7FAF">
        <w:rPr>
          <w:rFonts w:ascii="Century Gothic" w:hAnsi="Century Gothic" w:cs="Arial"/>
          <w:sz w:val="22"/>
          <w:szCs w:val="22"/>
        </w:rPr>
        <w:t xml:space="preserve">Is a company’s ability to meet its short-term financial </w:t>
      </w:r>
      <w:r w:rsidR="00E0590C" w:rsidRPr="007F7FAF">
        <w:rPr>
          <w:rFonts w:ascii="Century Gothic" w:hAnsi="Century Gothic" w:cs="Arial"/>
          <w:sz w:val="22"/>
          <w:szCs w:val="22"/>
        </w:rPr>
        <w:t xml:space="preserve">obligations. </w:t>
      </w:r>
      <w:r w:rsidRPr="007F7FAF">
        <w:rPr>
          <w:rFonts w:ascii="Century Gothic" w:hAnsi="Century Gothic" w:cs="Arial"/>
          <w:sz w:val="22"/>
          <w:szCs w:val="22"/>
        </w:rPr>
        <w:t>Even if a firm is profitable, it is often a challenge to keep enough money in the bank to meet its routine obligations in a timely manner.</w:t>
      </w:r>
    </w:p>
    <w:p w14:paraId="4806467B" w14:textId="10F5ADE1"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Efficiency</w:t>
      </w:r>
      <w:r w:rsidR="00E0590C" w:rsidRPr="007F7FAF">
        <w:rPr>
          <w:rFonts w:ascii="Century Gothic" w:hAnsi="Century Gothic" w:cs="Arial"/>
          <w:b/>
          <w:sz w:val="22"/>
          <w:szCs w:val="22"/>
        </w:rPr>
        <w:t xml:space="preserve">- </w:t>
      </w:r>
      <w:r w:rsidRPr="007F7FAF">
        <w:rPr>
          <w:rFonts w:ascii="Century Gothic" w:hAnsi="Century Gothic" w:cs="Arial"/>
          <w:sz w:val="22"/>
          <w:szCs w:val="22"/>
        </w:rPr>
        <w:t>Is how productively a firm utilizes its assets relative to its revenue and its profits.</w:t>
      </w:r>
      <w:r w:rsidR="00E0590C" w:rsidRPr="007F7FAF">
        <w:rPr>
          <w:rFonts w:ascii="Century Gothic" w:hAnsi="Century Gothic" w:cs="Arial"/>
          <w:b/>
          <w:sz w:val="22"/>
          <w:szCs w:val="22"/>
        </w:rPr>
        <w:t xml:space="preserve"> </w:t>
      </w:r>
      <w:r w:rsidRPr="007F7FAF">
        <w:rPr>
          <w:rFonts w:ascii="Century Gothic" w:hAnsi="Century Gothic" w:cs="Arial"/>
          <w:sz w:val="22"/>
          <w:szCs w:val="22"/>
        </w:rPr>
        <w:t>Southwest Airlines, for example, uses its assets very productively.  Its turnaround time, or the time its airplanes sit on the ground while they are being unloaded and reloaded, is the lowest in the airline industry.</w:t>
      </w:r>
    </w:p>
    <w:p w14:paraId="7C545A56" w14:textId="6B5D6624"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Stability</w:t>
      </w:r>
      <w:r w:rsidR="00E0590C" w:rsidRPr="007F7FAF">
        <w:rPr>
          <w:rFonts w:ascii="Century Gothic" w:hAnsi="Century Gothic" w:cs="Arial"/>
          <w:b/>
          <w:sz w:val="22"/>
          <w:szCs w:val="22"/>
        </w:rPr>
        <w:t xml:space="preserve"> </w:t>
      </w:r>
      <w:r w:rsidRPr="007F7FAF">
        <w:rPr>
          <w:rFonts w:ascii="Century Gothic" w:hAnsi="Century Gothic" w:cs="Arial"/>
          <w:sz w:val="22"/>
          <w:szCs w:val="22"/>
        </w:rPr>
        <w:t>Is the strength and vigor of the firm’s overall financial posture.  For a firm to be stable, it must not only earn a profit and remain liquid but also keep its debt in check.</w:t>
      </w:r>
    </w:p>
    <w:p w14:paraId="4B1A996A" w14:textId="77777777" w:rsidR="0060260F" w:rsidRPr="007F7FAF" w:rsidRDefault="0060260F" w:rsidP="00F73548">
      <w:pPr>
        <w:widowControl w:val="0"/>
        <w:tabs>
          <w:tab w:val="left" w:pos="566"/>
          <w:tab w:val="left" w:pos="1133"/>
        </w:tabs>
        <w:autoSpaceDE w:val="0"/>
        <w:autoSpaceDN w:val="0"/>
        <w:adjustRightInd w:val="0"/>
        <w:spacing w:after="0" w:line="360" w:lineRule="auto"/>
        <w:rPr>
          <w:rFonts w:ascii="Century Gothic" w:hAnsi="Century Gothic" w:cs="Arial"/>
          <w:sz w:val="22"/>
          <w:szCs w:val="22"/>
        </w:rPr>
      </w:pPr>
    </w:p>
    <w:p w14:paraId="567C613B" w14:textId="031695B5" w:rsidR="0060260F" w:rsidRPr="007F7FAF" w:rsidRDefault="0060260F" w:rsidP="00F73548">
      <w:pPr>
        <w:widowControl w:val="0"/>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b/>
          <w:bCs/>
          <w:sz w:val="22"/>
          <w:szCs w:val="22"/>
        </w:rPr>
        <w:t>The Process of Financial Management</w:t>
      </w:r>
      <w:r w:rsidRPr="007F7FAF">
        <w:rPr>
          <w:rFonts w:ascii="Century Gothic" w:hAnsi="Century Gothic" w:cs="Arial"/>
          <w:sz w:val="22"/>
          <w:szCs w:val="22"/>
        </w:rPr>
        <w:t> </w:t>
      </w:r>
      <w:r w:rsidRPr="007F7FAF">
        <w:rPr>
          <w:rFonts w:ascii="Century Gothic" w:hAnsi="Century Gothic" w:cs="Arial"/>
          <w:i/>
          <w:iCs/>
          <w:sz w:val="22"/>
          <w:szCs w:val="22"/>
        </w:rPr>
        <w:t>Importance of Financial Statements</w:t>
      </w:r>
      <w:r w:rsidR="008D5DDE" w:rsidRPr="007F7FAF">
        <w:rPr>
          <w:rFonts w:ascii="Century Gothic" w:hAnsi="Century Gothic" w:cs="Arial"/>
          <w:i/>
          <w:iCs/>
          <w:sz w:val="22"/>
          <w:szCs w:val="22"/>
        </w:rPr>
        <w:t>- LO3</w:t>
      </w:r>
    </w:p>
    <w:p w14:paraId="554ED3B3" w14:textId="77777777" w:rsidR="00083053" w:rsidRPr="007F7FAF" w:rsidRDefault="0060260F" w:rsidP="00011018">
      <w:pPr>
        <w:widowControl w:val="0"/>
        <w:numPr>
          <w:ilvl w:val="0"/>
          <w:numId w:val="48"/>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To assess whether its financial objectives are being met, firms rely heavily on a</w:t>
      </w:r>
      <w:r w:rsidR="00E0590C" w:rsidRPr="007F7FAF">
        <w:rPr>
          <w:rFonts w:ascii="Century Gothic" w:hAnsi="Century Gothic" w:cs="Arial"/>
          <w:sz w:val="22"/>
          <w:szCs w:val="22"/>
        </w:rPr>
        <w:t xml:space="preserve">nalysis of financial statements, forecast and budgets. </w:t>
      </w:r>
    </w:p>
    <w:p w14:paraId="1B4397BD" w14:textId="77777777" w:rsidR="00083053" w:rsidRPr="007F7FAF" w:rsidRDefault="0060260F" w:rsidP="00011018">
      <w:pPr>
        <w:pStyle w:val="ListParagraph"/>
        <w:widowControl w:val="0"/>
        <w:numPr>
          <w:ilvl w:val="1"/>
          <w:numId w:val="48"/>
        </w:numPr>
        <w:tabs>
          <w:tab w:val="left" w:pos="220"/>
          <w:tab w:val="left" w:pos="72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A financial statement is a written report that quantitatively describes a firm’s financial health.  </w:t>
      </w:r>
    </w:p>
    <w:p w14:paraId="19B5C567" w14:textId="0B20FED0" w:rsidR="0060260F" w:rsidRPr="007F7FAF" w:rsidRDefault="0060260F" w:rsidP="00011018">
      <w:pPr>
        <w:pStyle w:val="ListParagraph"/>
        <w:widowControl w:val="0"/>
        <w:numPr>
          <w:ilvl w:val="0"/>
          <w:numId w:val="57"/>
        </w:numPr>
        <w:tabs>
          <w:tab w:val="left" w:pos="220"/>
          <w:tab w:val="left" w:pos="72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The income statement, the balance sheet, and the statement of cash flows are the financial statements entrepreneurs use most commonly.</w:t>
      </w:r>
    </w:p>
    <w:p w14:paraId="6D62C174"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i/>
          <w:iCs/>
          <w:sz w:val="22"/>
          <w:szCs w:val="22"/>
        </w:rPr>
        <w:t>Forecasts</w:t>
      </w:r>
    </w:p>
    <w:p w14:paraId="00A47276" w14:textId="77777777" w:rsidR="0060260F" w:rsidRPr="007F7FAF" w:rsidRDefault="0060260F" w:rsidP="00011018">
      <w:pPr>
        <w:widowControl w:val="0"/>
        <w:numPr>
          <w:ilvl w:val="0"/>
          <w:numId w:val="49"/>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Are an estimate of a firm’s future income and expenses, based on past performance, its current circumstances, and its future plans.</w:t>
      </w:r>
    </w:p>
    <w:p w14:paraId="3FC7BAF6" w14:textId="77777777" w:rsidR="0060260F" w:rsidRPr="007F7FAF" w:rsidRDefault="0060260F" w:rsidP="00011018">
      <w:pPr>
        <w:widowControl w:val="0"/>
        <w:numPr>
          <w:ilvl w:val="0"/>
          <w:numId w:val="49"/>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New ventures typically base their forecasts on an estimate of sales and then on industry averages or the experiences of similar start-ups regarding the cost of goods sold and other expenses.</w:t>
      </w:r>
    </w:p>
    <w:p w14:paraId="6C5C3BA5" w14:textId="77777777" w:rsidR="0060260F" w:rsidRPr="007F7FAF" w:rsidRDefault="0060260F" w:rsidP="00F73548">
      <w:pPr>
        <w:widowControl w:val="0"/>
        <w:tabs>
          <w:tab w:val="left" w:pos="566"/>
        </w:tabs>
        <w:autoSpaceDE w:val="0"/>
        <w:autoSpaceDN w:val="0"/>
        <w:adjustRightInd w:val="0"/>
        <w:spacing w:after="0" w:line="360" w:lineRule="auto"/>
        <w:rPr>
          <w:rFonts w:ascii="Century Gothic" w:hAnsi="Century Gothic" w:cs="Arial"/>
          <w:sz w:val="22"/>
          <w:szCs w:val="22"/>
        </w:rPr>
      </w:pPr>
    </w:p>
    <w:p w14:paraId="29690ACD"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i/>
          <w:iCs/>
          <w:sz w:val="22"/>
          <w:szCs w:val="22"/>
        </w:rPr>
        <w:t>Budgets</w:t>
      </w:r>
    </w:p>
    <w:p w14:paraId="3DD016A4" w14:textId="77777777" w:rsidR="0060260F" w:rsidRPr="007F7FAF" w:rsidRDefault="0060260F" w:rsidP="00011018">
      <w:pPr>
        <w:widowControl w:val="0"/>
        <w:numPr>
          <w:ilvl w:val="0"/>
          <w:numId w:val="50"/>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Are itemized forecasts of a company’s income, expenses, and capital needs and are also an important tool for financial planning and control.</w:t>
      </w:r>
    </w:p>
    <w:p w14:paraId="730165F2" w14:textId="77777777" w:rsidR="0060260F" w:rsidRPr="007F7FAF" w:rsidRDefault="0060260F" w:rsidP="00F73548">
      <w:pPr>
        <w:widowControl w:val="0"/>
        <w:tabs>
          <w:tab w:val="left" w:pos="566"/>
        </w:tabs>
        <w:autoSpaceDE w:val="0"/>
        <w:autoSpaceDN w:val="0"/>
        <w:adjustRightInd w:val="0"/>
        <w:spacing w:after="0" w:line="360" w:lineRule="auto"/>
        <w:rPr>
          <w:rFonts w:ascii="Century Gothic" w:hAnsi="Century Gothic" w:cs="Arial"/>
          <w:sz w:val="22"/>
          <w:szCs w:val="22"/>
        </w:rPr>
      </w:pPr>
    </w:p>
    <w:p w14:paraId="17B0E2FD"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i/>
          <w:iCs/>
          <w:sz w:val="22"/>
          <w:szCs w:val="22"/>
        </w:rPr>
        <w:t>Financial Ratios</w:t>
      </w:r>
    </w:p>
    <w:p w14:paraId="7800B0F0" w14:textId="77777777" w:rsidR="0060260F" w:rsidRPr="007F7FAF" w:rsidRDefault="0060260F" w:rsidP="00011018">
      <w:pPr>
        <w:widowControl w:val="0"/>
        <w:numPr>
          <w:ilvl w:val="0"/>
          <w:numId w:val="51"/>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Depict relationships between items on a firm’s financial statements.</w:t>
      </w:r>
    </w:p>
    <w:p w14:paraId="4D90EDC2" w14:textId="77777777" w:rsidR="0060260F" w:rsidRPr="007F7FAF" w:rsidRDefault="0060260F" w:rsidP="00011018">
      <w:pPr>
        <w:widowControl w:val="0"/>
        <w:numPr>
          <w:ilvl w:val="0"/>
          <w:numId w:val="51"/>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An analysis of its financial ratios helps a firm determine whether it is meeting its financial objectives and how it stacks up against industry peers.</w:t>
      </w:r>
    </w:p>
    <w:p w14:paraId="161EA330" w14:textId="77777777" w:rsidR="00083053"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Importance of Financial Management</w:t>
      </w:r>
    </w:p>
    <w:p w14:paraId="6C6C3718" w14:textId="30671A44" w:rsidR="0060260F" w:rsidRPr="007F7FAF" w:rsidRDefault="0060260F" w:rsidP="00F73548">
      <w:pPr>
        <w:widowControl w:val="0"/>
        <w:autoSpaceDE w:val="0"/>
        <w:autoSpaceDN w:val="0"/>
        <w:adjustRightInd w:val="0"/>
        <w:spacing w:after="0" w:line="360" w:lineRule="auto"/>
        <w:rPr>
          <w:rFonts w:ascii="Century Gothic" w:hAnsi="Century Gothic" w:cs="Arial"/>
          <w:b/>
          <w:sz w:val="22"/>
          <w:szCs w:val="22"/>
        </w:rPr>
      </w:pPr>
      <w:r w:rsidRPr="007F7FAF">
        <w:rPr>
          <w:rFonts w:ascii="Century Gothic" w:hAnsi="Century Gothic" w:cs="Arial"/>
          <w:sz w:val="22"/>
          <w:szCs w:val="22"/>
        </w:rPr>
        <w:t xml:space="preserve">Many experienced entrepreneurs stress the importance of </w:t>
      </w:r>
      <w:r w:rsidR="00083053" w:rsidRPr="007F7FAF">
        <w:rPr>
          <w:rFonts w:ascii="Century Gothic" w:hAnsi="Century Gothic" w:cs="Arial"/>
          <w:sz w:val="22"/>
          <w:szCs w:val="22"/>
        </w:rPr>
        <w:t xml:space="preserve">keeping on top of the financial </w:t>
      </w:r>
      <w:r w:rsidRPr="007F7FAF">
        <w:rPr>
          <w:rFonts w:ascii="Century Gothic" w:hAnsi="Century Gothic" w:cs="Arial"/>
          <w:sz w:val="22"/>
          <w:szCs w:val="22"/>
        </w:rPr>
        <w:t>management of the firm.</w:t>
      </w:r>
    </w:p>
    <w:p w14:paraId="13BBBF47" w14:textId="147A0145" w:rsidR="0060260F" w:rsidRPr="007F7FAF" w:rsidRDefault="0060260F" w:rsidP="00F73548">
      <w:pPr>
        <w:widowControl w:val="0"/>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b/>
          <w:bCs/>
          <w:sz w:val="22"/>
          <w:szCs w:val="22"/>
        </w:rPr>
        <w:t>The Process of Financial Managemen</w:t>
      </w:r>
      <w:r w:rsidR="00083053" w:rsidRPr="007F7FAF">
        <w:rPr>
          <w:rFonts w:ascii="Century Gothic" w:hAnsi="Century Gothic" w:cs="Arial"/>
          <w:b/>
          <w:bCs/>
          <w:sz w:val="22"/>
          <w:szCs w:val="22"/>
        </w:rPr>
        <w:t>t</w:t>
      </w:r>
      <w:r w:rsidR="008D5DDE" w:rsidRPr="007F7FAF">
        <w:rPr>
          <w:rFonts w:ascii="Century Gothic" w:hAnsi="Century Gothic" w:cs="Arial"/>
          <w:b/>
          <w:bCs/>
          <w:sz w:val="22"/>
          <w:szCs w:val="22"/>
        </w:rPr>
        <w:t>- LO3</w:t>
      </w:r>
    </w:p>
    <w:p w14:paraId="24A5CE80" w14:textId="0CBBDB62" w:rsidR="0060260F" w:rsidRPr="007F7FAF" w:rsidRDefault="00083053" w:rsidP="00F735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entury Gothic" w:hAnsi="Century Gothic" w:cs="Arial"/>
          <w:b/>
          <w:bCs/>
          <w:sz w:val="22"/>
          <w:szCs w:val="22"/>
        </w:rPr>
      </w:pPr>
      <w:r w:rsidRPr="007F7FAF">
        <w:rPr>
          <w:rFonts w:ascii="Century Gothic" w:hAnsi="Century Gothic" w:cs="Arial"/>
          <w:noProof/>
          <w:sz w:val="22"/>
          <w:szCs w:val="22"/>
        </w:rPr>
        <w:drawing>
          <wp:anchor distT="0" distB="0" distL="114300" distR="114300" simplePos="0" relativeHeight="251666432" behindDoc="0" locked="0" layoutInCell="1" allowOverlap="1" wp14:anchorId="7E677485" wp14:editId="7FBC8D16">
            <wp:simplePos x="0" y="0"/>
            <wp:positionH relativeFrom="column">
              <wp:posOffset>-43815</wp:posOffset>
            </wp:positionH>
            <wp:positionV relativeFrom="paragraph">
              <wp:posOffset>413385</wp:posOffset>
            </wp:positionV>
            <wp:extent cx="6456680" cy="5747385"/>
            <wp:effectExtent l="0" t="0" r="0" b="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1742" t="-714" r="7763" b="6527"/>
                    <a:stretch/>
                  </pic:blipFill>
                  <pic:spPr bwMode="auto">
                    <a:xfrm>
                      <a:off x="0" y="0"/>
                      <a:ext cx="6456680" cy="5747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260F" w:rsidRPr="007F7FAF">
        <w:rPr>
          <w:rFonts w:ascii="Century Gothic" w:hAnsi="Century Gothic" w:cs="Arial"/>
          <w:b/>
          <w:bCs/>
          <w:sz w:val="22"/>
          <w:szCs w:val="22"/>
        </w:rPr>
        <w:t>Financial Statements</w:t>
      </w:r>
    </w:p>
    <w:p w14:paraId="574C554B" w14:textId="77777777" w:rsidR="00083053" w:rsidRPr="007F7FAF" w:rsidRDefault="00083053"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2670F610" w14:textId="77777777" w:rsidR="00083053" w:rsidRPr="007F7FAF" w:rsidRDefault="00083053"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569C9928" w14:textId="77777777" w:rsidR="00083053" w:rsidRPr="007F7FAF" w:rsidRDefault="00083053"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07EFD7D3"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Historical Financial Statements</w:t>
      </w:r>
    </w:p>
    <w:p w14:paraId="17376C88" w14:textId="77777777" w:rsidR="0060260F" w:rsidRPr="007F7FAF" w:rsidRDefault="0060260F" w:rsidP="00011018">
      <w:pPr>
        <w:widowControl w:val="0"/>
        <w:numPr>
          <w:ilvl w:val="0"/>
          <w:numId w:val="52"/>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Reflect past performance and are usually prepared on a quarterly and annual basis</w:t>
      </w:r>
    </w:p>
    <w:p w14:paraId="444B5DB2" w14:textId="77777777" w:rsidR="0060260F" w:rsidRPr="007F7FAF" w:rsidRDefault="0060260F" w:rsidP="00011018">
      <w:pPr>
        <w:widowControl w:val="0"/>
        <w:numPr>
          <w:ilvl w:val="1"/>
          <w:numId w:val="52"/>
        </w:numPr>
        <w:tabs>
          <w:tab w:val="left" w:pos="940"/>
          <w:tab w:val="left" w:pos="1440"/>
        </w:tabs>
        <w:autoSpaceDE w:val="0"/>
        <w:autoSpaceDN w:val="0"/>
        <w:adjustRightInd w:val="0"/>
        <w:spacing w:after="0" w:line="360" w:lineRule="auto"/>
        <w:ind w:hanging="1440"/>
        <w:rPr>
          <w:rFonts w:ascii="Century Gothic" w:hAnsi="Century Gothic" w:cs="Arial"/>
          <w:sz w:val="22"/>
          <w:szCs w:val="22"/>
        </w:rPr>
      </w:pPr>
      <w:r w:rsidRPr="007F7FAF">
        <w:rPr>
          <w:rFonts w:ascii="Century Gothic" w:hAnsi="Century Gothic" w:cs="Arial"/>
          <w:sz w:val="22"/>
          <w:szCs w:val="22"/>
        </w:rPr>
        <w:t xml:space="preserve">Publicly traded firms are required by the SEC to prepare financial statements and make them available to the public. </w:t>
      </w:r>
    </w:p>
    <w:p w14:paraId="1A5649A9"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Pro Forma Financial Statements</w:t>
      </w:r>
    </w:p>
    <w:p w14:paraId="5A0C2161" w14:textId="312652BA" w:rsidR="0060260F" w:rsidRPr="007F7FAF" w:rsidRDefault="0060260F" w:rsidP="00011018">
      <w:pPr>
        <w:widowControl w:val="0"/>
        <w:numPr>
          <w:ilvl w:val="0"/>
          <w:numId w:val="53"/>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Are projections for future periods based on forecasts and are typically completed for two to three years in the future.</w:t>
      </w:r>
      <w:r w:rsidR="00083053" w:rsidRPr="007F7FAF">
        <w:rPr>
          <w:rFonts w:ascii="Century Gothic" w:hAnsi="Century Gothic" w:cs="Arial"/>
          <w:sz w:val="22"/>
          <w:szCs w:val="22"/>
        </w:rPr>
        <w:t xml:space="preserve"> </w:t>
      </w:r>
      <w:r w:rsidRPr="007F7FAF">
        <w:rPr>
          <w:rFonts w:ascii="Century Gothic" w:hAnsi="Century Gothic" w:cs="Arial"/>
          <w:sz w:val="22"/>
          <w:szCs w:val="22"/>
        </w:rPr>
        <w:t>Pro forma financial statements are strictly planning tools and are not required by the SEC.</w:t>
      </w:r>
    </w:p>
    <w:p w14:paraId="1E695F2E" w14:textId="77777777" w:rsidR="0060260F" w:rsidRPr="007F7FAF" w:rsidRDefault="0060260F" w:rsidP="00F73548">
      <w:pPr>
        <w:widowControl w:val="0"/>
        <w:tabs>
          <w:tab w:val="left" w:pos="566"/>
          <w:tab w:val="left" w:pos="1133"/>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b/>
          <w:bCs/>
          <w:sz w:val="22"/>
          <w:szCs w:val="22"/>
        </w:rPr>
        <w:t xml:space="preserve">Income statement </w:t>
      </w:r>
      <w:r w:rsidRPr="007F7FAF">
        <w:rPr>
          <w:rFonts w:ascii="Century Gothic" w:hAnsi="Century Gothic" w:cs="Arial"/>
          <w:sz w:val="22"/>
          <w:szCs w:val="22"/>
        </w:rPr>
        <w:t xml:space="preserve">- reflects the results of the operations of a firm over a specified period of time. It records all the revenues and its expenses for the given period and shows whether the firm is making a profit or is experiencing a loss. </w:t>
      </w:r>
    </w:p>
    <w:p w14:paraId="4B75327D" w14:textId="7EE58A89" w:rsidR="0060260F" w:rsidRPr="007F7FAF" w:rsidRDefault="0060260F" w:rsidP="00F73548">
      <w:pPr>
        <w:widowControl w:val="0"/>
        <w:tabs>
          <w:tab w:val="left" w:pos="566"/>
          <w:tab w:val="left" w:pos="1133"/>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 </w:t>
      </w:r>
      <w:r w:rsidRPr="007F7FAF">
        <w:rPr>
          <w:rFonts w:ascii="Century Gothic" w:hAnsi="Century Gothic" w:cs="Arial"/>
          <w:sz w:val="22"/>
          <w:szCs w:val="22"/>
        </w:rPr>
        <w:tab/>
        <w:t xml:space="preserve">-  </w:t>
      </w:r>
      <w:r w:rsidR="004010F8" w:rsidRPr="007F7FAF">
        <w:rPr>
          <w:rFonts w:ascii="Century Gothic" w:hAnsi="Century Gothic" w:cs="Arial"/>
          <w:sz w:val="22"/>
          <w:szCs w:val="22"/>
        </w:rPr>
        <w:t>Net</w:t>
      </w:r>
      <w:r w:rsidRPr="007F7FAF">
        <w:rPr>
          <w:rFonts w:ascii="Century Gothic" w:hAnsi="Century Gothic" w:cs="Arial"/>
          <w:sz w:val="22"/>
          <w:szCs w:val="22"/>
        </w:rPr>
        <w:t xml:space="preserve"> sales - total sales minus allowances of returned goods and discounts </w:t>
      </w:r>
    </w:p>
    <w:p w14:paraId="6A1EC9E3" w14:textId="77777777" w:rsidR="0060260F" w:rsidRPr="007F7FAF" w:rsidRDefault="0060260F" w:rsidP="00F73548">
      <w:pPr>
        <w:widowControl w:val="0"/>
        <w:tabs>
          <w:tab w:val="left" w:pos="566"/>
          <w:tab w:val="left" w:pos="1133"/>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ab/>
        <w:t xml:space="preserve">- Cost of sales - direct cost </w:t>
      </w:r>
    </w:p>
    <w:p w14:paraId="3A33F98F" w14:textId="77777777" w:rsidR="0060260F" w:rsidRPr="007F7FAF" w:rsidRDefault="0060260F" w:rsidP="00F73548">
      <w:pPr>
        <w:widowControl w:val="0"/>
        <w:tabs>
          <w:tab w:val="left" w:pos="566"/>
          <w:tab w:val="left" w:pos="1133"/>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ab/>
        <w:t xml:space="preserve">-Operating expenses </w:t>
      </w:r>
    </w:p>
    <w:p w14:paraId="05E67C8F" w14:textId="77777777" w:rsidR="00000162" w:rsidRPr="007F7FAF" w:rsidRDefault="0060260F" w:rsidP="00F73548">
      <w:pPr>
        <w:widowControl w:val="0"/>
        <w:tabs>
          <w:tab w:val="left" w:pos="566"/>
          <w:tab w:val="left" w:pos="1133"/>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b/>
          <w:sz w:val="22"/>
          <w:szCs w:val="22"/>
        </w:rPr>
        <w:t xml:space="preserve">Balance sheet </w:t>
      </w:r>
      <w:r w:rsidRPr="007F7FAF">
        <w:rPr>
          <w:rFonts w:ascii="Century Gothic" w:hAnsi="Century Gothic" w:cs="Arial"/>
          <w:sz w:val="22"/>
          <w:szCs w:val="22"/>
        </w:rPr>
        <w:t xml:space="preserve">- is a snapshot of the company’s assets, liabilities and owners equity at a specific point in time. </w:t>
      </w:r>
    </w:p>
    <w:p w14:paraId="644574A4" w14:textId="7645336B" w:rsidR="0060260F" w:rsidRPr="007F7FAF" w:rsidRDefault="0060260F" w:rsidP="00F73548">
      <w:pPr>
        <w:widowControl w:val="0"/>
        <w:tabs>
          <w:tab w:val="left" w:pos="566"/>
          <w:tab w:val="left" w:pos="1133"/>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The major cat</w:t>
      </w:r>
      <w:r w:rsidR="00000162" w:rsidRPr="007F7FAF">
        <w:rPr>
          <w:rFonts w:ascii="Century Gothic" w:hAnsi="Century Gothic" w:cs="Arial"/>
          <w:sz w:val="22"/>
          <w:szCs w:val="22"/>
        </w:rPr>
        <w:t xml:space="preserve">egories of assets listed on a </w:t>
      </w:r>
      <w:r w:rsidRPr="007F7FAF">
        <w:rPr>
          <w:rFonts w:ascii="Century Gothic" w:hAnsi="Century Gothic" w:cs="Arial"/>
          <w:sz w:val="22"/>
          <w:szCs w:val="22"/>
        </w:rPr>
        <w:t xml:space="preserve">balance sheet are the following: </w:t>
      </w:r>
    </w:p>
    <w:p w14:paraId="3C1E7CA8" w14:textId="6EB319F8" w:rsidR="00000162" w:rsidRPr="007F7FAF" w:rsidRDefault="0060260F" w:rsidP="00011018">
      <w:pPr>
        <w:pStyle w:val="ListParagraph"/>
        <w:widowControl w:val="0"/>
        <w:numPr>
          <w:ilvl w:val="0"/>
          <w:numId w:val="58"/>
        </w:numPr>
        <w:tabs>
          <w:tab w:val="left" w:pos="1660"/>
          <w:tab w:val="left" w:pos="216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Current assets- </w:t>
      </w:r>
      <w:r w:rsidR="00000162" w:rsidRPr="007F7FAF">
        <w:rPr>
          <w:rFonts w:ascii="Century Gothic" w:hAnsi="Century Gothic" w:cs="Arial"/>
          <w:sz w:val="22"/>
          <w:szCs w:val="22"/>
        </w:rPr>
        <w:t>includes</w:t>
      </w:r>
      <w:r w:rsidRPr="007F7FAF">
        <w:rPr>
          <w:rFonts w:ascii="Century Gothic" w:hAnsi="Century Gothic" w:cs="Arial"/>
          <w:sz w:val="22"/>
          <w:szCs w:val="22"/>
        </w:rPr>
        <w:t xml:space="preserve"> cash plus items that are readily convertible to cash, such as accounts receivable, marketable securities, and inventories. </w:t>
      </w:r>
    </w:p>
    <w:p w14:paraId="062B1D09" w14:textId="77777777" w:rsidR="00000162" w:rsidRPr="007F7FAF" w:rsidRDefault="0060260F" w:rsidP="00011018">
      <w:pPr>
        <w:pStyle w:val="ListParagraph"/>
        <w:widowControl w:val="0"/>
        <w:numPr>
          <w:ilvl w:val="0"/>
          <w:numId w:val="58"/>
        </w:numPr>
        <w:tabs>
          <w:tab w:val="left" w:pos="1660"/>
          <w:tab w:val="left" w:pos="216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Fixed assets- are assets used over a longer time frame, such as real estate, buildings, equipment, and furniture. </w:t>
      </w:r>
    </w:p>
    <w:p w14:paraId="778E0724" w14:textId="77777777" w:rsidR="00000162" w:rsidRPr="007F7FAF" w:rsidRDefault="0060260F" w:rsidP="00011018">
      <w:pPr>
        <w:pStyle w:val="ListParagraph"/>
        <w:widowControl w:val="0"/>
        <w:numPr>
          <w:ilvl w:val="0"/>
          <w:numId w:val="58"/>
        </w:numPr>
        <w:tabs>
          <w:tab w:val="left" w:pos="1660"/>
          <w:tab w:val="left" w:pos="216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Other assets- </w:t>
      </w:r>
      <w:proofErr w:type="gramStart"/>
      <w:r w:rsidRPr="007F7FAF">
        <w:rPr>
          <w:rFonts w:ascii="Century Gothic" w:hAnsi="Century Gothic" w:cs="Arial"/>
          <w:sz w:val="22"/>
          <w:szCs w:val="22"/>
        </w:rPr>
        <w:t>are</w:t>
      </w:r>
      <w:proofErr w:type="gramEnd"/>
      <w:r w:rsidRPr="007F7FAF">
        <w:rPr>
          <w:rFonts w:ascii="Century Gothic" w:hAnsi="Century Gothic" w:cs="Arial"/>
          <w:sz w:val="22"/>
          <w:szCs w:val="22"/>
        </w:rPr>
        <w:t xml:space="preserve"> miscellaneous assets, including accumulated goodwill. </w:t>
      </w:r>
    </w:p>
    <w:p w14:paraId="14C52925" w14:textId="142596C7" w:rsidR="0060260F" w:rsidRPr="007F7FAF" w:rsidRDefault="0060260F" w:rsidP="00F73548">
      <w:pPr>
        <w:widowControl w:val="0"/>
        <w:tabs>
          <w:tab w:val="left" w:pos="1660"/>
          <w:tab w:val="left" w:pos="216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The major </w:t>
      </w:r>
      <w:r w:rsidR="00000162" w:rsidRPr="007F7FAF">
        <w:rPr>
          <w:rFonts w:ascii="Century Gothic" w:hAnsi="Century Gothic" w:cs="Arial"/>
          <w:sz w:val="22"/>
          <w:szCs w:val="22"/>
        </w:rPr>
        <w:t>categories of liabilities on a balance sheet is</w:t>
      </w:r>
      <w:r w:rsidRPr="007F7FAF">
        <w:rPr>
          <w:rFonts w:ascii="Century Gothic" w:hAnsi="Century Gothic" w:cs="Arial"/>
          <w:sz w:val="22"/>
          <w:szCs w:val="22"/>
        </w:rPr>
        <w:t xml:space="preserve"> the following: </w:t>
      </w:r>
    </w:p>
    <w:p w14:paraId="6AC831B4" w14:textId="77777777" w:rsidR="0060260F" w:rsidRPr="007F7FAF" w:rsidRDefault="0060260F" w:rsidP="00011018">
      <w:pPr>
        <w:widowControl w:val="0"/>
        <w:numPr>
          <w:ilvl w:val="0"/>
          <w:numId w:val="54"/>
        </w:numPr>
        <w:tabs>
          <w:tab w:val="left" w:pos="1660"/>
          <w:tab w:val="left" w:pos="216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Current liabilities - include obligations that are payable within a year, including accounts payable, accrued expenses, and the current portion of </w:t>
      </w:r>
      <w:proofErr w:type="gramStart"/>
      <w:r w:rsidRPr="007F7FAF">
        <w:rPr>
          <w:rFonts w:ascii="Century Gothic" w:hAnsi="Century Gothic" w:cs="Arial"/>
          <w:sz w:val="22"/>
          <w:szCs w:val="22"/>
        </w:rPr>
        <w:t>long term</w:t>
      </w:r>
      <w:proofErr w:type="gramEnd"/>
      <w:r w:rsidRPr="007F7FAF">
        <w:rPr>
          <w:rFonts w:ascii="Century Gothic" w:hAnsi="Century Gothic" w:cs="Arial"/>
          <w:sz w:val="22"/>
          <w:szCs w:val="22"/>
        </w:rPr>
        <w:t xml:space="preserve"> debt. </w:t>
      </w:r>
    </w:p>
    <w:p w14:paraId="1D27BF41" w14:textId="77777777" w:rsidR="0060260F" w:rsidRPr="007F7FAF" w:rsidRDefault="0060260F" w:rsidP="00011018">
      <w:pPr>
        <w:widowControl w:val="0"/>
        <w:numPr>
          <w:ilvl w:val="0"/>
          <w:numId w:val="54"/>
        </w:numPr>
        <w:tabs>
          <w:tab w:val="left" w:pos="1660"/>
          <w:tab w:val="left" w:pos="216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Long term liabilities- include notes or loans that are repayable beyond one year, including liabilities associated with purchasing real estate, buildings and equipment. </w:t>
      </w:r>
    </w:p>
    <w:p w14:paraId="18E0D3A4" w14:textId="77777777" w:rsidR="0060260F" w:rsidRPr="007F7FAF" w:rsidRDefault="0060260F" w:rsidP="00011018">
      <w:pPr>
        <w:widowControl w:val="0"/>
        <w:numPr>
          <w:ilvl w:val="0"/>
          <w:numId w:val="54"/>
        </w:numPr>
        <w:tabs>
          <w:tab w:val="left" w:pos="1660"/>
          <w:tab w:val="left" w:pos="2160"/>
        </w:tabs>
        <w:autoSpaceDE w:val="0"/>
        <w:autoSpaceDN w:val="0"/>
        <w:adjustRightInd w:val="0"/>
        <w:spacing w:after="0" w:line="360" w:lineRule="auto"/>
        <w:rPr>
          <w:rFonts w:ascii="Century Gothic" w:hAnsi="Century Gothic" w:cs="Arial"/>
          <w:sz w:val="22"/>
          <w:szCs w:val="22"/>
        </w:rPr>
      </w:pPr>
      <w:proofErr w:type="gramStart"/>
      <w:r w:rsidRPr="007F7FAF">
        <w:rPr>
          <w:rFonts w:ascii="Century Gothic" w:hAnsi="Century Gothic" w:cs="Arial"/>
          <w:sz w:val="22"/>
          <w:szCs w:val="22"/>
        </w:rPr>
        <w:t>Owners</w:t>
      </w:r>
      <w:proofErr w:type="gramEnd"/>
      <w:r w:rsidRPr="007F7FAF">
        <w:rPr>
          <w:rFonts w:ascii="Century Gothic" w:hAnsi="Century Gothic" w:cs="Arial"/>
          <w:sz w:val="22"/>
          <w:szCs w:val="22"/>
        </w:rPr>
        <w:t xml:space="preserve"> equity- in the equity invested in the business by its owners plus the accumulated earnings retained by the business after paying dividends. </w:t>
      </w:r>
    </w:p>
    <w:p w14:paraId="042408CF" w14:textId="77777777" w:rsidR="0060260F" w:rsidRPr="007F7FAF" w:rsidRDefault="0060260F" w:rsidP="00F73548">
      <w:pPr>
        <w:widowControl w:val="0"/>
        <w:tabs>
          <w:tab w:val="left" w:pos="566"/>
          <w:tab w:val="left" w:pos="1133"/>
          <w:tab w:val="left" w:pos="1700"/>
        </w:tabs>
        <w:autoSpaceDE w:val="0"/>
        <w:autoSpaceDN w:val="0"/>
        <w:adjustRightInd w:val="0"/>
        <w:spacing w:after="0" w:line="360" w:lineRule="auto"/>
        <w:rPr>
          <w:rFonts w:ascii="Century Gothic" w:hAnsi="Century Gothic" w:cs="Arial"/>
          <w:sz w:val="22"/>
          <w:szCs w:val="22"/>
        </w:rPr>
      </w:pPr>
    </w:p>
    <w:p w14:paraId="476E76D5" w14:textId="0C8FF76E" w:rsidR="0060260F" w:rsidRPr="007F7FAF" w:rsidRDefault="0060260F" w:rsidP="00F73548">
      <w:pPr>
        <w:widowControl w:val="0"/>
        <w:tabs>
          <w:tab w:val="left" w:pos="566"/>
          <w:tab w:val="left" w:pos="1133"/>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b/>
          <w:sz w:val="22"/>
          <w:szCs w:val="22"/>
        </w:rPr>
        <w:t xml:space="preserve">Statement of </w:t>
      </w:r>
      <w:r w:rsidR="00F73548" w:rsidRPr="007F7FAF">
        <w:rPr>
          <w:rFonts w:ascii="Century Gothic" w:hAnsi="Century Gothic" w:cs="Arial"/>
          <w:b/>
          <w:sz w:val="22"/>
          <w:szCs w:val="22"/>
        </w:rPr>
        <w:t>cash flows</w:t>
      </w:r>
      <w:r w:rsidRPr="007F7FAF">
        <w:rPr>
          <w:rFonts w:ascii="Century Gothic" w:hAnsi="Century Gothic" w:cs="Arial"/>
          <w:sz w:val="22"/>
          <w:szCs w:val="22"/>
        </w:rPr>
        <w:t xml:space="preserve"> - Summarizes the changes in a </w:t>
      </w:r>
      <w:r w:rsidR="00F73548" w:rsidRPr="007F7FAF">
        <w:rPr>
          <w:rFonts w:ascii="Century Gothic" w:hAnsi="Century Gothic" w:cs="Arial"/>
          <w:sz w:val="22"/>
          <w:szCs w:val="22"/>
        </w:rPr>
        <w:t>firm’s</w:t>
      </w:r>
      <w:r w:rsidRPr="007F7FAF">
        <w:rPr>
          <w:rFonts w:ascii="Century Gothic" w:hAnsi="Century Gothic" w:cs="Arial"/>
          <w:sz w:val="22"/>
          <w:szCs w:val="22"/>
        </w:rPr>
        <w:t xml:space="preserve"> cash position for a specified period of time and details why the change occurred.</w:t>
      </w:r>
      <w:r w:rsidR="00F73548" w:rsidRPr="007F7FAF">
        <w:rPr>
          <w:rFonts w:ascii="Century Gothic" w:hAnsi="Century Gothic" w:cs="Arial"/>
          <w:sz w:val="22"/>
          <w:szCs w:val="22"/>
        </w:rPr>
        <w:t xml:space="preserve"> T</w:t>
      </w:r>
      <w:r w:rsidRPr="007F7FAF">
        <w:rPr>
          <w:rFonts w:ascii="Century Gothic" w:hAnsi="Century Gothic" w:cs="Arial"/>
          <w:sz w:val="22"/>
          <w:szCs w:val="22"/>
        </w:rPr>
        <w:t xml:space="preserve">he statement of </w:t>
      </w:r>
      <w:r w:rsidR="00F73548" w:rsidRPr="007F7FAF">
        <w:rPr>
          <w:rFonts w:ascii="Century Gothic" w:hAnsi="Century Gothic" w:cs="Arial"/>
          <w:sz w:val="22"/>
          <w:szCs w:val="22"/>
        </w:rPr>
        <w:t>cash flows</w:t>
      </w:r>
      <w:r w:rsidRPr="007F7FAF">
        <w:rPr>
          <w:rFonts w:ascii="Century Gothic" w:hAnsi="Century Gothic" w:cs="Arial"/>
          <w:sz w:val="22"/>
          <w:szCs w:val="22"/>
        </w:rPr>
        <w:t xml:space="preserve"> is </w:t>
      </w:r>
      <w:proofErr w:type="gramStart"/>
      <w:r w:rsidRPr="007F7FAF">
        <w:rPr>
          <w:rFonts w:ascii="Century Gothic" w:hAnsi="Century Gothic" w:cs="Arial"/>
          <w:sz w:val="22"/>
          <w:szCs w:val="22"/>
        </w:rPr>
        <w:t>divided  in</w:t>
      </w:r>
      <w:proofErr w:type="gramEnd"/>
      <w:r w:rsidRPr="007F7FAF">
        <w:rPr>
          <w:rFonts w:ascii="Century Gothic" w:hAnsi="Century Gothic" w:cs="Arial"/>
          <w:sz w:val="22"/>
          <w:szCs w:val="22"/>
        </w:rPr>
        <w:t xml:space="preserve"> three parts from which a firm obtains and uses cash: </w:t>
      </w:r>
    </w:p>
    <w:p w14:paraId="73D1AA69" w14:textId="77777777" w:rsidR="0060260F" w:rsidRPr="007F7FAF" w:rsidRDefault="0060260F" w:rsidP="00011018">
      <w:pPr>
        <w:widowControl w:val="0"/>
        <w:numPr>
          <w:ilvl w:val="0"/>
          <w:numId w:val="55"/>
        </w:numPr>
        <w:tabs>
          <w:tab w:val="left" w:pos="1660"/>
          <w:tab w:val="left" w:pos="216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Operating activities - included net income </w:t>
      </w:r>
      <w:proofErr w:type="gramStart"/>
      <w:r w:rsidRPr="007F7FAF">
        <w:rPr>
          <w:rFonts w:ascii="Century Gothic" w:hAnsi="Century Gothic" w:cs="Arial"/>
          <w:sz w:val="22"/>
          <w:szCs w:val="22"/>
        </w:rPr>
        <w:t>( or</w:t>
      </w:r>
      <w:proofErr w:type="gramEnd"/>
      <w:r w:rsidRPr="007F7FAF">
        <w:rPr>
          <w:rFonts w:ascii="Century Gothic" w:hAnsi="Century Gothic" w:cs="Arial"/>
          <w:sz w:val="22"/>
          <w:szCs w:val="22"/>
        </w:rPr>
        <w:t xml:space="preserve"> loss ) depreciation and changes in current assets and current liabilities other than cash and short term debt. </w:t>
      </w:r>
    </w:p>
    <w:p w14:paraId="4D83609A" w14:textId="77777777" w:rsidR="0060260F" w:rsidRPr="007F7FAF" w:rsidRDefault="0060260F" w:rsidP="00011018">
      <w:pPr>
        <w:widowControl w:val="0"/>
        <w:numPr>
          <w:ilvl w:val="0"/>
          <w:numId w:val="55"/>
        </w:numPr>
        <w:tabs>
          <w:tab w:val="left" w:pos="1660"/>
          <w:tab w:val="left" w:pos="216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Investing activities - include the purchase, sale or investment in fixed assets, such as real estate, equipment and buildings. </w:t>
      </w:r>
    </w:p>
    <w:p w14:paraId="0A13DD07" w14:textId="4133FB6D" w:rsidR="00F73548" w:rsidRPr="007F7FAF" w:rsidRDefault="0060260F" w:rsidP="00011018">
      <w:pPr>
        <w:widowControl w:val="0"/>
        <w:numPr>
          <w:ilvl w:val="0"/>
          <w:numId w:val="55"/>
        </w:numPr>
        <w:tabs>
          <w:tab w:val="left" w:pos="1660"/>
          <w:tab w:val="left" w:pos="216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Financing activities - include cash raised during </w:t>
      </w:r>
      <w:proofErr w:type="spellStart"/>
      <w:proofErr w:type="gramStart"/>
      <w:r w:rsidRPr="007F7FAF">
        <w:rPr>
          <w:rFonts w:ascii="Century Gothic" w:hAnsi="Century Gothic" w:cs="Arial"/>
          <w:sz w:val="22"/>
          <w:szCs w:val="22"/>
        </w:rPr>
        <w:t>te</w:t>
      </w:r>
      <w:proofErr w:type="spellEnd"/>
      <w:proofErr w:type="gramEnd"/>
      <w:r w:rsidRPr="007F7FAF">
        <w:rPr>
          <w:rFonts w:ascii="Century Gothic" w:hAnsi="Century Gothic" w:cs="Arial"/>
          <w:sz w:val="22"/>
          <w:szCs w:val="22"/>
        </w:rPr>
        <w:t xml:space="preserve"> period by borrowing money or selling stock and or cash used during the period by paying dividends, buying back outstanding stock or buying back outside bonds. </w:t>
      </w:r>
    </w:p>
    <w:p w14:paraId="4494FEE7" w14:textId="02415FA4" w:rsidR="0060260F" w:rsidRPr="007F7FAF" w:rsidRDefault="0060260F" w:rsidP="00F73548">
      <w:pPr>
        <w:widowControl w:val="0"/>
        <w:tabs>
          <w:tab w:val="left" w:pos="566"/>
          <w:tab w:val="left" w:pos="1133"/>
          <w:tab w:val="left" w:pos="1700"/>
        </w:tabs>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Comparing a firms financial results to industry norms helps a firm determine how it stacks up against its competitors and if there are any financial “red flags” requiring attention. - </w:t>
      </w:r>
      <w:proofErr w:type="gramStart"/>
      <w:r w:rsidRPr="007F7FAF">
        <w:rPr>
          <w:rFonts w:ascii="Century Gothic" w:hAnsi="Century Gothic" w:cs="Arial"/>
          <w:sz w:val="22"/>
          <w:szCs w:val="22"/>
        </w:rPr>
        <w:t>this</w:t>
      </w:r>
      <w:proofErr w:type="gramEnd"/>
      <w:r w:rsidRPr="007F7FAF">
        <w:rPr>
          <w:rFonts w:ascii="Century Gothic" w:hAnsi="Century Gothic" w:cs="Arial"/>
          <w:sz w:val="22"/>
          <w:szCs w:val="22"/>
        </w:rPr>
        <w:t xml:space="preserve"> works well with firms of a similar size, so the results should be interpreted with caution by new firms. </w:t>
      </w:r>
    </w:p>
    <w:p w14:paraId="5F4EE745" w14:textId="77777777" w:rsidR="0060260F" w:rsidRPr="007F7FAF" w:rsidRDefault="0060260F" w:rsidP="00F73548">
      <w:pPr>
        <w:widowControl w:val="0"/>
        <w:tabs>
          <w:tab w:val="left" w:pos="566"/>
          <w:tab w:val="left" w:pos="1133"/>
          <w:tab w:val="left" w:pos="1700"/>
        </w:tabs>
        <w:autoSpaceDE w:val="0"/>
        <w:autoSpaceDN w:val="0"/>
        <w:adjustRightInd w:val="0"/>
        <w:spacing w:after="0" w:line="360" w:lineRule="auto"/>
        <w:rPr>
          <w:rFonts w:ascii="Century Gothic" w:hAnsi="Century Gothic" w:cs="Arial"/>
          <w:sz w:val="22"/>
          <w:szCs w:val="22"/>
        </w:rPr>
      </w:pPr>
    </w:p>
    <w:p w14:paraId="710B3647" w14:textId="77777777" w:rsidR="0060260F" w:rsidRPr="007F7FAF" w:rsidRDefault="0060260F" w:rsidP="00F73548">
      <w:pPr>
        <w:widowControl w:val="0"/>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Importance of Keeping Good Records</w:t>
      </w:r>
    </w:p>
    <w:p w14:paraId="51238E5D" w14:textId="77777777" w:rsidR="0060260F" w:rsidRPr="007F7FAF" w:rsidRDefault="0060260F" w:rsidP="00F73548">
      <w:pPr>
        <w:widowControl w:val="0"/>
        <w:autoSpaceDE w:val="0"/>
        <w:autoSpaceDN w:val="0"/>
        <w:adjustRightInd w:val="0"/>
        <w:spacing w:after="0" w:line="360" w:lineRule="auto"/>
        <w:rPr>
          <w:rFonts w:ascii="Century Gothic" w:hAnsi="Century Gothic" w:cs="Arial"/>
          <w:b/>
          <w:sz w:val="22"/>
          <w:szCs w:val="22"/>
        </w:rPr>
      </w:pPr>
      <w:r w:rsidRPr="007F7FAF">
        <w:rPr>
          <w:rFonts w:ascii="Century Gothic" w:hAnsi="Century Gothic" w:cs="Arial"/>
          <w:b/>
          <w:sz w:val="22"/>
          <w:szCs w:val="22"/>
        </w:rPr>
        <w:t>Ratio Analysis</w:t>
      </w:r>
    </w:p>
    <w:p w14:paraId="550BC812" w14:textId="56A2400E" w:rsidR="0060260F" w:rsidRPr="007F7FAF" w:rsidRDefault="0060260F" w:rsidP="008D5DDE">
      <w:pPr>
        <w:widowControl w:val="0"/>
        <w:autoSpaceDE w:val="0"/>
        <w:autoSpaceDN w:val="0"/>
        <w:adjustRightInd w:val="0"/>
        <w:spacing w:after="0" w:line="360" w:lineRule="auto"/>
        <w:ind w:left="540" w:hanging="540"/>
        <w:rPr>
          <w:rFonts w:ascii="Century Gothic" w:hAnsi="Century Gothic" w:cs="Arial"/>
          <w:sz w:val="22"/>
          <w:szCs w:val="22"/>
        </w:rPr>
      </w:pPr>
      <w:r w:rsidRPr="007F7FAF">
        <w:rPr>
          <w:rFonts w:ascii="Century Gothic" w:hAnsi="Century Gothic" w:cs="Arial"/>
          <w:sz w:val="22"/>
          <w:szCs w:val="22"/>
        </w:rPr>
        <w:t xml:space="preserve">The most practical way to interpret or make sense of a firm’s </w:t>
      </w:r>
      <w:r w:rsidR="00F73548" w:rsidRPr="007F7FAF">
        <w:rPr>
          <w:rFonts w:ascii="Century Gothic" w:hAnsi="Century Gothic" w:cs="Arial"/>
          <w:sz w:val="22"/>
          <w:szCs w:val="22"/>
        </w:rPr>
        <w:t>historical financial statements</w:t>
      </w:r>
      <w:r w:rsidR="008D5DDE" w:rsidRPr="007F7FAF">
        <w:rPr>
          <w:rFonts w:ascii="Century Gothic" w:hAnsi="Century Gothic" w:cs="Arial"/>
          <w:sz w:val="22"/>
          <w:szCs w:val="22"/>
        </w:rPr>
        <w:t xml:space="preserve"> is </w:t>
      </w:r>
      <w:r w:rsidRPr="007F7FAF">
        <w:rPr>
          <w:rFonts w:ascii="Century Gothic" w:hAnsi="Century Gothic" w:cs="Arial"/>
          <w:sz w:val="22"/>
          <w:szCs w:val="22"/>
        </w:rPr>
        <w:t>through ratio analysis, as shown in the next slide.</w:t>
      </w:r>
    </w:p>
    <w:p w14:paraId="400743D0"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Comparing a Firm’s Financial Results to Industry Norms</w:t>
      </w:r>
    </w:p>
    <w:p w14:paraId="5376773F" w14:textId="77777777" w:rsidR="008D5DDE" w:rsidRPr="007F7FAF" w:rsidRDefault="0060260F" w:rsidP="008D5DDE">
      <w:pPr>
        <w:widowControl w:val="0"/>
        <w:autoSpaceDE w:val="0"/>
        <w:autoSpaceDN w:val="0"/>
        <w:adjustRightInd w:val="0"/>
        <w:spacing w:after="0" w:line="360" w:lineRule="auto"/>
        <w:ind w:left="450" w:hanging="450"/>
        <w:rPr>
          <w:rFonts w:ascii="Century Gothic" w:hAnsi="Century Gothic" w:cs="Arial"/>
          <w:sz w:val="22"/>
          <w:szCs w:val="22"/>
        </w:rPr>
      </w:pPr>
      <w:r w:rsidRPr="007F7FAF">
        <w:rPr>
          <w:rFonts w:ascii="Century Gothic" w:hAnsi="Century Gothic" w:cs="Arial"/>
          <w:sz w:val="22"/>
          <w:szCs w:val="22"/>
        </w:rPr>
        <w:t>Comparing a firm’s financial results to industry norms helps a firm determine h</w:t>
      </w:r>
      <w:r w:rsidR="008D5DDE" w:rsidRPr="007F7FAF">
        <w:rPr>
          <w:rFonts w:ascii="Century Gothic" w:hAnsi="Century Gothic" w:cs="Arial"/>
          <w:sz w:val="22"/>
          <w:szCs w:val="22"/>
        </w:rPr>
        <w:t>ow it stacks up</w:t>
      </w:r>
    </w:p>
    <w:p w14:paraId="71C16444" w14:textId="02C98BF3" w:rsidR="0060260F" w:rsidRPr="007F7FAF" w:rsidRDefault="0060260F" w:rsidP="008D5DDE">
      <w:pPr>
        <w:widowControl w:val="0"/>
        <w:autoSpaceDE w:val="0"/>
        <w:autoSpaceDN w:val="0"/>
        <w:adjustRightInd w:val="0"/>
        <w:spacing w:after="0" w:line="360" w:lineRule="auto"/>
        <w:ind w:left="450" w:hanging="450"/>
        <w:rPr>
          <w:rFonts w:ascii="Century Gothic" w:hAnsi="Century Gothic" w:cs="Arial"/>
          <w:sz w:val="22"/>
          <w:szCs w:val="22"/>
        </w:rPr>
      </w:pPr>
      <w:proofErr w:type="gramStart"/>
      <w:r w:rsidRPr="007F7FAF">
        <w:rPr>
          <w:rFonts w:ascii="Century Gothic" w:hAnsi="Century Gothic" w:cs="Arial"/>
          <w:sz w:val="22"/>
          <w:szCs w:val="22"/>
        </w:rPr>
        <w:t>against</w:t>
      </w:r>
      <w:proofErr w:type="gramEnd"/>
      <w:r w:rsidRPr="007F7FAF">
        <w:rPr>
          <w:rFonts w:ascii="Century Gothic" w:hAnsi="Century Gothic" w:cs="Arial"/>
          <w:sz w:val="22"/>
          <w:szCs w:val="22"/>
        </w:rPr>
        <w:t xml:space="preserve"> its competitors and if there are any financial “red flags” requiring attention.</w:t>
      </w:r>
    </w:p>
    <w:p w14:paraId="2980419D" w14:textId="77777777" w:rsidR="008D5DDE" w:rsidRPr="007F7FAF" w:rsidRDefault="008D5DDE" w:rsidP="008D5DDE">
      <w:pPr>
        <w:widowControl w:val="0"/>
        <w:autoSpaceDE w:val="0"/>
        <w:autoSpaceDN w:val="0"/>
        <w:adjustRightInd w:val="0"/>
        <w:spacing w:after="0" w:line="360" w:lineRule="auto"/>
        <w:ind w:left="540" w:hanging="540"/>
        <w:rPr>
          <w:rFonts w:ascii="Century Gothic" w:hAnsi="Century Gothic" w:cs="Arial"/>
          <w:sz w:val="22"/>
          <w:szCs w:val="22"/>
        </w:rPr>
      </w:pPr>
    </w:p>
    <w:p w14:paraId="5779E5D0" w14:textId="06BE0B99" w:rsidR="0060260F" w:rsidRPr="007F7FAF" w:rsidRDefault="0060260F" w:rsidP="008D5DDE">
      <w:pPr>
        <w:widowControl w:val="0"/>
        <w:autoSpaceDE w:val="0"/>
        <w:autoSpaceDN w:val="0"/>
        <w:adjustRightInd w:val="0"/>
        <w:spacing w:after="0" w:line="360" w:lineRule="auto"/>
        <w:ind w:left="540" w:hanging="540"/>
        <w:rPr>
          <w:rFonts w:ascii="Century Gothic" w:hAnsi="Century Gothic" w:cs="Arial"/>
          <w:sz w:val="22"/>
          <w:szCs w:val="22"/>
        </w:rPr>
      </w:pPr>
      <w:r w:rsidRPr="007F7FAF">
        <w:rPr>
          <w:rFonts w:ascii="Century Gothic" w:hAnsi="Century Gothic" w:cs="Arial"/>
          <w:b/>
          <w:sz w:val="22"/>
          <w:szCs w:val="22"/>
        </w:rPr>
        <w:t>Forecasts</w:t>
      </w:r>
      <w:r w:rsidR="008D5DDE" w:rsidRPr="007F7FAF">
        <w:rPr>
          <w:rFonts w:ascii="Century Gothic" w:hAnsi="Century Gothic" w:cs="Arial"/>
          <w:sz w:val="22"/>
          <w:szCs w:val="22"/>
        </w:rPr>
        <w:t xml:space="preserve">- </w:t>
      </w:r>
      <w:r w:rsidRPr="007F7FAF">
        <w:rPr>
          <w:rFonts w:ascii="Century Gothic" w:hAnsi="Century Gothic" w:cs="Arial"/>
          <w:sz w:val="22"/>
          <w:szCs w:val="22"/>
        </w:rPr>
        <w:t xml:space="preserve">The </w:t>
      </w:r>
      <w:r w:rsidR="008D5DDE" w:rsidRPr="007F7FAF">
        <w:rPr>
          <w:rFonts w:ascii="Century Gothic" w:hAnsi="Century Gothic" w:cs="Arial"/>
          <w:sz w:val="22"/>
          <w:szCs w:val="22"/>
        </w:rPr>
        <w:t>analysis of a firm’s historical financial statements is</w:t>
      </w:r>
      <w:r w:rsidRPr="007F7FAF">
        <w:rPr>
          <w:rFonts w:ascii="Century Gothic" w:hAnsi="Century Gothic" w:cs="Arial"/>
          <w:sz w:val="22"/>
          <w:szCs w:val="22"/>
        </w:rPr>
        <w:t xml:space="preserve"> followed by the preparation of forecasts.  Forecasts are predictions of a firm’s future sales, expenses, income, and capital expenditures.</w:t>
      </w:r>
    </w:p>
    <w:p w14:paraId="7A7245C2" w14:textId="77777777" w:rsidR="0060260F" w:rsidRPr="007F7FAF" w:rsidRDefault="0060260F" w:rsidP="00011018">
      <w:pPr>
        <w:pStyle w:val="ListParagraph"/>
        <w:widowControl w:val="0"/>
        <w:numPr>
          <w:ilvl w:val="0"/>
          <w:numId w:val="59"/>
        </w:numPr>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A firm’s forecasts provide the basis for its pro forma financial statements.</w:t>
      </w:r>
    </w:p>
    <w:p w14:paraId="0CEB2495" w14:textId="77777777" w:rsidR="0060260F" w:rsidRPr="007F7FAF" w:rsidRDefault="0060260F" w:rsidP="00011018">
      <w:pPr>
        <w:pStyle w:val="ListParagraph"/>
        <w:widowControl w:val="0"/>
        <w:numPr>
          <w:ilvl w:val="0"/>
          <w:numId w:val="59"/>
        </w:numPr>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A well-developed set of pro forma financial statements helps a firm create accurate budgets, build financial plans, and manage its finances in a proactive rather than a reactive manner.</w:t>
      </w:r>
    </w:p>
    <w:p w14:paraId="43ECDD0D"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Sales Forecast</w:t>
      </w:r>
    </w:p>
    <w:p w14:paraId="70E90A52" w14:textId="77777777" w:rsidR="0060260F" w:rsidRPr="007F7FAF" w:rsidRDefault="0060260F" w:rsidP="008D5DDE">
      <w:pPr>
        <w:widowControl w:val="0"/>
        <w:autoSpaceDE w:val="0"/>
        <w:autoSpaceDN w:val="0"/>
        <w:adjustRightInd w:val="0"/>
        <w:spacing w:after="0" w:line="360" w:lineRule="auto"/>
        <w:ind w:left="450" w:hanging="450"/>
        <w:rPr>
          <w:rFonts w:ascii="Century Gothic" w:hAnsi="Century Gothic" w:cs="Arial"/>
          <w:sz w:val="22"/>
          <w:szCs w:val="22"/>
        </w:rPr>
      </w:pPr>
      <w:r w:rsidRPr="007F7FAF">
        <w:rPr>
          <w:rFonts w:ascii="Century Gothic" w:hAnsi="Century Gothic" w:cs="Arial"/>
          <w:sz w:val="22"/>
          <w:szCs w:val="22"/>
        </w:rPr>
        <w:t>A sales forecast is a projection of a firm’s sales for a specified period (such as a year).</w:t>
      </w:r>
    </w:p>
    <w:p w14:paraId="373DDA62" w14:textId="77777777" w:rsidR="0060260F" w:rsidRPr="007F7FAF" w:rsidRDefault="0060260F" w:rsidP="008D5DDE">
      <w:pPr>
        <w:widowControl w:val="0"/>
        <w:autoSpaceDE w:val="0"/>
        <w:autoSpaceDN w:val="0"/>
        <w:adjustRightInd w:val="0"/>
        <w:spacing w:after="0" w:line="360" w:lineRule="auto"/>
        <w:ind w:left="450" w:hanging="450"/>
        <w:rPr>
          <w:rFonts w:ascii="Century Gothic" w:hAnsi="Century Gothic" w:cs="Arial"/>
          <w:sz w:val="22"/>
          <w:szCs w:val="22"/>
        </w:rPr>
      </w:pPr>
      <w:r w:rsidRPr="007F7FAF">
        <w:rPr>
          <w:rFonts w:ascii="Century Gothic" w:hAnsi="Century Gothic" w:cs="Arial"/>
          <w:sz w:val="22"/>
          <w:szCs w:val="22"/>
        </w:rPr>
        <w:t xml:space="preserve">It is the first forecast developed and is the basis for most of the other forecasts. </w:t>
      </w:r>
    </w:p>
    <w:p w14:paraId="5AEFBF56" w14:textId="77777777" w:rsidR="0060260F" w:rsidRPr="007F7FAF" w:rsidRDefault="0060260F" w:rsidP="00011018">
      <w:pPr>
        <w:pStyle w:val="ListParagraph"/>
        <w:widowControl w:val="0"/>
        <w:numPr>
          <w:ilvl w:val="0"/>
          <w:numId w:val="60"/>
        </w:numPr>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A sales forecast for a new firm is based on a good-faith estimate of sales and on industry averages or the experiences of similar start-ups.</w:t>
      </w:r>
    </w:p>
    <w:p w14:paraId="3A8C2900" w14:textId="77777777" w:rsidR="0060260F" w:rsidRPr="007F7FAF" w:rsidRDefault="0060260F" w:rsidP="00011018">
      <w:pPr>
        <w:pStyle w:val="ListParagraph"/>
        <w:widowControl w:val="0"/>
        <w:numPr>
          <w:ilvl w:val="0"/>
          <w:numId w:val="60"/>
        </w:numPr>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A sales forecast for an existing firm is based on (1) its record of past sales, (2) its current production capacity and product demand, and (3) any factors that will affect its future product capacity and product demand.</w:t>
      </w:r>
    </w:p>
    <w:p w14:paraId="693BC9F8" w14:textId="5EAD84D9" w:rsidR="00611ED1" w:rsidRPr="007F7FAF" w:rsidRDefault="00611ED1" w:rsidP="00011018">
      <w:pPr>
        <w:pStyle w:val="ListParagraph"/>
        <w:widowControl w:val="0"/>
        <w:numPr>
          <w:ilvl w:val="0"/>
          <w:numId w:val="60"/>
        </w:numPr>
        <w:autoSpaceDE w:val="0"/>
        <w:autoSpaceDN w:val="0"/>
        <w:adjustRightInd w:val="0"/>
        <w:spacing w:after="0" w:line="360" w:lineRule="auto"/>
        <w:rPr>
          <w:rFonts w:ascii="Century Gothic" w:hAnsi="Century Gothic" w:cs="Arial"/>
          <w:sz w:val="22"/>
          <w:szCs w:val="22"/>
        </w:rPr>
      </w:pPr>
      <w:r w:rsidRPr="007F7FAF">
        <w:rPr>
          <w:rFonts w:ascii="Century Gothic" w:hAnsi="Century Gothic" w:cs="Arial"/>
          <w:sz w:val="22"/>
          <w:szCs w:val="22"/>
        </w:rPr>
        <w:t xml:space="preserve">Regression analysis – a statistical technique used to find relationships between variables for the purpose of predicting future values. </w:t>
      </w:r>
    </w:p>
    <w:p w14:paraId="1687AE88" w14:textId="77777777" w:rsidR="008D5DDE" w:rsidRPr="007F7FAF" w:rsidRDefault="008D5DDE" w:rsidP="00F73548">
      <w:pPr>
        <w:widowControl w:val="0"/>
        <w:autoSpaceDE w:val="0"/>
        <w:autoSpaceDN w:val="0"/>
        <w:adjustRightInd w:val="0"/>
        <w:spacing w:after="0" w:line="360" w:lineRule="auto"/>
        <w:ind w:left="540" w:hanging="540"/>
        <w:rPr>
          <w:rFonts w:ascii="Century Gothic" w:hAnsi="Century Gothic" w:cs="Arial"/>
          <w:b/>
          <w:color w:val="DD2067"/>
          <w:sz w:val="22"/>
          <w:szCs w:val="22"/>
        </w:rPr>
      </w:pPr>
    </w:p>
    <w:p w14:paraId="69C28C23"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Forecast of Costs of Sales and Other Items</w:t>
      </w:r>
    </w:p>
    <w:p w14:paraId="67870FC0" w14:textId="77777777" w:rsidR="0060260F" w:rsidRPr="007F7FAF" w:rsidRDefault="0060260F" w:rsidP="00011018">
      <w:pPr>
        <w:widowControl w:val="0"/>
        <w:numPr>
          <w:ilvl w:val="0"/>
          <w:numId w:val="56"/>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Once a firm has completed its sales forecast, it must forecast its cost of sales (or cost of goods sold) and the other items on its income statement.</w:t>
      </w:r>
    </w:p>
    <w:p w14:paraId="09B7A8DE" w14:textId="77777777" w:rsidR="00611ED1" w:rsidRPr="007F7FAF" w:rsidRDefault="0060260F" w:rsidP="00011018">
      <w:pPr>
        <w:widowControl w:val="0"/>
        <w:numPr>
          <w:ilvl w:val="0"/>
          <w:numId w:val="56"/>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The most common way to do this is to use the percentage-of-sales method, which is a method for expressing each expense item as a percentage of sales.</w:t>
      </w:r>
    </w:p>
    <w:p w14:paraId="311EABFB" w14:textId="65D6078A" w:rsidR="0060260F" w:rsidRPr="007F7FAF" w:rsidRDefault="0060260F" w:rsidP="00011018">
      <w:pPr>
        <w:widowControl w:val="0"/>
        <w:numPr>
          <w:ilvl w:val="0"/>
          <w:numId w:val="56"/>
        </w:numPr>
        <w:tabs>
          <w:tab w:val="left" w:pos="220"/>
          <w:tab w:val="left" w:pos="720"/>
        </w:tabs>
        <w:autoSpaceDE w:val="0"/>
        <w:autoSpaceDN w:val="0"/>
        <w:adjustRightInd w:val="0"/>
        <w:spacing w:after="0" w:line="360" w:lineRule="auto"/>
        <w:ind w:hanging="720"/>
        <w:rPr>
          <w:rFonts w:ascii="Century Gothic" w:hAnsi="Century Gothic" w:cs="Arial"/>
          <w:sz w:val="22"/>
          <w:szCs w:val="22"/>
        </w:rPr>
      </w:pPr>
      <w:r w:rsidRPr="007F7FAF">
        <w:rPr>
          <w:rFonts w:ascii="Century Gothic" w:hAnsi="Century Gothic" w:cs="Arial"/>
          <w:sz w:val="22"/>
          <w:szCs w:val="22"/>
        </w:rPr>
        <w:t>If a firm determines that it can use the percent-of-sales method and it follows the procedures described in the textbook, then the net result is that each expense item on its income statement will grow at the same rate as sales (with the exception of items that can be individually forecast, such as depreciation).</w:t>
      </w:r>
    </w:p>
    <w:p w14:paraId="5EEC307E" w14:textId="77777777" w:rsidR="00611ED1" w:rsidRPr="007F7FAF" w:rsidRDefault="00611ED1" w:rsidP="00611ED1">
      <w:pPr>
        <w:widowControl w:val="0"/>
        <w:tabs>
          <w:tab w:val="left" w:pos="220"/>
          <w:tab w:val="left" w:pos="720"/>
        </w:tabs>
        <w:autoSpaceDE w:val="0"/>
        <w:autoSpaceDN w:val="0"/>
        <w:adjustRightInd w:val="0"/>
        <w:spacing w:after="0" w:line="360" w:lineRule="auto"/>
        <w:rPr>
          <w:rFonts w:ascii="Century Gothic" w:hAnsi="Century Gothic" w:cs="Arial"/>
          <w:sz w:val="22"/>
          <w:szCs w:val="22"/>
        </w:rPr>
      </w:pPr>
    </w:p>
    <w:p w14:paraId="40698381"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Pro Forma Financial Statements</w:t>
      </w:r>
    </w:p>
    <w:p w14:paraId="2AE6C22F" w14:textId="77777777" w:rsidR="0060260F" w:rsidRPr="007F7FAF" w:rsidRDefault="0060260F" w:rsidP="00611ED1">
      <w:pPr>
        <w:widowControl w:val="0"/>
        <w:autoSpaceDE w:val="0"/>
        <w:autoSpaceDN w:val="0"/>
        <w:adjustRightInd w:val="0"/>
        <w:spacing w:after="0" w:line="360" w:lineRule="auto"/>
        <w:ind w:left="450" w:hanging="450"/>
        <w:rPr>
          <w:rFonts w:ascii="Century Gothic" w:hAnsi="Century Gothic" w:cs="Arial"/>
          <w:sz w:val="22"/>
          <w:szCs w:val="22"/>
        </w:rPr>
      </w:pPr>
      <w:r w:rsidRPr="007F7FAF">
        <w:rPr>
          <w:rFonts w:ascii="Century Gothic" w:hAnsi="Century Gothic" w:cs="Arial"/>
          <w:sz w:val="22"/>
          <w:szCs w:val="22"/>
        </w:rPr>
        <w:t xml:space="preserve">A firm’s pro forma financial statements are similar to its historical financial statements </w:t>
      </w:r>
      <w:r w:rsidRPr="007F7FAF">
        <w:rPr>
          <w:rFonts w:ascii="Century Gothic" w:hAnsi="Century Gothic" w:cs="Arial"/>
          <w:i/>
          <w:sz w:val="22"/>
          <w:szCs w:val="22"/>
        </w:rPr>
        <w:t>except that they look forward rather than track the past.</w:t>
      </w:r>
    </w:p>
    <w:p w14:paraId="71B44D9A" w14:textId="77777777" w:rsidR="0060260F" w:rsidRPr="007F7FAF" w:rsidRDefault="0060260F" w:rsidP="00611ED1">
      <w:pPr>
        <w:widowControl w:val="0"/>
        <w:autoSpaceDE w:val="0"/>
        <w:autoSpaceDN w:val="0"/>
        <w:adjustRightInd w:val="0"/>
        <w:spacing w:after="0" w:line="360" w:lineRule="auto"/>
        <w:ind w:left="450" w:hanging="450"/>
        <w:rPr>
          <w:rFonts w:ascii="Century Gothic" w:hAnsi="Century Gothic" w:cs="Arial"/>
          <w:sz w:val="22"/>
          <w:szCs w:val="22"/>
        </w:rPr>
      </w:pPr>
      <w:r w:rsidRPr="007F7FAF">
        <w:rPr>
          <w:rFonts w:ascii="Century Gothic" w:hAnsi="Century Gothic" w:cs="Arial"/>
          <w:sz w:val="22"/>
          <w:szCs w:val="22"/>
        </w:rPr>
        <w:t>The preparation of pro forma financial statements helps a firm rethink its strategies and make adjustments if necessary.</w:t>
      </w:r>
    </w:p>
    <w:p w14:paraId="279247EF" w14:textId="260D392D" w:rsidR="0060260F" w:rsidRPr="007F7FAF" w:rsidRDefault="0060260F" w:rsidP="00611ED1">
      <w:pPr>
        <w:widowControl w:val="0"/>
        <w:autoSpaceDE w:val="0"/>
        <w:autoSpaceDN w:val="0"/>
        <w:adjustRightInd w:val="0"/>
        <w:spacing w:after="0" w:line="360" w:lineRule="auto"/>
        <w:ind w:left="450" w:hanging="450"/>
        <w:rPr>
          <w:rFonts w:ascii="Century Gothic" w:hAnsi="Century Gothic" w:cs="Arial"/>
          <w:sz w:val="22"/>
          <w:szCs w:val="22"/>
        </w:rPr>
      </w:pPr>
      <w:r w:rsidRPr="007F7FAF">
        <w:rPr>
          <w:rFonts w:ascii="Century Gothic" w:hAnsi="Century Gothic" w:cs="Arial"/>
          <w:sz w:val="22"/>
          <w:szCs w:val="22"/>
        </w:rPr>
        <w:t xml:space="preserve">The preparation of pro forma financials is also necessary if a firm is seeking funding or financing.  </w:t>
      </w:r>
    </w:p>
    <w:p w14:paraId="31DE6734" w14:textId="77777777" w:rsidR="0060260F" w:rsidRPr="007F7FAF" w:rsidRDefault="0060260F" w:rsidP="00F73548">
      <w:pPr>
        <w:widowControl w:val="0"/>
        <w:autoSpaceDE w:val="0"/>
        <w:autoSpaceDN w:val="0"/>
        <w:adjustRightInd w:val="0"/>
        <w:spacing w:after="0" w:line="360" w:lineRule="auto"/>
        <w:rPr>
          <w:rFonts w:ascii="Century Gothic" w:hAnsi="Century Gothic" w:cs="Arial"/>
          <w:b/>
          <w:sz w:val="22"/>
          <w:szCs w:val="22"/>
        </w:rPr>
      </w:pPr>
      <w:r w:rsidRPr="007F7FAF">
        <w:rPr>
          <w:rFonts w:ascii="Century Gothic" w:hAnsi="Century Gothic" w:cs="Arial"/>
          <w:b/>
          <w:sz w:val="22"/>
          <w:szCs w:val="22"/>
        </w:rPr>
        <w:t>Types of Pro Forma Financial Statements</w:t>
      </w:r>
    </w:p>
    <w:p w14:paraId="27795AAA" w14:textId="3F14CB84" w:rsidR="004A01DD" w:rsidRPr="007F7FAF" w:rsidRDefault="004A01DD" w:rsidP="00F73548">
      <w:pPr>
        <w:widowControl w:val="0"/>
        <w:autoSpaceDE w:val="0"/>
        <w:autoSpaceDN w:val="0"/>
        <w:adjustRightInd w:val="0"/>
        <w:spacing w:after="0" w:line="360" w:lineRule="auto"/>
        <w:rPr>
          <w:rFonts w:ascii="Century Gothic" w:hAnsi="Century Gothic" w:cs="Arial"/>
          <w:b/>
          <w:sz w:val="22"/>
          <w:szCs w:val="22"/>
        </w:rPr>
      </w:pPr>
      <w:r w:rsidRPr="007F7FAF">
        <w:rPr>
          <w:rFonts w:ascii="Century Gothic" w:hAnsi="Century Gothic" w:cs="Arial"/>
          <w:b/>
          <w:sz w:val="22"/>
          <w:szCs w:val="22"/>
        </w:rPr>
        <w:t xml:space="preserve">Pro forma income statement – </w:t>
      </w:r>
      <w:r w:rsidRPr="007F7FAF">
        <w:rPr>
          <w:rFonts w:ascii="Century Gothic" w:hAnsi="Century Gothic" w:cs="Arial"/>
          <w:sz w:val="22"/>
          <w:szCs w:val="22"/>
        </w:rPr>
        <w:t>Forecast future income and expenses.</w:t>
      </w:r>
      <w:r w:rsidRPr="007F7FAF">
        <w:rPr>
          <w:rFonts w:ascii="Century Gothic" w:hAnsi="Century Gothic" w:cs="Arial"/>
          <w:b/>
          <w:sz w:val="22"/>
          <w:szCs w:val="22"/>
        </w:rPr>
        <w:t xml:space="preserve"> </w:t>
      </w:r>
    </w:p>
    <w:p w14:paraId="1BD04CDD" w14:textId="78F049F1" w:rsidR="004A01DD" w:rsidRPr="007F7FAF" w:rsidRDefault="004A01DD" w:rsidP="00F73548">
      <w:pPr>
        <w:widowControl w:val="0"/>
        <w:autoSpaceDE w:val="0"/>
        <w:autoSpaceDN w:val="0"/>
        <w:adjustRightInd w:val="0"/>
        <w:spacing w:after="0" w:line="360" w:lineRule="auto"/>
        <w:rPr>
          <w:rFonts w:ascii="Century Gothic" w:hAnsi="Century Gothic" w:cs="Arial"/>
          <w:b/>
          <w:sz w:val="22"/>
          <w:szCs w:val="22"/>
        </w:rPr>
      </w:pPr>
      <w:r w:rsidRPr="007F7FAF">
        <w:rPr>
          <w:rFonts w:ascii="Century Gothic" w:hAnsi="Century Gothic" w:cs="Arial"/>
          <w:b/>
          <w:sz w:val="22"/>
          <w:szCs w:val="22"/>
        </w:rPr>
        <w:t xml:space="preserve">Pro forma Balance sheet – </w:t>
      </w:r>
      <w:r w:rsidRPr="007F7FAF">
        <w:rPr>
          <w:rFonts w:ascii="Century Gothic" w:hAnsi="Century Gothic" w:cs="Arial"/>
          <w:sz w:val="22"/>
          <w:szCs w:val="22"/>
        </w:rPr>
        <w:t>provides the firm a sense of how its activities will affect its ability to meet short-term liabilities and how its finances will evolve over time.</w:t>
      </w:r>
      <w:r w:rsidRPr="007F7FAF">
        <w:rPr>
          <w:rFonts w:ascii="Century Gothic" w:hAnsi="Century Gothic" w:cs="Arial"/>
          <w:b/>
          <w:sz w:val="22"/>
          <w:szCs w:val="22"/>
        </w:rPr>
        <w:t xml:space="preserve"> </w:t>
      </w:r>
    </w:p>
    <w:p w14:paraId="50253946" w14:textId="68B9D19C" w:rsidR="004A01DD" w:rsidRPr="007F7FAF" w:rsidRDefault="004A01DD" w:rsidP="00F73548">
      <w:pPr>
        <w:widowControl w:val="0"/>
        <w:autoSpaceDE w:val="0"/>
        <w:autoSpaceDN w:val="0"/>
        <w:adjustRightInd w:val="0"/>
        <w:spacing w:after="0" w:line="360" w:lineRule="auto"/>
        <w:rPr>
          <w:rFonts w:ascii="Century Gothic" w:hAnsi="Century Gothic" w:cs="Arial"/>
          <w:b/>
          <w:sz w:val="22"/>
          <w:szCs w:val="22"/>
        </w:rPr>
      </w:pPr>
      <w:r w:rsidRPr="007F7FAF">
        <w:rPr>
          <w:rFonts w:ascii="Century Gothic" w:hAnsi="Century Gothic" w:cs="Arial"/>
          <w:b/>
          <w:sz w:val="22"/>
          <w:szCs w:val="22"/>
        </w:rPr>
        <w:t>Pro forma statement of cash flows</w:t>
      </w:r>
      <w:r w:rsidRPr="007F7FAF">
        <w:rPr>
          <w:rFonts w:ascii="Century Gothic" w:hAnsi="Century Gothic" w:cs="Arial"/>
          <w:sz w:val="22"/>
          <w:szCs w:val="22"/>
        </w:rPr>
        <w:t>- shows the projected flow of cash flow into and out of the company during a specific period.</w:t>
      </w:r>
      <w:r w:rsidRPr="007F7FAF">
        <w:rPr>
          <w:rFonts w:ascii="Century Gothic" w:hAnsi="Century Gothic" w:cs="Arial"/>
          <w:b/>
          <w:sz w:val="22"/>
          <w:szCs w:val="22"/>
        </w:rPr>
        <w:t xml:space="preserve"> </w:t>
      </w:r>
    </w:p>
    <w:p w14:paraId="6457404C" w14:textId="77777777" w:rsidR="00611ED1" w:rsidRPr="007F7FAF" w:rsidRDefault="00611ED1" w:rsidP="00F73548">
      <w:pPr>
        <w:widowControl w:val="0"/>
        <w:autoSpaceDE w:val="0"/>
        <w:autoSpaceDN w:val="0"/>
        <w:adjustRightInd w:val="0"/>
        <w:spacing w:after="0" w:line="360" w:lineRule="auto"/>
        <w:rPr>
          <w:rFonts w:ascii="Century Gothic" w:hAnsi="Century Gothic" w:cs="Arial"/>
          <w:b/>
          <w:sz w:val="22"/>
          <w:szCs w:val="22"/>
        </w:rPr>
      </w:pPr>
    </w:p>
    <w:p w14:paraId="0FADEC32"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b/>
          <w:sz w:val="22"/>
          <w:szCs w:val="22"/>
        </w:rPr>
      </w:pPr>
      <w:r w:rsidRPr="007F7FAF">
        <w:rPr>
          <w:rFonts w:ascii="Century Gothic" w:hAnsi="Century Gothic" w:cs="Arial"/>
          <w:b/>
          <w:sz w:val="22"/>
          <w:szCs w:val="22"/>
        </w:rPr>
        <w:t>Ratio Analysis</w:t>
      </w:r>
    </w:p>
    <w:p w14:paraId="1E4AF55C" w14:textId="77777777" w:rsidR="0060260F" w:rsidRPr="007F7FAF" w:rsidRDefault="0060260F" w:rsidP="004A01DD">
      <w:pPr>
        <w:widowControl w:val="0"/>
        <w:autoSpaceDE w:val="0"/>
        <w:autoSpaceDN w:val="0"/>
        <w:adjustRightInd w:val="0"/>
        <w:spacing w:after="0" w:line="360" w:lineRule="auto"/>
        <w:ind w:left="450" w:hanging="450"/>
        <w:rPr>
          <w:rFonts w:ascii="Century Gothic" w:hAnsi="Century Gothic" w:cs="Arial"/>
          <w:sz w:val="22"/>
          <w:szCs w:val="22"/>
        </w:rPr>
      </w:pPr>
      <w:r w:rsidRPr="007F7FAF">
        <w:rPr>
          <w:rFonts w:ascii="Century Gothic" w:hAnsi="Century Gothic" w:cs="Arial"/>
          <w:sz w:val="22"/>
          <w:szCs w:val="22"/>
        </w:rPr>
        <w:t>The same financial ratios used to evaluate a firm’s historical financial statements should be used to evaluate the pro forma financial statements.</w:t>
      </w:r>
    </w:p>
    <w:p w14:paraId="3CB390EE" w14:textId="77777777" w:rsidR="0060260F" w:rsidRPr="007F7FAF" w:rsidRDefault="0060260F" w:rsidP="004A01DD">
      <w:pPr>
        <w:widowControl w:val="0"/>
        <w:autoSpaceDE w:val="0"/>
        <w:autoSpaceDN w:val="0"/>
        <w:adjustRightInd w:val="0"/>
        <w:spacing w:after="0" w:line="360" w:lineRule="auto"/>
        <w:ind w:left="450" w:hanging="450"/>
        <w:rPr>
          <w:rFonts w:ascii="Century Gothic" w:hAnsi="Century Gothic" w:cs="Arial"/>
          <w:sz w:val="22"/>
          <w:szCs w:val="22"/>
        </w:rPr>
      </w:pPr>
      <w:r w:rsidRPr="007F7FAF">
        <w:rPr>
          <w:rFonts w:ascii="Century Gothic" w:hAnsi="Century Gothic" w:cs="Arial"/>
          <w:sz w:val="22"/>
          <w:szCs w:val="22"/>
        </w:rPr>
        <w:t xml:space="preserve">This work is completed so the firm can get a sense of how its projected financial performance compares to its past performance and how its projected activities will affect its cash position and its overall financial soundness. </w:t>
      </w:r>
    </w:p>
    <w:p w14:paraId="3BAB3B98"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3319FB9A"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06D6246E"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60404F80"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1E36BC8A"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34EBC836"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546C7D6F"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6114DF8B"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78D0B7A0"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7A21770C"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70E1065C"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03BDF322"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0DAF27EF"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sz w:val="22"/>
          <w:szCs w:val="22"/>
        </w:rPr>
      </w:pPr>
    </w:p>
    <w:p w14:paraId="139BAF74"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b/>
          <w:color w:val="548DD4" w:themeColor="text2" w:themeTint="99"/>
          <w:sz w:val="22"/>
          <w:szCs w:val="22"/>
        </w:rPr>
      </w:pPr>
    </w:p>
    <w:p w14:paraId="4A687E34" w14:textId="77777777" w:rsidR="002265E8" w:rsidRPr="007F7FAF" w:rsidRDefault="002265E8" w:rsidP="004A01DD">
      <w:pPr>
        <w:widowControl w:val="0"/>
        <w:autoSpaceDE w:val="0"/>
        <w:autoSpaceDN w:val="0"/>
        <w:adjustRightInd w:val="0"/>
        <w:spacing w:after="0" w:line="360" w:lineRule="auto"/>
        <w:ind w:left="450" w:hanging="450"/>
        <w:rPr>
          <w:rFonts w:ascii="Century Gothic" w:hAnsi="Century Gothic" w:cs="Arial"/>
          <w:b/>
          <w:color w:val="548DD4" w:themeColor="text2" w:themeTint="99"/>
          <w:sz w:val="22"/>
          <w:szCs w:val="22"/>
        </w:rPr>
      </w:pPr>
    </w:p>
    <w:p w14:paraId="0A02EDCA" w14:textId="355520E4"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b/>
          <w:color w:val="548DD4" w:themeColor="text2" w:themeTint="99"/>
          <w:sz w:val="22"/>
          <w:szCs w:val="22"/>
        </w:rPr>
      </w:pPr>
      <w:r w:rsidRPr="007F7FAF">
        <w:rPr>
          <w:rFonts w:ascii="Century Gothic" w:hAnsi="Century Gothic" w:cs="Arial"/>
          <w:b/>
          <w:color w:val="548DD4" w:themeColor="text2" w:themeTint="99"/>
          <w:sz w:val="22"/>
          <w:szCs w:val="22"/>
        </w:rPr>
        <w:t xml:space="preserve">Chapter 10 - Getting financing and funding </w:t>
      </w:r>
    </w:p>
    <w:p w14:paraId="2D691203"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sz w:val="22"/>
          <w:szCs w:val="22"/>
        </w:rPr>
      </w:pPr>
    </w:p>
    <w:p w14:paraId="32E4B656" w14:textId="77777777" w:rsidR="004A01DD" w:rsidRPr="007F7FAF" w:rsidRDefault="004A01DD" w:rsidP="004A01DD">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Chapter Objectives </w:t>
      </w:r>
    </w:p>
    <w:p w14:paraId="06AC9B08" w14:textId="77777777" w:rsidR="00DB0C8E" w:rsidRPr="007F7FAF" w:rsidRDefault="004A01DD" w:rsidP="00011018">
      <w:pPr>
        <w:widowControl w:val="0"/>
        <w:numPr>
          <w:ilvl w:val="0"/>
          <w:numId w:val="61"/>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Describe the importance of financing for entrepreneurial success.  </w:t>
      </w:r>
    </w:p>
    <w:p w14:paraId="312E3A9A" w14:textId="77777777" w:rsidR="00DB0C8E" w:rsidRPr="007F7FAF" w:rsidRDefault="004A01DD" w:rsidP="00011018">
      <w:pPr>
        <w:widowControl w:val="0"/>
        <w:numPr>
          <w:ilvl w:val="0"/>
          <w:numId w:val="61"/>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Explain why most entrepreneurial ventures need to raise money during their early life.</w:t>
      </w:r>
    </w:p>
    <w:p w14:paraId="0071F8EE" w14:textId="77777777" w:rsidR="00DB0C8E" w:rsidRPr="007F7FAF" w:rsidRDefault="004A01DD" w:rsidP="00011018">
      <w:pPr>
        <w:widowControl w:val="0"/>
        <w:numPr>
          <w:ilvl w:val="0"/>
          <w:numId w:val="61"/>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Identify and describe the three sources of personal financing available to entrepreneurs.</w:t>
      </w:r>
    </w:p>
    <w:p w14:paraId="2113937E" w14:textId="2F677111" w:rsidR="004A01DD" w:rsidRPr="007F7FAF" w:rsidRDefault="004A01DD" w:rsidP="00011018">
      <w:pPr>
        <w:widowControl w:val="0"/>
        <w:numPr>
          <w:ilvl w:val="0"/>
          <w:numId w:val="61"/>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Identify and explain the three steps involved in properly preparing to raise debt or equity financing.</w:t>
      </w:r>
    </w:p>
    <w:p w14:paraId="070E070B" w14:textId="77777777" w:rsidR="004A01DD" w:rsidRPr="007F7FAF" w:rsidRDefault="004A01DD" w:rsidP="00011018">
      <w:pPr>
        <w:widowControl w:val="0"/>
        <w:numPr>
          <w:ilvl w:val="0"/>
          <w:numId w:val="61"/>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Explain the three most important sources of equity funding that are available to the entrepreneurial firm.</w:t>
      </w:r>
    </w:p>
    <w:p w14:paraId="4030E24D" w14:textId="77777777" w:rsidR="004A01DD" w:rsidRPr="007F7FAF" w:rsidRDefault="004A01DD" w:rsidP="00011018">
      <w:pPr>
        <w:widowControl w:val="0"/>
        <w:numPr>
          <w:ilvl w:val="0"/>
          <w:numId w:val="61"/>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Chapter Objectives</w:t>
      </w:r>
    </w:p>
    <w:p w14:paraId="2E666B61" w14:textId="77777777" w:rsidR="004A01DD" w:rsidRPr="007F7FAF" w:rsidRDefault="004A01DD" w:rsidP="00011018">
      <w:pPr>
        <w:widowControl w:val="0"/>
        <w:numPr>
          <w:ilvl w:val="0"/>
          <w:numId w:val="61"/>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Describe common sources of debt financing entrepreneurial firms use.</w:t>
      </w:r>
    </w:p>
    <w:p w14:paraId="2A32460D" w14:textId="77777777" w:rsidR="004A01DD" w:rsidRPr="007F7FAF" w:rsidRDefault="004A01DD" w:rsidP="00011018">
      <w:pPr>
        <w:widowControl w:val="0"/>
        <w:numPr>
          <w:ilvl w:val="0"/>
          <w:numId w:val="61"/>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Describe several creative sources of financing entrepreneurial firms may choose to use.</w:t>
      </w:r>
    </w:p>
    <w:p w14:paraId="65B62415" w14:textId="562CDA21" w:rsidR="004A01DD" w:rsidRPr="007F7FAF" w:rsidRDefault="00DB0C8E" w:rsidP="004A01DD">
      <w:pPr>
        <w:widowControl w:val="0"/>
        <w:tabs>
          <w:tab w:val="left" w:pos="566"/>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 </w:t>
      </w:r>
    </w:p>
    <w:p w14:paraId="57BEE395" w14:textId="1F2F8451" w:rsidR="004A01DD" w:rsidRPr="007F7FAF" w:rsidRDefault="004A01DD" w:rsidP="004A01DD">
      <w:pPr>
        <w:widowControl w:val="0"/>
        <w:autoSpaceDE w:val="0"/>
        <w:autoSpaceDN w:val="0"/>
        <w:adjustRightInd w:val="0"/>
        <w:spacing w:after="0" w:line="336" w:lineRule="auto"/>
        <w:rPr>
          <w:rFonts w:ascii="Century Gothic" w:hAnsi="Century Gothic" w:cs="Arial"/>
          <w:b/>
          <w:bCs/>
          <w:sz w:val="22"/>
          <w:szCs w:val="22"/>
        </w:rPr>
      </w:pPr>
      <w:r w:rsidRPr="007F7FAF">
        <w:rPr>
          <w:rFonts w:ascii="Century Gothic" w:hAnsi="Century Gothic" w:cs="Arial"/>
          <w:b/>
          <w:bCs/>
          <w:sz w:val="22"/>
          <w:szCs w:val="22"/>
        </w:rPr>
        <w:t>The Importance of Getting Financing or Funding</w:t>
      </w:r>
    </w:p>
    <w:p w14:paraId="31F4F7FC" w14:textId="77777777" w:rsidR="00DB0C8E" w:rsidRPr="007F7FAF" w:rsidRDefault="004A01DD" w:rsidP="00DB0C8E">
      <w:pPr>
        <w:widowControl w:val="0"/>
        <w:autoSpaceDE w:val="0"/>
        <w:autoSpaceDN w:val="0"/>
        <w:adjustRightInd w:val="0"/>
        <w:spacing w:after="0" w:line="336" w:lineRule="auto"/>
        <w:ind w:left="540" w:hanging="540"/>
        <w:rPr>
          <w:rFonts w:ascii="Century Gothic" w:hAnsi="Century Gothic" w:cs="Arial"/>
          <w:sz w:val="22"/>
          <w:szCs w:val="22"/>
        </w:rPr>
      </w:pPr>
      <w:r w:rsidRPr="007F7FAF">
        <w:rPr>
          <w:rFonts w:ascii="Century Gothic" w:hAnsi="Century Gothic" w:cs="Arial"/>
          <w:sz w:val="22"/>
          <w:szCs w:val="22"/>
        </w:rPr>
        <w:t>The Nature of the Funding and Financing Process</w:t>
      </w:r>
    </w:p>
    <w:p w14:paraId="1E250A45" w14:textId="6E866937" w:rsidR="004A01DD" w:rsidRPr="007F7FAF" w:rsidRDefault="004A01DD" w:rsidP="00DB0C8E">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Few people deal with the process of raising investment capital until</w:t>
      </w:r>
      <w:r w:rsidR="00DB0C8E" w:rsidRPr="007F7FAF">
        <w:rPr>
          <w:rFonts w:ascii="Century Gothic" w:hAnsi="Century Gothic" w:cs="Arial"/>
          <w:sz w:val="22"/>
          <w:szCs w:val="22"/>
        </w:rPr>
        <w:t xml:space="preserve"> they need to raise capital for </w:t>
      </w:r>
      <w:r w:rsidRPr="007F7FAF">
        <w:rPr>
          <w:rFonts w:ascii="Century Gothic" w:hAnsi="Century Gothic" w:cs="Arial"/>
          <w:sz w:val="22"/>
          <w:szCs w:val="22"/>
        </w:rPr>
        <w:t>their own firm.</w:t>
      </w:r>
      <w:r w:rsidR="00DB0C8E" w:rsidRPr="007F7FAF">
        <w:rPr>
          <w:rFonts w:ascii="Century Gothic" w:hAnsi="Century Gothic" w:cs="Arial"/>
          <w:sz w:val="22"/>
          <w:szCs w:val="22"/>
        </w:rPr>
        <w:t xml:space="preserve"> </w:t>
      </w:r>
      <w:r w:rsidRPr="007F7FAF">
        <w:rPr>
          <w:rFonts w:ascii="Century Gothic" w:hAnsi="Century Gothic" w:cs="Arial"/>
          <w:sz w:val="22"/>
          <w:szCs w:val="22"/>
        </w:rPr>
        <w:t>As a result, many entrepreneurs go about the task of raising c</w:t>
      </w:r>
      <w:r w:rsidR="00DB0C8E" w:rsidRPr="007F7FAF">
        <w:rPr>
          <w:rFonts w:ascii="Century Gothic" w:hAnsi="Century Gothic" w:cs="Arial"/>
          <w:sz w:val="22"/>
          <w:szCs w:val="22"/>
        </w:rPr>
        <w:t xml:space="preserve">apital haphazardly because they lack experience in this area. </w:t>
      </w:r>
    </w:p>
    <w:p w14:paraId="7F580360" w14:textId="1574AB4D" w:rsidR="00DB0C8E" w:rsidRPr="007F7FAF" w:rsidRDefault="00DB0C8E" w:rsidP="00DB0C8E">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sym w:font="Wingdings" w:char="F0E0"/>
      </w:r>
      <w:r w:rsidRPr="007F7FAF">
        <w:rPr>
          <w:rFonts w:ascii="Century Gothic" w:hAnsi="Century Gothic" w:cs="Arial"/>
          <w:sz w:val="22"/>
          <w:szCs w:val="22"/>
        </w:rPr>
        <w:t xml:space="preserve"> To understand the different ways of getting funding and financing and to get access to the right amount of capital needed to make to company successful. </w:t>
      </w:r>
    </w:p>
    <w:p w14:paraId="19089A41" w14:textId="49F7520E" w:rsidR="00DB0C8E" w:rsidRPr="007F7FAF" w:rsidRDefault="004A01DD" w:rsidP="00DB0C8E">
      <w:pPr>
        <w:widowControl w:val="0"/>
        <w:autoSpaceDE w:val="0"/>
        <w:autoSpaceDN w:val="0"/>
        <w:adjustRightInd w:val="0"/>
        <w:spacing w:after="0" w:line="336" w:lineRule="auto"/>
        <w:ind w:left="540" w:hanging="540"/>
        <w:rPr>
          <w:rFonts w:ascii="Century Gothic" w:hAnsi="Century Gothic" w:cs="Arial"/>
          <w:b/>
          <w:sz w:val="22"/>
          <w:szCs w:val="22"/>
        </w:rPr>
      </w:pPr>
      <w:r w:rsidRPr="007F7FAF">
        <w:rPr>
          <w:rFonts w:ascii="Century Gothic" w:hAnsi="Century Gothic" w:cs="Arial"/>
          <w:b/>
          <w:sz w:val="22"/>
          <w:szCs w:val="22"/>
        </w:rPr>
        <w:t xml:space="preserve">Why Most New Ventures Need </w:t>
      </w:r>
      <w:r w:rsidR="00DB0C8E" w:rsidRPr="007F7FAF">
        <w:rPr>
          <w:rFonts w:ascii="Century Gothic" w:hAnsi="Century Gothic" w:cs="Arial"/>
          <w:b/>
          <w:sz w:val="22"/>
          <w:szCs w:val="22"/>
        </w:rPr>
        <w:t>Funding?</w:t>
      </w:r>
    </w:p>
    <w:p w14:paraId="5AC5FBE3" w14:textId="7A1268A1" w:rsidR="004A01DD" w:rsidRPr="007F7FAF" w:rsidRDefault="004A01DD" w:rsidP="00DB0C8E">
      <w:pPr>
        <w:widowControl w:val="0"/>
        <w:autoSpaceDE w:val="0"/>
        <w:autoSpaceDN w:val="0"/>
        <w:adjustRightInd w:val="0"/>
        <w:spacing w:after="0" w:line="336" w:lineRule="auto"/>
        <w:ind w:left="540" w:hanging="540"/>
        <w:rPr>
          <w:rFonts w:ascii="Century Gothic" w:hAnsi="Century Gothic" w:cs="Arial"/>
          <w:b/>
          <w:sz w:val="22"/>
          <w:szCs w:val="22"/>
        </w:rPr>
      </w:pPr>
      <w:r w:rsidRPr="007F7FAF">
        <w:rPr>
          <w:rFonts w:ascii="Century Gothic" w:hAnsi="Century Gothic" w:cs="Arial"/>
          <w:sz w:val="22"/>
          <w:szCs w:val="22"/>
        </w:rPr>
        <w:t>There are three reasons most new ventures need to raise money during their early life.</w:t>
      </w:r>
    </w:p>
    <w:p w14:paraId="25EDEE56" w14:textId="03E378E8" w:rsidR="004A01DD" w:rsidRPr="007F7FAF" w:rsidRDefault="00DB0C8E" w:rsidP="00011018">
      <w:pPr>
        <w:pStyle w:val="ListParagraph"/>
        <w:widowControl w:val="0"/>
        <w:numPr>
          <w:ilvl w:val="0"/>
          <w:numId w:val="62"/>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b/>
          <w:sz w:val="22"/>
          <w:szCs w:val="22"/>
        </w:rPr>
        <w:t>Cash flow challenges</w:t>
      </w:r>
      <w:r w:rsidRPr="007F7FAF">
        <w:rPr>
          <w:rFonts w:ascii="Century Gothic" w:hAnsi="Century Gothic" w:cs="Arial"/>
          <w:sz w:val="22"/>
          <w:szCs w:val="22"/>
        </w:rPr>
        <w:t xml:space="preserve"> </w:t>
      </w:r>
      <w:r w:rsidR="002A6D66" w:rsidRPr="007F7FAF">
        <w:rPr>
          <w:rFonts w:ascii="Century Gothic" w:hAnsi="Century Gothic" w:cs="Arial"/>
          <w:sz w:val="22"/>
          <w:szCs w:val="22"/>
        </w:rPr>
        <w:sym w:font="Wingdings" w:char="F0E0"/>
      </w:r>
      <w:r w:rsidR="002A6D66" w:rsidRPr="007F7FAF">
        <w:rPr>
          <w:rFonts w:ascii="Century Gothic" w:hAnsi="Century Gothic" w:cs="Arial"/>
          <w:sz w:val="22"/>
          <w:szCs w:val="22"/>
        </w:rPr>
        <w:t xml:space="preserve"> Inventory must be purchased, employees must be trained and paid, and advertising must be paid before cash is generated from sales. </w:t>
      </w:r>
    </w:p>
    <w:p w14:paraId="7903136E" w14:textId="3EFA2BF1" w:rsidR="00DB0C8E" w:rsidRPr="007F7FAF" w:rsidRDefault="00DB0C8E" w:rsidP="00011018">
      <w:pPr>
        <w:pStyle w:val="ListParagraph"/>
        <w:widowControl w:val="0"/>
        <w:numPr>
          <w:ilvl w:val="0"/>
          <w:numId w:val="62"/>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b/>
          <w:sz w:val="22"/>
          <w:szCs w:val="22"/>
        </w:rPr>
        <w:t>Capital investment</w:t>
      </w:r>
      <w:r w:rsidRPr="007F7FAF">
        <w:rPr>
          <w:rFonts w:ascii="Century Gothic" w:hAnsi="Century Gothic" w:cs="Arial"/>
          <w:sz w:val="22"/>
          <w:szCs w:val="22"/>
        </w:rPr>
        <w:t xml:space="preserve"> </w:t>
      </w:r>
      <w:r w:rsidR="002A6D66" w:rsidRPr="007F7FAF">
        <w:rPr>
          <w:rFonts w:ascii="Century Gothic" w:hAnsi="Century Gothic" w:cs="Arial"/>
          <w:sz w:val="22"/>
          <w:szCs w:val="22"/>
        </w:rPr>
        <w:sym w:font="Wingdings" w:char="F0E0"/>
      </w:r>
      <w:r w:rsidR="002A6D66" w:rsidRPr="007F7FAF">
        <w:rPr>
          <w:rFonts w:ascii="Century Gothic" w:hAnsi="Century Gothic" w:cs="Arial"/>
          <w:sz w:val="22"/>
          <w:szCs w:val="22"/>
        </w:rPr>
        <w:t xml:space="preserve">The cost of buying </w:t>
      </w:r>
      <w:r w:rsidR="002D7878" w:rsidRPr="007F7FAF">
        <w:rPr>
          <w:rFonts w:ascii="Century Gothic" w:hAnsi="Century Gothic" w:cs="Arial"/>
          <w:sz w:val="22"/>
          <w:szCs w:val="22"/>
        </w:rPr>
        <w:t xml:space="preserve">real estate, building facilities, and purchasing equipment typically exceeds a </w:t>
      </w:r>
      <w:proofErr w:type="gramStart"/>
      <w:r w:rsidR="002D7878" w:rsidRPr="007F7FAF">
        <w:rPr>
          <w:rFonts w:ascii="Century Gothic" w:hAnsi="Century Gothic" w:cs="Arial"/>
          <w:sz w:val="22"/>
          <w:szCs w:val="22"/>
        </w:rPr>
        <w:t>firms</w:t>
      </w:r>
      <w:proofErr w:type="gramEnd"/>
      <w:r w:rsidR="002D7878" w:rsidRPr="007F7FAF">
        <w:rPr>
          <w:rFonts w:ascii="Century Gothic" w:hAnsi="Century Gothic" w:cs="Arial"/>
          <w:sz w:val="22"/>
          <w:szCs w:val="22"/>
        </w:rPr>
        <w:t xml:space="preserve"> ability to provide funds for these needs on its own. </w:t>
      </w:r>
    </w:p>
    <w:p w14:paraId="236554D0" w14:textId="6C15DAD0" w:rsidR="00DB0C8E" w:rsidRPr="007F7FAF" w:rsidRDefault="00DB0C8E" w:rsidP="00011018">
      <w:pPr>
        <w:pStyle w:val="ListParagraph"/>
        <w:widowControl w:val="0"/>
        <w:numPr>
          <w:ilvl w:val="0"/>
          <w:numId w:val="62"/>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b/>
          <w:sz w:val="22"/>
          <w:szCs w:val="22"/>
        </w:rPr>
        <w:t>Lightly product development cycles</w:t>
      </w:r>
      <w:r w:rsidRPr="007F7FAF">
        <w:rPr>
          <w:rFonts w:ascii="Century Gothic" w:hAnsi="Century Gothic" w:cs="Arial"/>
          <w:sz w:val="22"/>
          <w:szCs w:val="22"/>
        </w:rPr>
        <w:t>.</w:t>
      </w:r>
      <w:r w:rsidR="002D7878" w:rsidRPr="007F7FAF">
        <w:rPr>
          <w:rFonts w:ascii="Century Gothic" w:hAnsi="Century Gothic" w:cs="Arial"/>
          <w:sz w:val="22"/>
          <w:szCs w:val="22"/>
        </w:rPr>
        <w:t xml:space="preserve"> </w:t>
      </w:r>
      <w:r w:rsidR="002D7878" w:rsidRPr="007F7FAF">
        <w:rPr>
          <w:rFonts w:ascii="Century Gothic" w:hAnsi="Century Gothic" w:cs="Arial"/>
          <w:sz w:val="22"/>
          <w:szCs w:val="22"/>
        </w:rPr>
        <w:sym w:font="Wingdings" w:char="F0E0"/>
      </w:r>
      <w:r w:rsidR="002D7878" w:rsidRPr="007F7FAF">
        <w:rPr>
          <w:rFonts w:ascii="Century Gothic" w:hAnsi="Century Gothic" w:cs="Arial"/>
          <w:sz w:val="22"/>
          <w:szCs w:val="22"/>
        </w:rPr>
        <w:t xml:space="preserve"> Some products are underdevelopment for years before they generate earnings. The up front cost often exceeds a firm’s ability to fund these activities on its own. </w:t>
      </w:r>
    </w:p>
    <w:p w14:paraId="31702B0C" w14:textId="77777777" w:rsidR="004A01DD" w:rsidRPr="007F7FAF" w:rsidRDefault="004A01DD" w:rsidP="004A01DD">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b/>
          <w:bCs/>
          <w:sz w:val="22"/>
          <w:szCs w:val="22"/>
        </w:rPr>
        <w:t>Sources of Personal Financing</w:t>
      </w:r>
    </w:p>
    <w:p w14:paraId="37304400" w14:textId="3F738130" w:rsidR="004A01DD" w:rsidRPr="007F7FAF" w:rsidRDefault="004A01DD" w:rsidP="00011018">
      <w:pPr>
        <w:pStyle w:val="ListParagraph"/>
        <w:widowControl w:val="0"/>
        <w:numPr>
          <w:ilvl w:val="0"/>
          <w:numId w:val="63"/>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Personal Funds- The vast majority of founders </w:t>
      </w:r>
      <w:r w:rsidR="002D7878" w:rsidRPr="007F7FAF">
        <w:rPr>
          <w:rFonts w:ascii="Century Gothic" w:hAnsi="Century Gothic" w:cs="Arial"/>
          <w:sz w:val="22"/>
          <w:szCs w:val="22"/>
        </w:rPr>
        <w:t>contributes</w:t>
      </w:r>
      <w:r w:rsidRPr="007F7FAF">
        <w:rPr>
          <w:rFonts w:ascii="Century Gothic" w:hAnsi="Century Gothic" w:cs="Arial"/>
          <w:sz w:val="22"/>
          <w:szCs w:val="22"/>
        </w:rPr>
        <w:t xml:space="preserve"> personal funds, along with sweat equity, to their </w:t>
      </w:r>
      <w:r w:rsidR="00DB0C8E" w:rsidRPr="007F7FAF">
        <w:rPr>
          <w:rFonts w:ascii="Century Gothic" w:hAnsi="Century Gothic" w:cs="Arial"/>
          <w:sz w:val="22"/>
          <w:szCs w:val="22"/>
        </w:rPr>
        <w:t>ventures. Sweat</w:t>
      </w:r>
      <w:r w:rsidRPr="007F7FAF">
        <w:rPr>
          <w:rFonts w:ascii="Century Gothic" w:hAnsi="Century Gothic" w:cs="Arial"/>
          <w:sz w:val="22"/>
          <w:szCs w:val="22"/>
        </w:rPr>
        <w:t xml:space="preserve"> equity represents the value of the time and effort that a founder puts into a new venture.</w:t>
      </w:r>
    </w:p>
    <w:p w14:paraId="51AD8945" w14:textId="77777777" w:rsidR="004A01DD" w:rsidRPr="007F7FAF" w:rsidRDefault="004A01DD" w:rsidP="004A01DD">
      <w:pPr>
        <w:widowControl w:val="0"/>
        <w:numPr>
          <w:ilvl w:val="0"/>
          <w:numId w:val="45"/>
        </w:numPr>
        <w:tabs>
          <w:tab w:val="left" w:pos="220"/>
          <w:tab w:val="left" w:pos="720"/>
        </w:tabs>
        <w:autoSpaceDE w:val="0"/>
        <w:autoSpaceDN w:val="0"/>
        <w:adjustRightInd w:val="0"/>
        <w:spacing w:after="0" w:line="336" w:lineRule="auto"/>
        <w:ind w:hanging="720"/>
        <w:rPr>
          <w:rFonts w:ascii="Century Gothic" w:hAnsi="Century Gothic" w:cs="Arial"/>
          <w:sz w:val="22"/>
          <w:szCs w:val="22"/>
        </w:rPr>
      </w:pPr>
      <w:r w:rsidRPr="007F7FAF">
        <w:rPr>
          <w:rFonts w:ascii="Century Gothic" w:hAnsi="Century Gothic" w:cs="Arial"/>
          <w:sz w:val="22"/>
          <w:szCs w:val="22"/>
        </w:rPr>
        <w:t>Friends and Family- Friends and family are the second source of funds for many new ventures.</w:t>
      </w:r>
    </w:p>
    <w:p w14:paraId="4FF58C9D" w14:textId="77777777" w:rsidR="002D7878" w:rsidRPr="007F7FAF" w:rsidRDefault="004A01DD" w:rsidP="002D7878">
      <w:pPr>
        <w:widowControl w:val="0"/>
        <w:numPr>
          <w:ilvl w:val="0"/>
          <w:numId w:val="45"/>
        </w:numPr>
        <w:tabs>
          <w:tab w:val="left" w:pos="220"/>
          <w:tab w:val="left" w:pos="720"/>
        </w:tabs>
        <w:autoSpaceDE w:val="0"/>
        <w:autoSpaceDN w:val="0"/>
        <w:adjustRightInd w:val="0"/>
        <w:spacing w:after="0" w:line="336" w:lineRule="auto"/>
        <w:ind w:hanging="720"/>
        <w:rPr>
          <w:rFonts w:ascii="Century Gothic" w:hAnsi="Century Gothic" w:cs="Arial"/>
          <w:sz w:val="22"/>
          <w:szCs w:val="22"/>
        </w:rPr>
      </w:pPr>
      <w:r w:rsidRPr="007F7FAF">
        <w:rPr>
          <w:rFonts w:ascii="Century Gothic" w:hAnsi="Century Gothic" w:cs="Arial"/>
          <w:sz w:val="22"/>
          <w:szCs w:val="22"/>
        </w:rPr>
        <w:t>Bootstrapping</w:t>
      </w:r>
    </w:p>
    <w:p w14:paraId="758FD85F" w14:textId="77777777" w:rsidR="002D7878" w:rsidRPr="007F7FAF" w:rsidRDefault="004A01DD" w:rsidP="002D7878">
      <w:pPr>
        <w:widowControl w:val="0"/>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A third source of seed money for a new venture is referred to as bootstrapping.</w:t>
      </w:r>
      <w:r w:rsidR="002D7878" w:rsidRPr="007F7FAF">
        <w:rPr>
          <w:rFonts w:ascii="Century Gothic" w:hAnsi="Century Gothic" w:cs="Arial"/>
          <w:sz w:val="22"/>
          <w:szCs w:val="22"/>
        </w:rPr>
        <w:t xml:space="preserve"> </w:t>
      </w:r>
      <w:r w:rsidRPr="007F7FAF">
        <w:rPr>
          <w:rFonts w:ascii="Century Gothic" w:hAnsi="Century Gothic" w:cs="Arial"/>
          <w:sz w:val="22"/>
          <w:szCs w:val="22"/>
        </w:rPr>
        <w:t>Bootstrapping is finding ways to avoid the need for external financing or funding through creativity, ingenuity, thriftiness, cost cutting, or any means necessary.</w:t>
      </w:r>
      <w:r w:rsidR="002D7878" w:rsidRPr="007F7FAF">
        <w:rPr>
          <w:rFonts w:ascii="Century Gothic" w:hAnsi="Century Gothic" w:cs="Arial"/>
          <w:sz w:val="22"/>
          <w:szCs w:val="22"/>
        </w:rPr>
        <w:t xml:space="preserve"> </w:t>
      </w:r>
      <w:r w:rsidRPr="007F7FAF">
        <w:rPr>
          <w:rFonts w:ascii="Century Gothic" w:hAnsi="Century Gothic" w:cs="Arial"/>
          <w:sz w:val="22"/>
          <w:szCs w:val="22"/>
        </w:rPr>
        <w:t>Many entrepreneurs bootstrap out of necessity.</w:t>
      </w:r>
    </w:p>
    <w:p w14:paraId="59C5C8D2" w14:textId="7E17161E" w:rsidR="004A01DD" w:rsidRPr="007F7FAF" w:rsidRDefault="004A01DD" w:rsidP="002D7878">
      <w:pPr>
        <w:widowControl w:val="0"/>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Examples of Bootstrapping Methods</w:t>
      </w:r>
      <w:r w:rsidR="002D7878" w:rsidRPr="007F7FAF">
        <w:rPr>
          <w:rFonts w:ascii="Century Gothic" w:hAnsi="Century Gothic" w:cs="Arial"/>
          <w:sz w:val="22"/>
          <w:szCs w:val="22"/>
        </w:rPr>
        <w:t>:</w:t>
      </w:r>
    </w:p>
    <w:p w14:paraId="23333222" w14:textId="5BFB0CD0" w:rsidR="002D7878" w:rsidRPr="007F7FAF" w:rsidRDefault="002D7878" w:rsidP="00011018">
      <w:pPr>
        <w:pStyle w:val="ListParagraph"/>
        <w:widowControl w:val="0"/>
        <w:numPr>
          <w:ilvl w:val="0"/>
          <w:numId w:val="63"/>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Buy used instead of new equipment </w:t>
      </w:r>
    </w:p>
    <w:p w14:paraId="05F325BA" w14:textId="0709FB82" w:rsidR="002D7878" w:rsidRPr="007F7FAF" w:rsidRDefault="002D7878" w:rsidP="00011018">
      <w:pPr>
        <w:pStyle w:val="ListParagraph"/>
        <w:widowControl w:val="0"/>
        <w:numPr>
          <w:ilvl w:val="0"/>
          <w:numId w:val="63"/>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Coordinate purchases with other businesses</w:t>
      </w:r>
    </w:p>
    <w:p w14:paraId="492762E6" w14:textId="670EE228" w:rsidR="002D7878" w:rsidRPr="007F7FAF" w:rsidRDefault="000265E5" w:rsidP="00011018">
      <w:pPr>
        <w:pStyle w:val="ListParagraph"/>
        <w:widowControl w:val="0"/>
        <w:numPr>
          <w:ilvl w:val="0"/>
          <w:numId w:val="63"/>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Lease equipment instead of buying </w:t>
      </w:r>
    </w:p>
    <w:p w14:paraId="10F37652" w14:textId="4569F735" w:rsidR="000265E5" w:rsidRPr="007F7FAF" w:rsidRDefault="000265E5" w:rsidP="00011018">
      <w:pPr>
        <w:pStyle w:val="ListParagraph"/>
        <w:widowControl w:val="0"/>
        <w:numPr>
          <w:ilvl w:val="0"/>
          <w:numId w:val="63"/>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Obtain payments in advance for customers </w:t>
      </w:r>
    </w:p>
    <w:p w14:paraId="4107057A" w14:textId="7F6AADF9" w:rsidR="000265E5" w:rsidRPr="007F7FAF" w:rsidRDefault="000265E5" w:rsidP="00011018">
      <w:pPr>
        <w:pStyle w:val="ListParagraph"/>
        <w:widowControl w:val="0"/>
        <w:numPr>
          <w:ilvl w:val="0"/>
          <w:numId w:val="63"/>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Minimize personal expenses </w:t>
      </w:r>
    </w:p>
    <w:p w14:paraId="0D3D7696" w14:textId="53802D73" w:rsidR="000265E5" w:rsidRPr="007F7FAF" w:rsidRDefault="000265E5" w:rsidP="00011018">
      <w:pPr>
        <w:pStyle w:val="ListParagraph"/>
        <w:widowControl w:val="0"/>
        <w:numPr>
          <w:ilvl w:val="0"/>
          <w:numId w:val="63"/>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Avoid unnecessary expenses, such as lavish office space or furniture </w:t>
      </w:r>
    </w:p>
    <w:p w14:paraId="3AA127C9" w14:textId="1FE14B8B" w:rsidR="000265E5" w:rsidRPr="007F7FAF" w:rsidRDefault="000265E5" w:rsidP="00011018">
      <w:pPr>
        <w:pStyle w:val="ListParagraph"/>
        <w:widowControl w:val="0"/>
        <w:numPr>
          <w:ilvl w:val="0"/>
          <w:numId w:val="63"/>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Buy items cheaply, but prudently, through discount outlets or online auctions such as eBay rather than at full price stores. </w:t>
      </w:r>
    </w:p>
    <w:p w14:paraId="211BDEA7" w14:textId="463B50D4" w:rsidR="000265E5" w:rsidRPr="007F7FAF" w:rsidRDefault="000265E5" w:rsidP="00011018">
      <w:pPr>
        <w:pStyle w:val="ListParagraph"/>
        <w:widowControl w:val="0"/>
        <w:numPr>
          <w:ilvl w:val="0"/>
          <w:numId w:val="63"/>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Share office space or employees with other businesses </w:t>
      </w:r>
    </w:p>
    <w:p w14:paraId="45396743" w14:textId="3739C796" w:rsidR="000265E5" w:rsidRPr="007F7FAF" w:rsidRDefault="000265E5" w:rsidP="00011018">
      <w:pPr>
        <w:pStyle w:val="ListParagraph"/>
        <w:widowControl w:val="0"/>
        <w:numPr>
          <w:ilvl w:val="0"/>
          <w:numId w:val="63"/>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Hire interns. </w:t>
      </w:r>
    </w:p>
    <w:p w14:paraId="56B87FF2" w14:textId="77777777" w:rsidR="002D7878" w:rsidRPr="007F7FAF" w:rsidRDefault="002D7878" w:rsidP="002D7878">
      <w:pPr>
        <w:widowControl w:val="0"/>
        <w:tabs>
          <w:tab w:val="left" w:pos="220"/>
          <w:tab w:val="left" w:pos="720"/>
        </w:tabs>
        <w:autoSpaceDE w:val="0"/>
        <w:autoSpaceDN w:val="0"/>
        <w:adjustRightInd w:val="0"/>
        <w:spacing w:after="0" w:line="336" w:lineRule="auto"/>
        <w:rPr>
          <w:rFonts w:ascii="Century Gothic" w:hAnsi="Century Gothic" w:cs="Arial"/>
          <w:sz w:val="22"/>
          <w:szCs w:val="22"/>
        </w:rPr>
      </w:pPr>
    </w:p>
    <w:p w14:paraId="1D8662D1" w14:textId="2681076E" w:rsidR="000265E5" w:rsidRPr="007F7FAF" w:rsidRDefault="000265E5" w:rsidP="002D7878">
      <w:pPr>
        <w:widowControl w:val="0"/>
        <w:tabs>
          <w:tab w:val="left" w:pos="220"/>
          <w:tab w:val="left" w:pos="720"/>
        </w:tabs>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Preparing to raise debt or equity financing</w:t>
      </w:r>
    </w:p>
    <w:p w14:paraId="3F06DFAD" w14:textId="5A6F49F2" w:rsidR="000265E5" w:rsidRPr="007F7FAF" w:rsidRDefault="000265E5" w:rsidP="002D7878">
      <w:pPr>
        <w:widowControl w:val="0"/>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b/>
          <w:sz w:val="22"/>
          <w:szCs w:val="22"/>
        </w:rPr>
        <w:t xml:space="preserve">Step 1- </w:t>
      </w:r>
      <w:r w:rsidRPr="007F7FAF">
        <w:rPr>
          <w:rFonts w:ascii="Century Gothic" w:hAnsi="Century Gothic" w:cs="Arial"/>
          <w:sz w:val="22"/>
          <w:szCs w:val="22"/>
        </w:rPr>
        <w:t xml:space="preserve">Determine precisely how much money is needed </w:t>
      </w:r>
    </w:p>
    <w:p w14:paraId="5E28B331" w14:textId="28612D4E" w:rsidR="000265E5" w:rsidRPr="007F7FAF" w:rsidRDefault="000265E5" w:rsidP="002D7878">
      <w:pPr>
        <w:widowControl w:val="0"/>
        <w:tabs>
          <w:tab w:val="left" w:pos="220"/>
          <w:tab w:val="left" w:pos="720"/>
        </w:tabs>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 xml:space="preserve">Step 2 – </w:t>
      </w:r>
      <w:r w:rsidRPr="007F7FAF">
        <w:rPr>
          <w:rFonts w:ascii="Century Gothic" w:hAnsi="Century Gothic" w:cs="Arial"/>
          <w:sz w:val="22"/>
          <w:szCs w:val="22"/>
        </w:rPr>
        <w:t>Determine the most appropriate type of financing or funding</w:t>
      </w:r>
      <w:r w:rsidRPr="007F7FAF">
        <w:rPr>
          <w:rFonts w:ascii="Century Gothic" w:hAnsi="Century Gothic" w:cs="Arial"/>
          <w:b/>
          <w:sz w:val="22"/>
          <w:szCs w:val="22"/>
        </w:rPr>
        <w:t xml:space="preserve"> </w:t>
      </w:r>
    </w:p>
    <w:p w14:paraId="71728285" w14:textId="700B8BDF" w:rsidR="005D1F4A" w:rsidRPr="007F7FAF" w:rsidRDefault="005B20CB" w:rsidP="00011018">
      <w:pPr>
        <w:pStyle w:val="ListParagraph"/>
        <w:widowControl w:val="0"/>
        <w:numPr>
          <w:ilvl w:val="0"/>
          <w:numId w:val="64"/>
        </w:numPr>
        <w:tabs>
          <w:tab w:val="left" w:pos="220"/>
          <w:tab w:val="left" w:pos="720"/>
        </w:tabs>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 xml:space="preserve">Equity financing </w:t>
      </w:r>
      <w:r w:rsidRPr="007F7FAF">
        <w:rPr>
          <w:rFonts w:ascii="Century Gothic" w:hAnsi="Century Gothic" w:cs="Arial"/>
          <w:sz w:val="22"/>
          <w:szCs w:val="22"/>
        </w:rPr>
        <w:t xml:space="preserve">– Means exchanging partial ownership of a </w:t>
      </w:r>
      <w:r w:rsidR="005D1F4A" w:rsidRPr="007F7FAF">
        <w:rPr>
          <w:rFonts w:ascii="Century Gothic" w:hAnsi="Century Gothic" w:cs="Arial"/>
          <w:sz w:val="22"/>
          <w:szCs w:val="22"/>
        </w:rPr>
        <w:t xml:space="preserve">firm, usually in the form of </w:t>
      </w:r>
      <w:r w:rsidR="003761BD" w:rsidRPr="007F7FAF">
        <w:rPr>
          <w:rFonts w:ascii="Century Gothic" w:hAnsi="Century Gothic" w:cs="Arial"/>
          <w:sz w:val="22"/>
          <w:szCs w:val="22"/>
        </w:rPr>
        <w:t>stock,</w:t>
      </w:r>
      <w:r w:rsidR="005D1F4A" w:rsidRPr="007F7FAF">
        <w:rPr>
          <w:rFonts w:ascii="Century Gothic" w:hAnsi="Century Gothic" w:cs="Arial"/>
          <w:sz w:val="22"/>
          <w:szCs w:val="22"/>
        </w:rPr>
        <w:t xml:space="preserve"> in return for funding.</w:t>
      </w:r>
      <w:r w:rsidR="003761BD" w:rsidRPr="007F7FAF">
        <w:rPr>
          <w:rFonts w:ascii="Century Gothic" w:hAnsi="Century Gothic" w:cs="Arial"/>
          <w:sz w:val="22"/>
          <w:szCs w:val="22"/>
        </w:rPr>
        <w:t xml:space="preserve"> (Angel investors, private placement, venture capital, and IPO</w:t>
      </w:r>
      <w:r w:rsidR="003761BD" w:rsidRPr="007F7FAF">
        <w:rPr>
          <w:rFonts w:ascii="Century Gothic" w:hAnsi="Century Gothic" w:cs="Arial"/>
          <w:b/>
          <w:sz w:val="22"/>
          <w:szCs w:val="22"/>
        </w:rPr>
        <w:t xml:space="preserve">. </w:t>
      </w:r>
      <w:r w:rsidR="005D1F4A" w:rsidRPr="007F7FAF">
        <w:rPr>
          <w:rFonts w:ascii="Century Gothic" w:hAnsi="Century Gothic" w:cs="Arial"/>
          <w:b/>
          <w:sz w:val="22"/>
          <w:szCs w:val="22"/>
        </w:rPr>
        <w:t xml:space="preserve"> </w:t>
      </w:r>
    </w:p>
    <w:p w14:paraId="251C60A7" w14:textId="2CF5974B" w:rsidR="003761BD" w:rsidRPr="007F7FAF" w:rsidRDefault="006B2FA1" w:rsidP="00011018">
      <w:pPr>
        <w:pStyle w:val="ListParagraph"/>
        <w:widowControl w:val="0"/>
        <w:numPr>
          <w:ilvl w:val="0"/>
          <w:numId w:val="64"/>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b/>
          <w:sz w:val="22"/>
          <w:szCs w:val="22"/>
        </w:rPr>
        <w:t xml:space="preserve">Debt financing- </w:t>
      </w:r>
      <w:r w:rsidRPr="007F7FAF">
        <w:rPr>
          <w:rFonts w:ascii="Century Gothic" w:hAnsi="Century Gothic" w:cs="Arial"/>
          <w:sz w:val="22"/>
          <w:szCs w:val="22"/>
        </w:rPr>
        <w:t xml:space="preserve">is getting a loan. </w:t>
      </w:r>
    </w:p>
    <w:p w14:paraId="3313DCCF" w14:textId="1C0AB204" w:rsidR="000265E5" w:rsidRPr="007F7FAF" w:rsidRDefault="000265E5" w:rsidP="002D7878">
      <w:pPr>
        <w:widowControl w:val="0"/>
        <w:tabs>
          <w:tab w:val="left" w:pos="220"/>
          <w:tab w:val="left" w:pos="720"/>
        </w:tabs>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ab/>
      </w:r>
    </w:p>
    <w:p w14:paraId="6C01880A" w14:textId="5229983B" w:rsidR="000265E5" w:rsidRPr="007F7FAF" w:rsidRDefault="000265E5" w:rsidP="002D7878">
      <w:pPr>
        <w:widowControl w:val="0"/>
        <w:tabs>
          <w:tab w:val="left" w:pos="220"/>
          <w:tab w:val="left" w:pos="720"/>
        </w:tabs>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 xml:space="preserve">Step3 – </w:t>
      </w:r>
      <w:r w:rsidRPr="007F7FAF">
        <w:rPr>
          <w:rFonts w:ascii="Century Gothic" w:hAnsi="Century Gothic" w:cs="Arial"/>
          <w:sz w:val="22"/>
          <w:szCs w:val="22"/>
        </w:rPr>
        <w:t>Develop a strategy for engaging potential investors or bankers.</w:t>
      </w:r>
      <w:r w:rsidRPr="007F7FAF">
        <w:rPr>
          <w:rFonts w:ascii="Century Gothic" w:hAnsi="Century Gothic" w:cs="Arial"/>
          <w:b/>
          <w:sz w:val="22"/>
          <w:szCs w:val="22"/>
        </w:rPr>
        <w:t xml:space="preserve"> </w:t>
      </w:r>
    </w:p>
    <w:p w14:paraId="2C484F5F" w14:textId="3EF9B275" w:rsidR="006B2FA1" w:rsidRPr="007F7FAF" w:rsidRDefault="00EC518E" w:rsidP="006B2FA1">
      <w:pPr>
        <w:pStyle w:val="ListParagraph"/>
        <w:widowControl w:val="0"/>
        <w:numPr>
          <w:ilvl w:val="0"/>
          <w:numId w:val="65"/>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Lead entrepreneurs in a new venture should prepare an elevator speech (or pitch)- a brief, carefully constructed statement that outlines the merits of a business opportunity. </w:t>
      </w:r>
    </w:p>
    <w:p w14:paraId="0C401723" w14:textId="5E2CBDF0" w:rsidR="00EC518E" w:rsidRPr="007F7FAF" w:rsidRDefault="00C4327E" w:rsidP="006B2FA1">
      <w:pPr>
        <w:pStyle w:val="ListParagraph"/>
        <w:widowControl w:val="0"/>
        <w:numPr>
          <w:ilvl w:val="0"/>
          <w:numId w:val="65"/>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Develop a strategy for engaging potential investors or bankers is more deliberate and requires identifying and contacting the best prospects. </w:t>
      </w:r>
    </w:p>
    <w:p w14:paraId="2D7FD315" w14:textId="59E34EB0" w:rsidR="00C4327E" w:rsidRPr="007F7FAF" w:rsidRDefault="00C4327E" w:rsidP="00C4327E">
      <w:pPr>
        <w:pStyle w:val="ListParagraph"/>
        <w:widowControl w:val="0"/>
        <w:numPr>
          <w:ilvl w:val="1"/>
          <w:numId w:val="65"/>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First the new venture should carefully assess the type of financing or fun</w:t>
      </w:r>
      <w:r w:rsidR="007E3966" w:rsidRPr="007F7FAF">
        <w:rPr>
          <w:rFonts w:ascii="Century Gothic" w:hAnsi="Century Gothic" w:cs="Arial"/>
          <w:sz w:val="22"/>
          <w:szCs w:val="22"/>
        </w:rPr>
        <w:t>ding is likely to qualify for [</w:t>
      </w:r>
      <w:r w:rsidRPr="007F7FAF">
        <w:rPr>
          <w:rFonts w:ascii="Century Gothic" w:hAnsi="Century Gothic" w:cs="Arial"/>
          <w:sz w:val="22"/>
          <w:szCs w:val="22"/>
        </w:rPr>
        <w:t>personal funds, friends and family, bootstrapping</w:t>
      </w:r>
      <w:proofErr w:type="gramStart"/>
      <w:r w:rsidRPr="007F7FAF">
        <w:rPr>
          <w:rFonts w:ascii="Century Gothic" w:hAnsi="Century Gothic" w:cs="Arial"/>
          <w:sz w:val="22"/>
          <w:szCs w:val="22"/>
        </w:rPr>
        <w:t xml:space="preserve">, </w:t>
      </w:r>
      <w:r w:rsidR="007E3966" w:rsidRPr="007F7FAF">
        <w:rPr>
          <w:rFonts w:ascii="Century Gothic" w:hAnsi="Century Gothic" w:cs="Arial"/>
          <w:sz w:val="22"/>
          <w:szCs w:val="22"/>
        </w:rPr>
        <w:t>,</w:t>
      </w:r>
      <w:proofErr w:type="gramEnd"/>
      <w:r w:rsidR="007E3966" w:rsidRPr="007F7FAF">
        <w:rPr>
          <w:rFonts w:ascii="Century Gothic" w:hAnsi="Century Gothic" w:cs="Arial"/>
          <w:sz w:val="22"/>
          <w:szCs w:val="22"/>
        </w:rPr>
        <w:t xml:space="preserve"> debt financing(loan) equity (Angel investors, private placement, venture capital, and IPO.)]</w:t>
      </w:r>
    </w:p>
    <w:p w14:paraId="004E946D" w14:textId="61A0CEF2" w:rsidR="007E3966" w:rsidRPr="007F7FAF" w:rsidRDefault="007E3966" w:rsidP="00C4327E">
      <w:pPr>
        <w:pStyle w:val="ListParagraph"/>
        <w:widowControl w:val="0"/>
        <w:numPr>
          <w:ilvl w:val="1"/>
          <w:numId w:val="65"/>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List all potential n=bankers or investors. </w:t>
      </w:r>
    </w:p>
    <w:p w14:paraId="428FAF9F" w14:textId="3BBE55FF" w:rsidR="00281BA8" w:rsidRPr="007F7FAF" w:rsidRDefault="007E3966" w:rsidP="002D7878">
      <w:pPr>
        <w:pStyle w:val="ListParagraph"/>
        <w:widowControl w:val="0"/>
        <w:numPr>
          <w:ilvl w:val="0"/>
          <w:numId w:val="65"/>
        </w:numPr>
        <w:tabs>
          <w:tab w:val="left" w:pos="220"/>
          <w:tab w:val="left" w:pos="720"/>
        </w:tabs>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Prepare a completed business plan and make a presentation of the plan if requested. </w:t>
      </w:r>
    </w:p>
    <w:p w14:paraId="403DD8FC" w14:textId="77777777" w:rsidR="007F7FAF" w:rsidRDefault="007F7FAF" w:rsidP="002D7878">
      <w:pPr>
        <w:widowControl w:val="0"/>
        <w:tabs>
          <w:tab w:val="left" w:pos="220"/>
          <w:tab w:val="left" w:pos="720"/>
        </w:tabs>
        <w:autoSpaceDE w:val="0"/>
        <w:autoSpaceDN w:val="0"/>
        <w:adjustRightInd w:val="0"/>
        <w:spacing w:after="0" w:line="336" w:lineRule="auto"/>
        <w:rPr>
          <w:rFonts w:ascii="Century Gothic" w:hAnsi="Century Gothic" w:cs="Arial"/>
          <w:b/>
          <w:sz w:val="22"/>
          <w:szCs w:val="22"/>
        </w:rPr>
      </w:pPr>
    </w:p>
    <w:p w14:paraId="4789A0C0" w14:textId="1DCCD15D" w:rsidR="000265E5" w:rsidRPr="007F7FAF" w:rsidRDefault="007E3966" w:rsidP="002D7878">
      <w:pPr>
        <w:widowControl w:val="0"/>
        <w:tabs>
          <w:tab w:val="left" w:pos="220"/>
          <w:tab w:val="left" w:pos="720"/>
        </w:tabs>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Sources of equity</w:t>
      </w:r>
    </w:p>
    <w:p w14:paraId="5D2AFE64"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b/>
          <w:sz w:val="22"/>
          <w:szCs w:val="22"/>
        </w:rPr>
      </w:pPr>
      <w:r w:rsidRPr="007F7FAF">
        <w:rPr>
          <w:rFonts w:ascii="Century Gothic" w:hAnsi="Century Gothic" w:cs="Arial"/>
          <w:b/>
          <w:sz w:val="22"/>
          <w:szCs w:val="22"/>
        </w:rPr>
        <w:t>Business Angels</w:t>
      </w:r>
    </w:p>
    <w:p w14:paraId="1588CF25" w14:textId="2477AD71" w:rsidR="004A01DD" w:rsidRPr="007F7FAF" w:rsidRDefault="004A01DD" w:rsidP="007E3966">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Are individuals who invest their personal </w:t>
      </w:r>
      <w:r w:rsidR="007E3966" w:rsidRPr="007F7FAF">
        <w:rPr>
          <w:rFonts w:ascii="Century Gothic" w:hAnsi="Century Gothic" w:cs="Arial"/>
          <w:sz w:val="22"/>
          <w:szCs w:val="22"/>
        </w:rPr>
        <w:t>capital directly in start-</w:t>
      </w:r>
      <w:proofErr w:type="gramStart"/>
      <w:r w:rsidR="007E3966" w:rsidRPr="007F7FAF">
        <w:rPr>
          <w:rFonts w:ascii="Century Gothic" w:hAnsi="Century Gothic" w:cs="Arial"/>
          <w:sz w:val="22"/>
          <w:szCs w:val="22"/>
        </w:rPr>
        <w:t>ups.</w:t>
      </w:r>
      <w:proofErr w:type="gramEnd"/>
      <w:r w:rsidR="007E3966" w:rsidRPr="007F7FAF">
        <w:rPr>
          <w:rFonts w:ascii="Century Gothic" w:hAnsi="Century Gothic" w:cs="Arial"/>
          <w:sz w:val="22"/>
          <w:szCs w:val="22"/>
        </w:rPr>
        <w:t xml:space="preserve"> </w:t>
      </w:r>
      <w:r w:rsidRPr="007F7FAF">
        <w:rPr>
          <w:rFonts w:ascii="Century Gothic" w:hAnsi="Century Gothic" w:cs="Arial"/>
          <w:sz w:val="22"/>
          <w:szCs w:val="22"/>
        </w:rPr>
        <w:t xml:space="preserve">The prototypical business angel is about 50 years old, has high income and wealth, is </w:t>
      </w:r>
      <w:r w:rsidR="007E3966" w:rsidRPr="007F7FAF">
        <w:rPr>
          <w:rFonts w:ascii="Century Gothic" w:hAnsi="Century Gothic" w:cs="Arial"/>
          <w:sz w:val="22"/>
          <w:szCs w:val="22"/>
        </w:rPr>
        <w:t xml:space="preserve">well educated, has succeeded as </w:t>
      </w:r>
      <w:r w:rsidRPr="007F7FAF">
        <w:rPr>
          <w:rFonts w:ascii="Century Gothic" w:hAnsi="Century Gothic" w:cs="Arial"/>
          <w:sz w:val="22"/>
          <w:szCs w:val="22"/>
        </w:rPr>
        <w:t>an entrepreneur, and is interested in the start-up process.  The number of angel investors in the U.S. has increased dramatically over the past decade.</w:t>
      </w:r>
      <w:r w:rsidR="007E3966" w:rsidRPr="007F7FAF">
        <w:rPr>
          <w:rFonts w:ascii="Century Gothic" w:hAnsi="Century Gothic" w:cs="Arial"/>
          <w:sz w:val="22"/>
          <w:szCs w:val="22"/>
        </w:rPr>
        <w:t xml:space="preserve"> </w:t>
      </w:r>
      <w:r w:rsidRPr="007F7FAF">
        <w:rPr>
          <w:rFonts w:ascii="Century Gothic" w:hAnsi="Century Gothic" w:cs="Arial"/>
          <w:sz w:val="22"/>
          <w:szCs w:val="22"/>
        </w:rPr>
        <w:t>Business angels are valuable because of their willingness to make relatively small investments. These investors generally invest between $10,000 and $500,000 in a single company.</w:t>
      </w:r>
      <w:r w:rsidR="007E3966" w:rsidRPr="007F7FAF">
        <w:rPr>
          <w:rFonts w:ascii="Century Gothic" w:hAnsi="Century Gothic" w:cs="Arial"/>
          <w:sz w:val="22"/>
          <w:szCs w:val="22"/>
        </w:rPr>
        <w:t xml:space="preserve"> </w:t>
      </w:r>
      <w:r w:rsidRPr="007F7FAF">
        <w:rPr>
          <w:rFonts w:ascii="Century Gothic" w:hAnsi="Century Gothic" w:cs="Arial"/>
          <w:sz w:val="22"/>
          <w:szCs w:val="22"/>
        </w:rPr>
        <w:t xml:space="preserve">Are looking for companies that have the potential to </w:t>
      </w:r>
      <w:r w:rsidR="007E3966" w:rsidRPr="007F7FAF">
        <w:rPr>
          <w:rFonts w:ascii="Century Gothic" w:hAnsi="Century Gothic" w:cs="Arial"/>
          <w:sz w:val="22"/>
          <w:szCs w:val="22"/>
        </w:rPr>
        <w:t>grow 30</w:t>
      </w:r>
      <w:r w:rsidRPr="007F7FAF">
        <w:rPr>
          <w:rFonts w:ascii="Century Gothic" w:hAnsi="Century Gothic" w:cs="Arial"/>
          <w:sz w:val="22"/>
          <w:szCs w:val="22"/>
        </w:rPr>
        <w:t xml:space="preserve">% to 40% per </w:t>
      </w:r>
      <w:r w:rsidR="007E3966" w:rsidRPr="007F7FAF">
        <w:rPr>
          <w:rFonts w:ascii="Century Gothic" w:hAnsi="Century Gothic" w:cs="Arial"/>
          <w:sz w:val="22"/>
          <w:szCs w:val="22"/>
        </w:rPr>
        <w:t>year. Business</w:t>
      </w:r>
      <w:r w:rsidRPr="007F7FAF">
        <w:rPr>
          <w:rFonts w:ascii="Century Gothic" w:hAnsi="Century Gothic" w:cs="Arial"/>
          <w:sz w:val="22"/>
          <w:szCs w:val="22"/>
        </w:rPr>
        <w:t xml:space="preserve"> angels are difficult to find.  </w:t>
      </w:r>
    </w:p>
    <w:p w14:paraId="5E3B10C3" w14:textId="77777777" w:rsidR="007E3966" w:rsidRPr="007F7FAF" w:rsidRDefault="007E3966" w:rsidP="007E3966">
      <w:pPr>
        <w:widowControl w:val="0"/>
        <w:autoSpaceDE w:val="0"/>
        <w:autoSpaceDN w:val="0"/>
        <w:adjustRightInd w:val="0"/>
        <w:spacing w:after="0" w:line="336" w:lineRule="auto"/>
        <w:rPr>
          <w:rFonts w:ascii="Century Gothic" w:hAnsi="Century Gothic" w:cs="Arial"/>
          <w:sz w:val="22"/>
          <w:szCs w:val="22"/>
        </w:rPr>
      </w:pPr>
    </w:p>
    <w:p w14:paraId="7F8A1E51"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b/>
          <w:sz w:val="22"/>
          <w:szCs w:val="22"/>
        </w:rPr>
      </w:pPr>
      <w:r w:rsidRPr="007F7FAF">
        <w:rPr>
          <w:rFonts w:ascii="Century Gothic" w:hAnsi="Century Gothic" w:cs="Arial"/>
          <w:b/>
          <w:sz w:val="22"/>
          <w:szCs w:val="22"/>
        </w:rPr>
        <w:t>Venture Capital</w:t>
      </w:r>
    </w:p>
    <w:p w14:paraId="55617E42" w14:textId="3F11B74B" w:rsidR="007E3966" w:rsidRPr="007F7FAF" w:rsidRDefault="008C3C33" w:rsidP="007E3966">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M</w:t>
      </w:r>
      <w:r w:rsidR="004A01DD" w:rsidRPr="007F7FAF">
        <w:rPr>
          <w:rFonts w:ascii="Century Gothic" w:hAnsi="Century Gothic" w:cs="Arial"/>
          <w:sz w:val="22"/>
          <w:szCs w:val="22"/>
        </w:rPr>
        <w:t xml:space="preserve">oney that is invested by </w:t>
      </w:r>
      <w:proofErr w:type="gramStart"/>
      <w:r w:rsidR="004A01DD" w:rsidRPr="007F7FAF">
        <w:rPr>
          <w:rFonts w:ascii="Century Gothic" w:hAnsi="Century Gothic" w:cs="Arial"/>
          <w:sz w:val="22"/>
          <w:szCs w:val="22"/>
        </w:rPr>
        <w:t>venture</w:t>
      </w:r>
      <w:proofErr w:type="gramEnd"/>
      <w:r w:rsidR="004A01DD" w:rsidRPr="007F7FAF">
        <w:rPr>
          <w:rFonts w:ascii="Century Gothic" w:hAnsi="Century Gothic" w:cs="Arial"/>
          <w:sz w:val="22"/>
          <w:szCs w:val="22"/>
        </w:rPr>
        <w:t xml:space="preserve"> capital firms in start-ups and sm</w:t>
      </w:r>
      <w:r w:rsidR="007E3966" w:rsidRPr="007F7FAF">
        <w:rPr>
          <w:rFonts w:ascii="Century Gothic" w:hAnsi="Century Gothic" w:cs="Arial"/>
          <w:sz w:val="22"/>
          <w:szCs w:val="22"/>
        </w:rPr>
        <w:t xml:space="preserve">all businesses with exceptional </w:t>
      </w:r>
      <w:r w:rsidR="004A01DD" w:rsidRPr="007F7FAF">
        <w:rPr>
          <w:rFonts w:ascii="Century Gothic" w:hAnsi="Century Gothic" w:cs="Arial"/>
          <w:sz w:val="22"/>
          <w:szCs w:val="22"/>
        </w:rPr>
        <w:t xml:space="preserve">growth </w:t>
      </w:r>
      <w:r w:rsidRPr="007F7FAF">
        <w:rPr>
          <w:rFonts w:ascii="Century Gothic" w:hAnsi="Century Gothic" w:cs="Arial"/>
          <w:sz w:val="22"/>
          <w:szCs w:val="22"/>
        </w:rPr>
        <w:t>potential</w:t>
      </w:r>
      <w:r w:rsidR="004A01DD" w:rsidRPr="007F7FAF">
        <w:rPr>
          <w:rFonts w:ascii="Century Gothic" w:hAnsi="Century Gothic" w:cs="Arial"/>
          <w:sz w:val="22"/>
          <w:szCs w:val="22"/>
        </w:rPr>
        <w:t>.</w:t>
      </w:r>
      <w:r w:rsidRPr="007F7FAF">
        <w:rPr>
          <w:rFonts w:ascii="Century Gothic" w:hAnsi="Century Gothic" w:cs="Arial"/>
          <w:sz w:val="22"/>
          <w:szCs w:val="22"/>
        </w:rPr>
        <w:t xml:space="preserve"> </w:t>
      </w:r>
      <w:r w:rsidR="004A01DD" w:rsidRPr="007F7FAF">
        <w:rPr>
          <w:rFonts w:ascii="Century Gothic" w:hAnsi="Century Gothic" w:cs="Arial"/>
          <w:sz w:val="22"/>
          <w:szCs w:val="22"/>
        </w:rPr>
        <w:t xml:space="preserve">Venture capital firms are limited partnerships of money managers who raise money in “funds” to invest in start-ups and growing firms.  The funds, or pool of money, are raised from wealthy individuals, pension plans, university endowments, foreign investors, and similar sources.  The investors who invest in venture capital funds are called </w:t>
      </w:r>
      <w:r w:rsidR="004A01DD" w:rsidRPr="007F7FAF">
        <w:rPr>
          <w:rFonts w:ascii="Century Gothic" w:hAnsi="Century Gothic" w:cs="Arial"/>
          <w:i/>
          <w:sz w:val="22"/>
          <w:szCs w:val="22"/>
        </w:rPr>
        <w:t>limited partners.</w:t>
      </w:r>
      <w:r w:rsidR="004A01DD" w:rsidRPr="007F7FAF">
        <w:rPr>
          <w:rFonts w:ascii="Century Gothic" w:hAnsi="Century Gothic" w:cs="Arial"/>
          <w:sz w:val="22"/>
          <w:szCs w:val="22"/>
        </w:rPr>
        <w:t xml:space="preserve">  The venture capitalist</w:t>
      </w:r>
      <w:r w:rsidR="007E3966" w:rsidRPr="007F7FAF">
        <w:rPr>
          <w:rFonts w:ascii="Century Gothic" w:hAnsi="Century Gothic" w:cs="Arial"/>
          <w:sz w:val="22"/>
          <w:szCs w:val="22"/>
        </w:rPr>
        <w:t xml:space="preserve">s are called </w:t>
      </w:r>
      <w:r w:rsidR="007E3966" w:rsidRPr="007F7FAF">
        <w:rPr>
          <w:rFonts w:ascii="Century Gothic" w:hAnsi="Century Gothic" w:cs="Arial"/>
          <w:i/>
          <w:sz w:val="22"/>
          <w:szCs w:val="22"/>
        </w:rPr>
        <w:t>general partners.</w:t>
      </w:r>
      <w:r w:rsidR="007E3966" w:rsidRPr="007F7FAF">
        <w:rPr>
          <w:rFonts w:ascii="Century Gothic" w:hAnsi="Century Gothic" w:cs="Arial"/>
          <w:sz w:val="22"/>
          <w:szCs w:val="22"/>
        </w:rPr>
        <w:t xml:space="preserve"> </w:t>
      </w:r>
      <w:r w:rsidR="004A01DD" w:rsidRPr="007F7FAF">
        <w:rPr>
          <w:rFonts w:ascii="Century Gothic" w:hAnsi="Century Gothic" w:cs="Arial"/>
          <w:sz w:val="22"/>
          <w:szCs w:val="22"/>
        </w:rPr>
        <w:t xml:space="preserve">Venture capital firms fund very few entrepreneurial firms in comparison to business angels. Many entrepreneurs get discouraged when they are repeatedly rejected for venture capital funding, even though they may have an excellent business plan. Venture capitalists are looking for the “home run” and so reject the majority of the proposals they consider. </w:t>
      </w:r>
      <w:r w:rsidR="004A01DD" w:rsidRPr="007F7FAF">
        <w:rPr>
          <w:rFonts w:ascii="Century Gothic" w:hAnsi="Century Gothic" w:cs="Arial"/>
          <w:i/>
          <w:sz w:val="22"/>
          <w:szCs w:val="22"/>
        </w:rPr>
        <w:t xml:space="preserve">A distinct difference between angel investors and venture capital firms is that angels tend to invest earlier in the life of a company, whereas venture capitalists come in later. </w:t>
      </w:r>
      <w:r w:rsidR="004A01DD" w:rsidRPr="007F7FAF">
        <w:rPr>
          <w:rFonts w:ascii="Century Gothic" w:hAnsi="Century Gothic" w:cs="Arial"/>
          <w:sz w:val="22"/>
          <w:szCs w:val="22"/>
        </w:rPr>
        <w:t xml:space="preserve">  </w:t>
      </w:r>
    </w:p>
    <w:p w14:paraId="6331BBC8" w14:textId="334CBE74" w:rsidR="004A01DD" w:rsidRPr="007F7FAF" w:rsidRDefault="004A01DD" w:rsidP="008C3C33">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An important part of obtaining venture capital funding is going through the due diligence process</w:t>
      </w:r>
      <w:r w:rsidR="008C3C33" w:rsidRPr="007F7FAF">
        <w:rPr>
          <w:rFonts w:ascii="Century Gothic" w:hAnsi="Century Gothic" w:cs="Arial"/>
          <w:sz w:val="22"/>
          <w:szCs w:val="22"/>
        </w:rPr>
        <w:t xml:space="preserve">. </w:t>
      </w:r>
      <w:r w:rsidRPr="007F7FAF">
        <w:rPr>
          <w:rFonts w:ascii="Century Gothic" w:hAnsi="Century Gothic" w:cs="Arial"/>
          <w:sz w:val="22"/>
          <w:szCs w:val="22"/>
        </w:rPr>
        <w:t xml:space="preserve">Venture capitalists invest money in start-ups in “stages,” meaning that not all the money that is invested is disbursed at the same time.  Some venture capitalists also specialize in certain “stages” of funding. </w:t>
      </w:r>
    </w:p>
    <w:p w14:paraId="2233352B" w14:textId="1EB1842B" w:rsidR="008C3C33" w:rsidRPr="007F7FAF" w:rsidRDefault="00746068" w:rsidP="00746068">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Corporate venture capital- similar to venture capital except that the money comes from corporations that invest in start-ups related to their areas of interest. </w:t>
      </w:r>
    </w:p>
    <w:p w14:paraId="4917D4A4" w14:textId="77777777" w:rsidR="00746068" w:rsidRPr="007F7FAF" w:rsidRDefault="00746068" w:rsidP="00746068">
      <w:pPr>
        <w:widowControl w:val="0"/>
        <w:autoSpaceDE w:val="0"/>
        <w:autoSpaceDN w:val="0"/>
        <w:adjustRightInd w:val="0"/>
        <w:spacing w:after="0" w:line="336" w:lineRule="auto"/>
        <w:rPr>
          <w:rFonts w:ascii="Century Gothic" w:hAnsi="Century Gothic" w:cs="Arial"/>
          <w:sz w:val="22"/>
          <w:szCs w:val="22"/>
        </w:rPr>
      </w:pPr>
    </w:p>
    <w:p w14:paraId="571B86D3" w14:textId="3CCA2EC2" w:rsidR="004A01DD" w:rsidRPr="007F7FAF" w:rsidRDefault="004A01DD" w:rsidP="00746068">
      <w:pPr>
        <w:widowControl w:val="0"/>
        <w:autoSpaceDE w:val="0"/>
        <w:autoSpaceDN w:val="0"/>
        <w:adjustRightInd w:val="0"/>
        <w:spacing w:after="0" w:line="336" w:lineRule="auto"/>
        <w:ind w:firstLine="27"/>
        <w:rPr>
          <w:rFonts w:ascii="Century Gothic" w:hAnsi="Century Gothic" w:cs="Arial"/>
          <w:sz w:val="22"/>
          <w:szCs w:val="22"/>
        </w:rPr>
      </w:pPr>
      <w:r w:rsidRPr="007F7FAF">
        <w:rPr>
          <w:rFonts w:ascii="Century Gothic" w:hAnsi="Century Gothic" w:cs="Arial"/>
          <w:b/>
          <w:sz w:val="22"/>
          <w:szCs w:val="22"/>
        </w:rPr>
        <w:t>Initial Public Offering</w:t>
      </w:r>
      <w:r w:rsidR="00746068" w:rsidRPr="007F7FAF">
        <w:rPr>
          <w:rFonts w:ascii="Century Gothic" w:hAnsi="Century Gothic" w:cs="Arial"/>
          <w:b/>
          <w:sz w:val="22"/>
          <w:szCs w:val="22"/>
        </w:rPr>
        <w:t xml:space="preserve"> </w:t>
      </w:r>
      <w:r w:rsidRPr="007F7FAF">
        <w:rPr>
          <w:rFonts w:ascii="Century Gothic" w:hAnsi="Century Gothic" w:cs="Arial"/>
          <w:sz w:val="22"/>
          <w:szCs w:val="22"/>
        </w:rPr>
        <w:t>An initial public offering (IPO) is a company’s firs</w:t>
      </w:r>
      <w:r w:rsidR="00B1280C" w:rsidRPr="007F7FAF">
        <w:rPr>
          <w:rFonts w:ascii="Century Gothic" w:hAnsi="Century Gothic" w:cs="Arial"/>
          <w:sz w:val="22"/>
          <w:szCs w:val="22"/>
        </w:rPr>
        <w:t xml:space="preserve">t sale of stock to the public. </w:t>
      </w:r>
      <w:r w:rsidRPr="007F7FAF">
        <w:rPr>
          <w:rFonts w:ascii="Century Gothic" w:hAnsi="Century Gothic" w:cs="Arial"/>
          <w:sz w:val="22"/>
          <w:szCs w:val="22"/>
        </w:rPr>
        <w:t>When a company goes public, its stock is traded on one of the major stock exchanges.</w:t>
      </w:r>
      <w:r w:rsidR="00B1280C" w:rsidRPr="007F7FAF">
        <w:rPr>
          <w:rFonts w:ascii="Century Gothic" w:hAnsi="Century Gothic" w:cs="Arial"/>
          <w:b/>
          <w:sz w:val="22"/>
          <w:szCs w:val="22"/>
        </w:rPr>
        <w:t xml:space="preserve"> </w:t>
      </w:r>
      <w:r w:rsidRPr="007F7FAF">
        <w:rPr>
          <w:rFonts w:ascii="Century Gothic" w:hAnsi="Century Gothic" w:cs="Arial"/>
          <w:sz w:val="22"/>
          <w:szCs w:val="22"/>
        </w:rPr>
        <w:t>Most entrepreneurial firms that go public trade on the NASDAQ, which is weighted heavily toward technology, biotech, and small-company stocks.  An IPO is an important milestone for a firm.  Typically, a firm is not able to go public until it has demonstrated that it is viable and has a bright future.</w:t>
      </w:r>
    </w:p>
    <w:p w14:paraId="43E07847" w14:textId="77777777" w:rsidR="00664D4C" w:rsidRPr="007F7FAF" w:rsidRDefault="00664D4C" w:rsidP="00746068">
      <w:pPr>
        <w:widowControl w:val="0"/>
        <w:autoSpaceDE w:val="0"/>
        <w:autoSpaceDN w:val="0"/>
        <w:adjustRightInd w:val="0"/>
        <w:spacing w:after="0" w:line="336" w:lineRule="auto"/>
        <w:ind w:firstLine="27"/>
        <w:rPr>
          <w:rFonts w:ascii="Century Gothic" w:hAnsi="Century Gothic" w:cs="Arial"/>
          <w:sz w:val="22"/>
          <w:szCs w:val="22"/>
        </w:rPr>
      </w:pPr>
      <w:r w:rsidRPr="007F7FAF">
        <w:rPr>
          <w:rFonts w:ascii="Century Gothic" w:hAnsi="Century Gothic" w:cs="Arial"/>
          <w:sz w:val="22"/>
          <w:szCs w:val="22"/>
        </w:rPr>
        <w:t xml:space="preserve">Reason Firms go public </w:t>
      </w:r>
    </w:p>
    <w:p w14:paraId="2764D017" w14:textId="4FF1FF82" w:rsidR="00664D4C" w:rsidRPr="007F7FAF" w:rsidRDefault="00664D4C" w:rsidP="00664D4C">
      <w:pPr>
        <w:pStyle w:val="ListParagraph"/>
        <w:widowControl w:val="0"/>
        <w:numPr>
          <w:ilvl w:val="0"/>
          <w:numId w:val="69"/>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Is a way to raise equity capital to fund current or future operations </w:t>
      </w:r>
    </w:p>
    <w:p w14:paraId="275BDD5A" w14:textId="44258D6A" w:rsidR="00664D4C" w:rsidRPr="007F7FAF" w:rsidRDefault="00E67653" w:rsidP="00664D4C">
      <w:pPr>
        <w:pStyle w:val="ListParagraph"/>
        <w:widowControl w:val="0"/>
        <w:numPr>
          <w:ilvl w:val="0"/>
          <w:numId w:val="69"/>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Raises a </w:t>
      </w:r>
      <w:proofErr w:type="gramStart"/>
      <w:r w:rsidRPr="007F7FAF">
        <w:rPr>
          <w:rFonts w:ascii="Century Gothic" w:hAnsi="Century Gothic" w:cs="Arial"/>
          <w:sz w:val="22"/>
          <w:szCs w:val="22"/>
        </w:rPr>
        <w:t>firms</w:t>
      </w:r>
      <w:proofErr w:type="gramEnd"/>
      <w:r w:rsidRPr="007F7FAF">
        <w:rPr>
          <w:rFonts w:ascii="Century Gothic" w:hAnsi="Century Gothic" w:cs="Arial"/>
          <w:sz w:val="22"/>
          <w:szCs w:val="22"/>
        </w:rPr>
        <w:t xml:space="preserve"> public profile</w:t>
      </w:r>
      <w:r w:rsidR="00664D4C" w:rsidRPr="007F7FAF">
        <w:rPr>
          <w:rFonts w:ascii="Century Gothic" w:hAnsi="Century Gothic" w:cs="Arial"/>
          <w:sz w:val="22"/>
          <w:szCs w:val="22"/>
        </w:rPr>
        <w:t>,</w:t>
      </w:r>
      <w:r w:rsidRPr="007F7FAF">
        <w:rPr>
          <w:rFonts w:ascii="Century Gothic" w:hAnsi="Century Gothic" w:cs="Arial"/>
          <w:sz w:val="22"/>
          <w:szCs w:val="22"/>
        </w:rPr>
        <w:t xml:space="preserve"> </w:t>
      </w:r>
      <w:r w:rsidR="00664D4C" w:rsidRPr="007F7FAF">
        <w:rPr>
          <w:rFonts w:ascii="Century Gothic" w:hAnsi="Century Gothic" w:cs="Arial"/>
          <w:sz w:val="22"/>
          <w:szCs w:val="22"/>
        </w:rPr>
        <w:t xml:space="preserve">making it easier to attract high-quality customers and business partners. </w:t>
      </w:r>
    </w:p>
    <w:p w14:paraId="6962ACED" w14:textId="52332376" w:rsidR="00664D4C" w:rsidRPr="007F7FAF" w:rsidRDefault="00E67653" w:rsidP="00664D4C">
      <w:pPr>
        <w:pStyle w:val="ListParagraph"/>
        <w:widowControl w:val="0"/>
        <w:numPr>
          <w:ilvl w:val="0"/>
          <w:numId w:val="69"/>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Is a liquidity event that provides a means for a company’s investors to recoup their </w:t>
      </w:r>
      <w:proofErr w:type="gramStart"/>
      <w:r w:rsidRPr="007F7FAF">
        <w:rPr>
          <w:rFonts w:ascii="Century Gothic" w:hAnsi="Century Gothic" w:cs="Arial"/>
          <w:sz w:val="22"/>
          <w:szCs w:val="22"/>
        </w:rPr>
        <w:t>investment.</w:t>
      </w:r>
      <w:proofErr w:type="gramEnd"/>
      <w:r w:rsidRPr="007F7FAF">
        <w:rPr>
          <w:rFonts w:ascii="Century Gothic" w:hAnsi="Century Gothic" w:cs="Arial"/>
          <w:sz w:val="22"/>
          <w:szCs w:val="22"/>
        </w:rPr>
        <w:t xml:space="preserve"> </w:t>
      </w:r>
    </w:p>
    <w:p w14:paraId="33708C23" w14:textId="1E13FD5A" w:rsidR="00746068" w:rsidRPr="007F7FAF" w:rsidRDefault="00E67653" w:rsidP="004A01DD">
      <w:pPr>
        <w:pStyle w:val="ListParagraph"/>
        <w:widowControl w:val="0"/>
        <w:numPr>
          <w:ilvl w:val="0"/>
          <w:numId w:val="69"/>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Creates a form of currency that can be used to grow the company via acquisitions.</w:t>
      </w:r>
    </w:p>
    <w:p w14:paraId="7FEB3A10" w14:textId="77777777" w:rsidR="00553F7A" w:rsidRPr="007F7FAF" w:rsidRDefault="00553F7A" w:rsidP="004A01DD">
      <w:pPr>
        <w:pStyle w:val="ListParagraph"/>
        <w:widowControl w:val="0"/>
        <w:numPr>
          <w:ilvl w:val="0"/>
          <w:numId w:val="69"/>
        </w:numPr>
        <w:autoSpaceDE w:val="0"/>
        <w:autoSpaceDN w:val="0"/>
        <w:adjustRightInd w:val="0"/>
        <w:spacing w:after="0" w:line="336" w:lineRule="auto"/>
        <w:rPr>
          <w:rFonts w:ascii="Century Gothic" w:hAnsi="Century Gothic" w:cs="Arial"/>
          <w:sz w:val="22"/>
          <w:szCs w:val="22"/>
        </w:rPr>
      </w:pPr>
    </w:p>
    <w:p w14:paraId="6CCAA094" w14:textId="7EEE61BC" w:rsidR="00746068" w:rsidRPr="007F7FAF" w:rsidRDefault="004A01DD" w:rsidP="004A01DD">
      <w:pPr>
        <w:widowControl w:val="0"/>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Sources of Debt Financing</w:t>
      </w:r>
    </w:p>
    <w:p w14:paraId="101C18D0" w14:textId="1118C947" w:rsidR="004A01DD" w:rsidRPr="007F7FAF" w:rsidRDefault="004A01DD" w:rsidP="00746068">
      <w:pPr>
        <w:widowControl w:val="0"/>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Commercial Banks</w:t>
      </w:r>
    </w:p>
    <w:p w14:paraId="6C248370" w14:textId="1B281C19" w:rsidR="004A01DD" w:rsidRPr="007F7FAF" w:rsidRDefault="004A01DD" w:rsidP="00746068">
      <w:pPr>
        <w:widowControl w:val="0"/>
        <w:autoSpaceDE w:val="0"/>
        <w:autoSpaceDN w:val="0"/>
        <w:adjustRightInd w:val="0"/>
        <w:spacing w:after="0" w:line="336" w:lineRule="auto"/>
        <w:ind w:firstLine="11"/>
        <w:rPr>
          <w:rFonts w:ascii="Century Gothic" w:hAnsi="Century Gothic" w:cs="Arial"/>
          <w:sz w:val="22"/>
          <w:szCs w:val="22"/>
        </w:rPr>
      </w:pPr>
      <w:r w:rsidRPr="007F7FAF">
        <w:rPr>
          <w:rFonts w:ascii="Century Gothic" w:hAnsi="Century Gothic" w:cs="Arial"/>
          <w:sz w:val="22"/>
          <w:szCs w:val="22"/>
        </w:rPr>
        <w:t>Historically, commercial banks have not been viewed as a practical source of financing for start-up firms.  This sentiment is not a knock against banks; it is just that banks are risk averse, and financing start-ups is a risky business.</w:t>
      </w:r>
      <w:r w:rsidR="00746068" w:rsidRPr="007F7FAF">
        <w:rPr>
          <w:rFonts w:ascii="Century Gothic" w:hAnsi="Century Gothic" w:cs="Arial"/>
          <w:sz w:val="22"/>
          <w:szCs w:val="22"/>
        </w:rPr>
        <w:t xml:space="preserve"> </w:t>
      </w:r>
      <w:r w:rsidRPr="007F7FAF">
        <w:rPr>
          <w:rFonts w:ascii="Century Gothic" w:hAnsi="Century Gothic" w:cs="Arial"/>
          <w:sz w:val="22"/>
          <w:szCs w:val="22"/>
        </w:rPr>
        <w:t xml:space="preserve">Banks are interested in firms that have a strong cash flow, low leverage, audited financials, good management, and a healthy balance sheet.  </w:t>
      </w:r>
    </w:p>
    <w:p w14:paraId="4FD33DF2" w14:textId="77777777" w:rsidR="004A01DD" w:rsidRPr="007F7FAF" w:rsidRDefault="004A01DD" w:rsidP="004A01DD">
      <w:pPr>
        <w:widowControl w:val="0"/>
        <w:autoSpaceDE w:val="0"/>
        <w:autoSpaceDN w:val="0"/>
        <w:adjustRightInd w:val="0"/>
        <w:spacing w:after="0" w:line="336" w:lineRule="auto"/>
        <w:ind w:left="1170" w:hanging="450"/>
        <w:rPr>
          <w:rFonts w:ascii="Century Gothic" w:hAnsi="Century Gothic" w:cs="Arial"/>
          <w:sz w:val="22"/>
          <w:szCs w:val="22"/>
        </w:rPr>
      </w:pPr>
    </w:p>
    <w:p w14:paraId="75FC5A3B" w14:textId="0FF5E963" w:rsidR="004A01DD" w:rsidRPr="007F7FAF" w:rsidRDefault="004A01DD" w:rsidP="004A01DD">
      <w:pPr>
        <w:widowControl w:val="0"/>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SBA Guaranteed Loans </w:t>
      </w:r>
    </w:p>
    <w:p w14:paraId="575B622B" w14:textId="15946280" w:rsidR="004A01DD" w:rsidRPr="007F7FAF" w:rsidRDefault="004A01DD" w:rsidP="00281BA8">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The SBA Guaranteed Loan </w:t>
      </w:r>
      <w:proofErr w:type="spellStart"/>
      <w:r w:rsidRPr="007F7FAF">
        <w:rPr>
          <w:rFonts w:ascii="Century Gothic" w:hAnsi="Century Gothic" w:cs="Arial"/>
          <w:sz w:val="22"/>
          <w:szCs w:val="22"/>
        </w:rPr>
        <w:t>Program</w:t>
      </w:r>
      <w:r w:rsidR="00281BA8" w:rsidRPr="007F7FAF">
        <w:rPr>
          <w:rFonts w:ascii="Century Gothic" w:hAnsi="Century Gothic" w:cs="Arial"/>
          <w:sz w:val="22"/>
          <w:szCs w:val="22"/>
        </w:rPr>
        <w:t>.</w:t>
      </w:r>
      <w:r w:rsidRPr="007F7FAF">
        <w:rPr>
          <w:rFonts w:ascii="Century Gothic" w:hAnsi="Century Gothic" w:cs="Arial"/>
          <w:sz w:val="22"/>
          <w:szCs w:val="22"/>
        </w:rPr>
        <w:t>Approximately</w:t>
      </w:r>
      <w:proofErr w:type="spellEnd"/>
      <w:r w:rsidRPr="007F7FAF">
        <w:rPr>
          <w:rFonts w:ascii="Century Gothic" w:hAnsi="Century Gothic" w:cs="Arial"/>
          <w:sz w:val="22"/>
          <w:szCs w:val="22"/>
        </w:rPr>
        <w:t xml:space="preserve"> 50% of the 9,000 b</w:t>
      </w:r>
      <w:r w:rsidR="00281BA8" w:rsidRPr="007F7FAF">
        <w:rPr>
          <w:rFonts w:ascii="Century Gothic" w:hAnsi="Century Gothic" w:cs="Arial"/>
          <w:sz w:val="22"/>
          <w:szCs w:val="22"/>
        </w:rPr>
        <w:t xml:space="preserve">anks in the U.S. </w:t>
      </w:r>
      <w:proofErr w:type="gramStart"/>
      <w:r w:rsidR="00281BA8" w:rsidRPr="007F7FAF">
        <w:rPr>
          <w:rFonts w:ascii="Century Gothic" w:hAnsi="Century Gothic" w:cs="Arial"/>
          <w:sz w:val="22"/>
          <w:szCs w:val="22"/>
        </w:rPr>
        <w:t>participate</w:t>
      </w:r>
      <w:proofErr w:type="gramEnd"/>
      <w:r w:rsidR="00281BA8" w:rsidRPr="007F7FAF">
        <w:rPr>
          <w:rFonts w:ascii="Century Gothic" w:hAnsi="Century Gothic" w:cs="Arial"/>
          <w:sz w:val="22"/>
          <w:szCs w:val="22"/>
        </w:rPr>
        <w:t xml:space="preserve"> in </w:t>
      </w:r>
      <w:r w:rsidRPr="007F7FAF">
        <w:rPr>
          <w:rFonts w:ascii="Century Gothic" w:hAnsi="Century Gothic" w:cs="Arial"/>
          <w:sz w:val="22"/>
          <w:szCs w:val="22"/>
        </w:rPr>
        <w:t xml:space="preserve">the SBA Guaranteed Loan </w:t>
      </w:r>
      <w:r w:rsidR="00281BA8" w:rsidRPr="007F7FAF">
        <w:rPr>
          <w:rFonts w:ascii="Century Gothic" w:hAnsi="Century Gothic" w:cs="Arial"/>
          <w:sz w:val="22"/>
          <w:szCs w:val="22"/>
        </w:rPr>
        <w:t>Program. The</w:t>
      </w:r>
      <w:r w:rsidRPr="007F7FAF">
        <w:rPr>
          <w:rFonts w:ascii="Century Gothic" w:hAnsi="Century Gothic" w:cs="Arial"/>
          <w:sz w:val="22"/>
          <w:szCs w:val="22"/>
        </w:rPr>
        <w:t xml:space="preserve"> program operates through private-sector lenders who provide loans that are guaranteed by the SBA.</w:t>
      </w:r>
      <w:r w:rsidR="00281BA8" w:rsidRPr="007F7FAF">
        <w:rPr>
          <w:rFonts w:ascii="Century Gothic" w:hAnsi="Century Gothic" w:cs="Arial"/>
          <w:sz w:val="22"/>
          <w:szCs w:val="22"/>
        </w:rPr>
        <w:t xml:space="preserve"> </w:t>
      </w:r>
      <w:r w:rsidRPr="007F7FAF">
        <w:rPr>
          <w:rFonts w:ascii="Century Gothic" w:hAnsi="Century Gothic" w:cs="Arial"/>
          <w:sz w:val="22"/>
          <w:szCs w:val="22"/>
        </w:rPr>
        <w:t>The loans are for small businesses that are not able to obtain credit elsewhere.</w:t>
      </w:r>
      <w:r w:rsidR="00281BA8" w:rsidRPr="007F7FAF">
        <w:rPr>
          <w:rFonts w:ascii="Century Gothic" w:hAnsi="Century Gothic" w:cs="Arial"/>
          <w:sz w:val="22"/>
          <w:szCs w:val="22"/>
        </w:rPr>
        <w:t xml:space="preserve"> </w:t>
      </w:r>
      <w:r w:rsidRPr="007F7FAF">
        <w:rPr>
          <w:rFonts w:ascii="Century Gothic" w:hAnsi="Century Gothic" w:cs="Arial"/>
          <w:sz w:val="22"/>
          <w:szCs w:val="22"/>
        </w:rPr>
        <w:t>The 7(A) Loan Guarantee Program</w:t>
      </w:r>
      <w:r w:rsidR="00281BA8" w:rsidRPr="007F7FAF">
        <w:rPr>
          <w:rFonts w:ascii="Century Gothic" w:hAnsi="Century Gothic" w:cs="Arial"/>
          <w:sz w:val="22"/>
          <w:szCs w:val="22"/>
        </w:rPr>
        <w:t xml:space="preserve"> is t</w:t>
      </w:r>
      <w:r w:rsidRPr="007F7FAF">
        <w:rPr>
          <w:rFonts w:ascii="Century Gothic" w:hAnsi="Century Gothic" w:cs="Arial"/>
          <w:sz w:val="22"/>
          <w:szCs w:val="22"/>
        </w:rPr>
        <w:t>he most notable SBA program available to small businesses.</w:t>
      </w:r>
      <w:r w:rsidR="00281BA8" w:rsidRPr="007F7FAF">
        <w:rPr>
          <w:rFonts w:ascii="Century Gothic" w:hAnsi="Century Gothic" w:cs="Arial"/>
          <w:sz w:val="22"/>
          <w:szCs w:val="22"/>
        </w:rPr>
        <w:t xml:space="preserve"> </w:t>
      </w:r>
      <w:r w:rsidRPr="007F7FAF">
        <w:rPr>
          <w:rFonts w:ascii="Century Gothic" w:hAnsi="Century Gothic" w:cs="Arial"/>
          <w:b/>
          <w:sz w:val="22"/>
          <w:szCs w:val="22"/>
        </w:rPr>
        <w:t xml:space="preserve">Size and Types of Loans </w:t>
      </w:r>
      <w:r w:rsidRPr="007F7FAF">
        <w:rPr>
          <w:rFonts w:ascii="Century Gothic" w:hAnsi="Century Gothic" w:cs="Arial"/>
          <w:sz w:val="22"/>
          <w:szCs w:val="22"/>
        </w:rPr>
        <w:t>Almost all small businesses are eligible to apply for an SBA guaranteed loan.</w:t>
      </w:r>
      <w:r w:rsidR="00553F7A" w:rsidRPr="007F7FAF">
        <w:rPr>
          <w:rFonts w:ascii="Century Gothic" w:hAnsi="Century Gothic" w:cs="Arial"/>
          <w:sz w:val="22"/>
          <w:szCs w:val="22"/>
        </w:rPr>
        <w:t xml:space="preserve"> </w:t>
      </w:r>
      <w:r w:rsidRPr="007F7FAF">
        <w:rPr>
          <w:rFonts w:ascii="Century Gothic" w:hAnsi="Century Gothic" w:cs="Arial"/>
          <w:sz w:val="22"/>
          <w:szCs w:val="22"/>
        </w:rPr>
        <w:t>The SBA can guarantee as much as 85% on loans up to $150,000 and 75% on loans over $150,000.An SBA guaranteed loan can be used for almost any legitimate business purpose.</w:t>
      </w:r>
      <w:r w:rsidR="00553F7A" w:rsidRPr="007F7FAF">
        <w:rPr>
          <w:rFonts w:ascii="Century Gothic" w:hAnsi="Century Gothic" w:cs="Arial"/>
          <w:sz w:val="22"/>
          <w:szCs w:val="22"/>
        </w:rPr>
        <w:t xml:space="preserve"> </w:t>
      </w:r>
      <w:r w:rsidRPr="007F7FAF">
        <w:rPr>
          <w:rFonts w:ascii="Century Gothic" w:hAnsi="Century Gothic" w:cs="Arial"/>
          <w:sz w:val="22"/>
          <w:szCs w:val="22"/>
        </w:rPr>
        <w:t>Although SBA guaranteed loans are utilized more heavi</w:t>
      </w:r>
      <w:r w:rsidR="00281BA8" w:rsidRPr="007F7FAF">
        <w:rPr>
          <w:rFonts w:ascii="Century Gothic" w:hAnsi="Century Gothic" w:cs="Arial"/>
          <w:sz w:val="22"/>
          <w:szCs w:val="22"/>
        </w:rPr>
        <w:t xml:space="preserve">ly by existing small businesses </w:t>
      </w:r>
      <w:r w:rsidRPr="007F7FAF">
        <w:rPr>
          <w:rFonts w:ascii="Century Gothic" w:hAnsi="Century Gothic" w:cs="Arial"/>
          <w:sz w:val="22"/>
          <w:szCs w:val="22"/>
        </w:rPr>
        <w:t xml:space="preserve">than start-ups, they should not be dismissed as a possible source of financing. </w:t>
      </w:r>
    </w:p>
    <w:p w14:paraId="46387A0D" w14:textId="77777777" w:rsidR="00281BA8" w:rsidRPr="007F7FAF" w:rsidRDefault="00281BA8" w:rsidP="004A01DD">
      <w:pPr>
        <w:widowControl w:val="0"/>
        <w:autoSpaceDE w:val="0"/>
        <w:autoSpaceDN w:val="0"/>
        <w:adjustRightInd w:val="0"/>
        <w:spacing w:after="0" w:line="336" w:lineRule="auto"/>
        <w:rPr>
          <w:rFonts w:ascii="Century Gothic" w:hAnsi="Century Gothic" w:cs="Arial"/>
          <w:b/>
          <w:sz w:val="22"/>
          <w:szCs w:val="22"/>
        </w:rPr>
      </w:pPr>
    </w:p>
    <w:p w14:paraId="67D1E1C9" w14:textId="25A50188" w:rsidR="004A01DD" w:rsidRPr="007F7FAF" w:rsidRDefault="004A01DD" w:rsidP="004A01DD">
      <w:pPr>
        <w:widowControl w:val="0"/>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Other Sources of Debt Financing</w:t>
      </w:r>
    </w:p>
    <w:p w14:paraId="6EEEE538" w14:textId="77777777" w:rsidR="007E286C" w:rsidRPr="007F7FAF" w:rsidRDefault="007E286C" w:rsidP="004A01DD">
      <w:pPr>
        <w:widowControl w:val="0"/>
        <w:autoSpaceDE w:val="0"/>
        <w:autoSpaceDN w:val="0"/>
        <w:adjustRightInd w:val="0"/>
        <w:spacing w:after="0" w:line="336" w:lineRule="auto"/>
        <w:rPr>
          <w:rFonts w:ascii="Century Gothic" w:hAnsi="Century Gothic" w:cs="Arial"/>
          <w:b/>
          <w:sz w:val="22"/>
          <w:szCs w:val="22"/>
        </w:rPr>
      </w:pPr>
    </w:p>
    <w:p w14:paraId="35998FE1" w14:textId="02FCA274" w:rsidR="004A01DD" w:rsidRPr="007F7FAF" w:rsidRDefault="004A01DD" w:rsidP="00281BA8">
      <w:pPr>
        <w:widowControl w:val="0"/>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Vendor Credit</w:t>
      </w:r>
      <w:r w:rsidR="00281BA8" w:rsidRPr="007F7FAF">
        <w:rPr>
          <w:rFonts w:ascii="Century Gothic" w:hAnsi="Century Gothic" w:cs="Arial"/>
          <w:b/>
          <w:sz w:val="22"/>
          <w:szCs w:val="22"/>
        </w:rPr>
        <w:t xml:space="preserve"> </w:t>
      </w:r>
      <w:r w:rsidRPr="007F7FAF">
        <w:rPr>
          <w:rFonts w:ascii="Century Gothic" w:hAnsi="Century Gothic" w:cs="Arial"/>
          <w:sz w:val="22"/>
          <w:szCs w:val="22"/>
        </w:rPr>
        <w:t xml:space="preserve">Also known as trade </w:t>
      </w:r>
      <w:r w:rsidR="00281BA8" w:rsidRPr="007F7FAF">
        <w:rPr>
          <w:rFonts w:ascii="Century Gothic" w:hAnsi="Century Gothic" w:cs="Arial"/>
          <w:sz w:val="22"/>
          <w:szCs w:val="22"/>
        </w:rPr>
        <w:t>credit</w:t>
      </w:r>
      <w:r w:rsidRPr="007F7FAF">
        <w:rPr>
          <w:rFonts w:ascii="Century Gothic" w:hAnsi="Century Gothic" w:cs="Arial"/>
          <w:sz w:val="22"/>
          <w:szCs w:val="22"/>
        </w:rPr>
        <w:t xml:space="preserve"> is when a vendor extends credit to a business in order to allow the business to buy its products and/or services up front but defer payment until later.</w:t>
      </w:r>
    </w:p>
    <w:p w14:paraId="30F0E281" w14:textId="242E48B5" w:rsidR="00281BA8" w:rsidRPr="007F7FAF" w:rsidRDefault="004A01DD" w:rsidP="00281BA8">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b/>
          <w:sz w:val="22"/>
          <w:szCs w:val="22"/>
        </w:rPr>
        <w:t>Factoring</w:t>
      </w:r>
      <w:r w:rsidR="00281BA8" w:rsidRPr="007F7FAF">
        <w:rPr>
          <w:rFonts w:ascii="Century Gothic" w:hAnsi="Century Gothic" w:cs="Arial"/>
          <w:b/>
          <w:sz w:val="22"/>
          <w:szCs w:val="22"/>
        </w:rPr>
        <w:t xml:space="preserve"> </w:t>
      </w:r>
      <w:proofErr w:type="gramStart"/>
      <w:r w:rsidRPr="007F7FAF">
        <w:rPr>
          <w:rFonts w:ascii="Century Gothic" w:hAnsi="Century Gothic" w:cs="Arial"/>
          <w:sz w:val="22"/>
          <w:szCs w:val="22"/>
        </w:rPr>
        <w:t>Is</w:t>
      </w:r>
      <w:proofErr w:type="gramEnd"/>
      <w:r w:rsidRPr="007F7FAF">
        <w:rPr>
          <w:rFonts w:ascii="Century Gothic" w:hAnsi="Century Gothic" w:cs="Arial"/>
          <w:sz w:val="22"/>
          <w:szCs w:val="22"/>
        </w:rPr>
        <w:t xml:space="preserve"> a financial transaction whereby a business sells its accounts receivable to a third party, called a factor, at a discount in exchange for cash.</w:t>
      </w:r>
    </w:p>
    <w:p w14:paraId="45C560EF" w14:textId="57909E1A" w:rsidR="004A01DD" w:rsidRPr="007F7FAF" w:rsidRDefault="004A01DD" w:rsidP="00281BA8">
      <w:pPr>
        <w:widowControl w:val="0"/>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Merchant Cash Advance</w:t>
      </w:r>
      <w:r w:rsidR="00281BA8" w:rsidRPr="007F7FAF">
        <w:rPr>
          <w:rFonts w:ascii="Century Gothic" w:hAnsi="Century Gothic" w:cs="Arial"/>
          <w:b/>
          <w:sz w:val="22"/>
          <w:szCs w:val="22"/>
        </w:rPr>
        <w:t xml:space="preserve"> </w:t>
      </w:r>
      <w:r w:rsidRPr="007F7FAF">
        <w:rPr>
          <w:rFonts w:ascii="Century Gothic" w:hAnsi="Century Gothic" w:cs="Arial"/>
          <w:sz w:val="22"/>
          <w:szCs w:val="22"/>
        </w:rPr>
        <w:t>Type of loan in which the lender provides a business a lump sum of money in exchange for a share of future sales that covers the payment plus fees.</w:t>
      </w:r>
      <w:r w:rsidR="00281BA8" w:rsidRPr="007F7FAF">
        <w:rPr>
          <w:rFonts w:ascii="Century Gothic" w:hAnsi="Century Gothic" w:cs="Arial"/>
          <w:b/>
          <w:sz w:val="22"/>
          <w:szCs w:val="22"/>
        </w:rPr>
        <w:t xml:space="preserve"> </w:t>
      </w:r>
      <w:r w:rsidR="00281BA8" w:rsidRPr="007F7FAF">
        <w:rPr>
          <w:rFonts w:ascii="Century Gothic" w:hAnsi="Century Gothic" w:cs="Arial"/>
          <w:sz w:val="22"/>
          <w:szCs w:val="22"/>
        </w:rPr>
        <w:t>Online firms at an escalated interest rate arrange these types of loan</w:t>
      </w:r>
      <w:r w:rsidRPr="007F7FAF">
        <w:rPr>
          <w:rFonts w:ascii="Century Gothic" w:hAnsi="Century Gothic" w:cs="Arial"/>
          <w:sz w:val="22"/>
          <w:szCs w:val="22"/>
        </w:rPr>
        <w:t>.</w:t>
      </w:r>
    </w:p>
    <w:p w14:paraId="55896630" w14:textId="52DEBD05" w:rsidR="004A01DD" w:rsidRPr="007F7FAF" w:rsidRDefault="004A01DD" w:rsidP="00281BA8">
      <w:pPr>
        <w:widowControl w:val="0"/>
        <w:autoSpaceDE w:val="0"/>
        <w:autoSpaceDN w:val="0"/>
        <w:adjustRightInd w:val="0"/>
        <w:spacing w:after="0" w:line="336" w:lineRule="auto"/>
        <w:ind w:left="540" w:hanging="540"/>
        <w:rPr>
          <w:rFonts w:ascii="Century Gothic" w:hAnsi="Century Gothic" w:cs="Arial"/>
          <w:b/>
          <w:sz w:val="22"/>
          <w:szCs w:val="22"/>
        </w:rPr>
      </w:pPr>
      <w:r w:rsidRPr="007F7FAF">
        <w:rPr>
          <w:rFonts w:ascii="Century Gothic" w:hAnsi="Century Gothic" w:cs="Arial"/>
          <w:b/>
          <w:sz w:val="22"/>
          <w:szCs w:val="22"/>
        </w:rPr>
        <w:t>Peer-to-Peer Lending</w:t>
      </w:r>
      <w:r w:rsidR="00281BA8" w:rsidRPr="007F7FAF">
        <w:rPr>
          <w:rFonts w:ascii="Century Gothic" w:hAnsi="Century Gothic" w:cs="Arial"/>
          <w:b/>
          <w:sz w:val="22"/>
          <w:szCs w:val="22"/>
        </w:rPr>
        <w:t xml:space="preserve"> </w:t>
      </w:r>
      <w:r w:rsidRPr="007F7FAF">
        <w:rPr>
          <w:rFonts w:ascii="Century Gothic" w:hAnsi="Century Gothic" w:cs="Arial"/>
          <w:sz w:val="22"/>
          <w:szCs w:val="22"/>
        </w:rPr>
        <w:t>Is a financial transaction that occurs directly between individuals or peers.</w:t>
      </w:r>
    </w:p>
    <w:p w14:paraId="1322183B" w14:textId="3DB9D721" w:rsidR="004A01DD" w:rsidRPr="007F7FAF" w:rsidRDefault="00281BA8" w:rsidP="00281BA8">
      <w:pPr>
        <w:widowControl w:val="0"/>
        <w:autoSpaceDE w:val="0"/>
        <w:autoSpaceDN w:val="0"/>
        <w:adjustRightInd w:val="0"/>
        <w:spacing w:after="0" w:line="336" w:lineRule="auto"/>
        <w:ind w:left="142" w:hanging="142"/>
        <w:rPr>
          <w:rFonts w:ascii="Century Gothic" w:hAnsi="Century Gothic" w:cs="Arial"/>
          <w:sz w:val="22"/>
          <w:szCs w:val="22"/>
        </w:rPr>
      </w:pPr>
      <w:r w:rsidRPr="007F7FAF">
        <w:rPr>
          <w:rFonts w:ascii="Century Gothic" w:hAnsi="Century Gothic" w:cs="Arial"/>
          <w:sz w:val="22"/>
          <w:szCs w:val="22"/>
        </w:rPr>
        <w:t>Online firms such as Funding Circle, Lending Club, and Dealstruck facilitate the loans</w:t>
      </w:r>
      <w:r w:rsidR="004A01DD" w:rsidRPr="007F7FAF">
        <w:rPr>
          <w:rFonts w:ascii="Century Gothic" w:hAnsi="Century Gothic" w:cs="Arial"/>
          <w:sz w:val="22"/>
          <w:szCs w:val="22"/>
        </w:rPr>
        <w:t xml:space="preserve">.  </w:t>
      </w:r>
    </w:p>
    <w:p w14:paraId="1E084C47"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sz w:val="22"/>
          <w:szCs w:val="22"/>
        </w:rPr>
      </w:pPr>
    </w:p>
    <w:p w14:paraId="3F630627" w14:textId="77777777" w:rsidR="004A01DD" w:rsidRPr="007F7FAF" w:rsidRDefault="004A01DD" w:rsidP="004A01DD">
      <w:pPr>
        <w:widowControl w:val="0"/>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Creative Sources of Financing or Funding</w:t>
      </w:r>
    </w:p>
    <w:p w14:paraId="0EEABB80"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b/>
          <w:sz w:val="22"/>
          <w:szCs w:val="22"/>
        </w:rPr>
      </w:pPr>
      <w:r w:rsidRPr="007F7FAF">
        <w:rPr>
          <w:rFonts w:ascii="Century Gothic" w:hAnsi="Century Gothic" w:cs="Arial"/>
          <w:b/>
          <w:sz w:val="22"/>
          <w:szCs w:val="22"/>
        </w:rPr>
        <w:t>Crowdfunding</w:t>
      </w:r>
    </w:p>
    <w:p w14:paraId="5E27D70B" w14:textId="77777777" w:rsidR="004A01DD" w:rsidRPr="007F7FAF" w:rsidRDefault="004A01DD" w:rsidP="007E286C">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Crowdfunding is the practice of funding a project or new venture by raising monetary contributions from a large number of people (the “crowd”) typically via the Internet.</w:t>
      </w:r>
    </w:p>
    <w:p w14:paraId="3971AE04"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i/>
          <w:sz w:val="22"/>
          <w:szCs w:val="22"/>
        </w:rPr>
      </w:pPr>
      <w:r w:rsidRPr="007F7FAF">
        <w:rPr>
          <w:rFonts w:ascii="Century Gothic" w:hAnsi="Century Gothic" w:cs="Arial"/>
          <w:i/>
          <w:sz w:val="22"/>
          <w:szCs w:val="22"/>
        </w:rPr>
        <w:t>Two Types of Crowdfunding Programs</w:t>
      </w:r>
    </w:p>
    <w:p w14:paraId="7CAC5F80" w14:textId="44C125B8" w:rsidR="007E286C" w:rsidRPr="007F7FAF" w:rsidRDefault="004A01DD" w:rsidP="007E286C">
      <w:pPr>
        <w:pStyle w:val="ListParagraph"/>
        <w:widowControl w:val="0"/>
        <w:numPr>
          <w:ilvl w:val="0"/>
          <w:numId w:val="66"/>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u w:val="single"/>
        </w:rPr>
        <w:t>Rewards-based crowdfunding</w:t>
      </w:r>
      <w:r w:rsidRPr="007F7FAF">
        <w:rPr>
          <w:rFonts w:ascii="Century Gothic" w:hAnsi="Century Gothic" w:cs="Arial"/>
          <w:sz w:val="22"/>
          <w:szCs w:val="22"/>
        </w:rPr>
        <w:t xml:space="preserve"> allows entrepreneurs to raise money in exchange for some type of amenity or reward.</w:t>
      </w:r>
      <w:r w:rsidR="007E286C" w:rsidRPr="007F7FAF">
        <w:rPr>
          <w:rFonts w:ascii="Century Gothic" w:hAnsi="Century Gothic" w:cs="Arial"/>
          <w:sz w:val="22"/>
          <w:szCs w:val="22"/>
        </w:rPr>
        <w:t xml:space="preserve"> </w:t>
      </w:r>
      <w:r w:rsidRPr="007F7FAF">
        <w:rPr>
          <w:rFonts w:ascii="Century Gothic" w:hAnsi="Century Gothic" w:cs="Arial"/>
          <w:sz w:val="22"/>
          <w:szCs w:val="22"/>
        </w:rPr>
        <w:t xml:space="preserve">The most popular rewards-based crowdfunding sites are Kickstarter, Indiegogo, and RocketHub.  </w:t>
      </w:r>
    </w:p>
    <w:p w14:paraId="04706121" w14:textId="0FA8E9A2" w:rsidR="004A01DD" w:rsidRPr="007F7FAF" w:rsidRDefault="004A01DD" w:rsidP="007E286C">
      <w:pPr>
        <w:pStyle w:val="ListParagraph"/>
        <w:widowControl w:val="0"/>
        <w:numPr>
          <w:ilvl w:val="0"/>
          <w:numId w:val="66"/>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u w:val="single"/>
        </w:rPr>
        <w:t>Equity-based crowdfunding</w:t>
      </w:r>
      <w:r w:rsidRPr="007F7FAF">
        <w:rPr>
          <w:rFonts w:ascii="Century Gothic" w:hAnsi="Century Gothic" w:cs="Arial"/>
          <w:sz w:val="22"/>
          <w:szCs w:val="22"/>
        </w:rPr>
        <w:t xml:space="preserve"> helps businesses raise money by tapping individuals who provide funding in exchange for equity in the business.</w:t>
      </w:r>
      <w:r w:rsidR="007E286C" w:rsidRPr="007F7FAF">
        <w:rPr>
          <w:rFonts w:ascii="Century Gothic" w:hAnsi="Century Gothic" w:cs="Arial"/>
          <w:sz w:val="22"/>
          <w:szCs w:val="22"/>
        </w:rPr>
        <w:t xml:space="preserve"> </w:t>
      </w:r>
      <w:r w:rsidRPr="007F7FAF">
        <w:rPr>
          <w:rFonts w:ascii="Century Gothic" w:hAnsi="Century Gothic" w:cs="Arial"/>
          <w:sz w:val="22"/>
          <w:szCs w:val="22"/>
        </w:rPr>
        <w:t>The catalyst for the advent of equity-based crowdfunding was the JOBS Act, which was passed in April 2012.It appears that equity-based crowdfunding will be confined to entrepreneurs raising money from accredited investors.</w:t>
      </w:r>
      <w:r w:rsidR="007E286C" w:rsidRPr="007F7FAF">
        <w:rPr>
          <w:rFonts w:ascii="Century Gothic" w:hAnsi="Century Gothic" w:cs="Arial"/>
          <w:sz w:val="22"/>
          <w:szCs w:val="22"/>
        </w:rPr>
        <w:t xml:space="preserve"> </w:t>
      </w:r>
      <w:r w:rsidRPr="007F7FAF">
        <w:rPr>
          <w:rFonts w:ascii="Century Gothic" w:hAnsi="Century Gothic" w:cs="Arial"/>
          <w:sz w:val="22"/>
          <w:szCs w:val="22"/>
        </w:rPr>
        <w:t xml:space="preserve">Equity-based crowdfunding sites include FundersClub, Crowdfunder.com, and Circle Up. </w:t>
      </w:r>
    </w:p>
    <w:p w14:paraId="6358F83D" w14:textId="77777777" w:rsidR="00164B47" w:rsidRPr="007F7FAF" w:rsidRDefault="004A01DD" w:rsidP="00164B47">
      <w:pPr>
        <w:widowControl w:val="0"/>
        <w:autoSpaceDE w:val="0"/>
        <w:autoSpaceDN w:val="0"/>
        <w:adjustRightInd w:val="0"/>
        <w:spacing w:after="0" w:line="336" w:lineRule="auto"/>
        <w:ind w:left="540" w:hanging="540"/>
        <w:rPr>
          <w:rFonts w:ascii="Century Gothic" w:hAnsi="Century Gothic" w:cs="Arial"/>
          <w:b/>
          <w:sz w:val="22"/>
          <w:szCs w:val="22"/>
        </w:rPr>
      </w:pPr>
      <w:r w:rsidRPr="007F7FAF">
        <w:rPr>
          <w:rFonts w:ascii="Century Gothic" w:hAnsi="Century Gothic" w:cs="Arial"/>
          <w:b/>
          <w:sz w:val="22"/>
          <w:szCs w:val="22"/>
        </w:rPr>
        <w:t>Leasing</w:t>
      </w:r>
    </w:p>
    <w:p w14:paraId="30D49CDD" w14:textId="12416725" w:rsidR="00164B47" w:rsidRPr="007F7FAF" w:rsidRDefault="004A01DD" w:rsidP="00553F7A">
      <w:pPr>
        <w:widowControl w:val="0"/>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sz w:val="22"/>
          <w:szCs w:val="22"/>
        </w:rPr>
        <w:t>A lease is a written agreement in which the owner of a piece of property allows an individual or business to use the property for a specified period of time in exchange for payments.</w:t>
      </w:r>
      <w:r w:rsidR="00164B47" w:rsidRPr="007F7FAF">
        <w:rPr>
          <w:rFonts w:ascii="Century Gothic" w:hAnsi="Century Gothic" w:cs="Arial"/>
          <w:sz w:val="22"/>
          <w:szCs w:val="22"/>
        </w:rPr>
        <w:t xml:space="preserve"> </w:t>
      </w:r>
      <w:r w:rsidRPr="007F7FAF">
        <w:rPr>
          <w:rFonts w:ascii="Century Gothic" w:hAnsi="Century Gothic" w:cs="Arial"/>
          <w:sz w:val="22"/>
          <w:szCs w:val="22"/>
        </w:rPr>
        <w:t>The major advantage of leasing is that it enables a company to acquire the use of assets with very little or no down payment.  Most leases involve a modest down payment and monthly payments during the duration of the lease.</w:t>
      </w:r>
      <w:r w:rsidR="00164B47" w:rsidRPr="007F7FAF">
        <w:rPr>
          <w:rFonts w:ascii="Century Gothic" w:hAnsi="Century Gothic" w:cs="Arial"/>
          <w:sz w:val="22"/>
          <w:szCs w:val="22"/>
        </w:rPr>
        <w:t xml:space="preserve"> </w:t>
      </w:r>
      <w:r w:rsidRPr="007F7FAF">
        <w:rPr>
          <w:rFonts w:ascii="Century Gothic" w:hAnsi="Century Gothic" w:cs="Arial"/>
          <w:sz w:val="22"/>
          <w:szCs w:val="22"/>
        </w:rPr>
        <w:t>At the end of an equipment lease, the new venture typically has the option to stop using the equipment, purchase it for fair market value, or renew the lease.  Leasing is almost always more expensive than paying cash for an item, so most entrepreneurs think of leasing as an alternative to equity or debt financing.</w:t>
      </w:r>
    </w:p>
    <w:p w14:paraId="721EA0C6" w14:textId="77777777" w:rsidR="00553F7A" w:rsidRPr="007F7FAF" w:rsidRDefault="00553F7A" w:rsidP="00553F7A">
      <w:pPr>
        <w:widowControl w:val="0"/>
        <w:autoSpaceDE w:val="0"/>
        <w:autoSpaceDN w:val="0"/>
        <w:adjustRightInd w:val="0"/>
        <w:spacing w:after="0" w:line="336" w:lineRule="auto"/>
        <w:rPr>
          <w:rFonts w:ascii="Century Gothic" w:hAnsi="Century Gothic" w:cs="Arial"/>
          <w:b/>
          <w:sz w:val="22"/>
          <w:szCs w:val="22"/>
        </w:rPr>
      </w:pPr>
    </w:p>
    <w:p w14:paraId="0AC686D3"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b/>
          <w:sz w:val="22"/>
          <w:szCs w:val="22"/>
        </w:rPr>
      </w:pPr>
      <w:r w:rsidRPr="007F7FAF">
        <w:rPr>
          <w:rFonts w:ascii="Century Gothic" w:hAnsi="Century Gothic" w:cs="Arial"/>
          <w:b/>
          <w:sz w:val="22"/>
          <w:szCs w:val="22"/>
        </w:rPr>
        <w:t>SBIR and STTR Programs</w:t>
      </w:r>
    </w:p>
    <w:p w14:paraId="0EAB3CE8" w14:textId="7FA3B1D0" w:rsidR="004A01DD" w:rsidRPr="007F7FAF" w:rsidRDefault="004A01DD" w:rsidP="00164B47">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The Small Business Innovation Research (SBIR) and the Small Business Technology Transfer (STTR) programs are two important sources of early-stage funding for technology firms.  These programs provide cash grants to entrepreneurs who are working on projects in specific areas.  The main difference between the SBIR and the STTR programs is that the </w:t>
      </w:r>
      <w:r w:rsidRPr="007F7FAF">
        <w:rPr>
          <w:rFonts w:ascii="Century Gothic" w:hAnsi="Century Gothic" w:cs="Arial"/>
          <w:b/>
          <w:sz w:val="22"/>
          <w:szCs w:val="22"/>
        </w:rPr>
        <w:t>STTR program</w:t>
      </w:r>
      <w:r w:rsidRPr="007F7FAF">
        <w:rPr>
          <w:rFonts w:ascii="Century Gothic" w:hAnsi="Century Gothic" w:cs="Arial"/>
          <w:sz w:val="22"/>
          <w:szCs w:val="22"/>
        </w:rPr>
        <w:t xml:space="preserve"> requires the participation of researchers working at universities or other research institutions.</w:t>
      </w:r>
    </w:p>
    <w:p w14:paraId="40013B3E" w14:textId="77777777" w:rsidR="00164B47" w:rsidRPr="007F7FAF" w:rsidRDefault="00164B47" w:rsidP="00164B47">
      <w:pPr>
        <w:widowControl w:val="0"/>
        <w:autoSpaceDE w:val="0"/>
        <w:autoSpaceDN w:val="0"/>
        <w:adjustRightInd w:val="0"/>
        <w:spacing w:after="0" w:line="336" w:lineRule="auto"/>
        <w:rPr>
          <w:rFonts w:ascii="Century Gothic" w:hAnsi="Century Gothic" w:cs="Arial"/>
          <w:b/>
          <w:sz w:val="22"/>
          <w:szCs w:val="22"/>
        </w:rPr>
      </w:pPr>
    </w:p>
    <w:p w14:paraId="47641C12" w14:textId="57AB411D" w:rsidR="004A01DD" w:rsidRPr="007F7FAF" w:rsidRDefault="004A01DD" w:rsidP="00164B47">
      <w:pPr>
        <w:widowControl w:val="0"/>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SBIR Program</w:t>
      </w:r>
      <w:r w:rsidR="00164B47" w:rsidRPr="007F7FAF">
        <w:rPr>
          <w:rFonts w:ascii="Century Gothic" w:hAnsi="Century Gothic" w:cs="Arial"/>
          <w:b/>
          <w:sz w:val="22"/>
          <w:szCs w:val="22"/>
        </w:rPr>
        <w:t xml:space="preserve">. </w:t>
      </w:r>
      <w:r w:rsidRPr="007F7FAF">
        <w:rPr>
          <w:rFonts w:ascii="Century Gothic" w:hAnsi="Century Gothic" w:cs="Arial"/>
          <w:sz w:val="22"/>
          <w:szCs w:val="22"/>
        </w:rPr>
        <w:t>The SBIR Program is a competitive grant program th</w:t>
      </w:r>
      <w:r w:rsidR="00164B47" w:rsidRPr="007F7FAF">
        <w:rPr>
          <w:rFonts w:ascii="Century Gothic" w:hAnsi="Century Gothic" w:cs="Arial"/>
          <w:sz w:val="22"/>
          <w:szCs w:val="22"/>
        </w:rPr>
        <w:t xml:space="preserve">at provides over $1 billion per </w:t>
      </w:r>
      <w:r w:rsidRPr="007F7FAF">
        <w:rPr>
          <w:rFonts w:ascii="Century Gothic" w:hAnsi="Century Gothic" w:cs="Arial"/>
          <w:sz w:val="22"/>
          <w:szCs w:val="22"/>
        </w:rPr>
        <w:t>year to small businesses in early-stage and development projects.  Each year, 11 federal departments and agencies are required by the SBIR to reserve a portion of their R&amp;D funds for awards to small businesses.</w:t>
      </w:r>
      <w:r w:rsidR="00164B47" w:rsidRPr="007F7FAF">
        <w:rPr>
          <w:rFonts w:ascii="Century Gothic" w:hAnsi="Century Gothic" w:cs="Arial"/>
          <w:b/>
          <w:sz w:val="22"/>
          <w:szCs w:val="22"/>
        </w:rPr>
        <w:t xml:space="preserve"> </w:t>
      </w:r>
      <w:r w:rsidRPr="007F7FAF">
        <w:rPr>
          <w:rFonts w:ascii="Century Gothic" w:hAnsi="Century Gothic" w:cs="Arial"/>
          <w:sz w:val="22"/>
          <w:szCs w:val="22"/>
        </w:rPr>
        <w:t>Guidelines for how to apply for the grants are provided on each agency’s Web site.</w:t>
      </w:r>
      <w:r w:rsidR="00164B47" w:rsidRPr="007F7FAF">
        <w:rPr>
          <w:rFonts w:ascii="Century Gothic" w:hAnsi="Century Gothic" w:cs="Arial"/>
          <w:sz w:val="22"/>
          <w:szCs w:val="22"/>
        </w:rPr>
        <w:t xml:space="preserve"> </w:t>
      </w:r>
      <w:r w:rsidRPr="007F7FAF">
        <w:rPr>
          <w:rFonts w:ascii="Century Gothic" w:hAnsi="Century Gothic" w:cs="Arial"/>
          <w:sz w:val="22"/>
          <w:szCs w:val="22"/>
        </w:rPr>
        <w:t>The SBIR is a three-phase program, meaning that firms that qualify have the potential to receive more than one grant to fund a particular proposal.</w:t>
      </w:r>
      <w:r w:rsidR="00164B47" w:rsidRPr="007F7FAF">
        <w:rPr>
          <w:rFonts w:ascii="Century Gothic" w:hAnsi="Century Gothic" w:cs="Arial"/>
          <w:sz w:val="22"/>
          <w:szCs w:val="22"/>
        </w:rPr>
        <w:t xml:space="preserve"> </w:t>
      </w:r>
      <w:r w:rsidRPr="007F7FAF">
        <w:rPr>
          <w:rFonts w:ascii="Century Gothic" w:hAnsi="Century Gothic" w:cs="Arial"/>
          <w:sz w:val="22"/>
          <w:szCs w:val="22"/>
        </w:rPr>
        <w:t>Historically, less than 15% of all Phase I proposals are funded.  The payoff for successful proposals, however, is high.</w:t>
      </w:r>
      <w:r w:rsidR="00164B47" w:rsidRPr="007F7FAF">
        <w:rPr>
          <w:rFonts w:ascii="Century Gothic" w:hAnsi="Century Gothic" w:cs="Arial"/>
          <w:b/>
          <w:sz w:val="22"/>
          <w:szCs w:val="22"/>
        </w:rPr>
        <w:t xml:space="preserve"> </w:t>
      </w:r>
      <w:r w:rsidRPr="007F7FAF">
        <w:rPr>
          <w:rFonts w:ascii="Century Gothic" w:hAnsi="Century Gothic" w:cs="Arial"/>
          <w:sz w:val="22"/>
          <w:szCs w:val="22"/>
        </w:rPr>
        <w:t>The money is essentially free.  It is a grant, meaning that it doesn’t have to be paid back and no equity in the firm is at stake.</w:t>
      </w:r>
      <w:r w:rsidR="00164B47" w:rsidRPr="007F7FAF">
        <w:rPr>
          <w:rFonts w:ascii="Century Gothic" w:hAnsi="Century Gothic" w:cs="Arial"/>
          <w:sz w:val="22"/>
          <w:szCs w:val="22"/>
        </w:rPr>
        <w:t xml:space="preserve"> </w:t>
      </w:r>
      <w:r w:rsidRPr="007F7FAF">
        <w:rPr>
          <w:rFonts w:ascii="Century Gothic" w:hAnsi="Century Gothic" w:cs="Arial"/>
          <w:sz w:val="22"/>
          <w:szCs w:val="22"/>
        </w:rPr>
        <w:t>The small business receiving the grant also retains the rights to any intellectual property generated as the result of the grant initiative.</w:t>
      </w:r>
    </w:p>
    <w:p w14:paraId="44DCBDA5" w14:textId="77777777" w:rsidR="00164B47" w:rsidRPr="007F7FAF" w:rsidRDefault="00164B47" w:rsidP="004A01DD">
      <w:pPr>
        <w:widowControl w:val="0"/>
        <w:autoSpaceDE w:val="0"/>
        <w:autoSpaceDN w:val="0"/>
        <w:adjustRightInd w:val="0"/>
        <w:spacing w:after="0" w:line="336" w:lineRule="auto"/>
        <w:rPr>
          <w:rFonts w:ascii="Century Gothic" w:hAnsi="Century Gothic" w:cs="Arial"/>
          <w:sz w:val="22"/>
          <w:szCs w:val="22"/>
        </w:rPr>
      </w:pPr>
    </w:p>
    <w:p w14:paraId="3198F3D9" w14:textId="4C838EB0" w:rsidR="004C1881" w:rsidRPr="007F7FAF" w:rsidRDefault="004C1881" w:rsidP="004A01DD">
      <w:pPr>
        <w:widowControl w:val="0"/>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drawing>
          <wp:inline distT="0" distB="0" distL="0" distR="0" wp14:anchorId="6E05CC07" wp14:editId="6F711D6E">
            <wp:extent cx="5486400" cy="2117725"/>
            <wp:effectExtent l="0" t="0" r="0" b="0"/>
            <wp:docPr id="53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4" name="Picture 1"/>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117725"/>
                    </a:xfrm>
                    <a:prstGeom prst="rect">
                      <a:avLst/>
                    </a:prstGeom>
                    <a:noFill/>
                    <a:ln>
                      <a:noFill/>
                    </a:ln>
                    <a:extLst/>
                  </pic:spPr>
                </pic:pic>
              </a:graphicData>
            </a:graphic>
          </wp:inline>
        </w:drawing>
      </w:r>
    </w:p>
    <w:p w14:paraId="16F20862" w14:textId="77777777" w:rsidR="004A01DD" w:rsidRPr="007F7FAF" w:rsidRDefault="004A01DD" w:rsidP="004A01DD">
      <w:pPr>
        <w:widowControl w:val="0"/>
        <w:autoSpaceDE w:val="0"/>
        <w:autoSpaceDN w:val="0"/>
        <w:adjustRightInd w:val="0"/>
        <w:spacing w:after="0" w:line="336" w:lineRule="auto"/>
        <w:rPr>
          <w:rFonts w:ascii="Century Gothic" w:hAnsi="Century Gothic" w:cs="Arial"/>
          <w:b/>
          <w:sz w:val="22"/>
          <w:szCs w:val="22"/>
        </w:rPr>
      </w:pPr>
      <w:r w:rsidRPr="007F7FAF">
        <w:rPr>
          <w:rFonts w:ascii="Century Gothic" w:hAnsi="Century Gothic" w:cs="Arial"/>
          <w:b/>
          <w:sz w:val="22"/>
          <w:szCs w:val="22"/>
        </w:rPr>
        <w:t>Other Grant Programs</w:t>
      </w:r>
    </w:p>
    <w:p w14:paraId="5E38442F"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b/>
          <w:sz w:val="22"/>
          <w:szCs w:val="22"/>
        </w:rPr>
      </w:pPr>
      <w:r w:rsidRPr="007F7FAF">
        <w:rPr>
          <w:rFonts w:ascii="Century Gothic" w:hAnsi="Century Gothic" w:cs="Arial"/>
          <w:b/>
          <w:sz w:val="22"/>
          <w:szCs w:val="22"/>
        </w:rPr>
        <w:t>Private Grants</w:t>
      </w:r>
    </w:p>
    <w:p w14:paraId="2F9C9BD6" w14:textId="77777777" w:rsidR="004A01DD" w:rsidRPr="007F7FAF" w:rsidRDefault="004A01DD" w:rsidP="00164B47">
      <w:pPr>
        <w:pStyle w:val="ListParagraph"/>
        <w:widowControl w:val="0"/>
        <w:numPr>
          <w:ilvl w:val="0"/>
          <w:numId w:val="67"/>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There are a limited number of grant programs available.</w:t>
      </w:r>
    </w:p>
    <w:p w14:paraId="261335A3" w14:textId="77777777" w:rsidR="004A01DD" w:rsidRPr="007F7FAF" w:rsidRDefault="004A01DD" w:rsidP="00164B47">
      <w:pPr>
        <w:pStyle w:val="ListParagraph"/>
        <w:widowControl w:val="0"/>
        <w:numPr>
          <w:ilvl w:val="0"/>
          <w:numId w:val="67"/>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Getting grants takes a little detective work.</w:t>
      </w:r>
    </w:p>
    <w:p w14:paraId="49FD8056" w14:textId="77777777" w:rsidR="004A01DD" w:rsidRPr="007F7FAF" w:rsidRDefault="004A01DD" w:rsidP="00164B47">
      <w:pPr>
        <w:pStyle w:val="ListParagraph"/>
        <w:widowControl w:val="0"/>
        <w:numPr>
          <w:ilvl w:val="0"/>
          <w:numId w:val="67"/>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 xml:space="preserve">Granting agencies are low </w:t>
      </w:r>
      <w:proofErr w:type="gramStart"/>
      <w:r w:rsidRPr="007F7FAF">
        <w:rPr>
          <w:rFonts w:ascii="Century Gothic" w:hAnsi="Century Gothic" w:cs="Arial"/>
          <w:sz w:val="22"/>
          <w:szCs w:val="22"/>
        </w:rPr>
        <w:t>key</w:t>
      </w:r>
      <w:proofErr w:type="gramEnd"/>
      <w:r w:rsidRPr="007F7FAF">
        <w:rPr>
          <w:rFonts w:ascii="Century Gothic" w:hAnsi="Century Gothic" w:cs="Arial"/>
          <w:sz w:val="22"/>
          <w:szCs w:val="22"/>
        </w:rPr>
        <w:t>, and must be sought out.</w:t>
      </w:r>
    </w:p>
    <w:p w14:paraId="1D314015"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b/>
          <w:sz w:val="22"/>
          <w:szCs w:val="22"/>
        </w:rPr>
      </w:pPr>
      <w:r w:rsidRPr="007F7FAF">
        <w:rPr>
          <w:rFonts w:ascii="Century Gothic" w:hAnsi="Century Gothic" w:cs="Arial"/>
          <w:b/>
          <w:sz w:val="22"/>
          <w:szCs w:val="22"/>
        </w:rPr>
        <w:t>Other Government Grants</w:t>
      </w:r>
    </w:p>
    <w:p w14:paraId="05741B22" w14:textId="77777777" w:rsidR="004A01DD" w:rsidRPr="007F7FAF" w:rsidRDefault="004A01DD" w:rsidP="00164B47">
      <w:pPr>
        <w:pStyle w:val="ListParagraph"/>
        <w:widowControl w:val="0"/>
        <w:numPr>
          <w:ilvl w:val="0"/>
          <w:numId w:val="68"/>
        </w:numPr>
        <w:autoSpaceDE w:val="0"/>
        <w:autoSpaceDN w:val="0"/>
        <w:adjustRightInd w:val="0"/>
        <w:spacing w:after="0" w:line="336" w:lineRule="auto"/>
        <w:rPr>
          <w:rFonts w:ascii="Century Gothic" w:hAnsi="Century Gothic" w:cs="Arial"/>
          <w:sz w:val="22"/>
          <w:szCs w:val="22"/>
        </w:rPr>
      </w:pPr>
      <w:r w:rsidRPr="007F7FAF">
        <w:rPr>
          <w:rFonts w:ascii="Century Gothic" w:hAnsi="Century Gothic" w:cs="Arial"/>
          <w:sz w:val="22"/>
          <w:szCs w:val="22"/>
        </w:rPr>
        <w:t>The federal government has grant programs beyond the SBIR and STTR programs.</w:t>
      </w:r>
    </w:p>
    <w:p w14:paraId="52418EFD" w14:textId="77777777" w:rsidR="004A01DD" w:rsidRPr="007F7FAF" w:rsidRDefault="004A01DD" w:rsidP="00164B47">
      <w:pPr>
        <w:pStyle w:val="ListParagraph"/>
        <w:widowControl w:val="0"/>
        <w:numPr>
          <w:ilvl w:val="0"/>
          <w:numId w:val="68"/>
        </w:numPr>
        <w:autoSpaceDE w:val="0"/>
        <w:autoSpaceDN w:val="0"/>
        <w:adjustRightInd w:val="0"/>
        <w:spacing w:after="0" w:line="336" w:lineRule="auto"/>
        <w:rPr>
          <w:rFonts w:ascii="Century Gothic" w:hAnsi="Century Gothic" w:cs="Arial"/>
          <w:color w:val="0000FF"/>
          <w:sz w:val="22"/>
          <w:szCs w:val="22"/>
          <w:u w:color="0000FF"/>
        </w:rPr>
      </w:pPr>
      <w:r w:rsidRPr="007F7FAF">
        <w:rPr>
          <w:rFonts w:ascii="Century Gothic" w:hAnsi="Century Gothic" w:cs="Arial"/>
          <w:sz w:val="22"/>
          <w:szCs w:val="22"/>
        </w:rPr>
        <w:t xml:space="preserve">The full spectrum of grants available is listed at </w:t>
      </w:r>
      <w:r w:rsidRPr="007F7FAF">
        <w:rPr>
          <w:rFonts w:ascii="Century Gothic" w:hAnsi="Century Gothic" w:cs="Arial"/>
          <w:color w:val="0000FF"/>
          <w:sz w:val="22"/>
          <w:szCs w:val="22"/>
          <w:u w:val="single" w:color="0000FF"/>
        </w:rPr>
        <w:t>www.grants.gov</w:t>
      </w:r>
      <w:r w:rsidRPr="007F7FAF">
        <w:rPr>
          <w:rFonts w:ascii="Century Gothic" w:hAnsi="Century Gothic" w:cs="Arial"/>
          <w:color w:val="0000FF"/>
          <w:sz w:val="22"/>
          <w:szCs w:val="22"/>
          <w:u w:color="0000FF"/>
        </w:rPr>
        <w:t>.</w:t>
      </w:r>
    </w:p>
    <w:p w14:paraId="38175D1F" w14:textId="77777777" w:rsidR="004A01DD" w:rsidRPr="007F7FAF" w:rsidRDefault="004A01DD" w:rsidP="00164B47">
      <w:pPr>
        <w:pStyle w:val="ListParagraph"/>
        <w:widowControl w:val="0"/>
        <w:numPr>
          <w:ilvl w:val="0"/>
          <w:numId w:val="68"/>
        </w:numPr>
        <w:autoSpaceDE w:val="0"/>
        <w:autoSpaceDN w:val="0"/>
        <w:adjustRightInd w:val="0"/>
        <w:spacing w:after="0" w:line="336" w:lineRule="auto"/>
        <w:rPr>
          <w:rFonts w:ascii="Century Gothic" w:hAnsi="Century Gothic" w:cs="Arial"/>
          <w:sz w:val="22"/>
          <w:szCs w:val="22"/>
          <w:u w:color="0000FF"/>
        </w:rPr>
      </w:pPr>
      <w:r w:rsidRPr="007F7FAF">
        <w:rPr>
          <w:rFonts w:ascii="Century Gothic" w:hAnsi="Century Gothic" w:cs="Arial"/>
          <w:sz w:val="22"/>
          <w:szCs w:val="22"/>
          <w:u w:color="0000FF"/>
        </w:rPr>
        <w:t>Be careful of grant-related scams.</w:t>
      </w:r>
    </w:p>
    <w:p w14:paraId="646C7513" w14:textId="77777777" w:rsidR="00164B47" w:rsidRPr="007F7FAF" w:rsidRDefault="00164B47" w:rsidP="004A01DD">
      <w:pPr>
        <w:widowControl w:val="0"/>
        <w:autoSpaceDE w:val="0"/>
        <w:autoSpaceDN w:val="0"/>
        <w:adjustRightInd w:val="0"/>
        <w:spacing w:after="0" w:line="336" w:lineRule="auto"/>
        <w:ind w:left="540" w:hanging="540"/>
        <w:rPr>
          <w:rFonts w:ascii="Century Gothic" w:hAnsi="Century Gothic" w:cs="Arial"/>
          <w:sz w:val="22"/>
          <w:szCs w:val="22"/>
          <w:u w:color="0000FF"/>
        </w:rPr>
      </w:pPr>
    </w:p>
    <w:p w14:paraId="360D61B4"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b/>
          <w:sz w:val="22"/>
          <w:szCs w:val="22"/>
          <w:u w:color="0000FF"/>
        </w:rPr>
      </w:pPr>
      <w:r w:rsidRPr="007F7FAF">
        <w:rPr>
          <w:rFonts w:ascii="Century Gothic" w:hAnsi="Century Gothic" w:cs="Arial"/>
          <w:b/>
          <w:sz w:val="22"/>
          <w:szCs w:val="22"/>
          <w:u w:color="0000FF"/>
        </w:rPr>
        <w:t>Strategic Partners</w:t>
      </w:r>
    </w:p>
    <w:p w14:paraId="47E9A253" w14:textId="0B501C9F" w:rsidR="004A01DD" w:rsidRPr="007F7FAF" w:rsidRDefault="004A01DD" w:rsidP="00164B47">
      <w:pPr>
        <w:widowControl w:val="0"/>
        <w:autoSpaceDE w:val="0"/>
        <w:autoSpaceDN w:val="0"/>
        <w:adjustRightInd w:val="0"/>
        <w:spacing w:after="0" w:line="336" w:lineRule="auto"/>
        <w:rPr>
          <w:rFonts w:ascii="Century Gothic" w:hAnsi="Century Gothic" w:cs="Arial"/>
          <w:sz w:val="22"/>
          <w:szCs w:val="22"/>
          <w:u w:color="0000FF"/>
        </w:rPr>
      </w:pPr>
      <w:r w:rsidRPr="007F7FAF">
        <w:rPr>
          <w:rFonts w:ascii="Century Gothic" w:hAnsi="Century Gothic" w:cs="Arial"/>
          <w:sz w:val="22"/>
          <w:szCs w:val="22"/>
          <w:u w:color="0000FF"/>
        </w:rPr>
        <w:t>Strategic partners are another source of capital for new ventures.</w:t>
      </w:r>
      <w:r w:rsidR="00164B47" w:rsidRPr="007F7FAF">
        <w:rPr>
          <w:rFonts w:ascii="Century Gothic" w:hAnsi="Century Gothic" w:cs="Arial"/>
          <w:sz w:val="22"/>
          <w:szCs w:val="22"/>
          <w:u w:color="0000FF"/>
        </w:rPr>
        <w:t xml:space="preserve"> </w:t>
      </w:r>
      <w:r w:rsidRPr="007F7FAF">
        <w:rPr>
          <w:rFonts w:ascii="Century Gothic" w:hAnsi="Century Gothic" w:cs="Arial"/>
          <w:sz w:val="22"/>
          <w:szCs w:val="22"/>
          <w:u w:color="0000FF"/>
        </w:rPr>
        <w:t>Many partnerships are formed to share the costs of product or service development, to gain access to particular resources, or to facilitate speed to market.</w:t>
      </w:r>
      <w:r w:rsidR="00164B47" w:rsidRPr="007F7FAF">
        <w:rPr>
          <w:rFonts w:ascii="Century Gothic" w:hAnsi="Century Gothic" w:cs="Arial"/>
          <w:sz w:val="22"/>
          <w:szCs w:val="22"/>
          <w:u w:color="0000FF"/>
        </w:rPr>
        <w:t xml:space="preserve"> </w:t>
      </w:r>
      <w:r w:rsidRPr="007F7FAF">
        <w:rPr>
          <w:rFonts w:ascii="Century Gothic" w:hAnsi="Century Gothic" w:cs="Arial"/>
          <w:sz w:val="22"/>
          <w:szCs w:val="22"/>
          <w:u w:color="0000FF"/>
        </w:rPr>
        <w:t xml:space="preserve">Older established firms benefit by partnering with young entrepreneurial firms by gaining access to their creative ideas and entrepreneurial spirit. </w:t>
      </w:r>
    </w:p>
    <w:p w14:paraId="078FDE70" w14:textId="77777777" w:rsidR="004A01DD" w:rsidRPr="007F7FAF" w:rsidRDefault="004A01DD" w:rsidP="004A01DD">
      <w:pPr>
        <w:widowControl w:val="0"/>
        <w:autoSpaceDE w:val="0"/>
        <w:autoSpaceDN w:val="0"/>
        <w:adjustRightInd w:val="0"/>
        <w:spacing w:after="0" w:line="336" w:lineRule="auto"/>
        <w:ind w:left="540" w:hanging="540"/>
        <w:rPr>
          <w:rFonts w:ascii="Century Gothic" w:hAnsi="Century Gothic" w:cs="Arial"/>
          <w:sz w:val="22"/>
          <w:szCs w:val="22"/>
          <w:u w:color="0000FF"/>
        </w:rPr>
      </w:pPr>
    </w:p>
    <w:p w14:paraId="26A2F578" w14:textId="77777777" w:rsidR="004A01DD" w:rsidRPr="007F7FAF" w:rsidRDefault="004A01DD" w:rsidP="004A01DD">
      <w:pPr>
        <w:widowControl w:val="0"/>
        <w:autoSpaceDE w:val="0"/>
        <w:autoSpaceDN w:val="0"/>
        <w:adjustRightInd w:val="0"/>
        <w:spacing w:after="0" w:line="360" w:lineRule="auto"/>
        <w:ind w:left="450" w:hanging="450"/>
        <w:rPr>
          <w:rFonts w:ascii="Century Gothic" w:hAnsi="Century Gothic" w:cs="Arial"/>
          <w:b/>
          <w:color w:val="548DD4" w:themeColor="text2" w:themeTint="99"/>
          <w:sz w:val="22"/>
          <w:szCs w:val="22"/>
        </w:rPr>
      </w:pPr>
    </w:p>
    <w:p w14:paraId="537CDD1C" w14:textId="72751BD0" w:rsidR="004A01DD" w:rsidRPr="007F7FAF" w:rsidRDefault="004C1881" w:rsidP="004A01DD">
      <w:pPr>
        <w:widowControl w:val="0"/>
        <w:autoSpaceDE w:val="0"/>
        <w:autoSpaceDN w:val="0"/>
        <w:adjustRightInd w:val="0"/>
        <w:spacing w:after="0" w:line="360" w:lineRule="auto"/>
        <w:ind w:left="450" w:hanging="450"/>
        <w:rPr>
          <w:rFonts w:ascii="Century Gothic" w:hAnsi="Century Gothic" w:cs="Arial"/>
          <w:sz w:val="22"/>
          <w:szCs w:val="22"/>
        </w:rPr>
      </w:pPr>
      <w:r w:rsidRPr="007F7FAF">
        <w:rPr>
          <w:rFonts w:ascii="Century Gothic" w:hAnsi="Century Gothic" w:cs="Arial"/>
          <w:sz w:val="22"/>
          <w:szCs w:val="22"/>
        </w:rPr>
        <w:drawing>
          <wp:inline distT="0" distB="0" distL="0" distR="0" wp14:anchorId="11B8DFB8" wp14:editId="7C6B51B5">
            <wp:extent cx="5486400" cy="3689350"/>
            <wp:effectExtent l="0" t="0" r="0" b="0"/>
            <wp:docPr id="26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689350"/>
                    </a:xfrm>
                    <a:prstGeom prst="rect">
                      <a:avLst/>
                    </a:prstGeom>
                    <a:noFill/>
                    <a:ln>
                      <a:noFill/>
                    </a:ln>
                    <a:extLst/>
                  </pic:spPr>
                </pic:pic>
              </a:graphicData>
            </a:graphic>
          </wp:inline>
        </w:drawing>
      </w:r>
    </w:p>
    <w:p w14:paraId="592C44B0" w14:textId="77777777" w:rsidR="0060260F" w:rsidRPr="007F7FAF" w:rsidRDefault="0060260F"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3AE57CFD"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10F8DC1E"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36211516"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2E32AA96"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68C6FBCE"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34B6FA55"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6AAE6951"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400B2B7B"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078FEC79"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376F88D1"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4CE08FDE"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5DFC1E99"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2C2EC374"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322AD4E3"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3035DB56" w14:textId="77777777" w:rsidR="00C213EB" w:rsidRPr="007F7FAF" w:rsidRDefault="00C213EB" w:rsidP="00F73548">
      <w:pPr>
        <w:widowControl w:val="0"/>
        <w:autoSpaceDE w:val="0"/>
        <w:autoSpaceDN w:val="0"/>
        <w:adjustRightInd w:val="0"/>
        <w:spacing w:after="0" w:line="360" w:lineRule="auto"/>
        <w:ind w:left="540" w:hanging="540"/>
        <w:rPr>
          <w:rFonts w:ascii="Century Gothic" w:hAnsi="Century Gothic" w:cs="Arial"/>
          <w:sz w:val="22"/>
          <w:szCs w:val="22"/>
        </w:rPr>
      </w:pPr>
    </w:p>
    <w:p w14:paraId="2DE6E6F4" w14:textId="47F544FF" w:rsidR="00B3167D" w:rsidRPr="007F7FAF" w:rsidRDefault="00664D4C" w:rsidP="00F73548">
      <w:pPr>
        <w:pStyle w:val="ListParagraph"/>
        <w:spacing w:line="360" w:lineRule="auto"/>
        <w:ind w:left="-142" w:right="-455"/>
        <w:rPr>
          <w:rFonts w:ascii="Century Gothic" w:hAnsi="Century Gothic" w:cs="Arial"/>
          <w:b/>
          <w:color w:val="548DD4" w:themeColor="text2" w:themeTint="99"/>
          <w:sz w:val="22"/>
          <w:szCs w:val="22"/>
        </w:rPr>
      </w:pPr>
      <w:r w:rsidRPr="007F7FAF">
        <w:rPr>
          <w:rFonts w:ascii="Century Gothic" w:hAnsi="Century Gothic" w:cs="Arial"/>
          <w:b/>
          <w:color w:val="548DD4" w:themeColor="text2" w:themeTint="99"/>
          <w:sz w:val="22"/>
          <w:szCs w:val="22"/>
        </w:rPr>
        <w:t xml:space="preserve">Chapter 13 –Preparing and evaluating the challenges of growth. </w:t>
      </w:r>
    </w:p>
    <w:p w14:paraId="254E1782" w14:textId="77777777" w:rsidR="00B069C2" w:rsidRPr="007F7FAF" w:rsidRDefault="00B069C2" w:rsidP="00B069C2">
      <w:pPr>
        <w:widowControl w:val="0"/>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t>Chapter Objectives</w:t>
      </w:r>
    </w:p>
    <w:p w14:paraId="3FE89923" w14:textId="77777777" w:rsidR="00B069C2" w:rsidRPr="007F7FAF" w:rsidRDefault="00B069C2" w:rsidP="00B069C2">
      <w:pPr>
        <w:widowControl w:val="0"/>
        <w:autoSpaceDE w:val="0"/>
        <w:autoSpaceDN w:val="0"/>
        <w:adjustRightInd w:val="0"/>
        <w:spacing w:after="0"/>
        <w:ind w:left="960" w:hanging="960"/>
        <w:rPr>
          <w:rFonts w:ascii="Century Gothic" w:hAnsi="Century Gothic" w:cs="Arial"/>
          <w:sz w:val="22"/>
          <w:szCs w:val="22"/>
        </w:rPr>
      </w:pPr>
    </w:p>
    <w:p w14:paraId="5947B56C" w14:textId="77777777" w:rsidR="00B069C2" w:rsidRPr="007F7FAF" w:rsidRDefault="00B069C2" w:rsidP="008465A2">
      <w:pPr>
        <w:pStyle w:val="ListParagraph"/>
        <w:widowControl w:val="0"/>
        <w:numPr>
          <w:ilvl w:val="0"/>
          <w:numId w:val="70"/>
        </w:numPr>
        <w:autoSpaceDE w:val="0"/>
        <w:autoSpaceDN w:val="0"/>
        <w:adjustRightInd w:val="0"/>
        <w:spacing w:after="0"/>
        <w:rPr>
          <w:rFonts w:ascii="Century Gothic" w:hAnsi="Century Gothic" w:cs="Arial"/>
          <w:color w:val="FF0000"/>
          <w:sz w:val="22"/>
          <w:szCs w:val="22"/>
        </w:rPr>
      </w:pPr>
      <w:r w:rsidRPr="007F7FAF">
        <w:rPr>
          <w:rFonts w:ascii="Century Gothic" w:hAnsi="Century Gothic" w:cs="Arial"/>
          <w:color w:val="FF0000"/>
          <w:sz w:val="22"/>
          <w:szCs w:val="22"/>
        </w:rPr>
        <w:t xml:space="preserve">Explain the term sustained growth </w:t>
      </w:r>
    </w:p>
    <w:p w14:paraId="2F07C4AE" w14:textId="77777777" w:rsidR="00B069C2" w:rsidRPr="007F7FAF" w:rsidRDefault="00B069C2" w:rsidP="008465A2">
      <w:pPr>
        <w:pStyle w:val="ListParagraph"/>
        <w:widowControl w:val="0"/>
        <w:numPr>
          <w:ilvl w:val="0"/>
          <w:numId w:val="70"/>
        </w:numPr>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t>Describe how firms can properly prepare for growth.</w:t>
      </w:r>
    </w:p>
    <w:p w14:paraId="581115E2" w14:textId="77777777" w:rsidR="00B069C2" w:rsidRPr="007F7FAF" w:rsidRDefault="00B069C2" w:rsidP="008465A2">
      <w:pPr>
        <w:pStyle w:val="ListParagraph"/>
        <w:widowControl w:val="0"/>
        <w:numPr>
          <w:ilvl w:val="0"/>
          <w:numId w:val="70"/>
        </w:numPr>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t>Discuss the six most common reasons firms pursue growth.</w:t>
      </w:r>
    </w:p>
    <w:p w14:paraId="228174AB" w14:textId="77777777" w:rsidR="00B069C2" w:rsidRPr="007F7FAF" w:rsidRDefault="00B069C2" w:rsidP="008465A2">
      <w:pPr>
        <w:pStyle w:val="ListParagraph"/>
        <w:widowControl w:val="0"/>
        <w:numPr>
          <w:ilvl w:val="0"/>
          <w:numId w:val="70"/>
        </w:numPr>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t>Explain the importance of being able to manage the stages of growth.</w:t>
      </w:r>
    </w:p>
    <w:p w14:paraId="0C4AB782" w14:textId="77777777" w:rsidR="00B069C2" w:rsidRPr="007F7FAF" w:rsidRDefault="00B069C2" w:rsidP="008465A2">
      <w:pPr>
        <w:pStyle w:val="ListParagraph"/>
        <w:widowControl w:val="0"/>
        <w:numPr>
          <w:ilvl w:val="0"/>
          <w:numId w:val="70"/>
        </w:numPr>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t>Describe the challenges of firm growth, particularly those of adverse selection and moral hazard.</w:t>
      </w:r>
    </w:p>
    <w:p w14:paraId="607EF6F1" w14:textId="77777777" w:rsidR="00B069C2" w:rsidRPr="007F7FAF" w:rsidRDefault="00B069C2" w:rsidP="00B069C2">
      <w:pPr>
        <w:widowControl w:val="0"/>
        <w:autoSpaceDE w:val="0"/>
        <w:autoSpaceDN w:val="0"/>
        <w:adjustRightInd w:val="0"/>
        <w:spacing w:after="0"/>
        <w:rPr>
          <w:rFonts w:ascii="Century Gothic" w:hAnsi="Century Gothic" w:cs="Arial"/>
          <w:sz w:val="22"/>
          <w:szCs w:val="22"/>
        </w:rPr>
      </w:pPr>
    </w:p>
    <w:p w14:paraId="7D6B8DE0" w14:textId="77777777" w:rsidR="00B069C2" w:rsidRPr="007F7FAF" w:rsidRDefault="00B069C2" w:rsidP="00B069C2">
      <w:pPr>
        <w:widowControl w:val="0"/>
        <w:autoSpaceDE w:val="0"/>
        <w:autoSpaceDN w:val="0"/>
        <w:adjustRightInd w:val="0"/>
        <w:spacing w:after="0"/>
        <w:rPr>
          <w:rFonts w:ascii="Century Gothic" w:hAnsi="Century Gothic" w:cs="Arial"/>
          <w:sz w:val="22"/>
          <w:szCs w:val="22"/>
        </w:rPr>
      </w:pPr>
    </w:p>
    <w:p w14:paraId="74988BAE" w14:textId="23BFE163" w:rsidR="00B069C2" w:rsidRPr="007F7FAF" w:rsidRDefault="00B069C2" w:rsidP="00B069C2">
      <w:pPr>
        <w:widowControl w:val="0"/>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t>Explain the term-sustained</w:t>
      </w:r>
      <w:r w:rsidRPr="007F7FAF">
        <w:rPr>
          <w:rFonts w:ascii="Century Gothic" w:hAnsi="Century Gothic" w:cs="Arial"/>
          <w:b/>
          <w:sz w:val="22"/>
          <w:szCs w:val="22"/>
        </w:rPr>
        <w:t xml:space="preserve"> growth</w:t>
      </w:r>
      <w:r w:rsidRPr="007F7FAF">
        <w:rPr>
          <w:rFonts w:ascii="Century Gothic" w:hAnsi="Century Gothic" w:cs="Arial"/>
          <w:sz w:val="22"/>
          <w:szCs w:val="22"/>
        </w:rPr>
        <w:t xml:space="preserve"> – growth in both revenues and profits over a sustained period of time. </w:t>
      </w:r>
    </w:p>
    <w:p w14:paraId="77C25089" w14:textId="77777777" w:rsidR="00B069C2" w:rsidRPr="007F7FAF" w:rsidRDefault="00B069C2" w:rsidP="00B069C2">
      <w:pPr>
        <w:widowControl w:val="0"/>
        <w:autoSpaceDE w:val="0"/>
        <w:autoSpaceDN w:val="0"/>
        <w:adjustRightInd w:val="0"/>
        <w:spacing w:after="0"/>
        <w:rPr>
          <w:rFonts w:ascii="Century Gothic" w:hAnsi="Century Gothic" w:cs="Arial"/>
          <w:sz w:val="22"/>
          <w:szCs w:val="22"/>
        </w:rPr>
      </w:pPr>
    </w:p>
    <w:p w14:paraId="19CE28FC" w14:textId="222ECF86" w:rsidR="00B069C2" w:rsidRPr="007F7FAF" w:rsidRDefault="00B069C2" w:rsidP="00B069C2">
      <w:pPr>
        <w:widowControl w:val="0"/>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t xml:space="preserve">Three Things a Business Can </w:t>
      </w:r>
      <w:proofErr w:type="gramStart"/>
      <w:r w:rsidRPr="007F7FAF">
        <w:rPr>
          <w:rFonts w:ascii="Century Gothic" w:hAnsi="Century Gothic" w:cs="Arial"/>
          <w:sz w:val="22"/>
          <w:szCs w:val="22"/>
        </w:rPr>
        <w:t>Do</w:t>
      </w:r>
      <w:proofErr w:type="gramEnd"/>
      <w:r w:rsidRPr="007F7FAF">
        <w:rPr>
          <w:rFonts w:ascii="Century Gothic" w:hAnsi="Century Gothic" w:cs="Arial"/>
          <w:sz w:val="22"/>
          <w:szCs w:val="22"/>
        </w:rPr>
        <w:t xml:space="preserve"> to  Prepare for Growth </w:t>
      </w:r>
    </w:p>
    <w:p w14:paraId="0A82C1AD" w14:textId="77777777" w:rsidR="00B069C2" w:rsidRPr="007F7FAF" w:rsidRDefault="00B069C2" w:rsidP="00B069C2">
      <w:pPr>
        <w:widowControl w:val="0"/>
        <w:autoSpaceDE w:val="0"/>
        <w:autoSpaceDN w:val="0"/>
        <w:adjustRightInd w:val="0"/>
        <w:spacing w:after="0"/>
        <w:rPr>
          <w:rFonts w:ascii="Century Gothic" w:hAnsi="Century Gothic" w:cs="Arial"/>
          <w:sz w:val="22"/>
          <w:szCs w:val="22"/>
        </w:rPr>
      </w:pPr>
    </w:p>
    <w:p w14:paraId="1EE6D59C" w14:textId="79A72D2D" w:rsidR="00B069C2" w:rsidRPr="007F7FAF" w:rsidRDefault="00B069C2" w:rsidP="008465A2">
      <w:pPr>
        <w:pStyle w:val="ListParagraph"/>
        <w:widowControl w:val="0"/>
        <w:numPr>
          <w:ilvl w:val="0"/>
          <w:numId w:val="71"/>
        </w:numPr>
        <w:autoSpaceDE w:val="0"/>
        <w:autoSpaceDN w:val="0"/>
        <w:adjustRightInd w:val="0"/>
        <w:rPr>
          <w:rFonts w:ascii="Century Gothic" w:hAnsi="Century Gothic" w:cs="Arial"/>
          <w:b/>
          <w:sz w:val="22"/>
          <w:szCs w:val="22"/>
        </w:rPr>
      </w:pPr>
      <w:r w:rsidRPr="007F7FAF">
        <w:rPr>
          <w:rFonts w:ascii="Century Gothic" w:hAnsi="Century Gothic" w:cs="Arial"/>
          <w:b/>
          <w:sz w:val="22"/>
          <w:szCs w:val="22"/>
        </w:rPr>
        <w:t xml:space="preserve">Appreciating the nature of the business growth </w:t>
      </w:r>
    </w:p>
    <w:p w14:paraId="0760A08B" w14:textId="189D7E5E" w:rsidR="00B069C2" w:rsidRPr="007F7FAF" w:rsidRDefault="00B069C2" w:rsidP="008465A2">
      <w:pPr>
        <w:pStyle w:val="ListParagraph"/>
        <w:widowControl w:val="0"/>
        <w:numPr>
          <w:ilvl w:val="1"/>
          <w:numId w:val="71"/>
        </w:numPr>
        <w:autoSpaceDE w:val="0"/>
        <w:autoSpaceDN w:val="0"/>
        <w:adjustRightInd w:val="0"/>
        <w:rPr>
          <w:rFonts w:ascii="Century Gothic" w:hAnsi="Century Gothic" w:cs="Arial"/>
          <w:sz w:val="22"/>
          <w:szCs w:val="22"/>
        </w:rPr>
      </w:pPr>
      <w:r w:rsidRPr="007F7FAF">
        <w:rPr>
          <w:rFonts w:ascii="Century Gothic" w:hAnsi="Century Gothic" w:cs="Arial"/>
          <w:sz w:val="22"/>
          <w:szCs w:val="22"/>
        </w:rPr>
        <w:t>Important Realities</w:t>
      </w:r>
    </w:p>
    <w:p w14:paraId="344E6051" w14:textId="5F1408EF" w:rsidR="00B069C2" w:rsidRPr="007F7FAF" w:rsidRDefault="00B069C2" w:rsidP="008465A2">
      <w:pPr>
        <w:pStyle w:val="ListParagraph"/>
        <w:widowControl w:val="0"/>
        <w:numPr>
          <w:ilvl w:val="2"/>
          <w:numId w:val="71"/>
        </w:numPr>
        <w:autoSpaceDE w:val="0"/>
        <w:autoSpaceDN w:val="0"/>
        <w:adjustRightInd w:val="0"/>
        <w:rPr>
          <w:rFonts w:ascii="Century Gothic" w:hAnsi="Century Gothic" w:cs="Arial"/>
          <w:sz w:val="22"/>
          <w:szCs w:val="22"/>
        </w:rPr>
      </w:pPr>
      <w:r w:rsidRPr="007F7FAF">
        <w:rPr>
          <w:rFonts w:ascii="Century Gothic" w:hAnsi="Century Gothic" w:cs="Arial"/>
          <w:sz w:val="22"/>
          <w:szCs w:val="22"/>
        </w:rPr>
        <w:t xml:space="preserve"> Not all businesses have the potential to be aggressive growth firms.</w:t>
      </w:r>
    </w:p>
    <w:p w14:paraId="7B08607B" w14:textId="1EA78EFC" w:rsidR="00B069C2" w:rsidRPr="007F7FAF" w:rsidRDefault="00B069C2" w:rsidP="008465A2">
      <w:pPr>
        <w:pStyle w:val="ListParagraph"/>
        <w:widowControl w:val="0"/>
        <w:numPr>
          <w:ilvl w:val="2"/>
          <w:numId w:val="71"/>
        </w:numPr>
        <w:autoSpaceDE w:val="0"/>
        <w:autoSpaceDN w:val="0"/>
        <w:adjustRightInd w:val="0"/>
        <w:rPr>
          <w:rFonts w:ascii="Century Gothic" w:hAnsi="Century Gothic" w:cs="Arial"/>
          <w:sz w:val="22"/>
          <w:szCs w:val="22"/>
        </w:rPr>
      </w:pPr>
      <w:r w:rsidRPr="007F7FAF">
        <w:rPr>
          <w:rFonts w:ascii="Century Gothic" w:hAnsi="Century Gothic" w:cs="Arial"/>
          <w:sz w:val="22"/>
          <w:szCs w:val="22"/>
        </w:rPr>
        <w:t xml:space="preserve"> A business can grow too fast.</w:t>
      </w:r>
    </w:p>
    <w:p w14:paraId="168B7F69" w14:textId="37DEDAD2" w:rsidR="00B069C2" w:rsidRPr="007F7FAF" w:rsidRDefault="00B069C2" w:rsidP="008465A2">
      <w:pPr>
        <w:pStyle w:val="ListParagraph"/>
        <w:widowControl w:val="0"/>
        <w:numPr>
          <w:ilvl w:val="2"/>
          <w:numId w:val="71"/>
        </w:numPr>
        <w:autoSpaceDE w:val="0"/>
        <w:autoSpaceDN w:val="0"/>
        <w:adjustRightInd w:val="0"/>
        <w:rPr>
          <w:rFonts w:ascii="Century Gothic" w:hAnsi="Century Gothic" w:cs="Arial"/>
          <w:sz w:val="22"/>
          <w:szCs w:val="22"/>
        </w:rPr>
      </w:pPr>
      <w:r w:rsidRPr="007F7FAF">
        <w:rPr>
          <w:rFonts w:ascii="Century Gothic" w:hAnsi="Century Gothic" w:cs="Arial"/>
          <w:sz w:val="22"/>
          <w:szCs w:val="22"/>
        </w:rPr>
        <w:t xml:space="preserve"> Business success doesn’t always scale.</w:t>
      </w:r>
    </w:p>
    <w:p w14:paraId="1D251FC2" w14:textId="101EF5E9" w:rsidR="00B069C2" w:rsidRPr="007F7FAF" w:rsidRDefault="00B069C2" w:rsidP="008465A2">
      <w:pPr>
        <w:pStyle w:val="ListParagraph"/>
        <w:widowControl w:val="0"/>
        <w:numPr>
          <w:ilvl w:val="0"/>
          <w:numId w:val="71"/>
        </w:numPr>
        <w:autoSpaceDE w:val="0"/>
        <w:autoSpaceDN w:val="0"/>
        <w:adjustRightInd w:val="0"/>
        <w:rPr>
          <w:rFonts w:ascii="Century Gothic" w:hAnsi="Century Gothic" w:cs="Arial"/>
          <w:sz w:val="22"/>
          <w:szCs w:val="22"/>
        </w:rPr>
      </w:pPr>
      <w:r w:rsidRPr="007F7FAF">
        <w:rPr>
          <w:rFonts w:ascii="Century Gothic" w:hAnsi="Century Gothic" w:cs="Arial"/>
          <w:b/>
          <w:sz w:val="22"/>
          <w:szCs w:val="22"/>
        </w:rPr>
        <w:t>Staying committed to a core strategy</w:t>
      </w:r>
      <w:r w:rsidRPr="007F7FAF">
        <w:rPr>
          <w:rFonts w:ascii="Century Gothic" w:hAnsi="Century Gothic" w:cs="Arial"/>
          <w:sz w:val="22"/>
          <w:szCs w:val="22"/>
        </w:rPr>
        <w:t xml:space="preserve"> – A firm’s core strategy is largely determined by its core competencies. Or what it does particularly well. </w:t>
      </w:r>
    </w:p>
    <w:p w14:paraId="3B8D58E6" w14:textId="58E236F6" w:rsidR="00B069C2" w:rsidRPr="007F7FAF" w:rsidRDefault="00B069C2" w:rsidP="008465A2">
      <w:pPr>
        <w:pStyle w:val="ListParagraph"/>
        <w:widowControl w:val="0"/>
        <w:numPr>
          <w:ilvl w:val="1"/>
          <w:numId w:val="71"/>
        </w:numPr>
        <w:autoSpaceDE w:val="0"/>
        <w:autoSpaceDN w:val="0"/>
        <w:adjustRightInd w:val="0"/>
        <w:rPr>
          <w:rFonts w:ascii="Century Gothic" w:hAnsi="Century Gothic" w:cs="Arial"/>
          <w:sz w:val="22"/>
          <w:szCs w:val="22"/>
        </w:rPr>
      </w:pPr>
      <w:r w:rsidRPr="007F7FAF">
        <w:rPr>
          <w:rFonts w:ascii="Century Gothic" w:hAnsi="Century Gothic" w:cs="Arial"/>
          <w:sz w:val="22"/>
          <w:szCs w:val="22"/>
        </w:rPr>
        <w:t>It is important that a business not lose sight of its core strategy as it prepares to grow.</w:t>
      </w:r>
    </w:p>
    <w:p w14:paraId="2D68531A" w14:textId="724A299D" w:rsidR="00B069C2" w:rsidRPr="007F7FAF" w:rsidRDefault="00B069C2" w:rsidP="008465A2">
      <w:pPr>
        <w:pStyle w:val="ListParagraph"/>
        <w:widowControl w:val="0"/>
        <w:numPr>
          <w:ilvl w:val="1"/>
          <w:numId w:val="71"/>
        </w:numPr>
        <w:autoSpaceDE w:val="0"/>
        <w:autoSpaceDN w:val="0"/>
        <w:adjustRightInd w:val="0"/>
        <w:rPr>
          <w:rFonts w:ascii="Century Gothic" w:hAnsi="Century Gothic" w:cs="Arial"/>
          <w:sz w:val="22"/>
          <w:szCs w:val="22"/>
        </w:rPr>
      </w:pPr>
      <w:r w:rsidRPr="007F7FAF">
        <w:rPr>
          <w:rFonts w:ascii="Century Gothic" w:hAnsi="Century Gothic" w:cs="Arial"/>
          <w:sz w:val="22"/>
          <w:szCs w:val="22"/>
        </w:rPr>
        <w:t xml:space="preserve"> If a business becomes distracted or starts pursuing every opportunity for growth that it’s presented, it can easily stray into areas where it’s at a disadvantage.</w:t>
      </w:r>
    </w:p>
    <w:p w14:paraId="22460CAD" w14:textId="77777777" w:rsidR="008465A2" w:rsidRPr="007F7FAF" w:rsidRDefault="00B069C2" w:rsidP="008465A2">
      <w:pPr>
        <w:pStyle w:val="ListParagraph"/>
        <w:widowControl w:val="0"/>
        <w:numPr>
          <w:ilvl w:val="0"/>
          <w:numId w:val="71"/>
        </w:numPr>
        <w:autoSpaceDE w:val="0"/>
        <w:autoSpaceDN w:val="0"/>
        <w:adjustRightInd w:val="0"/>
        <w:rPr>
          <w:rFonts w:ascii="Century Gothic" w:hAnsi="Century Gothic" w:cs="Arial"/>
          <w:b/>
          <w:sz w:val="22"/>
          <w:szCs w:val="22"/>
        </w:rPr>
      </w:pPr>
      <w:r w:rsidRPr="007F7FAF">
        <w:rPr>
          <w:rFonts w:ascii="Century Gothic" w:hAnsi="Century Gothic" w:cs="Arial"/>
          <w:b/>
          <w:sz w:val="22"/>
          <w:szCs w:val="22"/>
        </w:rPr>
        <w:t xml:space="preserve">Plan for growth </w:t>
      </w:r>
    </w:p>
    <w:p w14:paraId="4CE290D2" w14:textId="74611A38" w:rsidR="008465A2" w:rsidRPr="007F7FAF" w:rsidRDefault="008465A2" w:rsidP="008465A2">
      <w:pPr>
        <w:pStyle w:val="ListParagraph"/>
        <w:widowControl w:val="0"/>
        <w:numPr>
          <w:ilvl w:val="1"/>
          <w:numId w:val="71"/>
        </w:numPr>
        <w:autoSpaceDE w:val="0"/>
        <w:autoSpaceDN w:val="0"/>
        <w:adjustRightInd w:val="0"/>
        <w:rPr>
          <w:rFonts w:ascii="Century Gothic" w:hAnsi="Century Gothic" w:cs="Arial"/>
          <w:sz w:val="22"/>
          <w:szCs w:val="22"/>
        </w:rPr>
      </w:pPr>
      <w:r w:rsidRPr="007F7FAF">
        <w:rPr>
          <w:rFonts w:ascii="Century Gothic" w:hAnsi="Century Gothic" w:cs="Arial"/>
          <w:sz w:val="22"/>
          <w:szCs w:val="22"/>
        </w:rPr>
        <w:t>A firm should establish growth-related plans.</w:t>
      </w:r>
    </w:p>
    <w:p w14:paraId="23DD7762" w14:textId="0E174471" w:rsidR="008465A2" w:rsidRPr="007F7FAF" w:rsidRDefault="008465A2" w:rsidP="008465A2">
      <w:pPr>
        <w:pStyle w:val="ListParagraph"/>
        <w:widowControl w:val="0"/>
        <w:numPr>
          <w:ilvl w:val="1"/>
          <w:numId w:val="71"/>
        </w:numPr>
        <w:autoSpaceDE w:val="0"/>
        <w:autoSpaceDN w:val="0"/>
        <w:adjustRightInd w:val="0"/>
        <w:rPr>
          <w:rFonts w:ascii="Century Gothic" w:hAnsi="Century Gothic" w:cs="Arial"/>
          <w:sz w:val="22"/>
          <w:szCs w:val="22"/>
        </w:rPr>
      </w:pPr>
      <w:r w:rsidRPr="007F7FAF">
        <w:rPr>
          <w:rFonts w:ascii="Century Gothic" w:hAnsi="Century Gothic" w:cs="Arial"/>
          <w:sz w:val="22"/>
          <w:szCs w:val="22"/>
        </w:rPr>
        <w:t xml:space="preserve"> Writing a business plan greatly assists in preparing growth plans.</w:t>
      </w:r>
    </w:p>
    <w:p w14:paraId="2FB65157" w14:textId="68849086" w:rsidR="008465A2" w:rsidRPr="007F7FAF" w:rsidRDefault="008465A2" w:rsidP="008465A2">
      <w:pPr>
        <w:pStyle w:val="ListParagraph"/>
        <w:widowControl w:val="0"/>
        <w:numPr>
          <w:ilvl w:val="1"/>
          <w:numId w:val="71"/>
        </w:numPr>
        <w:autoSpaceDE w:val="0"/>
        <w:autoSpaceDN w:val="0"/>
        <w:adjustRightInd w:val="0"/>
        <w:rPr>
          <w:rFonts w:ascii="Century Gothic" w:hAnsi="Century Gothic" w:cs="Arial"/>
          <w:sz w:val="22"/>
          <w:szCs w:val="22"/>
        </w:rPr>
      </w:pPr>
      <w:r w:rsidRPr="007F7FAF">
        <w:rPr>
          <w:rFonts w:ascii="Century Gothic" w:hAnsi="Century Gothic" w:cs="Arial"/>
          <w:sz w:val="22"/>
          <w:szCs w:val="22"/>
        </w:rPr>
        <w:t xml:space="preserve"> It’s also important for a firm to determine, as soon as possible, what its growth strategies will be.</w:t>
      </w:r>
    </w:p>
    <w:p w14:paraId="02F5BCA2" w14:textId="77777777" w:rsidR="00B069C2" w:rsidRPr="007F7FAF" w:rsidRDefault="00B069C2" w:rsidP="00B069C2">
      <w:pPr>
        <w:widowControl w:val="0"/>
        <w:autoSpaceDE w:val="0"/>
        <w:autoSpaceDN w:val="0"/>
        <w:adjustRightInd w:val="0"/>
        <w:rPr>
          <w:rFonts w:ascii="Century Gothic" w:hAnsi="Century Gothic" w:cs="Arial"/>
          <w:b/>
          <w:sz w:val="22"/>
          <w:szCs w:val="22"/>
        </w:rPr>
      </w:pPr>
    </w:p>
    <w:p w14:paraId="28524B93" w14:textId="11F37F1F" w:rsidR="00B069C2" w:rsidRPr="007F7FAF" w:rsidRDefault="00B069C2" w:rsidP="00B069C2">
      <w:pPr>
        <w:widowControl w:val="0"/>
        <w:autoSpaceDE w:val="0"/>
        <w:autoSpaceDN w:val="0"/>
        <w:adjustRightInd w:val="0"/>
        <w:rPr>
          <w:rFonts w:ascii="Century Gothic" w:hAnsi="Century Gothic" w:cs="Arial"/>
          <w:b/>
          <w:sz w:val="22"/>
          <w:szCs w:val="22"/>
        </w:rPr>
      </w:pPr>
      <w:r w:rsidRPr="007F7FAF">
        <w:rPr>
          <w:rFonts w:ascii="Century Gothic" w:hAnsi="Century Gothic" w:cs="Arial"/>
          <w:b/>
          <w:sz w:val="22"/>
          <w:szCs w:val="22"/>
        </w:rPr>
        <w:drawing>
          <wp:inline distT="0" distB="0" distL="0" distR="0" wp14:anchorId="45607CF0" wp14:editId="21A5D144">
            <wp:extent cx="5486400" cy="2953385"/>
            <wp:effectExtent l="0" t="0" r="0" b="0"/>
            <wp:docPr id="8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 name="Picture 1"/>
                    <pic:cNvPicPr>
                      <a:picLocks noChangeAspect="1"/>
                    </pic:cNvPicPr>
                  </pic:nvPicPr>
                  <pic:blipFill>
                    <a:blip r:embed="rId14">
                      <a:extLst>
                        <a:ext uri="{28A0092B-C50C-407E-A947-70E740481C1C}">
                          <a14:useLocalDpi xmlns:a14="http://schemas.microsoft.com/office/drawing/2010/main" val="0"/>
                        </a:ext>
                      </a:extLst>
                    </a:blip>
                    <a:srcRect r="6354"/>
                    <a:stretch>
                      <a:fillRect/>
                    </a:stretch>
                  </pic:blipFill>
                  <pic:spPr bwMode="auto">
                    <a:xfrm>
                      <a:off x="0" y="0"/>
                      <a:ext cx="5486400" cy="2953385"/>
                    </a:xfrm>
                    <a:prstGeom prst="rect">
                      <a:avLst/>
                    </a:prstGeom>
                    <a:noFill/>
                    <a:ln>
                      <a:noFill/>
                    </a:ln>
                    <a:extLst/>
                  </pic:spPr>
                </pic:pic>
              </a:graphicData>
            </a:graphic>
          </wp:inline>
        </w:drawing>
      </w:r>
    </w:p>
    <w:p w14:paraId="2EB70BBC" w14:textId="77777777" w:rsidR="00B069C2" w:rsidRPr="007F7FAF" w:rsidRDefault="00B069C2" w:rsidP="00B069C2">
      <w:pPr>
        <w:widowControl w:val="0"/>
        <w:autoSpaceDE w:val="0"/>
        <w:autoSpaceDN w:val="0"/>
        <w:adjustRightInd w:val="0"/>
        <w:spacing w:after="0"/>
        <w:rPr>
          <w:rFonts w:ascii="Century Gothic" w:hAnsi="Century Gothic" w:cs="Arial"/>
          <w:sz w:val="22"/>
          <w:szCs w:val="22"/>
        </w:rPr>
      </w:pPr>
    </w:p>
    <w:p w14:paraId="47EE20CD" w14:textId="3FF5CD46" w:rsidR="008465A2" w:rsidRPr="007F7FAF" w:rsidRDefault="00B069C2" w:rsidP="008465A2">
      <w:pPr>
        <w:widowControl w:val="0"/>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Reasons for Growth </w:t>
      </w:r>
    </w:p>
    <w:p w14:paraId="53D0DF7A" w14:textId="7545502D" w:rsidR="008465A2" w:rsidRPr="007F7FAF" w:rsidRDefault="008465A2" w:rsidP="008465A2">
      <w:pPr>
        <w:widowControl w:val="0"/>
        <w:autoSpaceDE w:val="0"/>
        <w:autoSpaceDN w:val="0"/>
        <w:adjustRightInd w:val="0"/>
        <w:spacing w:after="0"/>
        <w:rPr>
          <w:rFonts w:ascii="Century Gothic" w:hAnsi="Century Gothic" w:cs="Arial"/>
          <w:sz w:val="22"/>
          <w:szCs w:val="22"/>
        </w:rPr>
      </w:pPr>
    </w:p>
    <w:p w14:paraId="7F21C93A" w14:textId="1ACBDA18" w:rsidR="008465A2" w:rsidRPr="007F7FAF" w:rsidRDefault="008465A2" w:rsidP="008465A2">
      <w:pPr>
        <w:pStyle w:val="ListParagraph"/>
        <w:widowControl w:val="0"/>
        <w:numPr>
          <w:ilvl w:val="0"/>
          <w:numId w:val="72"/>
        </w:numPr>
        <w:autoSpaceDE w:val="0"/>
        <w:autoSpaceDN w:val="0"/>
        <w:adjustRightInd w:val="0"/>
        <w:spacing w:after="0"/>
        <w:rPr>
          <w:rFonts w:ascii="Century Gothic" w:hAnsi="Century Gothic" w:cs="Arial"/>
          <w:sz w:val="22"/>
          <w:szCs w:val="22"/>
        </w:rPr>
      </w:pPr>
      <w:r w:rsidRPr="007F7FAF">
        <w:rPr>
          <w:rFonts w:ascii="Century Gothic" w:hAnsi="Century Gothic" w:cs="Arial"/>
          <w:b/>
          <w:sz w:val="22"/>
          <w:szCs w:val="22"/>
        </w:rPr>
        <w:t>Economies of scale</w:t>
      </w:r>
      <w:r w:rsidRPr="007F7FAF">
        <w:rPr>
          <w:rFonts w:ascii="Century Gothic" w:hAnsi="Century Gothic" w:cs="Arial"/>
          <w:sz w:val="22"/>
          <w:szCs w:val="22"/>
        </w:rPr>
        <w:t xml:space="preserve"> – occurs when increasing product lowers the average cost of each unit produced.</w:t>
      </w:r>
    </w:p>
    <w:p w14:paraId="5EACE234" w14:textId="77777777" w:rsidR="008465A2" w:rsidRPr="007F7FAF" w:rsidRDefault="008465A2" w:rsidP="008465A2">
      <w:pPr>
        <w:widowControl w:val="0"/>
        <w:autoSpaceDE w:val="0"/>
        <w:autoSpaceDN w:val="0"/>
        <w:adjustRightInd w:val="0"/>
        <w:spacing w:after="0"/>
        <w:rPr>
          <w:rFonts w:ascii="Century Gothic" w:hAnsi="Century Gothic" w:cs="Arial"/>
          <w:sz w:val="22"/>
          <w:szCs w:val="22"/>
        </w:rPr>
      </w:pPr>
    </w:p>
    <w:p w14:paraId="197A786E" w14:textId="6BCB92D4" w:rsidR="008465A2" w:rsidRPr="007F7FAF" w:rsidRDefault="008465A2" w:rsidP="008465A2">
      <w:pPr>
        <w:pStyle w:val="ListParagraph"/>
        <w:widowControl w:val="0"/>
        <w:numPr>
          <w:ilvl w:val="0"/>
          <w:numId w:val="72"/>
        </w:numPr>
        <w:autoSpaceDE w:val="0"/>
        <w:autoSpaceDN w:val="0"/>
        <w:adjustRightInd w:val="0"/>
        <w:spacing w:after="0"/>
        <w:rPr>
          <w:rFonts w:ascii="Century Gothic" w:hAnsi="Century Gothic" w:cs="Arial"/>
          <w:sz w:val="22"/>
          <w:szCs w:val="22"/>
        </w:rPr>
      </w:pPr>
      <w:r w:rsidRPr="007F7FAF">
        <w:rPr>
          <w:rFonts w:ascii="Century Gothic" w:hAnsi="Century Gothic" w:cs="Arial"/>
          <w:b/>
          <w:sz w:val="22"/>
          <w:szCs w:val="22"/>
        </w:rPr>
        <w:t>Economies of scope</w:t>
      </w:r>
      <w:r w:rsidRPr="007F7FAF">
        <w:rPr>
          <w:rFonts w:ascii="Century Gothic" w:hAnsi="Century Gothic" w:cs="Arial"/>
          <w:sz w:val="22"/>
          <w:szCs w:val="22"/>
        </w:rPr>
        <w:t xml:space="preserve"> – occurs when the scope </w:t>
      </w:r>
      <w:proofErr w:type="gramStart"/>
      <w:r w:rsidRPr="007F7FAF">
        <w:rPr>
          <w:rFonts w:ascii="Century Gothic" w:hAnsi="Century Gothic" w:cs="Arial"/>
          <w:sz w:val="22"/>
          <w:szCs w:val="22"/>
        </w:rPr>
        <w:t>( or</w:t>
      </w:r>
      <w:proofErr w:type="gramEnd"/>
      <w:r w:rsidRPr="007F7FAF">
        <w:rPr>
          <w:rFonts w:ascii="Century Gothic" w:hAnsi="Century Gothic" w:cs="Arial"/>
          <w:sz w:val="22"/>
          <w:szCs w:val="22"/>
        </w:rPr>
        <w:t xml:space="preserve"> range) of a firm’s operations creates efficiencies- creating different product using the same raw materials </w:t>
      </w:r>
    </w:p>
    <w:p w14:paraId="0CDB5AFB" w14:textId="77777777" w:rsidR="008465A2" w:rsidRPr="007F7FAF" w:rsidRDefault="008465A2" w:rsidP="008465A2">
      <w:pPr>
        <w:widowControl w:val="0"/>
        <w:autoSpaceDE w:val="0"/>
        <w:autoSpaceDN w:val="0"/>
        <w:adjustRightInd w:val="0"/>
        <w:spacing w:after="0"/>
        <w:rPr>
          <w:rFonts w:ascii="Century Gothic" w:hAnsi="Century Gothic" w:cs="Arial"/>
          <w:sz w:val="22"/>
          <w:szCs w:val="22"/>
        </w:rPr>
      </w:pPr>
    </w:p>
    <w:p w14:paraId="5F1961D8" w14:textId="393BD60B" w:rsidR="008465A2" w:rsidRPr="007F7FAF" w:rsidRDefault="008465A2" w:rsidP="008465A2">
      <w:pPr>
        <w:pStyle w:val="ListParagraph"/>
        <w:widowControl w:val="0"/>
        <w:numPr>
          <w:ilvl w:val="0"/>
          <w:numId w:val="72"/>
        </w:numPr>
        <w:autoSpaceDE w:val="0"/>
        <w:autoSpaceDN w:val="0"/>
        <w:adjustRightInd w:val="0"/>
        <w:spacing w:after="0"/>
        <w:rPr>
          <w:rFonts w:ascii="Century Gothic" w:hAnsi="Century Gothic" w:cs="Arial"/>
          <w:sz w:val="22"/>
          <w:szCs w:val="22"/>
        </w:rPr>
      </w:pPr>
      <w:r w:rsidRPr="007F7FAF">
        <w:rPr>
          <w:rFonts w:ascii="Century Gothic" w:hAnsi="Century Gothic" w:cs="Arial"/>
          <w:b/>
          <w:sz w:val="22"/>
          <w:szCs w:val="22"/>
        </w:rPr>
        <w:t>Market leadership</w:t>
      </w:r>
      <w:r w:rsidRPr="007F7FAF">
        <w:rPr>
          <w:rFonts w:ascii="Century Gothic" w:hAnsi="Century Gothic" w:cs="Arial"/>
          <w:sz w:val="22"/>
          <w:szCs w:val="22"/>
        </w:rPr>
        <w:t xml:space="preserve"> – Occurs when a firm holds the numbers one or the number two position in an industry or niche market in term of sales volumes. </w:t>
      </w:r>
    </w:p>
    <w:p w14:paraId="3E94DA4F" w14:textId="77777777" w:rsidR="008465A2" w:rsidRPr="007F7FAF" w:rsidRDefault="008465A2" w:rsidP="008465A2">
      <w:pPr>
        <w:widowControl w:val="0"/>
        <w:autoSpaceDE w:val="0"/>
        <w:autoSpaceDN w:val="0"/>
        <w:adjustRightInd w:val="0"/>
        <w:spacing w:after="0"/>
        <w:rPr>
          <w:rFonts w:ascii="Century Gothic" w:hAnsi="Century Gothic" w:cs="Arial"/>
          <w:sz w:val="22"/>
          <w:szCs w:val="22"/>
        </w:rPr>
      </w:pPr>
    </w:p>
    <w:p w14:paraId="2896DC79" w14:textId="77777777" w:rsidR="008465A2" w:rsidRPr="007F7FAF" w:rsidRDefault="008465A2" w:rsidP="008465A2">
      <w:pPr>
        <w:widowControl w:val="0"/>
        <w:autoSpaceDE w:val="0"/>
        <w:autoSpaceDN w:val="0"/>
        <w:adjustRightInd w:val="0"/>
        <w:spacing w:after="0"/>
        <w:rPr>
          <w:rFonts w:ascii="Century Gothic" w:hAnsi="Century Gothic" w:cs="Arial"/>
          <w:sz w:val="22"/>
          <w:szCs w:val="22"/>
        </w:rPr>
      </w:pPr>
    </w:p>
    <w:p w14:paraId="6A903486" w14:textId="443DDD81" w:rsidR="008465A2" w:rsidRPr="007F7FAF" w:rsidRDefault="008465A2" w:rsidP="008465A2">
      <w:pPr>
        <w:pStyle w:val="ListParagraph"/>
        <w:widowControl w:val="0"/>
        <w:numPr>
          <w:ilvl w:val="0"/>
          <w:numId w:val="72"/>
        </w:numPr>
        <w:autoSpaceDE w:val="0"/>
        <w:autoSpaceDN w:val="0"/>
        <w:adjustRightInd w:val="0"/>
        <w:spacing w:after="0"/>
        <w:rPr>
          <w:rFonts w:ascii="Century Gothic" w:hAnsi="Century Gothic" w:cs="Arial"/>
          <w:sz w:val="22"/>
          <w:szCs w:val="22"/>
        </w:rPr>
      </w:pPr>
      <w:r w:rsidRPr="007F7FAF">
        <w:rPr>
          <w:rFonts w:ascii="Century Gothic" w:hAnsi="Century Gothic" w:cs="Arial"/>
          <w:b/>
          <w:sz w:val="22"/>
          <w:szCs w:val="22"/>
        </w:rPr>
        <w:t>Influence, Power and Survivability</w:t>
      </w:r>
      <w:r w:rsidRPr="007F7FAF">
        <w:rPr>
          <w:rFonts w:ascii="Century Gothic" w:hAnsi="Century Gothic" w:cs="Arial"/>
          <w:sz w:val="22"/>
          <w:szCs w:val="22"/>
        </w:rPr>
        <w:t xml:space="preserve"> – larger businesses usually have more influence and power than smaller firms. </w:t>
      </w:r>
    </w:p>
    <w:p w14:paraId="5288B36E" w14:textId="77777777" w:rsidR="008465A2" w:rsidRPr="007F7FAF" w:rsidRDefault="008465A2" w:rsidP="008465A2">
      <w:pPr>
        <w:widowControl w:val="0"/>
        <w:autoSpaceDE w:val="0"/>
        <w:autoSpaceDN w:val="0"/>
        <w:adjustRightInd w:val="0"/>
        <w:spacing w:after="0"/>
        <w:rPr>
          <w:rFonts w:ascii="Century Gothic" w:hAnsi="Century Gothic" w:cs="Arial"/>
          <w:sz w:val="22"/>
          <w:szCs w:val="22"/>
        </w:rPr>
      </w:pPr>
    </w:p>
    <w:p w14:paraId="63BF7D7C" w14:textId="50617EA1" w:rsidR="008465A2" w:rsidRPr="007F7FAF" w:rsidRDefault="008465A2" w:rsidP="008465A2">
      <w:pPr>
        <w:pStyle w:val="ListParagraph"/>
        <w:widowControl w:val="0"/>
        <w:numPr>
          <w:ilvl w:val="0"/>
          <w:numId w:val="72"/>
        </w:numPr>
        <w:autoSpaceDE w:val="0"/>
        <w:autoSpaceDN w:val="0"/>
        <w:adjustRightInd w:val="0"/>
        <w:spacing w:after="0"/>
        <w:rPr>
          <w:rFonts w:ascii="Century Gothic" w:hAnsi="Century Gothic" w:cs="Arial"/>
          <w:sz w:val="22"/>
          <w:szCs w:val="22"/>
        </w:rPr>
      </w:pPr>
      <w:r w:rsidRPr="007F7FAF">
        <w:rPr>
          <w:rFonts w:ascii="Century Gothic" w:hAnsi="Century Gothic" w:cs="Arial"/>
          <w:b/>
          <w:sz w:val="22"/>
          <w:szCs w:val="22"/>
        </w:rPr>
        <w:t>Accommodate the growth of key customers</w:t>
      </w:r>
      <w:r w:rsidRPr="007F7FAF">
        <w:rPr>
          <w:rFonts w:ascii="Century Gothic" w:hAnsi="Century Gothic" w:cs="Arial"/>
          <w:sz w:val="22"/>
          <w:szCs w:val="22"/>
        </w:rPr>
        <w:t xml:space="preserve"> – Sometimes firms are compelled to grow to accommodate the growth of a key customer. </w:t>
      </w:r>
    </w:p>
    <w:p w14:paraId="33764324" w14:textId="77777777" w:rsidR="008465A2" w:rsidRPr="007F7FAF" w:rsidRDefault="008465A2" w:rsidP="008465A2">
      <w:pPr>
        <w:widowControl w:val="0"/>
        <w:autoSpaceDE w:val="0"/>
        <w:autoSpaceDN w:val="0"/>
        <w:adjustRightInd w:val="0"/>
        <w:spacing w:after="0"/>
        <w:rPr>
          <w:rFonts w:ascii="Century Gothic" w:hAnsi="Century Gothic" w:cs="Arial"/>
          <w:sz w:val="22"/>
          <w:szCs w:val="22"/>
        </w:rPr>
      </w:pPr>
    </w:p>
    <w:p w14:paraId="3627E483" w14:textId="77777777" w:rsidR="008465A2" w:rsidRPr="007F7FAF" w:rsidRDefault="008465A2" w:rsidP="008465A2">
      <w:pPr>
        <w:widowControl w:val="0"/>
        <w:autoSpaceDE w:val="0"/>
        <w:autoSpaceDN w:val="0"/>
        <w:adjustRightInd w:val="0"/>
        <w:spacing w:after="0"/>
        <w:rPr>
          <w:rFonts w:ascii="Century Gothic" w:hAnsi="Century Gothic" w:cs="Arial"/>
          <w:sz w:val="22"/>
          <w:szCs w:val="22"/>
        </w:rPr>
      </w:pPr>
    </w:p>
    <w:p w14:paraId="49BF7111" w14:textId="3B0C3729" w:rsidR="008465A2" w:rsidRPr="007F7FAF" w:rsidRDefault="008465A2" w:rsidP="008465A2">
      <w:pPr>
        <w:pStyle w:val="ListParagraph"/>
        <w:widowControl w:val="0"/>
        <w:numPr>
          <w:ilvl w:val="0"/>
          <w:numId w:val="72"/>
        </w:numPr>
        <w:autoSpaceDE w:val="0"/>
        <w:autoSpaceDN w:val="0"/>
        <w:adjustRightInd w:val="0"/>
        <w:spacing w:after="0"/>
        <w:rPr>
          <w:rFonts w:ascii="Century Gothic" w:hAnsi="Century Gothic" w:cs="Arial"/>
          <w:sz w:val="22"/>
          <w:szCs w:val="22"/>
        </w:rPr>
      </w:pPr>
      <w:r w:rsidRPr="007F7FAF">
        <w:rPr>
          <w:rFonts w:ascii="Century Gothic" w:hAnsi="Century Gothic" w:cs="Arial"/>
          <w:b/>
          <w:sz w:val="22"/>
          <w:szCs w:val="22"/>
        </w:rPr>
        <w:t>Attract and retain talented employees</w:t>
      </w:r>
      <w:r w:rsidRPr="007F7FAF">
        <w:rPr>
          <w:rFonts w:ascii="Century Gothic" w:hAnsi="Century Gothic" w:cs="Arial"/>
          <w:sz w:val="22"/>
          <w:szCs w:val="22"/>
        </w:rPr>
        <w:t xml:space="preserve">- Growth is a firm’s primary mechanism to generate promotional opportunities for employees. </w:t>
      </w:r>
    </w:p>
    <w:p w14:paraId="0F1A3E7D" w14:textId="77777777" w:rsidR="008465A2" w:rsidRPr="007F7FAF" w:rsidRDefault="008465A2" w:rsidP="008465A2">
      <w:pPr>
        <w:widowControl w:val="0"/>
        <w:autoSpaceDE w:val="0"/>
        <w:autoSpaceDN w:val="0"/>
        <w:adjustRightInd w:val="0"/>
        <w:spacing w:after="0"/>
        <w:rPr>
          <w:rFonts w:ascii="Century Gothic" w:hAnsi="Century Gothic" w:cs="Arial"/>
          <w:sz w:val="22"/>
          <w:szCs w:val="22"/>
        </w:rPr>
      </w:pPr>
    </w:p>
    <w:p w14:paraId="7644E202" w14:textId="77777777" w:rsidR="008465A2" w:rsidRPr="007F7FAF" w:rsidRDefault="008465A2" w:rsidP="008465A2">
      <w:pPr>
        <w:widowControl w:val="0"/>
        <w:autoSpaceDE w:val="0"/>
        <w:autoSpaceDN w:val="0"/>
        <w:adjustRightInd w:val="0"/>
        <w:spacing w:after="0"/>
        <w:rPr>
          <w:rFonts w:ascii="Century Gothic" w:hAnsi="Century Gothic" w:cs="Arial"/>
          <w:sz w:val="22"/>
          <w:szCs w:val="22"/>
        </w:rPr>
      </w:pPr>
    </w:p>
    <w:p w14:paraId="18C87D65" w14:textId="40A94B8E" w:rsidR="00B069C2" w:rsidRPr="007F7FAF" w:rsidRDefault="00B069C2" w:rsidP="00B069C2">
      <w:pPr>
        <w:widowControl w:val="0"/>
        <w:autoSpaceDE w:val="0"/>
        <w:autoSpaceDN w:val="0"/>
        <w:adjustRightInd w:val="0"/>
        <w:spacing w:after="0"/>
        <w:rPr>
          <w:rFonts w:ascii="Century Gothic" w:hAnsi="Century Gothic" w:cs="Arial"/>
          <w:sz w:val="22"/>
          <w:szCs w:val="22"/>
        </w:rPr>
      </w:pPr>
    </w:p>
    <w:p w14:paraId="5E7F399F" w14:textId="77777777" w:rsidR="00B069C2" w:rsidRPr="007F7FAF" w:rsidRDefault="00B069C2" w:rsidP="00B069C2">
      <w:pPr>
        <w:widowControl w:val="0"/>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Managing Growth </w:t>
      </w:r>
    </w:p>
    <w:p w14:paraId="6CE3ED02" w14:textId="77777777" w:rsidR="008465A2" w:rsidRPr="007F7FAF" w:rsidRDefault="008465A2" w:rsidP="008465A2">
      <w:pPr>
        <w:widowControl w:val="0"/>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t>It’s important for a business owner to know the stages of growth, along with the unique opportunities and challenges that each stage entails.</w:t>
      </w:r>
    </w:p>
    <w:p w14:paraId="042572A8" w14:textId="77777777" w:rsidR="008465A2" w:rsidRPr="007F7FAF" w:rsidRDefault="008465A2" w:rsidP="00B069C2">
      <w:pPr>
        <w:widowControl w:val="0"/>
        <w:autoSpaceDE w:val="0"/>
        <w:autoSpaceDN w:val="0"/>
        <w:adjustRightInd w:val="0"/>
        <w:spacing w:after="0"/>
        <w:rPr>
          <w:rFonts w:ascii="Century Gothic" w:hAnsi="Century Gothic" w:cs="Arial"/>
          <w:b/>
          <w:sz w:val="22"/>
          <w:szCs w:val="22"/>
        </w:rPr>
      </w:pPr>
    </w:p>
    <w:p w14:paraId="57731791" w14:textId="77777777" w:rsidR="00D13F3A" w:rsidRPr="007F7FAF" w:rsidRDefault="00D13F3A" w:rsidP="00B069C2">
      <w:pPr>
        <w:widowControl w:val="0"/>
        <w:autoSpaceDE w:val="0"/>
        <w:autoSpaceDN w:val="0"/>
        <w:adjustRightInd w:val="0"/>
        <w:spacing w:after="0"/>
        <w:rPr>
          <w:rFonts w:ascii="Century Gothic" w:hAnsi="Century Gothic" w:cs="Arial"/>
          <w:b/>
          <w:sz w:val="22"/>
          <w:szCs w:val="22"/>
        </w:rPr>
      </w:pPr>
    </w:p>
    <w:p w14:paraId="51D26FDD" w14:textId="01348EE4" w:rsidR="00B069C2" w:rsidRPr="007F7FAF" w:rsidRDefault="00B069C2" w:rsidP="00B069C2">
      <w:pPr>
        <w:widowControl w:val="0"/>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Stages of Growth </w:t>
      </w:r>
    </w:p>
    <w:p w14:paraId="630BCF2E" w14:textId="012F29B2" w:rsidR="007A7AF3" w:rsidRPr="007F7FAF" w:rsidRDefault="00D13F3A" w:rsidP="00B069C2">
      <w:pPr>
        <w:widowControl w:val="0"/>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drawing>
          <wp:inline distT="0" distB="0" distL="0" distR="0" wp14:anchorId="095F430C" wp14:editId="07DC20BB">
            <wp:extent cx="5257800" cy="2438400"/>
            <wp:effectExtent l="0" t="0" r="0" b="0"/>
            <wp:docPr id="153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8679" cy="2438808"/>
                    </a:xfrm>
                    <a:prstGeom prst="rect">
                      <a:avLst/>
                    </a:prstGeom>
                    <a:noFill/>
                    <a:ln>
                      <a:noFill/>
                    </a:ln>
                    <a:extLst/>
                  </pic:spPr>
                </pic:pic>
              </a:graphicData>
            </a:graphic>
          </wp:inline>
        </w:drawing>
      </w:r>
    </w:p>
    <w:p w14:paraId="22E04BED" w14:textId="77777777" w:rsidR="00D13F3A" w:rsidRPr="007F7FAF" w:rsidRDefault="00D13F3A" w:rsidP="00B069C2">
      <w:pPr>
        <w:widowControl w:val="0"/>
        <w:autoSpaceDE w:val="0"/>
        <w:autoSpaceDN w:val="0"/>
        <w:adjustRightInd w:val="0"/>
        <w:spacing w:after="0"/>
        <w:rPr>
          <w:rFonts w:ascii="Century Gothic" w:hAnsi="Century Gothic" w:cs="Arial"/>
          <w:b/>
          <w:sz w:val="22"/>
          <w:szCs w:val="22"/>
        </w:rPr>
      </w:pPr>
    </w:p>
    <w:p w14:paraId="11CD7A19" w14:textId="77777777" w:rsidR="00D13F3A" w:rsidRPr="007F7FAF" w:rsidRDefault="00D13F3A" w:rsidP="00B069C2">
      <w:pPr>
        <w:widowControl w:val="0"/>
        <w:autoSpaceDE w:val="0"/>
        <w:autoSpaceDN w:val="0"/>
        <w:adjustRightInd w:val="0"/>
        <w:spacing w:after="0"/>
        <w:rPr>
          <w:rFonts w:ascii="Century Gothic" w:hAnsi="Century Gothic" w:cs="Arial"/>
          <w:b/>
          <w:sz w:val="22"/>
          <w:szCs w:val="22"/>
        </w:rPr>
      </w:pPr>
    </w:p>
    <w:p w14:paraId="3E7E63EC" w14:textId="77777777" w:rsidR="007A7AF3" w:rsidRPr="007F7FAF" w:rsidRDefault="00B069C2" w:rsidP="007A7AF3">
      <w:pPr>
        <w:pStyle w:val="ListParagraph"/>
        <w:widowControl w:val="0"/>
        <w:numPr>
          <w:ilvl w:val="0"/>
          <w:numId w:val="73"/>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Introduction</w:t>
      </w:r>
    </w:p>
    <w:p w14:paraId="3837ACBD" w14:textId="11CC2B94" w:rsidR="00B069C2" w:rsidRPr="007F7FAF" w:rsidRDefault="00B069C2" w:rsidP="007A7AF3">
      <w:pPr>
        <w:pStyle w:val="ListParagraph"/>
        <w:widowControl w:val="0"/>
        <w:numPr>
          <w:ilvl w:val="1"/>
          <w:numId w:val="73"/>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Start-up phase where a business determines what its core strengths and capabilities are.</w:t>
      </w:r>
      <w:r w:rsidR="007A7AF3" w:rsidRPr="007F7FAF">
        <w:rPr>
          <w:rFonts w:ascii="Century Gothic" w:hAnsi="Century Gothic" w:cs="Arial"/>
          <w:sz w:val="22"/>
          <w:szCs w:val="22"/>
        </w:rPr>
        <w:t xml:space="preserve"> </w:t>
      </w:r>
      <w:r w:rsidRPr="007F7FAF">
        <w:rPr>
          <w:rFonts w:ascii="Century Gothic" w:hAnsi="Century Gothic" w:cs="Arial"/>
          <w:sz w:val="22"/>
          <w:szCs w:val="22"/>
        </w:rPr>
        <w:t>The main challenge is to make sure the initial product or service is right.</w:t>
      </w:r>
      <w:r w:rsidR="007A7AF3" w:rsidRPr="007F7FAF">
        <w:rPr>
          <w:rFonts w:ascii="Century Gothic" w:hAnsi="Century Gothic" w:cs="Arial"/>
          <w:sz w:val="22"/>
          <w:szCs w:val="22"/>
        </w:rPr>
        <w:t xml:space="preserve"> </w:t>
      </w:r>
      <w:r w:rsidRPr="007F7FAF">
        <w:rPr>
          <w:rFonts w:ascii="Century Gothic" w:hAnsi="Century Gothic" w:cs="Arial"/>
          <w:sz w:val="22"/>
          <w:szCs w:val="22"/>
        </w:rPr>
        <w:t>It’s important to document what works and what doesn’t work during this stage.</w:t>
      </w:r>
    </w:p>
    <w:p w14:paraId="311DE5F6" w14:textId="77777777" w:rsidR="007A7AF3" w:rsidRPr="007F7FAF" w:rsidRDefault="007A7AF3" w:rsidP="00B069C2">
      <w:pPr>
        <w:widowControl w:val="0"/>
        <w:autoSpaceDE w:val="0"/>
        <w:autoSpaceDN w:val="0"/>
        <w:adjustRightInd w:val="0"/>
        <w:spacing w:after="0"/>
        <w:ind w:left="540" w:hanging="540"/>
        <w:rPr>
          <w:rFonts w:ascii="Century Gothic" w:hAnsi="Century Gothic" w:cs="Arial"/>
          <w:sz w:val="22"/>
          <w:szCs w:val="22"/>
        </w:rPr>
      </w:pPr>
    </w:p>
    <w:p w14:paraId="5A62C194" w14:textId="77777777" w:rsidR="007A7AF3" w:rsidRPr="007F7FAF" w:rsidRDefault="00B069C2" w:rsidP="007A7AF3">
      <w:pPr>
        <w:pStyle w:val="ListParagraph"/>
        <w:widowControl w:val="0"/>
        <w:numPr>
          <w:ilvl w:val="0"/>
          <w:numId w:val="73"/>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Early Growth</w:t>
      </w:r>
    </w:p>
    <w:p w14:paraId="300D492A" w14:textId="77777777" w:rsidR="007A7AF3" w:rsidRPr="007F7FAF" w:rsidRDefault="00B069C2" w:rsidP="007A7AF3">
      <w:pPr>
        <w:pStyle w:val="ListParagraph"/>
        <w:widowControl w:val="0"/>
        <w:numPr>
          <w:ilvl w:val="1"/>
          <w:numId w:val="73"/>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Generally characterized by increasing sales and heightened complexity.</w:t>
      </w:r>
      <w:r w:rsidR="007A7AF3" w:rsidRPr="007F7FAF">
        <w:rPr>
          <w:rFonts w:ascii="Century Gothic" w:hAnsi="Century Gothic" w:cs="Arial"/>
          <w:sz w:val="22"/>
          <w:szCs w:val="22"/>
        </w:rPr>
        <w:t xml:space="preserve"> </w:t>
      </w:r>
      <w:r w:rsidRPr="007F7FAF">
        <w:rPr>
          <w:rFonts w:ascii="Century Gothic" w:hAnsi="Century Gothic" w:cs="Arial"/>
          <w:sz w:val="22"/>
          <w:szCs w:val="22"/>
        </w:rPr>
        <w:t>Two important things must happen for a business to be successful in this stage.</w:t>
      </w:r>
      <w:r w:rsidR="007A7AF3" w:rsidRPr="007F7FAF">
        <w:rPr>
          <w:rFonts w:ascii="Century Gothic" w:hAnsi="Century Gothic" w:cs="Arial"/>
          <w:sz w:val="22"/>
          <w:szCs w:val="22"/>
        </w:rPr>
        <w:t xml:space="preserve"> </w:t>
      </w:r>
      <w:r w:rsidRPr="007F7FAF">
        <w:rPr>
          <w:rFonts w:ascii="Century Gothic" w:hAnsi="Century Gothic" w:cs="Arial"/>
          <w:sz w:val="22"/>
          <w:szCs w:val="22"/>
        </w:rPr>
        <w:t>The founder must start working “on the business” rather than “in the business.”</w:t>
      </w:r>
      <w:r w:rsidR="007A7AF3" w:rsidRPr="007F7FAF">
        <w:rPr>
          <w:rFonts w:ascii="Century Gothic" w:hAnsi="Century Gothic" w:cs="Arial"/>
          <w:sz w:val="22"/>
          <w:szCs w:val="22"/>
        </w:rPr>
        <w:t xml:space="preserve"> </w:t>
      </w:r>
      <w:r w:rsidRPr="007F7FAF">
        <w:rPr>
          <w:rFonts w:ascii="Century Gothic" w:hAnsi="Century Gothic" w:cs="Arial"/>
          <w:sz w:val="22"/>
          <w:szCs w:val="22"/>
        </w:rPr>
        <w:t xml:space="preserve">Increased formalization must take place, and the business has to start developing policies and </w:t>
      </w:r>
      <w:r w:rsidRPr="007F7FAF">
        <w:rPr>
          <w:rFonts w:ascii="Century Gothic" w:hAnsi="Century Gothic" w:cs="Arial"/>
          <w:sz w:val="22"/>
          <w:szCs w:val="22"/>
        </w:rPr>
        <w:tab/>
        <w:t>procedures.</w:t>
      </w:r>
    </w:p>
    <w:p w14:paraId="17E2611E" w14:textId="77777777" w:rsidR="007A7AF3" w:rsidRPr="007F7FAF" w:rsidRDefault="007A7AF3" w:rsidP="007A7AF3">
      <w:pPr>
        <w:widowControl w:val="0"/>
        <w:autoSpaceDE w:val="0"/>
        <w:autoSpaceDN w:val="0"/>
        <w:adjustRightInd w:val="0"/>
        <w:spacing w:after="0"/>
        <w:rPr>
          <w:rFonts w:ascii="Century Gothic" w:hAnsi="Century Gothic" w:cs="Arial"/>
          <w:b/>
          <w:sz w:val="22"/>
          <w:szCs w:val="22"/>
        </w:rPr>
      </w:pPr>
    </w:p>
    <w:p w14:paraId="28C58CE7" w14:textId="77777777" w:rsidR="007A7AF3" w:rsidRPr="007F7FAF" w:rsidRDefault="00B069C2" w:rsidP="007A7AF3">
      <w:pPr>
        <w:pStyle w:val="ListParagraph"/>
        <w:widowControl w:val="0"/>
        <w:numPr>
          <w:ilvl w:val="0"/>
          <w:numId w:val="73"/>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Continuous Growth</w:t>
      </w:r>
    </w:p>
    <w:p w14:paraId="65BFA5CA" w14:textId="34D104A2" w:rsidR="00B069C2" w:rsidRPr="007F7FAF" w:rsidRDefault="00B069C2" w:rsidP="007A7AF3">
      <w:pPr>
        <w:pStyle w:val="ListParagraph"/>
        <w:widowControl w:val="0"/>
        <w:numPr>
          <w:ilvl w:val="1"/>
          <w:numId w:val="73"/>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The need for structure and formalization increases.</w:t>
      </w:r>
      <w:r w:rsidR="007A7AF3" w:rsidRPr="007F7FAF">
        <w:rPr>
          <w:rFonts w:ascii="Century Gothic" w:hAnsi="Century Gothic" w:cs="Arial"/>
          <w:sz w:val="22"/>
          <w:szCs w:val="22"/>
        </w:rPr>
        <w:t xml:space="preserve"> </w:t>
      </w:r>
      <w:r w:rsidRPr="007F7FAF">
        <w:rPr>
          <w:rFonts w:ascii="Century Gothic" w:hAnsi="Century Gothic" w:cs="Arial"/>
          <w:sz w:val="22"/>
          <w:szCs w:val="22"/>
        </w:rPr>
        <w:t>Often the business will start developing related products and services.</w:t>
      </w:r>
      <w:r w:rsidR="007A7AF3" w:rsidRPr="007F7FAF">
        <w:rPr>
          <w:rFonts w:ascii="Century Gothic" w:hAnsi="Century Gothic" w:cs="Arial"/>
          <w:sz w:val="22"/>
          <w:szCs w:val="22"/>
        </w:rPr>
        <w:t xml:space="preserve"> </w:t>
      </w:r>
      <w:r w:rsidRPr="007F7FAF">
        <w:rPr>
          <w:rFonts w:ascii="Century Gothic" w:hAnsi="Century Gothic" w:cs="Arial"/>
          <w:sz w:val="22"/>
          <w:szCs w:val="22"/>
        </w:rPr>
        <w:t>The toughest decisions take place in this stage.</w:t>
      </w:r>
      <w:r w:rsidR="007A7AF3" w:rsidRPr="007F7FAF">
        <w:rPr>
          <w:rFonts w:ascii="Century Gothic" w:hAnsi="Century Gothic" w:cs="Arial"/>
          <w:sz w:val="22"/>
          <w:szCs w:val="22"/>
        </w:rPr>
        <w:t xml:space="preserve"> </w:t>
      </w:r>
      <w:r w:rsidRPr="007F7FAF">
        <w:rPr>
          <w:rFonts w:ascii="Century Gothic" w:hAnsi="Century Gothic" w:cs="Arial"/>
          <w:sz w:val="22"/>
          <w:szCs w:val="22"/>
        </w:rPr>
        <w:t>One tough decision is whether the owner of the busi</w:t>
      </w:r>
      <w:r w:rsidR="007A7AF3" w:rsidRPr="007F7FAF">
        <w:rPr>
          <w:rFonts w:ascii="Century Gothic" w:hAnsi="Century Gothic" w:cs="Arial"/>
          <w:sz w:val="22"/>
          <w:szCs w:val="22"/>
        </w:rPr>
        <w:t xml:space="preserve">ness and the current management </w:t>
      </w:r>
      <w:r w:rsidRPr="007F7FAF">
        <w:rPr>
          <w:rFonts w:ascii="Century Gothic" w:hAnsi="Century Gothic" w:cs="Arial"/>
          <w:sz w:val="22"/>
          <w:szCs w:val="22"/>
        </w:rPr>
        <w:t xml:space="preserve">team have the experience </w:t>
      </w:r>
      <w:proofErr w:type="gramStart"/>
      <w:r w:rsidRPr="007F7FAF">
        <w:rPr>
          <w:rFonts w:ascii="Century Gothic" w:hAnsi="Century Gothic" w:cs="Arial"/>
          <w:sz w:val="22"/>
          <w:szCs w:val="22"/>
        </w:rPr>
        <w:t>and</w:t>
      </w:r>
      <w:r w:rsidR="007A7AF3" w:rsidRPr="007F7FAF">
        <w:rPr>
          <w:rFonts w:ascii="Century Gothic" w:hAnsi="Century Gothic" w:cs="Arial"/>
          <w:sz w:val="22"/>
          <w:szCs w:val="22"/>
        </w:rPr>
        <w:t xml:space="preserve"> </w:t>
      </w:r>
      <w:r w:rsidRPr="007F7FAF">
        <w:rPr>
          <w:rFonts w:ascii="Century Gothic" w:hAnsi="Century Gothic" w:cs="Arial"/>
          <w:sz w:val="22"/>
          <w:szCs w:val="22"/>
        </w:rPr>
        <w:t xml:space="preserve"> </w:t>
      </w:r>
      <w:r w:rsidR="007A7AF3" w:rsidRPr="007F7FAF">
        <w:rPr>
          <w:rFonts w:ascii="Century Gothic" w:hAnsi="Century Gothic" w:cs="Arial"/>
          <w:sz w:val="22"/>
          <w:szCs w:val="22"/>
        </w:rPr>
        <w:t>the</w:t>
      </w:r>
      <w:proofErr w:type="gramEnd"/>
      <w:r w:rsidR="007A7AF3" w:rsidRPr="007F7FAF">
        <w:rPr>
          <w:rFonts w:ascii="Century Gothic" w:hAnsi="Century Gothic" w:cs="Arial"/>
          <w:sz w:val="22"/>
          <w:szCs w:val="22"/>
        </w:rPr>
        <w:t xml:space="preserve"> ability to take the business</w:t>
      </w:r>
      <w:r w:rsidRPr="007F7FAF">
        <w:rPr>
          <w:rFonts w:ascii="Century Gothic" w:hAnsi="Century Gothic" w:cs="Arial"/>
          <w:sz w:val="22"/>
          <w:szCs w:val="22"/>
        </w:rPr>
        <w:t xml:space="preserve"> further.</w:t>
      </w:r>
    </w:p>
    <w:p w14:paraId="51AB92F7" w14:textId="77777777" w:rsidR="007A7AF3" w:rsidRPr="007F7FAF" w:rsidRDefault="007A7AF3" w:rsidP="00B069C2">
      <w:pPr>
        <w:widowControl w:val="0"/>
        <w:autoSpaceDE w:val="0"/>
        <w:autoSpaceDN w:val="0"/>
        <w:adjustRightInd w:val="0"/>
        <w:spacing w:after="0"/>
        <w:ind w:left="540" w:hanging="540"/>
        <w:rPr>
          <w:rFonts w:ascii="Century Gothic" w:hAnsi="Century Gothic" w:cs="Arial"/>
          <w:sz w:val="22"/>
          <w:szCs w:val="22"/>
        </w:rPr>
      </w:pPr>
    </w:p>
    <w:p w14:paraId="3E31FEF3" w14:textId="77777777" w:rsidR="007A7AF3" w:rsidRPr="007F7FAF" w:rsidRDefault="007A7AF3" w:rsidP="00B069C2">
      <w:pPr>
        <w:widowControl w:val="0"/>
        <w:autoSpaceDE w:val="0"/>
        <w:autoSpaceDN w:val="0"/>
        <w:adjustRightInd w:val="0"/>
        <w:spacing w:after="0"/>
        <w:ind w:left="540" w:hanging="540"/>
        <w:rPr>
          <w:rFonts w:ascii="Century Gothic" w:hAnsi="Century Gothic" w:cs="Arial"/>
          <w:sz w:val="22"/>
          <w:szCs w:val="22"/>
        </w:rPr>
      </w:pPr>
    </w:p>
    <w:p w14:paraId="12D60201" w14:textId="77777777" w:rsidR="00D13F3A" w:rsidRPr="007F7FAF" w:rsidRDefault="00B069C2" w:rsidP="00D13F3A">
      <w:pPr>
        <w:pStyle w:val="ListParagraph"/>
        <w:widowControl w:val="0"/>
        <w:numPr>
          <w:ilvl w:val="0"/>
          <w:numId w:val="73"/>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Maturity</w:t>
      </w:r>
    </w:p>
    <w:p w14:paraId="506195AF" w14:textId="77777777" w:rsidR="00D13F3A" w:rsidRPr="007F7FAF" w:rsidRDefault="00B069C2" w:rsidP="00D13F3A">
      <w:pPr>
        <w:pStyle w:val="ListParagraph"/>
        <w:widowControl w:val="0"/>
        <w:numPr>
          <w:ilvl w:val="1"/>
          <w:numId w:val="73"/>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A business enters the maturity stage when its growth stalls.</w:t>
      </w:r>
      <w:r w:rsidR="00D13F3A" w:rsidRPr="007F7FAF">
        <w:rPr>
          <w:rFonts w:ascii="Century Gothic" w:hAnsi="Century Gothic" w:cs="Arial"/>
          <w:sz w:val="22"/>
          <w:szCs w:val="22"/>
        </w:rPr>
        <w:t xml:space="preserve"> </w:t>
      </w:r>
      <w:r w:rsidRPr="007F7FAF">
        <w:rPr>
          <w:rFonts w:ascii="Century Gothic" w:hAnsi="Century Gothic" w:cs="Arial"/>
          <w:sz w:val="22"/>
          <w:szCs w:val="22"/>
        </w:rPr>
        <w:t>At this point, a firm is typically more intently focused on managing efficiently than developing new products.</w:t>
      </w:r>
      <w:r w:rsidR="00D13F3A" w:rsidRPr="007F7FAF">
        <w:rPr>
          <w:rFonts w:ascii="Century Gothic" w:hAnsi="Century Gothic" w:cs="Arial"/>
          <w:sz w:val="22"/>
          <w:szCs w:val="22"/>
        </w:rPr>
        <w:t xml:space="preserve"> </w:t>
      </w:r>
      <w:r w:rsidRPr="007F7FAF">
        <w:rPr>
          <w:rFonts w:ascii="Century Gothic" w:hAnsi="Century Gothic" w:cs="Arial"/>
          <w:sz w:val="22"/>
          <w:szCs w:val="22"/>
        </w:rPr>
        <w:t>Well-managed firms often look for partnering opportunities or opportunities for acquisitions or licensing deals to breathe new life into the firm.</w:t>
      </w:r>
      <w:r w:rsidR="00D13F3A" w:rsidRPr="007F7FAF">
        <w:rPr>
          <w:rFonts w:ascii="Century Gothic" w:hAnsi="Century Gothic" w:cs="Arial"/>
          <w:sz w:val="22"/>
          <w:szCs w:val="22"/>
        </w:rPr>
        <w:t xml:space="preserve"> </w:t>
      </w:r>
      <w:r w:rsidRPr="007F7FAF">
        <w:rPr>
          <w:rFonts w:ascii="Century Gothic" w:hAnsi="Century Gothic" w:cs="Arial"/>
          <w:sz w:val="22"/>
          <w:szCs w:val="22"/>
        </w:rPr>
        <w:t>If new growth cannot be achieved</w:t>
      </w:r>
      <w:r w:rsidR="00D13F3A" w:rsidRPr="007F7FAF">
        <w:rPr>
          <w:rFonts w:ascii="Century Gothic" w:hAnsi="Century Gothic" w:cs="Arial"/>
          <w:sz w:val="22"/>
          <w:szCs w:val="22"/>
        </w:rPr>
        <w:t xml:space="preserve"> </w:t>
      </w:r>
      <w:r w:rsidRPr="007F7FAF">
        <w:rPr>
          <w:rFonts w:ascii="Century Gothic" w:hAnsi="Century Gothic" w:cs="Arial"/>
          <w:sz w:val="22"/>
          <w:szCs w:val="22"/>
        </w:rPr>
        <w:t>through a firm’s existing produc</w:t>
      </w:r>
      <w:r w:rsidR="00D13F3A" w:rsidRPr="007F7FAF">
        <w:rPr>
          <w:rFonts w:ascii="Century Gothic" w:hAnsi="Century Gothic" w:cs="Arial"/>
          <w:sz w:val="22"/>
          <w:szCs w:val="22"/>
        </w:rPr>
        <w:t>t</w:t>
      </w:r>
      <w:r w:rsidRPr="007F7FAF">
        <w:rPr>
          <w:rFonts w:ascii="Century Gothic" w:hAnsi="Century Gothic" w:cs="Arial"/>
          <w:sz w:val="22"/>
          <w:szCs w:val="22"/>
        </w:rPr>
        <w:t xml:space="preserve"> mix, the “next generation” of products should be developed.</w:t>
      </w:r>
    </w:p>
    <w:p w14:paraId="1A2C7C3F" w14:textId="77777777" w:rsidR="00D13F3A" w:rsidRPr="007F7FAF" w:rsidRDefault="00D13F3A" w:rsidP="00D13F3A">
      <w:pPr>
        <w:widowControl w:val="0"/>
        <w:autoSpaceDE w:val="0"/>
        <w:autoSpaceDN w:val="0"/>
        <w:adjustRightInd w:val="0"/>
        <w:spacing w:after="0"/>
        <w:rPr>
          <w:rFonts w:ascii="Century Gothic" w:hAnsi="Century Gothic" w:cs="Arial"/>
          <w:b/>
          <w:sz w:val="22"/>
          <w:szCs w:val="22"/>
        </w:rPr>
      </w:pPr>
    </w:p>
    <w:p w14:paraId="4097D286" w14:textId="77777777" w:rsidR="00D13F3A" w:rsidRPr="007F7FAF" w:rsidRDefault="00B069C2" w:rsidP="00D13F3A">
      <w:pPr>
        <w:pStyle w:val="ListParagraph"/>
        <w:widowControl w:val="0"/>
        <w:numPr>
          <w:ilvl w:val="0"/>
          <w:numId w:val="73"/>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Decline</w:t>
      </w:r>
    </w:p>
    <w:p w14:paraId="67409680" w14:textId="1B7429C3" w:rsidR="00B069C2" w:rsidRPr="007F7FAF" w:rsidRDefault="00B069C2" w:rsidP="00D13F3A">
      <w:pPr>
        <w:pStyle w:val="ListParagraph"/>
        <w:widowControl w:val="0"/>
        <w:numPr>
          <w:ilvl w:val="1"/>
          <w:numId w:val="73"/>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It is not inevitable that a business enter the decline stage.</w:t>
      </w:r>
      <w:r w:rsidR="00D13F3A" w:rsidRPr="007F7FAF">
        <w:rPr>
          <w:rFonts w:ascii="Century Gothic" w:hAnsi="Century Gothic" w:cs="Arial"/>
          <w:sz w:val="22"/>
          <w:szCs w:val="22"/>
        </w:rPr>
        <w:t xml:space="preserve"> </w:t>
      </w:r>
      <w:r w:rsidRPr="007F7FAF">
        <w:rPr>
          <w:rFonts w:ascii="Century Gothic" w:hAnsi="Century Gothic" w:cs="Arial"/>
          <w:sz w:val="22"/>
          <w:szCs w:val="22"/>
        </w:rPr>
        <w:t>Many American businesses have long historie</w:t>
      </w:r>
      <w:r w:rsidR="00D13F3A" w:rsidRPr="007F7FAF">
        <w:rPr>
          <w:rFonts w:ascii="Century Gothic" w:hAnsi="Century Gothic" w:cs="Arial"/>
          <w:sz w:val="22"/>
          <w:szCs w:val="22"/>
        </w:rPr>
        <w:t xml:space="preserve">s and have adapted and survive </w:t>
      </w:r>
      <w:r w:rsidRPr="007F7FAF">
        <w:rPr>
          <w:rFonts w:ascii="Century Gothic" w:hAnsi="Century Gothic" w:cs="Arial"/>
          <w:sz w:val="22"/>
          <w:szCs w:val="22"/>
        </w:rPr>
        <w:t>over time.</w:t>
      </w:r>
      <w:r w:rsidR="00D13F3A" w:rsidRPr="007F7FAF">
        <w:rPr>
          <w:rFonts w:ascii="Century Gothic" w:hAnsi="Century Gothic" w:cs="Arial"/>
          <w:sz w:val="22"/>
          <w:szCs w:val="22"/>
        </w:rPr>
        <w:t xml:space="preserve"> </w:t>
      </w:r>
      <w:r w:rsidRPr="007F7FAF">
        <w:rPr>
          <w:rFonts w:ascii="Century Gothic" w:hAnsi="Century Gothic" w:cs="Arial"/>
          <w:sz w:val="22"/>
          <w:szCs w:val="22"/>
        </w:rPr>
        <w:t>A business’s ability to avoid decline hinges on</w:t>
      </w:r>
      <w:r w:rsidR="00D13F3A" w:rsidRPr="007F7FAF">
        <w:rPr>
          <w:rFonts w:ascii="Century Gothic" w:hAnsi="Century Gothic" w:cs="Arial"/>
          <w:sz w:val="22"/>
          <w:szCs w:val="22"/>
        </w:rPr>
        <w:t xml:space="preserve"> the strength of its leadership </w:t>
      </w:r>
      <w:r w:rsidRPr="007F7FAF">
        <w:rPr>
          <w:rFonts w:ascii="Century Gothic" w:hAnsi="Century Gothic" w:cs="Arial"/>
          <w:sz w:val="22"/>
          <w:szCs w:val="22"/>
        </w:rPr>
        <w:t>and its ability to adapt over time.</w:t>
      </w:r>
    </w:p>
    <w:p w14:paraId="5272D177" w14:textId="77777777" w:rsidR="00D13F3A" w:rsidRPr="007F7FAF" w:rsidRDefault="00D13F3A" w:rsidP="00D13F3A">
      <w:pPr>
        <w:widowControl w:val="0"/>
        <w:autoSpaceDE w:val="0"/>
        <w:autoSpaceDN w:val="0"/>
        <w:adjustRightInd w:val="0"/>
        <w:spacing w:after="0"/>
        <w:rPr>
          <w:rFonts w:ascii="Century Gothic" w:hAnsi="Century Gothic" w:cs="Arial"/>
          <w:b/>
          <w:sz w:val="22"/>
          <w:szCs w:val="22"/>
        </w:rPr>
      </w:pPr>
    </w:p>
    <w:p w14:paraId="33DAA0D4" w14:textId="77777777" w:rsidR="00B069C2" w:rsidRPr="007F7FAF" w:rsidRDefault="00B069C2" w:rsidP="00B069C2">
      <w:pPr>
        <w:widowControl w:val="0"/>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Challenges of Growth</w:t>
      </w:r>
    </w:p>
    <w:p w14:paraId="20E97D1E" w14:textId="77777777" w:rsidR="00D13F3A" w:rsidRPr="007F7FAF" w:rsidRDefault="00D13F3A" w:rsidP="00B069C2">
      <w:pPr>
        <w:widowControl w:val="0"/>
        <w:autoSpaceDE w:val="0"/>
        <w:autoSpaceDN w:val="0"/>
        <w:adjustRightInd w:val="0"/>
        <w:spacing w:after="0"/>
        <w:rPr>
          <w:rFonts w:ascii="Century Gothic" w:hAnsi="Century Gothic" w:cs="Arial"/>
          <w:b/>
          <w:sz w:val="22"/>
          <w:szCs w:val="22"/>
        </w:rPr>
      </w:pPr>
    </w:p>
    <w:p w14:paraId="724E9D63" w14:textId="77777777" w:rsidR="00D13F3A" w:rsidRPr="007F7FAF" w:rsidRDefault="00B069C2" w:rsidP="00C213EB">
      <w:pPr>
        <w:pStyle w:val="ListParagraph"/>
        <w:widowControl w:val="0"/>
        <w:numPr>
          <w:ilvl w:val="0"/>
          <w:numId w:val="74"/>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Managerial Capacity</w:t>
      </w:r>
      <w:r w:rsidR="00D13F3A" w:rsidRPr="007F7FAF">
        <w:rPr>
          <w:rFonts w:ascii="Century Gothic" w:hAnsi="Century Gothic" w:cs="Arial"/>
          <w:b/>
          <w:sz w:val="22"/>
          <w:szCs w:val="22"/>
        </w:rPr>
        <w:t xml:space="preserve"> </w:t>
      </w:r>
    </w:p>
    <w:p w14:paraId="6459BB99" w14:textId="4CF8D427" w:rsidR="00D13F3A" w:rsidRPr="007F7FAF" w:rsidRDefault="00B069C2" w:rsidP="00C213EB">
      <w:pPr>
        <w:pStyle w:val="ListParagraph"/>
        <w:widowControl w:val="0"/>
        <w:numPr>
          <w:ilvl w:val="0"/>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Firms are collections of productive resources that are organized in an administrative framework.</w:t>
      </w:r>
      <w:r w:rsidR="00D13F3A" w:rsidRPr="007F7FAF">
        <w:rPr>
          <w:rFonts w:ascii="Century Gothic" w:hAnsi="Century Gothic" w:cs="Arial"/>
          <w:b/>
          <w:sz w:val="22"/>
          <w:szCs w:val="22"/>
        </w:rPr>
        <w:t xml:space="preserve"> </w:t>
      </w:r>
      <w:r w:rsidRPr="007F7FAF">
        <w:rPr>
          <w:rFonts w:ascii="Century Gothic" w:hAnsi="Century Gothic" w:cs="Arial"/>
          <w:sz w:val="22"/>
          <w:szCs w:val="22"/>
        </w:rPr>
        <w:t>As a firm goes about its routine activities, it recognizes opportunities to grow.</w:t>
      </w:r>
      <w:r w:rsidR="00D13F3A" w:rsidRPr="007F7FAF">
        <w:rPr>
          <w:rFonts w:ascii="Century Gothic" w:hAnsi="Century Gothic" w:cs="Arial"/>
          <w:b/>
          <w:sz w:val="22"/>
          <w:szCs w:val="22"/>
        </w:rPr>
        <w:t xml:space="preserve"> </w:t>
      </w:r>
      <w:r w:rsidRPr="007F7FAF">
        <w:rPr>
          <w:rFonts w:ascii="Century Gothic" w:hAnsi="Century Gothic" w:cs="Arial"/>
          <w:sz w:val="22"/>
          <w:szCs w:val="22"/>
        </w:rPr>
        <w:t>The problem with this scenario is that firms are not always prepared or able to grow, because of limited “managerial capacity.”</w:t>
      </w:r>
    </w:p>
    <w:p w14:paraId="7893826B" w14:textId="77777777" w:rsidR="00553F7A" w:rsidRPr="007F7FAF" w:rsidRDefault="00553F7A" w:rsidP="00553F7A">
      <w:pPr>
        <w:widowControl w:val="0"/>
        <w:autoSpaceDE w:val="0"/>
        <w:autoSpaceDN w:val="0"/>
        <w:adjustRightInd w:val="0"/>
        <w:spacing w:after="0"/>
        <w:rPr>
          <w:rFonts w:ascii="Century Gothic" w:hAnsi="Century Gothic" w:cs="Arial"/>
          <w:b/>
          <w:sz w:val="22"/>
          <w:szCs w:val="22"/>
        </w:rPr>
      </w:pPr>
    </w:p>
    <w:p w14:paraId="46239A36" w14:textId="77777777" w:rsidR="00D13F3A" w:rsidRPr="007F7FAF" w:rsidRDefault="00B069C2" w:rsidP="00C213EB">
      <w:pPr>
        <w:pStyle w:val="ListParagraph"/>
        <w:widowControl w:val="0"/>
        <w:numPr>
          <w:ilvl w:val="0"/>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A Firm’s Administrative Framework</w:t>
      </w:r>
    </w:p>
    <w:p w14:paraId="64FEF20C" w14:textId="7CE76C75" w:rsidR="00D13F3A" w:rsidRPr="007F7FAF" w:rsidRDefault="00B069C2" w:rsidP="00C213EB">
      <w:pPr>
        <w:pStyle w:val="ListParagraph"/>
        <w:widowControl w:val="0"/>
        <w:numPr>
          <w:ilvl w:val="1"/>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A firm’s administrative framework consists of two kinds of services that are important to firm growth.</w:t>
      </w:r>
      <w:r w:rsidR="00D13F3A" w:rsidRPr="007F7FAF">
        <w:rPr>
          <w:rFonts w:ascii="Century Gothic" w:hAnsi="Century Gothic" w:cs="Arial"/>
          <w:sz w:val="22"/>
          <w:szCs w:val="22"/>
        </w:rPr>
        <w:t xml:space="preserve"> </w:t>
      </w:r>
      <w:r w:rsidRPr="007F7FAF">
        <w:rPr>
          <w:rFonts w:ascii="Century Gothic" w:hAnsi="Century Gothic" w:cs="Arial"/>
          <w:b/>
          <w:sz w:val="22"/>
          <w:szCs w:val="22"/>
        </w:rPr>
        <w:t>Entrepreneurial services</w:t>
      </w:r>
      <w:r w:rsidRPr="007F7FAF">
        <w:rPr>
          <w:rFonts w:ascii="Century Gothic" w:hAnsi="Century Gothic" w:cs="Arial"/>
          <w:sz w:val="22"/>
          <w:szCs w:val="22"/>
        </w:rPr>
        <w:t xml:space="preserve"> generate new market, product, and service ideas, while </w:t>
      </w:r>
      <w:r w:rsidRPr="007F7FAF">
        <w:rPr>
          <w:rFonts w:ascii="Century Gothic" w:hAnsi="Century Gothic" w:cs="Arial"/>
          <w:b/>
          <w:sz w:val="22"/>
          <w:szCs w:val="22"/>
        </w:rPr>
        <w:t>managerial services</w:t>
      </w:r>
      <w:r w:rsidRPr="007F7FAF">
        <w:rPr>
          <w:rFonts w:ascii="Century Gothic" w:hAnsi="Century Gothic" w:cs="Arial"/>
          <w:sz w:val="22"/>
          <w:szCs w:val="22"/>
        </w:rPr>
        <w:t xml:space="preserve"> administer the routine functions of the firm and facilitate </w:t>
      </w:r>
      <w:r w:rsidR="00B75D0C" w:rsidRPr="007F7FAF">
        <w:rPr>
          <w:rFonts w:ascii="Century Gothic" w:hAnsi="Century Gothic" w:cs="Arial"/>
          <w:sz w:val="22"/>
          <w:szCs w:val="22"/>
        </w:rPr>
        <w:t xml:space="preserve">the profitable execution of new </w:t>
      </w:r>
      <w:r w:rsidRPr="007F7FAF">
        <w:rPr>
          <w:rFonts w:ascii="Century Gothic" w:hAnsi="Century Gothic" w:cs="Arial"/>
          <w:sz w:val="22"/>
          <w:szCs w:val="22"/>
        </w:rPr>
        <w:t>opportunities.</w:t>
      </w:r>
      <w:r w:rsidR="00D13F3A" w:rsidRPr="007F7FAF">
        <w:rPr>
          <w:rFonts w:ascii="Century Gothic" w:hAnsi="Century Gothic" w:cs="Arial"/>
          <w:sz w:val="22"/>
          <w:szCs w:val="22"/>
        </w:rPr>
        <w:t xml:space="preserve"> </w:t>
      </w:r>
      <w:r w:rsidRPr="007F7FAF">
        <w:rPr>
          <w:rFonts w:ascii="Century Gothic" w:hAnsi="Century Gothic" w:cs="Arial"/>
          <w:sz w:val="22"/>
          <w:szCs w:val="22"/>
        </w:rPr>
        <w:t>New product and service ideas require substantial managerial services (or managerial capacity) to be successfully implemented.</w:t>
      </w:r>
      <w:r w:rsidR="00D13F3A" w:rsidRPr="007F7FAF">
        <w:rPr>
          <w:rFonts w:ascii="Century Gothic" w:hAnsi="Century Gothic" w:cs="Arial"/>
          <w:sz w:val="22"/>
          <w:szCs w:val="22"/>
        </w:rPr>
        <w:t xml:space="preserve"> </w:t>
      </w:r>
      <w:r w:rsidRPr="007F7FAF">
        <w:rPr>
          <w:rFonts w:ascii="Century Gothic" w:hAnsi="Century Gothic" w:cs="Arial"/>
          <w:sz w:val="22"/>
          <w:szCs w:val="22"/>
        </w:rPr>
        <w:t>This is a complex problem because if a firm has insufficient managerial services to properly implement its new product and service ideas, it can’t grow.</w:t>
      </w:r>
      <w:r w:rsidR="00D13F3A" w:rsidRPr="007F7FAF">
        <w:rPr>
          <w:rFonts w:ascii="Century Gothic" w:hAnsi="Century Gothic" w:cs="Arial"/>
          <w:sz w:val="22"/>
          <w:szCs w:val="22"/>
        </w:rPr>
        <w:t xml:space="preserve"> </w:t>
      </w:r>
    </w:p>
    <w:p w14:paraId="44727957" w14:textId="77777777" w:rsidR="005D24A0" w:rsidRPr="007F7FAF" w:rsidRDefault="00B069C2" w:rsidP="00C213EB">
      <w:pPr>
        <w:pStyle w:val="ListParagraph"/>
        <w:widowControl w:val="0"/>
        <w:numPr>
          <w:ilvl w:val="1"/>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i/>
          <w:sz w:val="22"/>
          <w:szCs w:val="22"/>
        </w:rPr>
        <w:t>The reason a firm can’t quickly increase its managerial services (to take advantage of new product or service ideas) is that</w:t>
      </w:r>
      <w:r w:rsidRPr="007F7FAF">
        <w:rPr>
          <w:rFonts w:ascii="Century Gothic" w:hAnsi="Century Gothic" w:cs="Arial"/>
          <w:sz w:val="22"/>
          <w:szCs w:val="22"/>
        </w:rPr>
        <w:t xml:space="preserve"> it</w:t>
      </w:r>
      <w:r w:rsidR="005D24A0" w:rsidRPr="007F7FAF">
        <w:rPr>
          <w:rFonts w:ascii="Century Gothic" w:hAnsi="Century Gothic" w:cs="Arial"/>
          <w:sz w:val="22"/>
          <w:szCs w:val="22"/>
        </w:rPr>
        <w:t xml:space="preserve"> </w:t>
      </w:r>
    </w:p>
    <w:p w14:paraId="1C7EB579" w14:textId="76A5E51B" w:rsidR="005D24A0" w:rsidRPr="007F7FAF" w:rsidRDefault="005D24A0" w:rsidP="00C213EB">
      <w:pPr>
        <w:pStyle w:val="ListParagraph"/>
        <w:widowControl w:val="0"/>
        <w:numPr>
          <w:ilvl w:val="2"/>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I</w:t>
      </w:r>
      <w:r w:rsidR="00B069C2" w:rsidRPr="007F7FAF">
        <w:rPr>
          <w:rFonts w:ascii="Century Gothic" w:hAnsi="Century Gothic" w:cs="Arial"/>
          <w:sz w:val="22"/>
          <w:szCs w:val="22"/>
        </w:rPr>
        <w:t xml:space="preserve">s </w:t>
      </w:r>
      <w:r w:rsidRPr="007F7FAF">
        <w:rPr>
          <w:rFonts w:ascii="Century Gothic" w:hAnsi="Century Gothic" w:cs="Arial"/>
          <w:sz w:val="22"/>
          <w:szCs w:val="22"/>
        </w:rPr>
        <w:t>expensive to hire new employees</w:t>
      </w:r>
    </w:p>
    <w:p w14:paraId="62D66FA3" w14:textId="72618FFA" w:rsidR="005D24A0" w:rsidRPr="007F7FAF" w:rsidRDefault="005D24A0" w:rsidP="00C213EB">
      <w:pPr>
        <w:pStyle w:val="ListParagraph"/>
        <w:widowControl w:val="0"/>
        <w:numPr>
          <w:ilvl w:val="2"/>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It</w:t>
      </w:r>
      <w:r w:rsidR="00B069C2" w:rsidRPr="007F7FAF">
        <w:rPr>
          <w:rFonts w:ascii="Century Gothic" w:hAnsi="Century Gothic" w:cs="Arial"/>
          <w:sz w:val="22"/>
          <w:szCs w:val="22"/>
        </w:rPr>
        <w:t xml:space="preserve"> takes time for new hires to be socialized into the culture of a firm</w:t>
      </w:r>
    </w:p>
    <w:p w14:paraId="5E2949AD" w14:textId="77777777" w:rsidR="005D24A0" w:rsidRPr="007F7FAF" w:rsidRDefault="005D24A0" w:rsidP="00C213EB">
      <w:pPr>
        <w:pStyle w:val="ListParagraph"/>
        <w:widowControl w:val="0"/>
        <w:numPr>
          <w:ilvl w:val="2"/>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It</w:t>
      </w:r>
      <w:r w:rsidR="00B069C2" w:rsidRPr="007F7FAF">
        <w:rPr>
          <w:rFonts w:ascii="Century Gothic" w:hAnsi="Century Gothic" w:cs="Arial"/>
          <w:sz w:val="22"/>
          <w:szCs w:val="22"/>
        </w:rPr>
        <w:t xml:space="preserve"> takes time for new employees to acquire firm-specific skills and establish trusting relationships with other members of the firm.</w:t>
      </w:r>
      <w:r w:rsidR="00D13F3A" w:rsidRPr="007F7FAF">
        <w:rPr>
          <w:rFonts w:ascii="Century Gothic" w:hAnsi="Century Gothic" w:cs="Arial"/>
          <w:sz w:val="22"/>
          <w:szCs w:val="22"/>
        </w:rPr>
        <w:t xml:space="preserve"> </w:t>
      </w:r>
    </w:p>
    <w:p w14:paraId="6F35833B" w14:textId="77777777" w:rsidR="00B75D0C" w:rsidRPr="007F7FAF" w:rsidRDefault="00B069C2" w:rsidP="00C213EB">
      <w:pPr>
        <w:pStyle w:val="ListParagraph"/>
        <w:widowControl w:val="0"/>
        <w:numPr>
          <w:ilvl w:val="1"/>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sz w:val="22"/>
          <w:szCs w:val="22"/>
        </w:rPr>
        <w:t xml:space="preserve">When a firm’s managerial resources are insufficient to take advantage of its new product and service opportunities, the subsequent bottleneck is referred to as the managerial capacity problem. </w:t>
      </w:r>
    </w:p>
    <w:p w14:paraId="421CB34C" w14:textId="77777777" w:rsidR="00B75D0C" w:rsidRPr="007F7FAF" w:rsidRDefault="00B069C2" w:rsidP="00C213EB">
      <w:pPr>
        <w:pStyle w:val="ListParagraph"/>
        <w:widowControl w:val="0"/>
        <w:numPr>
          <w:ilvl w:val="0"/>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Additional Challenges</w:t>
      </w:r>
      <w:r w:rsidR="005D24A0" w:rsidRPr="007F7FAF">
        <w:rPr>
          <w:rFonts w:ascii="Century Gothic" w:hAnsi="Century Gothic" w:cs="Arial"/>
          <w:b/>
          <w:sz w:val="22"/>
          <w:szCs w:val="22"/>
        </w:rPr>
        <w:t xml:space="preserve"> </w:t>
      </w:r>
      <w:r w:rsidRPr="007F7FAF">
        <w:rPr>
          <w:rFonts w:ascii="Century Gothic" w:hAnsi="Century Gothic" w:cs="Arial"/>
          <w:sz w:val="22"/>
          <w:szCs w:val="22"/>
        </w:rPr>
        <w:t>As a firm grows, it is faced with the dual challenges of adverse selection and moral hazard.</w:t>
      </w:r>
    </w:p>
    <w:p w14:paraId="21AF7901" w14:textId="77777777" w:rsidR="00B75D0C" w:rsidRPr="007F7FAF" w:rsidRDefault="00B069C2" w:rsidP="00C213EB">
      <w:pPr>
        <w:pStyle w:val="ListParagraph"/>
        <w:widowControl w:val="0"/>
        <w:numPr>
          <w:ilvl w:val="1"/>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u w:val="single"/>
        </w:rPr>
        <w:t>Adverse selection</w:t>
      </w:r>
      <w:r w:rsidRPr="007F7FAF">
        <w:rPr>
          <w:rFonts w:ascii="Century Gothic" w:hAnsi="Century Gothic" w:cs="Arial"/>
          <w:sz w:val="22"/>
          <w:szCs w:val="22"/>
        </w:rPr>
        <w:t xml:space="preserve"> means that as the number of employees a firm needs increases, it becomes increasingly difficult for the firm to find the right employees, place them in appropriate positions, and provide adequate supervision</w:t>
      </w:r>
      <w:r w:rsidR="00B75D0C" w:rsidRPr="007F7FAF">
        <w:rPr>
          <w:rFonts w:ascii="Century Gothic" w:hAnsi="Century Gothic" w:cs="Arial"/>
          <w:sz w:val="22"/>
          <w:szCs w:val="22"/>
        </w:rPr>
        <w:t>.</w:t>
      </w:r>
    </w:p>
    <w:p w14:paraId="2686C55D" w14:textId="63C1F14E" w:rsidR="00B069C2" w:rsidRPr="007F7FAF" w:rsidRDefault="00B069C2" w:rsidP="00C213EB">
      <w:pPr>
        <w:pStyle w:val="ListParagraph"/>
        <w:widowControl w:val="0"/>
        <w:numPr>
          <w:ilvl w:val="1"/>
          <w:numId w:val="75"/>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u w:val="single"/>
        </w:rPr>
        <w:t>Moral hazard</w:t>
      </w:r>
      <w:r w:rsidRPr="007F7FAF">
        <w:rPr>
          <w:rFonts w:ascii="Century Gothic" w:hAnsi="Century Gothic" w:cs="Arial"/>
          <w:sz w:val="22"/>
          <w:szCs w:val="22"/>
        </w:rPr>
        <w:t xml:space="preserve"> means that as a firm grows and adds personnel, the new hires typically do not have the same ownership incentives as the original founders, so the new hires may not be as motivated as the founders to put in long hours and may even try to avoid hard work. </w:t>
      </w:r>
    </w:p>
    <w:p w14:paraId="7D128926" w14:textId="09895B5F" w:rsidR="005D24A0" w:rsidRPr="007F7FAF" w:rsidRDefault="005D24A0" w:rsidP="005D24A0">
      <w:pPr>
        <w:widowControl w:val="0"/>
        <w:autoSpaceDE w:val="0"/>
        <w:autoSpaceDN w:val="0"/>
        <w:adjustRightInd w:val="0"/>
        <w:spacing w:after="0"/>
        <w:rPr>
          <w:rFonts w:ascii="Century Gothic" w:hAnsi="Century Gothic" w:cs="Arial"/>
          <w:sz w:val="22"/>
          <w:szCs w:val="22"/>
        </w:rPr>
      </w:pPr>
    </w:p>
    <w:p w14:paraId="7B2889E7" w14:textId="6FEF0DE1"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04D967BC" w14:textId="64FF0FC1" w:rsidR="00B75D0C" w:rsidRPr="007F7FAF" w:rsidRDefault="00B75D0C" w:rsidP="00B069C2">
      <w:pPr>
        <w:widowControl w:val="0"/>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t xml:space="preserve">Basic model of firm growth </w:t>
      </w:r>
    </w:p>
    <w:p w14:paraId="61A286D6" w14:textId="75830A60" w:rsidR="005D24A0" w:rsidRPr="007F7FAF" w:rsidRDefault="00B75D0C" w:rsidP="00B069C2">
      <w:pPr>
        <w:widowControl w:val="0"/>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drawing>
          <wp:anchor distT="0" distB="0" distL="114300" distR="114300" simplePos="0" relativeHeight="251667456" behindDoc="0" locked="0" layoutInCell="1" allowOverlap="1" wp14:anchorId="331BB814" wp14:editId="3F31EDED">
            <wp:simplePos x="0" y="0"/>
            <wp:positionH relativeFrom="column">
              <wp:posOffset>685800</wp:posOffset>
            </wp:positionH>
            <wp:positionV relativeFrom="paragraph">
              <wp:posOffset>127000</wp:posOffset>
            </wp:positionV>
            <wp:extent cx="5486400" cy="1589405"/>
            <wp:effectExtent l="0" t="0" r="0" b="10795"/>
            <wp:wrapSquare wrapText="bothSides"/>
            <wp:docPr id="23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8" name="Picture 1"/>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58940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8A4CA85"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24FA2F41"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2CF38969"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15EB4ED9"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7F3C9C2A"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53400672"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5A4421BF"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02CF9088"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280C4ED5" w14:textId="77777777" w:rsidR="00B75D0C" w:rsidRPr="007F7FAF" w:rsidRDefault="00B75D0C" w:rsidP="00B069C2">
      <w:pPr>
        <w:widowControl w:val="0"/>
        <w:autoSpaceDE w:val="0"/>
        <w:autoSpaceDN w:val="0"/>
        <w:adjustRightInd w:val="0"/>
        <w:spacing w:after="0"/>
        <w:rPr>
          <w:rFonts w:ascii="Century Gothic" w:hAnsi="Century Gothic" w:cs="Arial"/>
          <w:sz w:val="22"/>
          <w:szCs w:val="22"/>
        </w:rPr>
      </w:pPr>
    </w:p>
    <w:p w14:paraId="4C5BFCD8" w14:textId="77777777" w:rsidR="00553F7A" w:rsidRPr="007F7FAF" w:rsidRDefault="00553F7A" w:rsidP="00B069C2">
      <w:pPr>
        <w:widowControl w:val="0"/>
        <w:autoSpaceDE w:val="0"/>
        <w:autoSpaceDN w:val="0"/>
        <w:adjustRightInd w:val="0"/>
        <w:spacing w:after="0"/>
        <w:rPr>
          <w:rFonts w:ascii="Century Gothic" w:hAnsi="Century Gothic" w:cs="Arial"/>
          <w:sz w:val="22"/>
          <w:szCs w:val="22"/>
        </w:rPr>
      </w:pPr>
    </w:p>
    <w:p w14:paraId="7FFFBF49" w14:textId="77777777" w:rsidR="00553F7A" w:rsidRPr="007F7FAF" w:rsidRDefault="00553F7A" w:rsidP="00B069C2">
      <w:pPr>
        <w:widowControl w:val="0"/>
        <w:autoSpaceDE w:val="0"/>
        <w:autoSpaceDN w:val="0"/>
        <w:adjustRightInd w:val="0"/>
        <w:spacing w:after="0"/>
        <w:rPr>
          <w:rFonts w:ascii="Century Gothic" w:hAnsi="Century Gothic" w:cs="Arial"/>
          <w:sz w:val="22"/>
          <w:szCs w:val="22"/>
        </w:rPr>
      </w:pPr>
    </w:p>
    <w:p w14:paraId="7B39148C" w14:textId="77777777" w:rsidR="00B75D0C" w:rsidRPr="007F7FAF" w:rsidRDefault="00B75D0C" w:rsidP="00B069C2">
      <w:pPr>
        <w:widowControl w:val="0"/>
        <w:autoSpaceDE w:val="0"/>
        <w:autoSpaceDN w:val="0"/>
        <w:adjustRightInd w:val="0"/>
        <w:spacing w:after="0"/>
        <w:rPr>
          <w:rFonts w:ascii="Century Gothic" w:hAnsi="Century Gothic" w:cs="Arial"/>
          <w:sz w:val="22"/>
          <w:szCs w:val="22"/>
        </w:rPr>
      </w:pPr>
    </w:p>
    <w:p w14:paraId="5D2FDEA9" w14:textId="77777777" w:rsidR="00B75D0C" w:rsidRPr="007F7FAF" w:rsidRDefault="00B75D0C" w:rsidP="00B75D0C">
      <w:pPr>
        <w:widowControl w:val="0"/>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t>Impact of the Managerial Capacity Problem</w:t>
      </w:r>
    </w:p>
    <w:p w14:paraId="57D63086" w14:textId="77777777" w:rsidR="00B75D0C" w:rsidRPr="007F7FAF" w:rsidRDefault="00B75D0C" w:rsidP="00B069C2">
      <w:pPr>
        <w:widowControl w:val="0"/>
        <w:autoSpaceDE w:val="0"/>
        <w:autoSpaceDN w:val="0"/>
        <w:adjustRightInd w:val="0"/>
        <w:spacing w:after="0"/>
        <w:rPr>
          <w:rFonts w:ascii="Century Gothic" w:hAnsi="Century Gothic" w:cs="Arial"/>
          <w:sz w:val="22"/>
          <w:szCs w:val="22"/>
        </w:rPr>
      </w:pPr>
    </w:p>
    <w:p w14:paraId="6FE85359" w14:textId="47F650A5" w:rsidR="005D24A0" w:rsidRPr="007F7FAF" w:rsidRDefault="005D24A0" w:rsidP="00B069C2">
      <w:pPr>
        <w:widowControl w:val="0"/>
        <w:autoSpaceDE w:val="0"/>
        <w:autoSpaceDN w:val="0"/>
        <w:adjustRightInd w:val="0"/>
        <w:spacing w:after="0"/>
        <w:rPr>
          <w:rFonts w:ascii="Century Gothic" w:hAnsi="Century Gothic" w:cs="Arial"/>
          <w:sz w:val="22"/>
          <w:szCs w:val="22"/>
        </w:rPr>
      </w:pPr>
      <w:r w:rsidRPr="007F7FAF">
        <w:rPr>
          <w:rFonts w:ascii="Century Gothic" w:hAnsi="Century Gothic" w:cs="Arial"/>
          <w:sz w:val="22"/>
          <w:szCs w:val="22"/>
        </w:rPr>
        <w:drawing>
          <wp:anchor distT="0" distB="0" distL="114300" distR="114300" simplePos="0" relativeHeight="251668480" behindDoc="0" locked="0" layoutInCell="1" allowOverlap="1" wp14:anchorId="5E419B95" wp14:editId="4F80958B">
            <wp:simplePos x="0" y="0"/>
            <wp:positionH relativeFrom="column">
              <wp:posOffset>685800</wp:posOffset>
            </wp:positionH>
            <wp:positionV relativeFrom="paragraph">
              <wp:posOffset>170815</wp:posOffset>
            </wp:positionV>
            <wp:extent cx="5486400" cy="2880360"/>
            <wp:effectExtent l="0" t="0" r="0" b="0"/>
            <wp:wrapSquare wrapText="bothSides"/>
            <wp:docPr id="2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Picture 1"/>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88036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74B7D05"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7607D5C5"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25A0E62C"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28AAE659"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3F53BF4C"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6E83BD5C"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4F045D92"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75867A49"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430E30F7"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127943AF"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51263CC8"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42F6A4F0" w14:textId="77777777" w:rsidR="005D24A0" w:rsidRPr="007F7FAF" w:rsidRDefault="005D24A0" w:rsidP="00B069C2">
      <w:pPr>
        <w:widowControl w:val="0"/>
        <w:autoSpaceDE w:val="0"/>
        <w:autoSpaceDN w:val="0"/>
        <w:adjustRightInd w:val="0"/>
        <w:spacing w:after="0"/>
        <w:rPr>
          <w:rFonts w:ascii="Century Gothic" w:hAnsi="Century Gothic" w:cs="Arial"/>
          <w:sz w:val="22"/>
          <w:szCs w:val="22"/>
        </w:rPr>
      </w:pPr>
    </w:p>
    <w:p w14:paraId="4A12C448" w14:textId="77777777" w:rsidR="00B75D0C" w:rsidRPr="007F7FAF" w:rsidRDefault="00B75D0C" w:rsidP="00B069C2">
      <w:pPr>
        <w:widowControl w:val="0"/>
        <w:autoSpaceDE w:val="0"/>
        <w:autoSpaceDN w:val="0"/>
        <w:adjustRightInd w:val="0"/>
        <w:spacing w:after="0"/>
        <w:rPr>
          <w:rFonts w:ascii="Century Gothic" w:hAnsi="Century Gothic" w:cs="Arial"/>
          <w:sz w:val="22"/>
          <w:szCs w:val="22"/>
        </w:rPr>
      </w:pPr>
    </w:p>
    <w:p w14:paraId="4D00CE2E" w14:textId="77777777" w:rsidR="00B75D0C" w:rsidRPr="007F7FAF" w:rsidRDefault="00B75D0C" w:rsidP="00B069C2">
      <w:pPr>
        <w:widowControl w:val="0"/>
        <w:autoSpaceDE w:val="0"/>
        <w:autoSpaceDN w:val="0"/>
        <w:adjustRightInd w:val="0"/>
        <w:spacing w:after="0"/>
        <w:rPr>
          <w:rFonts w:ascii="Century Gothic" w:hAnsi="Century Gothic" w:cs="Arial"/>
          <w:sz w:val="22"/>
          <w:szCs w:val="22"/>
        </w:rPr>
      </w:pPr>
    </w:p>
    <w:p w14:paraId="7D009D06" w14:textId="77777777" w:rsidR="00B75D0C" w:rsidRPr="007F7FAF" w:rsidRDefault="00B75D0C" w:rsidP="00B75D0C">
      <w:pPr>
        <w:widowControl w:val="0"/>
        <w:autoSpaceDE w:val="0"/>
        <w:autoSpaceDN w:val="0"/>
        <w:adjustRightInd w:val="0"/>
        <w:spacing w:after="0"/>
        <w:rPr>
          <w:rFonts w:ascii="Century Gothic" w:hAnsi="Century Gothic" w:cs="Arial"/>
          <w:sz w:val="22"/>
          <w:szCs w:val="22"/>
        </w:rPr>
      </w:pPr>
    </w:p>
    <w:p w14:paraId="1B94DF33" w14:textId="77777777" w:rsidR="00B75D0C" w:rsidRPr="007F7FAF" w:rsidRDefault="00B75D0C" w:rsidP="00C213EB">
      <w:pPr>
        <w:pStyle w:val="ListParagraph"/>
        <w:widowControl w:val="0"/>
        <w:numPr>
          <w:ilvl w:val="0"/>
          <w:numId w:val="74"/>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Day-to-Day Challenges of Growing a Firm</w:t>
      </w:r>
    </w:p>
    <w:p w14:paraId="2A5FFFD8" w14:textId="4C739B2F" w:rsidR="00F21F2D" w:rsidRPr="007F7FAF" w:rsidRDefault="00F21F2D" w:rsidP="00C213EB">
      <w:pPr>
        <w:pStyle w:val="ListParagraph"/>
        <w:widowControl w:val="0"/>
        <w:numPr>
          <w:ilvl w:val="0"/>
          <w:numId w:val="76"/>
        </w:numPr>
        <w:autoSpaceDE w:val="0"/>
        <w:autoSpaceDN w:val="0"/>
        <w:adjustRightInd w:val="0"/>
        <w:spacing w:after="0"/>
        <w:rPr>
          <w:rFonts w:ascii="Century Gothic" w:hAnsi="Century Gothic" w:cs="Arial"/>
          <w:sz w:val="22"/>
          <w:szCs w:val="22"/>
        </w:rPr>
      </w:pPr>
      <w:r w:rsidRPr="007F7FAF">
        <w:rPr>
          <w:rFonts w:ascii="Century Gothic" w:hAnsi="Century Gothic" w:cs="Arial"/>
          <w:b/>
          <w:sz w:val="22"/>
          <w:szCs w:val="22"/>
        </w:rPr>
        <w:t xml:space="preserve">Cash flow management – </w:t>
      </w:r>
      <w:r w:rsidRPr="007F7FAF">
        <w:rPr>
          <w:rFonts w:ascii="Century Gothic" w:hAnsi="Century Gothic" w:cs="Arial"/>
          <w:sz w:val="22"/>
          <w:szCs w:val="22"/>
        </w:rPr>
        <w:t xml:space="preserve">A firm requires an increasing amount of cash as it grows to serve its customers and to meet its payroll and cover its other </w:t>
      </w:r>
      <w:r w:rsidR="00EF2429" w:rsidRPr="007F7FAF">
        <w:rPr>
          <w:rFonts w:ascii="Century Gothic" w:hAnsi="Century Gothic" w:cs="Arial"/>
          <w:sz w:val="22"/>
          <w:szCs w:val="22"/>
        </w:rPr>
        <w:t>short-term</w:t>
      </w:r>
      <w:r w:rsidRPr="007F7FAF">
        <w:rPr>
          <w:rFonts w:ascii="Century Gothic" w:hAnsi="Century Gothic" w:cs="Arial"/>
          <w:sz w:val="22"/>
          <w:szCs w:val="22"/>
        </w:rPr>
        <w:t xml:space="preserve"> liabilities. </w:t>
      </w:r>
    </w:p>
    <w:p w14:paraId="3E3D3DA1" w14:textId="77777777" w:rsidR="00F21F2D" w:rsidRPr="007F7FAF" w:rsidRDefault="00F21F2D" w:rsidP="00F21F2D">
      <w:pPr>
        <w:widowControl w:val="0"/>
        <w:autoSpaceDE w:val="0"/>
        <w:autoSpaceDN w:val="0"/>
        <w:adjustRightInd w:val="0"/>
        <w:spacing w:after="0"/>
        <w:rPr>
          <w:rFonts w:ascii="Century Gothic" w:hAnsi="Century Gothic" w:cs="Arial"/>
          <w:sz w:val="22"/>
          <w:szCs w:val="22"/>
        </w:rPr>
      </w:pPr>
    </w:p>
    <w:p w14:paraId="6DCD7E87" w14:textId="67AA99B0" w:rsidR="00F21F2D" w:rsidRPr="007F7FAF" w:rsidRDefault="00F21F2D" w:rsidP="00C213EB">
      <w:pPr>
        <w:pStyle w:val="ListParagraph"/>
        <w:widowControl w:val="0"/>
        <w:numPr>
          <w:ilvl w:val="0"/>
          <w:numId w:val="76"/>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 xml:space="preserve">Price stability- </w:t>
      </w:r>
      <w:r w:rsidRPr="007F7FAF">
        <w:rPr>
          <w:rFonts w:ascii="Century Gothic" w:hAnsi="Century Gothic" w:cs="Arial"/>
          <w:sz w:val="22"/>
          <w:szCs w:val="22"/>
        </w:rPr>
        <w:t xml:space="preserve">If growth comes at the expense of a competitors market share, a price war can set in. This is </w:t>
      </w:r>
      <w:r w:rsidR="00EF2429" w:rsidRPr="007F7FAF">
        <w:rPr>
          <w:rFonts w:ascii="Century Gothic" w:hAnsi="Century Gothic" w:cs="Arial"/>
          <w:sz w:val="22"/>
          <w:szCs w:val="22"/>
        </w:rPr>
        <w:t xml:space="preserve">why </w:t>
      </w:r>
      <w:proofErr w:type="gramStart"/>
      <w:r w:rsidR="00EF2429" w:rsidRPr="007F7FAF">
        <w:rPr>
          <w:rFonts w:ascii="Century Gothic" w:hAnsi="Century Gothic" w:cs="Arial"/>
          <w:sz w:val="22"/>
          <w:szCs w:val="22"/>
        </w:rPr>
        <w:t>its</w:t>
      </w:r>
      <w:proofErr w:type="gramEnd"/>
      <w:r w:rsidR="00EF2429" w:rsidRPr="007F7FAF">
        <w:rPr>
          <w:rFonts w:ascii="Century Gothic" w:hAnsi="Century Gothic" w:cs="Arial"/>
          <w:sz w:val="22"/>
          <w:szCs w:val="22"/>
        </w:rPr>
        <w:t xml:space="preserve"> important to start a business by selling a differentiated products to a clearly defined target market. </w:t>
      </w:r>
    </w:p>
    <w:p w14:paraId="6CE24DBE" w14:textId="77777777" w:rsidR="00EF2429" w:rsidRPr="007F7FAF" w:rsidRDefault="00EF2429" w:rsidP="00EF2429">
      <w:pPr>
        <w:widowControl w:val="0"/>
        <w:autoSpaceDE w:val="0"/>
        <w:autoSpaceDN w:val="0"/>
        <w:adjustRightInd w:val="0"/>
        <w:spacing w:after="0"/>
        <w:rPr>
          <w:rFonts w:ascii="Century Gothic" w:hAnsi="Century Gothic" w:cs="Arial"/>
          <w:b/>
          <w:sz w:val="22"/>
          <w:szCs w:val="22"/>
        </w:rPr>
      </w:pPr>
    </w:p>
    <w:p w14:paraId="0A15441A" w14:textId="7CA92CA7" w:rsidR="00EF2429" w:rsidRPr="007F7FAF" w:rsidRDefault="00EF2429" w:rsidP="00C213EB">
      <w:pPr>
        <w:pStyle w:val="ListParagraph"/>
        <w:widowControl w:val="0"/>
        <w:numPr>
          <w:ilvl w:val="0"/>
          <w:numId w:val="76"/>
        </w:numPr>
        <w:autoSpaceDE w:val="0"/>
        <w:autoSpaceDN w:val="0"/>
        <w:adjustRightInd w:val="0"/>
        <w:spacing w:after="0"/>
        <w:rPr>
          <w:rFonts w:ascii="Century Gothic" w:hAnsi="Century Gothic" w:cs="Arial"/>
          <w:b/>
          <w:sz w:val="22"/>
          <w:szCs w:val="22"/>
        </w:rPr>
      </w:pPr>
      <w:r w:rsidRPr="007F7FAF">
        <w:rPr>
          <w:rFonts w:ascii="Century Gothic" w:hAnsi="Century Gothic" w:cs="Arial"/>
          <w:b/>
          <w:sz w:val="22"/>
          <w:szCs w:val="22"/>
        </w:rPr>
        <w:t xml:space="preserve">Quality control- </w:t>
      </w:r>
      <w:r w:rsidRPr="007F7FAF">
        <w:rPr>
          <w:rFonts w:ascii="Century Gothic" w:hAnsi="Century Gothic" w:cs="Arial"/>
          <w:sz w:val="22"/>
          <w:szCs w:val="22"/>
        </w:rPr>
        <w:t xml:space="preserve">An increase in a firm activity can result in quality control issues if a firm is not able to increase its resources to handle the extra work. </w:t>
      </w:r>
    </w:p>
    <w:p w14:paraId="35940962" w14:textId="77777777" w:rsidR="00EF2429" w:rsidRPr="007F7FAF" w:rsidRDefault="00EF2429" w:rsidP="00EF2429">
      <w:pPr>
        <w:widowControl w:val="0"/>
        <w:autoSpaceDE w:val="0"/>
        <w:autoSpaceDN w:val="0"/>
        <w:adjustRightInd w:val="0"/>
        <w:spacing w:after="0"/>
        <w:rPr>
          <w:rFonts w:ascii="Century Gothic" w:hAnsi="Century Gothic" w:cs="Arial"/>
          <w:b/>
          <w:sz w:val="22"/>
          <w:szCs w:val="22"/>
        </w:rPr>
      </w:pPr>
    </w:p>
    <w:p w14:paraId="0122F816" w14:textId="5DB6E42A" w:rsidR="00EF2429" w:rsidRPr="007F7FAF" w:rsidRDefault="00EF2429" w:rsidP="00C213EB">
      <w:pPr>
        <w:pStyle w:val="ListParagraph"/>
        <w:widowControl w:val="0"/>
        <w:numPr>
          <w:ilvl w:val="0"/>
          <w:numId w:val="76"/>
        </w:numPr>
        <w:autoSpaceDE w:val="0"/>
        <w:autoSpaceDN w:val="0"/>
        <w:adjustRightInd w:val="0"/>
        <w:spacing w:after="0"/>
        <w:rPr>
          <w:rFonts w:ascii="Century Gothic" w:hAnsi="Century Gothic" w:cs="Arial"/>
          <w:sz w:val="22"/>
          <w:szCs w:val="22"/>
        </w:rPr>
      </w:pPr>
      <w:r w:rsidRPr="007F7FAF">
        <w:rPr>
          <w:rFonts w:ascii="Century Gothic" w:hAnsi="Century Gothic" w:cs="Arial"/>
          <w:b/>
          <w:sz w:val="22"/>
          <w:szCs w:val="22"/>
        </w:rPr>
        <w:t xml:space="preserve">Capital constraints – </w:t>
      </w:r>
      <w:r w:rsidRPr="007F7FAF">
        <w:rPr>
          <w:rFonts w:ascii="Century Gothic" w:hAnsi="Century Gothic" w:cs="Arial"/>
          <w:sz w:val="22"/>
          <w:szCs w:val="22"/>
        </w:rPr>
        <w:t xml:space="preserve">are en ever-present problem for growing firms. </w:t>
      </w:r>
      <w:proofErr w:type="gramStart"/>
      <w:r w:rsidRPr="007F7FAF">
        <w:rPr>
          <w:rFonts w:ascii="Century Gothic" w:hAnsi="Century Gothic" w:cs="Arial"/>
          <w:sz w:val="22"/>
          <w:szCs w:val="22"/>
        </w:rPr>
        <w:t xml:space="preserve">It  </w:t>
      </w:r>
      <w:r w:rsidR="00553F7A" w:rsidRPr="007F7FAF">
        <w:rPr>
          <w:rFonts w:ascii="Century Gothic" w:hAnsi="Century Gothic" w:cs="Arial"/>
          <w:sz w:val="22"/>
          <w:szCs w:val="22"/>
        </w:rPr>
        <w:t>is</w:t>
      </w:r>
      <w:proofErr w:type="gramEnd"/>
      <w:r w:rsidR="00553F7A" w:rsidRPr="007F7FAF">
        <w:rPr>
          <w:rFonts w:ascii="Century Gothic" w:hAnsi="Century Gothic" w:cs="Arial"/>
          <w:sz w:val="22"/>
          <w:szCs w:val="22"/>
        </w:rPr>
        <w:t xml:space="preserve"> typically the most prevalent in the early growth and continuous growth stages of the organizational life cycle. </w:t>
      </w:r>
    </w:p>
    <w:p w14:paraId="49006658" w14:textId="77777777" w:rsidR="00B75D0C" w:rsidRPr="007F7FAF" w:rsidRDefault="00B75D0C" w:rsidP="00B069C2">
      <w:pPr>
        <w:widowControl w:val="0"/>
        <w:autoSpaceDE w:val="0"/>
        <w:autoSpaceDN w:val="0"/>
        <w:adjustRightInd w:val="0"/>
        <w:spacing w:after="0"/>
        <w:rPr>
          <w:rFonts w:ascii="Century Gothic" w:hAnsi="Century Gothic" w:cs="Arial"/>
          <w:b/>
          <w:sz w:val="22"/>
          <w:szCs w:val="22"/>
        </w:rPr>
      </w:pPr>
    </w:p>
    <w:p w14:paraId="08B80CE0" w14:textId="6A1F2CA3" w:rsidR="00B069C2" w:rsidRPr="007F7FAF" w:rsidRDefault="00B069C2" w:rsidP="00F21F2D">
      <w:pPr>
        <w:widowControl w:val="0"/>
        <w:autoSpaceDE w:val="0"/>
        <w:autoSpaceDN w:val="0"/>
        <w:adjustRightInd w:val="0"/>
        <w:spacing w:after="0"/>
        <w:ind w:left="360"/>
        <w:rPr>
          <w:rFonts w:ascii="Century Gothic" w:hAnsi="Century Gothic" w:cs="Arial"/>
          <w:sz w:val="22"/>
          <w:szCs w:val="22"/>
        </w:rPr>
      </w:pPr>
      <w:r w:rsidRPr="007F7FAF">
        <w:rPr>
          <w:rFonts w:ascii="Century Gothic" w:hAnsi="Century Gothic" w:cs="Arial"/>
          <w:sz w:val="22"/>
          <w:szCs w:val="22"/>
        </w:rPr>
        <w:t> </w:t>
      </w:r>
    </w:p>
    <w:p w14:paraId="36F5F9EC" w14:textId="77777777" w:rsidR="00553F7A" w:rsidRPr="007F7FAF" w:rsidRDefault="00553F7A" w:rsidP="00553F7A">
      <w:pPr>
        <w:rPr>
          <w:rFonts w:ascii="Century Gothic" w:hAnsi="Century Gothic" w:cs="Arial"/>
          <w:sz w:val="22"/>
          <w:szCs w:val="22"/>
          <w:lang w:val="en-CA"/>
        </w:rPr>
      </w:pPr>
    </w:p>
    <w:p w14:paraId="46D45A49" w14:textId="77777777" w:rsidR="00C213EB" w:rsidRPr="007F7FAF" w:rsidRDefault="00C213EB" w:rsidP="00553F7A">
      <w:pPr>
        <w:rPr>
          <w:rFonts w:ascii="Century Gothic" w:hAnsi="Century Gothic" w:cs="Arial"/>
          <w:sz w:val="22"/>
          <w:szCs w:val="22"/>
          <w:lang w:val="en-CA"/>
        </w:rPr>
      </w:pPr>
    </w:p>
    <w:p w14:paraId="0AF6F1C9" w14:textId="39A3A95F" w:rsidR="00553F7A" w:rsidRPr="007F7FAF" w:rsidRDefault="00553F7A" w:rsidP="00553F7A">
      <w:pPr>
        <w:rPr>
          <w:rFonts w:ascii="Century Gothic" w:hAnsi="Century Gothic" w:cs="Arial"/>
          <w:b/>
          <w:color w:val="548DD4" w:themeColor="text2" w:themeTint="99"/>
          <w:sz w:val="22"/>
          <w:szCs w:val="22"/>
          <w:lang w:val="en-CA"/>
        </w:rPr>
      </w:pPr>
      <w:r w:rsidRPr="007F7FAF">
        <w:rPr>
          <w:rFonts w:ascii="Century Gothic" w:hAnsi="Century Gothic" w:cs="Arial"/>
          <w:b/>
          <w:color w:val="548DD4" w:themeColor="text2" w:themeTint="99"/>
          <w:sz w:val="22"/>
          <w:szCs w:val="22"/>
          <w:lang w:val="en-CA"/>
        </w:rPr>
        <w:t xml:space="preserve">Chapter 14- Strategies for firm Growth </w:t>
      </w:r>
    </w:p>
    <w:p w14:paraId="0F0179F1"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sz w:val="22"/>
          <w:szCs w:val="22"/>
          <w:lang w:val="en-CA"/>
        </w:rPr>
        <w:t xml:space="preserve">This chapter discusses the most common strategies firm use to grow. The growth strategies are divided into internal and external.  </w:t>
      </w:r>
    </w:p>
    <w:p w14:paraId="46AFCF64" w14:textId="77777777" w:rsidR="00553F7A" w:rsidRPr="007F7FAF" w:rsidRDefault="00553F7A" w:rsidP="00C213EB">
      <w:pPr>
        <w:pStyle w:val="ListParagraph"/>
        <w:numPr>
          <w:ilvl w:val="0"/>
          <w:numId w:val="77"/>
        </w:numPr>
        <w:spacing w:before="120" w:line="264" w:lineRule="auto"/>
        <w:rPr>
          <w:rFonts w:ascii="Century Gothic" w:hAnsi="Century Gothic" w:cs="Arial"/>
          <w:sz w:val="22"/>
          <w:szCs w:val="22"/>
          <w:lang w:val="en-CA"/>
        </w:rPr>
      </w:pPr>
      <w:r w:rsidRPr="007F7FAF">
        <w:rPr>
          <w:rFonts w:ascii="Century Gothic" w:hAnsi="Century Gothic" w:cs="Arial"/>
          <w:b/>
          <w:sz w:val="22"/>
          <w:szCs w:val="22"/>
        </w:rPr>
        <w:t>Internal Growth Strategies</w:t>
      </w:r>
      <w:r w:rsidRPr="007F7FAF">
        <w:rPr>
          <w:rFonts w:ascii="Century Gothic" w:hAnsi="Century Gothic" w:cs="Arial"/>
          <w:sz w:val="22"/>
          <w:szCs w:val="22"/>
        </w:rPr>
        <w:t xml:space="preserve">: </w:t>
      </w:r>
      <w:r w:rsidRPr="007F7FAF">
        <w:rPr>
          <w:rFonts w:ascii="Century Gothic" w:hAnsi="Century Gothic" w:cs="Arial"/>
          <w:sz w:val="22"/>
          <w:szCs w:val="22"/>
          <w:lang w:val="en-CA"/>
        </w:rPr>
        <w:t>Involve efforts taken within the firm itself, such as new product development, other product-related strategies, and international expansion</w:t>
      </w:r>
    </w:p>
    <w:p w14:paraId="61B41C0C" w14:textId="77777777" w:rsidR="00553F7A" w:rsidRPr="007F7FAF" w:rsidRDefault="00553F7A" w:rsidP="00553F7A">
      <w:pPr>
        <w:pStyle w:val="ListParagraph"/>
        <w:rPr>
          <w:rFonts w:ascii="Century Gothic" w:hAnsi="Century Gothic" w:cs="Arial"/>
          <w:sz w:val="22"/>
          <w:szCs w:val="22"/>
          <w:lang w:val="en-CA"/>
        </w:rPr>
      </w:pPr>
    </w:p>
    <w:p w14:paraId="55A4E7B4" w14:textId="77777777" w:rsidR="00553F7A" w:rsidRPr="007F7FAF" w:rsidRDefault="00553F7A" w:rsidP="00C213EB">
      <w:pPr>
        <w:pStyle w:val="ListParagraph"/>
        <w:numPr>
          <w:ilvl w:val="0"/>
          <w:numId w:val="77"/>
        </w:numPr>
        <w:spacing w:before="120" w:line="264" w:lineRule="auto"/>
        <w:rPr>
          <w:rFonts w:ascii="Century Gothic" w:hAnsi="Century Gothic" w:cs="Arial"/>
          <w:sz w:val="22"/>
          <w:szCs w:val="22"/>
          <w:lang w:val="en-CA"/>
        </w:rPr>
      </w:pPr>
      <w:r w:rsidRPr="007F7FAF">
        <w:rPr>
          <w:rFonts w:ascii="Century Gothic" w:hAnsi="Century Gothic" w:cs="Arial"/>
          <w:b/>
          <w:sz w:val="22"/>
          <w:szCs w:val="22"/>
        </w:rPr>
        <w:t>External Growth Strategies</w:t>
      </w:r>
      <w:r w:rsidRPr="007F7FAF">
        <w:rPr>
          <w:rFonts w:ascii="Century Gothic" w:hAnsi="Century Gothic" w:cs="Arial"/>
          <w:sz w:val="22"/>
          <w:szCs w:val="22"/>
        </w:rPr>
        <w:t xml:space="preserve">: </w:t>
      </w:r>
      <w:r w:rsidRPr="007F7FAF">
        <w:rPr>
          <w:rFonts w:ascii="Century Gothic" w:hAnsi="Century Gothic" w:cs="Arial"/>
          <w:sz w:val="22"/>
          <w:szCs w:val="22"/>
          <w:lang w:val="en-CA"/>
        </w:rPr>
        <w:t>Rely on establishing relationships with third parties, such as mergers, acquisitions, strategic alliances, joint ventures, licensing, and franchising</w:t>
      </w:r>
    </w:p>
    <w:p w14:paraId="3259BB15" w14:textId="77777777" w:rsidR="00553F7A" w:rsidRPr="007F7FAF" w:rsidRDefault="00553F7A" w:rsidP="00553F7A">
      <w:pPr>
        <w:jc w:val="center"/>
        <w:rPr>
          <w:rFonts w:ascii="Century Gothic" w:hAnsi="Century Gothic" w:cs="Arial"/>
          <w:sz w:val="22"/>
          <w:szCs w:val="22"/>
          <w:lang w:val="en-CA"/>
        </w:rPr>
      </w:pPr>
      <w:r w:rsidRPr="007F7FAF">
        <w:rPr>
          <w:rFonts w:ascii="Century Gothic" w:hAnsi="Century Gothic" w:cs="Arial"/>
          <w:noProof/>
          <w:sz w:val="22"/>
          <w:szCs w:val="22"/>
        </w:rPr>
        <w:drawing>
          <wp:inline distT="0" distB="0" distL="0" distR="0" wp14:anchorId="0AB2D3C8" wp14:editId="09736186">
            <wp:extent cx="4571292" cy="2836545"/>
            <wp:effectExtent l="0" t="0" r="1270" b="1905"/>
            <wp:docPr id="7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1"/>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9469" cy="2841619"/>
                    </a:xfrm>
                    <a:prstGeom prst="rect">
                      <a:avLst/>
                    </a:prstGeom>
                    <a:noFill/>
                    <a:ln>
                      <a:noFill/>
                    </a:ln>
                    <a:extLst/>
                  </pic:spPr>
                </pic:pic>
              </a:graphicData>
            </a:graphic>
          </wp:inline>
        </w:drawing>
      </w:r>
    </w:p>
    <w:p w14:paraId="376AF48A" w14:textId="77777777" w:rsidR="00553F7A" w:rsidRPr="007F7FAF" w:rsidRDefault="00553F7A" w:rsidP="00553F7A">
      <w:pPr>
        <w:rPr>
          <w:rFonts w:ascii="Century Gothic" w:hAnsi="Century Gothic" w:cs="Arial"/>
          <w:b/>
          <w:sz w:val="22"/>
          <w:szCs w:val="22"/>
          <w:lang w:val="en-CA"/>
        </w:rPr>
      </w:pPr>
      <w:r w:rsidRPr="007F7FAF">
        <w:rPr>
          <w:rFonts w:ascii="Century Gothic" w:hAnsi="Century Gothic" w:cs="Arial"/>
          <w:b/>
          <w:sz w:val="22"/>
          <w:szCs w:val="22"/>
          <w:lang w:val="en-CA"/>
        </w:rPr>
        <w:t xml:space="preserve">INTERNAL </w:t>
      </w:r>
    </w:p>
    <w:p w14:paraId="1D3418CB"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sz w:val="22"/>
          <w:szCs w:val="22"/>
          <w:lang w:val="en-CA"/>
        </w:rPr>
        <w:t xml:space="preserve">Internal: The distinctive attribute of internally generated growth is that a business relies on its own competencies, expertise, business practices, and employees. Internally generated growth is often called organic growth because it does not rely on outside intervention. However when a company enters the middle and later stages of its life cycle, sustaining growth strictly through internal means become challenging, and the concern is the company will “hit the wall”. </w:t>
      </w:r>
    </w:p>
    <w:p w14:paraId="72A7E23C" w14:textId="77777777" w:rsidR="00553F7A" w:rsidRPr="007F7FAF" w:rsidRDefault="00553F7A" w:rsidP="00553F7A">
      <w:pPr>
        <w:rPr>
          <w:rFonts w:ascii="Century Gothic" w:hAnsi="Century Gothic" w:cs="Arial"/>
          <w:b/>
          <w:sz w:val="22"/>
          <w:szCs w:val="22"/>
          <w:lang w:val="en-CA"/>
        </w:rPr>
      </w:pPr>
      <w:r w:rsidRPr="007F7FAF">
        <w:rPr>
          <w:rFonts w:ascii="Century Gothic" w:hAnsi="Century Gothic" w:cs="Arial"/>
          <w:b/>
          <w:sz w:val="22"/>
          <w:szCs w:val="22"/>
        </w:rPr>
        <w:t>Advantages and Disadvantages of Internal Growth Strategies</w:t>
      </w:r>
    </w:p>
    <w:p w14:paraId="2D9F045F" w14:textId="77777777" w:rsidR="00553F7A" w:rsidRPr="007F7FAF" w:rsidRDefault="00553F7A" w:rsidP="00553F7A">
      <w:pPr>
        <w:rPr>
          <w:rFonts w:ascii="Century Gothic" w:hAnsi="Century Gothic" w:cs="Arial"/>
          <w:sz w:val="22"/>
          <w:szCs w:val="22"/>
          <w:u w:val="single"/>
        </w:rPr>
      </w:pPr>
      <w:r w:rsidRPr="007F7FAF">
        <w:rPr>
          <w:rFonts w:ascii="Century Gothic" w:hAnsi="Century Gothic" w:cs="Arial"/>
          <w:sz w:val="22"/>
          <w:szCs w:val="22"/>
          <w:u w:val="single"/>
        </w:rPr>
        <w:t>Advantages</w:t>
      </w:r>
    </w:p>
    <w:p w14:paraId="48776BA1" w14:textId="77777777" w:rsidR="00553F7A" w:rsidRPr="007F7FAF" w:rsidRDefault="00553F7A" w:rsidP="00C213EB">
      <w:pPr>
        <w:pStyle w:val="ListParagraph"/>
        <w:numPr>
          <w:ilvl w:val="0"/>
          <w:numId w:val="78"/>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Incremental, even-paced growth</w:t>
      </w:r>
      <w:r w:rsidRPr="007F7FAF">
        <w:rPr>
          <w:rFonts w:ascii="Century Gothic" w:hAnsi="Century Gothic" w:cs="Arial"/>
          <w:sz w:val="22"/>
          <w:szCs w:val="22"/>
        </w:rPr>
        <w:t xml:space="preserve">: They can adjust to changing environmental conditions. </w:t>
      </w:r>
    </w:p>
    <w:p w14:paraId="2868E564" w14:textId="77777777" w:rsidR="00553F7A" w:rsidRPr="007F7FAF" w:rsidRDefault="00553F7A" w:rsidP="00C213EB">
      <w:pPr>
        <w:pStyle w:val="ListParagraph"/>
        <w:numPr>
          <w:ilvl w:val="0"/>
          <w:numId w:val="78"/>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Provides maximum control</w:t>
      </w:r>
      <w:r w:rsidRPr="007F7FAF">
        <w:rPr>
          <w:rFonts w:ascii="Century Gothic" w:hAnsi="Century Gothic" w:cs="Arial"/>
          <w:sz w:val="22"/>
          <w:szCs w:val="22"/>
        </w:rPr>
        <w:t xml:space="preserve">: allow </w:t>
      </w:r>
      <w:proofErr w:type="gramStart"/>
      <w:r w:rsidRPr="007F7FAF">
        <w:rPr>
          <w:rFonts w:ascii="Century Gothic" w:hAnsi="Century Gothic" w:cs="Arial"/>
          <w:sz w:val="22"/>
          <w:szCs w:val="22"/>
        </w:rPr>
        <w:t>to maintain</w:t>
      </w:r>
      <w:proofErr w:type="gramEnd"/>
      <w:r w:rsidRPr="007F7FAF">
        <w:rPr>
          <w:rFonts w:ascii="Century Gothic" w:hAnsi="Century Gothic" w:cs="Arial"/>
          <w:sz w:val="22"/>
          <w:szCs w:val="22"/>
        </w:rPr>
        <w:t xml:space="preserve"> control of the quality of their products </w:t>
      </w:r>
      <w:proofErr w:type="spellStart"/>
      <w:r w:rsidRPr="007F7FAF">
        <w:rPr>
          <w:rFonts w:ascii="Century Gothic" w:hAnsi="Century Gothic" w:cs="Arial"/>
          <w:sz w:val="22"/>
          <w:szCs w:val="22"/>
        </w:rPr>
        <w:t>vs</w:t>
      </w:r>
      <w:proofErr w:type="spellEnd"/>
      <w:r w:rsidRPr="007F7FAF">
        <w:rPr>
          <w:rFonts w:ascii="Century Gothic" w:hAnsi="Century Gothic" w:cs="Arial"/>
          <w:sz w:val="22"/>
          <w:szCs w:val="22"/>
        </w:rPr>
        <w:t xml:space="preserve"> a collaborative form of growth in joint ventures. </w:t>
      </w:r>
    </w:p>
    <w:p w14:paraId="5B35085D" w14:textId="77777777" w:rsidR="00553F7A" w:rsidRPr="007F7FAF" w:rsidRDefault="00553F7A" w:rsidP="00C213EB">
      <w:pPr>
        <w:pStyle w:val="ListParagraph"/>
        <w:numPr>
          <w:ilvl w:val="0"/>
          <w:numId w:val="78"/>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Preserves organizational culture</w:t>
      </w:r>
      <w:r w:rsidRPr="007F7FAF">
        <w:rPr>
          <w:rFonts w:ascii="Century Gothic" w:hAnsi="Century Gothic" w:cs="Arial"/>
          <w:sz w:val="22"/>
          <w:szCs w:val="22"/>
        </w:rPr>
        <w:t xml:space="preserve">: there is no clash of culture with other companies. </w:t>
      </w:r>
    </w:p>
    <w:p w14:paraId="1C8ECC3A" w14:textId="77777777" w:rsidR="00553F7A" w:rsidRPr="007F7FAF" w:rsidRDefault="00553F7A" w:rsidP="00C213EB">
      <w:pPr>
        <w:pStyle w:val="ListParagraph"/>
        <w:numPr>
          <w:ilvl w:val="0"/>
          <w:numId w:val="78"/>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Encourages internal entrepreneurship</w:t>
      </w:r>
      <w:r w:rsidRPr="007F7FAF">
        <w:rPr>
          <w:rFonts w:ascii="Century Gothic" w:hAnsi="Century Gothic" w:cs="Arial"/>
          <w:sz w:val="22"/>
          <w:szCs w:val="22"/>
        </w:rPr>
        <w:t xml:space="preserve">: New ideas come from within the company. </w:t>
      </w:r>
    </w:p>
    <w:p w14:paraId="2D3D8AE3" w14:textId="77777777" w:rsidR="00553F7A" w:rsidRPr="007F7FAF" w:rsidRDefault="00553F7A" w:rsidP="00C213EB">
      <w:pPr>
        <w:pStyle w:val="ListParagraph"/>
        <w:numPr>
          <w:ilvl w:val="0"/>
          <w:numId w:val="78"/>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Allows firms to promote from within:</w:t>
      </w:r>
      <w:r w:rsidRPr="007F7FAF">
        <w:rPr>
          <w:rFonts w:ascii="Century Gothic" w:hAnsi="Century Gothic" w:cs="Arial"/>
          <w:sz w:val="22"/>
          <w:szCs w:val="22"/>
        </w:rPr>
        <w:t xml:space="preserve"> Powerful tool for employee motivation. </w:t>
      </w:r>
    </w:p>
    <w:p w14:paraId="2D05FAB0" w14:textId="77777777" w:rsidR="00553F7A" w:rsidRPr="007F7FAF" w:rsidRDefault="00553F7A" w:rsidP="00553F7A">
      <w:pPr>
        <w:rPr>
          <w:rFonts w:ascii="Century Gothic" w:hAnsi="Century Gothic" w:cs="Arial"/>
          <w:sz w:val="22"/>
          <w:szCs w:val="22"/>
          <w:u w:val="single"/>
          <w:lang w:val="en-CA"/>
        </w:rPr>
      </w:pPr>
      <w:r w:rsidRPr="007F7FAF">
        <w:rPr>
          <w:rFonts w:ascii="Century Gothic" w:hAnsi="Century Gothic" w:cs="Arial"/>
          <w:sz w:val="22"/>
          <w:szCs w:val="22"/>
          <w:u w:val="single"/>
        </w:rPr>
        <w:t>Disadvantages</w:t>
      </w:r>
    </w:p>
    <w:p w14:paraId="596EEBB5" w14:textId="77777777" w:rsidR="00553F7A" w:rsidRPr="007F7FAF" w:rsidRDefault="00553F7A" w:rsidP="00C213EB">
      <w:pPr>
        <w:pStyle w:val="ListParagraph"/>
        <w:numPr>
          <w:ilvl w:val="0"/>
          <w:numId w:val="79"/>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Slow form of growth</w:t>
      </w:r>
      <w:r w:rsidRPr="007F7FAF">
        <w:rPr>
          <w:rFonts w:ascii="Century Gothic" w:hAnsi="Century Gothic" w:cs="Arial"/>
          <w:sz w:val="22"/>
          <w:szCs w:val="22"/>
        </w:rPr>
        <w:t xml:space="preserve">: not able to achieve economies of scale fast enough. In some industries they will not be able to remain competitive without the help of mergers and acquisitions. </w:t>
      </w:r>
    </w:p>
    <w:p w14:paraId="0F555A52" w14:textId="77777777" w:rsidR="00553F7A" w:rsidRPr="007F7FAF" w:rsidRDefault="00553F7A" w:rsidP="00C213EB">
      <w:pPr>
        <w:pStyle w:val="ListParagraph"/>
        <w:numPr>
          <w:ilvl w:val="0"/>
          <w:numId w:val="79"/>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Need to develop new resources</w:t>
      </w:r>
      <w:r w:rsidRPr="007F7FAF">
        <w:rPr>
          <w:rFonts w:ascii="Century Gothic" w:hAnsi="Century Gothic" w:cs="Arial"/>
          <w:sz w:val="22"/>
          <w:szCs w:val="22"/>
        </w:rPr>
        <w:t xml:space="preserve">: internal innovation is often slow, expensive and risky. </w:t>
      </w:r>
    </w:p>
    <w:p w14:paraId="5876ADEA" w14:textId="77777777" w:rsidR="00553F7A" w:rsidRPr="007F7FAF" w:rsidRDefault="00553F7A" w:rsidP="00C213EB">
      <w:pPr>
        <w:pStyle w:val="ListParagraph"/>
        <w:numPr>
          <w:ilvl w:val="0"/>
          <w:numId w:val="79"/>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Investment in a failed internal growth strategy can be difficult to recoup:</w:t>
      </w:r>
      <w:r w:rsidRPr="007F7FAF">
        <w:rPr>
          <w:rFonts w:ascii="Century Gothic" w:hAnsi="Century Gothic" w:cs="Arial"/>
          <w:sz w:val="22"/>
          <w:szCs w:val="22"/>
        </w:rPr>
        <w:t xml:space="preserve"> running the risk that a new product or service idea may not sell. </w:t>
      </w:r>
    </w:p>
    <w:p w14:paraId="5BFAD7B4" w14:textId="77777777" w:rsidR="00553F7A" w:rsidRPr="007F7FAF" w:rsidRDefault="00553F7A" w:rsidP="00C213EB">
      <w:pPr>
        <w:pStyle w:val="ListParagraph"/>
        <w:numPr>
          <w:ilvl w:val="0"/>
          <w:numId w:val="79"/>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Adds to industry capacity</w:t>
      </w:r>
      <w:r w:rsidRPr="007F7FAF">
        <w:rPr>
          <w:rFonts w:ascii="Century Gothic" w:hAnsi="Century Gothic" w:cs="Arial"/>
          <w:sz w:val="22"/>
          <w:szCs w:val="22"/>
        </w:rPr>
        <w:t xml:space="preserve">: which can bring the industry profitability down, ex: when a restaurant chain grows geographically, it may bring industry profitability down by continuing to open new restaurants in an already crowded market. </w:t>
      </w:r>
    </w:p>
    <w:p w14:paraId="4131EB3C" w14:textId="77777777" w:rsidR="00553F7A" w:rsidRPr="007F7FAF" w:rsidRDefault="00553F7A" w:rsidP="00553F7A">
      <w:pPr>
        <w:rPr>
          <w:rFonts w:ascii="Century Gothic" w:hAnsi="Century Gothic" w:cs="Arial"/>
          <w:b/>
          <w:sz w:val="22"/>
          <w:szCs w:val="22"/>
          <w:u w:val="single"/>
        </w:rPr>
      </w:pPr>
      <w:r w:rsidRPr="007F7FAF">
        <w:rPr>
          <w:rFonts w:ascii="Century Gothic" w:hAnsi="Century Gothic" w:cs="Arial"/>
          <w:b/>
          <w:sz w:val="22"/>
          <w:szCs w:val="22"/>
          <w:u w:val="single"/>
        </w:rPr>
        <w:t>3 Internal Growth Strategies</w:t>
      </w:r>
    </w:p>
    <w:p w14:paraId="331A2448" w14:textId="77777777" w:rsidR="00553F7A" w:rsidRPr="007F7FAF" w:rsidRDefault="00553F7A" w:rsidP="00C213EB">
      <w:pPr>
        <w:pStyle w:val="ListParagraph"/>
        <w:numPr>
          <w:ilvl w:val="0"/>
          <w:numId w:val="80"/>
        </w:numPr>
        <w:spacing w:before="120" w:line="264" w:lineRule="auto"/>
        <w:rPr>
          <w:rFonts w:ascii="Century Gothic" w:hAnsi="Century Gothic" w:cs="Arial"/>
          <w:b/>
          <w:sz w:val="22"/>
          <w:szCs w:val="22"/>
        </w:rPr>
      </w:pPr>
      <w:r w:rsidRPr="007F7FAF">
        <w:rPr>
          <w:rFonts w:ascii="Century Gothic" w:hAnsi="Century Gothic" w:cs="Arial"/>
          <w:b/>
          <w:sz w:val="22"/>
          <w:szCs w:val="22"/>
        </w:rPr>
        <w:t>New product</w:t>
      </w:r>
      <w:r w:rsidRPr="007F7FAF">
        <w:rPr>
          <w:rFonts w:ascii="Century Gothic" w:hAnsi="Century Gothic" w:cs="Arial"/>
          <w:b/>
          <w:sz w:val="22"/>
          <w:szCs w:val="22"/>
          <w:lang w:val="en-CA"/>
        </w:rPr>
        <w:t xml:space="preserve"> </w:t>
      </w:r>
      <w:r w:rsidRPr="007F7FAF">
        <w:rPr>
          <w:rFonts w:ascii="Century Gothic" w:hAnsi="Century Gothic" w:cs="Arial"/>
          <w:b/>
          <w:sz w:val="22"/>
          <w:szCs w:val="22"/>
        </w:rPr>
        <w:t>development</w:t>
      </w:r>
    </w:p>
    <w:p w14:paraId="0CEE9C93" w14:textId="77777777" w:rsidR="00553F7A" w:rsidRPr="007F7FAF" w:rsidRDefault="00553F7A" w:rsidP="00C213EB">
      <w:pPr>
        <w:pStyle w:val="ListParagraph"/>
        <w:numPr>
          <w:ilvl w:val="0"/>
          <w:numId w:val="80"/>
        </w:numPr>
        <w:spacing w:before="120" w:line="264" w:lineRule="auto"/>
        <w:rPr>
          <w:rFonts w:ascii="Century Gothic" w:hAnsi="Century Gothic" w:cs="Arial"/>
          <w:b/>
          <w:sz w:val="22"/>
          <w:szCs w:val="22"/>
        </w:rPr>
      </w:pPr>
      <w:r w:rsidRPr="007F7FAF">
        <w:rPr>
          <w:rFonts w:ascii="Century Gothic" w:hAnsi="Century Gothic" w:cs="Arial"/>
          <w:b/>
          <w:sz w:val="22"/>
          <w:szCs w:val="22"/>
        </w:rPr>
        <w:t>Other product-related strategies</w:t>
      </w:r>
    </w:p>
    <w:p w14:paraId="38F972A5" w14:textId="77777777" w:rsidR="00553F7A" w:rsidRPr="007F7FAF" w:rsidRDefault="00553F7A" w:rsidP="00C213EB">
      <w:pPr>
        <w:pStyle w:val="ListParagraph"/>
        <w:numPr>
          <w:ilvl w:val="0"/>
          <w:numId w:val="80"/>
        </w:numPr>
        <w:spacing w:before="120" w:line="264" w:lineRule="auto"/>
        <w:rPr>
          <w:rFonts w:ascii="Century Gothic" w:hAnsi="Century Gothic" w:cs="Arial"/>
          <w:b/>
          <w:sz w:val="22"/>
          <w:szCs w:val="22"/>
          <w:lang w:val="en-CA"/>
        </w:rPr>
      </w:pPr>
      <w:r w:rsidRPr="007F7FAF">
        <w:rPr>
          <w:rFonts w:ascii="Century Gothic" w:hAnsi="Century Gothic" w:cs="Arial"/>
          <w:b/>
          <w:sz w:val="22"/>
          <w:szCs w:val="22"/>
        </w:rPr>
        <w:t>International expansion</w:t>
      </w:r>
    </w:p>
    <w:p w14:paraId="54AFE31B" w14:textId="77777777" w:rsidR="00553F7A" w:rsidRPr="007F7FAF" w:rsidRDefault="00553F7A" w:rsidP="00553F7A">
      <w:pPr>
        <w:pStyle w:val="ListParagraph"/>
        <w:rPr>
          <w:rFonts w:ascii="Century Gothic" w:hAnsi="Century Gothic" w:cs="Arial"/>
          <w:b/>
          <w:sz w:val="22"/>
          <w:szCs w:val="22"/>
          <w:lang w:val="en-CA"/>
        </w:rPr>
      </w:pPr>
    </w:p>
    <w:p w14:paraId="7AA8615D" w14:textId="77777777" w:rsidR="00553F7A" w:rsidRPr="007F7FAF" w:rsidRDefault="00553F7A" w:rsidP="00553F7A">
      <w:pPr>
        <w:rPr>
          <w:rFonts w:ascii="Century Gothic" w:hAnsi="Century Gothic" w:cs="Arial"/>
          <w:b/>
          <w:sz w:val="22"/>
          <w:szCs w:val="22"/>
          <w:u w:val="single"/>
          <w:lang w:val="en-CA"/>
        </w:rPr>
      </w:pPr>
      <w:r w:rsidRPr="007F7FAF">
        <w:rPr>
          <w:rFonts w:ascii="Century Gothic" w:hAnsi="Century Gothic" w:cs="Arial"/>
          <w:b/>
          <w:sz w:val="22"/>
          <w:szCs w:val="22"/>
          <w:u w:val="single"/>
        </w:rPr>
        <w:t>1. New Product Development</w:t>
      </w:r>
    </w:p>
    <w:p w14:paraId="28AC35D5" w14:textId="77777777" w:rsidR="00553F7A" w:rsidRPr="007F7FAF" w:rsidRDefault="00553F7A" w:rsidP="00C213EB">
      <w:pPr>
        <w:numPr>
          <w:ilvl w:val="1"/>
          <w:numId w:val="81"/>
        </w:numPr>
        <w:spacing w:before="120" w:line="264" w:lineRule="auto"/>
        <w:rPr>
          <w:rFonts w:ascii="Century Gothic" w:hAnsi="Century Gothic" w:cs="Arial"/>
          <w:sz w:val="22"/>
          <w:szCs w:val="22"/>
          <w:lang w:val="en-CA"/>
        </w:rPr>
      </w:pPr>
      <w:r w:rsidRPr="007F7FAF">
        <w:rPr>
          <w:rFonts w:ascii="Century Gothic" w:hAnsi="Century Gothic" w:cs="Arial"/>
          <w:sz w:val="22"/>
          <w:szCs w:val="22"/>
        </w:rPr>
        <w:t>Involves the creation and sale of new products (or services) as a means of increasing firm revenues.</w:t>
      </w:r>
    </w:p>
    <w:p w14:paraId="7199E865" w14:textId="77777777" w:rsidR="00553F7A" w:rsidRPr="007F7FAF" w:rsidRDefault="00553F7A" w:rsidP="00C213EB">
      <w:pPr>
        <w:numPr>
          <w:ilvl w:val="1"/>
          <w:numId w:val="81"/>
        </w:numPr>
        <w:spacing w:before="120" w:line="264" w:lineRule="auto"/>
        <w:rPr>
          <w:rFonts w:ascii="Century Gothic" w:hAnsi="Century Gothic" w:cs="Arial"/>
          <w:sz w:val="22"/>
          <w:szCs w:val="22"/>
          <w:lang w:val="en-CA"/>
        </w:rPr>
      </w:pPr>
      <w:r w:rsidRPr="007F7FAF">
        <w:rPr>
          <w:rFonts w:ascii="Century Gothic" w:hAnsi="Century Gothic" w:cs="Arial"/>
          <w:sz w:val="22"/>
          <w:szCs w:val="22"/>
        </w:rPr>
        <w:t>In many fast-paced industries, new product development is a competitive necessity.</w:t>
      </w:r>
    </w:p>
    <w:p w14:paraId="3875577D" w14:textId="77777777" w:rsidR="00553F7A" w:rsidRPr="007F7FAF" w:rsidRDefault="00553F7A" w:rsidP="00C213EB">
      <w:pPr>
        <w:numPr>
          <w:ilvl w:val="2"/>
          <w:numId w:val="81"/>
        </w:numPr>
        <w:spacing w:before="120" w:line="264" w:lineRule="auto"/>
        <w:rPr>
          <w:rFonts w:ascii="Century Gothic" w:hAnsi="Century Gothic" w:cs="Arial"/>
          <w:sz w:val="22"/>
          <w:szCs w:val="22"/>
          <w:lang w:val="en-CA"/>
        </w:rPr>
      </w:pPr>
      <w:r w:rsidRPr="007F7FAF">
        <w:rPr>
          <w:rFonts w:ascii="Century Gothic" w:hAnsi="Century Gothic" w:cs="Arial"/>
          <w:sz w:val="22"/>
          <w:szCs w:val="22"/>
        </w:rPr>
        <w:t>For example, the average product life cycle in the computer software industry is 14 to 16 months. Therefore these companies must always have new products in their pipelines.</w:t>
      </w:r>
    </w:p>
    <w:p w14:paraId="08AA265D" w14:textId="77777777" w:rsidR="00553F7A" w:rsidRPr="007F7FAF" w:rsidRDefault="00553F7A" w:rsidP="00553F7A">
      <w:pPr>
        <w:rPr>
          <w:rFonts w:ascii="Century Gothic" w:hAnsi="Century Gothic" w:cs="Arial"/>
          <w:sz w:val="22"/>
          <w:szCs w:val="22"/>
          <w:u w:val="single"/>
          <w:lang w:val="en-CA"/>
        </w:rPr>
      </w:pPr>
      <w:r w:rsidRPr="007F7FAF">
        <w:rPr>
          <w:rFonts w:ascii="Century Gothic" w:hAnsi="Century Gothic" w:cs="Arial"/>
          <w:sz w:val="22"/>
          <w:szCs w:val="22"/>
          <w:u w:val="single"/>
        </w:rPr>
        <w:t>Keys to Effective New Product and Service Development</w:t>
      </w:r>
    </w:p>
    <w:p w14:paraId="028E69FF" w14:textId="77777777" w:rsidR="00553F7A" w:rsidRPr="007F7FAF" w:rsidRDefault="00553F7A" w:rsidP="00C213EB">
      <w:pPr>
        <w:numPr>
          <w:ilvl w:val="0"/>
          <w:numId w:val="81"/>
        </w:numPr>
        <w:spacing w:before="120"/>
        <w:rPr>
          <w:rFonts w:ascii="Century Gothic" w:hAnsi="Century Gothic" w:cs="Arial"/>
          <w:sz w:val="22"/>
          <w:szCs w:val="22"/>
          <w:lang w:val="en-CA"/>
        </w:rPr>
      </w:pPr>
      <w:r w:rsidRPr="007F7FAF">
        <w:rPr>
          <w:rFonts w:ascii="Century Gothic" w:hAnsi="Century Gothic" w:cs="Arial"/>
          <w:i/>
          <w:sz w:val="22"/>
          <w:szCs w:val="22"/>
        </w:rPr>
        <w:t>Find a niche and fill it</w:t>
      </w:r>
      <w:r w:rsidRPr="007F7FAF">
        <w:rPr>
          <w:rFonts w:ascii="Century Gothic" w:hAnsi="Century Gothic" w:cs="Arial"/>
          <w:sz w:val="22"/>
          <w:szCs w:val="22"/>
        </w:rPr>
        <w:t xml:space="preserve">: Saturated markets should be avoided, ex: industries of appliances, credit cards and cell phones. These are crowded markets with low profit margins. </w:t>
      </w:r>
    </w:p>
    <w:p w14:paraId="2C85158F" w14:textId="77777777" w:rsidR="00553F7A" w:rsidRPr="007F7FAF" w:rsidRDefault="00553F7A" w:rsidP="00C213EB">
      <w:pPr>
        <w:numPr>
          <w:ilvl w:val="0"/>
          <w:numId w:val="81"/>
        </w:numPr>
        <w:spacing w:before="120"/>
        <w:rPr>
          <w:rFonts w:ascii="Century Gothic" w:hAnsi="Century Gothic" w:cs="Arial"/>
          <w:sz w:val="22"/>
          <w:szCs w:val="22"/>
          <w:lang w:val="en-CA"/>
        </w:rPr>
      </w:pPr>
      <w:r w:rsidRPr="007F7FAF">
        <w:rPr>
          <w:rFonts w:ascii="Century Gothic" w:hAnsi="Century Gothic" w:cs="Arial"/>
          <w:i/>
          <w:sz w:val="22"/>
          <w:szCs w:val="22"/>
        </w:rPr>
        <w:t xml:space="preserve"> Develop products that add value</w:t>
      </w:r>
      <w:r w:rsidRPr="007F7FAF">
        <w:rPr>
          <w:rFonts w:ascii="Century Gothic" w:hAnsi="Century Gothic" w:cs="Arial"/>
          <w:sz w:val="22"/>
          <w:szCs w:val="22"/>
        </w:rPr>
        <w:t xml:space="preserve">: products that add value to customers in some meaningful way. </w:t>
      </w:r>
    </w:p>
    <w:p w14:paraId="0898D217" w14:textId="77777777" w:rsidR="00553F7A" w:rsidRPr="007F7FAF" w:rsidRDefault="00553F7A" w:rsidP="00C213EB">
      <w:pPr>
        <w:numPr>
          <w:ilvl w:val="0"/>
          <w:numId w:val="81"/>
        </w:numPr>
        <w:spacing w:before="120"/>
        <w:rPr>
          <w:rFonts w:ascii="Century Gothic" w:hAnsi="Century Gothic" w:cs="Arial"/>
          <w:sz w:val="22"/>
          <w:szCs w:val="22"/>
          <w:lang w:val="en-CA"/>
        </w:rPr>
      </w:pPr>
      <w:r w:rsidRPr="007F7FAF">
        <w:rPr>
          <w:rFonts w:ascii="Century Gothic" w:hAnsi="Century Gothic" w:cs="Arial"/>
          <w:sz w:val="22"/>
          <w:szCs w:val="22"/>
        </w:rPr>
        <w:t xml:space="preserve"> </w:t>
      </w:r>
      <w:r w:rsidRPr="007F7FAF">
        <w:rPr>
          <w:rFonts w:ascii="Century Gothic" w:hAnsi="Century Gothic" w:cs="Arial"/>
          <w:i/>
          <w:sz w:val="22"/>
          <w:szCs w:val="22"/>
        </w:rPr>
        <w:t>Get quality right and pricing right:</w:t>
      </w:r>
      <w:r w:rsidRPr="007F7FAF">
        <w:rPr>
          <w:rFonts w:ascii="Century Gothic" w:hAnsi="Century Gothic" w:cs="Arial"/>
          <w:sz w:val="22"/>
          <w:szCs w:val="22"/>
        </w:rPr>
        <w:t xml:space="preserve"> If the quality of a product and its price are not compatible the product may fail and have little chance for recovery. If customers pay a high price for a product, they expect high quality. </w:t>
      </w:r>
    </w:p>
    <w:p w14:paraId="69C07D3E" w14:textId="77777777" w:rsidR="00553F7A" w:rsidRPr="007F7FAF" w:rsidRDefault="00553F7A" w:rsidP="00C213EB">
      <w:pPr>
        <w:numPr>
          <w:ilvl w:val="0"/>
          <w:numId w:val="81"/>
        </w:numPr>
        <w:spacing w:before="120"/>
        <w:rPr>
          <w:rFonts w:ascii="Century Gothic" w:hAnsi="Century Gothic" w:cs="Arial"/>
          <w:sz w:val="22"/>
          <w:szCs w:val="22"/>
          <w:lang w:val="en-CA"/>
        </w:rPr>
      </w:pPr>
      <w:r w:rsidRPr="007F7FAF">
        <w:rPr>
          <w:rFonts w:ascii="Century Gothic" w:hAnsi="Century Gothic" w:cs="Arial"/>
          <w:sz w:val="22"/>
          <w:szCs w:val="22"/>
        </w:rPr>
        <w:t xml:space="preserve"> </w:t>
      </w:r>
      <w:r w:rsidRPr="007F7FAF">
        <w:rPr>
          <w:rFonts w:ascii="Century Gothic" w:hAnsi="Century Gothic" w:cs="Arial"/>
          <w:i/>
          <w:sz w:val="22"/>
          <w:szCs w:val="22"/>
        </w:rPr>
        <w:t>Focus on a specific target market:</w:t>
      </w:r>
      <w:r w:rsidRPr="007F7FAF">
        <w:rPr>
          <w:rFonts w:ascii="Century Gothic" w:hAnsi="Century Gothic" w:cs="Arial"/>
          <w:sz w:val="22"/>
          <w:szCs w:val="22"/>
        </w:rPr>
        <w:t xml:space="preserve"> Opportunity to conduct a focused promotional campaign and select the appropriate distributors. </w:t>
      </w:r>
    </w:p>
    <w:p w14:paraId="189198E7" w14:textId="77777777" w:rsidR="00553F7A" w:rsidRPr="007F7FAF" w:rsidRDefault="00553F7A" w:rsidP="00C213EB">
      <w:pPr>
        <w:numPr>
          <w:ilvl w:val="0"/>
          <w:numId w:val="81"/>
        </w:numPr>
        <w:spacing w:before="120"/>
        <w:rPr>
          <w:rFonts w:ascii="Century Gothic" w:hAnsi="Century Gothic" w:cs="Arial"/>
          <w:sz w:val="22"/>
          <w:szCs w:val="22"/>
          <w:lang w:val="en-CA"/>
        </w:rPr>
      </w:pPr>
      <w:r w:rsidRPr="007F7FAF">
        <w:rPr>
          <w:rFonts w:ascii="Century Gothic" w:hAnsi="Century Gothic" w:cs="Arial"/>
          <w:i/>
          <w:sz w:val="22"/>
          <w:szCs w:val="22"/>
        </w:rPr>
        <w:t xml:space="preserve"> Conduct ongoing feasibility analysis</w:t>
      </w:r>
      <w:r w:rsidRPr="007F7FAF">
        <w:rPr>
          <w:rFonts w:ascii="Century Gothic" w:hAnsi="Century Gothic" w:cs="Arial"/>
          <w:sz w:val="22"/>
          <w:szCs w:val="22"/>
        </w:rPr>
        <w:t xml:space="preserve">: Should continue even after the product is launched. The initial market response should be tested in focus groups and surveys, and incremental adjustments should be made when appropriate. </w:t>
      </w:r>
    </w:p>
    <w:p w14:paraId="24A3A68B"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i/>
          <w:sz w:val="22"/>
          <w:szCs w:val="22"/>
          <w:lang w:val="en-CA"/>
        </w:rPr>
        <w:t xml:space="preserve">* </w:t>
      </w:r>
      <w:r w:rsidRPr="007F7FAF">
        <w:rPr>
          <w:rFonts w:ascii="Century Gothic" w:hAnsi="Century Gothic" w:cs="Arial"/>
          <w:sz w:val="22"/>
          <w:szCs w:val="22"/>
        </w:rPr>
        <w:t xml:space="preserve">New product development can result in substantial rewards, it is a high-risk strategy. The key is developing innovative new products that aren’t simply “me-too” products that are entering already crowded markets. Successful new products can also provide sufficient cash flow to fund a company’s operations and provide resources to support developing additional products. Ex: Pharmaceutical products. </w:t>
      </w:r>
    </w:p>
    <w:p w14:paraId="3538E70E"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noProof/>
          <w:sz w:val="22"/>
          <w:szCs w:val="22"/>
        </w:rPr>
        <w:drawing>
          <wp:inline distT="0" distB="0" distL="0" distR="0" wp14:anchorId="2A70F832" wp14:editId="4AEE5793">
            <wp:extent cx="4438650" cy="1459633"/>
            <wp:effectExtent l="0" t="0" r="0" b="7620"/>
            <wp:docPr id="12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 name="Picture 1"/>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53041" cy="1464365"/>
                    </a:xfrm>
                    <a:prstGeom prst="rect">
                      <a:avLst/>
                    </a:prstGeom>
                    <a:noFill/>
                    <a:ln>
                      <a:noFill/>
                    </a:ln>
                    <a:extLst/>
                  </pic:spPr>
                </pic:pic>
              </a:graphicData>
            </a:graphic>
          </wp:inline>
        </w:drawing>
      </w:r>
    </w:p>
    <w:p w14:paraId="1C69146F" w14:textId="77777777" w:rsidR="002265E8" w:rsidRPr="007F7FAF" w:rsidRDefault="002265E8" w:rsidP="00553F7A">
      <w:pPr>
        <w:rPr>
          <w:rFonts w:ascii="Century Gothic" w:hAnsi="Century Gothic" w:cs="Arial"/>
          <w:b/>
          <w:sz w:val="22"/>
          <w:szCs w:val="22"/>
          <w:u w:val="single"/>
        </w:rPr>
      </w:pPr>
    </w:p>
    <w:p w14:paraId="0641A44B" w14:textId="77777777" w:rsidR="002265E8" w:rsidRPr="007F7FAF" w:rsidRDefault="002265E8" w:rsidP="00553F7A">
      <w:pPr>
        <w:rPr>
          <w:rFonts w:ascii="Century Gothic" w:hAnsi="Century Gothic" w:cs="Arial"/>
          <w:b/>
          <w:sz w:val="22"/>
          <w:szCs w:val="22"/>
          <w:u w:val="single"/>
        </w:rPr>
      </w:pPr>
    </w:p>
    <w:p w14:paraId="6304E5A4" w14:textId="77777777" w:rsidR="00553F7A" w:rsidRPr="007F7FAF" w:rsidRDefault="00553F7A" w:rsidP="00553F7A">
      <w:pPr>
        <w:rPr>
          <w:rFonts w:ascii="Century Gothic" w:hAnsi="Century Gothic" w:cs="Arial"/>
          <w:b/>
          <w:sz w:val="22"/>
          <w:szCs w:val="22"/>
          <w:u w:val="single"/>
        </w:rPr>
      </w:pPr>
      <w:r w:rsidRPr="007F7FAF">
        <w:rPr>
          <w:rFonts w:ascii="Century Gothic" w:hAnsi="Century Gothic" w:cs="Arial"/>
          <w:b/>
          <w:sz w:val="22"/>
          <w:szCs w:val="22"/>
          <w:u w:val="single"/>
        </w:rPr>
        <w:t>2. Other product-related strategies (4 types)</w:t>
      </w:r>
    </w:p>
    <w:p w14:paraId="4DEAB173" w14:textId="135AC5F5" w:rsidR="00553F7A" w:rsidRPr="007F7FAF" w:rsidRDefault="00553F7A" w:rsidP="00553F7A">
      <w:pPr>
        <w:rPr>
          <w:rFonts w:ascii="Century Gothic" w:hAnsi="Century Gothic" w:cs="Arial"/>
          <w:sz w:val="22"/>
          <w:szCs w:val="22"/>
          <w:lang w:val="en-CA"/>
        </w:rPr>
      </w:pPr>
      <w:r w:rsidRPr="007F7FAF">
        <w:rPr>
          <w:rFonts w:ascii="Century Gothic" w:hAnsi="Century Gothic" w:cs="Arial"/>
          <w:b/>
          <w:sz w:val="22"/>
          <w:szCs w:val="22"/>
        </w:rPr>
        <w:t>Improving an Existing Product or Service</w:t>
      </w:r>
      <w:r w:rsidRPr="007F7FAF">
        <w:rPr>
          <w:rFonts w:ascii="Century Gothic" w:hAnsi="Century Gothic" w:cs="Arial"/>
          <w:sz w:val="22"/>
          <w:szCs w:val="22"/>
        </w:rPr>
        <w:t xml:space="preserve">: </w:t>
      </w:r>
      <w:r w:rsidRPr="007F7FAF">
        <w:rPr>
          <w:rFonts w:ascii="Century Gothic" w:hAnsi="Century Gothic" w:cs="Arial"/>
          <w:sz w:val="22"/>
          <w:szCs w:val="22"/>
          <w:lang w:val="en-CA"/>
        </w:rPr>
        <w:t xml:space="preserve">Often a business can increase its revenues by simply increasing the quality of an existing product or service. Enhancing quality, making it larger or smaller, making it more convenient to use, improving its durability, or making it more up-to-date. Ex: </w:t>
      </w:r>
      <w:r w:rsidR="002265E8" w:rsidRPr="007F7FAF">
        <w:rPr>
          <w:rFonts w:ascii="Century Gothic" w:hAnsi="Century Gothic" w:cs="Arial"/>
          <w:sz w:val="22"/>
          <w:szCs w:val="22"/>
          <w:lang w:val="en-CA"/>
        </w:rPr>
        <w:t>iPhone</w:t>
      </w:r>
      <w:r w:rsidRPr="007F7FAF">
        <w:rPr>
          <w:rFonts w:ascii="Century Gothic" w:hAnsi="Century Gothic" w:cs="Arial"/>
          <w:sz w:val="22"/>
          <w:szCs w:val="22"/>
          <w:lang w:val="en-CA"/>
        </w:rPr>
        <w:t xml:space="preserve">. It is typically less expensive for a firm to modify an existing product, rather than develop a new one. </w:t>
      </w:r>
    </w:p>
    <w:p w14:paraId="3FA65FB2" w14:textId="26DD13D8" w:rsidR="00553F7A" w:rsidRPr="007F7FAF" w:rsidRDefault="00553F7A" w:rsidP="00553F7A">
      <w:pPr>
        <w:rPr>
          <w:rFonts w:ascii="Century Gothic" w:hAnsi="Century Gothic" w:cs="Arial"/>
          <w:sz w:val="22"/>
          <w:szCs w:val="22"/>
          <w:lang w:val="en-CA"/>
        </w:rPr>
      </w:pPr>
      <w:r w:rsidRPr="007F7FAF">
        <w:rPr>
          <w:rFonts w:ascii="Century Gothic" w:hAnsi="Century Gothic" w:cs="Arial"/>
          <w:b/>
          <w:sz w:val="22"/>
          <w:szCs w:val="22"/>
        </w:rPr>
        <w:t>Increasing Market Penetration</w:t>
      </w:r>
      <w:r w:rsidRPr="007F7FAF">
        <w:rPr>
          <w:rFonts w:ascii="Century Gothic" w:hAnsi="Century Gothic" w:cs="Arial"/>
          <w:sz w:val="22"/>
          <w:szCs w:val="22"/>
        </w:rPr>
        <w:t xml:space="preserve">: </w:t>
      </w:r>
      <w:r w:rsidRPr="007F7FAF">
        <w:rPr>
          <w:rFonts w:ascii="Century Gothic" w:hAnsi="Century Gothic" w:cs="Arial"/>
          <w:sz w:val="22"/>
          <w:szCs w:val="22"/>
          <w:lang w:val="en-CA"/>
        </w:rPr>
        <w:t xml:space="preserve">Increasing the sales of a product or service through greater marketing efforts or through increased production capacity. An increase in a product’s market share is typically accomplished by increasing advertising expenditures, offering sales promotions, lowering the price, increasing the size of the sales force, or increasing a company’s social media efforts. Ex: </w:t>
      </w:r>
      <w:r w:rsidR="002265E8" w:rsidRPr="007F7FAF">
        <w:rPr>
          <w:rFonts w:ascii="Century Gothic" w:hAnsi="Century Gothic" w:cs="Arial"/>
          <w:sz w:val="22"/>
          <w:szCs w:val="22"/>
          <w:lang w:val="en-CA"/>
        </w:rPr>
        <w:t>Proactive</w:t>
      </w:r>
      <w:r w:rsidRPr="007F7FAF">
        <w:rPr>
          <w:rFonts w:ascii="Century Gothic" w:hAnsi="Century Gothic" w:cs="Arial"/>
          <w:sz w:val="22"/>
          <w:szCs w:val="22"/>
          <w:lang w:val="en-CA"/>
        </w:rPr>
        <w:t xml:space="preserve"> or Gift cards from retailers and restaurants. Increased market penetration can also occur through capacity or efficiency, which permits a firm to have a greater volume of product or service. This can occur by expanding a plant, or by outsourcing a portion of production. </w:t>
      </w:r>
    </w:p>
    <w:p w14:paraId="6CB1FE1D"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b/>
          <w:sz w:val="22"/>
          <w:szCs w:val="22"/>
        </w:rPr>
        <w:t>Extending Product Lines</w:t>
      </w:r>
      <w:r w:rsidRPr="007F7FAF">
        <w:rPr>
          <w:rFonts w:ascii="Century Gothic" w:hAnsi="Century Gothic" w:cs="Arial"/>
          <w:sz w:val="22"/>
          <w:szCs w:val="22"/>
        </w:rPr>
        <w:t xml:space="preserve">: </w:t>
      </w:r>
      <w:r w:rsidRPr="007F7FAF">
        <w:rPr>
          <w:rFonts w:ascii="Century Gothic" w:hAnsi="Century Gothic" w:cs="Arial"/>
          <w:sz w:val="22"/>
          <w:szCs w:val="22"/>
          <w:lang w:val="en-CA"/>
        </w:rPr>
        <w:t xml:space="preserve">Making additional variations of a product so it will appeal to a broader range of clientele. Advantage is that it doesn’t incur significant additional expense. Ex: Computers, different versions based on size, graphics and processor speed. </w:t>
      </w:r>
      <w:proofErr w:type="gramStart"/>
      <w:r w:rsidRPr="007F7FAF">
        <w:rPr>
          <w:rFonts w:ascii="Century Gothic" w:hAnsi="Century Gothic" w:cs="Arial"/>
          <w:sz w:val="22"/>
          <w:szCs w:val="22"/>
          <w:lang w:val="en-CA"/>
        </w:rPr>
        <w:t>Firm’s</w:t>
      </w:r>
      <w:proofErr w:type="gramEnd"/>
      <w:r w:rsidRPr="007F7FAF">
        <w:rPr>
          <w:rFonts w:ascii="Century Gothic" w:hAnsi="Century Gothic" w:cs="Arial"/>
          <w:sz w:val="22"/>
          <w:szCs w:val="22"/>
          <w:lang w:val="en-CA"/>
        </w:rPr>
        <w:t xml:space="preserve"> pursue product extensions as a way of leveraging their core competencies into related areas, ex: Zipcar, car sharing services for consumers started offering them to businesses. </w:t>
      </w:r>
    </w:p>
    <w:p w14:paraId="036E7F32"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b/>
          <w:sz w:val="22"/>
          <w:szCs w:val="22"/>
        </w:rPr>
        <w:t>Geographic Expansion</w:t>
      </w:r>
      <w:r w:rsidRPr="007F7FAF">
        <w:rPr>
          <w:rFonts w:ascii="Century Gothic" w:hAnsi="Century Gothic" w:cs="Arial"/>
          <w:sz w:val="22"/>
          <w:szCs w:val="22"/>
        </w:rPr>
        <w:t xml:space="preserve">: </w:t>
      </w:r>
      <w:r w:rsidRPr="007F7FAF">
        <w:rPr>
          <w:rFonts w:ascii="Century Gothic" w:hAnsi="Century Gothic" w:cs="Arial"/>
          <w:sz w:val="22"/>
          <w:szCs w:val="22"/>
          <w:lang w:val="en-CA"/>
        </w:rPr>
        <w:t xml:space="preserve">Growth via expanding to additional geographic locations. Most common in the retail setting. Ex: McDonalds. Keys to successful geographic expansion: 1. Perform successfully in the initial location. 2. Establish the legitimacy of the business concept in the expansion locations. 3. Don’t isolate the expansion location (employees don’t get the proper attention and training from the HQ). </w:t>
      </w:r>
    </w:p>
    <w:p w14:paraId="411260EE" w14:textId="77777777" w:rsidR="00553F7A" w:rsidRPr="007F7FAF" w:rsidRDefault="00553F7A" w:rsidP="00553F7A">
      <w:pPr>
        <w:rPr>
          <w:rFonts w:ascii="Century Gothic" w:hAnsi="Century Gothic" w:cs="Arial"/>
          <w:sz w:val="22"/>
          <w:szCs w:val="22"/>
          <w:lang w:val="en-CA"/>
        </w:rPr>
      </w:pPr>
    </w:p>
    <w:p w14:paraId="791D540A" w14:textId="77777777" w:rsidR="00553F7A" w:rsidRPr="007F7FAF" w:rsidRDefault="00553F7A" w:rsidP="00553F7A">
      <w:pPr>
        <w:rPr>
          <w:rFonts w:ascii="Century Gothic" w:hAnsi="Century Gothic" w:cs="Arial"/>
          <w:b/>
          <w:sz w:val="22"/>
          <w:szCs w:val="22"/>
          <w:u w:val="single"/>
          <w:lang w:val="en-CA"/>
        </w:rPr>
      </w:pPr>
      <w:r w:rsidRPr="007F7FAF">
        <w:rPr>
          <w:rFonts w:ascii="Century Gothic" w:hAnsi="Century Gothic" w:cs="Arial"/>
          <w:b/>
          <w:sz w:val="22"/>
          <w:szCs w:val="22"/>
          <w:u w:val="single"/>
        </w:rPr>
        <w:t>3. International expansion</w:t>
      </w:r>
    </w:p>
    <w:p w14:paraId="752DEBB5" w14:textId="77777777" w:rsidR="00553F7A" w:rsidRPr="007F7FAF" w:rsidRDefault="00553F7A" w:rsidP="00C213EB">
      <w:pPr>
        <w:pStyle w:val="ListParagraph"/>
        <w:numPr>
          <w:ilvl w:val="0"/>
          <w:numId w:val="82"/>
        </w:numPr>
        <w:spacing w:before="120" w:line="264" w:lineRule="auto"/>
        <w:rPr>
          <w:rFonts w:ascii="Century Gothic" w:hAnsi="Century Gothic" w:cs="Arial"/>
          <w:sz w:val="22"/>
          <w:szCs w:val="22"/>
          <w:lang w:val="en-CA"/>
        </w:rPr>
      </w:pPr>
      <w:r w:rsidRPr="007F7FAF">
        <w:rPr>
          <w:rFonts w:ascii="Century Gothic" w:hAnsi="Century Gothic" w:cs="Arial"/>
          <w:sz w:val="22"/>
          <w:szCs w:val="22"/>
        </w:rPr>
        <w:t>Another common form of growth for entrepreneurial firms.</w:t>
      </w:r>
    </w:p>
    <w:p w14:paraId="7DB86421" w14:textId="77777777" w:rsidR="00553F7A" w:rsidRPr="007F7FAF" w:rsidRDefault="00553F7A" w:rsidP="00C213EB">
      <w:pPr>
        <w:pStyle w:val="ListParagraph"/>
        <w:numPr>
          <w:ilvl w:val="0"/>
          <w:numId w:val="82"/>
        </w:numPr>
        <w:spacing w:before="120" w:line="264" w:lineRule="auto"/>
        <w:rPr>
          <w:rFonts w:ascii="Century Gothic" w:hAnsi="Century Gothic" w:cs="Arial"/>
          <w:sz w:val="22"/>
          <w:szCs w:val="22"/>
          <w:lang w:val="en-CA"/>
        </w:rPr>
      </w:pPr>
      <w:r w:rsidRPr="007F7FAF">
        <w:rPr>
          <w:rFonts w:ascii="Century Gothic" w:hAnsi="Century Gothic" w:cs="Arial"/>
          <w:sz w:val="22"/>
          <w:szCs w:val="22"/>
        </w:rPr>
        <w:t>International new ventures; are businesses that, from their inception, seek to derive significant competitive advantage by using their resources to sell products or services in multiple countries.</w:t>
      </w:r>
    </w:p>
    <w:p w14:paraId="25E63D0D" w14:textId="77777777" w:rsidR="00553F7A" w:rsidRPr="007F7FAF" w:rsidRDefault="00553F7A" w:rsidP="00C213EB">
      <w:pPr>
        <w:pStyle w:val="ListParagraph"/>
        <w:numPr>
          <w:ilvl w:val="0"/>
          <w:numId w:val="82"/>
        </w:numPr>
        <w:spacing w:before="120" w:line="264" w:lineRule="auto"/>
        <w:rPr>
          <w:rFonts w:ascii="Century Gothic" w:hAnsi="Century Gothic" w:cs="Arial"/>
          <w:sz w:val="22"/>
          <w:szCs w:val="22"/>
          <w:lang w:val="en-CA"/>
        </w:rPr>
      </w:pPr>
      <w:r w:rsidRPr="007F7FAF">
        <w:rPr>
          <w:rFonts w:ascii="Century Gothic" w:hAnsi="Century Gothic" w:cs="Arial"/>
          <w:sz w:val="22"/>
          <w:szCs w:val="22"/>
        </w:rPr>
        <w:t>Although there is vast potential associated with selling overseas, it is a fairly complex form of growth.</w:t>
      </w:r>
    </w:p>
    <w:p w14:paraId="0CC0E754"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sz w:val="22"/>
          <w:szCs w:val="22"/>
          <w:u w:val="single"/>
        </w:rPr>
        <w:t xml:space="preserve">Evaluation a firm’s overall suitability </w:t>
      </w:r>
      <w:r w:rsidRPr="007F7FAF">
        <w:rPr>
          <w:rFonts w:ascii="Century Gothic" w:hAnsi="Century Gothic" w:cs="Arial"/>
          <w:sz w:val="22"/>
          <w:szCs w:val="22"/>
        </w:rPr>
        <w:t xml:space="preserve">for growth through international markets. </w:t>
      </w:r>
    </w:p>
    <w:p w14:paraId="5F773F8E" w14:textId="77777777" w:rsidR="00553F7A" w:rsidRPr="007F7FAF" w:rsidRDefault="00553F7A" w:rsidP="00C213EB">
      <w:pPr>
        <w:numPr>
          <w:ilvl w:val="1"/>
          <w:numId w:val="83"/>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Management/Organizational Issues: Depth of management commitment, depth of international experience &amp; interference with other firm’s initiatives. </w:t>
      </w:r>
    </w:p>
    <w:p w14:paraId="7CCE13B5" w14:textId="77777777" w:rsidR="00553F7A" w:rsidRPr="007F7FAF" w:rsidRDefault="00553F7A" w:rsidP="00C213EB">
      <w:pPr>
        <w:numPr>
          <w:ilvl w:val="1"/>
          <w:numId w:val="83"/>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Product and Distribution Issues: The firm must determine if the products are suitable for overseas markets and how will they be transported. </w:t>
      </w:r>
    </w:p>
    <w:p w14:paraId="08D700E4" w14:textId="77777777" w:rsidR="00553F7A" w:rsidRPr="007F7FAF" w:rsidRDefault="00553F7A" w:rsidP="00C213EB">
      <w:pPr>
        <w:numPr>
          <w:ilvl w:val="1"/>
          <w:numId w:val="83"/>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Financial and Risk Management Issues: Financing </w:t>
      </w:r>
      <w:proofErr w:type="gramStart"/>
      <w:r w:rsidRPr="007F7FAF">
        <w:rPr>
          <w:rFonts w:ascii="Century Gothic" w:hAnsi="Century Gothic" w:cs="Arial"/>
          <w:sz w:val="22"/>
          <w:szCs w:val="22"/>
        </w:rPr>
        <w:t>export</w:t>
      </w:r>
      <w:proofErr w:type="gramEnd"/>
      <w:r w:rsidRPr="007F7FAF">
        <w:rPr>
          <w:rFonts w:ascii="Century Gothic" w:hAnsi="Century Gothic" w:cs="Arial"/>
          <w:sz w:val="22"/>
          <w:szCs w:val="22"/>
        </w:rPr>
        <w:t xml:space="preserve"> operations (how will it be funded? How will the foreign customer pay?), Foreign currency risk (How will the firm manage the fluctuation in exchange rates?). </w:t>
      </w:r>
    </w:p>
    <w:p w14:paraId="3B49E14D" w14:textId="77777777" w:rsidR="00553F7A" w:rsidRPr="007F7FAF" w:rsidRDefault="00553F7A" w:rsidP="00553F7A">
      <w:pPr>
        <w:rPr>
          <w:rFonts w:ascii="Century Gothic" w:hAnsi="Century Gothic" w:cs="Arial"/>
          <w:sz w:val="22"/>
          <w:szCs w:val="22"/>
          <w:u w:val="single"/>
          <w:lang w:val="en-CA"/>
        </w:rPr>
      </w:pPr>
      <w:r w:rsidRPr="007F7FAF">
        <w:rPr>
          <w:rFonts w:ascii="Century Gothic" w:hAnsi="Century Gothic" w:cs="Arial"/>
          <w:sz w:val="22"/>
          <w:szCs w:val="22"/>
          <w:u w:val="single"/>
        </w:rPr>
        <w:t>Foreign-Market Entry Strategies (6 types</w:t>
      </w:r>
      <w:r w:rsidRPr="007F7FAF">
        <w:rPr>
          <w:rFonts w:ascii="Century Gothic" w:hAnsi="Century Gothic" w:cs="Arial"/>
          <w:sz w:val="22"/>
          <w:szCs w:val="22"/>
          <w:u w:val="single"/>
        </w:rPr>
        <w:softHyphen/>
        <w:t xml:space="preserve">) </w:t>
      </w:r>
    </w:p>
    <w:p w14:paraId="1C5522D6" w14:textId="77777777" w:rsidR="00553F7A" w:rsidRPr="007F7FAF" w:rsidRDefault="00553F7A" w:rsidP="00C213EB">
      <w:pPr>
        <w:numPr>
          <w:ilvl w:val="1"/>
          <w:numId w:val="84"/>
        </w:numPr>
        <w:spacing w:before="120" w:line="264" w:lineRule="auto"/>
        <w:rPr>
          <w:rFonts w:ascii="Century Gothic" w:hAnsi="Century Gothic" w:cs="Arial"/>
          <w:b/>
          <w:sz w:val="22"/>
          <w:szCs w:val="22"/>
          <w:lang w:val="en-CA"/>
        </w:rPr>
      </w:pPr>
      <w:r w:rsidRPr="007F7FAF">
        <w:rPr>
          <w:rFonts w:ascii="Century Gothic" w:hAnsi="Century Gothic" w:cs="Arial"/>
          <w:b/>
          <w:sz w:val="22"/>
          <w:szCs w:val="22"/>
        </w:rPr>
        <w:t>Exporting</w:t>
      </w:r>
    </w:p>
    <w:p w14:paraId="092639BF" w14:textId="77777777" w:rsidR="00553F7A" w:rsidRPr="00B93D8B" w:rsidRDefault="00553F7A" w:rsidP="00C213EB">
      <w:pPr>
        <w:numPr>
          <w:ilvl w:val="2"/>
          <w:numId w:val="84"/>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Producing a product at home and shipping it to a foreign market. Relatively inexpensive way to become involved in a foreign market. But high transportation costs. </w:t>
      </w:r>
    </w:p>
    <w:p w14:paraId="4FD9CB5D" w14:textId="2491923E" w:rsidR="00B93D8B" w:rsidRPr="00EA1F7A" w:rsidRDefault="00EA1F7A" w:rsidP="00C213EB">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rPr>
        <w:t>Advantages</w:t>
      </w:r>
      <w:r w:rsidR="00B93D8B">
        <w:rPr>
          <w:rFonts w:ascii="Century Gothic" w:hAnsi="Century Gothic" w:cs="Arial"/>
          <w:sz w:val="22"/>
          <w:szCs w:val="22"/>
        </w:rPr>
        <w:t xml:space="preserve"> – Exporting </w:t>
      </w:r>
      <w:proofErr w:type="gramStart"/>
      <w:r w:rsidR="00B93D8B">
        <w:rPr>
          <w:rFonts w:ascii="Century Gothic" w:hAnsi="Century Gothic" w:cs="Arial"/>
          <w:sz w:val="22"/>
          <w:szCs w:val="22"/>
        </w:rPr>
        <w:t>Is</w:t>
      </w:r>
      <w:proofErr w:type="gramEnd"/>
      <w:r w:rsidR="00B93D8B">
        <w:rPr>
          <w:rFonts w:ascii="Century Gothic" w:hAnsi="Century Gothic" w:cs="Arial"/>
          <w:sz w:val="22"/>
          <w:szCs w:val="22"/>
        </w:rPr>
        <w:t xml:space="preserve"> a relatively inexpensive way for a firm to bec</w:t>
      </w:r>
      <w:r>
        <w:rPr>
          <w:rFonts w:ascii="Century Gothic" w:hAnsi="Century Gothic" w:cs="Arial"/>
          <w:sz w:val="22"/>
          <w:szCs w:val="22"/>
        </w:rPr>
        <w:t xml:space="preserve">ome involved In foreign markets. </w:t>
      </w:r>
    </w:p>
    <w:p w14:paraId="7845B083" w14:textId="774CF7AB" w:rsidR="00EA1F7A" w:rsidRPr="007F7FAF" w:rsidRDefault="00EA1F7A" w:rsidP="00C213EB">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rPr>
        <w:t xml:space="preserve">Disadvantages- High transportation cost can make exporting uneconomical, particularly for bulky products. </w:t>
      </w:r>
    </w:p>
    <w:p w14:paraId="1A820B3D" w14:textId="77777777" w:rsidR="00553F7A" w:rsidRPr="007F7FAF" w:rsidRDefault="00553F7A" w:rsidP="00C213EB">
      <w:pPr>
        <w:numPr>
          <w:ilvl w:val="1"/>
          <w:numId w:val="84"/>
        </w:numPr>
        <w:spacing w:before="120" w:line="264" w:lineRule="auto"/>
        <w:rPr>
          <w:rFonts w:ascii="Century Gothic" w:hAnsi="Century Gothic" w:cs="Arial"/>
          <w:b/>
          <w:sz w:val="22"/>
          <w:szCs w:val="22"/>
          <w:lang w:val="en-CA"/>
        </w:rPr>
      </w:pPr>
      <w:r w:rsidRPr="007F7FAF">
        <w:rPr>
          <w:rFonts w:ascii="Century Gothic" w:hAnsi="Century Gothic" w:cs="Arial"/>
          <w:b/>
          <w:sz w:val="22"/>
          <w:szCs w:val="22"/>
        </w:rPr>
        <w:t>Licensing</w:t>
      </w:r>
    </w:p>
    <w:p w14:paraId="09F5D524" w14:textId="77777777" w:rsidR="00553F7A" w:rsidRPr="00EA1F7A" w:rsidRDefault="00553F7A" w:rsidP="00C213EB">
      <w:pPr>
        <w:numPr>
          <w:ilvl w:val="2"/>
          <w:numId w:val="84"/>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An arrangement whereby a firm with the proprietary rights to a product grants permission to another firm to manufacture that product for specified royalties or other payments. The licensee puts up most of the money. The foreign company may eventually break away and start producing a variation of the product on its own. </w:t>
      </w:r>
    </w:p>
    <w:p w14:paraId="5EC65ED8" w14:textId="5DB8D0D4" w:rsidR="00EA1F7A" w:rsidRPr="00EA1F7A" w:rsidRDefault="00EA1F7A" w:rsidP="00C213EB">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rPr>
        <w:t xml:space="preserve">Advantages – The licenses puts up most of the capital needed to establish the overseas operation </w:t>
      </w:r>
    </w:p>
    <w:p w14:paraId="200E3FF8" w14:textId="76401790" w:rsidR="00EA1F7A" w:rsidRPr="007F7FAF" w:rsidRDefault="00EA1F7A" w:rsidP="00C213EB">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rPr>
        <w:t xml:space="preserve">Disadvantages – A firm in effect “ teaches” a foreign company how to produce its proprietary product. Eventually, the foreign company will probably break away and start producing a variation of the product on its own. </w:t>
      </w:r>
    </w:p>
    <w:p w14:paraId="36FE7F79" w14:textId="77777777" w:rsidR="00553F7A" w:rsidRPr="007F7FAF" w:rsidRDefault="00553F7A" w:rsidP="00C213EB">
      <w:pPr>
        <w:numPr>
          <w:ilvl w:val="1"/>
          <w:numId w:val="84"/>
        </w:numPr>
        <w:spacing w:before="120" w:line="264" w:lineRule="auto"/>
        <w:rPr>
          <w:rFonts w:ascii="Century Gothic" w:hAnsi="Century Gothic" w:cs="Arial"/>
          <w:b/>
          <w:sz w:val="22"/>
          <w:szCs w:val="22"/>
          <w:lang w:val="en-CA"/>
        </w:rPr>
      </w:pPr>
      <w:r w:rsidRPr="007F7FAF">
        <w:rPr>
          <w:rFonts w:ascii="Century Gothic" w:hAnsi="Century Gothic" w:cs="Arial"/>
          <w:b/>
          <w:sz w:val="22"/>
          <w:szCs w:val="22"/>
        </w:rPr>
        <w:t>Joint Ventures</w:t>
      </w:r>
    </w:p>
    <w:p w14:paraId="5C6D240A" w14:textId="77777777" w:rsidR="00553F7A" w:rsidRPr="007F7FAF" w:rsidRDefault="00553F7A" w:rsidP="00C213EB">
      <w:pPr>
        <w:numPr>
          <w:ilvl w:val="2"/>
          <w:numId w:val="84"/>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Involves the establishment of a firm that is jointly owned by two or more otherwise independent firms. Gaining access to the foreign partner’s knowledge and local customs. But the firm losses partial control of its business operations. </w:t>
      </w:r>
    </w:p>
    <w:p w14:paraId="620C80BA" w14:textId="77777777" w:rsidR="00553F7A" w:rsidRPr="00EA1F7A" w:rsidRDefault="00553F7A" w:rsidP="00C213EB">
      <w:pPr>
        <w:numPr>
          <w:ilvl w:val="3"/>
          <w:numId w:val="84"/>
        </w:numPr>
        <w:spacing w:before="120" w:line="264" w:lineRule="auto"/>
        <w:rPr>
          <w:rFonts w:ascii="Century Gothic" w:hAnsi="Century Gothic" w:cs="Arial"/>
          <w:sz w:val="22"/>
          <w:szCs w:val="22"/>
          <w:lang w:val="en-CA"/>
        </w:rPr>
      </w:pPr>
      <w:r w:rsidRPr="007F7FAF">
        <w:rPr>
          <w:rFonts w:ascii="Century Gothic" w:hAnsi="Century Gothic" w:cs="Arial"/>
          <w:sz w:val="22"/>
          <w:szCs w:val="22"/>
        </w:rPr>
        <w:t>Fuji-Xerox is a joint venture between an American and a Japanese company.</w:t>
      </w:r>
    </w:p>
    <w:p w14:paraId="0E07B20D" w14:textId="7365C251" w:rsidR="00EA1F7A" w:rsidRPr="00EA1F7A" w:rsidRDefault="00EA1F7A" w:rsidP="00EA1F7A">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rPr>
        <w:t xml:space="preserve">Advantages- Gaining access to the foreign partners knowledge of local customs and market preferences. </w:t>
      </w:r>
    </w:p>
    <w:p w14:paraId="633B1381" w14:textId="6A839C03" w:rsidR="00EA1F7A" w:rsidRPr="007F7FAF" w:rsidRDefault="00EA1F7A" w:rsidP="00EA1F7A">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lang w:val="en-CA"/>
        </w:rPr>
        <w:t xml:space="preserve">Disadvantages – A firm loses partial control of its business operations. </w:t>
      </w:r>
    </w:p>
    <w:p w14:paraId="14B34B65" w14:textId="77777777" w:rsidR="00553F7A" w:rsidRPr="007F7FAF" w:rsidRDefault="00553F7A" w:rsidP="00553F7A">
      <w:pPr>
        <w:ind w:left="2880"/>
        <w:rPr>
          <w:rFonts w:ascii="Century Gothic" w:hAnsi="Century Gothic" w:cs="Arial"/>
          <w:sz w:val="22"/>
          <w:szCs w:val="22"/>
          <w:lang w:val="en-CA"/>
        </w:rPr>
      </w:pPr>
    </w:p>
    <w:p w14:paraId="3D6023C7" w14:textId="77777777" w:rsidR="00553F7A" w:rsidRPr="007F7FAF" w:rsidRDefault="00553F7A" w:rsidP="00C213EB">
      <w:pPr>
        <w:numPr>
          <w:ilvl w:val="1"/>
          <w:numId w:val="84"/>
        </w:numPr>
        <w:spacing w:before="120" w:line="264" w:lineRule="auto"/>
        <w:rPr>
          <w:rFonts w:ascii="Century Gothic" w:hAnsi="Century Gothic" w:cs="Arial"/>
          <w:b/>
          <w:sz w:val="22"/>
          <w:szCs w:val="22"/>
          <w:lang w:val="en-CA"/>
        </w:rPr>
      </w:pPr>
      <w:r w:rsidRPr="007F7FAF">
        <w:rPr>
          <w:rFonts w:ascii="Century Gothic" w:hAnsi="Century Gothic" w:cs="Arial"/>
          <w:b/>
          <w:sz w:val="22"/>
          <w:szCs w:val="22"/>
        </w:rPr>
        <w:t>Franchising</w:t>
      </w:r>
    </w:p>
    <w:p w14:paraId="2C496B13" w14:textId="77777777" w:rsidR="00553F7A" w:rsidRPr="00EA1F7A" w:rsidRDefault="00553F7A" w:rsidP="00C213EB">
      <w:pPr>
        <w:numPr>
          <w:ilvl w:val="2"/>
          <w:numId w:val="84"/>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An agreement between a franchisor (a company like McDonald’s Inc., that has an established business method and brand) and a franchisee (the owner of one or more McDonald’s restaurants). The Franchisee puts up the majority of the capital needed. But there are potential issues with quality control and therefore brand image. </w:t>
      </w:r>
    </w:p>
    <w:p w14:paraId="1C40E0EC" w14:textId="7E63BCBA" w:rsidR="00EA1F7A" w:rsidRPr="00EA1F7A" w:rsidRDefault="00EA1F7A" w:rsidP="00C213EB">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rPr>
        <w:t xml:space="preserve">Advantages – The franchisee puts up the majority of capital needed to operate in a foreign market </w:t>
      </w:r>
    </w:p>
    <w:p w14:paraId="56051699" w14:textId="12E950BF" w:rsidR="00EA1F7A" w:rsidRPr="00EA1F7A" w:rsidRDefault="00EA1F7A" w:rsidP="00C213EB">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rPr>
        <w:t xml:space="preserve">Disadvantages- Quality control </w:t>
      </w:r>
    </w:p>
    <w:p w14:paraId="179D9351" w14:textId="77777777" w:rsidR="00553F7A" w:rsidRPr="007F7FAF" w:rsidRDefault="00553F7A" w:rsidP="00C213EB">
      <w:pPr>
        <w:numPr>
          <w:ilvl w:val="1"/>
          <w:numId w:val="84"/>
        </w:numPr>
        <w:spacing w:before="120" w:line="264" w:lineRule="auto"/>
        <w:rPr>
          <w:rFonts w:ascii="Century Gothic" w:hAnsi="Century Gothic" w:cs="Arial"/>
          <w:b/>
          <w:sz w:val="22"/>
          <w:szCs w:val="22"/>
          <w:lang w:val="en-CA"/>
        </w:rPr>
      </w:pPr>
      <w:r w:rsidRPr="007F7FAF">
        <w:rPr>
          <w:rFonts w:ascii="Century Gothic" w:hAnsi="Century Gothic" w:cs="Arial"/>
          <w:b/>
          <w:sz w:val="22"/>
          <w:szCs w:val="22"/>
        </w:rPr>
        <w:t>Turnkey Project</w:t>
      </w:r>
    </w:p>
    <w:p w14:paraId="132954FC" w14:textId="77777777" w:rsidR="00553F7A" w:rsidRPr="00EA1F7A" w:rsidRDefault="00553F7A" w:rsidP="00C213EB">
      <w:pPr>
        <w:numPr>
          <w:ilvl w:val="2"/>
          <w:numId w:val="84"/>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A contractor from one country builds a facility in another country, trains the personnel that will operate the facility, and turns over the keys to the project when it is completed and ready to operate. Advantage is that it has the ability to generate revenue, however it is usually a one-time activity. </w:t>
      </w:r>
    </w:p>
    <w:p w14:paraId="1BCB6B1B" w14:textId="46A6D55E" w:rsidR="00EA1F7A" w:rsidRPr="00EA1F7A" w:rsidRDefault="00EA1F7A" w:rsidP="00C213EB">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rPr>
        <w:t xml:space="preserve">Advantages- Ability to generate revenue </w:t>
      </w:r>
    </w:p>
    <w:p w14:paraId="65D8BBBB" w14:textId="6DE9D818" w:rsidR="00EA1F7A" w:rsidRPr="007F7FAF" w:rsidRDefault="00EA1F7A" w:rsidP="00C213EB">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rPr>
        <w:t xml:space="preserve">Disadvantages – It is usually a one-time activity, and the relationships that are established in a foreign market may not be valuable to facilitate future projects. </w:t>
      </w:r>
    </w:p>
    <w:p w14:paraId="33ADF0C2" w14:textId="77777777" w:rsidR="00553F7A" w:rsidRPr="007F7FAF" w:rsidRDefault="00553F7A" w:rsidP="00C213EB">
      <w:pPr>
        <w:numPr>
          <w:ilvl w:val="1"/>
          <w:numId w:val="84"/>
        </w:numPr>
        <w:spacing w:before="120" w:line="264" w:lineRule="auto"/>
        <w:rPr>
          <w:rFonts w:ascii="Century Gothic" w:hAnsi="Century Gothic" w:cs="Arial"/>
          <w:b/>
          <w:sz w:val="22"/>
          <w:szCs w:val="22"/>
          <w:lang w:val="en-CA"/>
        </w:rPr>
      </w:pPr>
      <w:r w:rsidRPr="007F7FAF">
        <w:rPr>
          <w:rFonts w:ascii="Century Gothic" w:hAnsi="Century Gothic" w:cs="Arial"/>
          <w:b/>
          <w:sz w:val="22"/>
          <w:szCs w:val="22"/>
        </w:rPr>
        <w:t>Wholly Owned Subsidiary</w:t>
      </w:r>
    </w:p>
    <w:p w14:paraId="32FA1892" w14:textId="77777777" w:rsidR="00553F7A" w:rsidRPr="00EA1F7A" w:rsidRDefault="00553F7A" w:rsidP="00C213EB">
      <w:pPr>
        <w:numPr>
          <w:ilvl w:val="2"/>
          <w:numId w:val="84"/>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A company that has made the decision to manufacture a product in a foreign country and establish a permanent presence. This provides a firm total control over its foreign operations. But the cost of setting up and maintaining is high. </w:t>
      </w:r>
    </w:p>
    <w:p w14:paraId="3F1415F1" w14:textId="7BF47FD5" w:rsidR="00EA1F7A" w:rsidRDefault="009A459A" w:rsidP="00C213EB">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lang w:val="en-CA"/>
        </w:rPr>
        <w:t xml:space="preserve">Advantages – Provides a firm total control over its foreign operations </w:t>
      </w:r>
    </w:p>
    <w:p w14:paraId="6DD90ECE" w14:textId="65F14EA9" w:rsidR="009A459A" w:rsidRPr="009A459A" w:rsidRDefault="009A459A" w:rsidP="00C213EB">
      <w:pPr>
        <w:numPr>
          <w:ilvl w:val="2"/>
          <w:numId w:val="84"/>
        </w:numPr>
        <w:spacing w:before="120" w:line="264" w:lineRule="auto"/>
        <w:rPr>
          <w:rFonts w:ascii="Century Gothic" w:hAnsi="Century Gothic" w:cs="Arial"/>
          <w:sz w:val="22"/>
          <w:szCs w:val="22"/>
          <w:lang w:val="en-CA"/>
        </w:rPr>
      </w:pPr>
      <w:r>
        <w:rPr>
          <w:rFonts w:ascii="Century Gothic" w:hAnsi="Century Gothic" w:cs="Arial"/>
          <w:sz w:val="22"/>
          <w:szCs w:val="22"/>
          <w:lang w:val="en-CA"/>
        </w:rPr>
        <w:t xml:space="preserve">Disadvantages- The cost of setting up and maintaining a manufacturing facility and permanent presence in a foreign country can be high. </w:t>
      </w:r>
    </w:p>
    <w:p w14:paraId="3F8D6790" w14:textId="77777777" w:rsidR="00553F7A" w:rsidRPr="007F7FAF" w:rsidRDefault="00553F7A" w:rsidP="00553F7A">
      <w:pPr>
        <w:rPr>
          <w:rFonts w:ascii="Century Gothic" w:hAnsi="Century Gothic" w:cs="Arial"/>
          <w:sz w:val="22"/>
          <w:szCs w:val="22"/>
          <w:u w:val="single"/>
          <w:lang w:val="en-CA"/>
        </w:rPr>
      </w:pPr>
      <w:r w:rsidRPr="007F7FAF">
        <w:rPr>
          <w:rFonts w:ascii="Century Gothic" w:hAnsi="Century Gothic" w:cs="Arial"/>
          <w:sz w:val="22"/>
          <w:szCs w:val="22"/>
          <w:u w:val="single"/>
        </w:rPr>
        <w:t xml:space="preserve">Selling Overseas </w:t>
      </w:r>
      <w:r w:rsidRPr="007F7FAF">
        <w:rPr>
          <w:rFonts w:ascii="Century Gothic" w:hAnsi="Century Gothic" w:cs="Arial"/>
          <w:sz w:val="22"/>
          <w:szCs w:val="22"/>
          <w:u w:val="single"/>
          <w:lang w:val="en-CA"/>
        </w:rPr>
        <w:t xml:space="preserve">- </w:t>
      </w:r>
      <w:r w:rsidRPr="007F7FAF">
        <w:rPr>
          <w:rFonts w:ascii="Century Gothic" w:hAnsi="Century Gothic" w:cs="Arial"/>
          <w:sz w:val="22"/>
          <w:szCs w:val="22"/>
          <w:u w:val="single"/>
        </w:rPr>
        <w:t xml:space="preserve">Rules of thumb </w:t>
      </w:r>
    </w:p>
    <w:p w14:paraId="2ECAE6F1" w14:textId="77777777" w:rsidR="00553F7A" w:rsidRPr="007F7FAF" w:rsidRDefault="00553F7A" w:rsidP="00C213EB">
      <w:pPr>
        <w:pStyle w:val="ListParagraph"/>
        <w:numPr>
          <w:ilvl w:val="0"/>
          <w:numId w:val="95"/>
        </w:numPr>
        <w:spacing w:before="120"/>
        <w:rPr>
          <w:rFonts w:ascii="Century Gothic" w:hAnsi="Century Gothic" w:cs="Arial"/>
          <w:sz w:val="22"/>
          <w:szCs w:val="22"/>
          <w:lang w:val="en-CA"/>
        </w:rPr>
      </w:pPr>
      <w:r w:rsidRPr="007F7FAF">
        <w:rPr>
          <w:rFonts w:ascii="Century Gothic" w:hAnsi="Century Gothic" w:cs="Arial"/>
          <w:sz w:val="22"/>
          <w:szCs w:val="22"/>
        </w:rPr>
        <w:t xml:space="preserve">Answer requests promptly and clearly </w:t>
      </w:r>
    </w:p>
    <w:p w14:paraId="390A670B" w14:textId="77777777" w:rsidR="00553F7A" w:rsidRPr="007F7FAF" w:rsidRDefault="00553F7A" w:rsidP="00C213EB">
      <w:pPr>
        <w:pStyle w:val="ListParagraph"/>
        <w:numPr>
          <w:ilvl w:val="0"/>
          <w:numId w:val="95"/>
        </w:numPr>
        <w:spacing w:before="120"/>
        <w:rPr>
          <w:rFonts w:ascii="Century Gothic" w:hAnsi="Century Gothic" w:cs="Arial"/>
          <w:sz w:val="22"/>
          <w:szCs w:val="22"/>
          <w:lang w:val="en-CA"/>
        </w:rPr>
      </w:pPr>
      <w:r w:rsidRPr="007F7FAF">
        <w:rPr>
          <w:rFonts w:ascii="Century Gothic" w:hAnsi="Century Gothic" w:cs="Arial"/>
          <w:sz w:val="22"/>
          <w:szCs w:val="22"/>
        </w:rPr>
        <w:t xml:space="preserve">All foreign inquiries must be well documented </w:t>
      </w:r>
    </w:p>
    <w:p w14:paraId="5F1FF360" w14:textId="77777777" w:rsidR="00553F7A" w:rsidRPr="007F7FAF" w:rsidRDefault="00553F7A" w:rsidP="00C213EB">
      <w:pPr>
        <w:pStyle w:val="ListParagraph"/>
        <w:numPr>
          <w:ilvl w:val="0"/>
          <w:numId w:val="95"/>
        </w:numPr>
        <w:spacing w:before="120"/>
        <w:rPr>
          <w:rFonts w:ascii="Century Gothic" w:hAnsi="Century Gothic" w:cs="Arial"/>
          <w:sz w:val="22"/>
          <w:szCs w:val="22"/>
          <w:lang w:val="en-CA"/>
        </w:rPr>
      </w:pPr>
      <w:r w:rsidRPr="007F7FAF">
        <w:rPr>
          <w:rFonts w:ascii="Century Gothic" w:hAnsi="Century Gothic" w:cs="Arial"/>
          <w:sz w:val="22"/>
          <w:szCs w:val="22"/>
        </w:rPr>
        <w:t xml:space="preserve">Keep promises (freight timing </w:t>
      </w:r>
      <w:proofErr w:type="spellStart"/>
      <w:r w:rsidRPr="007F7FAF">
        <w:rPr>
          <w:rFonts w:ascii="Century Gothic" w:hAnsi="Century Gothic" w:cs="Arial"/>
          <w:sz w:val="22"/>
          <w:szCs w:val="22"/>
        </w:rPr>
        <w:t>etc</w:t>
      </w:r>
      <w:proofErr w:type="spellEnd"/>
      <w:r w:rsidRPr="007F7FAF">
        <w:rPr>
          <w:rFonts w:ascii="Century Gothic" w:hAnsi="Century Gothic" w:cs="Arial"/>
          <w:sz w:val="22"/>
          <w:szCs w:val="22"/>
        </w:rPr>
        <w:t xml:space="preserve">) </w:t>
      </w:r>
    </w:p>
    <w:p w14:paraId="67C896AB" w14:textId="77777777" w:rsidR="00553F7A" w:rsidRPr="007F7FAF" w:rsidRDefault="00553F7A" w:rsidP="00C213EB">
      <w:pPr>
        <w:pStyle w:val="ListParagraph"/>
        <w:numPr>
          <w:ilvl w:val="0"/>
          <w:numId w:val="95"/>
        </w:numPr>
        <w:spacing w:before="120"/>
        <w:rPr>
          <w:rFonts w:ascii="Century Gothic" w:hAnsi="Century Gothic" w:cs="Arial"/>
          <w:sz w:val="22"/>
          <w:szCs w:val="22"/>
          <w:lang w:val="en-CA"/>
        </w:rPr>
      </w:pPr>
      <w:r w:rsidRPr="007F7FAF">
        <w:rPr>
          <w:rFonts w:ascii="Century Gothic" w:hAnsi="Century Gothic" w:cs="Arial"/>
          <w:sz w:val="22"/>
          <w:szCs w:val="22"/>
        </w:rPr>
        <w:t xml:space="preserve">All correspondence should be personally signed </w:t>
      </w:r>
    </w:p>
    <w:p w14:paraId="15491470" w14:textId="77777777" w:rsidR="00553F7A" w:rsidRPr="007F7FAF" w:rsidRDefault="00553F7A" w:rsidP="00C213EB">
      <w:pPr>
        <w:pStyle w:val="ListParagraph"/>
        <w:numPr>
          <w:ilvl w:val="0"/>
          <w:numId w:val="95"/>
        </w:numPr>
        <w:spacing w:before="120"/>
        <w:rPr>
          <w:rFonts w:ascii="Century Gothic" w:hAnsi="Century Gothic" w:cs="Arial"/>
          <w:sz w:val="22"/>
          <w:szCs w:val="22"/>
          <w:lang w:val="en-CA"/>
        </w:rPr>
      </w:pPr>
      <w:r w:rsidRPr="007F7FAF">
        <w:rPr>
          <w:rFonts w:ascii="Century Gothic" w:hAnsi="Century Gothic" w:cs="Arial"/>
          <w:sz w:val="22"/>
          <w:szCs w:val="22"/>
        </w:rPr>
        <w:t xml:space="preserve">Culturally adapt when communicating, politeness is Asian culture is especially important </w:t>
      </w:r>
    </w:p>
    <w:p w14:paraId="2FA1B8E6" w14:textId="77777777" w:rsidR="00553F7A" w:rsidRPr="007F7FAF" w:rsidRDefault="00553F7A" w:rsidP="00C213EB">
      <w:pPr>
        <w:pStyle w:val="ListParagraph"/>
        <w:numPr>
          <w:ilvl w:val="0"/>
          <w:numId w:val="95"/>
        </w:numPr>
        <w:spacing w:before="120"/>
        <w:rPr>
          <w:rFonts w:ascii="Century Gothic" w:hAnsi="Century Gothic" w:cs="Arial"/>
          <w:sz w:val="22"/>
          <w:szCs w:val="22"/>
          <w:lang w:val="en-CA"/>
        </w:rPr>
      </w:pPr>
      <w:r w:rsidRPr="007F7FAF">
        <w:rPr>
          <w:rFonts w:ascii="Century Gothic" w:hAnsi="Century Gothic" w:cs="Arial"/>
          <w:sz w:val="22"/>
          <w:szCs w:val="22"/>
        </w:rPr>
        <w:t>For personal meetings, always send someone who is equally ranked</w:t>
      </w:r>
    </w:p>
    <w:p w14:paraId="6A3F0979" w14:textId="77777777" w:rsidR="00553F7A" w:rsidRPr="007F7FAF" w:rsidRDefault="00553F7A" w:rsidP="00553F7A">
      <w:pPr>
        <w:pStyle w:val="ListParagraph"/>
        <w:ind w:left="1080"/>
        <w:rPr>
          <w:rFonts w:ascii="Century Gothic" w:hAnsi="Century Gothic" w:cs="Arial"/>
          <w:sz w:val="22"/>
          <w:szCs w:val="22"/>
          <w:lang w:val="en-CA"/>
        </w:rPr>
      </w:pPr>
    </w:p>
    <w:p w14:paraId="0F5B5076" w14:textId="77777777" w:rsidR="00553F7A" w:rsidRPr="007F7FAF" w:rsidRDefault="00553F7A" w:rsidP="00553F7A">
      <w:pPr>
        <w:rPr>
          <w:rFonts w:ascii="Century Gothic" w:hAnsi="Century Gothic" w:cs="Arial"/>
          <w:b/>
          <w:sz w:val="22"/>
          <w:szCs w:val="22"/>
          <w:lang w:val="en-CA"/>
        </w:rPr>
      </w:pPr>
      <w:r w:rsidRPr="007F7FAF">
        <w:rPr>
          <w:rFonts w:ascii="Century Gothic" w:hAnsi="Century Gothic" w:cs="Arial"/>
          <w:b/>
          <w:sz w:val="22"/>
          <w:szCs w:val="22"/>
          <w:lang w:val="en-CA"/>
        </w:rPr>
        <w:t xml:space="preserve">EXTERNAL </w:t>
      </w:r>
    </w:p>
    <w:p w14:paraId="3D2A68C1" w14:textId="77777777" w:rsidR="00553F7A" w:rsidRPr="007F7FAF" w:rsidRDefault="00553F7A" w:rsidP="00553F7A">
      <w:pPr>
        <w:rPr>
          <w:rFonts w:ascii="Century Gothic" w:hAnsi="Century Gothic" w:cs="Arial"/>
          <w:b/>
          <w:sz w:val="22"/>
          <w:szCs w:val="22"/>
          <w:u w:val="single"/>
        </w:rPr>
      </w:pPr>
      <w:r w:rsidRPr="007F7FAF">
        <w:rPr>
          <w:rFonts w:ascii="Century Gothic" w:hAnsi="Century Gothic" w:cs="Arial"/>
          <w:b/>
          <w:sz w:val="22"/>
          <w:szCs w:val="22"/>
          <w:u w:val="single"/>
        </w:rPr>
        <w:t>4 External Growth Strategies</w:t>
      </w:r>
    </w:p>
    <w:p w14:paraId="1F017C32" w14:textId="77777777" w:rsidR="00553F7A" w:rsidRPr="007F7FAF" w:rsidRDefault="00553F7A" w:rsidP="00C213EB">
      <w:pPr>
        <w:pStyle w:val="ListParagraph"/>
        <w:numPr>
          <w:ilvl w:val="0"/>
          <w:numId w:val="85"/>
        </w:numPr>
        <w:spacing w:before="120" w:line="264" w:lineRule="auto"/>
        <w:rPr>
          <w:rFonts w:ascii="Century Gothic" w:hAnsi="Century Gothic" w:cs="Arial"/>
          <w:sz w:val="22"/>
          <w:szCs w:val="22"/>
          <w:lang w:val="en-CA"/>
        </w:rPr>
      </w:pPr>
      <w:r w:rsidRPr="007F7FAF">
        <w:rPr>
          <w:rFonts w:ascii="Century Gothic" w:hAnsi="Century Gothic" w:cs="Arial"/>
          <w:sz w:val="22"/>
          <w:szCs w:val="22"/>
        </w:rPr>
        <w:t>Mergers and Acquisitions</w:t>
      </w:r>
    </w:p>
    <w:p w14:paraId="170659F7" w14:textId="77777777" w:rsidR="00553F7A" w:rsidRPr="007F7FAF" w:rsidRDefault="00553F7A" w:rsidP="00C213EB">
      <w:pPr>
        <w:pStyle w:val="ListParagraph"/>
        <w:numPr>
          <w:ilvl w:val="0"/>
          <w:numId w:val="85"/>
        </w:numPr>
        <w:spacing w:before="120" w:line="264" w:lineRule="auto"/>
        <w:rPr>
          <w:rFonts w:ascii="Century Gothic" w:hAnsi="Century Gothic" w:cs="Arial"/>
          <w:sz w:val="22"/>
          <w:szCs w:val="22"/>
          <w:lang w:val="en-CA"/>
        </w:rPr>
      </w:pPr>
      <w:r w:rsidRPr="007F7FAF">
        <w:rPr>
          <w:rFonts w:ascii="Century Gothic" w:hAnsi="Century Gothic" w:cs="Arial"/>
          <w:sz w:val="22"/>
          <w:szCs w:val="22"/>
        </w:rPr>
        <w:t>Licensing</w:t>
      </w:r>
    </w:p>
    <w:p w14:paraId="69B61D5D" w14:textId="77777777" w:rsidR="00553F7A" w:rsidRPr="007F7FAF" w:rsidRDefault="00553F7A" w:rsidP="00C213EB">
      <w:pPr>
        <w:pStyle w:val="ListParagraph"/>
        <w:numPr>
          <w:ilvl w:val="0"/>
          <w:numId w:val="85"/>
        </w:numPr>
        <w:spacing w:before="120" w:line="264" w:lineRule="auto"/>
        <w:rPr>
          <w:rFonts w:ascii="Century Gothic" w:hAnsi="Century Gothic" w:cs="Arial"/>
          <w:sz w:val="22"/>
          <w:szCs w:val="22"/>
          <w:lang w:val="en-CA"/>
        </w:rPr>
      </w:pPr>
      <w:r w:rsidRPr="007F7FAF">
        <w:rPr>
          <w:rFonts w:ascii="Century Gothic" w:hAnsi="Century Gothic" w:cs="Arial"/>
          <w:sz w:val="22"/>
          <w:szCs w:val="22"/>
        </w:rPr>
        <w:t>Strategic Alliances</w:t>
      </w:r>
    </w:p>
    <w:p w14:paraId="0A916150" w14:textId="77777777" w:rsidR="00553F7A" w:rsidRPr="007F7FAF" w:rsidRDefault="00553F7A" w:rsidP="00C213EB">
      <w:pPr>
        <w:pStyle w:val="ListParagraph"/>
        <w:numPr>
          <w:ilvl w:val="0"/>
          <w:numId w:val="85"/>
        </w:numPr>
        <w:spacing w:before="120" w:line="264" w:lineRule="auto"/>
        <w:rPr>
          <w:rFonts w:ascii="Century Gothic" w:hAnsi="Century Gothic" w:cs="Arial"/>
          <w:sz w:val="22"/>
          <w:szCs w:val="22"/>
          <w:lang w:val="en-CA"/>
        </w:rPr>
      </w:pPr>
      <w:proofErr w:type="gramStart"/>
      <w:r w:rsidRPr="007F7FAF">
        <w:rPr>
          <w:rFonts w:ascii="Century Gothic" w:hAnsi="Century Gothic" w:cs="Arial"/>
          <w:sz w:val="22"/>
          <w:szCs w:val="22"/>
        </w:rPr>
        <w:t>and</w:t>
      </w:r>
      <w:proofErr w:type="gramEnd"/>
      <w:r w:rsidRPr="007F7FAF">
        <w:rPr>
          <w:rFonts w:ascii="Century Gothic" w:hAnsi="Century Gothic" w:cs="Arial"/>
          <w:sz w:val="22"/>
          <w:szCs w:val="22"/>
        </w:rPr>
        <w:t xml:space="preserve"> Joint Ventures</w:t>
      </w:r>
    </w:p>
    <w:p w14:paraId="064EFC74" w14:textId="77777777" w:rsidR="00553F7A" w:rsidRPr="007F7FAF" w:rsidRDefault="00553F7A" w:rsidP="00C213EB">
      <w:pPr>
        <w:pStyle w:val="ListParagraph"/>
        <w:numPr>
          <w:ilvl w:val="0"/>
          <w:numId w:val="85"/>
        </w:numPr>
        <w:spacing w:before="120" w:line="264" w:lineRule="auto"/>
        <w:rPr>
          <w:rFonts w:ascii="Century Gothic" w:hAnsi="Century Gothic" w:cs="Arial"/>
          <w:sz w:val="22"/>
          <w:szCs w:val="22"/>
          <w:lang w:val="en-CA"/>
        </w:rPr>
      </w:pPr>
      <w:r w:rsidRPr="007F7FAF">
        <w:rPr>
          <w:rFonts w:ascii="Century Gothic" w:hAnsi="Century Gothic" w:cs="Arial"/>
          <w:sz w:val="22"/>
          <w:szCs w:val="22"/>
        </w:rPr>
        <w:t>Franchising (Chapter 15)</w:t>
      </w:r>
    </w:p>
    <w:p w14:paraId="1F379F12"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sz w:val="22"/>
          <w:szCs w:val="22"/>
          <w:lang w:val="en-CA"/>
        </w:rPr>
        <w:t xml:space="preserve">External Growth Strategies relies on establishing relationships with third parties. External growth strategies usually results in a </w:t>
      </w:r>
      <w:proofErr w:type="gramStart"/>
      <w:r w:rsidRPr="007F7FAF">
        <w:rPr>
          <w:rFonts w:ascii="Century Gothic" w:hAnsi="Century Gothic" w:cs="Arial"/>
          <w:sz w:val="22"/>
          <w:szCs w:val="22"/>
          <w:lang w:val="en-CA"/>
        </w:rPr>
        <w:t>more fast</w:t>
      </w:r>
      <w:proofErr w:type="gramEnd"/>
      <w:r w:rsidRPr="007F7FAF">
        <w:rPr>
          <w:rFonts w:ascii="Century Gothic" w:hAnsi="Century Gothic" w:cs="Arial"/>
          <w:sz w:val="22"/>
          <w:szCs w:val="22"/>
          <w:lang w:val="en-CA"/>
        </w:rPr>
        <w:t xml:space="preserve"> paced, collaborative approach towards growth, usually involves larger companies. Ex: Disney acquiring Pixar. Disney helped Pixar grow and enhance its ability to effectively compete in the marketplace. </w:t>
      </w:r>
    </w:p>
    <w:p w14:paraId="33DE4078" w14:textId="77777777" w:rsidR="00553F7A" w:rsidRPr="007F7FAF" w:rsidRDefault="00553F7A" w:rsidP="00553F7A">
      <w:pPr>
        <w:rPr>
          <w:rFonts w:ascii="Century Gothic" w:hAnsi="Century Gothic" w:cs="Arial"/>
          <w:sz w:val="22"/>
          <w:szCs w:val="22"/>
          <w:lang w:val="en-CA"/>
        </w:rPr>
      </w:pPr>
    </w:p>
    <w:p w14:paraId="705C07A5" w14:textId="77777777" w:rsidR="00553F7A" w:rsidRPr="007F7FAF" w:rsidRDefault="00553F7A" w:rsidP="00553F7A">
      <w:pPr>
        <w:rPr>
          <w:rFonts w:ascii="Century Gothic" w:hAnsi="Century Gothic" w:cs="Arial"/>
          <w:sz w:val="22"/>
          <w:szCs w:val="22"/>
          <w:u w:val="single"/>
        </w:rPr>
      </w:pPr>
      <w:r w:rsidRPr="007F7FAF">
        <w:rPr>
          <w:rFonts w:ascii="Century Gothic" w:hAnsi="Century Gothic" w:cs="Arial"/>
          <w:sz w:val="22"/>
          <w:szCs w:val="22"/>
          <w:u w:val="single"/>
        </w:rPr>
        <w:t>Advantages and Disadvantages of External Growth Strategies</w:t>
      </w:r>
    </w:p>
    <w:p w14:paraId="159E2CCC" w14:textId="77777777" w:rsidR="00553F7A" w:rsidRPr="007F7FAF" w:rsidRDefault="00553F7A" w:rsidP="00553F7A">
      <w:pPr>
        <w:rPr>
          <w:rFonts w:ascii="Century Gothic" w:hAnsi="Century Gothic" w:cs="Arial"/>
          <w:b/>
          <w:sz w:val="22"/>
          <w:szCs w:val="22"/>
        </w:rPr>
      </w:pPr>
      <w:r w:rsidRPr="007F7FAF">
        <w:rPr>
          <w:rFonts w:ascii="Century Gothic" w:hAnsi="Century Gothic" w:cs="Arial"/>
          <w:b/>
          <w:sz w:val="22"/>
          <w:szCs w:val="22"/>
        </w:rPr>
        <w:t>Advantages</w:t>
      </w:r>
    </w:p>
    <w:p w14:paraId="7029384B" w14:textId="0C156D4E" w:rsidR="00553F7A" w:rsidRPr="007F7FAF" w:rsidRDefault="00553F7A" w:rsidP="00C213EB">
      <w:pPr>
        <w:pStyle w:val="ListParagraph"/>
        <w:numPr>
          <w:ilvl w:val="0"/>
          <w:numId w:val="86"/>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Reducing competition</w:t>
      </w:r>
      <w:r w:rsidRPr="007F7FAF">
        <w:rPr>
          <w:rFonts w:ascii="Century Gothic" w:hAnsi="Century Gothic" w:cs="Arial"/>
          <w:sz w:val="22"/>
          <w:szCs w:val="22"/>
        </w:rPr>
        <w:t>: when acquiring the competition, also it establishes price stability.</w:t>
      </w:r>
      <w:r w:rsidR="00620729">
        <w:rPr>
          <w:rFonts w:ascii="Century Gothic" w:hAnsi="Century Gothic" w:cs="Arial"/>
          <w:sz w:val="22"/>
          <w:szCs w:val="22"/>
        </w:rPr>
        <w:t xml:space="preserve"> By eliminating the possibility of getting in a price war with at least one competitor. Reduce the amount of competition it experiences. </w:t>
      </w:r>
      <w:r w:rsidRPr="007F7FAF">
        <w:rPr>
          <w:rFonts w:ascii="Century Gothic" w:hAnsi="Century Gothic" w:cs="Arial"/>
          <w:sz w:val="22"/>
          <w:szCs w:val="22"/>
        </w:rPr>
        <w:t xml:space="preserve"> </w:t>
      </w:r>
    </w:p>
    <w:p w14:paraId="78617933" w14:textId="77777777" w:rsidR="00553F7A" w:rsidRPr="007F7FAF" w:rsidRDefault="00553F7A" w:rsidP="00C213EB">
      <w:pPr>
        <w:pStyle w:val="ListParagraph"/>
        <w:numPr>
          <w:ilvl w:val="0"/>
          <w:numId w:val="86"/>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Gaining access to proprietary products or services</w:t>
      </w:r>
      <w:r w:rsidRPr="007F7FAF">
        <w:rPr>
          <w:rFonts w:ascii="Century Gothic" w:hAnsi="Century Gothic" w:cs="Arial"/>
          <w:sz w:val="22"/>
          <w:szCs w:val="22"/>
        </w:rPr>
        <w:t xml:space="preserve">: through an acquisition or alliance. </w:t>
      </w:r>
    </w:p>
    <w:p w14:paraId="4E737F5B" w14:textId="0A3EC54F" w:rsidR="00553F7A" w:rsidRPr="007F7FAF" w:rsidRDefault="00553F7A" w:rsidP="00C213EB">
      <w:pPr>
        <w:pStyle w:val="ListParagraph"/>
        <w:numPr>
          <w:ilvl w:val="0"/>
          <w:numId w:val="86"/>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Gaining access to new products and markets</w:t>
      </w:r>
      <w:r w:rsidR="00620729">
        <w:rPr>
          <w:rFonts w:ascii="Century Gothic" w:hAnsi="Century Gothic" w:cs="Arial"/>
          <w:sz w:val="22"/>
          <w:szCs w:val="22"/>
        </w:rPr>
        <w:t xml:space="preserve">: Growth through acquisition, alliances or franchising is a quick way for a firm to gain access to new products and markets. Licensing can also provide a firm an initial entry into a market. </w:t>
      </w:r>
    </w:p>
    <w:p w14:paraId="3FE99A34" w14:textId="77777777" w:rsidR="00553F7A" w:rsidRPr="007F7FAF" w:rsidRDefault="00553F7A" w:rsidP="00C213EB">
      <w:pPr>
        <w:pStyle w:val="ListParagraph"/>
        <w:numPr>
          <w:ilvl w:val="0"/>
          <w:numId w:val="86"/>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Obtaining access to technical expertise</w:t>
      </w:r>
      <w:r w:rsidRPr="007F7FAF">
        <w:rPr>
          <w:rFonts w:ascii="Century Gothic" w:hAnsi="Century Gothic" w:cs="Arial"/>
          <w:sz w:val="22"/>
          <w:szCs w:val="22"/>
        </w:rPr>
        <w:t>.</w:t>
      </w:r>
    </w:p>
    <w:p w14:paraId="7FCD960D" w14:textId="77777777" w:rsidR="00553F7A" w:rsidRPr="007F7FAF" w:rsidRDefault="00553F7A" w:rsidP="00C213EB">
      <w:pPr>
        <w:pStyle w:val="ListParagraph"/>
        <w:numPr>
          <w:ilvl w:val="0"/>
          <w:numId w:val="86"/>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Gaining access to an established brand name</w:t>
      </w:r>
      <w:r w:rsidRPr="007F7FAF">
        <w:rPr>
          <w:rFonts w:ascii="Century Gothic" w:hAnsi="Century Gothic" w:cs="Arial"/>
          <w:sz w:val="22"/>
          <w:szCs w:val="22"/>
        </w:rPr>
        <w:t xml:space="preserve">: through acquisition of an older, more established company. </w:t>
      </w:r>
    </w:p>
    <w:p w14:paraId="0D0276C6" w14:textId="77777777" w:rsidR="00553F7A" w:rsidRPr="007F7FAF" w:rsidRDefault="00553F7A" w:rsidP="00C213EB">
      <w:pPr>
        <w:pStyle w:val="ListParagraph"/>
        <w:numPr>
          <w:ilvl w:val="0"/>
          <w:numId w:val="86"/>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Economies of scale</w:t>
      </w:r>
      <w:r w:rsidRPr="007F7FAF">
        <w:rPr>
          <w:rFonts w:ascii="Century Gothic" w:hAnsi="Century Gothic" w:cs="Arial"/>
          <w:sz w:val="22"/>
          <w:szCs w:val="22"/>
        </w:rPr>
        <w:t xml:space="preserve">: When combining 2 or more firms. </w:t>
      </w:r>
    </w:p>
    <w:p w14:paraId="32933BC2" w14:textId="77777777" w:rsidR="00553F7A" w:rsidRPr="007F7FAF" w:rsidRDefault="00553F7A" w:rsidP="00C213EB">
      <w:pPr>
        <w:pStyle w:val="ListParagraph"/>
        <w:numPr>
          <w:ilvl w:val="0"/>
          <w:numId w:val="86"/>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Diversification of business risk:</w:t>
      </w:r>
      <w:r w:rsidRPr="007F7FAF">
        <w:rPr>
          <w:rFonts w:ascii="Century Gothic" w:hAnsi="Century Gothic" w:cs="Arial"/>
          <w:sz w:val="22"/>
          <w:szCs w:val="22"/>
        </w:rPr>
        <w:t xml:space="preserve"> when in different industries. </w:t>
      </w:r>
    </w:p>
    <w:p w14:paraId="5568534C" w14:textId="77777777" w:rsidR="00553F7A" w:rsidRPr="007F7FAF" w:rsidRDefault="00553F7A" w:rsidP="00553F7A">
      <w:pPr>
        <w:rPr>
          <w:rFonts w:ascii="Century Gothic" w:hAnsi="Century Gothic" w:cs="Arial"/>
          <w:b/>
          <w:sz w:val="22"/>
          <w:szCs w:val="22"/>
        </w:rPr>
      </w:pPr>
      <w:r w:rsidRPr="007F7FAF">
        <w:rPr>
          <w:rFonts w:ascii="Century Gothic" w:hAnsi="Century Gothic" w:cs="Arial"/>
          <w:b/>
          <w:sz w:val="22"/>
          <w:szCs w:val="22"/>
        </w:rPr>
        <w:t>Disadvantages</w:t>
      </w:r>
    </w:p>
    <w:p w14:paraId="1E5071F0" w14:textId="77777777" w:rsidR="00553F7A" w:rsidRPr="007F7FAF" w:rsidRDefault="00553F7A" w:rsidP="00C213EB">
      <w:pPr>
        <w:pStyle w:val="ListParagraph"/>
        <w:numPr>
          <w:ilvl w:val="0"/>
          <w:numId w:val="87"/>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Incompatibility of top management</w:t>
      </w:r>
      <w:r w:rsidRPr="007F7FAF">
        <w:rPr>
          <w:rFonts w:ascii="Century Gothic" w:hAnsi="Century Gothic" w:cs="Arial"/>
          <w:sz w:val="22"/>
          <w:szCs w:val="22"/>
        </w:rPr>
        <w:t xml:space="preserve">: may clash and make the merger difficult. </w:t>
      </w:r>
    </w:p>
    <w:p w14:paraId="0F2FCA2D" w14:textId="77777777" w:rsidR="00553F7A" w:rsidRPr="007F7FAF" w:rsidRDefault="00553F7A" w:rsidP="00C213EB">
      <w:pPr>
        <w:pStyle w:val="ListParagraph"/>
        <w:numPr>
          <w:ilvl w:val="0"/>
          <w:numId w:val="87"/>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Clash of corporate cultures</w:t>
      </w:r>
      <w:r w:rsidRPr="007F7FAF">
        <w:rPr>
          <w:rFonts w:ascii="Century Gothic" w:hAnsi="Century Gothic" w:cs="Arial"/>
          <w:sz w:val="22"/>
          <w:szCs w:val="22"/>
        </w:rPr>
        <w:t xml:space="preserve">: from different countries, resulting in frustration and subpar performance. </w:t>
      </w:r>
    </w:p>
    <w:p w14:paraId="376BC67D" w14:textId="77777777" w:rsidR="00553F7A" w:rsidRPr="007F7FAF" w:rsidRDefault="00553F7A" w:rsidP="00C213EB">
      <w:pPr>
        <w:pStyle w:val="ListParagraph"/>
        <w:numPr>
          <w:ilvl w:val="0"/>
          <w:numId w:val="87"/>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Operational problems</w:t>
      </w:r>
      <w:r w:rsidRPr="007F7FAF">
        <w:rPr>
          <w:rFonts w:ascii="Century Gothic" w:hAnsi="Century Gothic" w:cs="Arial"/>
          <w:sz w:val="22"/>
          <w:szCs w:val="22"/>
        </w:rPr>
        <w:t xml:space="preserve">: Their equipment and business processes may lack full compatibility. </w:t>
      </w:r>
    </w:p>
    <w:p w14:paraId="3CAA6E58" w14:textId="77777777" w:rsidR="00553F7A" w:rsidRPr="007F7FAF" w:rsidRDefault="00553F7A" w:rsidP="00C213EB">
      <w:pPr>
        <w:pStyle w:val="ListParagraph"/>
        <w:numPr>
          <w:ilvl w:val="0"/>
          <w:numId w:val="87"/>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Increased business complexity</w:t>
      </w:r>
      <w:r w:rsidRPr="007F7FAF">
        <w:rPr>
          <w:rFonts w:ascii="Century Gothic" w:hAnsi="Century Gothic" w:cs="Arial"/>
          <w:sz w:val="22"/>
          <w:szCs w:val="22"/>
        </w:rPr>
        <w:t xml:space="preserve">: when acquisition of businesses in different industries. </w:t>
      </w:r>
    </w:p>
    <w:p w14:paraId="71580400" w14:textId="77777777" w:rsidR="00553F7A" w:rsidRPr="007F7FAF" w:rsidRDefault="00553F7A" w:rsidP="00C213EB">
      <w:pPr>
        <w:pStyle w:val="ListParagraph"/>
        <w:numPr>
          <w:ilvl w:val="0"/>
          <w:numId w:val="87"/>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Loss of organizational flexibility</w:t>
      </w:r>
      <w:r w:rsidRPr="007F7FAF">
        <w:rPr>
          <w:rFonts w:ascii="Century Gothic" w:hAnsi="Century Gothic" w:cs="Arial"/>
          <w:sz w:val="22"/>
          <w:szCs w:val="22"/>
        </w:rPr>
        <w:t xml:space="preserve">: Acquisition with 1 firm may foreclose the possibility of another. </w:t>
      </w:r>
    </w:p>
    <w:p w14:paraId="589E72A1" w14:textId="77777777" w:rsidR="00553F7A" w:rsidRPr="007F7FAF" w:rsidRDefault="00553F7A" w:rsidP="00C213EB">
      <w:pPr>
        <w:pStyle w:val="ListParagraph"/>
        <w:numPr>
          <w:ilvl w:val="0"/>
          <w:numId w:val="87"/>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Antitrust implications</w:t>
      </w:r>
      <w:r w:rsidRPr="007F7FAF">
        <w:rPr>
          <w:rFonts w:ascii="Century Gothic" w:hAnsi="Century Gothic" w:cs="Arial"/>
          <w:sz w:val="22"/>
          <w:szCs w:val="22"/>
        </w:rPr>
        <w:t xml:space="preserve">: Laws that prohibit certain businesses to form alliances or acquisitions, resulting in a monopoly. Ex: RBC and BMO. </w:t>
      </w:r>
    </w:p>
    <w:p w14:paraId="51A0636D" w14:textId="77777777" w:rsidR="00553F7A" w:rsidRPr="007F7FAF" w:rsidRDefault="00553F7A" w:rsidP="00553F7A">
      <w:pPr>
        <w:pStyle w:val="ListParagraph"/>
        <w:rPr>
          <w:rFonts w:ascii="Century Gothic" w:hAnsi="Century Gothic" w:cs="Arial"/>
          <w:sz w:val="22"/>
          <w:szCs w:val="22"/>
          <w:lang w:val="en-CA"/>
        </w:rPr>
      </w:pPr>
    </w:p>
    <w:p w14:paraId="11133DBE" w14:textId="77777777" w:rsidR="00553F7A" w:rsidRPr="007F7FAF" w:rsidRDefault="00553F7A" w:rsidP="00553F7A">
      <w:pPr>
        <w:rPr>
          <w:rFonts w:ascii="Century Gothic" w:hAnsi="Century Gothic" w:cs="Arial"/>
          <w:b/>
          <w:sz w:val="22"/>
          <w:szCs w:val="22"/>
        </w:rPr>
      </w:pPr>
      <w:r w:rsidRPr="007F7FAF">
        <w:rPr>
          <w:rFonts w:ascii="Century Gothic" w:hAnsi="Century Gothic" w:cs="Arial"/>
          <w:b/>
          <w:sz w:val="22"/>
          <w:szCs w:val="22"/>
        </w:rPr>
        <w:t>1. Mergers and Acquisitions</w:t>
      </w:r>
    </w:p>
    <w:p w14:paraId="2A346024" w14:textId="77777777" w:rsidR="00553F7A" w:rsidRPr="007F7FAF" w:rsidRDefault="00553F7A" w:rsidP="00C213EB">
      <w:pPr>
        <w:numPr>
          <w:ilvl w:val="0"/>
          <w:numId w:val="88"/>
        </w:numPr>
        <w:spacing w:before="120"/>
        <w:rPr>
          <w:rFonts w:ascii="Century Gothic" w:hAnsi="Century Gothic" w:cs="Arial"/>
          <w:sz w:val="22"/>
          <w:szCs w:val="22"/>
          <w:lang w:val="en-CA"/>
        </w:rPr>
      </w:pPr>
      <w:r w:rsidRPr="007F7FAF">
        <w:rPr>
          <w:rFonts w:ascii="Century Gothic" w:hAnsi="Century Gothic" w:cs="Arial"/>
          <w:sz w:val="22"/>
          <w:szCs w:val="22"/>
        </w:rPr>
        <w:t>Mergers and Acquisitions</w:t>
      </w:r>
    </w:p>
    <w:p w14:paraId="36590ECF" w14:textId="77777777" w:rsidR="00553F7A" w:rsidRPr="007F7FAF" w:rsidRDefault="00553F7A" w:rsidP="00C213EB">
      <w:pPr>
        <w:pStyle w:val="ListParagraph"/>
        <w:numPr>
          <w:ilvl w:val="1"/>
          <w:numId w:val="88"/>
        </w:numPr>
        <w:spacing w:before="120"/>
        <w:rPr>
          <w:rFonts w:ascii="Century Gothic" w:hAnsi="Century Gothic" w:cs="Arial"/>
          <w:sz w:val="22"/>
          <w:szCs w:val="22"/>
          <w:lang w:val="en-CA"/>
        </w:rPr>
      </w:pPr>
      <w:r w:rsidRPr="007F7FAF">
        <w:rPr>
          <w:rFonts w:ascii="Century Gothic" w:hAnsi="Century Gothic" w:cs="Arial"/>
          <w:sz w:val="22"/>
          <w:szCs w:val="22"/>
        </w:rPr>
        <w:t>A merger is the pooling of interests to combine two or more firms into one.</w:t>
      </w:r>
    </w:p>
    <w:p w14:paraId="1199EADA" w14:textId="77777777" w:rsidR="00553F7A" w:rsidRPr="007F7FAF" w:rsidRDefault="00553F7A" w:rsidP="00C213EB">
      <w:pPr>
        <w:pStyle w:val="ListParagraph"/>
        <w:numPr>
          <w:ilvl w:val="1"/>
          <w:numId w:val="88"/>
        </w:numPr>
        <w:spacing w:before="120"/>
        <w:rPr>
          <w:rFonts w:ascii="Century Gothic" w:hAnsi="Century Gothic" w:cs="Arial"/>
          <w:sz w:val="22"/>
          <w:szCs w:val="22"/>
          <w:lang w:val="en-CA"/>
        </w:rPr>
      </w:pPr>
      <w:r w:rsidRPr="007F7FAF">
        <w:rPr>
          <w:rFonts w:ascii="Century Gothic" w:hAnsi="Century Gothic" w:cs="Arial"/>
          <w:sz w:val="22"/>
          <w:szCs w:val="22"/>
        </w:rPr>
        <w:t>An acquisition is the outright purchase of one firm by another.</w:t>
      </w:r>
    </w:p>
    <w:p w14:paraId="58D363E4" w14:textId="77777777" w:rsidR="00553F7A" w:rsidRPr="007F7FAF" w:rsidRDefault="00553F7A" w:rsidP="00C213EB">
      <w:pPr>
        <w:numPr>
          <w:ilvl w:val="0"/>
          <w:numId w:val="88"/>
        </w:numPr>
        <w:spacing w:before="120"/>
        <w:rPr>
          <w:rFonts w:ascii="Century Gothic" w:hAnsi="Century Gothic" w:cs="Arial"/>
          <w:sz w:val="22"/>
          <w:szCs w:val="22"/>
          <w:lang w:val="en-CA"/>
        </w:rPr>
      </w:pPr>
      <w:r w:rsidRPr="007F7FAF">
        <w:rPr>
          <w:rFonts w:ascii="Century Gothic" w:hAnsi="Century Gothic" w:cs="Arial"/>
          <w:sz w:val="22"/>
          <w:szCs w:val="22"/>
        </w:rPr>
        <w:t xml:space="preserve">Purpose of Acquisitions </w:t>
      </w:r>
    </w:p>
    <w:p w14:paraId="40AC1298" w14:textId="77777777" w:rsidR="00553F7A" w:rsidRPr="007F7FAF" w:rsidRDefault="00553F7A" w:rsidP="00C213EB">
      <w:pPr>
        <w:numPr>
          <w:ilvl w:val="1"/>
          <w:numId w:val="88"/>
        </w:numPr>
        <w:spacing w:before="120"/>
        <w:rPr>
          <w:rFonts w:ascii="Century Gothic" w:hAnsi="Century Gothic" w:cs="Arial"/>
          <w:sz w:val="22"/>
          <w:szCs w:val="22"/>
          <w:lang w:val="en-CA"/>
        </w:rPr>
      </w:pPr>
      <w:r w:rsidRPr="007F7FAF">
        <w:rPr>
          <w:rFonts w:ascii="Century Gothic" w:hAnsi="Century Gothic" w:cs="Arial"/>
          <w:sz w:val="22"/>
          <w:szCs w:val="22"/>
        </w:rPr>
        <w:t>Acquiring another business can fulfill several of a company’s needs, such as:</w:t>
      </w:r>
    </w:p>
    <w:p w14:paraId="24523939" w14:textId="77777777" w:rsidR="00553F7A" w:rsidRPr="007F7FAF" w:rsidRDefault="00553F7A" w:rsidP="00C213EB">
      <w:pPr>
        <w:pStyle w:val="ListParagraph"/>
        <w:numPr>
          <w:ilvl w:val="1"/>
          <w:numId w:val="88"/>
        </w:numPr>
        <w:spacing w:before="120"/>
        <w:rPr>
          <w:rFonts w:ascii="Century Gothic" w:hAnsi="Century Gothic" w:cs="Arial"/>
          <w:sz w:val="22"/>
          <w:szCs w:val="22"/>
          <w:lang w:val="en-CA"/>
        </w:rPr>
      </w:pPr>
      <w:r w:rsidRPr="007F7FAF">
        <w:rPr>
          <w:rFonts w:ascii="Century Gothic" w:hAnsi="Century Gothic" w:cs="Arial"/>
          <w:sz w:val="22"/>
          <w:szCs w:val="22"/>
        </w:rPr>
        <w:t>Expanding its product line.</w:t>
      </w:r>
    </w:p>
    <w:p w14:paraId="0169F7AF" w14:textId="77777777" w:rsidR="00553F7A" w:rsidRPr="007F7FAF" w:rsidRDefault="00553F7A" w:rsidP="00C213EB">
      <w:pPr>
        <w:pStyle w:val="ListParagraph"/>
        <w:numPr>
          <w:ilvl w:val="1"/>
          <w:numId w:val="88"/>
        </w:numPr>
        <w:spacing w:before="120"/>
        <w:rPr>
          <w:rFonts w:ascii="Century Gothic" w:hAnsi="Century Gothic" w:cs="Arial"/>
          <w:sz w:val="22"/>
          <w:szCs w:val="22"/>
          <w:lang w:val="en-CA"/>
        </w:rPr>
      </w:pPr>
      <w:r w:rsidRPr="007F7FAF">
        <w:rPr>
          <w:rFonts w:ascii="Century Gothic" w:hAnsi="Century Gothic" w:cs="Arial"/>
          <w:sz w:val="22"/>
          <w:szCs w:val="22"/>
        </w:rPr>
        <w:t>Gaining access to distribution channels.</w:t>
      </w:r>
    </w:p>
    <w:p w14:paraId="594F9BFC" w14:textId="77777777" w:rsidR="00553F7A" w:rsidRPr="007F7FAF" w:rsidRDefault="00553F7A" w:rsidP="00C213EB">
      <w:pPr>
        <w:pStyle w:val="ListParagraph"/>
        <w:numPr>
          <w:ilvl w:val="1"/>
          <w:numId w:val="88"/>
        </w:numPr>
        <w:spacing w:before="120"/>
        <w:rPr>
          <w:rFonts w:ascii="Century Gothic" w:hAnsi="Century Gothic" w:cs="Arial"/>
          <w:sz w:val="22"/>
          <w:szCs w:val="22"/>
          <w:lang w:val="en-CA"/>
        </w:rPr>
      </w:pPr>
      <w:r w:rsidRPr="007F7FAF">
        <w:rPr>
          <w:rFonts w:ascii="Century Gothic" w:hAnsi="Century Gothic" w:cs="Arial"/>
          <w:sz w:val="22"/>
          <w:szCs w:val="22"/>
        </w:rPr>
        <w:t>Achieving competitive economies of scale.</w:t>
      </w:r>
    </w:p>
    <w:p w14:paraId="5E200137" w14:textId="77777777" w:rsidR="00553F7A" w:rsidRPr="007F7FAF" w:rsidRDefault="00553F7A" w:rsidP="00553F7A">
      <w:pPr>
        <w:rPr>
          <w:rFonts w:ascii="Century Gothic" w:hAnsi="Century Gothic" w:cs="Arial"/>
          <w:sz w:val="22"/>
          <w:szCs w:val="22"/>
          <w:u w:val="single"/>
          <w:lang w:val="en-CA"/>
        </w:rPr>
      </w:pPr>
      <w:r w:rsidRPr="007F7FAF">
        <w:rPr>
          <w:rFonts w:ascii="Century Gothic" w:hAnsi="Century Gothic" w:cs="Arial"/>
          <w:sz w:val="22"/>
          <w:szCs w:val="22"/>
          <w:u w:val="single"/>
        </w:rPr>
        <w:t xml:space="preserve">Finding an Appropriate Acquisition Candidate </w:t>
      </w:r>
      <w:r w:rsidRPr="007F7FAF">
        <w:rPr>
          <w:rFonts w:ascii="Century Gothic" w:hAnsi="Century Gothic" w:cs="Arial"/>
          <w:sz w:val="22"/>
          <w:szCs w:val="22"/>
        </w:rPr>
        <w:t>Key areas to focus on:</w:t>
      </w:r>
    </w:p>
    <w:p w14:paraId="0CDB8B27" w14:textId="77777777" w:rsidR="00553F7A" w:rsidRPr="007F7FAF" w:rsidRDefault="00553F7A" w:rsidP="00C213EB">
      <w:pPr>
        <w:pStyle w:val="ListParagraph"/>
        <w:numPr>
          <w:ilvl w:val="0"/>
          <w:numId w:val="89"/>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Targets openness to acquisition </w:t>
      </w:r>
    </w:p>
    <w:p w14:paraId="5D76076C" w14:textId="77777777" w:rsidR="00553F7A" w:rsidRPr="007F7FAF" w:rsidRDefault="00553F7A" w:rsidP="00C213EB">
      <w:pPr>
        <w:pStyle w:val="ListParagraph"/>
        <w:numPr>
          <w:ilvl w:val="0"/>
          <w:numId w:val="89"/>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Strength of target’s management team, industry </w:t>
      </w:r>
    </w:p>
    <w:p w14:paraId="1407932D" w14:textId="77777777" w:rsidR="00553F7A" w:rsidRPr="007F7FAF" w:rsidRDefault="00553F7A" w:rsidP="00C213EB">
      <w:pPr>
        <w:pStyle w:val="ListParagraph"/>
        <w:numPr>
          <w:ilvl w:val="0"/>
          <w:numId w:val="89"/>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Compatibility of firms </w:t>
      </w:r>
    </w:p>
    <w:p w14:paraId="01A5F021" w14:textId="77777777" w:rsidR="00553F7A" w:rsidRPr="007F7FAF" w:rsidRDefault="00553F7A" w:rsidP="00C213EB">
      <w:pPr>
        <w:pStyle w:val="ListParagraph"/>
        <w:numPr>
          <w:ilvl w:val="0"/>
          <w:numId w:val="89"/>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Targets past and projected financials </w:t>
      </w:r>
    </w:p>
    <w:p w14:paraId="55F9E01A" w14:textId="77777777" w:rsidR="00553F7A" w:rsidRPr="007F7FAF" w:rsidRDefault="00553F7A" w:rsidP="00C213EB">
      <w:pPr>
        <w:pStyle w:val="ListParagraph"/>
        <w:numPr>
          <w:ilvl w:val="0"/>
          <w:numId w:val="89"/>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Likelihood of key employee retention </w:t>
      </w:r>
    </w:p>
    <w:p w14:paraId="6E173589" w14:textId="77777777" w:rsidR="00553F7A" w:rsidRPr="007F7FAF" w:rsidRDefault="00553F7A" w:rsidP="00C213EB">
      <w:pPr>
        <w:pStyle w:val="ListParagraph"/>
        <w:numPr>
          <w:ilvl w:val="0"/>
          <w:numId w:val="89"/>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Identification of legal obligations </w:t>
      </w:r>
    </w:p>
    <w:p w14:paraId="0B6DCA40" w14:textId="77777777" w:rsidR="00553F7A" w:rsidRPr="007F7FAF" w:rsidRDefault="00553F7A" w:rsidP="00553F7A">
      <w:pPr>
        <w:rPr>
          <w:rFonts w:ascii="Century Gothic" w:hAnsi="Century Gothic" w:cs="Arial"/>
          <w:sz w:val="22"/>
          <w:szCs w:val="22"/>
          <w:u w:val="single"/>
        </w:rPr>
      </w:pPr>
      <w:r w:rsidRPr="007F7FAF">
        <w:rPr>
          <w:rFonts w:ascii="Century Gothic" w:hAnsi="Century Gothic" w:cs="Arial"/>
          <w:sz w:val="22"/>
          <w:szCs w:val="22"/>
          <w:u w:val="single"/>
        </w:rPr>
        <w:t>The Process of Completing an Acquisition</w:t>
      </w:r>
    </w:p>
    <w:p w14:paraId="0DF4A7EF" w14:textId="77777777" w:rsidR="00553F7A" w:rsidRPr="007F7FAF" w:rsidRDefault="00553F7A" w:rsidP="00553F7A">
      <w:pPr>
        <w:jc w:val="center"/>
        <w:rPr>
          <w:rFonts w:ascii="Century Gothic" w:hAnsi="Century Gothic" w:cs="Arial"/>
          <w:sz w:val="22"/>
          <w:szCs w:val="22"/>
          <w:u w:val="single"/>
          <w:lang w:val="en-CA"/>
        </w:rPr>
      </w:pPr>
      <w:r w:rsidRPr="007F7FAF">
        <w:rPr>
          <w:rFonts w:ascii="Century Gothic" w:hAnsi="Century Gothic" w:cs="Arial"/>
          <w:noProof/>
          <w:sz w:val="22"/>
          <w:szCs w:val="22"/>
        </w:rPr>
        <w:drawing>
          <wp:inline distT="0" distB="0" distL="0" distR="0" wp14:anchorId="34A29232" wp14:editId="5BCF624D">
            <wp:extent cx="4527550" cy="3083184"/>
            <wp:effectExtent l="0" t="0" r="6350" b="3175"/>
            <wp:docPr id="21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 name="Picture 1"/>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37077" cy="3089672"/>
                    </a:xfrm>
                    <a:prstGeom prst="rect">
                      <a:avLst/>
                    </a:prstGeom>
                    <a:noFill/>
                    <a:ln>
                      <a:noFill/>
                    </a:ln>
                    <a:extLst/>
                  </pic:spPr>
                </pic:pic>
              </a:graphicData>
            </a:graphic>
          </wp:inline>
        </w:drawing>
      </w:r>
    </w:p>
    <w:p w14:paraId="7DDB3584" w14:textId="77777777" w:rsidR="00553F7A" w:rsidRPr="007F7FAF" w:rsidRDefault="00553F7A" w:rsidP="00553F7A">
      <w:pPr>
        <w:rPr>
          <w:rFonts w:ascii="Century Gothic" w:hAnsi="Century Gothic" w:cs="Arial"/>
          <w:sz w:val="22"/>
          <w:szCs w:val="22"/>
          <w:u w:val="single"/>
          <w:lang w:val="en-CA"/>
        </w:rPr>
      </w:pPr>
      <w:r w:rsidRPr="007F7FAF">
        <w:rPr>
          <w:rFonts w:ascii="Century Gothic" w:hAnsi="Century Gothic" w:cs="Arial"/>
          <w:sz w:val="22"/>
          <w:szCs w:val="22"/>
          <w:u w:val="single"/>
        </w:rPr>
        <w:t xml:space="preserve">Steps involved in an acquisition </w:t>
      </w:r>
    </w:p>
    <w:p w14:paraId="5DA103E9" w14:textId="77777777" w:rsidR="00553F7A" w:rsidRPr="007F7FAF" w:rsidRDefault="00553F7A" w:rsidP="00C213EB">
      <w:pPr>
        <w:pStyle w:val="ListParagraph"/>
        <w:numPr>
          <w:ilvl w:val="0"/>
          <w:numId w:val="90"/>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Step 1: Schedule a meeting with the target firm’s executives </w:t>
      </w:r>
    </w:p>
    <w:p w14:paraId="051FDE56" w14:textId="77777777" w:rsidR="00553F7A" w:rsidRPr="007F7FAF" w:rsidRDefault="00553F7A" w:rsidP="00C213EB">
      <w:pPr>
        <w:pStyle w:val="ListParagraph"/>
        <w:numPr>
          <w:ilvl w:val="0"/>
          <w:numId w:val="90"/>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Step 2: Evaluate he feelings of the target firm’s executives about the acquisition </w:t>
      </w:r>
    </w:p>
    <w:p w14:paraId="32A130CE" w14:textId="77777777" w:rsidR="00553F7A" w:rsidRPr="007F7FAF" w:rsidRDefault="00553F7A" w:rsidP="00C213EB">
      <w:pPr>
        <w:pStyle w:val="ListParagraph"/>
        <w:numPr>
          <w:ilvl w:val="0"/>
          <w:numId w:val="90"/>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Step 3: Determine how to most appropriately finance acquisition </w:t>
      </w:r>
    </w:p>
    <w:p w14:paraId="6CDA2513" w14:textId="77777777" w:rsidR="00553F7A" w:rsidRPr="007F7FAF" w:rsidRDefault="00553F7A" w:rsidP="00C213EB">
      <w:pPr>
        <w:pStyle w:val="ListParagraph"/>
        <w:numPr>
          <w:ilvl w:val="0"/>
          <w:numId w:val="90"/>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Step 4: Actively Negotiate with the target firm </w:t>
      </w:r>
    </w:p>
    <w:p w14:paraId="07CD4CBB" w14:textId="77777777" w:rsidR="00553F7A" w:rsidRPr="007F7FAF" w:rsidRDefault="00553F7A" w:rsidP="00C213EB">
      <w:pPr>
        <w:pStyle w:val="ListParagraph"/>
        <w:numPr>
          <w:ilvl w:val="0"/>
          <w:numId w:val="90"/>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Step 5: Make an offer if negotiations indicate that doing so is appropriate </w:t>
      </w:r>
    </w:p>
    <w:p w14:paraId="6A055B1A" w14:textId="129D974A" w:rsidR="00553F7A" w:rsidRPr="007F7FAF" w:rsidRDefault="00553F7A" w:rsidP="00C213EB">
      <w:pPr>
        <w:pStyle w:val="ListParagraph"/>
        <w:numPr>
          <w:ilvl w:val="0"/>
          <w:numId w:val="90"/>
        </w:numPr>
        <w:spacing w:before="120" w:line="264" w:lineRule="auto"/>
        <w:rPr>
          <w:rFonts w:ascii="Century Gothic" w:hAnsi="Century Gothic" w:cs="Arial"/>
          <w:sz w:val="22"/>
          <w:szCs w:val="22"/>
          <w:lang w:val="en-CA"/>
        </w:rPr>
      </w:pPr>
      <w:r w:rsidRPr="007F7FAF">
        <w:rPr>
          <w:rFonts w:ascii="Century Gothic" w:hAnsi="Century Gothic" w:cs="Arial"/>
          <w:sz w:val="22"/>
          <w:szCs w:val="22"/>
        </w:rPr>
        <w:t>Step 6: Develop a non</w:t>
      </w:r>
      <w:r w:rsidR="002265E8" w:rsidRPr="007F7FAF">
        <w:rPr>
          <w:rFonts w:ascii="Century Gothic" w:hAnsi="Century Gothic" w:cs="Arial"/>
          <w:sz w:val="22"/>
          <w:szCs w:val="22"/>
        </w:rPr>
        <w:t>-</w:t>
      </w:r>
      <w:r w:rsidRPr="007F7FAF">
        <w:rPr>
          <w:rFonts w:ascii="Century Gothic" w:hAnsi="Century Gothic" w:cs="Arial"/>
          <w:sz w:val="22"/>
          <w:szCs w:val="22"/>
        </w:rPr>
        <w:t xml:space="preserve">compete agreement with key target firm employees who will be retained </w:t>
      </w:r>
    </w:p>
    <w:p w14:paraId="6A84E4FC" w14:textId="77777777" w:rsidR="00553F7A" w:rsidRPr="007F7FAF" w:rsidRDefault="00553F7A" w:rsidP="00C213EB">
      <w:pPr>
        <w:pStyle w:val="ListParagraph"/>
        <w:numPr>
          <w:ilvl w:val="0"/>
          <w:numId w:val="90"/>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Step 7: Hire an attorney to prepare closing documents </w:t>
      </w:r>
    </w:p>
    <w:p w14:paraId="07519102" w14:textId="77777777" w:rsidR="00553F7A" w:rsidRPr="007F7FAF" w:rsidRDefault="00553F7A" w:rsidP="00C213EB">
      <w:pPr>
        <w:pStyle w:val="ListParagraph"/>
        <w:numPr>
          <w:ilvl w:val="0"/>
          <w:numId w:val="90"/>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Step 8: As soon as practical, meet with all employees to explain the acquisition </w:t>
      </w:r>
    </w:p>
    <w:p w14:paraId="5F34BE0F" w14:textId="77777777" w:rsidR="00553F7A" w:rsidRPr="007F7FAF" w:rsidRDefault="00553F7A" w:rsidP="00C213EB">
      <w:pPr>
        <w:pStyle w:val="ListParagraph"/>
        <w:numPr>
          <w:ilvl w:val="0"/>
          <w:numId w:val="90"/>
        </w:numPr>
        <w:spacing w:before="120" w:line="264" w:lineRule="auto"/>
        <w:rPr>
          <w:rFonts w:ascii="Century Gothic" w:hAnsi="Century Gothic" w:cs="Arial"/>
          <w:sz w:val="22"/>
          <w:szCs w:val="22"/>
          <w:lang w:val="en-CA"/>
        </w:rPr>
      </w:pPr>
      <w:r w:rsidRPr="007F7FAF">
        <w:rPr>
          <w:rFonts w:ascii="Century Gothic" w:hAnsi="Century Gothic" w:cs="Arial"/>
          <w:sz w:val="22"/>
          <w:szCs w:val="22"/>
        </w:rPr>
        <w:t xml:space="preserve">Step 9: Move forwards with the plan for adding the acquired firm to the organization </w:t>
      </w:r>
    </w:p>
    <w:p w14:paraId="056C3878" w14:textId="77777777" w:rsidR="00553F7A" w:rsidRPr="007F7FAF" w:rsidRDefault="00553F7A" w:rsidP="00553F7A">
      <w:pPr>
        <w:rPr>
          <w:rFonts w:ascii="Century Gothic" w:hAnsi="Century Gothic" w:cs="Arial"/>
          <w:b/>
          <w:sz w:val="22"/>
          <w:szCs w:val="22"/>
          <w:u w:val="single"/>
        </w:rPr>
      </w:pPr>
      <w:r w:rsidRPr="007F7FAF">
        <w:rPr>
          <w:rFonts w:ascii="Century Gothic" w:hAnsi="Century Gothic" w:cs="Arial"/>
          <w:b/>
          <w:sz w:val="22"/>
          <w:szCs w:val="22"/>
          <w:u w:val="single"/>
        </w:rPr>
        <w:t>2. Licensing</w:t>
      </w:r>
    </w:p>
    <w:p w14:paraId="23BF001A" w14:textId="77777777" w:rsidR="00553F7A" w:rsidRPr="007F7FAF" w:rsidRDefault="00553F7A" w:rsidP="00C213EB">
      <w:pPr>
        <w:numPr>
          <w:ilvl w:val="0"/>
          <w:numId w:val="91"/>
        </w:numPr>
        <w:spacing w:before="120" w:line="264" w:lineRule="auto"/>
        <w:rPr>
          <w:rFonts w:ascii="Century Gothic" w:hAnsi="Century Gothic" w:cs="Arial"/>
          <w:sz w:val="22"/>
          <w:szCs w:val="22"/>
          <w:lang w:val="en-CA"/>
        </w:rPr>
      </w:pPr>
      <w:r w:rsidRPr="007F7FAF">
        <w:rPr>
          <w:rFonts w:ascii="Century Gothic" w:hAnsi="Century Gothic" w:cs="Arial"/>
          <w:sz w:val="22"/>
          <w:szCs w:val="22"/>
        </w:rPr>
        <w:t>Licensing</w:t>
      </w:r>
    </w:p>
    <w:p w14:paraId="7173BB3C" w14:textId="77777777" w:rsidR="00553F7A" w:rsidRPr="007F7FAF" w:rsidRDefault="00553F7A" w:rsidP="00C213EB">
      <w:pPr>
        <w:pStyle w:val="ListParagraph"/>
        <w:numPr>
          <w:ilvl w:val="1"/>
          <w:numId w:val="91"/>
        </w:numPr>
        <w:spacing w:before="120" w:line="264" w:lineRule="auto"/>
        <w:rPr>
          <w:rFonts w:ascii="Century Gothic" w:hAnsi="Century Gothic" w:cs="Arial"/>
          <w:sz w:val="22"/>
          <w:szCs w:val="22"/>
          <w:lang w:val="en-CA"/>
        </w:rPr>
      </w:pPr>
      <w:r w:rsidRPr="007F7FAF">
        <w:rPr>
          <w:rFonts w:ascii="Century Gothic" w:hAnsi="Century Gothic" w:cs="Arial"/>
          <w:sz w:val="22"/>
          <w:szCs w:val="22"/>
        </w:rPr>
        <w:t>The granting of permission by one company to another company to use a specific form of its intellectual property under clearly defined conditions.</w:t>
      </w:r>
    </w:p>
    <w:p w14:paraId="7FE2EC2C" w14:textId="77777777" w:rsidR="00553F7A" w:rsidRPr="007F7FAF" w:rsidRDefault="00553F7A" w:rsidP="00C213EB">
      <w:pPr>
        <w:pStyle w:val="ListParagraph"/>
        <w:numPr>
          <w:ilvl w:val="1"/>
          <w:numId w:val="91"/>
        </w:numPr>
        <w:spacing w:before="120" w:line="264" w:lineRule="auto"/>
        <w:rPr>
          <w:rFonts w:ascii="Century Gothic" w:hAnsi="Century Gothic" w:cs="Arial"/>
          <w:sz w:val="22"/>
          <w:szCs w:val="22"/>
          <w:lang w:val="en-CA"/>
        </w:rPr>
      </w:pPr>
      <w:r w:rsidRPr="007F7FAF">
        <w:rPr>
          <w:rFonts w:ascii="Century Gothic" w:hAnsi="Century Gothic" w:cs="Arial"/>
          <w:sz w:val="22"/>
          <w:szCs w:val="22"/>
        </w:rPr>
        <w:t>Virtually any intellectual property a company owns that is protected by a patent, trademark, or copyright can be licensed to a third party.</w:t>
      </w:r>
    </w:p>
    <w:p w14:paraId="3F8B4C18" w14:textId="77777777" w:rsidR="00553F7A" w:rsidRPr="007F7FAF" w:rsidRDefault="00553F7A" w:rsidP="00C213EB">
      <w:pPr>
        <w:numPr>
          <w:ilvl w:val="0"/>
          <w:numId w:val="91"/>
        </w:numPr>
        <w:spacing w:before="120" w:line="264" w:lineRule="auto"/>
        <w:rPr>
          <w:rFonts w:ascii="Century Gothic" w:hAnsi="Century Gothic" w:cs="Arial"/>
          <w:sz w:val="22"/>
          <w:szCs w:val="22"/>
          <w:lang w:val="en-CA"/>
        </w:rPr>
      </w:pPr>
      <w:r w:rsidRPr="007F7FAF">
        <w:rPr>
          <w:rFonts w:ascii="Century Gothic" w:hAnsi="Century Gothic" w:cs="Arial"/>
          <w:sz w:val="22"/>
          <w:szCs w:val="22"/>
        </w:rPr>
        <w:t>Licensing Agreement</w:t>
      </w:r>
    </w:p>
    <w:p w14:paraId="5DF31526" w14:textId="77777777" w:rsidR="00553F7A" w:rsidRPr="007F7FAF" w:rsidRDefault="00553F7A" w:rsidP="00C213EB">
      <w:pPr>
        <w:numPr>
          <w:ilvl w:val="1"/>
          <w:numId w:val="91"/>
        </w:numPr>
        <w:spacing w:before="120" w:line="264" w:lineRule="auto"/>
        <w:rPr>
          <w:rFonts w:ascii="Century Gothic" w:hAnsi="Century Gothic" w:cs="Arial"/>
          <w:sz w:val="22"/>
          <w:szCs w:val="22"/>
          <w:lang w:val="en-CA"/>
        </w:rPr>
      </w:pPr>
      <w:r w:rsidRPr="007F7FAF">
        <w:rPr>
          <w:rFonts w:ascii="Century Gothic" w:hAnsi="Century Gothic" w:cs="Arial"/>
          <w:sz w:val="22"/>
          <w:szCs w:val="22"/>
        </w:rPr>
        <w:t>The terms of a license are spelled out by a licensing agreement. Which is a formal contract between the licensee (the company purchasing the right) and licensor (who owns the Intellectual property)</w:t>
      </w:r>
    </w:p>
    <w:p w14:paraId="517F4A3D" w14:textId="77777777" w:rsidR="00553F7A" w:rsidRPr="007F7FAF" w:rsidRDefault="00553F7A" w:rsidP="00553F7A">
      <w:pPr>
        <w:rPr>
          <w:rFonts w:ascii="Century Gothic" w:hAnsi="Century Gothic" w:cs="Arial"/>
          <w:sz w:val="22"/>
          <w:szCs w:val="22"/>
          <w:u w:val="single"/>
          <w:lang w:val="en-CA"/>
        </w:rPr>
      </w:pPr>
    </w:p>
    <w:p w14:paraId="1B4FF488" w14:textId="77777777" w:rsidR="00553F7A" w:rsidRPr="007F7FAF" w:rsidRDefault="00553F7A" w:rsidP="00553F7A">
      <w:pPr>
        <w:rPr>
          <w:rFonts w:ascii="Century Gothic" w:hAnsi="Century Gothic" w:cs="Arial"/>
          <w:sz w:val="22"/>
          <w:szCs w:val="22"/>
          <w:u w:val="single"/>
          <w:lang w:val="en-CA"/>
        </w:rPr>
      </w:pPr>
      <w:r w:rsidRPr="007F7FAF">
        <w:rPr>
          <w:rFonts w:ascii="Century Gothic" w:hAnsi="Century Gothic" w:cs="Arial"/>
          <w:sz w:val="22"/>
          <w:szCs w:val="22"/>
          <w:u w:val="single"/>
          <w:lang w:val="en-CA"/>
        </w:rPr>
        <w:t xml:space="preserve">There are 2 principal types of licencing: </w:t>
      </w:r>
    </w:p>
    <w:p w14:paraId="6564CE3C" w14:textId="6475B495" w:rsidR="00553F7A" w:rsidRPr="007F7FAF" w:rsidRDefault="00553F7A" w:rsidP="00553F7A">
      <w:pPr>
        <w:rPr>
          <w:rFonts w:ascii="Century Gothic" w:hAnsi="Century Gothic" w:cs="Arial"/>
          <w:sz w:val="22"/>
          <w:szCs w:val="22"/>
          <w:lang w:val="en-CA"/>
        </w:rPr>
      </w:pPr>
      <w:r w:rsidRPr="007F7FAF">
        <w:rPr>
          <w:rFonts w:ascii="Century Gothic" w:hAnsi="Century Gothic" w:cs="Arial"/>
          <w:b/>
          <w:sz w:val="22"/>
          <w:szCs w:val="22"/>
        </w:rPr>
        <w:t>Technology Licensing:</w:t>
      </w:r>
      <w:r w:rsidRPr="007F7FAF">
        <w:rPr>
          <w:rFonts w:ascii="Century Gothic" w:hAnsi="Century Gothic" w:cs="Arial"/>
          <w:sz w:val="22"/>
          <w:szCs w:val="22"/>
        </w:rPr>
        <w:t xml:space="preserve"> </w:t>
      </w:r>
      <w:r w:rsidRPr="007F7FAF">
        <w:rPr>
          <w:rFonts w:ascii="Century Gothic" w:hAnsi="Century Gothic" w:cs="Arial"/>
          <w:sz w:val="22"/>
          <w:szCs w:val="22"/>
          <w:lang w:val="en-CA"/>
        </w:rPr>
        <w:t>The licensing of proprietary technology that the licensor typically controls by virtue of a utility patent. Ex: 1 scenario is that 1 firm finds a non</w:t>
      </w:r>
      <w:r w:rsidR="002265E8" w:rsidRPr="007F7FAF">
        <w:rPr>
          <w:rFonts w:ascii="Century Gothic" w:hAnsi="Century Gothic" w:cs="Arial"/>
          <w:sz w:val="22"/>
          <w:szCs w:val="22"/>
          <w:lang w:val="en-CA"/>
        </w:rPr>
        <w:t>-</w:t>
      </w:r>
      <w:r w:rsidRPr="007F7FAF">
        <w:rPr>
          <w:rFonts w:ascii="Century Gothic" w:hAnsi="Century Gothic" w:cs="Arial"/>
          <w:sz w:val="22"/>
          <w:szCs w:val="22"/>
          <w:lang w:val="en-CA"/>
        </w:rPr>
        <w:t xml:space="preserve">competitor licence the technology to spread out the cost and risk involved. OR they pass along their technology since they are focused on other products. There </w:t>
      </w:r>
      <w:proofErr w:type="gramStart"/>
      <w:r w:rsidRPr="007F7FAF">
        <w:rPr>
          <w:rFonts w:ascii="Century Gothic" w:hAnsi="Century Gothic" w:cs="Arial"/>
          <w:sz w:val="22"/>
          <w:szCs w:val="22"/>
          <w:lang w:val="en-CA"/>
        </w:rPr>
        <w:t>is</w:t>
      </w:r>
      <w:proofErr w:type="gramEnd"/>
      <w:r w:rsidRPr="007F7FAF">
        <w:rPr>
          <w:rFonts w:ascii="Century Gothic" w:hAnsi="Century Gothic" w:cs="Arial"/>
          <w:sz w:val="22"/>
          <w:szCs w:val="22"/>
          <w:lang w:val="en-CA"/>
        </w:rPr>
        <w:t xml:space="preserve"> a lot of negotiations involved here, you want to make sure you find someone who has a good track record and will pay on time. </w:t>
      </w:r>
    </w:p>
    <w:p w14:paraId="6748C2EA"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b/>
          <w:sz w:val="22"/>
          <w:szCs w:val="22"/>
        </w:rPr>
        <w:t>Merchandise and Character Licensing</w:t>
      </w:r>
      <w:r w:rsidRPr="007F7FAF">
        <w:rPr>
          <w:rFonts w:ascii="Century Gothic" w:hAnsi="Century Gothic" w:cs="Arial"/>
          <w:sz w:val="22"/>
          <w:szCs w:val="22"/>
        </w:rPr>
        <w:t xml:space="preserve">: </w:t>
      </w:r>
      <w:r w:rsidRPr="007F7FAF">
        <w:rPr>
          <w:rFonts w:ascii="Century Gothic" w:hAnsi="Century Gothic" w:cs="Arial"/>
          <w:sz w:val="22"/>
          <w:szCs w:val="22"/>
          <w:lang w:val="en-CA"/>
        </w:rPr>
        <w:t>The licensing of a recognized trademark or brand that the licensor typically controls through a trademark or copyright. For example Harley-Davidson licenses its trademark to multiple companies for T-shirts, Jackets, collectibles etc.  Its important however to not trademark too widely, and to ensure its product categories are relevant to the company’s consumers. Also if done too broadly, the firm can lose control of quality.</w:t>
      </w:r>
    </w:p>
    <w:p w14:paraId="6D6A7328" w14:textId="77777777" w:rsidR="00553F7A" w:rsidRPr="007F7FAF" w:rsidRDefault="00553F7A" w:rsidP="00553F7A">
      <w:pPr>
        <w:rPr>
          <w:rFonts w:ascii="Century Gothic" w:hAnsi="Century Gothic" w:cs="Arial"/>
          <w:sz w:val="22"/>
          <w:szCs w:val="22"/>
          <w:lang w:val="en-CA"/>
        </w:rPr>
      </w:pPr>
    </w:p>
    <w:p w14:paraId="27D0B1CE" w14:textId="77777777" w:rsidR="00553F7A" w:rsidRPr="007F7FAF" w:rsidRDefault="00553F7A" w:rsidP="00553F7A">
      <w:pPr>
        <w:rPr>
          <w:rFonts w:ascii="Century Gothic" w:hAnsi="Century Gothic" w:cs="Arial"/>
          <w:b/>
          <w:sz w:val="22"/>
          <w:szCs w:val="22"/>
          <w:u w:val="single"/>
          <w:lang w:val="en-CA"/>
        </w:rPr>
      </w:pPr>
      <w:r w:rsidRPr="007F7FAF">
        <w:rPr>
          <w:rFonts w:ascii="Century Gothic" w:hAnsi="Century Gothic" w:cs="Arial"/>
          <w:b/>
          <w:sz w:val="22"/>
          <w:szCs w:val="22"/>
          <w:u w:val="single"/>
          <w:lang w:val="en-CA"/>
        </w:rPr>
        <w:t>3. Strategic Alliances</w:t>
      </w:r>
    </w:p>
    <w:p w14:paraId="0C41F173"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sz w:val="22"/>
          <w:szCs w:val="22"/>
        </w:rPr>
        <w:t>A strategic alliance is a partnership between two or more firms developed to achieve a specific goal.</w:t>
      </w:r>
    </w:p>
    <w:p w14:paraId="58D87270"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sz w:val="22"/>
          <w:szCs w:val="22"/>
        </w:rPr>
        <w:t>Strategic alliances tend to be informal and do not involve the creation of a new entity (such as a joint venture)</w:t>
      </w:r>
      <w:r w:rsidRPr="007F7FAF">
        <w:rPr>
          <w:rFonts w:ascii="Century Gothic" w:hAnsi="Century Gothic" w:cs="Arial"/>
          <w:sz w:val="22"/>
          <w:szCs w:val="22"/>
          <w:lang w:val="en-CA"/>
        </w:rPr>
        <w:t xml:space="preserve"> </w:t>
      </w:r>
      <w:r w:rsidRPr="007F7FAF">
        <w:rPr>
          <w:rFonts w:ascii="Century Gothic" w:hAnsi="Century Gothic" w:cs="Arial"/>
          <w:sz w:val="22"/>
          <w:szCs w:val="22"/>
        </w:rPr>
        <w:t>Participating in strategic alliances can boost a firm’s rate of product innovation and foreign sales.</w:t>
      </w:r>
    </w:p>
    <w:p w14:paraId="02AB0C3B" w14:textId="77777777" w:rsidR="00553F7A" w:rsidRPr="007F7FAF" w:rsidRDefault="00553F7A" w:rsidP="00553F7A">
      <w:pPr>
        <w:rPr>
          <w:rFonts w:ascii="Century Gothic" w:hAnsi="Century Gothic" w:cs="Arial"/>
          <w:sz w:val="22"/>
          <w:szCs w:val="22"/>
          <w:u w:val="single"/>
          <w:lang w:val="en-CA"/>
        </w:rPr>
      </w:pPr>
      <w:r w:rsidRPr="007F7FAF">
        <w:rPr>
          <w:rFonts w:ascii="Century Gothic" w:hAnsi="Century Gothic" w:cs="Arial"/>
          <w:sz w:val="22"/>
          <w:szCs w:val="22"/>
          <w:u w:val="single"/>
          <w:lang w:val="en-CA"/>
        </w:rPr>
        <w:t>2 most common forms of alliances:</w:t>
      </w:r>
    </w:p>
    <w:p w14:paraId="7700E93B"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b/>
          <w:sz w:val="22"/>
          <w:szCs w:val="22"/>
        </w:rPr>
        <w:t>Technological Alliances</w:t>
      </w:r>
      <w:r w:rsidRPr="007F7FAF">
        <w:rPr>
          <w:rFonts w:ascii="Century Gothic" w:hAnsi="Century Gothic" w:cs="Arial"/>
          <w:sz w:val="22"/>
          <w:szCs w:val="22"/>
        </w:rPr>
        <w:t xml:space="preserve">: </w:t>
      </w:r>
      <w:r w:rsidRPr="007F7FAF">
        <w:rPr>
          <w:rFonts w:ascii="Century Gothic" w:hAnsi="Century Gothic" w:cs="Arial"/>
          <w:sz w:val="22"/>
          <w:szCs w:val="22"/>
          <w:lang w:val="en-CA"/>
        </w:rPr>
        <w:t xml:space="preserve">Feature cooperation in R&amp;D, engineering, and manufacturing. By pooling their complementary assets, they can typically bring a product to market faster and cheaper. </w:t>
      </w:r>
    </w:p>
    <w:p w14:paraId="7900664E"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b/>
          <w:sz w:val="22"/>
          <w:szCs w:val="22"/>
        </w:rPr>
        <w:t>Marketing Alliances</w:t>
      </w:r>
      <w:r w:rsidRPr="007F7FAF">
        <w:rPr>
          <w:rFonts w:ascii="Century Gothic" w:hAnsi="Century Gothic" w:cs="Arial"/>
          <w:sz w:val="22"/>
          <w:szCs w:val="22"/>
        </w:rPr>
        <w:t xml:space="preserve">: </w:t>
      </w:r>
      <w:r w:rsidRPr="007F7FAF">
        <w:rPr>
          <w:rFonts w:ascii="Century Gothic" w:hAnsi="Century Gothic" w:cs="Arial"/>
          <w:sz w:val="22"/>
          <w:szCs w:val="22"/>
          <w:lang w:val="en-CA"/>
        </w:rPr>
        <w:t>Typically match a company with excess distribution capacity with a company that has a product to sell.</w:t>
      </w:r>
    </w:p>
    <w:p w14:paraId="1F61C86E" w14:textId="77777777" w:rsidR="00553F7A" w:rsidRPr="007F7FAF" w:rsidRDefault="00553F7A" w:rsidP="00553F7A">
      <w:pPr>
        <w:rPr>
          <w:rFonts w:ascii="Century Gothic" w:hAnsi="Century Gothic" w:cs="Arial"/>
          <w:sz w:val="22"/>
          <w:szCs w:val="22"/>
          <w:lang w:val="en-CA"/>
        </w:rPr>
      </w:pPr>
    </w:p>
    <w:p w14:paraId="0552F4D0" w14:textId="77777777" w:rsidR="00553F7A" w:rsidRPr="007F7FAF" w:rsidRDefault="00553F7A" w:rsidP="00553F7A">
      <w:pPr>
        <w:rPr>
          <w:rFonts w:ascii="Century Gothic" w:hAnsi="Century Gothic" w:cs="Arial"/>
          <w:b/>
          <w:sz w:val="22"/>
          <w:szCs w:val="22"/>
          <w:u w:val="single"/>
          <w:lang w:val="en-CA"/>
        </w:rPr>
      </w:pPr>
      <w:r w:rsidRPr="007F7FAF">
        <w:rPr>
          <w:rFonts w:ascii="Century Gothic" w:hAnsi="Century Gothic" w:cs="Arial"/>
          <w:b/>
          <w:sz w:val="22"/>
          <w:szCs w:val="22"/>
          <w:u w:val="single"/>
          <w:lang w:val="en-CA"/>
        </w:rPr>
        <w:t>4. Joint Ventures</w:t>
      </w:r>
    </w:p>
    <w:p w14:paraId="5A8682AA" w14:textId="77777777" w:rsidR="00553F7A" w:rsidRPr="007F7FAF" w:rsidRDefault="00553F7A" w:rsidP="00C213EB">
      <w:pPr>
        <w:numPr>
          <w:ilvl w:val="0"/>
          <w:numId w:val="92"/>
        </w:numPr>
        <w:spacing w:before="120" w:line="264" w:lineRule="auto"/>
        <w:rPr>
          <w:rFonts w:ascii="Century Gothic" w:hAnsi="Century Gothic" w:cs="Arial"/>
          <w:sz w:val="22"/>
          <w:szCs w:val="22"/>
          <w:lang w:val="en-CA"/>
        </w:rPr>
      </w:pPr>
      <w:r w:rsidRPr="007F7FAF">
        <w:rPr>
          <w:rFonts w:ascii="Century Gothic" w:hAnsi="Century Gothic" w:cs="Arial"/>
          <w:sz w:val="22"/>
          <w:szCs w:val="22"/>
        </w:rPr>
        <w:t>A joint venture is an entity created when two or more firms pool a portion of their resources to create a separate, jointly owned organization.</w:t>
      </w:r>
    </w:p>
    <w:p w14:paraId="754F88F3" w14:textId="77777777" w:rsidR="00553F7A" w:rsidRPr="007F7FAF" w:rsidRDefault="00553F7A" w:rsidP="00C213EB">
      <w:pPr>
        <w:numPr>
          <w:ilvl w:val="0"/>
          <w:numId w:val="92"/>
        </w:numPr>
        <w:spacing w:before="120" w:line="264" w:lineRule="auto"/>
        <w:rPr>
          <w:rFonts w:ascii="Century Gothic" w:hAnsi="Century Gothic" w:cs="Arial"/>
          <w:sz w:val="22"/>
          <w:szCs w:val="22"/>
          <w:lang w:val="en-CA"/>
        </w:rPr>
      </w:pPr>
      <w:r w:rsidRPr="007F7FAF">
        <w:rPr>
          <w:rFonts w:ascii="Century Gothic" w:hAnsi="Century Gothic" w:cs="Arial"/>
          <w:sz w:val="22"/>
          <w:szCs w:val="22"/>
        </w:rPr>
        <w:t>A common reason to form a joint venture is to gain access to a foreign market. In these cases, the joint venture typically consists of the firm trying to reach a foreign market and one or more local partners.</w:t>
      </w:r>
    </w:p>
    <w:p w14:paraId="0745C047" w14:textId="77777777" w:rsidR="00553F7A" w:rsidRPr="007F7FAF" w:rsidRDefault="00553F7A" w:rsidP="00553F7A">
      <w:pPr>
        <w:rPr>
          <w:rFonts w:ascii="Century Gothic" w:hAnsi="Century Gothic" w:cs="Arial"/>
          <w:sz w:val="22"/>
          <w:szCs w:val="22"/>
          <w:u w:val="single"/>
          <w:lang w:val="en-CA"/>
        </w:rPr>
      </w:pPr>
      <w:r w:rsidRPr="007F7FAF">
        <w:rPr>
          <w:rFonts w:ascii="Century Gothic" w:hAnsi="Century Gothic" w:cs="Arial"/>
          <w:sz w:val="22"/>
          <w:szCs w:val="22"/>
          <w:u w:val="single"/>
          <w:lang w:val="en-CA"/>
        </w:rPr>
        <w:t>2 types of Joint Ventures</w:t>
      </w:r>
    </w:p>
    <w:p w14:paraId="19EE09C9"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b/>
          <w:sz w:val="22"/>
          <w:szCs w:val="22"/>
          <w:lang w:val="en-CA"/>
        </w:rPr>
        <w:t>Scale Joint Venture</w:t>
      </w:r>
      <w:r w:rsidRPr="007F7FAF">
        <w:rPr>
          <w:rFonts w:ascii="Century Gothic" w:hAnsi="Century Gothic" w:cs="Arial"/>
          <w:sz w:val="22"/>
          <w:szCs w:val="22"/>
          <w:lang w:val="en-CA"/>
        </w:rPr>
        <w:t>: Partners collaborate at a single point in the value chain to gain economies of scale in production or distribution. Good vehicle to develop new products.</w:t>
      </w:r>
    </w:p>
    <w:p w14:paraId="5BFA1B04" w14:textId="77777777" w:rsidR="00553F7A" w:rsidRPr="007F7FAF" w:rsidRDefault="00553F7A" w:rsidP="00553F7A">
      <w:pPr>
        <w:rPr>
          <w:rFonts w:ascii="Century Gothic" w:hAnsi="Century Gothic" w:cs="Arial"/>
          <w:sz w:val="22"/>
          <w:szCs w:val="22"/>
          <w:lang w:val="en-CA"/>
        </w:rPr>
      </w:pPr>
      <w:r w:rsidRPr="007F7FAF">
        <w:rPr>
          <w:rFonts w:ascii="Century Gothic" w:hAnsi="Century Gothic" w:cs="Arial"/>
          <w:b/>
          <w:sz w:val="22"/>
          <w:szCs w:val="22"/>
          <w:lang w:val="en-CA"/>
        </w:rPr>
        <w:t>Link Joint Venture</w:t>
      </w:r>
      <w:r w:rsidRPr="007F7FAF">
        <w:rPr>
          <w:rFonts w:ascii="Century Gothic" w:hAnsi="Century Gothic" w:cs="Arial"/>
          <w:sz w:val="22"/>
          <w:szCs w:val="22"/>
          <w:lang w:val="en-CA"/>
        </w:rPr>
        <w:t xml:space="preserve">: Positions of the partners are not symmetrical, and the partners help each other access adjacent links in the value chain. Ex: Often happens between American and Canadian food companies </w:t>
      </w:r>
    </w:p>
    <w:p w14:paraId="24EB4EBB" w14:textId="77777777" w:rsidR="00553F7A" w:rsidRPr="007F7FAF" w:rsidRDefault="00553F7A" w:rsidP="00553F7A">
      <w:pPr>
        <w:rPr>
          <w:rFonts w:ascii="Century Gothic" w:hAnsi="Century Gothic" w:cs="Arial"/>
          <w:sz w:val="22"/>
          <w:szCs w:val="22"/>
          <w:u w:val="single"/>
        </w:rPr>
      </w:pPr>
      <w:r w:rsidRPr="007F7FAF">
        <w:rPr>
          <w:rFonts w:ascii="Century Gothic" w:hAnsi="Century Gothic" w:cs="Arial"/>
          <w:sz w:val="22"/>
          <w:szCs w:val="22"/>
          <w:u w:val="single"/>
        </w:rPr>
        <w:t>Advantages and Disadvantages of Participating in Strategic Alliances and Joint Ventures</w:t>
      </w:r>
    </w:p>
    <w:p w14:paraId="72383372" w14:textId="77777777" w:rsidR="00553F7A" w:rsidRPr="007F7FAF" w:rsidRDefault="00553F7A" w:rsidP="00553F7A">
      <w:pPr>
        <w:rPr>
          <w:rFonts w:ascii="Century Gothic" w:hAnsi="Century Gothic" w:cs="Arial"/>
          <w:b/>
          <w:sz w:val="22"/>
          <w:szCs w:val="22"/>
        </w:rPr>
      </w:pPr>
      <w:r w:rsidRPr="007F7FAF">
        <w:rPr>
          <w:rFonts w:ascii="Century Gothic" w:hAnsi="Century Gothic" w:cs="Arial"/>
          <w:b/>
          <w:sz w:val="22"/>
          <w:szCs w:val="22"/>
        </w:rPr>
        <w:t>Advantages</w:t>
      </w:r>
    </w:p>
    <w:p w14:paraId="711AA29C" w14:textId="77777777" w:rsidR="00553F7A" w:rsidRPr="007F7FAF" w:rsidRDefault="00553F7A" w:rsidP="00C213EB">
      <w:pPr>
        <w:pStyle w:val="ListParagraph"/>
        <w:numPr>
          <w:ilvl w:val="0"/>
          <w:numId w:val="93"/>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Gain access to a specific resource</w:t>
      </w:r>
      <w:r w:rsidRPr="007F7FAF">
        <w:rPr>
          <w:rFonts w:ascii="Century Gothic" w:hAnsi="Century Gothic" w:cs="Arial"/>
          <w:sz w:val="22"/>
          <w:szCs w:val="22"/>
        </w:rPr>
        <w:t xml:space="preserve">: such as capital, employees, production facilities. </w:t>
      </w:r>
    </w:p>
    <w:p w14:paraId="25DD20CD" w14:textId="77777777" w:rsidR="00553F7A" w:rsidRPr="007F7FAF" w:rsidRDefault="00553F7A" w:rsidP="00C213EB">
      <w:pPr>
        <w:pStyle w:val="ListParagraph"/>
        <w:numPr>
          <w:ilvl w:val="0"/>
          <w:numId w:val="93"/>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Economies of scale</w:t>
      </w:r>
      <w:r w:rsidRPr="007F7FAF">
        <w:rPr>
          <w:rFonts w:ascii="Century Gothic" w:hAnsi="Century Gothic" w:cs="Arial"/>
          <w:sz w:val="22"/>
          <w:szCs w:val="22"/>
        </w:rPr>
        <w:t>.</w:t>
      </w:r>
    </w:p>
    <w:p w14:paraId="2F402221" w14:textId="77777777" w:rsidR="00553F7A" w:rsidRPr="007F7FAF" w:rsidRDefault="00553F7A" w:rsidP="00C213EB">
      <w:pPr>
        <w:pStyle w:val="ListParagraph"/>
        <w:numPr>
          <w:ilvl w:val="0"/>
          <w:numId w:val="93"/>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Risk and cost sharing</w:t>
      </w:r>
      <w:r w:rsidRPr="007F7FAF">
        <w:rPr>
          <w:rFonts w:ascii="Century Gothic" w:hAnsi="Century Gothic" w:cs="Arial"/>
          <w:sz w:val="22"/>
          <w:szCs w:val="22"/>
        </w:rPr>
        <w:t>.</w:t>
      </w:r>
    </w:p>
    <w:p w14:paraId="4A6A14AB" w14:textId="77777777" w:rsidR="00553F7A" w:rsidRPr="007F7FAF" w:rsidRDefault="00553F7A" w:rsidP="00C213EB">
      <w:pPr>
        <w:pStyle w:val="ListParagraph"/>
        <w:numPr>
          <w:ilvl w:val="0"/>
          <w:numId w:val="93"/>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Gain access to a foreign market</w:t>
      </w:r>
      <w:r w:rsidRPr="007F7FAF">
        <w:rPr>
          <w:rFonts w:ascii="Century Gothic" w:hAnsi="Century Gothic" w:cs="Arial"/>
          <w:sz w:val="22"/>
          <w:szCs w:val="22"/>
        </w:rPr>
        <w:t>.</w:t>
      </w:r>
    </w:p>
    <w:p w14:paraId="62A7C54D" w14:textId="77777777" w:rsidR="00553F7A" w:rsidRPr="007F7FAF" w:rsidRDefault="00553F7A" w:rsidP="00C213EB">
      <w:pPr>
        <w:pStyle w:val="ListParagraph"/>
        <w:numPr>
          <w:ilvl w:val="0"/>
          <w:numId w:val="93"/>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Learning:</w:t>
      </w:r>
      <w:r w:rsidRPr="007F7FAF">
        <w:rPr>
          <w:rFonts w:ascii="Century Gothic" w:hAnsi="Century Gothic" w:cs="Arial"/>
          <w:sz w:val="22"/>
          <w:szCs w:val="22"/>
        </w:rPr>
        <w:t xml:space="preserve"> opportunity to learn from partners. </w:t>
      </w:r>
    </w:p>
    <w:p w14:paraId="59490B5D" w14:textId="77777777" w:rsidR="00553F7A" w:rsidRPr="007F7FAF" w:rsidRDefault="00553F7A" w:rsidP="00C213EB">
      <w:pPr>
        <w:pStyle w:val="ListParagraph"/>
        <w:numPr>
          <w:ilvl w:val="0"/>
          <w:numId w:val="93"/>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Speed to market</w:t>
      </w:r>
      <w:r w:rsidRPr="007F7FAF">
        <w:rPr>
          <w:rFonts w:ascii="Century Gothic" w:hAnsi="Century Gothic" w:cs="Arial"/>
          <w:sz w:val="22"/>
          <w:szCs w:val="22"/>
        </w:rPr>
        <w:t xml:space="preserve">: capturing first-mover advantage. </w:t>
      </w:r>
    </w:p>
    <w:p w14:paraId="6245DA4E" w14:textId="77777777" w:rsidR="00553F7A" w:rsidRPr="007F7FAF" w:rsidRDefault="00553F7A" w:rsidP="00C213EB">
      <w:pPr>
        <w:pStyle w:val="ListParagraph"/>
        <w:numPr>
          <w:ilvl w:val="0"/>
          <w:numId w:val="93"/>
        </w:numPr>
        <w:spacing w:before="120" w:line="264" w:lineRule="auto"/>
        <w:rPr>
          <w:rFonts w:ascii="Century Gothic" w:hAnsi="Century Gothic" w:cs="Arial"/>
          <w:i/>
          <w:sz w:val="22"/>
          <w:szCs w:val="22"/>
          <w:lang w:val="en-CA"/>
        </w:rPr>
      </w:pPr>
      <w:r w:rsidRPr="007F7FAF">
        <w:rPr>
          <w:rFonts w:ascii="Century Gothic" w:hAnsi="Century Gothic" w:cs="Arial"/>
          <w:i/>
          <w:sz w:val="22"/>
          <w:szCs w:val="22"/>
        </w:rPr>
        <w:t>Neutralizing or blocking competitors.</w:t>
      </w:r>
    </w:p>
    <w:p w14:paraId="2CD4D547" w14:textId="77777777" w:rsidR="00553F7A" w:rsidRPr="007F7FAF" w:rsidRDefault="00553F7A" w:rsidP="00553F7A">
      <w:pPr>
        <w:rPr>
          <w:rFonts w:ascii="Century Gothic" w:hAnsi="Century Gothic" w:cs="Arial"/>
          <w:sz w:val="22"/>
          <w:szCs w:val="22"/>
          <w:lang w:val="en-CA"/>
        </w:rPr>
      </w:pPr>
    </w:p>
    <w:p w14:paraId="7C06D0B1" w14:textId="77777777" w:rsidR="00553F7A" w:rsidRPr="007F7FAF" w:rsidRDefault="00553F7A" w:rsidP="00553F7A">
      <w:pPr>
        <w:rPr>
          <w:rFonts w:ascii="Century Gothic" w:hAnsi="Century Gothic" w:cs="Arial"/>
          <w:b/>
          <w:sz w:val="22"/>
          <w:szCs w:val="22"/>
          <w:lang w:val="en-CA"/>
        </w:rPr>
      </w:pPr>
      <w:r w:rsidRPr="007F7FAF">
        <w:rPr>
          <w:rFonts w:ascii="Century Gothic" w:hAnsi="Century Gothic" w:cs="Arial"/>
          <w:b/>
          <w:sz w:val="22"/>
          <w:szCs w:val="22"/>
        </w:rPr>
        <w:t>Disadvantages</w:t>
      </w:r>
    </w:p>
    <w:p w14:paraId="2C811694" w14:textId="77777777" w:rsidR="00553F7A" w:rsidRPr="007F7FAF" w:rsidRDefault="00553F7A" w:rsidP="00C213EB">
      <w:pPr>
        <w:pStyle w:val="ListParagraph"/>
        <w:numPr>
          <w:ilvl w:val="0"/>
          <w:numId w:val="94"/>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Loss of proprietary information</w:t>
      </w:r>
      <w:r w:rsidRPr="007F7FAF">
        <w:rPr>
          <w:rFonts w:ascii="Century Gothic" w:hAnsi="Century Gothic" w:cs="Arial"/>
          <w:sz w:val="22"/>
          <w:szCs w:val="22"/>
        </w:rPr>
        <w:t xml:space="preserve">: when partnering with a competitor. </w:t>
      </w:r>
    </w:p>
    <w:p w14:paraId="6F4C0467" w14:textId="77777777" w:rsidR="00553F7A" w:rsidRPr="007F7FAF" w:rsidRDefault="00553F7A" w:rsidP="00C213EB">
      <w:pPr>
        <w:pStyle w:val="ListParagraph"/>
        <w:numPr>
          <w:ilvl w:val="0"/>
          <w:numId w:val="94"/>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Management complexities</w:t>
      </w:r>
      <w:r w:rsidRPr="007F7FAF">
        <w:rPr>
          <w:rFonts w:ascii="Century Gothic" w:hAnsi="Century Gothic" w:cs="Arial"/>
          <w:sz w:val="22"/>
          <w:szCs w:val="22"/>
        </w:rPr>
        <w:t xml:space="preserve">: doubling of management can become challenging to handle. </w:t>
      </w:r>
    </w:p>
    <w:p w14:paraId="5251DF0D" w14:textId="77777777" w:rsidR="00553F7A" w:rsidRPr="007F7FAF" w:rsidRDefault="00553F7A" w:rsidP="00C213EB">
      <w:pPr>
        <w:pStyle w:val="ListParagraph"/>
        <w:numPr>
          <w:ilvl w:val="0"/>
          <w:numId w:val="94"/>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Financial and organizational risks</w:t>
      </w:r>
      <w:r w:rsidRPr="007F7FAF">
        <w:rPr>
          <w:rFonts w:ascii="Century Gothic" w:hAnsi="Century Gothic" w:cs="Arial"/>
          <w:sz w:val="22"/>
          <w:szCs w:val="22"/>
        </w:rPr>
        <w:t xml:space="preserve">: high risk of failure. </w:t>
      </w:r>
    </w:p>
    <w:p w14:paraId="29E6C479" w14:textId="77777777" w:rsidR="00553F7A" w:rsidRPr="007F7FAF" w:rsidRDefault="00553F7A" w:rsidP="00C213EB">
      <w:pPr>
        <w:pStyle w:val="ListParagraph"/>
        <w:numPr>
          <w:ilvl w:val="0"/>
          <w:numId w:val="94"/>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Risk becoming dependent on a partner</w:t>
      </w:r>
      <w:r w:rsidRPr="007F7FAF">
        <w:rPr>
          <w:rFonts w:ascii="Century Gothic" w:hAnsi="Century Gothic" w:cs="Arial"/>
          <w:sz w:val="22"/>
          <w:szCs w:val="22"/>
        </w:rPr>
        <w:t xml:space="preserve">: A power imbalance. </w:t>
      </w:r>
    </w:p>
    <w:p w14:paraId="150C2C21" w14:textId="5AAAC5DE" w:rsidR="00553F7A" w:rsidRPr="007F7FAF" w:rsidRDefault="00553F7A" w:rsidP="00C213EB">
      <w:pPr>
        <w:pStyle w:val="ListParagraph"/>
        <w:numPr>
          <w:ilvl w:val="0"/>
          <w:numId w:val="94"/>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Partial loss of decision autonomy:</w:t>
      </w:r>
      <w:r w:rsidRPr="007F7FAF">
        <w:rPr>
          <w:rFonts w:ascii="Century Gothic" w:hAnsi="Century Gothic" w:cs="Arial"/>
          <w:sz w:val="22"/>
          <w:szCs w:val="22"/>
        </w:rPr>
        <w:t xml:space="preserve"> </w:t>
      </w:r>
      <w:r w:rsidR="002265E8" w:rsidRPr="007F7FAF">
        <w:rPr>
          <w:rFonts w:ascii="Century Gothic" w:hAnsi="Century Gothic" w:cs="Arial"/>
          <w:sz w:val="22"/>
          <w:szCs w:val="22"/>
        </w:rPr>
        <w:t>joint-planning</w:t>
      </w:r>
      <w:r w:rsidRPr="007F7FAF">
        <w:rPr>
          <w:rFonts w:ascii="Century Gothic" w:hAnsi="Century Gothic" w:cs="Arial"/>
          <w:sz w:val="22"/>
          <w:szCs w:val="22"/>
        </w:rPr>
        <w:t xml:space="preserve"> decisions. </w:t>
      </w:r>
    </w:p>
    <w:p w14:paraId="0F059D1F" w14:textId="77777777" w:rsidR="00553F7A" w:rsidRPr="007F7FAF" w:rsidRDefault="00553F7A" w:rsidP="00C213EB">
      <w:pPr>
        <w:pStyle w:val="ListParagraph"/>
        <w:numPr>
          <w:ilvl w:val="0"/>
          <w:numId w:val="94"/>
        </w:numPr>
        <w:spacing w:before="120" w:line="264" w:lineRule="auto"/>
        <w:rPr>
          <w:rFonts w:ascii="Century Gothic" w:hAnsi="Century Gothic" w:cs="Arial"/>
          <w:i/>
          <w:sz w:val="22"/>
          <w:szCs w:val="22"/>
          <w:lang w:val="en-CA"/>
        </w:rPr>
      </w:pPr>
      <w:r w:rsidRPr="007F7FAF">
        <w:rPr>
          <w:rFonts w:ascii="Century Gothic" w:hAnsi="Century Gothic" w:cs="Arial"/>
          <w:i/>
          <w:sz w:val="22"/>
          <w:szCs w:val="22"/>
        </w:rPr>
        <w:t xml:space="preserve">Partners’ cultures may clash. </w:t>
      </w:r>
    </w:p>
    <w:p w14:paraId="65696B67" w14:textId="77777777" w:rsidR="00553F7A" w:rsidRPr="007F7FAF" w:rsidRDefault="00553F7A" w:rsidP="00C213EB">
      <w:pPr>
        <w:pStyle w:val="ListParagraph"/>
        <w:numPr>
          <w:ilvl w:val="0"/>
          <w:numId w:val="94"/>
        </w:numPr>
        <w:spacing w:before="120" w:line="264" w:lineRule="auto"/>
        <w:rPr>
          <w:rFonts w:ascii="Century Gothic" w:hAnsi="Century Gothic" w:cs="Arial"/>
          <w:sz w:val="22"/>
          <w:szCs w:val="22"/>
          <w:lang w:val="en-CA"/>
        </w:rPr>
      </w:pPr>
      <w:r w:rsidRPr="007F7FAF">
        <w:rPr>
          <w:rFonts w:ascii="Century Gothic" w:hAnsi="Century Gothic" w:cs="Arial"/>
          <w:i/>
          <w:sz w:val="22"/>
          <w:szCs w:val="22"/>
        </w:rPr>
        <w:t>Loss of organizational flexibility</w:t>
      </w:r>
      <w:r w:rsidRPr="007F7FAF">
        <w:rPr>
          <w:rFonts w:ascii="Century Gothic" w:hAnsi="Century Gothic" w:cs="Arial"/>
          <w:sz w:val="22"/>
          <w:szCs w:val="22"/>
        </w:rPr>
        <w:t xml:space="preserve">: again establishing a partnership with one firm may close the possibility with another. </w:t>
      </w:r>
    </w:p>
    <w:p w14:paraId="184A30A7" w14:textId="77777777" w:rsidR="00553F7A" w:rsidRPr="007F7FAF" w:rsidRDefault="00553F7A" w:rsidP="00553F7A">
      <w:pPr>
        <w:rPr>
          <w:rFonts w:ascii="Century Gothic" w:hAnsi="Century Gothic" w:cs="Arial"/>
          <w:sz w:val="22"/>
          <w:szCs w:val="22"/>
          <w:lang w:val="en-CA"/>
        </w:rPr>
      </w:pPr>
    </w:p>
    <w:p w14:paraId="71392F29" w14:textId="77777777" w:rsidR="00553F7A" w:rsidRPr="007F7FAF" w:rsidRDefault="00553F7A" w:rsidP="00553F7A">
      <w:pPr>
        <w:rPr>
          <w:rFonts w:ascii="Century Gothic" w:hAnsi="Century Gothic" w:cs="Arial"/>
          <w:sz w:val="22"/>
          <w:szCs w:val="22"/>
          <w:lang w:val="en-CA"/>
        </w:rPr>
      </w:pPr>
    </w:p>
    <w:p w14:paraId="39D33673" w14:textId="77777777" w:rsidR="00553F7A" w:rsidRPr="007F7FAF" w:rsidRDefault="00553F7A" w:rsidP="00553F7A">
      <w:pPr>
        <w:rPr>
          <w:rFonts w:ascii="Century Gothic" w:hAnsi="Century Gothic" w:cs="Arial"/>
          <w:sz w:val="22"/>
          <w:szCs w:val="22"/>
          <w:u w:val="single"/>
          <w:lang w:val="en-CA"/>
        </w:rPr>
      </w:pPr>
    </w:p>
    <w:p w14:paraId="76DCABAC" w14:textId="77777777" w:rsidR="00553F7A" w:rsidRPr="007F7FAF" w:rsidRDefault="00553F7A" w:rsidP="00553F7A">
      <w:pPr>
        <w:rPr>
          <w:rFonts w:ascii="Century Gothic" w:hAnsi="Century Gothic" w:cs="Arial"/>
          <w:sz w:val="22"/>
          <w:szCs w:val="22"/>
          <w:u w:val="single"/>
          <w:lang w:val="en-CA"/>
        </w:rPr>
      </w:pPr>
    </w:p>
    <w:p w14:paraId="089C63E9" w14:textId="77777777" w:rsidR="00B069C2" w:rsidRPr="007F7FAF" w:rsidRDefault="00B069C2" w:rsidP="00B069C2">
      <w:pPr>
        <w:widowControl w:val="0"/>
        <w:autoSpaceDE w:val="0"/>
        <w:autoSpaceDN w:val="0"/>
        <w:adjustRightInd w:val="0"/>
        <w:spacing w:after="0"/>
        <w:ind w:left="540" w:hanging="540"/>
        <w:rPr>
          <w:rFonts w:ascii="Century Gothic" w:hAnsi="Century Gothic" w:cs="Arial"/>
          <w:sz w:val="22"/>
          <w:szCs w:val="22"/>
        </w:rPr>
      </w:pPr>
    </w:p>
    <w:p w14:paraId="6B43D6BF" w14:textId="508DFEF6" w:rsidR="004C1881" w:rsidRPr="007F7FAF" w:rsidRDefault="004C1881" w:rsidP="00B069C2">
      <w:pPr>
        <w:pStyle w:val="ListParagraph"/>
        <w:spacing w:line="360" w:lineRule="auto"/>
        <w:ind w:left="-142" w:right="-455"/>
        <w:rPr>
          <w:rFonts w:ascii="Century Gothic" w:hAnsi="Century Gothic" w:cs="Arial"/>
          <w:sz w:val="22"/>
          <w:szCs w:val="22"/>
        </w:rPr>
      </w:pPr>
    </w:p>
    <w:p w14:paraId="727AF7E2" w14:textId="7284951B" w:rsidR="004C1881" w:rsidRPr="007F7FAF" w:rsidRDefault="004C1881" w:rsidP="00B069C2">
      <w:pPr>
        <w:rPr>
          <w:rFonts w:ascii="Century Gothic" w:hAnsi="Century Gothic" w:cs="Arial"/>
          <w:sz w:val="22"/>
          <w:szCs w:val="22"/>
        </w:rPr>
      </w:pPr>
    </w:p>
    <w:p w14:paraId="63591E53" w14:textId="0D17525F" w:rsidR="00B3167D" w:rsidRPr="007F7FAF" w:rsidRDefault="00B3167D" w:rsidP="00B069C2">
      <w:pPr>
        <w:ind w:firstLine="720"/>
        <w:rPr>
          <w:rFonts w:ascii="Century Gothic" w:hAnsi="Century Gothic" w:cs="Arial"/>
          <w:sz w:val="22"/>
          <w:szCs w:val="22"/>
        </w:rPr>
      </w:pPr>
    </w:p>
    <w:p w14:paraId="33B89D5D" w14:textId="77777777" w:rsidR="002265E8" w:rsidRPr="007F7FAF" w:rsidRDefault="002265E8" w:rsidP="00B069C2">
      <w:pPr>
        <w:ind w:firstLine="720"/>
        <w:rPr>
          <w:rFonts w:ascii="Century Gothic" w:hAnsi="Century Gothic" w:cs="Arial"/>
          <w:sz w:val="22"/>
          <w:szCs w:val="22"/>
        </w:rPr>
      </w:pPr>
    </w:p>
    <w:p w14:paraId="4C79C2AA" w14:textId="77777777" w:rsidR="002265E8" w:rsidRPr="007F7FAF" w:rsidRDefault="002265E8" w:rsidP="00B069C2">
      <w:pPr>
        <w:ind w:firstLine="720"/>
        <w:rPr>
          <w:rFonts w:ascii="Century Gothic" w:hAnsi="Century Gothic" w:cs="Arial"/>
          <w:sz w:val="22"/>
          <w:szCs w:val="22"/>
        </w:rPr>
      </w:pPr>
    </w:p>
    <w:p w14:paraId="762DD157" w14:textId="77777777" w:rsidR="002265E8" w:rsidRPr="007F7FAF" w:rsidRDefault="002265E8" w:rsidP="00B069C2">
      <w:pPr>
        <w:ind w:firstLine="720"/>
        <w:rPr>
          <w:rFonts w:ascii="Century Gothic" w:hAnsi="Century Gothic" w:cs="Arial"/>
          <w:sz w:val="22"/>
          <w:szCs w:val="22"/>
        </w:rPr>
      </w:pPr>
    </w:p>
    <w:p w14:paraId="56C4F1C9" w14:textId="77777777" w:rsidR="002265E8" w:rsidRPr="007F7FAF" w:rsidRDefault="002265E8" w:rsidP="00B069C2">
      <w:pPr>
        <w:ind w:firstLine="720"/>
        <w:rPr>
          <w:rFonts w:ascii="Century Gothic" w:hAnsi="Century Gothic" w:cs="Arial"/>
          <w:sz w:val="22"/>
          <w:szCs w:val="22"/>
        </w:rPr>
      </w:pPr>
    </w:p>
    <w:p w14:paraId="5C7C9D89" w14:textId="77777777" w:rsidR="002265E8" w:rsidRPr="007F7FAF" w:rsidRDefault="002265E8" w:rsidP="00B069C2">
      <w:pPr>
        <w:ind w:firstLine="720"/>
        <w:rPr>
          <w:rFonts w:ascii="Century Gothic" w:hAnsi="Century Gothic" w:cs="Arial"/>
          <w:sz w:val="22"/>
          <w:szCs w:val="22"/>
        </w:rPr>
      </w:pPr>
    </w:p>
    <w:p w14:paraId="33B471BA" w14:textId="77777777" w:rsidR="002265E8" w:rsidRPr="007F7FAF" w:rsidRDefault="002265E8" w:rsidP="00B069C2">
      <w:pPr>
        <w:ind w:firstLine="720"/>
        <w:rPr>
          <w:rFonts w:ascii="Century Gothic" w:hAnsi="Century Gothic" w:cs="Arial"/>
          <w:sz w:val="22"/>
          <w:szCs w:val="22"/>
        </w:rPr>
      </w:pPr>
    </w:p>
    <w:p w14:paraId="2C7BC80F" w14:textId="77777777" w:rsidR="002265E8" w:rsidRPr="007F7FAF" w:rsidRDefault="002265E8" w:rsidP="00B069C2">
      <w:pPr>
        <w:ind w:firstLine="720"/>
        <w:rPr>
          <w:rFonts w:ascii="Century Gothic" w:hAnsi="Century Gothic" w:cs="Arial"/>
          <w:sz w:val="22"/>
          <w:szCs w:val="22"/>
        </w:rPr>
      </w:pPr>
    </w:p>
    <w:p w14:paraId="23B6B8F9" w14:textId="77777777" w:rsidR="002265E8" w:rsidRPr="007F7FAF" w:rsidRDefault="002265E8" w:rsidP="00B069C2">
      <w:pPr>
        <w:ind w:firstLine="720"/>
        <w:rPr>
          <w:rFonts w:ascii="Century Gothic" w:hAnsi="Century Gothic" w:cs="Arial"/>
          <w:sz w:val="22"/>
          <w:szCs w:val="22"/>
        </w:rPr>
      </w:pPr>
    </w:p>
    <w:p w14:paraId="33E2F3E9" w14:textId="77777777" w:rsidR="002265E8" w:rsidRPr="007F7FAF" w:rsidRDefault="002265E8" w:rsidP="00B069C2">
      <w:pPr>
        <w:ind w:firstLine="720"/>
        <w:rPr>
          <w:rFonts w:ascii="Century Gothic" w:hAnsi="Century Gothic" w:cs="Arial"/>
          <w:sz w:val="22"/>
          <w:szCs w:val="22"/>
        </w:rPr>
      </w:pPr>
    </w:p>
    <w:p w14:paraId="24B4081D" w14:textId="77777777" w:rsidR="002265E8" w:rsidRPr="007F7FAF" w:rsidRDefault="002265E8" w:rsidP="00B069C2">
      <w:pPr>
        <w:ind w:firstLine="720"/>
        <w:rPr>
          <w:rFonts w:ascii="Century Gothic" w:hAnsi="Century Gothic" w:cs="Arial"/>
          <w:sz w:val="22"/>
          <w:szCs w:val="22"/>
        </w:rPr>
      </w:pPr>
    </w:p>
    <w:p w14:paraId="666C0ED1" w14:textId="77777777" w:rsidR="002265E8" w:rsidRPr="007F7FAF" w:rsidRDefault="002265E8" w:rsidP="00B069C2">
      <w:pPr>
        <w:ind w:firstLine="720"/>
        <w:rPr>
          <w:rFonts w:ascii="Century Gothic" w:hAnsi="Century Gothic" w:cs="Arial"/>
          <w:sz w:val="22"/>
          <w:szCs w:val="22"/>
        </w:rPr>
      </w:pPr>
    </w:p>
    <w:p w14:paraId="5A814D9A" w14:textId="77777777" w:rsidR="002265E8" w:rsidRPr="007F7FAF" w:rsidRDefault="002265E8" w:rsidP="00B069C2">
      <w:pPr>
        <w:ind w:firstLine="720"/>
        <w:rPr>
          <w:rFonts w:ascii="Century Gothic" w:hAnsi="Century Gothic" w:cs="Arial"/>
          <w:sz w:val="22"/>
          <w:szCs w:val="22"/>
        </w:rPr>
      </w:pPr>
    </w:p>
    <w:p w14:paraId="2D8AF971" w14:textId="77777777" w:rsidR="002265E8" w:rsidRPr="007F7FAF" w:rsidRDefault="002265E8" w:rsidP="00B069C2">
      <w:pPr>
        <w:ind w:firstLine="720"/>
        <w:rPr>
          <w:rFonts w:ascii="Century Gothic" w:hAnsi="Century Gothic" w:cs="Arial"/>
          <w:sz w:val="22"/>
          <w:szCs w:val="22"/>
        </w:rPr>
      </w:pPr>
    </w:p>
    <w:p w14:paraId="47903E7D" w14:textId="77777777" w:rsidR="002265E8" w:rsidRPr="007F7FAF" w:rsidRDefault="002265E8" w:rsidP="00B069C2">
      <w:pPr>
        <w:ind w:firstLine="720"/>
        <w:rPr>
          <w:rFonts w:ascii="Century Gothic" w:hAnsi="Century Gothic" w:cs="Arial"/>
          <w:sz w:val="22"/>
          <w:szCs w:val="22"/>
        </w:rPr>
      </w:pPr>
    </w:p>
    <w:p w14:paraId="03BA2478" w14:textId="77777777" w:rsidR="002265E8" w:rsidRPr="007F7FAF" w:rsidRDefault="002265E8" w:rsidP="00B069C2">
      <w:pPr>
        <w:ind w:firstLine="720"/>
        <w:rPr>
          <w:rFonts w:ascii="Century Gothic" w:hAnsi="Century Gothic" w:cs="Arial"/>
          <w:sz w:val="22"/>
          <w:szCs w:val="22"/>
        </w:rPr>
      </w:pPr>
    </w:p>
    <w:p w14:paraId="39A712AD" w14:textId="77777777" w:rsidR="002265E8" w:rsidRDefault="002265E8" w:rsidP="002265E8">
      <w:pPr>
        <w:jc w:val="both"/>
        <w:rPr>
          <w:rFonts w:ascii="Century Gothic" w:hAnsi="Century Gothic"/>
          <w:b/>
          <w:color w:val="548DD4" w:themeColor="text2" w:themeTint="99"/>
          <w:lang w:val="en-GB"/>
        </w:rPr>
      </w:pPr>
    </w:p>
    <w:p w14:paraId="3C45A688" w14:textId="77777777" w:rsidR="00B93D8B" w:rsidRDefault="00B93D8B" w:rsidP="002265E8">
      <w:pPr>
        <w:jc w:val="both"/>
        <w:rPr>
          <w:rFonts w:ascii="Century Gothic" w:hAnsi="Century Gothic"/>
          <w:b/>
          <w:color w:val="548DD4" w:themeColor="text2" w:themeTint="99"/>
          <w:lang w:val="en-GB"/>
        </w:rPr>
      </w:pPr>
    </w:p>
    <w:p w14:paraId="57128353" w14:textId="77777777" w:rsidR="00B93D8B" w:rsidRDefault="00B93D8B" w:rsidP="002265E8">
      <w:pPr>
        <w:jc w:val="both"/>
        <w:rPr>
          <w:rFonts w:ascii="Century Gothic" w:hAnsi="Century Gothic"/>
          <w:b/>
          <w:color w:val="548DD4" w:themeColor="text2" w:themeTint="99"/>
          <w:lang w:val="en-GB"/>
        </w:rPr>
      </w:pPr>
    </w:p>
    <w:p w14:paraId="7C44F1C6" w14:textId="77777777" w:rsidR="00B93D8B" w:rsidRDefault="00B93D8B" w:rsidP="002265E8">
      <w:pPr>
        <w:jc w:val="both"/>
        <w:rPr>
          <w:rFonts w:ascii="Century Gothic" w:hAnsi="Century Gothic"/>
          <w:b/>
          <w:color w:val="548DD4" w:themeColor="text2" w:themeTint="99"/>
          <w:lang w:val="en-GB"/>
        </w:rPr>
      </w:pPr>
    </w:p>
    <w:p w14:paraId="7BFC24F9" w14:textId="77777777" w:rsidR="00B93D8B" w:rsidRDefault="00B93D8B" w:rsidP="002265E8">
      <w:pPr>
        <w:jc w:val="both"/>
        <w:rPr>
          <w:rFonts w:ascii="Century Gothic" w:hAnsi="Century Gothic"/>
          <w:b/>
          <w:color w:val="548DD4" w:themeColor="text2" w:themeTint="99"/>
          <w:lang w:val="en-GB"/>
        </w:rPr>
      </w:pPr>
    </w:p>
    <w:p w14:paraId="132361F7" w14:textId="77777777" w:rsidR="00B93D8B" w:rsidRDefault="00B93D8B" w:rsidP="002265E8">
      <w:pPr>
        <w:jc w:val="both"/>
        <w:rPr>
          <w:rFonts w:ascii="Century Gothic" w:hAnsi="Century Gothic"/>
          <w:b/>
          <w:color w:val="548DD4" w:themeColor="text2" w:themeTint="99"/>
          <w:lang w:val="en-GB"/>
        </w:rPr>
      </w:pPr>
    </w:p>
    <w:p w14:paraId="4F71FDCC" w14:textId="77777777" w:rsidR="00B93D8B" w:rsidRDefault="00B93D8B" w:rsidP="002265E8">
      <w:pPr>
        <w:jc w:val="both"/>
        <w:rPr>
          <w:rFonts w:ascii="Century Gothic" w:hAnsi="Century Gothic"/>
          <w:b/>
          <w:color w:val="548DD4" w:themeColor="text2" w:themeTint="99"/>
          <w:lang w:val="en-GB"/>
        </w:rPr>
      </w:pPr>
    </w:p>
    <w:p w14:paraId="6322565F" w14:textId="77777777" w:rsidR="00B93D8B" w:rsidRDefault="00B93D8B" w:rsidP="002265E8">
      <w:pPr>
        <w:jc w:val="both"/>
        <w:rPr>
          <w:rFonts w:ascii="Century Gothic" w:hAnsi="Century Gothic"/>
          <w:b/>
          <w:color w:val="548DD4" w:themeColor="text2" w:themeTint="99"/>
          <w:lang w:val="en-GB"/>
        </w:rPr>
      </w:pPr>
    </w:p>
    <w:p w14:paraId="37585D7E" w14:textId="77777777" w:rsidR="00B93D8B" w:rsidRDefault="00B93D8B" w:rsidP="002265E8">
      <w:pPr>
        <w:jc w:val="both"/>
        <w:rPr>
          <w:rFonts w:ascii="Century Gothic" w:hAnsi="Century Gothic"/>
          <w:b/>
          <w:color w:val="548DD4" w:themeColor="text2" w:themeTint="99"/>
          <w:lang w:val="en-GB"/>
        </w:rPr>
      </w:pPr>
    </w:p>
    <w:p w14:paraId="54078297" w14:textId="77777777" w:rsidR="00B93D8B" w:rsidRDefault="00B93D8B" w:rsidP="002265E8">
      <w:pPr>
        <w:jc w:val="both"/>
        <w:rPr>
          <w:rFonts w:ascii="Century Gothic" w:hAnsi="Century Gothic"/>
          <w:b/>
          <w:color w:val="548DD4" w:themeColor="text2" w:themeTint="99"/>
          <w:lang w:val="en-GB"/>
        </w:rPr>
      </w:pPr>
    </w:p>
    <w:p w14:paraId="3F29B033" w14:textId="77777777" w:rsidR="00B93D8B" w:rsidRDefault="00B93D8B" w:rsidP="002265E8">
      <w:pPr>
        <w:jc w:val="both"/>
        <w:rPr>
          <w:rFonts w:ascii="Century Gothic" w:hAnsi="Century Gothic"/>
          <w:b/>
          <w:color w:val="548DD4" w:themeColor="text2" w:themeTint="99"/>
          <w:lang w:val="en-GB"/>
        </w:rPr>
      </w:pPr>
    </w:p>
    <w:p w14:paraId="3D596A19" w14:textId="77777777" w:rsidR="00B93D8B" w:rsidRDefault="00B93D8B" w:rsidP="002265E8">
      <w:pPr>
        <w:jc w:val="both"/>
        <w:rPr>
          <w:rFonts w:ascii="Century Gothic" w:hAnsi="Century Gothic"/>
          <w:b/>
          <w:color w:val="548DD4" w:themeColor="text2" w:themeTint="99"/>
          <w:lang w:val="en-GB"/>
        </w:rPr>
      </w:pPr>
    </w:p>
    <w:p w14:paraId="2A480532" w14:textId="77777777" w:rsidR="00B93D8B" w:rsidRDefault="00B93D8B" w:rsidP="002265E8">
      <w:pPr>
        <w:jc w:val="both"/>
        <w:rPr>
          <w:rFonts w:ascii="Century Gothic" w:hAnsi="Century Gothic"/>
          <w:b/>
          <w:color w:val="548DD4" w:themeColor="text2" w:themeTint="99"/>
          <w:lang w:val="en-GB"/>
        </w:rPr>
      </w:pPr>
    </w:p>
    <w:p w14:paraId="27FC06EA" w14:textId="77777777" w:rsidR="00B93D8B" w:rsidRDefault="00B93D8B" w:rsidP="002265E8">
      <w:pPr>
        <w:jc w:val="both"/>
        <w:rPr>
          <w:rFonts w:ascii="Century Gothic" w:hAnsi="Century Gothic"/>
          <w:b/>
          <w:color w:val="548DD4" w:themeColor="text2" w:themeTint="99"/>
          <w:lang w:val="en-GB"/>
        </w:rPr>
      </w:pPr>
    </w:p>
    <w:p w14:paraId="0AA1F7E2" w14:textId="77777777" w:rsidR="00B93D8B" w:rsidRDefault="00B93D8B" w:rsidP="002265E8">
      <w:pPr>
        <w:jc w:val="both"/>
        <w:rPr>
          <w:rFonts w:ascii="Century Gothic" w:hAnsi="Century Gothic"/>
          <w:b/>
          <w:color w:val="548DD4" w:themeColor="text2" w:themeTint="99"/>
          <w:lang w:val="en-GB"/>
        </w:rPr>
      </w:pPr>
    </w:p>
    <w:p w14:paraId="02AF4769" w14:textId="77777777" w:rsidR="00B93D8B" w:rsidRDefault="00B93D8B" w:rsidP="002265E8">
      <w:pPr>
        <w:jc w:val="both"/>
        <w:rPr>
          <w:rFonts w:ascii="Century Gothic" w:hAnsi="Century Gothic"/>
          <w:b/>
          <w:color w:val="548DD4" w:themeColor="text2" w:themeTint="99"/>
          <w:lang w:val="en-GB"/>
        </w:rPr>
      </w:pPr>
    </w:p>
    <w:p w14:paraId="1953445D" w14:textId="77777777" w:rsidR="00B93D8B" w:rsidRDefault="00B93D8B" w:rsidP="002265E8">
      <w:pPr>
        <w:jc w:val="both"/>
        <w:rPr>
          <w:rFonts w:ascii="Century Gothic" w:hAnsi="Century Gothic"/>
          <w:b/>
          <w:color w:val="548DD4" w:themeColor="text2" w:themeTint="99"/>
          <w:lang w:val="en-GB"/>
        </w:rPr>
      </w:pPr>
    </w:p>
    <w:p w14:paraId="7898A9D0" w14:textId="77777777" w:rsidR="00237734" w:rsidRDefault="00237734" w:rsidP="002265E8">
      <w:pPr>
        <w:jc w:val="both"/>
        <w:rPr>
          <w:rFonts w:ascii="Century Gothic" w:hAnsi="Century Gothic"/>
          <w:b/>
          <w:color w:val="548DD4" w:themeColor="text2" w:themeTint="99"/>
          <w:lang w:val="en-GB"/>
        </w:rPr>
      </w:pPr>
    </w:p>
    <w:p w14:paraId="13B781DB" w14:textId="77777777" w:rsidR="00237734" w:rsidRDefault="00237734" w:rsidP="002265E8">
      <w:pPr>
        <w:jc w:val="both"/>
        <w:rPr>
          <w:rFonts w:ascii="Century Gothic" w:hAnsi="Century Gothic"/>
          <w:b/>
          <w:color w:val="548DD4" w:themeColor="text2" w:themeTint="99"/>
          <w:lang w:val="en-GB"/>
        </w:rPr>
      </w:pPr>
    </w:p>
    <w:p w14:paraId="01FD7A9D" w14:textId="77777777" w:rsidR="00237734" w:rsidRDefault="00237734" w:rsidP="002265E8">
      <w:pPr>
        <w:jc w:val="both"/>
        <w:rPr>
          <w:rFonts w:ascii="Century Gothic" w:hAnsi="Century Gothic"/>
          <w:b/>
          <w:color w:val="548DD4" w:themeColor="text2" w:themeTint="99"/>
          <w:lang w:val="en-GB"/>
        </w:rPr>
      </w:pPr>
    </w:p>
    <w:p w14:paraId="74559A85" w14:textId="77777777" w:rsidR="00237734" w:rsidRDefault="00237734" w:rsidP="002265E8">
      <w:pPr>
        <w:jc w:val="both"/>
        <w:rPr>
          <w:rFonts w:ascii="Century Gothic" w:hAnsi="Century Gothic"/>
          <w:b/>
          <w:color w:val="548DD4" w:themeColor="text2" w:themeTint="99"/>
          <w:lang w:val="en-GB"/>
        </w:rPr>
      </w:pPr>
    </w:p>
    <w:p w14:paraId="1315D715" w14:textId="77777777" w:rsidR="00237734" w:rsidRDefault="00237734" w:rsidP="002265E8">
      <w:pPr>
        <w:jc w:val="both"/>
        <w:rPr>
          <w:rFonts w:ascii="Century Gothic" w:hAnsi="Century Gothic"/>
          <w:b/>
          <w:color w:val="548DD4" w:themeColor="text2" w:themeTint="99"/>
          <w:lang w:val="en-GB"/>
        </w:rPr>
      </w:pPr>
    </w:p>
    <w:p w14:paraId="47E90749" w14:textId="77777777" w:rsidR="00237734" w:rsidRDefault="00237734" w:rsidP="002265E8">
      <w:pPr>
        <w:jc w:val="both"/>
        <w:rPr>
          <w:rFonts w:ascii="Century Gothic" w:hAnsi="Century Gothic"/>
          <w:b/>
          <w:color w:val="548DD4" w:themeColor="text2" w:themeTint="99"/>
          <w:lang w:val="en-GB"/>
        </w:rPr>
      </w:pPr>
    </w:p>
    <w:p w14:paraId="51C9605F" w14:textId="77777777" w:rsidR="00237734" w:rsidRDefault="00237734" w:rsidP="002265E8">
      <w:pPr>
        <w:jc w:val="both"/>
        <w:rPr>
          <w:rFonts w:ascii="Century Gothic" w:hAnsi="Century Gothic"/>
          <w:b/>
          <w:color w:val="548DD4" w:themeColor="text2" w:themeTint="99"/>
          <w:lang w:val="en-GB"/>
        </w:rPr>
      </w:pPr>
    </w:p>
    <w:p w14:paraId="35830915" w14:textId="77777777" w:rsidR="00237734" w:rsidRDefault="00237734" w:rsidP="002265E8">
      <w:pPr>
        <w:jc w:val="both"/>
        <w:rPr>
          <w:rFonts w:ascii="Century Gothic" w:hAnsi="Century Gothic"/>
          <w:b/>
          <w:color w:val="548DD4" w:themeColor="text2" w:themeTint="99"/>
          <w:lang w:val="en-GB"/>
        </w:rPr>
      </w:pPr>
    </w:p>
    <w:p w14:paraId="7F004C08" w14:textId="77777777" w:rsidR="00237734" w:rsidRDefault="00237734" w:rsidP="002265E8">
      <w:pPr>
        <w:jc w:val="both"/>
        <w:rPr>
          <w:rFonts w:ascii="Century Gothic" w:hAnsi="Century Gothic"/>
          <w:b/>
          <w:color w:val="548DD4" w:themeColor="text2" w:themeTint="99"/>
          <w:lang w:val="en-GB"/>
        </w:rPr>
      </w:pPr>
    </w:p>
    <w:p w14:paraId="4971D434" w14:textId="77777777" w:rsidR="00237734" w:rsidRDefault="00237734" w:rsidP="002265E8">
      <w:pPr>
        <w:jc w:val="both"/>
        <w:rPr>
          <w:rFonts w:ascii="Century Gothic" w:hAnsi="Century Gothic"/>
          <w:b/>
          <w:color w:val="548DD4" w:themeColor="text2" w:themeTint="99"/>
          <w:lang w:val="en-GB"/>
        </w:rPr>
      </w:pPr>
    </w:p>
    <w:p w14:paraId="2EE6AE20" w14:textId="77777777" w:rsidR="00237734" w:rsidRDefault="00237734" w:rsidP="002265E8">
      <w:pPr>
        <w:jc w:val="both"/>
        <w:rPr>
          <w:rFonts w:ascii="Century Gothic" w:hAnsi="Century Gothic"/>
          <w:b/>
          <w:color w:val="548DD4" w:themeColor="text2" w:themeTint="99"/>
          <w:lang w:val="en-GB"/>
        </w:rPr>
      </w:pPr>
    </w:p>
    <w:p w14:paraId="62B2D64B" w14:textId="77777777" w:rsidR="00237734" w:rsidRDefault="00237734" w:rsidP="002265E8">
      <w:pPr>
        <w:jc w:val="both"/>
        <w:rPr>
          <w:rFonts w:ascii="Century Gothic" w:hAnsi="Century Gothic"/>
          <w:b/>
          <w:color w:val="548DD4" w:themeColor="text2" w:themeTint="99"/>
          <w:lang w:val="en-GB"/>
        </w:rPr>
      </w:pPr>
    </w:p>
    <w:p w14:paraId="01D3DED4" w14:textId="77777777" w:rsidR="00237734" w:rsidRDefault="00237734" w:rsidP="002265E8">
      <w:pPr>
        <w:jc w:val="both"/>
        <w:rPr>
          <w:rFonts w:ascii="Century Gothic" w:hAnsi="Century Gothic"/>
          <w:b/>
          <w:color w:val="548DD4" w:themeColor="text2" w:themeTint="99"/>
          <w:lang w:val="en-GB"/>
        </w:rPr>
      </w:pPr>
    </w:p>
    <w:p w14:paraId="38182DDA" w14:textId="77777777" w:rsidR="00237734" w:rsidRDefault="00237734" w:rsidP="002265E8">
      <w:pPr>
        <w:jc w:val="both"/>
        <w:rPr>
          <w:rFonts w:ascii="Century Gothic" w:hAnsi="Century Gothic"/>
          <w:b/>
          <w:color w:val="548DD4" w:themeColor="text2" w:themeTint="99"/>
          <w:lang w:val="en-GB"/>
        </w:rPr>
      </w:pPr>
    </w:p>
    <w:p w14:paraId="12A3DEF0" w14:textId="77777777" w:rsidR="00237734" w:rsidRDefault="00237734" w:rsidP="002265E8">
      <w:pPr>
        <w:jc w:val="both"/>
        <w:rPr>
          <w:rFonts w:ascii="Century Gothic" w:hAnsi="Century Gothic"/>
          <w:b/>
          <w:color w:val="548DD4" w:themeColor="text2" w:themeTint="99"/>
          <w:lang w:val="en-GB"/>
        </w:rPr>
      </w:pPr>
    </w:p>
    <w:p w14:paraId="2A7266A0" w14:textId="77777777" w:rsidR="00B93D8B" w:rsidRDefault="00B93D8B" w:rsidP="002265E8">
      <w:pPr>
        <w:jc w:val="both"/>
        <w:rPr>
          <w:rFonts w:ascii="Century Gothic" w:hAnsi="Century Gothic"/>
          <w:b/>
          <w:color w:val="548DD4" w:themeColor="text2" w:themeTint="99"/>
          <w:lang w:val="en-GB"/>
        </w:rPr>
      </w:pPr>
    </w:p>
    <w:p w14:paraId="01D7D382" w14:textId="77777777" w:rsidR="00B93D8B" w:rsidRPr="007F7FAF" w:rsidRDefault="00B93D8B" w:rsidP="002265E8">
      <w:pPr>
        <w:jc w:val="both"/>
        <w:rPr>
          <w:rFonts w:ascii="Century Gothic" w:hAnsi="Century Gothic"/>
          <w:b/>
          <w:color w:val="548DD4" w:themeColor="text2" w:themeTint="99"/>
          <w:lang w:val="en-GB"/>
        </w:rPr>
      </w:pPr>
    </w:p>
    <w:p w14:paraId="59844CCA" w14:textId="4F81FBD7" w:rsidR="002265E8" w:rsidRPr="007F7FAF" w:rsidRDefault="002265E8" w:rsidP="002265E8">
      <w:pPr>
        <w:jc w:val="both"/>
        <w:rPr>
          <w:rFonts w:ascii="Century Gothic" w:hAnsi="Century Gothic"/>
          <w:b/>
          <w:color w:val="548DD4" w:themeColor="text2" w:themeTint="99"/>
          <w:sz w:val="22"/>
          <w:szCs w:val="22"/>
          <w:lang w:val="en-GB"/>
        </w:rPr>
      </w:pPr>
      <w:r w:rsidRPr="007F7FAF">
        <w:rPr>
          <w:rFonts w:ascii="Century Gothic" w:hAnsi="Century Gothic"/>
          <w:b/>
          <w:color w:val="548DD4" w:themeColor="text2" w:themeTint="99"/>
          <w:sz w:val="22"/>
          <w:szCs w:val="22"/>
          <w:lang w:val="en-GB"/>
        </w:rPr>
        <w:t xml:space="preserve">Chapter 20- Intellectual property </w:t>
      </w:r>
    </w:p>
    <w:p w14:paraId="4382C856" w14:textId="77777777" w:rsidR="002265E8" w:rsidRPr="007F7FAF" w:rsidRDefault="002265E8" w:rsidP="002265E8">
      <w:pPr>
        <w:jc w:val="both"/>
        <w:rPr>
          <w:rFonts w:ascii="Century Gothic" w:hAnsi="Century Gothic"/>
          <w:b/>
          <w:sz w:val="22"/>
          <w:szCs w:val="22"/>
          <w:lang w:val="en-GB"/>
        </w:rPr>
      </w:pPr>
    </w:p>
    <w:p w14:paraId="741A8D02" w14:textId="77777777" w:rsidR="002265E8" w:rsidRPr="007F7FAF" w:rsidRDefault="002265E8" w:rsidP="002265E8">
      <w:pPr>
        <w:jc w:val="both"/>
        <w:rPr>
          <w:rFonts w:ascii="Century Gothic" w:hAnsi="Century Gothic"/>
          <w:sz w:val="22"/>
          <w:szCs w:val="22"/>
          <w:lang w:val="en-GB"/>
        </w:rPr>
      </w:pPr>
      <w:r w:rsidRPr="007F7FAF">
        <w:rPr>
          <w:rFonts w:ascii="Century Gothic" w:hAnsi="Century Gothic"/>
          <w:b/>
          <w:sz w:val="22"/>
          <w:szCs w:val="22"/>
          <w:lang w:val="en-GB"/>
        </w:rPr>
        <w:t>Intellectual Property</w:t>
      </w:r>
      <w:r w:rsidRPr="007F7FAF">
        <w:rPr>
          <w:rFonts w:ascii="Century Gothic" w:hAnsi="Century Gothic"/>
          <w:sz w:val="22"/>
          <w:szCs w:val="22"/>
          <w:lang w:val="en-GB"/>
        </w:rPr>
        <w:t>: Is any product of human intellect that is intangible but has value in the marketplace. It is called “intellectual” property because it is the product of human imagination, creativity, and inventiveness.</w:t>
      </w:r>
    </w:p>
    <w:p w14:paraId="39A08E9F" w14:textId="77777777" w:rsidR="002265E8" w:rsidRPr="007F7FAF" w:rsidRDefault="002265E8" w:rsidP="00C213EB">
      <w:pPr>
        <w:pStyle w:val="ListParagraph"/>
        <w:numPr>
          <w:ilvl w:val="0"/>
          <w:numId w:val="106"/>
        </w:numPr>
        <w:spacing w:before="120" w:line="264" w:lineRule="auto"/>
        <w:jc w:val="both"/>
        <w:rPr>
          <w:rFonts w:ascii="Century Gothic" w:hAnsi="Century Gothic"/>
          <w:sz w:val="22"/>
          <w:szCs w:val="22"/>
          <w:lang w:val="en-GB"/>
        </w:rPr>
      </w:pPr>
      <w:r w:rsidRPr="007F7FAF">
        <w:rPr>
          <w:rFonts w:ascii="Century Gothic" w:hAnsi="Century Gothic"/>
          <w:sz w:val="22"/>
          <w:szCs w:val="22"/>
          <w:lang w:val="en-GB"/>
        </w:rPr>
        <w:t xml:space="preserve">Not all ideas, information, or knowledge qualify as intellectual property: confidential information, trade secrets and what is commonly referred to as “know-how”, though they may be protected by law, are not regarded as form of property. </w:t>
      </w:r>
    </w:p>
    <w:p w14:paraId="5F8C3E34" w14:textId="3D579086" w:rsidR="002265E8" w:rsidRPr="007F7FAF" w:rsidRDefault="002265E8" w:rsidP="002265E8">
      <w:pPr>
        <w:rPr>
          <w:rFonts w:ascii="Century Gothic" w:hAnsi="Century Gothic"/>
          <w:b/>
          <w:bCs/>
          <w:sz w:val="22"/>
          <w:szCs w:val="22"/>
          <w:u w:val="single"/>
        </w:rPr>
      </w:pPr>
      <w:r w:rsidRPr="007F7FAF">
        <w:rPr>
          <w:rFonts w:ascii="Century Gothic" w:hAnsi="Century Gothic"/>
          <w:b/>
          <w:bCs/>
          <w:sz w:val="22"/>
          <w:szCs w:val="22"/>
          <w:u w:val="single"/>
        </w:rPr>
        <w:t>The four most recognized form of intellectual property are patents, Trademarks, Copyrights, industrial design, there’s now a new type called integrated circuit Topography.</w:t>
      </w:r>
    </w:p>
    <w:p w14:paraId="223B45EE" w14:textId="77777777" w:rsidR="002265E8" w:rsidRPr="007F7FAF" w:rsidRDefault="002265E8" w:rsidP="00C213EB">
      <w:pPr>
        <w:pStyle w:val="ListParagraph"/>
        <w:numPr>
          <w:ilvl w:val="0"/>
          <w:numId w:val="99"/>
        </w:numPr>
        <w:spacing w:before="120" w:line="264" w:lineRule="auto"/>
        <w:rPr>
          <w:rFonts w:ascii="Century Gothic" w:hAnsi="Century Gothic"/>
          <w:bCs/>
          <w:sz w:val="22"/>
          <w:szCs w:val="22"/>
          <w:lang w:val="en-CA"/>
        </w:rPr>
      </w:pPr>
      <w:r w:rsidRPr="007F7FAF">
        <w:rPr>
          <w:rFonts w:ascii="Century Gothic" w:hAnsi="Century Gothic"/>
          <w:b/>
          <w:bCs/>
          <w:sz w:val="22"/>
          <w:szCs w:val="22"/>
          <w:lang w:val="en-CA"/>
        </w:rPr>
        <w:t>Patents</w:t>
      </w:r>
      <w:r w:rsidRPr="007F7FAF">
        <w:rPr>
          <w:rFonts w:ascii="Century Gothic" w:hAnsi="Century Gothic"/>
          <w:bCs/>
          <w:sz w:val="22"/>
          <w:szCs w:val="22"/>
          <w:lang w:val="en-CA"/>
        </w:rPr>
        <w:t xml:space="preserve">: New inventions or any new and useful improvements of an existing invention </w:t>
      </w:r>
    </w:p>
    <w:p w14:paraId="56F68AA9" w14:textId="77777777" w:rsidR="002265E8" w:rsidRPr="007F7FAF" w:rsidRDefault="002265E8" w:rsidP="002265E8">
      <w:pPr>
        <w:pStyle w:val="ListParagraph"/>
        <w:ind w:left="1440"/>
        <w:rPr>
          <w:rFonts w:ascii="Century Gothic" w:hAnsi="Century Gothic"/>
          <w:bCs/>
          <w:sz w:val="22"/>
          <w:szCs w:val="22"/>
          <w:lang w:val="en-CA"/>
        </w:rPr>
      </w:pPr>
      <w:r w:rsidRPr="007F7FAF">
        <w:rPr>
          <w:rFonts w:ascii="Century Gothic" w:hAnsi="Century Gothic"/>
          <w:bCs/>
          <w:sz w:val="22"/>
          <w:szCs w:val="22"/>
          <w:lang w:val="en-CA"/>
        </w:rPr>
        <w:t xml:space="preserve">Ex: </w:t>
      </w:r>
      <w:proofErr w:type="spellStart"/>
      <w:r w:rsidRPr="007F7FAF">
        <w:rPr>
          <w:rFonts w:ascii="Century Gothic" w:hAnsi="Century Gothic"/>
          <w:bCs/>
          <w:sz w:val="22"/>
          <w:szCs w:val="22"/>
          <w:lang w:val="en-CA"/>
        </w:rPr>
        <w:t>Walkie</w:t>
      </w:r>
      <w:proofErr w:type="spellEnd"/>
      <w:r w:rsidRPr="007F7FAF">
        <w:rPr>
          <w:rFonts w:ascii="Century Gothic" w:hAnsi="Century Gothic"/>
          <w:bCs/>
          <w:sz w:val="22"/>
          <w:szCs w:val="22"/>
          <w:lang w:val="en-CA"/>
        </w:rPr>
        <w:t xml:space="preserve"> Talkie, Insulin. Most famous Canadian patent; The SKI-DOO snowmobile (Bombardier) in 1937. Graham Bell invented the telephone, Bell Canada founded in 1880. </w:t>
      </w:r>
    </w:p>
    <w:p w14:paraId="4B324F02" w14:textId="77777777" w:rsidR="002265E8" w:rsidRPr="007F7FAF" w:rsidRDefault="002265E8" w:rsidP="00C213EB">
      <w:pPr>
        <w:pStyle w:val="ListParagraph"/>
        <w:numPr>
          <w:ilvl w:val="0"/>
          <w:numId w:val="99"/>
        </w:numPr>
        <w:spacing w:before="120" w:line="264" w:lineRule="auto"/>
        <w:rPr>
          <w:rFonts w:ascii="Century Gothic" w:hAnsi="Century Gothic"/>
          <w:bCs/>
          <w:sz w:val="22"/>
          <w:szCs w:val="22"/>
          <w:lang w:val="en-CA"/>
        </w:rPr>
      </w:pPr>
      <w:r w:rsidRPr="007F7FAF">
        <w:rPr>
          <w:rFonts w:ascii="Century Gothic" w:hAnsi="Century Gothic"/>
          <w:b/>
          <w:bCs/>
          <w:sz w:val="22"/>
          <w:szCs w:val="22"/>
          <w:lang w:val="en-CA"/>
        </w:rPr>
        <w:t>Trade-marks</w:t>
      </w:r>
      <w:r w:rsidRPr="007F7FAF">
        <w:rPr>
          <w:rFonts w:ascii="Century Gothic" w:hAnsi="Century Gothic"/>
          <w:bCs/>
          <w:sz w:val="22"/>
          <w:szCs w:val="22"/>
          <w:lang w:val="en-CA"/>
        </w:rPr>
        <w:t xml:space="preserve">: </w:t>
      </w:r>
      <w:r w:rsidRPr="007F7FAF">
        <w:rPr>
          <w:rFonts w:ascii="Century Gothic" w:eastAsia="MS PGothic" w:hAnsi="Century Gothic" w:cs="Arial"/>
          <w:bCs/>
          <w:sz w:val="22"/>
          <w:szCs w:val="22"/>
          <w:lang w:eastAsia="en-CA"/>
        </w:rPr>
        <w:t>A word (or words), a design, or a combination of these used to distinguish the goods and services of one person or organization f</w:t>
      </w:r>
      <w:r w:rsidRPr="007F7FAF">
        <w:rPr>
          <w:rFonts w:ascii="Century Gothic" w:eastAsia="MS PGothic" w:hAnsi="Century Gothic" w:cs="Arial"/>
          <w:bCs/>
          <w:sz w:val="22"/>
          <w:szCs w:val="22"/>
          <w:lang w:val="en-CA" w:eastAsia="en-CA"/>
        </w:rPr>
        <w:t>rom those of others in the marketplace</w:t>
      </w:r>
    </w:p>
    <w:p w14:paraId="640DE2DB" w14:textId="77777777" w:rsidR="002265E8" w:rsidRPr="007F7FAF" w:rsidRDefault="002265E8" w:rsidP="002265E8">
      <w:pPr>
        <w:pStyle w:val="ListParagraph"/>
        <w:ind w:left="1440"/>
        <w:rPr>
          <w:rFonts w:ascii="Century Gothic" w:hAnsi="Century Gothic"/>
          <w:bCs/>
          <w:sz w:val="22"/>
          <w:szCs w:val="22"/>
          <w:lang w:val="en-CA"/>
        </w:rPr>
      </w:pPr>
      <w:r w:rsidRPr="007F7FAF">
        <w:rPr>
          <w:rFonts w:ascii="Century Gothic" w:hAnsi="Century Gothic"/>
          <w:bCs/>
          <w:sz w:val="22"/>
          <w:szCs w:val="22"/>
          <w:lang w:val="en-CA"/>
        </w:rPr>
        <w:t>Ex: BlackBerry, BeaverTails, The NIKE swoosh</w:t>
      </w:r>
    </w:p>
    <w:p w14:paraId="03C4D151" w14:textId="77777777" w:rsidR="002265E8" w:rsidRPr="007F7FAF" w:rsidRDefault="002265E8" w:rsidP="00C213EB">
      <w:pPr>
        <w:pStyle w:val="ListParagraph"/>
        <w:numPr>
          <w:ilvl w:val="0"/>
          <w:numId w:val="99"/>
        </w:numPr>
        <w:spacing w:before="120" w:line="264" w:lineRule="auto"/>
        <w:rPr>
          <w:rFonts w:ascii="Century Gothic" w:hAnsi="Century Gothic"/>
          <w:bCs/>
          <w:sz w:val="22"/>
          <w:szCs w:val="22"/>
          <w:lang w:val="en-CA"/>
        </w:rPr>
      </w:pPr>
      <w:r w:rsidRPr="007F7FAF">
        <w:rPr>
          <w:rFonts w:ascii="Century Gothic" w:hAnsi="Century Gothic"/>
          <w:b/>
          <w:bCs/>
          <w:sz w:val="22"/>
          <w:szCs w:val="22"/>
          <w:lang w:val="en-CA"/>
        </w:rPr>
        <w:t>Copyrights</w:t>
      </w:r>
      <w:r w:rsidRPr="007F7FAF">
        <w:rPr>
          <w:rFonts w:ascii="Century Gothic" w:hAnsi="Century Gothic"/>
          <w:bCs/>
          <w:sz w:val="22"/>
          <w:szCs w:val="22"/>
          <w:lang w:val="en-CA"/>
        </w:rPr>
        <w:t xml:space="preserve">: </w:t>
      </w:r>
      <w:r w:rsidRPr="007F7FAF">
        <w:rPr>
          <w:rFonts w:ascii="Century Gothic" w:hAnsi="Century Gothic"/>
          <w:sz w:val="22"/>
          <w:szCs w:val="22"/>
          <w:lang w:val="en-GB"/>
        </w:rPr>
        <w:t>is a form of intellectual property protection that grants to the owner of a work of authorship the legal right to determine how the work is used and to obtain the economic benefits from the work.</w:t>
      </w:r>
    </w:p>
    <w:p w14:paraId="309EB72A" w14:textId="77777777" w:rsidR="002265E8" w:rsidRPr="007F7FAF" w:rsidRDefault="002265E8" w:rsidP="002265E8">
      <w:pPr>
        <w:pStyle w:val="ListParagraph"/>
        <w:ind w:left="1440"/>
        <w:rPr>
          <w:rFonts w:ascii="Century Gothic" w:hAnsi="Century Gothic"/>
          <w:bCs/>
          <w:sz w:val="22"/>
          <w:szCs w:val="22"/>
          <w:lang w:val="en-CA"/>
        </w:rPr>
      </w:pPr>
      <w:r w:rsidRPr="007F7FAF">
        <w:rPr>
          <w:rFonts w:ascii="Century Gothic" w:hAnsi="Century Gothic"/>
          <w:bCs/>
          <w:sz w:val="22"/>
          <w:szCs w:val="22"/>
          <w:lang w:val="en-CA"/>
        </w:rPr>
        <w:t xml:space="preserve">Ex: Recordings by the Tragically Hip, Book content </w:t>
      </w:r>
    </w:p>
    <w:p w14:paraId="53E59C93" w14:textId="77777777" w:rsidR="002265E8" w:rsidRPr="007F7FAF" w:rsidRDefault="002265E8" w:rsidP="00C213EB">
      <w:pPr>
        <w:pStyle w:val="ListParagraph"/>
        <w:numPr>
          <w:ilvl w:val="0"/>
          <w:numId w:val="99"/>
        </w:numPr>
        <w:spacing w:before="120" w:line="264" w:lineRule="auto"/>
        <w:rPr>
          <w:rFonts w:ascii="Century Gothic" w:hAnsi="Century Gothic"/>
          <w:bCs/>
          <w:sz w:val="22"/>
          <w:szCs w:val="22"/>
        </w:rPr>
      </w:pPr>
      <w:r w:rsidRPr="007F7FAF">
        <w:rPr>
          <w:rFonts w:ascii="Century Gothic" w:hAnsi="Century Gothic"/>
          <w:b/>
          <w:bCs/>
          <w:sz w:val="22"/>
          <w:szCs w:val="22"/>
          <w:lang w:val="en-CA"/>
        </w:rPr>
        <w:t>Industrial Designs</w:t>
      </w:r>
      <w:r w:rsidRPr="007F7FAF">
        <w:rPr>
          <w:rFonts w:ascii="Century Gothic" w:hAnsi="Century Gothic"/>
          <w:bCs/>
          <w:sz w:val="22"/>
          <w:szCs w:val="22"/>
          <w:lang w:val="en-CA"/>
        </w:rPr>
        <w:t xml:space="preserve">:  </w:t>
      </w:r>
      <w:r w:rsidRPr="007F7FAF">
        <w:rPr>
          <w:rFonts w:ascii="Century Gothic" w:hAnsi="Century Gothic"/>
          <w:bCs/>
          <w:sz w:val="22"/>
          <w:szCs w:val="22"/>
        </w:rPr>
        <w:t>The visual features of shape, configuration, pattern or ornament (or any combination of these features) applied to a finished article made by hand, tool or machine.</w:t>
      </w:r>
    </w:p>
    <w:p w14:paraId="2AB496D5" w14:textId="77777777" w:rsidR="002265E8" w:rsidRPr="007F7FAF" w:rsidRDefault="002265E8" w:rsidP="002265E8">
      <w:pPr>
        <w:pStyle w:val="ListParagraph"/>
        <w:ind w:left="1440"/>
        <w:rPr>
          <w:rFonts w:ascii="Century Gothic" w:hAnsi="Century Gothic"/>
          <w:bCs/>
          <w:sz w:val="22"/>
          <w:szCs w:val="22"/>
          <w:lang w:val="fr-CA"/>
        </w:rPr>
      </w:pPr>
      <w:r w:rsidRPr="007F7FAF">
        <w:rPr>
          <w:rFonts w:ascii="Century Gothic" w:hAnsi="Century Gothic"/>
          <w:bCs/>
          <w:sz w:val="22"/>
          <w:szCs w:val="22"/>
          <w:lang w:val="fr-CA"/>
        </w:rPr>
        <w:t xml:space="preserve">Ex: Bombardier Snowmobile, Hockey </w:t>
      </w:r>
      <w:proofErr w:type="spellStart"/>
      <w:r w:rsidRPr="007F7FAF">
        <w:rPr>
          <w:rFonts w:ascii="Century Gothic" w:hAnsi="Century Gothic"/>
          <w:bCs/>
          <w:sz w:val="22"/>
          <w:szCs w:val="22"/>
          <w:lang w:val="fr-CA"/>
        </w:rPr>
        <w:t>Golie</w:t>
      </w:r>
      <w:proofErr w:type="spellEnd"/>
      <w:r w:rsidRPr="007F7FAF">
        <w:rPr>
          <w:rFonts w:ascii="Century Gothic" w:hAnsi="Century Gothic"/>
          <w:bCs/>
          <w:sz w:val="22"/>
          <w:szCs w:val="22"/>
          <w:lang w:val="fr-CA"/>
        </w:rPr>
        <w:t xml:space="preserve"> </w:t>
      </w:r>
      <w:proofErr w:type="spellStart"/>
      <w:r w:rsidRPr="007F7FAF">
        <w:rPr>
          <w:rFonts w:ascii="Century Gothic" w:hAnsi="Century Gothic"/>
          <w:bCs/>
          <w:sz w:val="22"/>
          <w:szCs w:val="22"/>
          <w:lang w:val="fr-CA"/>
        </w:rPr>
        <w:t>Mask</w:t>
      </w:r>
      <w:proofErr w:type="spellEnd"/>
      <w:r w:rsidRPr="007F7FAF">
        <w:rPr>
          <w:rFonts w:ascii="Century Gothic" w:hAnsi="Century Gothic"/>
          <w:bCs/>
          <w:sz w:val="22"/>
          <w:szCs w:val="22"/>
          <w:lang w:val="fr-CA"/>
        </w:rPr>
        <w:t xml:space="preserve"> </w:t>
      </w:r>
    </w:p>
    <w:p w14:paraId="6D0B44A4" w14:textId="404F520D" w:rsidR="002265E8" w:rsidRPr="007F7FAF" w:rsidRDefault="002265E8" w:rsidP="002265E8">
      <w:pPr>
        <w:pStyle w:val="ListParagraph"/>
        <w:rPr>
          <w:rFonts w:ascii="Century Gothic" w:hAnsi="Century Gothic"/>
          <w:bCs/>
          <w:i/>
          <w:sz w:val="22"/>
          <w:szCs w:val="22"/>
        </w:rPr>
      </w:pPr>
      <w:r w:rsidRPr="007F7FAF">
        <w:rPr>
          <w:rFonts w:ascii="Century Gothic" w:hAnsi="Century Gothic"/>
          <w:bCs/>
          <w:sz w:val="22"/>
          <w:szCs w:val="22"/>
          <w:lang w:val="en-CA"/>
        </w:rPr>
        <w:t xml:space="preserve">Integrated Circuit Topography </w:t>
      </w:r>
      <w:r w:rsidRPr="007F7FAF">
        <w:rPr>
          <w:rFonts w:ascii="Century Gothic" w:hAnsi="Century Gothic"/>
          <w:bCs/>
          <w:i/>
          <w:sz w:val="22"/>
          <w:szCs w:val="22"/>
          <w:lang w:val="en-CA"/>
        </w:rPr>
        <w:t xml:space="preserve">- New type of IP. </w:t>
      </w:r>
      <w:r w:rsidRPr="007F7FAF">
        <w:rPr>
          <w:rFonts w:ascii="Century Gothic" w:hAnsi="Century Gothic"/>
          <w:b/>
          <w:bCs/>
          <w:i/>
          <w:sz w:val="22"/>
          <w:szCs w:val="22"/>
        </w:rPr>
        <w:t xml:space="preserve">3-D configuration </w:t>
      </w:r>
      <w:r w:rsidRPr="007F7FAF">
        <w:rPr>
          <w:rFonts w:ascii="Century Gothic" w:hAnsi="Century Gothic"/>
          <w:bCs/>
          <w:i/>
          <w:sz w:val="22"/>
          <w:szCs w:val="22"/>
        </w:rPr>
        <w:t xml:space="preserve">of </w:t>
      </w:r>
      <w:r w:rsidRPr="007F7FAF">
        <w:rPr>
          <w:rFonts w:ascii="Century Gothic" w:hAnsi="Century Gothic"/>
          <w:b/>
          <w:bCs/>
          <w:i/>
          <w:sz w:val="22"/>
          <w:szCs w:val="22"/>
        </w:rPr>
        <w:t xml:space="preserve">electronic circuits </w:t>
      </w:r>
      <w:r w:rsidRPr="007F7FAF">
        <w:rPr>
          <w:rFonts w:ascii="Century Gothic" w:hAnsi="Century Gothic"/>
          <w:bCs/>
          <w:i/>
          <w:sz w:val="22"/>
          <w:szCs w:val="22"/>
        </w:rPr>
        <w:t>embodied in integrated-circuit products or layout designs.</w:t>
      </w:r>
    </w:p>
    <w:p w14:paraId="64552A8E" w14:textId="77777777" w:rsidR="002265E8" w:rsidRPr="007F7FAF" w:rsidRDefault="002265E8" w:rsidP="002265E8">
      <w:pPr>
        <w:pStyle w:val="ListParagraph"/>
        <w:ind w:left="1440"/>
        <w:rPr>
          <w:rFonts w:ascii="Century Gothic" w:hAnsi="Century Gothic"/>
          <w:bCs/>
          <w:sz w:val="22"/>
          <w:szCs w:val="22"/>
          <w:lang w:val="en-CA"/>
        </w:rPr>
      </w:pPr>
      <w:r w:rsidRPr="007F7FAF">
        <w:rPr>
          <w:rFonts w:ascii="Century Gothic" w:hAnsi="Century Gothic"/>
          <w:bCs/>
          <w:sz w:val="22"/>
          <w:szCs w:val="22"/>
          <w:lang w:val="en-CA"/>
        </w:rPr>
        <w:t xml:space="preserve">Ex: Canadarm (Mechanical arm) </w:t>
      </w:r>
    </w:p>
    <w:p w14:paraId="324E87D7" w14:textId="77777777" w:rsidR="002265E8" w:rsidRPr="007F7FAF" w:rsidRDefault="002265E8" w:rsidP="002265E8">
      <w:pPr>
        <w:rPr>
          <w:rFonts w:ascii="Century Gothic" w:hAnsi="Century Gothic"/>
          <w:bCs/>
          <w:sz w:val="22"/>
          <w:szCs w:val="22"/>
          <w:lang w:val="en-CA"/>
        </w:rPr>
      </w:pPr>
      <w:r w:rsidRPr="007F7FAF">
        <w:rPr>
          <w:rFonts w:ascii="Century Gothic" w:hAnsi="Century Gothic"/>
          <w:bCs/>
          <w:sz w:val="22"/>
          <w:szCs w:val="22"/>
        </w:rPr>
        <w:t xml:space="preserve">Administered </w:t>
      </w:r>
      <w:r w:rsidRPr="007F7FAF">
        <w:rPr>
          <w:rFonts w:ascii="Century Gothic" w:hAnsi="Century Gothic"/>
          <w:bCs/>
          <w:sz w:val="22"/>
          <w:szCs w:val="22"/>
          <w:lang w:val="en-CA"/>
        </w:rPr>
        <w:t>by the Canadian Intellectual Property Office (CIPO). CIPO plays a key role in supporting Canada’s innovation and productivity by delivering and granting quality and timely IP rights.</w:t>
      </w:r>
    </w:p>
    <w:p w14:paraId="09BE1F6C" w14:textId="77777777" w:rsidR="002265E8" w:rsidRPr="007F7FAF" w:rsidRDefault="002265E8" w:rsidP="002265E8">
      <w:pPr>
        <w:rPr>
          <w:rFonts w:ascii="Century Gothic" w:hAnsi="Century Gothic"/>
          <w:color w:val="1F497D" w:themeColor="text2"/>
          <w:sz w:val="22"/>
          <w:szCs w:val="22"/>
          <w:u w:val="single"/>
          <w:lang w:val="en-GB"/>
        </w:rPr>
      </w:pPr>
      <w:r w:rsidRPr="007F7FAF">
        <w:rPr>
          <w:rFonts w:ascii="Century Gothic" w:hAnsi="Century Gothic"/>
          <w:color w:val="1F497D" w:themeColor="text2"/>
          <w:sz w:val="22"/>
          <w:szCs w:val="22"/>
          <w:u w:val="single"/>
          <w:lang w:val="en-GB"/>
        </w:rPr>
        <w:t>Determining What Intellectual Property to Protect</w:t>
      </w:r>
    </w:p>
    <w:p w14:paraId="5DC81D51" w14:textId="77777777" w:rsidR="002265E8" w:rsidRPr="007F7FAF" w:rsidRDefault="002265E8" w:rsidP="00C213EB">
      <w:pPr>
        <w:pStyle w:val="ListParagraph"/>
        <w:numPr>
          <w:ilvl w:val="0"/>
          <w:numId w:val="96"/>
        </w:numPr>
        <w:spacing w:before="100" w:line="276" w:lineRule="auto"/>
        <w:rPr>
          <w:rFonts w:ascii="Century Gothic" w:hAnsi="Century Gothic"/>
          <w:color w:val="1F497D" w:themeColor="text2"/>
          <w:sz w:val="22"/>
          <w:szCs w:val="22"/>
          <w:lang w:val="en-GB"/>
        </w:rPr>
      </w:pPr>
      <w:r w:rsidRPr="007F7FAF">
        <w:rPr>
          <w:rFonts w:ascii="Century Gothic" w:hAnsi="Century Gothic"/>
          <w:color w:val="1F497D" w:themeColor="text2"/>
          <w:sz w:val="22"/>
          <w:szCs w:val="22"/>
          <w:lang w:val="en-GB"/>
        </w:rPr>
        <w:t>Determine whether the intellectual property in question is directly related to the firm’s competitive advantage.</w:t>
      </w:r>
    </w:p>
    <w:p w14:paraId="61199746" w14:textId="77777777" w:rsidR="002265E8" w:rsidRPr="007F7FAF" w:rsidRDefault="002265E8" w:rsidP="00C213EB">
      <w:pPr>
        <w:pStyle w:val="ListParagraph"/>
        <w:numPr>
          <w:ilvl w:val="0"/>
          <w:numId w:val="96"/>
        </w:numPr>
        <w:spacing w:before="100" w:line="276" w:lineRule="auto"/>
        <w:rPr>
          <w:rFonts w:ascii="Century Gothic" w:hAnsi="Century Gothic"/>
          <w:color w:val="1F497D" w:themeColor="text2"/>
          <w:sz w:val="22"/>
          <w:szCs w:val="22"/>
          <w:lang w:val="en-GB"/>
        </w:rPr>
      </w:pPr>
      <w:r w:rsidRPr="007F7FAF">
        <w:rPr>
          <w:rFonts w:ascii="Century Gothic" w:hAnsi="Century Gothic"/>
          <w:color w:val="1F497D" w:themeColor="text2"/>
          <w:sz w:val="22"/>
          <w:szCs w:val="22"/>
          <w:lang w:val="en-GB"/>
        </w:rPr>
        <w:t xml:space="preserve">Decide whether the intellectual property in question has value in the marketplace. </w:t>
      </w:r>
    </w:p>
    <w:p w14:paraId="2DCD3305" w14:textId="77777777" w:rsidR="002265E8" w:rsidRPr="007F7FAF" w:rsidRDefault="002265E8" w:rsidP="002265E8">
      <w:pPr>
        <w:rPr>
          <w:rFonts w:ascii="Century Gothic" w:hAnsi="Century Gothic"/>
          <w:sz w:val="22"/>
          <w:szCs w:val="22"/>
          <w:u w:val="single"/>
          <w:lang w:val="en-GB"/>
        </w:rPr>
      </w:pPr>
      <w:r w:rsidRPr="007F7FAF">
        <w:rPr>
          <w:rFonts w:ascii="Century Gothic" w:hAnsi="Century Gothic"/>
          <w:sz w:val="22"/>
          <w:szCs w:val="22"/>
          <w:u w:val="single"/>
          <w:lang w:val="en-GB"/>
        </w:rPr>
        <w:t>1. Patents</w:t>
      </w:r>
    </w:p>
    <w:p w14:paraId="342B1172" w14:textId="77777777" w:rsidR="002265E8" w:rsidRPr="007F7FAF" w:rsidRDefault="002265E8" w:rsidP="002265E8">
      <w:pPr>
        <w:spacing w:after="0"/>
        <w:rPr>
          <w:rFonts w:ascii="Century Gothic" w:hAnsi="Century Gothic"/>
          <w:sz w:val="22"/>
          <w:szCs w:val="22"/>
        </w:rPr>
      </w:pPr>
      <w:proofErr w:type="gramStart"/>
      <w:r w:rsidRPr="007F7FAF">
        <w:rPr>
          <w:rFonts w:ascii="Century Gothic" w:eastAsia="MS PGothic" w:hAnsi="Century Gothic" w:cs="MS PGothic"/>
          <w:b/>
          <w:bCs/>
          <w:color w:val="000000" w:themeColor="text1"/>
          <w:sz w:val="22"/>
          <w:szCs w:val="22"/>
          <w:lang w:val="en-GB" w:eastAsia="en-CA"/>
        </w:rPr>
        <w:t xml:space="preserve">New </w:t>
      </w:r>
      <w:r w:rsidRPr="007F7FAF">
        <w:rPr>
          <w:rFonts w:ascii="Century Gothic" w:eastAsia="MS PGothic" w:hAnsi="Century Gothic" w:cs="MS PGothic"/>
          <w:b/>
          <w:bCs/>
          <w:color w:val="5A1D60"/>
          <w:sz w:val="22"/>
          <w:szCs w:val="22"/>
          <w:lang w:val="en-GB" w:eastAsia="en-CA"/>
        </w:rPr>
        <w:t>inventions</w:t>
      </w:r>
      <w:r w:rsidRPr="007F7FAF">
        <w:rPr>
          <w:rFonts w:ascii="Century Gothic" w:eastAsia="MS PGothic" w:hAnsi="Century Gothic" w:cs="MS PGothic"/>
          <w:color w:val="000000" w:themeColor="text1"/>
          <w:sz w:val="22"/>
          <w:szCs w:val="22"/>
          <w:lang w:val="en-GB" w:eastAsia="en-CA"/>
        </w:rPr>
        <w:t xml:space="preserve"> or any </w:t>
      </w:r>
      <w:r w:rsidRPr="007F7FAF">
        <w:rPr>
          <w:rFonts w:ascii="Century Gothic" w:eastAsia="MS PGothic" w:hAnsi="Century Gothic" w:cs="MS PGothic"/>
          <w:b/>
          <w:bCs/>
          <w:color w:val="5A1D60"/>
          <w:sz w:val="22"/>
          <w:szCs w:val="22"/>
          <w:lang w:val="en-GB" w:eastAsia="en-CA"/>
        </w:rPr>
        <w:t>new and useful</w:t>
      </w:r>
      <w:r w:rsidRPr="007F7FAF">
        <w:rPr>
          <w:rFonts w:ascii="Century Gothic" w:eastAsia="MS PGothic" w:hAnsi="Century Gothic" w:cs="MS PGothic"/>
          <w:color w:val="779235"/>
          <w:sz w:val="22"/>
          <w:szCs w:val="22"/>
          <w:lang w:val="en-GB" w:eastAsia="en-CA"/>
        </w:rPr>
        <w:t xml:space="preserve"> </w:t>
      </w:r>
      <w:r w:rsidRPr="007F7FAF">
        <w:rPr>
          <w:rFonts w:ascii="Century Gothic" w:eastAsia="MS PGothic" w:hAnsi="Century Gothic" w:cs="MS PGothic"/>
          <w:b/>
          <w:bCs/>
          <w:color w:val="000000" w:themeColor="text1"/>
          <w:sz w:val="22"/>
          <w:szCs w:val="22"/>
          <w:lang w:val="en-GB" w:eastAsia="en-CA"/>
        </w:rPr>
        <w:t>improvement</w:t>
      </w:r>
      <w:r w:rsidRPr="007F7FAF">
        <w:rPr>
          <w:rFonts w:ascii="Century Gothic" w:eastAsia="MS PGothic" w:hAnsi="Century Gothic" w:cs="MS PGothic"/>
          <w:color w:val="000000" w:themeColor="text1"/>
          <w:sz w:val="22"/>
          <w:szCs w:val="22"/>
          <w:lang w:val="en-GB" w:eastAsia="en-CA"/>
        </w:rPr>
        <w:t xml:space="preserve"> of an existing invention.</w:t>
      </w:r>
      <w:proofErr w:type="gramEnd"/>
      <w:r w:rsidRPr="007F7FAF">
        <w:rPr>
          <w:rFonts w:ascii="Century Gothic" w:eastAsia="MS PGothic" w:hAnsi="Century Gothic" w:cs="MS PGothic"/>
          <w:color w:val="000000" w:themeColor="text1"/>
          <w:sz w:val="22"/>
          <w:szCs w:val="22"/>
          <w:lang w:val="en-GB" w:eastAsia="en-CA"/>
        </w:rPr>
        <w:t xml:space="preserve"> </w:t>
      </w:r>
      <w:r w:rsidRPr="007F7FAF">
        <w:rPr>
          <w:rFonts w:ascii="Century Gothic" w:hAnsi="Century Gothic"/>
          <w:sz w:val="22"/>
          <w:szCs w:val="22"/>
        </w:rPr>
        <w:t>To be patentable, an invention must be all of the following:</w:t>
      </w:r>
    </w:p>
    <w:p w14:paraId="734918F4" w14:textId="77777777" w:rsidR="002265E8" w:rsidRPr="007F7FAF" w:rsidRDefault="002265E8" w:rsidP="00C213EB">
      <w:pPr>
        <w:numPr>
          <w:ilvl w:val="1"/>
          <w:numId w:val="100"/>
        </w:numPr>
        <w:kinsoku w:val="0"/>
        <w:overflowPunct w:val="0"/>
        <w:spacing w:before="106" w:line="216" w:lineRule="auto"/>
        <w:ind w:left="2606"/>
        <w:contextualSpacing/>
        <w:textAlignment w:val="baseline"/>
        <w:rPr>
          <w:rFonts w:ascii="Century Gothic" w:eastAsia="Times New Roman" w:hAnsi="Century Gothic" w:cs="Times New Roman"/>
          <w:sz w:val="22"/>
          <w:szCs w:val="22"/>
          <w:lang w:val="en-CA" w:eastAsia="en-CA"/>
        </w:rPr>
      </w:pPr>
      <w:r w:rsidRPr="007F7FAF">
        <w:rPr>
          <w:rFonts w:ascii="Century Gothic" w:eastAsia="MS PGothic" w:hAnsi="Century Gothic"/>
          <w:b/>
          <w:bCs/>
          <w:color w:val="000000" w:themeColor="text1"/>
          <w:sz w:val="22"/>
          <w:szCs w:val="22"/>
          <w:lang w:val="en-CA" w:eastAsia="en-CA"/>
        </w:rPr>
        <w:t>Novel</w:t>
      </w:r>
      <w:r w:rsidRPr="007F7FAF">
        <w:rPr>
          <w:rFonts w:ascii="Century Gothic" w:eastAsia="MS PGothic" w:hAnsi="Century Gothic"/>
          <w:color w:val="000000" w:themeColor="text1"/>
          <w:sz w:val="22"/>
          <w:szCs w:val="22"/>
          <w:lang w:val="en-CA" w:eastAsia="en-CA"/>
        </w:rPr>
        <w:t>: must be new, first in the world</w:t>
      </w:r>
    </w:p>
    <w:p w14:paraId="564F40F9" w14:textId="77777777" w:rsidR="002265E8" w:rsidRPr="007F7FAF" w:rsidRDefault="002265E8" w:rsidP="00C213EB">
      <w:pPr>
        <w:numPr>
          <w:ilvl w:val="1"/>
          <w:numId w:val="100"/>
        </w:numPr>
        <w:kinsoku w:val="0"/>
        <w:overflowPunct w:val="0"/>
        <w:spacing w:before="106" w:line="216" w:lineRule="auto"/>
        <w:ind w:left="2606"/>
        <w:contextualSpacing/>
        <w:textAlignment w:val="baseline"/>
        <w:rPr>
          <w:rFonts w:ascii="Century Gothic" w:eastAsia="Times New Roman" w:hAnsi="Century Gothic" w:cs="Times New Roman"/>
          <w:sz w:val="22"/>
          <w:szCs w:val="22"/>
          <w:lang w:val="en-CA" w:eastAsia="en-CA"/>
        </w:rPr>
      </w:pPr>
      <w:r w:rsidRPr="007F7FAF">
        <w:rPr>
          <w:rFonts w:ascii="Century Gothic" w:eastAsia="MS PGothic" w:hAnsi="Century Gothic"/>
          <w:b/>
          <w:bCs/>
          <w:color w:val="000000" w:themeColor="text1"/>
          <w:sz w:val="22"/>
          <w:szCs w:val="22"/>
          <w:lang w:val="en-CA" w:eastAsia="en-CA"/>
        </w:rPr>
        <w:t>Useful</w:t>
      </w:r>
      <w:r w:rsidRPr="007F7FAF">
        <w:rPr>
          <w:rFonts w:ascii="Century Gothic" w:eastAsia="MS PGothic" w:hAnsi="Century Gothic"/>
          <w:color w:val="000000" w:themeColor="text1"/>
          <w:sz w:val="22"/>
          <w:szCs w:val="22"/>
          <w:lang w:val="en-CA" w:eastAsia="en-CA"/>
        </w:rPr>
        <w:t>: functional and operative</w:t>
      </w:r>
    </w:p>
    <w:p w14:paraId="397C85DF" w14:textId="77777777" w:rsidR="002265E8" w:rsidRPr="007F7FAF" w:rsidRDefault="002265E8" w:rsidP="00C213EB">
      <w:pPr>
        <w:numPr>
          <w:ilvl w:val="1"/>
          <w:numId w:val="100"/>
        </w:numPr>
        <w:kinsoku w:val="0"/>
        <w:overflowPunct w:val="0"/>
        <w:spacing w:before="106" w:line="216" w:lineRule="auto"/>
        <w:ind w:left="2606"/>
        <w:contextualSpacing/>
        <w:textAlignment w:val="baseline"/>
        <w:rPr>
          <w:rFonts w:ascii="Century Gothic" w:eastAsia="Times New Roman" w:hAnsi="Century Gothic" w:cs="Times New Roman"/>
          <w:sz w:val="22"/>
          <w:szCs w:val="22"/>
          <w:lang w:val="en-CA" w:eastAsia="en-CA"/>
        </w:rPr>
      </w:pPr>
      <w:r w:rsidRPr="007F7FAF">
        <w:rPr>
          <w:rFonts w:ascii="Century Gothic" w:eastAsia="MS PGothic" w:hAnsi="Century Gothic"/>
          <w:b/>
          <w:bCs/>
          <w:color w:val="000000" w:themeColor="text1"/>
          <w:sz w:val="22"/>
          <w:szCs w:val="22"/>
          <w:lang w:val="en-CA" w:eastAsia="en-CA"/>
        </w:rPr>
        <w:t>Inventive</w:t>
      </w:r>
      <w:r w:rsidRPr="007F7FAF">
        <w:rPr>
          <w:rFonts w:ascii="Century Gothic" w:eastAsia="MS PGothic" w:hAnsi="Century Gothic"/>
          <w:color w:val="000000" w:themeColor="text1"/>
          <w:sz w:val="22"/>
          <w:szCs w:val="22"/>
          <w:lang w:val="en-CA" w:eastAsia="en-CA"/>
        </w:rPr>
        <w:t>: must show ingenuity and must not be obvious to someone of average skill in the field of invention</w:t>
      </w:r>
    </w:p>
    <w:p w14:paraId="792887B0" w14:textId="77777777" w:rsidR="002265E8" w:rsidRPr="007F7FAF" w:rsidRDefault="002265E8" w:rsidP="002265E8">
      <w:pPr>
        <w:kinsoku w:val="0"/>
        <w:overflowPunct w:val="0"/>
        <w:spacing w:before="106" w:line="216" w:lineRule="auto"/>
        <w:contextualSpacing/>
        <w:textAlignment w:val="baseline"/>
        <w:rPr>
          <w:rFonts w:ascii="Century Gothic" w:eastAsia="MS PGothic" w:hAnsi="Century Gothic"/>
          <w:b/>
          <w:bCs/>
          <w:color w:val="000000" w:themeColor="text1"/>
          <w:sz w:val="22"/>
          <w:szCs w:val="22"/>
          <w:lang w:val="en-CA" w:eastAsia="en-CA"/>
        </w:rPr>
      </w:pPr>
    </w:p>
    <w:p w14:paraId="22EA5650" w14:textId="77777777" w:rsidR="002265E8" w:rsidRPr="007F7FAF" w:rsidRDefault="002265E8" w:rsidP="00C213EB">
      <w:pPr>
        <w:pStyle w:val="ListParagraph"/>
        <w:numPr>
          <w:ilvl w:val="2"/>
          <w:numId w:val="110"/>
        </w:numPr>
        <w:spacing w:after="0"/>
        <w:ind w:left="360"/>
        <w:rPr>
          <w:rFonts w:ascii="Century Gothic" w:hAnsi="Century Gothic"/>
          <w:sz w:val="22"/>
          <w:szCs w:val="22"/>
        </w:rPr>
      </w:pPr>
      <w:r w:rsidRPr="007F7FAF">
        <w:rPr>
          <w:rFonts w:ascii="Century Gothic" w:hAnsi="Century Gothic"/>
          <w:sz w:val="22"/>
          <w:szCs w:val="22"/>
        </w:rPr>
        <w:t xml:space="preserve">Country specific </w:t>
      </w:r>
    </w:p>
    <w:p w14:paraId="12FDF9C8" w14:textId="77777777" w:rsidR="002265E8" w:rsidRPr="007F7FAF" w:rsidRDefault="002265E8" w:rsidP="00C213EB">
      <w:pPr>
        <w:pStyle w:val="ListParagraph"/>
        <w:numPr>
          <w:ilvl w:val="2"/>
          <w:numId w:val="110"/>
        </w:numPr>
        <w:spacing w:after="0"/>
        <w:ind w:left="360"/>
        <w:rPr>
          <w:rFonts w:ascii="Century Gothic" w:hAnsi="Century Gothic"/>
          <w:sz w:val="22"/>
          <w:szCs w:val="22"/>
        </w:rPr>
      </w:pPr>
      <w:r w:rsidRPr="007F7FAF">
        <w:rPr>
          <w:rFonts w:ascii="Century Gothic" w:hAnsi="Century Gothic"/>
          <w:sz w:val="22"/>
          <w:szCs w:val="22"/>
        </w:rPr>
        <w:t xml:space="preserve">Gives the inventor exclusive property of the invention for 20 years </w:t>
      </w:r>
    </w:p>
    <w:p w14:paraId="34642268" w14:textId="77777777" w:rsidR="002265E8" w:rsidRPr="007F7FAF" w:rsidRDefault="002265E8" w:rsidP="00C213EB">
      <w:pPr>
        <w:pStyle w:val="ListParagraph"/>
        <w:numPr>
          <w:ilvl w:val="2"/>
          <w:numId w:val="110"/>
        </w:numPr>
        <w:spacing w:after="0"/>
        <w:ind w:left="360"/>
        <w:rPr>
          <w:rFonts w:ascii="Century Gothic" w:hAnsi="Century Gothic"/>
          <w:sz w:val="22"/>
          <w:szCs w:val="22"/>
        </w:rPr>
      </w:pPr>
      <w:r w:rsidRPr="007F7FAF">
        <w:rPr>
          <w:rFonts w:ascii="Century Gothic" w:hAnsi="Century Gothic"/>
          <w:sz w:val="22"/>
          <w:szCs w:val="22"/>
        </w:rPr>
        <w:t xml:space="preserve">Must be granted from a governing body </w:t>
      </w:r>
    </w:p>
    <w:p w14:paraId="0088C4D4" w14:textId="77777777" w:rsidR="002265E8" w:rsidRPr="007F7FAF" w:rsidRDefault="002265E8" w:rsidP="002265E8">
      <w:pPr>
        <w:kinsoku w:val="0"/>
        <w:overflowPunct w:val="0"/>
        <w:spacing w:before="106" w:line="216" w:lineRule="auto"/>
        <w:contextualSpacing/>
        <w:textAlignment w:val="baseline"/>
        <w:rPr>
          <w:rFonts w:ascii="Century Gothic" w:eastAsia="MS PGothic" w:hAnsi="Century Gothic"/>
          <w:b/>
          <w:bCs/>
          <w:color w:val="000000" w:themeColor="text1"/>
          <w:sz w:val="22"/>
          <w:szCs w:val="22"/>
          <w:lang w:eastAsia="en-CA"/>
        </w:rPr>
      </w:pPr>
    </w:p>
    <w:p w14:paraId="19F3B2B7" w14:textId="77777777" w:rsidR="002265E8" w:rsidRPr="007F7FAF" w:rsidRDefault="002265E8" w:rsidP="002265E8">
      <w:pPr>
        <w:kinsoku w:val="0"/>
        <w:overflowPunct w:val="0"/>
        <w:spacing w:before="106" w:line="216" w:lineRule="auto"/>
        <w:contextualSpacing/>
        <w:textAlignment w:val="baseline"/>
        <w:rPr>
          <w:rFonts w:ascii="Century Gothic" w:eastAsia="MS PGothic" w:hAnsi="Century Gothic"/>
          <w:b/>
          <w:bCs/>
          <w:color w:val="000000" w:themeColor="text1"/>
          <w:sz w:val="22"/>
          <w:szCs w:val="22"/>
          <w:lang w:val="en-CA" w:eastAsia="en-CA"/>
        </w:rPr>
      </w:pPr>
      <w:r w:rsidRPr="007F7FAF">
        <w:rPr>
          <w:rFonts w:ascii="Century Gothic" w:eastAsia="MS PGothic" w:hAnsi="Century Gothic"/>
          <w:b/>
          <w:bCs/>
          <w:color w:val="000000" w:themeColor="text1"/>
          <w:sz w:val="22"/>
          <w:szCs w:val="22"/>
          <w:lang w:val="en-CA" w:eastAsia="en-CA"/>
        </w:rPr>
        <w:t>What can you patent?</w:t>
      </w:r>
    </w:p>
    <w:p w14:paraId="351BC4B7" w14:textId="77777777" w:rsidR="002265E8" w:rsidRPr="007F7FAF" w:rsidRDefault="002265E8" w:rsidP="002265E8">
      <w:pPr>
        <w:kinsoku w:val="0"/>
        <w:overflowPunct w:val="0"/>
        <w:spacing w:before="106" w:line="216" w:lineRule="auto"/>
        <w:contextualSpacing/>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b/>
          <w:bCs/>
          <w:sz w:val="22"/>
          <w:szCs w:val="22"/>
          <w:lang w:val="en-CA" w:eastAsia="en-CA"/>
        </w:rPr>
        <w:t>Using a door lock as an example</w:t>
      </w:r>
      <w:r w:rsidRPr="007F7FAF">
        <w:rPr>
          <w:rFonts w:ascii="Century Gothic" w:eastAsia="Times New Roman" w:hAnsi="Century Gothic" w:cs="Times New Roman"/>
          <w:b/>
          <w:bCs/>
          <w:sz w:val="22"/>
          <w:szCs w:val="22"/>
          <w:lang w:eastAsia="en-CA"/>
        </w:rPr>
        <w:t xml:space="preserve"> </w:t>
      </w:r>
    </w:p>
    <w:p w14:paraId="0556623C" w14:textId="77777777" w:rsidR="002265E8" w:rsidRPr="007F7FAF" w:rsidRDefault="002265E8" w:rsidP="00C213EB">
      <w:pPr>
        <w:numPr>
          <w:ilvl w:val="0"/>
          <w:numId w:val="101"/>
        </w:numPr>
        <w:kinsoku w:val="0"/>
        <w:overflowPunct w:val="0"/>
        <w:spacing w:before="106" w:line="216" w:lineRule="auto"/>
        <w:contextualSpacing/>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b/>
          <w:bCs/>
          <w:sz w:val="22"/>
          <w:szCs w:val="22"/>
          <w:lang w:eastAsia="en-CA"/>
        </w:rPr>
        <w:t>A Product</w:t>
      </w:r>
      <w:r w:rsidRPr="007F7FAF">
        <w:rPr>
          <w:rFonts w:ascii="Century Gothic" w:eastAsia="Times New Roman" w:hAnsi="Century Gothic" w:cs="Times New Roman"/>
          <w:sz w:val="22"/>
          <w:szCs w:val="22"/>
          <w:lang w:eastAsia="en-CA"/>
        </w:rPr>
        <w:t>: a door lock</w:t>
      </w:r>
    </w:p>
    <w:p w14:paraId="5E03470A" w14:textId="77777777" w:rsidR="002265E8" w:rsidRPr="007F7FAF" w:rsidRDefault="002265E8" w:rsidP="00C213EB">
      <w:pPr>
        <w:numPr>
          <w:ilvl w:val="0"/>
          <w:numId w:val="101"/>
        </w:numPr>
        <w:kinsoku w:val="0"/>
        <w:overflowPunct w:val="0"/>
        <w:spacing w:before="106" w:line="216" w:lineRule="auto"/>
        <w:contextualSpacing/>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b/>
          <w:bCs/>
          <w:sz w:val="22"/>
          <w:szCs w:val="22"/>
          <w:lang w:eastAsia="en-CA"/>
        </w:rPr>
        <w:t>A Composition</w:t>
      </w:r>
      <w:r w:rsidRPr="007F7FAF">
        <w:rPr>
          <w:rFonts w:ascii="Century Gothic" w:eastAsia="Times New Roman" w:hAnsi="Century Gothic" w:cs="Times New Roman"/>
          <w:sz w:val="22"/>
          <w:szCs w:val="22"/>
          <w:lang w:eastAsia="en-CA"/>
        </w:rPr>
        <w:t>: a chemical composition in lubricants for door locks</w:t>
      </w:r>
    </w:p>
    <w:p w14:paraId="3EC92569" w14:textId="77777777" w:rsidR="002265E8" w:rsidRPr="007F7FAF" w:rsidRDefault="002265E8" w:rsidP="00C213EB">
      <w:pPr>
        <w:numPr>
          <w:ilvl w:val="0"/>
          <w:numId w:val="101"/>
        </w:numPr>
        <w:kinsoku w:val="0"/>
        <w:overflowPunct w:val="0"/>
        <w:spacing w:before="106" w:line="216" w:lineRule="auto"/>
        <w:contextualSpacing/>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b/>
          <w:bCs/>
          <w:sz w:val="22"/>
          <w:szCs w:val="22"/>
          <w:lang w:eastAsia="en-CA"/>
        </w:rPr>
        <w:t>An Apparatus</w:t>
      </w:r>
      <w:r w:rsidRPr="007F7FAF">
        <w:rPr>
          <w:rFonts w:ascii="Century Gothic" w:eastAsia="Times New Roman" w:hAnsi="Century Gothic" w:cs="Times New Roman"/>
          <w:sz w:val="22"/>
          <w:szCs w:val="22"/>
          <w:lang w:eastAsia="en-CA"/>
        </w:rPr>
        <w:t>: a machine for making door locks</w:t>
      </w:r>
    </w:p>
    <w:p w14:paraId="45ACF5FA" w14:textId="77777777" w:rsidR="002265E8" w:rsidRPr="007F7FAF" w:rsidRDefault="002265E8" w:rsidP="00C213EB">
      <w:pPr>
        <w:numPr>
          <w:ilvl w:val="0"/>
          <w:numId w:val="101"/>
        </w:numPr>
        <w:kinsoku w:val="0"/>
        <w:overflowPunct w:val="0"/>
        <w:spacing w:before="106" w:line="216" w:lineRule="auto"/>
        <w:contextualSpacing/>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b/>
          <w:bCs/>
          <w:sz w:val="22"/>
          <w:szCs w:val="22"/>
          <w:lang w:eastAsia="en-CA"/>
        </w:rPr>
        <w:t>A Process</w:t>
      </w:r>
      <w:r w:rsidRPr="007F7FAF">
        <w:rPr>
          <w:rFonts w:ascii="Century Gothic" w:eastAsia="Times New Roman" w:hAnsi="Century Gothic" w:cs="Times New Roman"/>
          <w:sz w:val="22"/>
          <w:szCs w:val="22"/>
          <w:lang w:eastAsia="en-CA"/>
        </w:rPr>
        <w:t>: a method for making door locks</w:t>
      </w:r>
    </w:p>
    <w:p w14:paraId="17654094" w14:textId="77777777" w:rsidR="002265E8" w:rsidRPr="007F7FAF" w:rsidRDefault="002265E8" w:rsidP="002265E8">
      <w:pPr>
        <w:kinsoku w:val="0"/>
        <w:overflowPunct w:val="0"/>
        <w:spacing w:before="106" w:line="216" w:lineRule="auto"/>
        <w:ind w:firstLine="360"/>
        <w:contextualSpacing/>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sz w:val="22"/>
          <w:szCs w:val="22"/>
          <w:lang w:eastAsia="en-CA"/>
        </w:rPr>
        <w:t xml:space="preserve">… </w:t>
      </w:r>
      <w:proofErr w:type="gramStart"/>
      <w:r w:rsidRPr="007F7FAF">
        <w:rPr>
          <w:rFonts w:ascii="Century Gothic" w:eastAsia="Times New Roman" w:hAnsi="Century Gothic" w:cs="Times New Roman"/>
          <w:sz w:val="22"/>
          <w:szCs w:val="22"/>
          <w:lang w:eastAsia="en-CA"/>
        </w:rPr>
        <w:t>or</w:t>
      </w:r>
      <w:proofErr w:type="gramEnd"/>
      <w:r w:rsidRPr="007F7FAF">
        <w:rPr>
          <w:rFonts w:ascii="Century Gothic" w:eastAsia="Times New Roman" w:hAnsi="Century Gothic" w:cs="Times New Roman"/>
          <w:sz w:val="22"/>
          <w:szCs w:val="22"/>
          <w:lang w:eastAsia="en-CA"/>
        </w:rPr>
        <w:t xml:space="preserve"> an </w:t>
      </w:r>
      <w:r w:rsidRPr="007F7FAF">
        <w:rPr>
          <w:rFonts w:ascii="Century Gothic" w:eastAsia="Times New Roman" w:hAnsi="Century Gothic" w:cs="Times New Roman"/>
          <w:b/>
          <w:bCs/>
          <w:sz w:val="22"/>
          <w:szCs w:val="22"/>
          <w:lang w:eastAsia="en-CA"/>
        </w:rPr>
        <w:t xml:space="preserve">improvement </w:t>
      </w:r>
      <w:r w:rsidRPr="007F7FAF">
        <w:rPr>
          <w:rFonts w:ascii="Century Gothic" w:eastAsia="Times New Roman" w:hAnsi="Century Gothic" w:cs="Times New Roman"/>
          <w:sz w:val="22"/>
          <w:szCs w:val="22"/>
          <w:lang w:eastAsia="en-CA"/>
        </w:rPr>
        <w:t>on any of these</w:t>
      </w:r>
    </w:p>
    <w:p w14:paraId="226B2F8E" w14:textId="77777777" w:rsidR="002265E8" w:rsidRPr="007F7FAF" w:rsidRDefault="002265E8" w:rsidP="002265E8">
      <w:pPr>
        <w:kinsoku w:val="0"/>
        <w:overflowPunct w:val="0"/>
        <w:spacing w:before="106" w:line="216" w:lineRule="auto"/>
        <w:contextualSpacing/>
        <w:textAlignment w:val="baseline"/>
        <w:rPr>
          <w:rFonts w:ascii="Century Gothic" w:eastAsia="Times New Roman" w:hAnsi="Century Gothic" w:cs="Times New Roman"/>
          <w:sz w:val="22"/>
          <w:szCs w:val="22"/>
          <w:lang w:val="en-CA" w:eastAsia="en-CA"/>
        </w:rPr>
      </w:pPr>
    </w:p>
    <w:p w14:paraId="050C207F" w14:textId="77777777" w:rsidR="002265E8" w:rsidRPr="007F7FAF" w:rsidRDefault="002265E8" w:rsidP="002265E8">
      <w:pPr>
        <w:kinsoku w:val="0"/>
        <w:overflowPunct w:val="0"/>
        <w:spacing w:before="106" w:line="216" w:lineRule="auto"/>
        <w:contextualSpacing/>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sz w:val="22"/>
          <w:szCs w:val="22"/>
          <w:lang w:val="en-CA" w:eastAsia="en-CA"/>
        </w:rPr>
        <w:t xml:space="preserve">*90% of patents are for improvements to existing patented inventions </w:t>
      </w:r>
    </w:p>
    <w:p w14:paraId="3D476DAC" w14:textId="77777777" w:rsidR="002265E8" w:rsidRPr="007F7FAF" w:rsidRDefault="002265E8" w:rsidP="002265E8">
      <w:pPr>
        <w:rPr>
          <w:rFonts w:ascii="Century Gothic" w:hAnsi="Century Gothic"/>
          <w:sz w:val="22"/>
          <w:szCs w:val="22"/>
          <w:lang w:val="en-GB"/>
        </w:rPr>
      </w:pPr>
    </w:p>
    <w:p w14:paraId="78472889" w14:textId="77777777" w:rsidR="002265E8" w:rsidRPr="007F7FAF" w:rsidRDefault="002265E8" w:rsidP="002265E8">
      <w:pPr>
        <w:rPr>
          <w:rFonts w:ascii="Century Gothic" w:hAnsi="Century Gothic"/>
          <w:sz w:val="22"/>
          <w:szCs w:val="22"/>
          <w:u w:val="single"/>
          <w:lang w:val="en-GB"/>
        </w:rPr>
      </w:pPr>
      <w:r w:rsidRPr="007F7FAF">
        <w:rPr>
          <w:rFonts w:ascii="Century Gothic" w:hAnsi="Century Gothic"/>
          <w:sz w:val="22"/>
          <w:szCs w:val="22"/>
          <w:u w:val="single"/>
          <w:lang w:val="en-GB"/>
        </w:rPr>
        <w:t>Business Method Patents (Special Utility Patent)</w:t>
      </w:r>
    </w:p>
    <w:p w14:paraId="5CEB13CB" w14:textId="77777777" w:rsidR="002265E8" w:rsidRPr="007F7FAF" w:rsidRDefault="002265E8" w:rsidP="002265E8">
      <w:pPr>
        <w:rPr>
          <w:rFonts w:ascii="Century Gothic" w:hAnsi="Century Gothic"/>
          <w:sz w:val="22"/>
          <w:szCs w:val="22"/>
          <w:lang w:val="en-GB"/>
        </w:rPr>
      </w:pPr>
      <w:r w:rsidRPr="007F7FAF">
        <w:rPr>
          <w:rFonts w:ascii="Century Gothic" w:hAnsi="Century Gothic"/>
          <w:b/>
          <w:sz w:val="22"/>
          <w:szCs w:val="22"/>
          <w:lang w:val="en-GB"/>
        </w:rPr>
        <w:t>A business method patent</w:t>
      </w:r>
      <w:r w:rsidRPr="007F7FAF">
        <w:rPr>
          <w:rFonts w:ascii="Century Gothic" w:hAnsi="Century Gothic"/>
          <w:sz w:val="22"/>
          <w:szCs w:val="22"/>
          <w:lang w:val="en-GB"/>
        </w:rPr>
        <w:t xml:space="preserve"> is a patent that protects an invention that is or facilitates a method of doing business.</w:t>
      </w:r>
    </w:p>
    <w:p w14:paraId="41632EAF" w14:textId="77777777" w:rsidR="002265E8" w:rsidRPr="007F7FAF" w:rsidRDefault="002265E8" w:rsidP="002265E8">
      <w:pPr>
        <w:rPr>
          <w:rFonts w:ascii="Century Gothic" w:hAnsi="Century Gothic"/>
          <w:sz w:val="22"/>
          <w:szCs w:val="22"/>
          <w:lang w:val="en-GB"/>
        </w:rPr>
      </w:pPr>
      <w:r w:rsidRPr="007F7FAF">
        <w:rPr>
          <w:rFonts w:ascii="Century Gothic" w:hAnsi="Century Gothic"/>
          <w:sz w:val="22"/>
          <w:szCs w:val="22"/>
          <w:lang w:val="en-GB"/>
        </w:rPr>
        <w:t>The most notable business method patents that have been awarded:</w:t>
      </w:r>
    </w:p>
    <w:p w14:paraId="1502C48C" w14:textId="77777777" w:rsidR="002265E8" w:rsidRPr="007F7FAF" w:rsidRDefault="002265E8" w:rsidP="00C213EB">
      <w:pPr>
        <w:pStyle w:val="ListParagraph"/>
        <w:numPr>
          <w:ilvl w:val="0"/>
          <w:numId w:val="97"/>
        </w:numPr>
        <w:spacing w:before="100" w:line="276" w:lineRule="auto"/>
        <w:rPr>
          <w:rFonts w:ascii="Century Gothic" w:hAnsi="Century Gothic"/>
          <w:i/>
          <w:sz w:val="22"/>
          <w:szCs w:val="22"/>
          <w:lang w:val="en-GB"/>
        </w:rPr>
      </w:pPr>
      <w:r w:rsidRPr="007F7FAF">
        <w:rPr>
          <w:rFonts w:ascii="Century Gothic" w:hAnsi="Century Gothic"/>
          <w:i/>
          <w:sz w:val="22"/>
          <w:szCs w:val="22"/>
          <w:lang w:val="en-GB"/>
        </w:rPr>
        <w:t>Amazon.com’s one-click ordering system.</w:t>
      </w:r>
    </w:p>
    <w:p w14:paraId="263AE196" w14:textId="77777777" w:rsidR="002265E8" w:rsidRPr="007F7FAF" w:rsidRDefault="002265E8" w:rsidP="00C213EB">
      <w:pPr>
        <w:pStyle w:val="ListParagraph"/>
        <w:numPr>
          <w:ilvl w:val="0"/>
          <w:numId w:val="97"/>
        </w:numPr>
        <w:spacing w:before="100" w:line="276" w:lineRule="auto"/>
        <w:rPr>
          <w:rFonts w:ascii="Century Gothic" w:hAnsi="Century Gothic"/>
          <w:i/>
          <w:sz w:val="22"/>
          <w:szCs w:val="22"/>
          <w:lang w:val="en-GB"/>
        </w:rPr>
      </w:pPr>
      <w:r w:rsidRPr="007F7FAF">
        <w:rPr>
          <w:rFonts w:ascii="Century Gothic" w:hAnsi="Century Gothic"/>
          <w:i/>
          <w:sz w:val="22"/>
          <w:szCs w:val="22"/>
          <w:lang w:val="en-GB"/>
        </w:rPr>
        <w:t>Priceline.com’s “name-your-price” business model.</w:t>
      </w:r>
    </w:p>
    <w:p w14:paraId="3BED1035" w14:textId="77777777" w:rsidR="002265E8" w:rsidRPr="007F7FAF" w:rsidRDefault="002265E8" w:rsidP="00C213EB">
      <w:pPr>
        <w:pStyle w:val="ListParagraph"/>
        <w:numPr>
          <w:ilvl w:val="0"/>
          <w:numId w:val="97"/>
        </w:numPr>
        <w:spacing w:before="100" w:line="276" w:lineRule="auto"/>
        <w:rPr>
          <w:rFonts w:ascii="Century Gothic" w:hAnsi="Century Gothic"/>
          <w:i/>
          <w:sz w:val="22"/>
          <w:szCs w:val="22"/>
          <w:lang w:val="en-GB"/>
        </w:rPr>
      </w:pPr>
      <w:r w:rsidRPr="007F7FAF">
        <w:rPr>
          <w:rFonts w:ascii="Century Gothic" w:hAnsi="Century Gothic"/>
          <w:i/>
          <w:sz w:val="22"/>
          <w:szCs w:val="22"/>
          <w:lang w:val="en-GB"/>
        </w:rPr>
        <w:t>Netflix’s method for allowing customers to set up a rental list of movies to be mailed to them.</w:t>
      </w:r>
    </w:p>
    <w:p w14:paraId="10939D7E" w14:textId="77777777" w:rsidR="002265E8" w:rsidRPr="007F7FAF" w:rsidRDefault="002265E8" w:rsidP="002265E8">
      <w:pPr>
        <w:spacing w:after="0"/>
        <w:rPr>
          <w:rFonts w:ascii="Century Gothic" w:hAnsi="Century Gothic"/>
          <w:sz w:val="22"/>
          <w:szCs w:val="22"/>
          <w:u w:val="single"/>
        </w:rPr>
      </w:pPr>
      <w:r w:rsidRPr="007F7FAF">
        <w:rPr>
          <w:rFonts w:ascii="Century Gothic" w:hAnsi="Century Gothic"/>
          <w:sz w:val="22"/>
          <w:szCs w:val="22"/>
          <w:u w:val="single"/>
        </w:rPr>
        <w:t xml:space="preserve">Obtaining a patent </w:t>
      </w:r>
    </w:p>
    <w:p w14:paraId="0A0DB541"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File and application to the governing body in each country </w:t>
      </w:r>
    </w:p>
    <w:p w14:paraId="4AEF4738"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Complex procedure – patent agents are highly recommended </w:t>
      </w:r>
    </w:p>
    <w:p w14:paraId="588C098E"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Detailed claims </w:t>
      </w:r>
    </w:p>
    <w:p w14:paraId="0F57811A"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Provisional patent </w:t>
      </w:r>
    </w:p>
    <w:p w14:paraId="2B00873B"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Reviewed and then approved or rejected </w:t>
      </w:r>
    </w:p>
    <w:p w14:paraId="4E50B288"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Yearly maintenance fee </w:t>
      </w:r>
    </w:p>
    <w:p w14:paraId="15D94980" w14:textId="77777777" w:rsidR="002265E8" w:rsidRPr="007F7FAF" w:rsidRDefault="002265E8" w:rsidP="002265E8">
      <w:pPr>
        <w:spacing w:after="0"/>
        <w:rPr>
          <w:rFonts w:ascii="Century Gothic" w:hAnsi="Century Gothic"/>
          <w:sz w:val="22"/>
          <w:szCs w:val="22"/>
        </w:rPr>
      </w:pPr>
    </w:p>
    <w:p w14:paraId="08DDEBEB" w14:textId="77777777" w:rsidR="002265E8" w:rsidRPr="007F7FAF" w:rsidRDefault="002265E8" w:rsidP="002265E8">
      <w:pPr>
        <w:rPr>
          <w:rFonts w:ascii="Century Gothic" w:hAnsi="Century Gothic"/>
          <w:sz w:val="22"/>
          <w:szCs w:val="22"/>
          <w:lang w:val="en-GB"/>
        </w:rPr>
      </w:pPr>
      <w:r w:rsidRPr="007F7FAF">
        <w:rPr>
          <w:rFonts w:ascii="Century Gothic" w:hAnsi="Century Gothic"/>
          <w:sz w:val="22"/>
          <w:szCs w:val="22"/>
          <w:lang w:val="en-GB"/>
        </w:rPr>
        <w:t>Only the inventor of a product can apply for a patent. If two or more people make an invention jointly, they must apply for the patent together.</w:t>
      </w:r>
    </w:p>
    <w:p w14:paraId="44B0480C" w14:textId="77777777" w:rsidR="002265E8" w:rsidRPr="007F7FAF" w:rsidRDefault="002265E8" w:rsidP="002265E8">
      <w:pPr>
        <w:rPr>
          <w:rFonts w:ascii="Century Gothic" w:hAnsi="Century Gothic"/>
          <w:sz w:val="22"/>
          <w:szCs w:val="22"/>
          <w:u w:val="single"/>
          <w:lang w:val="en-GB"/>
        </w:rPr>
      </w:pPr>
    </w:p>
    <w:p w14:paraId="39C8DE9C" w14:textId="77777777" w:rsidR="002265E8" w:rsidRPr="007F7FAF" w:rsidRDefault="002265E8" w:rsidP="002265E8">
      <w:pPr>
        <w:rPr>
          <w:rFonts w:ascii="Century Gothic" w:hAnsi="Century Gothic"/>
          <w:sz w:val="22"/>
          <w:szCs w:val="22"/>
          <w:u w:val="single"/>
          <w:lang w:val="en-GB"/>
        </w:rPr>
      </w:pPr>
    </w:p>
    <w:p w14:paraId="6A10CFE0" w14:textId="77777777" w:rsidR="002265E8" w:rsidRPr="007F7FAF" w:rsidRDefault="002265E8" w:rsidP="002265E8">
      <w:pPr>
        <w:rPr>
          <w:rFonts w:ascii="Century Gothic" w:hAnsi="Century Gothic"/>
          <w:sz w:val="22"/>
          <w:szCs w:val="22"/>
          <w:u w:val="single"/>
          <w:lang w:val="en-GB"/>
        </w:rPr>
      </w:pPr>
      <w:r w:rsidRPr="007F7FAF">
        <w:rPr>
          <w:rFonts w:ascii="Century Gothic" w:hAnsi="Century Gothic"/>
          <w:sz w:val="22"/>
          <w:szCs w:val="22"/>
          <w:u w:val="single"/>
          <w:lang w:val="en-GB"/>
        </w:rPr>
        <w:t>Patent Infringement</w:t>
      </w:r>
    </w:p>
    <w:p w14:paraId="2203AFF9" w14:textId="77777777" w:rsidR="002265E8" w:rsidRPr="007F7FAF" w:rsidRDefault="002265E8" w:rsidP="002265E8">
      <w:pPr>
        <w:rPr>
          <w:rFonts w:ascii="Century Gothic" w:hAnsi="Century Gothic"/>
          <w:sz w:val="22"/>
          <w:szCs w:val="22"/>
          <w:lang w:val="en-GB"/>
        </w:rPr>
      </w:pPr>
      <w:r w:rsidRPr="007F7FAF">
        <w:rPr>
          <w:rFonts w:ascii="Century Gothic" w:hAnsi="Century Gothic"/>
          <w:sz w:val="22"/>
          <w:szCs w:val="22"/>
          <w:lang w:val="en-GB"/>
        </w:rPr>
        <w:t>Takes place when one party engages in the unauthorized use of another party’s patent.</w:t>
      </w:r>
    </w:p>
    <w:p w14:paraId="0282B702" w14:textId="77777777" w:rsidR="002265E8" w:rsidRPr="007F7FAF" w:rsidRDefault="002265E8" w:rsidP="002265E8">
      <w:pPr>
        <w:rPr>
          <w:rFonts w:ascii="Century Gothic" w:hAnsi="Century Gothic"/>
          <w:sz w:val="22"/>
          <w:szCs w:val="22"/>
          <w:lang w:val="en-GB"/>
        </w:rPr>
      </w:pPr>
      <w:r w:rsidRPr="007F7FAF">
        <w:rPr>
          <w:rFonts w:ascii="Century Gothic" w:hAnsi="Century Gothic"/>
          <w:sz w:val="22"/>
          <w:szCs w:val="22"/>
          <w:lang w:val="en-GB"/>
        </w:rPr>
        <w:t>The tough part (particularly from a small entrepreneurial firm’s point of view) is that patent infringement cases are costly to litigate.</w:t>
      </w:r>
    </w:p>
    <w:p w14:paraId="6BB36924" w14:textId="18DA21B9" w:rsidR="002265E8" w:rsidRPr="007F7FAF" w:rsidRDefault="002265E8" w:rsidP="002265E8">
      <w:pPr>
        <w:rPr>
          <w:rFonts w:ascii="Century Gothic" w:hAnsi="Century Gothic"/>
          <w:sz w:val="22"/>
          <w:szCs w:val="22"/>
          <w:lang w:val="en-GB"/>
        </w:rPr>
      </w:pPr>
      <w:r w:rsidRPr="007F7FAF">
        <w:rPr>
          <w:rFonts w:ascii="Century Gothic" w:hAnsi="Century Gothic"/>
          <w:sz w:val="22"/>
          <w:szCs w:val="22"/>
          <w:lang w:val="en-GB"/>
        </w:rPr>
        <w:t>A typical patent infringement case cost each side at least $500,000 to litigate.</w:t>
      </w:r>
    </w:p>
    <w:p w14:paraId="5CD58ABB" w14:textId="77777777" w:rsidR="002265E8" w:rsidRPr="007F7FAF" w:rsidRDefault="002265E8" w:rsidP="002265E8">
      <w:pPr>
        <w:spacing w:after="0"/>
        <w:rPr>
          <w:rFonts w:ascii="Century Gothic" w:hAnsi="Century Gothic"/>
          <w:sz w:val="22"/>
          <w:szCs w:val="22"/>
          <w:u w:val="single"/>
        </w:rPr>
      </w:pPr>
      <w:r w:rsidRPr="007F7FAF">
        <w:rPr>
          <w:rFonts w:ascii="Century Gothic" w:hAnsi="Century Gothic"/>
          <w:sz w:val="22"/>
          <w:szCs w:val="22"/>
          <w:u w:val="single"/>
        </w:rPr>
        <w:t xml:space="preserve">Public interest </w:t>
      </w:r>
    </w:p>
    <w:p w14:paraId="0738140F"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Patents create a monopoly for the inventor, since the right is granted for 20 years. </w:t>
      </w:r>
    </w:p>
    <w:p w14:paraId="0D663B0D"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Scope of the claim cannot be too broad – to ensure only genuine inventions qualify. </w:t>
      </w:r>
    </w:p>
    <w:p w14:paraId="25F40CA9"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Abuse of patent right – Protection from the Attorney general to protect when it is alleged that patent right are being abused, ex: hindering the creation of a new industry. </w:t>
      </w:r>
    </w:p>
    <w:p w14:paraId="1E9665F2"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Compulsory licensing </w:t>
      </w:r>
    </w:p>
    <w:p w14:paraId="0AD1B163" w14:textId="77777777" w:rsidR="002265E8" w:rsidRPr="007F7FAF" w:rsidRDefault="002265E8" w:rsidP="00C213EB">
      <w:pPr>
        <w:pStyle w:val="ListParagraph"/>
        <w:numPr>
          <w:ilvl w:val="1"/>
          <w:numId w:val="110"/>
        </w:numPr>
        <w:spacing w:after="0"/>
        <w:rPr>
          <w:rFonts w:ascii="Century Gothic" w:hAnsi="Century Gothic"/>
          <w:sz w:val="22"/>
          <w:szCs w:val="22"/>
        </w:rPr>
      </w:pPr>
      <w:r w:rsidRPr="007F7FAF">
        <w:rPr>
          <w:rFonts w:ascii="Century Gothic" w:hAnsi="Century Gothic"/>
          <w:sz w:val="22"/>
          <w:szCs w:val="22"/>
        </w:rPr>
        <w:t xml:space="preserve">Patent holders are required to exploit the patent or grant licenses to others to do so. A patentee cannot simply hold a patent for the purpose of blocking trade. </w:t>
      </w:r>
    </w:p>
    <w:p w14:paraId="298EC67C"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Competition law - In order to avoid large companies to buy patents simply to prevent competition.  </w:t>
      </w:r>
    </w:p>
    <w:p w14:paraId="65613A44" w14:textId="77777777" w:rsidR="002265E8" w:rsidRPr="007F7FAF" w:rsidRDefault="002265E8" w:rsidP="002265E8">
      <w:pPr>
        <w:rPr>
          <w:rFonts w:ascii="Century Gothic" w:hAnsi="Century Gothic"/>
          <w:sz w:val="22"/>
          <w:szCs w:val="22"/>
          <w:u w:val="single"/>
          <w:lang w:val="en-GB"/>
        </w:rPr>
      </w:pPr>
    </w:p>
    <w:p w14:paraId="034C7AB2" w14:textId="77777777" w:rsidR="002265E8" w:rsidRPr="007F7FAF" w:rsidRDefault="002265E8" w:rsidP="002265E8">
      <w:pPr>
        <w:rPr>
          <w:rFonts w:ascii="Century Gothic" w:hAnsi="Century Gothic"/>
          <w:sz w:val="22"/>
          <w:szCs w:val="22"/>
          <w:u w:val="single"/>
          <w:lang w:val="en-GB"/>
        </w:rPr>
      </w:pPr>
    </w:p>
    <w:p w14:paraId="5E053DE2" w14:textId="77777777" w:rsidR="002265E8" w:rsidRPr="007F7FAF" w:rsidRDefault="002265E8" w:rsidP="002265E8">
      <w:pPr>
        <w:rPr>
          <w:rFonts w:ascii="Century Gothic" w:hAnsi="Century Gothic"/>
          <w:sz w:val="22"/>
          <w:szCs w:val="22"/>
          <w:u w:val="single"/>
          <w:lang w:val="en-GB"/>
        </w:rPr>
      </w:pPr>
      <w:r w:rsidRPr="007F7FAF">
        <w:rPr>
          <w:rFonts w:ascii="Century Gothic" w:hAnsi="Century Gothic"/>
          <w:sz w:val="22"/>
          <w:szCs w:val="22"/>
          <w:u w:val="single"/>
          <w:lang w:val="en-GB"/>
        </w:rPr>
        <w:t>2. Trademarks</w:t>
      </w:r>
    </w:p>
    <w:p w14:paraId="0A23F89F" w14:textId="77777777" w:rsidR="002265E8" w:rsidRPr="007F7FAF" w:rsidRDefault="002265E8" w:rsidP="002265E8">
      <w:pPr>
        <w:kinsoku w:val="0"/>
        <w:overflowPunct w:val="0"/>
        <w:spacing w:after="60"/>
        <w:textAlignment w:val="baseline"/>
        <w:rPr>
          <w:rFonts w:ascii="Century Gothic" w:eastAsia="MS PGothic" w:hAnsi="Century Gothic" w:cs="Arial"/>
          <w:bCs/>
          <w:sz w:val="22"/>
          <w:szCs w:val="22"/>
          <w:lang w:val="en-CA" w:eastAsia="en-CA"/>
        </w:rPr>
      </w:pPr>
      <w:r w:rsidRPr="007F7FAF">
        <w:rPr>
          <w:rFonts w:ascii="Century Gothic" w:eastAsia="MS PGothic" w:hAnsi="Century Gothic" w:cs="Arial"/>
          <w:bCs/>
          <w:sz w:val="22"/>
          <w:szCs w:val="22"/>
          <w:lang w:eastAsia="en-CA"/>
        </w:rPr>
        <w:t>A word (or words), a design, or a combination of these used to distinguish the goods and services of one person or organization f</w:t>
      </w:r>
      <w:r w:rsidRPr="007F7FAF">
        <w:rPr>
          <w:rFonts w:ascii="Century Gothic" w:eastAsia="MS PGothic" w:hAnsi="Century Gothic" w:cs="Arial"/>
          <w:bCs/>
          <w:sz w:val="22"/>
          <w:szCs w:val="22"/>
          <w:lang w:val="en-CA" w:eastAsia="en-CA"/>
        </w:rPr>
        <w:t>rom those of others in the marketplace</w:t>
      </w:r>
    </w:p>
    <w:p w14:paraId="2105A65C" w14:textId="77777777" w:rsidR="002265E8" w:rsidRPr="007F7FAF" w:rsidRDefault="002265E8" w:rsidP="002265E8">
      <w:pPr>
        <w:kinsoku w:val="0"/>
        <w:overflowPunct w:val="0"/>
        <w:spacing w:after="60"/>
        <w:textAlignment w:val="baseline"/>
        <w:rPr>
          <w:rFonts w:ascii="Century Gothic" w:eastAsia="MS PGothic" w:hAnsi="Century Gothic" w:cs="Arial"/>
          <w:bCs/>
          <w:sz w:val="22"/>
          <w:szCs w:val="22"/>
          <w:lang w:val="en-CA" w:eastAsia="en-CA"/>
        </w:rPr>
      </w:pPr>
    </w:p>
    <w:p w14:paraId="70CBCC8B" w14:textId="63DA9F75" w:rsidR="002265E8" w:rsidRPr="007F7FAF" w:rsidRDefault="002265E8" w:rsidP="00C213EB">
      <w:pPr>
        <w:pStyle w:val="ListParagraph"/>
        <w:numPr>
          <w:ilvl w:val="0"/>
          <w:numId w:val="97"/>
        </w:numPr>
        <w:kinsoku w:val="0"/>
        <w:overflowPunct w:val="0"/>
        <w:spacing w:after="60"/>
        <w:textAlignment w:val="baseline"/>
        <w:rPr>
          <w:rFonts w:ascii="Century Gothic" w:eastAsia="Times New Roman" w:hAnsi="Century Gothic" w:cs="Times New Roman"/>
          <w:sz w:val="22"/>
          <w:szCs w:val="22"/>
          <w:lang w:val="en-CA" w:eastAsia="en-CA"/>
        </w:rPr>
      </w:pPr>
      <w:r w:rsidRPr="007F7FAF">
        <w:rPr>
          <w:rFonts w:ascii="Century Gothic" w:eastAsia="MS PGothic" w:hAnsi="Century Gothic" w:cs="Arial"/>
          <w:bCs/>
          <w:sz w:val="22"/>
          <w:szCs w:val="22"/>
          <w:lang w:val="en-CA" w:eastAsia="en-CA"/>
        </w:rPr>
        <w:t>Trademarks can be used to uniquely identify a brand.</w:t>
      </w:r>
    </w:p>
    <w:p w14:paraId="5572E861" w14:textId="77777777" w:rsidR="002265E8" w:rsidRPr="007F7FAF" w:rsidRDefault="002265E8" w:rsidP="00C213EB">
      <w:pPr>
        <w:pStyle w:val="ListParagraph"/>
        <w:numPr>
          <w:ilvl w:val="0"/>
          <w:numId w:val="97"/>
        </w:numPr>
        <w:kinsoku w:val="0"/>
        <w:overflowPunct w:val="0"/>
        <w:spacing w:after="60"/>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sz w:val="22"/>
          <w:szCs w:val="22"/>
          <w:lang w:val="en-CA" w:eastAsia="en-CA"/>
        </w:rPr>
        <w:t xml:space="preserve">A </w:t>
      </w:r>
      <w:r w:rsidRPr="007F7FAF">
        <w:rPr>
          <w:rFonts w:ascii="Century Gothic" w:eastAsia="Times New Roman" w:hAnsi="Century Gothic" w:cs="Times New Roman"/>
          <w:b/>
          <w:bCs/>
          <w:sz w:val="22"/>
          <w:szCs w:val="22"/>
          <w:lang w:val="en-CA" w:eastAsia="en-CA"/>
        </w:rPr>
        <w:t>brand</w:t>
      </w:r>
      <w:r w:rsidRPr="007F7FAF">
        <w:rPr>
          <w:rFonts w:ascii="Century Gothic" w:eastAsia="Times New Roman" w:hAnsi="Century Gothic" w:cs="Times New Roman"/>
          <w:sz w:val="22"/>
          <w:szCs w:val="22"/>
          <w:lang w:val="en-CA" w:eastAsia="en-CA"/>
        </w:rPr>
        <w:t xml:space="preserve"> is a collection of perceptions in the mind of the consumer.</w:t>
      </w:r>
      <w:r w:rsidRPr="007F7FAF">
        <w:rPr>
          <w:rFonts w:ascii="Century Gothic" w:eastAsia="Times New Roman" w:hAnsi="Century Gothic" w:cs="Times New Roman"/>
          <w:b/>
          <w:bCs/>
          <w:sz w:val="22"/>
          <w:szCs w:val="22"/>
          <w:lang w:val="en-CA" w:eastAsia="en-CA"/>
        </w:rPr>
        <w:t xml:space="preserve"> </w:t>
      </w:r>
    </w:p>
    <w:p w14:paraId="3449C30E" w14:textId="69AD70A0" w:rsidR="002265E8" w:rsidRPr="007F7FAF" w:rsidRDefault="002265E8" w:rsidP="00C213EB">
      <w:pPr>
        <w:pStyle w:val="ListParagraph"/>
        <w:numPr>
          <w:ilvl w:val="0"/>
          <w:numId w:val="97"/>
        </w:numPr>
        <w:kinsoku w:val="0"/>
        <w:overflowPunct w:val="0"/>
        <w:spacing w:after="60"/>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sz w:val="22"/>
          <w:szCs w:val="22"/>
          <w:lang w:val="en-CA" w:eastAsia="en-CA"/>
        </w:rPr>
        <w:t xml:space="preserve">A </w:t>
      </w:r>
      <w:r w:rsidRPr="007F7FAF">
        <w:rPr>
          <w:rFonts w:ascii="Century Gothic" w:eastAsia="Times New Roman" w:hAnsi="Century Gothic" w:cs="Times New Roman"/>
          <w:b/>
          <w:bCs/>
          <w:sz w:val="22"/>
          <w:szCs w:val="22"/>
          <w:lang w:val="en-CA" w:eastAsia="en-CA"/>
        </w:rPr>
        <w:t>trademark</w:t>
      </w:r>
      <w:r w:rsidRPr="007F7FAF">
        <w:rPr>
          <w:rFonts w:ascii="Century Gothic" w:eastAsia="Times New Roman" w:hAnsi="Century Gothic" w:cs="Times New Roman"/>
          <w:sz w:val="22"/>
          <w:szCs w:val="22"/>
          <w:lang w:val="en-CA" w:eastAsia="en-CA"/>
        </w:rPr>
        <w:t xml:space="preserve"> is a distinctive </w:t>
      </w:r>
      <w:proofErr w:type="gramStart"/>
      <w:r w:rsidRPr="007F7FAF">
        <w:rPr>
          <w:rFonts w:ascii="Century Gothic" w:eastAsia="Times New Roman" w:hAnsi="Century Gothic" w:cs="Times New Roman"/>
          <w:sz w:val="22"/>
          <w:szCs w:val="22"/>
          <w:lang w:val="en-CA" w:eastAsia="en-CA"/>
        </w:rPr>
        <w:t>indicator which</w:t>
      </w:r>
      <w:proofErr w:type="gramEnd"/>
      <w:r w:rsidRPr="007F7FAF">
        <w:rPr>
          <w:rFonts w:ascii="Century Gothic" w:eastAsia="Times New Roman" w:hAnsi="Century Gothic" w:cs="Times New Roman"/>
          <w:sz w:val="22"/>
          <w:szCs w:val="22"/>
          <w:lang w:val="en-CA" w:eastAsia="en-CA"/>
        </w:rPr>
        <w:t xml:space="preserve"> uniquely identifies a particular company, individual, or product/service.</w:t>
      </w:r>
    </w:p>
    <w:p w14:paraId="0CCCC68E" w14:textId="77777777" w:rsidR="002265E8" w:rsidRPr="007F7FAF" w:rsidRDefault="002265E8" w:rsidP="002265E8">
      <w:pPr>
        <w:kinsoku w:val="0"/>
        <w:overflowPunct w:val="0"/>
        <w:spacing w:after="60"/>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sz w:val="22"/>
          <w:szCs w:val="22"/>
          <w:lang w:val="en-CA" w:eastAsia="en-CA"/>
        </w:rPr>
        <w:t xml:space="preserve"> </w:t>
      </w:r>
    </w:p>
    <w:p w14:paraId="26EA0097" w14:textId="77777777" w:rsidR="002265E8" w:rsidRPr="007F7FAF" w:rsidRDefault="002265E8" w:rsidP="002265E8">
      <w:pPr>
        <w:kinsoku w:val="0"/>
        <w:overflowPunct w:val="0"/>
        <w:spacing w:after="60"/>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sz w:val="22"/>
          <w:szCs w:val="22"/>
          <w:lang w:val="en-CA" w:eastAsia="en-CA"/>
        </w:rPr>
        <w:t xml:space="preserve">Example:    </w:t>
      </w:r>
      <w:r w:rsidRPr="007F7FAF">
        <w:rPr>
          <w:rFonts w:ascii="Century Gothic" w:hAnsi="Century Gothic"/>
          <w:noProof/>
          <w:sz w:val="22"/>
          <w:szCs w:val="22"/>
        </w:rPr>
        <w:drawing>
          <wp:inline distT="0" distB="0" distL="0" distR="0" wp14:anchorId="5C8C5E12" wp14:editId="1001B72D">
            <wp:extent cx="1769745" cy="310149"/>
            <wp:effectExtent l="0" t="0" r="1905" b="0"/>
            <wp:docPr id="40968" name="Picture 9" descr="BlackBer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8" name="Picture 9" descr="BlackBerry.png"/>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23937" cy="319646"/>
                    </a:xfrm>
                    <a:prstGeom prst="rect">
                      <a:avLst/>
                    </a:prstGeom>
                    <a:noFill/>
                    <a:ln>
                      <a:noFill/>
                    </a:ln>
                    <a:extLst/>
                  </pic:spPr>
                </pic:pic>
              </a:graphicData>
            </a:graphic>
          </wp:inline>
        </w:drawing>
      </w:r>
      <w:proofErr w:type="gramStart"/>
      <w:r w:rsidRPr="007F7FAF">
        <w:rPr>
          <w:rFonts w:ascii="Century Gothic" w:eastAsia="Times New Roman" w:hAnsi="Century Gothic" w:cs="Times New Roman"/>
          <w:sz w:val="22"/>
          <w:szCs w:val="22"/>
          <w:lang w:val="en-CA" w:eastAsia="en-CA"/>
        </w:rPr>
        <w:t xml:space="preserve">       </w:t>
      </w:r>
      <w:r w:rsidRPr="007F7FAF">
        <w:rPr>
          <w:rFonts w:ascii="Century Gothic" w:hAnsi="Century Gothic"/>
          <w:noProof/>
          <w:sz w:val="22"/>
          <w:szCs w:val="22"/>
          <w:lang w:val="en-CA" w:eastAsia="en-CA"/>
        </w:rPr>
        <w:t xml:space="preserve"> </w:t>
      </w:r>
      <w:proofErr w:type="gramEnd"/>
      <w:r w:rsidRPr="007F7FAF">
        <w:rPr>
          <w:rFonts w:ascii="Century Gothic" w:hAnsi="Century Gothic"/>
          <w:noProof/>
          <w:sz w:val="22"/>
          <w:szCs w:val="22"/>
        </w:rPr>
        <w:drawing>
          <wp:inline distT="0" distB="0" distL="0" distR="0" wp14:anchorId="2CDCFCA2" wp14:editId="34D4B10A">
            <wp:extent cx="1358900" cy="293513"/>
            <wp:effectExtent l="0" t="0" r="0" b="0"/>
            <wp:docPr id="40966" name="Picture 5" descr="Ski-Do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6" name="Picture 5" descr="Ski-Doo.png"/>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99157" cy="302208"/>
                    </a:xfrm>
                    <a:prstGeom prst="rect">
                      <a:avLst/>
                    </a:prstGeom>
                    <a:noFill/>
                    <a:ln>
                      <a:noFill/>
                    </a:ln>
                    <a:extLst/>
                  </pic:spPr>
                </pic:pic>
              </a:graphicData>
            </a:graphic>
          </wp:inline>
        </w:drawing>
      </w:r>
      <w:r w:rsidRPr="007F7FAF">
        <w:rPr>
          <w:rFonts w:ascii="Century Gothic" w:hAnsi="Century Gothic"/>
          <w:noProof/>
          <w:sz w:val="22"/>
          <w:szCs w:val="22"/>
          <w:lang w:val="en-CA" w:eastAsia="en-CA"/>
        </w:rPr>
        <w:t xml:space="preserve">      </w:t>
      </w:r>
      <w:r w:rsidRPr="007F7FAF">
        <w:rPr>
          <w:rFonts w:ascii="Century Gothic" w:eastAsia="Times New Roman" w:hAnsi="Century Gothic" w:cs="Times New Roman"/>
          <w:sz w:val="22"/>
          <w:szCs w:val="22"/>
          <w:lang w:val="en-CA" w:eastAsia="en-CA"/>
        </w:rPr>
        <w:t xml:space="preserve"> </w:t>
      </w:r>
      <w:r w:rsidRPr="007F7FAF">
        <w:rPr>
          <w:rFonts w:ascii="Century Gothic" w:eastAsia="Times New Roman" w:hAnsi="Century Gothic" w:cs="Times New Roman"/>
          <w:noProof/>
          <w:sz w:val="22"/>
          <w:szCs w:val="22"/>
        </w:rPr>
        <w:drawing>
          <wp:inline distT="0" distB="0" distL="0" distR="0" wp14:anchorId="5E988C78" wp14:editId="1D51CE82">
            <wp:extent cx="546100" cy="409182"/>
            <wp:effectExtent l="0" t="0" r="6350" b="0"/>
            <wp:docPr id="40967" name="Picture 7" descr="Petro-Cana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7" name="Picture 7" descr="Petro-Canada.pn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6734" cy="417150"/>
                    </a:xfrm>
                    <a:prstGeom prst="rect">
                      <a:avLst/>
                    </a:prstGeom>
                    <a:noFill/>
                    <a:ln>
                      <a:noFill/>
                    </a:ln>
                    <a:extLst/>
                  </pic:spPr>
                </pic:pic>
              </a:graphicData>
            </a:graphic>
          </wp:inline>
        </w:drawing>
      </w:r>
    </w:p>
    <w:p w14:paraId="7A2573DF" w14:textId="77777777" w:rsidR="002265E8" w:rsidRPr="007F7FAF" w:rsidRDefault="002265E8" w:rsidP="002265E8">
      <w:pPr>
        <w:kinsoku w:val="0"/>
        <w:overflowPunct w:val="0"/>
        <w:spacing w:after="60"/>
        <w:textAlignment w:val="baseline"/>
        <w:rPr>
          <w:rFonts w:ascii="Century Gothic" w:eastAsia="Times New Roman" w:hAnsi="Century Gothic" w:cs="Times New Roman"/>
          <w:sz w:val="22"/>
          <w:szCs w:val="22"/>
          <w:lang w:val="en-CA" w:eastAsia="en-CA"/>
        </w:rPr>
      </w:pPr>
    </w:p>
    <w:p w14:paraId="09DB3C1C" w14:textId="14999E09" w:rsidR="002265E8" w:rsidRPr="007F7FAF" w:rsidRDefault="002265E8" w:rsidP="00C213EB">
      <w:pPr>
        <w:pStyle w:val="ListParagraph"/>
        <w:numPr>
          <w:ilvl w:val="0"/>
          <w:numId w:val="107"/>
        </w:numPr>
        <w:kinsoku w:val="0"/>
        <w:overflowPunct w:val="0"/>
        <w:spacing w:after="60"/>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sz w:val="22"/>
          <w:szCs w:val="22"/>
          <w:lang w:val="en-CA" w:eastAsia="en-CA"/>
        </w:rPr>
        <w:t xml:space="preserve">The name of an established business is a valuable asset that forms part of the goodwill of the business. A trademark may be and frequently part of a business name, but the entire name is not itself a trademark. Example: “Ford” is a trademark of the Ford Motor Company. The full name is not trademarkable, common words such as “company” or “limited” are not trademarkable. </w:t>
      </w:r>
    </w:p>
    <w:p w14:paraId="3A9DA8A8" w14:textId="77777777" w:rsidR="002265E8" w:rsidRPr="007F7FAF" w:rsidRDefault="002265E8" w:rsidP="00C213EB">
      <w:pPr>
        <w:pStyle w:val="ListParagraph"/>
        <w:numPr>
          <w:ilvl w:val="0"/>
          <w:numId w:val="107"/>
        </w:numPr>
        <w:kinsoku w:val="0"/>
        <w:overflowPunct w:val="0"/>
        <w:spacing w:after="60"/>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sz w:val="22"/>
          <w:szCs w:val="22"/>
          <w:lang w:val="en-CA" w:eastAsia="en-CA"/>
        </w:rPr>
        <w:t xml:space="preserve">A business should investigate trademark protection and availability for its name before investing in them. Registration of a business name does not give a business the right to carry on a business under that name if to do so would infringe the trademark of some other business. </w:t>
      </w:r>
    </w:p>
    <w:p w14:paraId="4D5C0E7F" w14:textId="77777777" w:rsidR="002265E8" w:rsidRPr="007F7FAF" w:rsidRDefault="002265E8" w:rsidP="002265E8">
      <w:pPr>
        <w:kinsoku w:val="0"/>
        <w:overflowPunct w:val="0"/>
        <w:spacing w:after="60"/>
        <w:textAlignment w:val="baseline"/>
        <w:rPr>
          <w:rFonts w:ascii="Century Gothic" w:eastAsia="Times New Roman" w:hAnsi="Century Gothic" w:cs="Times New Roman"/>
          <w:sz w:val="22"/>
          <w:szCs w:val="22"/>
          <w:lang w:val="en-CA" w:eastAsia="en-CA"/>
        </w:rPr>
      </w:pPr>
    </w:p>
    <w:p w14:paraId="5FA4F354" w14:textId="77777777" w:rsidR="002265E8" w:rsidRPr="007F7FAF" w:rsidRDefault="002265E8" w:rsidP="002265E8">
      <w:pPr>
        <w:kinsoku w:val="0"/>
        <w:overflowPunct w:val="0"/>
        <w:spacing w:after="60"/>
        <w:textAlignment w:val="baseline"/>
        <w:rPr>
          <w:rFonts w:ascii="Century Gothic" w:eastAsia="Times New Roman" w:hAnsi="Century Gothic" w:cs="Times New Roman"/>
          <w:sz w:val="22"/>
          <w:szCs w:val="22"/>
          <w:lang w:val="en-CA" w:eastAsia="en-CA"/>
        </w:rPr>
      </w:pPr>
      <w:r w:rsidRPr="007F7FAF">
        <w:rPr>
          <w:rFonts w:ascii="Century Gothic" w:eastAsia="Times New Roman" w:hAnsi="Century Gothic" w:cs="Times New Roman"/>
          <w:sz w:val="22"/>
          <w:szCs w:val="22"/>
          <w:lang w:eastAsia="en-CA"/>
        </w:rPr>
        <w:t xml:space="preserve">Canada’s </w:t>
      </w:r>
      <w:r w:rsidRPr="007F7FAF">
        <w:rPr>
          <w:rFonts w:ascii="Century Gothic" w:eastAsia="Times New Roman" w:hAnsi="Century Gothic" w:cs="Times New Roman"/>
          <w:i/>
          <w:iCs/>
          <w:sz w:val="22"/>
          <w:szCs w:val="22"/>
          <w:lang w:eastAsia="en-CA"/>
        </w:rPr>
        <w:t>Trade-marks Act</w:t>
      </w:r>
      <w:r w:rsidRPr="007F7FAF">
        <w:rPr>
          <w:rFonts w:ascii="Century Gothic" w:eastAsia="Times New Roman" w:hAnsi="Century Gothic" w:cs="Times New Roman"/>
          <w:sz w:val="22"/>
          <w:szCs w:val="22"/>
          <w:lang w:eastAsia="en-CA"/>
        </w:rPr>
        <w:t xml:space="preserve"> does not contain any marking requirements. However, you may have come across the following symbols used by </w:t>
      </w:r>
      <w:proofErr w:type="gramStart"/>
      <w:r w:rsidRPr="007F7FAF">
        <w:rPr>
          <w:rFonts w:ascii="Century Gothic" w:eastAsia="Times New Roman" w:hAnsi="Century Gothic" w:cs="Times New Roman"/>
          <w:sz w:val="22"/>
          <w:szCs w:val="22"/>
          <w:lang w:eastAsia="en-CA"/>
        </w:rPr>
        <w:t>trade-mark</w:t>
      </w:r>
      <w:proofErr w:type="gramEnd"/>
      <w:r w:rsidRPr="007F7FAF">
        <w:rPr>
          <w:rFonts w:ascii="Century Gothic" w:eastAsia="Times New Roman" w:hAnsi="Century Gothic" w:cs="Times New Roman"/>
          <w:sz w:val="22"/>
          <w:szCs w:val="22"/>
          <w:lang w:eastAsia="en-CA"/>
        </w:rPr>
        <w:t xml:space="preserve"> owners, namely, ® (registered), </w:t>
      </w:r>
      <w:r w:rsidRPr="007F7FAF">
        <w:rPr>
          <w:rFonts w:ascii="Century Gothic" w:eastAsia="Times New Roman" w:hAnsi="Century Gothic" w:cs="Times New Roman"/>
          <w:sz w:val="22"/>
          <w:szCs w:val="22"/>
          <w:vertAlign w:val="superscript"/>
          <w:lang w:eastAsia="en-CA"/>
        </w:rPr>
        <w:t>TM</w:t>
      </w:r>
      <w:r w:rsidRPr="007F7FAF">
        <w:rPr>
          <w:rFonts w:ascii="Century Gothic" w:eastAsia="Times New Roman" w:hAnsi="Century Gothic" w:cs="Times New Roman"/>
          <w:sz w:val="22"/>
          <w:szCs w:val="22"/>
          <w:lang w:eastAsia="en-CA"/>
        </w:rPr>
        <w:t xml:space="preserve"> (trade-mark), </w:t>
      </w:r>
      <w:r w:rsidRPr="007F7FAF">
        <w:rPr>
          <w:rFonts w:ascii="Century Gothic" w:eastAsia="Times New Roman" w:hAnsi="Century Gothic" w:cs="Times New Roman"/>
          <w:sz w:val="22"/>
          <w:szCs w:val="22"/>
          <w:vertAlign w:val="superscript"/>
          <w:lang w:eastAsia="en-CA"/>
        </w:rPr>
        <w:t xml:space="preserve">MD </w:t>
      </w:r>
      <w:r w:rsidRPr="007F7FAF">
        <w:rPr>
          <w:rFonts w:ascii="Century Gothic" w:eastAsia="Times New Roman" w:hAnsi="Century Gothic" w:cs="Times New Roman"/>
          <w:sz w:val="22"/>
          <w:szCs w:val="22"/>
          <w:lang w:eastAsia="en-CA"/>
        </w:rPr>
        <w:t xml:space="preserve">(marque </w:t>
      </w:r>
      <w:proofErr w:type="spellStart"/>
      <w:r w:rsidRPr="007F7FAF">
        <w:rPr>
          <w:rFonts w:ascii="Century Gothic" w:eastAsia="Times New Roman" w:hAnsi="Century Gothic" w:cs="Times New Roman"/>
          <w:sz w:val="22"/>
          <w:szCs w:val="22"/>
          <w:lang w:eastAsia="en-CA"/>
        </w:rPr>
        <w:t>déposée</w:t>
      </w:r>
      <w:proofErr w:type="spellEnd"/>
      <w:r w:rsidRPr="007F7FAF">
        <w:rPr>
          <w:rFonts w:ascii="Century Gothic" w:eastAsia="Times New Roman" w:hAnsi="Century Gothic" w:cs="Times New Roman"/>
          <w:sz w:val="22"/>
          <w:szCs w:val="22"/>
          <w:lang w:eastAsia="en-CA"/>
        </w:rPr>
        <w:t xml:space="preserve">) or </w:t>
      </w:r>
      <w:r w:rsidRPr="007F7FAF">
        <w:rPr>
          <w:rFonts w:ascii="Century Gothic" w:eastAsia="Times New Roman" w:hAnsi="Century Gothic" w:cs="Times New Roman"/>
          <w:sz w:val="22"/>
          <w:szCs w:val="22"/>
          <w:vertAlign w:val="superscript"/>
          <w:lang w:eastAsia="en-CA"/>
        </w:rPr>
        <w:t>MC</w:t>
      </w:r>
      <w:r w:rsidRPr="007F7FAF">
        <w:rPr>
          <w:rFonts w:ascii="Century Gothic" w:eastAsia="Times New Roman" w:hAnsi="Century Gothic" w:cs="Times New Roman"/>
          <w:sz w:val="22"/>
          <w:szCs w:val="22"/>
          <w:lang w:eastAsia="en-CA"/>
        </w:rPr>
        <w:t xml:space="preserve"> (marque de commerce). The ® or </w:t>
      </w:r>
      <w:r w:rsidRPr="007F7FAF">
        <w:rPr>
          <w:rFonts w:ascii="Century Gothic" w:eastAsia="Times New Roman" w:hAnsi="Century Gothic" w:cs="Times New Roman"/>
          <w:sz w:val="22"/>
          <w:szCs w:val="22"/>
          <w:vertAlign w:val="superscript"/>
          <w:lang w:eastAsia="en-CA"/>
        </w:rPr>
        <w:t>MD</w:t>
      </w:r>
      <w:r w:rsidRPr="007F7FAF">
        <w:rPr>
          <w:rFonts w:ascii="Century Gothic" w:eastAsia="Times New Roman" w:hAnsi="Century Gothic" w:cs="Times New Roman"/>
          <w:sz w:val="22"/>
          <w:szCs w:val="22"/>
          <w:lang w:eastAsia="en-CA"/>
        </w:rPr>
        <w:t xml:space="preserve"> are generally used to identify a registered mark.  The symbols </w:t>
      </w:r>
      <w:r w:rsidRPr="007F7FAF">
        <w:rPr>
          <w:rFonts w:ascii="Century Gothic" w:eastAsia="Times New Roman" w:hAnsi="Century Gothic" w:cs="Times New Roman"/>
          <w:sz w:val="22"/>
          <w:szCs w:val="22"/>
          <w:vertAlign w:val="superscript"/>
          <w:lang w:eastAsia="en-CA"/>
        </w:rPr>
        <w:t>TM</w:t>
      </w:r>
      <w:r w:rsidRPr="007F7FAF">
        <w:rPr>
          <w:rFonts w:ascii="Century Gothic" w:eastAsia="Times New Roman" w:hAnsi="Century Gothic" w:cs="Times New Roman"/>
          <w:sz w:val="22"/>
          <w:szCs w:val="22"/>
          <w:lang w:eastAsia="en-CA"/>
        </w:rPr>
        <w:t xml:space="preserve"> or </w:t>
      </w:r>
      <w:r w:rsidRPr="007F7FAF">
        <w:rPr>
          <w:rFonts w:ascii="Century Gothic" w:eastAsia="Times New Roman" w:hAnsi="Century Gothic" w:cs="Times New Roman"/>
          <w:sz w:val="22"/>
          <w:szCs w:val="22"/>
          <w:vertAlign w:val="superscript"/>
          <w:lang w:eastAsia="en-CA"/>
        </w:rPr>
        <w:t>MC</w:t>
      </w:r>
      <w:r w:rsidRPr="007F7FAF">
        <w:rPr>
          <w:rFonts w:ascii="Century Gothic" w:eastAsia="Times New Roman" w:hAnsi="Century Gothic" w:cs="Times New Roman"/>
          <w:sz w:val="22"/>
          <w:szCs w:val="22"/>
          <w:lang w:eastAsia="en-CA"/>
        </w:rPr>
        <w:t xml:space="preserve"> are generally used to identify an unregistered mark.</w:t>
      </w:r>
    </w:p>
    <w:p w14:paraId="5617CB82" w14:textId="77777777" w:rsidR="002265E8" w:rsidRPr="007F7FAF" w:rsidRDefault="002265E8" w:rsidP="002265E8">
      <w:pPr>
        <w:rPr>
          <w:rFonts w:ascii="Century Gothic" w:hAnsi="Century Gothic"/>
          <w:sz w:val="22"/>
          <w:szCs w:val="22"/>
          <w:lang w:val="en-GB"/>
        </w:rPr>
      </w:pPr>
      <w:r w:rsidRPr="007F7FAF">
        <w:rPr>
          <w:rFonts w:ascii="Century Gothic" w:hAnsi="Century Gothic"/>
          <w:sz w:val="22"/>
          <w:szCs w:val="22"/>
          <w:lang w:val="en-GB"/>
        </w:rPr>
        <w:t xml:space="preserve">Trade-mark Protection: </w:t>
      </w:r>
      <w:r w:rsidRPr="007F7FAF">
        <w:rPr>
          <w:rFonts w:ascii="Century Gothic" w:hAnsi="Century Gothic"/>
          <w:sz w:val="22"/>
          <w:szCs w:val="22"/>
          <w:lang w:val="en-CA"/>
        </w:rPr>
        <w:t xml:space="preserve">In today’s </w:t>
      </w:r>
      <w:r w:rsidRPr="007F7FAF">
        <w:rPr>
          <w:rFonts w:ascii="Century Gothic" w:hAnsi="Century Gothic"/>
          <w:b/>
          <w:bCs/>
          <w:sz w:val="22"/>
          <w:szCs w:val="22"/>
          <w:lang w:val="en-CA"/>
        </w:rPr>
        <w:t xml:space="preserve">competitive </w:t>
      </w:r>
      <w:r w:rsidRPr="007F7FAF">
        <w:rPr>
          <w:rFonts w:ascii="Century Gothic" w:hAnsi="Century Gothic"/>
          <w:sz w:val="22"/>
          <w:szCs w:val="22"/>
          <w:lang w:val="en-CA"/>
        </w:rPr>
        <w:t xml:space="preserve">global marketplace, </w:t>
      </w:r>
      <w:r w:rsidRPr="007F7FAF">
        <w:rPr>
          <w:rFonts w:ascii="Century Gothic" w:hAnsi="Century Gothic"/>
          <w:b/>
          <w:bCs/>
          <w:sz w:val="22"/>
          <w:szCs w:val="22"/>
          <w:lang w:val="en-CA"/>
        </w:rPr>
        <w:t xml:space="preserve">branding </w:t>
      </w:r>
      <w:r w:rsidRPr="007F7FAF">
        <w:rPr>
          <w:rFonts w:ascii="Century Gothic" w:hAnsi="Century Gothic"/>
          <w:sz w:val="22"/>
          <w:szCs w:val="22"/>
          <w:lang w:val="en-CA"/>
        </w:rPr>
        <w:t xml:space="preserve">often becomes the most </w:t>
      </w:r>
      <w:r w:rsidRPr="007F7FAF">
        <w:rPr>
          <w:rFonts w:ascii="Century Gothic" w:hAnsi="Century Gothic"/>
          <w:b/>
          <w:bCs/>
          <w:sz w:val="22"/>
          <w:szCs w:val="22"/>
          <w:lang w:val="en-CA"/>
        </w:rPr>
        <w:t xml:space="preserve">important </w:t>
      </w:r>
      <w:r w:rsidRPr="007F7FAF">
        <w:rPr>
          <w:rFonts w:ascii="Century Gothic" w:hAnsi="Century Gothic"/>
          <w:sz w:val="22"/>
          <w:szCs w:val="22"/>
          <w:lang w:val="en-CA"/>
        </w:rPr>
        <w:t xml:space="preserve">aspect of a business or an organization. </w:t>
      </w:r>
    </w:p>
    <w:p w14:paraId="69E72CF1" w14:textId="77777777" w:rsidR="002265E8" w:rsidRPr="007F7FAF" w:rsidRDefault="002265E8" w:rsidP="002265E8">
      <w:pPr>
        <w:rPr>
          <w:rFonts w:ascii="Century Gothic" w:hAnsi="Century Gothic"/>
          <w:sz w:val="22"/>
          <w:szCs w:val="22"/>
          <w:lang w:val="en-CA"/>
        </w:rPr>
      </w:pPr>
      <w:r w:rsidRPr="007F7FAF">
        <w:rPr>
          <w:rFonts w:ascii="Century Gothic" w:hAnsi="Century Gothic"/>
          <w:sz w:val="22"/>
          <w:szCs w:val="22"/>
          <w:lang w:val="en-CA"/>
        </w:rPr>
        <w:t xml:space="preserve">Registering a </w:t>
      </w:r>
      <w:proofErr w:type="gramStart"/>
      <w:r w:rsidRPr="007F7FAF">
        <w:rPr>
          <w:rFonts w:ascii="Century Gothic" w:hAnsi="Century Gothic"/>
          <w:sz w:val="22"/>
          <w:szCs w:val="22"/>
          <w:lang w:val="en-CA"/>
        </w:rPr>
        <w:t>trade-mark</w:t>
      </w:r>
      <w:proofErr w:type="gramEnd"/>
      <w:r w:rsidRPr="007F7FAF">
        <w:rPr>
          <w:rFonts w:ascii="Century Gothic" w:hAnsi="Century Gothic"/>
          <w:sz w:val="22"/>
          <w:szCs w:val="22"/>
          <w:lang w:val="en-CA"/>
        </w:rPr>
        <w:t xml:space="preserve"> has important advantages in Canada:</w:t>
      </w:r>
    </w:p>
    <w:p w14:paraId="64B3F6E9" w14:textId="77777777" w:rsidR="002265E8" w:rsidRPr="007F7FAF" w:rsidRDefault="002265E8" w:rsidP="00C213EB">
      <w:pPr>
        <w:numPr>
          <w:ilvl w:val="0"/>
          <w:numId w:val="102"/>
        </w:numPr>
        <w:spacing w:before="120"/>
        <w:rPr>
          <w:rFonts w:ascii="Century Gothic" w:hAnsi="Century Gothic"/>
          <w:sz w:val="22"/>
          <w:szCs w:val="22"/>
          <w:lang w:val="en-CA"/>
        </w:rPr>
      </w:pPr>
      <w:r w:rsidRPr="007F7FAF">
        <w:rPr>
          <w:rFonts w:ascii="Century Gothic" w:hAnsi="Century Gothic"/>
          <w:sz w:val="22"/>
          <w:szCs w:val="22"/>
          <w:lang w:val="en-CA"/>
        </w:rPr>
        <w:t xml:space="preserve"> It provides proof of ownership</w:t>
      </w:r>
    </w:p>
    <w:p w14:paraId="67142EEB" w14:textId="01372E0F" w:rsidR="002265E8" w:rsidRPr="007F7FAF" w:rsidRDefault="002265E8" w:rsidP="00C213EB">
      <w:pPr>
        <w:numPr>
          <w:ilvl w:val="0"/>
          <w:numId w:val="102"/>
        </w:numPr>
        <w:spacing w:before="120"/>
        <w:rPr>
          <w:rFonts w:ascii="Century Gothic" w:hAnsi="Century Gothic"/>
          <w:sz w:val="22"/>
          <w:szCs w:val="22"/>
          <w:lang w:val="en-CA"/>
        </w:rPr>
      </w:pPr>
      <w:r w:rsidRPr="007F7FAF">
        <w:rPr>
          <w:rFonts w:ascii="Century Gothic" w:hAnsi="Century Gothic"/>
          <w:sz w:val="22"/>
          <w:szCs w:val="22"/>
          <w:lang w:val="en-CA"/>
        </w:rPr>
        <w:t xml:space="preserve"> It allows you to flag infringement under the </w:t>
      </w:r>
      <w:r w:rsidRPr="007F7FAF">
        <w:rPr>
          <w:rFonts w:ascii="Century Gothic" w:hAnsi="Century Gothic"/>
          <w:i/>
          <w:iCs/>
          <w:sz w:val="22"/>
          <w:szCs w:val="22"/>
          <w:lang w:val="en-CA"/>
        </w:rPr>
        <w:t>Trade-marks Act</w:t>
      </w:r>
      <w:r w:rsidRPr="007F7FAF">
        <w:rPr>
          <w:rFonts w:ascii="Century Gothic" w:hAnsi="Century Gothic"/>
          <w:sz w:val="22"/>
          <w:szCs w:val="22"/>
          <w:lang w:val="en-CA"/>
        </w:rPr>
        <w:t xml:space="preserve"> </w:t>
      </w:r>
    </w:p>
    <w:p w14:paraId="0C58EB41" w14:textId="0631A583" w:rsidR="002265E8" w:rsidRPr="007F7FAF" w:rsidRDefault="002265E8" w:rsidP="00C213EB">
      <w:pPr>
        <w:numPr>
          <w:ilvl w:val="0"/>
          <w:numId w:val="102"/>
        </w:numPr>
        <w:spacing w:before="120"/>
        <w:rPr>
          <w:rFonts w:ascii="Century Gothic" w:hAnsi="Century Gothic"/>
          <w:sz w:val="22"/>
          <w:szCs w:val="22"/>
          <w:lang w:val="en-CA"/>
        </w:rPr>
      </w:pPr>
      <w:r w:rsidRPr="007F7FAF">
        <w:rPr>
          <w:rFonts w:ascii="Century Gothic" w:hAnsi="Century Gothic"/>
          <w:sz w:val="22"/>
          <w:szCs w:val="22"/>
          <w:lang w:val="en-CA"/>
        </w:rPr>
        <w:t xml:space="preserve"> It prevents others from adopting a similar trade-mark</w:t>
      </w:r>
    </w:p>
    <w:p w14:paraId="4A45D615" w14:textId="07FD1BA6" w:rsidR="002265E8" w:rsidRPr="007F7FAF" w:rsidRDefault="002265E8" w:rsidP="00C213EB">
      <w:pPr>
        <w:numPr>
          <w:ilvl w:val="0"/>
          <w:numId w:val="102"/>
        </w:numPr>
        <w:spacing w:before="120"/>
        <w:rPr>
          <w:rFonts w:ascii="Century Gothic" w:hAnsi="Century Gothic"/>
          <w:sz w:val="22"/>
          <w:szCs w:val="22"/>
          <w:lang w:val="en-CA"/>
        </w:rPr>
      </w:pPr>
      <w:r w:rsidRPr="007F7FAF">
        <w:rPr>
          <w:rFonts w:ascii="Century Gothic" w:hAnsi="Century Gothic"/>
          <w:sz w:val="22"/>
          <w:szCs w:val="22"/>
          <w:lang w:val="en-CA"/>
        </w:rPr>
        <w:t xml:space="preserve"> It makes licensing your products and services easier</w:t>
      </w:r>
    </w:p>
    <w:p w14:paraId="7432C9AE" w14:textId="77777777" w:rsidR="002265E8" w:rsidRPr="007F7FAF" w:rsidRDefault="002265E8" w:rsidP="002265E8">
      <w:pPr>
        <w:rPr>
          <w:rFonts w:ascii="Century Gothic" w:hAnsi="Century Gothic"/>
          <w:sz w:val="22"/>
          <w:szCs w:val="22"/>
          <w:u w:val="single"/>
          <w:lang w:val="en-CA"/>
        </w:rPr>
      </w:pPr>
      <w:r w:rsidRPr="007F7FAF">
        <w:rPr>
          <w:rFonts w:ascii="Century Gothic" w:hAnsi="Century Gothic"/>
          <w:sz w:val="22"/>
          <w:szCs w:val="22"/>
          <w:u w:val="single"/>
          <w:lang w:val="en-CA"/>
        </w:rPr>
        <w:t>Protection of Trademarks:</w:t>
      </w:r>
    </w:p>
    <w:p w14:paraId="5B70012F" w14:textId="561DE3DE" w:rsidR="002265E8" w:rsidRPr="007F7FAF" w:rsidRDefault="002265E8" w:rsidP="002265E8">
      <w:pPr>
        <w:rPr>
          <w:rFonts w:ascii="Century Gothic" w:hAnsi="Century Gothic"/>
          <w:sz w:val="22"/>
          <w:szCs w:val="22"/>
          <w:lang w:val="en-CA"/>
        </w:rPr>
      </w:pPr>
      <w:r w:rsidRPr="007F7FAF">
        <w:rPr>
          <w:rFonts w:ascii="Century Gothic" w:hAnsi="Century Gothic"/>
          <w:sz w:val="22"/>
          <w:szCs w:val="22"/>
          <w:lang w:val="en-CA"/>
        </w:rPr>
        <w:tab/>
        <w:t xml:space="preserve">The common-law protects a trademark owner through the tort of passing off. Passing off is misrepresenting goods, services, or business in such a way as to deceive the public into believing that they are goods, services, or business of some other person. The main purpose is to protect the theft of goodwill – the benefit and advantage of the good name, reputation, and connections of a business. </w:t>
      </w:r>
    </w:p>
    <w:p w14:paraId="72EA5458" w14:textId="77777777" w:rsidR="002265E8" w:rsidRPr="007F7FAF" w:rsidRDefault="002265E8" w:rsidP="002265E8">
      <w:pPr>
        <w:rPr>
          <w:rFonts w:ascii="Century Gothic" w:hAnsi="Century Gothic"/>
          <w:i/>
          <w:sz w:val="22"/>
          <w:szCs w:val="22"/>
          <w:lang w:val="en-CA"/>
        </w:rPr>
      </w:pPr>
      <w:r w:rsidRPr="007F7FAF">
        <w:rPr>
          <w:rFonts w:ascii="Century Gothic" w:hAnsi="Century Gothic"/>
          <w:i/>
          <w:sz w:val="22"/>
          <w:szCs w:val="22"/>
          <w:lang w:val="en-CA"/>
        </w:rPr>
        <w:t>Following are the elements of the tort of passing off:</w:t>
      </w:r>
    </w:p>
    <w:p w14:paraId="22B29FDE" w14:textId="77777777" w:rsidR="002265E8" w:rsidRPr="007F7FAF" w:rsidRDefault="002265E8" w:rsidP="00C213EB">
      <w:pPr>
        <w:pStyle w:val="ListParagraph"/>
        <w:numPr>
          <w:ilvl w:val="0"/>
          <w:numId w:val="108"/>
        </w:numPr>
        <w:spacing w:before="120"/>
        <w:rPr>
          <w:rFonts w:ascii="Century Gothic" w:hAnsi="Century Gothic"/>
          <w:sz w:val="22"/>
          <w:szCs w:val="22"/>
          <w:lang w:val="en-CA"/>
        </w:rPr>
      </w:pPr>
      <w:r w:rsidRPr="007F7FAF">
        <w:rPr>
          <w:rFonts w:ascii="Century Gothic" w:hAnsi="Century Gothic"/>
          <w:sz w:val="22"/>
          <w:szCs w:val="22"/>
          <w:lang w:val="en-CA"/>
        </w:rPr>
        <w:t>The plaintiff’s goods, services, or business must enjoy a reputation that is of some value worth protecting</w:t>
      </w:r>
    </w:p>
    <w:p w14:paraId="39ABD0B4" w14:textId="77777777" w:rsidR="002265E8" w:rsidRPr="007F7FAF" w:rsidRDefault="002265E8" w:rsidP="00C213EB">
      <w:pPr>
        <w:pStyle w:val="ListParagraph"/>
        <w:numPr>
          <w:ilvl w:val="0"/>
          <w:numId w:val="108"/>
        </w:numPr>
        <w:spacing w:before="120"/>
        <w:rPr>
          <w:rFonts w:ascii="Century Gothic" w:hAnsi="Century Gothic"/>
          <w:sz w:val="22"/>
          <w:szCs w:val="22"/>
          <w:lang w:val="en-CA"/>
        </w:rPr>
      </w:pPr>
      <w:r w:rsidRPr="007F7FAF">
        <w:rPr>
          <w:rFonts w:ascii="Century Gothic" w:hAnsi="Century Gothic"/>
          <w:sz w:val="22"/>
          <w:szCs w:val="22"/>
          <w:lang w:val="en-CA"/>
        </w:rPr>
        <w:t xml:space="preserve">The defendant must have misrepresented its goods, service, or business as those of the plaintiff. </w:t>
      </w:r>
    </w:p>
    <w:p w14:paraId="0F72670E" w14:textId="77777777" w:rsidR="002265E8" w:rsidRPr="007F7FAF" w:rsidRDefault="002265E8" w:rsidP="00C213EB">
      <w:pPr>
        <w:pStyle w:val="ListParagraph"/>
        <w:numPr>
          <w:ilvl w:val="0"/>
          <w:numId w:val="108"/>
        </w:numPr>
        <w:spacing w:before="120"/>
        <w:rPr>
          <w:rFonts w:ascii="Century Gothic" w:hAnsi="Century Gothic"/>
          <w:sz w:val="22"/>
          <w:szCs w:val="22"/>
          <w:lang w:val="en-CA"/>
        </w:rPr>
      </w:pPr>
      <w:r w:rsidRPr="007F7FAF">
        <w:rPr>
          <w:rFonts w:ascii="Century Gothic" w:hAnsi="Century Gothic"/>
          <w:sz w:val="22"/>
          <w:szCs w:val="22"/>
          <w:lang w:val="en-CA"/>
        </w:rPr>
        <w:t xml:space="preserve">There must either be actual confusion or a likelihood of confusion in the public’s mind between the goods, services, or business of the plaintiff and those produces or licensed by the defendant. </w:t>
      </w:r>
    </w:p>
    <w:p w14:paraId="32E83983" w14:textId="77777777" w:rsidR="002265E8" w:rsidRPr="007F7FAF" w:rsidRDefault="002265E8" w:rsidP="00C213EB">
      <w:pPr>
        <w:pStyle w:val="ListParagraph"/>
        <w:numPr>
          <w:ilvl w:val="0"/>
          <w:numId w:val="108"/>
        </w:numPr>
        <w:spacing w:before="120"/>
        <w:rPr>
          <w:rFonts w:ascii="Century Gothic" w:hAnsi="Century Gothic"/>
          <w:sz w:val="22"/>
          <w:szCs w:val="22"/>
          <w:lang w:val="en-CA"/>
        </w:rPr>
      </w:pPr>
      <w:r w:rsidRPr="007F7FAF">
        <w:rPr>
          <w:rFonts w:ascii="Century Gothic" w:hAnsi="Century Gothic"/>
          <w:sz w:val="22"/>
          <w:szCs w:val="22"/>
          <w:lang w:val="en-CA"/>
        </w:rPr>
        <w:t xml:space="preserve">The plaintiff must suffer or be likely to suffer damage in consequence of the passing off. </w:t>
      </w:r>
    </w:p>
    <w:p w14:paraId="11F31DA0" w14:textId="77777777" w:rsidR="002265E8" w:rsidRPr="007F7FAF" w:rsidRDefault="002265E8" w:rsidP="002265E8">
      <w:pPr>
        <w:rPr>
          <w:rFonts w:ascii="Century Gothic" w:hAnsi="Century Gothic"/>
          <w:color w:val="1F497D" w:themeColor="text2"/>
          <w:sz w:val="22"/>
          <w:szCs w:val="22"/>
          <w:lang w:val="en-CA"/>
        </w:rPr>
      </w:pPr>
    </w:p>
    <w:p w14:paraId="36C43E18" w14:textId="77777777" w:rsidR="002265E8" w:rsidRPr="007F7FAF" w:rsidRDefault="002265E8" w:rsidP="002265E8">
      <w:pPr>
        <w:rPr>
          <w:rFonts w:ascii="Century Gothic" w:hAnsi="Century Gothic"/>
          <w:b/>
          <w:sz w:val="22"/>
          <w:szCs w:val="22"/>
          <w:u w:val="single"/>
          <w:lang w:val="en-CA"/>
        </w:rPr>
      </w:pPr>
      <w:r w:rsidRPr="007F7FAF">
        <w:rPr>
          <w:rFonts w:ascii="Century Gothic" w:hAnsi="Century Gothic"/>
          <w:b/>
          <w:sz w:val="22"/>
          <w:szCs w:val="22"/>
          <w:u w:val="single"/>
          <w:lang w:val="en-CA"/>
        </w:rPr>
        <w:t>Requirements for Registration:</w:t>
      </w:r>
    </w:p>
    <w:p w14:paraId="218EF6B0" w14:textId="77777777" w:rsidR="002265E8" w:rsidRPr="007F7FAF" w:rsidRDefault="002265E8" w:rsidP="002265E8">
      <w:pPr>
        <w:rPr>
          <w:rFonts w:ascii="Century Gothic" w:hAnsi="Century Gothic"/>
          <w:sz w:val="22"/>
          <w:szCs w:val="22"/>
          <w:lang w:val="en-CA"/>
        </w:rPr>
      </w:pPr>
      <w:r w:rsidRPr="007F7FAF">
        <w:rPr>
          <w:rFonts w:ascii="Century Gothic" w:hAnsi="Century Gothic"/>
          <w:sz w:val="22"/>
          <w:szCs w:val="22"/>
          <w:lang w:val="en-CA"/>
        </w:rPr>
        <w:t>In order for a trademark to be registered, it must satisfy a number of conditions, In particular the mark must NOT be</w:t>
      </w:r>
      <w:proofErr w:type="gramStart"/>
      <w:r w:rsidRPr="007F7FAF">
        <w:rPr>
          <w:rFonts w:ascii="Century Gothic" w:hAnsi="Century Gothic"/>
          <w:sz w:val="22"/>
          <w:szCs w:val="22"/>
          <w:lang w:val="en-CA"/>
        </w:rPr>
        <w:t>;</w:t>
      </w:r>
      <w:proofErr w:type="gramEnd"/>
      <w:r w:rsidRPr="007F7FAF">
        <w:rPr>
          <w:rFonts w:ascii="Century Gothic" w:hAnsi="Century Gothic"/>
          <w:sz w:val="22"/>
          <w:szCs w:val="22"/>
          <w:lang w:val="en-CA"/>
        </w:rPr>
        <w:t xml:space="preserve"> </w:t>
      </w:r>
    </w:p>
    <w:p w14:paraId="049A7ADC" w14:textId="77777777" w:rsidR="002265E8" w:rsidRPr="007F7FAF" w:rsidRDefault="002265E8" w:rsidP="00C213EB">
      <w:pPr>
        <w:pStyle w:val="ListParagraph"/>
        <w:numPr>
          <w:ilvl w:val="0"/>
          <w:numId w:val="109"/>
        </w:numPr>
        <w:spacing w:before="120"/>
        <w:rPr>
          <w:rFonts w:ascii="Century Gothic" w:hAnsi="Century Gothic"/>
          <w:sz w:val="22"/>
          <w:szCs w:val="22"/>
          <w:lang w:val="en-CA"/>
        </w:rPr>
      </w:pPr>
      <w:r w:rsidRPr="007F7FAF">
        <w:rPr>
          <w:rFonts w:ascii="Century Gothic" w:hAnsi="Century Gothic"/>
          <w:sz w:val="22"/>
          <w:szCs w:val="22"/>
          <w:lang w:val="en-CA"/>
        </w:rPr>
        <w:t xml:space="preserve">A word that is primarily merely the name or surname of an individual who is living or died with the past 30 days, however a person may continue to use her own name despite the existence of a registered trademark. </w:t>
      </w:r>
    </w:p>
    <w:p w14:paraId="3567F0E3" w14:textId="48A755A0" w:rsidR="002265E8" w:rsidRPr="007F7FAF" w:rsidRDefault="002265E8" w:rsidP="00C213EB">
      <w:pPr>
        <w:pStyle w:val="ListParagraph"/>
        <w:numPr>
          <w:ilvl w:val="0"/>
          <w:numId w:val="109"/>
        </w:numPr>
        <w:spacing w:before="120"/>
        <w:rPr>
          <w:rFonts w:ascii="Century Gothic" w:hAnsi="Century Gothic"/>
          <w:sz w:val="22"/>
          <w:szCs w:val="22"/>
          <w:lang w:val="en-CA"/>
        </w:rPr>
      </w:pPr>
      <w:r w:rsidRPr="007F7FAF">
        <w:rPr>
          <w:rFonts w:ascii="Century Gothic" w:hAnsi="Century Gothic"/>
          <w:sz w:val="22"/>
          <w:szCs w:val="22"/>
          <w:lang w:val="en-CA"/>
        </w:rPr>
        <w:t xml:space="preserve">Clearly descriptive or deceptively </w:t>
      </w:r>
      <w:proofErr w:type="spellStart"/>
      <w:r w:rsidRPr="007F7FAF">
        <w:rPr>
          <w:rFonts w:ascii="Century Gothic" w:hAnsi="Century Gothic"/>
          <w:sz w:val="22"/>
          <w:szCs w:val="22"/>
          <w:lang w:val="en-CA"/>
        </w:rPr>
        <w:t>mis</w:t>
      </w:r>
      <w:proofErr w:type="spellEnd"/>
      <w:r w:rsidRPr="007F7FAF">
        <w:rPr>
          <w:rFonts w:ascii="Century Gothic" w:hAnsi="Century Gothic"/>
          <w:sz w:val="22"/>
          <w:szCs w:val="22"/>
          <w:lang w:val="en-CA"/>
        </w:rPr>
        <w:t xml:space="preserve">-descriptive of the character or quality of the wares of services, or of </w:t>
      </w:r>
      <w:proofErr w:type="gramStart"/>
      <w:r w:rsidRPr="007F7FAF">
        <w:rPr>
          <w:rFonts w:ascii="Century Gothic" w:hAnsi="Century Gothic"/>
          <w:sz w:val="22"/>
          <w:szCs w:val="22"/>
          <w:lang w:val="en-CA"/>
        </w:rPr>
        <w:t>their</w:t>
      </w:r>
      <w:proofErr w:type="gramEnd"/>
      <w:r w:rsidRPr="007F7FAF">
        <w:rPr>
          <w:rFonts w:ascii="Century Gothic" w:hAnsi="Century Gothic"/>
          <w:sz w:val="22"/>
          <w:szCs w:val="22"/>
          <w:lang w:val="en-CA"/>
        </w:rPr>
        <w:t xml:space="preserve"> place of origin. </w:t>
      </w:r>
    </w:p>
    <w:p w14:paraId="6F90F952" w14:textId="77777777" w:rsidR="002265E8" w:rsidRPr="007F7FAF" w:rsidRDefault="002265E8" w:rsidP="00C213EB">
      <w:pPr>
        <w:pStyle w:val="ListParagraph"/>
        <w:numPr>
          <w:ilvl w:val="0"/>
          <w:numId w:val="109"/>
        </w:numPr>
        <w:spacing w:before="120"/>
        <w:rPr>
          <w:rFonts w:ascii="Century Gothic" w:hAnsi="Century Gothic"/>
          <w:sz w:val="22"/>
          <w:szCs w:val="22"/>
          <w:lang w:val="en-CA"/>
        </w:rPr>
      </w:pPr>
      <w:r w:rsidRPr="007F7FAF">
        <w:rPr>
          <w:rFonts w:ascii="Century Gothic" w:hAnsi="Century Gothic"/>
          <w:sz w:val="22"/>
          <w:szCs w:val="22"/>
          <w:lang w:val="en-CA"/>
        </w:rPr>
        <w:t xml:space="preserve">The name of any of the wares or services in connection with which it is used </w:t>
      </w:r>
    </w:p>
    <w:p w14:paraId="27B9BC39" w14:textId="77777777" w:rsidR="002265E8" w:rsidRPr="007F7FAF" w:rsidRDefault="002265E8" w:rsidP="00C213EB">
      <w:pPr>
        <w:pStyle w:val="ListParagraph"/>
        <w:numPr>
          <w:ilvl w:val="0"/>
          <w:numId w:val="109"/>
        </w:numPr>
        <w:spacing w:before="120"/>
        <w:rPr>
          <w:rFonts w:ascii="Century Gothic" w:hAnsi="Century Gothic"/>
          <w:sz w:val="22"/>
          <w:szCs w:val="22"/>
          <w:lang w:val="en-CA"/>
        </w:rPr>
      </w:pPr>
      <w:r w:rsidRPr="007F7FAF">
        <w:rPr>
          <w:rFonts w:ascii="Century Gothic" w:hAnsi="Century Gothic"/>
          <w:sz w:val="22"/>
          <w:szCs w:val="22"/>
          <w:lang w:val="en-CA"/>
        </w:rPr>
        <w:t>Likely to be confused with another registered trademark</w:t>
      </w:r>
    </w:p>
    <w:p w14:paraId="1B768CE2" w14:textId="77777777" w:rsidR="002265E8" w:rsidRPr="007F7FAF" w:rsidRDefault="002265E8" w:rsidP="00C213EB">
      <w:pPr>
        <w:pStyle w:val="ListParagraph"/>
        <w:numPr>
          <w:ilvl w:val="0"/>
          <w:numId w:val="109"/>
        </w:numPr>
        <w:spacing w:before="120"/>
        <w:rPr>
          <w:rFonts w:ascii="Century Gothic" w:hAnsi="Century Gothic"/>
          <w:sz w:val="22"/>
          <w:szCs w:val="22"/>
          <w:lang w:val="en-CA"/>
        </w:rPr>
      </w:pPr>
      <w:r w:rsidRPr="007F7FAF">
        <w:rPr>
          <w:rFonts w:ascii="Century Gothic" w:hAnsi="Century Gothic"/>
          <w:sz w:val="22"/>
          <w:szCs w:val="22"/>
          <w:lang w:val="en-CA"/>
        </w:rPr>
        <w:t xml:space="preserve">A protected geography, Olympic, or Paralympic mark. </w:t>
      </w:r>
    </w:p>
    <w:p w14:paraId="2E077A17" w14:textId="6E915EB4" w:rsidR="002265E8" w:rsidRPr="007F7FAF" w:rsidRDefault="002265E8" w:rsidP="00C213EB">
      <w:pPr>
        <w:pStyle w:val="ListParagraph"/>
        <w:numPr>
          <w:ilvl w:val="1"/>
          <w:numId w:val="106"/>
        </w:numPr>
        <w:spacing w:before="120"/>
        <w:rPr>
          <w:rFonts w:ascii="Century Gothic" w:hAnsi="Century Gothic"/>
          <w:sz w:val="22"/>
          <w:szCs w:val="22"/>
          <w:lang w:val="en-CA"/>
        </w:rPr>
      </w:pPr>
      <w:r w:rsidRPr="007F7FAF">
        <w:rPr>
          <w:rFonts w:ascii="Century Gothic" w:hAnsi="Century Gothic"/>
          <w:sz w:val="22"/>
          <w:szCs w:val="22"/>
          <w:lang w:val="en-CA"/>
        </w:rPr>
        <w:t xml:space="preserve">Selecting a suitable trademark is difficult; ideally the mark should be distinctive and eye-catching and should quickly be associated with the goods and service of its owner. However it must be original so that is does not offend or confuse with another mark. </w:t>
      </w:r>
    </w:p>
    <w:p w14:paraId="6FE3A2D6" w14:textId="77777777" w:rsidR="002265E8" w:rsidRPr="007F7FAF" w:rsidRDefault="002265E8" w:rsidP="002265E8">
      <w:pPr>
        <w:spacing w:after="0"/>
        <w:rPr>
          <w:rFonts w:ascii="Century Gothic" w:hAnsi="Century Gothic"/>
          <w:sz w:val="22"/>
          <w:szCs w:val="22"/>
          <w:u w:val="single"/>
        </w:rPr>
      </w:pPr>
      <w:r w:rsidRPr="007F7FAF">
        <w:rPr>
          <w:rFonts w:ascii="Century Gothic" w:hAnsi="Century Gothic"/>
          <w:sz w:val="22"/>
          <w:szCs w:val="22"/>
          <w:u w:val="single"/>
        </w:rPr>
        <w:t xml:space="preserve">Registered Trademarks </w:t>
      </w:r>
    </w:p>
    <w:p w14:paraId="0AEAEDD2" w14:textId="77777777" w:rsidR="002265E8" w:rsidRPr="007F7FAF" w:rsidRDefault="002265E8" w:rsidP="00C213EB">
      <w:pPr>
        <w:pStyle w:val="ListParagraph"/>
        <w:numPr>
          <w:ilvl w:val="0"/>
          <w:numId w:val="106"/>
        </w:numPr>
        <w:spacing w:after="0"/>
        <w:rPr>
          <w:rFonts w:ascii="Century Gothic" w:hAnsi="Century Gothic"/>
          <w:sz w:val="22"/>
          <w:szCs w:val="22"/>
        </w:rPr>
      </w:pPr>
      <w:r w:rsidRPr="007F7FAF">
        <w:rPr>
          <w:rFonts w:ascii="Century Gothic" w:hAnsi="Century Gothic"/>
          <w:sz w:val="22"/>
          <w:szCs w:val="22"/>
        </w:rPr>
        <w:t xml:space="preserve">Valid for 15 years </w:t>
      </w:r>
    </w:p>
    <w:p w14:paraId="71B2515A" w14:textId="77777777" w:rsidR="002265E8" w:rsidRPr="007F7FAF" w:rsidRDefault="002265E8" w:rsidP="00C213EB">
      <w:pPr>
        <w:pStyle w:val="ListParagraph"/>
        <w:numPr>
          <w:ilvl w:val="0"/>
          <w:numId w:val="106"/>
        </w:numPr>
        <w:spacing w:after="0"/>
        <w:rPr>
          <w:rFonts w:ascii="Century Gothic" w:hAnsi="Century Gothic"/>
          <w:sz w:val="22"/>
          <w:szCs w:val="22"/>
        </w:rPr>
      </w:pPr>
      <w:r w:rsidRPr="007F7FAF">
        <w:rPr>
          <w:rFonts w:ascii="Century Gothic" w:hAnsi="Century Gothic"/>
          <w:sz w:val="22"/>
          <w:szCs w:val="22"/>
        </w:rPr>
        <w:t xml:space="preserve">Renewable indefinitely </w:t>
      </w:r>
    </w:p>
    <w:p w14:paraId="60E7CF26" w14:textId="77777777" w:rsidR="002265E8" w:rsidRPr="007F7FAF" w:rsidRDefault="002265E8" w:rsidP="00C213EB">
      <w:pPr>
        <w:pStyle w:val="ListParagraph"/>
        <w:numPr>
          <w:ilvl w:val="0"/>
          <w:numId w:val="106"/>
        </w:numPr>
        <w:spacing w:after="0"/>
        <w:rPr>
          <w:rFonts w:ascii="Century Gothic" w:hAnsi="Century Gothic"/>
          <w:sz w:val="22"/>
          <w:szCs w:val="22"/>
        </w:rPr>
      </w:pPr>
      <w:r w:rsidRPr="007F7FAF">
        <w:rPr>
          <w:rFonts w:ascii="Century Gothic" w:hAnsi="Century Gothic"/>
          <w:sz w:val="22"/>
          <w:szCs w:val="22"/>
        </w:rPr>
        <w:t xml:space="preserve">Must be in use </w:t>
      </w:r>
    </w:p>
    <w:p w14:paraId="3802BC8C" w14:textId="77777777" w:rsidR="002265E8" w:rsidRPr="007F7FAF" w:rsidRDefault="002265E8" w:rsidP="00C213EB">
      <w:pPr>
        <w:pStyle w:val="ListParagraph"/>
        <w:numPr>
          <w:ilvl w:val="0"/>
          <w:numId w:val="106"/>
        </w:numPr>
        <w:spacing w:after="0"/>
        <w:rPr>
          <w:rFonts w:ascii="Century Gothic" w:hAnsi="Century Gothic"/>
          <w:sz w:val="22"/>
          <w:szCs w:val="22"/>
        </w:rPr>
      </w:pPr>
      <w:r w:rsidRPr="007F7FAF">
        <w:rPr>
          <w:rFonts w:ascii="Century Gothic" w:hAnsi="Century Gothic"/>
          <w:sz w:val="22"/>
          <w:szCs w:val="22"/>
        </w:rPr>
        <w:t xml:space="preserve">Exclusive rights throughout Canada </w:t>
      </w:r>
    </w:p>
    <w:p w14:paraId="5C08153C" w14:textId="77777777" w:rsidR="002265E8" w:rsidRPr="007F7FAF" w:rsidRDefault="002265E8" w:rsidP="00C213EB">
      <w:pPr>
        <w:pStyle w:val="ListParagraph"/>
        <w:numPr>
          <w:ilvl w:val="0"/>
          <w:numId w:val="106"/>
        </w:numPr>
        <w:spacing w:after="0"/>
        <w:rPr>
          <w:rFonts w:ascii="Century Gothic" w:hAnsi="Century Gothic"/>
          <w:sz w:val="22"/>
          <w:szCs w:val="22"/>
        </w:rPr>
      </w:pPr>
      <w:r w:rsidRPr="007F7FAF">
        <w:rPr>
          <w:rFonts w:ascii="Century Gothic" w:hAnsi="Century Gothic"/>
          <w:sz w:val="22"/>
          <w:szCs w:val="22"/>
        </w:rPr>
        <w:t xml:space="preserve">No further proof of ownership required </w:t>
      </w:r>
    </w:p>
    <w:p w14:paraId="3D23787D" w14:textId="77777777" w:rsidR="002265E8" w:rsidRPr="007F7FAF" w:rsidRDefault="002265E8" w:rsidP="002265E8">
      <w:pPr>
        <w:rPr>
          <w:rFonts w:ascii="Century Gothic" w:hAnsi="Century Gothic"/>
          <w:color w:val="1F497D" w:themeColor="text2"/>
          <w:sz w:val="22"/>
          <w:szCs w:val="22"/>
          <w:lang w:val="en-GB"/>
        </w:rPr>
      </w:pPr>
    </w:p>
    <w:p w14:paraId="14D21726" w14:textId="77777777" w:rsidR="002265E8" w:rsidRPr="007F7FAF" w:rsidRDefault="002265E8" w:rsidP="002265E8">
      <w:pPr>
        <w:rPr>
          <w:rFonts w:ascii="Century Gothic" w:hAnsi="Century Gothic"/>
          <w:sz w:val="22"/>
          <w:szCs w:val="22"/>
          <w:u w:val="single"/>
          <w:lang w:val="en-GB"/>
        </w:rPr>
      </w:pPr>
      <w:r w:rsidRPr="007F7FAF">
        <w:rPr>
          <w:rFonts w:ascii="Century Gothic" w:hAnsi="Century Gothic"/>
          <w:sz w:val="22"/>
          <w:szCs w:val="22"/>
          <w:u w:val="single"/>
          <w:lang w:val="en-GB"/>
        </w:rPr>
        <w:t>3. Copyrights</w:t>
      </w:r>
    </w:p>
    <w:p w14:paraId="5ACEC812" w14:textId="77777777" w:rsidR="002265E8" w:rsidRPr="007F7FAF" w:rsidRDefault="002265E8" w:rsidP="002265E8">
      <w:pPr>
        <w:rPr>
          <w:rFonts w:ascii="Century Gothic" w:hAnsi="Century Gothic"/>
          <w:sz w:val="22"/>
          <w:szCs w:val="22"/>
          <w:lang w:val="en-GB"/>
        </w:rPr>
      </w:pPr>
      <w:r w:rsidRPr="007F7FAF">
        <w:rPr>
          <w:rFonts w:ascii="Century Gothic" w:hAnsi="Century Gothic"/>
          <w:sz w:val="22"/>
          <w:szCs w:val="22"/>
          <w:lang w:val="en-GB"/>
        </w:rPr>
        <w:t xml:space="preserve">A </w:t>
      </w:r>
      <w:r w:rsidRPr="007F7FAF">
        <w:rPr>
          <w:rFonts w:ascii="Century Gothic" w:hAnsi="Century Gothic"/>
          <w:b/>
          <w:sz w:val="22"/>
          <w:szCs w:val="22"/>
          <w:lang w:val="en-GB"/>
        </w:rPr>
        <w:t>copyright</w:t>
      </w:r>
      <w:r w:rsidRPr="007F7FAF">
        <w:rPr>
          <w:rFonts w:ascii="Century Gothic" w:hAnsi="Century Gothic"/>
          <w:sz w:val="22"/>
          <w:szCs w:val="22"/>
          <w:lang w:val="en-GB"/>
        </w:rPr>
        <w:t xml:space="preserve"> is a form of intellectual property protection that grants to the owner of a work of authorship the legal right to determine how the work is used and to obtain the economic benefits from the work.</w:t>
      </w:r>
    </w:p>
    <w:p w14:paraId="49DE4E61" w14:textId="77777777" w:rsidR="002265E8" w:rsidRPr="007F7FAF" w:rsidRDefault="002265E8" w:rsidP="002265E8">
      <w:pPr>
        <w:jc w:val="both"/>
        <w:rPr>
          <w:rFonts w:ascii="Century Gothic" w:hAnsi="Century Gothic"/>
          <w:sz w:val="22"/>
          <w:szCs w:val="22"/>
          <w:lang w:val="en-GB"/>
        </w:rPr>
      </w:pPr>
      <w:r w:rsidRPr="007F7FAF">
        <w:rPr>
          <w:rFonts w:ascii="Century Gothic" w:hAnsi="Century Gothic"/>
          <w:sz w:val="22"/>
          <w:szCs w:val="22"/>
          <w:lang w:val="en-GB"/>
        </w:rPr>
        <w:t xml:space="preserve">A work does not have to have artistic merit to be eligible for copyright protection. As a result, things such as operating manuals and sales brochures are eligible for copyright protection. </w:t>
      </w:r>
    </w:p>
    <w:p w14:paraId="7071B208" w14:textId="77777777" w:rsidR="002265E8" w:rsidRPr="007F7FAF" w:rsidRDefault="002265E8" w:rsidP="002265E8">
      <w:pPr>
        <w:rPr>
          <w:rFonts w:ascii="Century Gothic" w:hAnsi="Century Gothic"/>
          <w:sz w:val="22"/>
          <w:szCs w:val="22"/>
          <w:lang w:val="en-GB"/>
        </w:rPr>
      </w:pPr>
      <w:r w:rsidRPr="007F7FAF">
        <w:rPr>
          <w:rFonts w:ascii="Century Gothic" w:hAnsi="Century Gothic"/>
          <w:sz w:val="22"/>
          <w:szCs w:val="22"/>
          <w:lang w:val="en-GB"/>
        </w:rPr>
        <w:t>Rights derived from any original literary, dramatic, musical or artistic work can be registered from the moment this work is created.</w:t>
      </w:r>
    </w:p>
    <w:p w14:paraId="54C7D218" w14:textId="77777777" w:rsidR="002265E8" w:rsidRPr="007F7FAF" w:rsidRDefault="002265E8" w:rsidP="002265E8">
      <w:pPr>
        <w:jc w:val="both"/>
        <w:rPr>
          <w:rFonts w:ascii="Century Gothic" w:hAnsi="Century Gothic"/>
          <w:sz w:val="22"/>
          <w:szCs w:val="22"/>
          <w:lang w:val="en-GB"/>
        </w:rPr>
      </w:pPr>
      <w:r w:rsidRPr="007F7FAF">
        <w:rPr>
          <w:rFonts w:ascii="Century Gothic" w:hAnsi="Century Gothic"/>
          <w:sz w:val="22"/>
          <w:szCs w:val="22"/>
          <w:lang w:val="en-GB"/>
        </w:rPr>
        <w:t>The Copyright Revision Act of 1976 governs copyright law in the United States. Work is protected as soon as created.</w:t>
      </w:r>
    </w:p>
    <w:p w14:paraId="10D3BFDC"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Registration is not necessary, but is optional </w:t>
      </w:r>
    </w:p>
    <w:p w14:paraId="267405EF"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Duration is life of the owner +50 years </w:t>
      </w:r>
    </w:p>
    <w:p w14:paraId="4C145F57" w14:textId="77777777" w:rsidR="002265E8" w:rsidRPr="007F7FAF" w:rsidRDefault="002265E8" w:rsidP="002265E8">
      <w:pPr>
        <w:spacing w:after="0"/>
        <w:rPr>
          <w:rFonts w:ascii="Century Gothic" w:hAnsi="Century Gothic"/>
          <w:sz w:val="22"/>
          <w:szCs w:val="22"/>
        </w:rPr>
      </w:pPr>
    </w:p>
    <w:p w14:paraId="449A6B51" w14:textId="77777777" w:rsidR="002265E8" w:rsidRPr="007F7FAF" w:rsidRDefault="002265E8" w:rsidP="002265E8">
      <w:pPr>
        <w:spacing w:after="0"/>
        <w:rPr>
          <w:rFonts w:ascii="Century Gothic" w:hAnsi="Century Gothic"/>
          <w:sz w:val="22"/>
          <w:szCs w:val="22"/>
        </w:rPr>
      </w:pPr>
      <w:r w:rsidRPr="007F7FAF">
        <w:rPr>
          <w:rFonts w:ascii="Century Gothic" w:hAnsi="Century Gothic"/>
          <w:sz w:val="22"/>
          <w:szCs w:val="22"/>
        </w:rPr>
        <w:t xml:space="preserve">Limits to copyright </w:t>
      </w:r>
    </w:p>
    <w:p w14:paraId="7313CCAD"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Cannot copyright an idea </w:t>
      </w:r>
    </w:p>
    <w:p w14:paraId="59A00946"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Must be created before it can be protected </w:t>
      </w:r>
    </w:p>
    <w:p w14:paraId="6B90A927" w14:textId="77777777" w:rsidR="002265E8" w:rsidRPr="007F7FAF" w:rsidRDefault="002265E8" w:rsidP="002265E8">
      <w:pPr>
        <w:jc w:val="both"/>
        <w:rPr>
          <w:rFonts w:ascii="Century Gothic" w:hAnsi="Century Gothic"/>
          <w:sz w:val="22"/>
          <w:szCs w:val="22"/>
        </w:rPr>
      </w:pPr>
    </w:p>
    <w:p w14:paraId="27B63E7F" w14:textId="77777777" w:rsidR="002265E8" w:rsidRPr="007F7FAF" w:rsidRDefault="002265E8" w:rsidP="002265E8">
      <w:pPr>
        <w:rPr>
          <w:rFonts w:ascii="Century Gothic" w:hAnsi="Century Gothic"/>
          <w:sz w:val="22"/>
          <w:szCs w:val="22"/>
          <w:lang w:val="en-CA"/>
        </w:rPr>
      </w:pPr>
      <w:r w:rsidRPr="007F7FAF">
        <w:rPr>
          <w:rFonts w:ascii="Century Gothic" w:hAnsi="Century Gothic"/>
          <w:b/>
          <w:bCs/>
          <w:sz w:val="22"/>
          <w:szCs w:val="22"/>
        </w:rPr>
        <w:t>Copyright is automatic upon creation</w:t>
      </w:r>
      <w:r w:rsidRPr="007F7FAF">
        <w:rPr>
          <w:rFonts w:ascii="Century Gothic" w:hAnsi="Century Gothic"/>
          <w:sz w:val="22"/>
          <w:szCs w:val="22"/>
        </w:rPr>
        <w:t>. However, it’s a good idea to:</w:t>
      </w:r>
    </w:p>
    <w:p w14:paraId="15885565" w14:textId="7F442FA4" w:rsidR="002265E8" w:rsidRPr="007F7FAF" w:rsidRDefault="002265E8" w:rsidP="00C213EB">
      <w:pPr>
        <w:numPr>
          <w:ilvl w:val="1"/>
          <w:numId w:val="103"/>
        </w:numPr>
        <w:spacing w:before="120" w:line="264" w:lineRule="auto"/>
        <w:rPr>
          <w:rFonts w:ascii="Century Gothic" w:hAnsi="Century Gothic"/>
          <w:sz w:val="22"/>
          <w:szCs w:val="22"/>
          <w:lang w:val="en-CA"/>
        </w:rPr>
      </w:pPr>
      <w:r w:rsidRPr="007F7FAF">
        <w:rPr>
          <w:rFonts w:ascii="Century Gothic" w:hAnsi="Century Gothic"/>
          <w:sz w:val="22"/>
          <w:szCs w:val="22"/>
        </w:rPr>
        <w:t>Have your original work witnessed and dated</w:t>
      </w:r>
    </w:p>
    <w:p w14:paraId="2A40D391" w14:textId="77777777" w:rsidR="002265E8" w:rsidRPr="007F7FAF" w:rsidRDefault="002265E8" w:rsidP="00C213EB">
      <w:pPr>
        <w:numPr>
          <w:ilvl w:val="1"/>
          <w:numId w:val="103"/>
        </w:numPr>
        <w:spacing w:before="120" w:line="264" w:lineRule="auto"/>
        <w:rPr>
          <w:rFonts w:ascii="Century Gothic" w:hAnsi="Century Gothic"/>
          <w:sz w:val="22"/>
          <w:szCs w:val="22"/>
          <w:lang w:val="en-CA"/>
        </w:rPr>
      </w:pPr>
      <w:r w:rsidRPr="007F7FAF">
        <w:rPr>
          <w:rFonts w:ascii="Century Gothic" w:hAnsi="Century Gothic"/>
          <w:sz w:val="22"/>
          <w:szCs w:val="22"/>
        </w:rPr>
        <w:t>Register your copyright</w:t>
      </w:r>
    </w:p>
    <w:p w14:paraId="14012D48" w14:textId="62297E05" w:rsidR="002265E8" w:rsidRPr="007F7FAF" w:rsidRDefault="002265E8" w:rsidP="00C213EB">
      <w:pPr>
        <w:numPr>
          <w:ilvl w:val="1"/>
          <w:numId w:val="103"/>
        </w:numPr>
        <w:spacing w:before="120" w:line="264" w:lineRule="auto"/>
        <w:rPr>
          <w:rFonts w:ascii="Century Gothic" w:hAnsi="Century Gothic"/>
          <w:sz w:val="22"/>
          <w:szCs w:val="22"/>
          <w:lang w:val="en-CA"/>
        </w:rPr>
      </w:pPr>
      <w:r w:rsidRPr="007F7FAF">
        <w:rPr>
          <w:rFonts w:ascii="Century Gothic" w:hAnsi="Century Gothic"/>
          <w:sz w:val="22"/>
          <w:szCs w:val="22"/>
        </w:rPr>
        <w:t>Use proper marking for your copyright ©</w:t>
      </w:r>
    </w:p>
    <w:p w14:paraId="0C32E133" w14:textId="2BE1F0A2" w:rsidR="002265E8" w:rsidRPr="007F7FAF" w:rsidRDefault="002265E8" w:rsidP="00C213EB">
      <w:pPr>
        <w:numPr>
          <w:ilvl w:val="1"/>
          <w:numId w:val="103"/>
        </w:numPr>
        <w:spacing w:before="120" w:line="264" w:lineRule="auto"/>
        <w:rPr>
          <w:rFonts w:ascii="Century Gothic" w:hAnsi="Century Gothic"/>
          <w:sz w:val="22"/>
          <w:szCs w:val="22"/>
          <w:lang w:val="en-CA"/>
        </w:rPr>
      </w:pPr>
      <w:r w:rsidRPr="007F7FAF">
        <w:rPr>
          <w:rFonts w:ascii="Century Gothic" w:hAnsi="Century Gothic"/>
          <w:sz w:val="22"/>
          <w:szCs w:val="22"/>
        </w:rPr>
        <w:t>Document details of any collaboration in respect of the work</w:t>
      </w:r>
    </w:p>
    <w:p w14:paraId="16F6244B" w14:textId="77777777" w:rsidR="002265E8" w:rsidRPr="007F7FAF" w:rsidRDefault="002265E8" w:rsidP="002265E8">
      <w:pPr>
        <w:spacing w:after="0"/>
        <w:rPr>
          <w:rFonts w:ascii="Century Gothic" w:hAnsi="Century Gothic"/>
          <w:sz w:val="22"/>
          <w:szCs w:val="22"/>
        </w:rPr>
      </w:pPr>
      <w:r w:rsidRPr="007F7FAF">
        <w:rPr>
          <w:rFonts w:ascii="Century Gothic" w:hAnsi="Century Gothic"/>
          <w:sz w:val="22"/>
          <w:szCs w:val="22"/>
        </w:rPr>
        <w:t xml:space="preserve">Protection is automatic upon creation of the work </w:t>
      </w:r>
    </w:p>
    <w:p w14:paraId="7BDAFEA6"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Right to reproduce work </w:t>
      </w:r>
    </w:p>
    <w:p w14:paraId="1B68295B"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Right to perform or exhibit the work in public </w:t>
      </w:r>
    </w:p>
    <w:p w14:paraId="06075610"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Right to publish an unpublished work </w:t>
      </w:r>
    </w:p>
    <w:p w14:paraId="627D5AA9"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Right to translate the work </w:t>
      </w:r>
    </w:p>
    <w:p w14:paraId="7E0BDDBB"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Right to convert the work into another form </w:t>
      </w:r>
    </w:p>
    <w:p w14:paraId="2846550F"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Right to make a recording or film of the work </w:t>
      </w:r>
    </w:p>
    <w:p w14:paraId="2D39D952"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Right to communicate the work by telecommunications </w:t>
      </w:r>
    </w:p>
    <w:p w14:paraId="1F52F376"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Right to authorize any of the above </w:t>
      </w:r>
    </w:p>
    <w:p w14:paraId="4C52B315" w14:textId="77777777" w:rsidR="002265E8" w:rsidRPr="007F7FAF" w:rsidRDefault="002265E8" w:rsidP="002265E8">
      <w:pPr>
        <w:rPr>
          <w:rFonts w:ascii="Century Gothic" w:hAnsi="Century Gothic"/>
          <w:color w:val="1F497D" w:themeColor="text2"/>
          <w:sz w:val="22"/>
          <w:szCs w:val="22"/>
          <w:u w:val="single"/>
        </w:rPr>
      </w:pPr>
    </w:p>
    <w:p w14:paraId="1BAD15D5" w14:textId="77777777" w:rsidR="002265E8" w:rsidRPr="007F7FAF" w:rsidRDefault="002265E8" w:rsidP="002265E8">
      <w:pPr>
        <w:rPr>
          <w:rFonts w:ascii="Century Gothic" w:hAnsi="Century Gothic"/>
          <w:sz w:val="22"/>
          <w:szCs w:val="22"/>
          <w:u w:val="single"/>
          <w:lang w:val="en-GB"/>
        </w:rPr>
      </w:pPr>
      <w:r w:rsidRPr="007F7FAF">
        <w:rPr>
          <w:rFonts w:ascii="Century Gothic" w:hAnsi="Century Gothic"/>
          <w:sz w:val="22"/>
          <w:szCs w:val="22"/>
          <w:u w:val="single"/>
          <w:lang w:val="en-GB"/>
        </w:rPr>
        <w:t>What is protected by a Copyright?</w:t>
      </w:r>
    </w:p>
    <w:p w14:paraId="5A2B40C1" w14:textId="77777777" w:rsidR="002265E8" w:rsidRPr="007F7FAF" w:rsidRDefault="002265E8" w:rsidP="00C213EB">
      <w:pPr>
        <w:pStyle w:val="ListParagraph"/>
        <w:numPr>
          <w:ilvl w:val="0"/>
          <w:numId w:val="98"/>
        </w:numPr>
        <w:spacing w:before="100" w:line="276" w:lineRule="auto"/>
        <w:ind w:left="426"/>
        <w:rPr>
          <w:rFonts w:ascii="Century Gothic" w:hAnsi="Century Gothic"/>
          <w:i/>
          <w:sz w:val="22"/>
          <w:szCs w:val="22"/>
          <w:lang w:val="en-GB"/>
        </w:rPr>
      </w:pPr>
      <w:r w:rsidRPr="007F7FAF">
        <w:rPr>
          <w:rFonts w:ascii="Century Gothic" w:hAnsi="Century Gothic"/>
          <w:sz w:val="22"/>
          <w:szCs w:val="22"/>
          <w:lang w:val="en-GB"/>
        </w:rPr>
        <w:t xml:space="preserve">Literary work: </w:t>
      </w:r>
      <w:r w:rsidRPr="007F7FAF">
        <w:rPr>
          <w:rFonts w:ascii="Century Gothic" w:hAnsi="Century Gothic"/>
          <w:i/>
          <w:sz w:val="22"/>
          <w:szCs w:val="22"/>
          <w:lang w:val="en-GB"/>
        </w:rPr>
        <w:t>books, poetry, reference works, speeches, advertising copy, employee</w:t>
      </w:r>
    </w:p>
    <w:p w14:paraId="486004AE" w14:textId="77777777" w:rsidR="002265E8" w:rsidRPr="007F7FAF" w:rsidRDefault="002265E8" w:rsidP="00C213EB">
      <w:pPr>
        <w:pStyle w:val="ListParagraph"/>
        <w:numPr>
          <w:ilvl w:val="0"/>
          <w:numId w:val="98"/>
        </w:numPr>
        <w:spacing w:before="100" w:line="276" w:lineRule="auto"/>
        <w:ind w:left="426"/>
        <w:rPr>
          <w:rFonts w:ascii="Century Gothic" w:hAnsi="Century Gothic"/>
          <w:i/>
          <w:sz w:val="22"/>
          <w:szCs w:val="22"/>
          <w:lang w:val="en-GB"/>
        </w:rPr>
      </w:pPr>
      <w:proofErr w:type="gramStart"/>
      <w:r w:rsidRPr="007F7FAF">
        <w:rPr>
          <w:rFonts w:ascii="Century Gothic" w:hAnsi="Century Gothic"/>
          <w:i/>
          <w:sz w:val="22"/>
          <w:szCs w:val="22"/>
          <w:lang w:val="en-GB"/>
        </w:rPr>
        <w:t>manuals</w:t>
      </w:r>
      <w:proofErr w:type="gramEnd"/>
      <w:r w:rsidRPr="007F7FAF">
        <w:rPr>
          <w:rFonts w:ascii="Century Gothic" w:hAnsi="Century Gothic"/>
          <w:i/>
          <w:sz w:val="22"/>
          <w:szCs w:val="22"/>
          <w:lang w:val="en-GB"/>
        </w:rPr>
        <w:t xml:space="preserve">, games, and computer programs. Even book character. </w:t>
      </w:r>
    </w:p>
    <w:p w14:paraId="26A05583" w14:textId="77777777" w:rsidR="002265E8" w:rsidRPr="007F7FAF" w:rsidRDefault="002265E8" w:rsidP="00C213EB">
      <w:pPr>
        <w:pStyle w:val="ListParagraph"/>
        <w:numPr>
          <w:ilvl w:val="0"/>
          <w:numId w:val="98"/>
        </w:numPr>
        <w:spacing w:before="100" w:line="276" w:lineRule="auto"/>
        <w:ind w:left="426"/>
        <w:rPr>
          <w:rFonts w:ascii="Century Gothic" w:hAnsi="Century Gothic"/>
          <w:sz w:val="22"/>
          <w:szCs w:val="22"/>
          <w:lang w:val="en-GB"/>
        </w:rPr>
      </w:pPr>
      <w:r w:rsidRPr="007F7FAF">
        <w:rPr>
          <w:rFonts w:ascii="Century Gothic" w:hAnsi="Century Gothic"/>
          <w:sz w:val="22"/>
          <w:szCs w:val="22"/>
          <w:lang w:val="en-GB"/>
        </w:rPr>
        <w:t xml:space="preserve">Computer software </w:t>
      </w:r>
    </w:p>
    <w:p w14:paraId="6FFD554F" w14:textId="77777777" w:rsidR="002265E8" w:rsidRPr="007F7FAF" w:rsidRDefault="002265E8" w:rsidP="00C213EB">
      <w:pPr>
        <w:pStyle w:val="ListParagraph"/>
        <w:numPr>
          <w:ilvl w:val="0"/>
          <w:numId w:val="98"/>
        </w:numPr>
        <w:spacing w:before="100" w:line="276" w:lineRule="auto"/>
        <w:ind w:left="426"/>
        <w:rPr>
          <w:rFonts w:ascii="Century Gothic" w:hAnsi="Century Gothic"/>
          <w:sz w:val="22"/>
          <w:szCs w:val="22"/>
          <w:lang w:val="en-GB"/>
        </w:rPr>
      </w:pPr>
      <w:r w:rsidRPr="007F7FAF">
        <w:rPr>
          <w:rFonts w:ascii="Century Gothic" w:hAnsi="Century Gothic"/>
          <w:sz w:val="22"/>
          <w:szCs w:val="22"/>
          <w:lang w:val="en-GB"/>
        </w:rPr>
        <w:t>Pantomimes and choreographic works</w:t>
      </w:r>
    </w:p>
    <w:p w14:paraId="64BEA5EB" w14:textId="77777777" w:rsidR="002265E8" w:rsidRPr="007F7FAF" w:rsidRDefault="002265E8" w:rsidP="00C213EB">
      <w:pPr>
        <w:pStyle w:val="ListParagraph"/>
        <w:numPr>
          <w:ilvl w:val="0"/>
          <w:numId w:val="98"/>
        </w:numPr>
        <w:spacing w:before="100" w:line="276" w:lineRule="auto"/>
        <w:ind w:left="426"/>
        <w:rPr>
          <w:rFonts w:ascii="Century Gothic" w:hAnsi="Century Gothic"/>
          <w:sz w:val="22"/>
          <w:szCs w:val="22"/>
          <w:lang w:val="en-GB"/>
        </w:rPr>
      </w:pPr>
      <w:r w:rsidRPr="007F7FAF">
        <w:rPr>
          <w:rFonts w:ascii="Century Gothic" w:hAnsi="Century Gothic"/>
          <w:sz w:val="22"/>
          <w:szCs w:val="22"/>
          <w:lang w:val="en-GB"/>
        </w:rPr>
        <w:t xml:space="preserve">Musical compositions: also include </w:t>
      </w:r>
      <w:r w:rsidRPr="007F7FAF">
        <w:rPr>
          <w:rFonts w:ascii="Century Gothic" w:hAnsi="Century Gothic"/>
          <w:b/>
          <w:sz w:val="22"/>
          <w:szCs w:val="22"/>
          <w:lang w:val="en-GB"/>
        </w:rPr>
        <w:t>Derivative works</w:t>
      </w:r>
      <w:r w:rsidRPr="007F7FAF">
        <w:rPr>
          <w:rFonts w:ascii="Century Gothic" w:hAnsi="Century Gothic"/>
          <w:sz w:val="22"/>
          <w:szCs w:val="22"/>
          <w:lang w:val="en-GB"/>
        </w:rPr>
        <w:t>, which are works that are new renditions of something that is already copyrighted, are also copyrightable.</w:t>
      </w:r>
    </w:p>
    <w:p w14:paraId="00F009B5" w14:textId="77777777" w:rsidR="002265E8" w:rsidRPr="007F7FAF" w:rsidRDefault="002265E8" w:rsidP="00C213EB">
      <w:pPr>
        <w:pStyle w:val="ListParagraph"/>
        <w:numPr>
          <w:ilvl w:val="0"/>
          <w:numId w:val="98"/>
        </w:numPr>
        <w:spacing w:before="100" w:line="276" w:lineRule="auto"/>
        <w:ind w:left="426"/>
        <w:rPr>
          <w:rFonts w:ascii="Century Gothic" w:hAnsi="Century Gothic"/>
          <w:i/>
          <w:sz w:val="22"/>
          <w:szCs w:val="22"/>
          <w:lang w:val="en-GB"/>
        </w:rPr>
      </w:pPr>
      <w:r w:rsidRPr="007F7FAF">
        <w:rPr>
          <w:rFonts w:ascii="Century Gothic" w:hAnsi="Century Gothic"/>
          <w:sz w:val="22"/>
          <w:szCs w:val="22"/>
          <w:lang w:val="en-GB"/>
        </w:rPr>
        <w:t xml:space="preserve">Dramatic work: </w:t>
      </w:r>
      <w:r w:rsidRPr="007F7FAF">
        <w:rPr>
          <w:rFonts w:ascii="Century Gothic" w:hAnsi="Century Gothic"/>
          <w:i/>
          <w:sz w:val="22"/>
          <w:szCs w:val="22"/>
          <w:lang w:val="en-GB"/>
        </w:rPr>
        <w:t>play, comedy routine, newscast, movie, or television show.</w:t>
      </w:r>
    </w:p>
    <w:p w14:paraId="13B1165C" w14:textId="77777777" w:rsidR="002265E8" w:rsidRPr="007F7FAF" w:rsidRDefault="002265E8" w:rsidP="00C213EB">
      <w:pPr>
        <w:pStyle w:val="ListParagraph"/>
        <w:numPr>
          <w:ilvl w:val="0"/>
          <w:numId w:val="98"/>
        </w:numPr>
        <w:spacing w:before="100" w:line="276" w:lineRule="auto"/>
        <w:ind w:left="426"/>
        <w:rPr>
          <w:rFonts w:ascii="Century Gothic" w:hAnsi="Century Gothic"/>
          <w:i/>
          <w:sz w:val="22"/>
          <w:szCs w:val="22"/>
          <w:lang w:val="en-GB"/>
        </w:rPr>
      </w:pPr>
      <w:r w:rsidRPr="007F7FAF">
        <w:rPr>
          <w:rFonts w:ascii="Century Gothic" w:hAnsi="Century Gothic"/>
          <w:sz w:val="22"/>
          <w:szCs w:val="22"/>
          <w:lang w:val="en-GB"/>
        </w:rPr>
        <w:t xml:space="preserve">Pictorial, graphic, and sculptural work: </w:t>
      </w:r>
      <w:r w:rsidRPr="007F7FAF">
        <w:rPr>
          <w:rFonts w:ascii="Century Gothic" w:hAnsi="Century Gothic"/>
          <w:i/>
          <w:sz w:val="22"/>
          <w:szCs w:val="22"/>
          <w:lang w:val="en-GB"/>
        </w:rPr>
        <w:t xml:space="preserve">photographs, prints, art reproductions, cartoons, maps, globes, </w:t>
      </w:r>
      <w:proofErr w:type="spellStart"/>
      <w:r w:rsidRPr="007F7FAF">
        <w:rPr>
          <w:rFonts w:ascii="Century Gothic" w:hAnsi="Century Gothic"/>
          <w:i/>
          <w:sz w:val="22"/>
          <w:szCs w:val="22"/>
          <w:lang w:val="en-GB"/>
        </w:rPr>
        <w:t>jewelry</w:t>
      </w:r>
      <w:proofErr w:type="spellEnd"/>
      <w:r w:rsidRPr="007F7FAF">
        <w:rPr>
          <w:rFonts w:ascii="Century Gothic" w:hAnsi="Century Gothic"/>
          <w:i/>
          <w:sz w:val="22"/>
          <w:szCs w:val="22"/>
          <w:lang w:val="en-GB"/>
        </w:rPr>
        <w:t>, fabrics, games, technical drawings, diagrams, posters, toys, sculptures, and charts</w:t>
      </w:r>
    </w:p>
    <w:p w14:paraId="0BB38458" w14:textId="77777777" w:rsidR="002265E8" w:rsidRPr="007F7FAF" w:rsidRDefault="002265E8" w:rsidP="002265E8">
      <w:pPr>
        <w:rPr>
          <w:rFonts w:ascii="Century Gothic" w:hAnsi="Century Gothic"/>
          <w:sz w:val="22"/>
          <w:szCs w:val="22"/>
          <w:lang w:val="en-GB"/>
        </w:rPr>
      </w:pPr>
      <w:r w:rsidRPr="007F7FAF">
        <w:rPr>
          <w:rFonts w:ascii="Century Gothic" w:hAnsi="Century Gothic"/>
          <w:sz w:val="22"/>
          <w:szCs w:val="22"/>
          <w:u w:val="single"/>
          <w:lang w:val="en-GB"/>
        </w:rPr>
        <w:t>Copyright Infringement</w:t>
      </w:r>
      <w:r w:rsidRPr="007F7FAF">
        <w:rPr>
          <w:rFonts w:ascii="Century Gothic" w:hAnsi="Century Gothic"/>
          <w:sz w:val="22"/>
          <w:szCs w:val="22"/>
          <w:lang w:val="en-GB"/>
        </w:rPr>
        <w:br/>
      </w:r>
      <w:r w:rsidRPr="007F7FAF">
        <w:rPr>
          <w:rFonts w:ascii="Century Gothic" w:hAnsi="Century Gothic"/>
          <w:b/>
          <w:sz w:val="22"/>
          <w:szCs w:val="22"/>
          <w:lang w:val="en-GB"/>
        </w:rPr>
        <w:t>Copyright infringement</w:t>
      </w:r>
      <w:r w:rsidRPr="007F7FAF">
        <w:rPr>
          <w:rFonts w:ascii="Century Gothic" w:hAnsi="Century Gothic"/>
          <w:sz w:val="22"/>
          <w:szCs w:val="22"/>
          <w:lang w:val="en-GB"/>
        </w:rPr>
        <w:t xml:space="preserve"> occurs when one work derives from another or is an exact copy or shows substantial similarity to the original work.</w:t>
      </w:r>
    </w:p>
    <w:p w14:paraId="00E8D670" w14:textId="77777777" w:rsidR="002265E8" w:rsidRPr="007F7FAF" w:rsidRDefault="002265E8" w:rsidP="002265E8">
      <w:pPr>
        <w:jc w:val="both"/>
        <w:rPr>
          <w:rFonts w:ascii="Century Gothic" w:hAnsi="Century Gothic"/>
          <w:sz w:val="22"/>
          <w:szCs w:val="22"/>
          <w:lang w:val="en-GB"/>
        </w:rPr>
      </w:pPr>
      <w:r w:rsidRPr="007F7FAF">
        <w:rPr>
          <w:rFonts w:ascii="Century Gothic" w:hAnsi="Century Gothic"/>
          <w:sz w:val="22"/>
          <w:szCs w:val="22"/>
          <w:lang w:val="en-GB"/>
        </w:rPr>
        <w:t xml:space="preserve">To prove infringement, a copyright owner is required to show that the alleged infringer had prior access to the copyrighted work and that the work is substantially similar to the owner’s. </w:t>
      </w:r>
    </w:p>
    <w:p w14:paraId="7F7733D4" w14:textId="77777777" w:rsidR="002265E8" w:rsidRPr="007F7FAF" w:rsidRDefault="002265E8" w:rsidP="002265E8">
      <w:pPr>
        <w:jc w:val="both"/>
        <w:rPr>
          <w:rFonts w:ascii="Century Gothic" w:hAnsi="Century Gothic"/>
          <w:i/>
          <w:sz w:val="22"/>
          <w:szCs w:val="22"/>
          <w:lang w:val="en-GB"/>
        </w:rPr>
      </w:pPr>
      <w:r w:rsidRPr="007F7FAF">
        <w:rPr>
          <w:rFonts w:ascii="Century Gothic" w:hAnsi="Century Gothic"/>
          <w:i/>
          <w:sz w:val="22"/>
          <w:szCs w:val="22"/>
          <w:lang w:val="en-GB"/>
        </w:rPr>
        <w:t xml:space="preserve">Downloading music illegally is </w:t>
      </w:r>
      <w:proofErr w:type="gramStart"/>
      <w:r w:rsidRPr="007F7FAF">
        <w:rPr>
          <w:rFonts w:ascii="Century Gothic" w:hAnsi="Century Gothic"/>
          <w:i/>
          <w:sz w:val="22"/>
          <w:szCs w:val="22"/>
          <w:lang w:val="en-GB"/>
        </w:rPr>
        <w:t>copy right</w:t>
      </w:r>
      <w:proofErr w:type="gramEnd"/>
      <w:r w:rsidRPr="007F7FAF">
        <w:rPr>
          <w:rFonts w:ascii="Century Gothic" w:hAnsi="Century Gothic"/>
          <w:i/>
          <w:sz w:val="22"/>
          <w:szCs w:val="22"/>
          <w:lang w:val="en-GB"/>
        </w:rPr>
        <w:t xml:space="preserve"> infringement. Copyright infringement costs the owners of copyrighted material an estimated $20 billion per year in the US alone. </w:t>
      </w:r>
    </w:p>
    <w:p w14:paraId="1B0C49DD" w14:textId="77777777" w:rsidR="002265E8" w:rsidRPr="007F7FAF" w:rsidRDefault="002265E8" w:rsidP="002265E8">
      <w:pPr>
        <w:jc w:val="both"/>
        <w:rPr>
          <w:rFonts w:ascii="Century Gothic" w:hAnsi="Century Gothic"/>
          <w:sz w:val="22"/>
          <w:szCs w:val="22"/>
          <w:lang w:val="en-GB"/>
        </w:rPr>
      </w:pPr>
      <w:r w:rsidRPr="007F7FAF">
        <w:rPr>
          <w:rFonts w:ascii="Century Gothic" w:hAnsi="Century Gothic"/>
          <w:sz w:val="22"/>
          <w:szCs w:val="22"/>
          <w:lang w:val="en-GB"/>
        </w:rPr>
        <w:t xml:space="preserve">Current law permits limited infringement of copyrighted material. Consider </w:t>
      </w:r>
      <w:r w:rsidRPr="007F7FAF">
        <w:rPr>
          <w:rFonts w:ascii="Century Gothic" w:hAnsi="Century Gothic"/>
          <w:b/>
          <w:sz w:val="22"/>
          <w:szCs w:val="22"/>
          <w:lang w:val="en-GB"/>
        </w:rPr>
        <w:t>fair use</w:t>
      </w:r>
      <w:r w:rsidRPr="007F7FAF">
        <w:rPr>
          <w:rFonts w:ascii="Century Gothic" w:hAnsi="Century Gothic"/>
          <w:sz w:val="22"/>
          <w:szCs w:val="22"/>
          <w:lang w:val="en-GB"/>
        </w:rPr>
        <w:t>, which is the limited use of copyrighted material for purposes such as criticism, comment, news reporting, teaching, or scholarship.</w:t>
      </w:r>
    </w:p>
    <w:p w14:paraId="417A51AA"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Ownership of copyright </w:t>
      </w:r>
    </w:p>
    <w:p w14:paraId="0C9BD14F" w14:textId="77777777" w:rsidR="002265E8" w:rsidRPr="007F7FAF" w:rsidRDefault="002265E8" w:rsidP="00C213EB">
      <w:pPr>
        <w:pStyle w:val="ListParagraph"/>
        <w:numPr>
          <w:ilvl w:val="1"/>
          <w:numId w:val="110"/>
        </w:numPr>
        <w:spacing w:after="0"/>
        <w:rPr>
          <w:rFonts w:ascii="Century Gothic" w:hAnsi="Century Gothic"/>
          <w:sz w:val="22"/>
          <w:szCs w:val="22"/>
        </w:rPr>
      </w:pPr>
      <w:r w:rsidRPr="007F7FAF">
        <w:rPr>
          <w:rFonts w:ascii="Century Gothic" w:hAnsi="Century Gothic"/>
          <w:sz w:val="22"/>
          <w:szCs w:val="22"/>
        </w:rPr>
        <w:t xml:space="preserve">Normally copyright belongs to the author/creator of the work </w:t>
      </w:r>
    </w:p>
    <w:p w14:paraId="50B9826A" w14:textId="77777777" w:rsidR="002265E8" w:rsidRPr="007F7FAF" w:rsidRDefault="002265E8" w:rsidP="00C213EB">
      <w:pPr>
        <w:pStyle w:val="ListParagraph"/>
        <w:numPr>
          <w:ilvl w:val="1"/>
          <w:numId w:val="110"/>
        </w:numPr>
        <w:spacing w:after="0"/>
        <w:rPr>
          <w:rFonts w:ascii="Century Gothic" w:hAnsi="Century Gothic"/>
          <w:sz w:val="22"/>
          <w:szCs w:val="22"/>
        </w:rPr>
      </w:pPr>
      <w:r w:rsidRPr="007F7FAF">
        <w:rPr>
          <w:rFonts w:ascii="Century Gothic" w:hAnsi="Century Gothic"/>
          <w:sz w:val="22"/>
          <w:szCs w:val="22"/>
        </w:rPr>
        <w:t xml:space="preserve">Multiple copyrights could exist in different parts of one complete work </w:t>
      </w:r>
    </w:p>
    <w:p w14:paraId="77CCF79E" w14:textId="77777777" w:rsidR="002265E8" w:rsidRPr="007F7FAF" w:rsidRDefault="002265E8" w:rsidP="00C213EB">
      <w:pPr>
        <w:pStyle w:val="ListParagraph"/>
        <w:numPr>
          <w:ilvl w:val="1"/>
          <w:numId w:val="110"/>
        </w:numPr>
        <w:spacing w:after="0"/>
        <w:rPr>
          <w:rFonts w:ascii="Century Gothic" w:hAnsi="Century Gothic"/>
          <w:sz w:val="22"/>
          <w:szCs w:val="22"/>
        </w:rPr>
      </w:pPr>
      <w:r w:rsidRPr="007F7FAF">
        <w:rPr>
          <w:rFonts w:ascii="Century Gothic" w:hAnsi="Century Gothic"/>
          <w:sz w:val="22"/>
          <w:szCs w:val="22"/>
        </w:rPr>
        <w:t xml:space="preserve">Employers own works created by employees </w:t>
      </w:r>
    </w:p>
    <w:p w14:paraId="0D4463CF" w14:textId="77777777" w:rsidR="002265E8" w:rsidRPr="007F7FAF" w:rsidRDefault="002265E8" w:rsidP="002265E8">
      <w:pPr>
        <w:pStyle w:val="ListParagraph"/>
        <w:spacing w:after="0"/>
        <w:ind w:left="1080"/>
        <w:rPr>
          <w:rFonts w:ascii="Century Gothic" w:hAnsi="Century Gothic"/>
          <w:sz w:val="22"/>
          <w:szCs w:val="22"/>
        </w:rPr>
      </w:pPr>
    </w:p>
    <w:p w14:paraId="13B5B5F9" w14:textId="77777777" w:rsidR="002265E8" w:rsidRPr="007F7FAF" w:rsidRDefault="002265E8" w:rsidP="002265E8">
      <w:pPr>
        <w:rPr>
          <w:rFonts w:ascii="Century Gothic" w:hAnsi="Century Gothic"/>
          <w:sz w:val="22"/>
          <w:szCs w:val="22"/>
          <w:u w:val="single"/>
          <w:lang w:val="en-GB"/>
        </w:rPr>
      </w:pPr>
    </w:p>
    <w:p w14:paraId="3D12C6A8" w14:textId="77777777" w:rsidR="002265E8" w:rsidRPr="007F7FAF" w:rsidRDefault="002265E8" w:rsidP="002265E8">
      <w:pPr>
        <w:rPr>
          <w:rFonts w:ascii="Century Gothic" w:hAnsi="Century Gothic"/>
          <w:sz w:val="22"/>
          <w:szCs w:val="22"/>
          <w:lang w:val="en-GB"/>
        </w:rPr>
      </w:pPr>
    </w:p>
    <w:p w14:paraId="145BF386" w14:textId="77777777" w:rsidR="002265E8" w:rsidRPr="007F7FAF" w:rsidRDefault="002265E8" w:rsidP="002265E8">
      <w:pPr>
        <w:rPr>
          <w:rFonts w:ascii="Century Gothic" w:hAnsi="Century Gothic"/>
          <w:sz w:val="22"/>
          <w:szCs w:val="22"/>
          <w:u w:val="single"/>
          <w:lang w:val="en-GB"/>
        </w:rPr>
      </w:pPr>
      <w:r w:rsidRPr="007F7FAF">
        <w:rPr>
          <w:rFonts w:ascii="Century Gothic" w:hAnsi="Century Gothic"/>
          <w:sz w:val="22"/>
          <w:szCs w:val="22"/>
          <w:u w:val="single"/>
          <w:lang w:val="en-GB"/>
        </w:rPr>
        <w:t>4. Industrial Designs</w:t>
      </w:r>
    </w:p>
    <w:p w14:paraId="269A2303" w14:textId="77777777" w:rsidR="002265E8" w:rsidRPr="007F7FAF" w:rsidRDefault="002265E8" w:rsidP="002265E8">
      <w:pPr>
        <w:pStyle w:val="NormalWeb"/>
        <w:kinsoku w:val="0"/>
        <w:overflowPunct w:val="0"/>
        <w:spacing w:before="0" w:beforeAutospacing="0" w:after="240" w:afterAutospacing="0"/>
        <w:textAlignment w:val="baseline"/>
        <w:rPr>
          <w:rFonts w:ascii="Century Gothic" w:hAnsi="Century Gothic"/>
          <w:sz w:val="22"/>
          <w:szCs w:val="22"/>
        </w:rPr>
      </w:pPr>
      <w:r w:rsidRPr="007F7FAF">
        <w:rPr>
          <w:rFonts w:ascii="Century Gothic" w:eastAsia="MS PGothic" w:hAnsi="Century Gothic" w:cs="Arial"/>
          <w:sz w:val="22"/>
          <w:szCs w:val="22"/>
        </w:rPr>
        <w:t xml:space="preserve">The </w:t>
      </w:r>
      <w:r w:rsidRPr="007F7FAF">
        <w:rPr>
          <w:rFonts w:ascii="Century Gothic" w:eastAsia="MS PGothic" w:hAnsi="Century Gothic" w:cs="Arial"/>
          <w:bCs/>
          <w:sz w:val="22"/>
          <w:szCs w:val="22"/>
        </w:rPr>
        <w:t xml:space="preserve">visual </w:t>
      </w:r>
      <w:r w:rsidRPr="007F7FAF">
        <w:rPr>
          <w:rFonts w:ascii="Century Gothic" w:eastAsia="MS PGothic" w:hAnsi="Century Gothic" w:cs="Arial"/>
          <w:sz w:val="22"/>
          <w:szCs w:val="22"/>
        </w:rPr>
        <w:t xml:space="preserve">features of </w:t>
      </w:r>
      <w:r w:rsidRPr="007F7FAF">
        <w:rPr>
          <w:rFonts w:ascii="Century Gothic" w:eastAsia="MS PGothic" w:hAnsi="Century Gothic" w:cs="Arial"/>
          <w:bCs/>
          <w:sz w:val="22"/>
          <w:szCs w:val="22"/>
        </w:rPr>
        <w:t xml:space="preserve">shape, configuration, pattern or ornament </w:t>
      </w:r>
      <w:r w:rsidRPr="007F7FAF">
        <w:rPr>
          <w:rFonts w:ascii="Century Gothic" w:eastAsia="MS PGothic" w:hAnsi="Century Gothic" w:cs="Arial"/>
          <w:sz w:val="22"/>
          <w:szCs w:val="22"/>
        </w:rPr>
        <w:t xml:space="preserve">(or any combination of these </w:t>
      </w:r>
      <w:r w:rsidRPr="007F7FAF">
        <w:rPr>
          <w:rFonts w:ascii="Century Gothic" w:eastAsia="MS PGothic" w:hAnsi="Century Gothic" w:cs="Arial"/>
          <w:bCs/>
          <w:sz w:val="22"/>
          <w:szCs w:val="22"/>
        </w:rPr>
        <w:t>features</w:t>
      </w:r>
      <w:r w:rsidRPr="007F7FAF">
        <w:rPr>
          <w:rFonts w:ascii="Century Gothic" w:eastAsia="MS PGothic" w:hAnsi="Century Gothic" w:cs="Arial"/>
          <w:sz w:val="22"/>
          <w:szCs w:val="22"/>
        </w:rPr>
        <w:t>) applied to a finished article made by hand, tool or machine.</w:t>
      </w:r>
    </w:p>
    <w:p w14:paraId="023E00F0" w14:textId="77777777" w:rsidR="002265E8" w:rsidRPr="007F7FAF" w:rsidRDefault="002265E8" w:rsidP="002265E8">
      <w:pPr>
        <w:rPr>
          <w:rFonts w:ascii="Century Gothic" w:hAnsi="Century Gothic"/>
          <w:sz w:val="22"/>
          <w:szCs w:val="22"/>
          <w:lang w:val="en-CA"/>
        </w:rPr>
      </w:pPr>
      <w:r w:rsidRPr="007F7FAF">
        <w:rPr>
          <w:rFonts w:ascii="Century Gothic" w:hAnsi="Century Gothic"/>
          <w:sz w:val="22"/>
          <w:szCs w:val="22"/>
          <w:lang w:val="en-CA"/>
        </w:rPr>
        <w:t xml:space="preserve">Features, </w:t>
      </w:r>
      <w:proofErr w:type="gramStart"/>
      <w:r w:rsidRPr="007F7FAF">
        <w:rPr>
          <w:rFonts w:ascii="Century Gothic" w:hAnsi="Century Gothic"/>
          <w:sz w:val="22"/>
          <w:szCs w:val="22"/>
          <w:lang w:val="en-CA"/>
        </w:rPr>
        <w:t>that appeal</w:t>
      </w:r>
      <w:proofErr w:type="gramEnd"/>
      <w:r w:rsidRPr="007F7FAF">
        <w:rPr>
          <w:rFonts w:ascii="Century Gothic" w:hAnsi="Century Gothic"/>
          <w:sz w:val="22"/>
          <w:szCs w:val="22"/>
          <w:lang w:val="en-CA"/>
        </w:rPr>
        <w:t xml:space="preserve"> to the eye</w:t>
      </w:r>
    </w:p>
    <w:p w14:paraId="1FB6984F" w14:textId="77777777" w:rsidR="002265E8" w:rsidRPr="007F7FAF" w:rsidRDefault="002265E8" w:rsidP="00C213EB">
      <w:pPr>
        <w:pStyle w:val="ListParagraph"/>
        <w:numPr>
          <w:ilvl w:val="1"/>
          <w:numId w:val="104"/>
        </w:numPr>
        <w:spacing w:before="120" w:line="264" w:lineRule="auto"/>
        <w:rPr>
          <w:rFonts w:ascii="Century Gothic" w:hAnsi="Century Gothic"/>
          <w:sz w:val="22"/>
          <w:szCs w:val="22"/>
          <w:lang w:val="en-CA"/>
        </w:rPr>
      </w:pPr>
      <w:r w:rsidRPr="007F7FAF">
        <w:rPr>
          <w:rFonts w:ascii="Century Gothic" w:hAnsi="Century Gothic"/>
          <w:sz w:val="22"/>
          <w:szCs w:val="22"/>
          <w:lang w:val="en-CA"/>
        </w:rPr>
        <w:t>Design must be original</w:t>
      </w:r>
    </w:p>
    <w:p w14:paraId="3AFDCD1E" w14:textId="77777777" w:rsidR="002265E8" w:rsidRPr="007F7FAF" w:rsidRDefault="002265E8" w:rsidP="00C213EB">
      <w:pPr>
        <w:pStyle w:val="ListParagraph"/>
        <w:numPr>
          <w:ilvl w:val="1"/>
          <w:numId w:val="104"/>
        </w:numPr>
        <w:spacing w:before="120" w:line="264" w:lineRule="auto"/>
        <w:rPr>
          <w:rFonts w:ascii="Century Gothic" w:hAnsi="Century Gothic"/>
          <w:sz w:val="22"/>
          <w:szCs w:val="22"/>
          <w:lang w:val="en-CA"/>
        </w:rPr>
      </w:pPr>
      <w:r w:rsidRPr="007F7FAF">
        <w:rPr>
          <w:rFonts w:ascii="Century Gothic" w:hAnsi="Century Gothic"/>
          <w:sz w:val="22"/>
          <w:szCs w:val="22"/>
          <w:lang w:val="en-CA"/>
        </w:rPr>
        <w:t xml:space="preserve">Can be two-or-three-dimensional </w:t>
      </w:r>
    </w:p>
    <w:p w14:paraId="35B2CE24" w14:textId="77777777" w:rsidR="002265E8" w:rsidRPr="007F7FAF" w:rsidRDefault="002265E8" w:rsidP="002265E8">
      <w:pPr>
        <w:rPr>
          <w:rFonts w:ascii="Century Gothic" w:hAnsi="Century Gothic"/>
          <w:b/>
          <w:bCs/>
          <w:sz w:val="22"/>
          <w:szCs w:val="22"/>
          <w:lang w:val="en-CA"/>
        </w:rPr>
      </w:pPr>
      <w:r w:rsidRPr="007F7FAF">
        <w:rPr>
          <w:rFonts w:ascii="Century Gothic" w:hAnsi="Century Gothic"/>
          <w:b/>
          <w:bCs/>
          <w:sz w:val="22"/>
          <w:szCs w:val="22"/>
          <w:lang w:val="en-CA"/>
        </w:rPr>
        <w:t>Designs</w:t>
      </w:r>
      <w:r w:rsidRPr="007F7FAF">
        <w:rPr>
          <w:rFonts w:ascii="Century Gothic" w:hAnsi="Century Gothic"/>
          <w:sz w:val="22"/>
          <w:szCs w:val="22"/>
          <w:lang w:val="en-CA"/>
        </w:rPr>
        <w:t xml:space="preserve">, such as sunglasses, lamps are known for their </w:t>
      </w:r>
      <w:r w:rsidRPr="007F7FAF">
        <w:rPr>
          <w:rFonts w:ascii="Century Gothic" w:hAnsi="Century Gothic"/>
          <w:b/>
          <w:bCs/>
          <w:sz w:val="22"/>
          <w:szCs w:val="22"/>
          <w:lang w:val="en-CA"/>
        </w:rPr>
        <w:t>visual appeal.</w:t>
      </w:r>
    </w:p>
    <w:p w14:paraId="279B178B"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Protection by registration </w:t>
      </w:r>
    </w:p>
    <w:p w14:paraId="03E2E885" w14:textId="77777777" w:rsidR="002265E8" w:rsidRPr="007F7FAF" w:rsidRDefault="002265E8" w:rsidP="00C213EB">
      <w:pPr>
        <w:pStyle w:val="ListParagraph"/>
        <w:numPr>
          <w:ilvl w:val="1"/>
          <w:numId w:val="110"/>
        </w:numPr>
        <w:spacing w:after="0"/>
        <w:rPr>
          <w:rFonts w:ascii="Century Gothic" w:hAnsi="Century Gothic"/>
          <w:sz w:val="22"/>
          <w:szCs w:val="22"/>
        </w:rPr>
      </w:pPr>
      <w:r w:rsidRPr="007F7FAF">
        <w:rPr>
          <w:rFonts w:ascii="Century Gothic" w:hAnsi="Century Gothic"/>
          <w:sz w:val="22"/>
          <w:szCs w:val="22"/>
        </w:rPr>
        <w:t xml:space="preserve">Exclusive rights for 5 years </w:t>
      </w:r>
    </w:p>
    <w:p w14:paraId="32FEF28F" w14:textId="77777777" w:rsidR="002265E8" w:rsidRPr="007F7FAF" w:rsidRDefault="002265E8" w:rsidP="00C213EB">
      <w:pPr>
        <w:pStyle w:val="ListParagraph"/>
        <w:numPr>
          <w:ilvl w:val="1"/>
          <w:numId w:val="110"/>
        </w:numPr>
        <w:spacing w:after="0"/>
        <w:rPr>
          <w:rFonts w:ascii="Century Gothic" w:hAnsi="Century Gothic"/>
          <w:sz w:val="22"/>
          <w:szCs w:val="22"/>
        </w:rPr>
      </w:pPr>
      <w:r w:rsidRPr="007F7FAF">
        <w:rPr>
          <w:rFonts w:ascii="Century Gothic" w:hAnsi="Century Gothic"/>
          <w:sz w:val="22"/>
          <w:szCs w:val="22"/>
        </w:rPr>
        <w:t xml:space="preserve">Can be renewed for 5 additional years </w:t>
      </w:r>
    </w:p>
    <w:p w14:paraId="79AC3349" w14:textId="77777777" w:rsidR="002265E8" w:rsidRPr="007F7FAF" w:rsidRDefault="002265E8" w:rsidP="00C213EB">
      <w:pPr>
        <w:pStyle w:val="ListParagraph"/>
        <w:numPr>
          <w:ilvl w:val="1"/>
          <w:numId w:val="110"/>
        </w:numPr>
        <w:spacing w:after="0"/>
        <w:rPr>
          <w:rFonts w:ascii="Century Gothic" w:hAnsi="Century Gothic"/>
          <w:sz w:val="22"/>
          <w:szCs w:val="22"/>
        </w:rPr>
      </w:pPr>
      <w:r w:rsidRPr="007F7FAF">
        <w:rPr>
          <w:rFonts w:ascii="Century Gothic" w:hAnsi="Century Gothic"/>
          <w:sz w:val="22"/>
          <w:szCs w:val="22"/>
        </w:rPr>
        <w:t xml:space="preserve">Designs are registered with the commissioner of patents </w:t>
      </w:r>
    </w:p>
    <w:p w14:paraId="5E386177" w14:textId="77777777" w:rsidR="002265E8" w:rsidRPr="007F7FAF" w:rsidRDefault="002265E8" w:rsidP="002265E8">
      <w:pPr>
        <w:pStyle w:val="ListParagraph"/>
        <w:spacing w:after="0"/>
        <w:ind w:left="1080"/>
        <w:rPr>
          <w:rFonts w:ascii="Century Gothic" w:hAnsi="Century Gothic"/>
          <w:sz w:val="22"/>
          <w:szCs w:val="22"/>
        </w:rPr>
      </w:pPr>
    </w:p>
    <w:p w14:paraId="34000C71" w14:textId="77777777" w:rsidR="002265E8" w:rsidRPr="007F7FAF" w:rsidRDefault="002265E8" w:rsidP="00C213EB">
      <w:pPr>
        <w:pStyle w:val="ListParagraph"/>
        <w:numPr>
          <w:ilvl w:val="0"/>
          <w:numId w:val="110"/>
        </w:numPr>
        <w:spacing w:after="0"/>
        <w:rPr>
          <w:rFonts w:ascii="Century Gothic" w:hAnsi="Century Gothic"/>
          <w:sz w:val="22"/>
          <w:szCs w:val="22"/>
        </w:rPr>
      </w:pPr>
      <w:r w:rsidRPr="007F7FAF">
        <w:rPr>
          <w:rFonts w:ascii="Century Gothic" w:hAnsi="Century Gothic"/>
          <w:sz w:val="22"/>
          <w:szCs w:val="22"/>
        </w:rPr>
        <w:t xml:space="preserve">Industrial Design, Trademarks </w:t>
      </w:r>
    </w:p>
    <w:p w14:paraId="00EA0859" w14:textId="77777777" w:rsidR="002265E8" w:rsidRPr="007F7FAF" w:rsidRDefault="002265E8" w:rsidP="00C213EB">
      <w:pPr>
        <w:pStyle w:val="ListParagraph"/>
        <w:numPr>
          <w:ilvl w:val="1"/>
          <w:numId w:val="110"/>
        </w:numPr>
        <w:spacing w:after="0"/>
        <w:rPr>
          <w:rFonts w:ascii="Century Gothic" w:hAnsi="Century Gothic"/>
          <w:sz w:val="22"/>
          <w:szCs w:val="22"/>
        </w:rPr>
      </w:pPr>
      <w:r w:rsidRPr="007F7FAF">
        <w:rPr>
          <w:rFonts w:ascii="Century Gothic" w:hAnsi="Century Gothic"/>
          <w:sz w:val="22"/>
          <w:szCs w:val="22"/>
        </w:rPr>
        <w:t xml:space="preserve">Industrial design may also be registered as trademarks and vice versa </w:t>
      </w:r>
    </w:p>
    <w:p w14:paraId="2D4EE1C6" w14:textId="77777777" w:rsidR="002265E8" w:rsidRPr="007F7FAF" w:rsidRDefault="002265E8" w:rsidP="00C213EB">
      <w:pPr>
        <w:pStyle w:val="ListParagraph"/>
        <w:numPr>
          <w:ilvl w:val="1"/>
          <w:numId w:val="110"/>
        </w:numPr>
        <w:spacing w:after="0"/>
        <w:rPr>
          <w:rFonts w:ascii="Century Gothic" w:hAnsi="Century Gothic"/>
          <w:sz w:val="22"/>
          <w:szCs w:val="22"/>
        </w:rPr>
      </w:pPr>
      <w:r w:rsidRPr="007F7FAF">
        <w:rPr>
          <w:rFonts w:ascii="Century Gothic" w:hAnsi="Century Gothic"/>
          <w:sz w:val="22"/>
          <w:szCs w:val="22"/>
        </w:rPr>
        <w:t xml:space="preserve">Trademark protection is superior to ID </w:t>
      </w:r>
    </w:p>
    <w:p w14:paraId="46383F8C" w14:textId="77777777" w:rsidR="002265E8" w:rsidRPr="007F7FAF" w:rsidRDefault="002265E8" w:rsidP="00C213EB">
      <w:pPr>
        <w:pStyle w:val="ListParagraph"/>
        <w:numPr>
          <w:ilvl w:val="2"/>
          <w:numId w:val="110"/>
        </w:numPr>
        <w:spacing w:after="0"/>
        <w:rPr>
          <w:rFonts w:ascii="Century Gothic" w:hAnsi="Century Gothic"/>
          <w:sz w:val="22"/>
          <w:szCs w:val="22"/>
        </w:rPr>
      </w:pPr>
      <w:r w:rsidRPr="007F7FAF">
        <w:rPr>
          <w:rFonts w:ascii="Century Gothic" w:hAnsi="Century Gothic"/>
          <w:sz w:val="22"/>
          <w:szCs w:val="22"/>
        </w:rPr>
        <w:t xml:space="preserve">Not dependent upon registration </w:t>
      </w:r>
    </w:p>
    <w:p w14:paraId="76EAC24C" w14:textId="77777777" w:rsidR="002265E8" w:rsidRPr="007F7FAF" w:rsidRDefault="002265E8" w:rsidP="00C213EB">
      <w:pPr>
        <w:pStyle w:val="ListParagraph"/>
        <w:numPr>
          <w:ilvl w:val="2"/>
          <w:numId w:val="110"/>
        </w:numPr>
        <w:spacing w:after="0"/>
        <w:rPr>
          <w:rFonts w:ascii="Century Gothic" w:hAnsi="Century Gothic"/>
          <w:sz w:val="22"/>
          <w:szCs w:val="22"/>
        </w:rPr>
      </w:pPr>
      <w:r w:rsidRPr="007F7FAF">
        <w:rPr>
          <w:rFonts w:ascii="Century Gothic" w:hAnsi="Century Gothic"/>
          <w:sz w:val="22"/>
          <w:szCs w:val="22"/>
        </w:rPr>
        <w:t xml:space="preserve">Not limited to 10 years </w:t>
      </w:r>
    </w:p>
    <w:p w14:paraId="272CDD70" w14:textId="77777777" w:rsidR="002265E8" w:rsidRPr="007F7FAF" w:rsidRDefault="002265E8" w:rsidP="002265E8">
      <w:pPr>
        <w:rPr>
          <w:rFonts w:ascii="Century Gothic" w:hAnsi="Century Gothic"/>
          <w:sz w:val="22"/>
          <w:szCs w:val="22"/>
          <w:lang w:val="en-CA"/>
        </w:rPr>
      </w:pPr>
    </w:p>
    <w:p w14:paraId="7F37E707" w14:textId="77777777" w:rsidR="002265E8" w:rsidRPr="007F7FAF" w:rsidRDefault="002265E8" w:rsidP="002265E8">
      <w:pPr>
        <w:rPr>
          <w:rFonts w:ascii="Century Gothic" w:hAnsi="Century Gothic"/>
          <w:sz w:val="22"/>
          <w:szCs w:val="22"/>
          <w:u w:val="single"/>
          <w:lang w:val="en-GB"/>
        </w:rPr>
      </w:pPr>
      <w:r w:rsidRPr="007F7FAF">
        <w:rPr>
          <w:rFonts w:ascii="Century Gothic" w:hAnsi="Century Gothic"/>
          <w:sz w:val="22"/>
          <w:szCs w:val="22"/>
          <w:u w:val="single"/>
          <w:lang w:val="en-GB"/>
        </w:rPr>
        <w:t>5. Integrated Circuit Topographies (ICTs|)</w:t>
      </w:r>
    </w:p>
    <w:p w14:paraId="1EA6F37A" w14:textId="77777777" w:rsidR="002265E8" w:rsidRPr="007F7FAF" w:rsidRDefault="002265E8" w:rsidP="002265E8">
      <w:pPr>
        <w:pStyle w:val="NormalWeb"/>
        <w:kinsoku w:val="0"/>
        <w:overflowPunct w:val="0"/>
        <w:spacing w:before="0" w:beforeAutospacing="0" w:after="240" w:afterAutospacing="0" w:line="720" w:lineRule="exact"/>
        <w:textAlignment w:val="baseline"/>
        <w:rPr>
          <w:rFonts w:ascii="Century Gothic" w:hAnsi="Century Gothic"/>
          <w:sz w:val="22"/>
          <w:szCs w:val="22"/>
        </w:rPr>
      </w:pPr>
      <w:r w:rsidRPr="007F7FAF">
        <w:rPr>
          <w:rFonts w:ascii="Century Gothic" w:eastAsia="MS PGothic" w:hAnsi="Century Gothic" w:cs="Arial"/>
          <w:b/>
          <w:bCs/>
          <w:sz w:val="22"/>
          <w:szCs w:val="22"/>
        </w:rPr>
        <w:t xml:space="preserve">3-D configuration </w:t>
      </w:r>
      <w:r w:rsidRPr="007F7FAF">
        <w:rPr>
          <w:rFonts w:ascii="Century Gothic" w:eastAsia="MS PGothic" w:hAnsi="Century Gothic" w:cs="Arial"/>
          <w:sz w:val="22"/>
          <w:szCs w:val="22"/>
        </w:rPr>
        <w:t xml:space="preserve">of </w:t>
      </w:r>
      <w:r w:rsidRPr="007F7FAF">
        <w:rPr>
          <w:rFonts w:ascii="Century Gothic" w:eastAsia="MS PGothic" w:hAnsi="Century Gothic" w:cs="Arial"/>
          <w:b/>
          <w:bCs/>
          <w:sz w:val="22"/>
          <w:szCs w:val="22"/>
        </w:rPr>
        <w:t xml:space="preserve">electronic circuits </w:t>
      </w:r>
      <w:r w:rsidRPr="007F7FAF">
        <w:rPr>
          <w:rFonts w:ascii="Century Gothic" w:eastAsia="MS PGothic" w:hAnsi="Century Gothic" w:cs="Arial"/>
          <w:sz w:val="22"/>
          <w:szCs w:val="22"/>
        </w:rPr>
        <w:t>embodied in integrated-circuit products or layout designs.</w:t>
      </w:r>
    </w:p>
    <w:p w14:paraId="05D75395" w14:textId="77777777" w:rsidR="002265E8" w:rsidRPr="007F7FAF" w:rsidRDefault="002265E8" w:rsidP="002265E8">
      <w:pPr>
        <w:rPr>
          <w:rFonts w:ascii="Century Gothic" w:hAnsi="Century Gothic"/>
          <w:sz w:val="22"/>
          <w:szCs w:val="22"/>
          <w:lang w:val="en-CA"/>
        </w:rPr>
      </w:pPr>
      <w:r w:rsidRPr="007F7FAF">
        <w:rPr>
          <w:rFonts w:ascii="Century Gothic" w:hAnsi="Century Gothic"/>
          <w:sz w:val="22"/>
          <w:szCs w:val="22"/>
          <w:lang w:val="en-CA"/>
        </w:rPr>
        <w:t>Used in many technologies, such as:</w:t>
      </w:r>
    </w:p>
    <w:p w14:paraId="30AE40D0" w14:textId="77777777" w:rsidR="002265E8" w:rsidRPr="007F7FAF" w:rsidRDefault="002265E8" w:rsidP="00C213EB">
      <w:pPr>
        <w:numPr>
          <w:ilvl w:val="1"/>
          <w:numId w:val="105"/>
        </w:numPr>
        <w:spacing w:before="120"/>
        <w:rPr>
          <w:rFonts w:ascii="Century Gothic" w:hAnsi="Century Gothic"/>
          <w:sz w:val="22"/>
          <w:szCs w:val="22"/>
          <w:lang w:val="en-CA"/>
        </w:rPr>
      </w:pPr>
      <w:r w:rsidRPr="007F7FAF">
        <w:rPr>
          <w:rFonts w:ascii="Century Gothic" w:hAnsi="Century Gothic"/>
          <w:sz w:val="22"/>
          <w:szCs w:val="22"/>
          <w:lang w:val="en-CA"/>
        </w:rPr>
        <w:t>Computers</w:t>
      </w:r>
    </w:p>
    <w:p w14:paraId="27F9428E" w14:textId="77777777" w:rsidR="002265E8" w:rsidRPr="007F7FAF" w:rsidRDefault="002265E8" w:rsidP="00C213EB">
      <w:pPr>
        <w:numPr>
          <w:ilvl w:val="1"/>
          <w:numId w:val="105"/>
        </w:numPr>
        <w:spacing w:before="120"/>
        <w:rPr>
          <w:rFonts w:ascii="Century Gothic" w:hAnsi="Century Gothic"/>
          <w:sz w:val="22"/>
          <w:szCs w:val="22"/>
          <w:lang w:val="en-CA"/>
        </w:rPr>
      </w:pPr>
      <w:r w:rsidRPr="007F7FAF">
        <w:rPr>
          <w:rFonts w:ascii="Century Gothic" w:hAnsi="Century Gothic"/>
          <w:sz w:val="22"/>
          <w:szCs w:val="22"/>
          <w:lang w:val="en-CA"/>
        </w:rPr>
        <w:t>Automobiles</w:t>
      </w:r>
    </w:p>
    <w:p w14:paraId="207B1702" w14:textId="77777777" w:rsidR="002265E8" w:rsidRPr="007F7FAF" w:rsidRDefault="002265E8" w:rsidP="00C213EB">
      <w:pPr>
        <w:numPr>
          <w:ilvl w:val="1"/>
          <w:numId w:val="105"/>
        </w:numPr>
        <w:spacing w:before="120"/>
        <w:rPr>
          <w:rFonts w:ascii="Century Gothic" w:hAnsi="Century Gothic"/>
          <w:sz w:val="22"/>
          <w:szCs w:val="22"/>
          <w:lang w:val="en-CA"/>
        </w:rPr>
      </w:pPr>
      <w:r w:rsidRPr="007F7FAF">
        <w:rPr>
          <w:rFonts w:ascii="Century Gothic" w:hAnsi="Century Gothic"/>
          <w:sz w:val="22"/>
          <w:szCs w:val="22"/>
          <w:lang w:val="en-CA"/>
        </w:rPr>
        <w:t>Pacemakers</w:t>
      </w:r>
    </w:p>
    <w:p w14:paraId="2D2E5DE7" w14:textId="77777777" w:rsidR="002265E8" w:rsidRPr="007F7FAF" w:rsidRDefault="002265E8" w:rsidP="00C213EB">
      <w:pPr>
        <w:numPr>
          <w:ilvl w:val="1"/>
          <w:numId w:val="105"/>
        </w:numPr>
        <w:spacing w:before="120"/>
        <w:rPr>
          <w:rFonts w:ascii="Century Gothic" w:hAnsi="Century Gothic"/>
          <w:sz w:val="22"/>
          <w:szCs w:val="22"/>
          <w:lang w:val="en-CA"/>
        </w:rPr>
      </w:pPr>
      <w:r w:rsidRPr="007F7FAF">
        <w:rPr>
          <w:rFonts w:ascii="Century Gothic" w:hAnsi="Century Gothic"/>
          <w:sz w:val="22"/>
          <w:szCs w:val="22"/>
          <w:lang w:val="en-CA"/>
        </w:rPr>
        <w:t>Industrial robots</w:t>
      </w:r>
    </w:p>
    <w:p w14:paraId="66D526E8" w14:textId="77777777" w:rsidR="002265E8" w:rsidRPr="007F7FAF" w:rsidRDefault="002265E8" w:rsidP="00C213EB">
      <w:pPr>
        <w:numPr>
          <w:ilvl w:val="1"/>
          <w:numId w:val="105"/>
        </w:numPr>
        <w:spacing w:before="120"/>
        <w:rPr>
          <w:rFonts w:ascii="Century Gothic" w:hAnsi="Century Gothic"/>
          <w:sz w:val="22"/>
          <w:szCs w:val="22"/>
          <w:lang w:val="en-CA"/>
        </w:rPr>
      </w:pPr>
      <w:r w:rsidRPr="007F7FAF">
        <w:rPr>
          <w:rFonts w:ascii="Century Gothic" w:hAnsi="Century Gothic"/>
          <w:sz w:val="22"/>
          <w:szCs w:val="22"/>
          <w:lang w:val="en-CA"/>
        </w:rPr>
        <w:t>Cameras</w:t>
      </w:r>
    </w:p>
    <w:p w14:paraId="1A4270C5" w14:textId="77777777" w:rsidR="002265E8" w:rsidRPr="007F7FAF" w:rsidRDefault="002265E8" w:rsidP="00C213EB">
      <w:pPr>
        <w:numPr>
          <w:ilvl w:val="1"/>
          <w:numId w:val="105"/>
        </w:numPr>
        <w:spacing w:before="120"/>
        <w:rPr>
          <w:rFonts w:ascii="Century Gothic" w:hAnsi="Century Gothic"/>
          <w:sz w:val="22"/>
          <w:szCs w:val="22"/>
          <w:lang w:val="en-CA"/>
        </w:rPr>
      </w:pPr>
      <w:r w:rsidRPr="007F7FAF">
        <w:rPr>
          <w:rFonts w:ascii="Century Gothic" w:hAnsi="Century Gothic"/>
          <w:sz w:val="22"/>
          <w:szCs w:val="22"/>
          <w:lang w:val="en-CA"/>
        </w:rPr>
        <w:t>Spacecraft</w:t>
      </w:r>
    </w:p>
    <w:p w14:paraId="01ECEAEB" w14:textId="77777777" w:rsidR="002265E8" w:rsidRPr="007F7FAF" w:rsidRDefault="002265E8" w:rsidP="00C213EB">
      <w:pPr>
        <w:pStyle w:val="ListParagraph"/>
        <w:numPr>
          <w:ilvl w:val="0"/>
          <w:numId w:val="105"/>
        </w:numPr>
        <w:spacing w:after="0"/>
        <w:rPr>
          <w:rFonts w:ascii="Century Gothic" w:hAnsi="Century Gothic"/>
          <w:sz w:val="22"/>
          <w:szCs w:val="22"/>
        </w:rPr>
      </w:pPr>
      <w:r w:rsidRPr="007F7FAF">
        <w:rPr>
          <w:rFonts w:ascii="Century Gothic" w:hAnsi="Century Gothic"/>
          <w:sz w:val="22"/>
          <w:szCs w:val="22"/>
        </w:rPr>
        <w:t xml:space="preserve">New technology = need for new laws </w:t>
      </w:r>
    </w:p>
    <w:p w14:paraId="78FCF96E" w14:textId="77777777" w:rsidR="002265E8" w:rsidRPr="007F7FAF" w:rsidRDefault="002265E8" w:rsidP="00C213EB">
      <w:pPr>
        <w:pStyle w:val="ListParagraph"/>
        <w:numPr>
          <w:ilvl w:val="1"/>
          <w:numId w:val="105"/>
        </w:numPr>
        <w:spacing w:after="0"/>
        <w:rPr>
          <w:rFonts w:ascii="Century Gothic" w:hAnsi="Century Gothic"/>
          <w:sz w:val="22"/>
          <w:szCs w:val="22"/>
        </w:rPr>
      </w:pPr>
      <w:r w:rsidRPr="007F7FAF">
        <w:rPr>
          <w:rFonts w:ascii="Century Gothic" w:hAnsi="Century Gothic"/>
          <w:sz w:val="22"/>
          <w:szCs w:val="22"/>
        </w:rPr>
        <w:t xml:space="preserve">Plant breeders </w:t>
      </w:r>
    </w:p>
    <w:p w14:paraId="1BF9FCC8" w14:textId="77777777" w:rsidR="002265E8" w:rsidRPr="007F7FAF" w:rsidRDefault="002265E8" w:rsidP="00C213EB">
      <w:pPr>
        <w:pStyle w:val="ListParagraph"/>
        <w:numPr>
          <w:ilvl w:val="1"/>
          <w:numId w:val="105"/>
        </w:numPr>
        <w:spacing w:after="0"/>
        <w:rPr>
          <w:rFonts w:ascii="Century Gothic" w:hAnsi="Century Gothic"/>
          <w:sz w:val="22"/>
          <w:szCs w:val="22"/>
        </w:rPr>
      </w:pPr>
      <w:r w:rsidRPr="007F7FAF">
        <w:rPr>
          <w:rFonts w:ascii="Century Gothic" w:hAnsi="Century Gothic"/>
          <w:sz w:val="22"/>
          <w:szCs w:val="22"/>
        </w:rPr>
        <w:t xml:space="preserve">Integrated circuits </w:t>
      </w:r>
    </w:p>
    <w:p w14:paraId="60634CF6" w14:textId="77777777" w:rsidR="002265E8" w:rsidRPr="007F7FAF" w:rsidRDefault="002265E8" w:rsidP="002265E8">
      <w:pPr>
        <w:spacing w:after="0"/>
        <w:rPr>
          <w:rFonts w:ascii="Century Gothic" w:hAnsi="Century Gothic"/>
          <w:sz w:val="22"/>
          <w:szCs w:val="22"/>
        </w:rPr>
      </w:pPr>
      <w:r w:rsidRPr="007F7FAF">
        <w:rPr>
          <w:rFonts w:ascii="Century Gothic" w:hAnsi="Century Gothic"/>
          <w:sz w:val="22"/>
          <w:szCs w:val="22"/>
        </w:rPr>
        <w:t>“</w:t>
      </w:r>
      <w:proofErr w:type="gramStart"/>
      <w:r w:rsidRPr="007F7FAF">
        <w:rPr>
          <w:rFonts w:ascii="Century Gothic" w:hAnsi="Century Gothic"/>
          <w:sz w:val="22"/>
          <w:szCs w:val="22"/>
        </w:rPr>
        <w:t>new</w:t>
      </w:r>
      <w:proofErr w:type="gramEnd"/>
      <w:r w:rsidRPr="007F7FAF">
        <w:rPr>
          <w:rFonts w:ascii="Century Gothic" w:hAnsi="Century Gothic"/>
          <w:sz w:val="22"/>
          <w:szCs w:val="22"/>
        </w:rPr>
        <w:t xml:space="preserve"> technology and the movement towards an increasingly knowledge-based economy and society are throwing up issues of such scale and significance that no part of the existing policy structure can remain unaffected” – Economic Council of Canada</w:t>
      </w:r>
    </w:p>
    <w:p w14:paraId="20C7E404" w14:textId="77777777" w:rsidR="002265E8" w:rsidRDefault="002265E8" w:rsidP="00B069C2">
      <w:pPr>
        <w:ind w:firstLine="720"/>
        <w:rPr>
          <w:rFonts w:ascii="Century Gothic" w:hAnsi="Century Gothic" w:cs="Arial"/>
          <w:sz w:val="22"/>
          <w:szCs w:val="22"/>
        </w:rPr>
      </w:pPr>
    </w:p>
    <w:p w14:paraId="33AC6665" w14:textId="77777777" w:rsidR="00237734" w:rsidRDefault="00237734" w:rsidP="00B069C2">
      <w:pPr>
        <w:ind w:firstLine="720"/>
        <w:rPr>
          <w:rFonts w:ascii="Century Gothic" w:hAnsi="Century Gothic" w:cs="Arial"/>
          <w:sz w:val="22"/>
          <w:szCs w:val="22"/>
        </w:rPr>
      </w:pPr>
    </w:p>
    <w:p w14:paraId="77E0F5EC" w14:textId="77777777" w:rsidR="00237734" w:rsidRDefault="00237734" w:rsidP="00B069C2">
      <w:pPr>
        <w:ind w:firstLine="720"/>
        <w:rPr>
          <w:rFonts w:ascii="Century Gothic" w:hAnsi="Century Gothic" w:cs="Arial"/>
          <w:sz w:val="22"/>
          <w:szCs w:val="22"/>
        </w:rPr>
      </w:pPr>
    </w:p>
    <w:p w14:paraId="0C4758A5" w14:textId="77777777" w:rsidR="00237734" w:rsidRDefault="00237734" w:rsidP="00B069C2">
      <w:pPr>
        <w:ind w:firstLine="720"/>
        <w:rPr>
          <w:rFonts w:ascii="Century Gothic" w:hAnsi="Century Gothic" w:cs="Arial"/>
          <w:sz w:val="22"/>
          <w:szCs w:val="22"/>
        </w:rPr>
      </w:pPr>
    </w:p>
    <w:p w14:paraId="282079CD" w14:textId="77777777" w:rsidR="00237734" w:rsidRDefault="00237734" w:rsidP="00B069C2">
      <w:pPr>
        <w:ind w:firstLine="720"/>
        <w:rPr>
          <w:rFonts w:ascii="Century Gothic" w:hAnsi="Century Gothic" w:cs="Arial"/>
          <w:sz w:val="22"/>
          <w:szCs w:val="22"/>
        </w:rPr>
      </w:pPr>
    </w:p>
    <w:p w14:paraId="00ED685F" w14:textId="77777777" w:rsidR="00237734" w:rsidRDefault="00237734" w:rsidP="00B069C2">
      <w:pPr>
        <w:ind w:firstLine="720"/>
        <w:rPr>
          <w:rFonts w:ascii="Century Gothic" w:hAnsi="Century Gothic" w:cs="Arial"/>
          <w:sz w:val="22"/>
          <w:szCs w:val="22"/>
        </w:rPr>
      </w:pPr>
    </w:p>
    <w:p w14:paraId="2EC9AF26" w14:textId="77777777" w:rsidR="00237734" w:rsidRDefault="00237734" w:rsidP="00B069C2">
      <w:pPr>
        <w:ind w:firstLine="720"/>
        <w:rPr>
          <w:rFonts w:ascii="Century Gothic" w:hAnsi="Century Gothic" w:cs="Arial"/>
          <w:sz w:val="22"/>
          <w:szCs w:val="22"/>
        </w:rPr>
      </w:pPr>
    </w:p>
    <w:p w14:paraId="0A5105D9" w14:textId="77777777" w:rsidR="00237734" w:rsidRDefault="00237734" w:rsidP="00B069C2">
      <w:pPr>
        <w:ind w:firstLine="720"/>
        <w:rPr>
          <w:rFonts w:ascii="Century Gothic" w:hAnsi="Century Gothic" w:cs="Arial"/>
          <w:sz w:val="22"/>
          <w:szCs w:val="22"/>
        </w:rPr>
      </w:pPr>
    </w:p>
    <w:p w14:paraId="5E619205" w14:textId="77777777" w:rsidR="00DF2674" w:rsidRDefault="00DF2674" w:rsidP="00B069C2">
      <w:pPr>
        <w:ind w:firstLine="720"/>
        <w:rPr>
          <w:rFonts w:ascii="Century Gothic" w:hAnsi="Century Gothic" w:cs="Arial"/>
          <w:sz w:val="22"/>
          <w:szCs w:val="22"/>
        </w:rPr>
      </w:pPr>
    </w:p>
    <w:p w14:paraId="55EEBFC3" w14:textId="02349946" w:rsidR="00237734" w:rsidRDefault="00237734" w:rsidP="00DF2674">
      <w:pPr>
        <w:rPr>
          <w:rFonts w:ascii="Century Gothic" w:hAnsi="Century Gothic" w:cs="Arial"/>
          <w:b/>
          <w:color w:val="548DD4" w:themeColor="text2" w:themeTint="99"/>
          <w:sz w:val="22"/>
          <w:szCs w:val="22"/>
        </w:rPr>
      </w:pPr>
      <w:r w:rsidRPr="00237734">
        <w:rPr>
          <w:rFonts w:ascii="Century Gothic" w:hAnsi="Century Gothic" w:cs="Arial"/>
          <w:b/>
          <w:color w:val="548DD4" w:themeColor="text2" w:themeTint="99"/>
          <w:sz w:val="22"/>
          <w:szCs w:val="22"/>
        </w:rPr>
        <w:t xml:space="preserve">Social Entrepreneurship </w:t>
      </w:r>
    </w:p>
    <w:p w14:paraId="534CE98A" w14:textId="77777777" w:rsidR="00705E92" w:rsidRDefault="00237734" w:rsidP="00B069C2">
      <w:pPr>
        <w:ind w:firstLine="720"/>
        <w:rPr>
          <w:rFonts w:ascii="Century Gothic" w:hAnsi="Century Gothic" w:cs="Arial"/>
          <w:color w:val="000000" w:themeColor="text1"/>
          <w:sz w:val="22"/>
          <w:szCs w:val="22"/>
        </w:rPr>
      </w:pPr>
      <w:r w:rsidRPr="00DF2674">
        <w:rPr>
          <w:rFonts w:ascii="Century Gothic" w:hAnsi="Century Gothic" w:cs="Arial"/>
          <w:color w:val="000000" w:themeColor="text1"/>
          <w:sz w:val="22"/>
          <w:szCs w:val="22"/>
        </w:rPr>
        <w:t xml:space="preserve">Social entrepreneurship signals the imperative to drive social change, and it is that potential payoff, with its lasting, transformational benefit to society, that sets the field and its practitioners part. </w:t>
      </w:r>
    </w:p>
    <w:p w14:paraId="602BAA19" w14:textId="48A84433" w:rsidR="00DF2674" w:rsidRDefault="00DF2674" w:rsidP="00705E92">
      <w:p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Entrepreneurial spirit – who identifies a commercial opportunity- whether a material =, product, service, or business, - and organizes a venture to implement it. </w:t>
      </w:r>
    </w:p>
    <w:p w14:paraId="7CDF2393" w14:textId="695EDDD9" w:rsidR="00DF2674" w:rsidRDefault="00DF2674" w:rsidP="00B069C2">
      <w:pPr>
        <w:ind w:firstLine="720"/>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 The entrepreneur always searches for change, responds to it, and exploits it as an opportunity” </w:t>
      </w:r>
    </w:p>
    <w:p w14:paraId="3EE52F34" w14:textId="1F68781E" w:rsidR="00DF2674" w:rsidRDefault="00705E92" w:rsidP="00705E92">
      <w:pPr>
        <w:ind w:hanging="142"/>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Entrepreneurial characteristics </w:t>
      </w:r>
    </w:p>
    <w:p w14:paraId="7A4D3609" w14:textId="096E6508" w:rsidR="00705E92" w:rsidRDefault="00705E92" w:rsidP="00705E92">
      <w:pPr>
        <w:pStyle w:val="ListParagraph"/>
        <w:numPr>
          <w:ilvl w:val="0"/>
          <w:numId w:val="111"/>
        </w:num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The entrepreneur is inspired to alter the unpleasant equilibrium </w:t>
      </w:r>
    </w:p>
    <w:p w14:paraId="4E9F41B6" w14:textId="0F09F160" w:rsidR="00705E92" w:rsidRDefault="00705E92" w:rsidP="00705E92">
      <w:pPr>
        <w:pStyle w:val="ListParagraph"/>
        <w:numPr>
          <w:ilvl w:val="0"/>
          <w:numId w:val="111"/>
        </w:num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Once inspired by the opportunity and in possession of a creative solution, the entrepreneurship takes direct action. </w:t>
      </w:r>
    </w:p>
    <w:p w14:paraId="2484A064" w14:textId="3D05B4CE" w:rsidR="00705E92" w:rsidRDefault="007D6EDE" w:rsidP="00705E92">
      <w:pPr>
        <w:pStyle w:val="ListParagraph"/>
        <w:numPr>
          <w:ilvl w:val="0"/>
          <w:numId w:val="111"/>
        </w:num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Entrepreneurs demonstrate courage throughout the process of innovation, bearing the burden of risk and staring failure squarely if not repeatedly in the face. </w:t>
      </w:r>
    </w:p>
    <w:p w14:paraId="5703253B" w14:textId="40D8720E" w:rsidR="007D6EDE" w:rsidRPr="00367A9C" w:rsidRDefault="007D6EDE" w:rsidP="007D6EDE">
      <w:pPr>
        <w:pStyle w:val="ListParagraph"/>
        <w:numPr>
          <w:ilvl w:val="0"/>
          <w:numId w:val="111"/>
        </w:num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Entrepreneurs posses the fortitude to drive their creative solutions through to fruition and market adoption. </w:t>
      </w:r>
    </w:p>
    <w:p w14:paraId="7A893AEE" w14:textId="5699F1B0" w:rsidR="00367A9C" w:rsidRPr="00367A9C" w:rsidRDefault="007D6EDE" w:rsidP="00367A9C">
      <w:pPr>
        <w:rPr>
          <w:rFonts w:ascii="Century Gothic" w:hAnsi="Century Gothic" w:cs="Arial"/>
          <w:b/>
          <w:color w:val="000000" w:themeColor="text1"/>
          <w:sz w:val="22"/>
          <w:szCs w:val="22"/>
        </w:rPr>
      </w:pPr>
      <w:r w:rsidRPr="00367A9C">
        <w:rPr>
          <w:rFonts w:ascii="Century Gothic" w:hAnsi="Century Gothic" w:cs="Arial"/>
          <w:b/>
          <w:color w:val="000000" w:themeColor="text1"/>
          <w:sz w:val="22"/>
          <w:szCs w:val="22"/>
        </w:rPr>
        <w:t xml:space="preserve">Shift to social entrepreneurship </w:t>
      </w:r>
    </w:p>
    <w:p w14:paraId="590721A7" w14:textId="4885097B" w:rsidR="00367A9C" w:rsidRDefault="00367A9C" w:rsidP="00367A9C">
      <w:pPr>
        <w:pStyle w:val="ListParagraph"/>
        <w:numPr>
          <w:ilvl w:val="0"/>
          <w:numId w:val="112"/>
        </w:numPr>
        <w:rPr>
          <w:rFonts w:ascii="Century Gothic" w:hAnsi="Century Gothic" w:cs="Arial"/>
          <w:color w:val="000000" w:themeColor="text1"/>
          <w:sz w:val="22"/>
          <w:szCs w:val="22"/>
        </w:rPr>
      </w:pPr>
      <w:r w:rsidRPr="00367A9C">
        <w:rPr>
          <w:rFonts w:ascii="Century Gothic" w:hAnsi="Century Gothic" w:cs="Arial"/>
          <w:color w:val="000000" w:themeColor="text1"/>
          <w:sz w:val="22"/>
          <w:szCs w:val="22"/>
        </w:rPr>
        <w:t xml:space="preserve">The truth is that entrepreneurs are rarely motivated by the prospect of financial gain, because the odds of making lots of money are clearly stacked against them. </w:t>
      </w:r>
    </w:p>
    <w:p w14:paraId="6A9174C9" w14:textId="45B6BAC4" w:rsidR="00367A9C" w:rsidRDefault="00367A9C" w:rsidP="00367A9C">
      <w:pPr>
        <w:pStyle w:val="ListParagraph"/>
        <w:numPr>
          <w:ilvl w:val="0"/>
          <w:numId w:val="112"/>
        </w:numPr>
        <w:rPr>
          <w:rFonts w:ascii="Century Gothic" w:hAnsi="Century Gothic" w:cs="Arial"/>
          <w:color w:val="000000" w:themeColor="text1"/>
          <w:sz w:val="22"/>
          <w:szCs w:val="22"/>
        </w:rPr>
      </w:pPr>
      <w:r>
        <w:rPr>
          <w:rFonts w:ascii="Century Gothic" w:hAnsi="Century Gothic" w:cs="Arial"/>
          <w:color w:val="000000" w:themeColor="text1"/>
          <w:sz w:val="22"/>
          <w:szCs w:val="22"/>
        </w:rPr>
        <w:t>Both the entrepreneur and the social entrepreneur are strongly motivated by the opportunity they identify, pursuing that vision relentlessly, and driving considerable psychic reward from the process of realizing their ideas.</w:t>
      </w:r>
    </w:p>
    <w:p w14:paraId="0E27BE15" w14:textId="51F2A1B7" w:rsidR="00367A9C" w:rsidRDefault="00367A9C" w:rsidP="00367A9C">
      <w:pPr>
        <w:pStyle w:val="ListParagraph"/>
        <w:numPr>
          <w:ilvl w:val="0"/>
          <w:numId w:val="112"/>
        </w:num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The social entrepreneur aims for value in form of large-scale, transformational benefit that accrues either to a significant segment of society or to society at large not to create substantial profit to its investors. </w:t>
      </w:r>
    </w:p>
    <w:p w14:paraId="18355B0C" w14:textId="7659929D" w:rsidR="00367A9C" w:rsidRDefault="00367A9C" w:rsidP="00367A9C">
      <w:p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What distinguishes social entrepreneurship is the primacy of social benefit. </w:t>
      </w:r>
    </w:p>
    <w:p w14:paraId="655A9A4D" w14:textId="73F5AB89" w:rsidR="00367A9C" w:rsidRDefault="00367A9C" w:rsidP="00367A9C">
      <w:p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Social entrepreneurship has the following 3 components: </w:t>
      </w:r>
    </w:p>
    <w:p w14:paraId="4AD45D5B" w14:textId="13301B1F" w:rsidR="00F64CB8" w:rsidRPr="00F64CB8" w:rsidRDefault="00367A9C" w:rsidP="00F64CB8">
      <w:pPr>
        <w:pStyle w:val="ListParagraph"/>
        <w:numPr>
          <w:ilvl w:val="0"/>
          <w:numId w:val="113"/>
        </w:numPr>
        <w:rPr>
          <w:rFonts w:ascii="Century Gothic" w:hAnsi="Century Gothic" w:cs="Arial"/>
          <w:color w:val="000000" w:themeColor="text1"/>
          <w:sz w:val="22"/>
          <w:szCs w:val="22"/>
        </w:rPr>
      </w:pPr>
      <w:r w:rsidRPr="00AB5372">
        <w:rPr>
          <w:rFonts w:ascii="Century Gothic" w:hAnsi="Century Gothic" w:cs="Arial"/>
          <w:color w:val="000000" w:themeColor="text1"/>
          <w:sz w:val="22"/>
          <w:szCs w:val="22"/>
        </w:rPr>
        <w:t xml:space="preserve">Identifying a stable but inherently unjust equilibrium that causes the exclusion, marginalization of </w:t>
      </w:r>
      <w:r w:rsidR="00AB5372" w:rsidRPr="00AB5372">
        <w:rPr>
          <w:rFonts w:ascii="Century Gothic" w:hAnsi="Century Gothic" w:cs="Arial"/>
          <w:color w:val="000000" w:themeColor="text1"/>
          <w:sz w:val="22"/>
          <w:szCs w:val="22"/>
        </w:rPr>
        <w:t>sufferings</w:t>
      </w:r>
      <w:r w:rsidRPr="00AB5372">
        <w:rPr>
          <w:rFonts w:ascii="Century Gothic" w:hAnsi="Century Gothic" w:cs="Arial"/>
          <w:color w:val="000000" w:themeColor="text1"/>
          <w:sz w:val="22"/>
          <w:szCs w:val="22"/>
        </w:rPr>
        <w:t xml:space="preserve"> </w:t>
      </w:r>
      <w:r w:rsidR="00AB5372" w:rsidRPr="00AB5372">
        <w:rPr>
          <w:rFonts w:ascii="Century Gothic" w:hAnsi="Century Gothic" w:cs="Arial"/>
          <w:color w:val="000000" w:themeColor="text1"/>
          <w:sz w:val="22"/>
          <w:szCs w:val="22"/>
        </w:rPr>
        <w:t xml:space="preserve">of a segment of humanity that lacks the financial means or political clout to achieve any transformative benefit on its own. </w:t>
      </w:r>
    </w:p>
    <w:p w14:paraId="3D0D8256" w14:textId="0DD1151C" w:rsidR="00F64CB8" w:rsidRPr="00F64CB8" w:rsidRDefault="00AB5372" w:rsidP="00F64CB8">
      <w:pPr>
        <w:pStyle w:val="ListParagraph"/>
        <w:numPr>
          <w:ilvl w:val="0"/>
          <w:numId w:val="113"/>
        </w:num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 </w:t>
      </w:r>
      <w:r w:rsidR="00C8581D">
        <w:rPr>
          <w:rFonts w:ascii="Century Gothic" w:hAnsi="Century Gothic" w:cs="Arial"/>
          <w:color w:val="000000" w:themeColor="text1"/>
          <w:sz w:val="22"/>
          <w:szCs w:val="22"/>
        </w:rPr>
        <w:t>Ide</w:t>
      </w:r>
      <w:r w:rsidR="007F27B8">
        <w:rPr>
          <w:rFonts w:ascii="Century Gothic" w:hAnsi="Century Gothic" w:cs="Arial"/>
          <w:color w:val="000000" w:themeColor="text1"/>
          <w:sz w:val="22"/>
          <w:szCs w:val="22"/>
        </w:rPr>
        <w:t xml:space="preserve">ntifying an opportunity in this </w:t>
      </w:r>
      <w:r w:rsidR="00F64CB8">
        <w:rPr>
          <w:rFonts w:ascii="Century Gothic" w:hAnsi="Century Gothic" w:cs="Arial"/>
          <w:color w:val="000000" w:themeColor="text1"/>
          <w:sz w:val="22"/>
          <w:szCs w:val="22"/>
        </w:rPr>
        <w:t>unjust equilibrium, developing a social value proposition, and bringing to bear inspiration, creativity, direct action, courage, and fortitude, thereby challenging the stables state’s hegemony</w:t>
      </w:r>
    </w:p>
    <w:p w14:paraId="378D3F44" w14:textId="2DC31937" w:rsidR="00F64CB8" w:rsidRPr="006054BC" w:rsidRDefault="00F64CB8" w:rsidP="00F64CB8">
      <w:pPr>
        <w:pStyle w:val="ListParagraph"/>
        <w:numPr>
          <w:ilvl w:val="0"/>
          <w:numId w:val="113"/>
        </w:num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Forging a new, stable equilibrium that releases trapped potential or alleviates the suffering of the targeted group, and through imitation and the creation of a stable ecosystem around the new equilibrium ensuring a better future for the targeted group and even society at large.  </w:t>
      </w:r>
    </w:p>
    <w:p w14:paraId="0CFF16CF" w14:textId="5A8FF2A8" w:rsidR="008A2C81" w:rsidRDefault="008A2C81" w:rsidP="00F64CB8">
      <w:p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Social service provision – They are direct in nature of action and the outcome is in existence. E.g. building a school for children. </w:t>
      </w:r>
    </w:p>
    <w:p w14:paraId="312B34BD" w14:textId="010B3E49" w:rsidR="008A2C81" w:rsidRDefault="008A2C81" w:rsidP="00F64CB8">
      <w:p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Social Activism – attempts to create change through indirect action, by influencing others. Activism can yield substantial improvements to existing systems and even result in a new equilibrium, but the strategic nature of the action in distinct in its emphasis on influence rather than on direct action. </w:t>
      </w:r>
    </w:p>
    <w:p w14:paraId="30AB2627" w14:textId="696BD0E7" w:rsidR="006054BC" w:rsidRPr="00F64CB8" w:rsidRDefault="006054BC" w:rsidP="006054BC">
      <w:pPr>
        <w:ind w:firstLine="720"/>
        <w:rPr>
          <w:rFonts w:ascii="Century Gothic" w:hAnsi="Century Gothic" w:cs="Arial"/>
          <w:color w:val="000000" w:themeColor="text1"/>
          <w:sz w:val="22"/>
          <w:szCs w:val="22"/>
        </w:rPr>
      </w:pPr>
      <w:r w:rsidRPr="00DF2674">
        <w:rPr>
          <w:rFonts w:ascii="Century Gothic" w:hAnsi="Century Gothic" w:cs="Arial"/>
          <w:color w:val="000000" w:themeColor="text1"/>
          <w:sz w:val="22"/>
          <w:szCs w:val="22"/>
        </w:rPr>
        <w:t xml:space="preserve">Social entrepreneurship signals the imperative to drive social change, and it is that potential payoff, with its lasting, transformational benefit to society, that sets the field and its practitioners part. </w:t>
      </w:r>
      <w:r>
        <w:rPr>
          <w:rFonts w:ascii="Century Gothic" w:hAnsi="Century Gothic" w:cs="Arial"/>
          <w:color w:val="000000" w:themeColor="text1"/>
          <w:sz w:val="22"/>
          <w:szCs w:val="22"/>
        </w:rPr>
        <w:t xml:space="preserve">It has a direct nature of action and builds a new </w:t>
      </w:r>
      <w:proofErr w:type="gramStart"/>
      <w:r>
        <w:rPr>
          <w:rFonts w:ascii="Century Gothic" w:hAnsi="Century Gothic" w:cs="Arial"/>
          <w:color w:val="000000" w:themeColor="text1"/>
          <w:sz w:val="22"/>
          <w:szCs w:val="22"/>
        </w:rPr>
        <w:t>equilibrium which</w:t>
      </w:r>
      <w:proofErr w:type="gramEnd"/>
      <w:r>
        <w:rPr>
          <w:rFonts w:ascii="Century Gothic" w:hAnsi="Century Gothic" w:cs="Arial"/>
          <w:color w:val="000000" w:themeColor="text1"/>
          <w:sz w:val="22"/>
          <w:szCs w:val="22"/>
        </w:rPr>
        <w:t xml:space="preserve"> is created and sustained over time. </w:t>
      </w:r>
      <w:proofErr w:type="spellStart"/>
      <w:r>
        <w:rPr>
          <w:rFonts w:ascii="Century Gothic" w:hAnsi="Century Gothic" w:cs="Arial"/>
          <w:color w:val="000000" w:themeColor="text1"/>
          <w:sz w:val="22"/>
          <w:szCs w:val="22"/>
        </w:rPr>
        <w:t>E.g</w:t>
      </w:r>
      <w:proofErr w:type="spellEnd"/>
      <w:r>
        <w:rPr>
          <w:rFonts w:ascii="Century Gothic" w:hAnsi="Century Gothic" w:cs="Arial"/>
          <w:color w:val="000000" w:themeColor="text1"/>
          <w:sz w:val="22"/>
          <w:szCs w:val="22"/>
        </w:rPr>
        <w:t xml:space="preserve"> </w:t>
      </w:r>
      <w:proofErr w:type="spellStart"/>
      <w:r>
        <w:rPr>
          <w:rFonts w:ascii="Century Gothic" w:hAnsi="Century Gothic" w:cs="Arial"/>
          <w:color w:val="000000" w:themeColor="text1"/>
          <w:sz w:val="22"/>
          <w:szCs w:val="22"/>
        </w:rPr>
        <w:t>Grameen</w:t>
      </w:r>
      <w:proofErr w:type="spellEnd"/>
      <w:r>
        <w:rPr>
          <w:rFonts w:ascii="Century Gothic" w:hAnsi="Century Gothic" w:cs="Arial"/>
          <w:color w:val="000000" w:themeColor="text1"/>
          <w:sz w:val="22"/>
          <w:szCs w:val="22"/>
        </w:rPr>
        <w:t xml:space="preserve"> Bank </w:t>
      </w:r>
      <w:bookmarkStart w:id="0" w:name="_GoBack"/>
      <w:bookmarkEnd w:id="0"/>
    </w:p>
    <w:p w14:paraId="5FDE732F" w14:textId="77777777" w:rsidR="00367A9C" w:rsidRPr="00367A9C" w:rsidRDefault="00367A9C" w:rsidP="00367A9C">
      <w:pPr>
        <w:rPr>
          <w:rFonts w:ascii="Century Gothic" w:hAnsi="Century Gothic" w:cs="Arial"/>
          <w:color w:val="000000" w:themeColor="text1"/>
          <w:sz w:val="22"/>
          <w:szCs w:val="22"/>
        </w:rPr>
      </w:pPr>
    </w:p>
    <w:p w14:paraId="32C98296" w14:textId="77777777" w:rsidR="00367A9C" w:rsidRPr="007D6EDE" w:rsidRDefault="00367A9C" w:rsidP="007D6EDE">
      <w:pPr>
        <w:rPr>
          <w:rFonts w:ascii="Century Gothic" w:hAnsi="Century Gothic" w:cs="Arial"/>
          <w:color w:val="000000" w:themeColor="text1"/>
          <w:sz w:val="22"/>
          <w:szCs w:val="22"/>
        </w:rPr>
      </w:pPr>
    </w:p>
    <w:p w14:paraId="56B6019B" w14:textId="77777777" w:rsidR="00705E92" w:rsidRDefault="00705E92" w:rsidP="00705E92">
      <w:pPr>
        <w:rPr>
          <w:rFonts w:ascii="Century Gothic" w:hAnsi="Century Gothic" w:cs="Arial"/>
          <w:color w:val="000000" w:themeColor="text1"/>
          <w:sz w:val="22"/>
          <w:szCs w:val="22"/>
        </w:rPr>
      </w:pPr>
    </w:p>
    <w:p w14:paraId="28A5529B" w14:textId="77777777" w:rsidR="00DF2674" w:rsidRPr="00DF2674" w:rsidRDefault="00DF2674" w:rsidP="00B069C2">
      <w:pPr>
        <w:ind w:firstLine="720"/>
        <w:rPr>
          <w:rFonts w:ascii="Century Gothic" w:hAnsi="Century Gothic" w:cs="Arial"/>
          <w:color w:val="000000" w:themeColor="text1"/>
          <w:sz w:val="22"/>
          <w:szCs w:val="22"/>
        </w:rPr>
      </w:pPr>
    </w:p>
    <w:p w14:paraId="6CBB62C5" w14:textId="77777777" w:rsidR="00237734" w:rsidRDefault="00237734" w:rsidP="00B069C2">
      <w:pPr>
        <w:ind w:firstLine="720"/>
        <w:rPr>
          <w:rFonts w:ascii="Century Gothic" w:hAnsi="Century Gothic" w:cs="Arial"/>
          <w:b/>
          <w:color w:val="548DD4" w:themeColor="text2" w:themeTint="99"/>
          <w:sz w:val="22"/>
          <w:szCs w:val="22"/>
        </w:rPr>
      </w:pPr>
    </w:p>
    <w:p w14:paraId="6BC9234A" w14:textId="77777777" w:rsidR="00237734" w:rsidRPr="00237734" w:rsidRDefault="00237734" w:rsidP="00B069C2">
      <w:pPr>
        <w:ind w:firstLine="720"/>
        <w:rPr>
          <w:rFonts w:ascii="Century Gothic" w:hAnsi="Century Gothic" w:cs="Arial"/>
          <w:b/>
          <w:color w:val="548DD4" w:themeColor="text2" w:themeTint="99"/>
          <w:sz w:val="22"/>
          <w:szCs w:val="22"/>
        </w:rPr>
      </w:pPr>
    </w:p>
    <w:p w14:paraId="36E8D26B" w14:textId="77777777" w:rsidR="00237734" w:rsidRPr="007F7FAF" w:rsidRDefault="00237734" w:rsidP="00B069C2">
      <w:pPr>
        <w:ind w:firstLine="720"/>
        <w:rPr>
          <w:rFonts w:ascii="Century Gothic" w:hAnsi="Century Gothic" w:cs="Arial"/>
          <w:sz w:val="22"/>
          <w:szCs w:val="22"/>
        </w:rPr>
      </w:pPr>
    </w:p>
    <w:sectPr w:rsidR="00237734" w:rsidRPr="007F7FAF" w:rsidSect="008432EF">
      <w:type w:val="continuous"/>
      <w:pgSz w:w="11900" w:h="16840"/>
      <w:pgMar w:top="720" w:right="720" w:bottom="720" w:left="72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MS PGothic">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EB50F03C"/>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A"/>
    <w:multiLevelType w:val="hybridMultilevel"/>
    <w:tmpl w:val="F01041E2"/>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10"/>
    <w:multiLevelType w:val="hybridMultilevel"/>
    <w:tmpl w:val="00000010"/>
    <w:lvl w:ilvl="0" w:tplc="000005DD">
      <w:start w:val="1"/>
      <w:numFmt w:val="bullet"/>
      <w:lvlText w:val="⁃"/>
      <w:lvlJc w:val="left"/>
      <w:pPr>
        <w:ind w:left="720" w:hanging="360"/>
      </w:pPr>
    </w:lvl>
    <w:lvl w:ilvl="1" w:tplc="000005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11"/>
    <w:multiLevelType w:val="hybridMultilevel"/>
    <w:tmpl w:val="7EF2A162"/>
    <w:lvl w:ilvl="0" w:tplc="00000641">
      <w:start w:val="1"/>
      <w:numFmt w:val="bullet"/>
      <w:lvlText w:val="⁃"/>
      <w:lvlJc w:val="left"/>
      <w:pPr>
        <w:ind w:left="720" w:hanging="360"/>
      </w:pPr>
    </w:lvl>
    <w:lvl w:ilvl="1" w:tplc="00000642">
      <w:start w:val="1"/>
      <w:numFmt w:val="bullet"/>
      <w:lvlText w:val="⁃"/>
      <w:lvlJc w:val="left"/>
      <w:pPr>
        <w:ind w:left="1440" w:hanging="360"/>
      </w:pPr>
    </w:lvl>
    <w:lvl w:ilvl="2" w:tplc="0000064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000006A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2C50DD"/>
    <w:multiLevelType w:val="hybridMultilevel"/>
    <w:tmpl w:val="CD5A893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1512528"/>
    <w:multiLevelType w:val="hybridMultilevel"/>
    <w:tmpl w:val="75409612"/>
    <w:lvl w:ilvl="0" w:tplc="0000000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01DA3F03"/>
    <w:multiLevelType w:val="hybridMultilevel"/>
    <w:tmpl w:val="1C6232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1FC40CF"/>
    <w:multiLevelType w:val="hybridMultilevel"/>
    <w:tmpl w:val="10804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5802AC0"/>
    <w:multiLevelType w:val="hybridMultilevel"/>
    <w:tmpl w:val="F312AC34"/>
    <w:lvl w:ilvl="0" w:tplc="F9A606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07B84407"/>
    <w:multiLevelType w:val="hybridMultilevel"/>
    <w:tmpl w:val="96D60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84C7BAB"/>
    <w:multiLevelType w:val="hybridMultilevel"/>
    <w:tmpl w:val="C978BA36"/>
    <w:lvl w:ilvl="0" w:tplc="519668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08957A97"/>
    <w:multiLevelType w:val="hybridMultilevel"/>
    <w:tmpl w:val="A99EB8B6"/>
    <w:lvl w:ilvl="0" w:tplc="751E747C">
      <w:start w:val="1"/>
      <w:numFmt w:val="bullet"/>
      <w:lvlText w:val="•"/>
      <w:lvlJc w:val="left"/>
      <w:pPr>
        <w:tabs>
          <w:tab w:val="num" w:pos="720"/>
        </w:tabs>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8984E88"/>
    <w:multiLevelType w:val="hybridMultilevel"/>
    <w:tmpl w:val="E828D5F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A7A1E43"/>
    <w:multiLevelType w:val="hybridMultilevel"/>
    <w:tmpl w:val="707E2B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0BDC15E4"/>
    <w:multiLevelType w:val="hybridMultilevel"/>
    <w:tmpl w:val="17325EDA"/>
    <w:lvl w:ilvl="0" w:tplc="000000C9">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0D3C55D5"/>
    <w:multiLevelType w:val="hybridMultilevel"/>
    <w:tmpl w:val="19F0580C"/>
    <w:lvl w:ilvl="0" w:tplc="00000642">
      <w:start w:val="1"/>
      <w:numFmt w:val="bullet"/>
      <w:lvlText w:val="⁃"/>
      <w:lvlJc w:val="left"/>
      <w:pPr>
        <w:ind w:left="144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DBF19B3"/>
    <w:multiLevelType w:val="hybridMultilevel"/>
    <w:tmpl w:val="22C43022"/>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6">
    <w:nsid w:val="0E586998"/>
    <w:multiLevelType w:val="hybridMultilevel"/>
    <w:tmpl w:val="93280A78"/>
    <w:lvl w:ilvl="0" w:tplc="14D46B62">
      <w:start w:val="1"/>
      <w:numFmt w:val="bullet"/>
      <w:lvlText w:val="•"/>
      <w:lvlJc w:val="left"/>
      <w:pPr>
        <w:tabs>
          <w:tab w:val="num" w:pos="720"/>
        </w:tabs>
        <w:ind w:left="720" w:hanging="360"/>
      </w:pPr>
      <w:rPr>
        <w:rFonts w:ascii="Times New Roman" w:hAnsi="Times New Roman" w:hint="default"/>
      </w:rPr>
    </w:lvl>
    <w:lvl w:ilvl="1" w:tplc="2424F07E">
      <w:start w:val="97"/>
      <w:numFmt w:val="bullet"/>
      <w:lvlText w:val="–"/>
      <w:lvlJc w:val="left"/>
      <w:pPr>
        <w:tabs>
          <w:tab w:val="num" w:pos="1440"/>
        </w:tabs>
        <w:ind w:left="1440" w:hanging="360"/>
      </w:pPr>
      <w:rPr>
        <w:rFonts w:ascii="Times New Roman" w:hAnsi="Times New Roman" w:hint="default"/>
      </w:rPr>
    </w:lvl>
    <w:lvl w:ilvl="2" w:tplc="B21A3AB8">
      <w:start w:val="97"/>
      <w:numFmt w:val="bullet"/>
      <w:lvlText w:val="•"/>
      <w:lvlJc w:val="left"/>
      <w:pPr>
        <w:tabs>
          <w:tab w:val="num" w:pos="2160"/>
        </w:tabs>
        <w:ind w:left="2160" w:hanging="360"/>
      </w:pPr>
      <w:rPr>
        <w:rFonts w:ascii="Times New Roman" w:hAnsi="Times New Roman" w:hint="default"/>
      </w:rPr>
    </w:lvl>
    <w:lvl w:ilvl="3" w:tplc="F73EC1C2">
      <w:start w:val="97"/>
      <w:numFmt w:val="bullet"/>
      <w:lvlText w:val="–"/>
      <w:lvlJc w:val="left"/>
      <w:pPr>
        <w:tabs>
          <w:tab w:val="num" w:pos="2880"/>
        </w:tabs>
        <w:ind w:left="2880" w:hanging="360"/>
      </w:pPr>
      <w:rPr>
        <w:rFonts w:ascii="Times New Roman" w:hAnsi="Times New Roman" w:hint="default"/>
      </w:rPr>
    </w:lvl>
    <w:lvl w:ilvl="4" w:tplc="ABCC5424" w:tentative="1">
      <w:start w:val="1"/>
      <w:numFmt w:val="bullet"/>
      <w:lvlText w:val="•"/>
      <w:lvlJc w:val="left"/>
      <w:pPr>
        <w:tabs>
          <w:tab w:val="num" w:pos="3600"/>
        </w:tabs>
        <w:ind w:left="3600" w:hanging="360"/>
      </w:pPr>
      <w:rPr>
        <w:rFonts w:ascii="Times New Roman" w:hAnsi="Times New Roman" w:hint="default"/>
      </w:rPr>
    </w:lvl>
    <w:lvl w:ilvl="5" w:tplc="3F22553A" w:tentative="1">
      <w:start w:val="1"/>
      <w:numFmt w:val="bullet"/>
      <w:lvlText w:val="•"/>
      <w:lvlJc w:val="left"/>
      <w:pPr>
        <w:tabs>
          <w:tab w:val="num" w:pos="4320"/>
        </w:tabs>
        <w:ind w:left="4320" w:hanging="360"/>
      </w:pPr>
      <w:rPr>
        <w:rFonts w:ascii="Times New Roman" w:hAnsi="Times New Roman" w:hint="default"/>
      </w:rPr>
    </w:lvl>
    <w:lvl w:ilvl="6" w:tplc="00BA596A" w:tentative="1">
      <w:start w:val="1"/>
      <w:numFmt w:val="bullet"/>
      <w:lvlText w:val="•"/>
      <w:lvlJc w:val="left"/>
      <w:pPr>
        <w:tabs>
          <w:tab w:val="num" w:pos="5040"/>
        </w:tabs>
        <w:ind w:left="5040" w:hanging="360"/>
      </w:pPr>
      <w:rPr>
        <w:rFonts w:ascii="Times New Roman" w:hAnsi="Times New Roman" w:hint="default"/>
      </w:rPr>
    </w:lvl>
    <w:lvl w:ilvl="7" w:tplc="9C503228" w:tentative="1">
      <w:start w:val="1"/>
      <w:numFmt w:val="bullet"/>
      <w:lvlText w:val="•"/>
      <w:lvlJc w:val="left"/>
      <w:pPr>
        <w:tabs>
          <w:tab w:val="num" w:pos="5760"/>
        </w:tabs>
        <w:ind w:left="5760" w:hanging="360"/>
      </w:pPr>
      <w:rPr>
        <w:rFonts w:ascii="Times New Roman" w:hAnsi="Times New Roman" w:hint="default"/>
      </w:rPr>
    </w:lvl>
    <w:lvl w:ilvl="8" w:tplc="88FC9E02" w:tentative="1">
      <w:start w:val="1"/>
      <w:numFmt w:val="bullet"/>
      <w:lvlText w:val="•"/>
      <w:lvlJc w:val="left"/>
      <w:pPr>
        <w:tabs>
          <w:tab w:val="num" w:pos="6480"/>
        </w:tabs>
        <w:ind w:left="6480" w:hanging="360"/>
      </w:pPr>
      <w:rPr>
        <w:rFonts w:ascii="Times New Roman" w:hAnsi="Times New Roman" w:hint="default"/>
      </w:rPr>
    </w:lvl>
  </w:abstractNum>
  <w:abstractNum w:abstractNumId="27">
    <w:nsid w:val="0E616089"/>
    <w:multiLevelType w:val="hybridMultilevel"/>
    <w:tmpl w:val="45FE6F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0FC53C08"/>
    <w:multiLevelType w:val="hybridMultilevel"/>
    <w:tmpl w:val="7BD8AAEA"/>
    <w:lvl w:ilvl="0" w:tplc="00000642">
      <w:start w:val="1"/>
      <w:numFmt w:val="bullet"/>
      <w:lvlText w:val="⁃"/>
      <w:lvlJc w:val="left"/>
      <w:pPr>
        <w:ind w:left="900" w:hanging="360"/>
      </w:pPr>
    </w:lvl>
    <w:lvl w:ilvl="1" w:tplc="04090003">
      <w:start w:val="1"/>
      <w:numFmt w:val="bullet"/>
      <w:lvlText w:val="o"/>
      <w:lvlJc w:val="left"/>
      <w:pPr>
        <w:ind w:left="900" w:hanging="360"/>
      </w:pPr>
      <w:rPr>
        <w:rFonts w:ascii="Courier New" w:hAnsi="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29">
    <w:nsid w:val="130B3D93"/>
    <w:multiLevelType w:val="hybridMultilevel"/>
    <w:tmpl w:val="1B563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3B65C0D"/>
    <w:multiLevelType w:val="hybridMultilevel"/>
    <w:tmpl w:val="33D278EA"/>
    <w:lvl w:ilvl="0" w:tplc="61BE34B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nsid w:val="14147188"/>
    <w:multiLevelType w:val="hybridMultilevel"/>
    <w:tmpl w:val="28B2C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4BE6F32"/>
    <w:multiLevelType w:val="multilevel"/>
    <w:tmpl w:val="613CB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5365D23"/>
    <w:multiLevelType w:val="multilevel"/>
    <w:tmpl w:val="A5986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6DC3859"/>
    <w:multiLevelType w:val="hybridMultilevel"/>
    <w:tmpl w:val="1F9CE9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7BD5E73"/>
    <w:multiLevelType w:val="hybridMultilevel"/>
    <w:tmpl w:val="750CAD8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182444FF"/>
    <w:multiLevelType w:val="hybridMultilevel"/>
    <w:tmpl w:val="15C45AA4"/>
    <w:lvl w:ilvl="0" w:tplc="1D34CCBE">
      <w:start w:val="1"/>
      <w:numFmt w:val="bullet"/>
      <w:lvlText w:val="•"/>
      <w:lvlJc w:val="left"/>
      <w:pPr>
        <w:tabs>
          <w:tab w:val="num" w:pos="720"/>
        </w:tabs>
        <w:ind w:left="720" w:hanging="360"/>
      </w:pPr>
      <w:rPr>
        <w:rFonts w:ascii="Times New Roman" w:hAnsi="Times New Roman" w:hint="default"/>
      </w:rPr>
    </w:lvl>
    <w:lvl w:ilvl="1" w:tplc="4F32A350">
      <w:start w:val="97"/>
      <w:numFmt w:val="bullet"/>
      <w:lvlText w:val="–"/>
      <w:lvlJc w:val="left"/>
      <w:pPr>
        <w:tabs>
          <w:tab w:val="num" w:pos="1440"/>
        </w:tabs>
        <w:ind w:left="1440" w:hanging="360"/>
      </w:pPr>
      <w:rPr>
        <w:rFonts w:ascii="Times New Roman" w:hAnsi="Times New Roman" w:hint="default"/>
      </w:rPr>
    </w:lvl>
    <w:lvl w:ilvl="2" w:tplc="C9F2BEEE">
      <w:start w:val="97"/>
      <w:numFmt w:val="bullet"/>
      <w:lvlText w:val="•"/>
      <w:lvlJc w:val="left"/>
      <w:pPr>
        <w:tabs>
          <w:tab w:val="num" w:pos="2160"/>
        </w:tabs>
        <w:ind w:left="2160" w:hanging="360"/>
      </w:pPr>
      <w:rPr>
        <w:rFonts w:ascii="Times New Roman" w:hAnsi="Times New Roman" w:hint="default"/>
      </w:rPr>
    </w:lvl>
    <w:lvl w:ilvl="3" w:tplc="312A8370" w:tentative="1">
      <w:start w:val="1"/>
      <w:numFmt w:val="bullet"/>
      <w:lvlText w:val="•"/>
      <w:lvlJc w:val="left"/>
      <w:pPr>
        <w:tabs>
          <w:tab w:val="num" w:pos="2880"/>
        </w:tabs>
        <w:ind w:left="2880" w:hanging="360"/>
      </w:pPr>
      <w:rPr>
        <w:rFonts w:ascii="Times New Roman" w:hAnsi="Times New Roman" w:hint="default"/>
      </w:rPr>
    </w:lvl>
    <w:lvl w:ilvl="4" w:tplc="ED346F16" w:tentative="1">
      <w:start w:val="1"/>
      <w:numFmt w:val="bullet"/>
      <w:lvlText w:val="•"/>
      <w:lvlJc w:val="left"/>
      <w:pPr>
        <w:tabs>
          <w:tab w:val="num" w:pos="3600"/>
        </w:tabs>
        <w:ind w:left="3600" w:hanging="360"/>
      </w:pPr>
      <w:rPr>
        <w:rFonts w:ascii="Times New Roman" w:hAnsi="Times New Roman" w:hint="default"/>
      </w:rPr>
    </w:lvl>
    <w:lvl w:ilvl="5" w:tplc="FE48CE1A" w:tentative="1">
      <w:start w:val="1"/>
      <w:numFmt w:val="bullet"/>
      <w:lvlText w:val="•"/>
      <w:lvlJc w:val="left"/>
      <w:pPr>
        <w:tabs>
          <w:tab w:val="num" w:pos="4320"/>
        </w:tabs>
        <w:ind w:left="4320" w:hanging="360"/>
      </w:pPr>
      <w:rPr>
        <w:rFonts w:ascii="Times New Roman" w:hAnsi="Times New Roman" w:hint="default"/>
      </w:rPr>
    </w:lvl>
    <w:lvl w:ilvl="6" w:tplc="6D061D2A" w:tentative="1">
      <w:start w:val="1"/>
      <w:numFmt w:val="bullet"/>
      <w:lvlText w:val="•"/>
      <w:lvlJc w:val="left"/>
      <w:pPr>
        <w:tabs>
          <w:tab w:val="num" w:pos="5040"/>
        </w:tabs>
        <w:ind w:left="5040" w:hanging="360"/>
      </w:pPr>
      <w:rPr>
        <w:rFonts w:ascii="Times New Roman" w:hAnsi="Times New Roman" w:hint="default"/>
      </w:rPr>
    </w:lvl>
    <w:lvl w:ilvl="7" w:tplc="50EE443A" w:tentative="1">
      <w:start w:val="1"/>
      <w:numFmt w:val="bullet"/>
      <w:lvlText w:val="•"/>
      <w:lvlJc w:val="left"/>
      <w:pPr>
        <w:tabs>
          <w:tab w:val="num" w:pos="5760"/>
        </w:tabs>
        <w:ind w:left="5760" w:hanging="360"/>
      </w:pPr>
      <w:rPr>
        <w:rFonts w:ascii="Times New Roman" w:hAnsi="Times New Roman" w:hint="default"/>
      </w:rPr>
    </w:lvl>
    <w:lvl w:ilvl="8" w:tplc="C6845200" w:tentative="1">
      <w:start w:val="1"/>
      <w:numFmt w:val="bullet"/>
      <w:lvlText w:val="•"/>
      <w:lvlJc w:val="left"/>
      <w:pPr>
        <w:tabs>
          <w:tab w:val="num" w:pos="6480"/>
        </w:tabs>
        <w:ind w:left="6480" w:hanging="360"/>
      </w:pPr>
      <w:rPr>
        <w:rFonts w:ascii="Times New Roman" w:hAnsi="Times New Roman" w:hint="default"/>
      </w:rPr>
    </w:lvl>
  </w:abstractNum>
  <w:abstractNum w:abstractNumId="37">
    <w:nsid w:val="1B204CB4"/>
    <w:multiLevelType w:val="multilevel"/>
    <w:tmpl w:val="C8F4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D782D1C"/>
    <w:multiLevelType w:val="hybridMultilevel"/>
    <w:tmpl w:val="FE20AFCC"/>
    <w:lvl w:ilvl="0" w:tplc="00000642">
      <w:start w:val="1"/>
      <w:numFmt w:val="bullet"/>
      <w:lvlText w:val="⁃"/>
      <w:lvlJc w:val="left"/>
      <w:pPr>
        <w:ind w:left="360" w:hanging="360"/>
      </w:p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39">
    <w:nsid w:val="1DD65754"/>
    <w:multiLevelType w:val="hybridMultilevel"/>
    <w:tmpl w:val="F1E43688"/>
    <w:lvl w:ilvl="0" w:tplc="1D34CCBE">
      <w:start w:val="1"/>
      <w:numFmt w:val="bullet"/>
      <w:lvlText w:val="•"/>
      <w:lvlJc w:val="left"/>
      <w:pPr>
        <w:tabs>
          <w:tab w:val="num" w:pos="720"/>
        </w:tabs>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C12B6A"/>
    <w:multiLevelType w:val="hybridMultilevel"/>
    <w:tmpl w:val="95DED366"/>
    <w:lvl w:ilvl="0" w:tplc="7088B4D4">
      <w:start w:val="1"/>
      <w:numFmt w:val="bullet"/>
      <w:lvlText w:val="•"/>
      <w:lvlJc w:val="left"/>
      <w:pPr>
        <w:tabs>
          <w:tab w:val="num" w:pos="720"/>
        </w:tabs>
        <w:ind w:left="720" w:hanging="360"/>
      </w:pPr>
      <w:rPr>
        <w:rFonts w:ascii="Arial" w:hAnsi="Arial" w:hint="default"/>
      </w:rPr>
    </w:lvl>
    <w:lvl w:ilvl="1" w:tplc="AFE8FC12">
      <w:start w:val="1"/>
      <w:numFmt w:val="bullet"/>
      <w:lvlText w:val="•"/>
      <w:lvlJc w:val="left"/>
      <w:pPr>
        <w:tabs>
          <w:tab w:val="num" w:pos="1440"/>
        </w:tabs>
        <w:ind w:left="1440" w:hanging="360"/>
      </w:pPr>
      <w:rPr>
        <w:rFonts w:ascii="Arial" w:hAnsi="Arial" w:hint="default"/>
      </w:rPr>
    </w:lvl>
    <w:lvl w:ilvl="2" w:tplc="F96058CA" w:tentative="1">
      <w:start w:val="1"/>
      <w:numFmt w:val="bullet"/>
      <w:lvlText w:val="•"/>
      <w:lvlJc w:val="left"/>
      <w:pPr>
        <w:tabs>
          <w:tab w:val="num" w:pos="2160"/>
        </w:tabs>
        <w:ind w:left="2160" w:hanging="360"/>
      </w:pPr>
      <w:rPr>
        <w:rFonts w:ascii="Arial" w:hAnsi="Arial" w:hint="default"/>
      </w:rPr>
    </w:lvl>
    <w:lvl w:ilvl="3" w:tplc="CB46E624" w:tentative="1">
      <w:start w:val="1"/>
      <w:numFmt w:val="bullet"/>
      <w:lvlText w:val="•"/>
      <w:lvlJc w:val="left"/>
      <w:pPr>
        <w:tabs>
          <w:tab w:val="num" w:pos="2880"/>
        </w:tabs>
        <w:ind w:left="2880" w:hanging="360"/>
      </w:pPr>
      <w:rPr>
        <w:rFonts w:ascii="Arial" w:hAnsi="Arial" w:hint="default"/>
      </w:rPr>
    </w:lvl>
    <w:lvl w:ilvl="4" w:tplc="9C76D362" w:tentative="1">
      <w:start w:val="1"/>
      <w:numFmt w:val="bullet"/>
      <w:lvlText w:val="•"/>
      <w:lvlJc w:val="left"/>
      <w:pPr>
        <w:tabs>
          <w:tab w:val="num" w:pos="3600"/>
        </w:tabs>
        <w:ind w:left="3600" w:hanging="360"/>
      </w:pPr>
      <w:rPr>
        <w:rFonts w:ascii="Arial" w:hAnsi="Arial" w:hint="default"/>
      </w:rPr>
    </w:lvl>
    <w:lvl w:ilvl="5" w:tplc="0614ABF4" w:tentative="1">
      <w:start w:val="1"/>
      <w:numFmt w:val="bullet"/>
      <w:lvlText w:val="•"/>
      <w:lvlJc w:val="left"/>
      <w:pPr>
        <w:tabs>
          <w:tab w:val="num" w:pos="4320"/>
        </w:tabs>
        <w:ind w:left="4320" w:hanging="360"/>
      </w:pPr>
      <w:rPr>
        <w:rFonts w:ascii="Arial" w:hAnsi="Arial" w:hint="default"/>
      </w:rPr>
    </w:lvl>
    <w:lvl w:ilvl="6" w:tplc="48D6A290" w:tentative="1">
      <w:start w:val="1"/>
      <w:numFmt w:val="bullet"/>
      <w:lvlText w:val="•"/>
      <w:lvlJc w:val="left"/>
      <w:pPr>
        <w:tabs>
          <w:tab w:val="num" w:pos="5040"/>
        </w:tabs>
        <w:ind w:left="5040" w:hanging="360"/>
      </w:pPr>
      <w:rPr>
        <w:rFonts w:ascii="Arial" w:hAnsi="Arial" w:hint="default"/>
      </w:rPr>
    </w:lvl>
    <w:lvl w:ilvl="7" w:tplc="FD9018BC" w:tentative="1">
      <w:start w:val="1"/>
      <w:numFmt w:val="bullet"/>
      <w:lvlText w:val="•"/>
      <w:lvlJc w:val="left"/>
      <w:pPr>
        <w:tabs>
          <w:tab w:val="num" w:pos="5760"/>
        </w:tabs>
        <w:ind w:left="5760" w:hanging="360"/>
      </w:pPr>
      <w:rPr>
        <w:rFonts w:ascii="Arial" w:hAnsi="Arial" w:hint="default"/>
      </w:rPr>
    </w:lvl>
    <w:lvl w:ilvl="8" w:tplc="67302538" w:tentative="1">
      <w:start w:val="1"/>
      <w:numFmt w:val="bullet"/>
      <w:lvlText w:val="•"/>
      <w:lvlJc w:val="left"/>
      <w:pPr>
        <w:tabs>
          <w:tab w:val="num" w:pos="6480"/>
        </w:tabs>
        <w:ind w:left="6480" w:hanging="360"/>
      </w:pPr>
      <w:rPr>
        <w:rFonts w:ascii="Arial" w:hAnsi="Arial" w:hint="default"/>
      </w:rPr>
    </w:lvl>
  </w:abstractNum>
  <w:abstractNum w:abstractNumId="41">
    <w:nsid w:val="2445136D"/>
    <w:multiLevelType w:val="hybridMultilevel"/>
    <w:tmpl w:val="F2D2021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4ED5215"/>
    <w:multiLevelType w:val="hybridMultilevel"/>
    <w:tmpl w:val="4EBE41BC"/>
    <w:lvl w:ilvl="0" w:tplc="2AA6916C">
      <w:start w:val="1"/>
      <w:numFmt w:val="bullet"/>
      <w:lvlText w:val="•"/>
      <w:lvlJc w:val="left"/>
      <w:pPr>
        <w:tabs>
          <w:tab w:val="num" w:pos="720"/>
        </w:tabs>
        <w:ind w:left="720" w:hanging="360"/>
      </w:pPr>
      <w:rPr>
        <w:rFonts w:ascii="Times New Roman" w:hAnsi="Times New Roman" w:hint="default"/>
      </w:rPr>
    </w:lvl>
    <w:lvl w:ilvl="1" w:tplc="4994437E">
      <w:start w:val="97"/>
      <w:numFmt w:val="bullet"/>
      <w:lvlText w:val="–"/>
      <w:lvlJc w:val="left"/>
      <w:pPr>
        <w:tabs>
          <w:tab w:val="num" w:pos="1440"/>
        </w:tabs>
        <w:ind w:left="1440" w:hanging="360"/>
      </w:pPr>
      <w:rPr>
        <w:rFonts w:ascii="Times New Roman" w:hAnsi="Times New Roman" w:hint="default"/>
      </w:rPr>
    </w:lvl>
    <w:lvl w:ilvl="2" w:tplc="86C015A4">
      <w:start w:val="97"/>
      <w:numFmt w:val="bullet"/>
      <w:lvlText w:val="•"/>
      <w:lvlJc w:val="left"/>
      <w:pPr>
        <w:tabs>
          <w:tab w:val="num" w:pos="2160"/>
        </w:tabs>
        <w:ind w:left="2160" w:hanging="360"/>
      </w:pPr>
      <w:rPr>
        <w:rFonts w:ascii="Times New Roman" w:hAnsi="Times New Roman" w:hint="default"/>
      </w:rPr>
    </w:lvl>
    <w:lvl w:ilvl="3" w:tplc="9498F9E6" w:tentative="1">
      <w:start w:val="1"/>
      <w:numFmt w:val="bullet"/>
      <w:lvlText w:val="•"/>
      <w:lvlJc w:val="left"/>
      <w:pPr>
        <w:tabs>
          <w:tab w:val="num" w:pos="2880"/>
        </w:tabs>
        <w:ind w:left="2880" w:hanging="360"/>
      </w:pPr>
      <w:rPr>
        <w:rFonts w:ascii="Times New Roman" w:hAnsi="Times New Roman" w:hint="default"/>
      </w:rPr>
    </w:lvl>
    <w:lvl w:ilvl="4" w:tplc="78F862AE" w:tentative="1">
      <w:start w:val="1"/>
      <w:numFmt w:val="bullet"/>
      <w:lvlText w:val="•"/>
      <w:lvlJc w:val="left"/>
      <w:pPr>
        <w:tabs>
          <w:tab w:val="num" w:pos="3600"/>
        </w:tabs>
        <w:ind w:left="3600" w:hanging="360"/>
      </w:pPr>
      <w:rPr>
        <w:rFonts w:ascii="Times New Roman" w:hAnsi="Times New Roman" w:hint="default"/>
      </w:rPr>
    </w:lvl>
    <w:lvl w:ilvl="5" w:tplc="2A00AE4C" w:tentative="1">
      <w:start w:val="1"/>
      <w:numFmt w:val="bullet"/>
      <w:lvlText w:val="•"/>
      <w:lvlJc w:val="left"/>
      <w:pPr>
        <w:tabs>
          <w:tab w:val="num" w:pos="4320"/>
        </w:tabs>
        <w:ind w:left="4320" w:hanging="360"/>
      </w:pPr>
      <w:rPr>
        <w:rFonts w:ascii="Times New Roman" w:hAnsi="Times New Roman" w:hint="default"/>
      </w:rPr>
    </w:lvl>
    <w:lvl w:ilvl="6" w:tplc="2CC4E114" w:tentative="1">
      <w:start w:val="1"/>
      <w:numFmt w:val="bullet"/>
      <w:lvlText w:val="•"/>
      <w:lvlJc w:val="left"/>
      <w:pPr>
        <w:tabs>
          <w:tab w:val="num" w:pos="5040"/>
        </w:tabs>
        <w:ind w:left="5040" w:hanging="360"/>
      </w:pPr>
      <w:rPr>
        <w:rFonts w:ascii="Times New Roman" w:hAnsi="Times New Roman" w:hint="default"/>
      </w:rPr>
    </w:lvl>
    <w:lvl w:ilvl="7" w:tplc="814A6440" w:tentative="1">
      <w:start w:val="1"/>
      <w:numFmt w:val="bullet"/>
      <w:lvlText w:val="•"/>
      <w:lvlJc w:val="left"/>
      <w:pPr>
        <w:tabs>
          <w:tab w:val="num" w:pos="5760"/>
        </w:tabs>
        <w:ind w:left="5760" w:hanging="360"/>
      </w:pPr>
      <w:rPr>
        <w:rFonts w:ascii="Times New Roman" w:hAnsi="Times New Roman" w:hint="default"/>
      </w:rPr>
    </w:lvl>
    <w:lvl w:ilvl="8" w:tplc="73621000" w:tentative="1">
      <w:start w:val="1"/>
      <w:numFmt w:val="bullet"/>
      <w:lvlText w:val="•"/>
      <w:lvlJc w:val="left"/>
      <w:pPr>
        <w:tabs>
          <w:tab w:val="num" w:pos="6480"/>
        </w:tabs>
        <w:ind w:left="6480" w:hanging="360"/>
      </w:pPr>
      <w:rPr>
        <w:rFonts w:ascii="Times New Roman" w:hAnsi="Times New Roman" w:hint="default"/>
      </w:rPr>
    </w:lvl>
  </w:abstractNum>
  <w:abstractNum w:abstractNumId="43">
    <w:nsid w:val="253F25C8"/>
    <w:multiLevelType w:val="multilevel"/>
    <w:tmpl w:val="25E04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84D5CEE"/>
    <w:multiLevelType w:val="hybridMultilevel"/>
    <w:tmpl w:val="D0A609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2A8B4265"/>
    <w:multiLevelType w:val="hybridMultilevel"/>
    <w:tmpl w:val="DB5E2F1C"/>
    <w:lvl w:ilvl="0" w:tplc="F6D88708">
      <w:start w:val="1"/>
      <w:numFmt w:val="bullet"/>
      <w:lvlText w:val="•"/>
      <w:lvlJc w:val="left"/>
      <w:pPr>
        <w:tabs>
          <w:tab w:val="num" w:pos="1080"/>
        </w:tabs>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
    <w:nsid w:val="2C213AD5"/>
    <w:multiLevelType w:val="hybridMultilevel"/>
    <w:tmpl w:val="5C5EF22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nsid w:val="2C723A4F"/>
    <w:multiLevelType w:val="hybridMultilevel"/>
    <w:tmpl w:val="98988FEE"/>
    <w:lvl w:ilvl="0" w:tplc="82B600DE">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8">
    <w:nsid w:val="2FCD7F2B"/>
    <w:multiLevelType w:val="hybridMultilevel"/>
    <w:tmpl w:val="37D4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23717DC"/>
    <w:multiLevelType w:val="hybridMultilevel"/>
    <w:tmpl w:val="FDE26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401572B"/>
    <w:multiLevelType w:val="hybridMultilevel"/>
    <w:tmpl w:val="4E9AED20"/>
    <w:lvl w:ilvl="0" w:tplc="BBA2A910">
      <w:start w:val="3"/>
      <w:numFmt w:val="bullet"/>
      <w:lvlText w:val=""/>
      <w:lvlJc w:val="left"/>
      <w:pPr>
        <w:ind w:left="720" w:hanging="360"/>
      </w:pPr>
      <w:rPr>
        <w:rFonts w:ascii="Symbol" w:eastAsiaTheme="minorEastAsia"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5454B03"/>
    <w:multiLevelType w:val="hybridMultilevel"/>
    <w:tmpl w:val="D990014C"/>
    <w:lvl w:ilvl="0" w:tplc="1B10951C">
      <w:start w:val="1"/>
      <w:numFmt w:val="bullet"/>
      <w:lvlText w:val="•"/>
      <w:lvlJc w:val="left"/>
      <w:pPr>
        <w:tabs>
          <w:tab w:val="num" w:pos="720"/>
        </w:tabs>
        <w:ind w:left="720" w:hanging="360"/>
      </w:pPr>
      <w:rPr>
        <w:rFonts w:ascii="Times" w:hAnsi="Times" w:hint="default"/>
      </w:rPr>
    </w:lvl>
    <w:lvl w:ilvl="1" w:tplc="CB0C0A88">
      <w:start w:val="1"/>
      <w:numFmt w:val="bullet"/>
      <w:lvlText w:val="•"/>
      <w:lvlJc w:val="left"/>
      <w:pPr>
        <w:tabs>
          <w:tab w:val="num" w:pos="1440"/>
        </w:tabs>
        <w:ind w:left="1440" w:hanging="360"/>
      </w:pPr>
      <w:rPr>
        <w:rFonts w:ascii="Times" w:hAnsi="Times" w:hint="default"/>
      </w:rPr>
    </w:lvl>
    <w:lvl w:ilvl="2" w:tplc="4344D398" w:tentative="1">
      <w:start w:val="1"/>
      <w:numFmt w:val="bullet"/>
      <w:lvlText w:val="•"/>
      <w:lvlJc w:val="left"/>
      <w:pPr>
        <w:tabs>
          <w:tab w:val="num" w:pos="2160"/>
        </w:tabs>
        <w:ind w:left="2160" w:hanging="360"/>
      </w:pPr>
      <w:rPr>
        <w:rFonts w:ascii="Times" w:hAnsi="Times" w:hint="default"/>
      </w:rPr>
    </w:lvl>
    <w:lvl w:ilvl="3" w:tplc="1F68554E" w:tentative="1">
      <w:start w:val="1"/>
      <w:numFmt w:val="bullet"/>
      <w:lvlText w:val="•"/>
      <w:lvlJc w:val="left"/>
      <w:pPr>
        <w:tabs>
          <w:tab w:val="num" w:pos="2880"/>
        </w:tabs>
        <w:ind w:left="2880" w:hanging="360"/>
      </w:pPr>
      <w:rPr>
        <w:rFonts w:ascii="Times" w:hAnsi="Times" w:hint="default"/>
      </w:rPr>
    </w:lvl>
    <w:lvl w:ilvl="4" w:tplc="120A6152" w:tentative="1">
      <w:start w:val="1"/>
      <w:numFmt w:val="bullet"/>
      <w:lvlText w:val="•"/>
      <w:lvlJc w:val="left"/>
      <w:pPr>
        <w:tabs>
          <w:tab w:val="num" w:pos="3600"/>
        </w:tabs>
        <w:ind w:left="3600" w:hanging="360"/>
      </w:pPr>
      <w:rPr>
        <w:rFonts w:ascii="Times" w:hAnsi="Times" w:hint="default"/>
      </w:rPr>
    </w:lvl>
    <w:lvl w:ilvl="5" w:tplc="0F9875F6" w:tentative="1">
      <w:start w:val="1"/>
      <w:numFmt w:val="bullet"/>
      <w:lvlText w:val="•"/>
      <w:lvlJc w:val="left"/>
      <w:pPr>
        <w:tabs>
          <w:tab w:val="num" w:pos="4320"/>
        </w:tabs>
        <w:ind w:left="4320" w:hanging="360"/>
      </w:pPr>
      <w:rPr>
        <w:rFonts w:ascii="Times" w:hAnsi="Times" w:hint="default"/>
      </w:rPr>
    </w:lvl>
    <w:lvl w:ilvl="6" w:tplc="C27487FA" w:tentative="1">
      <w:start w:val="1"/>
      <w:numFmt w:val="bullet"/>
      <w:lvlText w:val="•"/>
      <w:lvlJc w:val="left"/>
      <w:pPr>
        <w:tabs>
          <w:tab w:val="num" w:pos="5040"/>
        </w:tabs>
        <w:ind w:left="5040" w:hanging="360"/>
      </w:pPr>
      <w:rPr>
        <w:rFonts w:ascii="Times" w:hAnsi="Times" w:hint="default"/>
      </w:rPr>
    </w:lvl>
    <w:lvl w:ilvl="7" w:tplc="0516A000" w:tentative="1">
      <w:start w:val="1"/>
      <w:numFmt w:val="bullet"/>
      <w:lvlText w:val="•"/>
      <w:lvlJc w:val="left"/>
      <w:pPr>
        <w:tabs>
          <w:tab w:val="num" w:pos="5760"/>
        </w:tabs>
        <w:ind w:left="5760" w:hanging="360"/>
      </w:pPr>
      <w:rPr>
        <w:rFonts w:ascii="Times" w:hAnsi="Times" w:hint="default"/>
      </w:rPr>
    </w:lvl>
    <w:lvl w:ilvl="8" w:tplc="B43AB84C" w:tentative="1">
      <w:start w:val="1"/>
      <w:numFmt w:val="bullet"/>
      <w:lvlText w:val="•"/>
      <w:lvlJc w:val="left"/>
      <w:pPr>
        <w:tabs>
          <w:tab w:val="num" w:pos="6480"/>
        </w:tabs>
        <w:ind w:left="6480" w:hanging="360"/>
      </w:pPr>
      <w:rPr>
        <w:rFonts w:ascii="Times" w:hAnsi="Times" w:hint="default"/>
      </w:rPr>
    </w:lvl>
  </w:abstractNum>
  <w:abstractNum w:abstractNumId="52">
    <w:nsid w:val="35CA3D69"/>
    <w:multiLevelType w:val="hybridMultilevel"/>
    <w:tmpl w:val="B5DEB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63D039D"/>
    <w:multiLevelType w:val="hybridMultilevel"/>
    <w:tmpl w:val="9C7CE2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6521558"/>
    <w:multiLevelType w:val="hybridMultilevel"/>
    <w:tmpl w:val="85E2C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6EF3006"/>
    <w:multiLevelType w:val="hybridMultilevel"/>
    <w:tmpl w:val="1396B92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6">
    <w:nsid w:val="37DD59D4"/>
    <w:multiLevelType w:val="hybridMultilevel"/>
    <w:tmpl w:val="EC482C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94972C7"/>
    <w:multiLevelType w:val="hybridMultilevel"/>
    <w:tmpl w:val="4F40C020"/>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58">
    <w:nsid w:val="398B4BB4"/>
    <w:multiLevelType w:val="hybridMultilevel"/>
    <w:tmpl w:val="9BD6FB18"/>
    <w:lvl w:ilvl="0" w:tplc="B40A6038">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9">
    <w:nsid w:val="3A0939AC"/>
    <w:multiLevelType w:val="hybridMultilevel"/>
    <w:tmpl w:val="7F6CE474"/>
    <w:lvl w:ilvl="0" w:tplc="B1D84806">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F5D80128" w:tentative="1">
      <w:start w:val="1"/>
      <w:numFmt w:val="decimal"/>
      <w:lvlText w:val="%3."/>
      <w:lvlJc w:val="left"/>
      <w:pPr>
        <w:tabs>
          <w:tab w:val="num" w:pos="2160"/>
        </w:tabs>
        <w:ind w:left="2160" w:hanging="360"/>
      </w:pPr>
    </w:lvl>
    <w:lvl w:ilvl="3" w:tplc="A56A6BEE" w:tentative="1">
      <w:start w:val="1"/>
      <w:numFmt w:val="decimal"/>
      <w:lvlText w:val="%4."/>
      <w:lvlJc w:val="left"/>
      <w:pPr>
        <w:tabs>
          <w:tab w:val="num" w:pos="2880"/>
        </w:tabs>
        <w:ind w:left="2880" w:hanging="360"/>
      </w:pPr>
    </w:lvl>
    <w:lvl w:ilvl="4" w:tplc="1A28D42A" w:tentative="1">
      <w:start w:val="1"/>
      <w:numFmt w:val="decimal"/>
      <w:lvlText w:val="%5."/>
      <w:lvlJc w:val="left"/>
      <w:pPr>
        <w:tabs>
          <w:tab w:val="num" w:pos="3600"/>
        </w:tabs>
        <w:ind w:left="3600" w:hanging="360"/>
      </w:pPr>
    </w:lvl>
    <w:lvl w:ilvl="5" w:tplc="FDF08D2A" w:tentative="1">
      <w:start w:val="1"/>
      <w:numFmt w:val="decimal"/>
      <w:lvlText w:val="%6."/>
      <w:lvlJc w:val="left"/>
      <w:pPr>
        <w:tabs>
          <w:tab w:val="num" w:pos="4320"/>
        </w:tabs>
        <w:ind w:left="4320" w:hanging="360"/>
      </w:pPr>
    </w:lvl>
    <w:lvl w:ilvl="6" w:tplc="1E3E6FF2" w:tentative="1">
      <w:start w:val="1"/>
      <w:numFmt w:val="decimal"/>
      <w:lvlText w:val="%7."/>
      <w:lvlJc w:val="left"/>
      <w:pPr>
        <w:tabs>
          <w:tab w:val="num" w:pos="5040"/>
        </w:tabs>
        <w:ind w:left="5040" w:hanging="360"/>
      </w:pPr>
    </w:lvl>
    <w:lvl w:ilvl="7" w:tplc="F77013A2" w:tentative="1">
      <w:start w:val="1"/>
      <w:numFmt w:val="decimal"/>
      <w:lvlText w:val="%8."/>
      <w:lvlJc w:val="left"/>
      <w:pPr>
        <w:tabs>
          <w:tab w:val="num" w:pos="5760"/>
        </w:tabs>
        <w:ind w:left="5760" w:hanging="360"/>
      </w:pPr>
    </w:lvl>
    <w:lvl w:ilvl="8" w:tplc="7250D44A" w:tentative="1">
      <w:start w:val="1"/>
      <w:numFmt w:val="decimal"/>
      <w:lvlText w:val="%9."/>
      <w:lvlJc w:val="left"/>
      <w:pPr>
        <w:tabs>
          <w:tab w:val="num" w:pos="6480"/>
        </w:tabs>
        <w:ind w:left="6480" w:hanging="360"/>
      </w:pPr>
    </w:lvl>
  </w:abstractNum>
  <w:abstractNum w:abstractNumId="60">
    <w:nsid w:val="3A7F6859"/>
    <w:multiLevelType w:val="hybridMultilevel"/>
    <w:tmpl w:val="C1C40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C525C08"/>
    <w:multiLevelType w:val="hybridMultilevel"/>
    <w:tmpl w:val="4D72987A"/>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62">
    <w:nsid w:val="3E406E53"/>
    <w:multiLevelType w:val="hybridMultilevel"/>
    <w:tmpl w:val="1E063F94"/>
    <w:lvl w:ilvl="0" w:tplc="595483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40320406"/>
    <w:multiLevelType w:val="hybridMultilevel"/>
    <w:tmpl w:val="279E3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06D457A"/>
    <w:multiLevelType w:val="hybridMultilevel"/>
    <w:tmpl w:val="1BD296D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06E0BEE"/>
    <w:multiLevelType w:val="hybridMultilevel"/>
    <w:tmpl w:val="C1044FE0"/>
    <w:lvl w:ilvl="0" w:tplc="B778190A">
      <w:start w:val="1"/>
      <w:numFmt w:val="bullet"/>
      <w:lvlText w:val="•"/>
      <w:lvlJc w:val="left"/>
      <w:pPr>
        <w:tabs>
          <w:tab w:val="num" w:pos="720"/>
        </w:tabs>
        <w:ind w:left="720" w:hanging="360"/>
      </w:pPr>
      <w:rPr>
        <w:rFonts w:ascii="Times New Roman" w:hAnsi="Times New Roman" w:hint="default"/>
      </w:rPr>
    </w:lvl>
    <w:lvl w:ilvl="1" w:tplc="00D437F2" w:tentative="1">
      <w:start w:val="1"/>
      <w:numFmt w:val="bullet"/>
      <w:lvlText w:val="•"/>
      <w:lvlJc w:val="left"/>
      <w:pPr>
        <w:tabs>
          <w:tab w:val="num" w:pos="1440"/>
        </w:tabs>
        <w:ind w:left="1440" w:hanging="360"/>
      </w:pPr>
      <w:rPr>
        <w:rFonts w:ascii="Times New Roman" w:hAnsi="Times New Roman" w:hint="default"/>
      </w:rPr>
    </w:lvl>
    <w:lvl w:ilvl="2" w:tplc="A1584432" w:tentative="1">
      <w:start w:val="1"/>
      <w:numFmt w:val="bullet"/>
      <w:lvlText w:val="•"/>
      <w:lvlJc w:val="left"/>
      <w:pPr>
        <w:tabs>
          <w:tab w:val="num" w:pos="2160"/>
        </w:tabs>
        <w:ind w:left="2160" w:hanging="360"/>
      </w:pPr>
      <w:rPr>
        <w:rFonts w:ascii="Times New Roman" w:hAnsi="Times New Roman" w:hint="default"/>
      </w:rPr>
    </w:lvl>
    <w:lvl w:ilvl="3" w:tplc="B8D8E2A2" w:tentative="1">
      <w:start w:val="1"/>
      <w:numFmt w:val="bullet"/>
      <w:lvlText w:val="•"/>
      <w:lvlJc w:val="left"/>
      <w:pPr>
        <w:tabs>
          <w:tab w:val="num" w:pos="2880"/>
        </w:tabs>
        <w:ind w:left="2880" w:hanging="360"/>
      </w:pPr>
      <w:rPr>
        <w:rFonts w:ascii="Times New Roman" w:hAnsi="Times New Roman" w:hint="default"/>
      </w:rPr>
    </w:lvl>
    <w:lvl w:ilvl="4" w:tplc="F06AC40C" w:tentative="1">
      <w:start w:val="1"/>
      <w:numFmt w:val="bullet"/>
      <w:lvlText w:val="•"/>
      <w:lvlJc w:val="left"/>
      <w:pPr>
        <w:tabs>
          <w:tab w:val="num" w:pos="3600"/>
        </w:tabs>
        <w:ind w:left="3600" w:hanging="360"/>
      </w:pPr>
      <w:rPr>
        <w:rFonts w:ascii="Times New Roman" w:hAnsi="Times New Roman" w:hint="default"/>
      </w:rPr>
    </w:lvl>
    <w:lvl w:ilvl="5" w:tplc="9D2669E4" w:tentative="1">
      <w:start w:val="1"/>
      <w:numFmt w:val="bullet"/>
      <w:lvlText w:val="•"/>
      <w:lvlJc w:val="left"/>
      <w:pPr>
        <w:tabs>
          <w:tab w:val="num" w:pos="4320"/>
        </w:tabs>
        <w:ind w:left="4320" w:hanging="360"/>
      </w:pPr>
      <w:rPr>
        <w:rFonts w:ascii="Times New Roman" w:hAnsi="Times New Roman" w:hint="default"/>
      </w:rPr>
    </w:lvl>
    <w:lvl w:ilvl="6" w:tplc="CBA4F48C" w:tentative="1">
      <w:start w:val="1"/>
      <w:numFmt w:val="bullet"/>
      <w:lvlText w:val="•"/>
      <w:lvlJc w:val="left"/>
      <w:pPr>
        <w:tabs>
          <w:tab w:val="num" w:pos="5040"/>
        </w:tabs>
        <w:ind w:left="5040" w:hanging="360"/>
      </w:pPr>
      <w:rPr>
        <w:rFonts w:ascii="Times New Roman" w:hAnsi="Times New Roman" w:hint="default"/>
      </w:rPr>
    </w:lvl>
    <w:lvl w:ilvl="7" w:tplc="3ED6E3FE" w:tentative="1">
      <w:start w:val="1"/>
      <w:numFmt w:val="bullet"/>
      <w:lvlText w:val="•"/>
      <w:lvlJc w:val="left"/>
      <w:pPr>
        <w:tabs>
          <w:tab w:val="num" w:pos="5760"/>
        </w:tabs>
        <w:ind w:left="5760" w:hanging="360"/>
      </w:pPr>
      <w:rPr>
        <w:rFonts w:ascii="Times New Roman" w:hAnsi="Times New Roman" w:hint="default"/>
      </w:rPr>
    </w:lvl>
    <w:lvl w:ilvl="8" w:tplc="2ACC2D16" w:tentative="1">
      <w:start w:val="1"/>
      <w:numFmt w:val="bullet"/>
      <w:lvlText w:val="•"/>
      <w:lvlJc w:val="left"/>
      <w:pPr>
        <w:tabs>
          <w:tab w:val="num" w:pos="6480"/>
        </w:tabs>
        <w:ind w:left="6480" w:hanging="360"/>
      </w:pPr>
      <w:rPr>
        <w:rFonts w:ascii="Times New Roman" w:hAnsi="Times New Roman" w:hint="default"/>
      </w:rPr>
    </w:lvl>
  </w:abstractNum>
  <w:abstractNum w:abstractNumId="66">
    <w:nsid w:val="40954539"/>
    <w:multiLevelType w:val="hybridMultilevel"/>
    <w:tmpl w:val="835AA96C"/>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67">
    <w:nsid w:val="43CF1219"/>
    <w:multiLevelType w:val="hybridMultilevel"/>
    <w:tmpl w:val="D6AE8F4E"/>
    <w:lvl w:ilvl="0" w:tplc="00000642">
      <w:start w:val="1"/>
      <w:numFmt w:val="bullet"/>
      <w:lvlText w:val="⁃"/>
      <w:lvlJc w:val="left"/>
      <w:pPr>
        <w:ind w:left="1080" w:hanging="360"/>
      </w:p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444839E7"/>
    <w:multiLevelType w:val="hybridMultilevel"/>
    <w:tmpl w:val="15A003C0"/>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69">
    <w:nsid w:val="4A37779A"/>
    <w:multiLevelType w:val="hybridMultilevel"/>
    <w:tmpl w:val="9F8891DA"/>
    <w:lvl w:ilvl="0" w:tplc="CF825BB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4A40316A"/>
    <w:multiLevelType w:val="hybridMultilevel"/>
    <w:tmpl w:val="50DC9F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4A7247E5"/>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2">
    <w:nsid w:val="4A962BD7"/>
    <w:multiLevelType w:val="hybridMultilevel"/>
    <w:tmpl w:val="478C1C5E"/>
    <w:lvl w:ilvl="0" w:tplc="0000000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A9B68D6"/>
    <w:multiLevelType w:val="hybridMultilevel"/>
    <w:tmpl w:val="4086DD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4AC22645"/>
    <w:multiLevelType w:val="hybridMultilevel"/>
    <w:tmpl w:val="CB64578A"/>
    <w:lvl w:ilvl="0" w:tplc="F6D88708">
      <w:start w:val="1"/>
      <w:numFmt w:val="bullet"/>
      <w:lvlText w:val="•"/>
      <w:lvlJc w:val="left"/>
      <w:pPr>
        <w:tabs>
          <w:tab w:val="num" w:pos="720"/>
        </w:tabs>
        <w:ind w:left="720" w:hanging="360"/>
      </w:pPr>
      <w:rPr>
        <w:rFonts w:ascii="Times New Roman" w:hAnsi="Times New Roman" w:hint="default"/>
      </w:rPr>
    </w:lvl>
    <w:lvl w:ilvl="1" w:tplc="C6D42F02">
      <w:start w:val="97"/>
      <w:numFmt w:val="bullet"/>
      <w:lvlText w:val="–"/>
      <w:lvlJc w:val="left"/>
      <w:pPr>
        <w:tabs>
          <w:tab w:val="num" w:pos="1440"/>
        </w:tabs>
        <w:ind w:left="1440" w:hanging="360"/>
      </w:pPr>
      <w:rPr>
        <w:rFonts w:ascii="Times New Roman" w:hAnsi="Times New Roman" w:hint="default"/>
      </w:rPr>
    </w:lvl>
    <w:lvl w:ilvl="2" w:tplc="BD46C3D0" w:tentative="1">
      <w:start w:val="1"/>
      <w:numFmt w:val="bullet"/>
      <w:lvlText w:val="•"/>
      <w:lvlJc w:val="left"/>
      <w:pPr>
        <w:tabs>
          <w:tab w:val="num" w:pos="2160"/>
        </w:tabs>
        <w:ind w:left="2160" w:hanging="360"/>
      </w:pPr>
      <w:rPr>
        <w:rFonts w:ascii="Times New Roman" w:hAnsi="Times New Roman" w:hint="default"/>
      </w:rPr>
    </w:lvl>
    <w:lvl w:ilvl="3" w:tplc="97B8EC2A" w:tentative="1">
      <w:start w:val="1"/>
      <w:numFmt w:val="bullet"/>
      <w:lvlText w:val="•"/>
      <w:lvlJc w:val="left"/>
      <w:pPr>
        <w:tabs>
          <w:tab w:val="num" w:pos="2880"/>
        </w:tabs>
        <w:ind w:left="2880" w:hanging="360"/>
      </w:pPr>
      <w:rPr>
        <w:rFonts w:ascii="Times New Roman" w:hAnsi="Times New Roman" w:hint="default"/>
      </w:rPr>
    </w:lvl>
    <w:lvl w:ilvl="4" w:tplc="8E28F652" w:tentative="1">
      <w:start w:val="1"/>
      <w:numFmt w:val="bullet"/>
      <w:lvlText w:val="•"/>
      <w:lvlJc w:val="left"/>
      <w:pPr>
        <w:tabs>
          <w:tab w:val="num" w:pos="3600"/>
        </w:tabs>
        <w:ind w:left="3600" w:hanging="360"/>
      </w:pPr>
      <w:rPr>
        <w:rFonts w:ascii="Times New Roman" w:hAnsi="Times New Roman" w:hint="default"/>
      </w:rPr>
    </w:lvl>
    <w:lvl w:ilvl="5" w:tplc="484624B6" w:tentative="1">
      <w:start w:val="1"/>
      <w:numFmt w:val="bullet"/>
      <w:lvlText w:val="•"/>
      <w:lvlJc w:val="left"/>
      <w:pPr>
        <w:tabs>
          <w:tab w:val="num" w:pos="4320"/>
        </w:tabs>
        <w:ind w:left="4320" w:hanging="360"/>
      </w:pPr>
      <w:rPr>
        <w:rFonts w:ascii="Times New Roman" w:hAnsi="Times New Roman" w:hint="default"/>
      </w:rPr>
    </w:lvl>
    <w:lvl w:ilvl="6" w:tplc="A0A2DDCE" w:tentative="1">
      <w:start w:val="1"/>
      <w:numFmt w:val="bullet"/>
      <w:lvlText w:val="•"/>
      <w:lvlJc w:val="left"/>
      <w:pPr>
        <w:tabs>
          <w:tab w:val="num" w:pos="5040"/>
        </w:tabs>
        <w:ind w:left="5040" w:hanging="360"/>
      </w:pPr>
      <w:rPr>
        <w:rFonts w:ascii="Times New Roman" w:hAnsi="Times New Roman" w:hint="default"/>
      </w:rPr>
    </w:lvl>
    <w:lvl w:ilvl="7" w:tplc="CE262596" w:tentative="1">
      <w:start w:val="1"/>
      <w:numFmt w:val="bullet"/>
      <w:lvlText w:val="•"/>
      <w:lvlJc w:val="left"/>
      <w:pPr>
        <w:tabs>
          <w:tab w:val="num" w:pos="5760"/>
        </w:tabs>
        <w:ind w:left="5760" w:hanging="360"/>
      </w:pPr>
      <w:rPr>
        <w:rFonts w:ascii="Times New Roman" w:hAnsi="Times New Roman" w:hint="default"/>
      </w:rPr>
    </w:lvl>
    <w:lvl w:ilvl="8" w:tplc="2FC4FD76" w:tentative="1">
      <w:start w:val="1"/>
      <w:numFmt w:val="bullet"/>
      <w:lvlText w:val="•"/>
      <w:lvlJc w:val="left"/>
      <w:pPr>
        <w:tabs>
          <w:tab w:val="num" w:pos="6480"/>
        </w:tabs>
        <w:ind w:left="6480" w:hanging="360"/>
      </w:pPr>
      <w:rPr>
        <w:rFonts w:ascii="Times New Roman" w:hAnsi="Times New Roman" w:hint="default"/>
      </w:rPr>
    </w:lvl>
  </w:abstractNum>
  <w:abstractNum w:abstractNumId="75">
    <w:nsid w:val="4B792ECF"/>
    <w:multiLevelType w:val="hybridMultilevel"/>
    <w:tmpl w:val="E09E9984"/>
    <w:lvl w:ilvl="0" w:tplc="89D6495A">
      <w:start w:val="1"/>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6">
    <w:nsid w:val="4C134525"/>
    <w:multiLevelType w:val="hybridMultilevel"/>
    <w:tmpl w:val="58563736"/>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4C1C01F9"/>
    <w:multiLevelType w:val="hybridMultilevel"/>
    <w:tmpl w:val="BAFA8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D656FBF"/>
    <w:multiLevelType w:val="hybridMultilevel"/>
    <w:tmpl w:val="87D80620"/>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9">
    <w:nsid w:val="4E316388"/>
    <w:multiLevelType w:val="hybridMultilevel"/>
    <w:tmpl w:val="5686D9A4"/>
    <w:lvl w:ilvl="0" w:tplc="0000000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F6C1645"/>
    <w:multiLevelType w:val="multilevel"/>
    <w:tmpl w:val="0780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51D93317"/>
    <w:multiLevelType w:val="multilevel"/>
    <w:tmpl w:val="60CE4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54C70CBD"/>
    <w:multiLevelType w:val="hybridMultilevel"/>
    <w:tmpl w:val="FD6E016C"/>
    <w:lvl w:ilvl="0" w:tplc="751E747C">
      <w:start w:val="1"/>
      <w:numFmt w:val="bullet"/>
      <w:lvlText w:val="•"/>
      <w:lvlJc w:val="left"/>
      <w:pPr>
        <w:tabs>
          <w:tab w:val="num" w:pos="720"/>
        </w:tabs>
        <w:ind w:left="720" w:hanging="360"/>
      </w:pPr>
      <w:rPr>
        <w:rFonts w:ascii="Times New Roman" w:hAnsi="Times New Roman" w:hint="default"/>
      </w:rPr>
    </w:lvl>
    <w:lvl w:ilvl="1" w:tplc="2310A430">
      <w:start w:val="97"/>
      <w:numFmt w:val="bullet"/>
      <w:lvlText w:val="–"/>
      <w:lvlJc w:val="left"/>
      <w:pPr>
        <w:tabs>
          <w:tab w:val="num" w:pos="1440"/>
        </w:tabs>
        <w:ind w:left="1440" w:hanging="360"/>
      </w:pPr>
      <w:rPr>
        <w:rFonts w:ascii="Times New Roman" w:hAnsi="Times New Roman" w:hint="default"/>
      </w:rPr>
    </w:lvl>
    <w:lvl w:ilvl="2" w:tplc="3894E8C6" w:tentative="1">
      <w:start w:val="1"/>
      <w:numFmt w:val="bullet"/>
      <w:lvlText w:val="•"/>
      <w:lvlJc w:val="left"/>
      <w:pPr>
        <w:tabs>
          <w:tab w:val="num" w:pos="2160"/>
        </w:tabs>
        <w:ind w:left="2160" w:hanging="360"/>
      </w:pPr>
      <w:rPr>
        <w:rFonts w:ascii="Times New Roman" w:hAnsi="Times New Roman" w:hint="default"/>
      </w:rPr>
    </w:lvl>
    <w:lvl w:ilvl="3" w:tplc="9586A90C" w:tentative="1">
      <w:start w:val="1"/>
      <w:numFmt w:val="bullet"/>
      <w:lvlText w:val="•"/>
      <w:lvlJc w:val="left"/>
      <w:pPr>
        <w:tabs>
          <w:tab w:val="num" w:pos="2880"/>
        </w:tabs>
        <w:ind w:left="2880" w:hanging="360"/>
      </w:pPr>
      <w:rPr>
        <w:rFonts w:ascii="Times New Roman" w:hAnsi="Times New Roman" w:hint="default"/>
      </w:rPr>
    </w:lvl>
    <w:lvl w:ilvl="4" w:tplc="B55AB56A" w:tentative="1">
      <w:start w:val="1"/>
      <w:numFmt w:val="bullet"/>
      <w:lvlText w:val="•"/>
      <w:lvlJc w:val="left"/>
      <w:pPr>
        <w:tabs>
          <w:tab w:val="num" w:pos="3600"/>
        </w:tabs>
        <w:ind w:left="3600" w:hanging="360"/>
      </w:pPr>
      <w:rPr>
        <w:rFonts w:ascii="Times New Roman" w:hAnsi="Times New Roman" w:hint="default"/>
      </w:rPr>
    </w:lvl>
    <w:lvl w:ilvl="5" w:tplc="19EE1E52" w:tentative="1">
      <w:start w:val="1"/>
      <w:numFmt w:val="bullet"/>
      <w:lvlText w:val="•"/>
      <w:lvlJc w:val="left"/>
      <w:pPr>
        <w:tabs>
          <w:tab w:val="num" w:pos="4320"/>
        </w:tabs>
        <w:ind w:left="4320" w:hanging="360"/>
      </w:pPr>
      <w:rPr>
        <w:rFonts w:ascii="Times New Roman" w:hAnsi="Times New Roman" w:hint="default"/>
      </w:rPr>
    </w:lvl>
    <w:lvl w:ilvl="6" w:tplc="755A59F6" w:tentative="1">
      <w:start w:val="1"/>
      <w:numFmt w:val="bullet"/>
      <w:lvlText w:val="•"/>
      <w:lvlJc w:val="left"/>
      <w:pPr>
        <w:tabs>
          <w:tab w:val="num" w:pos="5040"/>
        </w:tabs>
        <w:ind w:left="5040" w:hanging="360"/>
      </w:pPr>
      <w:rPr>
        <w:rFonts w:ascii="Times New Roman" w:hAnsi="Times New Roman" w:hint="default"/>
      </w:rPr>
    </w:lvl>
    <w:lvl w:ilvl="7" w:tplc="85F8FAFE" w:tentative="1">
      <w:start w:val="1"/>
      <w:numFmt w:val="bullet"/>
      <w:lvlText w:val="•"/>
      <w:lvlJc w:val="left"/>
      <w:pPr>
        <w:tabs>
          <w:tab w:val="num" w:pos="5760"/>
        </w:tabs>
        <w:ind w:left="5760" w:hanging="360"/>
      </w:pPr>
      <w:rPr>
        <w:rFonts w:ascii="Times New Roman" w:hAnsi="Times New Roman" w:hint="default"/>
      </w:rPr>
    </w:lvl>
    <w:lvl w:ilvl="8" w:tplc="9C46B748" w:tentative="1">
      <w:start w:val="1"/>
      <w:numFmt w:val="bullet"/>
      <w:lvlText w:val="•"/>
      <w:lvlJc w:val="left"/>
      <w:pPr>
        <w:tabs>
          <w:tab w:val="num" w:pos="6480"/>
        </w:tabs>
        <w:ind w:left="6480" w:hanging="360"/>
      </w:pPr>
      <w:rPr>
        <w:rFonts w:ascii="Times New Roman" w:hAnsi="Times New Roman" w:hint="default"/>
      </w:rPr>
    </w:lvl>
  </w:abstractNum>
  <w:abstractNum w:abstractNumId="83">
    <w:nsid w:val="550739A0"/>
    <w:multiLevelType w:val="hybridMultilevel"/>
    <w:tmpl w:val="D6D0A9B6"/>
    <w:lvl w:ilvl="0" w:tplc="0000000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6A675A5"/>
    <w:multiLevelType w:val="hybridMultilevel"/>
    <w:tmpl w:val="8CDC3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7174D49"/>
    <w:multiLevelType w:val="hybridMultilevel"/>
    <w:tmpl w:val="95FA1222"/>
    <w:lvl w:ilvl="0" w:tplc="0000000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7B74769"/>
    <w:multiLevelType w:val="hybridMultilevel"/>
    <w:tmpl w:val="881057D2"/>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7">
    <w:nsid w:val="57D14002"/>
    <w:multiLevelType w:val="hybridMultilevel"/>
    <w:tmpl w:val="8B721E0A"/>
    <w:lvl w:ilvl="0" w:tplc="00000642">
      <w:start w:val="1"/>
      <w:numFmt w:val="bullet"/>
      <w:lvlText w:val="⁃"/>
      <w:lvlJc w:val="left"/>
      <w:pPr>
        <w:ind w:left="360" w:hanging="360"/>
      </w:p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88">
    <w:nsid w:val="587A1452"/>
    <w:multiLevelType w:val="multilevel"/>
    <w:tmpl w:val="A5986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595018A6"/>
    <w:multiLevelType w:val="hybridMultilevel"/>
    <w:tmpl w:val="EB86F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9E57050"/>
    <w:multiLevelType w:val="hybridMultilevel"/>
    <w:tmpl w:val="B3AEA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CC83DC2"/>
    <w:multiLevelType w:val="hybridMultilevel"/>
    <w:tmpl w:val="EEA4CBD2"/>
    <w:lvl w:ilvl="0" w:tplc="751E747C">
      <w:start w:val="1"/>
      <w:numFmt w:val="bullet"/>
      <w:lvlText w:val="•"/>
      <w:lvlJc w:val="left"/>
      <w:pPr>
        <w:tabs>
          <w:tab w:val="num" w:pos="720"/>
        </w:tabs>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DDB6E42"/>
    <w:multiLevelType w:val="hybridMultilevel"/>
    <w:tmpl w:val="35E0309C"/>
    <w:lvl w:ilvl="0" w:tplc="0000000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nsid w:val="5EDF5B1F"/>
    <w:multiLevelType w:val="hybridMultilevel"/>
    <w:tmpl w:val="1CF8C248"/>
    <w:lvl w:ilvl="0" w:tplc="D8386D3C">
      <w:start w:val="1"/>
      <w:numFmt w:val="bullet"/>
      <w:lvlText w:val="•"/>
      <w:lvlJc w:val="left"/>
      <w:pPr>
        <w:tabs>
          <w:tab w:val="num" w:pos="720"/>
        </w:tabs>
        <w:ind w:left="720" w:hanging="360"/>
      </w:pPr>
      <w:rPr>
        <w:rFonts w:ascii="Times New Roman" w:hAnsi="Times New Roman" w:hint="default"/>
      </w:rPr>
    </w:lvl>
    <w:lvl w:ilvl="1" w:tplc="38489DC0">
      <w:start w:val="97"/>
      <w:numFmt w:val="bullet"/>
      <w:lvlText w:val="–"/>
      <w:lvlJc w:val="left"/>
      <w:pPr>
        <w:tabs>
          <w:tab w:val="num" w:pos="1440"/>
        </w:tabs>
        <w:ind w:left="1440" w:hanging="360"/>
      </w:pPr>
      <w:rPr>
        <w:rFonts w:ascii="Times New Roman" w:hAnsi="Times New Roman" w:hint="default"/>
      </w:rPr>
    </w:lvl>
    <w:lvl w:ilvl="2" w:tplc="64467016" w:tentative="1">
      <w:start w:val="1"/>
      <w:numFmt w:val="bullet"/>
      <w:lvlText w:val="•"/>
      <w:lvlJc w:val="left"/>
      <w:pPr>
        <w:tabs>
          <w:tab w:val="num" w:pos="2160"/>
        </w:tabs>
        <w:ind w:left="2160" w:hanging="360"/>
      </w:pPr>
      <w:rPr>
        <w:rFonts w:ascii="Times New Roman" w:hAnsi="Times New Roman" w:hint="default"/>
      </w:rPr>
    </w:lvl>
    <w:lvl w:ilvl="3" w:tplc="681A1F32" w:tentative="1">
      <w:start w:val="1"/>
      <w:numFmt w:val="bullet"/>
      <w:lvlText w:val="•"/>
      <w:lvlJc w:val="left"/>
      <w:pPr>
        <w:tabs>
          <w:tab w:val="num" w:pos="2880"/>
        </w:tabs>
        <w:ind w:left="2880" w:hanging="360"/>
      </w:pPr>
      <w:rPr>
        <w:rFonts w:ascii="Times New Roman" w:hAnsi="Times New Roman" w:hint="default"/>
      </w:rPr>
    </w:lvl>
    <w:lvl w:ilvl="4" w:tplc="41527118" w:tentative="1">
      <w:start w:val="1"/>
      <w:numFmt w:val="bullet"/>
      <w:lvlText w:val="•"/>
      <w:lvlJc w:val="left"/>
      <w:pPr>
        <w:tabs>
          <w:tab w:val="num" w:pos="3600"/>
        </w:tabs>
        <w:ind w:left="3600" w:hanging="360"/>
      </w:pPr>
      <w:rPr>
        <w:rFonts w:ascii="Times New Roman" w:hAnsi="Times New Roman" w:hint="default"/>
      </w:rPr>
    </w:lvl>
    <w:lvl w:ilvl="5" w:tplc="3C68C11E" w:tentative="1">
      <w:start w:val="1"/>
      <w:numFmt w:val="bullet"/>
      <w:lvlText w:val="•"/>
      <w:lvlJc w:val="left"/>
      <w:pPr>
        <w:tabs>
          <w:tab w:val="num" w:pos="4320"/>
        </w:tabs>
        <w:ind w:left="4320" w:hanging="360"/>
      </w:pPr>
      <w:rPr>
        <w:rFonts w:ascii="Times New Roman" w:hAnsi="Times New Roman" w:hint="default"/>
      </w:rPr>
    </w:lvl>
    <w:lvl w:ilvl="6" w:tplc="2E746974" w:tentative="1">
      <w:start w:val="1"/>
      <w:numFmt w:val="bullet"/>
      <w:lvlText w:val="•"/>
      <w:lvlJc w:val="left"/>
      <w:pPr>
        <w:tabs>
          <w:tab w:val="num" w:pos="5040"/>
        </w:tabs>
        <w:ind w:left="5040" w:hanging="360"/>
      </w:pPr>
      <w:rPr>
        <w:rFonts w:ascii="Times New Roman" w:hAnsi="Times New Roman" w:hint="default"/>
      </w:rPr>
    </w:lvl>
    <w:lvl w:ilvl="7" w:tplc="22AA5B88" w:tentative="1">
      <w:start w:val="1"/>
      <w:numFmt w:val="bullet"/>
      <w:lvlText w:val="•"/>
      <w:lvlJc w:val="left"/>
      <w:pPr>
        <w:tabs>
          <w:tab w:val="num" w:pos="5760"/>
        </w:tabs>
        <w:ind w:left="5760" w:hanging="360"/>
      </w:pPr>
      <w:rPr>
        <w:rFonts w:ascii="Times New Roman" w:hAnsi="Times New Roman" w:hint="default"/>
      </w:rPr>
    </w:lvl>
    <w:lvl w:ilvl="8" w:tplc="C5864DB4" w:tentative="1">
      <w:start w:val="1"/>
      <w:numFmt w:val="bullet"/>
      <w:lvlText w:val="•"/>
      <w:lvlJc w:val="left"/>
      <w:pPr>
        <w:tabs>
          <w:tab w:val="num" w:pos="6480"/>
        </w:tabs>
        <w:ind w:left="6480" w:hanging="360"/>
      </w:pPr>
      <w:rPr>
        <w:rFonts w:ascii="Times New Roman" w:hAnsi="Times New Roman" w:hint="default"/>
      </w:rPr>
    </w:lvl>
  </w:abstractNum>
  <w:abstractNum w:abstractNumId="94">
    <w:nsid w:val="608937CC"/>
    <w:multiLevelType w:val="hybridMultilevel"/>
    <w:tmpl w:val="F1781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17D4955"/>
    <w:multiLevelType w:val="hybridMultilevel"/>
    <w:tmpl w:val="F0F6CD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2812FB1"/>
    <w:multiLevelType w:val="hybridMultilevel"/>
    <w:tmpl w:val="CC2AE49E"/>
    <w:lvl w:ilvl="0" w:tplc="2B92FEE6">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2B1793E"/>
    <w:multiLevelType w:val="hybridMultilevel"/>
    <w:tmpl w:val="04CA2736"/>
    <w:lvl w:ilvl="0" w:tplc="89D6495A">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8">
    <w:nsid w:val="632E2253"/>
    <w:multiLevelType w:val="hybridMultilevel"/>
    <w:tmpl w:val="05C81F94"/>
    <w:lvl w:ilvl="0" w:tplc="04090003">
      <w:start w:val="1"/>
      <w:numFmt w:val="bullet"/>
      <w:lvlText w:val="o"/>
      <w:lvlJc w:val="left"/>
      <w:pPr>
        <w:ind w:left="578" w:hanging="360"/>
      </w:pPr>
      <w:rPr>
        <w:rFonts w:ascii="Courier New" w:hAnsi="Courier New"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99">
    <w:nsid w:val="6363188A"/>
    <w:multiLevelType w:val="hybridMultilevel"/>
    <w:tmpl w:val="3EF48AF6"/>
    <w:lvl w:ilvl="0" w:tplc="00000642">
      <w:start w:val="1"/>
      <w:numFmt w:val="bullet"/>
      <w:lvlText w:val="⁃"/>
      <w:lvlJc w:val="left"/>
      <w:pPr>
        <w:ind w:left="900" w:hanging="360"/>
      </w:pPr>
    </w:lvl>
    <w:lvl w:ilvl="1" w:tplc="04090003">
      <w:start w:val="1"/>
      <w:numFmt w:val="bullet"/>
      <w:lvlText w:val="o"/>
      <w:lvlJc w:val="left"/>
      <w:pPr>
        <w:ind w:left="900" w:hanging="360"/>
      </w:pPr>
      <w:rPr>
        <w:rFonts w:ascii="Courier New" w:hAnsi="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00">
    <w:nsid w:val="64C941B0"/>
    <w:multiLevelType w:val="hybridMultilevel"/>
    <w:tmpl w:val="A762D112"/>
    <w:lvl w:ilvl="0" w:tplc="CFB88284">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1">
    <w:nsid w:val="652A55EC"/>
    <w:multiLevelType w:val="hybridMultilevel"/>
    <w:tmpl w:val="F008F122"/>
    <w:lvl w:ilvl="0" w:tplc="00000642">
      <w:start w:val="1"/>
      <w:numFmt w:val="bullet"/>
      <w:lvlText w:val="⁃"/>
      <w:lvlJc w:val="left"/>
      <w:pPr>
        <w:ind w:left="810" w:hanging="360"/>
      </w:pPr>
    </w:lvl>
    <w:lvl w:ilvl="1" w:tplc="04090003">
      <w:start w:val="1"/>
      <w:numFmt w:val="bullet"/>
      <w:lvlText w:val="o"/>
      <w:lvlJc w:val="left"/>
      <w:pPr>
        <w:ind w:left="810" w:hanging="360"/>
      </w:pPr>
      <w:rPr>
        <w:rFonts w:ascii="Courier New" w:hAnsi="Courier New" w:hint="default"/>
      </w:rPr>
    </w:lvl>
    <w:lvl w:ilvl="2" w:tplc="04090005">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02">
    <w:nsid w:val="6826505C"/>
    <w:multiLevelType w:val="hybridMultilevel"/>
    <w:tmpl w:val="27682688"/>
    <w:lvl w:ilvl="0" w:tplc="E662BD90">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864F572" w:tentative="1">
      <w:start w:val="1"/>
      <w:numFmt w:val="bullet"/>
      <w:lvlText w:val="•"/>
      <w:lvlJc w:val="left"/>
      <w:pPr>
        <w:tabs>
          <w:tab w:val="num" w:pos="2160"/>
        </w:tabs>
        <w:ind w:left="2160" w:hanging="360"/>
      </w:pPr>
      <w:rPr>
        <w:rFonts w:ascii="Arial" w:hAnsi="Arial" w:hint="default"/>
      </w:rPr>
    </w:lvl>
    <w:lvl w:ilvl="3" w:tplc="963C1F4C" w:tentative="1">
      <w:start w:val="1"/>
      <w:numFmt w:val="bullet"/>
      <w:lvlText w:val="•"/>
      <w:lvlJc w:val="left"/>
      <w:pPr>
        <w:tabs>
          <w:tab w:val="num" w:pos="2880"/>
        </w:tabs>
        <w:ind w:left="2880" w:hanging="360"/>
      </w:pPr>
      <w:rPr>
        <w:rFonts w:ascii="Arial" w:hAnsi="Arial" w:hint="default"/>
      </w:rPr>
    </w:lvl>
    <w:lvl w:ilvl="4" w:tplc="228CBF14" w:tentative="1">
      <w:start w:val="1"/>
      <w:numFmt w:val="bullet"/>
      <w:lvlText w:val="•"/>
      <w:lvlJc w:val="left"/>
      <w:pPr>
        <w:tabs>
          <w:tab w:val="num" w:pos="3600"/>
        </w:tabs>
        <w:ind w:left="3600" w:hanging="360"/>
      </w:pPr>
      <w:rPr>
        <w:rFonts w:ascii="Arial" w:hAnsi="Arial" w:hint="default"/>
      </w:rPr>
    </w:lvl>
    <w:lvl w:ilvl="5" w:tplc="F0126748" w:tentative="1">
      <w:start w:val="1"/>
      <w:numFmt w:val="bullet"/>
      <w:lvlText w:val="•"/>
      <w:lvlJc w:val="left"/>
      <w:pPr>
        <w:tabs>
          <w:tab w:val="num" w:pos="4320"/>
        </w:tabs>
        <w:ind w:left="4320" w:hanging="360"/>
      </w:pPr>
      <w:rPr>
        <w:rFonts w:ascii="Arial" w:hAnsi="Arial" w:hint="default"/>
      </w:rPr>
    </w:lvl>
    <w:lvl w:ilvl="6" w:tplc="B3C65198" w:tentative="1">
      <w:start w:val="1"/>
      <w:numFmt w:val="bullet"/>
      <w:lvlText w:val="•"/>
      <w:lvlJc w:val="left"/>
      <w:pPr>
        <w:tabs>
          <w:tab w:val="num" w:pos="5040"/>
        </w:tabs>
        <w:ind w:left="5040" w:hanging="360"/>
      </w:pPr>
      <w:rPr>
        <w:rFonts w:ascii="Arial" w:hAnsi="Arial" w:hint="default"/>
      </w:rPr>
    </w:lvl>
    <w:lvl w:ilvl="7" w:tplc="83083686" w:tentative="1">
      <w:start w:val="1"/>
      <w:numFmt w:val="bullet"/>
      <w:lvlText w:val="•"/>
      <w:lvlJc w:val="left"/>
      <w:pPr>
        <w:tabs>
          <w:tab w:val="num" w:pos="5760"/>
        </w:tabs>
        <w:ind w:left="5760" w:hanging="360"/>
      </w:pPr>
      <w:rPr>
        <w:rFonts w:ascii="Arial" w:hAnsi="Arial" w:hint="default"/>
      </w:rPr>
    </w:lvl>
    <w:lvl w:ilvl="8" w:tplc="13FE687A" w:tentative="1">
      <w:start w:val="1"/>
      <w:numFmt w:val="bullet"/>
      <w:lvlText w:val="•"/>
      <w:lvlJc w:val="left"/>
      <w:pPr>
        <w:tabs>
          <w:tab w:val="num" w:pos="6480"/>
        </w:tabs>
        <w:ind w:left="6480" w:hanging="360"/>
      </w:pPr>
      <w:rPr>
        <w:rFonts w:ascii="Arial" w:hAnsi="Arial" w:hint="default"/>
      </w:rPr>
    </w:lvl>
  </w:abstractNum>
  <w:abstractNum w:abstractNumId="103">
    <w:nsid w:val="6AED6482"/>
    <w:multiLevelType w:val="hybridMultilevel"/>
    <w:tmpl w:val="E8244FA0"/>
    <w:lvl w:ilvl="0" w:tplc="0000000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B567E33"/>
    <w:multiLevelType w:val="hybridMultilevel"/>
    <w:tmpl w:val="790C3230"/>
    <w:lvl w:ilvl="0" w:tplc="85049324">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5">
    <w:nsid w:val="6CB7717E"/>
    <w:multiLevelType w:val="hybridMultilevel"/>
    <w:tmpl w:val="D6B0D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D1811AA"/>
    <w:multiLevelType w:val="hybridMultilevel"/>
    <w:tmpl w:val="9B5A6772"/>
    <w:lvl w:ilvl="0" w:tplc="0000000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1D42CEA"/>
    <w:multiLevelType w:val="hybridMultilevel"/>
    <w:tmpl w:val="A4DC26C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7292235E"/>
    <w:multiLevelType w:val="hybridMultilevel"/>
    <w:tmpl w:val="09045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6016515"/>
    <w:multiLevelType w:val="hybridMultilevel"/>
    <w:tmpl w:val="4DF88656"/>
    <w:lvl w:ilvl="0" w:tplc="FA60CDDA">
      <w:start w:val="1"/>
      <w:numFmt w:val="bullet"/>
      <w:lvlText w:val="•"/>
      <w:lvlJc w:val="left"/>
      <w:pPr>
        <w:tabs>
          <w:tab w:val="num" w:pos="720"/>
        </w:tabs>
        <w:ind w:left="720" w:hanging="360"/>
      </w:pPr>
      <w:rPr>
        <w:rFonts w:ascii="Times New Roman" w:hAnsi="Times New Roman" w:hint="default"/>
      </w:rPr>
    </w:lvl>
    <w:lvl w:ilvl="1" w:tplc="A2309B96" w:tentative="1">
      <w:start w:val="1"/>
      <w:numFmt w:val="bullet"/>
      <w:lvlText w:val="•"/>
      <w:lvlJc w:val="left"/>
      <w:pPr>
        <w:tabs>
          <w:tab w:val="num" w:pos="1440"/>
        </w:tabs>
        <w:ind w:left="1440" w:hanging="360"/>
      </w:pPr>
      <w:rPr>
        <w:rFonts w:ascii="Times New Roman" w:hAnsi="Times New Roman" w:hint="default"/>
      </w:rPr>
    </w:lvl>
    <w:lvl w:ilvl="2" w:tplc="70FE5F14" w:tentative="1">
      <w:start w:val="1"/>
      <w:numFmt w:val="bullet"/>
      <w:lvlText w:val="•"/>
      <w:lvlJc w:val="left"/>
      <w:pPr>
        <w:tabs>
          <w:tab w:val="num" w:pos="2160"/>
        </w:tabs>
        <w:ind w:left="2160" w:hanging="360"/>
      </w:pPr>
      <w:rPr>
        <w:rFonts w:ascii="Times New Roman" w:hAnsi="Times New Roman" w:hint="default"/>
      </w:rPr>
    </w:lvl>
    <w:lvl w:ilvl="3" w:tplc="ECF2AA4C" w:tentative="1">
      <w:start w:val="1"/>
      <w:numFmt w:val="bullet"/>
      <w:lvlText w:val="•"/>
      <w:lvlJc w:val="left"/>
      <w:pPr>
        <w:tabs>
          <w:tab w:val="num" w:pos="2880"/>
        </w:tabs>
        <w:ind w:left="2880" w:hanging="360"/>
      </w:pPr>
      <w:rPr>
        <w:rFonts w:ascii="Times New Roman" w:hAnsi="Times New Roman" w:hint="default"/>
      </w:rPr>
    </w:lvl>
    <w:lvl w:ilvl="4" w:tplc="AC269ABA" w:tentative="1">
      <w:start w:val="1"/>
      <w:numFmt w:val="bullet"/>
      <w:lvlText w:val="•"/>
      <w:lvlJc w:val="left"/>
      <w:pPr>
        <w:tabs>
          <w:tab w:val="num" w:pos="3600"/>
        </w:tabs>
        <w:ind w:left="3600" w:hanging="360"/>
      </w:pPr>
      <w:rPr>
        <w:rFonts w:ascii="Times New Roman" w:hAnsi="Times New Roman" w:hint="default"/>
      </w:rPr>
    </w:lvl>
    <w:lvl w:ilvl="5" w:tplc="56D46AD4" w:tentative="1">
      <w:start w:val="1"/>
      <w:numFmt w:val="bullet"/>
      <w:lvlText w:val="•"/>
      <w:lvlJc w:val="left"/>
      <w:pPr>
        <w:tabs>
          <w:tab w:val="num" w:pos="4320"/>
        </w:tabs>
        <w:ind w:left="4320" w:hanging="360"/>
      </w:pPr>
      <w:rPr>
        <w:rFonts w:ascii="Times New Roman" w:hAnsi="Times New Roman" w:hint="default"/>
      </w:rPr>
    </w:lvl>
    <w:lvl w:ilvl="6" w:tplc="C6C29C12" w:tentative="1">
      <w:start w:val="1"/>
      <w:numFmt w:val="bullet"/>
      <w:lvlText w:val="•"/>
      <w:lvlJc w:val="left"/>
      <w:pPr>
        <w:tabs>
          <w:tab w:val="num" w:pos="5040"/>
        </w:tabs>
        <w:ind w:left="5040" w:hanging="360"/>
      </w:pPr>
      <w:rPr>
        <w:rFonts w:ascii="Times New Roman" w:hAnsi="Times New Roman" w:hint="default"/>
      </w:rPr>
    </w:lvl>
    <w:lvl w:ilvl="7" w:tplc="E8DCBDFC" w:tentative="1">
      <w:start w:val="1"/>
      <w:numFmt w:val="bullet"/>
      <w:lvlText w:val="•"/>
      <w:lvlJc w:val="left"/>
      <w:pPr>
        <w:tabs>
          <w:tab w:val="num" w:pos="5760"/>
        </w:tabs>
        <w:ind w:left="5760" w:hanging="360"/>
      </w:pPr>
      <w:rPr>
        <w:rFonts w:ascii="Times New Roman" w:hAnsi="Times New Roman" w:hint="default"/>
      </w:rPr>
    </w:lvl>
    <w:lvl w:ilvl="8" w:tplc="16D65796" w:tentative="1">
      <w:start w:val="1"/>
      <w:numFmt w:val="bullet"/>
      <w:lvlText w:val="•"/>
      <w:lvlJc w:val="left"/>
      <w:pPr>
        <w:tabs>
          <w:tab w:val="num" w:pos="6480"/>
        </w:tabs>
        <w:ind w:left="6480" w:hanging="360"/>
      </w:pPr>
      <w:rPr>
        <w:rFonts w:ascii="Times New Roman" w:hAnsi="Times New Roman" w:hint="default"/>
      </w:rPr>
    </w:lvl>
  </w:abstractNum>
  <w:abstractNum w:abstractNumId="110">
    <w:nsid w:val="766835F8"/>
    <w:multiLevelType w:val="hybridMultilevel"/>
    <w:tmpl w:val="704CB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90E56CA"/>
    <w:multiLevelType w:val="hybridMultilevel"/>
    <w:tmpl w:val="90F80798"/>
    <w:lvl w:ilvl="0" w:tplc="00000642">
      <w:start w:val="1"/>
      <w:numFmt w:val="bullet"/>
      <w:lvlText w:val="⁃"/>
      <w:lvlJc w:val="left"/>
      <w:pPr>
        <w:ind w:left="387" w:hanging="360"/>
      </w:pPr>
    </w:lvl>
    <w:lvl w:ilvl="1" w:tplc="04090003" w:tentative="1">
      <w:start w:val="1"/>
      <w:numFmt w:val="bullet"/>
      <w:lvlText w:val="o"/>
      <w:lvlJc w:val="left"/>
      <w:pPr>
        <w:ind w:left="387" w:hanging="360"/>
      </w:pPr>
      <w:rPr>
        <w:rFonts w:ascii="Courier New" w:hAnsi="Courier New" w:hint="default"/>
      </w:rPr>
    </w:lvl>
    <w:lvl w:ilvl="2" w:tplc="04090005" w:tentative="1">
      <w:start w:val="1"/>
      <w:numFmt w:val="bullet"/>
      <w:lvlText w:val=""/>
      <w:lvlJc w:val="left"/>
      <w:pPr>
        <w:ind w:left="1107" w:hanging="360"/>
      </w:pPr>
      <w:rPr>
        <w:rFonts w:ascii="Wingdings" w:hAnsi="Wingdings" w:hint="default"/>
      </w:rPr>
    </w:lvl>
    <w:lvl w:ilvl="3" w:tplc="04090001" w:tentative="1">
      <w:start w:val="1"/>
      <w:numFmt w:val="bullet"/>
      <w:lvlText w:val=""/>
      <w:lvlJc w:val="left"/>
      <w:pPr>
        <w:ind w:left="1827" w:hanging="360"/>
      </w:pPr>
      <w:rPr>
        <w:rFonts w:ascii="Symbol" w:hAnsi="Symbol" w:hint="default"/>
      </w:rPr>
    </w:lvl>
    <w:lvl w:ilvl="4" w:tplc="04090003" w:tentative="1">
      <w:start w:val="1"/>
      <w:numFmt w:val="bullet"/>
      <w:lvlText w:val="o"/>
      <w:lvlJc w:val="left"/>
      <w:pPr>
        <w:ind w:left="2547" w:hanging="360"/>
      </w:pPr>
      <w:rPr>
        <w:rFonts w:ascii="Courier New" w:hAnsi="Courier New" w:hint="default"/>
      </w:rPr>
    </w:lvl>
    <w:lvl w:ilvl="5" w:tplc="04090005" w:tentative="1">
      <w:start w:val="1"/>
      <w:numFmt w:val="bullet"/>
      <w:lvlText w:val=""/>
      <w:lvlJc w:val="left"/>
      <w:pPr>
        <w:ind w:left="3267" w:hanging="360"/>
      </w:pPr>
      <w:rPr>
        <w:rFonts w:ascii="Wingdings" w:hAnsi="Wingdings" w:hint="default"/>
      </w:rPr>
    </w:lvl>
    <w:lvl w:ilvl="6" w:tplc="04090001" w:tentative="1">
      <w:start w:val="1"/>
      <w:numFmt w:val="bullet"/>
      <w:lvlText w:val=""/>
      <w:lvlJc w:val="left"/>
      <w:pPr>
        <w:ind w:left="3987" w:hanging="360"/>
      </w:pPr>
      <w:rPr>
        <w:rFonts w:ascii="Symbol" w:hAnsi="Symbol" w:hint="default"/>
      </w:rPr>
    </w:lvl>
    <w:lvl w:ilvl="7" w:tplc="04090003" w:tentative="1">
      <w:start w:val="1"/>
      <w:numFmt w:val="bullet"/>
      <w:lvlText w:val="o"/>
      <w:lvlJc w:val="left"/>
      <w:pPr>
        <w:ind w:left="4707" w:hanging="360"/>
      </w:pPr>
      <w:rPr>
        <w:rFonts w:ascii="Courier New" w:hAnsi="Courier New" w:hint="default"/>
      </w:rPr>
    </w:lvl>
    <w:lvl w:ilvl="8" w:tplc="04090005" w:tentative="1">
      <w:start w:val="1"/>
      <w:numFmt w:val="bullet"/>
      <w:lvlText w:val=""/>
      <w:lvlJc w:val="left"/>
      <w:pPr>
        <w:ind w:left="5427" w:hanging="360"/>
      </w:pPr>
      <w:rPr>
        <w:rFonts w:ascii="Wingdings" w:hAnsi="Wingdings" w:hint="default"/>
      </w:rPr>
    </w:lvl>
  </w:abstractNum>
  <w:abstractNum w:abstractNumId="112">
    <w:nsid w:val="7F1D603C"/>
    <w:multiLevelType w:val="hybridMultilevel"/>
    <w:tmpl w:val="2C400CE0"/>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num w:numId="1">
    <w:abstractNumId w:val="96"/>
  </w:num>
  <w:num w:numId="2">
    <w:abstractNumId w:val="54"/>
  </w:num>
  <w:num w:numId="3">
    <w:abstractNumId w:val="16"/>
  </w:num>
  <w:num w:numId="4">
    <w:abstractNumId w:val="52"/>
  </w:num>
  <w:num w:numId="5">
    <w:abstractNumId w:val="29"/>
  </w:num>
  <w:num w:numId="6">
    <w:abstractNumId w:val="18"/>
  </w:num>
  <w:num w:numId="7">
    <w:abstractNumId w:val="56"/>
  </w:num>
  <w:num w:numId="8">
    <w:abstractNumId w:val="90"/>
  </w:num>
  <w:num w:numId="9">
    <w:abstractNumId w:val="105"/>
  </w:num>
  <w:num w:numId="10">
    <w:abstractNumId w:val="49"/>
  </w:num>
  <w:num w:numId="11">
    <w:abstractNumId w:val="30"/>
  </w:num>
  <w:num w:numId="12">
    <w:abstractNumId w:val="104"/>
  </w:num>
  <w:num w:numId="13">
    <w:abstractNumId w:val="58"/>
  </w:num>
  <w:num w:numId="14">
    <w:abstractNumId w:val="100"/>
  </w:num>
  <w:num w:numId="15">
    <w:abstractNumId w:val="47"/>
  </w:num>
  <w:num w:numId="16">
    <w:abstractNumId w:val="108"/>
  </w:num>
  <w:num w:numId="17">
    <w:abstractNumId w:val="19"/>
  </w:num>
  <w:num w:numId="18">
    <w:abstractNumId w:val="60"/>
  </w:num>
  <w:num w:numId="19">
    <w:abstractNumId w:val="48"/>
  </w:num>
  <w:num w:numId="20">
    <w:abstractNumId w:val="94"/>
  </w:num>
  <w:num w:numId="21">
    <w:abstractNumId w:val="34"/>
  </w:num>
  <w:num w:numId="22">
    <w:abstractNumId w:val="84"/>
  </w:num>
  <w:num w:numId="23">
    <w:abstractNumId w:val="31"/>
  </w:num>
  <w:num w:numId="24">
    <w:abstractNumId w:val="62"/>
  </w:num>
  <w:num w:numId="25">
    <w:abstractNumId w:val="88"/>
  </w:num>
  <w:num w:numId="26">
    <w:abstractNumId w:val="81"/>
  </w:num>
  <w:num w:numId="27">
    <w:abstractNumId w:val="37"/>
  </w:num>
  <w:num w:numId="28">
    <w:abstractNumId w:val="57"/>
  </w:num>
  <w:num w:numId="29">
    <w:abstractNumId w:val="43"/>
  </w:num>
  <w:num w:numId="30">
    <w:abstractNumId w:val="68"/>
  </w:num>
  <w:num w:numId="31">
    <w:abstractNumId w:val="25"/>
  </w:num>
  <w:num w:numId="32">
    <w:abstractNumId w:val="80"/>
  </w:num>
  <w:num w:numId="33">
    <w:abstractNumId w:val="44"/>
  </w:num>
  <w:num w:numId="34">
    <w:abstractNumId w:val="22"/>
  </w:num>
  <w:num w:numId="35">
    <w:abstractNumId w:val="107"/>
  </w:num>
  <w:num w:numId="36">
    <w:abstractNumId w:val="55"/>
  </w:num>
  <w:num w:numId="37">
    <w:abstractNumId w:val="32"/>
  </w:num>
  <w:num w:numId="38">
    <w:abstractNumId w:val="86"/>
  </w:num>
  <w:num w:numId="39">
    <w:abstractNumId w:val="78"/>
  </w:num>
  <w:num w:numId="40">
    <w:abstractNumId w:val="66"/>
  </w:num>
  <w:num w:numId="41">
    <w:abstractNumId w:val="61"/>
  </w:num>
  <w:num w:numId="42">
    <w:abstractNumId w:val="98"/>
  </w:num>
  <w:num w:numId="43">
    <w:abstractNumId w:val="77"/>
  </w:num>
  <w:num w:numId="44">
    <w:abstractNumId w:val="0"/>
  </w:num>
  <w:num w:numId="45">
    <w:abstractNumId w:val="1"/>
  </w:num>
  <w:num w:numId="46">
    <w:abstractNumId w:val="2"/>
  </w:num>
  <w:num w:numId="47">
    <w:abstractNumId w:val="3"/>
  </w:num>
  <w:num w:numId="48">
    <w:abstractNumId w:val="4"/>
  </w:num>
  <w:num w:numId="49">
    <w:abstractNumId w:val="5"/>
  </w:num>
  <w:num w:numId="50">
    <w:abstractNumId w:val="6"/>
  </w:num>
  <w:num w:numId="51">
    <w:abstractNumId w:val="7"/>
  </w:num>
  <w:num w:numId="52">
    <w:abstractNumId w:val="8"/>
  </w:num>
  <w:num w:numId="53">
    <w:abstractNumId w:val="9"/>
  </w:num>
  <w:num w:numId="54">
    <w:abstractNumId w:val="10"/>
  </w:num>
  <w:num w:numId="55">
    <w:abstractNumId w:val="11"/>
  </w:num>
  <w:num w:numId="56">
    <w:abstractNumId w:val="12"/>
  </w:num>
  <w:num w:numId="57">
    <w:abstractNumId w:val="23"/>
  </w:num>
  <w:num w:numId="58">
    <w:abstractNumId w:val="87"/>
  </w:num>
  <w:num w:numId="59">
    <w:abstractNumId w:val="67"/>
  </w:num>
  <w:num w:numId="60">
    <w:abstractNumId w:val="101"/>
  </w:num>
  <w:num w:numId="61">
    <w:abstractNumId w:val="76"/>
  </w:num>
  <w:num w:numId="62">
    <w:abstractNumId w:val="14"/>
  </w:num>
  <w:num w:numId="63">
    <w:abstractNumId w:val="38"/>
  </w:num>
  <w:num w:numId="64">
    <w:abstractNumId w:val="24"/>
  </w:num>
  <w:num w:numId="65">
    <w:abstractNumId w:val="106"/>
  </w:num>
  <w:num w:numId="66">
    <w:abstractNumId w:val="92"/>
  </w:num>
  <w:num w:numId="67">
    <w:abstractNumId w:val="99"/>
  </w:num>
  <w:num w:numId="68">
    <w:abstractNumId w:val="28"/>
  </w:num>
  <w:num w:numId="69">
    <w:abstractNumId w:val="111"/>
  </w:num>
  <w:num w:numId="70">
    <w:abstractNumId w:val="72"/>
  </w:num>
  <w:num w:numId="71">
    <w:abstractNumId w:val="83"/>
  </w:num>
  <w:num w:numId="72">
    <w:abstractNumId w:val="79"/>
  </w:num>
  <w:num w:numId="73">
    <w:abstractNumId w:val="85"/>
  </w:num>
  <w:num w:numId="74">
    <w:abstractNumId w:val="103"/>
  </w:num>
  <w:num w:numId="75">
    <w:abstractNumId w:val="33"/>
  </w:num>
  <w:num w:numId="76">
    <w:abstractNumId w:val="71"/>
  </w:num>
  <w:num w:numId="77">
    <w:abstractNumId w:val="69"/>
  </w:num>
  <w:num w:numId="78">
    <w:abstractNumId w:val="63"/>
  </w:num>
  <w:num w:numId="79">
    <w:abstractNumId w:val="15"/>
  </w:num>
  <w:num w:numId="80">
    <w:abstractNumId w:val="70"/>
  </w:num>
  <w:num w:numId="81">
    <w:abstractNumId w:val="42"/>
  </w:num>
  <w:num w:numId="82">
    <w:abstractNumId w:val="74"/>
  </w:num>
  <w:num w:numId="83">
    <w:abstractNumId w:val="59"/>
  </w:num>
  <w:num w:numId="84">
    <w:abstractNumId w:val="26"/>
  </w:num>
  <w:num w:numId="85">
    <w:abstractNumId w:val="17"/>
  </w:num>
  <w:num w:numId="86">
    <w:abstractNumId w:val="95"/>
  </w:num>
  <w:num w:numId="87">
    <w:abstractNumId w:val="27"/>
  </w:num>
  <w:num w:numId="88">
    <w:abstractNumId w:val="36"/>
  </w:num>
  <w:num w:numId="89">
    <w:abstractNumId w:val="110"/>
  </w:num>
  <w:num w:numId="90">
    <w:abstractNumId w:val="39"/>
  </w:num>
  <w:num w:numId="91">
    <w:abstractNumId w:val="82"/>
  </w:num>
  <w:num w:numId="92">
    <w:abstractNumId w:val="93"/>
  </w:num>
  <w:num w:numId="93">
    <w:abstractNumId w:val="20"/>
  </w:num>
  <w:num w:numId="94">
    <w:abstractNumId w:val="91"/>
  </w:num>
  <w:num w:numId="95">
    <w:abstractNumId w:val="45"/>
  </w:num>
  <w:num w:numId="96">
    <w:abstractNumId w:val="46"/>
  </w:num>
  <w:num w:numId="97">
    <w:abstractNumId w:val="75"/>
  </w:num>
  <w:num w:numId="98">
    <w:abstractNumId w:val="97"/>
  </w:num>
  <w:num w:numId="99">
    <w:abstractNumId w:val="35"/>
  </w:num>
  <w:num w:numId="100">
    <w:abstractNumId w:val="51"/>
  </w:num>
  <w:num w:numId="101">
    <w:abstractNumId w:val="109"/>
  </w:num>
  <w:num w:numId="102">
    <w:abstractNumId w:val="65"/>
  </w:num>
  <w:num w:numId="103">
    <w:abstractNumId w:val="40"/>
  </w:num>
  <w:num w:numId="104">
    <w:abstractNumId w:val="53"/>
  </w:num>
  <w:num w:numId="105">
    <w:abstractNumId w:val="102"/>
  </w:num>
  <w:num w:numId="106">
    <w:abstractNumId w:val="50"/>
  </w:num>
  <w:num w:numId="107">
    <w:abstractNumId w:val="64"/>
  </w:num>
  <w:num w:numId="108">
    <w:abstractNumId w:val="21"/>
  </w:num>
  <w:num w:numId="109">
    <w:abstractNumId w:val="41"/>
  </w:num>
  <w:num w:numId="110">
    <w:abstractNumId w:val="13"/>
  </w:num>
  <w:num w:numId="111">
    <w:abstractNumId w:val="112"/>
  </w:num>
  <w:num w:numId="112">
    <w:abstractNumId w:val="73"/>
  </w:num>
  <w:num w:numId="113">
    <w:abstractNumId w:val="89"/>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9FF"/>
    <w:rsid w:val="00000162"/>
    <w:rsid w:val="00007115"/>
    <w:rsid w:val="00011018"/>
    <w:rsid w:val="00016195"/>
    <w:rsid w:val="000265E5"/>
    <w:rsid w:val="00056D3A"/>
    <w:rsid w:val="00083053"/>
    <w:rsid w:val="0009783F"/>
    <w:rsid w:val="001310B3"/>
    <w:rsid w:val="00146FBD"/>
    <w:rsid w:val="00164B47"/>
    <w:rsid w:val="001A4524"/>
    <w:rsid w:val="002265E8"/>
    <w:rsid w:val="00237734"/>
    <w:rsid w:val="00243A91"/>
    <w:rsid w:val="00261EEF"/>
    <w:rsid w:val="00281BA8"/>
    <w:rsid w:val="002A6D66"/>
    <w:rsid w:val="002C3F50"/>
    <w:rsid w:val="002D0C89"/>
    <w:rsid w:val="002D7878"/>
    <w:rsid w:val="00300B90"/>
    <w:rsid w:val="003038C9"/>
    <w:rsid w:val="0031636F"/>
    <w:rsid w:val="00336713"/>
    <w:rsid w:val="00355DF5"/>
    <w:rsid w:val="00364B73"/>
    <w:rsid w:val="0036695F"/>
    <w:rsid w:val="003674B5"/>
    <w:rsid w:val="00367A9C"/>
    <w:rsid w:val="003761BD"/>
    <w:rsid w:val="003C3816"/>
    <w:rsid w:val="004010F8"/>
    <w:rsid w:val="00460971"/>
    <w:rsid w:val="004A01DD"/>
    <w:rsid w:val="004C1332"/>
    <w:rsid w:val="004C1881"/>
    <w:rsid w:val="004C53AD"/>
    <w:rsid w:val="004D312C"/>
    <w:rsid w:val="005035B6"/>
    <w:rsid w:val="005136EC"/>
    <w:rsid w:val="00516A17"/>
    <w:rsid w:val="005339B9"/>
    <w:rsid w:val="00535C95"/>
    <w:rsid w:val="00553F7A"/>
    <w:rsid w:val="00571EB7"/>
    <w:rsid w:val="005B20CB"/>
    <w:rsid w:val="005D1F4A"/>
    <w:rsid w:val="005D24A0"/>
    <w:rsid w:val="005F0772"/>
    <w:rsid w:val="0060260F"/>
    <w:rsid w:val="006054BC"/>
    <w:rsid w:val="00611ED1"/>
    <w:rsid w:val="00620729"/>
    <w:rsid w:val="0065483E"/>
    <w:rsid w:val="00664D4C"/>
    <w:rsid w:val="006669D0"/>
    <w:rsid w:val="006710A9"/>
    <w:rsid w:val="006737D8"/>
    <w:rsid w:val="00697E40"/>
    <w:rsid w:val="006A384C"/>
    <w:rsid w:val="006B2FA1"/>
    <w:rsid w:val="006D0F2D"/>
    <w:rsid w:val="006F43AE"/>
    <w:rsid w:val="00705E92"/>
    <w:rsid w:val="00721BE4"/>
    <w:rsid w:val="0073313B"/>
    <w:rsid w:val="00746068"/>
    <w:rsid w:val="00746FC1"/>
    <w:rsid w:val="007538A1"/>
    <w:rsid w:val="00767AA5"/>
    <w:rsid w:val="007A7AF3"/>
    <w:rsid w:val="007B6283"/>
    <w:rsid w:val="007D6EDE"/>
    <w:rsid w:val="007E286C"/>
    <w:rsid w:val="007E3966"/>
    <w:rsid w:val="007E5074"/>
    <w:rsid w:val="007F27B8"/>
    <w:rsid w:val="007F6A73"/>
    <w:rsid w:val="007F7FAF"/>
    <w:rsid w:val="008432EF"/>
    <w:rsid w:val="008465A2"/>
    <w:rsid w:val="008A2C81"/>
    <w:rsid w:val="008C3C33"/>
    <w:rsid w:val="008D025C"/>
    <w:rsid w:val="008D5DDE"/>
    <w:rsid w:val="00955257"/>
    <w:rsid w:val="00957FE5"/>
    <w:rsid w:val="009A459A"/>
    <w:rsid w:val="009B4A74"/>
    <w:rsid w:val="009C28E3"/>
    <w:rsid w:val="00A213D1"/>
    <w:rsid w:val="00A50FB7"/>
    <w:rsid w:val="00A55491"/>
    <w:rsid w:val="00A75F23"/>
    <w:rsid w:val="00AB5372"/>
    <w:rsid w:val="00AC4B35"/>
    <w:rsid w:val="00AF2A0C"/>
    <w:rsid w:val="00B069C2"/>
    <w:rsid w:val="00B1280C"/>
    <w:rsid w:val="00B3167D"/>
    <w:rsid w:val="00B67904"/>
    <w:rsid w:val="00B743A6"/>
    <w:rsid w:val="00B75D0C"/>
    <w:rsid w:val="00B93D8B"/>
    <w:rsid w:val="00BA3ED1"/>
    <w:rsid w:val="00BC19FF"/>
    <w:rsid w:val="00BC6F18"/>
    <w:rsid w:val="00C213EB"/>
    <w:rsid w:val="00C232D2"/>
    <w:rsid w:val="00C412BE"/>
    <w:rsid w:val="00C4327E"/>
    <w:rsid w:val="00C527AE"/>
    <w:rsid w:val="00C8581D"/>
    <w:rsid w:val="00CB7061"/>
    <w:rsid w:val="00CE44EF"/>
    <w:rsid w:val="00D13F3A"/>
    <w:rsid w:val="00D779B3"/>
    <w:rsid w:val="00D87D69"/>
    <w:rsid w:val="00D96982"/>
    <w:rsid w:val="00DA41A8"/>
    <w:rsid w:val="00DB0C8E"/>
    <w:rsid w:val="00DC25D5"/>
    <w:rsid w:val="00DF2674"/>
    <w:rsid w:val="00DF7CA2"/>
    <w:rsid w:val="00E0590C"/>
    <w:rsid w:val="00E10422"/>
    <w:rsid w:val="00E1111D"/>
    <w:rsid w:val="00E12A3B"/>
    <w:rsid w:val="00E133EB"/>
    <w:rsid w:val="00E67653"/>
    <w:rsid w:val="00E82A27"/>
    <w:rsid w:val="00EA1F7A"/>
    <w:rsid w:val="00EC518E"/>
    <w:rsid w:val="00EF2429"/>
    <w:rsid w:val="00EF4AAA"/>
    <w:rsid w:val="00F152DC"/>
    <w:rsid w:val="00F21F2D"/>
    <w:rsid w:val="00F64CB8"/>
    <w:rsid w:val="00F7354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46B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9BC"/>
    <w:rPr>
      <w:rFonts w:ascii="Times New Roman" w:hAnsi="Times New Roman"/>
    </w:rPr>
  </w:style>
  <w:style w:type="paragraph" w:styleId="Heading1">
    <w:name w:val="heading 1"/>
    <w:basedOn w:val="Normal"/>
    <w:next w:val="Normal"/>
    <w:link w:val="Heading1Char"/>
    <w:uiPriority w:val="9"/>
    <w:qFormat/>
    <w:rsid w:val="00553F7A"/>
    <w:pPr>
      <w:pBdr>
        <w:top w:val="single" w:sz="24" w:space="0" w:color="1F497D" w:themeColor="text2"/>
        <w:left w:val="single" w:sz="24" w:space="0" w:color="1F497D" w:themeColor="text2"/>
        <w:bottom w:val="single" w:sz="24" w:space="0" w:color="1F497D" w:themeColor="text2"/>
        <w:right w:val="single" w:sz="24" w:space="0" w:color="1F497D" w:themeColor="text2"/>
      </w:pBdr>
      <w:shd w:val="clear" w:color="auto" w:fill="1F497D" w:themeFill="text2"/>
      <w:spacing w:before="120" w:after="0" w:line="264" w:lineRule="auto"/>
      <w:outlineLvl w:val="0"/>
    </w:pPr>
    <w:rPr>
      <w:rFonts w:asciiTheme="majorHAnsi" w:eastAsiaTheme="majorEastAsia" w:hAnsiTheme="majorHAnsi" w:cstheme="majorBidi"/>
      <w:caps/>
      <w:color w:val="FFFFFF" w:themeColor="background1"/>
      <w:spacing w:val="15"/>
      <w:sz w:val="22"/>
      <w:szCs w:val="22"/>
      <w:lang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8E3"/>
    <w:pPr>
      <w:ind w:left="720"/>
      <w:contextualSpacing/>
    </w:pPr>
  </w:style>
  <w:style w:type="paragraph" w:styleId="Header">
    <w:name w:val="header"/>
    <w:basedOn w:val="Normal"/>
    <w:link w:val="HeaderChar"/>
    <w:uiPriority w:val="99"/>
    <w:semiHidden/>
    <w:unhideWhenUsed/>
    <w:rsid w:val="00261EEF"/>
    <w:pPr>
      <w:tabs>
        <w:tab w:val="center" w:pos="4320"/>
        <w:tab w:val="right" w:pos="8640"/>
      </w:tabs>
      <w:spacing w:after="0"/>
    </w:pPr>
  </w:style>
  <w:style w:type="character" w:customStyle="1" w:styleId="HeaderChar">
    <w:name w:val="Header Char"/>
    <w:basedOn w:val="DefaultParagraphFont"/>
    <w:link w:val="Header"/>
    <w:uiPriority w:val="99"/>
    <w:semiHidden/>
    <w:rsid w:val="00261EEF"/>
    <w:rPr>
      <w:rFonts w:ascii="Times New Roman" w:hAnsi="Times New Roman"/>
    </w:rPr>
  </w:style>
  <w:style w:type="paragraph" w:styleId="Footer">
    <w:name w:val="footer"/>
    <w:basedOn w:val="Normal"/>
    <w:link w:val="FooterChar"/>
    <w:uiPriority w:val="99"/>
    <w:semiHidden/>
    <w:unhideWhenUsed/>
    <w:rsid w:val="00261EEF"/>
    <w:pPr>
      <w:tabs>
        <w:tab w:val="center" w:pos="4320"/>
        <w:tab w:val="right" w:pos="8640"/>
      </w:tabs>
      <w:spacing w:after="0"/>
    </w:pPr>
  </w:style>
  <w:style w:type="character" w:customStyle="1" w:styleId="FooterChar">
    <w:name w:val="Footer Char"/>
    <w:basedOn w:val="DefaultParagraphFont"/>
    <w:link w:val="Footer"/>
    <w:uiPriority w:val="99"/>
    <w:semiHidden/>
    <w:rsid w:val="00261EEF"/>
    <w:rPr>
      <w:rFonts w:ascii="Times New Roman" w:hAnsi="Times New Roman"/>
    </w:rPr>
  </w:style>
  <w:style w:type="paragraph" w:styleId="NormalWeb">
    <w:name w:val="Normal (Web)"/>
    <w:basedOn w:val="Normal"/>
    <w:uiPriority w:val="99"/>
    <w:unhideWhenUsed/>
    <w:rsid w:val="004D312C"/>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B706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7061"/>
    <w:rPr>
      <w:rFonts w:ascii="Lucida Grande" w:hAnsi="Lucida Grande" w:cs="Lucida Grande"/>
      <w:sz w:val="18"/>
      <w:szCs w:val="18"/>
    </w:rPr>
  </w:style>
  <w:style w:type="character" w:customStyle="1" w:styleId="Heading1Char">
    <w:name w:val="Heading 1 Char"/>
    <w:basedOn w:val="DefaultParagraphFont"/>
    <w:link w:val="Heading1"/>
    <w:uiPriority w:val="9"/>
    <w:rsid w:val="00553F7A"/>
    <w:rPr>
      <w:rFonts w:asciiTheme="majorHAnsi" w:eastAsiaTheme="majorEastAsia" w:hAnsiTheme="majorHAnsi" w:cstheme="majorBidi"/>
      <w:caps/>
      <w:color w:val="FFFFFF" w:themeColor="background1"/>
      <w:spacing w:val="15"/>
      <w:sz w:val="22"/>
      <w:szCs w:val="22"/>
      <w:shd w:val="clear" w:color="auto" w:fill="1F497D" w:themeFill="text2"/>
      <w:lang w:eastAsia="ja-JP"/>
    </w:rPr>
  </w:style>
  <w:style w:type="paragraph" w:styleId="Title">
    <w:name w:val="Title"/>
    <w:basedOn w:val="Normal"/>
    <w:next w:val="Normal"/>
    <w:link w:val="TitleChar"/>
    <w:uiPriority w:val="10"/>
    <w:qFormat/>
    <w:rsid w:val="00553F7A"/>
    <w:pPr>
      <w:spacing w:after="0" w:line="264" w:lineRule="auto"/>
    </w:pPr>
    <w:rPr>
      <w:rFonts w:asciiTheme="majorHAnsi" w:eastAsiaTheme="majorEastAsia" w:hAnsiTheme="majorHAnsi" w:cstheme="majorBidi"/>
      <w:caps/>
      <w:color w:val="1F497D" w:themeColor="text2"/>
      <w:spacing w:val="10"/>
      <w:sz w:val="52"/>
      <w:szCs w:val="52"/>
      <w:lang w:eastAsia="ja-JP"/>
    </w:rPr>
  </w:style>
  <w:style w:type="character" w:customStyle="1" w:styleId="TitleChar">
    <w:name w:val="Title Char"/>
    <w:basedOn w:val="DefaultParagraphFont"/>
    <w:link w:val="Title"/>
    <w:uiPriority w:val="10"/>
    <w:rsid w:val="00553F7A"/>
    <w:rPr>
      <w:rFonts w:asciiTheme="majorHAnsi" w:eastAsiaTheme="majorEastAsia" w:hAnsiTheme="majorHAnsi" w:cstheme="majorBidi"/>
      <w:caps/>
      <w:color w:val="1F497D" w:themeColor="text2"/>
      <w:spacing w:val="10"/>
      <w:sz w:val="52"/>
      <w:szCs w:val="52"/>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9BC"/>
    <w:rPr>
      <w:rFonts w:ascii="Times New Roman" w:hAnsi="Times New Roman"/>
    </w:rPr>
  </w:style>
  <w:style w:type="paragraph" w:styleId="Heading1">
    <w:name w:val="heading 1"/>
    <w:basedOn w:val="Normal"/>
    <w:next w:val="Normal"/>
    <w:link w:val="Heading1Char"/>
    <w:uiPriority w:val="9"/>
    <w:qFormat/>
    <w:rsid w:val="00553F7A"/>
    <w:pPr>
      <w:pBdr>
        <w:top w:val="single" w:sz="24" w:space="0" w:color="1F497D" w:themeColor="text2"/>
        <w:left w:val="single" w:sz="24" w:space="0" w:color="1F497D" w:themeColor="text2"/>
        <w:bottom w:val="single" w:sz="24" w:space="0" w:color="1F497D" w:themeColor="text2"/>
        <w:right w:val="single" w:sz="24" w:space="0" w:color="1F497D" w:themeColor="text2"/>
      </w:pBdr>
      <w:shd w:val="clear" w:color="auto" w:fill="1F497D" w:themeFill="text2"/>
      <w:spacing w:before="120" w:after="0" w:line="264" w:lineRule="auto"/>
      <w:outlineLvl w:val="0"/>
    </w:pPr>
    <w:rPr>
      <w:rFonts w:asciiTheme="majorHAnsi" w:eastAsiaTheme="majorEastAsia" w:hAnsiTheme="majorHAnsi" w:cstheme="majorBidi"/>
      <w:caps/>
      <w:color w:val="FFFFFF" w:themeColor="background1"/>
      <w:spacing w:val="15"/>
      <w:sz w:val="22"/>
      <w:szCs w:val="22"/>
      <w:lang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8E3"/>
    <w:pPr>
      <w:ind w:left="720"/>
      <w:contextualSpacing/>
    </w:pPr>
  </w:style>
  <w:style w:type="paragraph" w:styleId="Header">
    <w:name w:val="header"/>
    <w:basedOn w:val="Normal"/>
    <w:link w:val="HeaderChar"/>
    <w:uiPriority w:val="99"/>
    <w:semiHidden/>
    <w:unhideWhenUsed/>
    <w:rsid w:val="00261EEF"/>
    <w:pPr>
      <w:tabs>
        <w:tab w:val="center" w:pos="4320"/>
        <w:tab w:val="right" w:pos="8640"/>
      </w:tabs>
      <w:spacing w:after="0"/>
    </w:pPr>
  </w:style>
  <w:style w:type="character" w:customStyle="1" w:styleId="HeaderChar">
    <w:name w:val="Header Char"/>
    <w:basedOn w:val="DefaultParagraphFont"/>
    <w:link w:val="Header"/>
    <w:uiPriority w:val="99"/>
    <w:semiHidden/>
    <w:rsid w:val="00261EEF"/>
    <w:rPr>
      <w:rFonts w:ascii="Times New Roman" w:hAnsi="Times New Roman"/>
    </w:rPr>
  </w:style>
  <w:style w:type="paragraph" w:styleId="Footer">
    <w:name w:val="footer"/>
    <w:basedOn w:val="Normal"/>
    <w:link w:val="FooterChar"/>
    <w:uiPriority w:val="99"/>
    <w:semiHidden/>
    <w:unhideWhenUsed/>
    <w:rsid w:val="00261EEF"/>
    <w:pPr>
      <w:tabs>
        <w:tab w:val="center" w:pos="4320"/>
        <w:tab w:val="right" w:pos="8640"/>
      </w:tabs>
      <w:spacing w:after="0"/>
    </w:pPr>
  </w:style>
  <w:style w:type="character" w:customStyle="1" w:styleId="FooterChar">
    <w:name w:val="Footer Char"/>
    <w:basedOn w:val="DefaultParagraphFont"/>
    <w:link w:val="Footer"/>
    <w:uiPriority w:val="99"/>
    <w:semiHidden/>
    <w:rsid w:val="00261EEF"/>
    <w:rPr>
      <w:rFonts w:ascii="Times New Roman" w:hAnsi="Times New Roman"/>
    </w:rPr>
  </w:style>
  <w:style w:type="paragraph" w:styleId="NormalWeb">
    <w:name w:val="Normal (Web)"/>
    <w:basedOn w:val="Normal"/>
    <w:uiPriority w:val="99"/>
    <w:unhideWhenUsed/>
    <w:rsid w:val="004D312C"/>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B706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7061"/>
    <w:rPr>
      <w:rFonts w:ascii="Lucida Grande" w:hAnsi="Lucida Grande" w:cs="Lucida Grande"/>
      <w:sz w:val="18"/>
      <w:szCs w:val="18"/>
    </w:rPr>
  </w:style>
  <w:style w:type="character" w:customStyle="1" w:styleId="Heading1Char">
    <w:name w:val="Heading 1 Char"/>
    <w:basedOn w:val="DefaultParagraphFont"/>
    <w:link w:val="Heading1"/>
    <w:uiPriority w:val="9"/>
    <w:rsid w:val="00553F7A"/>
    <w:rPr>
      <w:rFonts w:asciiTheme="majorHAnsi" w:eastAsiaTheme="majorEastAsia" w:hAnsiTheme="majorHAnsi" w:cstheme="majorBidi"/>
      <w:caps/>
      <w:color w:val="FFFFFF" w:themeColor="background1"/>
      <w:spacing w:val="15"/>
      <w:sz w:val="22"/>
      <w:szCs w:val="22"/>
      <w:shd w:val="clear" w:color="auto" w:fill="1F497D" w:themeFill="text2"/>
      <w:lang w:eastAsia="ja-JP"/>
    </w:rPr>
  </w:style>
  <w:style w:type="paragraph" w:styleId="Title">
    <w:name w:val="Title"/>
    <w:basedOn w:val="Normal"/>
    <w:next w:val="Normal"/>
    <w:link w:val="TitleChar"/>
    <w:uiPriority w:val="10"/>
    <w:qFormat/>
    <w:rsid w:val="00553F7A"/>
    <w:pPr>
      <w:spacing w:after="0" w:line="264" w:lineRule="auto"/>
    </w:pPr>
    <w:rPr>
      <w:rFonts w:asciiTheme="majorHAnsi" w:eastAsiaTheme="majorEastAsia" w:hAnsiTheme="majorHAnsi" w:cstheme="majorBidi"/>
      <w:caps/>
      <w:color w:val="1F497D" w:themeColor="text2"/>
      <w:spacing w:val="10"/>
      <w:sz w:val="52"/>
      <w:szCs w:val="52"/>
      <w:lang w:eastAsia="ja-JP"/>
    </w:rPr>
  </w:style>
  <w:style w:type="character" w:customStyle="1" w:styleId="TitleChar">
    <w:name w:val="Title Char"/>
    <w:basedOn w:val="DefaultParagraphFont"/>
    <w:link w:val="Title"/>
    <w:uiPriority w:val="10"/>
    <w:rsid w:val="00553F7A"/>
    <w:rPr>
      <w:rFonts w:asciiTheme="majorHAnsi" w:eastAsiaTheme="majorEastAsia" w:hAnsiTheme="majorHAnsi" w:cstheme="majorBidi"/>
      <w:caps/>
      <w:color w:val="1F497D" w:themeColor="text2"/>
      <w:spacing w:val="10"/>
      <w:sz w:val="52"/>
      <w:szCs w:val="5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9180">
      <w:bodyDiv w:val="1"/>
      <w:marLeft w:val="0"/>
      <w:marRight w:val="0"/>
      <w:marTop w:val="0"/>
      <w:marBottom w:val="0"/>
      <w:divBdr>
        <w:top w:val="none" w:sz="0" w:space="0" w:color="auto"/>
        <w:left w:val="none" w:sz="0" w:space="0" w:color="auto"/>
        <w:bottom w:val="none" w:sz="0" w:space="0" w:color="auto"/>
        <w:right w:val="none" w:sz="0" w:space="0" w:color="auto"/>
      </w:divBdr>
    </w:div>
    <w:div w:id="27605631">
      <w:bodyDiv w:val="1"/>
      <w:marLeft w:val="0"/>
      <w:marRight w:val="0"/>
      <w:marTop w:val="0"/>
      <w:marBottom w:val="0"/>
      <w:divBdr>
        <w:top w:val="none" w:sz="0" w:space="0" w:color="auto"/>
        <w:left w:val="none" w:sz="0" w:space="0" w:color="auto"/>
        <w:bottom w:val="none" w:sz="0" w:space="0" w:color="auto"/>
        <w:right w:val="none" w:sz="0" w:space="0" w:color="auto"/>
      </w:divBdr>
    </w:div>
    <w:div w:id="42871964">
      <w:bodyDiv w:val="1"/>
      <w:marLeft w:val="0"/>
      <w:marRight w:val="0"/>
      <w:marTop w:val="0"/>
      <w:marBottom w:val="0"/>
      <w:divBdr>
        <w:top w:val="none" w:sz="0" w:space="0" w:color="auto"/>
        <w:left w:val="none" w:sz="0" w:space="0" w:color="auto"/>
        <w:bottom w:val="none" w:sz="0" w:space="0" w:color="auto"/>
        <w:right w:val="none" w:sz="0" w:space="0" w:color="auto"/>
      </w:divBdr>
    </w:div>
    <w:div w:id="159080588">
      <w:bodyDiv w:val="1"/>
      <w:marLeft w:val="0"/>
      <w:marRight w:val="0"/>
      <w:marTop w:val="0"/>
      <w:marBottom w:val="0"/>
      <w:divBdr>
        <w:top w:val="none" w:sz="0" w:space="0" w:color="auto"/>
        <w:left w:val="none" w:sz="0" w:space="0" w:color="auto"/>
        <w:bottom w:val="none" w:sz="0" w:space="0" w:color="auto"/>
        <w:right w:val="none" w:sz="0" w:space="0" w:color="auto"/>
      </w:divBdr>
    </w:div>
    <w:div w:id="190336859">
      <w:bodyDiv w:val="1"/>
      <w:marLeft w:val="0"/>
      <w:marRight w:val="0"/>
      <w:marTop w:val="0"/>
      <w:marBottom w:val="0"/>
      <w:divBdr>
        <w:top w:val="none" w:sz="0" w:space="0" w:color="auto"/>
        <w:left w:val="none" w:sz="0" w:space="0" w:color="auto"/>
        <w:bottom w:val="none" w:sz="0" w:space="0" w:color="auto"/>
        <w:right w:val="none" w:sz="0" w:space="0" w:color="auto"/>
      </w:divBdr>
    </w:div>
    <w:div w:id="190539346">
      <w:bodyDiv w:val="1"/>
      <w:marLeft w:val="0"/>
      <w:marRight w:val="0"/>
      <w:marTop w:val="0"/>
      <w:marBottom w:val="0"/>
      <w:divBdr>
        <w:top w:val="none" w:sz="0" w:space="0" w:color="auto"/>
        <w:left w:val="none" w:sz="0" w:space="0" w:color="auto"/>
        <w:bottom w:val="none" w:sz="0" w:space="0" w:color="auto"/>
        <w:right w:val="none" w:sz="0" w:space="0" w:color="auto"/>
      </w:divBdr>
    </w:div>
    <w:div w:id="290793738">
      <w:bodyDiv w:val="1"/>
      <w:marLeft w:val="0"/>
      <w:marRight w:val="0"/>
      <w:marTop w:val="0"/>
      <w:marBottom w:val="0"/>
      <w:divBdr>
        <w:top w:val="none" w:sz="0" w:space="0" w:color="auto"/>
        <w:left w:val="none" w:sz="0" w:space="0" w:color="auto"/>
        <w:bottom w:val="none" w:sz="0" w:space="0" w:color="auto"/>
        <w:right w:val="none" w:sz="0" w:space="0" w:color="auto"/>
      </w:divBdr>
    </w:div>
    <w:div w:id="362633034">
      <w:bodyDiv w:val="1"/>
      <w:marLeft w:val="0"/>
      <w:marRight w:val="0"/>
      <w:marTop w:val="0"/>
      <w:marBottom w:val="0"/>
      <w:divBdr>
        <w:top w:val="none" w:sz="0" w:space="0" w:color="auto"/>
        <w:left w:val="none" w:sz="0" w:space="0" w:color="auto"/>
        <w:bottom w:val="none" w:sz="0" w:space="0" w:color="auto"/>
        <w:right w:val="none" w:sz="0" w:space="0" w:color="auto"/>
      </w:divBdr>
    </w:div>
    <w:div w:id="390230278">
      <w:bodyDiv w:val="1"/>
      <w:marLeft w:val="0"/>
      <w:marRight w:val="0"/>
      <w:marTop w:val="0"/>
      <w:marBottom w:val="0"/>
      <w:divBdr>
        <w:top w:val="none" w:sz="0" w:space="0" w:color="auto"/>
        <w:left w:val="none" w:sz="0" w:space="0" w:color="auto"/>
        <w:bottom w:val="none" w:sz="0" w:space="0" w:color="auto"/>
        <w:right w:val="none" w:sz="0" w:space="0" w:color="auto"/>
      </w:divBdr>
    </w:div>
    <w:div w:id="462694582">
      <w:bodyDiv w:val="1"/>
      <w:marLeft w:val="0"/>
      <w:marRight w:val="0"/>
      <w:marTop w:val="0"/>
      <w:marBottom w:val="0"/>
      <w:divBdr>
        <w:top w:val="none" w:sz="0" w:space="0" w:color="auto"/>
        <w:left w:val="none" w:sz="0" w:space="0" w:color="auto"/>
        <w:bottom w:val="none" w:sz="0" w:space="0" w:color="auto"/>
        <w:right w:val="none" w:sz="0" w:space="0" w:color="auto"/>
      </w:divBdr>
    </w:div>
    <w:div w:id="478690947">
      <w:bodyDiv w:val="1"/>
      <w:marLeft w:val="0"/>
      <w:marRight w:val="0"/>
      <w:marTop w:val="0"/>
      <w:marBottom w:val="0"/>
      <w:divBdr>
        <w:top w:val="none" w:sz="0" w:space="0" w:color="auto"/>
        <w:left w:val="none" w:sz="0" w:space="0" w:color="auto"/>
        <w:bottom w:val="none" w:sz="0" w:space="0" w:color="auto"/>
        <w:right w:val="none" w:sz="0" w:space="0" w:color="auto"/>
      </w:divBdr>
    </w:div>
    <w:div w:id="489248065">
      <w:bodyDiv w:val="1"/>
      <w:marLeft w:val="0"/>
      <w:marRight w:val="0"/>
      <w:marTop w:val="0"/>
      <w:marBottom w:val="0"/>
      <w:divBdr>
        <w:top w:val="none" w:sz="0" w:space="0" w:color="auto"/>
        <w:left w:val="none" w:sz="0" w:space="0" w:color="auto"/>
        <w:bottom w:val="none" w:sz="0" w:space="0" w:color="auto"/>
        <w:right w:val="none" w:sz="0" w:space="0" w:color="auto"/>
      </w:divBdr>
    </w:div>
    <w:div w:id="591819499">
      <w:bodyDiv w:val="1"/>
      <w:marLeft w:val="0"/>
      <w:marRight w:val="0"/>
      <w:marTop w:val="0"/>
      <w:marBottom w:val="0"/>
      <w:divBdr>
        <w:top w:val="none" w:sz="0" w:space="0" w:color="auto"/>
        <w:left w:val="none" w:sz="0" w:space="0" w:color="auto"/>
        <w:bottom w:val="none" w:sz="0" w:space="0" w:color="auto"/>
        <w:right w:val="none" w:sz="0" w:space="0" w:color="auto"/>
      </w:divBdr>
    </w:div>
    <w:div w:id="859976949">
      <w:bodyDiv w:val="1"/>
      <w:marLeft w:val="0"/>
      <w:marRight w:val="0"/>
      <w:marTop w:val="0"/>
      <w:marBottom w:val="0"/>
      <w:divBdr>
        <w:top w:val="none" w:sz="0" w:space="0" w:color="auto"/>
        <w:left w:val="none" w:sz="0" w:space="0" w:color="auto"/>
        <w:bottom w:val="none" w:sz="0" w:space="0" w:color="auto"/>
        <w:right w:val="none" w:sz="0" w:space="0" w:color="auto"/>
      </w:divBdr>
    </w:div>
    <w:div w:id="901600377">
      <w:bodyDiv w:val="1"/>
      <w:marLeft w:val="0"/>
      <w:marRight w:val="0"/>
      <w:marTop w:val="0"/>
      <w:marBottom w:val="0"/>
      <w:divBdr>
        <w:top w:val="none" w:sz="0" w:space="0" w:color="auto"/>
        <w:left w:val="none" w:sz="0" w:space="0" w:color="auto"/>
        <w:bottom w:val="none" w:sz="0" w:space="0" w:color="auto"/>
        <w:right w:val="none" w:sz="0" w:space="0" w:color="auto"/>
      </w:divBdr>
    </w:div>
    <w:div w:id="911892833">
      <w:bodyDiv w:val="1"/>
      <w:marLeft w:val="0"/>
      <w:marRight w:val="0"/>
      <w:marTop w:val="0"/>
      <w:marBottom w:val="0"/>
      <w:divBdr>
        <w:top w:val="none" w:sz="0" w:space="0" w:color="auto"/>
        <w:left w:val="none" w:sz="0" w:space="0" w:color="auto"/>
        <w:bottom w:val="none" w:sz="0" w:space="0" w:color="auto"/>
        <w:right w:val="none" w:sz="0" w:space="0" w:color="auto"/>
      </w:divBdr>
    </w:div>
    <w:div w:id="942617776">
      <w:bodyDiv w:val="1"/>
      <w:marLeft w:val="0"/>
      <w:marRight w:val="0"/>
      <w:marTop w:val="0"/>
      <w:marBottom w:val="0"/>
      <w:divBdr>
        <w:top w:val="none" w:sz="0" w:space="0" w:color="auto"/>
        <w:left w:val="none" w:sz="0" w:space="0" w:color="auto"/>
        <w:bottom w:val="none" w:sz="0" w:space="0" w:color="auto"/>
        <w:right w:val="none" w:sz="0" w:space="0" w:color="auto"/>
      </w:divBdr>
    </w:div>
    <w:div w:id="953906362">
      <w:bodyDiv w:val="1"/>
      <w:marLeft w:val="0"/>
      <w:marRight w:val="0"/>
      <w:marTop w:val="0"/>
      <w:marBottom w:val="0"/>
      <w:divBdr>
        <w:top w:val="none" w:sz="0" w:space="0" w:color="auto"/>
        <w:left w:val="none" w:sz="0" w:space="0" w:color="auto"/>
        <w:bottom w:val="none" w:sz="0" w:space="0" w:color="auto"/>
        <w:right w:val="none" w:sz="0" w:space="0" w:color="auto"/>
      </w:divBdr>
    </w:div>
    <w:div w:id="1122841943">
      <w:bodyDiv w:val="1"/>
      <w:marLeft w:val="0"/>
      <w:marRight w:val="0"/>
      <w:marTop w:val="0"/>
      <w:marBottom w:val="0"/>
      <w:divBdr>
        <w:top w:val="none" w:sz="0" w:space="0" w:color="auto"/>
        <w:left w:val="none" w:sz="0" w:space="0" w:color="auto"/>
        <w:bottom w:val="none" w:sz="0" w:space="0" w:color="auto"/>
        <w:right w:val="none" w:sz="0" w:space="0" w:color="auto"/>
      </w:divBdr>
    </w:div>
    <w:div w:id="1143959970">
      <w:bodyDiv w:val="1"/>
      <w:marLeft w:val="0"/>
      <w:marRight w:val="0"/>
      <w:marTop w:val="0"/>
      <w:marBottom w:val="0"/>
      <w:divBdr>
        <w:top w:val="none" w:sz="0" w:space="0" w:color="auto"/>
        <w:left w:val="none" w:sz="0" w:space="0" w:color="auto"/>
        <w:bottom w:val="none" w:sz="0" w:space="0" w:color="auto"/>
        <w:right w:val="none" w:sz="0" w:space="0" w:color="auto"/>
      </w:divBdr>
    </w:div>
    <w:div w:id="1168133962">
      <w:bodyDiv w:val="1"/>
      <w:marLeft w:val="0"/>
      <w:marRight w:val="0"/>
      <w:marTop w:val="0"/>
      <w:marBottom w:val="0"/>
      <w:divBdr>
        <w:top w:val="none" w:sz="0" w:space="0" w:color="auto"/>
        <w:left w:val="none" w:sz="0" w:space="0" w:color="auto"/>
        <w:bottom w:val="none" w:sz="0" w:space="0" w:color="auto"/>
        <w:right w:val="none" w:sz="0" w:space="0" w:color="auto"/>
      </w:divBdr>
    </w:div>
    <w:div w:id="1323464059">
      <w:bodyDiv w:val="1"/>
      <w:marLeft w:val="0"/>
      <w:marRight w:val="0"/>
      <w:marTop w:val="0"/>
      <w:marBottom w:val="0"/>
      <w:divBdr>
        <w:top w:val="none" w:sz="0" w:space="0" w:color="auto"/>
        <w:left w:val="none" w:sz="0" w:space="0" w:color="auto"/>
        <w:bottom w:val="none" w:sz="0" w:space="0" w:color="auto"/>
        <w:right w:val="none" w:sz="0" w:space="0" w:color="auto"/>
      </w:divBdr>
    </w:div>
    <w:div w:id="1453207836">
      <w:bodyDiv w:val="1"/>
      <w:marLeft w:val="0"/>
      <w:marRight w:val="0"/>
      <w:marTop w:val="0"/>
      <w:marBottom w:val="0"/>
      <w:divBdr>
        <w:top w:val="none" w:sz="0" w:space="0" w:color="auto"/>
        <w:left w:val="none" w:sz="0" w:space="0" w:color="auto"/>
        <w:bottom w:val="none" w:sz="0" w:space="0" w:color="auto"/>
        <w:right w:val="none" w:sz="0" w:space="0" w:color="auto"/>
      </w:divBdr>
    </w:div>
    <w:div w:id="1458721948">
      <w:bodyDiv w:val="1"/>
      <w:marLeft w:val="0"/>
      <w:marRight w:val="0"/>
      <w:marTop w:val="0"/>
      <w:marBottom w:val="0"/>
      <w:divBdr>
        <w:top w:val="none" w:sz="0" w:space="0" w:color="auto"/>
        <w:left w:val="none" w:sz="0" w:space="0" w:color="auto"/>
        <w:bottom w:val="none" w:sz="0" w:space="0" w:color="auto"/>
        <w:right w:val="none" w:sz="0" w:space="0" w:color="auto"/>
      </w:divBdr>
    </w:div>
    <w:div w:id="1530528098">
      <w:bodyDiv w:val="1"/>
      <w:marLeft w:val="0"/>
      <w:marRight w:val="0"/>
      <w:marTop w:val="0"/>
      <w:marBottom w:val="0"/>
      <w:divBdr>
        <w:top w:val="none" w:sz="0" w:space="0" w:color="auto"/>
        <w:left w:val="none" w:sz="0" w:space="0" w:color="auto"/>
        <w:bottom w:val="none" w:sz="0" w:space="0" w:color="auto"/>
        <w:right w:val="none" w:sz="0" w:space="0" w:color="auto"/>
      </w:divBdr>
    </w:div>
    <w:div w:id="1630359935">
      <w:bodyDiv w:val="1"/>
      <w:marLeft w:val="0"/>
      <w:marRight w:val="0"/>
      <w:marTop w:val="0"/>
      <w:marBottom w:val="0"/>
      <w:divBdr>
        <w:top w:val="none" w:sz="0" w:space="0" w:color="auto"/>
        <w:left w:val="none" w:sz="0" w:space="0" w:color="auto"/>
        <w:bottom w:val="none" w:sz="0" w:space="0" w:color="auto"/>
        <w:right w:val="none" w:sz="0" w:space="0" w:color="auto"/>
      </w:divBdr>
    </w:div>
    <w:div w:id="1632714062">
      <w:bodyDiv w:val="1"/>
      <w:marLeft w:val="0"/>
      <w:marRight w:val="0"/>
      <w:marTop w:val="0"/>
      <w:marBottom w:val="0"/>
      <w:divBdr>
        <w:top w:val="none" w:sz="0" w:space="0" w:color="auto"/>
        <w:left w:val="none" w:sz="0" w:space="0" w:color="auto"/>
        <w:bottom w:val="none" w:sz="0" w:space="0" w:color="auto"/>
        <w:right w:val="none" w:sz="0" w:space="0" w:color="auto"/>
      </w:divBdr>
    </w:div>
    <w:div w:id="1731801300">
      <w:bodyDiv w:val="1"/>
      <w:marLeft w:val="0"/>
      <w:marRight w:val="0"/>
      <w:marTop w:val="0"/>
      <w:marBottom w:val="0"/>
      <w:divBdr>
        <w:top w:val="none" w:sz="0" w:space="0" w:color="auto"/>
        <w:left w:val="none" w:sz="0" w:space="0" w:color="auto"/>
        <w:bottom w:val="none" w:sz="0" w:space="0" w:color="auto"/>
        <w:right w:val="none" w:sz="0" w:space="0" w:color="auto"/>
      </w:divBdr>
    </w:div>
    <w:div w:id="1789275144">
      <w:bodyDiv w:val="1"/>
      <w:marLeft w:val="0"/>
      <w:marRight w:val="0"/>
      <w:marTop w:val="0"/>
      <w:marBottom w:val="0"/>
      <w:divBdr>
        <w:top w:val="none" w:sz="0" w:space="0" w:color="auto"/>
        <w:left w:val="none" w:sz="0" w:space="0" w:color="auto"/>
        <w:bottom w:val="none" w:sz="0" w:space="0" w:color="auto"/>
        <w:right w:val="none" w:sz="0" w:space="0" w:color="auto"/>
      </w:divBdr>
    </w:div>
    <w:div w:id="1793211194">
      <w:bodyDiv w:val="1"/>
      <w:marLeft w:val="0"/>
      <w:marRight w:val="0"/>
      <w:marTop w:val="0"/>
      <w:marBottom w:val="0"/>
      <w:divBdr>
        <w:top w:val="none" w:sz="0" w:space="0" w:color="auto"/>
        <w:left w:val="none" w:sz="0" w:space="0" w:color="auto"/>
        <w:bottom w:val="none" w:sz="0" w:space="0" w:color="auto"/>
        <w:right w:val="none" w:sz="0" w:space="0" w:color="auto"/>
      </w:divBdr>
    </w:div>
    <w:div w:id="1890454834">
      <w:bodyDiv w:val="1"/>
      <w:marLeft w:val="0"/>
      <w:marRight w:val="0"/>
      <w:marTop w:val="0"/>
      <w:marBottom w:val="0"/>
      <w:divBdr>
        <w:top w:val="none" w:sz="0" w:space="0" w:color="auto"/>
        <w:left w:val="none" w:sz="0" w:space="0" w:color="auto"/>
        <w:bottom w:val="none" w:sz="0" w:space="0" w:color="auto"/>
        <w:right w:val="none" w:sz="0" w:space="0" w:color="auto"/>
      </w:divBdr>
    </w:div>
    <w:div w:id="1965965286">
      <w:bodyDiv w:val="1"/>
      <w:marLeft w:val="0"/>
      <w:marRight w:val="0"/>
      <w:marTop w:val="0"/>
      <w:marBottom w:val="0"/>
      <w:divBdr>
        <w:top w:val="none" w:sz="0" w:space="0" w:color="auto"/>
        <w:left w:val="none" w:sz="0" w:space="0" w:color="auto"/>
        <w:bottom w:val="none" w:sz="0" w:space="0" w:color="auto"/>
        <w:right w:val="none" w:sz="0" w:space="0" w:color="auto"/>
      </w:divBdr>
    </w:div>
    <w:div w:id="20923860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emf"/><Relationship Id="rId20" Type="http://schemas.openxmlformats.org/officeDocument/2006/relationships/image" Target="media/image14.emf"/><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emf"/><Relationship Id="rId13" Type="http://schemas.openxmlformats.org/officeDocument/2006/relationships/image" Target="media/image7.png"/><Relationship Id="rId14" Type="http://schemas.openxmlformats.org/officeDocument/2006/relationships/image" Target="media/image8.emf"/><Relationship Id="rId15" Type="http://schemas.openxmlformats.org/officeDocument/2006/relationships/image" Target="media/image9.png"/><Relationship Id="rId16" Type="http://schemas.openxmlformats.org/officeDocument/2006/relationships/image" Target="media/image10.emf"/><Relationship Id="rId17" Type="http://schemas.openxmlformats.org/officeDocument/2006/relationships/image" Target="media/image11.emf"/><Relationship Id="rId18" Type="http://schemas.openxmlformats.org/officeDocument/2006/relationships/image" Target="media/image12.emf"/><Relationship Id="rId19" Type="http://schemas.openxmlformats.org/officeDocument/2006/relationships/image" Target="media/image13.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9A74B-A4C9-FF4F-AB44-2D7F960A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56</Pages>
  <Words>15057</Words>
  <Characters>85829</Characters>
  <Application>Microsoft Macintosh Word</Application>
  <DocSecurity>0</DocSecurity>
  <Lines>715</Lines>
  <Paragraphs>201</Paragraphs>
  <ScaleCrop>false</ScaleCrop>
  <Company/>
  <LinksUpToDate>false</LinksUpToDate>
  <CharactersWithSpaces>100685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cp:lastModifiedBy>Alexandra Papadopoulos</cp:lastModifiedBy>
  <cp:revision>3</cp:revision>
  <dcterms:created xsi:type="dcterms:W3CDTF">2017-04-15T19:33:00Z</dcterms:created>
  <dcterms:modified xsi:type="dcterms:W3CDTF">2017-04-16T02:59:00Z</dcterms:modified>
</cp:coreProperties>
</file>