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272" w:rsidRDefault="00BC02E0" w:rsidP="00BC02E0">
      <w:pPr>
        <w:pStyle w:val="ListParagraph"/>
        <w:numPr>
          <w:ilvl w:val="0"/>
          <w:numId w:val="1"/>
        </w:numPr>
      </w:pPr>
      <w:r w:rsidRPr="00BC02E0">
        <w:t xml:space="preserve">Quelle est la population </w:t>
      </w:r>
      <w:proofErr w:type="spellStart"/>
      <w:r w:rsidRPr="00BC02E0">
        <w:t>etudiee</w:t>
      </w:r>
      <w:proofErr w:type="spellEnd"/>
      <w:r w:rsidRPr="00BC02E0">
        <w:t xml:space="preserve">? Les </w:t>
      </w:r>
      <w:proofErr w:type="spellStart"/>
      <w:r w:rsidRPr="00BC02E0">
        <w:t>unites</w:t>
      </w:r>
      <w:proofErr w:type="spellEnd"/>
      <w:r w:rsidRPr="00BC02E0">
        <w:t xml:space="preserve"> statiques de </w:t>
      </w:r>
      <w:proofErr w:type="gramStart"/>
      <w:r w:rsidRPr="00BC02E0">
        <w:t>cette populations</w:t>
      </w:r>
      <w:proofErr w:type="gramEnd"/>
      <w:r w:rsidRPr="00BC02E0">
        <w:t xml:space="preserve"> vous semble</w:t>
      </w:r>
      <w:r>
        <w:t>-elles comparables? Pourquoi?</w:t>
      </w:r>
    </w:p>
    <w:p w:rsidR="00BC02E0" w:rsidRDefault="00BC02E0" w:rsidP="00BC02E0">
      <w:pPr>
        <w:pStyle w:val="ListParagraph"/>
        <w:numPr>
          <w:ilvl w:val="0"/>
          <w:numId w:val="1"/>
        </w:numPr>
      </w:pPr>
      <w:r>
        <w:t xml:space="preserve">Quelle est la technique de cueillette de </w:t>
      </w:r>
      <w:proofErr w:type="spellStart"/>
      <w:r>
        <w:t>donnees</w:t>
      </w:r>
      <w:proofErr w:type="spellEnd"/>
      <w:r>
        <w:t xml:space="preserve"> </w:t>
      </w:r>
      <w:proofErr w:type="spellStart"/>
      <w:r>
        <w:t>utilisee</w:t>
      </w:r>
      <w:proofErr w:type="spellEnd"/>
      <w:r>
        <w:t xml:space="preserve"> afin d’</w:t>
      </w:r>
      <w:proofErr w:type="spellStart"/>
      <w:r>
        <w:t>etablir</w:t>
      </w:r>
      <w:proofErr w:type="spellEnd"/>
      <w:r>
        <w:t xml:space="preserve"> le </w:t>
      </w:r>
      <w:proofErr w:type="spellStart"/>
      <w:r>
        <w:t>palmares</w:t>
      </w:r>
      <w:proofErr w:type="spellEnd"/>
      <w:r>
        <w:t>?</w:t>
      </w:r>
    </w:p>
    <w:p w:rsidR="00BC02E0" w:rsidRDefault="00BC02E0" w:rsidP="00BC02E0">
      <w:pPr>
        <w:pStyle w:val="ListParagraph"/>
        <w:numPr>
          <w:ilvl w:val="0"/>
          <w:numId w:val="1"/>
        </w:numPr>
      </w:pPr>
      <w:r>
        <w:t xml:space="preserve">L’instrument de mesure utilise pour classer les </w:t>
      </w:r>
      <w:proofErr w:type="spellStart"/>
      <w:r>
        <w:t>ecoles</w:t>
      </w:r>
      <w:proofErr w:type="spellEnd"/>
      <w:r>
        <w:t xml:space="preserve"> est la cote globale – cette cote est obtenue par le calcul et la </w:t>
      </w:r>
      <w:proofErr w:type="spellStart"/>
      <w:r>
        <w:t>ponderation</w:t>
      </w:r>
      <w:proofErr w:type="spellEnd"/>
      <w:r>
        <w:t xml:space="preserve"> de </w:t>
      </w:r>
      <w:proofErr w:type="spellStart"/>
      <w:r>
        <w:t>differents</w:t>
      </w:r>
      <w:proofErr w:type="spellEnd"/>
      <w:r>
        <w:t xml:space="preserve"> indicateurs. Ces indicateurs vous semblent-ils valides? C’est-</w:t>
      </w:r>
      <w:proofErr w:type="spellStart"/>
      <w:r>
        <w:t>a</w:t>
      </w:r>
      <w:proofErr w:type="spellEnd"/>
      <w:r>
        <w:t xml:space="preserve">-dire, expriment-ils </w:t>
      </w:r>
      <w:proofErr w:type="spellStart"/>
      <w:r>
        <w:t>adequatement</w:t>
      </w:r>
      <w:proofErr w:type="spellEnd"/>
      <w:r>
        <w:t xml:space="preserve"> le concept que </w:t>
      </w:r>
      <w:proofErr w:type="spellStart"/>
      <w:r>
        <w:t>pretendent</w:t>
      </w:r>
      <w:proofErr w:type="spellEnd"/>
      <w:r>
        <w:t xml:space="preserve"> mesurer les auteurs de l’</w:t>
      </w:r>
      <w:proofErr w:type="spellStart"/>
      <w:r>
        <w:t>etude</w:t>
      </w:r>
      <w:proofErr w:type="spellEnd"/>
      <w:r>
        <w:t>? Expliquez.</w:t>
      </w:r>
    </w:p>
    <w:p w:rsidR="00BC02E0" w:rsidRDefault="00BC02E0" w:rsidP="00BC02E0">
      <w:pPr>
        <w:pStyle w:val="ListParagraph"/>
        <w:numPr>
          <w:ilvl w:val="0"/>
          <w:numId w:val="1"/>
        </w:numPr>
      </w:pPr>
      <w:r>
        <w:t xml:space="preserve">Quel est, selon vous, </w:t>
      </w:r>
      <w:proofErr w:type="spellStart"/>
      <w:r>
        <w:t>l’object</w:t>
      </w:r>
      <w:proofErr w:type="spellEnd"/>
      <w:r>
        <w:t xml:space="preserve"> d’</w:t>
      </w:r>
      <w:proofErr w:type="spellStart"/>
      <w:r>
        <w:t>etude</w:t>
      </w:r>
      <w:proofErr w:type="spellEnd"/>
      <w:r>
        <w:t xml:space="preserve"> (le </w:t>
      </w:r>
      <w:proofErr w:type="spellStart"/>
      <w:r>
        <w:t>theme</w:t>
      </w:r>
      <w:proofErr w:type="spellEnd"/>
      <w:r>
        <w:t xml:space="preserve"> de recherche) des auteurs du </w:t>
      </w:r>
      <w:proofErr w:type="spellStart"/>
      <w:r>
        <w:t>palmares</w:t>
      </w:r>
      <w:proofErr w:type="spellEnd"/>
      <w:r>
        <w:t xml:space="preserve"> </w:t>
      </w:r>
      <w:proofErr w:type="spellStart"/>
      <w:r>
        <w:t>percevez vous</w:t>
      </w:r>
      <w:proofErr w:type="spellEnd"/>
      <w:r>
        <w:t xml:space="preserve"> une </w:t>
      </w:r>
      <w:proofErr w:type="spellStart"/>
      <w:r>
        <w:t>ambiguite</w:t>
      </w:r>
      <w:proofErr w:type="spellEnd"/>
      <w:r>
        <w:t xml:space="preserve"> </w:t>
      </w:r>
      <w:proofErr w:type="spellStart"/>
      <w:r>
        <w:t>vis-a-vis</w:t>
      </w:r>
      <w:proofErr w:type="spellEnd"/>
      <w:r>
        <w:t xml:space="preserve"> la population </w:t>
      </w:r>
      <w:proofErr w:type="spellStart"/>
      <w:r>
        <w:t>etudiee</w:t>
      </w:r>
      <w:proofErr w:type="spellEnd"/>
      <w:r>
        <w:t>?</w:t>
      </w:r>
    </w:p>
    <w:p w:rsidR="00BC02E0" w:rsidRDefault="00BC02E0" w:rsidP="00BC02E0">
      <w:pPr>
        <w:pStyle w:val="ListParagraph"/>
        <w:numPr>
          <w:ilvl w:val="0"/>
          <w:numId w:val="1"/>
        </w:numPr>
      </w:pPr>
      <w:r>
        <w:t xml:space="preserve">Quels sont les objectifs poursuivis par les auteurs? Vous semblent-ils </w:t>
      </w:r>
      <w:proofErr w:type="spellStart"/>
      <w:r>
        <w:t>etre</w:t>
      </w:r>
      <w:proofErr w:type="spellEnd"/>
      <w:r>
        <w:t xml:space="preserve"> atteints? Justifiez votre </w:t>
      </w:r>
      <w:proofErr w:type="spellStart"/>
      <w:r>
        <w:t>reponse</w:t>
      </w:r>
      <w:proofErr w:type="spellEnd"/>
      <w:r>
        <w:t>.</w:t>
      </w:r>
    </w:p>
    <w:p w:rsidR="00BC02E0" w:rsidRPr="00BC02E0" w:rsidRDefault="00BC02E0" w:rsidP="00BC02E0">
      <w:pPr>
        <w:pStyle w:val="ListParagraph"/>
        <w:numPr>
          <w:ilvl w:val="0"/>
          <w:numId w:val="1"/>
        </w:numPr>
      </w:pPr>
      <w:r>
        <w:t xml:space="preserve">En conclusion, que pensez-vous de ce </w:t>
      </w:r>
      <w:proofErr w:type="spellStart"/>
      <w:r>
        <w:t>palmares</w:t>
      </w:r>
      <w:proofErr w:type="spellEnd"/>
      <w:r>
        <w:t>? L’</w:t>
      </w:r>
      <w:proofErr w:type="spellStart"/>
      <w:r>
        <w:t>exercise</w:t>
      </w:r>
      <w:proofErr w:type="spellEnd"/>
      <w:r>
        <w:t xml:space="preserve"> vous </w:t>
      </w:r>
      <w:proofErr w:type="spellStart"/>
      <w:r>
        <w:t>semble t</w:t>
      </w:r>
      <w:proofErr w:type="spellEnd"/>
      <w:r>
        <w:t xml:space="preserve">-il </w:t>
      </w:r>
      <w:proofErr w:type="spellStart"/>
      <w:r>
        <w:t>legitime</w:t>
      </w:r>
      <w:proofErr w:type="spellEnd"/>
      <w:r>
        <w:t>? Pourquoi?</w:t>
      </w:r>
      <w:bookmarkStart w:id="0" w:name="_GoBack"/>
      <w:bookmarkEnd w:id="0"/>
    </w:p>
    <w:sectPr w:rsidR="00BC02E0" w:rsidRPr="00BC02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F0249B"/>
    <w:multiLevelType w:val="hybridMultilevel"/>
    <w:tmpl w:val="3FA4023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E0"/>
    <w:rsid w:val="00636E2F"/>
    <w:rsid w:val="00832B11"/>
    <w:rsid w:val="00BC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2D32F2-1890-426D-8B0C-2B2D0A2C1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736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Aniqa Janjua</dc:creator>
  <cp:keywords/>
  <dc:description/>
  <cp:lastModifiedBy>Aniqa Janjua</cp:lastModifiedBy>
  <cp:revision>1</cp:revision>
  <dcterms:created xsi:type="dcterms:W3CDTF">2017-04-07T05:46:00Z</dcterms:created>
  <dcterms:modified xsi:type="dcterms:W3CDTF">2017-04-07T05:59:00Z</dcterms:modified>
</cp:coreProperties>
</file>