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3D6776" w14:textId="77777777" w:rsidR="00672AA9" w:rsidRDefault="00765C19" w:rsidP="00765C19">
      <w:pPr>
        <w:jc w:val="center"/>
        <w:rPr>
          <w:sz w:val="28"/>
          <w:szCs w:val="28"/>
          <w:u w:val="single"/>
          <w:lang w:val="en-CA"/>
        </w:rPr>
      </w:pPr>
      <w:r>
        <w:rPr>
          <w:sz w:val="28"/>
          <w:szCs w:val="28"/>
          <w:u w:val="single"/>
          <w:lang w:val="en-CA"/>
        </w:rPr>
        <w:t xml:space="preserve">Metabolism and Energy Balance </w:t>
      </w:r>
    </w:p>
    <w:p w14:paraId="22B70B63" w14:textId="77777777" w:rsidR="00765C19" w:rsidRDefault="00765C19" w:rsidP="00765C19">
      <w:pPr>
        <w:jc w:val="center"/>
        <w:rPr>
          <w:sz w:val="28"/>
          <w:szCs w:val="28"/>
          <w:u w:val="single"/>
          <w:lang w:val="en-CA"/>
        </w:rPr>
      </w:pPr>
    </w:p>
    <w:p w14:paraId="633C8F8F" w14:textId="6641691B" w:rsidR="00765C19" w:rsidRDefault="00FB73B3" w:rsidP="00FB73B3">
      <w:pPr>
        <w:rPr>
          <w:u w:val="single"/>
          <w:lang w:val="en-CA"/>
        </w:rPr>
      </w:pPr>
      <w:r>
        <w:rPr>
          <w:u w:val="single"/>
          <w:lang w:val="en-CA"/>
        </w:rPr>
        <w:t xml:space="preserve">Carbohydrate Metabolism </w:t>
      </w:r>
    </w:p>
    <w:p w14:paraId="592ED328" w14:textId="77777777" w:rsidR="00FB73B3" w:rsidRDefault="00FB73B3" w:rsidP="00FB73B3">
      <w:pPr>
        <w:pStyle w:val="ListParagraph"/>
        <w:numPr>
          <w:ilvl w:val="0"/>
          <w:numId w:val="2"/>
        </w:numPr>
        <w:rPr>
          <w:lang w:val="en-CA"/>
        </w:rPr>
      </w:pPr>
      <w:r>
        <w:rPr>
          <w:lang w:val="en-CA"/>
        </w:rPr>
        <w:t xml:space="preserve">The goal of carbohydrate metabolism is to make sure that just the right amount of glucose is present in the blood. </w:t>
      </w:r>
    </w:p>
    <w:p w14:paraId="41D7FB08" w14:textId="77777777" w:rsidR="00FB73B3" w:rsidRDefault="00FB73B3" w:rsidP="00FB73B3">
      <w:pPr>
        <w:pStyle w:val="ListParagraph"/>
        <w:numPr>
          <w:ilvl w:val="0"/>
          <w:numId w:val="2"/>
        </w:numPr>
        <w:rPr>
          <w:lang w:val="en-CA"/>
        </w:rPr>
      </w:pPr>
      <w:r>
        <w:rPr>
          <w:b/>
          <w:lang w:val="en-CA"/>
        </w:rPr>
        <w:t xml:space="preserve">Glycogenesis: </w:t>
      </w:r>
      <w:r>
        <w:rPr>
          <w:lang w:val="en-CA"/>
        </w:rPr>
        <w:t>When high ATP levels begin to turn off glycolysis, glucose molecules are combined in long chains to form glycogen, the animal carbohydrate storage product. Liver and skeletal muscle cells are most active in glycogen synthesis and storage</w:t>
      </w:r>
    </w:p>
    <w:p w14:paraId="2DB4B042" w14:textId="54A197A6" w:rsidR="00FB73B3" w:rsidRDefault="00FB73B3" w:rsidP="00FB73B3">
      <w:pPr>
        <w:pStyle w:val="ListParagraph"/>
        <w:numPr>
          <w:ilvl w:val="0"/>
          <w:numId w:val="2"/>
        </w:numPr>
        <w:rPr>
          <w:lang w:val="en-CA"/>
        </w:rPr>
      </w:pPr>
      <w:r>
        <w:rPr>
          <w:b/>
          <w:lang w:val="en-CA"/>
        </w:rPr>
        <w:t>Glycogenolysis:</w:t>
      </w:r>
      <w:r>
        <w:rPr>
          <w:lang w:val="en-CA"/>
        </w:rPr>
        <w:t xml:space="preserve">  </w:t>
      </w:r>
      <w:r w:rsidR="004E1DD3">
        <w:rPr>
          <w:lang w:val="en-CA"/>
        </w:rPr>
        <w:t xml:space="preserve">When blood glucose levels drop, glycogen lysis (splitting) occurs. Glucose-6-phosphate can enter the glycolysis pathway to be oxidized for energy. </w:t>
      </w:r>
    </w:p>
    <w:p w14:paraId="56439D76" w14:textId="3D44BEB3" w:rsidR="004E1DD3" w:rsidRDefault="004E1DD3" w:rsidP="00FB73B3">
      <w:pPr>
        <w:pStyle w:val="ListParagraph"/>
        <w:numPr>
          <w:ilvl w:val="0"/>
          <w:numId w:val="2"/>
        </w:numPr>
        <w:rPr>
          <w:lang w:val="en-CA"/>
        </w:rPr>
      </w:pPr>
      <w:r>
        <w:rPr>
          <w:b/>
          <w:lang w:val="en-CA"/>
        </w:rPr>
        <w:t>Gluconeogenesis:</w:t>
      </w:r>
      <w:r>
        <w:rPr>
          <w:lang w:val="en-CA"/>
        </w:rPr>
        <w:t xml:space="preserve"> When too little glucose is available, glycerol and amino acids are converted to glucose. This process forms glucoses from non-carb products. </w:t>
      </w:r>
      <w:r w:rsidR="004F6528">
        <w:rPr>
          <w:lang w:val="en-CA"/>
        </w:rPr>
        <w:br/>
      </w:r>
    </w:p>
    <w:p w14:paraId="77CAD2E9" w14:textId="76EC27F9" w:rsidR="004F6528" w:rsidRDefault="004F6528" w:rsidP="004F6528">
      <w:pPr>
        <w:rPr>
          <w:u w:val="single"/>
          <w:lang w:val="en-CA"/>
        </w:rPr>
      </w:pPr>
      <w:r>
        <w:rPr>
          <w:u w:val="single"/>
          <w:lang w:val="en-CA"/>
        </w:rPr>
        <w:t>Fat Metabolism</w:t>
      </w:r>
    </w:p>
    <w:p w14:paraId="59458373" w14:textId="152CF678" w:rsidR="008741F0" w:rsidRDefault="008741F0" w:rsidP="004F6528">
      <w:pPr>
        <w:pStyle w:val="ListParagraph"/>
        <w:numPr>
          <w:ilvl w:val="0"/>
          <w:numId w:val="3"/>
        </w:numPr>
        <w:rPr>
          <w:lang w:val="en-CA"/>
        </w:rPr>
      </w:pPr>
      <w:r>
        <w:rPr>
          <w:lang w:val="en-CA"/>
        </w:rPr>
        <w:t xml:space="preserve">Only triglycerides are oxidized for energy. Most body cells covert glycerol to glyceraldehyde 3-phosphate and eventually to acetyl-coA that enters the citric cycle where it is oxidized into CO2 and H2O. </w:t>
      </w:r>
    </w:p>
    <w:p w14:paraId="2CC57DBE" w14:textId="77777777" w:rsidR="009600D9" w:rsidRDefault="008741F0" w:rsidP="004F6528">
      <w:pPr>
        <w:pStyle w:val="ListParagraph"/>
        <w:numPr>
          <w:ilvl w:val="0"/>
          <w:numId w:val="3"/>
        </w:numPr>
        <w:rPr>
          <w:lang w:val="en-CA"/>
        </w:rPr>
      </w:pPr>
      <w:r>
        <w:rPr>
          <w:b/>
          <w:lang w:val="en-CA"/>
        </w:rPr>
        <w:t xml:space="preserve">Beta oxidation </w:t>
      </w:r>
      <w:r>
        <w:rPr>
          <w:lang w:val="en-CA"/>
        </w:rPr>
        <w:t xml:space="preserve">is the initial phase of fatty acid oxidation and it occurs in the mitochondria. The fatty acid chains are broken apart into 2 carbon acetic acid fragments, and coenzymes (FAD and NAD+) are reduced. Each acidic acid molecule is fused to coenzyme A, forming acetyl-coA. </w:t>
      </w:r>
    </w:p>
    <w:p w14:paraId="65E440A1" w14:textId="2AC949A9" w:rsidR="004F6528" w:rsidRDefault="009600D9" w:rsidP="004F6528">
      <w:pPr>
        <w:pStyle w:val="ListParagraph"/>
        <w:numPr>
          <w:ilvl w:val="0"/>
          <w:numId w:val="3"/>
        </w:numPr>
        <w:rPr>
          <w:lang w:val="en-CA"/>
        </w:rPr>
      </w:pPr>
      <w:r>
        <w:rPr>
          <w:b/>
          <w:lang w:val="en-CA"/>
        </w:rPr>
        <w:t xml:space="preserve">Lipogenesis </w:t>
      </w:r>
      <w:r>
        <w:rPr>
          <w:lang w:val="en-CA"/>
        </w:rPr>
        <w:t xml:space="preserve">occurs when cellular ATP and glucose levels are high. Excess ATP leads to an accumulation of </w:t>
      </w:r>
      <w:r w:rsidR="00FB41F1">
        <w:rPr>
          <w:lang w:val="en-CA"/>
        </w:rPr>
        <w:t>Acetyl</w:t>
      </w:r>
      <w:r>
        <w:rPr>
          <w:lang w:val="en-CA"/>
        </w:rPr>
        <w:t>-</w:t>
      </w:r>
      <w:r w:rsidR="00FB41F1">
        <w:rPr>
          <w:lang w:val="en-CA"/>
        </w:rPr>
        <w:t xml:space="preserve">CoA which turns into triglyceride synthesis. </w:t>
      </w:r>
    </w:p>
    <w:p w14:paraId="6FDB8B1A" w14:textId="588D3E1A" w:rsidR="00FB41F1" w:rsidRDefault="00FB41F1" w:rsidP="004F6528">
      <w:pPr>
        <w:pStyle w:val="ListParagraph"/>
        <w:numPr>
          <w:ilvl w:val="0"/>
          <w:numId w:val="3"/>
        </w:numPr>
        <w:rPr>
          <w:lang w:val="en-CA"/>
        </w:rPr>
      </w:pPr>
      <w:r>
        <w:rPr>
          <w:b/>
          <w:lang w:val="en-CA"/>
        </w:rPr>
        <w:t xml:space="preserve">Lipolysis </w:t>
      </w:r>
      <w:r>
        <w:rPr>
          <w:lang w:val="en-CA"/>
        </w:rPr>
        <w:t xml:space="preserve">is the breakdown of stored fats into glycerol and fatty acids. The fatty acids and glycerol are released into the blood, helping to ensure that body organs have continuous access </w:t>
      </w:r>
      <w:r w:rsidR="00C93864">
        <w:rPr>
          <w:lang w:val="en-CA"/>
        </w:rPr>
        <w:t xml:space="preserve">to fat fuels. </w:t>
      </w:r>
    </w:p>
    <w:p w14:paraId="6A915857" w14:textId="77777777" w:rsidR="002D2A69" w:rsidRDefault="002D2A69" w:rsidP="004F6528">
      <w:pPr>
        <w:pStyle w:val="ListParagraph"/>
        <w:numPr>
          <w:ilvl w:val="0"/>
          <w:numId w:val="3"/>
        </w:numPr>
        <w:rPr>
          <w:lang w:val="en-CA"/>
        </w:rPr>
      </w:pPr>
      <w:r>
        <w:rPr>
          <w:lang w:val="en-CA"/>
        </w:rPr>
        <w:t xml:space="preserve">Via a process called </w:t>
      </w:r>
      <w:r>
        <w:rPr>
          <w:b/>
          <w:lang w:val="en-CA"/>
        </w:rPr>
        <w:t xml:space="preserve">ketogenesis, </w:t>
      </w:r>
      <w:r>
        <w:rPr>
          <w:lang w:val="en-CA"/>
        </w:rPr>
        <w:t xml:space="preserve">the liver converts acetyl-coA molecules to ketones, which are released into the blood. </w:t>
      </w:r>
    </w:p>
    <w:p w14:paraId="0C22DB53" w14:textId="77777777" w:rsidR="002D2A69" w:rsidRDefault="002D2A69" w:rsidP="002D2A69">
      <w:pPr>
        <w:pStyle w:val="ListParagraph"/>
        <w:numPr>
          <w:ilvl w:val="0"/>
          <w:numId w:val="3"/>
        </w:numPr>
        <w:rPr>
          <w:lang w:val="en-CA"/>
        </w:rPr>
      </w:pPr>
      <w:r>
        <w:rPr>
          <w:lang w:val="en-CA"/>
        </w:rPr>
        <w:t xml:space="preserve">All cells use phospholipids and cholesterol to build their membranes. The liver uses cholesterol to form bile salts and synthesizes cholesterol from acetyl CoA. </w:t>
      </w:r>
    </w:p>
    <w:p w14:paraId="3919B682" w14:textId="77777777" w:rsidR="002D2A69" w:rsidRDefault="002D2A69" w:rsidP="002D2A69">
      <w:pPr>
        <w:rPr>
          <w:lang w:val="en-CA"/>
        </w:rPr>
      </w:pPr>
    </w:p>
    <w:p w14:paraId="2778AFD2" w14:textId="77777777" w:rsidR="002D2A69" w:rsidRDefault="002D2A69" w:rsidP="002D2A69">
      <w:pPr>
        <w:rPr>
          <w:u w:val="single"/>
          <w:lang w:val="en-CA"/>
        </w:rPr>
      </w:pPr>
      <w:r>
        <w:rPr>
          <w:u w:val="single"/>
          <w:lang w:val="en-CA"/>
        </w:rPr>
        <w:t>Cholesterol Metabolism</w:t>
      </w:r>
    </w:p>
    <w:p w14:paraId="0EF86772" w14:textId="7E27B7BB" w:rsidR="002D2A69" w:rsidRDefault="00DF389F" w:rsidP="002D2A69">
      <w:pPr>
        <w:pStyle w:val="ListParagraph"/>
        <w:numPr>
          <w:ilvl w:val="0"/>
          <w:numId w:val="5"/>
        </w:numPr>
        <w:rPr>
          <w:lang w:val="en-CA"/>
        </w:rPr>
      </w:pPr>
      <w:r>
        <w:rPr>
          <w:lang w:val="en-CA"/>
        </w:rPr>
        <w:t xml:space="preserve">Because triglycerides and cholesterol are insoluble in water, they do not circulate free in the blood. Instead, they are transported to and from tissue cells bound to small lipid-protein complexes called </w:t>
      </w:r>
      <w:r>
        <w:rPr>
          <w:b/>
          <w:lang w:val="en-CA"/>
        </w:rPr>
        <w:t xml:space="preserve">lipoproteins. </w:t>
      </w:r>
      <w:r>
        <w:rPr>
          <w:lang w:val="en-CA"/>
        </w:rPr>
        <w:t xml:space="preserve">These complexes solubilize the hydrophobic lipids, and contain signals that regulate lipid entry and exit at specific cells. </w:t>
      </w:r>
    </w:p>
    <w:p w14:paraId="79D86857" w14:textId="24034D18" w:rsidR="00DF389F" w:rsidRPr="00EE281A" w:rsidRDefault="00DF389F" w:rsidP="002D2A69">
      <w:pPr>
        <w:pStyle w:val="ListParagraph"/>
        <w:numPr>
          <w:ilvl w:val="0"/>
          <w:numId w:val="5"/>
        </w:numPr>
        <w:rPr>
          <w:lang w:val="en-CA"/>
        </w:rPr>
      </w:pPr>
      <w:r>
        <w:rPr>
          <w:lang w:val="en-CA"/>
        </w:rPr>
        <w:t xml:space="preserve">In general, the higher the percentage of lipid in the lipoprotein, the lower its </w:t>
      </w:r>
      <w:r w:rsidR="00EE281A">
        <w:rPr>
          <w:b/>
          <w:lang w:val="en-CA"/>
        </w:rPr>
        <w:t xml:space="preserve">density. </w:t>
      </w:r>
    </w:p>
    <w:p w14:paraId="2DB14858" w14:textId="46884004" w:rsidR="00EE281A" w:rsidRDefault="00EE281A" w:rsidP="002D2A69">
      <w:pPr>
        <w:pStyle w:val="ListParagraph"/>
        <w:numPr>
          <w:ilvl w:val="0"/>
          <w:numId w:val="5"/>
        </w:numPr>
        <w:rPr>
          <w:lang w:val="en-CA"/>
        </w:rPr>
      </w:pPr>
      <w:r>
        <w:rPr>
          <w:lang w:val="en-CA"/>
        </w:rPr>
        <w:t xml:space="preserve">The 4 principle lipoproteins are: chylomicrons, VLDL, LDL and HDL. </w:t>
      </w:r>
    </w:p>
    <w:p w14:paraId="0FBEC3F3" w14:textId="359D2713" w:rsidR="0067588B" w:rsidRDefault="00B76D56" w:rsidP="002D2A69">
      <w:pPr>
        <w:pStyle w:val="ListParagraph"/>
        <w:numPr>
          <w:ilvl w:val="0"/>
          <w:numId w:val="5"/>
        </w:numPr>
        <w:rPr>
          <w:lang w:val="en-CA"/>
        </w:rPr>
      </w:pPr>
      <w:r>
        <w:rPr>
          <w:b/>
          <w:lang w:val="en-CA"/>
        </w:rPr>
        <w:t xml:space="preserve">Chylomicrons, </w:t>
      </w:r>
      <w:r>
        <w:rPr>
          <w:lang w:val="en-CA"/>
        </w:rPr>
        <w:t xml:space="preserve">which transport absorbed lipids from the GI tract, have the lowest density of all. </w:t>
      </w:r>
    </w:p>
    <w:p w14:paraId="1B4ED847" w14:textId="74B5EA4E" w:rsidR="007F2884" w:rsidRDefault="007F2884" w:rsidP="002D2A69">
      <w:pPr>
        <w:pStyle w:val="ListParagraph"/>
        <w:numPr>
          <w:ilvl w:val="0"/>
          <w:numId w:val="5"/>
        </w:numPr>
        <w:rPr>
          <w:lang w:val="en-CA"/>
        </w:rPr>
      </w:pPr>
      <w:r>
        <w:rPr>
          <w:b/>
          <w:lang w:val="en-CA"/>
        </w:rPr>
        <w:t xml:space="preserve">VDLS: </w:t>
      </w:r>
      <w:r>
        <w:rPr>
          <w:lang w:val="en-CA"/>
        </w:rPr>
        <w:t xml:space="preserve">The liver is the primary source of VDLs, which transport triglycerides from the liver to peripheral tissues, mostly to adipose tissues. </w:t>
      </w:r>
    </w:p>
    <w:p w14:paraId="01EAA727" w14:textId="7E1603B6" w:rsidR="007F2884" w:rsidRDefault="007F2884" w:rsidP="002D2A69">
      <w:pPr>
        <w:pStyle w:val="ListParagraph"/>
        <w:numPr>
          <w:ilvl w:val="0"/>
          <w:numId w:val="5"/>
        </w:numPr>
        <w:rPr>
          <w:lang w:val="en-CA"/>
        </w:rPr>
      </w:pPr>
      <w:r>
        <w:rPr>
          <w:b/>
          <w:lang w:val="en-CA"/>
        </w:rPr>
        <w:lastRenderedPageBreak/>
        <w:t>LDLs:</w:t>
      </w:r>
      <w:r>
        <w:rPr>
          <w:lang w:val="en-CA"/>
        </w:rPr>
        <w:t xml:space="preserve"> Once the triglycerides are unloaded, the residues are converted to LDLs, which are cholesterol rich. The job of the LDLs is to transport cholesterol to peripheral tissues, making it available to tissue cells to synthesize membranes or hormones, and to store it for later. </w:t>
      </w:r>
      <w:r w:rsidR="00E66F18">
        <w:rPr>
          <w:lang w:val="en-CA"/>
        </w:rPr>
        <w:t xml:space="preserve">Most cells other than liver and intestinal cells obtain the bulk of the cholesterol they need for membrane synthesis from the blood. </w:t>
      </w:r>
      <w:r w:rsidR="00FD3DD1">
        <w:rPr>
          <w:lang w:val="en-CA"/>
        </w:rPr>
        <w:t xml:space="preserve">When a cell needs cholesterol, it makes membrane receptor proteins for LDL. LDL binds to the </w:t>
      </w:r>
      <w:r w:rsidR="00715BAA">
        <w:rPr>
          <w:lang w:val="en-CA"/>
        </w:rPr>
        <w:t>receptors</w:t>
      </w:r>
      <w:r w:rsidR="00FD3DD1">
        <w:rPr>
          <w:lang w:val="en-CA"/>
        </w:rPr>
        <w:t>, is engulfed by endocytosis, and the endo</w:t>
      </w:r>
      <w:r w:rsidR="00715BAA">
        <w:rPr>
          <w:lang w:val="en-CA"/>
        </w:rPr>
        <w:t xml:space="preserve">cytotic vesicles fuse with lysosomes, where the cholesterol is freed for use. </w:t>
      </w:r>
      <w:r w:rsidR="00D44A45">
        <w:rPr>
          <w:lang w:val="en-CA"/>
        </w:rPr>
        <w:t xml:space="preserve">These are not bad for you at all. </w:t>
      </w:r>
    </w:p>
    <w:p w14:paraId="7FB50290" w14:textId="10226138" w:rsidR="00BA70B4" w:rsidRDefault="00BA70B4" w:rsidP="002D2A69">
      <w:pPr>
        <w:pStyle w:val="ListParagraph"/>
        <w:numPr>
          <w:ilvl w:val="0"/>
          <w:numId w:val="5"/>
        </w:numPr>
        <w:rPr>
          <w:lang w:val="en-CA"/>
        </w:rPr>
      </w:pPr>
      <w:r>
        <w:rPr>
          <w:b/>
          <w:lang w:val="en-CA"/>
        </w:rPr>
        <w:t>HDLs:</w:t>
      </w:r>
      <w:r>
        <w:rPr>
          <w:lang w:val="en-CA"/>
        </w:rPr>
        <w:t xml:space="preserve"> The major functions of HDLs, which are particularly rich in phospholipids and proteins, is to scoop up and transport excess cholesterol from peripheral tissues to the liver, where it is broken down and becomes part of bile. </w:t>
      </w:r>
      <w:r w:rsidR="004F3277">
        <w:rPr>
          <w:lang w:val="en-CA"/>
        </w:rPr>
        <w:t xml:space="preserve">The liver makes the protein envelopes </w:t>
      </w:r>
      <w:r w:rsidR="00F10433">
        <w:rPr>
          <w:lang w:val="en-CA"/>
        </w:rPr>
        <w:t xml:space="preserve">of the HDL particles and then ejects them into the bloodstream in collapsed form, rather like deflated beach balls. Once in the blood, these still-incomplete HDL particles fill with cholesterol picked up from tissue cells and pulled from artery walls. </w:t>
      </w:r>
    </w:p>
    <w:p w14:paraId="4570B6D2" w14:textId="77777777" w:rsidR="00F10433" w:rsidRDefault="00022E86" w:rsidP="002D2A69">
      <w:pPr>
        <w:pStyle w:val="ListParagraph"/>
        <w:numPr>
          <w:ilvl w:val="0"/>
          <w:numId w:val="5"/>
        </w:numPr>
        <w:rPr>
          <w:lang w:val="en-CA"/>
        </w:rPr>
      </w:pPr>
      <w:r>
        <w:rPr>
          <w:lang w:val="en-CA"/>
        </w:rPr>
        <w:t xml:space="preserve">Excess blood cholesterol (&gt;200mg) is linked to an elevated risk of atherosclerosis and associated with stroke and heart attack. </w:t>
      </w:r>
    </w:p>
    <w:p w14:paraId="615D209A" w14:textId="0535EE97" w:rsidR="001F6744" w:rsidRDefault="001F6744" w:rsidP="002D2A69">
      <w:pPr>
        <w:pStyle w:val="ListParagraph"/>
        <w:numPr>
          <w:ilvl w:val="0"/>
          <w:numId w:val="5"/>
        </w:numPr>
        <w:rPr>
          <w:lang w:val="en-CA"/>
        </w:rPr>
      </w:pPr>
      <w:r>
        <w:rPr>
          <w:b/>
          <w:lang w:val="en-CA"/>
        </w:rPr>
        <w:t xml:space="preserve">HDL </w:t>
      </w:r>
      <w:r>
        <w:rPr>
          <w:lang w:val="en-CA"/>
        </w:rPr>
        <w:t xml:space="preserve">are considered </w:t>
      </w:r>
      <w:r>
        <w:rPr>
          <w:b/>
          <w:lang w:val="en-CA"/>
        </w:rPr>
        <w:t xml:space="preserve">good </w:t>
      </w:r>
      <w:r>
        <w:rPr>
          <w:lang w:val="en-CA"/>
        </w:rPr>
        <w:t xml:space="preserve">because the cholesterol associated with HDL is mainly destined for degradation. High HDL levels are though to protect against heart disease. </w:t>
      </w:r>
    </w:p>
    <w:p w14:paraId="49B66325" w14:textId="7F80446E" w:rsidR="00A35E5C" w:rsidRDefault="00A35E5C" w:rsidP="002D2A69">
      <w:pPr>
        <w:pStyle w:val="ListParagraph"/>
        <w:numPr>
          <w:ilvl w:val="0"/>
          <w:numId w:val="5"/>
        </w:numPr>
        <w:rPr>
          <w:lang w:val="en-CA"/>
        </w:rPr>
      </w:pPr>
      <w:r>
        <w:rPr>
          <w:b/>
          <w:lang w:val="en-CA"/>
        </w:rPr>
        <w:t xml:space="preserve">LDL </w:t>
      </w:r>
      <w:r>
        <w:rPr>
          <w:lang w:val="en-CA"/>
        </w:rPr>
        <w:t xml:space="preserve">levels are considered </w:t>
      </w:r>
      <w:r>
        <w:rPr>
          <w:b/>
          <w:lang w:val="en-CA"/>
        </w:rPr>
        <w:t xml:space="preserve">bad </w:t>
      </w:r>
      <w:r>
        <w:rPr>
          <w:lang w:val="en-CA"/>
        </w:rPr>
        <w:t xml:space="preserve">because when LDLs are excessive, potential lethal mounts of cholesterol deposits are laid down in the artery walls. </w:t>
      </w:r>
      <w:r w:rsidR="00892911">
        <w:rPr>
          <w:lang w:val="en-CA"/>
        </w:rPr>
        <w:br/>
      </w:r>
    </w:p>
    <w:p w14:paraId="19DDA82B" w14:textId="77777777" w:rsidR="009433DE" w:rsidRDefault="00892911" w:rsidP="002D2A69">
      <w:pPr>
        <w:pStyle w:val="ListParagraph"/>
        <w:numPr>
          <w:ilvl w:val="0"/>
          <w:numId w:val="5"/>
        </w:numPr>
        <w:rPr>
          <w:lang w:val="en-CA"/>
        </w:rPr>
      </w:pPr>
      <w:r>
        <w:rPr>
          <w:lang w:val="en-CA"/>
        </w:rPr>
        <w:t xml:space="preserve">A negative feedback loop </w:t>
      </w:r>
      <w:r w:rsidR="004074E8">
        <w:rPr>
          <w:lang w:val="en-CA"/>
        </w:rPr>
        <w:t xml:space="preserve">adjusts the amount of cholesterol produced by the liver according to the amount coming in from the diet. </w:t>
      </w:r>
      <w:r w:rsidR="004074E8" w:rsidRPr="004074E8">
        <w:rPr>
          <w:b/>
          <w:lang w:val="en-CA"/>
        </w:rPr>
        <w:t>Saturated fatty acids</w:t>
      </w:r>
      <w:r w:rsidR="004074E8">
        <w:rPr>
          <w:lang w:val="en-CA"/>
        </w:rPr>
        <w:t xml:space="preserve"> stimulate liver synthesis of cholesterol and inhibit its excretion into the body. </w:t>
      </w:r>
      <w:r w:rsidR="004074E8">
        <w:rPr>
          <w:b/>
          <w:lang w:val="en-CA"/>
        </w:rPr>
        <w:t xml:space="preserve">Unsaturated fatty acids </w:t>
      </w:r>
      <w:r w:rsidR="004074E8">
        <w:rPr>
          <w:lang w:val="en-CA"/>
        </w:rPr>
        <w:t xml:space="preserve">enhance excretion of cholesterol and its catabolism to bile salts, thereby reducing total cholesterol levels. </w:t>
      </w:r>
      <w:r w:rsidR="00031B6A">
        <w:rPr>
          <w:b/>
          <w:lang w:val="en-CA"/>
        </w:rPr>
        <w:t xml:space="preserve">Trans fats </w:t>
      </w:r>
      <w:r w:rsidR="00031B6A">
        <w:rPr>
          <w:lang w:val="en-CA"/>
        </w:rPr>
        <w:t xml:space="preserve">have a worse effect on blood cholesterol levels than saturated fats do. They result in an increase of LDLs and a decrease in HDLs. </w:t>
      </w:r>
    </w:p>
    <w:p w14:paraId="1823F008" w14:textId="77777777" w:rsidR="009433DE" w:rsidRDefault="009433DE" w:rsidP="009433DE">
      <w:pPr>
        <w:rPr>
          <w:b/>
          <w:lang w:val="en-CA"/>
        </w:rPr>
      </w:pPr>
    </w:p>
    <w:p w14:paraId="35BC1735" w14:textId="77777777" w:rsidR="009433DE" w:rsidRDefault="009433DE" w:rsidP="009433DE">
      <w:pPr>
        <w:rPr>
          <w:u w:val="single"/>
          <w:lang w:val="en-CA"/>
        </w:rPr>
      </w:pPr>
      <w:r>
        <w:rPr>
          <w:u w:val="single"/>
          <w:lang w:val="en-CA"/>
        </w:rPr>
        <w:t>Thyroid Hormone</w:t>
      </w:r>
    </w:p>
    <w:p w14:paraId="31C57758" w14:textId="3F355D66" w:rsidR="00892911" w:rsidRDefault="009433DE" w:rsidP="009433DE">
      <w:pPr>
        <w:pStyle w:val="ListParagraph"/>
        <w:numPr>
          <w:ilvl w:val="0"/>
          <w:numId w:val="6"/>
        </w:numPr>
        <w:rPr>
          <w:lang w:val="en-CA"/>
        </w:rPr>
      </w:pPr>
      <w:r>
        <w:rPr>
          <w:lang w:val="en-CA"/>
        </w:rPr>
        <w:t xml:space="preserve">The butterfly shaped </w:t>
      </w:r>
      <w:r>
        <w:rPr>
          <w:b/>
          <w:lang w:val="en-CA"/>
        </w:rPr>
        <w:t xml:space="preserve">thyroid gland </w:t>
      </w:r>
      <w:r>
        <w:rPr>
          <w:lang w:val="en-CA"/>
        </w:rPr>
        <w:t xml:space="preserve">is located along the trachea. A median tissue mass called the </w:t>
      </w:r>
      <w:r>
        <w:rPr>
          <w:b/>
          <w:lang w:val="en-CA"/>
        </w:rPr>
        <w:t xml:space="preserve">isthmus </w:t>
      </w:r>
      <w:r>
        <w:rPr>
          <w:lang w:val="en-CA"/>
        </w:rPr>
        <w:t xml:space="preserve">connects its 2 lateral lobes. </w:t>
      </w:r>
      <w:r w:rsidR="00ED148E">
        <w:rPr>
          <w:lang w:val="en-CA"/>
        </w:rPr>
        <w:t xml:space="preserve">It is the largest endocrine gland in the body. </w:t>
      </w:r>
    </w:p>
    <w:p w14:paraId="7D4CF901" w14:textId="3B4D0877" w:rsidR="00ED148E" w:rsidRDefault="00ED148E" w:rsidP="009433DE">
      <w:pPr>
        <w:pStyle w:val="ListParagraph"/>
        <w:numPr>
          <w:ilvl w:val="0"/>
          <w:numId w:val="6"/>
        </w:numPr>
        <w:rPr>
          <w:lang w:val="en-CA"/>
        </w:rPr>
      </w:pPr>
      <w:r>
        <w:rPr>
          <w:lang w:val="en-CA"/>
        </w:rPr>
        <w:t xml:space="preserve">The gland is composed of hollow, </w:t>
      </w:r>
      <w:r>
        <w:rPr>
          <w:b/>
          <w:lang w:val="en-CA"/>
        </w:rPr>
        <w:t xml:space="preserve">follicles. </w:t>
      </w:r>
      <w:r>
        <w:rPr>
          <w:lang w:val="en-CA"/>
        </w:rPr>
        <w:t xml:space="preserve">They are surrounded by cuboidal or squamous epithelial tissue called follicle cells. These cells produce </w:t>
      </w:r>
      <w:r>
        <w:rPr>
          <w:b/>
          <w:lang w:val="en-CA"/>
        </w:rPr>
        <w:t xml:space="preserve">thyroglobulin. </w:t>
      </w:r>
      <w:r>
        <w:rPr>
          <w:lang w:val="en-CA"/>
        </w:rPr>
        <w:t xml:space="preserve">The lumen of these cells stores </w:t>
      </w:r>
      <w:r>
        <w:rPr>
          <w:b/>
          <w:lang w:val="en-CA"/>
        </w:rPr>
        <w:t xml:space="preserve">collid, </w:t>
      </w:r>
      <w:r>
        <w:rPr>
          <w:lang w:val="en-CA"/>
        </w:rPr>
        <w:t xml:space="preserve">which consist of iodinated thyroglobulin which serves as the precursor for thyroid hormone. </w:t>
      </w:r>
    </w:p>
    <w:p w14:paraId="154A9799" w14:textId="6C834FE1" w:rsidR="00ED148E" w:rsidRPr="00ED148E" w:rsidRDefault="00ED148E" w:rsidP="009433DE">
      <w:pPr>
        <w:pStyle w:val="ListParagraph"/>
        <w:numPr>
          <w:ilvl w:val="0"/>
          <w:numId w:val="6"/>
        </w:numPr>
        <w:rPr>
          <w:lang w:val="en-CA"/>
        </w:rPr>
      </w:pPr>
      <w:r>
        <w:rPr>
          <w:lang w:val="en-CA"/>
        </w:rPr>
        <w:t xml:space="preserve">Thyroid hormone is actually 2 iodine containing amine hormones, </w:t>
      </w:r>
      <w:r>
        <w:rPr>
          <w:b/>
          <w:lang w:val="en-CA"/>
        </w:rPr>
        <w:t xml:space="preserve">thyroxine (T4) and triiodothyromine (T3). </w:t>
      </w:r>
    </w:p>
    <w:p w14:paraId="42A62063" w14:textId="255866D4" w:rsidR="00F4209C" w:rsidRDefault="00ED148E" w:rsidP="00F4209C">
      <w:pPr>
        <w:pStyle w:val="ListParagraph"/>
        <w:numPr>
          <w:ilvl w:val="0"/>
          <w:numId w:val="6"/>
        </w:numPr>
        <w:rPr>
          <w:lang w:val="en-CA"/>
        </w:rPr>
      </w:pPr>
      <w:r>
        <w:rPr>
          <w:lang w:val="en-CA"/>
        </w:rPr>
        <w:t xml:space="preserve">T4 is the principal secretory product of the thyroid follicles. T3 is the more active thyroid hormone and is derived largely from T4 target cells. </w:t>
      </w:r>
      <w:r w:rsidR="00107DF0">
        <w:rPr>
          <w:lang w:val="en-CA"/>
        </w:rPr>
        <w:t xml:space="preserve">These hormones affect every cell in the body except for the brain and the spleen. </w:t>
      </w:r>
      <w:r w:rsidR="00F4209C">
        <w:rPr>
          <w:lang w:val="en-CA"/>
        </w:rPr>
        <w:br/>
      </w:r>
    </w:p>
    <w:p w14:paraId="5E6A0BED" w14:textId="685E34AC" w:rsidR="00F4209C" w:rsidRDefault="00F4209C" w:rsidP="00F4209C">
      <w:pPr>
        <w:pStyle w:val="ListParagraph"/>
        <w:numPr>
          <w:ilvl w:val="0"/>
          <w:numId w:val="6"/>
        </w:numPr>
        <w:rPr>
          <w:lang w:val="en-CA"/>
        </w:rPr>
      </w:pPr>
      <w:r>
        <w:rPr>
          <w:lang w:val="en-CA"/>
        </w:rPr>
        <w:t xml:space="preserve">Most released T4 and T3 immediately binds to thyroxine binding globulins and other transport proteins produced by the liver. Both bind to target tissue receptors, but T3 binds 10 times more. Most peripheral tissues have the enzymes needed to convert T4 to T3 by removing one iodine atom. </w:t>
      </w:r>
    </w:p>
    <w:p w14:paraId="4AF306F1" w14:textId="141FD1CA" w:rsidR="00F4209C" w:rsidRDefault="00F4209C" w:rsidP="00F4209C">
      <w:pPr>
        <w:pStyle w:val="ListParagraph"/>
        <w:numPr>
          <w:ilvl w:val="0"/>
          <w:numId w:val="6"/>
        </w:numPr>
        <w:rPr>
          <w:lang w:val="en-CA"/>
        </w:rPr>
      </w:pPr>
      <w:r>
        <w:rPr>
          <w:lang w:val="en-CA"/>
        </w:rPr>
        <w:t xml:space="preserve">Falling TH blood levels trigger the release of thyroid-stimulating hormone and ultimately more TH. Rising TH levels feedback to inhibit the hypothalamic pituitary axis, temporarily shutting off the stimulus for TSH release. </w:t>
      </w:r>
    </w:p>
    <w:p w14:paraId="23BFDDFE" w14:textId="1FBE2C51" w:rsidR="00F4209C" w:rsidRDefault="00F4209C" w:rsidP="00F4209C">
      <w:pPr>
        <w:pStyle w:val="ListParagraph"/>
        <w:numPr>
          <w:ilvl w:val="0"/>
          <w:numId w:val="6"/>
        </w:numPr>
        <w:rPr>
          <w:lang w:val="en-CA"/>
        </w:rPr>
      </w:pPr>
      <w:r>
        <w:rPr>
          <w:lang w:val="en-CA"/>
        </w:rPr>
        <w:t xml:space="preserve">A major function is to regulate the basal metabolic rate/body heat production. This is called the </w:t>
      </w:r>
      <w:r>
        <w:rPr>
          <w:b/>
          <w:lang w:val="en-CA"/>
        </w:rPr>
        <w:t xml:space="preserve">calorigenic effect. </w:t>
      </w:r>
      <w:r>
        <w:rPr>
          <w:lang w:val="en-CA"/>
        </w:rPr>
        <w:t xml:space="preserve">TH does this in part through stimulating enzymes involved in glucose oxidation. </w:t>
      </w:r>
      <w:r w:rsidR="00184DFF">
        <w:rPr>
          <w:lang w:val="en-CA"/>
        </w:rPr>
        <w:br/>
      </w:r>
    </w:p>
    <w:p w14:paraId="71ECAD38" w14:textId="7D74B27C" w:rsidR="00184DFF" w:rsidRDefault="00184DFF" w:rsidP="00F4209C">
      <w:pPr>
        <w:pStyle w:val="ListParagraph"/>
        <w:numPr>
          <w:ilvl w:val="0"/>
          <w:numId w:val="6"/>
        </w:numPr>
        <w:rPr>
          <w:lang w:val="en-CA"/>
        </w:rPr>
      </w:pPr>
      <w:r>
        <w:rPr>
          <w:lang w:val="en-CA"/>
        </w:rPr>
        <w:t xml:space="preserve">In adults, the full blown hypothyroid syndrome is called </w:t>
      </w:r>
      <w:r>
        <w:rPr>
          <w:b/>
          <w:lang w:val="en-CA"/>
        </w:rPr>
        <w:t xml:space="preserve">myxedema. </w:t>
      </w:r>
      <w:r>
        <w:rPr>
          <w:lang w:val="en-CA"/>
        </w:rPr>
        <w:t xml:space="preserve">Symptoms include low MBR, feeling chilled, constipated, edema, puffy eyes and lethargy. A </w:t>
      </w:r>
      <w:r>
        <w:rPr>
          <w:b/>
          <w:lang w:val="en-CA"/>
        </w:rPr>
        <w:t xml:space="preserve">goiter </w:t>
      </w:r>
      <w:r>
        <w:rPr>
          <w:lang w:val="en-CA"/>
        </w:rPr>
        <w:t xml:space="preserve">(an enlarged protruding thyroid gland) occurs if myxedema results from a lack of iodine. The follicle cells produce collid but cannot iodinate it and make functional hormones. </w:t>
      </w:r>
    </w:p>
    <w:p w14:paraId="27666C3A" w14:textId="29459C98" w:rsidR="002F3540" w:rsidRDefault="002F3540" w:rsidP="00F4209C">
      <w:pPr>
        <w:pStyle w:val="ListParagraph"/>
        <w:numPr>
          <w:ilvl w:val="0"/>
          <w:numId w:val="6"/>
        </w:numPr>
        <w:rPr>
          <w:lang w:val="en-CA"/>
        </w:rPr>
      </w:pPr>
      <w:r>
        <w:rPr>
          <w:lang w:val="en-CA"/>
        </w:rPr>
        <w:t xml:space="preserve">Severe hypothyroidism in infants is called </w:t>
      </w:r>
      <w:r>
        <w:rPr>
          <w:b/>
          <w:lang w:val="en-CA"/>
        </w:rPr>
        <w:t xml:space="preserve">cretinism </w:t>
      </w:r>
      <w:r>
        <w:rPr>
          <w:lang w:val="en-CA"/>
        </w:rPr>
        <w:t xml:space="preserve">due to a critical need for T3 and T4 for CNS development. Mental retardation, thick tongue, deprotonate body size are all symptoms. </w:t>
      </w:r>
      <w:r w:rsidR="00964639">
        <w:rPr>
          <w:lang w:val="en-CA"/>
        </w:rPr>
        <w:br/>
      </w:r>
    </w:p>
    <w:p w14:paraId="431F77D9" w14:textId="1BDEAC62" w:rsidR="00964639" w:rsidRDefault="00964639" w:rsidP="00F4209C">
      <w:pPr>
        <w:pStyle w:val="ListParagraph"/>
        <w:numPr>
          <w:ilvl w:val="0"/>
          <w:numId w:val="6"/>
        </w:numPr>
        <w:rPr>
          <w:lang w:val="en-CA"/>
        </w:rPr>
      </w:pPr>
      <w:r>
        <w:rPr>
          <w:lang w:val="en-CA"/>
        </w:rPr>
        <w:t xml:space="preserve">The most common hyperthyroidism is </w:t>
      </w:r>
      <w:r>
        <w:rPr>
          <w:b/>
          <w:lang w:val="en-CA"/>
        </w:rPr>
        <w:t xml:space="preserve">Graves Disease. </w:t>
      </w:r>
      <w:r>
        <w:rPr>
          <w:lang w:val="en-CA"/>
        </w:rPr>
        <w:t xml:space="preserve">In this autoimmune disease, a person makes abnormal antibodies directed against thyroid follicular cells. They continuously stimulate TH release. </w:t>
      </w:r>
      <w:r w:rsidR="00E035C4">
        <w:rPr>
          <w:lang w:val="en-CA"/>
        </w:rPr>
        <w:t xml:space="preserve">Symptoms include an elevated BMR, sweating, irregular heartbeat and weight loss and eye bulge. Treatments include surgically removing the thyroid gland or investigating radioactive iodine, which destroys the most active thyroid cells. </w:t>
      </w:r>
      <w:r w:rsidR="00E035C4">
        <w:rPr>
          <w:lang w:val="en-CA"/>
        </w:rPr>
        <w:br/>
      </w:r>
    </w:p>
    <w:p w14:paraId="7250ABE0" w14:textId="6B904F10" w:rsidR="00E035C4" w:rsidRDefault="00E035C4" w:rsidP="00F4209C">
      <w:pPr>
        <w:pStyle w:val="ListParagraph"/>
        <w:numPr>
          <w:ilvl w:val="0"/>
          <w:numId w:val="6"/>
        </w:numPr>
        <w:rPr>
          <w:lang w:val="en-CA"/>
        </w:rPr>
      </w:pPr>
      <w:r>
        <w:rPr>
          <w:b/>
          <w:lang w:val="en-CA"/>
        </w:rPr>
        <w:t xml:space="preserve">Calcitonin </w:t>
      </w:r>
      <w:r>
        <w:rPr>
          <w:lang w:val="en-CA"/>
        </w:rPr>
        <w:t xml:space="preserve">is a polypeptide hormone released by the parafollicular or C cells of the thyroid gland in response to a rise in blood Ca2+ levels. Lower blood calcium inhibits bone resorption and stimulates Ca 2+ uptake and incorporation into bone. Calcitonin is secreted in response to an increase in blood levels of calcium. Declining blood calcium inhibits calcitonin release. It is most important in children, and have minimal roles in adults. </w:t>
      </w:r>
    </w:p>
    <w:p w14:paraId="1E226BA8" w14:textId="77777777" w:rsidR="00E1242D" w:rsidRDefault="00E1242D" w:rsidP="00E1242D">
      <w:pPr>
        <w:rPr>
          <w:lang w:val="en-CA"/>
        </w:rPr>
      </w:pPr>
    </w:p>
    <w:p w14:paraId="4B2DA6D3" w14:textId="77777777" w:rsidR="00E1242D" w:rsidRDefault="00E1242D" w:rsidP="00E1242D">
      <w:pPr>
        <w:rPr>
          <w:lang w:val="en-CA"/>
        </w:rPr>
      </w:pPr>
    </w:p>
    <w:p w14:paraId="3165D87A" w14:textId="77777777" w:rsidR="00E1242D" w:rsidRDefault="00E1242D" w:rsidP="00E1242D">
      <w:pPr>
        <w:rPr>
          <w:lang w:val="en-CA"/>
        </w:rPr>
      </w:pPr>
    </w:p>
    <w:p w14:paraId="2B2E8269" w14:textId="77777777" w:rsidR="00E1242D" w:rsidRDefault="00E1242D" w:rsidP="00E1242D">
      <w:pPr>
        <w:rPr>
          <w:lang w:val="en-CA"/>
        </w:rPr>
      </w:pPr>
    </w:p>
    <w:p w14:paraId="324DB190" w14:textId="77777777" w:rsidR="00E1242D" w:rsidRDefault="00E1242D" w:rsidP="00E1242D">
      <w:pPr>
        <w:rPr>
          <w:lang w:val="en-CA"/>
        </w:rPr>
      </w:pPr>
    </w:p>
    <w:p w14:paraId="69A1BCB9" w14:textId="77777777" w:rsidR="00E1242D" w:rsidRDefault="00E1242D" w:rsidP="00E1242D">
      <w:pPr>
        <w:rPr>
          <w:lang w:val="en-CA"/>
        </w:rPr>
      </w:pPr>
    </w:p>
    <w:p w14:paraId="7CD1F61F" w14:textId="77777777" w:rsidR="00E1242D" w:rsidRDefault="00E1242D" w:rsidP="00E1242D">
      <w:pPr>
        <w:rPr>
          <w:lang w:val="en-CA"/>
        </w:rPr>
      </w:pPr>
    </w:p>
    <w:p w14:paraId="1DDBF934" w14:textId="77777777" w:rsidR="00E1242D" w:rsidRDefault="00E1242D" w:rsidP="00E1242D">
      <w:pPr>
        <w:rPr>
          <w:lang w:val="en-CA"/>
        </w:rPr>
      </w:pPr>
    </w:p>
    <w:p w14:paraId="1AF3EFC6" w14:textId="77777777" w:rsidR="00E1242D" w:rsidRDefault="00E1242D" w:rsidP="00E1242D">
      <w:pPr>
        <w:rPr>
          <w:lang w:val="en-CA"/>
        </w:rPr>
      </w:pPr>
    </w:p>
    <w:p w14:paraId="1B423508" w14:textId="77777777" w:rsidR="00E1242D" w:rsidRDefault="00E1242D" w:rsidP="00E1242D">
      <w:pPr>
        <w:rPr>
          <w:lang w:val="en-CA"/>
        </w:rPr>
      </w:pPr>
    </w:p>
    <w:p w14:paraId="55F92CED" w14:textId="77777777" w:rsidR="00E1242D" w:rsidRDefault="00E1242D" w:rsidP="00E1242D">
      <w:pPr>
        <w:rPr>
          <w:lang w:val="en-CA"/>
        </w:rPr>
      </w:pPr>
    </w:p>
    <w:p w14:paraId="533D62B4" w14:textId="7F9DE006" w:rsidR="00E1242D" w:rsidRDefault="00530222" w:rsidP="00E1242D">
      <w:pPr>
        <w:jc w:val="center"/>
        <w:rPr>
          <w:sz w:val="28"/>
          <w:szCs w:val="28"/>
          <w:u w:val="single"/>
          <w:lang w:val="en-CA"/>
        </w:rPr>
      </w:pPr>
      <w:r>
        <w:rPr>
          <w:sz w:val="28"/>
          <w:szCs w:val="28"/>
          <w:u w:val="single"/>
          <w:lang w:val="en-CA"/>
        </w:rPr>
        <w:t xml:space="preserve">Appetite and Body Temperature </w:t>
      </w:r>
    </w:p>
    <w:p w14:paraId="2C13844B" w14:textId="77777777" w:rsidR="00A9081F" w:rsidRDefault="00A9081F" w:rsidP="00E1242D">
      <w:pPr>
        <w:jc w:val="center"/>
        <w:rPr>
          <w:sz w:val="28"/>
          <w:szCs w:val="28"/>
          <w:u w:val="single"/>
          <w:lang w:val="en-CA"/>
        </w:rPr>
      </w:pPr>
    </w:p>
    <w:p w14:paraId="03C6F669" w14:textId="3E9B433A" w:rsidR="00A9081F" w:rsidRPr="00A9081F" w:rsidRDefault="00A9081F" w:rsidP="00A9081F">
      <w:pPr>
        <w:rPr>
          <w:sz w:val="28"/>
          <w:szCs w:val="28"/>
          <w:lang w:val="en-CA"/>
        </w:rPr>
      </w:pPr>
      <w:r w:rsidRPr="00A9081F">
        <w:rPr>
          <w:u w:val="single"/>
          <w:lang w:val="en-CA"/>
        </w:rPr>
        <w:t>Basal Metabolic Rate</w:t>
      </w:r>
    </w:p>
    <w:p w14:paraId="7E6332A8" w14:textId="61650C55" w:rsidR="00A9081F" w:rsidRPr="00A9081F" w:rsidRDefault="00A9081F" w:rsidP="00A9081F">
      <w:pPr>
        <w:pStyle w:val="ListParagraph"/>
        <w:numPr>
          <w:ilvl w:val="0"/>
          <w:numId w:val="7"/>
        </w:numPr>
        <w:rPr>
          <w:sz w:val="28"/>
          <w:szCs w:val="28"/>
          <w:lang w:val="en-CA"/>
        </w:rPr>
      </w:pPr>
      <w:r>
        <w:rPr>
          <w:lang w:val="en-CA"/>
        </w:rPr>
        <w:t xml:space="preserve">The BMR reflects the energy the body needs to perform only its most essential activities. The lowest point of metabolism is when someone is sleeping because there is no muscle tone in the skeletal muscles. </w:t>
      </w:r>
    </w:p>
    <w:p w14:paraId="53724244" w14:textId="006E8ED2" w:rsidR="00A9081F" w:rsidRPr="00A9081F" w:rsidRDefault="00A9081F" w:rsidP="00A9081F">
      <w:pPr>
        <w:pStyle w:val="ListParagraph"/>
        <w:numPr>
          <w:ilvl w:val="0"/>
          <w:numId w:val="7"/>
        </w:numPr>
        <w:rPr>
          <w:sz w:val="28"/>
          <w:szCs w:val="28"/>
          <w:lang w:val="en-CA"/>
        </w:rPr>
      </w:pPr>
      <w:r>
        <w:rPr>
          <w:lang w:val="en-CA"/>
        </w:rPr>
        <w:t xml:space="preserve">Body surface area is a main factor in BMR because the rate at which energy is used depends on the body surface area. As the ratio of body surface area to body volume increases, heat loss to the environment increases and the metabolic rate must be higher to replace the lost heat. Several other facts influence BMR including age, gender, stress and hormones. </w:t>
      </w:r>
    </w:p>
    <w:p w14:paraId="292FD1A8" w14:textId="77777777" w:rsidR="002C05BD" w:rsidRPr="002C05BD" w:rsidRDefault="00A9081F" w:rsidP="00A9081F">
      <w:pPr>
        <w:pStyle w:val="ListParagraph"/>
        <w:numPr>
          <w:ilvl w:val="0"/>
          <w:numId w:val="7"/>
        </w:numPr>
        <w:rPr>
          <w:sz w:val="28"/>
          <w:szCs w:val="28"/>
          <w:lang w:val="en-CA"/>
        </w:rPr>
      </w:pPr>
      <w:r>
        <w:rPr>
          <w:lang w:val="en-CA"/>
        </w:rPr>
        <w:t>The younger the person, the higher the BMR, because they need energy to grow. Males have a higher BMR than females because they typically have more muscle. Fever increases BMR. Stress increases the BMR by mobilizing the sympathetic nervous system. It stimulates fat catabolism. The amount of thyroxi</w:t>
      </w:r>
      <w:r w:rsidR="002C05BD">
        <w:rPr>
          <w:lang w:val="en-CA"/>
        </w:rPr>
        <w:t>ne produced by the thyroid gland</w:t>
      </w:r>
      <w:r>
        <w:rPr>
          <w:lang w:val="en-CA"/>
        </w:rPr>
        <w:t xml:space="preserve"> is the most important hormonal factor impact the BMR. </w:t>
      </w:r>
      <w:r w:rsidR="002C05BD">
        <w:rPr>
          <w:lang w:val="en-CA"/>
        </w:rPr>
        <w:t xml:space="preserve">It can be called the metabolic hormone. Its direct effect on the body is to increase O2 consumption and heat production, in part by accelerating the use of ATP to operate the sodium potassium pump. </w:t>
      </w:r>
    </w:p>
    <w:p w14:paraId="5A3D5AFE" w14:textId="77777777" w:rsidR="002C05BD" w:rsidRDefault="002C05BD" w:rsidP="002C05BD">
      <w:pPr>
        <w:rPr>
          <w:lang w:val="en-CA"/>
        </w:rPr>
      </w:pPr>
    </w:p>
    <w:p w14:paraId="7ED8B49C" w14:textId="77777777" w:rsidR="002C05BD" w:rsidRDefault="002C05BD" w:rsidP="002C05BD">
      <w:pPr>
        <w:rPr>
          <w:u w:val="single"/>
          <w:lang w:val="en-CA"/>
        </w:rPr>
      </w:pPr>
      <w:r>
        <w:rPr>
          <w:u w:val="single"/>
          <w:lang w:val="en-CA"/>
        </w:rPr>
        <w:t>Total Metabolic Rate (TMR)</w:t>
      </w:r>
    </w:p>
    <w:p w14:paraId="2D49B9ED" w14:textId="3936F4AB" w:rsidR="00A9081F" w:rsidRPr="00A20291" w:rsidRDefault="00A20291" w:rsidP="002C05BD">
      <w:pPr>
        <w:pStyle w:val="ListParagraph"/>
        <w:numPr>
          <w:ilvl w:val="0"/>
          <w:numId w:val="8"/>
        </w:numPr>
        <w:rPr>
          <w:sz w:val="28"/>
          <w:szCs w:val="28"/>
          <w:lang w:val="en-CA"/>
        </w:rPr>
      </w:pPr>
      <w:r>
        <w:rPr>
          <w:lang w:val="en-CA"/>
        </w:rPr>
        <w:t xml:space="preserve">The TMR is the rate of calorie consumption needed to fuel all ongoing activities. </w:t>
      </w:r>
    </w:p>
    <w:p w14:paraId="0C550FBA" w14:textId="405C54C6" w:rsidR="00A20291" w:rsidRPr="00F033BB" w:rsidRDefault="00A20291" w:rsidP="002C05BD">
      <w:pPr>
        <w:pStyle w:val="ListParagraph"/>
        <w:numPr>
          <w:ilvl w:val="0"/>
          <w:numId w:val="8"/>
        </w:numPr>
        <w:rPr>
          <w:sz w:val="28"/>
          <w:szCs w:val="28"/>
          <w:lang w:val="en-CA"/>
        </w:rPr>
      </w:pPr>
      <w:r>
        <w:rPr>
          <w:lang w:val="en-CA"/>
        </w:rPr>
        <w:t xml:space="preserve">Food ingestion also induces a rapid increase in TMR. This effect is called the </w:t>
      </w:r>
      <w:r>
        <w:rPr>
          <w:b/>
          <w:lang w:val="en-CA"/>
        </w:rPr>
        <w:t xml:space="preserve">food induced thermogenesis, </w:t>
      </w:r>
      <w:r>
        <w:rPr>
          <w:lang w:val="en-CA"/>
        </w:rPr>
        <w:t xml:space="preserve">it is greatest when protein and alcohol are ingested. </w:t>
      </w:r>
      <w:r w:rsidR="00F033BB">
        <w:rPr>
          <w:lang w:val="en-CA"/>
        </w:rPr>
        <w:t xml:space="preserve">Fasting or low calorie intake depressed the TMR and results in slower breakdown of body reserves. </w:t>
      </w:r>
    </w:p>
    <w:p w14:paraId="312D05CC" w14:textId="77777777" w:rsidR="00F033BB" w:rsidRDefault="00F033BB" w:rsidP="00F033BB">
      <w:pPr>
        <w:rPr>
          <w:sz w:val="28"/>
          <w:szCs w:val="28"/>
          <w:lang w:val="en-CA"/>
        </w:rPr>
      </w:pPr>
    </w:p>
    <w:p w14:paraId="26EF8073" w14:textId="470378C6" w:rsidR="00F033BB" w:rsidRDefault="00F033BB" w:rsidP="00F033BB">
      <w:pPr>
        <w:rPr>
          <w:u w:val="single"/>
          <w:lang w:val="en-CA"/>
        </w:rPr>
      </w:pPr>
      <w:r>
        <w:rPr>
          <w:u w:val="single"/>
          <w:lang w:val="en-CA"/>
        </w:rPr>
        <w:t>Hypothalamus</w:t>
      </w:r>
    </w:p>
    <w:p w14:paraId="4D1F76DC" w14:textId="402B961A" w:rsidR="00F033BB" w:rsidRDefault="005B063B" w:rsidP="00F033BB">
      <w:pPr>
        <w:pStyle w:val="ListParagraph"/>
        <w:numPr>
          <w:ilvl w:val="0"/>
          <w:numId w:val="9"/>
        </w:numPr>
        <w:rPr>
          <w:lang w:val="en-CA"/>
        </w:rPr>
      </w:pPr>
      <w:r>
        <w:rPr>
          <w:lang w:val="en-CA"/>
        </w:rPr>
        <w:t xml:space="preserve">Body temperature represents the balance between heat production and heat loss. All body tissues produce heat. </w:t>
      </w:r>
      <w:r w:rsidR="00CD3879">
        <w:rPr>
          <w:lang w:val="en-CA"/>
        </w:rPr>
        <w:t xml:space="preserve">When the body is at rest, most heat is produced by the brain, liver, heart and kidneys. </w:t>
      </w:r>
    </w:p>
    <w:p w14:paraId="335788E5" w14:textId="0A29CA2C" w:rsidR="00CD3879" w:rsidRDefault="00CD3879" w:rsidP="00F033BB">
      <w:pPr>
        <w:pStyle w:val="ListParagraph"/>
        <w:numPr>
          <w:ilvl w:val="0"/>
          <w:numId w:val="9"/>
        </w:numPr>
        <w:rPr>
          <w:lang w:val="en-CA"/>
        </w:rPr>
      </w:pPr>
      <w:r>
        <w:rPr>
          <w:lang w:val="en-CA"/>
        </w:rPr>
        <w:t xml:space="preserve">The average body temperature is 37 degrees. Movement of skeletal muscles is the major change of this. </w:t>
      </w:r>
    </w:p>
    <w:p w14:paraId="616566E8" w14:textId="2542EBFF" w:rsidR="00CD3879" w:rsidRDefault="00CD3879" w:rsidP="00F033BB">
      <w:pPr>
        <w:pStyle w:val="ListParagraph"/>
        <w:numPr>
          <w:ilvl w:val="0"/>
          <w:numId w:val="9"/>
        </w:numPr>
        <w:rPr>
          <w:lang w:val="en-CA"/>
        </w:rPr>
      </w:pPr>
      <w:r>
        <w:rPr>
          <w:lang w:val="en-CA"/>
        </w:rPr>
        <w:t>For every 1-degree rise in temperature, the rate of catalytic reactions increases by 10%. When the temperature is too high, the neurons are depressed and proteins start to be denatured. The limi</w:t>
      </w:r>
      <w:r w:rsidR="009D212C">
        <w:rPr>
          <w:lang w:val="en-CA"/>
        </w:rPr>
        <w:t>t of life is 41C</w:t>
      </w:r>
      <w:r>
        <w:rPr>
          <w:lang w:val="en-CA"/>
        </w:rPr>
        <w:t xml:space="preserve"> or 109F. </w:t>
      </w:r>
    </w:p>
    <w:p w14:paraId="1EB7D710" w14:textId="12B6CD50" w:rsidR="004162B8" w:rsidRPr="0003226F" w:rsidRDefault="004162B8" w:rsidP="00F033BB">
      <w:pPr>
        <w:pStyle w:val="ListParagraph"/>
        <w:numPr>
          <w:ilvl w:val="0"/>
          <w:numId w:val="9"/>
        </w:numPr>
        <w:rPr>
          <w:lang w:val="en-CA"/>
        </w:rPr>
      </w:pPr>
      <w:r>
        <w:rPr>
          <w:lang w:val="en-CA"/>
        </w:rPr>
        <w:t xml:space="preserve">The preoptic region is the main integrating center for thermoregulation. Together the </w:t>
      </w:r>
      <w:r>
        <w:rPr>
          <w:b/>
          <w:lang w:val="en-CA"/>
        </w:rPr>
        <w:t xml:space="preserve">heat loss center </w:t>
      </w:r>
      <w:r>
        <w:rPr>
          <w:lang w:val="en-CA"/>
        </w:rPr>
        <w:t xml:space="preserve">and the </w:t>
      </w:r>
      <w:r>
        <w:rPr>
          <w:b/>
          <w:lang w:val="en-CA"/>
        </w:rPr>
        <w:t xml:space="preserve">heat promoting center </w:t>
      </w:r>
      <w:r>
        <w:rPr>
          <w:lang w:val="en-CA"/>
        </w:rPr>
        <w:t xml:space="preserve">make up the brains </w:t>
      </w:r>
      <w:r>
        <w:rPr>
          <w:b/>
          <w:lang w:val="en-CA"/>
        </w:rPr>
        <w:t xml:space="preserve">thermoregulatory centers. </w:t>
      </w:r>
    </w:p>
    <w:p w14:paraId="3DFCA0CA" w14:textId="59BE5A2E" w:rsidR="0003226F" w:rsidRDefault="0003226F" w:rsidP="00F033BB">
      <w:pPr>
        <w:pStyle w:val="ListParagraph"/>
        <w:numPr>
          <w:ilvl w:val="0"/>
          <w:numId w:val="9"/>
        </w:numPr>
        <w:rPr>
          <w:lang w:val="en-CA"/>
        </w:rPr>
      </w:pPr>
      <w:r>
        <w:rPr>
          <w:lang w:val="en-CA"/>
        </w:rPr>
        <w:t xml:space="preserve">The hypothalamus receives input from these thermoreceptos and initiates appropriate heat loss or heat promoting reflex mechanisms. </w:t>
      </w:r>
    </w:p>
    <w:p w14:paraId="09EF2E7D" w14:textId="77777777" w:rsidR="004162B8" w:rsidRDefault="004162B8" w:rsidP="009D212C">
      <w:pPr>
        <w:rPr>
          <w:u w:val="single"/>
          <w:lang w:val="en-CA"/>
        </w:rPr>
      </w:pPr>
    </w:p>
    <w:p w14:paraId="37D71C45" w14:textId="77777777" w:rsidR="004162B8" w:rsidRDefault="004162B8" w:rsidP="009D212C">
      <w:pPr>
        <w:rPr>
          <w:u w:val="single"/>
          <w:lang w:val="en-CA"/>
        </w:rPr>
      </w:pPr>
    </w:p>
    <w:p w14:paraId="71A6A74D" w14:textId="7402C383" w:rsidR="009D212C" w:rsidRDefault="009D212C" w:rsidP="009D212C">
      <w:pPr>
        <w:rPr>
          <w:u w:val="single"/>
          <w:lang w:val="en-CA"/>
        </w:rPr>
      </w:pPr>
      <w:r>
        <w:rPr>
          <w:u w:val="single"/>
          <w:lang w:val="en-CA"/>
        </w:rPr>
        <w:t>Mechanisms for Heat Exchange</w:t>
      </w:r>
    </w:p>
    <w:p w14:paraId="216D2A76" w14:textId="435A7A49" w:rsidR="009D212C" w:rsidRDefault="009D212C" w:rsidP="009D212C">
      <w:pPr>
        <w:pStyle w:val="ListParagraph"/>
        <w:numPr>
          <w:ilvl w:val="0"/>
          <w:numId w:val="10"/>
        </w:numPr>
        <w:rPr>
          <w:lang w:val="en-CA"/>
        </w:rPr>
      </w:pPr>
      <w:r>
        <w:rPr>
          <w:b/>
          <w:lang w:val="en-CA"/>
        </w:rPr>
        <w:t xml:space="preserve">Radiation: </w:t>
      </w:r>
      <w:r>
        <w:rPr>
          <w:lang w:val="en-CA"/>
        </w:rPr>
        <w:t xml:space="preserve">Radiation is the loss of heat by infrared waves or thermal energy. Any object in a room that is hotter, will transfer heat to the cooler objects. </w:t>
      </w:r>
    </w:p>
    <w:p w14:paraId="4427BBBF" w14:textId="4EBD877A" w:rsidR="009D212C" w:rsidRDefault="009D212C" w:rsidP="009D212C">
      <w:pPr>
        <w:pStyle w:val="ListParagraph"/>
        <w:numPr>
          <w:ilvl w:val="0"/>
          <w:numId w:val="10"/>
        </w:numPr>
        <w:rPr>
          <w:lang w:val="en-CA"/>
        </w:rPr>
      </w:pPr>
      <w:r>
        <w:rPr>
          <w:b/>
          <w:lang w:val="en-CA"/>
        </w:rPr>
        <w:t>Conduction:</w:t>
      </w:r>
      <w:r>
        <w:rPr>
          <w:lang w:val="en-CA"/>
        </w:rPr>
        <w:t xml:space="preserve"> Conduction transfers heat from a warmer object to a cooler one when the 2 are in direct contact with each other. </w:t>
      </w:r>
    </w:p>
    <w:p w14:paraId="5803434D" w14:textId="4CFB8CCD" w:rsidR="009D212C" w:rsidRDefault="009D212C" w:rsidP="009D212C">
      <w:pPr>
        <w:pStyle w:val="ListParagraph"/>
        <w:numPr>
          <w:ilvl w:val="0"/>
          <w:numId w:val="10"/>
        </w:numPr>
        <w:rPr>
          <w:lang w:val="en-CA"/>
        </w:rPr>
      </w:pPr>
      <w:r>
        <w:rPr>
          <w:b/>
          <w:lang w:val="en-CA"/>
        </w:rPr>
        <w:t>Convection:</w:t>
      </w:r>
      <w:r>
        <w:rPr>
          <w:lang w:val="en-CA"/>
        </w:rPr>
        <w:t xml:space="preserve"> Convection is the process that occurs because warm air expands and rises and cool air falls. </w:t>
      </w:r>
      <w:r w:rsidR="00F03C03">
        <w:rPr>
          <w:lang w:val="en-CA"/>
        </w:rPr>
        <w:t xml:space="preserve">Cool air absorbs heat more rapidly than warm air. Convection is enhanced by any process which moves air more rapidly across the body surface. It enhances the process of conduction. </w:t>
      </w:r>
    </w:p>
    <w:p w14:paraId="0797288E" w14:textId="4DC16FE8" w:rsidR="00F03C03" w:rsidRDefault="00F03C03" w:rsidP="009D212C">
      <w:pPr>
        <w:pStyle w:val="ListParagraph"/>
        <w:numPr>
          <w:ilvl w:val="0"/>
          <w:numId w:val="10"/>
        </w:numPr>
        <w:rPr>
          <w:lang w:val="en-CA"/>
        </w:rPr>
      </w:pPr>
      <w:r>
        <w:rPr>
          <w:b/>
          <w:lang w:val="en-CA"/>
        </w:rPr>
        <w:t>Evaporation:</w:t>
      </w:r>
      <w:r>
        <w:rPr>
          <w:lang w:val="en-CA"/>
        </w:rPr>
        <w:t xml:space="preserve"> Water evaporates because its molecules absorb heat from the </w:t>
      </w:r>
      <w:r w:rsidR="004162B8">
        <w:rPr>
          <w:lang w:val="en-CA"/>
        </w:rPr>
        <w:t>environment</w:t>
      </w:r>
      <w:r>
        <w:rPr>
          <w:lang w:val="en-CA"/>
        </w:rPr>
        <w:t xml:space="preserve"> and become energetic enough</w:t>
      </w:r>
      <w:r w:rsidR="004162B8">
        <w:rPr>
          <w:lang w:val="en-CA"/>
        </w:rPr>
        <w:t xml:space="preserve"> to escape as a gas, which we know as water vapour. The evaporation of water from the body surface removes large amounts of body heat. </w:t>
      </w:r>
    </w:p>
    <w:p w14:paraId="3EE40C87" w14:textId="26F13BC5" w:rsidR="004162B8" w:rsidRDefault="004162B8" w:rsidP="009D212C">
      <w:pPr>
        <w:pStyle w:val="ListParagraph"/>
        <w:numPr>
          <w:ilvl w:val="0"/>
          <w:numId w:val="10"/>
        </w:numPr>
        <w:rPr>
          <w:lang w:val="en-CA"/>
        </w:rPr>
      </w:pPr>
      <w:r>
        <w:rPr>
          <w:lang w:val="en-CA"/>
        </w:rPr>
        <w:t xml:space="preserve">There is a basal heat loss due to the continuous evaporation of water from lungs, mouth skin, called </w:t>
      </w:r>
      <w:r>
        <w:rPr>
          <w:b/>
          <w:lang w:val="en-CA"/>
        </w:rPr>
        <w:t xml:space="preserve">insensible water loss, </w:t>
      </w:r>
      <w:r>
        <w:rPr>
          <w:lang w:val="en-CA"/>
        </w:rPr>
        <w:t xml:space="preserve">while the heat is called the </w:t>
      </w:r>
      <w:r>
        <w:rPr>
          <w:b/>
          <w:lang w:val="en-CA"/>
        </w:rPr>
        <w:t xml:space="preserve">insensible heat loss. </w:t>
      </w:r>
      <w:r>
        <w:rPr>
          <w:lang w:val="en-CA"/>
        </w:rPr>
        <w:t xml:space="preserve">It accounts for approx. 10% of basal heat production. It is constant and is not subject to body temperature controls. </w:t>
      </w:r>
    </w:p>
    <w:p w14:paraId="054C582C" w14:textId="7BBEE581" w:rsidR="0003226F" w:rsidRDefault="004162B8" w:rsidP="0003226F">
      <w:pPr>
        <w:pStyle w:val="ListParagraph"/>
        <w:numPr>
          <w:ilvl w:val="0"/>
          <w:numId w:val="10"/>
        </w:numPr>
        <w:rPr>
          <w:lang w:val="en-CA"/>
        </w:rPr>
      </w:pPr>
      <w:r>
        <w:rPr>
          <w:lang w:val="en-CA"/>
        </w:rPr>
        <w:t>Evaporative heat loss becomes an active (</w:t>
      </w:r>
      <w:r>
        <w:rPr>
          <w:b/>
          <w:lang w:val="en-CA"/>
        </w:rPr>
        <w:t xml:space="preserve">sensible) </w:t>
      </w:r>
      <w:r>
        <w:rPr>
          <w:lang w:val="en-CA"/>
        </w:rPr>
        <w:t xml:space="preserve">process when body temperature raises – leads to activation of sweating to increase heat loss. Ex. Exercise. </w:t>
      </w:r>
    </w:p>
    <w:p w14:paraId="65778D42" w14:textId="77777777" w:rsidR="0003226F" w:rsidRDefault="0003226F" w:rsidP="0003226F">
      <w:pPr>
        <w:rPr>
          <w:lang w:val="en-CA"/>
        </w:rPr>
      </w:pPr>
    </w:p>
    <w:p w14:paraId="42B6AB88" w14:textId="36C41E00" w:rsidR="0003226F" w:rsidRDefault="0003226F" w:rsidP="0003226F">
      <w:pPr>
        <w:rPr>
          <w:u w:val="single"/>
          <w:lang w:val="en-CA"/>
        </w:rPr>
      </w:pPr>
      <w:r>
        <w:rPr>
          <w:u w:val="single"/>
          <w:lang w:val="en-CA"/>
        </w:rPr>
        <w:t>Heat Promoting Mechanisms</w:t>
      </w:r>
    </w:p>
    <w:p w14:paraId="0021464B" w14:textId="77777777" w:rsidR="0003226F" w:rsidRPr="0003226F" w:rsidRDefault="0003226F" w:rsidP="0003226F">
      <w:pPr>
        <w:pStyle w:val="ListParagraph"/>
        <w:numPr>
          <w:ilvl w:val="0"/>
          <w:numId w:val="11"/>
        </w:numPr>
      </w:pPr>
      <w:r>
        <w:rPr>
          <w:b/>
          <w:lang w:val="en-CA"/>
        </w:rPr>
        <w:t xml:space="preserve">Vasoconstriction of blood vessels: </w:t>
      </w:r>
      <w:r w:rsidRPr="0003226F">
        <w:t xml:space="preserve">Activation of </w:t>
      </w:r>
      <w:r w:rsidRPr="0003226F">
        <w:rPr>
          <w:bCs/>
        </w:rPr>
        <w:t>sympathetic</w:t>
      </w:r>
      <w:r w:rsidRPr="0003226F">
        <w:t xml:space="preserve"> vasoconstrictor fibers serving skin results in decreased blood flow, restricting blood to deep body areas, largely bypassing skin – skin is “insulated” from the core by fatty subcutaneous tissue, resulting in a sharp drop in shell temperature and conservation of core temperature.</w:t>
      </w:r>
    </w:p>
    <w:p w14:paraId="17925B21" w14:textId="1AFD706D" w:rsidR="0003226F" w:rsidRPr="0003226F" w:rsidRDefault="0003226F" w:rsidP="0003226F">
      <w:pPr>
        <w:pStyle w:val="ListParagraph"/>
      </w:pPr>
      <w:r w:rsidRPr="0003226F">
        <w:t>OK for a brief period but if extended during, for e.g. very cold weather, skin will be deprived of O</w:t>
      </w:r>
      <w:r w:rsidRPr="0003226F">
        <w:rPr>
          <w:vertAlign w:val="subscript"/>
        </w:rPr>
        <w:t>2</w:t>
      </w:r>
      <w:r w:rsidRPr="0003226F">
        <w:t>/nutrients for a prolonged period and will die = frostbite.</w:t>
      </w:r>
    </w:p>
    <w:p w14:paraId="2FE08F1D" w14:textId="5A133862" w:rsidR="0003226F" w:rsidRPr="0003226F" w:rsidRDefault="0003226F" w:rsidP="0003226F">
      <w:pPr>
        <w:pStyle w:val="ListParagraph"/>
        <w:numPr>
          <w:ilvl w:val="0"/>
          <w:numId w:val="11"/>
        </w:numPr>
      </w:pPr>
      <w:r>
        <w:rPr>
          <w:b/>
          <w:lang w:val="en-CA"/>
        </w:rPr>
        <w:t xml:space="preserve">Shivering: </w:t>
      </w:r>
      <w:r>
        <w:t>The</w:t>
      </w:r>
      <w:r w:rsidRPr="0003226F">
        <w:rPr>
          <w:b/>
        </w:rPr>
        <w:t xml:space="preserve"> </w:t>
      </w:r>
      <w:r w:rsidRPr="0003226F">
        <w:t>brain centers alternately stimulate stretch receptors in antagonistic muscles resulting in involuntary shudderin</w:t>
      </w:r>
      <w:r>
        <w:t>g. S</w:t>
      </w:r>
      <w:r w:rsidRPr="0003226F">
        <w:t>hivering is very effective as muscle activity generates lots of heat</w:t>
      </w:r>
    </w:p>
    <w:p w14:paraId="5E88216E" w14:textId="6853CBE5" w:rsidR="00593D68" w:rsidRPr="00593D68" w:rsidRDefault="00593D68" w:rsidP="00593D68">
      <w:pPr>
        <w:pStyle w:val="ListParagraph"/>
        <w:numPr>
          <w:ilvl w:val="0"/>
          <w:numId w:val="11"/>
        </w:numPr>
      </w:pPr>
      <w:r>
        <w:rPr>
          <w:b/>
          <w:lang w:val="en-CA"/>
        </w:rPr>
        <w:t xml:space="preserve">Increase in metabolic rate: </w:t>
      </w:r>
      <w:r>
        <w:t>C</w:t>
      </w:r>
      <w:r w:rsidRPr="00593D68">
        <w:t>old stimulates release of epinephrine and norepinephrine by</w:t>
      </w:r>
      <w:r>
        <w:t xml:space="preserve"> the</w:t>
      </w:r>
      <w:r w:rsidRPr="00593D68">
        <w:t xml:space="preserve"> adrenal medulla in response to sympathetic stimuli.  This results in an increased metabolic rate and more heat production.</w:t>
      </w:r>
      <w:r>
        <w:t xml:space="preserve"> This is t</w:t>
      </w:r>
      <w:r w:rsidRPr="00593D68">
        <w:t>ermed</w:t>
      </w:r>
      <w:r w:rsidRPr="00593D68">
        <w:rPr>
          <w:bCs/>
        </w:rPr>
        <w:t xml:space="preserve"> chemical</w:t>
      </w:r>
      <w:r w:rsidRPr="00593D68">
        <w:t xml:space="preserve"> or </w:t>
      </w:r>
      <w:r w:rsidRPr="00593D68">
        <w:rPr>
          <w:bCs/>
        </w:rPr>
        <w:t>nonshivering thermogenesis</w:t>
      </w:r>
      <w:r w:rsidRPr="00593D68">
        <w:t xml:space="preserve"> – well documented to occur in infants but controversial in adults.</w:t>
      </w:r>
    </w:p>
    <w:p w14:paraId="2285C201" w14:textId="1F3FDE5D" w:rsidR="00593D68" w:rsidRPr="00593D68" w:rsidRDefault="00593D68" w:rsidP="00593D68">
      <w:pPr>
        <w:pStyle w:val="ListParagraph"/>
        <w:numPr>
          <w:ilvl w:val="0"/>
          <w:numId w:val="11"/>
        </w:numPr>
      </w:pPr>
      <w:r>
        <w:rPr>
          <w:b/>
          <w:lang w:val="en-CA"/>
        </w:rPr>
        <w:t xml:space="preserve">Enhanced Thyroxine Release: </w:t>
      </w:r>
      <w:r w:rsidRPr="00593D68">
        <w:t>Gradual lowering of external temperature (eg: fall to winter) leads to an increased secretion of TRH by the hypothalamus, causing TSH secretion by the anterior pituitary which, in turn, increases secretion of thyroid hormones (T3 &amp; T4)</w:t>
      </w:r>
      <w:r>
        <w:t xml:space="preserve"> This </w:t>
      </w:r>
      <w:r w:rsidRPr="00593D68">
        <w:t>increases metabolic rate &amp; body heat production and improves the ability to maintain constant b</w:t>
      </w:r>
      <w:r>
        <w:t xml:space="preserve">ody temp as environment cools. </w:t>
      </w:r>
      <w:r w:rsidRPr="00593D68">
        <w:t>Again, not seen in adults.</w:t>
      </w:r>
    </w:p>
    <w:p w14:paraId="74DF54C6" w14:textId="3C914007" w:rsidR="0003226F" w:rsidRDefault="00593D68" w:rsidP="0003226F">
      <w:pPr>
        <w:pStyle w:val="ListParagraph"/>
        <w:numPr>
          <w:ilvl w:val="0"/>
          <w:numId w:val="11"/>
        </w:numPr>
        <w:rPr>
          <w:lang w:val="en-CA"/>
        </w:rPr>
      </w:pPr>
      <w:r>
        <w:rPr>
          <w:b/>
          <w:lang w:val="en-CA"/>
        </w:rPr>
        <w:t xml:space="preserve">Behavioural Modifications: </w:t>
      </w:r>
      <w:r>
        <w:rPr>
          <w:lang w:val="en-CA"/>
        </w:rPr>
        <w:t xml:space="preserve">Putting on warmer clothing and ingesting warm fluids. Changing posture to reduce exposed body surface and increase physical activity. </w:t>
      </w:r>
    </w:p>
    <w:p w14:paraId="4B5A603A" w14:textId="3F8E1A21" w:rsidR="00CA1F63" w:rsidRDefault="00CA1F63" w:rsidP="00CA1F63">
      <w:pPr>
        <w:rPr>
          <w:u w:val="single"/>
          <w:lang w:val="en-CA"/>
        </w:rPr>
      </w:pPr>
      <w:r>
        <w:rPr>
          <w:u w:val="single"/>
          <w:lang w:val="en-CA"/>
        </w:rPr>
        <w:t>Heat Loss Mechanisms</w:t>
      </w:r>
    </w:p>
    <w:p w14:paraId="248A8DA3" w14:textId="52CF30F1" w:rsidR="00CA1F63" w:rsidRPr="00CA1F63" w:rsidRDefault="00CA1F63" w:rsidP="00CA1F63">
      <w:pPr>
        <w:pStyle w:val="ListParagraph"/>
        <w:numPr>
          <w:ilvl w:val="0"/>
          <w:numId w:val="12"/>
        </w:numPr>
      </w:pPr>
      <w:r>
        <w:rPr>
          <w:b/>
          <w:lang w:val="en-CA"/>
        </w:rPr>
        <w:t xml:space="preserve">Vasodilation of Blood Vessels: </w:t>
      </w:r>
      <w:r>
        <w:t>T</w:t>
      </w:r>
      <w:r w:rsidRPr="00CA1F63">
        <w:t xml:space="preserve">urn </w:t>
      </w:r>
      <w:r w:rsidRPr="00CA1F63">
        <w:rPr>
          <w:bCs/>
        </w:rPr>
        <w:t>off</w:t>
      </w:r>
      <w:r w:rsidRPr="00CA1F63">
        <w:t xml:space="preserve"> sympathetic vasoconstriction, resulting in increased blood flow to the skin and increasing heat loss by radiation, cond</w:t>
      </w:r>
      <w:r>
        <w:t xml:space="preserve">uction and </w:t>
      </w:r>
      <w:r w:rsidRPr="00CA1F63">
        <w:t>convection</w:t>
      </w:r>
      <w:r>
        <w:t xml:space="preserve">. </w:t>
      </w:r>
    </w:p>
    <w:p w14:paraId="285482A1" w14:textId="77777777" w:rsidR="00CA1F63" w:rsidRPr="00CA1F63" w:rsidRDefault="00CA1F63" w:rsidP="00CA1F63">
      <w:pPr>
        <w:pStyle w:val="ListParagraph"/>
        <w:numPr>
          <w:ilvl w:val="0"/>
          <w:numId w:val="12"/>
        </w:numPr>
      </w:pPr>
      <w:r w:rsidRPr="00CA1F63">
        <w:t xml:space="preserve">turn </w:t>
      </w:r>
      <w:r w:rsidRPr="00CA1F63">
        <w:rPr>
          <w:b/>
          <w:bCs/>
        </w:rPr>
        <w:t>off</w:t>
      </w:r>
      <w:r w:rsidRPr="00CA1F63">
        <w:t xml:space="preserve"> sympathetic vasoconstriction, resulting in increased blood flow to the skin and increasing heat loss by radiation, conduction, convection</w:t>
      </w:r>
    </w:p>
    <w:p w14:paraId="142703D7" w14:textId="1C73E05C" w:rsidR="00CA1F63" w:rsidRPr="00CA1F63" w:rsidRDefault="00CA1F63" w:rsidP="00CA1F63">
      <w:pPr>
        <w:pStyle w:val="ListParagraph"/>
        <w:numPr>
          <w:ilvl w:val="0"/>
          <w:numId w:val="12"/>
        </w:numPr>
      </w:pPr>
      <w:r>
        <w:rPr>
          <w:b/>
          <w:lang w:val="en-CA"/>
        </w:rPr>
        <w:t xml:space="preserve">Enhanced Sweating: </w:t>
      </w:r>
      <w:r>
        <w:t>I</w:t>
      </w:r>
      <w:r w:rsidRPr="00CA1F63">
        <w:t>f body is very overheated or the environment is hot (&gt;33</w:t>
      </w:r>
      <w:r w:rsidRPr="00CA1F63">
        <w:rPr>
          <w:vertAlign w:val="superscript"/>
        </w:rPr>
        <w:t>0</w:t>
      </w:r>
      <w:r w:rsidRPr="00CA1F63">
        <w:t xml:space="preserve">) such that vasodilation alone is not sufficient, sweating is activated.  Sweat glands are strongly activated by </w:t>
      </w:r>
      <w:r w:rsidRPr="00CA1F63">
        <w:rPr>
          <w:bCs/>
        </w:rPr>
        <w:t xml:space="preserve">sympathetic </w:t>
      </w:r>
      <w:r w:rsidRPr="00CA1F63">
        <w:t>nervous system, increasing perspiration.</w:t>
      </w:r>
      <w:r>
        <w:t xml:space="preserve"> An </w:t>
      </w:r>
      <w:r w:rsidRPr="00CA1F63">
        <w:t xml:space="preserve">effective mechanism for heat loss if surrounding air is </w:t>
      </w:r>
      <w:r w:rsidRPr="00CA1F63">
        <w:rPr>
          <w:bCs/>
        </w:rPr>
        <w:t>dry</w:t>
      </w:r>
      <w:r w:rsidRPr="00CA1F63">
        <w:t xml:space="preserve">; if very </w:t>
      </w:r>
      <w:r w:rsidRPr="00CA1F63">
        <w:rPr>
          <w:bCs/>
        </w:rPr>
        <w:t>humid</w:t>
      </w:r>
      <w:r w:rsidRPr="00CA1F63">
        <w:t>, evaporation occurs much more slowly</w:t>
      </w:r>
    </w:p>
    <w:p w14:paraId="238337BF" w14:textId="77777777" w:rsidR="00905431" w:rsidRDefault="009C2CEA" w:rsidP="00CA1F63">
      <w:pPr>
        <w:pStyle w:val="ListParagraph"/>
        <w:numPr>
          <w:ilvl w:val="0"/>
          <w:numId w:val="12"/>
        </w:numPr>
        <w:rPr>
          <w:lang w:val="en-CA"/>
        </w:rPr>
      </w:pPr>
      <w:r>
        <w:rPr>
          <w:b/>
          <w:lang w:val="en-CA"/>
        </w:rPr>
        <w:t xml:space="preserve">Behavioural Modifications: </w:t>
      </w:r>
      <w:r w:rsidR="00FA6042">
        <w:rPr>
          <w:lang w:val="en-CA"/>
        </w:rPr>
        <w:t xml:space="preserve">Reducing level of activity, seeking cooler environment or increasing convection, such as a fan. Wearing light-coloured and loosely fitted clothing. </w:t>
      </w:r>
    </w:p>
    <w:p w14:paraId="48F7E36B" w14:textId="77777777" w:rsidR="00905431" w:rsidRDefault="00905431" w:rsidP="00905431">
      <w:pPr>
        <w:rPr>
          <w:lang w:val="en-CA"/>
        </w:rPr>
      </w:pPr>
    </w:p>
    <w:p w14:paraId="68DC646C" w14:textId="65C09B8A" w:rsidR="00905431" w:rsidRDefault="00905431" w:rsidP="00905431">
      <w:pPr>
        <w:rPr>
          <w:u w:val="single"/>
          <w:lang w:val="en-CA"/>
        </w:rPr>
      </w:pPr>
      <w:r>
        <w:rPr>
          <w:u w:val="single"/>
          <w:lang w:val="en-CA"/>
        </w:rPr>
        <w:t>Hyperthermia</w:t>
      </w:r>
    </w:p>
    <w:p w14:paraId="252FAE8C" w14:textId="5D6D8D86" w:rsidR="00905431" w:rsidRPr="00905431" w:rsidRDefault="00905431" w:rsidP="00905431">
      <w:pPr>
        <w:pStyle w:val="ListParagraph"/>
        <w:numPr>
          <w:ilvl w:val="0"/>
          <w:numId w:val="13"/>
        </w:numPr>
      </w:pPr>
      <w:r>
        <w:t>O</w:t>
      </w:r>
      <w:r w:rsidRPr="00905431">
        <w:t>ccurs when normal heat loss processes become ineffective</w:t>
      </w:r>
    </w:p>
    <w:p w14:paraId="3147F472" w14:textId="64291B65" w:rsidR="00905431" w:rsidRPr="00905431" w:rsidRDefault="00905431" w:rsidP="00905431">
      <w:pPr>
        <w:pStyle w:val="ListParagraph"/>
        <w:numPr>
          <w:ilvl w:val="0"/>
          <w:numId w:val="13"/>
        </w:numPr>
      </w:pPr>
      <w:r>
        <w:t>E</w:t>
      </w:r>
      <w:r w:rsidRPr="00905431">
        <w:t>levated body temperature depresses hypothalamus.  At around 41</w:t>
      </w:r>
      <w:r w:rsidRPr="00905431">
        <w:rPr>
          <w:vertAlign w:val="superscript"/>
        </w:rPr>
        <w:t>o</w:t>
      </w:r>
      <w:r w:rsidRPr="00905431">
        <w:t>C this causes a suspension of heat-control mechanisms resulting in a vicious positive feedback cycle:</w:t>
      </w:r>
    </w:p>
    <w:p w14:paraId="30798D1C" w14:textId="3F338335" w:rsidR="00905431" w:rsidRPr="00905431" w:rsidRDefault="00905431" w:rsidP="00905431">
      <w:pPr>
        <w:pStyle w:val="ListParagraph"/>
        <w:numPr>
          <w:ilvl w:val="0"/>
          <w:numId w:val="13"/>
        </w:numPr>
      </w:pPr>
      <w:r>
        <w:t>I</w:t>
      </w:r>
      <w:r w:rsidRPr="00905431">
        <w:t>ncreased temp leads to an increased metabolic rate leading to increased heat production</w:t>
      </w:r>
    </w:p>
    <w:p w14:paraId="5C01790F" w14:textId="7D57227D" w:rsidR="00CA1F63" w:rsidRDefault="00905431" w:rsidP="00905431">
      <w:pPr>
        <w:pStyle w:val="ListParagraph"/>
        <w:numPr>
          <w:ilvl w:val="0"/>
          <w:numId w:val="13"/>
        </w:numPr>
      </w:pPr>
      <w:r w:rsidRPr="00905431">
        <w:t xml:space="preserve">This causes temperature continues to spiral up; skin becomes hot &amp; dry, multiple organ (including brain) damage becomes possible.  Condition termed </w:t>
      </w:r>
      <w:r w:rsidRPr="00905431">
        <w:rPr>
          <w:b/>
          <w:bCs/>
        </w:rPr>
        <w:t>heat stroke</w:t>
      </w:r>
      <w:r w:rsidRPr="00905431">
        <w:t xml:space="preserve"> and can be fatal if not corrected.</w:t>
      </w:r>
      <w:r>
        <w:t xml:space="preserve"> </w:t>
      </w:r>
    </w:p>
    <w:p w14:paraId="0C4497C8" w14:textId="77777777" w:rsidR="00840092" w:rsidRDefault="00840092" w:rsidP="00840092"/>
    <w:p w14:paraId="2E9881B5" w14:textId="4FB3E3C4" w:rsidR="00840092" w:rsidRDefault="00840092" w:rsidP="00840092">
      <w:pPr>
        <w:rPr>
          <w:u w:val="single"/>
        </w:rPr>
      </w:pPr>
      <w:r>
        <w:rPr>
          <w:u w:val="single"/>
        </w:rPr>
        <w:t>Fever</w:t>
      </w:r>
    </w:p>
    <w:p w14:paraId="30AA72CA" w14:textId="77777777" w:rsidR="00000000" w:rsidRPr="00840092" w:rsidRDefault="009B2936" w:rsidP="00840092">
      <w:pPr>
        <w:pStyle w:val="ListParagraph"/>
        <w:numPr>
          <w:ilvl w:val="0"/>
          <w:numId w:val="14"/>
        </w:numPr>
      </w:pPr>
      <w:r w:rsidRPr="00840092">
        <w:t>“Controlled” hyperthermia – usually due to infection</w:t>
      </w:r>
    </w:p>
    <w:p w14:paraId="1602893A" w14:textId="09C078E9" w:rsidR="00840092" w:rsidRPr="00840092" w:rsidRDefault="00840092" w:rsidP="00840092">
      <w:pPr>
        <w:pStyle w:val="ListParagraph"/>
        <w:numPr>
          <w:ilvl w:val="0"/>
          <w:numId w:val="14"/>
        </w:numPr>
      </w:pPr>
      <w:r>
        <w:t xml:space="preserve">- </w:t>
      </w:r>
      <w:r w:rsidRPr="00840092">
        <w:t xml:space="preserve">Pyrogens (cytokine signaling molecules) released by macrophages cause a “reset” of hypothalamic thermoregulatory centers.  </w:t>
      </w:r>
    </w:p>
    <w:p w14:paraId="2BB4BC98" w14:textId="53DCDDFB" w:rsidR="00840092" w:rsidRDefault="009B2936" w:rsidP="00840092">
      <w:pPr>
        <w:pStyle w:val="ListParagraph"/>
        <w:numPr>
          <w:ilvl w:val="0"/>
          <w:numId w:val="14"/>
        </w:numPr>
      </w:pPr>
      <w:r w:rsidRPr="00840092">
        <w:t>Vasoconstr</w:t>
      </w:r>
      <w:r w:rsidRPr="00840092">
        <w:t>iction  (dry skin), shivering (core temp. too low)</w:t>
      </w:r>
      <w:r w:rsidR="00840092">
        <w:t xml:space="preserve"> </w:t>
      </w:r>
    </w:p>
    <w:p w14:paraId="6E87FB3B" w14:textId="77777777" w:rsidR="006408FC" w:rsidRDefault="006408FC" w:rsidP="006408FC"/>
    <w:p w14:paraId="46445959" w14:textId="77777777" w:rsidR="006408FC" w:rsidRDefault="006408FC" w:rsidP="006408FC"/>
    <w:p w14:paraId="472480AD" w14:textId="0725C6FC" w:rsidR="006408FC" w:rsidRDefault="006408FC" w:rsidP="006408FC">
      <w:pPr>
        <w:rPr>
          <w:u w:val="single"/>
        </w:rPr>
      </w:pPr>
      <w:r>
        <w:rPr>
          <w:u w:val="single"/>
        </w:rPr>
        <w:t>Appetite Regulation</w:t>
      </w:r>
    </w:p>
    <w:p w14:paraId="5E69426A" w14:textId="01FD5BD7" w:rsidR="006408FC" w:rsidRDefault="000A5396" w:rsidP="006408FC">
      <w:pPr>
        <w:pStyle w:val="ListParagraph"/>
        <w:numPr>
          <w:ilvl w:val="0"/>
          <w:numId w:val="17"/>
        </w:numPr>
      </w:pPr>
      <w:r>
        <w:rPr>
          <w:b/>
        </w:rPr>
        <w:t xml:space="preserve">Energy Intake: </w:t>
      </w:r>
      <w:r>
        <w:t>Energy provided by food oxidation (energy released when the bonds linking the subunits of complex food are broken down)</w:t>
      </w:r>
    </w:p>
    <w:p w14:paraId="2D17B812" w14:textId="1808D920" w:rsidR="000A5396" w:rsidRDefault="000A5396" w:rsidP="006408FC">
      <w:pPr>
        <w:pStyle w:val="ListParagraph"/>
        <w:numPr>
          <w:ilvl w:val="0"/>
          <w:numId w:val="17"/>
        </w:numPr>
      </w:pPr>
      <w:r>
        <w:rPr>
          <w:b/>
        </w:rPr>
        <w:t>Energy Output:</w:t>
      </w:r>
      <w:r>
        <w:t xml:space="preserve"> </w:t>
      </w:r>
      <w:r w:rsidRPr="000A5396">
        <w:t>Energy lost as heat (60% of total)</w:t>
      </w:r>
      <w:r>
        <w:t xml:space="preserve"> + work (ATP)</w:t>
      </w:r>
    </w:p>
    <w:p w14:paraId="6E5E5142" w14:textId="24DEBB28" w:rsidR="00191915" w:rsidRDefault="00191915" w:rsidP="006408FC">
      <w:pPr>
        <w:pStyle w:val="ListParagraph"/>
        <w:numPr>
          <w:ilvl w:val="0"/>
          <w:numId w:val="17"/>
        </w:numPr>
      </w:pPr>
      <w:r>
        <w:rPr>
          <w:b/>
        </w:rPr>
        <w:t>Energy Storage:</w:t>
      </w:r>
      <w:r>
        <w:t xml:space="preserve"> Excess of energy intake that is stored as glycogen or fat. </w:t>
      </w:r>
      <w:r>
        <w:br/>
      </w:r>
    </w:p>
    <w:p w14:paraId="0FBEADE6" w14:textId="312C96A4" w:rsidR="00191915" w:rsidRDefault="00191915" w:rsidP="006408FC">
      <w:pPr>
        <w:pStyle w:val="ListParagraph"/>
        <w:numPr>
          <w:ilvl w:val="0"/>
          <w:numId w:val="17"/>
        </w:numPr>
      </w:pPr>
      <w:r>
        <w:t xml:space="preserve">When energy intake = energy output, body weight remains stable. </w:t>
      </w:r>
    </w:p>
    <w:p w14:paraId="21220528" w14:textId="730E42CC" w:rsidR="00191915" w:rsidRDefault="00191915" w:rsidP="006408FC">
      <w:pPr>
        <w:pStyle w:val="ListParagraph"/>
        <w:numPr>
          <w:ilvl w:val="0"/>
          <w:numId w:val="17"/>
        </w:numPr>
      </w:pPr>
      <w:r>
        <w:t xml:space="preserve">In most people, body weight remains fairly stable, suggesting that physiological mechanisms must exist to control food intake, or heat production or both. </w:t>
      </w:r>
    </w:p>
    <w:p w14:paraId="169BD385" w14:textId="36F94706" w:rsidR="00191915" w:rsidRDefault="00191915" w:rsidP="006408FC">
      <w:pPr>
        <w:pStyle w:val="ListParagraph"/>
        <w:numPr>
          <w:ilvl w:val="0"/>
          <w:numId w:val="17"/>
        </w:numPr>
      </w:pPr>
      <w:r>
        <w:t xml:space="preserve">There is no signal or receptor type identified to date which balances food intake with energy output – but there are some pathways that are clearly involved. </w:t>
      </w:r>
    </w:p>
    <w:p w14:paraId="36D2770C" w14:textId="77777777" w:rsidR="00191915" w:rsidRDefault="00191915" w:rsidP="00191915">
      <w:pPr>
        <w:pStyle w:val="ListParagraph"/>
      </w:pPr>
    </w:p>
    <w:p w14:paraId="14268494" w14:textId="0D05E943" w:rsidR="00191915" w:rsidRDefault="00191915" w:rsidP="006408FC">
      <w:pPr>
        <w:pStyle w:val="ListParagraph"/>
        <w:numPr>
          <w:ilvl w:val="0"/>
          <w:numId w:val="17"/>
        </w:numPr>
      </w:pPr>
      <w:r>
        <w:rPr>
          <w:b/>
        </w:rPr>
        <w:t xml:space="preserve">Appetite </w:t>
      </w:r>
      <w:r>
        <w:t>is the desire to eat</w:t>
      </w:r>
    </w:p>
    <w:p w14:paraId="62CDD233" w14:textId="7E3C086D" w:rsidR="00191915" w:rsidRDefault="00191915" w:rsidP="006408FC">
      <w:pPr>
        <w:pStyle w:val="ListParagraph"/>
        <w:numPr>
          <w:ilvl w:val="0"/>
          <w:numId w:val="17"/>
        </w:numPr>
      </w:pPr>
      <w:r>
        <w:rPr>
          <w:b/>
        </w:rPr>
        <w:t xml:space="preserve">Hunger </w:t>
      </w:r>
      <w:r>
        <w:t>is the physiological need to eat</w:t>
      </w:r>
    </w:p>
    <w:p w14:paraId="512B1E73" w14:textId="4B219260" w:rsidR="00191915" w:rsidRDefault="00191915" w:rsidP="006408FC">
      <w:pPr>
        <w:pStyle w:val="ListParagraph"/>
        <w:numPr>
          <w:ilvl w:val="0"/>
          <w:numId w:val="17"/>
        </w:numPr>
      </w:pPr>
      <w:r>
        <w:rPr>
          <w:b/>
        </w:rPr>
        <w:t xml:space="preserve">Satiety </w:t>
      </w:r>
      <w:r>
        <w:t xml:space="preserve">is the satisfaction of hunger. </w:t>
      </w:r>
      <w:r w:rsidR="00AA1AB1">
        <w:br/>
      </w:r>
    </w:p>
    <w:p w14:paraId="7CEFEB23" w14:textId="69936029" w:rsidR="00AA1AB1" w:rsidRPr="00AA1AB1" w:rsidRDefault="00AA1AB1" w:rsidP="00AA1AB1">
      <w:pPr>
        <w:pStyle w:val="ListParagraph"/>
        <w:numPr>
          <w:ilvl w:val="0"/>
          <w:numId w:val="17"/>
        </w:numPr>
      </w:pPr>
      <w:r w:rsidRPr="00AA1AB1">
        <w:t>The arcuate nucleus (with the lateral hypothalamic are</w:t>
      </w:r>
      <w:r>
        <w:t xml:space="preserve">a and the ventromedial nucleus) </w:t>
      </w:r>
      <w:r w:rsidRPr="00AA1AB1">
        <w:t>in the hypothalamus and the solitary nucleus in the brainstem</w:t>
      </w:r>
      <w:r>
        <w:t xml:space="preserve"> </w:t>
      </w:r>
      <w:r w:rsidRPr="00AA1AB1">
        <w:t>are key centers in appetite regulation.</w:t>
      </w:r>
    </w:p>
    <w:p w14:paraId="1B1C90A8" w14:textId="77777777" w:rsidR="00AA1AB1" w:rsidRPr="00AA1AB1" w:rsidRDefault="00AA1AB1" w:rsidP="00AA1AB1">
      <w:pPr>
        <w:pStyle w:val="ListParagraph"/>
        <w:numPr>
          <w:ilvl w:val="0"/>
          <w:numId w:val="17"/>
        </w:numPr>
      </w:pPr>
      <w:r w:rsidRPr="00AA1AB1">
        <w:t xml:space="preserve">Arcuate nucleus:  two important groups of neurons:  stimulation of Neuropeptide </w:t>
      </w:r>
    </w:p>
    <w:p w14:paraId="31E64916" w14:textId="77777777" w:rsidR="00AA1AB1" w:rsidRPr="00AA1AB1" w:rsidRDefault="00AA1AB1" w:rsidP="00AA1AB1">
      <w:pPr>
        <w:pStyle w:val="ListParagraph"/>
      </w:pPr>
      <w:r w:rsidRPr="00AA1AB1">
        <w:t xml:space="preserve">Y/agouti-related Peptide (NPY/AGRP) secretion stimulates appetite via the LHA.  </w:t>
      </w:r>
    </w:p>
    <w:p w14:paraId="40605820" w14:textId="6BF8AB58" w:rsidR="00AA1AB1" w:rsidRDefault="00AA1AB1" w:rsidP="00AA1AB1">
      <w:pPr>
        <w:pStyle w:val="ListParagraph"/>
        <w:numPr>
          <w:ilvl w:val="0"/>
          <w:numId w:val="17"/>
        </w:numPr>
      </w:pPr>
      <w:r w:rsidRPr="00AA1AB1">
        <w:t>Proopiomelanocortin/cocaine and amphetamine-regulated transcript (POMC/CART) neurons release melanocortins - suppress appetite via corticotropin releasing hormone by the VMH.</w:t>
      </w:r>
    </w:p>
    <w:p w14:paraId="7BCDCD78" w14:textId="77777777" w:rsidR="00AA1AB1" w:rsidRPr="00AA1AB1" w:rsidRDefault="00AA1AB1" w:rsidP="00AA1AB1">
      <w:pPr>
        <w:pStyle w:val="ListParagraph"/>
        <w:numPr>
          <w:ilvl w:val="0"/>
          <w:numId w:val="17"/>
        </w:numPr>
      </w:pPr>
      <w:r>
        <w:rPr>
          <w:b/>
        </w:rPr>
        <w:t xml:space="preserve">Neural signals: </w:t>
      </w:r>
      <w:r>
        <w:t xml:space="preserve">Stretch receptors in the GI tract inhibits appetite. Proteins and carbohydrates stimulate vagal afferents to inhibit appetite: protein stimulates longer response. </w:t>
      </w:r>
      <w:r>
        <w:br/>
      </w:r>
      <w:r w:rsidRPr="00AA1AB1">
        <w:rPr>
          <w:b/>
          <w:bCs/>
        </w:rPr>
        <w:t>Nutrients</w:t>
      </w:r>
      <w:r w:rsidRPr="00AA1AB1">
        <w:t>:  Plasma levels of glucose, amino acids, FFA, &amp; glycerol signal to brain:</w:t>
      </w:r>
    </w:p>
    <w:p w14:paraId="21507027" w14:textId="75261CA9" w:rsidR="00000000" w:rsidRPr="00AA1AB1" w:rsidRDefault="00AA1AB1" w:rsidP="00AA1AB1">
      <w:pPr>
        <w:pStyle w:val="ListParagraph"/>
        <w:numPr>
          <w:ilvl w:val="0"/>
          <w:numId w:val="19"/>
        </w:numPr>
      </w:pPr>
      <w:r>
        <w:t>D</w:t>
      </w:r>
      <w:r w:rsidR="009B2936" w:rsidRPr="00AA1AB1">
        <w:t>uring eating, plasma glucose levels rise, activate glucose receptors in brain &amp; ultimately eating is depressed</w:t>
      </w:r>
    </w:p>
    <w:p w14:paraId="25EB4FE0" w14:textId="1516025C" w:rsidR="00000000" w:rsidRPr="00AA1AB1" w:rsidRDefault="00AA1AB1" w:rsidP="00AA1AB1">
      <w:pPr>
        <w:pStyle w:val="ListParagraph"/>
      </w:pPr>
      <w:r>
        <w:t xml:space="preserve"> 2. E</w:t>
      </w:r>
      <w:r w:rsidR="009B2936" w:rsidRPr="00AA1AB1">
        <w:t xml:space="preserve">levated plasma amino acids </w:t>
      </w:r>
      <w:r w:rsidR="009B2936" w:rsidRPr="00AA1AB1">
        <w:rPr>
          <w:b/>
          <w:bCs/>
        </w:rPr>
        <w:t>depress</w:t>
      </w:r>
      <w:r w:rsidR="009B2936" w:rsidRPr="00AA1AB1">
        <w:t xml:space="preserve"> &amp; low plasma amino acids </w:t>
      </w:r>
      <w:r w:rsidR="009B2936" w:rsidRPr="00AA1AB1">
        <w:rPr>
          <w:b/>
          <w:bCs/>
        </w:rPr>
        <w:t>stimulate</w:t>
      </w:r>
      <w:r w:rsidR="009B2936" w:rsidRPr="00AA1AB1">
        <w:t xml:space="preserve"> eating</w:t>
      </w:r>
    </w:p>
    <w:p w14:paraId="4F6417B2" w14:textId="086531CE" w:rsidR="00000000" w:rsidRDefault="009B2936" w:rsidP="00AA1AB1">
      <w:pPr>
        <w:ind w:left="360"/>
      </w:pPr>
      <w:r w:rsidRPr="00AA1AB1">
        <w:t xml:space="preserve"> </w:t>
      </w:r>
      <w:r w:rsidR="00AA1AB1">
        <w:t xml:space="preserve">       3. </w:t>
      </w:r>
      <w:r w:rsidRPr="00AA1AB1">
        <w:t>blood concentrations of FFA &amp; glycerol play a similar role</w:t>
      </w:r>
    </w:p>
    <w:p w14:paraId="2D347006" w14:textId="77777777" w:rsidR="00AA1AB1" w:rsidRDefault="00AA1AB1" w:rsidP="00AA1AB1">
      <w:pPr>
        <w:ind w:left="360"/>
      </w:pPr>
    </w:p>
    <w:p w14:paraId="4FBA54E5" w14:textId="5D4BBF97" w:rsidR="00AA1AB1" w:rsidRDefault="00AA1AB1" w:rsidP="00AA1AB1">
      <w:pPr>
        <w:rPr>
          <w:u w:val="single"/>
        </w:rPr>
      </w:pPr>
      <w:r>
        <w:rPr>
          <w:u w:val="single"/>
        </w:rPr>
        <w:t>Short Term Hormones</w:t>
      </w:r>
    </w:p>
    <w:p w14:paraId="551337AD" w14:textId="6A665EEF" w:rsidR="00AA1AB1" w:rsidRDefault="00AA1AB1" w:rsidP="00AA1AB1">
      <w:pPr>
        <w:pStyle w:val="ListParagraph"/>
        <w:numPr>
          <w:ilvl w:val="0"/>
          <w:numId w:val="21"/>
        </w:numPr>
      </w:pPr>
      <w:r>
        <w:rPr>
          <w:b/>
        </w:rPr>
        <w:t xml:space="preserve">Insulin: </w:t>
      </w:r>
      <w:r>
        <w:t>Released in response to food intake, known to depress hunger, presumed to be important to the satiety signal</w:t>
      </w:r>
    </w:p>
    <w:p w14:paraId="056AB9CB" w14:textId="7936E8FD" w:rsidR="00AA1AB1" w:rsidRDefault="00AA1AB1" w:rsidP="00AA1AB1">
      <w:pPr>
        <w:pStyle w:val="ListParagraph"/>
        <w:numPr>
          <w:ilvl w:val="0"/>
          <w:numId w:val="21"/>
        </w:numPr>
      </w:pPr>
      <w:r>
        <w:rPr>
          <w:b/>
        </w:rPr>
        <w:t>CCK:</w:t>
      </w:r>
      <w:r>
        <w:t xml:space="preserve"> Released by the small intestine during food digestion; depresses hunger</w:t>
      </w:r>
    </w:p>
    <w:p w14:paraId="4A9535B5" w14:textId="10BA51CB" w:rsidR="00AA1AB1" w:rsidRDefault="00AA1AB1" w:rsidP="00AA1AB1">
      <w:pPr>
        <w:pStyle w:val="ListParagraph"/>
        <w:numPr>
          <w:ilvl w:val="0"/>
          <w:numId w:val="21"/>
        </w:numPr>
      </w:pPr>
      <w:r>
        <w:rPr>
          <w:b/>
        </w:rPr>
        <w:t>Glucagon:</w:t>
      </w:r>
      <w:r>
        <w:t xml:space="preserve"> Levels rise during fasting and stimulates hunger</w:t>
      </w:r>
    </w:p>
    <w:p w14:paraId="2CD20944" w14:textId="2E77C766" w:rsidR="00AA1AB1" w:rsidRDefault="00AA1AB1" w:rsidP="00AA1AB1">
      <w:pPr>
        <w:pStyle w:val="ListParagraph"/>
        <w:numPr>
          <w:ilvl w:val="0"/>
          <w:numId w:val="21"/>
        </w:numPr>
      </w:pPr>
      <w:r>
        <w:rPr>
          <w:b/>
        </w:rPr>
        <w:t>Ghrelin:</w:t>
      </w:r>
      <w:r>
        <w:t xml:space="preserve"> Released from the stomach and is a potent stimulator of hunger. </w:t>
      </w:r>
    </w:p>
    <w:p w14:paraId="00A8E2F6" w14:textId="77777777" w:rsidR="00042B51" w:rsidRDefault="00042B51" w:rsidP="00042B51"/>
    <w:p w14:paraId="4632C57B" w14:textId="2FD1CBF7" w:rsidR="00042B51" w:rsidRDefault="00042B51" w:rsidP="00042B51">
      <w:pPr>
        <w:rPr>
          <w:u w:val="single"/>
        </w:rPr>
      </w:pPr>
      <w:r>
        <w:rPr>
          <w:u w:val="single"/>
        </w:rPr>
        <w:t>Long Term Hormones</w:t>
      </w:r>
    </w:p>
    <w:p w14:paraId="24CEE271" w14:textId="4274FE77" w:rsidR="00042B51" w:rsidRPr="00042B51" w:rsidRDefault="00042B51" w:rsidP="00042B51">
      <w:pPr>
        <w:pStyle w:val="ListParagraph"/>
        <w:numPr>
          <w:ilvl w:val="0"/>
          <w:numId w:val="22"/>
        </w:numPr>
        <w:rPr>
          <w:b/>
        </w:rPr>
      </w:pPr>
      <w:r>
        <w:rPr>
          <w:b/>
        </w:rPr>
        <w:t xml:space="preserve">Leptin: </w:t>
      </w:r>
      <w:r>
        <w:t xml:space="preserve">It is a peptide hormone that is secreted by adipose tissue. The more adipose tissue, the more leptin. </w:t>
      </w:r>
      <w:r w:rsidR="009B2936">
        <w:t xml:space="preserve">It serves as a sensor for adipose stores. It binds to receptors in the ACR nucleus. It inhibits NPY secretion and increases CART expression. It leads to inhibition of appetite until adipose stores and leptin secretion decrease. </w:t>
      </w:r>
      <w:bookmarkStart w:id="0" w:name="_GoBack"/>
      <w:bookmarkEnd w:id="0"/>
    </w:p>
    <w:p w14:paraId="3DD24714" w14:textId="68A401B3" w:rsidR="00AA1AB1" w:rsidRPr="000A5396" w:rsidRDefault="00AA1AB1" w:rsidP="00AA1AB1"/>
    <w:sectPr w:rsidR="00AA1AB1" w:rsidRPr="000A5396" w:rsidSect="009C42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70FCB"/>
    <w:multiLevelType w:val="hybridMultilevel"/>
    <w:tmpl w:val="0D2A4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F0238"/>
    <w:multiLevelType w:val="hybridMultilevel"/>
    <w:tmpl w:val="8388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8A4212"/>
    <w:multiLevelType w:val="hybridMultilevel"/>
    <w:tmpl w:val="FE76B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2577D2"/>
    <w:multiLevelType w:val="hybridMultilevel"/>
    <w:tmpl w:val="F364C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6E7460"/>
    <w:multiLevelType w:val="hybridMultilevel"/>
    <w:tmpl w:val="A36010EC"/>
    <w:lvl w:ilvl="0" w:tplc="964433C4">
      <w:start w:val="1"/>
      <w:numFmt w:val="decimal"/>
      <w:lvlText w:val="%1."/>
      <w:lvlJc w:val="left"/>
      <w:pPr>
        <w:tabs>
          <w:tab w:val="num" w:pos="720"/>
        </w:tabs>
        <w:ind w:left="720" w:hanging="360"/>
      </w:pPr>
    </w:lvl>
    <w:lvl w:ilvl="1" w:tplc="6240ACC0" w:tentative="1">
      <w:start w:val="1"/>
      <w:numFmt w:val="decimal"/>
      <w:lvlText w:val="%2."/>
      <w:lvlJc w:val="left"/>
      <w:pPr>
        <w:tabs>
          <w:tab w:val="num" w:pos="1440"/>
        </w:tabs>
        <w:ind w:left="1440" w:hanging="360"/>
      </w:pPr>
    </w:lvl>
    <w:lvl w:ilvl="2" w:tplc="DEB0B1A4" w:tentative="1">
      <w:start w:val="1"/>
      <w:numFmt w:val="decimal"/>
      <w:lvlText w:val="%3."/>
      <w:lvlJc w:val="left"/>
      <w:pPr>
        <w:tabs>
          <w:tab w:val="num" w:pos="2160"/>
        </w:tabs>
        <w:ind w:left="2160" w:hanging="360"/>
      </w:pPr>
    </w:lvl>
    <w:lvl w:ilvl="3" w:tplc="8ECE1E44" w:tentative="1">
      <w:start w:val="1"/>
      <w:numFmt w:val="decimal"/>
      <w:lvlText w:val="%4."/>
      <w:lvlJc w:val="left"/>
      <w:pPr>
        <w:tabs>
          <w:tab w:val="num" w:pos="2880"/>
        </w:tabs>
        <w:ind w:left="2880" w:hanging="360"/>
      </w:pPr>
    </w:lvl>
    <w:lvl w:ilvl="4" w:tplc="7BF25204" w:tentative="1">
      <w:start w:val="1"/>
      <w:numFmt w:val="decimal"/>
      <w:lvlText w:val="%5."/>
      <w:lvlJc w:val="left"/>
      <w:pPr>
        <w:tabs>
          <w:tab w:val="num" w:pos="3600"/>
        </w:tabs>
        <w:ind w:left="3600" w:hanging="360"/>
      </w:pPr>
    </w:lvl>
    <w:lvl w:ilvl="5" w:tplc="FC1C53F6" w:tentative="1">
      <w:start w:val="1"/>
      <w:numFmt w:val="decimal"/>
      <w:lvlText w:val="%6."/>
      <w:lvlJc w:val="left"/>
      <w:pPr>
        <w:tabs>
          <w:tab w:val="num" w:pos="4320"/>
        </w:tabs>
        <w:ind w:left="4320" w:hanging="360"/>
      </w:pPr>
    </w:lvl>
    <w:lvl w:ilvl="6" w:tplc="896EE7F2" w:tentative="1">
      <w:start w:val="1"/>
      <w:numFmt w:val="decimal"/>
      <w:lvlText w:val="%7."/>
      <w:lvlJc w:val="left"/>
      <w:pPr>
        <w:tabs>
          <w:tab w:val="num" w:pos="5040"/>
        </w:tabs>
        <w:ind w:left="5040" w:hanging="360"/>
      </w:pPr>
    </w:lvl>
    <w:lvl w:ilvl="7" w:tplc="AD089EF0" w:tentative="1">
      <w:start w:val="1"/>
      <w:numFmt w:val="decimal"/>
      <w:lvlText w:val="%8."/>
      <w:lvlJc w:val="left"/>
      <w:pPr>
        <w:tabs>
          <w:tab w:val="num" w:pos="5760"/>
        </w:tabs>
        <w:ind w:left="5760" w:hanging="360"/>
      </w:pPr>
    </w:lvl>
    <w:lvl w:ilvl="8" w:tplc="0A060946" w:tentative="1">
      <w:start w:val="1"/>
      <w:numFmt w:val="decimal"/>
      <w:lvlText w:val="%9."/>
      <w:lvlJc w:val="left"/>
      <w:pPr>
        <w:tabs>
          <w:tab w:val="num" w:pos="6480"/>
        </w:tabs>
        <w:ind w:left="6480" w:hanging="360"/>
      </w:pPr>
    </w:lvl>
  </w:abstractNum>
  <w:abstractNum w:abstractNumId="5">
    <w:nsid w:val="2913674F"/>
    <w:multiLevelType w:val="hybridMultilevel"/>
    <w:tmpl w:val="365EF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A53B7F"/>
    <w:multiLevelType w:val="hybridMultilevel"/>
    <w:tmpl w:val="B888ABC8"/>
    <w:lvl w:ilvl="0" w:tplc="EA405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07946FE"/>
    <w:multiLevelType w:val="hybridMultilevel"/>
    <w:tmpl w:val="97807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FB5E4B"/>
    <w:multiLevelType w:val="hybridMultilevel"/>
    <w:tmpl w:val="77DCB1FC"/>
    <w:lvl w:ilvl="0" w:tplc="04090001">
      <w:start w:val="1"/>
      <w:numFmt w:val="bullet"/>
      <w:lvlText w:val=""/>
      <w:lvlJc w:val="left"/>
      <w:pPr>
        <w:ind w:left="884" w:hanging="360"/>
      </w:pPr>
      <w:rPr>
        <w:rFonts w:ascii="Symbol" w:hAnsi="Symbol" w:hint="default"/>
      </w:rPr>
    </w:lvl>
    <w:lvl w:ilvl="1" w:tplc="04090003" w:tentative="1">
      <w:start w:val="1"/>
      <w:numFmt w:val="bullet"/>
      <w:lvlText w:val="o"/>
      <w:lvlJc w:val="left"/>
      <w:pPr>
        <w:ind w:left="1604" w:hanging="360"/>
      </w:pPr>
      <w:rPr>
        <w:rFonts w:ascii="Courier New" w:hAnsi="Courier New" w:cs="Courier New" w:hint="default"/>
      </w:rPr>
    </w:lvl>
    <w:lvl w:ilvl="2" w:tplc="04090005" w:tentative="1">
      <w:start w:val="1"/>
      <w:numFmt w:val="bullet"/>
      <w:lvlText w:val=""/>
      <w:lvlJc w:val="left"/>
      <w:pPr>
        <w:ind w:left="2324" w:hanging="360"/>
      </w:pPr>
      <w:rPr>
        <w:rFonts w:ascii="Wingdings" w:hAnsi="Wingdings" w:hint="default"/>
      </w:rPr>
    </w:lvl>
    <w:lvl w:ilvl="3" w:tplc="04090001" w:tentative="1">
      <w:start w:val="1"/>
      <w:numFmt w:val="bullet"/>
      <w:lvlText w:val=""/>
      <w:lvlJc w:val="left"/>
      <w:pPr>
        <w:ind w:left="3044" w:hanging="360"/>
      </w:pPr>
      <w:rPr>
        <w:rFonts w:ascii="Symbol" w:hAnsi="Symbol" w:hint="default"/>
      </w:rPr>
    </w:lvl>
    <w:lvl w:ilvl="4" w:tplc="04090003" w:tentative="1">
      <w:start w:val="1"/>
      <w:numFmt w:val="bullet"/>
      <w:lvlText w:val="o"/>
      <w:lvlJc w:val="left"/>
      <w:pPr>
        <w:ind w:left="3764" w:hanging="360"/>
      </w:pPr>
      <w:rPr>
        <w:rFonts w:ascii="Courier New" w:hAnsi="Courier New" w:cs="Courier New" w:hint="default"/>
      </w:rPr>
    </w:lvl>
    <w:lvl w:ilvl="5" w:tplc="04090005" w:tentative="1">
      <w:start w:val="1"/>
      <w:numFmt w:val="bullet"/>
      <w:lvlText w:val=""/>
      <w:lvlJc w:val="left"/>
      <w:pPr>
        <w:ind w:left="4484" w:hanging="360"/>
      </w:pPr>
      <w:rPr>
        <w:rFonts w:ascii="Wingdings" w:hAnsi="Wingdings" w:hint="default"/>
      </w:rPr>
    </w:lvl>
    <w:lvl w:ilvl="6" w:tplc="04090001" w:tentative="1">
      <w:start w:val="1"/>
      <w:numFmt w:val="bullet"/>
      <w:lvlText w:val=""/>
      <w:lvlJc w:val="left"/>
      <w:pPr>
        <w:ind w:left="5204" w:hanging="360"/>
      </w:pPr>
      <w:rPr>
        <w:rFonts w:ascii="Symbol" w:hAnsi="Symbol" w:hint="default"/>
      </w:rPr>
    </w:lvl>
    <w:lvl w:ilvl="7" w:tplc="04090003" w:tentative="1">
      <w:start w:val="1"/>
      <w:numFmt w:val="bullet"/>
      <w:lvlText w:val="o"/>
      <w:lvlJc w:val="left"/>
      <w:pPr>
        <w:ind w:left="5924" w:hanging="360"/>
      </w:pPr>
      <w:rPr>
        <w:rFonts w:ascii="Courier New" w:hAnsi="Courier New" w:cs="Courier New" w:hint="default"/>
      </w:rPr>
    </w:lvl>
    <w:lvl w:ilvl="8" w:tplc="04090005" w:tentative="1">
      <w:start w:val="1"/>
      <w:numFmt w:val="bullet"/>
      <w:lvlText w:val=""/>
      <w:lvlJc w:val="left"/>
      <w:pPr>
        <w:ind w:left="6644" w:hanging="360"/>
      </w:pPr>
      <w:rPr>
        <w:rFonts w:ascii="Wingdings" w:hAnsi="Wingdings" w:hint="default"/>
      </w:rPr>
    </w:lvl>
  </w:abstractNum>
  <w:abstractNum w:abstractNumId="9">
    <w:nsid w:val="3A575112"/>
    <w:multiLevelType w:val="hybridMultilevel"/>
    <w:tmpl w:val="E514AC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D2C0363"/>
    <w:multiLevelType w:val="hybridMultilevel"/>
    <w:tmpl w:val="4418E3D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1">
    <w:nsid w:val="3E016A5C"/>
    <w:multiLevelType w:val="hybridMultilevel"/>
    <w:tmpl w:val="3C421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BC48C2"/>
    <w:multiLevelType w:val="hybridMultilevel"/>
    <w:tmpl w:val="0BA8AA5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13">
    <w:nsid w:val="43357F32"/>
    <w:multiLevelType w:val="hybridMultilevel"/>
    <w:tmpl w:val="E89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DB74A6"/>
    <w:multiLevelType w:val="hybridMultilevel"/>
    <w:tmpl w:val="85E2D0C0"/>
    <w:lvl w:ilvl="0" w:tplc="F5708122">
      <w:start w:val="1"/>
      <w:numFmt w:val="bullet"/>
      <w:lvlText w:val="-"/>
      <w:lvlJc w:val="left"/>
      <w:pPr>
        <w:tabs>
          <w:tab w:val="num" w:pos="720"/>
        </w:tabs>
        <w:ind w:left="720" w:hanging="360"/>
      </w:pPr>
      <w:rPr>
        <w:rFonts w:ascii="Times New Roman" w:hAnsi="Times New Roman" w:hint="default"/>
      </w:rPr>
    </w:lvl>
    <w:lvl w:ilvl="1" w:tplc="7848C2F0" w:tentative="1">
      <w:start w:val="1"/>
      <w:numFmt w:val="bullet"/>
      <w:lvlText w:val="-"/>
      <w:lvlJc w:val="left"/>
      <w:pPr>
        <w:tabs>
          <w:tab w:val="num" w:pos="1440"/>
        </w:tabs>
        <w:ind w:left="1440" w:hanging="360"/>
      </w:pPr>
      <w:rPr>
        <w:rFonts w:ascii="Times New Roman" w:hAnsi="Times New Roman" w:hint="default"/>
      </w:rPr>
    </w:lvl>
    <w:lvl w:ilvl="2" w:tplc="F14C8394" w:tentative="1">
      <w:start w:val="1"/>
      <w:numFmt w:val="bullet"/>
      <w:lvlText w:val="-"/>
      <w:lvlJc w:val="left"/>
      <w:pPr>
        <w:tabs>
          <w:tab w:val="num" w:pos="2160"/>
        </w:tabs>
        <w:ind w:left="2160" w:hanging="360"/>
      </w:pPr>
      <w:rPr>
        <w:rFonts w:ascii="Times New Roman" w:hAnsi="Times New Roman" w:hint="default"/>
      </w:rPr>
    </w:lvl>
    <w:lvl w:ilvl="3" w:tplc="2E469D5C" w:tentative="1">
      <w:start w:val="1"/>
      <w:numFmt w:val="bullet"/>
      <w:lvlText w:val="-"/>
      <w:lvlJc w:val="left"/>
      <w:pPr>
        <w:tabs>
          <w:tab w:val="num" w:pos="2880"/>
        </w:tabs>
        <w:ind w:left="2880" w:hanging="360"/>
      </w:pPr>
      <w:rPr>
        <w:rFonts w:ascii="Times New Roman" w:hAnsi="Times New Roman" w:hint="default"/>
      </w:rPr>
    </w:lvl>
    <w:lvl w:ilvl="4" w:tplc="73C0EECA" w:tentative="1">
      <w:start w:val="1"/>
      <w:numFmt w:val="bullet"/>
      <w:lvlText w:val="-"/>
      <w:lvlJc w:val="left"/>
      <w:pPr>
        <w:tabs>
          <w:tab w:val="num" w:pos="3600"/>
        </w:tabs>
        <w:ind w:left="3600" w:hanging="360"/>
      </w:pPr>
      <w:rPr>
        <w:rFonts w:ascii="Times New Roman" w:hAnsi="Times New Roman" w:hint="default"/>
      </w:rPr>
    </w:lvl>
    <w:lvl w:ilvl="5" w:tplc="45009C5C" w:tentative="1">
      <w:start w:val="1"/>
      <w:numFmt w:val="bullet"/>
      <w:lvlText w:val="-"/>
      <w:lvlJc w:val="left"/>
      <w:pPr>
        <w:tabs>
          <w:tab w:val="num" w:pos="4320"/>
        </w:tabs>
        <w:ind w:left="4320" w:hanging="360"/>
      </w:pPr>
      <w:rPr>
        <w:rFonts w:ascii="Times New Roman" w:hAnsi="Times New Roman" w:hint="default"/>
      </w:rPr>
    </w:lvl>
    <w:lvl w:ilvl="6" w:tplc="0FA80220" w:tentative="1">
      <w:start w:val="1"/>
      <w:numFmt w:val="bullet"/>
      <w:lvlText w:val="-"/>
      <w:lvlJc w:val="left"/>
      <w:pPr>
        <w:tabs>
          <w:tab w:val="num" w:pos="5040"/>
        </w:tabs>
        <w:ind w:left="5040" w:hanging="360"/>
      </w:pPr>
      <w:rPr>
        <w:rFonts w:ascii="Times New Roman" w:hAnsi="Times New Roman" w:hint="default"/>
      </w:rPr>
    </w:lvl>
    <w:lvl w:ilvl="7" w:tplc="C87A72DA" w:tentative="1">
      <w:start w:val="1"/>
      <w:numFmt w:val="bullet"/>
      <w:lvlText w:val="-"/>
      <w:lvlJc w:val="left"/>
      <w:pPr>
        <w:tabs>
          <w:tab w:val="num" w:pos="5760"/>
        </w:tabs>
        <w:ind w:left="5760" w:hanging="360"/>
      </w:pPr>
      <w:rPr>
        <w:rFonts w:ascii="Times New Roman" w:hAnsi="Times New Roman" w:hint="default"/>
      </w:rPr>
    </w:lvl>
    <w:lvl w:ilvl="8" w:tplc="BA142784"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98C4795"/>
    <w:multiLevelType w:val="hybridMultilevel"/>
    <w:tmpl w:val="AE684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4E3486"/>
    <w:multiLevelType w:val="hybridMultilevel"/>
    <w:tmpl w:val="87CE6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C546A4"/>
    <w:multiLevelType w:val="hybridMultilevel"/>
    <w:tmpl w:val="91AAB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14A1FD8"/>
    <w:multiLevelType w:val="hybridMultilevel"/>
    <w:tmpl w:val="ADDE9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3A0703"/>
    <w:multiLevelType w:val="hybridMultilevel"/>
    <w:tmpl w:val="5222597C"/>
    <w:lvl w:ilvl="0" w:tplc="51662B0E">
      <w:start w:val="1"/>
      <w:numFmt w:val="bullet"/>
      <w:lvlText w:val="-"/>
      <w:lvlJc w:val="left"/>
      <w:pPr>
        <w:tabs>
          <w:tab w:val="num" w:pos="720"/>
        </w:tabs>
        <w:ind w:left="720" w:hanging="360"/>
      </w:pPr>
      <w:rPr>
        <w:rFonts w:ascii="Times New Roman" w:hAnsi="Times New Roman" w:hint="default"/>
      </w:rPr>
    </w:lvl>
    <w:lvl w:ilvl="1" w:tplc="1FEE5D86" w:tentative="1">
      <w:start w:val="1"/>
      <w:numFmt w:val="bullet"/>
      <w:lvlText w:val="-"/>
      <w:lvlJc w:val="left"/>
      <w:pPr>
        <w:tabs>
          <w:tab w:val="num" w:pos="1440"/>
        </w:tabs>
        <w:ind w:left="1440" w:hanging="360"/>
      </w:pPr>
      <w:rPr>
        <w:rFonts w:ascii="Times New Roman" w:hAnsi="Times New Roman" w:hint="default"/>
      </w:rPr>
    </w:lvl>
    <w:lvl w:ilvl="2" w:tplc="4EFCA5B4" w:tentative="1">
      <w:start w:val="1"/>
      <w:numFmt w:val="bullet"/>
      <w:lvlText w:val="-"/>
      <w:lvlJc w:val="left"/>
      <w:pPr>
        <w:tabs>
          <w:tab w:val="num" w:pos="2160"/>
        </w:tabs>
        <w:ind w:left="2160" w:hanging="360"/>
      </w:pPr>
      <w:rPr>
        <w:rFonts w:ascii="Times New Roman" w:hAnsi="Times New Roman" w:hint="default"/>
      </w:rPr>
    </w:lvl>
    <w:lvl w:ilvl="3" w:tplc="56EAE8D8" w:tentative="1">
      <w:start w:val="1"/>
      <w:numFmt w:val="bullet"/>
      <w:lvlText w:val="-"/>
      <w:lvlJc w:val="left"/>
      <w:pPr>
        <w:tabs>
          <w:tab w:val="num" w:pos="2880"/>
        </w:tabs>
        <w:ind w:left="2880" w:hanging="360"/>
      </w:pPr>
      <w:rPr>
        <w:rFonts w:ascii="Times New Roman" w:hAnsi="Times New Roman" w:hint="default"/>
      </w:rPr>
    </w:lvl>
    <w:lvl w:ilvl="4" w:tplc="4CA48EC2" w:tentative="1">
      <w:start w:val="1"/>
      <w:numFmt w:val="bullet"/>
      <w:lvlText w:val="-"/>
      <w:lvlJc w:val="left"/>
      <w:pPr>
        <w:tabs>
          <w:tab w:val="num" w:pos="3600"/>
        </w:tabs>
        <w:ind w:left="3600" w:hanging="360"/>
      </w:pPr>
      <w:rPr>
        <w:rFonts w:ascii="Times New Roman" w:hAnsi="Times New Roman" w:hint="default"/>
      </w:rPr>
    </w:lvl>
    <w:lvl w:ilvl="5" w:tplc="4ADC5494" w:tentative="1">
      <w:start w:val="1"/>
      <w:numFmt w:val="bullet"/>
      <w:lvlText w:val="-"/>
      <w:lvlJc w:val="left"/>
      <w:pPr>
        <w:tabs>
          <w:tab w:val="num" w:pos="4320"/>
        </w:tabs>
        <w:ind w:left="4320" w:hanging="360"/>
      </w:pPr>
      <w:rPr>
        <w:rFonts w:ascii="Times New Roman" w:hAnsi="Times New Roman" w:hint="default"/>
      </w:rPr>
    </w:lvl>
    <w:lvl w:ilvl="6" w:tplc="069A7CD8" w:tentative="1">
      <w:start w:val="1"/>
      <w:numFmt w:val="bullet"/>
      <w:lvlText w:val="-"/>
      <w:lvlJc w:val="left"/>
      <w:pPr>
        <w:tabs>
          <w:tab w:val="num" w:pos="5040"/>
        </w:tabs>
        <w:ind w:left="5040" w:hanging="360"/>
      </w:pPr>
      <w:rPr>
        <w:rFonts w:ascii="Times New Roman" w:hAnsi="Times New Roman" w:hint="default"/>
      </w:rPr>
    </w:lvl>
    <w:lvl w:ilvl="7" w:tplc="DF0A0158" w:tentative="1">
      <w:start w:val="1"/>
      <w:numFmt w:val="bullet"/>
      <w:lvlText w:val="-"/>
      <w:lvlJc w:val="left"/>
      <w:pPr>
        <w:tabs>
          <w:tab w:val="num" w:pos="5760"/>
        </w:tabs>
        <w:ind w:left="5760" w:hanging="360"/>
      </w:pPr>
      <w:rPr>
        <w:rFonts w:ascii="Times New Roman" w:hAnsi="Times New Roman" w:hint="default"/>
      </w:rPr>
    </w:lvl>
    <w:lvl w:ilvl="8" w:tplc="CD7C8596"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B3C2078"/>
    <w:multiLevelType w:val="hybridMultilevel"/>
    <w:tmpl w:val="91B8D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66960AD"/>
    <w:multiLevelType w:val="hybridMultilevel"/>
    <w:tmpl w:val="16563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17"/>
  </w:num>
  <w:num w:numId="4">
    <w:abstractNumId w:val="18"/>
  </w:num>
  <w:num w:numId="5">
    <w:abstractNumId w:val="8"/>
  </w:num>
  <w:num w:numId="6">
    <w:abstractNumId w:val="10"/>
  </w:num>
  <w:num w:numId="7">
    <w:abstractNumId w:val="0"/>
  </w:num>
  <w:num w:numId="8">
    <w:abstractNumId w:val="12"/>
  </w:num>
  <w:num w:numId="9">
    <w:abstractNumId w:val="20"/>
  </w:num>
  <w:num w:numId="10">
    <w:abstractNumId w:val="5"/>
  </w:num>
  <w:num w:numId="11">
    <w:abstractNumId w:val="1"/>
  </w:num>
  <w:num w:numId="12">
    <w:abstractNumId w:val="15"/>
  </w:num>
  <w:num w:numId="13">
    <w:abstractNumId w:val="7"/>
  </w:num>
  <w:num w:numId="14">
    <w:abstractNumId w:val="13"/>
  </w:num>
  <w:num w:numId="15">
    <w:abstractNumId w:val="19"/>
  </w:num>
  <w:num w:numId="16">
    <w:abstractNumId w:val="14"/>
  </w:num>
  <w:num w:numId="17">
    <w:abstractNumId w:val="16"/>
  </w:num>
  <w:num w:numId="18">
    <w:abstractNumId w:val="4"/>
  </w:num>
  <w:num w:numId="19">
    <w:abstractNumId w:val="6"/>
  </w:num>
  <w:num w:numId="20">
    <w:abstractNumId w:val="9"/>
  </w:num>
  <w:num w:numId="21">
    <w:abstractNumId w:val="1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19"/>
    <w:rsid w:val="00022E86"/>
    <w:rsid w:val="00031B6A"/>
    <w:rsid w:val="0003226F"/>
    <w:rsid w:val="00042B51"/>
    <w:rsid w:val="000A5396"/>
    <w:rsid w:val="00107DF0"/>
    <w:rsid w:val="00184DFF"/>
    <w:rsid w:val="00191915"/>
    <w:rsid w:val="001F6744"/>
    <w:rsid w:val="002C05BD"/>
    <w:rsid w:val="002D2A69"/>
    <w:rsid w:val="002F3540"/>
    <w:rsid w:val="00311089"/>
    <w:rsid w:val="004074E8"/>
    <w:rsid w:val="004162B8"/>
    <w:rsid w:val="004E1DD3"/>
    <w:rsid w:val="004F3277"/>
    <w:rsid w:val="004F6528"/>
    <w:rsid w:val="00530222"/>
    <w:rsid w:val="00593D68"/>
    <w:rsid w:val="005B063B"/>
    <w:rsid w:val="005F4C5F"/>
    <w:rsid w:val="006408FC"/>
    <w:rsid w:val="00672AA9"/>
    <w:rsid w:val="0067588B"/>
    <w:rsid w:val="00715BAA"/>
    <w:rsid w:val="00765C19"/>
    <w:rsid w:val="007F2884"/>
    <w:rsid w:val="00840092"/>
    <w:rsid w:val="008741F0"/>
    <w:rsid w:val="00892911"/>
    <w:rsid w:val="00905431"/>
    <w:rsid w:val="009236AB"/>
    <w:rsid w:val="009433DE"/>
    <w:rsid w:val="009600D9"/>
    <w:rsid w:val="00964639"/>
    <w:rsid w:val="009B2936"/>
    <w:rsid w:val="009C2CEA"/>
    <w:rsid w:val="009C42AD"/>
    <w:rsid w:val="009D212C"/>
    <w:rsid w:val="00A20291"/>
    <w:rsid w:val="00A35E5C"/>
    <w:rsid w:val="00A575D3"/>
    <w:rsid w:val="00A9081F"/>
    <w:rsid w:val="00AA1AB1"/>
    <w:rsid w:val="00B76D56"/>
    <w:rsid w:val="00B93EF1"/>
    <w:rsid w:val="00BA70B4"/>
    <w:rsid w:val="00C93864"/>
    <w:rsid w:val="00CA1F63"/>
    <w:rsid w:val="00CD3879"/>
    <w:rsid w:val="00D44A45"/>
    <w:rsid w:val="00DA06A8"/>
    <w:rsid w:val="00DF389F"/>
    <w:rsid w:val="00E035C4"/>
    <w:rsid w:val="00E1242D"/>
    <w:rsid w:val="00E66F18"/>
    <w:rsid w:val="00ED148E"/>
    <w:rsid w:val="00EE281A"/>
    <w:rsid w:val="00F033BB"/>
    <w:rsid w:val="00F03C03"/>
    <w:rsid w:val="00F10433"/>
    <w:rsid w:val="00F4209C"/>
    <w:rsid w:val="00F517BA"/>
    <w:rsid w:val="00FA6042"/>
    <w:rsid w:val="00FB41F1"/>
    <w:rsid w:val="00FB73B3"/>
    <w:rsid w:val="00FD3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C208BC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3B3"/>
    <w:pPr>
      <w:ind w:left="720"/>
      <w:contextualSpacing/>
    </w:pPr>
  </w:style>
  <w:style w:type="paragraph" w:styleId="NormalWeb">
    <w:name w:val="Normal (Web)"/>
    <w:basedOn w:val="Normal"/>
    <w:uiPriority w:val="99"/>
    <w:semiHidden/>
    <w:unhideWhenUsed/>
    <w:rsid w:val="0003226F"/>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532548">
      <w:bodyDiv w:val="1"/>
      <w:marLeft w:val="0"/>
      <w:marRight w:val="0"/>
      <w:marTop w:val="0"/>
      <w:marBottom w:val="0"/>
      <w:divBdr>
        <w:top w:val="none" w:sz="0" w:space="0" w:color="auto"/>
        <w:left w:val="none" w:sz="0" w:space="0" w:color="auto"/>
        <w:bottom w:val="none" w:sz="0" w:space="0" w:color="auto"/>
        <w:right w:val="none" w:sz="0" w:space="0" w:color="auto"/>
      </w:divBdr>
    </w:div>
    <w:div w:id="164521950">
      <w:bodyDiv w:val="1"/>
      <w:marLeft w:val="0"/>
      <w:marRight w:val="0"/>
      <w:marTop w:val="0"/>
      <w:marBottom w:val="0"/>
      <w:divBdr>
        <w:top w:val="none" w:sz="0" w:space="0" w:color="auto"/>
        <w:left w:val="none" w:sz="0" w:space="0" w:color="auto"/>
        <w:bottom w:val="none" w:sz="0" w:space="0" w:color="auto"/>
        <w:right w:val="none" w:sz="0" w:space="0" w:color="auto"/>
      </w:divBdr>
    </w:div>
    <w:div w:id="180708688">
      <w:bodyDiv w:val="1"/>
      <w:marLeft w:val="0"/>
      <w:marRight w:val="0"/>
      <w:marTop w:val="0"/>
      <w:marBottom w:val="0"/>
      <w:divBdr>
        <w:top w:val="none" w:sz="0" w:space="0" w:color="auto"/>
        <w:left w:val="none" w:sz="0" w:space="0" w:color="auto"/>
        <w:bottom w:val="none" w:sz="0" w:space="0" w:color="auto"/>
        <w:right w:val="none" w:sz="0" w:space="0" w:color="auto"/>
      </w:divBdr>
    </w:div>
    <w:div w:id="245967511">
      <w:bodyDiv w:val="1"/>
      <w:marLeft w:val="0"/>
      <w:marRight w:val="0"/>
      <w:marTop w:val="0"/>
      <w:marBottom w:val="0"/>
      <w:divBdr>
        <w:top w:val="none" w:sz="0" w:space="0" w:color="auto"/>
        <w:left w:val="none" w:sz="0" w:space="0" w:color="auto"/>
        <w:bottom w:val="none" w:sz="0" w:space="0" w:color="auto"/>
        <w:right w:val="none" w:sz="0" w:space="0" w:color="auto"/>
      </w:divBdr>
    </w:div>
    <w:div w:id="589241154">
      <w:bodyDiv w:val="1"/>
      <w:marLeft w:val="0"/>
      <w:marRight w:val="0"/>
      <w:marTop w:val="0"/>
      <w:marBottom w:val="0"/>
      <w:divBdr>
        <w:top w:val="none" w:sz="0" w:space="0" w:color="auto"/>
        <w:left w:val="none" w:sz="0" w:space="0" w:color="auto"/>
        <w:bottom w:val="none" w:sz="0" w:space="0" w:color="auto"/>
        <w:right w:val="none" w:sz="0" w:space="0" w:color="auto"/>
      </w:divBdr>
    </w:div>
    <w:div w:id="622462845">
      <w:bodyDiv w:val="1"/>
      <w:marLeft w:val="0"/>
      <w:marRight w:val="0"/>
      <w:marTop w:val="0"/>
      <w:marBottom w:val="0"/>
      <w:divBdr>
        <w:top w:val="none" w:sz="0" w:space="0" w:color="auto"/>
        <w:left w:val="none" w:sz="0" w:space="0" w:color="auto"/>
        <w:bottom w:val="none" w:sz="0" w:space="0" w:color="auto"/>
        <w:right w:val="none" w:sz="0" w:space="0" w:color="auto"/>
      </w:divBdr>
    </w:div>
    <w:div w:id="868683414">
      <w:bodyDiv w:val="1"/>
      <w:marLeft w:val="0"/>
      <w:marRight w:val="0"/>
      <w:marTop w:val="0"/>
      <w:marBottom w:val="0"/>
      <w:divBdr>
        <w:top w:val="none" w:sz="0" w:space="0" w:color="auto"/>
        <w:left w:val="none" w:sz="0" w:space="0" w:color="auto"/>
        <w:bottom w:val="none" w:sz="0" w:space="0" w:color="auto"/>
        <w:right w:val="none" w:sz="0" w:space="0" w:color="auto"/>
      </w:divBdr>
    </w:div>
    <w:div w:id="964232074">
      <w:bodyDiv w:val="1"/>
      <w:marLeft w:val="0"/>
      <w:marRight w:val="0"/>
      <w:marTop w:val="0"/>
      <w:marBottom w:val="0"/>
      <w:divBdr>
        <w:top w:val="none" w:sz="0" w:space="0" w:color="auto"/>
        <w:left w:val="none" w:sz="0" w:space="0" w:color="auto"/>
        <w:bottom w:val="none" w:sz="0" w:space="0" w:color="auto"/>
        <w:right w:val="none" w:sz="0" w:space="0" w:color="auto"/>
      </w:divBdr>
    </w:div>
    <w:div w:id="1058817413">
      <w:bodyDiv w:val="1"/>
      <w:marLeft w:val="0"/>
      <w:marRight w:val="0"/>
      <w:marTop w:val="0"/>
      <w:marBottom w:val="0"/>
      <w:divBdr>
        <w:top w:val="none" w:sz="0" w:space="0" w:color="auto"/>
        <w:left w:val="none" w:sz="0" w:space="0" w:color="auto"/>
        <w:bottom w:val="none" w:sz="0" w:space="0" w:color="auto"/>
        <w:right w:val="none" w:sz="0" w:space="0" w:color="auto"/>
      </w:divBdr>
    </w:div>
    <w:div w:id="1312832645">
      <w:bodyDiv w:val="1"/>
      <w:marLeft w:val="0"/>
      <w:marRight w:val="0"/>
      <w:marTop w:val="0"/>
      <w:marBottom w:val="0"/>
      <w:divBdr>
        <w:top w:val="none" w:sz="0" w:space="0" w:color="auto"/>
        <w:left w:val="none" w:sz="0" w:space="0" w:color="auto"/>
        <w:bottom w:val="none" w:sz="0" w:space="0" w:color="auto"/>
        <w:right w:val="none" w:sz="0" w:space="0" w:color="auto"/>
      </w:divBdr>
    </w:div>
    <w:div w:id="2050379275">
      <w:bodyDiv w:val="1"/>
      <w:marLeft w:val="0"/>
      <w:marRight w:val="0"/>
      <w:marTop w:val="0"/>
      <w:marBottom w:val="0"/>
      <w:divBdr>
        <w:top w:val="none" w:sz="0" w:space="0" w:color="auto"/>
        <w:left w:val="none" w:sz="0" w:space="0" w:color="auto"/>
        <w:bottom w:val="none" w:sz="0" w:space="0" w:color="auto"/>
        <w:right w:val="none" w:sz="0" w:space="0" w:color="auto"/>
      </w:divBdr>
      <w:divsChild>
        <w:div w:id="1629773802">
          <w:marLeft w:val="0"/>
          <w:marRight w:val="0"/>
          <w:marTop w:val="216"/>
          <w:marBottom w:val="0"/>
          <w:divBdr>
            <w:top w:val="none" w:sz="0" w:space="0" w:color="auto"/>
            <w:left w:val="none" w:sz="0" w:space="0" w:color="auto"/>
            <w:bottom w:val="none" w:sz="0" w:space="0" w:color="auto"/>
            <w:right w:val="none" w:sz="0" w:space="0" w:color="auto"/>
          </w:divBdr>
        </w:div>
        <w:div w:id="1936933259">
          <w:marLeft w:val="0"/>
          <w:marRight w:val="0"/>
          <w:marTop w:val="21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7</Pages>
  <Words>2591</Words>
  <Characters>14771</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Munro</dc:creator>
  <cp:keywords/>
  <dc:description/>
  <cp:lastModifiedBy>Jennifer Munro</cp:lastModifiedBy>
  <cp:revision>45</cp:revision>
  <dcterms:created xsi:type="dcterms:W3CDTF">2017-02-12T19:50:00Z</dcterms:created>
  <dcterms:modified xsi:type="dcterms:W3CDTF">2017-02-13T20:55:00Z</dcterms:modified>
</cp:coreProperties>
</file>