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id w:val="-388415555"/>
        <w:docPartObj>
          <w:docPartGallery w:val="Cover Pages"/>
          <w:docPartUnique/>
        </w:docPartObj>
      </w:sdtPr>
      <w:sdtEndPr/>
      <w:sdtContent>
        <w:p w:rsidR="008F206B" w:rsidRDefault="00984B7A">
          <w:pPr>
            <w:pStyle w:val="Logo"/>
          </w:pPr>
          <w:sdt>
            <w:sdtPr>
              <w:alias w:val="Click icon at right to replace logo"/>
              <w:tag w:val="Click icon at right to replace logo"/>
              <w:id w:val="-2090688503"/>
              <w:picture/>
            </w:sdtPr>
            <w:sdtEndPr/>
            <w:sdtContent>
              <w:r w:rsidR="00122455">
                <w:rPr>
                  <w:noProof/>
                  <w:lang w:val="en-CA" w:eastAsia="en-CA"/>
                </w:rPr>
                <w:drawing>
                  <wp:inline distT="0" distB="0" distL="0" distR="0">
                    <wp:extent cx="1908173" cy="572451"/>
                    <wp:effectExtent l="0" t="0" r="0" b="0"/>
                    <wp:docPr id="4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tretch>
                              <a:fillRect/>
                            </a:stretch>
                          </pic:blipFill>
                          <pic:spPr bwMode="auto">
                            <a:xfrm>
                              <a:off x="0" y="0"/>
                              <a:ext cx="1908173" cy="572451"/>
                            </a:xfrm>
                            <a:prstGeom prst="rect">
                              <a:avLst/>
                            </a:prstGeom>
                            <a:noFill/>
                            <a:ln>
                              <a:noFill/>
                            </a:ln>
                          </pic:spPr>
                        </pic:pic>
                      </a:graphicData>
                    </a:graphic>
                  </wp:inline>
                </w:drawing>
              </w:r>
            </w:sdtContent>
          </w:sdt>
          <w:r w:rsidR="00122455" w:rsidRPr="00122455">
            <w:rPr>
              <w:noProof/>
              <w:lang w:val="en-CA" w:eastAsia="en-CA"/>
            </w:rPr>
            <w:drawing>
              <wp:inline distT="0" distB="0" distL="0" distR="0">
                <wp:extent cx="3220085" cy="854710"/>
                <wp:effectExtent l="0" t="0" r="0" b="2540"/>
                <wp:docPr id="48" name="Picture 48" descr="uOttaw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Ottawa"/>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220085" cy="854710"/>
                        </a:xfrm>
                        <a:prstGeom prst="rect">
                          <a:avLst/>
                        </a:prstGeom>
                        <a:noFill/>
                        <a:ln>
                          <a:noFill/>
                        </a:ln>
                      </pic:spPr>
                    </pic:pic>
                  </a:graphicData>
                </a:graphic>
              </wp:inline>
            </w:drawing>
          </w:r>
          <w:r w:rsidR="00122455">
            <w:rPr>
              <w:noProof/>
              <w:lang w:val="en-CA" w:eastAsia="en-CA"/>
            </w:rPr>
            <mc:AlternateContent>
              <mc:Choice Requires="wps">
                <w:drawing>
                  <wp:anchor distT="0" distB="0" distL="114300" distR="114300" simplePos="0" relativeHeight="251660288" behindDoc="0" locked="0" layoutInCell="1" allowOverlap="1">
                    <wp:simplePos x="0" y="0"/>
                    <wp:positionH relativeFrom="margin">
                      <wp:align>left</wp:align>
                    </wp:positionH>
                    <wp:positionV relativeFrom="margin">
                      <wp:align>bottom</wp:align>
                    </wp:positionV>
                    <wp:extent cx="5943600" cy="621792"/>
                    <wp:effectExtent l="0" t="0" r="0" b="6985"/>
                    <wp:wrapTopAndBottom/>
                    <wp:docPr id="1" name="Text Box 1" descr="Text box displaying company contact information"/>
                    <wp:cNvGraphicFramePr/>
                    <a:graphic xmlns:a="http://schemas.openxmlformats.org/drawingml/2006/main">
                      <a:graphicData uri="http://schemas.microsoft.com/office/word/2010/wordprocessingShape">
                        <wps:wsp>
                          <wps:cNvSpPr txBox="1"/>
                          <wps:spPr>
                            <a:xfrm>
                              <a:off x="0" y="0"/>
                              <a:ext cx="5943600" cy="621792"/>
                            </a:xfrm>
                            <a:prstGeom prst="rect">
                              <a:avLst/>
                            </a:prstGeom>
                            <a:solidFill>
                              <a:schemeClr val="accen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136C5F" w:rsidRDefault="00136C5F">
                                <w:pPr>
                                  <w:pStyle w:val="TableSpace"/>
                                </w:pPr>
                                <w:r>
                                  <w:t>#</w:t>
                                </w:r>
                              </w:p>
                            </w:txbxContent>
                          </wps:txbx>
                          <wps:bodyPr rot="0" spcFirstLastPara="0" vertOverflow="overflow" horzOverflow="overflow" vert="horz" wrap="square" lIns="164592" tIns="0" rIns="164592" bIns="0" numCol="1" spcCol="0" rtlCol="0" fromWordArt="0" anchor="ctr" anchorCtr="0" forceAA="0" compatLnSpc="1">
                            <a:prstTxWarp prst="textNoShape">
                              <a:avLst/>
                            </a:prstTxWarp>
                            <a:noAutofit/>
                          </wps:bodyPr>
                        </wps:wsp>
                      </a:graphicData>
                    </a:graphic>
                    <wp14:sizeRelH relativeFrom="margin">
                      <wp14:pctWidth>100000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alt="Text box displaying company contact information" style="position:absolute;margin-left:0;margin-top:0;width:468pt;height:48.95pt;z-index:251660288;visibility:visible;mso-wrap-style:square;mso-width-percent:1000;mso-height-percent:0;mso-wrap-distance-left:9pt;mso-wrap-distance-top:0;mso-wrap-distance-right:9pt;mso-wrap-distance-bottom:0;mso-position-horizontal:left;mso-position-horizontal-relative:margin;mso-position-vertical:bottom;mso-position-vertical-relative:margin;mso-width-percent:100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" fillcolor="#f24f4f [3204]" stroked="f" strokeweight=".5pt">
                    <v:textbox inset="12.96pt,0,12.96pt,0">
                      <w:txbxContent>
                        <w:p w:rsidR="00136C5F" w:rsidRDefault="00136C5F">
                          <w:pPr>
                            <w:pStyle w:val="TableSpace"/>
                          </w:pPr>
                          <w:r>
                            <w:t>#</w:t>
                          </w:r>
                        </w:p>
                      </w:txbxContent>
                    </v:textbox>
                    <w10:wrap type="topAndBottom" anchorx="margin" anchory="margin"/>
                  </v:shape>
                </w:pict>
              </mc:Fallback>
            </mc:AlternateContent>
          </w:r>
          <w:r w:rsidR="00122455">
            <w:rPr>
              <w:noProof/>
              <w:lang w:val="en-CA" w:eastAsia="en-CA"/>
            </w:rPr>
            <mc:AlternateContent>
              <mc:Choice Requires="wps">
                <w:drawing>
                  <wp:anchor distT="0" distB="0" distL="114300" distR="114300" simplePos="0" relativeHeight="251659264" behindDoc="0" locked="0" layoutInCell="1" allowOverlap="1">
                    <wp:simplePos x="0" y="0"/>
                    <wp:positionH relativeFrom="margin">
                      <wp:align>left</wp:align>
                    </wp:positionH>
                    <wp:positionV relativeFrom="margin">
                      <wp:align>center</wp:align>
                    </wp:positionV>
                    <wp:extent cx="5486400" cy="1463040"/>
                    <wp:effectExtent l="0" t="0" r="15240" b="1905"/>
                    <wp:wrapTopAndBottom/>
                    <wp:docPr id="2" name="Text Box 2" descr="Text box displaying document title and subtitle"/>
                    <wp:cNvGraphicFramePr/>
                    <a:graphic xmlns:a="http://schemas.openxmlformats.org/drawingml/2006/main">
                      <a:graphicData uri="http://schemas.microsoft.com/office/word/2010/wordprocessingShape">
                        <wps:wsp>
                          <wps:cNvSpPr txBox="1"/>
                          <wps:spPr>
                            <a:xfrm>
                              <a:off x="0" y="0"/>
                              <a:ext cx="5486400" cy="14630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136C5F" w:rsidRDefault="00984B7A">
                                <w:pPr>
                                  <w:pStyle w:val="Title"/>
                                </w:pPr>
                                <w:sdt>
                                  <w:sdtPr>
                                    <w:alias w:val="Title"/>
                                    <w:tag w:val=""/>
                                    <w:id w:val="1398315692"/>
                                    <w:dataBinding w:prefixMappings="xmlns:ns0='http://purl.org/dc/elements/1.1/' xmlns:ns1='http://schemas.openxmlformats.org/package/2006/metadata/core-properties' " w:xpath="/ns1:coreProperties[1]/ns0:title[1]" w:storeItemID="{6C3C8BC8-F283-45AE-878A-BAB7291924A1}"/>
                                    <w15:appearance w15:val="hidden"/>
                                    <w:text/>
                                  </w:sdtPr>
                                  <w:sdtEndPr/>
                                  <w:sdtContent>
                                    <w:r w:rsidR="00136C5F">
                                      <w:rPr>
                                        <w:lang w:val="en-CA"/>
                                      </w:rPr>
                                      <w:t>“…BUT A HOT TEMPER LEAPS O’ER A COLD DECREE”</w:t>
                                    </w:r>
                                  </w:sdtContent>
                                </w:sdt>
                              </w:p>
                              <w:p w:rsidR="00136C5F" w:rsidRDefault="00984B7A">
                                <w:pPr>
                                  <w:pStyle w:val="Subtitle"/>
                                </w:pPr>
                                <w:sdt>
                                  <w:sdtPr>
                                    <w:alias w:val="Subtitle"/>
                                    <w:tag w:val=""/>
                                    <w:id w:val="728655622"/>
                                    <w:dataBinding w:prefixMappings="xmlns:ns0='http://purl.org/dc/elements/1.1/' xmlns:ns1='http://schemas.openxmlformats.org/package/2006/metadata/core-properties' " w:xpath="/ns1:coreProperties[1]/ns0:subject[1]" w:storeItemID="{6C3C8BC8-F283-45AE-878A-BAB7291924A1}"/>
                                    <w15:appearance w15:val="hidden"/>
                                    <w:text/>
                                  </w:sdtPr>
                                  <w:sdtEndPr/>
                                  <w:sdtContent>
                                    <w:r w:rsidR="00136C5F">
                                      <w:t>ENTHALPY OF VARIOUS REACTIONS – LAB 2</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85000</wp14:pctWidth>
                    </wp14:sizeRelH>
                    <wp14:sizeRelV relativeFrom="margin">
                      <wp14:pctHeight>0</wp14:pctHeight>
                    </wp14:sizeRelV>
                  </wp:anchor>
                </w:drawing>
              </mc:Choice>
              <mc:Fallback>
                <w:pict>
                  <v:shape id="Text Box 2" o:spid="_x0000_s1027" type="#_x0000_t202" alt="Text box displaying document title and subtitle" style="position:absolute;margin-left:0;margin-top:0;width:6in;height:115.2pt;z-index:251659264;visibility:visible;mso-wrap-style:square;mso-width-percent:850;mso-height-percent:0;mso-wrap-distance-left:9pt;mso-wrap-distance-top:0;mso-wrap-distance-right:9pt;mso-wrap-distance-bottom:0;mso-position-horizontal:left;mso-position-horizontal-relative:margin;mso-position-vertical:center;mso-position-vertical-relative:margin;mso-width-percent:85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" filled="f" stroked="f" strokeweight=".5pt">
                    <v:textbox style="mso-fit-shape-to-text:t" inset="0,0,0,0">
                      <w:txbxContent>
                        <w:p w:rsidR="00136C5F" w:rsidRDefault="00136C5F">
                          <w:pPr>
                            <w:pStyle w:val="Title"/>
                          </w:pPr>
                          <w:sdt>
                            <w:sdtPr>
                              <w:alias w:val="Title"/>
                              <w:tag w:val=""/>
                              <w:id w:val="1398315692"/>
                              <w:dataBinding w:prefixMappings="xmlns:ns0='http://purl.org/dc/elements/1.1/' xmlns:ns1='http://schemas.openxmlformats.org/package/2006/metadata/core-properties' " w:xpath="/ns1:coreProperties[1]/ns0:title[1]" w:storeItemID="{6C3C8BC8-F283-45AE-878A-BAB7291924A1}"/>
                              <w15:appearance w15:val="hidden"/>
                              <w:text/>
                            </w:sdtPr>
                            <w:sdtContent>
                              <w:r>
                                <w:rPr>
                                  <w:lang w:val="en-CA"/>
                                </w:rPr>
                                <w:t>“…BUT A HOT TEMPER LEAPS O’ER A COLD DECREE”</w:t>
                              </w:r>
                            </w:sdtContent>
                          </w:sdt>
                        </w:p>
                        <w:p w:rsidR="00136C5F" w:rsidRDefault="00136C5F">
                          <w:pPr>
                            <w:pStyle w:val="Subtitle"/>
                          </w:pPr>
                          <w:sdt>
                            <w:sdtPr>
                              <w:alias w:val="Subtitle"/>
                              <w:tag w:val=""/>
                              <w:id w:val="728655622"/>
                              <w:dataBinding w:prefixMappings="xmlns:ns0='http://purl.org/dc/elements/1.1/' xmlns:ns1='http://schemas.openxmlformats.org/package/2006/metadata/core-properties' " w:xpath="/ns1:coreProperties[1]/ns0:subject[1]" w:storeItemID="{6C3C8BC8-F283-45AE-878A-BAB7291924A1}"/>
                              <w15:appearance w15:val="hidden"/>
                              <w:text/>
                            </w:sdtPr>
                            <w:sdtContent>
                              <w:r>
                                <w:t>ENTHALPY OF VARIOUS REACTIONS – LAB 2</w:t>
                              </w:r>
                            </w:sdtContent>
                          </w:sdt>
                        </w:p>
                      </w:txbxContent>
                    </v:textbox>
                    <w10:wrap type="topAndBottom" anchorx="margin" anchory="margin"/>
                  </v:shape>
                </w:pict>
              </mc:Fallback>
            </mc:AlternateContent>
          </w:r>
        </w:p>
        <w:p w:rsidR="008F206B" w:rsidRDefault="008F206B"/>
        <w:p w:rsidR="008F206B" w:rsidRDefault="00122455">
          <w:r>
            <w:br w:type="page"/>
          </w:r>
        </w:p>
      </w:sdtContent>
    </w:sdt>
    <w:sdt>
      <w:sdtPr>
        <w:rPr>
          <w:rFonts w:asciiTheme="minorHAnsi" w:eastAsiaTheme="minorEastAsia" w:hAnsiTheme="minorHAnsi" w:cstheme="minorBidi"/>
          <w:color w:val="4C483D" w:themeColor="text2"/>
          <w:sz w:val="20"/>
          <w:szCs w:val="20"/>
        </w:rPr>
        <w:id w:val="1250242059"/>
        <w:docPartObj>
          <w:docPartGallery w:val="Table of Contents"/>
          <w:docPartUnique/>
        </w:docPartObj>
      </w:sdtPr>
      <w:sdtEndPr>
        <w:rPr>
          <w:b/>
          <w:bCs/>
          <w:noProof/>
        </w:rPr>
      </w:sdtEndPr>
      <w:sdtContent>
        <w:p w:rsidR="008F206B" w:rsidRDefault="00122455">
          <w:pPr>
            <w:pStyle w:val="TOCHeading"/>
          </w:pPr>
          <w:r>
            <w:t>Table of Contents</w:t>
          </w:r>
        </w:p>
        <w:p w:rsidR="002B380F" w:rsidRDefault="00122455">
          <w:pPr>
            <w:pStyle w:val="TOC1"/>
            <w:tabs>
              <w:tab w:val="right" w:leader="dot" w:pos="9350"/>
            </w:tabs>
            <w:rPr>
              <w:b w:val="0"/>
              <w:bCs w:val="0"/>
              <w:noProof/>
              <w:color w:val="auto"/>
              <w:sz w:val="22"/>
              <w:szCs w:val="22"/>
              <w:lang w:val="en-CA" w:eastAsia="en-CA"/>
            </w:rPr>
          </w:pPr>
          <w:r>
            <w:rPr>
              <w:b w:val="0"/>
              <w:bCs w:val="0"/>
            </w:rPr>
            <w:fldChar w:fldCharType="begin"/>
          </w:r>
          <w:r>
            <w:rPr>
              <w:b w:val="0"/>
              <w:bCs w:val="0"/>
            </w:rPr>
            <w:instrText xml:space="preserve"> TOC \o "1-2" \n "2-2" \h \z \u </w:instrText>
          </w:r>
          <w:r>
            <w:rPr>
              <w:b w:val="0"/>
              <w:bCs w:val="0"/>
            </w:rPr>
            <w:fldChar w:fldCharType="separate"/>
          </w:r>
          <w:hyperlink w:anchor="_Toc433192991" w:history="1">
            <w:r w:rsidR="002B380F" w:rsidRPr="00ED507E">
              <w:rPr>
                <w:rStyle w:val="Hyperlink"/>
                <w:noProof/>
              </w:rPr>
              <w:t>Introduction</w:t>
            </w:r>
            <w:r w:rsidR="002B380F">
              <w:rPr>
                <w:noProof/>
                <w:webHidden/>
              </w:rPr>
              <w:tab/>
            </w:r>
            <w:r w:rsidR="002B380F">
              <w:rPr>
                <w:noProof/>
                <w:webHidden/>
              </w:rPr>
              <w:fldChar w:fldCharType="begin"/>
            </w:r>
            <w:r w:rsidR="002B380F">
              <w:rPr>
                <w:noProof/>
                <w:webHidden/>
              </w:rPr>
              <w:instrText xml:space="preserve"> PAGEREF _Toc433192991 \h </w:instrText>
            </w:r>
            <w:r w:rsidR="002B380F">
              <w:rPr>
                <w:noProof/>
                <w:webHidden/>
              </w:rPr>
            </w:r>
            <w:r w:rsidR="002B380F">
              <w:rPr>
                <w:noProof/>
                <w:webHidden/>
              </w:rPr>
              <w:fldChar w:fldCharType="separate"/>
            </w:r>
            <w:r w:rsidR="000E5118">
              <w:rPr>
                <w:noProof/>
                <w:webHidden/>
              </w:rPr>
              <w:t>2</w:t>
            </w:r>
            <w:r w:rsidR="002B380F">
              <w:rPr>
                <w:noProof/>
                <w:webHidden/>
              </w:rPr>
              <w:fldChar w:fldCharType="end"/>
            </w:r>
          </w:hyperlink>
        </w:p>
        <w:p w:rsidR="002B380F" w:rsidRDefault="00984B7A">
          <w:pPr>
            <w:pStyle w:val="TOC2"/>
            <w:rPr>
              <w:noProof/>
              <w:color w:val="auto"/>
              <w:lang w:val="en-CA" w:eastAsia="en-CA"/>
            </w:rPr>
          </w:pPr>
          <w:hyperlink w:anchor="_Toc433192992" w:history="1">
            <w:r w:rsidR="002B380F" w:rsidRPr="00ED507E">
              <w:rPr>
                <w:rStyle w:val="Hyperlink"/>
                <w:noProof/>
              </w:rPr>
              <w:t>Background</w:t>
            </w:r>
          </w:hyperlink>
        </w:p>
        <w:p w:rsidR="002B380F" w:rsidRDefault="00984B7A">
          <w:pPr>
            <w:pStyle w:val="TOC2"/>
            <w:rPr>
              <w:noProof/>
              <w:color w:val="auto"/>
              <w:lang w:val="en-CA" w:eastAsia="en-CA"/>
            </w:rPr>
          </w:pPr>
          <w:hyperlink w:anchor="_Toc433192993" w:history="1">
            <w:r w:rsidR="002B380F" w:rsidRPr="00ED507E">
              <w:rPr>
                <w:rStyle w:val="Hyperlink"/>
                <w:noProof/>
              </w:rPr>
              <w:t>Hess Law</w:t>
            </w:r>
          </w:hyperlink>
        </w:p>
        <w:p w:rsidR="002B380F" w:rsidRDefault="00984B7A">
          <w:pPr>
            <w:pStyle w:val="TOC2"/>
            <w:rPr>
              <w:noProof/>
              <w:color w:val="auto"/>
              <w:lang w:val="en-CA" w:eastAsia="en-CA"/>
            </w:rPr>
          </w:pPr>
          <w:hyperlink w:anchor="_Toc433192994" w:history="1">
            <w:r w:rsidR="002B380F" w:rsidRPr="00ED507E">
              <w:rPr>
                <w:rStyle w:val="Hyperlink"/>
                <w:noProof/>
              </w:rPr>
              <w:t>Calorimetry</w:t>
            </w:r>
          </w:hyperlink>
        </w:p>
        <w:p w:rsidR="002B380F" w:rsidRDefault="00984B7A">
          <w:pPr>
            <w:pStyle w:val="TOC2"/>
            <w:rPr>
              <w:noProof/>
              <w:color w:val="auto"/>
              <w:lang w:val="en-CA" w:eastAsia="en-CA"/>
            </w:rPr>
          </w:pPr>
          <w:hyperlink w:anchor="_Toc433192995" w:history="1">
            <w:r w:rsidR="002B380F" w:rsidRPr="00ED507E">
              <w:rPr>
                <w:rStyle w:val="Hyperlink"/>
                <w:noProof/>
              </w:rPr>
              <w:t>Measuring Thermal Energy</w:t>
            </w:r>
          </w:hyperlink>
        </w:p>
        <w:p w:rsidR="002B380F" w:rsidRDefault="00984B7A">
          <w:pPr>
            <w:pStyle w:val="TOC2"/>
            <w:rPr>
              <w:noProof/>
              <w:color w:val="auto"/>
              <w:lang w:val="en-CA" w:eastAsia="en-CA"/>
            </w:rPr>
          </w:pPr>
          <w:hyperlink w:anchor="_Toc433192996" w:history="1">
            <w:r w:rsidR="002B380F" w:rsidRPr="00ED507E">
              <w:rPr>
                <w:rStyle w:val="Hyperlink"/>
                <w:noProof/>
              </w:rPr>
              <w:t>Specific Heat Capacity of a Metal</w:t>
            </w:r>
          </w:hyperlink>
        </w:p>
        <w:p w:rsidR="002B380F" w:rsidRDefault="00984B7A">
          <w:pPr>
            <w:pStyle w:val="TOC2"/>
            <w:rPr>
              <w:noProof/>
              <w:color w:val="auto"/>
              <w:lang w:val="en-CA" w:eastAsia="en-CA"/>
            </w:rPr>
          </w:pPr>
          <w:hyperlink w:anchor="_Toc433192997" w:history="1">
            <w:r w:rsidR="002B380F" w:rsidRPr="00ED507E">
              <w:rPr>
                <w:rStyle w:val="Hyperlink"/>
                <w:noProof/>
              </w:rPr>
              <w:t>Enthalpy of Neutralization</w:t>
            </w:r>
          </w:hyperlink>
        </w:p>
        <w:p w:rsidR="002B380F" w:rsidRDefault="00984B7A">
          <w:pPr>
            <w:pStyle w:val="TOC2"/>
            <w:rPr>
              <w:noProof/>
              <w:color w:val="auto"/>
              <w:lang w:val="en-CA" w:eastAsia="en-CA"/>
            </w:rPr>
          </w:pPr>
          <w:hyperlink w:anchor="_Toc433192998" w:history="1">
            <w:r w:rsidR="002B380F" w:rsidRPr="00ED507E">
              <w:rPr>
                <w:rStyle w:val="Hyperlink"/>
                <w:noProof/>
              </w:rPr>
              <w:t>Enthalpy of Solution</w:t>
            </w:r>
          </w:hyperlink>
        </w:p>
        <w:p w:rsidR="002B380F" w:rsidRDefault="00984B7A">
          <w:pPr>
            <w:pStyle w:val="TOC2"/>
            <w:rPr>
              <w:noProof/>
              <w:color w:val="auto"/>
              <w:lang w:val="en-CA" w:eastAsia="en-CA"/>
            </w:rPr>
          </w:pPr>
          <w:hyperlink w:anchor="_Toc433192999" w:history="1">
            <w:r w:rsidR="002B380F" w:rsidRPr="00ED507E">
              <w:rPr>
                <w:rStyle w:val="Hyperlink"/>
                <w:noProof/>
              </w:rPr>
              <w:t>Concept of the Experiment</w:t>
            </w:r>
          </w:hyperlink>
        </w:p>
        <w:p w:rsidR="002B380F" w:rsidRDefault="00984B7A">
          <w:pPr>
            <w:pStyle w:val="TOC1"/>
            <w:tabs>
              <w:tab w:val="right" w:leader="dot" w:pos="9350"/>
            </w:tabs>
            <w:rPr>
              <w:b w:val="0"/>
              <w:bCs w:val="0"/>
              <w:noProof/>
              <w:color w:val="auto"/>
              <w:sz w:val="22"/>
              <w:szCs w:val="22"/>
              <w:lang w:val="en-CA" w:eastAsia="en-CA"/>
            </w:rPr>
          </w:pPr>
          <w:hyperlink w:anchor="_Toc433193000" w:history="1">
            <w:r w:rsidR="002B380F" w:rsidRPr="00ED507E">
              <w:rPr>
                <w:rStyle w:val="Hyperlink"/>
                <w:noProof/>
              </w:rPr>
              <w:t>Procedure</w:t>
            </w:r>
            <w:r w:rsidR="002B380F">
              <w:rPr>
                <w:noProof/>
                <w:webHidden/>
              </w:rPr>
              <w:tab/>
            </w:r>
            <w:r w:rsidR="002B380F">
              <w:rPr>
                <w:noProof/>
                <w:webHidden/>
              </w:rPr>
              <w:fldChar w:fldCharType="begin"/>
            </w:r>
            <w:r w:rsidR="002B380F">
              <w:rPr>
                <w:noProof/>
                <w:webHidden/>
              </w:rPr>
              <w:instrText xml:space="preserve"> PAGEREF _Toc433193000 \h </w:instrText>
            </w:r>
            <w:r w:rsidR="002B380F">
              <w:rPr>
                <w:noProof/>
                <w:webHidden/>
              </w:rPr>
            </w:r>
            <w:r w:rsidR="002B380F">
              <w:rPr>
                <w:noProof/>
                <w:webHidden/>
              </w:rPr>
              <w:fldChar w:fldCharType="separate"/>
            </w:r>
            <w:r w:rsidR="000E5118">
              <w:rPr>
                <w:noProof/>
                <w:webHidden/>
              </w:rPr>
              <w:t>5</w:t>
            </w:r>
            <w:r w:rsidR="002B380F">
              <w:rPr>
                <w:noProof/>
                <w:webHidden/>
              </w:rPr>
              <w:fldChar w:fldCharType="end"/>
            </w:r>
          </w:hyperlink>
        </w:p>
        <w:p w:rsidR="002B380F" w:rsidRDefault="00984B7A">
          <w:pPr>
            <w:pStyle w:val="TOC1"/>
            <w:tabs>
              <w:tab w:val="right" w:leader="dot" w:pos="9350"/>
            </w:tabs>
            <w:rPr>
              <w:b w:val="0"/>
              <w:bCs w:val="0"/>
              <w:noProof/>
              <w:color w:val="auto"/>
              <w:sz w:val="22"/>
              <w:szCs w:val="22"/>
              <w:lang w:val="en-CA" w:eastAsia="en-CA"/>
            </w:rPr>
          </w:pPr>
          <w:hyperlink w:anchor="_Toc433193001" w:history="1">
            <w:r w:rsidR="002B380F" w:rsidRPr="00ED507E">
              <w:rPr>
                <w:rStyle w:val="Hyperlink"/>
                <w:noProof/>
              </w:rPr>
              <w:t>Data and Observations</w:t>
            </w:r>
            <w:r w:rsidR="002B380F">
              <w:rPr>
                <w:noProof/>
                <w:webHidden/>
              </w:rPr>
              <w:tab/>
            </w:r>
            <w:r w:rsidR="002B380F">
              <w:rPr>
                <w:noProof/>
                <w:webHidden/>
              </w:rPr>
              <w:fldChar w:fldCharType="begin"/>
            </w:r>
            <w:r w:rsidR="002B380F">
              <w:rPr>
                <w:noProof/>
                <w:webHidden/>
              </w:rPr>
              <w:instrText xml:space="preserve"> PAGEREF _Toc433193001 \h </w:instrText>
            </w:r>
            <w:r w:rsidR="002B380F">
              <w:rPr>
                <w:noProof/>
                <w:webHidden/>
              </w:rPr>
            </w:r>
            <w:r w:rsidR="002B380F">
              <w:rPr>
                <w:noProof/>
                <w:webHidden/>
              </w:rPr>
              <w:fldChar w:fldCharType="separate"/>
            </w:r>
            <w:r w:rsidR="000E5118">
              <w:rPr>
                <w:noProof/>
                <w:webHidden/>
              </w:rPr>
              <w:t>5</w:t>
            </w:r>
            <w:r w:rsidR="002B380F">
              <w:rPr>
                <w:noProof/>
                <w:webHidden/>
              </w:rPr>
              <w:fldChar w:fldCharType="end"/>
            </w:r>
          </w:hyperlink>
        </w:p>
        <w:p w:rsidR="002B380F" w:rsidRDefault="00984B7A">
          <w:pPr>
            <w:pStyle w:val="TOC2"/>
            <w:rPr>
              <w:noProof/>
              <w:color w:val="auto"/>
              <w:lang w:val="en-CA" w:eastAsia="en-CA"/>
            </w:rPr>
          </w:pPr>
          <w:hyperlink w:anchor="_Toc433193002" w:history="1">
            <w:r w:rsidR="002B380F" w:rsidRPr="00ED507E">
              <w:rPr>
                <w:rStyle w:val="Hyperlink"/>
                <w:noProof/>
              </w:rPr>
              <w:t>Recorded Data from Calorimeter</w:t>
            </w:r>
          </w:hyperlink>
        </w:p>
        <w:p w:rsidR="002B380F" w:rsidRDefault="00984B7A">
          <w:pPr>
            <w:pStyle w:val="TOC1"/>
            <w:tabs>
              <w:tab w:val="right" w:leader="dot" w:pos="9350"/>
            </w:tabs>
            <w:rPr>
              <w:b w:val="0"/>
              <w:bCs w:val="0"/>
              <w:noProof/>
              <w:color w:val="auto"/>
              <w:sz w:val="22"/>
              <w:szCs w:val="22"/>
              <w:lang w:val="en-CA" w:eastAsia="en-CA"/>
            </w:rPr>
          </w:pPr>
          <w:hyperlink w:anchor="_Toc433193003" w:history="1">
            <w:r w:rsidR="002B380F" w:rsidRPr="00ED507E">
              <w:rPr>
                <w:rStyle w:val="Hyperlink"/>
                <w:noProof/>
              </w:rPr>
              <w:t>Calculations</w:t>
            </w:r>
            <w:r w:rsidR="002B380F">
              <w:rPr>
                <w:noProof/>
                <w:webHidden/>
              </w:rPr>
              <w:tab/>
            </w:r>
            <w:r w:rsidR="002B380F">
              <w:rPr>
                <w:noProof/>
                <w:webHidden/>
              </w:rPr>
              <w:fldChar w:fldCharType="begin"/>
            </w:r>
            <w:r w:rsidR="002B380F">
              <w:rPr>
                <w:noProof/>
                <w:webHidden/>
              </w:rPr>
              <w:instrText xml:space="preserve"> PAGEREF _Toc433193003 \h </w:instrText>
            </w:r>
            <w:r w:rsidR="002B380F">
              <w:rPr>
                <w:noProof/>
                <w:webHidden/>
              </w:rPr>
            </w:r>
            <w:r w:rsidR="002B380F">
              <w:rPr>
                <w:noProof/>
                <w:webHidden/>
              </w:rPr>
              <w:fldChar w:fldCharType="separate"/>
            </w:r>
            <w:r w:rsidR="000E5118">
              <w:rPr>
                <w:noProof/>
                <w:webHidden/>
              </w:rPr>
              <w:t>9</w:t>
            </w:r>
            <w:r w:rsidR="002B380F">
              <w:rPr>
                <w:noProof/>
                <w:webHidden/>
              </w:rPr>
              <w:fldChar w:fldCharType="end"/>
            </w:r>
          </w:hyperlink>
        </w:p>
        <w:p w:rsidR="002B380F" w:rsidRDefault="00984B7A">
          <w:pPr>
            <w:pStyle w:val="TOC2"/>
            <w:rPr>
              <w:noProof/>
              <w:color w:val="auto"/>
              <w:lang w:val="en-CA" w:eastAsia="en-CA"/>
            </w:rPr>
          </w:pPr>
          <w:hyperlink w:anchor="_Toc433193004" w:history="1">
            <w:r w:rsidR="002B380F" w:rsidRPr="00ED507E">
              <w:rPr>
                <w:rStyle w:val="Hyperlink"/>
                <w:noProof/>
              </w:rPr>
              <w:t>Metal - Zn</w:t>
            </w:r>
          </w:hyperlink>
        </w:p>
        <w:p w:rsidR="002B380F" w:rsidRDefault="00984B7A">
          <w:pPr>
            <w:pStyle w:val="TOC2"/>
            <w:rPr>
              <w:noProof/>
              <w:color w:val="auto"/>
              <w:lang w:val="en-CA" w:eastAsia="en-CA"/>
            </w:rPr>
          </w:pPr>
          <w:hyperlink w:anchor="_Toc433193005" w:history="1">
            <w:r w:rsidR="002B380F" w:rsidRPr="00ED507E">
              <w:rPr>
                <w:rStyle w:val="Hyperlink"/>
                <w:noProof/>
                <w:lang w:val="fr-CA"/>
              </w:rPr>
              <w:t>Acid</w:t>
            </w:r>
          </w:hyperlink>
        </w:p>
        <w:p w:rsidR="002B380F" w:rsidRDefault="00984B7A">
          <w:pPr>
            <w:pStyle w:val="TOC2"/>
            <w:rPr>
              <w:noProof/>
              <w:color w:val="auto"/>
              <w:lang w:val="en-CA" w:eastAsia="en-CA"/>
            </w:rPr>
          </w:pPr>
          <w:hyperlink w:anchor="_Toc433193006" w:history="1">
            <w:r w:rsidR="002B380F" w:rsidRPr="00ED507E">
              <w:rPr>
                <w:rStyle w:val="Hyperlink"/>
                <w:noProof/>
              </w:rPr>
              <w:t>Salt B</w:t>
            </w:r>
          </w:hyperlink>
        </w:p>
        <w:p w:rsidR="002B380F" w:rsidRDefault="00984B7A">
          <w:pPr>
            <w:pStyle w:val="TOC1"/>
            <w:tabs>
              <w:tab w:val="right" w:leader="dot" w:pos="9350"/>
            </w:tabs>
            <w:rPr>
              <w:b w:val="0"/>
              <w:bCs w:val="0"/>
              <w:noProof/>
              <w:color w:val="auto"/>
              <w:sz w:val="22"/>
              <w:szCs w:val="22"/>
              <w:lang w:val="en-CA" w:eastAsia="en-CA"/>
            </w:rPr>
          </w:pPr>
          <w:hyperlink w:anchor="_Toc433193007" w:history="1">
            <w:r w:rsidR="002B380F" w:rsidRPr="00ED507E">
              <w:rPr>
                <w:rStyle w:val="Hyperlink"/>
                <w:noProof/>
                <w:lang w:val="en-CA"/>
              </w:rPr>
              <w:t>Discussion</w:t>
            </w:r>
            <w:r w:rsidR="002B380F">
              <w:rPr>
                <w:noProof/>
                <w:webHidden/>
              </w:rPr>
              <w:tab/>
            </w:r>
            <w:r w:rsidR="002B380F">
              <w:rPr>
                <w:noProof/>
                <w:webHidden/>
              </w:rPr>
              <w:fldChar w:fldCharType="begin"/>
            </w:r>
            <w:r w:rsidR="002B380F">
              <w:rPr>
                <w:noProof/>
                <w:webHidden/>
              </w:rPr>
              <w:instrText xml:space="preserve"> PAGEREF _Toc433193007 \h </w:instrText>
            </w:r>
            <w:r w:rsidR="002B380F">
              <w:rPr>
                <w:noProof/>
                <w:webHidden/>
              </w:rPr>
            </w:r>
            <w:r w:rsidR="002B380F">
              <w:rPr>
                <w:noProof/>
                <w:webHidden/>
              </w:rPr>
              <w:fldChar w:fldCharType="separate"/>
            </w:r>
            <w:r w:rsidR="000E5118">
              <w:rPr>
                <w:noProof/>
                <w:webHidden/>
              </w:rPr>
              <w:t>13</w:t>
            </w:r>
            <w:r w:rsidR="002B380F">
              <w:rPr>
                <w:noProof/>
                <w:webHidden/>
              </w:rPr>
              <w:fldChar w:fldCharType="end"/>
            </w:r>
          </w:hyperlink>
        </w:p>
        <w:p w:rsidR="002B380F" w:rsidRDefault="00984B7A">
          <w:pPr>
            <w:pStyle w:val="TOC1"/>
            <w:tabs>
              <w:tab w:val="right" w:leader="dot" w:pos="9350"/>
            </w:tabs>
            <w:rPr>
              <w:b w:val="0"/>
              <w:bCs w:val="0"/>
              <w:noProof/>
              <w:color w:val="auto"/>
              <w:sz w:val="22"/>
              <w:szCs w:val="22"/>
              <w:lang w:val="en-CA" w:eastAsia="en-CA"/>
            </w:rPr>
          </w:pPr>
          <w:hyperlink w:anchor="_Toc433193008" w:history="1">
            <w:r w:rsidR="002B380F" w:rsidRPr="00ED507E">
              <w:rPr>
                <w:rStyle w:val="Hyperlink"/>
                <w:noProof/>
                <w:lang w:val="en-CA"/>
              </w:rPr>
              <w:t>Conclusions</w:t>
            </w:r>
            <w:r w:rsidR="002B380F">
              <w:rPr>
                <w:noProof/>
                <w:webHidden/>
              </w:rPr>
              <w:tab/>
            </w:r>
            <w:r w:rsidR="002B380F">
              <w:rPr>
                <w:noProof/>
                <w:webHidden/>
              </w:rPr>
              <w:fldChar w:fldCharType="begin"/>
            </w:r>
            <w:r w:rsidR="002B380F">
              <w:rPr>
                <w:noProof/>
                <w:webHidden/>
              </w:rPr>
              <w:instrText xml:space="preserve"> PAGEREF _Toc433193008 \h </w:instrText>
            </w:r>
            <w:r w:rsidR="002B380F">
              <w:rPr>
                <w:noProof/>
                <w:webHidden/>
              </w:rPr>
            </w:r>
            <w:r w:rsidR="002B380F">
              <w:rPr>
                <w:noProof/>
                <w:webHidden/>
              </w:rPr>
              <w:fldChar w:fldCharType="separate"/>
            </w:r>
            <w:r w:rsidR="000E5118">
              <w:rPr>
                <w:noProof/>
                <w:webHidden/>
              </w:rPr>
              <w:t>13</w:t>
            </w:r>
            <w:r w:rsidR="002B380F">
              <w:rPr>
                <w:noProof/>
                <w:webHidden/>
              </w:rPr>
              <w:fldChar w:fldCharType="end"/>
            </w:r>
          </w:hyperlink>
        </w:p>
        <w:p w:rsidR="002B380F" w:rsidRDefault="00984B7A">
          <w:pPr>
            <w:pStyle w:val="TOC1"/>
            <w:tabs>
              <w:tab w:val="right" w:leader="dot" w:pos="9350"/>
            </w:tabs>
            <w:rPr>
              <w:b w:val="0"/>
              <w:bCs w:val="0"/>
              <w:noProof/>
              <w:color w:val="auto"/>
              <w:sz w:val="22"/>
              <w:szCs w:val="22"/>
              <w:lang w:val="en-CA" w:eastAsia="en-CA"/>
            </w:rPr>
          </w:pPr>
          <w:hyperlink w:anchor="_Toc433193009" w:history="1">
            <w:r w:rsidR="002B380F" w:rsidRPr="00ED507E">
              <w:rPr>
                <w:rStyle w:val="Hyperlink"/>
                <w:noProof/>
                <w:lang w:val="en-CA"/>
              </w:rPr>
              <w:t>Appendix</w:t>
            </w:r>
            <w:r w:rsidR="002B380F">
              <w:rPr>
                <w:noProof/>
                <w:webHidden/>
              </w:rPr>
              <w:tab/>
            </w:r>
            <w:r w:rsidR="002B380F">
              <w:rPr>
                <w:noProof/>
                <w:webHidden/>
              </w:rPr>
              <w:fldChar w:fldCharType="begin"/>
            </w:r>
            <w:r w:rsidR="002B380F">
              <w:rPr>
                <w:noProof/>
                <w:webHidden/>
              </w:rPr>
              <w:instrText xml:space="preserve"> PAGEREF _Toc433193009 \h </w:instrText>
            </w:r>
            <w:r w:rsidR="002B380F">
              <w:rPr>
                <w:noProof/>
                <w:webHidden/>
              </w:rPr>
            </w:r>
            <w:r w:rsidR="002B380F">
              <w:rPr>
                <w:noProof/>
                <w:webHidden/>
              </w:rPr>
              <w:fldChar w:fldCharType="separate"/>
            </w:r>
            <w:r w:rsidR="000E5118">
              <w:rPr>
                <w:noProof/>
                <w:webHidden/>
              </w:rPr>
              <w:t>14</w:t>
            </w:r>
            <w:r w:rsidR="002B380F">
              <w:rPr>
                <w:noProof/>
                <w:webHidden/>
              </w:rPr>
              <w:fldChar w:fldCharType="end"/>
            </w:r>
          </w:hyperlink>
        </w:p>
        <w:p w:rsidR="008F206B" w:rsidRDefault="00122455">
          <w:r>
            <w:rPr>
              <w:b/>
              <w:bCs/>
              <w:sz w:val="26"/>
              <w:szCs w:val="26"/>
            </w:rPr>
            <w:fldChar w:fldCharType="end"/>
          </w:r>
        </w:p>
      </w:sdtContent>
    </w:sdt>
    <w:p w:rsidR="008F206B" w:rsidRDefault="008F206B">
      <w:pPr>
        <w:sectPr w:rsidR="008F206B">
          <w:pgSz w:w="12240" w:h="15840" w:code="1"/>
          <w:pgMar w:top="1080" w:right="1440" w:bottom="1080" w:left="1440" w:header="720" w:footer="576" w:gutter="0"/>
          <w:pgNumType w:start="0"/>
          <w:cols w:space="720"/>
          <w:titlePg/>
          <w:docGrid w:linePitch="360"/>
        </w:sectPr>
      </w:pPr>
    </w:p>
    <w:p w:rsidR="008F206B" w:rsidRDefault="00122455">
      <w:pPr>
        <w:pStyle w:val="Heading1"/>
      </w:pPr>
      <w:bookmarkStart w:id="0" w:name="_Toc433192991"/>
      <w:r>
        <w:lastRenderedPageBreak/>
        <w:t>Introduction</w:t>
      </w:r>
      <w:bookmarkEnd w:id="0"/>
    </w:p>
    <w:p w:rsidR="008F206B" w:rsidRDefault="006B1DAF">
      <w:r>
        <w:t>Background about the Experiment. Equations that are used. Theory and limitations of Theory used</w:t>
      </w:r>
      <w:r w:rsidR="00FA2199">
        <w:t xml:space="preserve"> Reference one other source other than text or lab manual</w:t>
      </w:r>
    </w:p>
    <w:p w:rsidR="000A4DA8" w:rsidRDefault="000A4DA8">
      <w:r>
        <w:t>The purpose of this experiment is to use various types of experiments to calculate the enthalpies of a variety of different types of reactions. Within the experiment we will attempt to:</w:t>
      </w:r>
    </w:p>
    <w:p w:rsidR="000A4DA8" w:rsidRDefault="000A4DA8" w:rsidP="000A4DA8">
      <w:pPr>
        <w:pStyle w:val="ListParagraph"/>
        <w:numPr>
          <w:ilvl w:val="0"/>
          <w:numId w:val="4"/>
        </w:numPr>
      </w:pPr>
      <w:r>
        <w:t>Determine the specific heat capacity and then approximate the molar mass of a metal</w:t>
      </w:r>
    </w:p>
    <w:p w:rsidR="000A4DA8" w:rsidRDefault="000A4DA8" w:rsidP="000A4DA8">
      <w:pPr>
        <w:pStyle w:val="ListParagraph"/>
        <w:numPr>
          <w:ilvl w:val="0"/>
          <w:numId w:val="4"/>
        </w:numPr>
      </w:pPr>
      <w:r>
        <w:t>Using a strong acid and a strong base, determine the enthalpy of the reaction between them</w:t>
      </w:r>
    </w:p>
    <w:p w:rsidR="000A4DA8" w:rsidRDefault="000A4DA8" w:rsidP="000A4DA8">
      <w:pPr>
        <w:pStyle w:val="ListParagraph"/>
        <w:numPr>
          <w:ilvl w:val="0"/>
          <w:numId w:val="4"/>
        </w:numPr>
      </w:pPr>
      <w:r>
        <w:t>Determine the identity and enthalpy of a solution of an unknown salt.</w:t>
      </w:r>
    </w:p>
    <w:p w:rsidR="008F206B" w:rsidRDefault="000A4DA8">
      <w:pPr>
        <w:pStyle w:val="Heading2"/>
      </w:pPr>
      <w:bookmarkStart w:id="1" w:name="_Toc433192992"/>
      <w:r>
        <w:t>Background</w:t>
      </w:r>
      <w:bookmarkEnd w:id="1"/>
    </w:p>
    <w:p w:rsidR="002B380F" w:rsidRDefault="000A4DA8">
      <w:pPr>
        <w:sectPr w:rsidR="002B380F">
          <w:footerReference w:type="default" r:id="rId12"/>
          <w:pgSz w:w="12240" w:h="15840" w:code="1"/>
          <w:pgMar w:top="1080" w:right="1440" w:bottom="1080" w:left="1440" w:header="720" w:footer="720" w:gutter="0"/>
          <w:cols w:space="720"/>
          <w:docGrid w:linePitch="360"/>
        </w:sectPr>
      </w:pPr>
      <w:r>
        <w:t>In order to understand enthalpy of reactions one must begin the standard heat of formation, ∆</w:t>
      </w:r>
      <w:r w:rsidRPr="000A4DA8">
        <w:rPr>
          <w:vertAlign w:val="subscript"/>
        </w:rPr>
        <w:t>f</w:t>
      </w:r>
      <w:r>
        <w:t>Hº. ∆</w:t>
      </w:r>
      <w:r w:rsidRPr="000A4DA8">
        <w:rPr>
          <w:vertAlign w:val="subscript"/>
        </w:rPr>
        <w:t>f</w:t>
      </w:r>
      <w:r>
        <w:t>Hº is a value given to the amount of energy absorbed or released upon the formation of one mole of a substance from its elements in their standard states. “Standard states is usually defined at a pressure of one bar and a temperature of 25 ºC”</w:t>
      </w:r>
    </w:p>
    <w:p w:rsidR="000A4DA8" w:rsidRDefault="000A4DA8">
      <w:r>
        <w:rPr>
          <w:rStyle w:val="FootnoteReference"/>
        </w:rPr>
        <w:footnoteReference w:id="1"/>
      </w:r>
      <w:r>
        <w:t xml:space="preserve">. Elements are in their standard state are given an arbitrary value of enthalpy of 0, as this is their most stable state. Therefore, when measuring the enthalpy of a reaction we look to the change in energy needed for a reaction to occur. This energy could be released into the environment, as an exothermic reaction, or absorbed from the environment in an endothermic reaction. </w:t>
      </w:r>
    </w:p>
    <w:p w:rsidR="008F206B" w:rsidRDefault="000A4DA8">
      <w:pPr>
        <w:pStyle w:val="Heading2"/>
      </w:pPr>
      <w:bookmarkStart w:id="2" w:name="_Toc433192993"/>
      <w:r>
        <w:t>Hess Law</w:t>
      </w:r>
      <w:bookmarkEnd w:id="2"/>
    </w:p>
    <w:p w:rsidR="000A4DA8" w:rsidRDefault="000A4DA8" w:rsidP="000A4DA8">
      <w:r>
        <w:t>In some cases measuring the enthalpy of a given reaction cannot be easily done. Hess Law states we can calculate the enthalpy of a reaction by comparing the ∆</w:t>
      </w:r>
      <w:r w:rsidRPr="000A4DA8">
        <w:rPr>
          <w:vertAlign w:val="subscript"/>
        </w:rPr>
        <w:t>f</w:t>
      </w:r>
      <w:r>
        <w:t>Hº of the reactants vs the ∆</w:t>
      </w:r>
      <w:r w:rsidRPr="000A4DA8">
        <w:rPr>
          <w:vertAlign w:val="subscript"/>
        </w:rPr>
        <w:t>f</w:t>
      </w:r>
      <w:r>
        <w:t>Hº of the products. This looks like:</w:t>
      </w:r>
    </w:p>
    <w:p w:rsidR="000A4DA8" w:rsidRPr="000A4DA8" w:rsidRDefault="000A4DA8" w:rsidP="00356E8B">
      <w:pPr>
        <w:ind w:firstLine="720"/>
      </w:pPr>
      <w:r>
        <w:t>∆</w:t>
      </w:r>
      <w:r w:rsidRPr="000A4DA8">
        <w:rPr>
          <w:vertAlign w:val="subscript"/>
        </w:rPr>
        <w:t>f</w:t>
      </w:r>
      <w:r>
        <w:t>Hº</w:t>
      </w:r>
      <w:r w:rsidRPr="000A4DA8">
        <w:rPr>
          <w:vertAlign w:val="subscript"/>
        </w:rPr>
        <w:t>reaction</w:t>
      </w:r>
      <w:r>
        <w:t xml:space="preserve"> = Σ∆</w:t>
      </w:r>
      <w:r w:rsidRPr="000A4DA8">
        <w:rPr>
          <w:vertAlign w:val="subscript"/>
        </w:rPr>
        <w:t>f</w:t>
      </w:r>
      <w:r>
        <w:t>Hº(products) - Σ∆</w:t>
      </w:r>
      <w:r w:rsidRPr="000A4DA8">
        <w:rPr>
          <w:vertAlign w:val="subscript"/>
        </w:rPr>
        <w:t>f</w:t>
      </w:r>
      <w:r>
        <w:t>Hº(reactants)</w:t>
      </w:r>
      <w:r>
        <w:rPr>
          <w:rStyle w:val="FootnoteReference"/>
        </w:rPr>
        <w:footnoteReference w:id="2"/>
      </w:r>
      <w:r w:rsidR="00356E8B">
        <w:t xml:space="preserve"> </w:t>
      </w:r>
      <w:r w:rsidR="00356E8B">
        <w:tab/>
      </w:r>
      <w:r w:rsidR="00356E8B">
        <w:tab/>
      </w:r>
      <w:r w:rsidR="00356E8B">
        <w:tab/>
      </w:r>
      <w:r w:rsidR="00356E8B">
        <w:tab/>
      </w:r>
      <w:r w:rsidR="00356E8B">
        <w:tab/>
      </w:r>
      <w:r w:rsidR="00356E8B">
        <w:tab/>
        <w:t>[1]</w:t>
      </w:r>
    </w:p>
    <w:p w:rsidR="008F206B" w:rsidRDefault="000A4DA8">
      <w:pPr>
        <w:pStyle w:val="Heading2"/>
      </w:pPr>
      <w:bookmarkStart w:id="3" w:name="_Toc433192994"/>
      <w:r>
        <w:t>Calorimetry</w:t>
      </w:r>
      <w:bookmarkEnd w:id="3"/>
    </w:p>
    <w:p w:rsidR="008F206B" w:rsidRDefault="001A5FB2" w:rsidP="00E23FCA">
      <w:pPr>
        <w:tabs>
          <w:tab w:val="left" w:pos="3168"/>
        </w:tabs>
      </w:pPr>
      <w:r>
        <w:t>A calorimeter is a device used to measure and quantify the thermal changes that occur during a chemical change. One of the simplest types of calorimeters is the “coffee cup calorimeter”. It consists of two nested Styrofoam cups with a lid and a thermometer. The Styrofoam cups provide insulation so that no heat is lost to, or gained from, the surroundings. This allows the thermal changes due to the reaction be measured. There are more complex and accurate versions of the calorimeter but for the purposes of this experiment the “coffee cup calorimeter” will suffice.</w:t>
      </w:r>
    </w:p>
    <w:p w:rsidR="008F206B" w:rsidRDefault="001A5FB2">
      <w:pPr>
        <w:pStyle w:val="Heading2"/>
      </w:pPr>
      <w:bookmarkStart w:id="4" w:name="_Toc433192995"/>
      <w:r>
        <w:t>Measuring Thermal Energy</w:t>
      </w:r>
      <w:bookmarkEnd w:id="4"/>
    </w:p>
    <w:p w:rsidR="00931BAE" w:rsidRDefault="001A5FB2" w:rsidP="001A5FB2">
      <w:r>
        <w:t>Thermal energy can be measured and quantified in a number of different ways. Simply, thermal energy is a way of measuring the kin</w:t>
      </w:r>
      <w:r w:rsidR="00931BAE">
        <w:t>eti</w:t>
      </w:r>
      <w:r>
        <w:t xml:space="preserve">c </w:t>
      </w:r>
      <w:r w:rsidR="00931BAE">
        <w:t>of molecules and is usually expressed as a temperature. Molecules with a higher kinetic energy are moving faster and are said to have a higher temperature.</w:t>
      </w:r>
    </w:p>
    <w:p w:rsidR="001A5FB2" w:rsidRDefault="00931BAE" w:rsidP="001A5FB2">
      <w:r>
        <w:lastRenderedPageBreak/>
        <w:t>How molecules react to a change in kinetic energy, or temperature, is important in this experiment. The specific heat capacity of a substance is the amount of thermal energy required to heat one gram of that substance one degree</w:t>
      </w:r>
      <w:r>
        <w:rPr>
          <w:rStyle w:val="FootnoteReference"/>
        </w:rPr>
        <w:footnoteReference w:id="3"/>
      </w:r>
      <w:r>
        <w:t>, Celsius or Kelvin.</w:t>
      </w:r>
      <w:r w:rsidR="001A5FB2">
        <w:t xml:space="preserve"> </w:t>
      </w:r>
      <w:r>
        <w:t>This value does not change with respect to the amount of the substance, it is an intensive property. On the other hand, heat capacity (note the word specific is missing) is an extensive property which means that it is dependent on the mass of the substance. Using water as an example, if we look at the specific heat capacity the value would be the same if we were heating a rain drop or a lake. For heat capacity, in the same experiment the value for the larger mass would be much bigger.</w:t>
      </w:r>
    </w:p>
    <w:p w:rsidR="00931BAE" w:rsidRDefault="00931BAE" w:rsidP="001A5FB2">
      <w:r>
        <w:t>The specific heat capacity of a metal can be determined by heating the metal and submersing it into a known quantity of water. The heat (q</w:t>
      </w:r>
      <w:r w:rsidR="00356E8B" w:rsidRPr="00356E8B">
        <w:rPr>
          <w:vertAlign w:val="subscript"/>
        </w:rPr>
        <w:t>metal</w:t>
      </w:r>
      <w:r>
        <w:t>) lost by the metal is equal to the heat (q</w:t>
      </w:r>
      <w:r w:rsidR="00356E8B" w:rsidRPr="00356E8B">
        <w:rPr>
          <w:vertAlign w:val="subscript"/>
        </w:rPr>
        <w:t>water</w:t>
      </w:r>
      <w:r>
        <w:t>) gained by the water.</w:t>
      </w:r>
      <w:r w:rsidR="00356E8B">
        <w:t xml:space="preserve"> A negative sign is added to the metal to signfy the loss of heat, thus:</w:t>
      </w:r>
    </w:p>
    <w:p w:rsidR="00356E8B" w:rsidRPr="00356E8B" w:rsidRDefault="00356E8B" w:rsidP="00356E8B">
      <w:pPr>
        <w:ind w:firstLine="720"/>
      </w:pPr>
      <w:r>
        <w:t>-q</w:t>
      </w:r>
      <w:r w:rsidRPr="00356E8B">
        <w:rPr>
          <w:vertAlign w:val="subscript"/>
        </w:rPr>
        <w:t>metal</w:t>
      </w:r>
      <w:r>
        <w:t xml:space="preserve"> = q</w:t>
      </w:r>
      <w:r w:rsidRPr="00356E8B">
        <w:rPr>
          <w:vertAlign w:val="subscript"/>
        </w:rPr>
        <w:t>water</w:t>
      </w:r>
      <w:r>
        <w:rPr>
          <w:vertAlign w:val="subscript"/>
        </w:rPr>
        <w:tab/>
      </w:r>
      <w:r>
        <w:rPr>
          <w:vertAlign w:val="subscript"/>
        </w:rPr>
        <w:tab/>
      </w:r>
      <w:r>
        <w:rPr>
          <w:vertAlign w:val="subscript"/>
        </w:rPr>
        <w:tab/>
      </w:r>
      <w:r>
        <w:rPr>
          <w:vertAlign w:val="subscript"/>
        </w:rPr>
        <w:tab/>
      </w:r>
      <w:r>
        <w:rPr>
          <w:vertAlign w:val="subscript"/>
        </w:rPr>
        <w:tab/>
      </w:r>
      <w:r>
        <w:rPr>
          <w:vertAlign w:val="subscript"/>
        </w:rPr>
        <w:tab/>
      </w:r>
      <w:r>
        <w:rPr>
          <w:vertAlign w:val="subscript"/>
        </w:rPr>
        <w:tab/>
      </w:r>
      <w:r>
        <w:rPr>
          <w:vertAlign w:val="subscript"/>
        </w:rPr>
        <w:tab/>
      </w:r>
      <w:r>
        <w:rPr>
          <w:vertAlign w:val="subscript"/>
        </w:rPr>
        <w:tab/>
      </w:r>
      <w:r>
        <w:rPr>
          <w:vertAlign w:val="subscript"/>
        </w:rPr>
        <w:tab/>
      </w:r>
      <w:r>
        <w:t>[2]</w:t>
      </w:r>
    </w:p>
    <w:p w:rsidR="00356E8B" w:rsidRDefault="00356E8B" w:rsidP="00356E8B">
      <w:pPr>
        <w:pStyle w:val="Heading2"/>
      </w:pPr>
      <w:bookmarkStart w:id="5" w:name="_Toc433192996"/>
      <w:r>
        <w:t>Specific Heat Capacity of a Metal</w:t>
      </w:r>
      <w:bookmarkEnd w:id="5"/>
    </w:p>
    <w:p w:rsidR="00356E8B" w:rsidRDefault="00356E8B" w:rsidP="00356E8B">
      <w:r>
        <w:t>It is important that we understand how q in the previous equation is determined. This will allow us to use the information recorded in the calorimeter to find a number of different variables. The general equation relating the transfer of thermal energy is:</w:t>
      </w:r>
    </w:p>
    <w:p w:rsidR="00356E8B" w:rsidRDefault="00356E8B" w:rsidP="00356E8B">
      <w:pPr>
        <w:ind w:firstLine="720"/>
      </w:pPr>
      <w:r>
        <w:t>q</w:t>
      </w:r>
      <w:r w:rsidR="00E33708">
        <w:t xml:space="preserve"> = (m)(c)(</w:t>
      </w:r>
      <w:r>
        <w:t>∆T</w:t>
      </w:r>
      <w:r w:rsidR="00E33708">
        <w:t>)</w:t>
      </w:r>
      <w:r>
        <w:t xml:space="preserve"> </w:t>
      </w:r>
      <w:r>
        <w:tab/>
      </w:r>
      <w:r>
        <w:tab/>
      </w:r>
      <w:r>
        <w:tab/>
      </w:r>
      <w:r>
        <w:tab/>
      </w:r>
      <w:r>
        <w:tab/>
      </w:r>
      <w:r>
        <w:tab/>
      </w:r>
      <w:r>
        <w:tab/>
      </w:r>
      <w:r>
        <w:tab/>
      </w:r>
      <w:r>
        <w:tab/>
      </w:r>
      <w:r>
        <w:tab/>
        <w:t>[3]</w:t>
      </w:r>
    </w:p>
    <w:p w:rsidR="00356E8B" w:rsidRPr="00356E8B" w:rsidRDefault="00356E8B" w:rsidP="00356E8B">
      <w:pPr>
        <w:ind w:firstLine="720"/>
      </w:pPr>
      <w:r>
        <w:t xml:space="preserve">Where </w:t>
      </w:r>
      <w:r>
        <w:tab/>
        <w:t>m = mass of substance</w:t>
      </w:r>
    </w:p>
    <w:p w:rsidR="00356E8B" w:rsidRDefault="00356E8B" w:rsidP="001A5FB2">
      <w:r>
        <w:tab/>
      </w:r>
      <w:r>
        <w:tab/>
        <w:t>c = specific heat capacity of substance</w:t>
      </w:r>
    </w:p>
    <w:p w:rsidR="00356E8B" w:rsidRDefault="00356E8B" w:rsidP="001A5FB2">
      <w:r>
        <w:tab/>
      </w:r>
      <w:r>
        <w:tab/>
        <w:t>∆T = change in temperature expressed as T</w:t>
      </w:r>
      <w:r w:rsidRPr="00356E8B">
        <w:rPr>
          <w:vertAlign w:val="subscript"/>
        </w:rPr>
        <w:t>final</w:t>
      </w:r>
      <w:r>
        <w:t xml:space="preserve"> - T</w:t>
      </w:r>
      <w:r w:rsidRPr="00356E8B">
        <w:rPr>
          <w:vertAlign w:val="subscript"/>
        </w:rPr>
        <w:t>initial</w:t>
      </w:r>
    </w:p>
    <w:p w:rsidR="00356E8B" w:rsidRDefault="00356E8B" w:rsidP="001A5FB2">
      <w:r>
        <w:t xml:space="preserve">If we combine equation [2] and [3] we see that heat lost by the metal is recovered by the water. With no loss to the environment due to the calorimeter, and ∆T recorded we are able to solve for either c or m depending on the information given. </w:t>
      </w:r>
      <w:r w:rsidR="000F79E6">
        <w:t>It is important to note that the sign of the answer is important, it shows if heat is gained or lost in the reaction. Also, the specific heat capacity for water is 4.18 J/gºC</w:t>
      </w:r>
      <w:r w:rsidR="000F79E6">
        <w:rPr>
          <w:rStyle w:val="FootnoteReference"/>
        </w:rPr>
        <w:footnoteReference w:id="4"/>
      </w:r>
      <w:r w:rsidR="000F79E6">
        <w:t xml:space="preserve">. </w:t>
      </w:r>
      <w:r>
        <w:t>The combined formula is:</w:t>
      </w:r>
    </w:p>
    <w:p w:rsidR="00356E8B" w:rsidRDefault="00356E8B" w:rsidP="001A5FB2">
      <w:r>
        <w:tab/>
      </w:r>
      <w:r w:rsidR="000F79E6">
        <w:t>-(m</w:t>
      </w:r>
      <w:r w:rsidR="000F79E6" w:rsidRPr="000F79E6">
        <w:rPr>
          <w:vertAlign w:val="subscript"/>
        </w:rPr>
        <w:t>metal</w:t>
      </w:r>
      <w:r w:rsidR="000F79E6">
        <w:t>)(c</w:t>
      </w:r>
      <w:r w:rsidR="000F79E6" w:rsidRPr="000F79E6">
        <w:rPr>
          <w:vertAlign w:val="subscript"/>
        </w:rPr>
        <w:t>metal</w:t>
      </w:r>
      <w:r w:rsidR="000F79E6">
        <w:t>)(∆T</w:t>
      </w:r>
      <w:r w:rsidR="000F79E6" w:rsidRPr="000F79E6">
        <w:rPr>
          <w:vertAlign w:val="subscript"/>
        </w:rPr>
        <w:t>metal</w:t>
      </w:r>
      <w:r w:rsidR="000F79E6">
        <w:t>) = (m</w:t>
      </w:r>
      <w:r w:rsidR="000F79E6">
        <w:rPr>
          <w:vertAlign w:val="subscript"/>
        </w:rPr>
        <w:t>water</w:t>
      </w:r>
      <w:r w:rsidR="000F79E6">
        <w:t>)(c</w:t>
      </w:r>
      <w:r w:rsidR="000F79E6">
        <w:rPr>
          <w:vertAlign w:val="subscript"/>
        </w:rPr>
        <w:t>water</w:t>
      </w:r>
      <w:r w:rsidR="000F79E6">
        <w:t>)(∆T</w:t>
      </w:r>
      <w:r w:rsidR="000F79E6">
        <w:rPr>
          <w:vertAlign w:val="subscript"/>
        </w:rPr>
        <w:t>water</w:t>
      </w:r>
      <w:r w:rsidR="000F79E6">
        <w:t xml:space="preserve">)  </w:t>
      </w:r>
      <w:r w:rsidR="000F79E6">
        <w:tab/>
      </w:r>
      <w:r w:rsidR="000F79E6">
        <w:tab/>
      </w:r>
      <w:r w:rsidR="000F79E6">
        <w:tab/>
      </w:r>
      <w:r w:rsidR="000F79E6">
        <w:tab/>
      </w:r>
      <w:r w:rsidR="000F79E6">
        <w:tab/>
      </w:r>
      <w:r w:rsidR="000F79E6">
        <w:tab/>
        <w:t>[4]</w:t>
      </w:r>
    </w:p>
    <w:p w:rsidR="00356E8B" w:rsidRDefault="000F79E6" w:rsidP="001A5FB2">
      <w:r>
        <w:t>In 1819, Dulong and Petit proposed that one mole of all metals have roughly the same specific heat capacity and derived the following equation:</w:t>
      </w:r>
    </w:p>
    <w:p w:rsidR="000F79E6" w:rsidRDefault="000F79E6" w:rsidP="000F79E6">
      <w:pPr>
        <w:ind w:firstLine="720"/>
      </w:pPr>
      <w:r>
        <w:t>c</w:t>
      </w:r>
      <w:r w:rsidRPr="000F79E6">
        <w:rPr>
          <w:vertAlign w:val="subscript"/>
        </w:rPr>
        <w:t>metal</w:t>
      </w:r>
      <w:r>
        <w:t xml:space="preserve"> x MM</w:t>
      </w:r>
      <w:r>
        <w:rPr>
          <w:vertAlign w:val="subscript"/>
        </w:rPr>
        <w:t>metal</w:t>
      </w:r>
      <w:r>
        <w:t xml:space="preserve"> = 25 J/molºC</w:t>
      </w:r>
    </w:p>
    <w:p w:rsidR="000F79E6" w:rsidRDefault="000F79E6" w:rsidP="000F79E6">
      <w:r>
        <w:tab/>
        <w:t xml:space="preserve">Where </w:t>
      </w:r>
      <w:r>
        <w:tab/>
        <w:t>MM</w:t>
      </w:r>
      <w:r>
        <w:rPr>
          <w:vertAlign w:val="subscript"/>
        </w:rPr>
        <w:t>metal</w:t>
      </w:r>
      <w:r>
        <w:t xml:space="preserve"> = molar mass of the metal</w:t>
      </w:r>
    </w:p>
    <w:p w:rsidR="000F79E6" w:rsidRDefault="000F79E6" w:rsidP="000F79E6">
      <w:r>
        <w:lastRenderedPageBreak/>
        <w:tab/>
      </w:r>
      <w:r>
        <w:tab/>
        <w:t>C</w:t>
      </w:r>
      <w:r>
        <w:rPr>
          <w:vertAlign w:val="subscript"/>
        </w:rPr>
        <w:t>metal</w:t>
      </w:r>
      <w:r>
        <w:t xml:space="preserve"> = specific heat capacity of the metal</w:t>
      </w:r>
    </w:p>
    <w:p w:rsidR="000F79E6" w:rsidRDefault="000F79E6" w:rsidP="000F79E6">
      <w:r>
        <w:t>Using this formula one can approximate the molar mass of a metal using the specific heat capacity, c</w:t>
      </w:r>
      <w:r>
        <w:rPr>
          <w:vertAlign w:val="subscript"/>
        </w:rPr>
        <w:t>metal</w:t>
      </w:r>
      <w:r>
        <w:t>.</w:t>
      </w:r>
    </w:p>
    <w:p w:rsidR="00E33708" w:rsidRDefault="00E33708" w:rsidP="00E33708">
      <w:pPr>
        <w:pStyle w:val="Heading2"/>
      </w:pPr>
      <w:bookmarkStart w:id="6" w:name="_Toc433192997"/>
      <w:r>
        <w:t>Enthalpy of Neutralization</w:t>
      </w:r>
      <w:bookmarkEnd w:id="6"/>
    </w:p>
    <w:p w:rsidR="00E33708" w:rsidRDefault="00E33708" w:rsidP="00E33708">
      <w:r>
        <w:t>When mixing acids and bases in a neutralization reaction we can use the same principles as above. It is still given that heat generated by the reaction is absorbed by the solution. If q</w:t>
      </w:r>
      <w:r>
        <w:rPr>
          <w:vertAlign w:val="subscript"/>
        </w:rPr>
        <w:t>n</w:t>
      </w:r>
      <w:r>
        <w:t xml:space="preserve"> is the heat of neutralization, m</w:t>
      </w:r>
      <w:r>
        <w:softHyphen/>
      </w:r>
      <w:r>
        <w:rPr>
          <w:vertAlign w:val="subscript"/>
        </w:rPr>
        <w:t>total</w:t>
      </w:r>
      <w:r>
        <w:t xml:space="preserve"> is the mass of the reagents and c</w:t>
      </w:r>
      <w:r>
        <w:rPr>
          <w:vertAlign w:val="subscript"/>
        </w:rPr>
        <w:t>solutions</w:t>
      </w:r>
      <w:r>
        <w:t xml:space="preserve"> is the specific heat capacity of the solution (which we use the same as water in the case) the formula becomes:</w:t>
      </w:r>
    </w:p>
    <w:p w:rsidR="000F79E6" w:rsidRDefault="00E33708" w:rsidP="000F79E6">
      <w:r>
        <w:tab/>
        <w:t>q</w:t>
      </w:r>
      <w:r>
        <w:rPr>
          <w:vertAlign w:val="subscript"/>
        </w:rPr>
        <w:t>n</w:t>
      </w:r>
      <w:r>
        <w:t xml:space="preserve"> = -(m</w:t>
      </w:r>
      <w:r>
        <w:rPr>
          <w:vertAlign w:val="subscript"/>
        </w:rPr>
        <w:t>total</w:t>
      </w:r>
      <w:r>
        <w:t>)(c</w:t>
      </w:r>
      <w:r>
        <w:rPr>
          <w:vertAlign w:val="subscript"/>
        </w:rPr>
        <w:t>solution</w:t>
      </w:r>
      <w:r>
        <w:t>)(∆T)</w:t>
      </w:r>
      <w:r w:rsidR="000F79E6">
        <w:tab/>
      </w:r>
      <w:r w:rsidR="000F79E6">
        <w:tab/>
      </w:r>
      <w:r w:rsidR="000F79E6">
        <w:tab/>
      </w:r>
      <w:r w:rsidR="000F79E6">
        <w:tab/>
      </w:r>
      <w:r w:rsidR="000F79E6">
        <w:tab/>
      </w:r>
      <w:r w:rsidR="000F79E6">
        <w:tab/>
      </w:r>
      <w:r w:rsidR="000F79E6">
        <w:tab/>
      </w:r>
      <w:r w:rsidR="000F79E6">
        <w:tab/>
      </w:r>
      <w:r w:rsidR="000F79E6">
        <w:tab/>
        <w:t>[5]</w:t>
      </w:r>
    </w:p>
    <w:p w:rsidR="00E33708" w:rsidRDefault="00E33708" w:rsidP="000F79E6">
      <w:r>
        <w:t>In order to create a value that is more easily comparable to other reactions we can express q</w:t>
      </w:r>
      <w:r>
        <w:rPr>
          <w:vertAlign w:val="subscript"/>
        </w:rPr>
        <w:t>n</w:t>
      </w:r>
      <w:r>
        <w:t xml:space="preserve"> in terms of heat per mole of substance. This is the enthalpy of reaction per mole of substance, and is shown as ∆</w:t>
      </w:r>
      <w:r>
        <w:rPr>
          <w:vertAlign w:val="subscript"/>
        </w:rPr>
        <w:t>n</w:t>
      </w:r>
      <w:r>
        <w:t>Hº defined as:</w:t>
      </w:r>
    </w:p>
    <w:p w:rsidR="00E33708" w:rsidRDefault="00E33708" w:rsidP="00E33708">
      <w:pPr>
        <w:ind w:firstLine="720"/>
      </w:pPr>
      <w:r>
        <w:t>∆</w:t>
      </w:r>
      <w:r>
        <w:rPr>
          <w:vertAlign w:val="subscript"/>
        </w:rPr>
        <w:t>n</w:t>
      </w:r>
      <w:r>
        <w:t xml:space="preserve">Hº = </w:t>
      </w:r>
      <m:oMath>
        <m:f>
          <m:fPr>
            <m:ctrlPr>
              <w:rPr>
                <w:rFonts w:ascii="Cambria Math" w:hAnsi="Cambria Math"/>
                <w:i/>
              </w:rPr>
            </m:ctrlPr>
          </m:fPr>
          <m:num>
            <m:r>
              <w:rPr>
                <w:rFonts w:ascii="Cambria Math" w:hAnsi="Cambria Math"/>
              </w:rPr>
              <m:t>qn</m:t>
            </m:r>
          </m:num>
          <m:den>
            <m:r>
              <w:rPr>
                <w:rFonts w:ascii="Cambria Math" w:hAnsi="Cambria Math"/>
              </w:rPr>
              <m:t>nx</m:t>
            </m:r>
          </m:den>
        </m:f>
      </m:oMath>
    </w:p>
    <w:p w:rsidR="00E33708" w:rsidRDefault="00E33708" w:rsidP="00E33708">
      <w:pPr>
        <w:ind w:firstLine="720"/>
      </w:pPr>
      <w:r>
        <w:t>Where n</w:t>
      </w:r>
      <w:r>
        <w:rPr>
          <w:vertAlign w:val="subscript"/>
        </w:rPr>
        <w:t>x</w:t>
      </w:r>
      <w:r>
        <w:t xml:space="preserve"> = number of moles reacted</w:t>
      </w:r>
    </w:p>
    <w:p w:rsidR="00E33708" w:rsidRDefault="00E33708" w:rsidP="00E33708">
      <w:pPr>
        <w:pStyle w:val="Heading2"/>
      </w:pPr>
      <w:bookmarkStart w:id="7" w:name="_Toc433192998"/>
      <w:r>
        <w:t>Enthalpy of Solution</w:t>
      </w:r>
      <w:bookmarkEnd w:id="7"/>
    </w:p>
    <w:p w:rsidR="00E33708" w:rsidRDefault="004F7E51" w:rsidP="00E33708">
      <w:r>
        <w:t>The net thermal reaction when dissolving salt can be exothermic or endothermic due to two processes which occur simultaneously. First, the “</w:t>
      </w:r>
      <w:r w:rsidRPr="004F7E51">
        <w:rPr>
          <w:b/>
          <w:i/>
        </w:rPr>
        <w:t>lattice energy</w:t>
      </w:r>
      <w:r>
        <w:t xml:space="preserve"> of salt is the energy required to vaporize one mole of the salt to form </w:t>
      </w:r>
      <w:r w:rsidR="002B380F">
        <w:t>gaseous</w:t>
      </w:r>
      <w:r>
        <w:t xml:space="preserve"> ions and this quantity is </w:t>
      </w:r>
      <w:r w:rsidR="002B380F">
        <w:t>endothermic</w:t>
      </w:r>
      <w:r>
        <w:t xml:space="preserve">. The second factor, the </w:t>
      </w:r>
      <w:r w:rsidRPr="004F7E51">
        <w:rPr>
          <w:b/>
          <w:i/>
        </w:rPr>
        <w:t>hydration energy</w:t>
      </w:r>
      <w:r>
        <w:t>, is the energy released with one mole of gaseous ions is solvated by water to form aqueous ions and is exothermic”</w:t>
      </w:r>
      <w:r>
        <w:rPr>
          <w:rStyle w:val="FootnoteReference"/>
        </w:rPr>
        <w:footnoteReference w:id="5"/>
      </w:r>
      <w:r>
        <w:t>. Either of these values can be difficult to measure, however their sum can be recorded in the lab. Depending on the salt the values for the lattice energy and hydration energy will vary. If the lattice energy is larger than the hydration energy the enthalpy of dilution is negative. Similarly the opposite is also true. The enthalpy of solution ∆</w:t>
      </w:r>
      <w:r>
        <w:rPr>
          <w:vertAlign w:val="subscript"/>
        </w:rPr>
        <w:t>s</w:t>
      </w:r>
      <w:r>
        <w:t>Hº is expressed as:</w:t>
      </w:r>
    </w:p>
    <w:p w:rsidR="004F7E51" w:rsidRDefault="004F7E51" w:rsidP="00E33708">
      <w:r>
        <w:tab/>
        <w:t>∆</w:t>
      </w:r>
      <w:r>
        <w:rPr>
          <w:vertAlign w:val="subscript"/>
        </w:rPr>
        <w:t>s</w:t>
      </w:r>
      <w:r>
        <w:t>Hº = (-heat loss of H</w:t>
      </w:r>
      <w:r>
        <w:rPr>
          <w:vertAlign w:val="subscript"/>
        </w:rPr>
        <w:t>2</w:t>
      </w:r>
      <w:r>
        <w:t xml:space="preserve">O) + (- heat loss of salt) </w:t>
      </w:r>
      <w:r>
        <w:tab/>
      </w:r>
      <w:r>
        <w:tab/>
      </w:r>
      <w:r>
        <w:tab/>
      </w:r>
      <w:r>
        <w:tab/>
      </w:r>
      <w:r>
        <w:tab/>
      </w:r>
      <w:r>
        <w:tab/>
        <w:t>[6]</w:t>
      </w:r>
    </w:p>
    <w:p w:rsidR="004F7E51" w:rsidRDefault="004F7E51" w:rsidP="00E33708">
      <w:r>
        <w:t xml:space="preserve">Because these values are so hard to measure, in the lab we will look at the change in heat in the solution and divide it by the number of moles of salt to get a </w:t>
      </w:r>
      <w:r w:rsidR="00752148">
        <w:t>∆</w:t>
      </w:r>
      <w:r w:rsidR="00752148">
        <w:rPr>
          <w:vertAlign w:val="subscript"/>
        </w:rPr>
        <w:t>s</w:t>
      </w:r>
      <w:r w:rsidR="00752148">
        <w:t>Hº per mole. This is expressed as:</w:t>
      </w:r>
    </w:p>
    <w:p w:rsidR="00752148" w:rsidRDefault="00752148" w:rsidP="00E33708">
      <w:r>
        <w:t>∆</w:t>
      </w:r>
      <w:r>
        <w:rPr>
          <w:vertAlign w:val="subscript"/>
        </w:rPr>
        <w:t>s</w:t>
      </w:r>
      <w:r>
        <w:t xml:space="preserve">Hº = </w:t>
      </w:r>
      <m:oMath>
        <m:f>
          <m:fPr>
            <m:ctrlPr>
              <w:rPr>
                <w:rFonts w:ascii="Cambria Math" w:hAnsi="Cambria Math"/>
                <w:i/>
              </w:rPr>
            </m:ctrlPr>
          </m:fPr>
          <m:num>
            <m:r>
              <w:rPr>
                <w:rFonts w:ascii="Cambria Math" w:hAnsi="Cambria Math"/>
              </w:rPr>
              <m:t>qs</m:t>
            </m:r>
          </m:num>
          <m:den>
            <m:r>
              <w:rPr>
                <w:rFonts w:ascii="Cambria Math" w:hAnsi="Cambria Math"/>
              </w:rPr>
              <m:t>n salt</m:t>
            </m:r>
          </m:den>
        </m:f>
      </m:oMath>
      <w:r>
        <w:t xml:space="preserve"> = </w:t>
      </w:r>
      <m:oMath>
        <m:f>
          <m:fPr>
            <m:ctrlPr>
              <w:rPr>
                <w:rFonts w:ascii="Cambria Math" w:hAnsi="Cambria Math"/>
                <w:i/>
              </w:rPr>
            </m:ctrlPr>
          </m:fPr>
          <m:num>
            <m:r>
              <w:rPr>
                <w:rFonts w:ascii="Cambria Math" w:hAnsi="Cambria Math"/>
              </w:rPr>
              <m:t>-(mass solution)(specific heat of sloution)(∆T of solution)</m:t>
            </m:r>
          </m:num>
          <m:den>
            <m:r>
              <w:rPr>
                <w:rFonts w:ascii="Cambria Math" w:hAnsi="Cambria Math"/>
              </w:rPr>
              <m:t>n salt</m:t>
            </m:r>
          </m:den>
        </m:f>
      </m:oMath>
      <w:r>
        <w:t xml:space="preserve"> </w:t>
      </w:r>
      <w:r>
        <w:tab/>
      </w:r>
      <w:r>
        <w:tab/>
      </w:r>
      <w:r>
        <w:tab/>
      </w:r>
      <w:r>
        <w:tab/>
      </w:r>
      <w:r>
        <w:tab/>
        <w:t>[7]</w:t>
      </w:r>
    </w:p>
    <w:p w:rsidR="00752148" w:rsidRPr="004F7E51" w:rsidRDefault="00752148" w:rsidP="00E33708">
      <w:r>
        <w:tab/>
        <w:t>Where n salt = number of moles of salt</w:t>
      </w:r>
    </w:p>
    <w:p w:rsidR="008F206B" w:rsidRDefault="00752148" w:rsidP="00752148">
      <w:pPr>
        <w:pStyle w:val="Heading2"/>
      </w:pPr>
      <w:bookmarkStart w:id="8" w:name="_Toc433192999"/>
      <w:r>
        <w:t>Concept of the Experiment</w:t>
      </w:r>
      <w:bookmarkEnd w:id="8"/>
    </w:p>
    <w:p w:rsidR="00752148" w:rsidRDefault="00752148" w:rsidP="00752148">
      <w:r>
        <w:t xml:space="preserve">This lab will be completed in 3 sections. </w:t>
      </w:r>
    </w:p>
    <w:p w:rsidR="00752148" w:rsidRDefault="00752148" w:rsidP="00752148">
      <w:pPr>
        <w:pStyle w:val="ListParagraph"/>
        <w:numPr>
          <w:ilvl w:val="0"/>
          <w:numId w:val="5"/>
        </w:numPr>
      </w:pPr>
      <w:r>
        <w:t>We will determine the specific heat capacity of a metal  and approximate its molar mass using a “coffee cup calorimeter”</w:t>
      </w:r>
    </w:p>
    <w:p w:rsidR="00752148" w:rsidRDefault="00752148" w:rsidP="00752148">
      <w:pPr>
        <w:pStyle w:val="ListParagraph"/>
        <w:numPr>
          <w:ilvl w:val="0"/>
          <w:numId w:val="5"/>
        </w:numPr>
      </w:pPr>
      <w:r>
        <w:lastRenderedPageBreak/>
        <w:t>We will determine the enthalpy of neutralization of 2 strong acids with a strong base and compare the values</w:t>
      </w:r>
    </w:p>
    <w:p w:rsidR="00752148" w:rsidRPr="00752148" w:rsidRDefault="00A4275A" w:rsidP="00752148">
      <w:pPr>
        <w:pStyle w:val="ListParagraph"/>
        <w:numPr>
          <w:ilvl w:val="0"/>
          <w:numId w:val="5"/>
        </w:numPr>
      </w:pPr>
      <w:r>
        <w:t>We will determine the enthalpy of solution of an unknown salt and determine the chemical makeup of the salt.</w:t>
      </w:r>
    </w:p>
    <w:p w:rsidR="008F206B" w:rsidRDefault="00FA2199">
      <w:pPr>
        <w:pStyle w:val="Heading1"/>
      </w:pPr>
      <w:bookmarkStart w:id="9" w:name="_Toc433193000"/>
      <w:r>
        <w:t>Procedure</w:t>
      </w:r>
      <w:bookmarkEnd w:id="9"/>
    </w:p>
    <w:p w:rsidR="008F206B" w:rsidRDefault="00FA2199" w:rsidP="00FA2199">
      <w:r>
        <w:t>As described in Lab Manual</w:t>
      </w:r>
      <w:r>
        <w:rPr>
          <w:rStyle w:val="FootnoteReference"/>
        </w:rPr>
        <w:footnoteReference w:id="6"/>
      </w:r>
    </w:p>
    <w:p w:rsidR="00790D42" w:rsidRDefault="00790D42" w:rsidP="00FA2199">
      <w:r>
        <w:t>There were 2 assumptions made that were not outlined in the above procedure.</w:t>
      </w:r>
    </w:p>
    <w:p w:rsidR="00790D42" w:rsidRDefault="00790D42" w:rsidP="00790D42">
      <w:pPr>
        <w:pStyle w:val="ListParagraph"/>
        <w:numPr>
          <w:ilvl w:val="0"/>
          <w:numId w:val="6"/>
        </w:numPr>
      </w:pPr>
      <w:r>
        <w:t xml:space="preserve">It was given that water boils at </w:t>
      </w:r>
      <w:r w:rsidRPr="00270FEA">
        <w:t>100 ºC</w:t>
      </w:r>
      <w:r>
        <w:t xml:space="preserve">. Therefore the initial temperature of the metal is assumed to also be </w:t>
      </w:r>
      <w:r w:rsidRPr="00270FEA">
        <w:t>100 ºC</w:t>
      </w:r>
      <w:r>
        <w:t>.</w:t>
      </w:r>
    </w:p>
    <w:p w:rsidR="00790D42" w:rsidRDefault="00790D42" w:rsidP="00790D42">
      <w:pPr>
        <w:pStyle w:val="ListParagraph"/>
        <w:numPr>
          <w:ilvl w:val="0"/>
          <w:numId w:val="6"/>
        </w:numPr>
      </w:pPr>
      <w:r>
        <w:t>While the initial temperature of the base in the neutralization reaction was recorded, it is assumed that the acids had the same initial temperature.</w:t>
      </w:r>
    </w:p>
    <w:p w:rsidR="008F206B" w:rsidRDefault="00FA2199">
      <w:pPr>
        <w:pStyle w:val="Heading1"/>
      </w:pPr>
      <w:bookmarkStart w:id="10" w:name="_Toc433193001"/>
      <w:r>
        <w:t>Data and Observations</w:t>
      </w:r>
      <w:bookmarkEnd w:id="10"/>
    </w:p>
    <w:p w:rsidR="008F206B" w:rsidRDefault="008D1EB7">
      <w:r>
        <w:t>Mass of acid base neutralization not recorded after reaction</w:t>
      </w:r>
    </w:p>
    <w:tbl>
      <w:tblPr>
        <w:tblStyle w:val="TableGrid"/>
        <w:tblW w:w="0" w:type="auto"/>
        <w:tblLook w:val="04A0" w:firstRow="1" w:lastRow="0" w:firstColumn="1" w:lastColumn="0" w:noHBand="0" w:noVBand="1"/>
      </w:tblPr>
      <w:tblGrid>
        <w:gridCol w:w="4390"/>
        <w:gridCol w:w="2835"/>
        <w:gridCol w:w="2125"/>
      </w:tblGrid>
      <w:tr w:rsidR="00790D42" w:rsidTr="00790D42">
        <w:tc>
          <w:tcPr>
            <w:tcW w:w="4390" w:type="dxa"/>
          </w:tcPr>
          <w:p w:rsidR="00790D42" w:rsidRDefault="00790D42">
            <w:r>
              <w:t>METAL</w:t>
            </w:r>
          </w:p>
        </w:tc>
        <w:tc>
          <w:tcPr>
            <w:tcW w:w="2835" w:type="dxa"/>
          </w:tcPr>
          <w:p w:rsidR="00790D42" w:rsidRDefault="00790D42">
            <w:r>
              <w:t>TRIAL 1</w:t>
            </w:r>
          </w:p>
        </w:tc>
        <w:tc>
          <w:tcPr>
            <w:tcW w:w="2125" w:type="dxa"/>
          </w:tcPr>
          <w:p w:rsidR="00790D42" w:rsidRDefault="00790D42">
            <w:r>
              <w:t>TRIAL 2</w:t>
            </w:r>
          </w:p>
        </w:tc>
      </w:tr>
      <w:tr w:rsidR="00790D42" w:rsidTr="00790D42">
        <w:tc>
          <w:tcPr>
            <w:tcW w:w="4390" w:type="dxa"/>
          </w:tcPr>
          <w:p w:rsidR="00790D42" w:rsidRDefault="00790D42">
            <w:r>
              <w:t>Mass of Styrofoam cup (g)</w:t>
            </w:r>
          </w:p>
        </w:tc>
        <w:tc>
          <w:tcPr>
            <w:tcW w:w="2835" w:type="dxa"/>
          </w:tcPr>
          <w:p w:rsidR="00790D42" w:rsidRDefault="00E74E4A">
            <w:r>
              <w:t>1.961 g</w:t>
            </w:r>
          </w:p>
        </w:tc>
        <w:tc>
          <w:tcPr>
            <w:tcW w:w="2125" w:type="dxa"/>
          </w:tcPr>
          <w:p w:rsidR="00790D42" w:rsidRDefault="00E74E4A">
            <w:r>
              <w:t>1.961 g</w:t>
            </w:r>
          </w:p>
        </w:tc>
      </w:tr>
      <w:tr w:rsidR="00790D42" w:rsidTr="00790D42">
        <w:tc>
          <w:tcPr>
            <w:tcW w:w="4390" w:type="dxa"/>
          </w:tcPr>
          <w:p w:rsidR="00790D42" w:rsidRDefault="00790D42">
            <w:r>
              <w:t xml:space="preserve">Mass of </w:t>
            </w:r>
            <w:r w:rsidR="00E74E4A">
              <w:t>Styrofoam cup and water (g)</w:t>
            </w:r>
          </w:p>
        </w:tc>
        <w:tc>
          <w:tcPr>
            <w:tcW w:w="2835" w:type="dxa"/>
          </w:tcPr>
          <w:p w:rsidR="00790D42" w:rsidRDefault="00E74E4A">
            <w:r>
              <w:t>21.435 g</w:t>
            </w:r>
          </w:p>
        </w:tc>
        <w:tc>
          <w:tcPr>
            <w:tcW w:w="2125" w:type="dxa"/>
          </w:tcPr>
          <w:p w:rsidR="00790D42" w:rsidRDefault="00E74E4A">
            <w:r>
              <w:t>21.459 g</w:t>
            </w:r>
          </w:p>
        </w:tc>
      </w:tr>
      <w:tr w:rsidR="00790D42" w:rsidTr="00790D42">
        <w:tc>
          <w:tcPr>
            <w:tcW w:w="4390" w:type="dxa"/>
          </w:tcPr>
          <w:p w:rsidR="00E74E4A" w:rsidRDefault="00E74E4A">
            <w:r>
              <w:t>Mass of Metal – Zinc (g)</w:t>
            </w:r>
          </w:p>
        </w:tc>
        <w:tc>
          <w:tcPr>
            <w:tcW w:w="2835" w:type="dxa"/>
          </w:tcPr>
          <w:p w:rsidR="00790D42" w:rsidRDefault="00E74E4A">
            <w:r>
              <w:t xml:space="preserve">11.492 g </w:t>
            </w:r>
          </w:p>
        </w:tc>
        <w:tc>
          <w:tcPr>
            <w:tcW w:w="2125" w:type="dxa"/>
          </w:tcPr>
          <w:p w:rsidR="00790D42" w:rsidRDefault="00E74E4A">
            <w:r>
              <w:t xml:space="preserve">11.589 g </w:t>
            </w:r>
          </w:p>
        </w:tc>
      </w:tr>
      <w:tr w:rsidR="00790D42" w:rsidTr="00790D42">
        <w:tc>
          <w:tcPr>
            <w:tcW w:w="4390" w:type="dxa"/>
          </w:tcPr>
          <w:p w:rsidR="00790D42" w:rsidRDefault="00E74E4A">
            <w:r>
              <w:t>Amount of water (ml)</w:t>
            </w:r>
          </w:p>
        </w:tc>
        <w:tc>
          <w:tcPr>
            <w:tcW w:w="2835" w:type="dxa"/>
          </w:tcPr>
          <w:p w:rsidR="00790D42" w:rsidRDefault="00E74E4A">
            <w:r>
              <w:t>20 ml</w:t>
            </w:r>
          </w:p>
        </w:tc>
        <w:tc>
          <w:tcPr>
            <w:tcW w:w="2125" w:type="dxa"/>
          </w:tcPr>
          <w:p w:rsidR="00790D42" w:rsidRDefault="00E74E4A">
            <w:r>
              <w:t>20 ml</w:t>
            </w:r>
          </w:p>
        </w:tc>
      </w:tr>
      <w:tr w:rsidR="00790D42" w:rsidTr="00790D42">
        <w:tc>
          <w:tcPr>
            <w:tcW w:w="4390" w:type="dxa"/>
          </w:tcPr>
          <w:p w:rsidR="00790D42" w:rsidRDefault="00E74E4A">
            <w:r>
              <w:t>∆T</w:t>
            </w:r>
            <w:r>
              <w:rPr>
                <w:vertAlign w:val="subscript"/>
              </w:rPr>
              <w:t>water</w:t>
            </w:r>
            <w:r>
              <w:t xml:space="preserve"> = Temp final – Temp intial (ºC)</w:t>
            </w:r>
          </w:p>
        </w:tc>
        <w:tc>
          <w:tcPr>
            <w:tcW w:w="2835" w:type="dxa"/>
          </w:tcPr>
          <w:p w:rsidR="00790D42" w:rsidRDefault="00E74E4A">
            <w:r>
              <w:t>3.53 ºC</w:t>
            </w:r>
          </w:p>
        </w:tc>
        <w:tc>
          <w:tcPr>
            <w:tcW w:w="2125" w:type="dxa"/>
          </w:tcPr>
          <w:p w:rsidR="00790D42" w:rsidRDefault="00D27566">
            <w:r>
              <w:t>3.63</w:t>
            </w:r>
            <w:r w:rsidR="00E74E4A">
              <w:t xml:space="preserve"> ºC</w:t>
            </w:r>
          </w:p>
        </w:tc>
      </w:tr>
      <w:tr w:rsidR="00D27566" w:rsidTr="00790D42">
        <w:tc>
          <w:tcPr>
            <w:tcW w:w="4390" w:type="dxa"/>
          </w:tcPr>
          <w:p w:rsidR="00D27566" w:rsidRPr="00E74E4A" w:rsidRDefault="00D27566">
            <w:r>
              <w:t>∆T</w:t>
            </w:r>
            <w:r>
              <w:rPr>
                <w:vertAlign w:val="subscript"/>
              </w:rPr>
              <w:t>zinc</w:t>
            </w:r>
            <w:r>
              <w:t xml:space="preserve"> = Temp final – Temp intial (ºC)</w:t>
            </w:r>
          </w:p>
        </w:tc>
        <w:tc>
          <w:tcPr>
            <w:tcW w:w="2835" w:type="dxa"/>
          </w:tcPr>
          <w:p w:rsidR="00D27566" w:rsidRDefault="00D27566">
            <w:r>
              <w:t>-73.23 ºC</w:t>
            </w:r>
          </w:p>
        </w:tc>
        <w:tc>
          <w:tcPr>
            <w:tcW w:w="2125" w:type="dxa"/>
          </w:tcPr>
          <w:p w:rsidR="00D27566" w:rsidRDefault="00D27566">
            <w:r>
              <w:t>-72.27 ºC</w:t>
            </w:r>
          </w:p>
        </w:tc>
      </w:tr>
      <w:tr w:rsidR="00790D42" w:rsidTr="00790D42">
        <w:tc>
          <w:tcPr>
            <w:tcW w:w="4390" w:type="dxa"/>
          </w:tcPr>
          <w:p w:rsidR="00790D42" w:rsidRPr="00E74E4A" w:rsidRDefault="00E74E4A">
            <w:r w:rsidRPr="00E74E4A">
              <w:t>∆q</w:t>
            </w:r>
            <w:r w:rsidRPr="00E74E4A">
              <w:rPr>
                <w:vertAlign w:val="subscript"/>
              </w:rPr>
              <w:t>water</w:t>
            </w:r>
            <w:r>
              <w:t xml:space="preserve"> (J)</w:t>
            </w:r>
          </w:p>
        </w:tc>
        <w:tc>
          <w:tcPr>
            <w:tcW w:w="2835" w:type="dxa"/>
          </w:tcPr>
          <w:p w:rsidR="00790D42" w:rsidRDefault="00E74E4A">
            <w:r>
              <w:t>292.85 J</w:t>
            </w:r>
          </w:p>
        </w:tc>
        <w:tc>
          <w:tcPr>
            <w:tcW w:w="2125" w:type="dxa"/>
          </w:tcPr>
          <w:p w:rsidR="00790D42" w:rsidRDefault="00D27566">
            <w:r>
              <w:t>303.76 J</w:t>
            </w:r>
          </w:p>
        </w:tc>
      </w:tr>
      <w:tr w:rsidR="00790D42" w:rsidTr="00790D42">
        <w:tc>
          <w:tcPr>
            <w:tcW w:w="4390" w:type="dxa"/>
          </w:tcPr>
          <w:p w:rsidR="00790D42" w:rsidRDefault="00E74E4A">
            <w:r>
              <w:t>Calculated specific heat – Zinc (J/g</w:t>
            </w:r>
            <w:r w:rsidRPr="00E74E4A">
              <w:t>ºC)</w:t>
            </w:r>
          </w:p>
        </w:tc>
        <w:tc>
          <w:tcPr>
            <w:tcW w:w="2835" w:type="dxa"/>
          </w:tcPr>
          <w:p w:rsidR="00790D42" w:rsidRDefault="00E74E4A">
            <w:r>
              <w:t>0.348 J/g</w:t>
            </w:r>
            <w:r w:rsidRPr="00E74E4A">
              <w:t>ºC</w:t>
            </w:r>
          </w:p>
        </w:tc>
        <w:tc>
          <w:tcPr>
            <w:tcW w:w="2125" w:type="dxa"/>
          </w:tcPr>
          <w:p w:rsidR="00790D42" w:rsidRDefault="00E74E4A">
            <w:r>
              <w:t xml:space="preserve"> </w:t>
            </w:r>
            <w:r w:rsidR="00D27566">
              <w:t xml:space="preserve">0.363 </w:t>
            </w:r>
            <w:r>
              <w:t>J/g</w:t>
            </w:r>
            <w:r w:rsidRPr="00E74E4A">
              <w:t>ºC</w:t>
            </w:r>
          </w:p>
        </w:tc>
      </w:tr>
      <w:tr w:rsidR="00790D42" w:rsidTr="00790D42">
        <w:tc>
          <w:tcPr>
            <w:tcW w:w="4390" w:type="dxa"/>
          </w:tcPr>
          <w:p w:rsidR="00790D42" w:rsidRDefault="00E74E4A">
            <w:r>
              <w:t>Known specific heat of Zinc (J/g</w:t>
            </w:r>
            <w:r w:rsidRPr="00E74E4A">
              <w:t>ºC</w:t>
            </w:r>
            <w:r>
              <w:t>)</w:t>
            </w:r>
          </w:p>
        </w:tc>
        <w:tc>
          <w:tcPr>
            <w:tcW w:w="2835" w:type="dxa"/>
          </w:tcPr>
          <w:p w:rsidR="00790D42" w:rsidRDefault="00E74E4A">
            <w:r>
              <w:t>0.39 J/g</w:t>
            </w:r>
            <w:r w:rsidRPr="00E74E4A">
              <w:t>ºC</w:t>
            </w:r>
          </w:p>
        </w:tc>
        <w:tc>
          <w:tcPr>
            <w:tcW w:w="2125" w:type="dxa"/>
          </w:tcPr>
          <w:p w:rsidR="00790D42" w:rsidRDefault="00E74E4A">
            <w:r>
              <w:t>0.39 J/g</w:t>
            </w:r>
            <w:r w:rsidRPr="00E74E4A">
              <w:t>ºC</w:t>
            </w:r>
          </w:p>
        </w:tc>
      </w:tr>
      <w:tr w:rsidR="00E74E4A" w:rsidTr="00790D42">
        <w:tc>
          <w:tcPr>
            <w:tcW w:w="4390" w:type="dxa"/>
          </w:tcPr>
          <w:p w:rsidR="00E74E4A" w:rsidRDefault="00E74E4A" w:rsidP="00E74E4A">
            <w:r>
              <w:t>Approximate molar mass of Zinc (g/mol)</w:t>
            </w:r>
          </w:p>
        </w:tc>
        <w:tc>
          <w:tcPr>
            <w:tcW w:w="2835" w:type="dxa"/>
          </w:tcPr>
          <w:p w:rsidR="00E74E4A" w:rsidRDefault="00E74E4A" w:rsidP="00E74E4A">
            <w:r>
              <w:t>71.84 g/mol</w:t>
            </w:r>
          </w:p>
        </w:tc>
        <w:tc>
          <w:tcPr>
            <w:tcW w:w="2125" w:type="dxa"/>
          </w:tcPr>
          <w:p w:rsidR="00E74E4A" w:rsidRDefault="00D27566" w:rsidP="00E74E4A">
            <w:r>
              <w:t>68.87 g/mol</w:t>
            </w:r>
          </w:p>
        </w:tc>
      </w:tr>
      <w:tr w:rsidR="002424F9" w:rsidTr="00790D42">
        <w:tc>
          <w:tcPr>
            <w:tcW w:w="4390" w:type="dxa"/>
          </w:tcPr>
          <w:p w:rsidR="002424F9" w:rsidRDefault="002424F9" w:rsidP="00E74E4A">
            <w:r>
              <w:t>Average approximate molar mass</w:t>
            </w:r>
          </w:p>
        </w:tc>
        <w:tc>
          <w:tcPr>
            <w:tcW w:w="2835" w:type="dxa"/>
          </w:tcPr>
          <w:p w:rsidR="002424F9" w:rsidRDefault="002424F9" w:rsidP="00E74E4A">
            <w:r>
              <w:t>70.35 g/mol</w:t>
            </w:r>
          </w:p>
        </w:tc>
        <w:tc>
          <w:tcPr>
            <w:tcW w:w="2125" w:type="dxa"/>
          </w:tcPr>
          <w:p w:rsidR="002424F9" w:rsidRDefault="002424F9" w:rsidP="00E74E4A">
            <w:r>
              <w:t>70.35 g/mol</w:t>
            </w:r>
          </w:p>
        </w:tc>
      </w:tr>
      <w:tr w:rsidR="00E74E4A" w:rsidTr="00790D42">
        <w:tc>
          <w:tcPr>
            <w:tcW w:w="4390" w:type="dxa"/>
          </w:tcPr>
          <w:p w:rsidR="00E74E4A" w:rsidRDefault="00E74E4A" w:rsidP="00E74E4A">
            <w:r>
              <w:t>Known molar mass of Zinc (g/mol)</w:t>
            </w:r>
          </w:p>
        </w:tc>
        <w:tc>
          <w:tcPr>
            <w:tcW w:w="2835" w:type="dxa"/>
          </w:tcPr>
          <w:p w:rsidR="00E74E4A" w:rsidRDefault="00E74E4A" w:rsidP="00E74E4A">
            <w:r>
              <w:t>65.39 g/mol</w:t>
            </w:r>
          </w:p>
        </w:tc>
        <w:tc>
          <w:tcPr>
            <w:tcW w:w="2125" w:type="dxa"/>
          </w:tcPr>
          <w:p w:rsidR="00E74E4A" w:rsidRDefault="00D27566" w:rsidP="00E74E4A">
            <w:r>
              <w:t>65.39 g/mol</w:t>
            </w:r>
          </w:p>
        </w:tc>
      </w:tr>
      <w:tr w:rsidR="00E74E4A" w:rsidTr="00790D42">
        <w:tc>
          <w:tcPr>
            <w:tcW w:w="4390" w:type="dxa"/>
          </w:tcPr>
          <w:p w:rsidR="00E74E4A" w:rsidRDefault="00E74E4A" w:rsidP="00E74E4A">
            <w:r>
              <w:t>% error for specific heat of Zinc</w:t>
            </w:r>
          </w:p>
        </w:tc>
        <w:tc>
          <w:tcPr>
            <w:tcW w:w="2835" w:type="dxa"/>
          </w:tcPr>
          <w:p w:rsidR="00E74E4A" w:rsidRDefault="00714728" w:rsidP="00E74E4A">
            <w:r>
              <w:t>10.8</w:t>
            </w:r>
            <w:r w:rsidR="00E74E4A">
              <w:t>%</w:t>
            </w:r>
          </w:p>
        </w:tc>
        <w:tc>
          <w:tcPr>
            <w:tcW w:w="2125" w:type="dxa"/>
          </w:tcPr>
          <w:p w:rsidR="00E74E4A" w:rsidRDefault="00714728" w:rsidP="00E74E4A">
            <w:r>
              <w:t>6.9</w:t>
            </w:r>
            <w:r w:rsidR="00933B57">
              <w:t>%</w:t>
            </w:r>
          </w:p>
        </w:tc>
      </w:tr>
      <w:tr w:rsidR="00E74E4A" w:rsidTr="00790D42">
        <w:tc>
          <w:tcPr>
            <w:tcW w:w="4390" w:type="dxa"/>
          </w:tcPr>
          <w:p w:rsidR="00E74E4A" w:rsidRDefault="00E74E4A" w:rsidP="00E74E4A">
            <w:r>
              <w:t>% error for molar mass of Zinc</w:t>
            </w:r>
          </w:p>
        </w:tc>
        <w:tc>
          <w:tcPr>
            <w:tcW w:w="2835" w:type="dxa"/>
          </w:tcPr>
          <w:p w:rsidR="00E74E4A" w:rsidRDefault="00714728" w:rsidP="00E74E4A">
            <w:r>
              <w:t>9.7</w:t>
            </w:r>
            <w:r w:rsidR="00E74E4A">
              <w:t>%</w:t>
            </w:r>
          </w:p>
        </w:tc>
        <w:tc>
          <w:tcPr>
            <w:tcW w:w="2125" w:type="dxa"/>
          </w:tcPr>
          <w:p w:rsidR="00E74E4A" w:rsidRDefault="00714728" w:rsidP="00E74E4A">
            <w:r>
              <w:t>5.3</w:t>
            </w:r>
            <w:r w:rsidR="00933B57">
              <w:t>%</w:t>
            </w:r>
          </w:p>
        </w:tc>
      </w:tr>
    </w:tbl>
    <w:p w:rsidR="00475A27" w:rsidRDefault="00475A27">
      <w:r>
        <w:t>It was given by the lab coordinator that water boils at 100 ºC and this should be used for our T</w:t>
      </w:r>
      <w:r>
        <w:rPr>
          <w:vertAlign w:val="subscript"/>
        </w:rPr>
        <w:t>intial</w:t>
      </w:r>
      <w:r>
        <w:t xml:space="preserve"> for the Zinc</w:t>
      </w:r>
    </w:p>
    <w:p w:rsidR="00D27566" w:rsidRPr="00475A27" w:rsidRDefault="00D27566">
      <w:r>
        <w:t>Initial and final temperatures were calculated using an average of 3 data points before and after the reaction had occurred</w:t>
      </w:r>
    </w:p>
    <w:tbl>
      <w:tblPr>
        <w:tblStyle w:val="TableGrid"/>
        <w:tblW w:w="0" w:type="auto"/>
        <w:tblLook w:val="04A0" w:firstRow="1" w:lastRow="0" w:firstColumn="1" w:lastColumn="0" w:noHBand="0" w:noVBand="1"/>
      </w:tblPr>
      <w:tblGrid>
        <w:gridCol w:w="3964"/>
        <w:gridCol w:w="1276"/>
        <w:gridCol w:w="1276"/>
        <w:gridCol w:w="1417"/>
        <w:gridCol w:w="1417"/>
      </w:tblGrid>
      <w:tr w:rsidR="00714728" w:rsidTr="001C0400">
        <w:tc>
          <w:tcPr>
            <w:tcW w:w="3964" w:type="dxa"/>
          </w:tcPr>
          <w:p w:rsidR="00714728" w:rsidRDefault="00714728">
            <w:r>
              <w:t>ACID</w:t>
            </w:r>
          </w:p>
        </w:tc>
        <w:tc>
          <w:tcPr>
            <w:tcW w:w="2552" w:type="dxa"/>
            <w:gridSpan w:val="2"/>
          </w:tcPr>
          <w:p w:rsidR="00714728" w:rsidRDefault="00714728" w:rsidP="00714728">
            <w:pPr>
              <w:jc w:val="center"/>
            </w:pPr>
            <w:r>
              <w:t>HCL</w:t>
            </w:r>
          </w:p>
        </w:tc>
        <w:tc>
          <w:tcPr>
            <w:tcW w:w="2834" w:type="dxa"/>
            <w:gridSpan w:val="2"/>
          </w:tcPr>
          <w:p w:rsidR="00714728" w:rsidRDefault="00714728" w:rsidP="00714728">
            <w:pPr>
              <w:jc w:val="center"/>
            </w:pPr>
            <w:r>
              <w:t>HNO</w:t>
            </w:r>
            <w:r w:rsidRPr="00D21048">
              <w:rPr>
                <w:vertAlign w:val="subscript"/>
              </w:rPr>
              <w:t>3</w:t>
            </w:r>
          </w:p>
        </w:tc>
        <w:bookmarkStart w:id="11" w:name="_GoBack"/>
        <w:bookmarkEnd w:id="11"/>
      </w:tr>
      <w:tr w:rsidR="00D21048" w:rsidTr="002104B1">
        <w:tc>
          <w:tcPr>
            <w:tcW w:w="3964" w:type="dxa"/>
          </w:tcPr>
          <w:p w:rsidR="00D21048" w:rsidRDefault="00D21048"/>
        </w:tc>
        <w:tc>
          <w:tcPr>
            <w:tcW w:w="1276" w:type="dxa"/>
          </w:tcPr>
          <w:p w:rsidR="00D21048" w:rsidRDefault="00D21048">
            <w:r>
              <w:t>TRIAL 1</w:t>
            </w:r>
          </w:p>
        </w:tc>
        <w:tc>
          <w:tcPr>
            <w:tcW w:w="1276" w:type="dxa"/>
          </w:tcPr>
          <w:p w:rsidR="00D21048" w:rsidRDefault="00D21048">
            <w:r>
              <w:t>TRIAL 2</w:t>
            </w:r>
          </w:p>
        </w:tc>
        <w:tc>
          <w:tcPr>
            <w:tcW w:w="1417" w:type="dxa"/>
          </w:tcPr>
          <w:p w:rsidR="00D21048" w:rsidRDefault="00D21048">
            <w:r>
              <w:t>TRIAL 1</w:t>
            </w:r>
          </w:p>
        </w:tc>
        <w:tc>
          <w:tcPr>
            <w:tcW w:w="1417" w:type="dxa"/>
          </w:tcPr>
          <w:p w:rsidR="00D21048" w:rsidRDefault="00D21048">
            <w:r>
              <w:t>TRIAL 2</w:t>
            </w:r>
          </w:p>
        </w:tc>
      </w:tr>
      <w:tr w:rsidR="00D21048" w:rsidTr="002104B1">
        <w:tc>
          <w:tcPr>
            <w:tcW w:w="3964" w:type="dxa"/>
          </w:tcPr>
          <w:p w:rsidR="00D21048" w:rsidRDefault="00D21048">
            <w:r>
              <w:t>Volume of NaOH (ml)</w:t>
            </w:r>
          </w:p>
        </w:tc>
        <w:tc>
          <w:tcPr>
            <w:tcW w:w="1276" w:type="dxa"/>
          </w:tcPr>
          <w:p w:rsidR="00D21048" w:rsidRDefault="00D21048">
            <w:r>
              <w:t>40 ml</w:t>
            </w:r>
          </w:p>
        </w:tc>
        <w:tc>
          <w:tcPr>
            <w:tcW w:w="1276" w:type="dxa"/>
          </w:tcPr>
          <w:p w:rsidR="00D21048" w:rsidRDefault="00D21048">
            <w:r>
              <w:t>40 ml</w:t>
            </w:r>
          </w:p>
        </w:tc>
        <w:tc>
          <w:tcPr>
            <w:tcW w:w="1417" w:type="dxa"/>
          </w:tcPr>
          <w:p w:rsidR="00D21048" w:rsidRDefault="00D21048">
            <w:r>
              <w:t>40 ml</w:t>
            </w:r>
          </w:p>
        </w:tc>
        <w:tc>
          <w:tcPr>
            <w:tcW w:w="1417" w:type="dxa"/>
          </w:tcPr>
          <w:p w:rsidR="00D21048" w:rsidRDefault="00D21048">
            <w:r>
              <w:t>40 ml</w:t>
            </w:r>
          </w:p>
        </w:tc>
      </w:tr>
      <w:tr w:rsidR="00D21048" w:rsidTr="002104B1">
        <w:tc>
          <w:tcPr>
            <w:tcW w:w="3964" w:type="dxa"/>
          </w:tcPr>
          <w:p w:rsidR="00D21048" w:rsidRDefault="00D21048">
            <w:r>
              <w:t>Volume of Acid (ml)</w:t>
            </w:r>
          </w:p>
        </w:tc>
        <w:tc>
          <w:tcPr>
            <w:tcW w:w="1276" w:type="dxa"/>
          </w:tcPr>
          <w:p w:rsidR="00D21048" w:rsidRDefault="00D21048">
            <w:r>
              <w:t>40 ml</w:t>
            </w:r>
          </w:p>
        </w:tc>
        <w:tc>
          <w:tcPr>
            <w:tcW w:w="1276" w:type="dxa"/>
          </w:tcPr>
          <w:p w:rsidR="00D21048" w:rsidRDefault="00D21048">
            <w:r>
              <w:t>40 ml</w:t>
            </w:r>
          </w:p>
        </w:tc>
        <w:tc>
          <w:tcPr>
            <w:tcW w:w="1417" w:type="dxa"/>
          </w:tcPr>
          <w:p w:rsidR="00D21048" w:rsidRDefault="00D21048">
            <w:r>
              <w:t>40 ml</w:t>
            </w:r>
          </w:p>
        </w:tc>
        <w:tc>
          <w:tcPr>
            <w:tcW w:w="1417" w:type="dxa"/>
          </w:tcPr>
          <w:p w:rsidR="00D21048" w:rsidRDefault="00D21048">
            <w:r>
              <w:t>40 ml</w:t>
            </w:r>
          </w:p>
        </w:tc>
      </w:tr>
      <w:tr w:rsidR="00D21048" w:rsidTr="002104B1">
        <w:tc>
          <w:tcPr>
            <w:tcW w:w="3964" w:type="dxa"/>
          </w:tcPr>
          <w:p w:rsidR="00D21048" w:rsidRDefault="00D21048">
            <w:r>
              <w:t>Concentration of NaOH (mol/L)</w:t>
            </w:r>
          </w:p>
        </w:tc>
        <w:tc>
          <w:tcPr>
            <w:tcW w:w="1276" w:type="dxa"/>
          </w:tcPr>
          <w:p w:rsidR="00D21048" w:rsidRDefault="00D21048">
            <w:r>
              <w:t>1.0 mol/L</w:t>
            </w:r>
          </w:p>
        </w:tc>
        <w:tc>
          <w:tcPr>
            <w:tcW w:w="1276" w:type="dxa"/>
          </w:tcPr>
          <w:p w:rsidR="00D21048" w:rsidRDefault="00D21048">
            <w:r>
              <w:t>1.0 mol/L</w:t>
            </w:r>
          </w:p>
        </w:tc>
        <w:tc>
          <w:tcPr>
            <w:tcW w:w="1417" w:type="dxa"/>
          </w:tcPr>
          <w:p w:rsidR="00D21048" w:rsidRDefault="00D21048">
            <w:r>
              <w:t>1.0 mol/L</w:t>
            </w:r>
          </w:p>
        </w:tc>
        <w:tc>
          <w:tcPr>
            <w:tcW w:w="1417" w:type="dxa"/>
          </w:tcPr>
          <w:p w:rsidR="00D21048" w:rsidRDefault="00D21048">
            <w:r>
              <w:t>1.0 mol/L</w:t>
            </w:r>
          </w:p>
        </w:tc>
      </w:tr>
      <w:tr w:rsidR="00D21048" w:rsidTr="002104B1">
        <w:tc>
          <w:tcPr>
            <w:tcW w:w="3964" w:type="dxa"/>
          </w:tcPr>
          <w:p w:rsidR="00D21048" w:rsidRDefault="00D21048" w:rsidP="00D21048">
            <w:r>
              <w:t>Concentration of Acid (mol/L)</w:t>
            </w:r>
          </w:p>
        </w:tc>
        <w:tc>
          <w:tcPr>
            <w:tcW w:w="1276" w:type="dxa"/>
          </w:tcPr>
          <w:p w:rsidR="00D21048" w:rsidRDefault="00D21048">
            <w:r>
              <w:t>1.1 mol/L</w:t>
            </w:r>
          </w:p>
        </w:tc>
        <w:tc>
          <w:tcPr>
            <w:tcW w:w="1276" w:type="dxa"/>
          </w:tcPr>
          <w:p w:rsidR="00D21048" w:rsidRDefault="00D21048">
            <w:r>
              <w:t>1.1 mol/L</w:t>
            </w:r>
          </w:p>
        </w:tc>
        <w:tc>
          <w:tcPr>
            <w:tcW w:w="1417" w:type="dxa"/>
          </w:tcPr>
          <w:p w:rsidR="00D21048" w:rsidRDefault="00D21048">
            <w:r>
              <w:t>1.1 mol/L</w:t>
            </w:r>
          </w:p>
        </w:tc>
        <w:tc>
          <w:tcPr>
            <w:tcW w:w="1417" w:type="dxa"/>
          </w:tcPr>
          <w:p w:rsidR="00D21048" w:rsidRDefault="00D21048">
            <w:r>
              <w:t>1.1 mol/L</w:t>
            </w:r>
          </w:p>
        </w:tc>
      </w:tr>
      <w:tr w:rsidR="00D21048" w:rsidTr="002104B1">
        <w:tc>
          <w:tcPr>
            <w:tcW w:w="3964" w:type="dxa"/>
          </w:tcPr>
          <w:p w:rsidR="00D21048" w:rsidRDefault="00D21048">
            <w:r>
              <w:t>∆T</w:t>
            </w:r>
            <w:r>
              <w:rPr>
                <w:vertAlign w:val="subscript"/>
              </w:rPr>
              <w:t>solution</w:t>
            </w:r>
            <w:r>
              <w:t xml:space="preserve"> = Temp final – Temp intial (ºC)</w:t>
            </w:r>
          </w:p>
        </w:tc>
        <w:tc>
          <w:tcPr>
            <w:tcW w:w="1276" w:type="dxa"/>
          </w:tcPr>
          <w:p w:rsidR="00D21048" w:rsidRDefault="00933B57">
            <w:r>
              <w:t>6.76 ºC</w:t>
            </w:r>
          </w:p>
        </w:tc>
        <w:tc>
          <w:tcPr>
            <w:tcW w:w="1276" w:type="dxa"/>
          </w:tcPr>
          <w:p w:rsidR="00D21048" w:rsidRDefault="00933B57">
            <w:r>
              <w:t>6.87ºC</w:t>
            </w:r>
          </w:p>
        </w:tc>
        <w:tc>
          <w:tcPr>
            <w:tcW w:w="1417" w:type="dxa"/>
          </w:tcPr>
          <w:p w:rsidR="00D21048" w:rsidRDefault="00933B57">
            <w:r>
              <w:t>6.63 ºC</w:t>
            </w:r>
          </w:p>
        </w:tc>
        <w:tc>
          <w:tcPr>
            <w:tcW w:w="1417" w:type="dxa"/>
          </w:tcPr>
          <w:p w:rsidR="00D21048" w:rsidRDefault="00AD65C3">
            <w:r>
              <w:t>6.67</w:t>
            </w:r>
            <w:r w:rsidR="00933B57">
              <w:t>ºC</w:t>
            </w:r>
          </w:p>
        </w:tc>
      </w:tr>
      <w:tr w:rsidR="00D21048" w:rsidTr="002104B1">
        <w:tc>
          <w:tcPr>
            <w:tcW w:w="3964" w:type="dxa"/>
          </w:tcPr>
          <w:p w:rsidR="00D21048" w:rsidRDefault="00D21048">
            <w:r>
              <w:lastRenderedPageBreak/>
              <w:t>Total Volume of Solution (ml)</w:t>
            </w:r>
          </w:p>
        </w:tc>
        <w:tc>
          <w:tcPr>
            <w:tcW w:w="1276" w:type="dxa"/>
          </w:tcPr>
          <w:p w:rsidR="00D21048" w:rsidRDefault="00D21048">
            <w:r>
              <w:t>80 ml</w:t>
            </w:r>
          </w:p>
        </w:tc>
        <w:tc>
          <w:tcPr>
            <w:tcW w:w="1276" w:type="dxa"/>
          </w:tcPr>
          <w:p w:rsidR="00D21048" w:rsidRDefault="00D21048">
            <w:r>
              <w:t>80 ml</w:t>
            </w:r>
          </w:p>
        </w:tc>
        <w:tc>
          <w:tcPr>
            <w:tcW w:w="1417" w:type="dxa"/>
          </w:tcPr>
          <w:p w:rsidR="00D21048" w:rsidRDefault="00D21048">
            <w:r>
              <w:t>80 ml</w:t>
            </w:r>
          </w:p>
        </w:tc>
        <w:tc>
          <w:tcPr>
            <w:tcW w:w="1417" w:type="dxa"/>
          </w:tcPr>
          <w:p w:rsidR="00D21048" w:rsidRDefault="00D21048">
            <w:r>
              <w:t>80 ml</w:t>
            </w:r>
          </w:p>
        </w:tc>
      </w:tr>
      <w:tr w:rsidR="00D21048" w:rsidTr="002104B1">
        <w:tc>
          <w:tcPr>
            <w:tcW w:w="3964" w:type="dxa"/>
          </w:tcPr>
          <w:p w:rsidR="00D21048" w:rsidRDefault="00D21048">
            <w:r>
              <w:t>Total mass of Solution (g)</w:t>
            </w:r>
          </w:p>
        </w:tc>
        <w:tc>
          <w:tcPr>
            <w:tcW w:w="1276" w:type="dxa"/>
          </w:tcPr>
          <w:p w:rsidR="00D21048" w:rsidRDefault="00D21048">
            <w:r>
              <w:t>80 g</w:t>
            </w:r>
          </w:p>
        </w:tc>
        <w:tc>
          <w:tcPr>
            <w:tcW w:w="1276" w:type="dxa"/>
          </w:tcPr>
          <w:p w:rsidR="00D21048" w:rsidRDefault="00D21048">
            <w:r>
              <w:t>80 g</w:t>
            </w:r>
          </w:p>
        </w:tc>
        <w:tc>
          <w:tcPr>
            <w:tcW w:w="1417" w:type="dxa"/>
          </w:tcPr>
          <w:p w:rsidR="00D21048" w:rsidRDefault="00D21048">
            <w:r>
              <w:t>80 g</w:t>
            </w:r>
          </w:p>
        </w:tc>
        <w:tc>
          <w:tcPr>
            <w:tcW w:w="1417" w:type="dxa"/>
          </w:tcPr>
          <w:p w:rsidR="00D21048" w:rsidRDefault="00D21048">
            <w:r>
              <w:t>80 g</w:t>
            </w:r>
          </w:p>
        </w:tc>
      </w:tr>
      <w:tr w:rsidR="00D21048" w:rsidTr="002104B1">
        <w:tc>
          <w:tcPr>
            <w:tcW w:w="3964" w:type="dxa"/>
          </w:tcPr>
          <w:p w:rsidR="00D21048" w:rsidRPr="00426D4F" w:rsidRDefault="00D21048">
            <w:r w:rsidRPr="00D21048">
              <w:rPr>
                <w:lang w:val="en-CA"/>
              </w:rPr>
              <w:t>∆</w:t>
            </w:r>
            <w:r>
              <w:rPr>
                <w:lang w:val="en-CA"/>
              </w:rPr>
              <w:t>q</w:t>
            </w:r>
            <w:r>
              <w:rPr>
                <w:vertAlign w:val="subscript"/>
                <w:lang w:val="en-CA"/>
              </w:rPr>
              <w:t>neutralization</w:t>
            </w:r>
            <w:r w:rsidR="00426D4F">
              <w:rPr>
                <w:vertAlign w:val="subscript"/>
                <w:lang w:val="en-CA"/>
              </w:rPr>
              <w:t xml:space="preserve"> </w:t>
            </w:r>
            <w:r w:rsidR="00426D4F">
              <w:rPr>
                <w:lang w:val="en-CA"/>
              </w:rPr>
              <w:t xml:space="preserve"> (kJ)</w:t>
            </w:r>
          </w:p>
        </w:tc>
        <w:tc>
          <w:tcPr>
            <w:tcW w:w="1276" w:type="dxa"/>
          </w:tcPr>
          <w:p w:rsidR="00D21048" w:rsidRDefault="00D21048">
            <w:r>
              <w:t>-2.62 kJ</w:t>
            </w:r>
          </w:p>
        </w:tc>
        <w:tc>
          <w:tcPr>
            <w:tcW w:w="1276" w:type="dxa"/>
          </w:tcPr>
          <w:p w:rsidR="00D21048" w:rsidRDefault="00933B57">
            <w:r>
              <w:t>-2.3 kJ</w:t>
            </w:r>
          </w:p>
        </w:tc>
        <w:tc>
          <w:tcPr>
            <w:tcW w:w="1417" w:type="dxa"/>
          </w:tcPr>
          <w:p w:rsidR="00D21048" w:rsidRDefault="00933B57">
            <w:r>
              <w:t>-2.22 kJ</w:t>
            </w:r>
          </w:p>
        </w:tc>
        <w:tc>
          <w:tcPr>
            <w:tcW w:w="1417" w:type="dxa"/>
          </w:tcPr>
          <w:p w:rsidR="00D21048" w:rsidRDefault="00AD65C3">
            <w:r>
              <w:t>2.23 kJ</w:t>
            </w:r>
          </w:p>
        </w:tc>
      </w:tr>
      <w:tr w:rsidR="00D21048" w:rsidTr="002104B1">
        <w:tc>
          <w:tcPr>
            <w:tcW w:w="3964" w:type="dxa"/>
          </w:tcPr>
          <w:p w:rsidR="00D21048" w:rsidRPr="00426D4F" w:rsidRDefault="00426D4F">
            <w:r>
              <w:t>Number of moles H</w:t>
            </w:r>
            <w:r>
              <w:rPr>
                <w:vertAlign w:val="subscript"/>
              </w:rPr>
              <w:t>2</w:t>
            </w:r>
            <w:r>
              <w:t>O formed (mol)</w:t>
            </w:r>
          </w:p>
        </w:tc>
        <w:tc>
          <w:tcPr>
            <w:tcW w:w="1276" w:type="dxa"/>
          </w:tcPr>
          <w:p w:rsidR="00D21048" w:rsidRDefault="00426D4F">
            <w:r>
              <w:t>.04 mol</w:t>
            </w:r>
          </w:p>
        </w:tc>
        <w:tc>
          <w:tcPr>
            <w:tcW w:w="1276" w:type="dxa"/>
          </w:tcPr>
          <w:p w:rsidR="00D21048" w:rsidRDefault="00933B57">
            <w:r>
              <w:t>.04 mol</w:t>
            </w:r>
          </w:p>
        </w:tc>
        <w:tc>
          <w:tcPr>
            <w:tcW w:w="1417" w:type="dxa"/>
          </w:tcPr>
          <w:p w:rsidR="00D21048" w:rsidRDefault="00933B57">
            <w:r>
              <w:t>.04 mol</w:t>
            </w:r>
          </w:p>
        </w:tc>
        <w:tc>
          <w:tcPr>
            <w:tcW w:w="1417" w:type="dxa"/>
          </w:tcPr>
          <w:p w:rsidR="00D21048" w:rsidRDefault="00933B57">
            <w:r>
              <w:t>.04 mol</w:t>
            </w:r>
          </w:p>
        </w:tc>
      </w:tr>
      <w:tr w:rsidR="00D21048" w:rsidTr="002104B1">
        <w:tc>
          <w:tcPr>
            <w:tcW w:w="3964" w:type="dxa"/>
          </w:tcPr>
          <w:p w:rsidR="00D21048" w:rsidRDefault="00426D4F">
            <w:r>
              <w:t>∆</w:t>
            </w:r>
            <w:r>
              <w:rPr>
                <w:vertAlign w:val="subscript"/>
              </w:rPr>
              <w:t>n</w:t>
            </w:r>
            <w:r>
              <w:t>Hº</w:t>
            </w:r>
          </w:p>
        </w:tc>
        <w:tc>
          <w:tcPr>
            <w:tcW w:w="1276" w:type="dxa"/>
          </w:tcPr>
          <w:p w:rsidR="00D21048" w:rsidRDefault="002104B1">
            <w:r>
              <w:t>-</w:t>
            </w:r>
            <w:r w:rsidR="00426D4F">
              <w:t>65.5 kJ/mol</w:t>
            </w:r>
          </w:p>
        </w:tc>
        <w:tc>
          <w:tcPr>
            <w:tcW w:w="1276" w:type="dxa"/>
          </w:tcPr>
          <w:p w:rsidR="00D21048" w:rsidRDefault="002104B1">
            <w:r>
              <w:t>-</w:t>
            </w:r>
            <w:r w:rsidR="00933B57">
              <w:t>57.5 kJ/mol</w:t>
            </w:r>
          </w:p>
        </w:tc>
        <w:tc>
          <w:tcPr>
            <w:tcW w:w="1417" w:type="dxa"/>
          </w:tcPr>
          <w:p w:rsidR="00D21048" w:rsidRDefault="002104B1">
            <w:r>
              <w:t>-5</w:t>
            </w:r>
            <w:r w:rsidR="00933B57">
              <w:t>5</w:t>
            </w:r>
            <w:r>
              <w:t>.</w:t>
            </w:r>
            <w:r w:rsidR="00933B57">
              <w:t>5kJ/mol</w:t>
            </w:r>
          </w:p>
        </w:tc>
        <w:tc>
          <w:tcPr>
            <w:tcW w:w="1417" w:type="dxa"/>
          </w:tcPr>
          <w:p w:rsidR="00D21048" w:rsidRDefault="002104B1">
            <w:r>
              <w:t>-5</w:t>
            </w:r>
            <w:r w:rsidR="00AD65C3">
              <w:t>5</w:t>
            </w:r>
            <w:r>
              <w:t>.</w:t>
            </w:r>
            <w:r w:rsidR="00AD65C3">
              <w:t>8 kJ/mol</w:t>
            </w:r>
          </w:p>
        </w:tc>
      </w:tr>
      <w:tr w:rsidR="00D21048" w:rsidTr="002104B1">
        <w:tc>
          <w:tcPr>
            <w:tcW w:w="3964" w:type="dxa"/>
          </w:tcPr>
          <w:p w:rsidR="00D21048" w:rsidRDefault="002104B1">
            <w:r>
              <w:t>∆</w:t>
            </w:r>
            <w:r>
              <w:rPr>
                <w:vertAlign w:val="subscript"/>
              </w:rPr>
              <w:t>n</w:t>
            </w:r>
            <w:r>
              <w:t>Hº from literature</w:t>
            </w:r>
          </w:p>
        </w:tc>
        <w:tc>
          <w:tcPr>
            <w:tcW w:w="1276" w:type="dxa"/>
          </w:tcPr>
          <w:p w:rsidR="00D21048" w:rsidRDefault="002104B1">
            <w:r>
              <w:t>-57.1 kJ/mol</w:t>
            </w:r>
          </w:p>
        </w:tc>
        <w:tc>
          <w:tcPr>
            <w:tcW w:w="1276" w:type="dxa"/>
          </w:tcPr>
          <w:p w:rsidR="00D21048" w:rsidRDefault="002104B1">
            <w:r>
              <w:t>-57.1 kJ/mol</w:t>
            </w:r>
          </w:p>
        </w:tc>
        <w:tc>
          <w:tcPr>
            <w:tcW w:w="1417" w:type="dxa"/>
          </w:tcPr>
          <w:p w:rsidR="00D21048" w:rsidRDefault="002104B1">
            <w:r>
              <w:t>-57.3 kJ/mol</w:t>
            </w:r>
          </w:p>
        </w:tc>
        <w:tc>
          <w:tcPr>
            <w:tcW w:w="1417" w:type="dxa"/>
          </w:tcPr>
          <w:p w:rsidR="00D21048" w:rsidRDefault="002104B1">
            <w:r>
              <w:t>-57.3 kJ/mol</w:t>
            </w:r>
          </w:p>
        </w:tc>
      </w:tr>
      <w:tr w:rsidR="002104B1" w:rsidTr="002104B1">
        <w:tc>
          <w:tcPr>
            <w:tcW w:w="3964" w:type="dxa"/>
          </w:tcPr>
          <w:p w:rsidR="002104B1" w:rsidRDefault="00714728">
            <w:r>
              <w:t>% error</w:t>
            </w:r>
            <w:r w:rsidR="002104B1">
              <w:t xml:space="preserve"> ∆</w:t>
            </w:r>
            <w:r w:rsidR="002104B1">
              <w:rPr>
                <w:vertAlign w:val="subscript"/>
              </w:rPr>
              <w:t>n</w:t>
            </w:r>
            <w:r w:rsidR="002104B1">
              <w:t>Hº</w:t>
            </w:r>
          </w:p>
        </w:tc>
        <w:tc>
          <w:tcPr>
            <w:tcW w:w="1276" w:type="dxa"/>
          </w:tcPr>
          <w:p w:rsidR="002104B1" w:rsidRDefault="00714728">
            <w:r>
              <w:t>14.7</w:t>
            </w:r>
            <w:r w:rsidR="002104B1">
              <w:t>%</w:t>
            </w:r>
          </w:p>
        </w:tc>
        <w:tc>
          <w:tcPr>
            <w:tcW w:w="1276" w:type="dxa"/>
          </w:tcPr>
          <w:p w:rsidR="002104B1" w:rsidRDefault="00714728">
            <w:r>
              <w:t>.7</w:t>
            </w:r>
            <w:r w:rsidR="002104B1">
              <w:t>%</w:t>
            </w:r>
          </w:p>
        </w:tc>
        <w:tc>
          <w:tcPr>
            <w:tcW w:w="1417" w:type="dxa"/>
          </w:tcPr>
          <w:p w:rsidR="002104B1" w:rsidRDefault="00714728">
            <w:r>
              <w:t>3.1</w:t>
            </w:r>
            <w:r w:rsidR="002104B1">
              <w:t>%</w:t>
            </w:r>
          </w:p>
        </w:tc>
        <w:tc>
          <w:tcPr>
            <w:tcW w:w="1417" w:type="dxa"/>
          </w:tcPr>
          <w:p w:rsidR="002104B1" w:rsidRDefault="00714728">
            <w:r>
              <w:t>2.6</w:t>
            </w:r>
            <w:r w:rsidR="002104B1">
              <w:t>%</w:t>
            </w:r>
          </w:p>
        </w:tc>
      </w:tr>
    </w:tbl>
    <w:p w:rsidR="00E74E4A" w:rsidRDefault="00475A27">
      <w:r>
        <w:t>We did not measure the mass of the cup and contents after the neutralization reaction, therefore the values used in the calculations are based on the sum of the volumes measured on the graduated cylinders using the given density of 1.0g/ml.</w:t>
      </w:r>
    </w:p>
    <w:p w:rsidR="00D27566" w:rsidRPr="00475A27" w:rsidRDefault="00D27566" w:rsidP="00D27566">
      <w:r>
        <w:t>Initial and final temperatures were calculated using an average of 3 data points before and after the reaction had occurred</w:t>
      </w:r>
    </w:p>
    <w:p w:rsidR="00D27566" w:rsidRDefault="00D27566"/>
    <w:tbl>
      <w:tblPr>
        <w:tblStyle w:val="TableGrid"/>
        <w:tblW w:w="0" w:type="auto"/>
        <w:tblLook w:val="04A0" w:firstRow="1" w:lastRow="0" w:firstColumn="1" w:lastColumn="0" w:noHBand="0" w:noVBand="1"/>
      </w:tblPr>
      <w:tblGrid>
        <w:gridCol w:w="5240"/>
        <w:gridCol w:w="2126"/>
        <w:gridCol w:w="1984"/>
      </w:tblGrid>
      <w:tr w:rsidR="00426D4F" w:rsidTr="0012383C">
        <w:tc>
          <w:tcPr>
            <w:tcW w:w="5240" w:type="dxa"/>
          </w:tcPr>
          <w:p w:rsidR="00426D4F" w:rsidRDefault="00426D4F">
            <w:r>
              <w:t>DISSOLUTION OF SALT</w:t>
            </w:r>
          </w:p>
        </w:tc>
        <w:tc>
          <w:tcPr>
            <w:tcW w:w="2126" w:type="dxa"/>
          </w:tcPr>
          <w:p w:rsidR="00426D4F" w:rsidRDefault="00426D4F">
            <w:r>
              <w:t>TRIAL 1</w:t>
            </w:r>
          </w:p>
        </w:tc>
        <w:tc>
          <w:tcPr>
            <w:tcW w:w="1984" w:type="dxa"/>
          </w:tcPr>
          <w:p w:rsidR="00426D4F" w:rsidRDefault="00426D4F">
            <w:r>
              <w:t>TRIAL 2</w:t>
            </w:r>
          </w:p>
        </w:tc>
      </w:tr>
      <w:tr w:rsidR="00426D4F" w:rsidTr="0012383C">
        <w:tc>
          <w:tcPr>
            <w:tcW w:w="5240" w:type="dxa"/>
          </w:tcPr>
          <w:p w:rsidR="00426D4F" w:rsidRDefault="00426D4F">
            <w:r>
              <w:t># of Salt</w:t>
            </w:r>
          </w:p>
        </w:tc>
        <w:tc>
          <w:tcPr>
            <w:tcW w:w="2126" w:type="dxa"/>
          </w:tcPr>
          <w:p w:rsidR="00426D4F" w:rsidRDefault="00426D4F">
            <w:r>
              <w:t>B</w:t>
            </w:r>
          </w:p>
        </w:tc>
        <w:tc>
          <w:tcPr>
            <w:tcW w:w="1984" w:type="dxa"/>
          </w:tcPr>
          <w:p w:rsidR="00426D4F" w:rsidRDefault="00426D4F">
            <w:r>
              <w:t>B</w:t>
            </w:r>
          </w:p>
        </w:tc>
      </w:tr>
      <w:tr w:rsidR="00426D4F" w:rsidTr="0012383C">
        <w:tc>
          <w:tcPr>
            <w:tcW w:w="5240" w:type="dxa"/>
          </w:tcPr>
          <w:p w:rsidR="00426D4F" w:rsidRDefault="00426D4F">
            <w:r>
              <w:t>Mass of Salt (g)</w:t>
            </w:r>
          </w:p>
        </w:tc>
        <w:tc>
          <w:tcPr>
            <w:tcW w:w="2126" w:type="dxa"/>
          </w:tcPr>
          <w:p w:rsidR="00426D4F" w:rsidRDefault="00426D4F">
            <w:r>
              <w:t>2.381 g</w:t>
            </w:r>
          </w:p>
        </w:tc>
        <w:tc>
          <w:tcPr>
            <w:tcW w:w="1984" w:type="dxa"/>
          </w:tcPr>
          <w:p w:rsidR="00426D4F" w:rsidRDefault="00426D4F">
            <w:r>
              <w:t>2.137 g</w:t>
            </w:r>
          </w:p>
        </w:tc>
      </w:tr>
      <w:tr w:rsidR="00426D4F" w:rsidTr="0012383C">
        <w:tc>
          <w:tcPr>
            <w:tcW w:w="5240" w:type="dxa"/>
          </w:tcPr>
          <w:p w:rsidR="00426D4F" w:rsidRDefault="00426D4F">
            <w:r>
              <w:t>Mass of foam cup and water (g)</w:t>
            </w:r>
          </w:p>
        </w:tc>
        <w:tc>
          <w:tcPr>
            <w:tcW w:w="2126" w:type="dxa"/>
          </w:tcPr>
          <w:p w:rsidR="00426D4F" w:rsidRDefault="00426D4F">
            <w:r>
              <w:t>21.663 g</w:t>
            </w:r>
          </w:p>
        </w:tc>
        <w:tc>
          <w:tcPr>
            <w:tcW w:w="1984" w:type="dxa"/>
          </w:tcPr>
          <w:p w:rsidR="00426D4F" w:rsidRDefault="00426D4F">
            <w:r>
              <w:t>21.366g</w:t>
            </w:r>
          </w:p>
        </w:tc>
      </w:tr>
      <w:tr w:rsidR="00426D4F" w:rsidTr="0012383C">
        <w:tc>
          <w:tcPr>
            <w:tcW w:w="5240" w:type="dxa"/>
          </w:tcPr>
          <w:p w:rsidR="00426D4F" w:rsidRDefault="00426D4F">
            <w:r>
              <w:t>Mass of cup and contents after experiment (g)</w:t>
            </w:r>
          </w:p>
        </w:tc>
        <w:tc>
          <w:tcPr>
            <w:tcW w:w="2126" w:type="dxa"/>
          </w:tcPr>
          <w:p w:rsidR="00426D4F" w:rsidRDefault="00426D4F">
            <w:r>
              <w:t>23.982 g</w:t>
            </w:r>
          </w:p>
        </w:tc>
        <w:tc>
          <w:tcPr>
            <w:tcW w:w="1984" w:type="dxa"/>
          </w:tcPr>
          <w:p w:rsidR="00426D4F" w:rsidRDefault="00426D4F">
            <w:r>
              <w:t>23.445 g</w:t>
            </w:r>
          </w:p>
        </w:tc>
      </w:tr>
      <w:tr w:rsidR="00426D4F" w:rsidTr="0012383C">
        <w:tc>
          <w:tcPr>
            <w:tcW w:w="5240" w:type="dxa"/>
          </w:tcPr>
          <w:p w:rsidR="00426D4F" w:rsidRPr="00426D4F" w:rsidRDefault="00426D4F">
            <w:r>
              <w:t>Volume of H</w:t>
            </w:r>
            <w:r>
              <w:rPr>
                <w:vertAlign w:val="subscript"/>
              </w:rPr>
              <w:t>2</w:t>
            </w:r>
            <w:r>
              <w:t>O (ml)</w:t>
            </w:r>
          </w:p>
        </w:tc>
        <w:tc>
          <w:tcPr>
            <w:tcW w:w="2126" w:type="dxa"/>
          </w:tcPr>
          <w:p w:rsidR="00426D4F" w:rsidRDefault="00426D4F">
            <w:r>
              <w:t>20 ml</w:t>
            </w:r>
          </w:p>
        </w:tc>
        <w:tc>
          <w:tcPr>
            <w:tcW w:w="1984" w:type="dxa"/>
          </w:tcPr>
          <w:p w:rsidR="00426D4F" w:rsidRDefault="00426D4F">
            <w:r>
              <w:t>20 ml</w:t>
            </w:r>
          </w:p>
        </w:tc>
      </w:tr>
      <w:tr w:rsidR="00426D4F" w:rsidTr="0012383C">
        <w:tc>
          <w:tcPr>
            <w:tcW w:w="5240" w:type="dxa"/>
          </w:tcPr>
          <w:p w:rsidR="00426D4F" w:rsidRDefault="00426D4F">
            <w:r>
              <w:t>Molar mass of salt given (g/mol)</w:t>
            </w:r>
          </w:p>
        </w:tc>
        <w:tc>
          <w:tcPr>
            <w:tcW w:w="2126" w:type="dxa"/>
          </w:tcPr>
          <w:p w:rsidR="00426D4F" w:rsidRDefault="00426D4F">
            <w:r>
              <w:t>166.0 g/mol</w:t>
            </w:r>
          </w:p>
        </w:tc>
        <w:tc>
          <w:tcPr>
            <w:tcW w:w="1984" w:type="dxa"/>
          </w:tcPr>
          <w:p w:rsidR="00426D4F" w:rsidRDefault="00426D4F">
            <w:r>
              <w:t>166.0 g/mol</w:t>
            </w:r>
          </w:p>
        </w:tc>
      </w:tr>
      <w:tr w:rsidR="00426D4F" w:rsidTr="0012383C">
        <w:tc>
          <w:tcPr>
            <w:tcW w:w="5240" w:type="dxa"/>
          </w:tcPr>
          <w:p w:rsidR="00426D4F" w:rsidRPr="00475A27" w:rsidRDefault="00475A27">
            <w:r w:rsidRPr="00475A27">
              <w:t>∆T solution (ºC)</w:t>
            </w:r>
          </w:p>
        </w:tc>
        <w:tc>
          <w:tcPr>
            <w:tcW w:w="2126" w:type="dxa"/>
          </w:tcPr>
          <w:p w:rsidR="00426D4F" w:rsidRPr="00475A27" w:rsidRDefault="00475A27">
            <w:r w:rsidRPr="00475A27">
              <w:t>-3.33 ºC</w:t>
            </w:r>
          </w:p>
        </w:tc>
        <w:tc>
          <w:tcPr>
            <w:tcW w:w="1984" w:type="dxa"/>
          </w:tcPr>
          <w:p w:rsidR="00426D4F" w:rsidRDefault="00AD65C3">
            <w:r>
              <w:t xml:space="preserve">-3.04 </w:t>
            </w:r>
            <w:r w:rsidR="00475A27">
              <w:t>ºC</w:t>
            </w:r>
          </w:p>
        </w:tc>
      </w:tr>
      <w:tr w:rsidR="00426D4F" w:rsidTr="0012383C">
        <w:tc>
          <w:tcPr>
            <w:tcW w:w="5240" w:type="dxa"/>
          </w:tcPr>
          <w:p w:rsidR="00426D4F" w:rsidRPr="00475A27" w:rsidRDefault="00475A27">
            <w:r w:rsidRPr="00475A27">
              <w:t>∆H of solution (J</w:t>
            </w:r>
            <w:r w:rsidR="00AD65C3">
              <w:t>)</w:t>
            </w:r>
          </w:p>
        </w:tc>
        <w:tc>
          <w:tcPr>
            <w:tcW w:w="2126" w:type="dxa"/>
          </w:tcPr>
          <w:p w:rsidR="00426D4F" w:rsidRPr="00475A27" w:rsidRDefault="00475A27">
            <w:r w:rsidRPr="00475A27">
              <w:t>268.53 J</w:t>
            </w:r>
          </w:p>
        </w:tc>
        <w:tc>
          <w:tcPr>
            <w:tcW w:w="1984" w:type="dxa"/>
          </w:tcPr>
          <w:p w:rsidR="00426D4F" w:rsidRDefault="00AD65C3">
            <w:r>
              <w:t>239.17 J</w:t>
            </w:r>
          </w:p>
        </w:tc>
      </w:tr>
      <w:tr w:rsidR="00475A27" w:rsidTr="0012383C">
        <w:tc>
          <w:tcPr>
            <w:tcW w:w="5240" w:type="dxa"/>
          </w:tcPr>
          <w:p w:rsidR="00475A27" w:rsidRPr="00475A27" w:rsidRDefault="00475A27">
            <w:r w:rsidRPr="00475A27">
              <w:t>N</w:t>
            </w:r>
            <w:r w:rsidRPr="00475A27">
              <w:rPr>
                <w:vertAlign w:val="subscript"/>
              </w:rPr>
              <w:t>salt</w:t>
            </w:r>
            <w:r w:rsidRPr="00475A27">
              <w:t xml:space="preserve"> (mol)</w:t>
            </w:r>
          </w:p>
        </w:tc>
        <w:tc>
          <w:tcPr>
            <w:tcW w:w="2126" w:type="dxa"/>
          </w:tcPr>
          <w:p w:rsidR="00475A27" w:rsidRPr="00475A27" w:rsidRDefault="00475A27">
            <w:pPr>
              <w:rPr>
                <w:lang w:val="en-CA"/>
              </w:rPr>
            </w:pPr>
            <w:r w:rsidRPr="00475A27">
              <w:rPr>
                <w:lang w:val="en-CA"/>
              </w:rPr>
              <w:t>1.43 x 10</w:t>
            </w:r>
            <w:r w:rsidRPr="00475A27">
              <w:rPr>
                <w:vertAlign w:val="superscript"/>
                <w:lang w:val="en-CA"/>
              </w:rPr>
              <w:t>-2</w:t>
            </w:r>
            <w:r w:rsidRPr="00475A27">
              <w:rPr>
                <w:lang w:val="en-CA"/>
              </w:rPr>
              <w:t xml:space="preserve"> mol </w:t>
            </w:r>
          </w:p>
        </w:tc>
        <w:tc>
          <w:tcPr>
            <w:tcW w:w="1984" w:type="dxa"/>
          </w:tcPr>
          <w:p w:rsidR="00475A27" w:rsidRDefault="00AD65C3">
            <w:r>
              <w:t xml:space="preserve">1.29 </w:t>
            </w:r>
            <w:r w:rsidRPr="00475A27">
              <w:rPr>
                <w:lang w:val="en-CA"/>
              </w:rPr>
              <w:t>x 10</w:t>
            </w:r>
            <w:r w:rsidRPr="00475A27">
              <w:rPr>
                <w:vertAlign w:val="superscript"/>
                <w:lang w:val="en-CA"/>
              </w:rPr>
              <w:t>-2</w:t>
            </w:r>
            <w:r w:rsidRPr="00475A27">
              <w:rPr>
                <w:lang w:val="en-CA"/>
              </w:rPr>
              <w:t xml:space="preserve"> mol</w:t>
            </w:r>
          </w:p>
        </w:tc>
      </w:tr>
      <w:tr w:rsidR="00426D4F" w:rsidTr="0012383C">
        <w:tc>
          <w:tcPr>
            <w:tcW w:w="5240" w:type="dxa"/>
          </w:tcPr>
          <w:p w:rsidR="00426D4F" w:rsidRPr="00475A27" w:rsidRDefault="00475A27">
            <w:r w:rsidRPr="00475A27">
              <w:t>Enthalpy of dissolution per mole ∆</w:t>
            </w:r>
            <w:r w:rsidRPr="00475A27">
              <w:rPr>
                <w:vertAlign w:val="subscript"/>
              </w:rPr>
              <w:t>s</w:t>
            </w:r>
            <w:r w:rsidRPr="00475A27">
              <w:t>Hº</w:t>
            </w:r>
            <w:r w:rsidRPr="00475A27">
              <w:rPr>
                <w:vertAlign w:val="subscript"/>
                <w:lang w:val="en-CA"/>
              </w:rPr>
              <w:t xml:space="preserve"> salt</w:t>
            </w:r>
            <w:r w:rsidRPr="00475A27">
              <w:rPr>
                <w:lang w:val="en-CA"/>
              </w:rPr>
              <w:t xml:space="preserve"> (kJ/mol)</w:t>
            </w:r>
          </w:p>
        </w:tc>
        <w:tc>
          <w:tcPr>
            <w:tcW w:w="2126" w:type="dxa"/>
          </w:tcPr>
          <w:p w:rsidR="00426D4F" w:rsidRPr="00475A27" w:rsidRDefault="00AD65C3">
            <w:r>
              <w:rPr>
                <w:lang w:val="en-CA"/>
              </w:rPr>
              <w:t xml:space="preserve">18.79 </w:t>
            </w:r>
            <w:r w:rsidR="00475A27" w:rsidRPr="00475A27">
              <w:rPr>
                <w:lang w:val="en-CA"/>
              </w:rPr>
              <w:t>kJ/mol</w:t>
            </w:r>
          </w:p>
        </w:tc>
        <w:tc>
          <w:tcPr>
            <w:tcW w:w="1984" w:type="dxa"/>
          </w:tcPr>
          <w:p w:rsidR="00426D4F" w:rsidRDefault="00AD65C3">
            <w:r>
              <w:t>18.54 kJ/mol</w:t>
            </w:r>
          </w:p>
        </w:tc>
      </w:tr>
      <w:tr w:rsidR="00426D4F" w:rsidTr="0012383C">
        <w:tc>
          <w:tcPr>
            <w:tcW w:w="5240" w:type="dxa"/>
          </w:tcPr>
          <w:p w:rsidR="00426D4F" w:rsidRPr="00475A27" w:rsidRDefault="0012383C">
            <w:r>
              <w:t>Identity of Unknown Salt</w:t>
            </w:r>
          </w:p>
        </w:tc>
        <w:tc>
          <w:tcPr>
            <w:tcW w:w="2126" w:type="dxa"/>
          </w:tcPr>
          <w:p w:rsidR="00426D4F" w:rsidRPr="00475A27" w:rsidRDefault="0012383C">
            <w:r>
              <w:t>Potasium Iodide (KI)</w:t>
            </w:r>
          </w:p>
        </w:tc>
        <w:tc>
          <w:tcPr>
            <w:tcW w:w="1984" w:type="dxa"/>
          </w:tcPr>
          <w:p w:rsidR="00426D4F" w:rsidRDefault="0012383C">
            <w:r>
              <w:t>Potasium Iodide (KI)</w:t>
            </w:r>
          </w:p>
        </w:tc>
      </w:tr>
      <w:tr w:rsidR="0012383C" w:rsidTr="0012383C">
        <w:tc>
          <w:tcPr>
            <w:tcW w:w="5240" w:type="dxa"/>
          </w:tcPr>
          <w:p w:rsidR="0012383C" w:rsidRPr="00475A27" w:rsidRDefault="0012383C">
            <w:r>
              <w:t>Known enthalpy of dissolution of KI</w:t>
            </w:r>
          </w:p>
        </w:tc>
        <w:tc>
          <w:tcPr>
            <w:tcW w:w="2126" w:type="dxa"/>
          </w:tcPr>
          <w:p w:rsidR="0012383C" w:rsidRPr="00475A27" w:rsidRDefault="0012383C">
            <w:r>
              <w:t>20.3 kJ/mol</w:t>
            </w:r>
          </w:p>
        </w:tc>
        <w:tc>
          <w:tcPr>
            <w:tcW w:w="1984" w:type="dxa"/>
          </w:tcPr>
          <w:p w:rsidR="0012383C" w:rsidRDefault="0012383C">
            <w:r>
              <w:t>20.3 kJ/mol</w:t>
            </w:r>
          </w:p>
        </w:tc>
      </w:tr>
      <w:tr w:rsidR="00426D4F" w:rsidTr="0012383C">
        <w:tc>
          <w:tcPr>
            <w:tcW w:w="5240" w:type="dxa"/>
          </w:tcPr>
          <w:p w:rsidR="00426D4F" w:rsidRPr="00475A27" w:rsidRDefault="00074ADC">
            <w:r>
              <w:t>% error of enthalpy of dissolution of KI</w:t>
            </w:r>
          </w:p>
        </w:tc>
        <w:tc>
          <w:tcPr>
            <w:tcW w:w="2126" w:type="dxa"/>
          </w:tcPr>
          <w:p w:rsidR="00426D4F" w:rsidRPr="00475A27" w:rsidRDefault="00714728">
            <w:r>
              <w:t>7.9</w:t>
            </w:r>
            <w:r w:rsidR="00074ADC">
              <w:t>%</w:t>
            </w:r>
          </w:p>
        </w:tc>
        <w:tc>
          <w:tcPr>
            <w:tcW w:w="1984" w:type="dxa"/>
          </w:tcPr>
          <w:p w:rsidR="00426D4F" w:rsidRDefault="00714728">
            <w:r>
              <w:t>8.7</w:t>
            </w:r>
            <w:r w:rsidR="00AD65C3">
              <w:t>%</w:t>
            </w:r>
          </w:p>
        </w:tc>
      </w:tr>
    </w:tbl>
    <w:p w:rsidR="00426D4F" w:rsidRDefault="00D27566">
      <w:r>
        <w:t>Initial temperature of salt is assumed to be equal to the initial temperature of the water.</w:t>
      </w:r>
    </w:p>
    <w:p w:rsidR="00D27566" w:rsidRPr="00475A27" w:rsidRDefault="00D27566" w:rsidP="00D27566">
      <w:r>
        <w:t>Initial and final temperatures were calculated using an average of 3 data points before and after the reaction had occurred</w:t>
      </w:r>
      <w:r w:rsidR="00933B57">
        <w:t>.</w:t>
      </w:r>
    </w:p>
    <w:p w:rsidR="00D27566" w:rsidRDefault="00D27566"/>
    <w:p w:rsidR="005A68A0" w:rsidRDefault="005A68A0" w:rsidP="005A68A0">
      <w:pPr>
        <w:pStyle w:val="Heading2"/>
      </w:pPr>
      <w:bookmarkStart w:id="12" w:name="_Toc433193002"/>
      <w:r>
        <w:lastRenderedPageBreak/>
        <w:t xml:space="preserve">Recorded </w:t>
      </w:r>
      <w:r w:rsidR="00CE322C">
        <w:t>Data from C</w:t>
      </w:r>
      <w:r>
        <w:t>alorimeter</w:t>
      </w:r>
      <w:bookmarkEnd w:id="12"/>
    </w:p>
    <w:p w:rsidR="00136C5F" w:rsidRDefault="005A68A0">
      <w:r w:rsidRPr="005A68A0">
        <w:rPr>
          <w:noProof/>
          <w:lang w:val="en-CA" w:eastAsia="en-CA"/>
        </w:rPr>
        <w:drawing>
          <wp:inline distT="0" distB="0" distL="0" distR="0">
            <wp:extent cx="5943600" cy="3949002"/>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943600" cy="3949002"/>
                    </a:xfrm>
                    <a:prstGeom prst="rect">
                      <a:avLst/>
                    </a:prstGeom>
                    <a:noFill/>
                    <a:ln>
                      <a:noFill/>
                    </a:ln>
                  </pic:spPr>
                </pic:pic>
              </a:graphicData>
            </a:graphic>
          </wp:inline>
        </w:drawing>
      </w:r>
    </w:p>
    <w:p w:rsidR="005A68A0" w:rsidRDefault="005A68A0"/>
    <w:p w:rsidR="005A68A0" w:rsidRDefault="0012383C">
      <w:r>
        <w:rPr>
          <w:noProof/>
          <w:lang w:val="en-CA" w:eastAsia="en-CA"/>
        </w:rPr>
        <w:drawing>
          <wp:inline distT="0" distB="0" distL="0" distR="0" wp14:anchorId="5E8B79A1">
            <wp:extent cx="2823329" cy="1697126"/>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841605" cy="1708112"/>
                    </a:xfrm>
                    <a:prstGeom prst="rect">
                      <a:avLst/>
                    </a:prstGeom>
                    <a:noFill/>
                  </pic:spPr>
                </pic:pic>
              </a:graphicData>
            </a:graphic>
          </wp:inline>
        </w:drawing>
      </w:r>
      <w:r>
        <w:rPr>
          <w:noProof/>
          <w:lang w:val="en-CA" w:eastAsia="en-CA"/>
        </w:rPr>
        <w:drawing>
          <wp:inline distT="0" distB="0" distL="0" distR="0" wp14:anchorId="5A0BCB09">
            <wp:extent cx="2786822" cy="1675181"/>
            <wp:effectExtent l="0" t="0" r="0" b="127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810946" cy="1689682"/>
                    </a:xfrm>
                    <a:prstGeom prst="rect">
                      <a:avLst/>
                    </a:prstGeom>
                    <a:noFill/>
                  </pic:spPr>
                </pic:pic>
              </a:graphicData>
            </a:graphic>
          </wp:inline>
        </w:drawing>
      </w:r>
    </w:p>
    <w:p w:rsidR="005A68A0" w:rsidRDefault="0012383C">
      <w:r>
        <w:rPr>
          <w:noProof/>
          <w:lang w:val="en-CA" w:eastAsia="en-CA"/>
        </w:rPr>
        <w:drawing>
          <wp:inline distT="0" distB="0" distL="0" distR="0" wp14:anchorId="6C48C59F">
            <wp:extent cx="2859839" cy="1719072"/>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879076" cy="1730635"/>
                    </a:xfrm>
                    <a:prstGeom prst="rect">
                      <a:avLst/>
                    </a:prstGeom>
                    <a:noFill/>
                  </pic:spPr>
                </pic:pic>
              </a:graphicData>
            </a:graphic>
          </wp:inline>
        </w:drawing>
      </w:r>
      <w:r>
        <w:rPr>
          <w:noProof/>
          <w:lang w:val="en-CA" w:eastAsia="en-CA"/>
        </w:rPr>
        <w:drawing>
          <wp:inline distT="0" distB="0" distL="0" distR="0" wp14:anchorId="012CE41C">
            <wp:extent cx="2862162" cy="1720468"/>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892018" cy="1738415"/>
                    </a:xfrm>
                    <a:prstGeom prst="rect">
                      <a:avLst/>
                    </a:prstGeom>
                    <a:noFill/>
                  </pic:spPr>
                </pic:pic>
              </a:graphicData>
            </a:graphic>
          </wp:inline>
        </w:drawing>
      </w:r>
    </w:p>
    <w:p w:rsidR="005A68A0" w:rsidRDefault="0012383C">
      <w:r>
        <w:rPr>
          <w:noProof/>
          <w:lang w:val="en-CA" w:eastAsia="en-CA"/>
        </w:rPr>
        <w:lastRenderedPageBreak/>
        <w:drawing>
          <wp:inline distT="0" distB="0" distL="0" distR="0" wp14:anchorId="2406DBD4">
            <wp:extent cx="2859405" cy="1718811"/>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883476" cy="1733280"/>
                    </a:xfrm>
                    <a:prstGeom prst="rect">
                      <a:avLst/>
                    </a:prstGeom>
                    <a:noFill/>
                  </pic:spPr>
                </pic:pic>
              </a:graphicData>
            </a:graphic>
          </wp:inline>
        </w:drawing>
      </w:r>
      <w:r>
        <w:rPr>
          <w:noProof/>
          <w:lang w:val="en-CA" w:eastAsia="en-CA"/>
        </w:rPr>
        <w:drawing>
          <wp:inline distT="0" distB="0" distL="0" distR="0" wp14:anchorId="049302D6">
            <wp:extent cx="2847372" cy="1711579"/>
            <wp:effectExtent l="0" t="0" r="0" b="317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862643" cy="1720758"/>
                    </a:xfrm>
                    <a:prstGeom prst="rect">
                      <a:avLst/>
                    </a:prstGeom>
                    <a:noFill/>
                  </pic:spPr>
                </pic:pic>
              </a:graphicData>
            </a:graphic>
          </wp:inline>
        </w:drawing>
      </w:r>
    </w:p>
    <w:p w:rsidR="005A68A0" w:rsidRDefault="005A68A0"/>
    <w:p w:rsidR="00E74E4A" w:rsidRDefault="005A68A0">
      <w:r>
        <w:rPr>
          <w:noProof/>
          <w:lang w:val="en-CA" w:eastAsia="en-CA"/>
        </w:rPr>
        <w:drawing>
          <wp:inline distT="0" distB="0" distL="0" distR="0" wp14:anchorId="40DEB7D8">
            <wp:extent cx="2911450" cy="1750096"/>
            <wp:effectExtent l="0" t="0" r="3810" b="254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911450" cy="1750096"/>
                    </a:xfrm>
                    <a:prstGeom prst="rect">
                      <a:avLst/>
                    </a:prstGeom>
                    <a:noFill/>
                  </pic:spPr>
                </pic:pic>
              </a:graphicData>
            </a:graphic>
          </wp:inline>
        </w:drawing>
      </w:r>
      <w:r>
        <w:rPr>
          <w:noProof/>
          <w:lang w:val="en-CA" w:eastAsia="en-CA"/>
        </w:rPr>
        <w:drawing>
          <wp:inline distT="0" distB="0" distL="0" distR="0" wp14:anchorId="55CEE40C">
            <wp:extent cx="2905600" cy="1746580"/>
            <wp:effectExtent l="0" t="0" r="0" b="635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2933722" cy="1763484"/>
                    </a:xfrm>
                    <a:prstGeom prst="rect">
                      <a:avLst/>
                    </a:prstGeom>
                    <a:noFill/>
                  </pic:spPr>
                </pic:pic>
              </a:graphicData>
            </a:graphic>
          </wp:inline>
        </w:drawing>
      </w:r>
    </w:p>
    <w:p w:rsidR="00CE322C" w:rsidRDefault="00CE322C">
      <w:r>
        <w:br w:type="page"/>
      </w:r>
    </w:p>
    <w:p w:rsidR="008F206B" w:rsidRDefault="00FA2199" w:rsidP="00FA2199">
      <w:pPr>
        <w:pStyle w:val="Heading1"/>
      </w:pPr>
      <w:bookmarkStart w:id="13" w:name="_Toc433193003"/>
      <w:r>
        <w:lastRenderedPageBreak/>
        <w:t>Calculations</w:t>
      </w:r>
      <w:bookmarkEnd w:id="13"/>
      <w:r>
        <w:t xml:space="preserve"> </w:t>
      </w:r>
    </w:p>
    <w:p w:rsidR="00656067" w:rsidRPr="002104B1" w:rsidRDefault="00656067" w:rsidP="00656067">
      <w:r>
        <w:t xml:space="preserve">All </w:t>
      </w:r>
      <w:r w:rsidRPr="002104B1">
        <w:t>calculations shown use the 1</w:t>
      </w:r>
      <w:r w:rsidRPr="002104B1">
        <w:rPr>
          <w:vertAlign w:val="superscript"/>
        </w:rPr>
        <w:t>st</w:t>
      </w:r>
      <w:r w:rsidRPr="002104B1">
        <w:t xml:space="preserve"> trail of a given experiment, calculations were repeated to find values for the other trials.</w:t>
      </w:r>
    </w:p>
    <w:p w:rsidR="00FA2199" w:rsidRPr="002104B1" w:rsidRDefault="00656067" w:rsidP="00656067">
      <w:pPr>
        <w:pStyle w:val="Heading2"/>
      </w:pPr>
      <w:bookmarkStart w:id="14" w:name="_Toc433193004"/>
      <w:r w:rsidRPr="002104B1">
        <w:t>Metal</w:t>
      </w:r>
      <w:r w:rsidR="009027CB" w:rsidRPr="002104B1">
        <w:t xml:space="preserve"> - Zn</w:t>
      </w:r>
      <w:bookmarkEnd w:id="14"/>
    </w:p>
    <w:p w:rsidR="00656067" w:rsidRPr="002104B1" w:rsidRDefault="00656067" w:rsidP="00656067">
      <w:r w:rsidRPr="002104B1">
        <w:tab/>
        <w:t xml:space="preserve">Calculate the </w:t>
      </w:r>
      <w:r w:rsidR="00A44766" w:rsidRPr="002104B1">
        <w:t>specific heat capacity of Zinc</w:t>
      </w:r>
    </w:p>
    <w:p w:rsidR="00A44766" w:rsidRPr="002104B1" w:rsidRDefault="00A44766" w:rsidP="00656067">
      <w:pPr>
        <w:rPr>
          <w:b/>
        </w:rPr>
      </w:pPr>
      <w:r w:rsidRPr="002104B1">
        <w:rPr>
          <w:b/>
        </w:rPr>
        <w:t>-∆q</w:t>
      </w:r>
      <w:r w:rsidRPr="002104B1">
        <w:rPr>
          <w:b/>
          <w:vertAlign w:val="subscript"/>
        </w:rPr>
        <w:t>metal</w:t>
      </w:r>
      <w:r w:rsidRPr="002104B1">
        <w:rPr>
          <w:b/>
        </w:rPr>
        <w:t xml:space="preserve"> = ∆q</w:t>
      </w:r>
      <w:r w:rsidRPr="002104B1">
        <w:rPr>
          <w:b/>
          <w:vertAlign w:val="subscript"/>
        </w:rPr>
        <w:t>water</w:t>
      </w:r>
    </w:p>
    <w:p w:rsidR="00270FEA" w:rsidRPr="002104B1" w:rsidRDefault="00270FEA" w:rsidP="00656067">
      <w:r w:rsidRPr="002104B1">
        <w:rPr>
          <w:b/>
        </w:rPr>
        <w:t>Calculate ∆q</w:t>
      </w:r>
      <w:r w:rsidRPr="002104B1">
        <w:rPr>
          <w:b/>
          <w:vertAlign w:val="subscript"/>
        </w:rPr>
        <w:t>water</w:t>
      </w:r>
      <w:r w:rsidR="00A44766" w:rsidRPr="002104B1">
        <w:rPr>
          <w:b/>
        </w:rPr>
        <w:t xml:space="preserve"> </w:t>
      </w:r>
      <w:r w:rsidR="00A44766" w:rsidRPr="002104B1">
        <w:t>= m</w:t>
      </w:r>
      <w:r w:rsidR="00A44766" w:rsidRPr="002104B1">
        <w:rPr>
          <w:vertAlign w:val="subscript"/>
        </w:rPr>
        <w:t xml:space="preserve"> water</w:t>
      </w:r>
      <w:r w:rsidR="00A44766" w:rsidRPr="002104B1">
        <w:t xml:space="preserve"> x c</w:t>
      </w:r>
      <w:r w:rsidR="00A44766" w:rsidRPr="002104B1">
        <w:rPr>
          <w:vertAlign w:val="subscript"/>
        </w:rPr>
        <w:t xml:space="preserve"> water</w:t>
      </w:r>
      <w:r w:rsidR="00A44766" w:rsidRPr="002104B1">
        <w:t xml:space="preserve"> x ∆</w:t>
      </w:r>
      <w:r w:rsidR="00A44766" w:rsidRPr="002104B1">
        <w:rPr>
          <w:vertAlign w:val="subscript"/>
        </w:rPr>
        <w:t xml:space="preserve">water </w:t>
      </w:r>
      <w:r w:rsidR="00A44766" w:rsidRPr="002104B1">
        <w:t>T</w:t>
      </w:r>
    </w:p>
    <w:p w:rsidR="00A44766" w:rsidRPr="002104B1" w:rsidRDefault="00A44766" w:rsidP="00A44766">
      <w:r w:rsidRPr="002104B1">
        <w:t>Find average initial and final temperatures by averaging temperatures recorded before and after the experiment.</w:t>
      </w:r>
    </w:p>
    <w:p w:rsidR="009027CB" w:rsidRPr="002104B1" w:rsidRDefault="009027CB" w:rsidP="00656067">
      <w:r w:rsidRPr="002104B1">
        <w:rPr>
          <w:b/>
        </w:rPr>
        <w:t xml:space="preserve"> </w:t>
      </w:r>
      <w:r w:rsidRPr="002B380F">
        <w:rPr>
          <w:b/>
        </w:rPr>
        <w:t>∆</w:t>
      </w:r>
      <w:r w:rsidRPr="002B380F">
        <w:rPr>
          <w:b/>
          <w:vertAlign w:val="subscript"/>
        </w:rPr>
        <w:t xml:space="preserve">water initial </w:t>
      </w:r>
      <w:r w:rsidRPr="002B380F">
        <w:rPr>
          <w:b/>
        </w:rPr>
        <w:t>T</w:t>
      </w:r>
      <w:r w:rsidRPr="002104B1">
        <w:t xml:space="preserve"> = </w:t>
      </w:r>
      <m:oMath>
        <m:f>
          <m:fPr>
            <m:ctrlPr>
              <w:rPr>
                <w:rFonts w:ascii="Cambria Math" w:hAnsi="Cambria Math"/>
                <w:i/>
              </w:rPr>
            </m:ctrlPr>
          </m:fPr>
          <m:num>
            <m:r>
              <w:rPr>
                <w:rFonts w:ascii="Cambria Math" w:hAnsi="Cambria Math"/>
              </w:rPr>
              <m:t>Temp initial 1+temp initial 2+temp inital 3</m:t>
            </m:r>
          </m:num>
          <m:den>
            <m:r>
              <w:rPr>
                <w:rFonts w:ascii="Cambria Math" w:hAnsi="Cambria Math"/>
              </w:rPr>
              <m:t>3</m:t>
            </m:r>
          </m:den>
        </m:f>
      </m:oMath>
      <w:r w:rsidRPr="002104B1">
        <w:t xml:space="preserve"> = </w:t>
      </w:r>
      <m:oMath>
        <m:f>
          <m:fPr>
            <m:ctrlPr>
              <w:rPr>
                <w:rFonts w:ascii="Cambria Math" w:hAnsi="Cambria Math"/>
                <w:i/>
              </w:rPr>
            </m:ctrlPr>
          </m:fPr>
          <m:num>
            <m:r>
              <w:rPr>
                <w:rFonts w:ascii="Cambria Math" w:hAnsi="Cambria Math"/>
              </w:rPr>
              <m:t>23.2+23.2+23.3</m:t>
            </m:r>
          </m:num>
          <m:den>
            <m:r>
              <w:rPr>
                <w:rFonts w:ascii="Cambria Math" w:hAnsi="Cambria Math"/>
              </w:rPr>
              <m:t>3</m:t>
            </m:r>
          </m:den>
        </m:f>
      </m:oMath>
      <w:r w:rsidRPr="002104B1">
        <w:t xml:space="preserve"> = 23.23 ºC</w:t>
      </w:r>
    </w:p>
    <w:p w:rsidR="009027CB" w:rsidRPr="002104B1" w:rsidRDefault="009027CB" w:rsidP="00656067">
      <w:r w:rsidRPr="002104B1">
        <w:rPr>
          <w:b/>
        </w:rPr>
        <w:t>∆</w:t>
      </w:r>
      <w:r w:rsidRPr="002104B1">
        <w:rPr>
          <w:b/>
          <w:vertAlign w:val="subscript"/>
        </w:rPr>
        <w:t xml:space="preserve">water final </w:t>
      </w:r>
      <w:r w:rsidRPr="002104B1">
        <w:rPr>
          <w:b/>
        </w:rPr>
        <w:t>T</w:t>
      </w:r>
      <w:r w:rsidRPr="002104B1">
        <w:t xml:space="preserve"> = </w:t>
      </w:r>
      <m:oMath>
        <m:f>
          <m:fPr>
            <m:ctrlPr>
              <w:rPr>
                <w:rFonts w:ascii="Cambria Math" w:hAnsi="Cambria Math"/>
                <w:i/>
              </w:rPr>
            </m:ctrlPr>
          </m:fPr>
          <m:num>
            <m:r>
              <w:rPr>
                <w:rFonts w:ascii="Cambria Math" w:hAnsi="Cambria Math"/>
              </w:rPr>
              <m:t>Temp final 1+temp final 2+temp final 3</m:t>
            </m:r>
          </m:num>
          <m:den>
            <m:r>
              <w:rPr>
                <w:rFonts w:ascii="Cambria Math" w:hAnsi="Cambria Math"/>
              </w:rPr>
              <m:t>3</m:t>
            </m:r>
          </m:den>
        </m:f>
      </m:oMath>
      <w:r w:rsidRPr="002104B1">
        <w:t xml:space="preserve"> = </w:t>
      </w:r>
      <m:oMath>
        <m:f>
          <m:fPr>
            <m:ctrlPr>
              <w:rPr>
                <w:rFonts w:ascii="Cambria Math" w:hAnsi="Cambria Math"/>
                <w:i/>
              </w:rPr>
            </m:ctrlPr>
          </m:fPr>
          <m:num>
            <m:r>
              <w:rPr>
                <w:rFonts w:ascii="Cambria Math" w:hAnsi="Cambria Math"/>
              </w:rPr>
              <m:t>26.8+26.9+26.6</m:t>
            </m:r>
          </m:num>
          <m:den>
            <m:r>
              <w:rPr>
                <w:rFonts w:ascii="Cambria Math" w:hAnsi="Cambria Math"/>
              </w:rPr>
              <m:t>3</m:t>
            </m:r>
          </m:den>
        </m:f>
      </m:oMath>
      <w:r w:rsidRPr="002104B1">
        <w:t xml:space="preserve"> = 26.77 ºC</w:t>
      </w:r>
    </w:p>
    <w:p w:rsidR="00656067" w:rsidRPr="002104B1" w:rsidRDefault="00656067" w:rsidP="00656067">
      <w:r w:rsidRPr="002104B1">
        <w:rPr>
          <w:b/>
        </w:rPr>
        <w:t>∆</w:t>
      </w:r>
      <w:r w:rsidRPr="002104B1">
        <w:rPr>
          <w:b/>
          <w:vertAlign w:val="subscript"/>
        </w:rPr>
        <w:t xml:space="preserve">water </w:t>
      </w:r>
      <w:r w:rsidRPr="002104B1">
        <w:rPr>
          <w:b/>
        </w:rPr>
        <w:t>T</w:t>
      </w:r>
      <w:r w:rsidRPr="002104B1">
        <w:t xml:space="preserve"> = ∆</w:t>
      </w:r>
      <w:r w:rsidRPr="002104B1">
        <w:rPr>
          <w:vertAlign w:val="subscript"/>
        </w:rPr>
        <w:t xml:space="preserve">water final </w:t>
      </w:r>
      <w:r w:rsidRPr="002104B1">
        <w:t>T - ∆</w:t>
      </w:r>
      <w:r w:rsidRPr="002104B1">
        <w:rPr>
          <w:vertAlign w:val="subscript"/>
        </w:rPr>
        <w:t xml:space="preserve">water initial </w:t>
      </w:r>
      <w:r w:rsidRPr="002104B1">
        <w:t xml:space="preserve">T = </w:t>
      </w:r>
      <w:r w:rsidR="009027CB" w:rsidRPr="002104B1">
        <w:t>26.77-23.23 =</w:t>
      </w:r>
      <w:r w:rsidR="00270FEA" w:rsidRPr="002104B1">
        <w:t xml:space="preserve"> 3.53 ºC</w:t>
      </w:r>
    </w:p>
    <w:p w:rsidR="00270FEA" w:rsidRPr="002104B1" w:rsidRDefault="00270FEA" w:rsidP="00656067">
      <w:r w:rsidRPr="002104B1">
        <w:rPr>
          <w:b/>
        </w:rPr>
        <w:t>Calculate ∆q</w:t>
      </w:r>
      <w:r w:rsidRPr="002104B1">
        <w:rPr>
          <w:b/>
          <w:vertAlign w:val="subscript"/>
        </w:rPr>
        <w:t>water</w:t>
      </w:r>
      <w:r w:rsidRPr="002104B1">
        <w:t xml:space="preserve"> = m</w:t>
      </w:r>
      <w:r w:rsidRPr="002104B1">
        <w:rPr>
          <w:vertAlign w:val="subscript"/>
        </w:rPr>
        <w:t xml:space="preserve"> water</w:t>
      </w:r>
      <w:r w:rsidRPr="002104B1">
        <w:t xml:space="preserve"> x c</w:t>
      </w:r>
      <w:r w:rsidRPr="002104B1">
        <w:rPr>
          <w:vertAlign w:val="subscript"/>
        </w:rPr>
        <w:t xml:space="preserve"> water</w:t>
      </w:r>
      <w:r w:rsidRPr="002104B1">
        <w:t xml:space="preserve"> x ∆</w:t>
      </w:r>
      <w:r w:rsidRPr="002104B1">
        <w:rPr>
          <w:vertAlign w:val="subscript"/>
        </w:rPr>
        <w:t xml:space="preserve">water </w:t>
      </w:r>
      <w:r w:rsidR="00D27566" w:rsidRPr="002104B1">
        <w:t>T = (20g</w:t>
      </w:r>
      <w:r w:rsidRPr="002104B1">
        <w:t>)(</w:t>
      </w:r>
      <m:oMath>
        <m:f>
          <m:fPr>
            <m:ctrlPr>
              <w:rPr>
                <w:rFonts w:ascii="Cambria Math" w:hAnsi="Cambria Math"/>
                <w:i/>
              </w:rPr>
            </m:ctrlPr>
          </m:fPr>
          <m:num>
            <m:r>
              <w:rPr>
                <w:rFonts w:ascii="Cambria Math" w:hAnsi="Cambria Math"/>
              </w:rPr>
              <m:t>1g</m:t>
            </m:r>
          </m:num>
          <m:den>
            <m:r>
              <w:rPr>
                <w:rFonts w:ascii="Cambria Math" w:hAnsi="Cambria Math"/>
              </w:rPr>
              <m:t>1ml</m:t>
            </m:r>
          </m:den>
        </m:f>
      </m:oMath>
      <w:r w:rsidRPr="002104B1">
        <w:t>)(4.184 J/g ºC)(3.53) = 292.85 J</w:t>
      </w:r>
    </w:p>
    <w:p w:rsidR="00270FEA" w:rsidRDefault="00270FEA" w:rsidP="00270FEA">
      <w:pPr>
        <w:rPr>
          <w:b/>
          <w:vertAlign w:val="subscript"/>
        </w:rPr>
      </w:pPr>
      <w:r w:rsidRPr="002104B1">
        <w:rPr>
          <w:b/>
        </w:rPr>
        <w:t>Calculate c</w:t>
      </w:r>
      <w:r w:rsidRPr="002104B1">
        <w:rPr>
          <w:b/>
          <w:vertAlign w:val="subscript"/>
        </w:rPr>
        <w:t>metal</w:t>
      </w:r>
    </w:p>
    <w:p w:rsidR="002B380F" w:rsidRPr="002104B1" w:rsidRDefault="002B380F" w:rsidP="002B380F">
      <w:r w:rsidRPr="002104B1">
        <w:rPr>
          <w:b/>
        </w:rPr>
        <w:t>-∆q</w:t>
      </w:r>
      <w:r w:rsidRPr="002104B1">
        <w:rPr>
          <w:b/>
          <w:vertAlign w:val="subscript"/>
        </w:rPr>
        <w:t>metal</w:t>
      </w:r>
      <w:r w:rsidRPr="002104B1">
        <w:rPr>
          <w:b/>
        </w:rPr>
        <w:t xml:space="preserve"> = ∆q</w:t>
      </w:r>
      <w:r w:rsidRPr="002104B1">
        <w:rPr>
          <w:b/>
          <w:vertAlign w:val="subscript"/>
        </w:rPr>
        <w:t>water</w:t>
      </w:r>
      <w:r w:rsidRPr="002104B1">
        <w:rPr>
          <w:b/>
        </w:rPr>
        <w:t xml:space="preserve"> = </w:t>
      </w:r>
      <w:r w:rsidRPr="002104B1">
        <w:t>292.85 J</w:t>
      </w:r>
    </w:p>
    <w:p w:rsidR="002B380F" w:rsidRPr="002104B1" w:rsidRDefault="002B380F" w:rsidP="002B380F">
      <w:r w:rsidRPr="002104B1">
        <w:rPr>
          <w:b/>
        </w:rPr>
        <w:t>∆q</w:t>
      </w:r>
      <w:r w:rsidRPr="002104B1">
        <w:rPr>
          <w:b/>
          <w:vertAlign w:val="subscript"/>
        </w:rPr>
        <w:t>metal</w:t>
      </w:r>
      <w:r w:rsidRPr="002104B1">
        <w:rPr>
          <w:b/>
        </w:rPr>
        <w:t xml:space="preserve"> = </w:t>
      </w:r>
      <w:r w:rsidRPr="002104B1">
        <w:t>-292.85 J</w:t>
      </w:r>
    </w:p>
    <w:p w:rsidR="00270FEA" w:rsidRPr="002104B1" w:rsidRDefault="00270FEA" w:rsidP="00270FEA">
      <w:r w:rsidRPr="002104B1">
        <w:rPr>
          <w:b/>
        </w:rPr>
        <w:t>∆</w:t>
      </w:r>
      <w:r w:rsidRPr="002104B1">
        <w:rPr>
          <w:b/>
          <w:vertAlign w:val="subscript"/>
        </w:rPr>
        <w:t xml:space="preserve">metal initial </w:t>
      </w:r>
      <w:r w:rsidRPr="002104B1">
        <w:rPr>
          <w:b/>
        </w:rPr>
        <w:t>T</w:t>
      </w:r>
      <w:r w:rsidRPr="002104B1">
        <w:t xml:space="preserve"> = 100 ºC</w:t>
      </w:r>
    </w:p>
    <w:p w:rsidR="00A44766" w:rsidRPr="002104B1" w:rsidRDefault="00270FEA" w:rsidP="00A44766">
      <w:r w:rsidRPr="002104B1">
        <w:rPr>
          <w:b/>
        </w:rPr>
        <w:t>∆</w:t>
      </w:r>
      <w:r w:rsidRPr="002104B1">
        <w:rPr>
          <w:b/>
          <w:vertAlign w:val="subscript"/>
        </w:rPr>
        <w:t xml:space="preserve">metal final </w:t>
      </w:r>
      <w:r w:rsidRPr="002104B1">
        <w:rPr>
          <w:b/>
        </w:rPr>
        <w:t>T</w:t>
      </w:r>
      <w:r w:rsidR="00A44766" w:rsidRPr="002104B1">
        <w:rPr>
          <w:b/>
        </w:rPr>
        <w:t xml:space="preserve"> =</w:t>
      </w:r>
      <w:r w:rsidRPr="002104B1">
        <w:t xml:space="preserve"> </w:t>
      </w:r>
      <w:r w:rsidR="00A44766" w:rsidRPr="002104B1">
        <w:rPr>
          <w:b/>
        </w:rPr>
        <w:t>∆</w:t>
      </w:r>
      <w:r w:rsidR="00A44766" w:rsidRPr="002104B1">
        <w:rPr>
          <w:b/>
          <w:vertAlign w:val="subscript"/>
        </w:rPr>
        <w:t xml:space="preserve">water final </w:t>
      </w:r>
      <w:r w:rsidR="00A44766" w:rsidRPr="002104B1">
        <w:rPr>
          <w:b/>
        </w:rPr>
        <w:t>T</w:t>
      </w:r>
      <w:r w:rsidR="00A44766" w:rsidRPr="002104B1">
        <w:t xml:space="preserve"> = </w:t>
      </w:r>
      <m:oMath>
        <m:f>
          <m:fPr>
            <m:ctrlPr>
              <w:rPr>
                <w:rFonts w:ascii="Cambria Math" w:hAnsi="Cambria Math"/>
                <w:i/>
              </w:rPr>
            </m:ctrlPr>
          </m:fPr>
          <m:num>
            <m:r>
              <w:rPr>
                <w:rFonts w:ascii="Cambria Math" w:hAnsi="Cambria Math"/>
              </w:rPr>
              <m:t>Temp final 1+temp final 2+temp final 3</m:t>
            </m:r>
          </m:num>
          <m:den>
            <m:r>
              <w:rPr>
                <w:rFonts w:ascii="Cambria Math" w:hAnsi="Cambria Math"/>
              </w:rPr>
              <m:t>3</m:t>
            </m:r>
          </m:den>
        </m:f>
      </m:oMath>
      <w:r w:rsidR="00A44766" w:rsidRPr="002104B1">
        <w:t xml:space="preserve"> = </w:t>
      </w:r>
      <m:oMath>
        <m:f>
          <m:fPr>
            <m:ctrlPr>
              <w:rPr>
                <w:rFonts w:ascii="Cambria Math" w:hAnsi="Cambria Math"/>
                <w:i/>
              </w:rPr>
            </m:ctrlPr>
          </m:fPr>
          <m:num>
            <m:r>
              <w:rPr>
                <w:rFonts w:ascii="Cambria Math" w:hAnsi="Cambria Math"/>
              </w:rPr>
              <m:t>26.8+26.9+26.6</m:t>
            </m:r>
          </m:num>
          <m:den>
            <m:r>
              <w:rPr>
                <w:rFonts w:ascii="Cambria Math" w:hAnsi="Cambria Math"/>
              </w:rPr>
              <m:t>3</m:t>
            </m:r>
          </m:den>
        </m:f>
      </m:oMath>
      <w:r w:rsidR="00A44766" w:rsidRPr="002104B1">
        <w:t xml:space="preserve"> = 26.77 ºC</w:t>
      </w:r>
    </w:p>
    <w:p w:rsidR="00270FEA" w:rsidRPr="002104B1" w:rsidRDefault="00270FEA" w:rsidP="00270FEA">
      <w:r w:rsidRPr="002104B1">
        <w:rPr>
          <w:b/>
        </w:rPr>
        <w:t>∆</w:t>
      </w:r>
      <w:r w:rsidRPr="002104B1">
        <w:rPr>
          <w:b/>
          <w:vertAlign w:val="subscript"/>
        </w:rPr>
        <w:t xml:space="preserve">metal </w:t>
      </w:r>
      <w:r w:rsidRPr="002104B1">
        <w:rPr>
          <w:b/>
        </w:rPr>
        <w:t>T</w:t>
      </w:r>
      <w:r w:rsidRPr="002104B1">
        <w:t xml:space="preserve"> = ∆</w:t>
      </w:r>
      <w:r w:rsidRPr="002104B1">
        <w:rPr>
          <w:vertAlign w:val="subscript"/>
        </w:rPr>
        <w:t xml:space="preserve">metal final </w:t>
      </w:r>
      <w:r w:rsidRPr="002104B1">
        <w:t>T - ∆</w:t>
      </w:r>
      <w:r w:rsidRPr="002104B1">
        <w:rPr>
          <w:vertAlign w:val="subscript"/>
        </w:rPr>
        <w:t xml:space="preserve">metal initial </w:t>
      </w:r>
      <w:r w:rsidRPr="002104B1">
        <w:t>T = 26.77-</w:t>
      </w:r>
      <w:r w:rsidR="00A44766" w:rsidRPr="002104B1">
        <w:t>100</w:t>
      </w:r>
      <w:r w:rsidRPr="002104B1">
        <w:t xml:space="preserve"> = </w:t>
      </w:r>
      <w:r w:rsidR="00A44766" w:rsidRPr="002104B1">
        <w:t>-73.23</w:t>
      </w:r>
      <w:r w:rsidRPr="002104B1">
        <w:t xml:space="preserve"> ºC</w:t>
      </w:r>
    </w:p>
    <w:p w:rsidR="00A44766" w:rsidRPr="002104B1" w:rsidRDefault="00A44766" w:rsidP="00270FEA">
      <w:r w:rsidRPr="002104B1">
        <w:t>c</w:t>
      </w:r>
      <w:r w:rsidRPr="002104B1">
        <w:rPr>
          <w:vertAlign w:val="subscript"/>
        </w:rPr>
        <w:t>metal</w:t>
      </w:r>
      <w:r w:rsidRPr="002104B1">
        <w:t xml:space="preserve"> = </w:t>
      </w:r>
      <m:oMath>
        <m:f>
          <m:fPr>
            <m:ctrlPr>
              <w:rPr>
                <w:rFonts w:ascii="Cambria Math" w:hAnsi="Cambria Math"/>
                <w:i/>
              </w:rPr>
            </m:ctrlPr>
          </m:fPr>
          <m:num>
            <m:r>
              <w:rPr>
                <w:rFonts w:ascii="Cambria Math" w:hAnsi="Cambria Math"/>
              </w:rPr>
              <m:t>q metal</m:t>
            </m:r>
          </m:num>
          <m:den>
            <m:r>
              <w:rPr>
                <w:rFonts w:ascii="Cambria Math" w:hAnsi="Cambria Math"/>
              </w:rPr>
              <m:t>(m metal)(∆T metal)</m:t>
            </m:r>
          </m:den>
        </m:f>
      </m:oMath>
      <w:r w:rsidRPr="002104B1">
        <w:t xml:space="preserve"> = </w:t>
      </w:r>
      <m:oMath>
        <m:f>
          <m:fPr>
            <m:ctrlPr>
              <w:rPr>
                <w:rFonts w:ascii="Cambria Math" w:hAnsi="Cambria Math"/>
                <w:i/>
              </w:rPr>
            </m:ctrlPr>
          </m:fPr>
          <m:num>
            <m:r>
              <w:rPr>
                <w:rFonts w:ascii="Cambria Math" w:hAnsi="Cambria Math"/>
              </w:rPr>
              <m:t>-292.85</m:t>
            </m:r>
          </m:num>
          <m:den>
            <m:r>
              <w:rPr>
                <w:rFonts w:ascii="Cambria Math" w:hAnsi="Cambria Math"/>
              </w:rPr>
              <m:t>(11.492g)(-73.23)</m:t>
            </m:r>
          </m:den>
        </m:f>
      </m:oMath>
      <w:r w:rsidRPr="002104B1">
        <w:t xml:space="preserve"> = </w:t>
      </w:r>
      <m:oMath>
        <m:f>
          <m:fPr>
            <m:ctrlPr>
              <w:rPr>
                <w:rFonts w:ascii="Cambria Math" w:hAnsi="Cambria Math"/>
                <w:i/>
              </w:rPr>
            </m:ctrlPr>
          </m:fPr>
          <m:num>
            <m:r>
              <w:rPr>
                <w:rFonts w:ascii="Cambria Math" w:hAnsi="Cambria Math"/>
              </w:rPr>
              <m:t>-292.85</m:t>
            </m:r>
          </m:num>
          <m:den>
            <m:r>
              <w:rPr>
                <w:rFonts w:ascii="Cambria Math" w:hAnsi="Cambria Math"/>
              </w:rPr>
              <m:t>-841.559</m:t>
            </m:r>
          </m:den>
        </m:f>
      </m:oMath>
      <w:r w:rsidR="00D06958" w:rsidRPr="002104B1">
        <w:t xml:space="preserve"> = 0.348 J/g ºC</w:t>
      </w:r>
    </w:p>
    <w:p w:rsidR="00270FEA" w:rsidRPr="002104B1" w:rsidRDefault="00D06958" w:rsidP="00656067">
      <w:r w:rsidRPr="002104B1">
        <w:t>The specific heat capacity of Zinc was measured to be 0.348 J/g ºC in Trial 1</w:t>
      </w:r>
    </w:p>
    <w:p w:rsidR="002B380F" w:rsidRDefault="002B380F">
      <w:r>
        <w:br w:type="page"/>
      </w:r>
    </w:p>
    <w:p w:rsidR="00D06958" w:rsidRPr="002104B1" w:rsidRDefault="00D06958" w:rsidP="00656067">
      <w:r w:rsidRPr="002B380F">
        <w:rPr>
          <w:b/>
        </w:rPr>
        <w:lastRenderedPageBreak/>
        <w:t>Approximate the molar mass of the metal using the calculated specific heat capacity</w:t>
      </w:r>
    </w:p>
    <w:p w:rsidR="00D06958" w:rsidRPr="002104B1" w:rsidRDefault="00D06958" w:rsidP="00656067">
      <w:r w:rsidRPr="002104B1">
        <w:t>C</w:t>
      </w:r>
      <w:r w:rsidRPr="002104B1">
        <w:rPr>
          <w:vertAlign w:val="subscript"/>
        </w:rPr>
        <w:t>metal</w:t>
      </w:r>
      <w:r w:rsidRPr="002104B1">
        <w:t xml:space="preserve"> x MM</w:t>
      </w:r>
      <w:r w:rsidRPr="002104B1">
        <w:rPr>
          <w:vertAlign w:val="subscript"/>
        </w:rPr>
        <w:t xml:space="preserve">metal </w:t>
      </w:r>
      <w:r w:rsidRPr="002104B1">
        <w:t>≈25 J/mol ºC</w:t>
      </w:r>
    </w:p>
    <w:p w:rsidR="00D06958" w:rsidRPr="002104B1" w:rsidRDefault="00D06958" w:rsidP="00656067">
      <w:r w:rsidRPr="002104B1">
        <w:t>MM</w:t>
      </w:r>
      <w:r w:rsidRPr="002104B1">
        <w:rPr>
          <w:vertAlign w:val="subscript"/>
        </w:rPr>
        <w:t>metal</w:t>
      </w:r>
      <w:r w:rsidRPr="002104B1">
        <w:t xml:space="preserve"> = </w:t>
      </w:r>
      <m:oMath>
        <m:f>
          <m:fPr>
            <m:ctrlPr>
              <w:rPr>
                <w:rFonts w:ascii="Cambria Math" w:hAnsi="Cambria Math"/>
                <w:i/>
              </w:rPr>
            </m:ctrlPr>
          </m:fPr>
          <m:num>
            <m:r>
              <w:rPr>
                <w:rFonts w:ascii="Cambria Math" w:hAnsi="Cambria Math"/>
              </w:rPr>
              <m:t>25 J/molC</m:t>
            </m:r>
          </m:num>
          <m:den>
            <m:r>
              <w:rPr>
                <w:rFonts w:ascii="Cambria Math" w:hAnsi="Cambria Math"/>
              </w:rPr>
              <m:t>.348 J/gC</m:t>
            </m:r>
          </m:den>
        </m:f>
      </m:oMath>
      <w:r w:rsidRPr="002104B1">
        <w:t xml:space="preserve"> = </w:t>
      </w:r>
      <w:r w:rsidR="00447ACD" w:rsidRPr="002104B1">
        <w:t>71.84 g/mol</w:t>
      </w:r>
    </w:p>
    <w:p w:rsidR="00447ACD" w:rsidRPr="002B380F" w:rsidRDefault="00447ACD" w:rsidP="00656067">
      <w:pPr>
        <w:rPr>
          <w:b/>
        </w:rPr>
      </w:pPr>
      <w:r w:rsidRPr="002B380F">
        <w:rPr>
          <w:b/>
        </w:rPr>
        <w:t>Calculate percent error for molar mass and specific heat of zinc using known values versus experimental values</w:t>
      </w:r>
    </w:p>
    <w:p w:rsidR="00D06958" w:rsidRPr="002104B1" w:rsidRDefault="00447ACD" w:rsidP="00656067">
      <w:r w:rsidRPr="002104B1">
        <w:t>%error</w:t>
      </w:r>
      <w:r w:rsidRPr="002104B1">
        <w:rPr>
          <w:vertAlign w:val="subscript"/>
        </w:rPr>
        <w:t>MM</w:t>
      </w:r>
      <w:r w:rsidRPr="002104B1">
        <w:t xml:space="preserve"> = </w:t>
      </w:r>
      <m:oMath>
        <m:f>
          <m:fPr>
            <m:ctrlPr>
              <w:rPr>
                <w:rFonts w:ascii="Cambria Math" w:hAnsi="Cambria Math"/>
                <w:i/>
              </w:rPr>
            </m:ctrlPr>
          </m:fPr>
          <m:num>
            <m:r>
              <w:rPr>
                <w:rFonts w:ascii="Cambria Math" w:hAnsi="Cambria Math"/>
              </w:rPr>
              <m:t>experimental MM-known MM</m:t>
            </m:r>
          </m:num>
          <m:den>
            <m:r>
              <w:rPr>
                <w:rFonts w:ascii="Cambria Math" w:hAnsi="Cambria Math"/>
              </w:rPr>
              <m:t>known MM</m:t>
            </m:r>
          </m:den>
        </m:f>
      </m:oMath>
      <w:r w:rsidRPr="002104B1">
        <w:t xml:space="preserve"> x 100 = </w:t>
      </w:r>
      <m:oMath>
        <m:f>
          <m:fPr>
            <m:ctrlPr>
              <w:rPr>
                <w:rFonts w:ascii="Cambria Math" w:hAnsi="Cambria Math"/>
                <w:i/>
              </w:rPr>
            </m:ctrlPr>
          </m:fPr>
          <m:num>
            <m:r>
              <w:rPr>
                <w:rFonts w:ascii="Cambria Math" w:hAnsi="Cambria Math"/>
              </w:rPr>
              <m:t>71.84-65.39</m:t>
            </m:r>
          </m:num>
          <m:den>
            <m:r>
              <w:rPr>
                <w:rFonts w:ascii="Cambria Math" w:hAnsi="Cambria Math"/>
              </w:rPr>
              <m:t>65.39</m:t>
            </m:r>
          </m:den>
        </m:f>
      </m:oMath>
      <w:r w:rsidRPr="002104B1">
        <w:t xml:space="preserve"> x </w:t>
      </w:r>
      <w:r w:rsidR="00714728">
        <w:t>100 = 9.7</w:t>
      </w:r>
      <w:r w:rsidRPr="002104B1">
        <w:t>%</w:t>
      </w:r>
    </w:p>
    <w:p w:rsidR="00774676" w:rsidRPr="002104B1" w:rsidRDefault="00447ACD" w:rsidP="00447ACD">
      <w:r w:rsidRPr="002104B1">
        <w:t>%error</w:t>
      </w:r>
      <w:r w:rsidRPr="002104B1">
        <w:rPr>
          <w:vertAlign w:val="subscript"/>
        </w:rPr>
        <w:t>c</w:t>
      </w:r>
      <w:r w:rsidRPr="002104B1">
        <w:t xml:space="preserve"> = </w:t>
      </w:r>
      <m:oMath>
        <m:f>
          <m:fPr>
            <m:ctrlPr>
              <w:rPr>
                <w:rFonts w:ascii="Cambria Math" w:hAnsi="Cambria Math"/>
                <w:i/>
              </w:rPr>
            </m:ctrlPr>
          </m:fPr>
          <m:num>
            <m:r>
              <w:rPr>
                <w:rFonts w:ascii="Cambria Math" w:hAnsi="Cambria Math"/>
              </w:rPr>
              <m:t>experimental c-known c</m:t>
            </m:r>
          </m:num>
          <m:den>
            <m:r>
              <w:rPr>
                <w:rFonts w:ascii="Cambria Math" w:hAnsi="Cambria Math"/>
              </w:rPr>
              <m:t>known c</m:t>
            </m:r>
          </m:den>
        </m:f>
      </m:oMath>
      <w:r w:rsidRPr="002104B1">
        <w:t xml:space="preserve"> x 100 = </w:t>
      </w:r>
      <m:oMath>
        <m:f>
          <m:fPr>
            <m:ctrlPr>
              <w:rPr>
                <w:rFonts w:ascii="Cambria Math" w:hAnsi="Cambria Math"/>
                <w:i/>
              </w:rPr>
            </m:ctrlPr>
          </m:fPr>
          <m:num>
            <m:r>
              <w:rPr>
                <w:rFonts w:ascii="Cambria Math" w:hAnsi="Cambria Math"/>
              </w:rPr>
              <m:t>.348- .39</m:t>
            </m:r>
          </m:num>
          <m:den>
            <m:r>
              <w:rPr>
                <w:rFonts w:ascii="Cambria Math" w:hAnsi="Cambria Math"/>
              </w:rPr>
              <m:t>.39</m:t>
            </m:r>
          </m:den>
        </m:f>
      </m:oMath>
      <w:r w:rsidRPr="002104B1">
        <w:t xml:space="preserve"> x 100 </w:t>
      </w:r>
      <w:r w:rsidR="00714728">
        <w:t>= 10.8</w:t>
      </w:r>
      <w:r w:rsidRPr="002104B1">
        <w:t>%</w:t>
      </w:r>
    </w:p>
    <w:p w:rsidR="00447ACD" w:rsidRPr="002104B1" w:rsidRDefault="00447ACD" w:rsidP="00656067"/>
    <w:p w:rsidR="00656067" w:rsidRPr="002104B1" w:rsidRDefault="00656067" w:rsidP="00656067">
      <w:pPr>
        <w:pStyle w:val="Heading2"/>
        <w:rPr>
          <w:lang w:val="fr-CA"/>
        </w:rPr>
      </w:pPr>
      <w:bookmarkStart w:id="15" w:name="_Toc433193005"/>
      <w:r w:rsidRPr="002104B1">
        <w:rPr>
          <w:lang w:val="fr-CA"/>
        </w:rPr>
        <w:t>Acid</w:t>
      </w:r>
      <w:bookmarkEnd w:id="15"/>
    </w:p>
    <w:p w:rsidR="00656067" w:rsidRPr="002104B1" w:rsidRDefault="00935220" w:rsidP="00656067">
      <w:pPr>
        <w:rPr>
          <w:b/>
          <w:lang w:val="fr-CA"/>
        </w:rPr>
      </w:pPr>
      <w:r w:rsidRPr="002104B1">
        <w:rPr>
          <w:lang w:val="fr-CA"/>
        </w:rPr>
        <w:t xml:space="preserve">Find </w:t>
      </w:r>
      <w:r w:rsidRPr="002104B1">
        <w:rPr>
          <w:b/>
          <w:lang w:val="fr-CA"/>
        </w:rPr>
        <w:t>∆</w:t>
      </w:r>
      <w:r w:rsidRPr="002104B1">
        <w:rPr>
          <w:b/>
          <w:vertAlign w:val="subscript"/>
          <w:lang w:val="fr-CA"/>
        </w:rPr>
        <w:t xml:space="preserve">solution </w:t>
      </w:r>
      <w:r w:rsidRPr="002104B1">
        <w:rPr>
          <w:b/>
          <w:lang w:val="fr-CA"/>
        </w:rPr>
        <w:t>T</w:t>
      </w:r>
    </w:p>
    <w:p w:rsidR="00935220" w:rsidRPr="002104B1" w:rsidRDefault="00935220" w:rsidP="00656067">
      <w:pPr>
        <w:rPr>
          <w:lang w:val="fr-CA"/>
        </w:rPr>
      </w:pPr>
      <w:r w:rsidRPr="002104B1">
        <w:rPr>
          <w:b/>
          <w:lang w:val="fr-CA"/>
        </w:rPr>
        <w:t>∆</w:t>
      </w:r>
      <w:r w:rsidRPr="002104B1">
        <w:rPr>
          <w:b/>
          <w:vertAlign w:val="subscript"/>
          <w:lang w:val="fr-CA"/>
        </w:rPr>
        <w:t xml:space="preserve">solution </w:t>
      </w:r>
      <w:r w:rsidRPr="002104B1">
        <w:rPr>
          <w:b/>
          <w:lang w:val="fr-CA"/>
        </w:rPr>
        <w:t>T</w:t>
      </w:r>
      <w:r w:rsidRPr="002104B1">
        <w:rPr>
          <w:lang w:val="fr-CA"/>
        </w:rPr>
        <w:t xml:space="preserve"> = ∆</w:t>
      </w:r>
      <w:r w:rsidRPr="002104B1">
        <w:rPr>
          <w:vertAlign w:val="subscript"/>
          <w:lang w:val="fr-CA"/>
        </w:rPr>
        <w:t xml:space="preserve">solution final </w:t>
      </w:r>
      <w:r w:rsidRPr="002104B1">
        <w:rPr>
          <w:lang w:val="fr-CA"/>
        </w:rPr>
        <w:t>T - ∆</w:t>
      </w:r>
      <w:r w:rsidRPr="002104B1">
        <w:rPr>
          <w:vertAlign w:val="subscript"/>
          <w:lang w:val="fr-CA"/>
        </w:rPr>
        <w:t xml:space="preserve">solution initial </w:t>
      </w:r>
      <w:r w:rsidRPr="002104B1">
        <w:rPr>
          <w:lang w:val="fr-CA"/>
        </w:rPr>
        <w:t>T</w:t>
      </w:r>
    </w:p>
    <w:p w:rsidR="00935220" w:rsidRPr="002104B1" w:rsidRDefault="00935220" w:rsidP="00935220">
      <w:pPr>
        <w:rPr>
          <w:lang w:val="fr-CA"/>
        </w:rPr>
      </w:pPr>
      <w:r w:rsidRPr="002104B1">
        <w:rPr>
          <w:b/>
          <w:lang w:val="fr-CA"/>
        </w:rPr>
        <w:t>∆</w:t>
      </w:r>
      <w:r w:rsidRPr="002104B1">
        <w:rPr>
          <w:b/>
          <w:vertAlign w:val="subscript"/>
          <w:lang w:val="fr-CA"/>
        </w:rPr>
        <w:t xml:space="preserve">solution initial </w:t>
      </w:r>
      <w:r w:rsidRPr="002104B1">
        <w:rPr>
          <w:b/>
          <w:lang w:val="fr-CA"/>
        </w:rPr>
        <w:t>T</w:t>
      </w:r>
      <w:r w:rsidRPr="002104B1">
        <w:rPr>
          <w:lang w:val="fr-CA"/>
        </w:rPr>
        <w:t xml:space="preserve"> = </w:t>
      </w:r>
      <m:oMath>
        <m:f>
          <m:fPr>
            <m:ctrlPr>
              <w:rPr>
                <w:rFonts w:ascii="Cambria Math" w:hAnsi="Cambria Math"/>
                <w:i/>
              </w:rPr>
            </m:ctrlPr>
          </m:fPr>
          <m:num>
            <m:r>
              <w:rPr>
                <w:rFonts w:ascii="Cambria Math" w:hAnsi="Cambria Math"/>
              </w:rPr>
              <m:t>Temp</m:t>
            </m:r>
            <m:r>
              <w:rPr>
                <w:rFonts w:ascii="Cambria Math" w:hAnsi="Cambria Math"/>
                <w:lang w:val="fr-CA"/>
              </w:rPr>
              <m:t xml:space="preserve"> </m:t>
            </m:r>
            <m:r>
              <w:rPr>
                <w:rFonts w:ascii="Cambria Math" w:hAnsi="Cambria Math"/>
              </w:rPr>
              <m:t>initial</m:t>
            </m:r>
            <m:r>
              <w:rPr>
                <w:rFonts w:ascii="Cambria Math" w:hAnsi="Cambria Math"/>
                <w:lang w:val="fr-CA"/>
              </w:rPr>
              <m:t xml:space="preserve"> 1+</m:t>
            </m:r>
            <m:r>
              <w:rPr>
                <w:rFonts w:ascii="Cambria Math" w:hAnsi="Cambria Math"/>
              </w:rPr>
              <m:t>temp</m:t>
            </m:r>
            <m:r>
              <w:rPr>
                <w:rFonts w:ascii="Cambria Math" w:hAnsi="Cambria Math"/>
                <w:lang w:val="fr-CA"/>
              </w:rPr>
              <m:t xml:space="preserve"> </m:t>
            </m:r>
            <m:r>
              <w:rPr>
                <w:rFonts w:ascii="Cambria Math" w:hAnsi="Cambria Math"/>
              </w:rPr>
              <m:t>initial</m:t>
            </m:r>
            <m:r>
              <w:rPr>
                <w:rFonts w:ascii="Cambria Math" w:hAnsi="Cambria Math"/>
                <w:lang w:val="fr-CA"/>
              </w:rPr>
              <m:t xml:space="preserve"> 2+</m:t>
            </m:r>
            <m:r>
              <w:rPr>
                <w:rFonts w:ascii="Cambria Math" w:hAnsi="Cambria Math"/>
              </w:rPr>
              <m:t>temp</m:t>
            </m:r>
            <m:r>
              <w:rPr>
                <w:rFonts w:ascii="Cambria Math" w:hAnsi="Cambria Math"/>
                <w:lang w:val="fr-CA"/>
              </w:rPr>
              <m:t xml:space="preserve"> </m:t>
            </m:r>
            <m:r>
              <w:rPr>
                <w:rFonts w:ascii="Cambria Math" w:hAnsi="Cambria Math"/>
              </w:rPr>
              <m:t>inital</m:t>
            </m:r>
            <m:r>
              <w:rPr>
                <w:rFonts w:ascii="Cambria Math" w:hAnsi="Cambria Math"/>
                <w:lang w:val="fr-CA"/>
              </w:rPr>
              <m:t xml:space="preserve"> 3</m:t>
            </m:r>
          </m:num>
          <m:den>
            <m:r>
              <w:rPr>
                <w:rFonts w:ascii="Cambria Math" w:hAnsi="Cambria Math"/>
                <w:lang w:val="fr-CA"/>
              </w:rPr>
              <m:t>3</m:t>
            </m:r>
          </m:den>
        </m:f>
      </m:oMath>
      <w:r w:rsidRPr="002104B1">
        <w:rPr>
          <w:lang w:val="fr-CA"/>
        </w:rPr>
        <w:t xml:space="preserve"> = </w:t>
      </w:r>
      <m:oMath>
        <m:f>
          <m:fPr>
            <m:ctrlPr>
              <w:rPr>
                <w:rFonts w:ascii="Cambria Math" w:hAnsi="Cambria Math"/>
                <w:i/>
              </w:rPr>
            </m:ctrlPr>
          </m:fPr>
          <m:num>
            <m:r>
              <w:rPr>
                <w:rFonts w:ascii="Cambria Math" w:hAnsi="Cambria Math"/>
                <w:lang w:val="fr-CA"/>
              </w:rPr>
              <m:t>23.3+23.5+23.3</m:t>
            </m:r>
          </m:num>
          <m:den>
            <m:r>
              <w:rPr>
                <w:rFonts w:ascii="Cambria Math" w:hAnsi="Cambria Math"/>
                <w:lang w:val="fr-CA"/>
              </w:rPr>
              <m:t>3</m:t>
            </m:r>
          </m:den>
        </m:f>
      </m:oMath>
      <w:r w:rsidRPr="002104B1">
        <w:rPr>
          <w:lang w:val="fr-CA"/>
        </w:rPr>
        <w:t xml:space="preserve"> = 23.</w:t>
      </w:r>
      <w:r w:rsidR="009609F2" w:rsidRPr="002104B1">
        <w:rPr>
          <w:lang w:val="fr-CA"/>
        </w:rPr>
        <w:t>37</w:t>
      </w:r>
      <w:r w:rsidRPr="002104B1">
        <w:rPr>
          <w:lang w:val="fr-CA"/>
        </w:rPr>
        <w:t xml:space="preserve"> ºC</w:t>
      </w:r>
    </w:p>
    <w:p w:rsidR="009609F2" w:rsidRPr="002104B1" w:rsidRDefault="009609F2" w:rsidP="009609F2">
      <w:pPr>
        <w:rPr>
          <w:lang w:val="fr-CA"/>
        </w:rPr>
      </w:pPr>
      <w:r w:rsidRPr="002104B1">
        <w:rPr>
          <w:b/>
          <w:lang w:val="fr-CA"/>
        </w:rPr>
        <w:t>∆</w:t>
      </w:r>
      <w:r w:rsidRPr="002104B1">
        <w:rPr>
          <w:b/>
          <w:vertAlign w:val="subscript"/>
          <w:lang w:val="fr-CA"/>
        </w:rPr>
        <w:t xml:space="preserve">solution final </w:t>
      </w:r>
      <w:r w:rsidRPr="002104B1">
        <w:rPr>
          <w:b/>
          <w:lang w:val="fr-CA"/>
        </w:rPr>
        <w:t>T</w:t>
      </w:r>
      <w:r w:rsidRPr="002104B1">
        <w:rPr>
          <w:lang w:val="fr-CA"/>
        </w:rPr>
        <w:t xml:space="preserve"> = </w:t>
      </w:r>
      <m:oMath>
        <m:f>
          <m:fPr>
            <m:ctrlPr>
              <w:rPr>
                <w:rFonts w:ascii="Cambria Math" w:hAnsi="Cambria Math"/>
                <w:i/>
              </w:rPr>
            </m:ctrlPr>
          </m:fPr>
          <m:num>
            <m:r>
              <w:rPr>
                <w:rFonts w:ascii="Cambria Math" w:hAnsi="Cambria Math"/>
              </w:rPr>
              <m:t>Temp</m:t>
            </m:r>
            <m:r>
              <w:rPr>
                <w:rFonts w:ascii="Cambria Math" w:hAnsi="Cambria Math"/>
                <w:lang w:val="fr-CA"/>
              </w:rPr>
              <m:t xml:space="preserve"> </m:t>
            </m:r>
            <m:r>
              <w:rPr>
                <w:rFonts w:ascii="Cambria Math" w:hAnsi="Cambria Math"/>
              </w:rPr>
              <m:t>initial</m:t>
            </m:r>
            <m:r>
              <w:rPr>
                <w:rFonts w:ascii="Cambria Math" w:hAnsi="Cambria Math"/>
                <w:lang w:val="fr-CA"/>
              </w:rPr>
              <m:t xml:space="preserve"> 1+</m:t>
            </m:r>
            <m:r>
              <w:rPr>
                <w:rFonts w:ascii="Cambria Math" w:hAnsi="Cambria Math"/>
              </w:rPr>
              <m:t>temp</m:t>
            </m:r>
            <m:r>
              <w:rPr>
                <w:rFonts w:ascii="Cambria Math" w:hAnsi="Cambria Math"/>
                <w:lang w:val="fr-CA"/>
              </w:rPr>
              <m:t xml:space="preserve"> </m:t>
            </m:r>
            <m:r>
              <w:rPr>
                <w:rFonts w:ascii="Cambria Math" w:hAnsi="Cambria Math"/>
              </w:rPr>
              <m:t>initial</m:t>
            </m:r>
            <m:r>
              <w:rPr>
                <w:rFonts w:ascii="Cambria Math" w:hAnsi="Cambria Math"/>
                <w:lang w:val="fr-CA"/>
              </w:rPr>
              <m:t xml:space="preserve"> 2+</m:t>
            </m:r>
            <m:r>
              <w:rPr>
                <w:rFonts w:ascii="Cambria Math" w:hAnsi="Cambria Math"/>
              </w:rPr>
              <m:t>temp</m:t>
            </m:r>
            <m:r>
              <w:rPr>
                <w:rFonts w:ascii="Cambria Math" w:hAnsi="Cambria Math"/>
                <w:lang w:val="fr-CA"/>
              </w:rPr>
              <m:t xml:space="preserve"> </m:t>
            </m:r>
            <m:r>
              <w:rPr>
                <w:rFonts w:ascii="Cambria Math" w:hAnsi="Cambria Math"/>
              </w:rPr>
              <m:t>inital</m:t>
            </m:r>
            <m:r>
              <w:rPr>
                <w:rFonts w:ascii="Cambria Math" w:hAnsi="Cambria Math"/>
                <w:lang w:val="fr-CA"/>
              </w:rPr>
              <m:t xml:space="preserve"> 3</m:t>
            </m:r>
          </m:num>
          <m:den>
            <m:r>
              <w:rPr>
                <w:rFonts w:ascii="Cambria Math" w:hAnsi="Cambria Math"/>
                <w:lang w:val="fr-CA"/>
              </w:rPr>
              <m:t>3</m:t>
            </m:r>
          </m:den>
        </m:f>
      </m:oMath>
      <w:r w:rsidRPr="002104B1">
        <w:rPr>
          <w:lang w:val="fr-CA"/>
        </w:rPr>
        <w:t xml:space="preserve"> = </w:t>
      </w:r>
      <m:oMath>
        <m:f>
          <m:fPr>
            <m:ctrlPr>
              <w:rPr>
                <w:rFonts w:ascii="Cambria Math" w:hAnsi="Cambria Math"/>
                <w:i/>
              </w:rPr>
            </m:ctrlPr>
          </m:fPr>
          <m:num>
            <m:r>
              <w:rPr>
                <w:rFonts w:ascii="Cambria Math" w:hAnsi="Cambria Math"/>
                <w:lang w:val="fr-CA"/>
              </w:rPr>
              <m:t>30.2+30.1+30.1</m:t>
            </m:r>
          </m:num>
          <m:den>
            <m:r>
              <w:rPr>
                <w:rFonts w:ascii="Cambria Math" w:hAnsi="Cambria Math"/>
                <w:lang w:val="fr-CA"/>
              </w:rPr>
              <m:t>3</m:t>
            </m:r>
          </m:den>
        </m:f>
      </m:oMath>
      <w:r w:rsidRPr="002104B1">
        <w:rPr>
          <w:lang w:val="fr-CA"/>
        </w:rPr>
        <w:t xml:space="preserve"> =30.13 ºC</w:t>
      </w:r>
    </w:p>
    <w:p w:rsidR="009609F2" w:rsidRPr="002104B1" w:rsidRDefault="009609F2" w:rsidP="009609F2">
      <w:pPr>
        <w:rPr>
          <w:lang w:val="fr-CA"/>
        </w:rPr>
      </w:pPr>
      <w:r w:rsidRPr="002104B1">
        <w:rPr>
          <w:b/>
          <w:lang w:val="fr-CA"/>
        </w:rPr>
        <w:t>∆</w:t>
      </w:r>
      <w:r w:rsidRPr="002104B1">
        <w:rPr>
          <w:b/>
          <w:vertAlign w:val="subscript"/>
          <w:lang w:val="fr-CA"/>
        </w:rPr>
        <w:t xml:space="preserve">solution </w:t>
      </w:r>
      <w:r w:rsidRPr="002104B1">
        <w:rPr>
          <w:b/>
          <w:lang w:val="fr-CA"/>
        </w:rPr>
        <w:t>T</w:t>
      </w:r>
      <w:r w:rsidRPr="002104B1">
        <w:rPr>
          <w:lang w:val="fr-CA"/>
        </w:rPr>
        <w:t xml:space="preserve"> = ∆</w:t>
      </w:r>
      <w:r w:rsidRPr="002104B1">
        <w:rPr>
          <w:vertAlign w:val="subscript"/>
          <w:lang w:val="fr-CA"/>
        </w:rPr>
        <w:t xml:space="preserve">solution final </w:t>
      </w:r>
      <w:r w:rsidRPr="002104B1">
        <w:rPr>
          <w:lang w:val="fr-CA"/>
        </w:rPr>
        <w:t>T - ∆</w:t>
      </w:r>
      <w:r w:rsidRPr="002104B1">
        <w:rPr>
          <w:vertAlign w:val="subscript"/>
          <w:lang w:val="fr-CA"/>
        </w:rPr>
        <w:t xml:space="preserve">solution initial </w:t>
      </w:r>
      <w:r w:rsidRPr="002104B1">
        <w:rPr>
          <w:lang w:val="fr-CA"/>
        </w:rPr>
        <w:t>T = 30.13 - 23.37 = 6.76 ºC</w:t>
      </w:r>
    </w:p>
    <w:p w:rsidR="009609F2" w:rsidRPr="002B380F" w:rsidRDefault="009609F2" w:rsidP="009609F2">
      <w:pPr>
        <w:rPr>
          <w:b/>
          <w:lang w:val="en-CA"/>
        </w:rPr>
      </w:pPr>
      <w:r w:rsidRPr="002B380F">
        <w:rPr>
          <w:b/>
          <w:lang w:val="en-CA"/>
        </w:rPr>
        <w:t>Calculate volume of solution</w:t>
      </w:r>
    </w:p>
    <w:p w:rsidR="009609F2" w:rsidRPr="002104B1" w:rsidRDefault="009609F2" w:rsidP="009609F2">
      <w:pPr>
        <w:rPr>
          <w:lang w:val="en-CA"/>
        </w:rPr>
      </w:pPr>
      <w:r w:rsidRPr="002104B1">
        <w:rPr>
          <w:lang w:val="en-CA"/>
        </w:rPr>
        <w:t>V</w:t>
      </w:r>
      <w:r w:rsidRPr="002104B1">
        <w:rPr>
          <w:vertAlign w:val="subscript"/>
          <w:lang w:val="en-CA"/>
        </w:rPr>
        <w:t>solution</w:t>
      </w:r>
      <w:r w:rsidRPr="002104B1">
        <w:rPr>
          <w:lang w:val="en-CA"/>
        </w:rPr>
        <w:t xml:space="preserve"> = V</w:t>
      </w:r>
      <w:r w:rsidRPr="002104B1">
        <w:rPr>
          <w:vertAlign w:val="subscript"/>
          <w:lang w:val="en-CA"/>
        </w:rPr>
        <w:t>base</w:t>
      </w:r>
      <w:r w:rsidRPr="002104B1">
        <w:rPr>
          <w:lang w:val="en-CA"/>
        </w:rPr>
        <w:t xml:space="preserve"> + V</w:t>
      </w:r>
      <w:r w:rsidRPr="002104B1">
        <w:rPr>
          <w:vertAlign w:val="subscript"/>
          <w:lang w:val="en-CA"/>
        </w:rPr>
        <w:t>acid</w:t>
      </w:r>
      <w:r w:rsidRPr="002104B1">
        <w:rPr>
          <w:lang w:val="en-CA"/>
        </w:rPr>
        <w:t xml:space="preserve"> = 40ml + 40ml = 80 ml </w:t>
      </w:r>
    </w:p>
    <w:p w:rsidR="009609F2" w:rsidRPr="002B380F" w:rsidRDefault="009609F2" w:rsidP="009609F2">
      <w:pPr>
        <w:rPr>
          <w:b/>
          <w:lang w:val="en-CA"/>
        </w:rPr>
      </w:pPr>
      <w:r w:rsidRPr="002B380F">
        <w:rPr>
          <w:b/>
          <w:lang w:val="en-CA"/>
        </w:rPr>
        <w:t>Calculate</w:t>
      </w:r>
      <w:r w:rsidR="00CF3103" w:rsidRPr="002B380F">
        <w:rPr>
          <w:b/>
          <w:lang w:val="en-CA"/>
        </w:rPr>
        <w:t xml:space="preserve"> mass of final solution</w:t>
      </w:r>
    </w:p>
    <w:p w:rsidR="00CF3103" w:rsidRPr="002104B1" w:rsidRDefault="00CF3103" w:rsidP="009609F2">
      <w:pPr>
        <w:rPr>
          <w:lang w:val="en-CA"/>
        </w:rPr>
      </w:pPr>
      <w:r w:rsidRPr="002104B1">
        <w:rPr>
          <w:lang w:val="en-CA"/>
        </w:rPr>
        <w:t>D</w:t>
      </w:r>
      <w:r w:rsidRPr="002104B1">
        <w:rPr>
          <w:vertAlign w:val="subscript"/>
          <w:lang w:val="en-CA"/>
        </w:rPr>
        <w:t>solution</w:t>
      </w:r>
      <w:r w:rsidRPr="002104B1">
        <w:rPr>
          <w:lang w:val="en-CA"/>
        </w:rPr>
        <w:t xml:space="preserve"> given as 1.0 g/ml</w:t>
      </w:r>
    </w:p>
    <w:p w:rsidR="00CF3103" w:rsidRPr="002104B1" w:rsidRDefault="00CF3103" w:rsidP="009609F2">
      <w:pPr>
        <w:rPr>
          <w:lang w:val="en-CA"/>
        </w:rPr>
      </w:pPr>
      <w:r w:rsidRPr="002104B1">
        <w:rPr>
          <w:lang w:val="en-CA"/>
        </w:rPr>
        <w:t>m</w:t>
      </w:r>
      <w:r w:rsidRPr="002104B1">
        <w:rPr>
          <w:vertAlign w:val="subscript"/>
          <w:lang w:val="en-CA"/>
        </w:rPr>
        <w:t>solution</w:t>
      </w:r>
      <w:r w:rsidRPr="002104B1">
        <w:rPr>
          <w:lang w:val="en-CA"/>
        </w:rPr>
        <w:t xml:space="preserve"> = V</w:t>
      </w:r>
      <w:r w:rsidRPr="002104B1">
        <w:rPr>
          <w:vertAlign w:val="subscript"/>
          <w:lang w:val="en-CA"/>
        </w:rPr>
        <w:t>solution</w:t>
      </w:r>
      <w:r w:rsidRPr="002104B1">
        <w:rPr>
          <w:lang w:val="en-CA"/>
        </w:rPr>
        <w:t xml:space="preserve"> x D</w:t>
      </w:r>
      <w:r w:rsidRPr="002104B1">
        <w:rPr>
          <w:vertAlign w:val="subscript"/>
          <w:lang w:val="en-CA"/>
        </w:rPr>
        <w:t>solution</w:t>
      </w:r>
      <w:r w:rsidRPr="002104B1">
        <w:rPr>
          <w:lang w:val="en-CA"/>
        </w:rPr>
        <w:t xml:space="preserve"> = 80 ml x 1.0 g/ml = 80 g</w:t>
      </w:r>
    </w:p>
    <w:p w:rsidR="00CF3103" w:rsidRPr="002B380F" w:rsidRDefault="00CF3103" w:rsidP="009609F2">
      <w:pPr>
        <w:rPr>
          <w:b/>
          <w:vertAlign w:val="subscript"/>
          <w:lang w:val="en-CA"/>
        </w:rPr>
      </w:pPr>
      <w:r w:rsidRPr="002B380F">
        <w:rPr>
          <w:b/>
          <w:lang w:val="en-CA"/>
        </w:rPr>
        <w:t>Calculate ∆q</w:t>
      </w:r>
      <w:r w:rsidR="008D1EB7" w:rsidRPr="002B380F">
        <w:rPr>
          <w:b/>
          <w:vertAlign w:val="subscript"/>
          <w:lang w:val="en-CA"/>
        </w:rPr>
        <w:t>neutralization</w:t>
      </w:r>
    </w:p>
    <w:p w:rsidR="008D1EB7" w:rsidRPr="002104B1" w:rsidRDefault="008D1EB7" w:rsidP="009609F2">
      <w:pPr>
        <w:rPr>
          <w:lang w:val="en-CA"/>
        </w:rPr>
      </w:pPr>
      <w:r w:rsidRPr="002104B1">
        <w:rPr>
          <w:lang w:val="en-CA"/>
        </w:rPr>
        <w:t>c</w:t>
      </w:r>
      <w:r w:rsidRPr="002104B1">
        <w:rPr>
          <w:vertAlign w:val="subscript"/>
          <w:lang w:val="en-CA"/>
        </w:rPr>
        <w:t xml:space="preserve">solution </w:t>
      </w:r>
      <w:r w:rsidRPr="002104B1">
        <w:rPr>
          <w:lang w:val="en-CA"/>
        </w:rPr>
        <w:t>is assumed to be the same as water = 4.184 J/gºC</w:t>
      </w:r>
    </w:p>
    <w:p w:rsidR="008D1EB7" w:rsidRPr="002104B1" w:rsidRDefault="008D1EB7" w:rsidP="008D1EB7">
      <w:pPr>
        <w:rPr>
          <w:lang w:val="en-CA"/>
        </w:rPr>
      </w:pPr>
      <w:r w:rsidRPr="002104B1">
        <w:rPr>
          <w:lang w:val="en-CA"/>
        </w:rPr>
        <w:t>∆q</w:t>
      </w:r>
      <w:r w:rsidRPr="002104B1">
        <w:rPr>
          <w:vertAlign w:val="subscript"/>
          <w:lang w:val="en-CA"/>
        </w:rPr>
        <w:t>neutralization</w:t>
      </w:r>
      <w:r w:rsidRPr="002104B1">
        <w:rPr>
          <w:lang w:val="en-CA"/>
        </w:rPr>
        <w:t xml:space="preserve"> = - m</w:t>
      </w:r>
      <w:r w:rsidRPr="002104B1">
        <w:rPr>
          <w:vertAlign w:val="subscript"/>
          <w:lang w:val="en-CA"/>
        </w:rPr>
        <w:t>solution</w:t>
      </w:r>
      <w:r w:rsidRPr="002104B1">
        <w:rPr>
          <w:lang w:val="en-CA"/>
        </w:rPr>
        <w:t xml:space="preserve"> x c</w:t>
      </w:r>
      <w:r w:rsidRPr="002104B1">
        <w:rPr>
          <w:vertAlign w:val="subscript"/>
          <w:lang w:val="en-CA"/>
        </w:rPr>
        <w:t>solution</w:t>
      </w:r>
      <w:r w:rsidRPr="002104B1">
        <w:rPr>
          <w:lang w:val="en-CA"/>
        </w:rPr>
        <w:t xml:space="preserve"> x ∆</w:t>
      </w:r>
      <w:r w:rsidRPr="002104B1">
        <w:rPr>
          <w:vertAlign w:val="subscript"/>
          <w:lang w:val="en-CA"/>
        </w:rPr>
        <w:t xml:space="preserve">solution </w:t>
      </w:r>
      <w:r w:rsidRPr="002104B1">
        <w:rPr>
          <w:lang w:val="en-CA"/>
        </w:rPr>
        <w:t>T = (80g)(4.184 J/gºC)(6.76ºC) = -2.62 kJ</w:t>
      </w:r>
    </w:p>
    <w:p w:rsidR="00CE322C" w:rsidRDefault="00CE322C">
      <w:pPr>
        <w:rPr>
          <w:lang w:val="en-CA"/>
        </w:rPr>
      </w:pPr>
      <w:r>
        <w:rPr>
          <w:lang w:val="en-CA"/>
        </w:rPr>
        <w:br w:type="page"/>
      </w:r>
    </w:p>
    <w:p w:rsidR="008D1EB7" w:rsidRPr="002B380F" w:rsidRDefault="008D1EB7" w:rsidP="009609F2">
      <w:pPr>
        <w:rPr>
          <w:b/>
          <w:lang w:val="en-CA"/>
        </w:rPr>
      </w:pPr>
      <w:r w:rsidRPr="002B380F">
        <w:rPr>
          <w:b/>
          <w:lang w:val="en-CA"/>
        </w:rPr>
        <w:lastRenderedPageBreak/>
        <w:t>Calculate the amount of the limiting reagent</w:t>
      </w:r>
    </w:p>
    <w:p w:rsidR="008F72CE" w:rsidRPr="002104B1" w:rsidRDefault="008F72CE" w:rsidP="009609F2">
      <w:pPr>
        <w:rPr>
          <w:lang w:val="en-CA"/>
        </w:rPr>
      </w:pPr>
      <w:r w:rsidRPr="002104B1">
        <w:rPr>
          <w:lang w:val="en-CA"/>
        </w:rPr>
        <w:t>HCl + Na</w:t>
      </w:r>
      <w:r w:rsidR="008D1EB7" w:rsidRPr="002104B1">
        <w:rPr>
          <w:lang w:val="en-CA"/>
        </w:rPr>
        <w:t xml:space="preserve">OH </w:t>
      </w:r>
      <w:r w:rsidR="008D1EB7" w:rsidRPr="002104B1">
        <w:rPr>
          <w:lang w:val="en-CA"/>
        </w:rPr>
        <w:sym w:font="Wingdings" w:char="F0E0"/>
      </w:r>
      <w:r w:rsidRPr="002104B1">
        <w:rPr>
          <w:lang w:val="en-CA"/>
        </w:rPr>
        <w:t xml:space="preserve"> NaCl</w:t>
      </w:r>
      <w:r w:rsidR="008D1EB7" w:rsidRPr="002104B1">
        <w:rPr>
          <w:lang w:val="en-CA"/>
        </w:rPr>
        <w:t xml:space="preserve"> + H</w:t>
      </w:r>
      <w:r w:rsidR="008D1EB7" w:rsidRPr="002104B1">
        <w:rPr>
          <w:vertAlign w:val="subscript"/>
          <w:lang w:val="en-CA"/>
        </w:rPr>
        <w:t>2</w:t>
      </w:r>
      <w:r w:rsidRPr="002104B1">
        <w:rPr>
          <w:lang w:val="en-CA"/>
        </w:rPr>
        <w:t>O</w:t>
      </w:r>
    </w:p>
    <w:p w:rsidR="008D1EB7" w:rsidRPr="002104B1" w:rsidRDefault="008D1EB7" w:rsidP="009609F2">
      <w:pPr>
        <w:rPr>
          <w:lang w:val="en-CA"/>
        </w:rPr>
      </w:pPr>
      <w:r w:rsidRPr="002104B1">
        <w:rPr>
          <w:lang w:val="en-CA"/>
        </w:rPr>
        <w:t>Concentrations given</w:t>
      </w:r>
      <w:r w:rsidR="008F72CE" w:rsidRPr="002104B1">
        <w:rPr>
          <w:lang w:val="en-CA"/>
        </w:rPr>
        <w:t xml:space="preserve"> </w:t>
      </w:r>
      <w:r w:rsidR="008F72CE" w:rsidRPr="002104B1">
        <w:rPr>
          <w:lang w:val="en-CA"/>
        </w:rPr>
        <w:tab/>
      </w:r>
      <w:r w:rsidRPr="002104B1">
        <w:rPr>
          <w:lang w:val="en-CA"/>
        </w:rPr>
        <w:t>HCL = 1.1 M</w:t>
      </w:r>
      <w:r w:rsidRPr="002104B1">
        <w:rPr>
          <w:lang w:val="en-CA"/>
        </w:rPr>
        <w:tab/>
        <w:t xml:space="preserve"> NaOH = 1.0M</w:t>
      </w:r>
    </w:p>
    <w:p w:rsidR="008F72CE" w:rsidRPr="002104B1" w:rsidRDefault="008F72CE" w:rsidP="009609F2">
      <w:pPr>
        <w:rPr>
          <w:lang w:val="en-CA"/>
        </w:rPr>
      </w:pPr>
      <w:r w:rsidRPr="002104B1">
        <w:rPr>
          <w:lang w:val="en-CA"/>
        </w:rPr>
        <w:t>Mol NaOH = V</w:t>
      </w:r>
      <w:r w:rsidRPr="002104B1">
        <w:rPr>
          <w:vertAlign w:val="subscript"/>
          <w:lang w:val="en-CA"/>
        </w:rPr>
        <w:t>NaOH</w:t>
      </w:r>
      <w:r w:rsidRPr="002104B1">
        <w:rPr>
          <w:lang w:val="en-CA"/>
        </w:rPr>
        <w:t xml:space="preserve"> x Concentration</w:t>
      </w:r>
      <w:r w:rsidRPr="002104B1">
        <w:rPr>
          <w:vertAlign w:val="subscript"/>
          <w:lang w:val="en-CA"/>
        </w:rPr>
        <w:t>NaOH</w:t>
      </w:r>
      <w:r w:rsidR="00426D4F" w:rsidRPr="002104B1">
        <w:rPr>
          <w:lang w:val="en-CA"/>
        </w:rPr>
        <w:t xml:space="preserve"> = .04</w:t>
      </w:r>
      <w:r w:rsidRPr="002104B1">
        <w:rPr>
          <w:lang w:val="en-CA"/>
        </w:rPr>
        <w:t xml:space="preserve"> L x 1.0 Mol/L </w:t>
      </w:r>
      <w:r w:rsidR="00426D4F" w:rsidRPr="002104B1">
        <w:rPr>
          <w:lang w:val="en-CA"/>
        </w:rPr>
        <w:t>= 0.04</w:t>
      </w:r>
      <w:r w:rsidRPr="002104B1">
        <w:rPr>
          <w:lang w:val="en-CA"/>
        </w:rPr>
        <w:t xml:space="preserve"> mol</w:t>
      </w:r>
      <w:r w:rsidRPr="002104B1">
        <w:rPr>
          <w:vertAlign w:val="subscript"/>
          <w:lang w:val="en-CA"/>
        </w:rPr>
        <w:t>NaOH</w:t>
      </w:r>
      <w:r w:rsidRPr="002104B1">
        <w:rPr>
          <w:lang w:val="en-CA"/>
        </w:rPr>
        <w:t xml:space="preserve"> </w:t>
      </w:r>
    </w:p>
    <w:p w:rsidR="008F72CE" w:rsidRPr="002104B1" w:rsidRDefault="008F72CE" w:rsidP="008F72CE">
      <w:pPr>
        <w:rPr>
          <w:lang w:val="en-CA"/>
        </w:rPr>
      </w:pPr>
      <w:r w:rsidRPr="002104B1">
        <w:rPr>
          <w:lang w:val="en-CA"/>
        </w:rPr>
        <w:t>Mol HCl = V</w:t>
      </w:r>
      <w:r w:rsidRPr="002104B1">
        <w:rPr>
          <w:vertAlign w:val="subscript"/>
          <w:lang w:val="en-CA"/>
        </w:rPr>
        <w:t>HCl</w:t>
      </w:r>
      <w:r w:rsidRPr="002104B1">
        <w:rPr>
          <w:lang w:val="en-CA"/>
        </w:rPr>
        <w:t xml:space="preserve"> x Concentration</w:t>
      </w:r>
      <w:r w:rsidRPr="002104B1">
        <w:rPr>
          <w:vertAlign w:val="subscript"/>
          <w:lang w:val="en-CA"/>
        </w:rPr>
        <w:t>HCl</w:t>
      </w:r>
      <w:r w:rsidR="00426D4F" w:rsidRPr="002104B1">
        <w:rPr>
          <w:lang w:val="en-CA"/>
        </w:rPr>
        <w:t xml:space="preserve"> = .04</w:t>
      </w:r>
      <w:r w:rsidRPr="002104B1">
        <w:rPr>
          <w:lang w:val="en-CA"/>
        </w:rPr>
        <w:t xml:space="preserve"> L x 1.1 Mol/L </w:t>
      </w:r>
      <w:r w:rsidR="00426D4F" w:rsidRPr="002104B1">
        <w:rPr>
          <w:lang w:val="en-CA"/>
        </w:rPr>
        <w:t>= 0.044</w:t>
      </w:r>
      <w:r w:rsidRPr="002104B1">
        <w:rPr>
          <w:lang w:val="en-CA"/>
        </w:rPr>
        <w:t xml:space="preserve"> mol</w:t>
      </w:r>
      <w:r w:rsidRPr="002104B1">
        <w:rPr>
          <w:vertAlign w:val="subscript"/>
          <w:lang w:val="en-CA"/>
        </w:rPr>
        <w:t>HCl</w:t>
      </w:r>
      <w:r w:rsidRPr="002104B1">
        <w:rPr>
          <w:lang w:val="en-CA"/>
        </w:rPr>
        <w:t xml:space="preserve"> </w:t>
      </w:r>
    </w:p>
    <w:p w:rsidR="008F72CE" w:rsidRPr="002104B1" w:rsidRDefault="008F72CE" w:rsidP="009609F2">
      <w:pPr>
        <w:rPr>
          <w:lang w:val="en-CA"/>
        </w:rPr>
      </w:pPr>
      <w:r w:rsidRPr="002104B1">
        <w:rPr>
          <w:lang w:val="en-CA"/>
        </w:rPr>
        <w:t xml:space="preserve">Since ratio is 1:1 for all molecules NaOH is </w:t>
      </w:r>
      <w:r w:rsidR="00426D4F" w:rsidRPr="002104B1">
        <w:rPr>
          <w:lang w:val="en-CA"/>
        </w:rPr>
        <w:t>the limiting reagent because .04 mol &lt; 0.044</w:t>
      </w:r>
      <w:r w:rsidRPr="002104B1">
        <w:rPr>
          <w:lang w:val="en-CA"/>
        </w:rPr>
        <w:t xml:space="preserve"> mol</w:t>
      </w:r>
    </w:p>
    <w:p w:rsidR="008F72CE" w:rsidRPr="002B380F" w:rsidRDefault="008F72CE" w:rsidP="009609F2">
      <w:pPr>
        <w:rPr>
          <w:b/>
          <w:lang w:val="en-CA"/>
        </w:rPr>
      </w:pPr>
      <w:r w:rsidRPr="002B380F">
        <w:rPr>
          <w:b/>
          <w:lang w:val="en-CA"/>
        </w:rPr>
        <w:t>Find moles of H</w:t>
      </w:r>
      <w:r w:rsidRPr="002B380F">
        <w:rPr>
          <w:b/>
          <w:vertAlign w:val="subscript"/>
          <w:lang w:val="en-CA"/>
        </w:rPr>
        <w:t>2</w:t>
      </w:r>
      <w:r w:rsidRPr="002B380F">
        <w:rPr>
          <w:b/>
          <w:lang w:val="en-CA"/>
        </w:rPr>
        <w:t>O formed in neutralization</w:t>
      </w:r>
    </w:p>
    <w:p w:rsidR="008F72CE" w:rsidRPr="002104B1" w:rsidRDefault="008F72CE" w:rsidP="009609F2">
      <w:pPr>
        <w:rPr>
          <w:lang w:val="en-CA"/>
        </w:rPr>
      </w:pPr>
      <w:r w:rsidRPr="002104B1">
        <w:rPr>
          <w:lang w:val="en-CA"/>
        </w:rPr>
        <w:t>Since ratio is 1:1 for all molecules</w:t>
      </w:r>
    </w:p>
    <w:p w:rsidR="008F72CE" w:rsidRPr="002104B1" w:rsidRDefault="00933B57" w:rsidP="009609F2">
      <w:pPr>
        <w:rPr>
          <w:lang w:val="en-CA"/>
        </w:rPr>
      </w:pPr>
      <w:r w:rsidRPr="002104B1">
        <w:rPr>
          <w:lang w:val="en-CA"/>
        </w:rPr>
        <w:t>0.04</w:t>
      </w:r>
      <w:r w:rsidR="008F72CE" w:rsidRPr="002104B1">
        <w:rPr>
          <w:lang w:val="en-CA"/>
        </w:rPr>
        <w:t xml:space="preserve"> mol</w:t>
      </w:r>
      <w:r w:rsidR="008F72CE" w:rsidRPr="002104B1">
        <w:rPr>
          <w:vertAlign w:val="subscript"/>
          <w:lang w:val="en-CA"/>
        </w:rPr>
        <w:t>NaOH reacted</w:t>
      </w:r>
      <w:r w:rsidR="008F72CE" w:rsidRPr="002104B1">
        <w:rPr>
          <w:lang w:val="en-CA"/>
        </w:rPr>
        <w:t xml:space="preserve"> = </w:t>
      </w:r>
      <w:r w:rsidR="00426D4F" w:rsidRPr="002104B1">
        <w:rPr>
          <w:lang w:val="en-CA"/>
        </w:rPr>
        <w:t>0.04</w:t>
      </w:r>
      <w:r w:rsidR="008F72CE" w:rsidRPr="002104B1">
        <w:rPr>
          <w:lang w:val="en-CA"/>
        </w:rPr>
        <w:t xml:space="preserve"> mol</w:t>
      </w:r>
      <w:r w:rsidR="008F72CE" w:rsidRPr="002104B1">
        <w:rPr>
          <w:vertAlign w:val="subscript"/>
          <w:lang w:val="en-CA"/>
        </w:rPr>
        <w:t>H2O formed</w:t>
      </w:r>
    </w:p>
    <w:p w:rsidR="008F72CE" w:rsidRPr="002B380F" w:rsidRDefault="008F72CE" w:rsidP="009609F2">
      <w:pPr>
        <w:rPr>
          <w:b/>
        </w:rPr>
      </w:pPr>
      <w:r w:rsidRPr="002B380F">
        <w:rPr>
          <w:b/>
          <w:lang w:val="en-CA"/>
        </w:rPr>
        <w:t xml:space="preserve">Find </w:t>
      </w:r>
      <w:r w:rsidR="00426D4F" w:rsidRPr="002B380F">
        <w:rPr>
          <w:b/>
        </w:rPr>
        <w:t>∆</w:t>
      </w:r>
      <w:r w:rsidR="00426D4F" w:rsidRPr="002B380F">
        <w:rPr>
          <w:b/>
          <w:vertAlign w:val="subscript"/>
        </w:rPr>
        <w:t>n</w:t>
      </w:r>
      <w:r w:rsidR="00426D4F" w:rsidRPr="002B380F">
        <w:rPr>
          <w:b/>
        </w:rPr>
        <w:t>Hº</w:t>
      </w:r>
    </w:p>
    <w:p w:rsidR="00426D4F" w:rsidRPr="002104B1" w:rsidRDefault="00426D4F" w:rsidP="00426D4F">
      <w:r w:rsidRPr="002104B1">
        <w:t>∆</w:t>
      </w:r>
      <w:r w:rsidRPr="002104B1">
        <w:rPr>
          <w:vertAlign w:val="subscript"/>
        </w:rPr>
        <w:t>n</w:t>
      </w:r>
      <w:r w:rsidRPr="002104B1">
        <w:t xml:space="preserve">Hº = </w:t>
      </w:r>
      <m:oMath>
        <m:f>
          <m:fPr>
            <m:ctrlPr>
              <w:rPr>
                <w:rFonts w:ascii="Cambria Math" w:hAnsi="Cambria Math"/>
                <w:i/>
              </w:rPr>
            </m:ctrlPr>
          </m:fPr>
          <m:num>
            <m:r>
              <w:rPr>
                <w:rFonts w:ascii="Cambria Math" w:hAnsi="Cambria Math"/>
              </w:rPr>
              <m:t>qn</m:t>
            </m:r>
          </m:num>
          <m:den>
            <m:r>
              <w:rPr>
                <w:rFonts w:ascii="Cambria Math" w:hAnsi="Cambria Math"/>
              </w:rPr>
              <m:t>nx</m:t>
            </m:r>
          </m:den>
        </m:f>
      </m:oMath>
    </w:p>
    <w:p w:rsidR="008F72CE" w:rsidRPr="002104B1" w:rsidRDefault="00426D4F" w:rsidP="009609F2">
      <w:pPr>
        <w:rPr>
          <w:lang w:val="en-CA"/>
        </w:rPr>
      </w:pPr>
      <w:r w:rsidRPr="002104B1">
        <w:t>∆</w:t>
      </w:r>
      <w:r w:rsidRPr="002104B1">
        <w:rPr>
          <w:vertAlign w:val="subscript"/>
        </w:rPr>
        <w:t>n</w:t>
      </w:r>
      <w:r w:rsidRPr="002104B1">
        <w:t xml:space="preserve">Hº </w:t>
      </w:r>
      <w:r w:rsidR="008F72CE" w:rsidRPr="002104B1">
        <w:rPr>
          <w:lang w:val="en-CA"/>
        </w:rPr>
        <w:t>= ∆q</w:t>
      </w:r>
      <w:r w:rsidR="008F72CE" w:rsidRPr="002104B1">
        <w:rPr>
          <w:vertAlign w:val="subscript"/>
          <w:lang w:val="en-CA"/>
        </w:rPr>
        <w:t>neutralization</w:t>
      </w:r>
      <w:r w:rsidR="008F72CE" w:rsidRPr="002104B1">
        <w:rPr>
          <w:lang w:val="en-CA"/>
        </w:rPr>
        <w:t>/</w:t>
      </w:r>
      <w:r w:rsidR="002D3190" w:rsidRPr="002104B1">
        <w:rPr>
          <w:lang w:val="en-CA"/>
        </w:rPr>
        <w:t xml:space="preserve"> mol</w:t>
      </w:r>
      <w:r w:rsidR="002D3190" w:rsidRPr="002104B1">
        <w:rPr>
          <w:vertAlign w:val="subscript"/>
          <w:lang w:val="en-CA"/>
        </w:rPr>
        <w:t>H2O formed</w:t>
      </w:r>
      <w:r w:rsidR="002D3190" w:rsidRPr="002104B1">
        <w:rPr>
          <w:lang w:val="en-CA"/>
        </w:rPr>
        <w:t xml:space="preserve"> = </w:t>
      </w:r>
      <m:oMath>
        <m:f>
          <m:fPr>
            <m:ctrlPr>
              <w:rPr>
                <w:rFonts w:ascii="Cambria Math" w:hAnsi="Cambria Math"/>
                <w:i/>
                <w:lang w:val="en-CA"/>
              </w:rPr>
            </m:ctrlPr>
          </m:fPr>
          <m:num>
            <m:r>
              <w:rPr>
                <w:rFonts w:ascii="Cambria Math" w:hAnsi="Cambria Math"/>
                <w:lang w:val="en-CA"/>
              </w:rPr>
              <m:t>-2.62 kJ</m:t>
            </m:r>
          </m:num>
          <m:den>
            <m:r>
              <w:rPr>
                <w:rFonts w:ascii="Cambria Math" w:hAnsi="Cambria Math"/>
                <w:lang w:val="en-CA"/>
              </w:rPr>
              <m:t>.04 mol</m:t>
            </m:r>
          </m:den>
        </m:f>
      </m:oMath>
      <w:r w:rsidR="002D3190" w:rsidRPr="002104B1">
        <w:rPr>
          <w:lang w:val="en-CA"/>
        </w:rPr>
        <w:t xml:space="preserve"> </w:t>
      </w:r>
      <w:r w:rsidRPr="002104B1">
        <w:rPr>
          <w:lang w:val="en-CA"/>
        </w:rPr>
        <w:t xml:space="preserve">= </w:t>
      </w:r>
      <w:r w:rsidR="002104B1">
        <w:rPr>
          <w:lang w:val="en-CA"/>
        </w:rPr>
        <w:t>-</w:t>
      </w:r>
      <w:r w:rsidRPr="002104B1">
        <w:rPr>
          <w:lang w:val="en-CA"/>
        </w:rPr>
        <w:t>65.5</w:t>
      </w:r>
      <w:r w:rsidR="002D3190" w:rsidRPr="002104B1">
        <w:rPr>
          <w:lang w:val="en-CA"/>
        </w:rPr>
        <w:t xml:space="preserve"> kJ/mol</w:t>
      </w:r>
      <w:r w:rsidR="002D3190" w:rsidRPr="002104B1">
        <w:rPr>
          <w:vertAlign w:val="subscript"/>
          <w:lang w:val="en-CA"/>
        </w:rPr>
        <w:t>H2O</w:t>
      </w:r>
    </w:p>
    <w:p w:rsidR="008F72CE" w:rsidRPr="002B380F" w:rsidRDefault="002104B1" w:rsidP="009609F2">
      <w:pPr>
        <w:rPr>
          <w:b/>
        </w:rPr>
      </w:pPr>
      <w:r w:rsidRPr="002B380F">
        <w:rPr>
          <w:b/>
          <w:lang w:val="en-CA"/>
        </w:rPr>
        <w:t xml:space="preserve">Calculate %error for experimental vs literature values of </w:t>
      </w:r>
      <w:r w:rsidRPr="002B380F">
        <w:rPr>
          <w:b/>
        </w:rPr>
        <w:t>∆</w:t>
      </w:r>
      <w:r w:rsidRPr="002B380F">
        <w:rPr>
          <w:b/>
          <w:vertAlign w:val="subscript"/>
        </w:rPr>
        <w:t>n</w:t>
      </w:r>
      <w:r w:rsidRPr="002B380F">
        <w:rPr>
          <w:b/>
        </w:rPr>
        <w:t>Hº</w:t>
      </w:r>
    </w:p>
    <w:p w:rsidR="002104B1" w:rsidRPr="002104B1" w:rsidRDefault="00714728" w:rsidP="009609F2">
      <w:pPr>
        <w:rPr>
          <w:lang w:val="en-CA"/>
        </w:rPr>
      </w:pPr>
      <w:r>
        <w:t xml:space="preserve">% error </w:t>
      </w:r>
      <w:r w:rsidR="002104B1" w:rsidRPr="002104B1">
        <w:t>∆</w:t>
      </w:r>
      <w:r w:rsidR="002104B1" w:rsidRPr="002104B1">
        <w:rPr>
          <w:vertAlign w:val="subscript"/>
        </w:rPr>
        <w:t>n</w:t>
      </w:r>
      <w:r w:rsidR="002104B1" w:rsidRPr="002104B1">
        <w:t>Hº</w:t>
      </w:r>
      <w:r w:rsidR="002104B1">
        <w:t xml:space="preserve"> = </w:t>
      </w:r>
      <m:oMath>
        <m:f>
          <m:fPr>
            <m:ctrlPr>
              <w:rPr>
                <w:rFonts w:ascii="Cambria Math" w:hAnsi="Cambria Math"/>
                <w:i/>
              </w:rPr>
            </m:ctrlPr>
          </m:fPr>
          <m:num>
            <m:r>
              <w:rPr>
                <w:rFonts w:ascii="Cambria Math" w:hAnsi="Cambria Math"/>
              </w:rPr>
              <m:t xml:space="preserve">experimental </m:t>
            </m:r>
            <m:r>
              <m:rPr>
                <m:sty m:val="p"/>
              </m:rPr>
              <w:rPr>
                <w:rFonts w:ascii="Cambria Math" w:hAnsi="Cambria Math"/>
              </w:rPr>
              <m:t>∆</m:t>
            </m:r>
            <m:r>
              <m:rPr>
                <m:sty m:val="p"/>
              </m:rPr>
              <w:rPr>
                <w:rFonts w:ascii="Cambria Math" w:hAnsi="Cambria Math"/>
                <w:vertAlign w:val="subscript"/>
              </w:rPr>
              <m:t>n</m:t>
            </m:r>
            <m:r>
              <m:rPr>
                <m:sty m:val="p"/>
              </m:rPr>
              <w:rPr>
                <w:rFonts w:ascii="Cambria Math" w:hAnsi="Cambria Math"/>
              </w:rPr>
              <m:t xml:space="preserve">Hº - </m:t>
            </m:r>
            <m:r>
              <w:rPr>
                <w:rFonts w:ascii="Cambria Math" w:hAnsi="Cambria Math"/>
              </w:rPr>
              <m:t xml:space="preserve">literature </m:t>
            </m:r>
            <m:r>
              <m:rPr>
                <m:sty m:val="p"/>
              </m:rPr>
              <w:rPr>
                <w:rFonts w:ascii="Cambria Math" w:hAnsi="Cambria Math"/>
              </w:rPr>
              <m:t>∆</m:t>
            </m:r>
            <m:r>
              <m:rPr>
                <m:sty m:val="p"/>
              </m:rPr>
              <w:rPr>
                <w:rFonts w:ascii="Cambria Math" w:hAnsi="Cambria Math"/>
                <w:vertAlign w:val="subscript"/>
              </w:rPr>
              <m:t>n</m:t>
            </m:r>
            <m:r>
              <m:rPr>
                <m:sty m:val="p"/>
              </m:rPr>
              <w:rPr>
                <w:rFonts w:ascii="Cambria Math" w:hAnsi="Cambria Math"/>
              </w:rPr>
              <m:t xml:space="preserve">Hº  </m:t>
            </m:r>
          </m:num>
          <m:den>
            <m:r>
              <w:rPr>
                <w:rFonts w:ascii="Cambria Math" w:hAnsi="Cambria Math"/>
              </w:rPr>
              <m:t xml:space="preserve">literature </m:t>
            </m:r>
            <m:r>
              <m:rPr>
                <m:sty m:val="p"/>
              </m:rPr>
              <w:rPr>
                <w:rFonts w:ascii="Cambria Math" w:hAnsi="Cambria Math"/>
              </w:rPr>
              <m:t>∆</m:t>
            </m:r>
            <m:r>
              <m:rPr>
                <m:sty m:val="p"/>
              </m:rPr>
              <w:rPr>
                <w:rFonts w:ascii="Cambria Math" w:hAnsi="Cambria Math"/>
                <w:vertAlign w:val="subscript"/>
              </w:rPr>
              <m:t>n</m:t>
            </m:r>
            <m:r>
              <m:rPr>
                <m:sty m:val="p"/>
              </m:rPr>
              <w:rPr>
                <w:rFonts w:ascii="Cambria Math" w:hAnsi="Cambria Math"/>
              </w:rPr>
              <m:t xml:space="preserve">Hº </m:t>
            </m:r>
          </m:den>
        </m:f>
      </m:oMath>
      <w:r w:rsidR="002104B1">
        <w:t xml:space="preserve"> x 100 = </w:t>
      </w:r>
      <m:oMath>
        <m:f>
          <m:fPr>
            <m:ctrlPr>
              <w:rPr>
                <w:rFonts w:ascii="Cambria Math" w:hAnsi="Cambria Math"/>
                <w:i/>
              </w:rPr>
            </m:ctrlPr>
          </m:fPr>
          <m:num>
            <m:r>
              <w:rPr>
                <w:rFonts w:ascii="Cambria Math" w:hAnsi="Cambria Math"/>
              </w:rPr>
              <m:t>-65.5</m:t>
            </m:r>
            <m:f>
              <m:fPr>
                <m:ctrlPr>
                  <w:rPr>
                    <w:rFonts w:ascii="Cambria Math" w:hAnsi="Cambria Math"/>
                    <w:i/>
                  </w:rPr>
                </m:ctrlPr>
              </m:fPr>
              <m:num>
                <m:r>
                  <w:rPr>
                    <w:rFonts w:ascii="Cambria Math" w:hAnsi="Cambria Math"/>
                  </w:rPr>
                  <m:t>kJ</m:t>
                </m:r>
              </m:num>
              <m:den>
                <m:r>
                  <w:rPr>
                    <w:rFonts w:ascii="Cambria Math" w:hAnsi="Cambria Math"/>
                  </w:rPr>
                  <m:t>mol</m:t>
                </m:r>
              </m:den>
            </m:f>
            <m:r>
              <w:rPr>
                <w:rFonts w:ascii="Cambria Math" w:hAnsi="Cambria Math"/>
              </w:rPr>
              <m:t>- -57.1 kJ/mol</m:t>
            </m:r>
          </m:num>
          <m:den>
            <m:r>
              <w:rPr>
                <w:rFonts w:ascii="Cambria Math" w:hAnsi="Cambria Math"/>
              </w:rPr>
              <m:t>-57.1 kJ/mol</m:t>
            </m:r>
          </m:den>
        </m:f>
      </m:oMath>
      <w:r w:rsidR="002104B1">
        <w:t xml:space="preserve"> x 100 = </w:t>
      </w:r>
      <w:r>
        <w:t>14.7</w:t>
      </w:r>
      <w:r w:rsidR="002104B1">
        <w:t>%</w:t>
      </w:r>
    </w:p>
    <w:p w:rsidR="00935220" w:rsidRPr="002104B1" w:rsidRDefault="00935220" w:rsidP="00656067">
      <w:pPr>
        <w:rPr>
          <w:lang w:val="en-CA"/>
        </w:rPr>
      </w:pPr>
    </w:p>
    <w:p w:rsidR="00656067" w:rsidRPr="002104B1" w:rsidRDefault="00656067" w:rsidP="00656067">
      <w:pPr>
        <w:rPr>
          <w:lang w:val="en-CA"/>
        </w:rPr>
      </w:pPr>
    </w:p>
    <w:p w:rsidR="00CE322C" w:rsidRDefault="00CE322C">
      <w:pPr>
        <w:rPr>
          <w:b/>
          <w:bCs/>
          <w:sz w:val="26"/>
          <w:szCs w:val="26"/>
        </w:rPr>
      </w:pPr>
      <w:r>
        <w:br w:type="page"/>
      </w:r>
    </w:p>
    <w:p w:rsidR="00656067" w:rsidRPr="002104B1" w:rsidRDefault="00656067" w:rsidP="00656067">
      <w:pPr>
        <w:pStyle w:val="Heading2"/>
      </w:pPr>
      <w:bookmarkStart w:id="16" w:name="_Toc433193006"/>
      <w:r w:rsidRPr="002104B1">
        <w:lastRenderedPageBreak/>
        <w:t>Salt</w:t>
      </w:r>
      <w:r w:rsidR="00B54669" w:rsidRPr="002104B1">
        <w:t xml:space="preserve"> B</w:t>
      </w:r>
      <w:bookmarkEnd w:id="16"/>
    </w:p>
    <w:p w:rsidR="007F0985" w:rsidRPr="002104B1" w:rsidRDefault="00B54669" w:rsidP="007F0985">
      <w:r w:rsidRPr="002104B1">
        <w:t>Given MM 166.0 g/mol</w:t>
      </w:r>
    </w:p>
    <w:p w:rsidR="00B54669" w:rsidRPr="002104B1" w:rsidRDefault="00B54669" w:rsidP="007F0985">
      <w:r w:rsidRPr="002104B1">
        <w:t>Specific Heat Capacity of Solution of Substance in Water c=3.662 J/g</w:t>
      </w:r>
      <w:r w:rsidRPr="002104B1">
        <w:rPr>
          <w:lang w:val="en-CA"/>
        </w:rPr>
        <w:t>ºC</w:t>
      </w:r>
    </w:p>
    <w:p w:rsidR="007F0985" w:rsidRPr="002104B1" w:rsidRDefault="007F0985" w:rsidP="007F0985">
      <w:pPr>
        <w:rPr>
          <w:b/>
          <w:lang w:val="fr-CA"/>
        </w:rPr>
      </w:pPr>
      <w:r w:rsidRPr="002104B1">
        <w:rPr>
          <w:lang w:val="fr-CA"/>
        </w:rPr>
        <w:t xml:space="preserve">Find </w:t>
      </w:r>
      <w:r w:rsidRPr="002104B1">
        <w:rPr>
          <w:b/>
          <w:lang w:val="fr-CA"/>
        </w:rPr>
        <w:t>∆</w:t>
      </w:r>
      <w:r w:rsidRPr="002104B1">
        <w:rPr>
          <w:b/>
          <w:vertAlign w:val="subscript"/>
          <w:lang w:val="fr-CA"/>
        </w:rPr>
        <w:t xml:space="preserve">solution </w:t>
      </w:r>
      <w:r w:rsidRPr="002104B1">
        <w:rPr>
          <w:b/>
          <w:lang w:val="fr-CA"/>
        </w:rPr>
        <w:t>T</w:t>
      </w:r>
    </w:p>
    <w:p w:rsidR="00B54669" w:rsidRPr="002104B1" w:rsidRDefault="00B54669" w:rsidP="00B54669">
      <w:pPr>
        <w:rPr>
          <w:lang w:val="fr-CA"/>
        </w:rPr>
      </w:pPr>
      <w:r w:rsidRPr="002104B1">
        <w:rPr>
          <w:b/>
          <w:lang w:val="fr-CA"/>
        </w:rPr>
        <w:t>∆</w:t>
      </w:r>
      <w:r w:rsidRPr="002104B1">
        <w:rPr>
          <w:b/>
          <w:vertAlign w:val="subscript"/>
          <w:lang w:val="fr-CA"/>
        </w:rPr>
        <w:t xml:space="preserve">solution </w:t>
      </w:r>
      <w:r w:rsidRPr="002104B1">
        <w:rPr>
          <w:b/>
          <w:lang w:val="fr-CA"/>
        </w:rPr>
        <w:t>T</w:t>
      </w:r>
      <w:r w:rsidRPr="002104B1">
        <w:rPr>
          <w:lang w:val="fr-CA"/>
        </w:rPr>
        <w:t xml:space="preserve"> = ∆</w:t>
      </w:r>
      <w:r w:rsidRPr="002104B1">
        <w:rPr>
          <w:vertAlign w:val="subscript"/>
          <w:lang w:val="fr-CA"/>
        </w:rPr>
        <w:t xml:space="preserve">solution final </w:t>
      </w:r>
      <w:r w:rsidRPr="002104B1">
        <w:rPr>
          <w:lang w:val="fr-CA"/>
        </w:rPr>
        <w:t>T - ∆</w:t>
      </w:r>
      <w:r w:rsidRPr="002104B1">
        <w:rPr>
          <w:vertAlign w:val="subscript"/>
          <w:lang w:val="fr-CA"/>
        </w:rPr>
        <w:t xml:space="preserve">solution initial </w:t>
      </w:r>
      <w:r w:rsidRPr="002104B1">
        <w:rPr>
          <w:lang w:val="fr-CA"/>
        </w:rPr>
        <w:t>T</w:t>
      </w:r>
    </w:p>
    <w:p w:rsidR="00B54669" w:rsidRPr="002104B1" w:rsidRDefault="00B54669" w:rsidP="00B54669">
      <w:pPr>
        <w:rPr>
          <w:lang w:val="fr-CA"/>
        </w:rPr>
      </w:pPr>
      <w:r w:rsidRPr="002104B1">
        <w:rPr>
          <w:b/>
          <w:lang w:val="fr-CA"/>
        </w:rPr>
        <w:t>∆</w:t>
      </w:r>
      <w:r w:rsidRPr="002104B1">
        <w:rPr>
          <w:b/>
          <w:vertAlign w:val="subscript"/>
          <w:lang w:val="fr-CA"/>
        </w:rPr>
        <w:t xml:space="preserve">solution initial </w:t>
      </w:r>
      <w:r w:rsidRPr="002104B1">
        <w:rPr>
          <w:b/>
          <w:lang w:val="fr-CA"/>
        </w:rPr>
        <w:t>T</w:t>
      </w:r>
      <w:r w:rsidRPr="002104B1">
        <w:rPr>
          <w:lang w:val="fr-CA"/>
        </w:rPr>
        <w:t xml:space="preserve"> = </w:t>
      </w:r>
      <m:oMath>
        <m:f>
          <m:fPr>
            <m:ctrlPr>
              <w:rPr>
                <w:rFonts w:ascii="Cambria Math" w:hAnsi="Cambria Math"/>
                <w:i/>
              </w:rPr>
            </m:ctrlPr>
          </m:fPr>
          <m:num>
            <m:r>
              <w:rPr>
                <w:rFonts w:ascii="Cambria Math" w:hAnsi="Cambria Math"/>
              </w:rPr>
              <m:t>Temp</m:t>
            </m:r>
            <m:r>
              <w:rPr>
                <w:rFonts w:ascii="Cambria Math" w:hAnsi="Cambria Math"/>
                <w:lang w:val="fr-CA"/>
              </w:rPr>
              <m:t xml:space="preserve"> </m:t>
            </m:r>
            <m:r>
              <w:rPr>
                <w:rFonts w:ascii="Cambria Math" w:hAnsi="Cambria Math"/>
              </w:rPr>
              <m:t>initial</m:t>
            </m:r>
            <m:r>
              <w:rPr>
                <w:rFonts w:ascii="Cambria Math" w:hAnsi="Cambria Math"/>
                <w:lang w:val="fr-CA"/>
              </w:rPr>
              <m:t xml:space="preserve"> 1+</m:t>
            </m:r>
            <m:r>
              <w:rPr>
                <w:rFonts w:ascii="Cambria Math" w:hAnsi="Cambria Math"/>
              </w:rPr>
              <m:t>temp</m:t>
            </m:r>
            <m:r>
              <w:rPr>
                <w:rFonts w:ascii="Cambria Math" w:hAnsi="Cambria Math"/>
                <w:lang w:val="fr-CA"/>
              </w:rPr>
              <m:t xml:space="preserve"> </m:t>
            </m:r>
            <m:r>
              <w:rPr>
                <w:rFonts w:ascii="Cambria Math" w:hAnsi="Cambria Math"/>
              </w:rPr>
              <m:t>initial</m:t>
            </m:r>
            <m:r>
              <w:rPr>
                <w:rFonts w:ascii="Cambria Math" w:hAnsi="Cambria Math"/>
                <w:lang w:val="fr-CA"/>
              </w:rPr>
              <m:t xml:space="preserve"> 2+</m:t>
            </m:r>
            <m:r>
              <w:rPr>
                <w:rFonts w:ascii="Cambria Math" w:hAnsi="Cambria Math"/>
              </w:rPr>
              <m:t>temp</m:t>
            </m:r>
            <m:r>
              <w:rPr>
                <w:rFonts w:ascii="Cambria Math" w:hAnsi="Cambria Math"/>
                <w:lang w:val="fr-CA"/>
              </w:rPr>
              <m:t xml:space="preserve"> </m:t>
            </m:r>
            <m:r>
              <w:rPr>
                <w:rFonts w:ascii="Cambria Math" w:hAnsi="Cambria Math"/>
              </w:rPr>
              <m:t>inital</m:t>
            </m:r>
            <m:r>
              <w:rPr>
                <w:rFonts w:ascii="Cambria Math" w:hAnsi="Cambria Math"/>
                <w:lang w:val="fr-CA"/>
              </w:rPr>
              <m:t xml:space="preserve"> 3</m:t>
            </m:r>
          </m:num>
          <m:den>
            <m:r>
              <w:rPr>
                <w:rFonts w:ascii="Cambria Math" w:hAnsi="Cambria Math"/>
                <w:lang w:val="fr-CA"/>
              </w:rPr>
              <m:t>3</m:t>
            </m:r>
          </m:den>
        </m:f>
      </m:oMath>
      <w:r w:rsidRPr="002104B1">
        <w:rPr>
          <w:lang w:val="fr-CA"/>
        </w:rPr>
        <w:t xml:space="preserve"> = </w:t>
      </w:r>
      <m:oMath>
        <m:f>
          <m:fPr>
            <m:ctrlPr>
              <w:rPr>
                <w:rFonts w:ascii="Cambria Math" w:hAnsi="Cambria Math"/>
                <w:i/>
              </w:rPr>
            </m:ctrlPr>
          </m:fPr>
          <m:num>
            <m:r>
              <w:rPr>
                <w:rFonts w:ascii="Cambria Math" w:hAnsi="Cambria Math"/>
                <w:lang w:val="fr-CA"/>
              </w:rPr>
              <m:t>24.8+24.7+24.7</m:t>
            </m:r>
          </m:num>
          <m:den>
            <m:r>
              <w:rPr>
                <w:rFonts w:ascii="Cambria Math" w:hAnsi="Cambria Math"/>
                <w:lang w:val="fr-CA"/>
              </w:rPr>
              <m:t>3</m:t>
            </m:r>
          </m:den>
        </m:f>
      </m:oMath>
      <w:r w:rsidRPr="002104B1">
        <w:rPr>
          <w:lang w:val="fr-CA"/>
        </w:rPr>
        <w:t xml:space="preserve"> = 24.73 ºC</w:t>
      </w:r>
    </w:p>
    <w:p w:rsidR="00B54669" w:rsidRPr="002104B1" w:rsidRDefault="00B54669" w:rsidP="00B54669">
      <w:pPr>
        <w:rPr>
          <w:lang w:val="fr-CA"/>
        </w:rPr>
      </w:pPr>
      <w:r w:rsidRPr="002104B1">
        <w:rPr>
          <w:b/>
          <w:lang w:val="fr-CA"/>
        </w:rPr>
        <w:t>∆</w:t>
      </w:r>
      <w:r w:rsidRPr="002104B1">
        <w:rPr>
          <w:b/>
          <w:vertAlign w:val="subscript"/>
          <w:lang w:val="fr-CA"/>
        </w:rPr>
        <w:t xml:space="preserve">solution final </w:t>
      </w:r>
      <w:r w:rsidRPr="002104B1">
        <w:rPr>
          <w:b/>
          <w:lang w:val="fr-CA"/>
        </w:rPr>
        <w:t>T</w:t>
      </w:r>
      <w:r w:rsidRPr="002104B1">
        <w:rPr>
          <w:lang w:val="fr-CA"/>
        </w:rPr>
        <w:t xml:space="preserve"> = </w:t>
      </w:r>
      <m:oMath>
        <m:f>
          <m:fPr>
            <m:ctrlPr>
              <w:rPr>
                <w:rFonts w:ascii="Cambria Math" w:hAnsi="Cambria Math"/>
                <w:i/>
              </w:rPr>
            </m:ctrlPr>
          </m:fPr>
          <m:num>
            <m:r>
              <w:rPr>
                <w:rFonts w:ascii="Cambria Math" w:hAnsi="Cambria Math"/>
              </w:rPr>
              <m:t>Temp</m:t>
            </m:r>
            <m:r>
              <w:rPr>
                <w:rFonts w:ascii="Cambria Math" w:hAnsi="Cambria Math"/>
                <w:lang w:val="fr-CA"/>
              </w:rPr>
              <m:t xml:space="preserve"> </m:t>
            </m:r>
            <m:r>
              <w:rPr>
                <w:rFonts w:ascii="Cambria Math" w:hAnsi="Cambria Math"/>
              </w:rPr>
              <m:t>initial</m:t>
            </m:r>
            <m:r>
              <w:rPr>
                <w:rFonts w:ascii="Cambria Math" w:hAnsi="Cambria Math"/>
                <w:lang w:val="fr-CA"/>
              </w:rPr>
              <m:t xml:space="preserve"> 1+</m:t>
            </m:r>
            <m:r>
              <w:rPr>
                <w:rFonts w:ascii="Cambria Math" w:hAnsi="Cambria Math"/>
              </w:rPr>
              <m:t>temp</m:t>
            </m:r>
            <m:r>
              <w:rPr>
                <w:rFonts w:ascii="Cambria Math" w:hAnsi="Cambria Math"/>
                <w:lang w:val="fr-CA"/>
              </w:rPr>
              <m:t xml:space="preserve"> </m:t>
            </m:r>
            <m:r>
              <w:rPr>
                <w:rFonts w:ascii="Cambria Math" w:hAnsi="Cambria Math"/>
              </w:rPr>
              <m:t>initial</m:t>
            </m:r>
            <m:r>
              <w:rPr>
                <w:rFonts w:ascii="Cambria Math" w:hAnsi="Cambria Math"/>
                <w:lang w:val="fr-CA"/>
              </w:rPr>
              <m:t xml:space="preserve"> 2+</m:t>
            </m:r>
            <m:r>
              <w:rPr>
                <w:rFonts w:ascii="Cambria Math" w:hAnsi="Cambria Math"/>
              </w:rPr>
              <m:t>temp</m:t>
            </m:r>
            <m:r>
              <w:rPr>
                <w:rFonts w:ascii="Cambria Math" w:hAnsi="Cambria Math"/>
                <w:lang w:val="fr-CA"/>
              </w:rPr>
              <m:t xml:space="preserve"> </m:t>
            </m:r>
            <m:r>
              <w:rPr>
                <w:rFonts w:ascii="Cambria Math" w:hAnsi="Cambria Math"/>
              </w:rPr>
              <m:t>inital</m:t>
            </m:r>
            <m:r>
              <w:rPr>
                <w:rFonts w:ascii="Cambria Math" w:hAnsi="Cambria Math"/>
                <w:lang w:val="fr-CA"/>
              </w:rPr>
              <m:t xml:space="preserve"> 3</m:t>
            </m:r>
          </m:num>
          <m:den>
            <m:r>
              <w:rPr>
                <w:rFonts w:ascii="Cambria Math" w:hAnsi="Cambria Math"/>
                <w:lang w:val="fr-CA"/>
              </w:rPr>
              <m:t>3</m:t>
            </m:r>
          </m:den>
        </m:f>
      </m:oMath>
      <w:r w:rsidRPr="002104B1">
        <w:rPr>
          <w:lang w:val="fr-CA"/>
        </w:rPr>
        <w:t xml:space="preserve"> = </w:t>
      </w:r>
      <m:oMath>
        <m:f>
          <m:fPr>
            <m:ctrlPr>
              <w:rPr>
                <w:rFonts w:ascii="Cambria Math" w:hAnsi="Cambria Math"/>
                <w:i/>
              </w:rPr>
            </m:ctrlPr>
          </m:fPr>
          <m:num>
            <m:r>
              <w:rPr>
                <w:rFonts w:ascii="Cambria Math" w:hAnsi="Cambria Math"/>
                <w:lang w:val="fr-CA"/>
              </w:rPr>
              <m:t>21.4+21.3+21.5</m:t>
            </m:r>
          </m:num>
          <m:den>
            <m:r>
              <w:rPr>
                <w:rFonts w:ascii="Cambria Math" w:hAnsi="Cambria Math"/>
                <w:lang w:val="fr-CA"/>
              </w:rPr>
              <m:t>3</m:t>
            </m:r>
          </m:den>
        </m:f>
      </m:oMath>
      <w:r w:rsidRPr="002104B1">
        <w:rPr>
          <w:lang w:val="fr-CA"/>
        </w:rPr>
        <w:t xml:space="preserve"> =21.4 ºC</w:t>
      </w:r>
    </w:p>
    <w:p w:rsidR="00B54669" w:rsidRPr="002104B1" w:rsidRDefault="00B54669" w:rsidP="00B54669">
      <w:pPr>
        <w:rPr>
          <w:lang w:val="fr-CA"/>
        </w:rPr>
      </w:pPr>
      <w:r w:rsidRPr="002104B1">
        <w:rPr>
          <w:b/>
          <w:lang w:val="fr-CA"/>
        </w:rPr>
        <w:t>∆</w:t>
      </w:r>
      <w:r w:rsidRPr="002104B1">
        <w:rPr>
          <w:b/>
          <w:vertAlign w:val="subscript"/>
          <w:lang w:val="fr-CA"/>
        </w:rPr>
        <w:t xml:space="preserve">solution </w:t>
      </w:r>
      <w:r w:rsidRPr="002104B1">
        <w:rPr>
          <w:b/>
          <w:lang w:val="fr-CA"/>
        </w:rPr>
        <w:t>T</w:t>
      </w:r>
      <w:r w:rsidRPr="002104B1">
        <w:rPr>
          <w:lang w:val="fr-CA"/>
        </w:rPr>
        <w:t xml:space="preserve"> = ∆</w:t>
      </w:r>
      <w:r w:rsidRPr="002104B1">
        <w:rPr>
          <w:vertAlign w:val="subscript"/>
          <w:lang w:val="fr-CA"/>
        </w:rPr>
        <w:t xml:space="preserve">solution final </w:t>
      </w:r>
      <w:r w:rsidRPr="002104B1">
        <w:rPr>
          <w:lang w:val="fr-CA"/>
        </w:rPr>
        <w:t>T - ∆</w:t>
      </w:r>
      <w:r w:rsidRPr="002104B1">
        <w:rPr>
          <w:vertAlign w:val="subscript"/>
          <w:lang w:val="fr-CA"/>
        </w:rPr>
        <w:t xml:space="preserve">solution initial </w:t>
      </w:r>
      <w:r w:rsidRPr="002104B1">
        <w:rPr>
          <w:lang w:val="fr-CA"/>
        </w:rPr>
        <w:t>T = 21.4 – 24.73 = -3.33 ºC</w:t>
      </w:r>
    </w:p>
    <w:p w:rsidR="00B54669" w:rsidRPr="002104B1" w:rsidRDefault="00B54669" w:rsidP="00B54669">
      <w:pPr>
        <w:rPr>
          <w:lang w:val="en-CA"/>
        </w:rPr>
      </w:pPr>
      <w:r w:rsidRPr="002104B1">
        <w:rPr>
          <w:lang w:val="en-CA"/>
        </w:rPr>
        <w:t>Find ∆</w:t>
      </w:r>
      <w:r w:rsidRPr="002104B1">
        <w:rPr>
          <w:vertAlign w:val="subscript"/>
          <w:lang w:val="en-CA"/>
        </w:rPr>
        <w:t>solution</w:t>
      </w:r>
      <w:r w:rsidRPr="002104B1">
        <w:rPr>
          <w:lang w:val="en-CA"/>
        </w:rPr>
        <w:t>H</w:t>
      </w:r>
    </w:p>
    <w:p w:rsidR="00B54669" w:rsidRPr="002104B1" w:rsidRDefault="00703F39" w:rsidP="00B54669">
      <w:pPr>
        <w:rPr>
          <w:lang w:val="en-CA"/>
        </w:rPr>
      </w:pPr>
      <w:r w:rsidRPr="002104B1">
        <w:rPr>
          <w:lang w:val="en-CA"/>
        </w:rPr>
        <w:t>∆</w:t>
      </w:r>
      <w:r w:rsidRPr="002104B1">
        <w:rPr>
          <w:vertAlign w:val="subscript"/>
          <w:lang w:val="en-CA"/>
        </w:rPr>
        <w:t>solution</w:t>
      </w:r>
      <w:r w:rsidRPr="002104B1">
        <w:rPr>
          <w:lang w:val="en-CA"/>
        </w:rPr>
        <w:t>H = (-∆H</w:t>
      </w:r>
      <w:r w:rsidRPr="002104B1">
        <w:rPr>
          <w:vertAlign w:val="subscript"/>
          <w:lang w:val="en-CA"/>
        </w:rPr>
        <w:t>H2O</w:t>
      </w:r>
      <w:r w:rsidRPr="002104B1">
        <w:rPr>
          <w:lang w:val="en-CA"/>
        </w:rPr>
        <w:t>)+(-∆H</w:t>
      </w:r>
      <w:r w:rsidRPr="002104B1">
        <w:rPr>
          <w:vertAlign w:val="subscript"/>
          <w:lang w:val="en-CA"/>
        </w:rPr>
        <w:t>salt</w:t>
      </w:r>
      <w:r w:rsidRPr="002104B1">
        <w:rPr>
          <w:lang w:val="en-CA"/>
        </w:rPr>
        <w:t>)</w:t>
      </w:r>
      <w:r w:rsidR="000A4DA8" w:rsidRPr="002104B1">
        <w:rPr>
          <w:lang w:val="en-CA"/>
        </w:rPr>
        <w:t xml:space="preserve"> = -q</w:t>
      </w:r>
      <w:r w:rsidR="000A4DA8" w:rsidRPr="002104B1">
        <w:rPr>
          <w:vertAlign w:val="subscript"/>
          <w:lang w:val="en-CA"/>
        </w:rPr>
        <w:t>sloution</w:t>
      </w:r>
    </w:p>
    <w:p w:rsidR="000A4DA8" w:rsidRPr="002104B1" w:rsidRDefault="00B54669" w:rsidP="00B54669">
      <w:pPr>
        <w:rPr>
          <w:lang w:val="en-CA"/>
        </w:rPr>
      </w:pPr>
      <w:r w:rsidRPr="002104B1">
        <w:rPr>
          <w:lang w:val="en-CA"/>
        </w:rPr>
        <w:t>∆</w:t>
      </w:r>
      <w:r w:rsidRPr="002104B1">
        <w:rPr>
          <w:vertAlign w:val="subscript"/>
          <w:lang w:val="en-CA"/>
        </w:rPr>
        <w:t>solution</w:t>
      </w:r>
      <w:r w:rsidRPr="002104B1">
        <w:rPr>
          <w:lang w:val="en-CA"/>
        </w:rPr>
        <w:t xml:space="preserve">H = </w:t>
      </w:r>
      <w:r w:rsidR="00657CD8" w:rsidRPr="002104B1">
        <w:rPr>
          <w:lang w:val="en-CA"/>
        </w:rPr>
        <w:t>-q</w:t>
      </w:r>
      <w:r w:rsidR="00657CD8" w:rsidRPr="002104B1">
        <w:rPr>
          <w:vertAlign w:val="subscript"/>
          <w:lang w:val="en-CA"/>
        </w:rPr>
        <w:t>sloution</w:t>
      </w:r>
      <w:r w:rsidR="00657CD8" w:rsidRPr="002104B1">
        <w:rPr>
          <w:lang w:val="en-CA"/>
        </w:rPr>
        <w:t xml:space="preserve"> = </w:t>
      </w:r>
      <m:oMath>
        <m:r>
          <w:rPr>
            <w:rFonts w:ascii="Cambria Math" w:hAnsi="Cambria Math"/>
            <w:lang w:val="en-CA"/>
          </w:rPr>
          <m:t>-(m solution)(c solution)(∆T solution)</m:t>
        </m:r>
      </m:oMath>
      <w:r w:rsidR="000A4DA8" w:rsidRPr="002104B1">
        <w:rPr>
          <w:lang w:val="en-CA"/>
        </w:rPr>
        <w:t xml:space="preserve"> </w:t>
      </w:r>
    </w:p>
    <w:p w:rsidR="00B54669" w:rsidRPr="002104B1" w:rsidRDefault="000A4DA8" w:rsidP="00B54669">
      <w:pPr>
        <w:rPr>
          <w:lang w:val="en-CA"/>
        </w:rPr>
      </w:pPr>
      <w:r w:rsidRPr="002104B1">
        <w:rPr>
          <w:lang w:val="en-CA"/>
        </w:rPr>
        <w:t>∆</w:t>
      </w:r>
      <w:r w:rsidRPr="002104B1">
        <w:rPr>
          <w:vertAlign w:val="subscript"/>
          <w:lang w:val="en-CA"/>
        </w:rPr>
        <w:t>solution</w:t>
      </w:r>
      <w:r w:rsidRPr="002104B1">
        <w:rPr>
          <w:lang w:val="en-CA"/>
        </w:rPr>
        <w:t>H = -(23.982 g cup and solution – 1.961 g cup)(3.662J/gºC)(-3.33 ºC) = 268.53 J</w:t>
      </w:r>
    </w:p>
    <w:p w:rsidR="000A4DA8" w:rsidRPr="002104B1" w:rsidRDefault="000A4DA8" w:rsidP="00B54669">
      <w:pPr>
        <w:rPr>
          <w:lang w:val="en-CA"/>
        </w:rPr>
      </w:pPr>
      <w:r w:rsidRPr="002104B1">
        <w:rPr>
          <w:lang w:val="en-CA"/>
        </w:rPr>
        <w:t xml:space="preserve">Calculate Enthalpy of Dissolution per Mole of Salt, </w:t>
      </w:r>
      <w:r w:rsidR="00475A27" w:rsidRPr="002104B1">
        <w:t>∆</w:t>
      </w:r>
      <w:r w:rsidR="00475A27" w:rsidRPr="002104B1">
        <w:rPr>
          <w:vertAlign w:val="subscript"/>
        </w:rPr>
        <w:t>s</w:t>
      </w:r>
      <w:r w:rsidR="00475A27" w:rsidRPr="002104B1">
        <w:t>Hº</w:t>
      </w:r>
      <w:r w:rsidRPr="002104B1">
        <w:rPr>
          <w:vertAlign w:val="subscript"/>
          <w:lang w:val="en-CA"/>
        </w:rPr>
        <w:t xml:space="preserve"> salt</w:t>
      </w:r>
    </w:p>
    <w:p w:rsidR="00703F39" w:rsidRPr="002104B1" w:rsidRDefault="00703F39" w:rsidP="00B54669">
      <w:pPr>
        <w:rPr>
          <w:lang w:val="en-CA"/>
        </w:rPr>
      </w:pPr>
      <w:r w:rsidRPr="002104B1">
        <w:rPr>
          <w:lang w:val="en-CA"/>
        </w:rPr>
        <w:t>n</w:t>
      </w:r>
      <w:r w:rsidRPr="002104B1">
        <w:rPr>
          <w:vertAlign w:val="subscript"/>
          <w:lang w:val="en-CA"/>
        </w:rPr>
        <w:t>salt</w:t>
      </w:r>
      <w:r w:rsidRPr="002104B1">
        <w:rPr>
          <w:lang w:val="en-CA"/>
        </w:rPr>
        <w:t xml:space="preserve"> = </w:t>
      </w:r>
      <m:oMath>
        <m:f>
          <m:fPr>
            <m:ctrlPr>
              <w:rPr>
                <w:rFonts w:ascii="Cambria Math" w:hAnsi="Cambria Math"/>
                <w:i/>
                <w:lang w:val="en-CA"/>
              </w:rPr>
            </m:ctrlPr>
          </m:fPr>
          <m:num>
            <m:r>
              <w:rPr>
                <w:rFonts w:ascii="Cambria Math" w:hAnsi="Cambria Math"/>
                <w:lang w:val="en-CA"/>
              </w:rPr>
              <m:t>mass salt</m:t>
            </m:r>
          </m:num>
          <m:den>
            <m:r>
              <w:rPr>
                <w:rFonts w:ascii="Cambria Math" w:hAnsi="Cambria Math"/>
                <w:lang w:val="en-CA"/>
              </w:rPr>
              <m:t>molar mass salt</m:t>
            </m:r>
          </m:den>
        </m:f>
      </m:oMath>
      <w:r w:rsidRPr="002104B1">
        <w:rPr>
          <w:lang w:val="en-CA"/>
        </w:rPr>
        <w:t xml:space="preserve"> = </w:t>
      </w:r>
      <m:oMath>
        <m:f>
          <m:fPr>
            <m:ctrlPr>
              <w:rPr>
                <w:rFonts w:ascii="Cambria Math" w:hAnsi="Cambria Math"/>
                <w:i/>
                <w:lang w:val="en-CA"/>
              </w:rPr>
            </m:ctrlPr>
          </m:fPr>
          <m:num>
            <m:r>
              <w:rPr>
                <w:rFonts w:ascii="Cambria Math" w:hAnsi="Cambria Math"/>
                <w:lang w:val="en-CA"/>
              </w:rPr>
              <m:t>2.381g</m:t>
            </m:r>
          </m:num>
          <m:den>
            <m:r>
              <w:rPr>
                <w:rFonts w:ascii="Cambria Math" w:hAnsi="Cambria Math"/>
                <w:lang w:val="en-CA"/>
              </w:rPr>
              <m:t>166.0 g/mol</m:t>
            </m:r>
          </m:den>
        </m:f>
      </m:oMath>
      <w:r w:rsidRPr="002104B1">
        <w:rPr>
          <w:lang w:val="en-CA"/>
        </w:rPr>
        <w:t xml:space="preserve"> = 1.43 x 10</w:t>
      </w:r>
      <w:r w:rsidRPr="002104B1">
        <w:rPr>
          <w:vertAlign w:val="superscript"/>
          <w:lang w:val="en-CA"/>
        </w:rPr>
        <w:t>-2</w:t>
      </w:r>
      <w:r w:rsidRPr="002104B1">
        <w:rPr>
          <w:lang w:val="en-CA"/>
        </w:rPr>
        <w:t xml:space="preserve"> mol salt</w:t>
      </w:r>
    </w:p>
    <w:p w:rsidR="000A4DA8" w:rsidRPr="002104B1" w:rsidRDefault="00475A27" w:rsidP="00B54669">
      <w:pPr>
        <w:rPr>
          <w:lang w:val="en-CA"/>
        </w:rPr>
      </w:pPr>
      <w:r w:rsidRPr="002104B1">
        <w:t>∆</w:t>
      </w:r>
      <w:r w:rsidRPr="002104B1">
        <w:rPr>
          <w:vertAlign w:val="subscript"/>
        </w:rPr>
        <w:t>s</w:t>
      </w:r>
      <w:r w:rsidRPr="002104B1">
        <w:t xml:space="preserve">Hº </w:t>
      </w:r>
      <w:r w:rsidR="000A4DA8" w:rsidRPr="002104B1">
        <w:rPr>
          <w:vertAlign w:val="subscript"/>
          <w:lang w:val="en-CA"/>
        </w:rPr>
        <w:t>salt</w:t>
      </w:r>
      <w:r w:rsidR="000A4DA8" w:rsidRPr="002104B1">
        <w:rPr>
          <w:vertAlign w:val="superscript"/>
          <w:lang w:val="en-CA"/>
        </w:rPr>
        <w:t xml:space="preserve"> </w:t>
      </w:r>
      <w:r w:rsidR="000A4DA8" w:rsidRPr="002104B1">
        <w:rPr>
          <w:lang w:val="en-CA"/>
        </w:rPr>
        <w:t xml:space="preserve">= </w:t>
      </w:r>
      <m:oMath>
        <m:f>
          <m:fPr>
            <m:ctrlPr>
              <w:rPr>
                <w:rFonts w:ascii="Cambria Math" w:hAnsi="Cambria Math"/>
                <w:i/>
                <w:lang w:val="en-CA"/>
              </w:rPr>
            </m:ctrlPr>
          </m:fPr>
          <m:num>
            <m:r>
              <w:rPr>
                <w:rFonts w:ascii="Cambria Math" w:hAnsi="Cambria Math"/>
                <w:lang w:val="en-CA"/>
              </w:rPr>
              <m:t>∆ solution H</m:t>
            </m:r>
          </m:num>
          <m:den>
            <m:r>
              <w:rPr>
                <w:rFonts w:ascii="Cambria Math" w:hAnsi="Cambria Math"/>
                <w:lang w:val="en-CA"/>
              </w:rPr>
              <m:t>n salt</m:t>
            </m:r>
          </m:den>
        </m:f>
      </m:oMath>
      <w:r w:rsidR="000A4DA8" w:rsidRPr="002104B1">
        <w:rPr>
          <w:lang w:val="en-CA"/>
        </w:rPr>
        <w:t xml:space="preserve"> = </w:t>
      </w:r>
      <m:oMath>
        <m:f>
          <m:fPr>
            <m:ctrlPr>
              <w:rPr>
                <w:rFonts w:ascii="Cambria Math" w:hAnsi="Cambria Math"/>
                <w:i/>
                <w:lang w:val="en-CA"/>
              </w:rPr>
            </m:ctrlPr>
          </m:fPr>
          <m:num>
            <m:r>
              <w:rPr>
                <w:rFonts w:ascii="Cambria Math" w:hAnsi="Cambria Math"/>
                <w:lang w:val="en-CA"/>
              </w:rPr>
              <m:t>268.53 J</m:t>
            </m:r>
          </m:num>
          <m:den>
            <m:r>
              <w:rPr>
                <w:rFonts w:ascii="Cambria Math" w:hAnsi="Cambria Math"/>
                <w:lang w:val="en-CA"/>
              </w:rPr>
              <m:t xml:space="preserve">1.43 x </m:t>
            </m:r>
            <m:sSup>
              <m:sSupPr>
                <m:ctrlPr>
                  <w:rPr>
                    <w:rFonts w:ascii="Cambria Math" w:hAnsi="Cambria Math"/>
                    <w:i/>
                    <w:lang w:val="en-CA"/>
                  </w:rPr>
                </m:ctrlPr>
              </m:sSupPr>
              <m:e>
                <m:r>
                  <w:rPr>
                    <w:rFonts w:ascii="Cambria Math" w:hAnsi="Cambria Math"/>
                    <w:lang w:val="en-CA"/>
                  </w:rPr>
                  <m:t>10</m:t>
                </m:r>
              </m:e>
              <m:sup>
                <m:r>
                  <w:rPr>
                    <w:rFonts w:ascii="Cambria Math" w:hAnsi="Cambria Math"/>
                    <w:lang w:val="en-CA"/>
                  </w:rPr>
                  <m:t>-2</m:t>
                </m:r>
              </m:sup>
            </m:sSup>
            <m:r>
              <w:rPr>
                <w:rFonts w:ascii="Cambria Math" w:hAnsi="Cambria Math"/>
                <w:lang w:val="en-CA"/>
              </w:rPr>
              <m:t>mol</m:t>
            </m:r>
          </m:den>
        </m:f>
      </m:oMath>
      <w:r w:rsidR="000A4DA8" w:rsidRPr="002104B1">
        <w:rPr>
          <w:lang w:val="en-CA"/>
        </w:rPr>
        <w:t xml:space="preserve"> =18.788kJ/mol</w:t>
      </w:r>
    </w:p>
    <w:p w:rsidR="00D22FDF" w:rsidRPr="002104B1" w:rsidRDefault="000A4DA8" w:rsidP="007F0985">
      <w:pPr>
        <w:rPr>
          <w:lang w:val="en-CA"/>
        </w:rPr>
      </w:pPr>
      <w:r w:rsidRPr="002104B1">
        <w:rPr>
          <w:lang w:val="en-CA"/>
        </w:rPr>
        <w:t>Enthalpy of dissolution of KI as per literature is 20.3kJ/mol</w:t>
      </w:r>
    </w:p>
    <w:p w:rsidR="007F0985" w:rsidRDefault="00074ADC" w:rsidP="007F0985">
      <w:r w:rsidRPr="002104B1">
        <w:t>%error</w:t>
      </w:r>
      <w:r w:rsidRPr="002104B1">
        <w:rPr>
          <w:vertAlign w:val="subscript"/>
        </w:rPr>
        <w:t>c</w:t>
      </w:r>
      <w:r w:rsidRPr="002104B1">
        <w:t xml:space="preserve"> = </w:t>
      </w:r>
      <m:oMath>
        <m:f>
          <m:fPr>
            <m:ctrlPr>
              <w:rPr>
                <w:rFonts w:ascii="Cambria Math" w:hAnsi="Cambria Math"/>
                <w:i/>
              </w:rPr>
            </m:ctrlPr>
          </m:fPr>
          <m:num>
            <m:r>
              <w:rPr>
                <w:rFonts w:ascii="Cambria Math" w:hAnsi="Cambria Math"/>
              </w:rPr>
              <m:t>experimental ∆sH- known ∆sH</m:t>
            </m:r>
          </m:num>
          <m:den>
            <m:r>
              <w:rPr>
                <w:rFonts w:ascii="Cambria Math" w:hAnsi="Cambria Math"/>
              </w:rPr>
              <m:t>known ∆sH</m:t>
            </m:r>
          </m:den>
        </m:f>
      </m:oMath>
      <w:r w:rsidRPr="002104B1">
        <w:t xml:space="preserve"> x 100 = </w:t>
      </w:r>
      <m:oMath>
        <m:f>
          <m:fPr>
            <m:ctrlPr>
              <w:rPr>
                <w:rFonts w:ascii="Cambria Math" w:hAnsi="Cambria Math"/>
                <w:i/>
              </w:rPr>
            </m:ctrlPr>
          </m:fPr>
          <m:num>
            <m:r>
              <w:rPr>
                <w:rFonts w:ascii="Cambria Math" w:hAnsi="Cambria Math"/>
              </w:rPr>
              <m:t>18.788</m:t>
            </m:r>
            <m:f>
              <m:fPr>
                <m:ctrlPr>
                  <w:rPr>
                    <w:rFonts w:ascii="Cambria Math" w:hAnsi="Cambria Math"/>
                    <w:i/>
                  </w:rPr>
                </m:ctrlPr>
              </m:fPr>
              <m:num>
                <m:r>
                  <w:rPr>
                    <w:rFonts w:ascii="Cambria Math" w:hAnsi="Cambria Math"/>
                  </w:rPr>
                  <m:t>kJ</m:t>
                </m:r>
              </m:num>
              <m:den>
                <m:r>
                  <w:rPr>
                    <w:rFonts w:ascii="Cambria Math" w:hAnsi="Cambria Math"/>
                  </w:rPr>
                  <m:t>mol</m:t>
                </m:r>
              </m:den>
            </m:f>
            <m:r>
              <w:rPr>
                <w:rFonts w:ascii="Cambria Math" w:hAnsi="Cambria Math"/>
              </w:rPr>
              <m:t>- 20.3</m:t>
            </m:r>
            <m:f>
              <m:fPr>
                <m:ctrlPr>
                  <w:rPr>
                    <w:rFonts w:ascii="Cambria Math" w:hAnsi="Cambria Math"/>
                    <w:i/>
                  </w:rPr>
                </m:ctrlPr>
              </m:fPr>
              <m:num>
                <m:r>
                  <w:rPr>
                    <w:rFonts w:ascii="Cambria Math" w:hAnsi="Cambria Math"/>
                  </w:rPr>
                  <m:t>kJ</m:t>
                </m:r>
              </m:num>
              <m:den>
                <m:r>
                  <w:rPr>
                    <w:rFonts w:ascii="Cambria Math" w:hAnsi="Cambria Math"/>
                  </w:rPr>
                  <m:t>mol</m:t>
                </m:r>
              </m:den>
            </m:f>
          </m:num>
          <m:den>
            <m:r>
              <w:rPr>
                <w:rFonts w:ascii="Cambria Math" w:hAnsi="Cambria Math"/>
              </w:rPr>
              <m:t>20.3</m:t>
            </m:r>
            <m:f>
              <m:fPr>
                <m:ctrlPr>
                  <w:rPr>
                    <w:rFonts w:ascii="Cambria Math" w:hAnsi="Cambria Math"/>
                    <w:i/>
                  </w:rPr>
                </m:ctrlPr>
              </m:fPr>
              <m:num>
                <m:r>
                  <w:rPr>
                    <w:rFonts w:ascii="Cambria Math" w:hAnsi="Cambria Math"/>
                  </w:rPr>
                  <m:t>kJ</m:t>
                </m:r>
              </m:num>
              <m:den>
                <m:r>
                  <w:rPr>
                    <w:rFonts w:ascii="Cambria Math" w:hAnsi="Cambria Math"/>
                  </w:rPr>
                  <m:t>mol</m:t>
                </m:r>
              </m:den>
            </m:f>
          </m:den>
        </m:f>
      </m:oMath>
      <w:r w:rsidRPr="002104B1">
        <w:t xml:space="preserve"> x 100 </w:t>
      </w:r>
      <w:r w:rsidR="00714728">
        <w:t>= 7.9</w:t>
      </w:r>
      <w:r w:rsidRPr="002104B1">
        <w:t>%</w:t>
      </w:r>
    </w:p>
    <w:p w:rsidR="00FE5E88" w:rsidRPr="002104B1" w:rsidRDefault="00FE5E88" w:rsidP="007F0985">
      <w:pPr>
        <w:rPr>
          <w:lang w:val="en-CA"/>
        </w:rPr>
      </w:pPr>
    </w:p>
    <w:p w:rsidR="00CE322C" w:rsidRDefault="00CE322C">
      <w:pPr>
        <w:rPr>
          <w:rFonts w:asciiTheme="majorHAnsi" w:eastAsiaTheme="majorEastAsia" w:hAnsiTheme="majorHAnsi" w:cstheme="majorBidi"/>
          <w:color w:val="F24F4F" w:themeColor="accent1"/>
          <w:sz w:val="36"/>
          <w:szCs w:val="36"/>
          <w:lang w:val="en-CA"/>
        </w:rPr>
      </w:pPr>
      <w:r>
        <w:rPr>
          <w:lang w:val="en-CA"/>
        </w:rPr>
        <w:br w:type="page"/>
      </w:r>
    </w:p>
    <w:p w:rsidR="00FA2199" w:rsidRPr="002104B1" w:rsidRDefault="00FA2199" w:rsidP="00FA2199">
      <w:pPr>
        <w:pStyle w:val="Heading1"/>
        <w:rPr>
          <w:lang w:val="en-CA"/>
        </w:rPr>
      </w:pPr>
      <w:bookmarkStart w:id="17" w:name="_Toc433193007"/>
      <w:r w:rsidRPr="002104B1">
        <w:rPr>
          <w:lang w:val="en-CA"/>
        </w:rPr>
        <w:lastRenderedPageBreak/>
        <w:t>Discussion</w:t>
      </w:r>
      <w:bookmarkEnd w:id="17"/>
    </w:p>
    <w:p w:rsidR="00FA2199" w:rsidRDefault="00FE5E88" w:rsidP="00FA2199">
      <w:pPr>
        <w:rPr>
          <w:lang w:val="en-CA"/>
        </w:rPr>
      </w:pPr>
      <w:r>
        <w:rPr>
          <w:lang w:val="en-CA"/>
        </w:rPr>
        <w:t>In this experiment there are a large number of potential sources of error. With regards to the metal, while the metal was placed in a test tube in boiling water for 5 minutes we were unable to measure the actual temperature of the metal before mixing it with the water in the calorimeter. It is assumed that the metal reached 100 ºC, but that conceivably may not be the case. Also, with such a low specific heat capacity the metal may have cooled while being transferred to the calorimeter from the boiling water. Both of these factors would have resulted in lower values for ∆T than should have occurred. This would in turn show a lower specific heat than is the case.</w:t>
      </w:r>
    </w:p>
    <w:p w:rsidR="00FE5E88" w:rsidRDefault="00774676" w:rsidP="00FA2199">
      <w:pPr>
        <w:rPr>
          <w:lang w:val="en-CA"/>
        </w:rPr>
      </w:pPr>
      <w:r>
        <w:rPr>
          <w:lang w:val="en-CA"/>
        </w:rPr>
        <w:t>In the neutralization reaction, there were also a few errors that took place. In our group we missed the step of taking the final mall of the cup and solution after the experiment. This would have given more accurate results for the remainder of the calculations.</w:t>
      </w:r>
    </w:p>
    <w:p w:rsidR="00774676" w:rsidRDefault="00774676" w:rsidP="00FA2199">
      <w:pPr>
        <w:rPr>
          <w:lang w:val="en-CA"/>
        </w:rPr>
      </w:pPr>
      <w:r>
        <w:rPr>
          <w:lang w:val="en-CA"/>
        </w:rPr>
        <w:t>Another way that this experiment could have been more precise would be taking the masses of the acid and base on the balance instead of just using a graduated cylinder. A more precise measure of the reactants would provide more accurate results, as any errors in recording the initial amounts are amplified as those amounts are used throughout the calculations.</w:t>
      </w:r>
    </w:p>
    <w:p w:rsidR="002424F9" w:rsidRDefault="002424F9" w:rsidP="00FA2199">
      <w:pPr>
        <w:rPr>
          <w:lang w:val="en-CA"/>
        </w:rPr>
      </w:pPr>
      <w:r>
        <w:rPr>
          <w:lang w:val="en-CA"/>
        </w:rPr>
        <w:t>There was a large % error on the first trial of the HCL of 14.7%. It is not immediately clear what contributed to this high value but most likely inaccurate measurement is to blame.</w:t>
      </w:r>
    </w:p>
    <w:p w:rsidR="00774676" w:rsidRDefault="00774676" w:rsidP="00FA2199">
      <w:pPr>
        <w:rPr>
          <w:lang w:val="en-CA"/>
        </w:rPr>
      </w:pPr>
      <w:r>
        <w:rPr>
          <w:lang w:val="en-CA"/>
        </w:rPr>
        <w:t>In part 3 of the experiment, the dissolution of the salt, we noticed that the temperature began to rise the longer we left the probe in the solution. This may be due in part to the proximity of the calorimeter to the hot plate that was used to heat the Zinc for part 1 of the experiment. Heat could also have come from the hands of the participants while they swirled the solution.</w:t>
      </w:r>
    </w:p>
    <w:p w:rsidR="00774676" w:rsidRDefault="00774676" w:rsidP="00FA2199">
      <w:pPr>
        <w:rPr>
          <w:lang w:val="en-CA"/>
        </w:rPr>
      </w:pPr>
      <w:r>
        <w:rPr>
          <w:lang w:val="en-CA"/>
        </w:rPr>
        <w:t>In order to mitigate the heat loss or gain from the environment, the values for ∆T were taken as close to the actual reaction as possible. This should help to show the actual change in temperature.</w:t>
      </w:r>
    </w:p>
    <w:p w:rsidR="00774676" w:rsidRPr="002104B1" w:rsidRDefault="00774676" w:rsidP="00FA2199">
      <w:pPr>
        <w:rPr>
          <w:lang w:val="en-CA"/>
        </w:rPr>
      </w:pPr>
      <w:r>
        <w:rPr>
          <w:lang w:val="en-CA"/>
        </w:rPr>
        <w:t>In all calculations the amount of the substances, in theory should not affect the results found for specific heat because specific heat is based on per gram or per mole of the substance used. In practice however, a larger amount of reactant or metal used should lower the margin of error as</w:t>
      </w:r>
      <w:r w:rsidR="002424F9">
        <w:rPr>
          <w:lang w:val="en-CA"/>
        </w:rPr>
        <w:t xml:space="preserve"> more precise</w:t>
      </w:r>
      <w:r>
        <w:rPr>
          <w:lang w:val="en-CA"/>
        </w:rPr>
        <w:t xml:space="preserve"> measurements</w:t>
      </w:r>
      <w:r w:rsidR="002424F9">
        <w:rPr>
          <w:lang w:val="en-CA"/>
        </w:rPr>
        <w:t xml:space="preserve"> are easily recorded</w:t>
      </w:r>
      <w:r>
        <w:rPr>
          <w:lang w:val="en-CA"/>
        </w:rPr>
        <w:t xml:space="preserve"> on the larger amounts.</w:t>
      </w:r>
    </w:p>
    <w:p w:rsidR="00FA2199" w:rsidRDefault="00FA2199" w:rsidP="00FA2199">
      <w:pPr>
        <w:pStyle w:val="Heading1"/>
        <w:rPr>
          <w:lang w:val="en-CA"/>
        </w:rPr>
      </w:pPr>
      <w:bookmarkStart w:id="18" w:name="_Toc433193008"/>
      <w:r w:rsidRPr="002104B1">
        <w:rPr>
          <w:lang w:val="en-CA"/>
        </w:rPr>
        <w:t>Conclusions</w:t>
      </w:r>
      <w:bookmarkEnd w:id="18"/>
    </w:p>
    <w:p w:rsidR="002424F9" w:rsidRPr="002424F9" w:rsidRDefault="002424F9" w:rsidP="002424F9">
      <w:pPr>
        <w:rPr>
          <w:lang w:val="en-CA"/>
        </w:rPr>
      </w:pPr>
      <w:r>
        <w:rPr>
          <w:lang w:val="en-CA"/>
        </w:rPr>
        <w:t>The values obtained for the molar mass of zinc were 71.84 and 68.87 g/mol. With an average molar mass of 70.35 g/mol with a % error of 7.6% average. The values obtained for the heat of neutralization for HCL were -65.5 kJ/mol and -57.5 kJ/mol with % errors of 14.7% and 0.7% respectively. Similarly, the values obtained for the heat of neutralization for HNO</w:t>
      </w:r>
      <w:r>
        <w:rPr>
          <w:vertAlign w:val="subscript"/>
          <w:lang w:val="en-CA"/>
        </w:rPr>
        <w:t>3</w:t>
      </w:r>
      <w:r>
        <w:rPr>
          <w:lang w:val="en-CA"/>
        </w:rPr>
        <w:t xml:space="preserve"> were -55.5 kJ/mol and -55.8 kJ/mol with % errors of 3.1% and 2.6% respectively. The enthalpy of dissolution for potassium nitrate found were 18.79 kJ/mol and 18.54 kJ/mol with % errors of 7.9% and 8.7% respectively.</w:t>
      </w:r>
    </w:p>
    <w:p w:rsidR="008F206B" w:rsidRDefault="00122455" w:rsidP="00074ADC">
      <w:pPr>
        <w:pStyle w:val="Heading1"/>
        <w:keepNext w:val="0"/>
        <w:keepLines w:val="0"/>
        <w:pageBreakBefore/>
        <w:rPr>
          <w:lang w:val="en-CA"/>
        </w:rPr>
      </w:pPr>
      <w:bookmarkStart w:id="19" w:name="_Toc433193009"/>
      <w:r w:rsidRPr="00D22FDF">
        <w:rPr>
          <w:lang w:val="en-CA"/>
        </w:rPr>
        <w:lastRenderedPageBreak/>
        <w:t>Appendi</w:t>
      </w:r>
      <w:r w:rsidR="00074ADC">
        <w:rPr>
          <w:lang w:val="en-CA"/>
        </w:rPr>
        <w:t>x</w:t>
      </w:r>
      <w:bookmarkEnd w:id="19"/>
    </w:p>
    <w:p w:rsidR="008F206B" w:rsidRDefault="00CE322C" w:rsidP="00CE322C">
      <w:r>
        <w:rPr>
          <w:noProof/>
          <w:lang w:val="en-CA" w:eastAsia="en-CA"/>
        </w:rPr>
        <w:drawing>
          <wp:inline distT="0" distB="0" distL="0" distR="0">
            <wp:extent cx="7924800" cy="594360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G_1047.JPG"/>
                    <pic:cNvPicPr/>
                  </pic:nvPicPr>
                  <pic:blipFill>
                    <a:blip r:embed="rId22">
                      <a:extLst>
                        <a:ext uri="{28A0092B-C50C-407E-A947-70E740481C1C}">
                          <a14:useLocalDpi xmlns:a14="http://schemas.microsoft.com/office/drawing/2010/main" val="0"/>
                        </a:ext>
                      </a:extLst>
                    </a:blip>
                    <a:stretch>
                      <a:fillRect/>
                    </a:stretch>
                  </pic:blipFill>
                  <pic:spPr>
                    <a:xfrm rot="5400000">
                      <a:off x="0" y="0"/>
                      <a:ext cx="7924800" cy="5943600"/>
                    </a:xfrm>
                    <a:prstGeom prst="rect">
                      <a:avLst/>
                    </a:prstGeom>
                  </pic:spPr>
                </pic:pic>
              </a:graphicData>
            </a:graphic>
          </wp:inline>
        </w:drawing>
      </w:r>
    </w:p>
    <w:sectPr w:rsidR="008F206B" w:rsidSect="002B380F">
      <w:footnotePr>
        <w:numFmt w:val="lowerRoman"/>
      </w:footnotePr>
      <w:type w:val="continuous"/>
      <w:pgSz w:w="12240" w:h="15840" w:code="1"/>
      <w:pgMar w:top="1080" w:right="1440" w:bottom="108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84B7A" w:rsidRDefault="00984B7A">
      <w:pPr>
        <w:spacing w:after="0" w:line="240" w:lineRule="auto"/>
      </w:pPr>
      <w:r>
        <w:separator/>
      </w:r>
    </w:p>
  </w:endnote>
  <w:endnote w:type="continuationSeparator" w:id="0">
    <w:p w:rsidR="00984B7A" w:rsidRDefault="00984B7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aramond">
    <w:panose1 w:val="02020404030301010803"/>
    <w:charset w:val="00"/>
    <w:family w:val="roman"/>
    <w:pitch w:val="variable"/>
    <w:sig w:usb0="00000287" w:usb1="00000000" w:usb2="00000000" w:usb3="00000000" w:csb0="0000009F" w:csb1="00000000"/>
  </w:font>
  <w:font w:name="MS Mincho">
    <w:altName w:val="Yu Gothic"/>
    <w:panose1 w:val="02020609040205080304"/>
    <w:charset w:val="80"/>
    <w:family w:val="roman"/>
    <w:notTrueType/>
    <w:pitch w:val="fixed"/>
    <w:sig w:usb0="00000000" w:usb1="08070000" w:usb2="00000010" w:usb3="00000000" w:csb0="00020000" w:csb1="00000000"/>
  </w:font>
  <w:font w:name="Century Gothic">
    <w:panose1 w:val="020B0502020202020204"/>
    <w:charset w:val="00"/>
    <w:family w:val="swiss"/>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2FF" w:usb1="42002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36C5F" w:rsidRDefault="00984B7A">
    <w:pPr>
      <w:pStyle w:val="Footer"/>
    </w:pPr>
    <w:sdt>
      <w:sdtPr>
        <w:alias w:val="Title"/>
        <w:tag w:val=""/>
        <w:id w:val="280004402"/>
        <w:placeholder>
          <w:docPart w:val="759839459A4B4652907350B11E866801"/>
        </w:placeholder>
        <w:dataBinding w:prefixMappings="xmlns:ns0='http://purl.org/dc/elements/1.1/' xmlns:ns1='http://schemas.openxmlformats.org/package/2006/metadata/core-properties' " w:xpath="/ns1:coreProperties[1]/ns0:title[1]" w:storeItemID="{6C3C8BC8-F283-45AE-878A-BAB7291924A1}"/>
        <w:text/>
      </w:sdtPr>
      <w:sdtEndPr/>
      <w:sdtContent>
        <w:r w:rsidR="00136C5F">
          <w:rPr>
            <w:lang w:val="en-CA"/>
          </w:rPr>
          <w:t>“…BUT A HOT TEMPER LEAPS O’ER A COLD DECREE”</w:t>
        </w:r>
      </w:sdtContent>
    </w:sdt>
    <w:r w:rsidR="00136C5F">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84B7A" w:rsidRDefault="00984B7A">
      <w:pPr>
        <w:spacing w:after="0" w:line="240" w:lineRule="auto"/>
      </w:pPr>
      <w:r>
        <w:separator/>
      </w:r>
    </w:p>
  </w:footnote>
  <w:footnote w:type="continuationSeparator" w:id="0">
    <w:p w:rsidR="00984B7A" w:rsidRDefault="00984B7A">
      <w:pPr>
        <w:spacing w:after="0" w:line="240" w:lineRule="auto"/>
      </w:pPr>
      <w:r>
        <w:continuationSeparator/>
      </w:r>
    </w:p>
  </w:footnote>
  <w:footnote w:id="1">
    <w:p w:rsidR="00136C5F" w:rsidRPr="000A4DA8" w:rsidRDefault="00136C5F">
      <w:pPr>
        <w:pStyle w:val="FootnoteText"/>
      </w:pPr>
      <w:r>
        <w:rPr>
          <w:rStyle w:val="FootnoteReference"/>
        </w:rPr>
        <w:footnoteRef/>
      </w:r>
      <w:r>
        <w:t xml:space="preserve">  </w:t>
      </w:r>
      <w:r>
        <w:rPr>
          <w:lang w:val="en-CA"/>
        </w:rPr>
        <w:t>Venkateswaran, R, “ “…BUT A HOT TEMPER LEAPS O’ER A COLD DECREE” ENTHALPY OF VARIOUS REACTIONS”, pp 28,</w:t>
      </w:r>
    </w:p>
  </w:footnote>
  <w:footnote w:id="2">
    <w:p w:rsidR="00136C5F" w:rsidRPr="000A4DA8" w:rsidRDefault="00136C5F">
      <w:pPr>
        <w:pStyle w:val="FootnoteText"/>
      </w:pPr>
      <w:r>
        <w:rPr>
          <w:rStyle w:val="FootnoteReference"/>
        </w:rPr>
        <w:footnoteRef/>
      </w:r>
      <w:r>
        <w:t xml:space="preserve"> Petrucci, R; Harwood, W; Herring, F.G; Madura, J, “General Chemistry, Principles &amp; Modern Applications”, 9</w:t>
      </w:r>
      <w:r w:rsidRPr="000A4DA8">
        <w:rPr>
          <w:vertAlign w:val="superscript"/>
        </w:rPr>
        <w:t>th</w:t>
      </w:r>
      <w:r>
        <w:t xml:space="preserve"> edition, pp 284</w:t>
      </w:r>
    </w:p>
  </w:footnote>
  <w:footnote w:id="3">
    <w:p w:rsidR="00136C5F" w:rsidRPr="00931BAE" w:rsidRDefault="00136C5F">
      <w:pPr>
        <w:pStyle w:val="FootnoteText"/>
      </w:pPr>
      <w:r>
        <w:rPr>
          <w:rStyle w:val="FootnoteReference"/>
        </w:rPr>
        <w:footnoteRef/>
      </w:r>
      <w:r>
        <w:t xml:space="preserve"> </w:t>
      </w:r>
      <w:r>
        <w:rPr>
          <w:lang w:val="en-CA"/>
        </w:rPr>
        <w:t>Venkateswaran, R, “ “…BUT A HOT TEMPER LEAPS O’ER A COLD DECREE” ENTHALPY OF VARIOUS REACTIONS”, pp 29</w:t>
      </w:r>
    </w:p>
  </w:footnote>
  <w:footnote w:id="4">
    <w:p w:rsidR="00136C5F" w:rsidRPr="000F79E6" w:rsidRDefault="00136C5F">
      <w:pPr>
        <w:pStyle w:val="FootnoteText"/>
      </w:pPr>
      <w:r>
        <w:rPr>
          <w:rStyle w:val="FootnoteReference"/>
        </w:rPr>
        <w:footnoteRef/>
      </w:r>
      <w:r>
        <w:t xml:space="preserve"> Petrucci, R; Harwood, W; Herring, F.G; Madura, J, “General Chemistry, Principles &amp; Modern Applications”, 9</w:t>
      </w:r>
      <w:r w:rsidRPr="000A4DA8">
        <w:rPr>
          <w:vertAlign w:val="superscript"/>
        </w:rPr>
        <w:t>th</w:t>
      </w:r>
      <w:r>
        <w:t xml:space="preserve"> edition, pp 229</w:t>
      </w:r>
    </w:p>
  </w:footnote>
  <w:footnote w:id="5">
    <w:p w:rsidR="00136C5F" w:rsidRPr="004F7E51" w:rsidRDefault="00136C5F">
      <w:pPr>
        <w:pStyle w:val="FootnoteText"/>
      </w:pPr>
      <w:r>
        <w:rPr>
          <w:rStyle w:val="FootnoteReference"/>
        </w:rPr>
        <w:footnoteRef/>
      </w:r>
      <w:r>
        <w:t xml:space="preserve"> </w:t>
      </w:r>
      <w:r>
        <w:rPr>
          <w:lang w:val="en-CA"/>
        </w:rPr>
        <w:t>Venkateswaran, R, “ “…BUT A HOT TEMPER LEAPS O’ER A COLD DECREE” ENTHALPY OF VARIOUS REACTIONS”, pp 31.</w:t>
      </w:r>
    </w:p>
  </w:footnote>
  <w:footnote w:id="6">
    <w:p w:rsidR="00136C5F" w:rsidRPr="00FA2199" w:rsidRDefault="00136C5F">
      <w:pPr>
        <w:pStyle w:val="FootnoteText"/>
        <w:rPr>
          <w:lang w:val="en-CA"/>
        </w:rPr>
      </w:pPr>
      <w:r>
        <w:rPr>
          <w:rStyle w:val="FootnoteReference"/>
        </w:rPr>
        <w:footnoteRef/>
      </w:r>
      <w:r>
        <w:t xml:space="preserve"> </w:t>
      </w:r>
      <w:r>
        <w:rPr>
          <w:lang w:val="en-CA"/>
        </w:rPr>
        <w:t>Venkateswaran, R, “ “…BUT A HOT TEMPER LEAPS O’ER A COLD DECREE” ENTHALPY OF VARIOUS REACTIONS”, pp 32-36.</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6D6C0E"/>
    <w:multiLevelType w:val="hybridMultilevel"/>
    <w:tmpl w:val="39C8FE5E"/>
    <w:lvl w:ilvl="0" w:tplc="1009000F">
      <w:start w:val="1"/>
      <w:numFmt w:val="decimal"/>
      <w:lvlText w:val="%1."/>
      <w:lvlJc w:val="left"/>
      <w:pPr>
        <w:ind w:left="1446" w:hanging="360"/>
      </w:pPr>
    </w:lvl>
    <w:lvl w:ilvl="1" w:tplc="10090019" w:tentative="1">
      <w:start w:val="1"/>
      <w:numFmt w:val="lowerLetter"/>
      <w:lvlText w:val="%2."/>
      <w:lvlJc w:val="left"/>
      <w:pPr>
        <w:ind w:left="2166" w:hanging="360"/>
      </w:pPr>
    </w:lvl>
    <w:lvl w:ilvl="2" w:tplc="1009001B" w:tentative="1">
      <w:start w:val="1"/>
      <w:numFmt w:val="lowerRoman"/>
      <w:lvlText w:val="%3."/>
      <w:lvlJc w:val="right"/>
      <w:pPr>
        <w:ind w:left="2886" w:hanging="180"/>
      </w:pPr>
    </w:lvl>
    <w:lvl w:ilvl="3" w:tplc="1009000F" w:tentative="1">
      <w:start w:val="1"/>
      <w:numFmt w:val="decimal"/>
      <w:lvlText w:val="%4."/>
      <w:lvlJc w:val="left"/>
      <w:pPr>
        <w:ind w:left="3606" w:hanging="360"/>
      </w:pPr>
    </w:lvl>
    <w:lvl w:ilvl="4" w:tplc="10090019" w:tentative="1">
      <w:start w:val="1"/>
      <w:numFmt w:val="lowerLetter"/>
      <w:lvlText w:val="%5."/>
      <w:lvlJc w:val="left"/>
      <w:pPr>
        <w:ind w:left="4326" w:hanging="360"/>
      </w:pPr>
    </w:lvl>
    <w:lvl w:ilvl="5" w:tplc="1009001B" w:tentative="1">
      <w:start w:val="1"/>
      <w:numFmt w:val="lowerRoman"/>
      <w:lvlText w:val="%6."/>
      <w:lvlJc w:val="right"/>
      <w:pPr>
        <w:ind w:left="5046" w:hanging="180"/>
      </w:pPr>
    </w:lvl>
    <w:lvl w:ilvl="6" w:tplc="1009000F" w:tentative="1">
      <w:start w:val="1"/>
      <w:numFmt w:val="decimal"/>
      <w:lvlText w:val="%7."/>
      <w:lvlJc w:val="left"/>
      <w:pPr>
        <w:ind w:left="5766" w:hanging="360"/>
      </w:pPr>
    </w:lvl>
    <w:lvl w:ilvl="7" w:tplc="10090019" w:tentative="1">
      <w:start w:val="1"/>
      <w:numFmt w:val="lowerLetter"/>
      <w:lvlText w:val="%8."/>
      <w:lvlJc w:val="left"/>
      <w:pPr>
        <w:ind w:left="6486" w:hanging="360"/>
      </w:pPr>
    </w:lvl>
    <w:lvl w:ilvl="8" w:tplc="1009001B" w:tentative="1">
      <w:start w:val="1"/>
      <w:numFmt w:val="lowerRoman"/>
      <w:lvlText w:val="%9."/>
      <w:lvlJc w:val="right"/>
      <w:pPr>
        <w:ind w:left="7206" w:hanging="180"/>
      </w:pPr>
    </w:lvl>
  </w:abstractNum>
  <w:abstractNum w:abstractNumId="1" w15:restartNumberingAfterBreak="0">
    <w:nsid w:val="1C7C7775"/>
    <w:multiLevelType w:val="hybridMultilevel"/>
    <w:tmpl w:val="20F2400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15:restartNumberingAfterBreak="0">
    <w:nsid w:val="1D835B5A"/>
    <w:multiLevelType w:val="hybridMultilevel"/>
    <w:tmpl w:val="1C0C43EA"/>
    <w:lvl w:ilvl="0" w:tplc="A7B6A1D6">
      <w:start w:val="1"/>
      <w:numFmt w:val="bullet"/>
      <w:lvlText w:val=""/>
      <w:lvlJc w:val="left"/>
      <w:pPr>
        <w:ind w:left="36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D98689B"/>
    <w:multiLevelType w:val="hybridMultilevel"/>
    <w:tmpl w:val="3076A67E"/>
    <w:lvl w:ilvl="0" w:tplc="A7D66F10">
      <w:start w:val="1"/>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34444544"/>
    <w:multiLevelType w:val="hybridMultilevel"/>
    <w:tmpl w:val="EDC421D6"/>
    <w:lvl w:ilvl="0" w:tplc="1009000F">
      <w:start w:val="1"/>
      <w:numFmt w:val="decimal"/>
      <w:lvlText w:val="%1."/>
      <w:lvlJc w:val="left"/>
      <w:pPr>
        <w:ind w:left="1446" w:hanging="360"/>
      </w:pPr>
    </w:lvl>
    <w:lvl w:ilvl="1" w:tplc="10090019" w:tentative="1">
      <w:start w:val="1"/>
      <w:numFmt w:val="lowerLetter"/>
      <w:lvlText w:val="%2."/>
      <w:lvlJc w:val="left"/>
      <w:pPr>
        <w:ind w:left="2166" w:hanging="360"/>
      </w:pPr>
    </w:lvl>
    <w:lvl w:ilvl="2" w:tplc="1009001B" w:tentative="1">
      <w:start w:val="1"/>
      <w:numFmt w:val="lowerRoman"/>
      <w:lvlText w:val="%3."/>
      <w:lvlJc w:val="right"/>
      <w:pPr>
        <w:ind w:left="2886" w:hanging="180"/>
      </w:pPr>
    </w:lvl>
    <w:lvl w:ilvl="3" w:tplc="1009000F" w:tentative="1">
      <w:start w:val="1"/>
      <w:numFmt w:val="decimal"/>
      <w:lvlText w:val="%4."/>
      <w:lvlJc w:val="left"/>
      <w:pPr>
        <w:ind w:left="3606" w:hanging="360"/>
      </w:pPr>
    </w:lvl>
    <w:lvl w:ilvl="4" w:tplc="10090019" w:tentative="1">
      <w:start w:val="1"/>
      <w:numFmt w:val="lowerLetter"/>
      <w:lvlText w:val="%5."/>
      <w:lvlJc w:val="left"/>
      <w:pPr>
        <w:ind w:left="4326" w:hanging="360"/>
      </w:pPr>
    </w:lvl>
    <w:lvl w:ilvl="5" w:tplc="1009001B" w:tentative="1">
      <w:start w:val="1"/>
      <w:numFmt w:val="lowerRoman"/>
      <w:lvlText w:val="%6."/>
      <w:lvlJc w:val="right"/>
      <w:pPr>
        <w:ind w:left="5046" w:hanging="180"/>
      </w:pPr>
    </w:lvl>
    <w:lvl w:ilvl="6" w:tplc="1009000F" w:tentative="1">
      <w:start w:val="1"/>
      <w:numFmt w:val="decimal"/>
      <w:lvlText w:val="%7."/>
      <w:lvlJc w:val="left"/>
      <w:pPr>
        <w:ind w:left="5766" w:hanging="360"/>
      </w:pPr>
    </w:lvl>
    <w:lvl w:ilvl="7" w:tplc="10090019" w:tentative="1">
      <w:start w:val="1"/>
      <w:numFmt w:val="lowerLetter"/>
      <w:lvlText w:val="%8."/>
      <w:lvlJc w:val="left"/>
      <w:pPr>
        <w:ind w:left="6486" w:hanging="360"/>
      </w:pPr>
    </w:lvl>
    <w:lvl w:ilvl="8" w:tplc="1009001B" w:tentative="1">
      <w:start w:val="1"/>
      <w:numFmt w:val="lowerRoman"/>
      <w:lvlText w:val="%9."/>
      <w:lvlJc w:val="right"/>
      <w:pPr>
        <w:ind w:left="7206" w:hanging="180"/>
      </w:pPr>
    </w:lvl>
  </w:abstractNum>
  <w:abstractNum w:abstractNumId="5" w15:restartNumberingAfterBreak="0">
    <w:nsid w:val="4AE56C24"/>
    <w:multiLevelType w:val="hybridMultilevel"/>
    <w:tmpl w:val="C8B68AA6"/>
    <w:lvl w:ilvl="0" w:tplc="7FFA4152">
      <w:start w:val="1"/>
      <w:numFmt w:val="upperRoman"/>
      <w:pStyle w:val="TOC1"/>
      <w:lvlText w:val="%1."/>
      <w:lvlJc w:val="left"/>
      <w:pPr>
        <w:ind w:left="576" w:hanging="576"/>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5"/>
  </w:num>
  <w:num w:numId="2">
    <w:abstractNumId w:val="2"/>
  </w:num>
  <w:num w:numId="3">
    <w:abstractNumId w:val="3"/>
  </w:num>
  <w:num w:numId="4">
    <w:abstractNumId w:val="1"/>
  </w:num>
  <w:num w:numId="5">
    <w:abstractNumId w:val="0"/>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22455"/>
    <w:rsid w:val="00074ADC"/>
    <w:rsid w:val="000A4DA8"/>
    <w:rsid w:val="000E5118"/>
    <w:rsid w:val="000F79E6"/>
    <w:rsid w:val="00122455"/>
    <w:rsid w:val="0012383C"/>
    <w:rsid w:val="00136C5F"/>
    <w:rsid w:val="001A1BF9"/>
    <w:rsid w:val="001A5FB2"/>
    <w:rsid w:val="002104B1"/>
    <w:rsid w:val="002424F9"/>
    <w:rsid w:val="00270FEA"/>
    <w:rsid w:val="002B380F"/>
    <w:rsid w:val="002D3190"/>
    <w:rsid w:val="00356E8B"/>
    <w:rsid w:val="003D740A"/>
    <w:rsid w:val="003E30D5"/>
    <w:rsid w:val="00426D4F"/>
    <w:rsid w:val="00447ACD"/>
    <w:rsid w:val="00475A27"/>
    <w:rsid w:val="004F7E51"/>
    <w:rsid w:val="005A68A0"/>
    <w:rsid w:val="00656067"/>
    <w:rsid w:val="00657CD8"/>
    <w:rsid w:val="006B1DAF"/>
    <w:rsid w:val="00703F39"/>
    <w:rsid w:val="00714728"/>
    <w:rsid w:val="00752148"/>
    <w:rsid w:val="00774676"/>
    <w:rsid w:val="00790D42"/>
    <w:rsid w:val="007F0985"/>
    <w:rsid w:val="008407FE"/>
    <w:rsid w:val="008D1EB7"/>
    <w:rsid w:val="008F206B"/>
    <w:rsid w:val="008F72CE"/>
    <w:rsid w:val="009027CB"/>
    <w:rsid w:val="00931BAE"/>
    <w:rsid w:val="00933B57"/>
    <w:rsid w:val="00935220"/>
    <w:rsid w:val="009609F2"/>
    <w:rsid w:val="00984B7A"/>
    <w:rsid w:val="009F737D"/>
    <w:rsid w:val="00A30DDD"/>
    <w:rsid w:val="00A4275A"/>
    <w:rsid w:val="00A44766"/>
    <w:rsid w:val="00A7326E"/>
    <w:rsid w:val="00AD65C3"/>
    <w:rsid w:val="00B54669"/>
    <w:rsid w:val="00BA2B1F"/>
    <w:rsid w:val="00CE322C"/>
    <w:rsid w:val="00CF3103"/>
    <w:rsid w:val="00D06958"/>
    <w:rsid w:val="00D21048"/>
    <w:rsid w:val="00D22FDF"/>
    <w:rsid w:val="00D27566"/>
    <w:rsid w:val="00E23FCA"/>
    <w:rsid w:val="00E33708"/>
    <w:rsid w:val="00E727DC"/>
    <w:rsid w:val="00E74E4A"/>
    <w:rsid w:val="00FA2199"/>
    <w:rsid w:val="00FE5E8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0575BA60"/>
  <w15:chartTrackingRefBased/>
  <w15:docId w15:val="{818539A1-D740-4FCA-83FF-91E5C4DD07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color w:val="4C483D" w:themeColor="text2"/>
        <w:lang w:val="en-US" w:eastAsia="ja-JP" w:bidi="ar-SA"/>
      </w:rPr>
    </w:rPrDefault>
    <w:pPrDefault>
      <w:pPr>
        <w:spacing w:after="320" w:line="300" w:lineRule="auto"/>
      </w:pPr>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unhideWhenUsed="1" w:qFormat="1"/>
    <w:lsdException w:name="Emphasis" w:semiHidden="1" w:uiPriority="20"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pBdr>
        <w:bottom w:val="single" w:sz="8" w:space="0" w:color="FCDBDB" w:themeColor="accent1" w:themeTint="33"/>
      </w:pBdr>
      <w:spacing w:after="200"/>
      <w:outlineLvl w:val="0"/>
    </w:pPr>
    <w:rPr>
      <w:rFonts w:asciiTheme="majorHAnsi" w:eastAsiaTheme="majorEastAsia" w:hAnsiTheme="majorHAnsi" w:cstheme="majorBidi"/>
      <w:color w:val="F24F4F" w:themeColor="accent1"/>
      <w:sz w:val="36"/>
      <w:szCs w:val="36"/>
    </w:rPr>
  </w:style>
  <w:style w:type="paragraph" w:styleId="Heading2">
    <w:name w:val="heading 2"/>
    <w:basedOn w:val="Normal"/>
    <w:next w:val="Normal"/>
    <w:link w:val="Heading2Char"/>
    <w:uiPriority w:val="9"/>
    <w:unhideWhenUsed/>
    <w:qFormat/>
    <w:pPr>
      <w:keepNext/>
      <w:keepLines/>
      <w:spacing w:before="120" w:after="120" w:line="240" w:lineRule="auto"/>
      <w:outlineLvl w:val="1"/>
    </w:pPr>
    <w:rPr>
      <w:b/>
      <w:bCs/>
      <w:sz w:val="26"/>
      <w:szCs w:val="26"/>
    </w:rPr>
  </w:style>
  <w:style w:type="paragraph" w:styleId="Heading3">
    <w:name w:val="heading 3"/>
    <w:basedOn w:val="Normal"/>
    <w:next w:val="Normal"/>
    <w:link w:val="Heading3Char"/>
    <w:uiPriority w:val="9"/>
    <w:unhideWhenUsed/>
    <w:qFormat/>
    <w:pPr>
      <w:keepNext/>
      <w:keepLines/>
      <w:spacing w:before="40" w:after="0"/>
      <w:outlineLvl w:val="2"/>
    </w:pPr>
    <w:rPr>
      <w:b/>
      <w:bCs/>
      <w:i/>
      <w:iCs/>
      <w:sz w:val="24"/>
      <w:szCs w:val="24"/>
    </w:rPr>
  </w:style>
  <w:style w:type="paragraph" w:styleId="Heading4">
    <w:name w:val="heading 4"/>
    <w:basedOn w:val="Normal"/>
    <w:next w:val="Normal"/>
    <w:link w:val="Heading4Char"/>
    <w:uiPriority w:val="9"/>
    <w:semiHidden/>
    <w:unhideWhenUsed/>
    <w:qFormat/>
    <w:pPr>
      <w:keepNext/>
      <w:keepLines/>
      <w:spacing w:before="40" w:after="0"/>
      <w:outlineLvl w:val="3"/>
    </w:pPr>
    <w:rPr>
      <w:rFonts w:asciiTheme="majorHAnsi" w:eastAsiaTheme="majorEastAsia" w:hAnsiTheme="majorHAnsi" w:cstheme="majorBidi"/>
      <w:i/>
      <w:iCs/>
      <w:color w:val="DF1010"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Logo">
    <w:name w:val="Logo"/>
    <w:basedOn w:val="Normal"/>
    <w:uiPriority w:val="99"/>
    <w:semiHidden/>
    <w:unhideWhenUsed/>
    <w:pPr>
      <w:spacing w:before="600"/>
    </w:pPr>
  </w:style>
  <w:style w:type="character" w:styleId="PlaceholderText">
    <w:name w:val="Placeholder Text"/>
    <w:basedOn w:val="DefaultParagraphFont"/>
    <w:uiPriority w:val="99"/>
    <w:semiHidden/>
    <w:rPr>
      <w:color w:val="808080"/>
    </w:rPr>
  </w:style>
  <w:style w:type="paragraph" w:styleId="Title">
    <w:name w:val="Title"/>
    <w:basedOn w:val="Normal"/>
    <w:next w:val="Normal"/>
    <w:link w:val="TitleChar"/>
    <w:uiPriority w:val="10"/>
    <w:qFormat/>
    <w:pPr>
      <w:spacing w:after="600" w:line="240" w:lineRule="auto"/>
      <w:contextualSpacing/>
    </w:pPr>
    <w:rPr>
      <w:rFonts w:asciiTheme="majorHAnsi" w:eastAsiaTheme="majorEastAsia" w:hAnsiTheme="majorHAnsi" w:cstheme="majorBidi"/>
      <w:color w:val="F24F4F" w:themeColor="accent1"/>
      <w:kern w:val="28"/>
      <w:sz w:val="96"/>
      <w:szCs w:val="96"/>
    </w:rPr>
  </w:style>
  <w:style w:type="character" w:customStyle="1" w:styleId="TitleChar">
    <w:name w:val="Title Char"/>
    <w:basedOn w:val="DefaultParagraphFont"/>
    <w:link w:val="Title"/>
    <w:uiPriority w:val="10"/>
    <w:rPr>
      <w:rFonts w:asciiTheme="majorHAnsi" w:eastAsiaTheme="majorEastAsia" w:hAnsiTheme="majorHAnsi" w:cstheme="majorBidi"/>
      <w:color w:val="F24F4F" w:themeColor="accent1"/>
      <w:kern w:val="28"/>
      <w:sz w:val="96"/>
      <w:szCs w:val="96"/>
    </w:rPr>
  </w:style>
  <w:style w:type="paragraph" w:styleId="Subtitle">
    <w:name w:val="Subtitle"/>
    <w:basedOn w:val="Normal"/>
    <w:next w:val="Normal"/>
    <w:link w:val="SubtitleChar"/>
    <w:uiPriority w:val="11"/>
    <w:qFormat/>
    <w:pPr>
      <w:numPr>
        <w:ilvl w:val="1"/>
      </w:numPr>
      <w:spacing w:after="0" w:line="240" w:lineRule="auto"/>
    </w:pPr>
    <w:rPr>
      <w:sz w:val="32"/>
      <w:szCs w:val="32"/>
    </w:rPr>
  </w:style>
  <w:style w:type="character" w:customStyle="1" w:styleId="SubtitleChar">
    <w:name w:val="Subtitle Char"/>
    <w:basedOn w:val="DefaultParagraphFont"/>
    <w:link w:val="Subtitle"/>
    <w:uiPriority w:val="11"/>
    <w:rPr>
      <w:sz w:val="32"/>
      <w:szCs w:val="32"/>
    </w:rPr>
  </w:style>
  <w:style w:type="paragraph" w:styleId="NoSpacing">
    <w:name w:val="No Spacing"/>
    <w:uiPriority w:val="1"/>
    <w:qFormat/>
    <w:pPr>
      <w:spacing w:after="0" w:line="240" w:lineRule="auto"/>
    </w:pPr>
  </w:style>
  <w:style w:type="table" w:styleId="TableGrid">
    <w:name w:val="Table Grid"/>
    <w:basedOn w:val="TableNormal"/>
    <w:uiPriority w:val="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tactInfo">
    <w:name w:val="Contact Info"/>
    <w:basedOn w:val="NoSpacing"/>
    <w:uiPriority w:val="99"/>
    <w:qFormat/>
    <w:rPr>
      <w:color w:val="FFFFFF" w:themeColor="background1"/>
      <w:sz w:val="22"/>
      <w:szCs w:val="22"/>
    </w:rPr>
  </w:style>
  <w:style w:type="paragraph" w:customStyle="1" w:styleId="TableSpace">
    <w:name w:val="Table Space"/>
    <w:basedOn w:val="NoSpacing"/>
    <w:uiPriority w:val="99"/>
    <w:pPr>
      <w:spacing w:line="14" w:lineRule="exact"/>
    </w:pPr>
  </w:style>
  <w:style w:type="paragraph" w:styleId="Header">
    <w:name w:val="header"/>
    <w:basedOn w:val="Normal"/>
    <w:link w:val="HeaderChar"/>
    <w:uiPriority w:val="99"/>
    <w:unhideWhenUsed/>
    <w:pPr>
      <w:tabs>
        <w:tab w:val="center" w:pos="4680"/>
        <w:tab w:val="right" w:pos="9360"/>
      </w:tabs>
      <w:spacing w:after="0" w:line="240" w:lineRule="auto"/>
    </w:pPr>
  </w:style>
  <w:style w:type="character" w:customStyle="1" w:styleId="HeaderChar">
    <w:name w:val="Header Char"/>
    <w:basedOn w:val="DefaultParagraphFont"/>
    <w:link w:val="Header"/>
    <w:uiPriority w:val="99"/>
  </w:style>
  <w:style w:type="paragraph" w:styleId="Footer">
    <w:name w:val="footer"/>
    <w:basedOn w:val="Normal"/>
    <w:link w:val="FooterChar"/>
    <w:uiPriority w:val="99"/>
    <w:unhideWhenUsed/>
    <w:qFormat/>
    <w:pPr>
      <w:spacing w:after="0" w:line="240" w:lineRule="auto"/>
    </w:pPr>
    <w:rPr>
      <w:rFonts w:asciiTheme="majorHAnsi" w:eastAsiaTheme="majorEastAsia" w:hAnsiTheme="majorHAnsi" w:cstheme="majorBidi"/>
      <w:caps/>
      <w:color w:val="F24F4F" w:themeColor="accent1"/>
      <w:sz w:val="16"/>
      <w:szCs w:val="16"/>
    </w:rPr>
  </w:style>
  <w:style w:type="character" w:customStyle="1" w:styleId="FooterChar">
    <w:name w:val="Footer Char"/>
    <w:basedOn w:val="DefaultParagraphFont"/>
    <w:link w:val="Footer"/>
    <w:uiPriority w:val="99"/>
    <w:rPr>
      <w:rFonts w:asciiTheme="majorHAnsi" w:eastAsiaTheme="majorEastAsia" w:hAnsiTheme="majorHAnsi" w:cstheme="majorBidi"/>
      <w:caps/>
      <w:color w:val="F24F4F" w:themeColor="accent1"/>
      <w:sz w:val="16"/>
      <w:szCs w:val="16"/>
    </w:rPr>
  </w:style>
  <w:style w:type="character" w:customStyle="1" w:styleId="Heading1Char">
    <w:name w:val="Heading 1 Char"/>
    <w:basedOn w:val="DefaultParagraphFont"/>
    <w:link w:val="Heading1"/>
    <w:uiPriority w:val="9"/>
    <w:rPr>
      <w:rFonts w:asciiTheme="majorHAnsi" w:eastAsiaTheme="majorEastAsia" w:hAnsiTheme="majorHAnsi" w:cstheme="majorBidi"/>
      <w:color w:val="F24F4F" w:themeColor="accent1"/>
      <w:sz w:val="36"/>
      <w:szCs w:val="36"/>
    </w:rPr>
  </w:style>
  <w:style w:type="character" w:customStyle="1" w:styleId="Heading2Char">
    <w:name w:val="Heading 2 Char"/>
    <w:basedOn w:val="DefaultParagraphFont"/>
    <w:link w:val="Heading2"/>
    <w:uiPriority w:val="9"/>
    <w:rPr>
      <w:b/>
      <w:bCs/>
      <w:sz w:val="26"/>
      <w:szCs w:val="26"/>
    </w:rPr>
  </w:style>
  <w:style w:type="paragraph" w:styleId="TOCHeading">
    <w:name w:val="TOC Heading"/>
    <w:basedOn w:val="Heading1"/>
    <w:next w:val="Normal"/>
    <w:uiPriority w:val="39"/>
    <w:unhideWhenUsed/>
    <w:qFormat/>
    <w:pPr>
      <w:pBdr>
        <w:bottom w:val="none" w:sz="0" w:space="0" w:color="auto"/>
      </w:pBdr>
      <w:spacing w:after="400"/>
      <w:outlineLvl w:val="9"/>
    </w:pPr>
    <w:rPr>
      <w:color w:val="DF1010" w:themeColor="accent1" w:themeShade="BF"/>
      <w:sz w:val="72"/>
      <w:szCs w:val="72"/>
    </w:rPr>
  </w:style>
  <w:style w:type="paragraph" w:styleId="TOC1">
    <w:name w:val="toc 1"/>
    <w:basedOn w:val="Normal"/>
    <w:next w:val="Normal"/>
    <w:autoRedefine/>
    <w:uiPriority w:val="39"/>
    <w:unhideWhenUsed/>
    <w:pPr>
      <w:numPr>
        <w:numId w:val="1"/>
      </w:numPr>
      <w:spacing w:after="140" w:line="240" w:lineRule="auto"/>
      <w:ind w:right="3240"/>
    </w:pPr>
    <w:rPr>
      <w:b/>
      <w:bCs/>
      <w:sz w:val="26"/>
      <w:szCs w:val="26"/>
    </w:rPr>
  </w:style>
  <w:style w:type="paragraph" w:styleId="TOC2">
    <w:name w:val="toc 2"/>
    <w:basedOn w:val="Normal"/>
    <w:next w:val="Normal"/>
    <w:autoRedefine/>
    <w:uiPriority w:val="39"/>
    <w:unhideWhenUsed/>
    <w:pPr>
      <w:tabs>
        <w:tab w:val="right" w:leader="dot" w:pos="9350"/>
      </w:tabs>
      <w:spacing w:after="100" w:line="240" w:lineRule="auto"/>
      <w:ind w:left="720" w:right="3240"/>
    </w:pPr>
    <w:rPr>
      <w:sz w:val="22"/>
      <w:szCs w:val="22"/>
    </w:rPr>
  </w:style>
  <w:style w:type="character" w:styleId="Hyperlink">
    <w:name w:val="Hyperlink"/>
    <w:basedOn w:val="DefaultParagraphFont"/>
    <w:uiPriority w:val="99"/>
    <w:unhideWhenUsed/>
    <w:rPr>
      <w:color w:val="4C483D" w:themeColor="hyperlink"/>
      <w:u w:val="single"/>
    </w:rPr>
  </w:style>
  <w:style w:type="character" w:customStyle="1" w:styleId="Heading3Char">
    <w:name w:val="Heading 3 Char"/>
    <w:basedOn w:val="DefaultParagraphFont"/>
    <w:link w:val="Heading3"/>
    <w:uiPriority w:val="9"/>
    <w:rPr>
      <w:b/>
      <w:bCs/>
      <w:i/>
      <w:iCs/>
      <w:sz w:val="24"/>
      <w:szCs w:val="24"/>
    </w:rPr>
  </w:style>
  <w:style w:type="paragraph" w:customStyle="1" w:styleId="LogoAlt">
    <w:name w:val="Logo Alt."/>
    <w:basedOn w:val="Normal"/>
    <w:uiPriority w:val="99"/>
    <w:unhideWhenUsed/>
    <w:pPr>
      <w:spacing w:before="720" w:line="240" w:lineRule="auto"/>
      <w:ind w:left="720"/>
    </w:pPr>
  </w:style>
  <w:style w:type="paragraph" w:customStyle="1" w:styleId="FooterAlt">
    <w:name w:val="Footer Alt."/>
    <w:basedOn w:val="Normal"/>
    <w:uiPriority w:val="99"/>
    <w:unhideWhenUsed/>
    <w:qFormat/>
    <w:pPr>
      <w:spacing w:after="0" w:line="240" w:lineRule="auto"/>
    </w:pPr>
    <w:rPr>
      <w:i/>
      <w:iCs/>
      <w:sz w:val="18"/>
      <w:szCs w:val="18"/>
    </w:rPr>
  </w:style>
  <w:style w:type="table" w:customStyle="1" w:styleId="TipTable">
    <w:name w:val="Tip Table"/>
    <w:basedOn w:val="TableNormal"/>
    <w:uiPriority w:val="99"/>
    <w:pPr>
      <w:spacing w:after="0" w:line="240" w:lineRule="auto"/>
    </w:pPr>
    <w:rPr>
      <w:color w:val="404040" w:themeColor="text1" w:themeTint="BF"/>
      <w:sz w:val="18"/>
      <w:szCs w:val="18"/>
    </w:rPr>
    <w:tblPr>
      <w:tblCellMar>
        <w:top w:w="144" w:type="dxa"/>
        <w:left w:w="0" w:type="dxa"/>
        <w:right w:w="0" w:type="dxa"/>
      </w:tblCellMar>
    </w:tblPr>
    <w:tcPr>
      <w:shd w:val="clear" w:color="auto" w:fill="FCDBDB" w:themeFill="accent1" w:themeFillTint="33"/>
    </w:tcPr>
    <w:tblStylePr w:type="firstCol">
      <w:pPr>
        <w:wordWrap/>
        <w:jc w:val="center"/>
      </w:pPr>
    </w:tblStylePr>
  </w:style>
  <w:style w:type="paragraph" w:customStyle="1" w:styleId="TipText">
    <w:name w:val="Tip Text"/>
    <w:basedOn w:val="Normal"/>
    <w:uiPriority w:val="99"/>
    <w:pPr>
      <w:spacing w:before="160" w:after="160" w:line="264" w:lineRule="auto"/>
      <w:ind w:right="576"/>
    </w:pPr>
    <w:rPr>
      <w:rFonts w:asciiTheme="majorHAnsi" w:eastAsiaTheme="majorEastAsia" w:hAnsiTheme="majorHAnsi" w:cstheme="majorBidi"/>
      <w:i/>
      <w:iCs/>
      <w:sz w:val="16"/>
      <w:szCs w:val="16"/>
    </w:rPr>
  </w:style>
  <w:style w:type="paragraph" w:customStyle="1" w:styleId="Icon">
    <w:name w:val="Icon"/>
    <w:basedOn w:val="Normal"/>
    <w:uiPriority w:val="99"/>
    <w:unhideWhenUsed/>
    <w:qFormat/>
    <w:pPr>
      <w:spacing w:before="160" w:after="160" w:line="240" w:lineRule="auto"/>
      <w:jc w:val="center"/>
    </w:pPr>
  </w:style>
  <w:style w:type="character" w:customStyle="1" w:styleId="Heading4Char">
    <w:name w:val="Heading 4 Char"/>
    <w:basedOn w:val="DefaultParagraphFont"/>
    <w:link w:val="Heading4"/>
    <w:uiPriority w:val="9"/>
    <w:semiHidden/>
    <w:rPr>
      <w:rFonts w:asciiTheme="majorHAnsi" w:eastAsiaTheme="majorEastAsia" w:hAnsiTheme="majorHAnsi" w:cstheme="majorBidi"/>
      <w:i/>
      <w:iCs/>
      <w:color w:val="DF1010" w:themeColor="accent1" w:themeShade="BF"/>
    </w:rPr>
  </w:style>
  <w:style w:type="table" w:customStyle="1" w:styleId="FinancialTable">
    <w:name w:val="Financial Table"/>
    <w:basedOn w:val="TableNormal"/>
    <w:uiPriority w:val="99"/>
    <w:pPr>
      <w:spacing w:before="60" w:after="60" w:line="240" w:lineRule="auto"/>
    </w:pPr>
    <w:tblPr>
      <w:tblStyleRowBandSize w:val="1"/>
      <w:tblBorders>
        <w:top w:val="single" w:sz="4" w:space="0" w:color="BCB8AC" w:themeColor="text2" w:themeTint="66"/>
        <w:left w:val="single" w:sz="4" w:space="0" w:color="BCB8AC" w:themeColor="text2" w:themeTint="66"/>
        <w:bottom w:val="single" w:sz="4" w:space="0" w:color="BCB8AC" w:themeColor="text2" w:themeTint="66"/>
        <w:right w:val="single" w:sz="4" w:space="0" w:color="BCB8AC" w:themeColor="text2" w:themeTint="66"/>
        <w:insideV w:val="single" w:sz="4" w:space="0" w:color="BCB8AC" w:themeColor="text2" w:themeTint="66"/>
      </w:tblBorders>
    </w:tblPr>
    <w:tblStylePr w:type="firstRow">
      <w:rPr>
        <w:rFonts w:asciiTheme="majorHAnsi" w:hAnsiTheme="majorHAnsi"/>
        <w:color w:val="FFFFFF" w:themeColor="background1"/>
        <w:sz w:val="16"/>
      </w:rPr>
      <w:tblPr/>
      <w:tcPr>
        <w:shd w:val="clear" w:color="auto" w:fill="F24F4F" w:themeFill="accent1"/>
      </w:tcPr>
    </w:tblStylePr>
    <w:tblStylePr w:type="lastRow">
      <w:rPr>
        <w:rFonts w:asciiTheme="majorHAnsi" w:hAnsiTheme="majorHAnsi"/>
        <w:b/>
        <w:caps/>
        <w:smallCaps w:val="0"/>
        <w:color w:val="F24F4F" w:themeColor="accent1"/>
        <w:sz w:val="16"/>
      </w:rPr>
      <w:tblPr/>
      <w:tcPr>
        <w:tcBorders>
          <w:top w:val="nil"/>
        </w:tcBorders>
      </w:tcPr>
    </w:tblStylePr>
    <w:tblStylePr w:type="firstCol">
      <w:rPr>
        <w:rFonts w:asciiTheme="majorHAnsi" w:hAnsiTheme="majorHAnsi"/>
        <w:sz w:val="16"/>
      </w:rPr>
    </w:tblStylePr>
    <w:tblStylePr w:type="band2Horz">
      <w:tblPr/>
      <w:tcPr>
        <w:shd w:val="clear" w:color="auto" w:fill="DDDBD5" w:themeFill="text2" w:themeFillTint="33"/>
      </w:tcPr>
    </w:tblStylePr>
  </w:style>
  <w:style w:type="paragraph" w:styleId="TOC3">
    <w:name w:val="toc 3"/>
    <w:basedOn w:val="Normal"/>
    <w:next w:val="Normal"/>
    <w:autoRedefine/>
    <w:uiPriority w:val="39"/>
    <w:semiHidden/>
    <w:unhideWhenUsed/>
    <w:pPr>
      <w:spacing w:after="100"/>
      <w:ind w:left="720" w:right="3240"/>
    </w:pPr>
  </w:style>
  <w:style w:type="paragraph" w:styleId="TOC4">
    <w:name w:val="toc 4"/>
    <w:basedOn w:val="Normal"/>
    <w:next w:val="Normal"/>
    <w:autoRedefine/>
    <w:uiPriority w:val="39"/>
    <w:semiHidden/>
    <w:unhideWhenUsed/>
    <w:pPr>
      <w:spacing w:after="100"/>
      <w:ind w:left="720" w:right="3240"/>
    </w:pPr>
  </w:style>
  <w:style w:type="paragraph" w:styleId="FootnoteText">
    <w:name w:val="footnote text"/>
    <w:basedOn w:val="Normal"/>
    <w:link w:val="FootnoteTextChar"/>
    <w:uiPriority w:val="99"/>
    <w:semiHidden/>
    <w:unhideWhenUsed/>
    <w:rsid w:val="00FA2199"/>
    <w:pPr>
      <w:spacing w:after="0" w:line="240" w:lineRule="auto"/>
    </w:pPr>
  </w:style>
  <w:style w:type="character" w:customStyle="1" w:styleId="FootnoteTextChar">
    <w:name w:val="Footnote Text Char"/>
    <w:basedOn w:val="DefaultParagraphFont"/>
    <w:link w:val="FootnoteText"/>
    <w:uiPriority w:val="99"/>
    <w:semiHidden/>
    <w:rsid w:val="00FA2199"/>
  </w:style>
  <w:style w:type="character" w:styleId="FootnoteReference">
    <w:name w:val="footnote reference"/>
    <w:basedOn w:val="DefaultParagraphFont"/>
    <w:uiPriority w:val="99"/>
    <w:semiHidden/>
    <w:unhideWhenUsed/>
    <w:rsid w:val="00FA2199"/>
    <w:rPr>
      <w:vertAlign w:val="superscript"/>
    </w:rPr>
  </w:style>
  <w:style w:type="paragraph" w:styleId="ListParagraph">
    <w:name w:val="List Paragraph"/>
    <w:basedOn w:val="Normal"/>
    <w:uiPriority w:val="34"/>
    <w:unhideWhenUsed/>
    <w:qFormat/>
    <w:rsid w:val="000A4DA8"/>
    <w:pPr>
      <w:ind w:left="720"/>
      <w:contextualSpacing/>
    </w:pPr>
  </w:style>
  <w:style w:type="table" w:styleId="PlainTable3">
    <w:name w:val="Plain Table 3"/>
    <w:basedOn w:val="TableNormal"/>
    <w:uiPriority w:val="43"/>
    <w:rsid w:val="00790D42"/>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paragraph" w:styleId="BalloonText">
    <w:name w:val="Balloon Text"/>
    <w:basedOn w:val="Normal"/>
    <w:link w:val="BalloonTextChar"/>
    <w:uiPriority w:val="99"/>
    <w:semiHidden/>
    <w:unhideWhenUsed/>
    <w:rsid w:val="00074AD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74ADC"/>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9007892">
      <w:bodyDiv w:val="1"/>
      <w:marLeft w:val="0"/>
      <w:marRight w:val="0"/>
      <w:marTop w:val="0"/>
      <w:marBottom w:val="0"/>
      <w:divBdr>
        <w:top w:val="none" w:sz="0" w:space="0" w:color="auto"/>
        <w:left w:val="none" w:sz="0" w:space="0" w:color="auto"/>
        <w:bottom w:val="none" w:sz="0" w:space="0" w:color="auto"/>
        <w:right w:val="none" w:sz="0" w:space="0" w:color="auto"/>
      </w:divBdr>
    </w:div>
    <w:div w:id="1065373410">
      <w:bodyDiv w:val="1"/>
      <w:marLeft w:val="0"/>
      <w:marRight w:val="0"/>
      <w:marTop w:val="0"/>
      <w:marBottom w:val="0"/>
      <w:divBdr>
        <w:top w:val="none" w:sz="0" w:space="0" w:color="auto"/>
        <w:left w:val="none" w:sz="0" w:space="0" w:color="auto"/>
        <w:bottom w:val="none" w:sz="0" w:space="0" w:color="auto"/>
        <w:right w:val="none" w:sz="0" w:space="0" w:color="auto"/>
      </w:divBdr>
    </w:div>
    <w:div w:id="1376734743">
      <w:bodyDiv w:val="1"/>
      <w:marLeft w:val="0"/>
      <w:marRight w:val="0"/>
      <w:marTop w:val="0"/>
      <w:marBottom w:val="0"/>
      <w:divBdr>
        <w:top w:val="none" w:sz="0" w:space="0" w:color="auto"/>
        <w:left w:val="none" w:sz="0" w:space="0" w:color="auto"/>
        <w:bottom w:val="none" w:sz="0" w:space="0" w:color="auto"/>
        <w:right w:val="none" w:sz="0" w:space="0" w:color="auto"/>
      </w:divBdr>
    </w:div>
    <w:div w:id="14317740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3.emf"/><Relationship Id="rId18" Type="http://schemas.openxmlformats.org/officeDocument/2006/relationships/image" Target="media/image8.png"/><Relationship Id="rId3" Type="http://schemas.openxmlformats.org/officeDocument/2006/relationships/customXml" Target="../customXml/item3.xml"/><Relationship Id="rId21" Type="http://schemas.openxmlformats.org/officeDocument/2006/relationships/image" Target="media/image11.png"/><Relationship Id="rId7" Type="http://schemas.openxmlformats.org/officeDocument/2006/relationships/webSettings" Target="webSettings.xml"/><Relationship Id="rId12" Type="http://schemas.openxmlformats.org/officeDocument/2006/relationships/footer" Target="footer1.xml"/><Relationship Id="rId17" Type="http://schemas.openxmlformats.org/officeDocument/2006/relationships/image" Target="media/image7.png"/><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image" Target="media/image10.png"/><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24" Type="http://schemas.openxmlformats.org/officeDocument/2006/relationships/glossaryDocument" Target="glossary/document.xml"/><Relationship Id="rId5" Type="http://schemas.openxmlformats.org/officeDocument/2006/relationships/styles" Target="styles.xml"/><Relationship Id="rId15" Type="http://schemas.openxmlformats.org/officeDocument/2006/relationships/image" Target="media/image5.png"/><Relationship Id="rId23" Type="http://schemas.openxmlformats.org/officeDocument/2006/relationships/fontTable" Target="fontTable.xml"/><Relationship Id="rId10" Type="http://schemas.openxmlformats.org/officeDocument/2006/relationships/image" Target="media/image1.png"/><Relationship Id="rId19" Type="http://schemas.openxmlformats.org/officeDocument/2006/relationships/image" Target="media/image9.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4.png"/><Relationship Id="rId22" Type="http://schemas.openxmlformats.org/officeDocument/2006/relationships/image" Target="media/image12.JP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an\AppData\Roaming\Microsoft\Templates\Business%20plan.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759839459A4B4652907350B11E866801"/>
        <w:category>
          <w:name w:val="General"/>
          <w:gallery w:val="placeholder"/>
        </w:category>
        <w:types>
          <w:type w:val="bbPlcHdr"/>
        </w:types>
        <w:behaviors>
          <w:behavior w:val="content"/>
        </w:behaviors>
        <w:guid w:val="{1F5E9384-56D5-40BA-BD87-2C1B28F36A32}"/>
      </w:docPartPr>
      <w:docPartBody>
        <w:p w:rsidR="00171633" w:rsidRDefault="00171633">
          <w:pPr>
            <w:pStyle w:val="759839459A4B4652907350B11E866801"/>
          </w:pPr>
          <w:r>
            <w:t>[Business Plan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aramond">
    <w:panose1 w:val="02020404030301010803"/>
    <w:charset w:val="00"/>
    <w:family w:val="roman"/>
    <w:pitch w:val="variable"/>
    <w:sig w:usb0="00000287" w:usb1="00000000" w:usb2="00000000" w:usb3="00000000" w:csb0="0000009F" w:csb1="00000000"/>
  </w:font>
  <w:font w:name="MS Mincho">
    <w:altName w:val="Yu Gothic"/>
    <w:panose1 w:val="02020609040205080304"/>
    <w:charset w:val="80"/>
    <w:family w:val="roman"/>
    <w:notTrueType/>
    <w:pitch w:val="fixed"/>
    <w:sig w:usb0="00000000" w:usb1="08070000" w:usb2="00000010" w:usb3="00000000" w:csb0="00020000" w:csb1="00000000"/>
  </w:font>
  <w:font w:name="Century Gothic">
    <w:panose1 w:val="020B0502020202020204"/>
    <w:charset w:val="00"/>
    <w:family w:val="swiss"/>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2FF" w:usb1="420024FF" w:usb2="00000000" w:usb3="00000000" w:csb0="0000019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71633"/>
    <w:rsid w:val="00171633"/>
    <w:rsid w:val="00447E9E"/>
    <w:rsid w:val="00614518"/>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CA" w:eastAsia="en-CA" w:bidi="ar-SA"/>
      </w:rPr>
    </w:rPrDefault>
    <w:pPrDefault>
      <w:pPr>
        <w:spacing w:after="160" w:line="259" w:lineRule="auto"/>
      </w:pPr>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Pr>
      <w:color w:val="808080"/>
    </w:rPr>
  </w:style>
  <w:style w:type="paragraph" w:customStyle="1" w:styleId="08E730C7DD9F4DA8B9B530C2271E3DDA">
    <w:name w:val="08E730C7DD9F4DA8B9B530C2271E3DDA"/>
  </w:style>
  <w:style w:type="paragraph" w:customStyle="1" w:styleId="B68199BE569F4BE284B544580112BA85">
    <w:name w:val="B68199BE569F4BE284B544580112BA85"/>
  </w:style>
  <w:style w:type="paragraph" w:customStyle="1" w:styleId="C3EA179DF28D4883AC108069EE09ED27">
    <w:name w:val="C3EA179DF28D4883AC108069EE09ED27"/>
  </w:style>
  <w:style w:type="paragraph" w:customStyle="1" w:styleId="135EA44100EF42E296CD8483A4E64E2D">
    <w:name w:val="135EA44100EF42E296CD8483A4E64E2D"/>
  </w:style>
  <w:style w:type="paragraph" w:customStyle="1" w:styleId="136F60D3FD704170896C1FCB523A34CD">
    <w:name w:val="136F60D3FD704170896C1FCB523A34CD"/>
  </w:style>
  <w:style w:type="paragraph" w:customStyle="1" w:styleId="0BC2BD03E2A745B98DDABEE9966AC28F">
    <w:name w:val="0BC2BD03E2A745B98DDABEE9966AC28F"/>
  </w:style>
  <w:style w:type="paragraph" w:customStyle="1" w:styleId="E9EAEA29DBB14D759EAACAC17FD923AF">
    <w:name w:val="E9EAEA29DBB14D759EAACAC17FD923AF"/>
  </w:style>
  <w:style w:type="paragraph" w:customStyle="1" w:styleId="B818CA3344894FC7BF9A4E837D6D86BB">
    <w:name w:val="B818CA3344894FC7BF9A4E837D6D86BB"/>
  </w:style>
  <w:style w:type="paragraph" w:customStyle="1" w:styleId="759839459A4B4652907350B11E866801">
    <w:name w:val="759839459A4B4652907350B11E866801"/>
  </w:style>
  <w:style w:type="paragraph" w:customStyle="1" w:styleId="17D8AAC0D68A438EAAAF025565A69059">
    <w:name w:val="17D8AAC0D68A438EAAAF025565A69059"/>
  </w:style>
  <w:style w:type="paragraph" w:customStyle="1" w:styleId="00E30ACE14BD49969EA7894D961CF692">
    <w:name w:val="00E30ACE14BD49969EA7894D961CF692"/>
    <w:rsid w:val="00171633"/>
  </w:style>
  <w:style w:type="paragraph" w:customStyle="1" w:styleId="5CC92882A02E4D84AC271B1FE7B28B56">
    <w:name w:val="5CC92882A02E4D84AC271B1FE7B28B56"/>
  </w:style>
  <w:style w:type="paragraph" w:customStyle="1" w:styleId="716B8B12B27648D8AC0C63657EF125B4">
    <w:name w:val="716B8B12B27648D8AC0C63657EF125B4"/>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Red Business Set">
  <a:themeElements>
    <a:clrScheme name="Business Invoice">
      <a:dk1>
        <a:sysClr val="windowText" lastClr="000000"/>
      </a:dk1>
      <a:lt1>
        <a:sysClr val="window" lastClr="FFFFFF"/>
      </a:lt1>
      <a:dk2>
        <a:srgbClr val="4C483D"/>
      </a:dk2>
      <a:lt2>
        <a:srgbClr val="E4E3E2"/>
      </a:lt2>
      <a:accent1>
        <a:srgbClr val="F24F4F"/>
      </a:accent1>
      <a:accent2>
        <a:srgbClr val="8DBB70"/>
      </a:accent2>
      <a:accent3>
        <a:srgbClr val="F0BB44"/>
      </a:accent3>
      <a:accent4>
        <a:srgbClr val="61ADBF"/>
      </a:accent4>
      <a:accent5>
        <a:srgbClr val="A3648B"/>
      </a:accent5>
      <a:accent6>
        <a:srgbClr val="F8943F"/>
      </a:accent6>
      <a:hlink>
        <a:srgbClr val="4C483D"/>
      </a:hlink>
      <a:folHlink>
        <a:srgbClr val="A3648B"/>
      </a:folHlink>
    </a:clrScheme>
    <a:fontScheme name="Business Invoice">
      <a:majorFont>
        <a:latin typeface="Century Gothic"/>
        <a:ea typeface=""/>
        <a:cs typeface=""/>
      </a:majorFont>
      <a:minorFont>
        <a:latin typeface="Garamond"/>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overPageProperties xmlns="http://schemas.microsoft.com/office/2006/coverPageProps">
  <PublishDate/>
  <Abstract/>
  <CompanyAddress>Dan McAteer
#2250511</CompanyAddress>
  <CompanyPhone/>
  <CompanyFax/>
  <CompanyEmail>Demonstrator Ryan Ivanovich</CompanyEmail>
</CoverPageProperties>
</file>

<file path=customXml/item2.xml><?xml version="1.0" encoding="utf-8"?>
<?mso-contentType ?>
<FormTemplates xmlns="http://schemas.microsoft.com/sharepoint/v3/contenttype/forms">
  <Display>DocumentLibraryForm</Display>
  <Edit>AssetEditForm</Edit>
  <New>DocumentLibraryForm</New>
</FormTemplates>
</file>

<file path=customXml/item3.xml><?xml version="1.0" encoding="utf-8"?>
<b:Sources xmlns:b="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7EAC9B9C-39C7-442D-A2C6-BC21F3368F0F}">
  <ds:schemaRefs>
    <ds:schemaRef ds:uri="http://schemas.microsoft.com/sharepoint/v3/contenttype/forms"/>
  </ds:schemaRefs>
</ds:datastoreItem>
</file>

<file path=customXml/itemProps3.xml><?xml version="1.0" encoding="utf-8"?>
<ds:datastoreItem xmlns:ds="http://schemas.openxmlformats.org/officeDocument/2006/customXml" ds:itemID="{3762C94E-B633-4C2C-939D-2E24EA0E32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Business plan</Template>
  <TotalTime>0</TotalTime>
  <Pages>15</Pages>
  <Words>2951</Words>
  <Characters>16825</Characters>
  <Application>Microsoft Office Word</Application>
  <DocSecurity>0</DocSecurity>
  <Lines>140</Lines>
  <Paragraphs>39</Paragraphs>
  <ScaleCrop>false</ScaleCrop>
  <HeadingPairs>
    <vt:vector size="2" baseType="variant">
      <vt:variant>
        <vt:lpstr>Title</vt:lpstr>
      </vt:variant>
      <vt:variant>
        <vt:i4>1</vt:i4>
      </vt:variant>
    </vt:vector>
  </HeadingPairs>
  <TitlesOfParts>
    <vt:vector size="1" baseType="lpstr">
      <vt:lpstr>“…BUT A HOT TEMPER LEAPS O’ER A COLD DECREE”</vt:lpstr>
    </vt:vector>
  </TitlesOfParts>
  <Company/>
  <LinksUpToDate>false</LinksUpToDate>
  <CharactersWithSpaces>19737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“…BUT A HOT TEMPER LEAPS O’ER A COLD DECREE”</dc:title>
  <dc:subject>ENTHALPY OF VARIOUS REACTIONS – LAB 2</dc:subject>
  <dc:creator>Dan McAteer</dc:creator>
  <cp:keywords/>
  <dc:description/>
  <cp:lastModifiedBy>Dan McAteer</cp:lastModifiedBy>
  <cp:revision>2</cp:revision>
  <cp:lastPrinted>2015-10-21T16:22:00Z</cp:lastPrinted>
  <dcterms:created xsi:type="dcterms:W3CDTF">2017-03-14T02:15:00Z</dcterms:created>
  <dcterms:modified xsi:type="dcterms:W3CDTF">2017-03-14T02:15:00Z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TC038436609991</vt:lpwstr>
  </property>
</Properties>
</file>