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BF64B6" w14:textId="068FD1D7" w:rsidR="0099123A" w:rsidRPr="00B85B61" w:rsidRDefault="0099123A" w:rsidP="0099123A">
      <w:pPr>
        <w:jc w:val="center"/>
        <w:rPr>
          <w:b/>
          <w:sz w:val="32"/>
          <w:szCs w:val="32"/>
        </w:rPr>
      </w:pPr>
      <w:r w:rsidRPr="00B85B61">
        <w:rPr>
          <w:b/>
          <w:sz w:val="32"/>
          <w:szCs w:val="32"/>
        </w:rPr>
        <w:t>Experiment 4</w:t>
      </w:r>
    </w:p>
    <w:p w14:paraId="22C253E1" w14:textId="77777777" w:rsidR="0099123A" w:rsidRDefault="0099123A" w:rsidP="0099123A">
      <w:pPr>
        <w:jc w:val="center"/>
        <w:rPr>
          <w:b/>
          <w:u w:val="single"/>
        </w:rPr>
      </w:pPr>
    </w:p>
    <w:p w14:paraId="1418B057" w14:textId="77777777" w:rsidR="0099123A" w:rsidRDefault="0099123A" w:rsidP="0099123A">
      <w:pPr>
        <w:jc w:val="center"/>
        <w:rPr>
          <w:b/>
          <w:u w:val="single"/>
        </w:rPr>
      </w:pPr>
    </w:p>
    <w:p w14:paraId="1231A5AB" w14:textId="77777777" w:rsidR="0099123A" w:rsidRDefault="0099123A" w:rsidP="0099123A">
      <w:pPr>
        <w:jc w:val="center"/>
        <w:rPr>
          <w:b/>
          <w:u w:val="single"/>
        </w:rPr>
      </w:pPr>
    </w:p>
    <w:p w14:paraId="15AD3D1B" w14:textId="77777777" w:rsidR="0099123A" w:rsidRDefault="0099123A" w:rsidP="0099123A">
      <w:pPr>
        <w:jc w:val="center"/>
        <w:rPr>
          <w:b/>
          <w:u w:val="single"/>
        </w:rPr>
      </w:pPr>
    </w:p>
    <w:p w14:paraId="070E810C" w14:textId="77777777" w:rsidR="002E5E2F" w:rsidRDefault="002E5E2F" w:rsidP="0099123A">
      <w:pPr>
        <w:jc w:val="center"/>
        <w:rPr>
          <w:b/>
          <w:u w:val="single"/>
        </w:rPr>
      </w:pPr>
    </w:p>
    <w:p w14:paraId="5279702A" w14:textId="77777777" w:rsidR="002E5E2F" w:rsidRDefault="002E5E2F" w:rsidP="0099123A">
      <w:pPr>
        <w:jc w:val="center"/>
        <w:rPr>
          <w:b/>
          <w:u w:val="single"/>
        </w:rPr>
      </w:pPr>
    </w:p>
    <w:p w14:paraId="320E0030" w14:textId="77777777" w:rsidR="0099123A" w:rsidRPr="00C6567B" w:rsidRDefault="0099123A" w:rsidP="0099123A">
      <w:pPr>
        <w:jc w:val="center"/>
      </w:pPr>
    </w:p>
    <w:p w14:paraId="4E96705B" w14:textId="12BF2BF0" w:rsidR="002E5E2F" w:rsidRPr="00C6567B" w:rsidRDefault="00B85B61" w:rsidP="00C6567B">
      <w:pPr>
        <w:jc w:val="center"/>
      </w:pPr>
      <w:r>
        <w:t>By: Claudia Nathalie Prieto,</w:t>
      </w:r>
      <w:r w:rsidR="00C6567B">
        <w:t xml:space="preserve"> </w:t>
      </w:r>
      <w:r w:rsidR="002E5E2F" w:rsidRPr="00C6567B">
        <w:t>8721546</w:t>
      </w:r>
    </w:p>
    <w:p w14:paraId="360190DE" w14:textId="77777777" w:rsidR="002E5E2F" w:rsidRDefault="002E5E2F" w:rsidP="0099123A">
      <w:pPr>
        <w:jc w:val="center"/>
        <w:rPr>
          <w:b/>
          <w:u w:val="single"/>
        </w:rPr>
      </w:pPr>
    </w:p>
    <w:p w14:paraId="0FEEC96A" w14:textId="26FE4AFB" w:rsidR="002E5E2F" w:rsidRPr="002E5E2F" w:rsidRDefault="002E5E2F" w:rsidP="00C6567B">
      <w:pPr>
        <w:widowControl w:val="0"/>
        <w:autoSpaceDE w:val="0"/>
        <w:autoSpaceDN w:val="0"/>
        <w:adjustRightInd w:val="0"/>
        <w:spacing w:after="240" w:line="340" w:lineRule="atLeast"/>
        <w:jc w:val="center"/>
        <w:rPr>
          <w:color w:val="000000"/>
        </w:rPr>
      </w:pPr>
      <w:r w:rsidRPr="002E5E2F">
        <w:rPr>
          <w:color w:val="000000"/>
        </w:rPr>
        <w:t xml:space="preserve">Partner: Victoria </w:t>
      </w:r>
      <w:proofErr w:type="spellStart"/>
      <w:r w:rsidRPr="002E5E2F">
        <w:rPr>
          <w:color w:val="000000"/>
        </w:rPr>
        <w:t>Suwalska</w:t>
      </w:r>
      <w:proofErr w:type="spellEnd"/>
      <w:r w:rsidRPr="002E5E2F">
        <w:rPr>
          <w:color w:val="000000"/>
        </w:rPr>
        <w:t>, 8135074</w:t>
      </w:r>
    </w:p>
    <w:p w14:paraId="751F614C" w14:textId="77777777" w:rsidR="002E5E2F" w:rsidRDefault="002E5E2F" w:rsidP="0099123A">
      <w:pPr>
        <w:jc w:val="center"/>
        <w:rPr>
          <w:b/>
          <w:u w:val="single"/>
        </w:rPr>
      </w:pPr>
    </w:p>
    <w:p w14:paraId="788A9095" w14:textId="77777777" w:rsidR="002E5E2F" w:rsidRDefault="002E5E2F" w:rsidP="0099123A">
      <w:pPr>
        <w:jc w:val="center"/>
        <w:rPr>
          <w:b/>
          <w:u w:val="single"/>
        </w:rPr>
      </w:pPr>
    </w:p>
    <w:p w14:paraId="76D9AB99" w14:textId="77777777" w:rsidR="002E5E2F" w:rsidRDefault="002E5E2F" w:rsidP="0099123A">
      <w:pPr>
        <w:jc w:val="center"/>
        <w:rPr>
          <w:b/>
          <w:u w:val="single"/>
        </w:rPr>
      </w:pPr>
    </w:p>
    <w:p w14:paraId="1798F602" w14:textId="77777777" w:rsidR="002E5E2F" w:rsidRDefault="002E5E2F" w:rsidP="0099123A">
      <w:pPr>
        <w:jc w:val="center"/>
        <w:rPr>
          <w:b/>
          <w:u w:val="single"/>
        </w:rPr>
      </w:pPr>
    </w:p>
    <w:p w14:paraId="454926B0" w14:textId="77777777" w:rsidR="002E5E2F" w:rsidRDefault="002E5E2F" w:rsidP="00C6567B">
      <w:pPr>
        <w:rPr>
          <w:b/>
          <w:u w:val="single"/>
        </w:rPr>
      </w:pPr>
    </w:p>
    <w:p w14:paraId="62227414" w14:textId="6944F18D" w:rsidR="002E5E2F" w:rsidRPr="00B85B61" w:rsidRDefault="00C6567B" w:rsidP="00C6567B">
      <w:pPr>
        <w:tabs>
          <w:tab w:val="left" w:pos="3952"/>
          <w:tab w:val="center" w:pos="4680"/>
        </w:tabs>
        <w:rPr>
          <w:b/>
          <w:sz w:val="32"/>
          <w:szCs w:val="32"/>
        </w:rPr>
      </w:pPr>
      <w:r w:rsidRPr="00C6567B">
        <w:rPr>
          <w:b/>
        </w:rPr>
        <w:tab/>
      </w:r>
      <w:r w:rsidR="002E5E2F" w:rsidRPr="00B85B61">
        <w:rPr>
          <w:b/>
          <w:sz w:val="32"/>
          <w:szCs w:val="32"/>
        </w:rPr>
        <w:t>CHM1311C</w:t>
      </w:r>
    </w:p>
    <w:p w14:paraId="7DF8FBDE" w14:textId="77777777" w:rsidR="00C6567B" w:rsidRDefault="00C6567B" w:rsidP="0099123A">
      <w:pPr>
        <w:jc w:val="center"/>
        <w:rPr>
          <w:b/>
          <w:u w:val="single"/>
        </w:rPr>
      </w:pPr>
    </w:p>
    <w:p w14:paraId="5779AFC6" w14:textId="726A884B" w:rsidR="002E5E2F" w:rsidRPr="00C6567B" w:rsidRDefault="002E5E2F" w:rsidP="0099123A">
      <w:pPr>
        <w:jc w:val="center"/>
      </w:pPr>
      <w:r w:rsidRPr="00C6567B">
        <w:t>Lab day:  Friday Afternoon</w:t>
      </w:r>
    </w:p>
    <w:p w14:paraId="4457ABE7" w14:textId="7E7A505E" w:rsidR="002E5E2F" w:rsidRPr="00C6567B" w:rsidRDefault="002E5E2F" w:rsidP="0099123A">
      <w:pPr>
        <w:jc w:val="center"/>
      </w:pPr>
      <w:r w:rsidRPr="00C6567B">
        <w:t>Lab week: 7</w:t>
      </w:r>
    </w:p>
    <w:p w14:paraId="7BFB9B1B" w14:textId="77777777" w:rsidR="002E5E2F" w:rsidRDefault="002E5E2F" w:rsidP="0099123A">
      <w:pPr>
        <w:jc w:val="center"/>
        <w:rPr>
          <w:b/>
          <w:u w:val="single"/>
        </w:rPr>
      </w:pPr>
    </w:p>
    <w:p w14:paraId="029AE3FB" w14:textId="77777777" w:rsidR="002E5E2F" w:rsidRDefault="002E5E2F" w:rsidP="0099123A">
      <w:pPr>
        <w:jc w:val="center"/>
        <w:rPr>
          <w:b/>
          <w:u w:val="single"/>
        </w:rPr>
      </w:pPr>
    </w:p>
    <w:p w14:paraId="0B28C4BE" w14:textId="77777777" w:rsidR="002E5E2F" w:rsidRDefault="002E5E2F" w:rsidP="0099123A">
      <w:pPr>
        <w:jc w:val="center"/>
        <w:rPr>
          <w:b/>
          <w:u w:val="single"/>
        </w:rPr>
      </w:pPr>
    </w:p>
    <w:p w14:paraId="3610551D" w14:textId="77777777" w:rsidR="002E5E2F" w:rsidRDefault="002E5E2F" w:rsidP="0099123A">
      <w:pPr>
        <w:jc w:val="center"/>
        <w:rPr>
          <w:b/>
          <w:u w:val="single"/>
        </w:rPr>
      </w:pPr>
    </w:p>
    <w:p w14:paraId="225E1018" w14:textId="77777777" w:rsidR="002E5E2F" w:rsidRDefault="002E5E2F" w:rsidP="0099123A">
      <w:pPr>
        <w:jc w:val="center"/>
        <w:rPr>
          <w:b/>
          <w:u w:val="single"/>
        </w:rPr>
      </w:pPr>
    </w:p>
    <w:p w14:paraId="0D9C409D" w14:textId="77777777" w:rsidR="002E5E2F" w:rsidRDefault="002E5E2F" w:rsidP="0099123A">
      <w:pPr>
        <w:jc w:val="center"/>
        <w:rPr>
          <w:b/>
          <w:u w:val="single"/>
        </w:rPr>
      </w:pPr>
    </w:p>
    <w:p w14:paraId="2B9E0AD3" w14:textId="46E15662" w:rsidR="002E5E2F" w:rsidRPr="00C6567B" w:rsidRDefault="002E5E2F" w:rsidP="002E5E2F">
      <w:pPr>
        <w:jc w:val="center"/>
      </w:pPr>
      <w:r w:rsidRPr="00C6567B">
        <w:t>Demonstrator:</w:t>
      </w:r>
    </w:p>
    <w:p w14:paraId="69120E47" w14:textId="2C7D1F29" w:rsidR="002E5E2F" w:rsidRPr="00C6567B" w:rsidRDefault="002E5E2F" w:rsidP="0099123A">
      <w:pPr>
        <w:jc w:val="center"/>
      </w:pPr>
      <w:r w:rsidRPr="00C6567B">
        <w:t>Tom Burns</w:t>
      </w:r>
    </w:p>
    <w:p w14:paraId="3DDFD004" w14:textId="77777777" w:rsidR="002E5E2F" w:rsidRPr="00C6567B" w:rsidRDefault="002E5E2F" w:rsidP="0099123A">
      <w:pPr>
        <w:jc w:val="center"/>
      </w:pPr>
    </w:p>
    <w:p w14:paraId="4DBBC08C" w14:textId="77777777" w:rsidR="002E5E2F" w:rsidRPr="00C6567B" w:rsidRDefault="002E5E2F" w:rsidP="0099123A">
      <w:pPr>
        <w:jc w:val="center"/>
      </w:pPr>
    </w:p>
    <w:p w14:paraId="36D6979F" w14:textId="77777777" w:rsidR="002E5E2F" w:rsidRPr="00C6567B" w:rsidRDefault="002E5E2F" w:rsidP="0099123A">
      <w:pPr>
        <w:jc w:val="center"/>
      </w:pPr>
    </w:p>
    <w:p w14:paraId="50C0F1C3" w14:textId="77777777" w:rsidR="002E5E2F" w:rsidRPr="00C6567B" w:rsidRDefault="002E5E2F" w:rsidP="0099123A">
      <w:pPr>
        <w:jc w:val="center"/>
      </w:pPr>
    </w:p>
    <w:p w14:paraId="1507B7E2" w14:textId="77777777" w:rsidR="002E5E2F" w:rsidRPr="00C6567B" w:rsidRDefault="002E5E2F" w:rsidP="0099123A">
      <w:pPr>
        <w:jc w:val="center"/>
      </w:pPr>
    </w:p>
    <w:p w14:paraId="787F4E07" w14:textId="2332A0FF" w:rsidR="002E5E2F" w:rsidRPr="00C6567B" w:rsidRDefault="002E5E2F" w:rsidP="002E5E2F">
      <w:pPr>
        <w:jc w:val="center"/>
      </w:pPr>
      <w:r w:rsidRPr="00C6567B">
        <w:t>11/11</w:t>
      </w:r>
      <w:r w:rsidRPr="00C6567B">
        <w:rPr>
          <w:vertAlign w:val="superscript"/>
        </w:rPr>
        <w:t>th</w:t>
      </w:r>
      <w:r w:rsidRPr="00C6567B">
        <w:t xml:space="preserve"> 2016</w:t>
      </w:r>
    </w:p>
    <w:p w14:paraId="4E3BF282" w14:textId="77777777" w:rsidR="002E5E2F" w:rsidRPr="00C6567B" w:rsidRDefault="002E5E2F" w:rsidP="0099123A">
      <w:pPr>
        <w:jc w:val="center"/>
      </w:pPr>
    </w:p>
    <w:p w14:paraId="6CD342E2" w14:textId="77777777" w:rsidR="002E5E2F" w:rsidRPr="00C6567B" w:rsidRDefault="002E5E2F" w:rsidP="0099123A">
      <w:pPr>
        <w:jc w:val="center"/>
      </w:pPr>
    </w:p>
    <w:p w14:paraId="68571B1E" w14:textId="77777777" w:rsidR="002E5E2F" w:rsidRPr="00C6567B" w:rsidRDefault="002E5E2F" w:rsidP="0099123A">
      <w:pPr>
        <w:jc w:val="center"/>
      </w:pPr>
    </w:p>
    <w:p w14:paraId="70B84ED9" w14:textId="77777777" w:rsidR="002E5E2F" w:rsidRPr="00C6567B" w:rsidRDefault="002E5E2F" w:rsidP="0099123A">
      <w:pPr>
        <w:jc w:val="center"/>
      </w:pPr>
    </w:p>
    <w:p w14:paraId="7FB9DA40" w14:textId="77777777" w:rsidR="002E5E2F" w:rsidRPr="00C6567B" w:rsidRDefault="002E5E2F" w:rsidP="00C6567B"/>
    <w:p w14:paraId="17F6B6B9" w14:textId="77777777" w:rsidR="002E5E2F" w:rsidRPr="00C6567B" w:rsidRDefault="002E5E2F" w:rsidP="0099123A">
      <w:pPr>
        <w:jc w:val="center"/>
      </w:pPr>
    </w:p>
    <w:p w14:paraId="0A6D3022" w14:textId="77777777" w:rsidR="00C160C0" w:rsidRDefault="002E5E2F" w:rsidP="00C160C0">
      <w:pPr>
        <w:jc w:val="center"/>
        <w:rPr>
          <w:b/>
          <w:sz w:val="32"/>
          <w:szCs w:val="32"/>
        </w:rPr>
      </w:pPr>
      <w:r w:rsidRPr="00AB33C7">
        <w:rPr>
          <w:b/>
          <w:sz w:val="32"/>
          <w:szCs w:val="32"/>
        </w:rPr>
        <w:t>University of Ottaw</w:t>
      </w:r>
      <w:r w:rsidR="00C160C0">
        <w:rPr>
          <w:b/>
          <w:sz w:val="32"/>
          <w:szCs w:val="32"/>
        </w:rPr>
        <w:t>a</w:t>
      </w:r>
    </w:p>
    <w:p w14:paraId="319F5DCD" w14:textId="77777777" w:rsidR="00C160C0" w:rsidRDefault="00C160C0" w:rsidP="00C160C0">
      <w:pPr>
        <w:jc w:val="center"/>
        <w:rPr>
          <w:b/>
          <w:sz w:val="32"/>
          <w:szCs w:val="32"/>
        </w:rPr>
      </w:pPr>
    </w:p>
    <w:p w14:paraId="7245758F" w14:textId="77777777" w:rsidR="004E2AC8" w:rsidRDefault="004E2AC8" w:rsidP="00C160C0">
      <w:pPr>
        <w:jc w:val="center"/>
        <w:rPr>
          <w:b/>
          <w:sz w:val="32"/>
          <w:szCs w:val="32"/>
        </w:rPr>
      </w:pPr>
    </w:p>
    <w:p w14:paraId="6DBBD7B2" w14:textId="77777777" w:rsidR="004E2AC8" w:rsidRDefault="004E2AC8" w:rsidP="00C160C0">
      <w:pPr>
        <w:jc w:val="center"/>
        <w:rPr>
          <w:b/>
          <w:sz w:val="32"/>
          <w:szCs w:val="32"/>
        </w:rPr>
      </w:pPr>
    </w:p>
    <w:p w14:paraId="779942E9" w14:textId="19DC4067" w:rsidR="00247788" w:rsidRPr="00C160C0" w:rsidRDefault="00681E15" w:rsidP="00C160C0">
      <w:pPr>
        <w:rPr>
          <w:b/>
          <w:sz w:val="32"/>
          <w:szCs w:val="32"/>
        </w:rPr>
      </w:pPr>
      <w:r w:rsidRPr="007250CE">
        <w:rPr>
          <w:b/>
          <w:u w:val="single"/>
        </w:rPr>
        <w:t xml:space="preserve">INTRODUCTION: </w:t>
      </w:r>
    </w:p>
    <w:p w14:paraId="00C0F6B0" w14:textId="77777777" w:rsidR="007250CE" w:rsidRPr="007250CE" w:rsidRDefault="007250CE" w:rsidP="007250CE">
      <w:pPr>
        <w:rPr>
          <w:b/>
          <w:u w:val="single"/>
        </w:rPr>
      </w:pPr>
    </w:p>
    <w:p w14:paraId="05C463C8" w14:textId="258ADEC9" w:rsidR="007250CE" w:rsidRDefault="003C0B53" w:rsidP="005E108A">
      <w:pPr>
        <w:widowControl w:val="0"/>
        <w:autoSpaceDE w:val="0"/>
        <w:autoSpaceDN w:val="0"/>
        <w:adjustRightInd w:val="0"/>
        <w:spacing w:after="240" w:line="380" w:lineRule="atLeast"/>
        <w:rPr>
          <w:rFonts w:cs="Times"/>
          <w:color w:val="000000"/>
        </w:rPr>
      </w:pPr>
      <w:r>
        <w:t xml:space="preserve">The base of this laboratory are kinetics. </w:t>
      </w:r>
      <w:r w:rsidR="0067126E">
        <w:t>Kinetics is defined as the study and discussion of chemical reaction</w:t>
      </w:r>
      <w:r w:rsidR="00A356C9">
        <w:t xml:space="preserve"> rates. This includes the </w:t>
      </w:r>
      <w:r w:rsidR="000F6F55">
        <w:t>analysis of variations in</w:t>
      </w:r>
      <w:r w:rsidR="0067126E">
        <w:t xml:space="preserve"> respect</w:t>
      </w:r>
      <w:r w:rsidR="000F6F55">
        <w:t xml:space="preserve"> to the effect</w:t>
      </w:r>
      <w:r w:rsidR="00AC6582">
        <w:t xml:space="preserve"> of various variables such as temperature, concentration, catalysis, </w:t>
      </w:r>
      <w:r w:rsidR="0067126E">
        <w:t xml:space="preserve">formation of intermediates, etc. </w:t>
      </w:r>
      <w:r w:rsidR="00CF4A38">
        <w:t>The</w:t>
      </w:r>
      <w:r w:rsidR="00216387">
        <w:t>s</w:t>
      </w:r>
      <w:r w:rsidR="00CF4A38">
        <w:t>e</w:t>
      </w:r>
      <w:r w:rsidR="00216387">
        <w:t xml:space="preserve"> divers </w:t>
      </w:r>
      <w:r w:rsidR="00CF4A38">
        <w:t xml:space="preserve">factors determine the usefulness of a reaction as it depends on its rate. </w:t>
      </w:r>
      <w:r w:rsidR="00522663">
        <w:t>I</w:t>
      </w:r>
      <w:r>
        <w:t xml:space="preserve">n </w:t>
      </w:r>
      <w:r w:rsidR="00CF4A38">
        <w:t>this case,</w:t>
      </w:r>
      <w:r w:rsidR="00D558BC">
        <w:t xml:space="preserve"> the factor being observed is the </w:t>
      </w:r>
      <w:r w:rsidR="006028F4">
        <w:t>concentration of</w:t>
      </w:r>
      <w:r w:rsidR="00D558BC">
        <w:t xml:space="preserve"> the reactants</w:t>
      </w:r>
      <w:r w:rsidR="006028F4">
        <w:t xml:space="preserve">, or more specifically, </w:t>
      </w:r>
      <w:r w:rsidR="006028F4" w:rsidRPr="006028F4">
        <w:rPr>
          <w:i/>
        </w:rPr>
        <w:t>the order of the reaction</w:t>
      </w:r>
      <w:r w:rsidR="00D558BC">
        <w:t xml:space="preserve">. </w:t>
      </w:r>
      <w:r w:rsidR="006028F4">
        <w:t xml:space="preserve"> </w:t>
      </w:r>
      <w:r w:rsidR="00D558BC">
        <w:t>Thus,</w:t>
      </w:r>
      <w:r w:rsidR="00181CBB">
        <w:t xml:space="preserve"> in order to determine the order of the reaction used in this experiment </w:t>
      </w:r>
      <w:r w:rsidR="003D459A">
        <w:t xml:space="preserve">implicates the measurement of the appearance of a coloured species as a function of time. In another words, the method being applied involves the measurement of the change in rate of the reaction as a matter of time. Furthermore, for this to be possible, it is necessary to make </w:t>
      </w:r>
      <w:r w:rsidR="008E5BC3">
        <w:t>use of a spectrophotometer</w:t>
      </w:r>
      <w:r w:rsidR="00133BD5">
        <w:t xml:space="preserve">. A Spectrophotometer is an </w:t>
      </w:r>
      <w:r>
        <w:t xml:space="preserve">apparatus </w:t>
      </w:r>
      <w:r w:rsidR="00687BAF">
        <w:t xml:space="preserve">used </w:t>
      </w:r>
      <w:r>
        <w:t>for measuring the intensity of light in a part of the spectrum as transmitted by a particular substance</w:t>
      </w:r>
      <w:r w:rsidR="0028095D">
        <w:t xml:space="preserve">, </w:t>
      </w:r>
      <w:r w:rsidR="008F70F5">
        <w:t>which in this ca</w:t>
      </w:r>
      <w:r w:rsidR="00687BAF">
        <w:t xml:space="preserve">se </w:t>
      </w:r>
      <w:r w:rsidR="00687BAF" w:rsidRPr="00353E20">
        <w:t>would be</w:t>
      </w:r>
      <w:r w:rsidR="008F70F5">
        <w:t xml:space="preserve"> chromium </w:t>
      </w:r>
      <w:r w:rsidR="008F70F5" w:rsidRPr="008F70F5">
        <w:rPr>
          <w:rFonts w:cs="Georgia"/>
          <w:color w:val="000000"/>
        </w:rPr>
        <w:t>(III)</w:t>
      </w:r>
      <w:r w:rsidR="008F70F5">
        <w:rPr>
          <w:rFonts w:ascii="Georgia" w:hAnsi="Georgia" w:cs="Georgia"/>
          <w:color w:val="000000"/>
          <w:sz w:val="32"/>
          <w:szCs w:val="32"/>
        </w:rPr>
        <w:t xml:space="preserve"> </w:t>
      </w:r>
      <w:r w:rsidR="008F70F5">
        <w:rPr>
          <w:rFonts w:cs="Georgia"/>
          <w:color w:val="000000"/>
        </w:rPr>
        <w:t>salt mixed with an excess of EDTA (ethylene tetraacetate)</w:t>
      </w:r>
      <w:r w:rsidR="0018101A">
        <w:rPr>
          <w:rFonts w:cs="Georgia"/>
          <w:color w:val="000000"/>
        </w:rPr>
        <w:t xml:space="preserve"> at a concentration of 0.1mol/L</w:t>
      </w:r>
      <w:r w:rsidR="008F70F5">
        <w:rPr>
          <w:rFonts w:cs="Georgia"/>
          <w:color w:val="000000"/>
        </w:rPr>
        <w:t xml:space="preserve">. </w:t>
      </w:r>
      <w:r w:rsidR="00AD2929">
        <w:rPr>
          <w:rFonts w:cs="Times"/>
          <w:color w:val="000000"/>
        </w:rPr>
        <w:t xml:space="preserve">For this reaction </w:t>
      </w:r>
      <w:r w:rsidR="002A47CE">
        <w:rPr>
          <w:rFonts w:cs="Times"/>
          <w:color w:val="000000"/>
        </w:rPr>
        <w:t>to be successful</w:t>
      </w:r>
      <w:r w:rsidR="00AD2929">
        <w:rPr>
          <w:rFonts w:cs="Times"/>
          <w:color w:val="000000"/>
        </w:rPr>
        <w:t xml:space="preserve"> and the results to be </w:t>
      </w:r>
      <w:r w:rsidR="009B77CB">
        <w:rPr>
          <w:rFonts w:cs="Times"/>
          <w:color w:val="000000"/>
        </w:rPr>
        <w:t>reliable,</w:t>
      </w:r>
      <w:r w:rsidR="00AD2929">
        <w:rPr>
          <w:rFonts w:cs="Times"/>
          <w:color w:val="000000"/>
        </w:rPr>
        <w:t xml:space="preserve"> the pH must</w:t>
      </w:r>
      <w:r w:rsidR="002A47CE">
        <w:rPr>
          <w:rFonts w:cs="Times"/>
          <w:color w:val="000000"/>
        </w:rPr>
        <w:t xml:space="preserve"> be maintained at a range of 3.5 to 5.5</w:t>
      </w:r>
      <w:r w:rsidR="00AD2929">
        <w:rPr>
          <w:rFonts w:cs="Times"/>
          <w:color w:val="000000"/>
        </w:rPr>
        <w:t xml:space="preserve"> </w:t>
      </w:r>
      <w:proofErr w:type="gramStart"/>
      <w:r w:rsidR="00AD2929">
        <w:rPr>
          <w:rFonts w:cs="Times"/>
          <w:color w:val="000000"/>
        </w:rPr>
        <w:t xml:space="preserve">and </w:t>
      </w:r>
      <w:r w:rsidR="002A47CE">
        <w:rPr>
          <w:rFonts w:cs="Times"/>
          <w:color w:val="000000"/>
        </w:rPr>
        <w:t xml:space="preserve"> at</w:t>
      </w:r>
      <w:proofErr w:type="gramEnd"/>
      <w:r w:rsidR="002A47CE">
        <w:rPr>
          <w:rFonts w:cs="Times"/>
          <w:color w:val="000000"/>
        </w:rPr>
        <w:t xml:space="preserve"> room temperature. Likewise,</w:t>
      </w:r>
      <w:r w:rsidR="0033772A">
        <w:rPr>
          <w:rFonts w:cs="Times"/>
          <w:color w:val="000000"/>
        </w:rPr>
        <w:t xml:space="preserve"> </w:t>
      </w:r>
      <w:r w:rsidR="00D1034E">
        <w:rPr>
          <w:rFonts w:cs="Times"/>
          <w:color w:val="000000"/>
        </w:rPr>
        <w:t>as spectrophotometry</w:t>
      </w:r>
      <w:r w:rsidR="0033772A">
        <w:rPr>
          <w:rFonts w:cs="Times"/>
          <w:color w:val="000000"/>
        </w:rPr>
        <w:t xml:space="preserve"> </w:t>
      </w:r>
      <w:r w:rsidR="002C6D64">
        <w:rPr>
          <w:rFonts w:cs="Times"/>
          <w:color w:val="000000"/>
        </w:rPr>
        <w:t>is used, % transmittance</w:t>
      </w:r>
      <w:r w:rsidR="009D4034">
        <w:rPr>
          <w:rFonts w:cs="Times"/>
          <w:color w:val="000000"/>
        </w:rPr>
        <w:t xml:space="preserve"> </w:t>
      </w:r>
      <w:r w:rsidR="002C6D64">
        <w:rPr>
          <w:rFonts w:cs="Times"/>
          <w:color w:val="000000"/>
        </w:rPr>
        <w:t>and absorbance must be calculated</w:t>
      </w:r>
      <w:r w:rsidR="009D4034">
        <w:rPr>
          <w:rFonts w:cs="Times"/>
          <w:color w:val="000000"/>
        </w:rPr>
        <w:t xml:space="preserve"> by using </w:t>
      </w:r>
      <w:r w:rsidR="00933971">
        <w:rPr>
          <w:rFonts w:cs="Times"/>
          <w:color w:val="000000"/>
        </w:rPr>
        <w:t xml:space="preserve">T = %T/ </w:t>
      </w:r>
      <w:r w:rsidR="00D33C4B">
        <w:rPr>
          <w:rFonts w:cs="Times"/>
          <w:color w:val="000000"/>
        </w:rPr>
        <w:t>100 and</w:t>
      </w:r>
      <w:r w:rsidR="00933971">
        <w:rPr>
          <w:rFonts w:cs="Times"/>
          <w:color w:val="000000"/>
        </w:rPr>
        <w:t xml:space="preserve"> </w:t>
      </w:r>
      <w:r w:rsidR="005501A0">
        <w:rPr>
          <w:rFonts w:cs="Times"/>
          <w:color w:val="000000"/>
        </w:rPr>
        <w:t>A = -log T</w:t>
      </w:r>
      <w:r w:rsidR="00933971">
        <w:rPr>
          <w:rFonts w:cs="Times"/>
          <w:color w:val="000000"/>
        </w:rPr>
        <w:t xml:space="preserve">, subsequently. At the end of the reaction, it is also necessary to determine the amount of unreacted Cr(III) using the equation </w:t>
      </w:r>
      <w:proofErr w:type="spellStart"/>
      <w:r w:rsidR="00933971">
        <w:rPr>
          <w:rFonts w:cs="Times"/>
          <w:color w:val="000000"/>
        </w:rPr>
        <w:t>ACr</w:t>
      </w:r>
      <w:proofErr w:type="spellEnd"/>
      <w:r w:rsidR="005501A0">
        <w:rPr>
          <w:rFonts w:cs="Times"/>
          <w:color w:val="000000"/>
        </w:rPr>
        <w:t xml:space="preserve"> (III) = A</w:t>
      </w:r>
      <w:r w:rsidR="005501A0">
        <w:rPr>
          <w:rFonts w:cs="Times"/>
          <w:color w:val="000000"/>
        </w:rPr>
        <w:sym w:font="Symbol" w:char="F0B5"/>
      </w:r>
      <w:r w:rsidR="005501A0">
        <w:rPr>
          <w:rFonts w:cs="Times"/>
          <w:color w:val="000000"/>
        </w:rPr>
        <w:t xml:space="preserve"> - At</w:t>
      </w:r>
      <w:r w:rsidR="00933971">
        <w:rPr>
          <w:rFonts w:cs="Times"/>
          <w:color w:val="000000"/>
        </w:rPr>
        <w:t xml:space="preserve">.  </w:t>
      </w:r>
      <w:r w:rsidR="00DD0F5D">
        <w:rPr>
          <w:rFonts w:cs="Times"/>
          <w:color w:val="000000"/>
        </w:rPr>
        <w:t xml:space="preserve">Finally, in order to determine the rate of the reaction, the equation: Log Rate = a log [Cr(III)] + log k must be used and as the value have been previously calculated, it is only necessary to sub them in. </w:t>
      </w:r>
    </w:p>
    <w:p w14:paraId="4ADE067F" w14:textId="77777777" w:rsidR="000648A4" w:rsidRDefault="000648A4" w:rsidP="005E108A">
      <w:pPr>
        <w:widowControl w:val="0"/>
        <w:autoSpaceDE w:val="0"/>
        <w:autoSpaceDN w:val="0"/>
        <w:adjustRightInd w:val="0"/>
        <w:spacing w:after="240" w:line="380" w:lineRule="atLeast"/>
        <w:rPr>
          <w:rFonts w:cs="Times"/>
          <w:b/>
          <w:color w:val="000000"/>
        </w:rPr>
      </w:pPr>
      <w:r>
        <w:rPr>
          <w:rFonts w:cs="Times"/>
          <w:b/>
          <w:color w:val="000000"/>
          <w:u w:val="single"/>
        </w:rPr>
        <w:t>COLLECTED DATA:</w:t>
      </w:r>
      <w:r w:rsidR="001C7DE9" w:rsidRPr="007250CE">
        <w:rPr>
          <w:rFonts w:cs="Times"/>
          <w:b/>
          <w:color w:val="000000"/>
          <w:u w:val="single"/>
        </w:rPr>
        <w:t xml:space="preserve"> </w:t>
      </w:r>
      <w:r w:rsidR="00564E47" w:rsidRPr="00564E47">
        <w:rPr>
          <w:rFonts w:cs="Times"/>
          <w:b/>
          <w:color w:val="000000"/>
        </w:rPr>
        <w:t xml:space="preserve">                    </w:t>
      </w:r>
    </w:p>
    <w:p w14:paraId="5C8034CD" w14:textId="42AC0410" w:rsidR="000F6C95" w:rsidRPr="00564E47" w:rsidRDefault="000F6C95" w:rsidP="005E108A">
      <w:pPr>
        <w:widowControl w:val="0"/>
        <w:autoSpaceDE w:val="0"/>
        <w:autoSpaceDN w:val="0"/>
        <w:adjustRightInd w:val="0"/>
        <w:spacing w:after="240" w:line="380" w:lineRule="atLeast"/>
        <w:rPr>
          <w:rFonts w:cs="Times"/>
          <w:b/>
          <w:color w:val="000000"/>
          <w:u w:val="single"/>
        </w:rPr>
      </w:pPr>
      <w:r w:rsidRPr="000F6C95">
        <w:rPr>
          <w:rFonts w:cs="Times"/>
          <w:color w:val="000000"/>
        </w:rPr>
        <w:t xml:space="preserve">Wavelength: </w:t>
      </w:r>
      <w:r w:rsidR="00564E47">
        <w:rPr>
          <w:rFonts w:cs="Times"/>
          <w:color w:val="000000"/>
        </w:rPr>
        <w:t xml:space="preserve">577.3 nm   </w:t>
      </w:r>
    </w:p>
    <w:tbl>
      <w:tblPr>
        <w:tblStyle w:val="TableGrid"/>
        <w:tblW w:w="0" w:type="auto"/>
        <w:tblLook w:val="04A0" w:firstRow="1" w:lastRow="0" w:firstColumn="1" w:lastColumn="0" w:noHBand="0" w:noVBand="1"/>
      </w:tblPr>
      <w:tblGrid>
        <w:gridCol w:w="2337"/>
        <w:gridCol w:w="2337"/>
        <w:gridCol w:w="2338"/>
        <w:gridCol w:w="2338"/>
      </w:tblGrid>
      <w:tr w:rsidR="005F4F68" w14:paraId="2F8D2CE7" w14:textId="77777777" w:rsidTr="0092735D">
        <w:tc>
          <w:tcPr>
            <w:tcW w:w="2337" w:type="dxa"/>
          </w:tcPr>
          <w:p w14:paraId="5940761B" w14:textId="77777777" w:rsidR="005F4F68" w:rsidRDefault="005F4F68" w:rsidP="005E108A">
            <w:pPr>
              <w:widowControl w:val="0"/>
              <w:autoSpaceDE w:val="0"/>
              <w:autoSpaceDN w:val="0"/>
              <w:adjustRightInd w:val="0"/>
              <w:spacing w:after="240" w:line="380" w:lineRule="atLeast"/>
              <w:rPr>
                <w:rFonts w:cs="Times"/>
                <w:color w:val="000000"/>
              </w:rPr>
            </w:pPr>
          </w:p>
        </w:tc>
        <w:tc>
          <w:tcPr>
            <w:tcW w:w="2337" w:type="dxa"/>
          </w:tcPr>
          <w:p w14:paraId="18FFDAF4" w14:textId="7AEE85B5" w:rsidR="005F4F68" w:rsidRDefault="005F4F68" w:rsidP="005E108A">
            <w:pPr>
              <w:widowControl w:val="0"/>
              <w:autoSpaceDE w:val="0"/>
              <w:autoSpaceDN w:val="0"/>
              <w:adjustRightInd w:val="0"/>
              <w:spacing w:after="240" w:line="380" w:lineRule="atLeast"/>
              <w:rPr>
                <w:rFonts w:cs="Times"/>
                <w:color w:val="000000"/>
              </w:rPr>
            </w:pPr>
            <w:r>
              <w:rPr>
                <w:rFonts w:cs="Times"/>
                <w:color w:val="000000"/>
              </w:rPr>
              <w:t>Trial 1</w:t>
            </w:r>
          </w:p>
        </w:tc>
        <w:tc>
          <w:tcPr>
            <w:tcW w:w="2338" w:type="dxa"/>
          </w:tcPr>
          <w:p w14:paraId="2A7F80C2" w14:textId="472F293B" w:rsidR="005F4F68" w:rsidRDefault="005F4F68" w:rsidP="005E108A">
            <w:pPr>
              <w:widowControl w:val="0"/>
              <w:autoSpaceDE w:val="0"/>
              <w:autoSpaceDN w:val="0"/>
              <w:adjustRightInd w:val="0"/>
              <w:spacing w:after="240" w:line="380" w:lineRule="atLeast"/>
              <w:rPr>
                <w:rFonts w:cs="Times"/>
                <w:color w:val="000000"/>
              </w:rPr>
            </w:pPr>
            <w:r>
              <w:rPr>
                <w:rFonts w:cs="Times"/>
                <w:color w:val="000000"/>
              </w:rPr>
              <w:t>Trial 2</w:t>
            </w:r>
          </w:p>
        </w:tc>
        <w:tc>
          <w:tcPr>
            <w:tcW w:w="2338" w:type="dxa"/>
          </w:tcPr>
          <w:p w14:paraId="787B5C34" w14:textId="7825DA9B" w:rsidR="005F4F68" w:rsidRDefault="005F4F68" w:rsidP="005E108A">
            <w:pPr>
              <w:widowControl w:val="0"/>
              <w:autoSpaceDE w:val="0"/>
              <w:autoSpaceDN w:val="0"/>
              <w:adjustRightInd w:val="0"/>
              <w:spacing w:after="240" w:line="380" w:lineRule="atLeast"/>
              <w:rPr>
                <w:rFonts w:cs="Times"/>
                <w:color w:val="000000"/>
              </w:rPr>
            </w:pPr>
            <w:r>
              <w:rPr>
                <w:rFonts w:cs="Times"/>
                <w:color w:val="000000"/>
              </w:rPr>
              <w:t>Trial 3</w:t>
            </w:r>
          </w:p>
        </w:tc>
      </w:tr>
      <w:tr w:rsidR="005F4F68" w14:paraId="322DC230" w14:textId="77777777" w:rsidTr="0092735D">
        <w:tc>
          <w:tcPr>
            <w:tcW w:w="2337" w:type="dxa"/>
          </w:tcPr>
          <w:p w14:paraId="5600770E" w14:textId="66C70CAD" w:rsidR="005F4F68" w:rsidRDefault="005F4F68" w:rsidP="005E108A">
            <w:pPr>
              <w:widowControl w:val="0"/>
              <w:autoSpaceDE w:val="0"/>
              <w:autoSpaceDN w:val="0"/>
              <w:adjustRightInd w:val="0"/>
              <w:spacing w:after="240" w:line="380" w:lineRule="atLeast"/>
              <w:rPr>
                <w:rFonts w:cs="Times"/>
                <w:color w:val="000000"/>
              </w:rPr>
            </w:pPr>
            <w:r>
              <w:rPr>
                <w:rFonts w:cs="Times"/>
                <w:color w:val="000000"/>
              </w:rPr>
              <w:t>Volume</w:t>
            </w:r>
          </w:p>
        </w:tc>
        <w:tc>
          <w:tcPr>
            <w:tcW w:w="2337" w:type="dxa"/>
          </w:tcPr>
          <w:p w14:paraId="6AE42575" w14:textId="63BB185B" w:rsidR="005F4F68" w:rsidRDefault="005F4F68" w:rsidP="005E108A">
            <w:pPr>
              <w:widowControl w:val="0"/>
              <w:autoSpaceDE w:val="0"/>
              <w:autoSpaceDN w:val="0"/>
              <w:adjustRightInd w:val="0"/>
              <w:spacing w:after="240" w:line="380" w:lineRule="atLeast"/>
              <w:rPr>
                <w:rFonts w:cs="Times"/>
                <w:color w:val="000000"/>
              </w:rPr>
            </w:pPr>
            <w:r>
              <w:rPr>
                <w:rFonts w:cs="Times"/>
                <w:color w:val="000000"/>
              </w:rPr>
              <w:t>10 mL</w:t>
            </w:r>
          </w:p>
        </w:tc>
        <w:tc>
          <w:tcPr>
            <w:tcW w:w="2338" w:type="dxa"/>
          </w:tcPr>
          <w:p w14:paraId="4D7DDD62" w14:textId="1BA23F2B" w:rsidR="005F4F68" w:rsidRDefault="005F4F68" w:rsidP="005E108A">
            <w:pPr>
              <w:widowControl w:val="0"/>
              <w:autoSpaceDE w:val="0"/>
              <w:autoSpaceDN w:val="0"/>
              <w:adjustRightInd w:val="0"/>
              <w:spacing w:after="240" w:line="380" w:lineRule="atLeast"/>
              <w:rPr>
                <w:rFonts w:cs="Times"/>
                <w:color w:val="000000"/>
              </w:rPr>
            </w:pPr>
            <w:r>
              <w:rPr>
                <w:rFonts w:cs="Times"/>
                <w:color w:val="000000"/>
              </w:rPr>
              <w:t>10 mL</w:t>
            </w:r>
          </w:p>
        </w:tc>
        <w:tc>
          <w:tcPr>
            <w:tcW w:w="2338" w:type="dxa"/>
          </w:tcPr>
          <w:p w14:paraId="70A2D762" w14:textId="45F906C7" w:rsidR="005F4F68" w:rsidRDefault="005F4F68" w:rsidP="005E108A">
            <w:pPr>
              <w:widowControl w:val="0"/>
              <w:autoSpaceDE w:val="0"/>
              <w:autoSpaceDN w:val="0"/>
              <w:adjustRightInd w:val="0"/>
              <w:spacing w:after="240" w:line="380" w:lineRule="atLeast"/>
              <w:rPr>
                <w:rFonts w:cs="Times"/>
                <w:color w:val="000000"/>
              </w:rPr>
            </w:pPr>
            <w:r>
              <w:rPr>
                <w:rFonts w:cs="Times"/>
                <w:color w:val="000000"/>
              </w:rPr>
              <w:t>10 mL</w:t>
            </w:r>
          </w:p>
        </w:tc>
      </w:tr>
      <w:tr w:rsidR="005F4F68" w14:paraId="12C3EF7A" w14:textId="77777777" w:rsidTr="0092735D">
        <w:tc>
          <w:tcPr>
            <w:tcW w:w="2337" w:type="dxa"/>
          </w:tcPr>
          <w:p w14:paraId="207F8162" w14:textId="030B4DFA" w:rsidR="005F4F68" w:rsidRDefault="005F4F68" w:rsidP="005E108A">
            <w:pPr>
              <w:widowControl w:val="0"/>
              <w:autoSpaceDE w:val="0"/>
              <w:autoSpaceDN w:val="0"/>
              <w:adjustRightInd w:val="0"/>
              <w:spacing w:after="240" w:line="380" w:lineRule="atLeast"/>
              <w:rPr>
                <w:rFonts w:cs="Times"/>
                <w:color w:val="000000"/>
              </w:rPr>
            </w:pPr>
            <w:r>
              <w:rPr>
                <w:rFonts w:cs="Times"/>
                <w:color w:val="000000"/>
              </w:rPr>
              <w:t>PH (EDTA)</w:t>
            </w:r>
          </w:p>
        </w:tc>
        <w:tc>
          <w:tcPr>
            <w:tcW w:w="2337" w:type="dxa"/>
          </w:tcPr>
          <w:p w14:paraId="56934D30" w14:textId="7D85DC4D" w:rsidR="005F4F68" w:rsidRDefault="005F4F68" w:rsidP="005E108A">
            <w:pPr>
              <w:widowControl w:val="0"/>
              <w:autoSpaceDE w:val="0"/>
              <w:autoSpaceDN w:val="0"/>
              <w:adjustRightInd w:val="0"/>
              <w:spacing w:after="240" w:line="380" w:lineRule="atLeast"/>
              <w:rPr>
                <w:rFonts w:cs="Times"/>
                <w:color w:val="000000"/>
              </w:rPr>
            </w:pPr>
            <w:r>
              <w:rPr>
                <w:rFonts w:cs="Times"/>
                <w:color w:val="000000"/>
              </w:rPr>
              <w:t xml:space="preserve">4.0 </w:t>
            </w:r>
          </w:p>
        </w:tc>
        <w:tc>
          <w:tcPr>
            <w:tcW w:w="2338" w:type="dxa"/>
          </w:tcPr>
          <w:p w14:paraId="6C051A4E" w14:textId="13617847" w:rsidR="005F4F68" w:rsidRDefault="005F4F68" w:rsidP="005E108A">
            <w:pPr>
              <w:widowControl w:val="0"/>
              <w:autoSpaceDE w:val="0"/>
              <w:autoSpaceDN w:val="0"/>
              <w:adjustRightInd w:val="0"/>
              <w:spacing w:after="240" w:line="380" w:lineRule="atLeast"/>
              <w:rPr>
                <w:rFonts w:cs="Times"/>
                <w:color w:val="000000"/>
              </w:rPr>
            </w:pPr>
            <w:r>
              <w:rPr>
                <w:rFonts w:cs="Times"/>
                <w:color w:val="000000"/>
              </w:rPr>
              <w:t>4.5</w:t>
            </w:r>
          </w:p>
        </w:tc>
        <w:tc>
          <w:tcPr>
            <w:tcW w:w="2338" w:type="dxa"/>
          </w:tcPr>
          <w:p w14:paraId="1ACF0372" w14:textId="0F8BBF05" w:rsidR="005F4F68" w:rsidRDefault="005F4F68" w:rsidP="005E108A">
            <w:pPr>
              <w:widowControl w:val="0"/>
              <w:autoSpaceDE w:val="0"/>
              <w:autoSpaceDN w:val="0"/>
              <w:adjustRightInd w:val="0"/>
              <w:spacing w:after="240" w:line="380" w:lineRule="atLeast"/>
              <w:rPr>
                <w:rFonts w:cs="Times"/>
                <w:color w:val="000000"/>
              </w:rPr>
            </w:pPr>
            <w:r>
              <w:rPr>
                <w:rFonts w:cs="Times"/>
                <w:color w:val="000000"/>
              </w:rPr>
              <w:t>5</w:t>
            </w:r>
            <w:r w:rsidR="00F12FBA">
              <w:rPr>
                <w:rFonts w:cs="Times"/>
                <w:color w:val="000000"/>
              </w:rPr>
              <w:t>.0</w:t>
            </w:r>
          </w:p>
        </w:tc>
      </w:tr>
      <w:tr w:rsidR="005F4F68" w14:paraId="7C9E7FEB" w14:textId="77777777" w:rsidTr="0092735D">
        <w:tc>
          <w:tcPr>
            <w:tcW w:w="2337" w:type="dxa"/>
          </w:tcPr>
          <w:p w14:paraId="01C6E49B" w14:textId="1B0D42C4" w:rsidR="005F4F68" w:rsidRDefault="005F4F68" w:rsidP="005E108A">
            <w:pPr>
              <w:widowControl w:val="0"/>
              <w:autoSpaceDE w:val="0"/>
              <w:autoSpaceDN w:val="0"/>
              <w:adjustRightInd w:val="0"/>
              <w:spacing w:after="240" w:line="380" w:lineRule="atLeast"/>
              <w:rPr>
                <w:rFonts w:cs="Times"/>
                <w:color w:val="000000"/>
              </w:rPr>
            </w:pPr>
            <w:r>
              <w:rPr>
                <w:rFonts w:cs="Times"/>
                <w:color w:val="000000"/>
              </w:rPr>
              <w:t>% transmittance unheated</w:t>
            </w:r>
          </w:p>
        </w:tc>
        <w:tc>
          <w:tcPr>
            <w:tcW w:w="2337" w:type="dxa"/>
          </w:tcPr>
          <w:p w14:paraId="463CB426" w14:textId="7465151B" w:rsidR="005F4F68" w:rsidRDefault="00427019" w:rsidP="005E108A">
            <w:pPr>
              <w:widowControl w:val="0"/>
              <w:autoSpaceDE w:val="0"/>
              <w:autoSpaceDN w:val="0"/>
              <w:adjustRightInd w:val="0"/>
              <w:spacing w:after="240" w:line="380" w:lineRule="atLeast"/>
              <w:rPr>
                <w:rFonts w:cs="Times"/>
                <w:color w:val="000000"/>
              </w:rPr>
            </w:pPr>
            <w:r>
              <w:rPr>
                <w:rFonts w:cs="Times"/>
                <w:color w:val="000000"/>
              </w:rPr>
              <w:t>70.564</w:t>
            </w:r>
          </w:p>
        </w:tc>
        <w:tc>
          <w:tcPr>
            <w:tcW w:w="2338" w:type="dxa"/>
          </w:tcPr>
          <w:p w14:paraId="21D7E53C" w14:textId="569101D6" w:rsidR="005F4F68" w:rsidRDefault="00DC2EBE" w:rsidP="005E108A">
            <w:pPr>
              <w:widowControl w:val="0"/>
              <w:autoSpaceDE w:val="0"/>
              <w:autoSpaceDN w:val="0"/>
              <w:adjustRightInd w:val="0"/>
              <w:spacing w:after="240" w:line="380" w:lineRule="atLeast"/>
              <w:rPr>
                <w:rFonts w:cs="Times"/>
                <w:color w:val="000000"/>
              </w:rPr>
            </w:pPr>
            <w:r>
              <w:rPr>
                <w:rFonts w:cs="Times"/>
                <w:color w:val="000000"/>
              </w:rPr>
              <w:t>46.877</w:t>
            </w:r>
          </w:p>
        </w:tc>
        <w:tc>
          <w:tcPr>
            <w:tcW w:w="2338" w:type="dxa"/>
          </w:tcPr>
          <w:p w14:paraId="7281E797" w14:textId="61C6E05D" w:rsidR="005F4F68" w:rsidRDefault="00DC2EBE" w:rsidP="005E108A">
            <w:pPr>
              <w:widowControl w:val="0"/>
              <w:autoSpaceDE w:val="0"/>
              <w:autoSpaceDN w:val="0"/>
              <w:adjustRightInd w:val="0"/>
              <w:spacing w:after="240" w:line="380" w:lineRule="atLeast"/>
              <w:rPr>
                <w:rFonts w:cs="Times"/>
                <w:color w:val="000000"/>
              </w:rPr>
            </w:pPr>
            <w:r>
              <w:rPr>
                <w:rFonts w:cs="Times"/>
                <w:color w:val="000000"/>
              </w:rPr>
              <w:t>72.099</w:t>
            </w:r>
          </w:p>
        </w:tc>
      </w:tr>
      <w:tr w:rsidR="005F4F68" w14:paraId="6567739E" w14:textId="77777777" w:rsidTr="0092735D">
        <w:tc>
          <w:tcPr>
            <w:tcW w:w="2337" w:type="dxa"/>
          </w:tcPr>
          <w:p w14:paraId="679E4225" w14:textId="4AC53E6E" w:rsidR="005F4F68" w:rsidRDefault="0092735D" w:rsidP="005E108A">
            <w:pPr>
              <w:widowControl w:val="0"/>
              <w:autoSpaceDE w:val="0"/>
              <w:autoSpaceDN w:val="0"/>
              <w:adjustRightInd w:val="0"/>
              <w:spacing w:after="240" w:line="380" w:lineRule="atLeast"/>
              <w:rPr>
                <w:rFonts w:cs="Times"/>
                <w:color w:val="000000"/>
              </w:rPr>
            </w:pPr>
            <w:r>
              <w:rPr>
                <w:rFonts w:cs="Times"/>
                <w:color w:val="000000"/>
              </w:rPr>
              <w:lastRenderedPageBreak/>
              <w:br/>
            </w:r>
          </w:p>
        </w:tc>
        <w:tc>
          <w:tcPr>
            <w:tcW w:w="2337" w:type="dxa"/>
          </w:tcPr>
          <w:p w14:paraId="3D5C754F" w14:textId="31D56FAC" w:rsidR="005F4F68" w:rsidRDefault="007412C5" w:rsidP="005E108A">
            <w:pPr>
              <w:widowControl w:val="0"/>
              <w:autoSpaceDE w:val="0"/>
              <w:autoSpaceDN w:val="0"/>
              <w:adjustRightInd w:val="0"/>
              <w:spacing w:after="240" w:line="380" w:lineRule="atLeast"/>
              <w:rPr>
                <w:rFonts w:cs="Times"/>
                <w:color w:val="000000"/>
              </w:rPr>
            </w:pPr>
            <w:r>
              <w:rPr>
                <w:rFonts w:cs="Times"/>
                <w:color w:val="000000"/>
              </w:rPr>
              <w:t>3.252</w:t>
            </w:r>
          </w:p>
        </w:tc>
        <w:tc>
          <w:tcPr>
            <w:tcW w:w="2338" w:type="dxa"/>
          </w:tcPr>
          <w:p w14:paraId="1F0D38CF" w14:textId="343E18CE" w:rsidR="005F4F68" w:rsidRDefault="007412C5" w:rsidP="005E108A">
            <w:pPr>
              <w:widowControl w:val="0"/>
              <w:autoSpaceDE w:val="0"/>
              <w:autoSpaceDN w:val="0"/>
              <w:adjustRightInd w:val="0"/>
              <w:spacing w:after="240" w:line="380" w:lineRule="atLeast"/>
              <w:rPr>
                <w:rFonts w:cs="Times"/>
                <w:color w:val="000000"/>
              </w:rPr>
            </w:pPr>
            <w:r>
              <w:rPr>
                <w:rFonts w:cs="Times"/>
                <w:color w:val="000000"/>
              </w:rPr>
              <w:t xml:space="preserve">1.180 </w:t>
            </w:r>
          </w:p>
        </w:tc>
        <w:tc>
          <w:tcPr>
            <w:tcW w:w="2338" w:type="dxa"/>
          </w:tcPr>
          <w:p w14:paraId="59492042" w14:textId="463047E1" w:rsidR="005F4F68" w:rsidRDefault="007412C5" w:rsidP="005E108A">
            <w:pPr>
              <w:widowControl w:val="0"/>
              <w:autoSpaceDE w:val="0"/>
              <w:autoSpaceDN w:val="0"/>
              <w:adjustRightInd w:val="0"/>
              <w:spacing w:after="240" w:line="380" w:lineRule="atLeast"/>
              <w:rPr>
                <w:rFonts w:cs="Times"/>
                <w:color w:val="000000"/>
              </w:rPr>
            </w:pPr>
            <w:r>
              <w:rPr>
                <w:rFonts w:cs="Times"/>
                <w:color w:val="000000"/>
              </w:rPr>
              <w:t>1.299</w:t>
            </w:r>
          </w:p>
        </w:tc>
      </w:tr>
    </w:tbl>
    <w:p w14:paraId="2EFF2837" w14:textId="4CA05382" w:rsidR="007868BE" w:rsidRDefault="007868BE" w:rsidP="005E108A">
      <w:pPr>
        <w:widowControl w:val="0"/>
        <w:autoSpaceDE w:val="0"/>
        <w:autoSpaceDN w:val="0"/>
        <w:adjustRightInd w:val="0"/>
        <w:spacing w:after="240" w:line="380" w:lineRule="atLeast"/>
        <w:rPr>
          <w:rFonts w:cs="Times"/>
          <w:b/>
          <w:color w:val="000000"/>
          <w:u w:val="single"/>
        </w:rPr>
      </w:pPr>
    </w:p>
    <w:p w14:paraId="0DB6963B" w14:textId="7F5D1FC3" w:rsidR="007868BE" w:rsidRDefault="00653A3C" w:rsidP="005E108A">
      <w:pPr>
        <w:widowControl w:val="0"/>
        <w:autoSpaceDE w:val="0"/>
        <w:autoSpaceDN w:val="0"/>
        <w:adjustRightInd w:val="0"/>
        <w:spacing w:after="240" w:line="380" w:lineRule="atLeast"/>
        <w:rPr>
          <w:rFonts w:cs="Times"/>
          <w:b/>
          <w:color w:val="000000"/>
          <w:u w:val="single"/>
        </w:rPr>
      </w:pPr>
      <w:r>
        <w:rPr>
          <w:rFonts w:cs="Times"/>
          <w:b/>
          <w:noProof/>
          <w:color w:val="000000"/>
          <w:u w:val="single"/>
        </w:rPr>
        <w:drawing>
          <wp:inline distT="0" distB="0" distL="0" distR="0" wp14:anchorId="32988483" wp14:editId="20C2F4B8">
            <wp:extent cx="6171387" cy="3646170"/>
            <wp:effectExtent l="0" t="0" r="1270" b="11430"/>
            <wp:docPr id="13" name="Picture 13" descr="../Screen%20Shot%202016-11-11%20at%201.13.2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reen%20Shot%202016-11-11%20at%201.13.26%20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02896" cy="3664786"/>
                    </a:xfrm>
                    <a:prstGeom prst="rect">
                      <a:avLst/>
                    </a:prstGeom>
                    <a:noFill/>
                    <a:ln>
                      <a:noFill/>
                    </a:ln>
                  </pic:spPr>
                </pic:pic>
              </a:graphicData>
            </a:graphic>
          </wp:inline>
        </w:drawing>
      </w:r>
    </w:p>
    <w:p w14:paraId="30AE1D84" w14:textId="6EDD39EB" w:rsidR="007868BE" w:rsidRDefault="00653A3C" w:rsidP="005E108A">
      <w:pPr>
        <w:widowControl w:val="0"/>
        <w:autoSpaceDE w:val="0"/>
        <w:autoSpaceDN w:val="0"/>
        <w:adjustRightInd w:val="0"/>
        <w:spacing w:after="240" w:line="380" w:lineRule="atLeast"/>
        <w:rPr>
          <w:rFonts w:cs="Times"/>
          <w:b/>
          <w:color w:val="000000"/>
          <w:u w:val="single"/>
        </w:rPr>
      </w:pPr>
      <w:r>
        <w:rPr>
          <w:rFonts w:cs="Times"/>
          <w:b/>
          <w:noProof/>
          <w:color w:val="000000"/>
          <w:u w:val="single"/>
        </w:rPr>
        <w:drawing>
          <wp:inline distT="0" distB="0" distL="0" distR="0" wp14:anchorId="7450713E" wp14:editId="5C2350D8">
            <wp:extent cx="4737735" cy="2635618"/>
            <wp:effectExtent l="0" t="0" r="0" b="6350"/>
            <wp:docPr id="12" name="Picture 12" descr="../Screen%20Shot%202016-11-11%20at%201.13.4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20Shot%202016-11-11%20at%201.13.44%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1708" cy="2643391"/>
                    </a:xfrm>
                    <a:prstGeom prst="rect">
                      <a:avLst/>
                    </a:prstGeom>
                    <a:noFill/>
                    <a:ln>
                      <a:noFill/>
                    </a:ln>
                  </pic:spPr>
                </pic:pic>
              </a:graphicData>
            </a:graphic>
          </wp:inline>
        </w:drawing>
      </w:r>
    </w:p>
    <w:p w14:paraId="22AF20C1" w14:textId="77777777" w:rsidR="007868BE" w:rsidRDefault="007868BE" w:rsidP="005E108A">
      <w:pPr>
        <w:widowControl w:val="0"/>
        <w:autoSpaceDE w:val="0"/>
        <w:autoSpaceDN w:val="0"/>
        <w:adjustRightInd w:val="0"/>
        <w:spacing w:after="240" w:line="380" w:lineRule="atLeast"/>
        <w:rPr>
          <w:rFonts w:cs="Times"/>
          <w:b/>
          <w:color w:val="000000"/>
          <w:u w:val="single"/>
        </w:rPr>
      </w:pPr>
    </w:p>
    <w:p w14:paraId="2288B538" w14:textId="774C2A19" w:rsidR="006376A3" w:rsidRPr="00AC1794" w:rsidRDefault="006376A3" w:rsidP="005E108A">
      <w:pPr>
        <w:widowControl w:val="0"/>
        <w:autoSpaceDE w:val="0"/>
        <w:autoSpaceDN w:val="0"/>
        <w:adjustRightInd w:val="0"/>
        <w:spacing w:after="240" w:line="380" w:lineRule="atLeast"/>
        <w:rPr>
          <w:rFonts w:cs="Times"/>
          <w:b/>
          <w:color w:val="000000"/>
          <w:u w:val="single"/>
        </w:rPr>
      </w:pPr>
      <w:r w:rsidRPr="00AC1794">
        <w:rPr>
          <w:rFonts w:cs="Times"/>
          <w:b/>
          <w:color w:val="000000"/>
          <w:u w:val="single"/>
        </w:rPr>
        <w:lastRenderedPageBreak/>
        <w:t xml:space="preserve">OBSERVATIONS: </w:t>
      </w:r>
    </w:p>
    <w:p w14:paraId="75557542" w14:textId="50CAC953" w:rsidR="004F4532" w:rsidRDefault="006376A3" w:rsidP="004F4532">
      <w:pPr>
        <w:widowControl w:val="0"/>
        <w:autoSpaceDE w:val="0"/>
        <w:autoSpaceDN w:val="0"/>
        <w:adjustRightInd w:val="0"/>
        <w:spacing w:after="240" w:line="380" w:lineRule="atLeast"/>
        <w:rPr>
          <w:rFonts w:cs="Times"/>
          <w:color w:val="000000"/>
        </w:rPr>
      </w:pPr>
      <w:r>
        <w:rPr>
          <w:rFonts w:cs="Times"/>
          <w:color w:val="000000"/>
        </w:rPr>
        <w:t>The observatio</w:t>
      </w:r>
      <w:r w:rsidR="0001473F">
        <w:rPr>
          <w:rFonts w:cs="Times"/>
          <w:color w:val="000000"/>
        </w:rPr>
        <w:t xml:space="preserve">ns of the laboratory can be seen as general due to the fact that besides the concentration of PH and the time, </w:t>
      </w:r>
      <w:r w:rsidR="000211AE">
        <w:rPr>
          <w:rFonts w:cs="Times"/>
          <w:color w:val="000000"/>
        </w:rPr>
        <w:t xml:space="preserve">the steps and the heat used were the same. </w:t>
      </w:r>
      <w:r w:rsidR="00F12FBA">
        <w:rPr>
          <w:rFonts w:cs="Times"/>
          <w:color w:val="000000"/>
        </w:rPr>
        <w:t xml:space="preserve"> For the initial solution, when the EDTA</w:t>
      </w:r>
      <w:r w:rsidR="00AD33AC">
        <w:rPr>
          <w:rFonts w:cs="Times"/>
          <w:color w:val="000000"/>
        </w:rPr>
        <w:t xml:space="preserve"> of diverse PH (4.0,4.5 and 5.0 subsequently) is mixed with two drops of Chromium(III) the colour of the solution went from being full</w:t>
      </w:r>
      <w:r w:rsidR="00E648E2">
        <w:rPr>
          <w:rFonts w:cs="Times"/>
          <w:color w:val="000000"/>
        </w:rPr>
        <w:t xml:space="preserve">y transparent and </w:t>
      </w:r>
      <w:r w:rsidR="00FB36F0">
        <w:rPr>
          <w:rFonts w:cs="Times"/>
          <w:color w:val="000000"/>
        </w:rPr>
        <w:t>odorless</w:t>
      </w:r>
      <w:r w:rsidR="00E648E2">
        <w:rPr>
          <w:rFonts w:cs="Times"/>
          <w:color w:val="000000"/>
        </w:rPr>
        <w:t xml:space="preserve">, to having a slight </w:t>
      </w:r>
      <w:r w:rsidR="00FB36F0">
        <w:rPr>
          <w:rFonts w:cs="Times"/>
          <w:color w:val="000000"/>
        </w:rPr>
        <w:t>purple t</w:t>
      </w:r>
      <w:r w:rsidR="00CC2F53">
        <w:rPr>
          <w:rFonts w:cs="Times"/>
          <w:color w:val="000000"/>
        </w:rPr>
        <w:t>int.</w:t>
      </w:r>
      <w:r w:rsidR="00BA1136">
        <w:rPr>
          <w:rFonts w:cs="Times"/>
          <w:color w:val="000000"/>
        </w:rPr>
        <w:t xml:space="preserve"> Likewise, for all three tr</w:t>
      </w:r>
      <w:r w:rsidR="003D0073">
        <w:rPr>
          <w:rFonts w:cs="Times"/>
          <w:color w:val="000000"/>
        </w:rPr>
        <w:t>ials, after putting an</w:t>
      </w:r>
      <w:r w:rsidR="00BA1136">
        <w:rPr>
          <w:rFonts w:cs="Times"/>
          <w:color w:val="000000"/>
        </w:rPr>
        <w:t xml:space="preserve"> initial amount of solution in the cuvette, the</w:t>
      </w:r>
      <w:r w:rsidR="003D0073">
        <w:rPr>
          <w:rFonts w:cs="Times"/>
          <w:color w:val="000000"/>
        </w:rPr>
        <w:t xml:space="preserve"> remaining amount was heated up in boiling water</w:t>
      </w:r>
      <w:r w:rsidR="003C1A05">
        <w:rPr>
          <w:rFonts w:cs="Times"/>
          <w:color w:val="000000"/>
        </w:rPr>
        <w:t xml:space="preserve">. At this point, it was possibly to observe the change in colour once again. </w:t>
      </w:r>
      <w:r w:rsidR="00A92DE9">
        <w:rPr>
          <w:rFonts w:cs="Times"/>
          <w:color w:val="000000"/>
        </w:rPr>
        <w:t>In this case,</w:t>
      </w:r>
      <w:r w:rsidR="007C6850">
        <w:rPr>
          <w:rFonts w:cs="Times"/>
          <w:color w:val="000000"/>
        </w:rPr>
        <w:t xml:space="preserve"> initially a darker purple was seen as it slightly took over the whole solution making in very dark. For the first trial, this final change occurred in about 2 min, for the second trial it occurred in about 30 seconds, and for the third trial it occurred </w:t>
      </w:r>
      <w:r w:rsidR="00C8039C">
        <w:rPr>
          <w:rFonts w:cs="Times"/>
          <w:color w:val="000000"/>
        </w:rPr>
        <w:t xml:space="preserve">in 40 seconds. Finally, it was also seen that as soon as the final dark colour was achieved, the solution remained this colour even when cooled down in cold water. </w:t>
      </w:r>
    </w:p>
    <w:p w14:paraId="0E9A5F1B" w14:textId="77777777" w:rsidR="00AC1794" w:rsidRDefault="00AC1794" w:rsidP="004F4532">
      <w:pPr>
        <w:widowControl w:val="0"/>
        <w:autoSpaceDE w:val="0"/>
        <w:autoSpaceDN w:val="0"/>
        <w:adjustRightInd w:val="0"/>
        <w:spacing w:after="240" w:line="380" w:lineRule="atLeast"/>
        <w:rPr>
          <w:rFonts w:cs="Times"/>
          <w:color w:val="000000"/>
        </w:rPr>
      </w:pPr>
    </w:p>
    <w:p w14:paraId="18022507" w14:textId="77777777" w:rsidR="00653A3C" w:rsidRDefault="00653A3C" w:rsidP="004F4532">
      <w:pPr>
        <w:widowControl w:val="0"/>
        <w:autoSpaceDE w:val="0"/>
        <w:autoSpaceDN w:val="0"/>
        <w:adjustRightInd w:val="0"/>
        <w:spacing w:after="240" w:line="380" w:lineRule="atLeast"/>
        <w:rPr>
          <w:rFonts w:cs="Times"/>
          <w:color w:val="000000"/>
        </w:rPr>
      </w:pPr>
    </w:p>
    <w:p w14:paraId="25534EFE" w14:textId="77777777" w:rsidR="00653A3C" w:rsidRPr="004F4532" w:rsidRDefault="00653A3C" w:rsidP="004F4532">
      <w:pPr>
        <w:widowControl w:val="0"/>
        <w:autoSpaceDE w:val="0"/>
        <w:autoSpaceDN w:val="0"/>
        <w:adjustRightInd w:val="0"/>
        <w:spacing w:after="240" w:line="380" w:lineRule="atLeast"/>
        <w:rPr>
          <w:rFonts w:cs="Times"/>
          <w:color w:val="000000"/>
        </w:rPr>
      </w:pPr>
    </w:p>
    <w:p w14:paraId="3CC67D07" w14:textId="1E29072A" w:rsidR="00E96E5C" w:rsidRPr="004F4532" w:rsidRDefault="004F4532" w:rsidP="002A47CE">
      <w:pPr>
        <w:widowControl w:val="0"/>
        <w:autoSpaceDE w:val="0"/>
        <w:autoSpaceDN w:val="0"/>
        <w:adjustRightInd w:val="0"/>
        <w:spacing w:after="240" w:line="360" w:lineRule="atLeast"/>
        <w:rPr>
          <w:rFonts w:cs="Times"/>
          <w:b/>
          <w:color w:val="000000"/>
          <w:position w:val="-14"/>
          <w:u w:val="single"/>
        </w:rPr>
      </w:pPr>
      <w:r>
        <w:rPr>
          <w:rFonts w:cs="Times"/>
          <w:b/>
          <w:color w:val="000000"/>
          <w:position w:val="-14"/>
          <w:u w:val="single"/>
        </w:rPr>
        <w:t>Trial 1: table</w:t>
      </w:r>
    </w:p>
    <w:tbl>
      <w:tblPr>
        <w:tblW w:w="10770" w:type="dxa"/>
        <w:tblInd w:w="-891" w:type="dxa"/>
        <w:tblLook w:val="04A0" w:firstRow="1" w:lastRow="0" w:firstColumn="1" w:lastColumn="0" w:noHBand="0" w:noVBand="1"/>
      </w:tblPr>
      <w:tblGrid>
        <w:gridCol w:w="1077"/>
        <w:gridCol w:w="1077"/>
        <w:gridCol w:w="1077"/>
        <w:gridCol w:w="1077"/>
        <w:gridCol w:w="1077"/>
        <w:gridCol w:w="1077"/>
        <w:gridCol w:w="1077"/>
        <w:gridCol w:w="1077"/>
        <w:gridCol w:w="1077"/>
        <w:gridCol w:w="1077"/>
      </w:tblGrid>
      <w:tr w:rsidR="00171617" w:rsidRPr="004003F5" w14:paraId="40EEAE1D" w14:textId="77777777" w:rsidTr="00171617">
        <w:trPr>
          <w:trHeight w:val="320"/>
        </w:trPr>
        <w:tc>
          <w:tcPr>
            <w:tcW w:w="1077" w:type="dxa"/>
            <w:tcBorders>
              <w:top w:val="nil"/>
              <w:left w:val="nil"/>
              <w:bottom w:val="single" w:sz="12" w:space="0" w:color="FFFFFF"/>
              <w:right w:val="single" w:sz="4" w:space="0" w:color="FFFFFF"/>
            </w:tcBorders>
            <w:shd w:val="clear" w:color="5B9BD5" w:fill="5B9BD5"/>
            <w:noWrap/>
            <w:vAlign w:val="bottom"/>
            <w:hideMark/>
          </w:tcPr>
          <w:p w14:paraId="6EC8C81A" w14:textId="77777777" w:rsidR="004003F5" w:rsidRPr="004003F5" w:rsidRDefault="004003F5" w:rsidP="004003F5">
            <w:pPr>
              <w:rPr>
                <w:rFonts w:ascii="Calibri" w:eastAsia="Times New Roman" w:hAnsi="Calibri"/>
                <w:b/>
                <w:bCs/>
                <w:color w:val="FFFFFF"/>
              </w:rPr>
            </w:pPr>
            <w:r w:rsidRPr="004003F5">
              <w:rPr>
                <w:rFonts w:ascii="Calibri" w:eastAsia="Times New Roman" w:hAnsi="Calibri"/>
                <w:b/>
                <w:bCs/>
                <w:color w:val="FFFFFF"/>
              </w:rPr>
              <w:t>Time (min)</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27B17466" w14:textId="77777777" w:rsidR="004003F5" w:rsidRPr="004003F5" w:rsidRDefault="004003F5" w:rsidP="004003F5">
            <w:pPr>
              <w:rPr>
                <w:rFonts w:ascii="Calibri" w:eastAsia="Times New Roman" w:hAnsi="Calibri"/>
                <w:b/>
                <w:bCs/>
                <w:color w:val="FFFFFF"/>
              </w:rPr>
            </w:pPr>
            <w:r w:rsidRPr="004003F5">
              <w:rPr>
                <w:rFonts w:ascii="Calibri" w:eastAsia="Times New Roman" w:hAnsi="Calibri"/>
                <w:b/>
                <w:bCs/>
                <w:color w:val="FFFFFF"/>
              </w:rPr>
              <w:t>Time (min) f</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5DCB36B5" w14:textId="77777777" w:rsidR="004003F5" w:rsidRPr="004003F5" w:rsidRDefault="004003F5" w:rsidP="004003F5">
            <w:pPr>
              <w:rPr>
                <w:rFonts w:ascii="Calibri" w:eastAsia="Times New Roman" w:hAnsi="Calibri"/>
                <w:b/>
                <w:bCs/>
                <w:color w:val="FFFFFF"/>
              </w:rPr>
            </w:pPr>
            <w:r w:rsidRPr="004003F5">
              <w:rPr>
                <w:rFonts w:ascii="Calibri" w:eastAsia="Times New Roman" w:hAnsi="Calibri"/>
                <w:b/>
                <w:bCs/>
                <w:color w:val="FFFFFF"/>
              </w:rPr>
              <w:t>Trans @ (%)</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57FEACCC" w14:textId="77777777" w:rsidR="004003F5" w:rsidRPr="004003F5" w:rsidRDefault="004003F5" w:rsidP="004003F5">
            <w:pPr>
              <w:rPr>
                <w:rFonts w:ascii="Calibri" w:eastAsia="Times New Roman" w:hAnsi="Calibri"/>
                <w:b/>
                <w:bCs/>
                <w:color w:val="FFFFFF"/>
              </w:rPr>
            </w:pPr>
            <w:r w:rsidRPr="004003F5">
              <w:rPr>
                <w:rFonts w:ascii="Calibri" w:eastAsia="Times New Roman" w:hAnsi="Calibri"/>
                <w:b/>
                <w:bCs/>
                <w:color w:val="FFFFFF"/>
              </w:rPr>
              <w:t>A</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6037EF4A" w14:textId="77777777" w:rsidR="004003F5" w:rsidRPr="004003F5" w:rsidRDefault="004003F5" w:rsidP="004003F5">
            <w:pPr>
              <w:rPr>
                <w:rFonts w:ascii="Calibri" w:eastAsia="Times New Roman" w:hAnsi="Calibri"/>
                <w:b/>
                <w:bCs/>
                <w:color w:val="FFFFFF"/>
              </w:rPr>
            </w:pPr>
            <w:r w:rsidRPr="004003F5">
              <w:rPr>
                <w:rFonts w:ascii="Calibri" w:eastAsia="Times New Roman" w:hAnsi="Calibri"/>
                <w:b/>
                <w:bCs/>
                <w:color w:val="FFFFFF"/>
              </w:rPr>
              <w:t>A(t)</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5CE3DA46" w14:textId="77777777" w:rsidR="004003F5" w:rsidRPr="004003F5" w:rsidRDefault="004003F5" w:rsidP="004003F5">
            <w:pPr>
              <w:rPr>
                <w:rFonts w:ascii="Calibri" w:eastAsia="Times New Roman" w:hAnsi="Calibri"/>
                <w:b/>
                <w:bCs/>
                <w:color w:val="FFFFFF"/>
              </w:rPr>
            </w:pPr>
            <w:r w:rsidRPr="004003F5">
              <w:rPr>
                <w:rFonts w:ascii="Calibri" w:eastAsia="Times New Roman" w:hAnsi="Calibri"/>
                <w:b/>
                <w:bCs/>
                <w:color w:val="FFFFFF"/>
              </w:rPr>
              <w:t>A Cr(III)</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2C399AF4" w14:textId="77777777" w:rsidR="004003F5" w:rsidRPr="004003F5" w:rsidRDefault="004003F5" w:rsidP="004003F5">
            <w:pPr>
              <w:rPr>
                <w:rFonts w:ascii="Calibri" w:eastAsia="Times New Roman" w:hAnsi="Calibri"/>
                <w:b/>
                <w:bCs/>
                <w:color w:val="FFFFFF"/>
              </w:rPr>
            </w:pPr>
            <w:r w:rsidRPr="004003F5">
              <w:rPr>
                <w:rFonts w:ascii="Calibri" w:eastAsia="Times New Roman" w:hAnsi="Calibri"/>
                <w:b/>
                <w:bCs/>
                <w:color w:val="FFFFFF"/>
              </w:rPr>
              <w:t>A Cr(III) f</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38FA4F38" w14:textId="77777777" w:rsidR="004003F5" w:rsidRPr="004003F5" w:rsidRDefault="004003F5" w:rsidP="004003F5">
            <w:pPr>
              <w:rPr>
                <w:rFonts w:ascii="Calibri" w:eastAsia="Times New Roman" w:hAnsi="Calibri"/>
                <w:b/>
                <w:bCs/>
                <w:color w:val="FFFFFF"/>
              </w:rPr>
            </w:pPr>
            <w:r w:rsidRPr="004003F5">
              <w:rPr>
                <w:rFonts w:ascii="Calibri" w:eastAsia="Times New Roman" w:hAnsi="Calibri"/>
                <w:b/>
                <w:bCs/>
                <w:color w:val="FFFFFF"/>
              </w:rPr>
              <w:t>Log A Cr</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75BDE33E" w14:textId="77777777" w:rsidR="004003F5" w:rsidRPr="004003F5" w:rsidRDefault="004003F5" w:rsidP="004003F5">
            <w:pPr>
              <w:rPr>
                <w:rFonts w:ascii="Calibri" w:eastAsia="Times New Roman" w:hAnsi="Calibri"/>
                <w:b/>
                <w:bCs/>
                <w:color w:val="FFFFFF"/>
              </w:rPr>
            </w:pPr>
            <w:r w:rsidRPr="004003F5">
              <w:rPr>
                <w:rFonts w:ascii="Calibri" w:eastAsia="Times New Roman" w:hAnsi="Calibri"/>
                <w:b/>
                <w:bCs/>
                <w:color w:val="FFFFFF"/>
              </w:rPr>
              <w:t>Rate</w:t>
            </w:r>
          </w:p>
        </w:tc>
        <w:tc>
          <w:tcPr>
            <w:tcW w:w="1077" w:type="dxa"/>
            <w:tcBorders>
              <w:top w:val="nil"/>
              <w:left w:val="single" w:sz="4" w:space="0" w:color="FFFFFF"/>
              <w:bottom w:val="single" w:sz="12" w:space="0" w:color="FFFFFF"/>
              <w:right w:val="nil"/>
            </w:tcBorders>
            <w:shd w:val="clear" w:color="5B9BD5" w:fill="5B9BD5"/>
            <w:noWrap/>
            <w:vAlign w:val="bottom"/>
            <w:hideMark/>
          </w:tcPr>
          <w:p w14:paraId="10C3C1CE" w14:textId="77777777" w:rsidR="004003F5" w:rsidRPr="004003F5" w:rsidRDefault="004003F5" w:rsidP="004003F5">
            <w:pPr>
              <w:rPr>
                <w:rFonts w:ascii="Calibri" w:eastAsia="Times New Roman" w:hAnsi="Calibri"/>
                <w:b/>
                <w:bCs/>
                <w:color w:val="FFFFFF"/>
              </w:rPr>
            </w:pPr>
            <w:r w:rsidRPr="004003F5">
              <w:rPr>
                <w:rFonts w:ascii="Calibri" w:eastAsia="Times New Roman" w:hAnsi="Calibri"/>
                <w:b/>
                <w:bCs/>
                <w:color w:val="FFFFFF"/>
              </w:rPr>
              <w:t xml:space="preserve">Log Rate </w:t>
            </w:r>
          </w:p>
        </w:tc>
      </w:tr>
      <w:tr w:rsidR="00171617" w:rsidRPr="004003F5" w14:paraId="4E8D1B18"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BDD7EE" w:fill="BDD7EE"/>
            <w:noWrap/>
            <w:vAlign w:val="bottom"/>
            <w:hideMark/>
          </w:tcPr>
          <w:p w14:paraId="1F9A63C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0F3A471" w14:textId="77777777" w:rsidR="004003F5" w:rsidRPr="004003F5" w:rsidRDefault="004003F5" w:rsidP="004003F5">
            <w:pPr>
              <w:jc w:val="right"/>
              <w:rPr>
                <w:rFonts w:ascii="Calibri" w:eastAsia="Times New Roman" w:hAnsi="Calibri"/>
                <w:color w:val="000000"/>
              </w:rPr>
            </w:pP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DF824EC"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86.899</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3AD291B"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0.061</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50EDF11"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0.061</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69060B3"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1.427</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BDA7E7B"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1.427</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8330B27"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0.154</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93FA22B"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0.0330</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493D4501"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-1.482</w:t>
            </w:r>
          </w:p>
        </w:tc>
      </w:tr>
      <w:tr w:rsidR="00171617" w:rsidRPr="004003F5" w14:paraId="7FBF43A2"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DDEBF7" w:fill="DDEBF7"/>
            <w:noWrap/>
            <w:vAlign w:val="bottom"/>
            <w:hideMark/>
          </w:tcPr>
          <w:p w14:paraId="1655387F"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5E650C45"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5948C61"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70.564</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EDA52DD"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0.151</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8A991CB"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0.151</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C4B0AB6"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1.336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5E6CC85"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1.336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240F371"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0.126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0C809E6"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0.0189</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153079D9"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-1.724</w:t>
            </w:r>
          </w:p>
        </w:tc>
      </w:tr>
      <w:tr w:rsidR="00171617" w:rsidRPr="004003F5" w14:paraId="745CD7F1"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BDD7EE" w:fill="BDD7EE"/>
            <w:noWrap/>
            <w:vAlign w:val="bottom"/>
            <w:hideMark/>
          </w:tcPr>
          <w:p w14:paraId="6792A655"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4.000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003F282"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4.000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27B20B9"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70.218</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8A3153A"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0.154</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3722653"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0.154</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D3534FD"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1.334</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D3EAAE5"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1.334</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82EFCF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0.125</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DAC6208"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0.0063</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3939AAD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-2.200</w:t>
            </w:r>
          </w:p>
        </w:tc>
      </w:tr>
      <w:tr w:rsidR="00171617" w:rsidRPr="004003F5" w14:paraId="7860A6A7"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DDEBF7" w:fill="DDEBF7"/>
            <w:noWrap/>
            <w:vAlign w:val="bottom"/>
            <w:hideMark/>
          </w:tcPr>
          <w:p w14:paraId="28D53BD4"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764F07C"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66A8EE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69.695</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0F9F7B0"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0.157</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09FC964"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0.157</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CFDF2D8"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1.331</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55A296D"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1.331</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EF4163C"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0.124</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505DB42"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0.0021</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4CB93630"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-2.668</w:t>
            </w:r>
          </w:p>
        </w:tc>
      </w:tr>
      <w:tr w:rsidR="00171617" w:rsidRPr="004003F5" w14:paraId="7CFEE559"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BDD7EE" w:fill="BDD7EE"/>
            <w:noWrap/>
            <w:vAlign w:val="bottom"/>
            <w:hideMark/>
          </w:tcPr>
          <w:p w14:paraId="2EE63EF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8.000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20B6685"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8.000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A68EAC3"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69.643</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6030AA3"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0.157</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7DBBFA36"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0.157</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F7AD225"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1.331</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5DC97E8"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1.331</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ABC572D"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0.124</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6694685"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0.0007</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7FC328BD"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-3.132</w:t>
            </w:r>
          </w:p>
        </w:tc>
      </w:tr>
      <w:tr w:rsidR="00171617" w:rsidRPr="004003F5" w14:paraId="5CC5AA31"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DDEBF7" w:fill="DDEBF7"/>
            <w:noWrap/>
            <w:vAlign w:val="bottom"/>
            <w:hideMark/>
          </w:tcPr>
          <w:p w14:paraId="59B18FED"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10.000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BEB5609"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10.000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5E505010"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69.404</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A1C69E0"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0.159</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F169E13"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0.159</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1BB27BA"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1.329</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3EFE8D4"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1.329</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5C3FA31"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0.124</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A61CFDD"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0.0010</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2570359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-2.981</w:t>
            </w:r>
          </w:p>
        </w:tc>
      </w:tr>
      <w:tr w:rsidR="00171617" w:rsidRPr="004003F5" w14:paraId="132EDD98"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BDD7EE" w:fill="BDD7EE"/>
            <w:noWrap/>
            <w:vAlign w:val="bottom"/>
            <w:hideMark/>
          </w:tcPr>
          <w:p w14:paraId="261EF1B2"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12.000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C2AEF9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12.000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6372B7B"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68.903</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D8BF887"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0.162</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DCA53FF"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0.162</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6052857"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1.326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EE96F1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1.326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C589FBF"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0.123</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EF55807"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0.0012</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453EBEEA"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-2.925</w:t>
            </w:r>
          </w:p>
        </w:tc>
      </w:tr>
      <w:tr w:rsidR="00171617" w:rsidRPr="004003F5" w14:paraId="04894B2E"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DDEBF7" w:fill="DDEBF7"/>
            <w:noWrap/>
            <w:vAlign w:val="bottom"/>
            <w:hideMark/>
          </w:tcPr>
          <w:p w14:paraId="07F7C7BF"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14.000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7B68E5A"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14.000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17FF3BA"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68.618</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4B60906"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0.164</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6851EF2"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0.164</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C00F5B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1.324</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BE04CF8"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1.324</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6F5A2DB"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0.122</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8758074"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0.0013</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0ECDB444"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-2.898</w:t>
            </w:r>
          </w:p>
        </w:tc>
      </w:tr>
      <w:tr w:rsidR="00171617" w:rsidRPr="004003F5" w14:paraId="50665835"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BDD7EE" w:fill="BDD7EE"/>
            <w:noWrap/>
            <w:vAlign w:val="bottom"/>
            <w:hideMark/>
          </w:tcPr>
          <w:p w14:paraId="2215D936"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16.000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B3ABA9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16.000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7161C9C"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68.128</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6546504"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0.167</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EB403D8"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0.167</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B047AEB"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1.321</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5EC502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1.321</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5CCC124"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0.121</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B1A400B"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0.0014</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6917C826"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-2.864</w:t>
            </w:r>
          </w:p>
        </w:tc>
      </w:tr>
      <w:tr w:rsidR="00171617" w:rsidRPr="004003F5" w14:paraId="5A509569"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DDEBF7" w:fill="DDEBF7"/>
            <w:noWrap/>
            <w:vAlign w:val="bottom"/>
            <w:hideMark/>
          </w:tcPr>
          <w:p w14:paraId="0152D382"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18.000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188C511"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18.000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56FD08C6"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67.724</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44672F0"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0.169</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5DB44750"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0.169</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820B801"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1.319</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A3FE670"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1.319</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0783BF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0.120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FA248ED"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0.0014</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3FD49B24"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-2.859</w:t>
            </w:r>
          </w:p>
        </w:tc>
      </w:tr>
      <w:tr w:rsidR="00171617" w:rsidRPr="004003F5" w14:paraId="14BBF20C"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BDD7EE" w:fill="BDD7EE"/>
            <w:noWrap/>
            <w:vAlign w:val="bottom"/>
            <w:hideMark/>
          </w:tcPr>
          <w:p w14:paraId="6080B51C"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20.000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4B0D674"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20.000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F1FED77"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67.306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6E5D975"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0.172</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AD40E36"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0.172</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431E3A5"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1.316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8F6E2FF"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1.316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26F1101"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0.119</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79EC07F6"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0.0015</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6EFA55D6"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-2.822</w:t>
            </w:r>
          </w:p>
        </w:tc>
      </w:tr>
      <w:tr w:rsidR="00171617" w:rsidRPr="004003F5" w14:paraId="5ADE9FBA"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DDEBF7" w:fill="DDEBF7"/>
            <w:noWrap/>
            <w:vAlign w:val="bottom"/>
            <w:hideMark/>
          </w:tcPr>
          <w:p w14:paraId="09418137"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22.000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106E011"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22.000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FCEB1C8"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66.780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7873C0A"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0.175</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A174B89"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0.175</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AB9A2E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1.313</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EAC6E56"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1.313</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811A60A"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0.118</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581BD4CD"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0.0016</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3EBFB063"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-2.796</w:t>
            </w:r>
          </w:p>
        </w:tc>
      </w:tr>
      <w:tr w:rsidR="00171617" w:rsidRPr="004003F5" w14:paraId="11E5C4CF"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BDD7EE" w:fill="BDD7EE"/>
            <w:noWrap/>
            <w:vAlign w:val="bottom"/>
            <w:hideMark/>
          </w:tcPr>
          <w:p w14:paraId="29A293A4"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24.000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D06B1B9"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24.000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4DCFA6B"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66.310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C7FD083"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0.178</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E6EEBD0"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0.178</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0594336"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1.309</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B742E62"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1.309</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3242F2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0.117</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E32DFCA"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0.0017</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70C00752"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-2.777</w:t>
            </w:r>
          </w:p>
        </w:tc>
      </w:tr>
      <w:tr w:rsidR="00171617" w:rsidRPr="004003F5" w14:paraId="600E5289"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DDEBF7" w:fill="DDEBF7"/>
            <w:noWrap/>
            <w:vAlign w:val="bottom"/>
            <w:hideMark/>
          </w:tcPr>
          <w:p w14:paraId="36BC01F5"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26.000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5A3D5CA"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26.000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594D92A7"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65.786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FFFFC91"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0.182</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A890FBB"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0.182</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72D5699"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1.306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15FE102"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1.306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647D0C3"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0.116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C2083CF"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0.0018</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766D7429"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-2.748</w:t>
            </w:r>
          </w:p>
        </w:tc>
      </w:tr>
      <w:tr w:rsidR="00171617" w:rsidRPr="004003F5" w14:paraId="3555DE26"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BDD7EE" w:fill="BDD7EE"/>
            <w:noWrap/>
            <w:vAlign w:val="bottom"/>
            <w:hideMark/>
          </w:tcPr>
          <w:p w14:paraId="20814589"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lastRenderedPageBreak/>
              <w:t>28.000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A556499"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28.000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9011487"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65.201</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97D5BCF"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0.186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7937C2BA"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0.186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B36520D"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1.302</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DF6BFED"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1.302</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E2D9CAC"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0.115</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6E04774"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0.0018</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7522063A"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-2.739</w:t>
            </w:r>
          </w:p>
        </w:tc>
      </w:tr>
      <w:tr w:rsidR="00171617" w:rsidRPr="004003F5" w14:paraId="3098A99E"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DDEBF7" w:fill="DDEBF7"/>
            <w:noWrap/>
            <w:vAlign w:val="bottom"/>
            <w:hideMark/>
          </w:tcPr>
          <w:p w14:paraId="3A38340B"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30.000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931547A"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30.000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48294E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64.641</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098224F"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0.189</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7692537"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0.189</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7C573D7"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1.298</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CF9D62C"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1.298</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79A3260"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0.113</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18B3EED"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0.0017</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15F9F0D4"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-2.765</w:t>
            </w:r>
          </w:p>
        </w:tc>
      </w:tr>
      <w:tr w:rsidR="00171617" w:rsidRPr="004003F5" w14:paraId="1C1C2B53"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BDD7EE" w:fill="BDD7EE"/>
            <w:noWrap/>
            <w:vAlign w:val="bottom"/>
            <w:hideMark/>
          </w:tcPr>
          <w:p w14:paraId="6BAFD981"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32.000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438122A"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32.000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61DA91B"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64.230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AED2E1A"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0.192</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80E6540"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0.192</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B4F1EDF"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1.296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5600397"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1.296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F7682A3"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0.112</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07E6554"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0.0018</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1C02379C"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-2.756</w:t>
            </w:r>
          </w:p>
        </w:tc>
      </w:tr>
      <w:tr w:rsidR="00171617" w:rsidRPr="004003F5" w14:paraId="0DECCAF0"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DDEBF7" w:fill="DDEBF7"/>
            <w:noWrap/>
            <w:vAlign w:val="bottom"/>
            <w:hideMark/>
          </w:tcPr>
          <w:p w14:paraId="7FB6C5D9"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34.000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1D1069A"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34.000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AF703A8"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63.623</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1542956"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0.196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4C291E6"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0.196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763ED3D"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1.292</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F90F7FB"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1.292</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7862237"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0.111</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FDB5D24"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0.0018</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0D90FAA9"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-2.736</w:t>
            </w:r>
          </w:p>
        </w:tc>
      </w:tr>
      <w:tr w:rsidR="00171617" w:rsidRPr="004003F5" w14:paraId="38CE36A2"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BDD7EE" w:fill="BDD7EE"/>
            <w:noWrap/>
            <w:vAlign w:val="bottom"/>
            <w:hideMark/>
          </w:tcPr>
          <w:p w14:paraId="50320CBD"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36.000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B1F874D"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36.000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73966A3D"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63.100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C769B1F"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0.200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D29E2EF"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0.200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AF3A93D"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1.288</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0B06EC4"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1.288</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B96145F"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0.110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79838B5"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0.0018</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65C45A6F"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-2.750</w:t>
            </w:r>
          </w:p>
        </w:tc>
      </w:tr>
      <w:tr w:rsidR="00171617" w:rsidRPr="004003F5" w14:paraId="72D33946"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DDEBF7" w:fill="DDEBF7"/>
            <w:noWrap/>
            <w:vAlign w:val="bottom"/>
            <w:hideMark/>
          </w:tcPr>
          <w:p w14:paraId="5A12A451"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38.000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8368B80"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38.000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F925954"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62.601</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C79F5AF"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0.203</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5DD31250"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0.203</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5727BC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1.284</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404412A"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1.284</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244ABFF"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0.109</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F8710E8"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0.0018</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1BA061C3"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-2.757</w:t>
            </w:r>
          </w:p>
        </w:tc>
      </w:tr>
      <w:tr w:rsidR="00171617" w:rsidRPr="004003F5" w14:paraId="7A03741C"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BDD7EE" w:fill="BDD7EE"/>
            <w:noWrap/>
            <w:vAlign w:val="bottom"/>
            <w:hideMark/>
          </w:tcPr>
          <w:p w14:paraId="2C491E8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40.000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C25E543"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40.000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4D8ED3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62.104</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1123C51"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0.207</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3A0AC45"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0.207</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5FD996C"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1.281</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CF3B394"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1.281</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C3D0B75"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0.108</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CED676A"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0.0017</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0AA5142B"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-2.761</w:t>
            </w:r>
          </w:p>
        </w:tc>
      </w:tr>
      <w:tr w:rsidR="00171617" w:rsidRPr="004003F5" w14:paraId="450972E0" w14:textId="77777777" w:rsidTr="00171617">
        <w:trPr>
          <w:trHeight w:val="320"/>
        </w:trPr>
        <w:tc>
          <w:tcPr>
            <w:tcW w:w="1077" w:type="dxa"/>
            <w:tcBorders>
              <w:top w:val="single" w:sz="4" w:space="0" w:color="FFFFFF"/>
              <w:left w:val="nil"/>
              <w:bottom w:val="single" w:sz="4" w:space="0" w:color="FFFFFF"/>
              <w:right w:val="single" w:sz="4" w:space="0" w:color="FFFFFF"/>
            </w:tcBorders>
            <w:shd w:val="clear" w:color="DDEBF7" w:fill="DDEBF7"/>
            <w:noWrap/>
            <w:vAlign w:val="bottom"/>
            <w:hideMark/>
          </w:tcPr>
          <w:p w14:paraId="718A42B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42.000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02F5481"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42.000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2C9BED8"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3.252</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0AB201C"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1.488</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FFBC27E"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1.488</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86119F7" w14:textId="77777777" w:rsidR="004003F5" w:rsidRPr="004003F5" w:rsidRDefault="004003F5" w:rsidP="004003F5">
            <w:pPr>
              <w:jc w:val="right"/>
              <w:rPr>
                <w:rFonts w:ascii="Calibri" w:eastAsia="Times New Roman" w:hAnsi="Calibri"/>
                <w:color w:val="000000"/>
              </w:rPr>
            </w:pPr>
            <w:r w:rsidRPr="004003F5">
              <w:rPr>
                <w:rFonts w:ascii="Calibri" w:eastAsia="Times New Roman" w:hAnsi="Calibri"/>
                <w:color w:val="000000"/>
              </w:rPr>
              <w:t>0.000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02DE96D" w14:textId="77777777" w:rsidR="004003F5" w:rsidRPr="004003F5" w:rsidRDefault="004003F5" w:rsidP="004003F5">
            <w:pPr>
              <w:jc w:val="right"/>
              <w:rPr>
                <w:rFonts w:ascii="Calibri" w:eastAsia="Times New Roman" w:hAnsi="Calibri"/>
                <w:color w:val="000000"/>
              </w:rPr>
            </w:pP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5C60EC7D" w14:textId="77777777" w:rsidR="004003F5" w:rsidRPr="004003F5" w:rsidRDefault="004003F5" w:rsidP="004003F5">
            <w:pPr>
              <w:rPr>
                <w:rFonts w:eastAsia="Times New Roman"/>
                <w:sz w:val="20"/>
                <w:szCs w:val="20"/>
              </w:rPr>
            </w:pP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D5D54D9" w14:textId="77777777" w:rsidR="004003F5" w:rsidRPr="004003F5" w:rsidRDefault="004003F5" w:rsidP="004003F5">
            <w:pPr>
              <w:rPr>
                <w:rFonts w:eastAsia="Times New Roman"/>
                <w:sz w:val="20"/>
                <w:szCs w:val="20"/>
              </w:rPr>
            </w:pP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508CCFB7" w14:textId="77777777" w:rsidR="004003F5" w:rsidRPr="004003F5" w:rsidRDefault="004003F5" w:rsidP="004003F5">
            <w:pPr>
              <w:rPr>
                <w:rFonts w:eastAsia="Times New Roman"/>
                <w:sz w:val="20"/>
                <w:szCs w:val="20"/>
              </w:rPr>
            </w:pPr>
          </w:p>
        </w:tc>
      </w:tr>
    </w:tbl>
    <w:p w14:paraId="77437526" w14:textId="77777777" w:rsidR="00653A3C" w:rsidRDefault="00653A3C" w:rsidP="002A47CE">
      <w:pPr>
        <w:widowControl w:val="0"/>
        <w:autoSpaceDE w:val="0"/>
        <w:autoSpaceDN w:val="0"/>
        <w:adjustRightInd w:val="0"/>
        <w:spacing w:after="240" w:line="360" w:lineRule="atLeast"/>
        <w:rPr>
          <w:rFonts w:cs="Times"/>
          <w:b/>
          <w:color w:val="000000"/>
          <w:position w:val="-14"/>
          <w:u w:val="single"/>
        </w:rPr>
      </w:pPr>
    </w:p>
    <w:p w14:paraId="080A2AC3" w14:textId="77777777" w:rsidR="00653A3C" w:rsidRDefault="00653A3C" w:rsidP="002A47CE">
      <w:pPr>
        <w:widowControl w:val="0"/>
        <w:autoSpaceDE w:val="0"/>
        <w:autoSpaceDN w:val="0"/>
        <w:adjustRightInd w:val="0"/>
        <w:spacing w:after="240" w:line="360" w:lineRule="atLeast"/>
        <w:rPr>
          <w:rFonts w:cs="Times"/>
          <w:b/>
          <w:color w:val="000000"/>
          <w:position w:val="-14"/>
          <w:u w:val="single"/>
        </w:rPr>
      </w:pPr>
    </w:p>
    <w:p w14:paraId="7FA4CCCD" w14:textId="5A4EC578" w:rsidR="005E0FA2" w:rsidRDefault="00A90D2D" w:rsidP="002A47CE">
      <w:pPr>
        <w:widowControl w:val="0"/>
        <w:autoSpaceDE w:val="0"/>
        <w:autoSpaceDN w:val="0"/>
        <w:adjustRightInd w:val="0"/>
        <w:spacing w:after="240" w:line="360" w:lineRule="atLeast"/>
        <w:rPr>
          <w:rFonts w:cs="Times"/>
          <w:b/>
          <w:color w:val="000000"/>
          <w:position w:val="-14"/>
          <w:u w:val="single"/>
        </w:rPr>
      </w:pPr>
      <w:r>
        <w:rPr>
          <w:rFonts w:cs="Times"/>
          <w:b/>
          <w:color w:val="000000"/>
          <w:position w:val="-14"/>
          <w:u w:val="single"/>
        </w:rPr>
        <w:t>Trial</w:t>
      </w:r>
      <w:r w:rsidRPr="00A90D2D">
        <w:rPr>
          <w:rFonts w:cs="Times"/>
          <w:b/>
          <w:color w:val="000000"/>
          <w:position w:val="-14"/>
          <w:u w:val="single"/>
        </w:rPr>
        <w:t xml:space="preserve"> 1: A</w:t>
      </w:r>
      <w:r w:rsidR="004E2AC8">
        <w:rPr>
          <w:rFonts w:cs="Times"/>
          <w:b/>
          <w:color w:val="000000"/>
          <w:position w:val="-14"/>
          <w:u w:val="single"/>
        </w:rPr>
        <w:t xml:space="preserve"> </w:t>
      </w:r>
      <w:r w:rsidRPr="00A90D2D">
        <w:rPr>
          <w:rFonts w:cs="Times"/>
          <w:b/>
          <w:color w:val="000000"/>
          <w:position w:val="-14"/>
          <w:u w:val="single"/>
        </w:rPr>
        <w:t xml:space="preserve">Cr(III) final vs. Time final </w:t>
      </w:r>
    </w:p>
    <w:p w14:paraId="2775F9DF" w14:textId="71F222E5" w:rsidR="00653A3C" w:rsidRDefault="00A90D2D" w:rsidP="002A47CE">
      <w:pPr>
        <w:widowControl w:val="0"/>
        <w:autoSpaceDE w:val="0"/>
        <w:autoSpaceDN w:val="0"/>
        <w:adjustRightInd w:val="0"/>
        <w:spacing w:after="240" w:line="360" w:lineRule="atLeast"/>
        <w:rPr>
          <w:rFonts w:cs="Times"/>
          <w:b/>
          <w:color w:val="000000"/>
          <w:position w:val="-14"/>
          <w:u w:val="single"/>
        </w:rPr>
      </w:pPr>
      <w:r>
        <w:rPr>
          <w:rFonts w:cs="Times"/>
          <w:b/>
          <w:noProof/>
          <w:color w:val="000000"/>
          <w:position w:val="-14"/>
          <w:u w:val="single"/>
        </w:rPr>
        <w:drawing>
          <wp:inline distT="0" distB="0" distL="0" distR="0" wp14:anchorId="7BBB2B91" wp14:editId="227F562A">
            <wp:extent cx="5994791" cy="3088640"/>
            <wp:effectExtent l="0" t="0" r="0" b="10160"/>
            <wp:docPr id="2" name="Picture 2" descr="../Screen%20Shot%202016-11-10%20at%2012.39.22%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6-11-10%20at%2012.39.22%20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25687" cy="3104558"/>
                    </a:xfrm>
                    <a:prstGeom prst="rect">
                      <a:avLst/>
                    </a:prstGeom>
                    <a:noFill/>
                    <a:ln>
                      <a:noFill/>
                    </a:ln>
                  </pic:spPr>
                </pic:pic>
              </a:graphicData>
            </a:graphic>
          </wp:inline>
        </w:drawing>
      </w:r>
      <w:r w:rsidR="00012AA1">
        <w:rPr>
          <w:rFonts w:cs="Times"/>
          <w:b/>
          <w:color w:val="000000"/>
          <w:position w:val="-14"/>
          <w:u w:val="single"/>
        </w:rPr>
        <w:t xml:space="preserve">     </w:t>
      </w:r>
    </w:p>
    <w:p w14:paraId="7131A133" w14:textId="77777777" w:rsidR="00653A3C" w:rsidRDefault="00653A3C" w:rsidP="002A47CE">
      <w:pPr>
        <w:widowControl w:val="0"/>
        <w:autoSpaceDE w:val="0"/>
        <w:autoSpaceDN w:val="0"/>
        <w:adjustRightInd w:val="0"/>
        <w:spacing w:after="240" w:line="360" w:lineRule="atLeast"/>
        <w:rPr>
          <w:rFonts w:cs="Times"/>
          <w:b/>
          <w:color w:val="000000"/>
          <w:position w:val="-14"/>
          <w:u w:val="single"/>
        </w:rPr>
      </w:pPr>
    </w:p>
    <w:p w14:paraId="73FFA0BF" w14:textId="77777777" w:rsidR="00653A3C" w:rsidRDefault="00653A3C" w:rsidP="002A47CE">
      <w:pPr>
        <w:widowControl w:val="0"/>
        <w:autoSpaceDE w:val="0"/>
        <w:autoSpaceDN w:val="0"/>
        <w:adjustRightInd w:val="0"/>
        <w:spacing w:after="240" w:line="360" w:lineRule="atLeast"/>
        <w:rPr>
          <w:rFonts w:cs="Times"/>
          <w:b/>
          <w:color w:val="000000"/>
          <w:position w:val="-14"/>
          <w:u w:val="single"/>
        </w:rPr>
      </w:pPr>
    </w:p>
    <w:p w14:paraId="30C6BD31" w14:textId="77777777" w:rsidR="00653A3C" w:rsidRDefault="00653A3C" w:rsidP="002A47CE">
      <w:pPr>
        <w:widowControl w:val="0"/>
        <w:autoSpaceDE w:val="0"/>
        <w:autoSpaceDN w:val="0"/>
        <w:adjustRightInd w:val="0"/>
        <w:spacing w:after="240" w:line="360" w:lineRule="atLeast"/>
        <w:rPr>
          <w:rFonts w:cs="Times"/>
          <w:b/>
          <w:color w:val="000000"/>
          <w:position w:val="-14"/>
          <w:u w:val="single"/>
        </w:rPr>
      </w:pPr>
    </w:p>
    <w:p w14:paraId="5354D9BD" w14:textId="77777777" w:rsidR="00653A3C" w:rsidRDefault="00653A3C" w:rsidP="002A47CE">
      <w:pPr>
        <w:widowControl w:val="0"/>
        <w:autoSpaceDE w:val="0"/>
        <w:autoSpaceDN w:val="0"/>
        <w:adjustRightInd w:val="0"/>
        <w:spacing w:after="240" w:line="360" w:lineRule="atLeast"/>
        <w:rPr>
          <w:rFonts w:cs="Times"/>
          <w:b/>
          <w:color w:val="000000"/>
          <w:position w:val="-14"/>
          <w:u w:val="single"/>
        </w:rPr>
      </w:pPr>
    </w:p>
    <w:p w14:paraId="7F3DDE71" w14:textId="77777777" w:rsidR="00653A3C" w:rsidRDefault="00653A3C" w:rsidP="002A47CE">
      <w:pPr>
        <w:widowControl w:val="0"/>
        <w:autoSpaceDE w:val="0"/>
        <w:autoSpaceDN w:val="0"/>
        <w:adjustRightInd w:val="0"/>
        <w:spacing w:after="240" w:line="360" w:lineRule="atLeast"/>
        <w:rPr>
          <w:rFonts w:cs="Times"/>
          <w:b/>
          <w:color w:val="000000"/>
          <w:position w:val="-14"/>
          <w:u w:val="single"/>
        </w:rPr>
      </w:pPr>
    </w:p>
    <w:p w14:paraId="77C976D4" w14:textId="3BF306CC" w:rsidR="00A90D2D" w:rsidRDefault="00A90D2D" w:rsidP="002A47CE">
      <w:pPr>
        <w:widowControl w:val="0"/>
        <w:autoSpaceDE w:val="0"/>
        <w:autoSpaceDN w:val="0"/>
        <w:adjustRightInd w:val="0"/>
        <w:spacing w:after="240" w:line="360" w:lineRule="atLeast"/>
        <w:rPr>
          <w:rFonts w:cs="Times"/>
          <w:b/>
          <w:color w:val="000000"/>
          <w:position w:val="-14"/>
          <w:u w:val="single"/>
        </w:rPr>
      </w:pPr>
      <w:r>
        <w:rPr>
          <w:rFonts w:cs="Times"/>
          <w:b/>
          <w:color w:val="000000"/>
          <w:position w:val="-14"/>
          <w:u w:val="single"/>
        </w:rPr>
        <w:lastRenderedPageBreak/>
        <w:t xml:space="preserve">Trial </w:t>
      </w:r>
      <w:r w:rsidR="00012AA1">
        <w:rPr>
          <w:rFonts w:cs="Times"/>
          <w:b/>
          <w:color w:val="000000"/>
          <w:position w:val="-14"/>
          <w:u w:val="single"/>
        </w:rPr>
        <w:t>1</w:t>
      </w:r>
      <w:r>
        <w:rPr>
          <w:rFonts w:cs="Times"/>
          <w:b/>
          <w:color w:val="000000"/>
          <w:position w:val="-14"/>
          <w:u w:val="single"/>
        </w:rPr>
        <w:t xml:space="preserve">: log </w:t>
      </w:r>
      <w:proofErr w:type="spellStart"/>
      <w:r>
        <w:rPr>
          <w:rFonts w:cs="Times"/>
          <w:b/>
          <w:color w:val="000000"/>
          <w:position w:val="-14"/>
          <w:u w:val="single"/>
        </w:rPr>
        <w:t>ACr</w:t>
      </w:r>
      <w:proofErr w:type="spellEnd"/>
      <w:r>
        <w:rPr>
          <w:rFonts w:cs="Times"/>
          <w:b/>
          <w:color w:val="000000"/>
          <w:position w:val="-14"/>
          <w:u w:val="single"/>
        </w:rPr>
        <w:t xml:space="preserve"> (III) vs. time final</w:t>
      </w:r>
    </w:p>
    <w:p w14:paraId="3A8E4C27" w14:textId="77777777" w:rsidR="001A6F4D" w:rsidRDefault="00A90D2D" w:rsidP="002A47CE">
      <w:pPr>
        <w:widowControl w:val="0"/>
        <w:autoSpaceDE w:val="0"/>
        <w:autoSpaceDN w:val="0"/>
        <w:adjustRightInd w:val="0"/>
        <w:spacing w:after="240" w:line="360" w:lineRule="atLeast"/>
        <w:rPr>
          <w:rFonts w:cs="Times"/>
          <w:b/>
          <w:color w:val="000000"/>
          <w:position w:val="-14"/>
          <w:u w:val="single"/>
        </w:rPr>
      </w:pPr>
      <w:r>
        <w:rPr>
          <w:rFonts w:cs="Times"/>
          <w:b/>
          <w:color w:val="000000"/>
          <w:position w:val="-14"/>
          <w:u w:val="single"/>
        </w:rPr>
        <w:t xml:space="preserve"> </w:t>
      </w:r>
      <w:r w:rsidR="00012AA1">
        <w:rPr>
          <w:rFonts w:cs="Times"/>
          <w:b/>
          <w:noProof/>
          <w:color w:val="000000"/>
          <w:position w:val="-14"/>
          <w:u w:val="single"/>
        </w:rPr>
        <w:drawing>
          <wp:inline distT="0" distB="0" distL="0" distR="0" wp14:anchorId="6B3E46D1" wp14:editId="0D4101B5">
            <wp:extent cx="5144680" cy="3660140"/>
            <wp:effectExtent l="0" t="0" r="12065" b="0"/>
            <wp:docPr id="3" name="Picture 3" descr="../Screen%20Shot%202016-11-10%20at%2012.41.46%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6-11-10%20at%2012.41.46%20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96857" cy="3697261"/>
                    </a:xfrm>
                    <a:prstGeom prst="rect">
                      <a:avLst/>
                    </a:prstGeom>
                    <a:noFill/>
                    <a:ln>
                      <a:noFill/>
                    </a:ln>
                  </pic:spPr>
                </pic:pic>
              </a:graphicData>
            </a:graphic>
          </wp:inline>
        </w:drawing>
      </w:r>
    </w:p>
    <w:p w14:paraId="14996759" w14:textId="000C53C8" w:rsidR="00A90D2D" w:rsidRDefault="00724282" w:rsidP="002A47CE">
      <w:pPr>
        <w:widowControl w:val="0"/>
        <w:autoSpaceDE w:val="0"/>
        <w:autoSpaceDN w:val="0"/>
        <w:adjustRightInd w:val="0"/>
        <w:spacing w:after="240" w:line="360" w:lineRule="atLeast"/>
        <w:rPr>
          <w:rFonts w:cs="Times"/>
          <w:b/>
          <w:color w:val="000000"/>
          <w:position w:val="-14"/>
          <w:u w:val="single"/>
        </w:rPr>
      </w:pPr>
      <w:r>
        <w:rPr>
          <w:rFonts w:cs="Times"/>
          <w:b/>
          <w:color w:val="000000"/>
          <w:position w:val="-14"/>
          <w:u w:val="single"/>
        </w:rPr>
        <w:t xml:space="preserve">Trial1: log rate vs. log </w:t>
      </w:r>
      <w:proofErr w:type="spellStart"/>
      <w:r>
        <w:rPr>
          <w:rFonts w:cs="Times"/>
          <w:b/>
          <w:color w:val="000000"/>
          <w:position w:val="-14"/>
          <w:u w:val="single"/>
        </w:rPr>
        <w:t>ACr</w:t>
      </w:r>
      <w:proofErr w:type="spellEnd"/>
      <w:r>
        <w:rPr>
          <w:rFonts w:cs="Times"/>
          <w:b/>
          <w:color w:val="000000"/>
          <w:position w:val="-14"/>
          <w:u w:val="single"/>
        </w:rPr>
        <w:t>(III)</w:t>
      </w:r>
    </w:p>
    <w:p w14:paraId="5DC12006" w14:textId="77777777" w:rsidR="001A6F4D" w:rsidRDefault="000A0DEB" w:rsidP="002A47CE">
      <w:pPr>
        <w:widowControl w:val="0"/>
        <w:autoSpaceDE w:val="0"/>
        <w:autoSpaceDN w:val="0"/>
        <w:adjustRightInd w:val="0"/>
        <w:spacing w:after="240" w:line="360" w:lineRule="atLeast"/>
        <w:rPr>
          <w:rFonts w:cs="Times"/>
          <w:b/>
          <w:color w:val="000000"/>
          <w:position w:val="-14"/>
          <w:u w:val="single"/>
        </w:rPr>
      </w:pPr>
      <w:r>
        <w:rPr>
          <w:rFonts w:cs="Times"/>
          <w:b/>
          <w:noProof/>
          <w:color w:val="000000"/>
          <w:position w:val="-14"/>
          <w:u w:val="single"/>
        </w:rPr>
        <w:drawing>
          <wp:inline distT="0" distB="0" distL="0" distR="0" wp14:anchorId="567D79C7" wp14:editId="08A54C22">
            <wp:extent cx="5423535" cy="3162843"/>
            <wp:effectExtent l="0" t="0" r="0" b="12700"/>
            <wp:docPr id="4" name="Picture 4" descr="../Screen%20Shot%202016-11-10%20at%2012.45.23%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6-11-10%20at%2012.45.23%20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5560" cy="3181519"/>
                    </a:xfrm>
                    <a:prstGeom prst="rect">
                      <a:avLst/>
                    </a:prstGeom>
                    <a:noFill/>
                    <a:ln>
                      <a:noFill/>
                    </a:ln>
                  </pic:spPr>
                </pic:pic>
              </a:graphicData>
            </a:graphic>
          </wp:inline>
        </w:drawing>
      </w:r>
    </w:p>
    <w:p w14:paraId="78EB9876" w14:textId="77777777" w:rsidR="00FC3FBD" w:rsidRDefault="00FC3FBD" w:rsidP="002A47CE">
      <w:pPr>
        <w:widowControl w:val="0"/>
        <w:autoSpaceDE w:val="0"/>
        <w:autoSpaceDN w:val="0"/>
        <w:adjustRightInd w:val="0"/>
        <w:spacing w:after="240" w:line="360" w:lineRule="atLeast"/>
        <w:rPr>
          <w:rFonts w:cs="Times"/>
          <w:b/>
          <w:color w:val="000000"/>
          <w:position w:val="-14"/>
          <w:u w:val="single"/>
        </w:rPr>
      </w:pPr>
    </w:p>
    <w:p w14:paraId="183E29F7" w14:textId="54F67F0A" w:rsidR="009266FC" w:rsidRDefault="009266FC" w:rsidP="002A47CE">
      <w:pPr>
        <w:widowControl w:val="0"/>
        <w:autoSpaceDE w:val="0"/>
        <w:autoSpaceDN w:val="0"/>
        <w:adjustRightInd w:val="0"/>
        <w:spacing w:after="240" w:line="360" w:lineRule="atLeast"/>
        <w:rPr>
          <w:rFonts w:cs="Times"/>
          <w:b/>
          <w:color w:val="000000"/>
          <w:position w:val="-14"/>
          <w:u w:val="single"/>
        </w:rPr>
      </w:pPr>
      <w:r>
        <w:rPr>
          <w:rFonts w:cs="Times"/>
          <w:b/>
          <w:color w:val="000000"/>
          <w:position w:val="-14"/>
          <w:u w:val="single"/>
        </w:rPr>
        <w:lastRenderedPageBreak/>
        <w:t>Trial 2 table</w:t>
      </w:r>
    </w:p>
    <w:tbl>
      <w:tblPr>
        <w:tblW w:w="10521" w:type="dxa"/>
        <w:tblInd w:w="-531" w:type="dxa"/>
        <w:tblLook w:val="04A0" w:firstRow="1" w:lastRow="0" w:firstColumn="1" w:lastColumn="0" w:noHBand="0" w:noVBand="1"/>
      </w:tblPr>
      <w:tblGrid>
        <w:gridCol w:w="885"/>
        <w:gridCol w:w="1077"/>
        <w:gridCol w:w="1077"/>
        <w:gridCol w:w="1077"/>
        <w:gridCol w:w="1077"/>
        <w:gridCol w:w="1020"/>
        <w:gridCol w:w="1077"/>
        <w:gridCol w:w="1077"/>
        <w:gridCol w:w="1077"/>
        <w:gridCol w:w="1077"/>
      </w:tblGrid>
      <w:tr w:rsidR="001A6F4D" w:rsidRPr="001A6F4D" w14:paraId="230B87D0" w14:textId="77777777" w:rsidTr="00186290">
        <w:trPr>
          <w:trHeight w:val="320"/>
        </w:trPr>
        <w:tc>
          <w:tcPr>
            <w:tcW w:w="885" w:type="dxa"/>
            <w:tcBorders>
              <w:top w:val="nil"/>
              <w:left w:val="nil"/>
              <w:bottom w:val="single" w:sz="12" w:space="0" w:color="FFFFFF"/>
              <w:right w:val="single" w:sz="4" w:space="0" w:color="FFFFFF"/>
            </w:tcBorders>
            <w:shd w:val="clear" w:color="5B9BD5" w:fill="5B9BD5"/>
            <w:noWrap/>
            <w:vAlign w:val="bottom"/>
            <w:hideMark/>
          </w:tcPr>
          <w:p w14:paraId="2423E8A7" w14:textId="77777777" w:rsidR="001A6F4D" w:rsidRPr="001A6F4D" w:rsidRDefault="001A6F4D" w:rsidP="001A6F4D">
            <w:pPr>
              <w:rPr>
                <w:rFonts w:ascii="Calibri" w:eastAsia="Times New Roman" w:hAnsi="Calibri"/>
                <w:b/>
                <w:bCs/>
                <w:color w:val="FFFFFF"/>
              </w:rPr>
            </w:pPr>
            <w:r w:rsidRPr="001A6F4D">
              <w:rPr>
                <w:rFonts w:ascii="Calibri" w:eastAsia="Times New Roman" w:hAnsi="Calibri"/>
                <w:b/>
                <w:bCs/>
                <w:color w:val="FFFFFF"/>
              </w:rPr>
              <w:t>Time (min)</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10A1212B" w14:textId="271EFCF1" w:rsidR="001A6F4D" w:rsidRPr="001A6F4D" w:rsidRDefault="00E343A9" w:rsidP="001A6F4D">
            <w:pPr>
              <w:rPr>
                <w:rFonts w:ascii="Calibri" w:eastAsia="Times New Roman" w:hAnsi="Calibri"/>
                <w:b/>
                <w:bCs/>
                <w:color w:val="FFFFFF"/>
              </w:rPr>
            </w:pPr>
            <w:r>
              <w:rPr>
                <w:rFonts w:ascii="Calibri" w:eastAsia="Times New Roman" w:hAnsi="Calibri"/>
                <w:b/>
                <w:bCs/>
                <w:color w:val="FFFFFF"/>
              </w:rPr>
              <w:t>Time (min)f</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10822193" w14:textId="77777777" w:rsidR="001A6F4D" w:rsidRPr="001A6F4D" w:rsidRDefault="001A6F4D" w:rsidP="001A6F4D">
            <w:pPr>
              <w:rPr>
                <w:rFonts w:ascii="Calibri" w:eastAsia="Times New Roman" w:hAnsi="Calibri"/>
                <w:b/>
                <w:bCs/>
                <w:color w:val="FFFFFF"/>
              </w:rPr>
            </w:pPr>
            <w:r w:rsidRPr="001A6F4D">
              <w:rPr>
                <w:rFonts w:ascii="Calibri" w:eastAsia="Times New Roman" w:hAnsi="Calibri"/>
                <w:b/>
                <w:bCs/>
                <w:color w:val="FFFFFF"/>
              </w:rPr>
              <w:t>Trans @ (%)</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6B4ECBA8" w14:textId="77777777" w:rsidR="001A6F4D" w:rsidRPr="001A6F4D" w:rsidRDefault="001A6F4D" w:rsidP="001A6F4D">
            <w:pPr>
              <w:rPr>
                <w:rFonts w:ascii="Calibri" w:eastAsia="Times New Roman" w:hAnsi="Calibri"/>
                <w:b/>
                <w:bCs/>
                <w:color w:val="FFFFFF"/>
              </w:rPr>
            </w:pPr>
            <w:r w:rsidRPr="001A6F4D">
              <w:rPr>
                <w:rFonts w:ascii="Calibri" w:eastAsia="Times New Roman" w:hAnsi="Calibri"/>
                <w:b/>
                <w:bCs/>
                <w:color w:val="FFFFFF"/>
              </w:rPr>
              <w:t>A</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48E7E245" w14:textId="77777777" w:rsidR="001A6F4D" w:rsidRPr="001A6F4D" w:rsidRDefault="001A6F4D" w:rsidP="001A6F4D">
            <w:pPr>
              <w:rPr>
                <w:rFonts w:ascii="Calibri" w:eastAsia="Times New Roman" w:hAnsi="Calibri"/>
                <w:b/>
                <w:bCs/>
                <w:color w:val="FFFFFF"/>
              </w:rPr>
            </w:pPr>
            <w:r w:rsidRPr="001A6F4D">
              <w:rPr>
                <w:rFonts w:ascii="Calibri" w:eastAsia="Times New Roman" w:hAnsi="Calibri"/>
                <w:b/>
                <w:bCs/>
                <w:color w:val="FFFFFF"/>
              </w:rPr>
              <w:t>A(t)</w:t>
            </w:r>
          </w:p>
        </w:tc>
        <w:tc>
          <w:tcPr>
            <w:tcW w:w="1020" w:type="dxa"/>
            <w:tcBorders>
              <w:top w:val="nil"/>
              <w:left w:val="single" w:sz="4" w:space="0" w:color="FFFFFF"/>
              <w:bottom w:val="single" w:sz="12" w:space="0" w:color="FFFFFF"/>
              <w:right w:val="single" w:sz="4" w:space="0" w:color="FFFFFF"/>
            </w:tcBorders>
            <w:shd w:val="clear" w:color="5B9BD5" w:fill="5B9BD5"/>
            <w:noWrap/>
            <w:vAlign w:val="bottom"/>
            <w:hideMark/>
          </w:tcPr>
          <w:p w14:paraId="02E03CD3" w14:textId="77777777" w:rsidR="001A6F4D" w:rsidRPr="001A6F4D" w:rsidRDefault="001A6F4D" w:rsidP="001A6F4D">
            <w:pPr>
              <w:rPr>
                <w:rFonts w:ascii="Calibri" w:eastAsia="Times New Roman" w:hAnsi="Calibri"/>
                <w:b/>
                <w:bCs/>
                <w:color w:val="FFFFFF"/>
              </w:rPr>
            </w:pPr>
            <w:r w:rsidRPr="001A6F4D">
              <w:rPr>
                <w:rFonts w:ascii="Calibri" w:eastAsia="Times New Roman" w:hAnsi="Calibri"/>
                <w:b/>
                <w:bCs/>
                <w:color w:val="FFFFFF"/>
              </w:rPr>
              <w:t>A Cr(III)</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6F8A1044" w14:textId="77777777" w:rsidR="001A6F4D" w:rsidRPr="001A6F4D" w:rsidRDefault="001A6F4D" w:rsidP="001A6F4D">
            <w:pPr>
              <w:rPr>
                <w:rFonts w:ascii="Calibri" w:eastAsia="Times New Roman" w:hAnsi="Calibri"/>
                <w:b/>
                <w:bCs/>
                <w:color w:val="FFFFFF"/>
              </w:rPr>
            </w:pPr>
            <w:r w:rsidRPr="001A6F4D">
              <w:rPr>
                <w:rFonts w:ascii="Calibri" w:eastAsia="Times New Roman" w:hAnsi="Calibri"/>
                <w:b/>
                <w:bCs/>
                <w:color w:val="FFFFFF"/>
              </w:rPr>
              <w:t>A Cr(III)f</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1E9EE197" w14:textId="2D5778E8" w:rsidR="001A6F4D" w:rsidRPr="001A6F4D" w:rsidRDefault="00C71989" w:rsidP="001A6F4D">
            <w:pPr>
              <w:rPr>
                <w:rFonts w:ascii="Calibri" w:eastAsia="Times New Roman" w:hAnsi="Calibri"/>
                <w:b/>
                <w:bCs/>
                <w:color w:val="FFFFFF"/>
              </w:rPr>
            </w:pPr>
            <w:r>
              <w:rPr>
                <w:rFonts w:ascii="Calibri" w:eastAsia="Times New Roman" w:hAnsi="Calibri"/>
                <w:b/>
                <w:bCs/>
                <w:color w:val="FFFFFF"/>
              </w:rPr>
              <w:t xml:space="preserve">Log </w:t>
            </w:r>
            <w:proofErr w:type="spellStart"/>
            <w:r>
              <w:rPr>
                <w:rFonts w:ascii="Calibri" w:eastAsia="Times New Roman" w:hAnsi="Calibri"/>
                <w:b/>
                <w:bCs/>
                <w:color w:val="FFFFFF"/>
              </w:rPr>
              <w:t>A</w:t>
            </w:r>
            <w:r w:rsidR="001A6F4D" w:rsidRPr="001A6F4D">
              <w:rPr>
                <w:rFonts w:ascii="Calibri" w:eastAsia="Times New Roman" w:hAnsi="Calibri"/>
                <w:b/>
                <w:bCs/>
                <w:color w:val="FFFFFF"/>
              </w:rPr>
              <w:t>Cr</w:t>
            </w:r>
            <w:proofErr w:type="spellEnd"/>
            <w:r>
              <w:rPr>
                <w:rFonts w:ascii="Calibri" w:eastAsia="Times New Roman" w:hAnsi="Calibri"/>
                <w:b/>
                <w:bCs/>
                <w:color w:val="FFFFFF"/>
              </w:rPr>
              <w:t>(III)</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50412303" w14:textId="77777777" w:rsidR="001A6F4D" w:rsidRPr="001A6F4D" w:rsidRDefault="001A6F4D" w:rsidP="001A6F4D">
            <w:pPr>
              <w:rPr>
                <w:rFonts w:ascii="Calibri" w:eastAsia="Times New Roman" w:hAnsi="Calibri"/>
                <w:b/>
                <w:bCs/>
                <w:color w:val="FFFFFF"/>
              </w:rPr>
            </w:pPr>
            <w:r w:rsidRPr="001A6F4D">
              <w:rPr>
                <w:rFonts w:ascii="Calibri" w:eastAsia="Times New Roman" w:hAnsi="Calibri"/>
                <w:b/>
                <w:bCs/>
                <w:color w:val="FFFFFF"/>
              </w:rPr>
              <w:t>Rate</w:t>
            </w:r>
          </w:p>
        </w:tc>
        <w:tc>
          <w:tcPr>
            <w:tcW w:w="1077" w:type="dxa"/>
            <w:tcBorders>
              <w:top w:val="nil"/>
              <w:left w:val="single" w:sz="4" w:space="0" w:color="FFFFFF"/>
              <w:bottom w:val="single" w:sz="12" w:space="0" w:color="FFFFFF"/>
              <w:right w:val="nil"/>
            </w:tcBorders>
            <w:shd w:val="clear" w:color="5B9BD5" w:fill="5B9BD5"/>
            <w:noWrap/>
            <w:vAlign w:val="bottom"/>
            <w:hideMark/>
          </w:tcPr>
          <w:p w14:paraId="6DE91D07" w14:textId="77777777" w:rsidR="001A6F4D" w:rsidRPr="001A6F4D" w:rsidRDefault="001A6F4D" w:rsidP="001A6F4D">
            <w:pPr>
              <w:rPr>
                <w:rFonts w:ascii="Calibri" w:eastAsia="Times New Roman" w:hAnsi="Calibri"/>
                <w:b/>
                <w:bCs/>
                <w:color w:val="FFFFFF"/>
              </w:rPr>
            </w:pPr>
            <w:r w:rsidRPr="001A6F4D">
              <w:rPr>
                <w:rFonts w:ascii="Calibri" w:eastAsia="Times New Roman" w:hAnsi="Calibri"/>
                <w:b/>
                <w:bCs/>
                <w:color w:val="FFFFFF"/>
              </w:rPr>
              <w:t>Log Rate</w:t>
            </w:r>
          </w:p>
        </w:tc>
      </w:tr>
      <w:tr w:rsidR="001A6F4D" w:rsidRPr="001A6F4D" w14:paraId="1017F943" w14:textId="77777777" w:rsidTr="00186290">
        <w:trPr>
          <w:trHeight w:val="320"/>
        </w:trPr>
        <w:tc>
          <w:tcPr>
            <w:tcW w:w="885" w:type="dxa"/>
            <w:tcBorders>
              <w:top w:val="single" w:sz="4" w:space="0" w:color="FFFFFF"/>
              <w:left w:val="nil"/>
              <w:bottom w:val="single" w:sz="4" w:space="0" w:color="FFFFFF"/>
              <w:right w:val="single" w:sz="4" w:space="0" w:color="FFFFFF"/>
            </w:tcBorders>
            <w:shd w:val="clear" w:color="BDD7EE" w:fill="BDD7EE"/>
            <w:noWrap/>
            <w:vAlign w:val="bottom"/>
            <w:hideMark/>
          </w:tcPr>
          <w:p w14:paraId="0C65EA31"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CD6130C" w14:textId="77777777" w:rsidR="001A6F4D" w:rsidRPr="001A6F4D" w:rsidRDefault="001A6F4D" w:rsidP="001A6F4D">
            <w:pPr>
              <w:jc w:val="right"/>
              <w:rPr>
                <w:rFonts w:ascii="Calibri" w:eastAsia="Times New Roman" w:hAnsi="Calibri"/>
                <w:color w:val="000000"/>
              </w:rPr>
            </w:pP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7BA58481"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86.666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7D93E34"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0.062</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43415C1"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0.062</w:t>
            </w:r>
          </w:p>
        </w:tc>
        <w:tc>
          <w:tcPr>
            <w:tcW w:w="1020"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D333DD1"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1.866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1D75751"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1.866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D3D707B"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0.271</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910DF0D"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0.0971</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6749AA52"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-1.013</w:t>
            </w:r>
          </w:p>
        </w:tc>
      </w:tr>
      <w:tr w:rsidR="001A6F4D" w:rsidRPr="001A6F4D" w14:paraId="16D2E87E" w14:textId="77777777" w:rsidTr="00186290">
        <w:trPr>
          <w:trHeight w:val="320"/>
        </w:trPr>
        <w:tc>
          <w:tcPr>
            <w:tcW w:w="885" w:type="dxa"/>
            <w:tcBorders>
              <w:top w:val="single" w:sz="4" w:space="0" w:color="FFFFFF"/>
              <w:left w:val="nil"/>
              <w:bottom w:val="single" w:sz="4" w:space="0" w:color="FFFFFF"/>
              <w:right w:val="single" w:sz="4" w:space="0" w:color="FFFFFF"/>
            </w:tcBorders>
            <w:shd w:val="clear" w:color="DDEBF7" w:fill="DDEBF7"/>
            <w:noWrap/>
            <w:vAlign w:val="bottom"/>
            <w:hideMark/>
          </w:tcPr>
          <w:p w14:paraId="02C24148"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14F14A3"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1D794E0"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46.877</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6770FE5"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0.329</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0A998B6"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0.329</w:t>
            </w:r>
          </w:p>
        </w:tc>
        <w:tc>
          <w:tcPr>
            <w:tcW w:w="1020"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5546AC3"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1.599</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290A336"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1.599</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1D24FCB"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0.204</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C4BFE47"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0.0552</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3A66DA56"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-1.258</w:t>
            </w:r>
          </w:p>
        </w:tc>
      </w:tr>
      <w:tr w:rsidR="001A6F4D" w:rsidRPr="001A6F4D" w14:paraId="7195BCD2" w14:textId="77777777" w:rsidTr="00186290">
        <w:trPr>
          <w:trHeight w:val="320"/>
        </w:trPr>
        <w:tc>
          <w:tcPr>
            <w:tcW w:w="885" w:type="dxa"/>
            <w:tcBorders>
              <w:top w:val="single" w:sz="4" w:space="0" w:color="FFFFFF"/>
              <w:left w:val="nil"/>
              <w:bottom w:val="single" w:sz="4" w:space="0" w:color="FFFFFF"/>
              <w:right w:val="single" w:sz="4" w:space="0" w:color="FFFFFF"/>
            </w:tcBorders>
            <w:shd w:val="clear" w:color="BDD7EE" w:fill="BDD7EE"/>
            <w:noWrap/>
            <w:vAlign w:val="bottom"/>
            <w:hideMark/>
          </w:tcPr>
          <w:p w14:paraId="342DD5AF"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4.000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D6B5EFB"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4.000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7B27BD2A"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46.347</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E90E95F"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0.334</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855B7C1"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0.334</w:t>
            </w:r>
          </w:p>
        </w:tc>
        <w:tc>
          <w:tcPr>
            <w:tcW w:w="1020"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B774393"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1.594</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9683DC9"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1.594</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F172AB4"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0.203</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6CDF756"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0.0178</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26965DB5"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-1.749</w:t>
            </w:r>
          </w:p>
        </w:tc>
      </w:tr>
      <w:tr w:rsidR="001A6F4D" w:rsidRPr="001A6F4D" w14:paraId="4F1B582D" w14:textId="77777777" w:rsidTr="00186290">
        <w:trPr>
          <w:trHeight w:val="320"/>
        </w:trPr>
        <w:tc>
          <w:tcPr>
            <w:tcW w:w="885" w:type="dxa"/>
            <w:tcBorders>
              <w:top w:val="single" w:sz="4" w:space="0" w:color="FFFFFF"/>
              <w:left w:val="nil"/>
              <w:bottom w:val="single" w:sz="4" w:space="0" w:color="FFFFFF"/>
              <w:right w:val="single" w:sz="4" w:space="0" w:color="FFFFFF"/>
            </w:tcBorders>
            <w:shd w:val="clear" w:color="DDEBF7" w:fill="DDEBF7"/>
            <w:noWrap/>
            <w:vAlign w:val="bottom"/>
            <w:hideMark/>
          </w:tcPr>
          <w:p w14:paraId="1879BCDA"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6.000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14EB4B7"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6.000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37788D4"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45.868</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BC8F744"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0.338</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7C2EC22"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0.338</w:t>
            </w:r>
          </w:p>
        </w:tc>
        <w:tc>
          <w:tcPr>
            <w:tcW w:w="1020"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BE994B7"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1.590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AFB0B72"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1.590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BF2DB85"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0.201</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EDC659E"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0.0065</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2833323F"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-2.187</w:t>
            </w:r>
          </w:p>
        </w:tc>
      </w:tr>
      <w:tr w:rsidR="001A6F4D" w:rsidRPr="001A6F4D" w14:paraId="50639A5B" w14:textId="77777777" w:rsidTr="00186290">
        <w:trPr>
          <w:trHeight w:val="320"/>
        </w:trPr>
        <w:tc>
          <w:tcPr>
            <w:tcW w:w="885" w:type="dxa"/>
            <w:tcBorders>
              <w:top w:val="single" w:sz="4" w:space="0" w:color="FFFFFF"/>
              <w:left w:val="nil"/>
              <w:bottom w:val="single" w:sz="4" w:space="0" w:color="FFFFFF"/>
              <w:right w:val="single" w:sz="4" w:space="0" w:color="FFFFFF"/>
            </w:tcBorders>
            <w:shd w:val="clear" w:color="BDD7EE" w:fill="BDD7EE"/>
            <w:noWrap/>
            <w:vAlign w:val="bottom"/>
            <w:hideMark/>
          </w:tcPr>
          <w:p w14:paraId="6712A683"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8.000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18AEC92"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8.000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9A275FA"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45.157</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894E8F6"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0.345</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3BA09D9"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0.345</w:t>
            </w:r>
          </w:p>
        </w:tc>
        <w:tc>
          <w:tcPr>
            <w:tcW w:w="1020"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318938F"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1.583</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0E1CAF6"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1.583</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1341C6E"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0.199</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733725E"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0.0033</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4BB741C9"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-2.482</w:t>
            </w:r>
          </w:p>
        </w:tc>
      </w:tr>
      <w:tr w:rsidR="001A6F4D" w:rsidRPr="001A6F4D" w14:paraId="55D068F2" w14:textId="77777777" w:rsidTr="00186290">
        <w:trPr>
          <w:trHeight w:val="320"/>
        </w:trPr>
        <w:tc>
          <w:tcPr>
            <w:tcW w:w="885" w:type="dxa"/>
            <w:tcBorders>
              <w:top w:val="single" w:sz="4" w:space="0" w:color="FFFFFF"/>
              <w:left w:val="nil"/>
              <w:bottom w:val="single" w:sz="4" w:space="0" w:color="FFFFFF"/>
              <w:right w:val="single" w:sz="4" w:space="0" w:color="FFFFFF"/>
            </w:tcBorders>
            <w:shd w:val="clear" w:color="DDEBF7" w:fill="DDEBF7"/>
            <w:noWrap/>
            <w:vAlign w:val="bottom"/>
            <w:hideMark/>
          </w:tcPr>
          <w:p w14:paraId="182562D6"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10.000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D4D740C"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10.000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F69D510"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44.451</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A1FA573"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0.352</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B1AF011"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0.352</w:t>
            </w:r>
          </w:p>
        </w:tc>
        <w:tc>
          <w:tcPr>
            <w:tcW w:w="1020"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37873FF"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1.576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F06E3D6"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1.576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65F7FA7"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0.198</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8B10DB2"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0.0036</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4B675262"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-2.449</w:t>
            </w:r>
          </w:p>
        </w:tc>
      </w:tr>
      <w:tr w:rsidR="001A6F4D" w:rsidRPr="001A6F4D" w14:paraId="7E891FBC" w14:textId="77777777" w:rsidTr="00186290">
        <w:trPr>
          <w:trHeight w:val="320"/>
        </w:trPr>
        <w:tc>
          <w:tcPr>
            <w:tcW w:w="885" w:type="dxa"/>
            <w:tcBorders>
              <w:top w:val="single" w:sz="4" w:space="0" w:color="FFFFFF"/>
              <w:left w:val="nil"/>
              <w:bottom w:val="single" w:sz="4" w:space="0" w:color="FFFFFF"/>
              <w:right w:val="single" w:sz="4" w:space="0" w:color="FFFFFF"/>
            </w:tcBorders>
            <w:shd w:val="clear" w:color="BDD7EE" w:fill="BDD7EE"/>
            <w:noWrap/>
            <w:vAlign w:val="bottom"/>
            <w:hideMark/>
          </w:tcPr>
          <w:p w14:paraId="3756E29B"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12.000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B403438"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12.000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9200F01"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43.708</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DEC57DB"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0.359</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EF332C4"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0.359</w:t>
            </w:r>
          </w:p>
        </w:tc>
        <w:tc>
          <w:tcPr>
            <w:tcW w:w="1020"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2EF6A9C"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1.569</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5D9C19C"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1.569</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DE53678"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0.196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D67674B"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0.0038</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12F28FF3"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-2.418</w:t>
            </w:r>
          </w:p>
        </w:tc>
      </w:tr>
      <w:tr w:rsidR="001A6F4D" w:rsidRPr="001A6F4D" w14:paraId="5DDC8872" w14:textId="77777777" w:rsidTr="00186290">
        <w:trPr>
          <w:trHeight w:val="320"/>
        </w:trPr>
        <w:tc>
          <w:tcPr>
            <w:tcW w:w="885" w:type="dxa"/>
            <w:tcBorders>
              <w:top w:val="single" w:sz="4" w:space="0" w:color="FFFFFF"/>
              <w:left w:val="nil"/>
              <w:bottom w:val="single" w:sz="4" w:space="0" w:color="FFFFFF"/>
              <w:right w:val="single" w:sz="4" w:space="0" w:color="FFFFFF"/>
            </w:tcBorders>
            <w:shd w:val="clear" w:color="DDEBF7" w:fill="DDEBF7"/>
            <w:noWrap/>
            <w:vAlign w:val="bottom"/>
            <w:hideMark/>
          </w:tcPr>
          <w:p w14:paraId="6D9373EB"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14.000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CD2EBB1"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14.000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52A8BFBD"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42.926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ED098B7"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0.367</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37F8345"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0.367</w:t>
            </w:r>
          </w:p>
        </w:tc>
        <w:tc>
          <w:tcPr>
            <w:tcW w:w="1020"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DDB98EE"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1.561</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C86920B"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1.561</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19D7096"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0.193</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FF4F400"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0.0041</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63415EBE"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-2.387</w:t>
            </w:r>
          </w:p>
        </w:tc>
      </w:tr>
      <w:tr w:rsidR="001A6F4D" w:rsidRPr="001A6F4D" w14:paraId="49CFDA15" w14:textId="77777777" w:rsidTr="00186290">
        <w:trPr>
          <w:trHeight w:val="320"/>
        </w:trPr>
        <w:tc>
          <w:tcPr>
            <w:tcW w:w="885" w:type="dxa"/>
            <w:tcBorders>
              <w:top w:val="single" w:sz="4" w:space="0" w:color="FFFFFF"/>
              <w:left w:val="nil"/>
              <w:bottom w:val="single" w:sz="4" w:space="0" w:color="FFFFFF"/>
              <w:right w:val="single" w:sz="4" w:space="0" w:color="FFFFFF"/>
            </w:tcBorders>
            <w:shd w:val="clear" w:color="BDD7EE" w:fill="BDD7EE"/>
            <w:noWrap/>
            <w:vAlign w:val="bottom"/>
            <w:hideMark/>
          </w:tcPr>
          <w:p w14:paraId="706B6D0E"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16.000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443A4A6"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16.000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2106A2C"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42.052</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AC5C2BF"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0.376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FCCEC09"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0.376</w:t>
            </w:r>
          </w:p>
        </w:tc>
        <w:tc>
          <w:tcPr>
            <w:tcW w:w="1020"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387D628"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1.552</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D2FA1E8"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1.552</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7633844"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0.191</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47273A1"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0.0042</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05CAA2AF"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-2.373</w:t>
            </w:r>
          </w:p>
        </w:tc>
      </w:tr>
      <w:tr w:rsidR="001A6F4D" w:rsidRPr="001A6F4D" w14:paraId="52B7EDD1" w14:textId="77777777" w:rsidTr="00186290">
        <w:trPr>
          <w:trHeight w:val="320"/>
        </w:trPr>
        <w:tc>
          <w:tcPr>
            <w:tcW w:w="885" w:type="dxa"/>
            <w:tcBorders>
              <w:top w:val="single" w:sz="4" w:space="0" w:color="FFFFFF"/>
              <w:left w:val="nil"/>
              <w:bottom w:val="single" w:sz="4" w:space="0" w:color="FFFFFF"/>
              <w:right w:val="single" w:sz="4" w:space="0" w:color="FFFFFF"/>
            </w:tcBorders>
            <w:shd w:val="clear" w:color="DDEBF7" w:fill="DDEBF7"/>
            <w:noWrap/>
            <w:vAlign w:val="bottom"/>
            <w:hideMark/>
          </w:tcPr>
          <w:p w14:paraId="45EE2E8C"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18.000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5D7C7F4F"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18.000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C2CDA5C"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41.310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FC1BB0A"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0.384</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6312A47"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0.384</w:t>
            </w:r>
          </w:p>
        </w:tc>
        <w:tc>
          <w:tcPr>
            <w:tcW w:w="1020"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72FAFC0"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1.544</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B7616F1"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1.544</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C5AEC40"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0.189</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7261EC7"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0.0045</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3C7795BB"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-2.350</w:t>
            </w:r>
          </w:p>
        </w:tc>
      </w:tr>
      <w:tr w:rsidR="001A6F4D" w:rsidRPr="001A6F4D" w14:paraId="42C8A4B3" w14:textId="77777777" w:rsidTr="00186290">
        <w:trPr>
          <w:trHeight w:val="320"/>
        </w:trPr>
        <w:tc>
          <w:tcPr>
            <w:tcW w:w="885" w:type="dxa"/>
            <w:tcBorders>
              <w:top w:val="single" w:sz="4" w:space="0" w:color="FFFFFF"/>
              <w:left w:val="nil"/>
              <w:bottom w:val="single" w:sz="4" w:space="0" w:color="FFFFFF"/>
              <w:right w:val="single" w:sz="4" w:space="0" w:color="FFFFFF"/>
            </w:tcBorders>
            <w:shd w:val="clear" w:color="BDD7EE" w:fill="BDD7EE"/>
            <w:noWrap/>
            <w:vAlign w:val="bottom"/>
            <w:hideMark/>
          </w:tcPr>
          <w:p w14:paraId="752B3E51"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20.000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702B000"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20.000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D26AC2A"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40.339</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FA7C1FE"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0.394</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1C9F4FB"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0.394</w:t>
            </w:r>
          </w:p>
        </w:tc>
        <w:tc>
          <w:tcPr>
            <w:tcW w:w="1020"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BC81481"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1.534</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5C7721A"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1.534</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F713618"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0.186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5353114"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0.0046</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34A8977F"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-2.336</w:t>
            </w:r>
          </w:p>
        </w:tc>
      </w:tr>
      <w:tr w:rsidR="001A6F4D" w:rsidRPr="001A6F4D" w14:paraId="7A22E66D" w14:textId="77777777" w:rsidTr="00186290">
        <w:trPr>
          <w:trHeight w:val="320"/>
        </w:trPr>
        <w:tc>
          <w:tcPr>
            <w:tcW w:w="885" w:type="dxa"/>
            <w:tcBorders>
              <w:top w:val="single" w:sz="4" w:space="0" w:color="FFFFFF"/>
              <w:left w:val="nil"/>
              <w:bottom w:val="single" w:sz="4" w:space="0" w:color="FFFFFF"/>
              <w:right w:val="single" w:sz="4" w:space="0" w:color="FFFFFF"/>
            </w:tcBorders>
            <w:shd w:val="clear" w:color="DDEBF7" w:fill="DDEBF7"/>
            <w:noWrap/>
            <w:vAlign w:val="bottom"/>
            <w:hideMark/>
          </w:tcPr>
          <w:p w14:paraId="26633E65"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22.000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85D7A96"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22.000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534BAC9"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39.586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2EE993F"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0.402</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679D2C3"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0.402</w:t>
            </w:r>
          </w:p>
        </w:tc>
        <w:tc>
          <w:tcPr>
            <w:tcW w:w="1020"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A976A9D"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1.526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DE1F8D4"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1.526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113B727"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0.183</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C6640B7"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0.0047</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19CD758A"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-2.324</w:t>
            </w:r>
          </w:p>
        </w:tc>
      </w:tr>
      <w:tr w:rsidR="001A6F4D" w:rsidRPr="001A6F4D" w14:paraId="6BA5278D" w14:textId="77777777" w:rsidTr="00186290">
        <w:trPr>
          <w:trHeight w:val="320"/>
        </w:trPr>
        <w:tc>
          <w:tcPr>
            <w:tcW w:w="885" w:type="dxa"/>
            <w:tcBorders>
              <w:top w:val="single" w:sz="4" w:space="0" w:color="FFFFFF"/>
              <w:left w:val="nil"/>
              <w:bottom w:val="single" w:sz="4" w:space="0" w:color="FFFFFF"/>
              <w:right w:val="single" w:sz="4" w:space="0" w:color="FFFFFF"/>
            </w:tcBorders>
            <w:shd w:val="clear" w:color="BDD7EE" w:fill="BDD7EE"/>
            <w:noWrap/>
            <w:vAlign w:val="bottom"/>
            <w:hideMark/>
          </w:tcPr>
          <w:p w14:paraId="27EEE5C0"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24.000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2F0BDDC"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24.000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8B062DC"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38.668</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1CD65C4"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0.413</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FC5F3DC"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0.413</w:t>
            </w:r>
          </w:p>
        </w:tc>
        <w:tc>
          <w:tcPr>
            <w:tcW w:w="1020"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82908BB"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1.516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9409E30"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1.516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F017061"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0.181</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5410404"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0.0051</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0A43F1F0"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-2.293</w:t>
            </w:r>
          </w:p>
        </w:tc>
      </w:tr>
      <w:tr w:rsidR="001A6F4D" w:rsidRPr="001A6F4D" w14:paraId="08DF885B" w14:textId="77777777" w:rsidTr="00186290">
        <w:trPr>
          <w:trHeight w:val="320"/>
        </w:trPr>
        <w:tc>
          <w:tcPr>
            <w:tcW w:w="885" w:type="dxa"/>
            <w:tcBorders>
              <w:top w:val="single" w:sz="4" w:space="0" w:color="FFFFFF"/>
              <w:left w:val="nil"/>
              <w:bottom w:val="single" w:sz="4" w:space="0" w:color="FFFFFF"/>
              <w:right w:val="single" w:sz="4" w:space="0" w:color="FFFFFF"/>
            </w:tcBorders>
            <w:shd w:val="clear" w:color="DDEBF7" w:fill="DDEBF7"/>
            <w:noWrap/>
            <w:vAlign w:val="bottom"/>
            <w:hideMark/>
          </w:tcPr>
          <w:p w14:paraId="39EB423C"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26.000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158D4F0"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26.000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7EDA633"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37.703</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30DB00C"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0.424</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F2774B5"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0.424</w:t>
            </w:r>
          </w:p>
        </w:tc>
        <w:tc>
          <w:tcPr>
            <w:tcW w:w="1020"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7B50E01"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1.505</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7E73CCA"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1.505</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D13F81B"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0.177</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2222537"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0.0051</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72FA56C4"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-2.293</w:t>
            </w:r>
          </w:p>
        </w:tc>
      </w:tr>
      <w:tr w:rsidR="001A6F4D" w:rsidRPr="001A6F4D" w14:paraId="0753BE85" w14:textId="77777777" w:rsidTr="00186290">
        <w:trPr>
          <w:trHeight w:val="320"/>
        </w:trPr>
        <w:tc>
          <w:tcPr>
            <w:tcW w:w="885" w:type="dxa"/>
            <w:tcBorders>
              <w:top w:val="single" w:sz="4" w:space="0" w:color="FFFFFF"/>
              <w:left w:val="nil"/>
              <w:bottom w:val="single" w:sz="4" w:space="0" w:color="FFFFFF"/>
              <w:right w:val="single" w:sz="4" w:space="0" w:color="FFFFFF"/>
            </w:tcBorders>
            <w:shd w:val="clear" w:color="BDD7EE" w:fill="BDD7EE"/>
            <w:noWrap/>
            <w:vAlign w:val="bottom"/>
            <w:hideMark/>
          </w:tcPr>
          <w:p w14:paraId="027ECBE0"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28.000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560086C"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28.000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02FEBFB"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36.867</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97CD75F"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0.433</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55F3386"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0.433</w:t>
            </w:r>
          </w:p>
        </w:tc>
        <w:tc>
          <w:tcPr>
            <w:tcW w:w="1020"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048779E"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1.495</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721BD5F"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1.495</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46A983E"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0.175</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85F34E1"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0.00498</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477C519D"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-2.303</w:t>
            </w:r>
          </w:p>
        </w:tc>
      </w:tr>
      <w:tr w:rsidR="001A6F4D" w:rsidRPr="001A6F4D" w14:paraId="088036F2" w14:textId="77777777" w:rsidTr="00186290">
        <w:trPr>
          <w:trHeight w:val="320"/>
        </w:trPr>
        <w:tc>
          <w:tcPr>
            <w:tcW w:w="885" w:type="dxa"/>
            <w:tcBorders>
              <w:top w:val="single" w:sz="4" w:space="0" w:color="FFFFFF"/>
              <w:left w:val="nil"/>
              <w:bottom w:val="single" w:sz="4" w:space="0" w:color="FFFFFF"/>
              <w:right w:val="single" w:sz="4" w:space="0" w:color="FFFFFF"/>
            </w:tcBorders>
            <w:shd w:val="clear" w:color="DDEBF7" w:fill="DDEBF7"/>
            <w:noWrap/>
            <w:vAlign w:val="bottom"/>
            <w:hideMark/>
          </w:tcPr>
          <w:p w14:paraId="32C0968F"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30.000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15CC62A"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30.000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F2B0768"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36.047</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0C80BEE"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0.443</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57E79B7"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0.443</w:t>
            </w:r>
          </w:p>
        </w:tc>
        <w:tc>
          <w:tcPr>
            <w:tcW w:w="1020"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0100332"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1.485</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1578B53"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1.485</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688DA26"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0.172</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B25CC54"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0.00492</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741C9B56"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-2.308</w:t>
            </w:r>
          </w:p>
        </w:tc>
      </w:tr>
      <w:tr w:rsidR="001A6F4D" w:rsidRPr="001A6F4D" w14:paraId="6D651EC6" w14:textId="77777777" w:rsidTr="00186290">
        <w:trPr>
          <w:trHeight w:val="320"/>
        </w:trPr>
        <w:tc>
          <w:tcPr>
            <w:tcW w:w="885" w:type="dxa"/>
            <w:tcBorders>
              <w:top w:val="single" w:sz="4" w:space="0" w:color="FFFFFF"/>
              <w:left w:val="nil"/>
              <w:bottom w:val="nil"/>
              <w:right w:val="single" w:sz="4" w:space="0" w:color="FFFFFF"/>
            </w:tcBorders>
            <w:shd w:val="clear" w:color="BDD7EE" w:fill="BDD7EE"/>
            <w:noWrap/>
            <w:vAlign w:val="bottom"/>
            <w:hideMark/>
          </w:tcPr>
          <w:p w14:paraId="39C88967"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32.000</w:t>
            </w:r>
          </w:p>
        </w:tc>
        <w:tc>
          <w:tcPr>
            <w:tcW w:w="1077" w:type="dxa"/>
            <w:tcBorders>
              <w:top w:val="single" w:sz="4" w:space="0" w:color="FFFFFF"/>
              <w:left w:val="single" w:sz="4" w:space="0" w:color="FFFFFF"/>
              <w:bottom w:val="nil"/>
              <w:right w:val="single" w:sz="4" w:space="0" w:color="FFFFFF"/>
            </w:tcBorders>
            <w:shd w:val="clear" w:color="BDD7EE" w:fill="BDD7EE"/>
            <w:noWrap/>
            <w:vAlign w:val="bottom"/>
            <w:hideMark/>
          </w:tcPr>
          <w:p w14:paraId="5D4C03B1"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32.000</w:t>
            </w:r>
          </w:p>
        </w:tc>
        <w:tc>
          <w:tcPr>
            <w:tcW w:w="1077" w:type="dxa"/>
            <w:tcBorders>
              <w:top w:val="single" w:sz="4" w:space="0" w:color="FFFFFF"/>
              <w:left w:val="single" w:sz="4" w:space="0" w:color="FFFFFF"/>
              <w:bottom w:val="nil"/>
              <w:right w:val="single" w:sz="4" w:space="0" w:color="FFFFFF"/>
            </w:tcBorders>
            <w:shd w:val="clear" w:color="BDD7EE" w:fill="BDD7EE"/>
            <w:noWrap/>
            <w:vAlign w:val="bottom"/>
            <w:hideMark/>
          </w:tcPr>
          <w:p w14:paraId="48367DE2"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1.180</w:t>
            </w:r>
          </w:p>
        </w:tc>
        <w:tc>
          <w:tcPr>
            <w:tcW w:w="1077" w:type="dxa"/>
            <w:tcBorders>
              <w:top w:val="single" w:sz="4" w:space="0" w:color="FFFFFF"/>
              <w:left w:val="single" w:sz="4" w:space="0" w:color="FFFFFF"/>
              <w:bottom w:val="nil"/>
              <w:right w:val="single" w:sz="4" w:space="0" w:color="FFFFFF"/>
            </w:tcBorders>
            <w:shd w:val="clear" w:color="BDD7EE" w:fill="BDD7EE"/>
            <w:noWrap/>
            <w:vAlign w:val="bottom"/>
            <w:hideMark/>
          </w:tcPr>
          <w:p w14:paraId="6D88261C"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1.928</w:t>
            </w:r>
          </w:p>
        </w:tc>
        <w:tc>
          <w:tcPr>
            <w:tcW w:w="1077" w:type="dxa"/>
            <w:tcBorders>
              <w:top w:val="single" w:sz="4" w:space="0" w:color="FFFFFF"/>
              <w:left w:val="single" w:sz="4" w:space="0" w:color="FFFFFF"/>
              <w:bottom w:val="nil"/>
              <w:right w:val="single" w:sz="4" w:space="0" w:color="FFFFFF"/>
            </w:tcBorders>
            <w:shd w:val="clear" w:color="BDD7EE" w:fill="BDD7EE"/>
            <w:noWrap/>
            <w:vAlign w:val="bottom"/>
            <w:hideMark/>
          </w:tcPr>
          <w:p w14:paraId="1B2AE64D"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1.928</w:t>
            </w:r>
          </w:p>
        </w:tc>
        <w:tc>
          <w:tcPr>
            <w:tcW w:w="1020" w:type="dxa"/>
            <w:tcBorders>
              <w:top w:val="single" w:sz="4" w:space="0" w:color="FFFFFF"/>
              <w:left w:val="single" w:sz="4" w:space="0" w:color="FFFFFF"/>
              <w:bottom w:val="nil"/>
              <w:right w:val="single" w:sz="4" w:space="0" w:color="FFFFFF"/>
            </w:tcBorders>
            <w:shd w:val="clear" w:color="BDD7EE" w:fill="BDD7EE"/>
            <w:noWrap/>
            <w:vAlign w:val="bottom"/>
            <w:hideMark/>
          </w:tcPr>
          <w:p w14:paraId="57D1E1A0" w14:textId="77777777" w:rsidR="001A6F4D" w:rsidRPr="001A6F4D" w:rsidRDefault="001A6F4D" w:rsidP="001A6F4D">
            <w:pPr>
              <w:jc w:val="right"/>
              <w:rPr>
                <w:rFonts w:ascii="Calibri" w:eastAsia="Times New Roman" w:hAnsi="Calibri"/>
                <w:color w:val="000000"/>
              </w:rPr>
            </w:pPr>
            <w:r w:rsidRPr="001A6F4D">
              <w:rPr>
                <w:rFonts w:ascii="Calibri" w:eastAsia="Times New Roman" w:hAnsi="Calibri"/>
                <w:color w:val="000000"/>
              </w:rPr>
              <w:t>0.000</w:t>
            </w:r>
          </w:p>
        </w:tc>
        <w:tc>
          <w:tcPr>
            <w:tcW w:w="1077" w:type="dxa"/>
            <w:tcBorders>
              <w:top w:val="single" w:sz="4" w:space="0" w:color="FFFFFF"/>
              <w:left w:val="single" w:sz="4" w:space="0" w:color="FFFFFF"/>
              <w:bottom w:val="nil"/>
              <w:right w:val="single" w:sz="4" w:space="0" w:color="FFFFFF"/>
            </w:tcBorders>
            <w:shd w:val="clear" w:color="BDD7EE" w:fill="BDD7EE"/>
            <w:noWrap/>
            <w:vAlign w:val="bottom"/>
            <w:hideMark/>
          </w:tcPr>
          <w:p w14:paraId="29C9A62C" w14:textId="77777777" w:rsidR="001A6F4D" w:rsidRPr="001A6F4D" w:rsidRDefault="001A6F4D" w:rsidP="001A6F4D">
            <w:pPr>
              <w:jc w:val="right"/>
              <w:rPr>
                <w:rFonts w:ascii="Calibri" w:eastAsia="Times New Roman" w:hAnsi="Calibri"/>
                <w:color w:val="000000"/>
              </w:rPr>
            </w:pPr>
          </w:p>
        </w:tc>
        <w:tc>
          <w:tcPr>
            <w:tcW w:w="1077" w:type="dxa"/>
            <w:tcBorders>
              <w:top w:val="single" w:sz="4" w:space="0" w:color="FFFFFF"/>
              <w:left w:val="single" w:sz="4" w:space="0" w:color="FFFFFF"/>
              <w:bottom w:val="nil"/>
              <w:right w:val="single" w:sz="4" w:space="0" w:color="FFFFFF"/>
            </w:tcBorders>
            <w:shd w:val="clear" w:color="BDD7EE" w:fill="BDD7EE"/>
            <w:noWrap/>
            <w:vAlign w:val="bottom"/>
            <w:hideMark/>
          </w:tcPr>
          <w:p w14:paraId="37F8A0CE" w14:textId="77777777" w:rsidR="001A6F4D" w:rsidRPr="001A6F4D" w:rsidRDefault="001A6F4D" w:rsidP="001A6F4D">
            <w:pPr>
              <w:rPr>
                <w:rFonts w:eastAsia="Times New Roman"/>
                <w:sz w:val="20"/>
                <w:szCs w:val="20"/>
              </w:rPr>
            </w:pPr>
          </w:p>
        </w:tc>
        <w:tc>
          <w:tcPr>
            <w:tcW w:w="1077" w:type="dxa"/>
            <w:tcBorders>
              <w:top w:val="single" w:sz="4" w:space="0" w:color="FFFFFF"/>
              <w:left w:val="single" w:sz="4" w:space="0" w:color="FFFFFF"/>
              <w:bottom w:val="nil"/>
              <w:right w:val="single" w:sz="4" w:space="0" w:color="FFFFFF"/>
            </w:tcBorders>
            <w:shd w:val="clear" w:color="BDD7EE" w:fill="BDD7EE"/>
            <w:noWrap/>
            <w:vAlign w:val="bottom"/>
            <w:hideMark/>
          </w:tcPr>
          <w:p w14:paraId="583DC8DD" w14:textId="77777777" w:rsidR="001A6F4D" w:rsidRPr="001A6F4D" w:rsidRDefault="001A6F4D" w:rsidP="001A6F4D">
            <w:pPr>
              <w:rPr>
                <w:rFonts w:eastAsia="Times New Roman"/>
                <w:sz w:val="20"/>
                <w:szCs w:val="20"/>
              </w:rPr>
            </w:pPr>
          </w:p>
        </w:tc>
        <w:tc>
          <w:tcPr>
            <w:tcW w:w="1077" w:type="dxa"/>
            <w:tcBorders>
              <w:top w:val="single" w:sz="4" w:space="0" w:color="FFFFFF"/>
              <w:left w:val="single" w:sz="4" w:space="0" w:color="FFFFFF"/>
              <w:bottom w:val="nil"/>
              <w:right w:val="nil"/>
            </w:tcBorders>
            <w:shd w:val="clear" w:color="BDD7EE" w:fill="BDD7EE"/>
            <w:noWrap/>
            <w:vAlign w:val="bottom"/>
            <w:hideMark/>
          </w:tcPr>
          <w:p w14:paraId="554FB1CE" w14:textId="77777777" w:rsidR="001A6F4D" w:rsidRPr="001A6F4D" w:rsidRDefault="001A6F4D" w:rsidP="001A6F4D">
            <w:pPr>
              <w:rPr>
                <w:rFonts w:eastAsia="Times New Roman"/>
                <w:sz w:val="20"/>
                <w:szCs w:val="20"/>
              </w:rPr>
            </w:pPr>
          </w:p>
        </w:tc>
      </w:tr>
    </w:tbl>
    <w:p w14:paraId="2AB724C5" w14:textId="72590A01" w:rsidR="000A0DEB" w:rsidRDefault="000A0DEB" w:rsidP="002A47CE">
      <w:pPr>
        <w:widowControl w:val="0"/>
        <w:autoSpaceDE w:val="0"/>
        <w:autoSpaceDN w:val="0"/>
        <w:adjustRightInd w:val="0"/>
        <w:spacing w:after="240" w:line="360" w:lineRule="atLeast"/>
        <w:rPr>
          <w:rFonts w:cs="Times"/>
          <w:b/>
          <w:color w:val="000000"/>
          <w:position w:val="-14"/>
          <w:u w:val="single"/>
        </w:rPr>
      </w:pPr>
      <w:r>
        <w:rPr>
          <w:rFonts w:cs="Times"/>
          <w:b/>
          <w:color w:val="000000"/>
          <w:position w:val="-14"/>
          <w:u w:val="single"/>
        </w:rPr>
        <w:t xml:space="preserve">Trail 2: </w:t>
      </w:r>
      <w:proofErr w:type="spellStart"/>
      <w:r>
        <w:rPr>
          <w:rFonts w:cs="Times"/>
          <w:b/>
          <w:color w:val="000000"/>
          <w:position w:val="-14"/>
          <w:u w:val="single"/>
        </w:rPr>
        <w:t>ACr</w:t>
      </w:r>
      <w:proofErr w:type="spellEnd"/>
      <w:r>
        <w:rPr>
          <w:rFonts w:cs="Times"/>
          <w:b/>
          <w:color w:val="000000"/>
          <w:position w:val="-14"/>
          <w:u w:val="single"/>
        </w:rPr>
        <w:t xml:space="preserve"> (III) final vs. time final</w:t>
      </w:r>
    </w:p>
    <w:p w14:paraId="046D09E2" w14:textId="77777777" w:rsidR="00430A40" w:rsidRDefault="00CE0481" w:rsidP="002A47CE">
      <w:pPr>
        <w:widowControl w:val="0"/>
        <w:autoSpaceDE w:val="0"/>
        <w:autoSpaceDN w:val="0"/>
        <w:adjustRightInd w:val="0"/>
        <w:spacing w:after="240" w:line="360" w:lineRule="atLeast"/>
        <w:rPr>
          <w:rFonts w:cs="Times"/>
          <w:b/>
          <w:color w:val="000000"/>
          <w:position w:val="-14"/>
          <w:u w:val="single"/>
        </w:rPr>
      </w:pPr>
      <w:r>
        <w:rPr>
          <w:rFonts w:cs="Times"/>
          <w:b/>
          <w:noProof/>
          <w:color w:val="000000"/>
          <w:position w:val="-14"/>
          <w:u w:val="single"/>
        </w:rPr>
        <w:drawing>
          <wp:inline distT="0" distB="0" distL="0" distR="0" wp14:anchorId="376C903D" wp14:editId="6C653CAE">
            <wp:extent cx="5766435" cy="3431319"/>
            <wp:effectExtent l="0" t="0" r="0" b="0"/>
            <wp:docPr id="6" name="Picture 6" descr="../Screen%20Shot%202016-11-10%20at%2012.52.30%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6-11-10%20at%2012.52.30%20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91622" cy="3446307"/>
                    </a:xfrm>
                    <a:prstGeom prst="rect">
                      <a:avLst/>
                    </a:prstGeom>
                    <a:noFill/>
                    <a:ln>
                      <a:noFill/>
                    </a:ln>
                  </pic:spPr>
                </pic:pic>
              </a:graphicData>
            </a:graphic>
          </wp:inline>
        </w:drawing>
      </w:r>
    </w:p>
    <w:p w14:paraId="5CE1CA5D" w14:textId="6620CE1C" w:rsidR="000A0DEB" w:rsidRDefault="00724282" w:rsidP="002A47CE">
      <w:pPr>
        <w:widowControl w:val="0"/>
        <w:autoSpaceDE w:val="0"/>
        <w:autoSpaceDN w:val="0"/>
        <w:adjustRightInd w:val="0"/>
        <w:spacing w:after="240" w:line="360" w:lineRule="atLeast"/>
        <w:rPr>
          <w:rFonts w:cs="Times"/>
          <w:b/>
          <w:color w:val="000000"/>
          <w:position w:val="-14"/>
          <w:u w:val="single"/>
        </w:rPr>
      </w:pPr>
      <w:r>
        <w:rPr>
          <w:rFonts w:cs="Times"/>
          <w:b/>
          <w:color w:val="000000"/>
          <w:position w:val="-14"/>
          <w:u w:val="single"/>
        </w:rPr>
        <w:lastRenderedPageBreak/>
        <w:t xml:space="preserve">Trial 2: log </w:t>
      </w:r>
      <w:proofErr w:type="spellStart"/>
      <w:r>
        <w:rPr>
          <w:rFonts w:cs="Times"/>
          <w:b/>
          <w:color w:val="000000"/>
          <w:position w:val="-14"/>
          <w:u w:val="single"/>
        </w:rPr>
        <w:t>ACr</w:t>
      </w:r>
      <w:proofErr w:type="spellEnd"/>
      <w:r>
        <w:rPr>
          <w:rFonts w:cs="Times"/>
          <w:b/>
          <w:color w:val="000000"/>
          <w:position w:val="-14"/>
          <w:u w:val="single"/>
        </w:rPr>
        <w:t xml:space="preserve">(III) vs. time final </w:t>
      </w:r>
    </w:p>
    <w:p w14:paraId="4F5EA8A4" w14:textId="2001F1F8" w:rsidR="00CE0481" w:rsidRDefault="00CE0481" w:rsidP="002A47CE">
      <w:pPr>
        <w:widowControl w:val="0"/>
        <w:autoSpaceDE w:val="0"/>
        <w:autoSpaceDN w:val="0"/>
        <w:adjustRightInd w:val="0"/>
        <w:spacing w:after="240" w:line="360" w:lineRule="atLeast"/>
        <w:rPr>
          <w:rFonts w:cs="Times"/>
          <w:b/>
          <w:color w:val="000000"/>
          <w:position w:val="-14"/>
          <w:u w:val="single"/>
        </w:rPr>
      </w:pPr>
      <w:r>
        <w:rPr>
          <w:rFonts w:cs="Times"/>
          <w:b/>
          <w:noProof/>
          <w:color w:val="000000"/>
          <w:position w:val="-14"/>
          <w:u w:val="single"/>
        </w:rPr>
        <w:drawing>
          <wp:inline distT="0" distB="0" distL="0" distR="0" wp14:anchorId="108563D3" wp14:editId="0096B886">
            <wp:extent cx="5880735" cy="3522345"/>
            <wp:effectExtent l="0" t="0" r="12065" b="8255"/>
            <wp:docPr id="7" name="Picture 7" descr="../Screen%20Shot%202016-11-10%20at%2012.53.30%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6-11-10%20at%2012.53.30%20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95229" cy="3531026"/>
                    </a:xfrm>
                    <a:prstGeom prst="rect">
                      <a:avLst/>
                    </a:prstGeom>
                    <a:noFill/>
                    <a:ln>
                      <a:noFill/>
                    </a:ln>
                  </pic:spPr>
                </pic:pic>
              </a:graphicData>
            </a:graphic>
          </wp:inline>
        </w:drawing>
      </w:r>
    </w:p>
    <w:p w14:paraId="6BA45ADF" w14:textId="1D3ACCCB" w:rsidR="00724282" w:rsidRDefault="00724282" w:rsidP="002A47CE">
      <w:pPr>
        <w:widowControl w:val="0"/>
        <w:autoSpaceDE w:val="0"/>
        <w:autoSpaceDN w:val="0"/>
        <w:adjustRightInd w:val="0"/>
        <w:spacing w:after="240" w:line="360" w:lineRule="atLeast"/>
        <w:rPr>
          <w:rFonts w:cs="Times"/>
          <w:b/>
          <w:color w:val="000000"/>
          <w:position w:val="-14"/>
          <w:u w:val="single"/>
        </w:rPr>
      </w:pPr>
      <w:r>
        <w:rPr>
          <w:rFonts w:cs="Times"/>
          <w:b/>
          <w:color w:val="000000"/>
          <w:position w:val="-14"/>
          <w:u w:val="single"/>
        </w:rPr>
        <w:t xml:space="preserve">Trial 2: log rate vs. log </w:t>
      </w:r>
      <w:proofErr w:type="spellStart"/>
      <w:r>
        <w:rPr>
          <w:rFonts w:cs="Times"/>
          <w:b/>
          <w:color w:val="000000"/>
          <w:position w:val="-14"/>
          <w:u w:val="single"/>
        </w:rPr>
        <w:t>ACr</w:t>
      </w:r>
      <w:proofErr w:type="spellEnd"/>
      <w:r>
        <w:rPr>
          <w:rFonts w:cs="Times"/>
          <w:b/>
          <w:color w:val="000000"/>
          <w:position w:val="-14"/>
          <w:u w:val="single"/>
        </w:rPr>
        <w:t xml:space="preserve">(III) </w:t>
      </w:r>
      <w:r w:rsidR="00186290">
        <w:rPr>
          <w:rFonts w:cs="Times"/>
          <w:b/>
          <w:noProof/>
          <w:color w:val="000000"/>
          <w:position w:val="-14"/>
          <w:u w:val="single"/>
        </w:rPr>
        <w:drawing>
          <wp:inline distT="0" distB="0" distL="0" distR="0" wp14:anchorId="73CF3886" wp14:editId="713D47D8">
            <wp:extent cx="5880735" cy="3629660"/>
            <wp:effectExtent l="0" t="0" r="12065" b="2540"/>
            <wp:docPr id="8" name="Picture 8" descr="../Screen%20Shot%202016-11-10%20at%2012.55.03%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20Shot%202016-11-10%20at%2012.55.03%20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8842" cy="3647008"/>
                    </a:xfrm>
                    <a:prstGeom prst="rect">
                      <a:avLst/>
                    </a:prstGeom>
                    <a:noFill/>
                    <a:ln>
                      <a:noFill/>
                    </a:ln>
                  </pic:spPr>
                </pic:pic>
              </a:graphicData>
            </a:graphic>
          </wp:inline>
        </w:drawing>
      </w:r>
    </w:p>
    <w:tbl>
      <w:tblPr>
        <w:tblpPr w:leftFromText="180" w:rightFromText="180" w:vertAnchor="page" w:horzAnchor="page" w:tblpX="730" w:tblpY="1985"/>
        <w:tblW w:w="10815" w:type="dxa"/>
        <w:tblLayout w:type="fixed"/>
        <w:tblLook w:val="04A0" w:firstRow="1" w:lastRow="0" w:firstColumn="1" w:lastColumn="0" w:noHBand="0" w:noVBand="1"/>
      </w:tblPr>
      <w:tblGrid>
        <w:gridCol w:w="1077"/>
        <w:gridCol w:w="1077"/>
        <w:gridCol w:w="1077"/>
        <w:gridCol w:w="1077"/>
        <w:gridCol w:w="1077"/>
        <w:gridCol w:w="1077"/>
        <w:gridCol w:w="1077"/>
        <w:gridCol w:w="1077"/>
        <w:gridCol w:w="1122"/>
        <w:gridCol w:w="1077"/>
      </w:tblGrid>
      <w:tr w:rsidR="001F214C" w:rsidRPr="00430A40" w14:paraId="4E760BDD" w14:textId="77777777" w:rsidTr="001F214C">
        <w:trPr>
          <w:trHeight w:val="615"/>
        </w:trPr>
        <w:tc>
          <w:tcPr>
            <w:tcW w:w="1077" w:type="dxa"/>
            <w:tcBorders>
              <w:top w:val="nil"/>
              <w:left w:val="nil"/>
              <w:bottom w:val="single" w:sz="12" w:space="0" w:color="FFFFFF"/>
              <w:right w:val="single" w:sz="4" w:space="0" w:color="FFFFFF"/>
            </w:tcBorders>
            <w:shd w:val="clear" w:color="5B9BD5" w:fill="5B9BD5"/>
            <w:noWrap/>
            <w:vAlign w:val="bottom"/>
            <w:hideMark/>
          </w:tcPr>
          <w:p w14:paraId="268CCBDB" w14:textId="77777777" w:rsidR="001F214C" w:rsidRPr="00430A40" w:rsidRDefault="001F214C" w:rsidP="001F214C">
            <w:pPr>
              <w:rPr>
                <w:rFonts w:ascii="Calibri" w:eastAsia="Times New Roman" w:hAnsi="Calibri"/>
                <w:b/>
                <w:bCs/>
                <w:color w:val="FFFFFF"/>
              </w:rPr>
            </w:pPr>
            <w:r w:rsidRPr="00430A40">
              <w:rPr>
                <w:rFonts w:ascii="Calibri" w:eastAsia="Times New Roman" w:hAnsi="Calibri"/>
                <w:b/>
                <w:bCs/>
                <w:color w:val="FFFFFF"/>
              </w:rPr>
              <w:lastRenderedPageBreak/>
              <w:t>Time (min)</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027548FC" w14:textId="77777777" w:rsidR="001F214C" w:rsidRPr="00430A40" w:rsidRDefault="001F214C" w:rsidP="001F214C">
            <w:pPr>
              <w:rPr>
                <w:rFonts w:ascii="Calibri" w:eastAsia="Times New Roman" w:hAnsi="Calibri"/>
                <w:b/>
                <w:bCs/>
                <w:color w:val="FFFFFF"/>
              </w:rPr>
            </w:pPr>
            <w:r w:rsidRPr="00430A40">
              <w:rPr>
                <w:rFonts w:ascii="Calibri" w:eastAsia="Times New Roman" w:hAnsi="Calibri"/>
                <w:b/>
                <w:bCs/>
                <w:color w:val="FFFFFF"/>
              </w:rPr>
              <w:t>Time (min)</w:t>
            </w:r>
            <w:r>
              <w:rPr>
                <w:rFonts w:ascii="Calibri" w:eastAsia="Times New Roman" w:hAnsi="Calibri"/>
                <w:b/>
                <w:bCs/>
                <w:color w:val="FFFFFF"/>
              </w:rPr>
              <w:t>f</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687D9667" w14:textId="77777777" w:rsidR="001F214C" w:rsidRPr="00430A40" w:rsidRDefault="001F214C" w:rsidP="001F214C">
            <w:pPr>
              <w:rPr>
                <w:rFonts w:ascii="Calibri" w:eastAsia="Times New Roman" w:hAnsi="Calibri"/>
                <w:b/>
                <w:bCs/>
                <w:color w:val="FFFFFF"/>
              </w:rPr>
            </w:pPr>
            <w:r w:rsidRPr="00430A40">
              <w:rPr>
                <w:rFonts w:ascii="Calibri" w:eastAsia="Times New Roman" w:hAnsi="Calibri"/>
                <w:b/>
                <w:bCs/>
                <w:color w:val="FFFFFF"/>
              </w:rPr>
              <w:t>Trans @ (%)</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34FFE9BA" w14:textId="77777777" w:rsidR="001F214C" w:rsidRPr="00430A40" w:rsidRDefault="001F214C" w:rsidP="001F214C">
            <w:pPr>
              <w:rPr>
                <w:rFonts w:ascii="Calibri" w:eastAsia="Times New Roman" w:hAnsi="Calibri"/>
                <w:b/>
                <w:bCs/>
                <w:color w:val="FFFFFF"/>
              </w:rPr>
            </w:pPr>
            <w:r w:rsidRPr="00430A40">
              <w:rPr>
                <w:rFonts w:ascii="Calibri" w:eastAsia="Times New Roman" w:hAnsi="Calibri"/>
                <w:b/>
                <w:bCs/>
                <w:color w:val="FFFFFF"/>
              </w:rPr>
              <w:t>A</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58B65C29" w14:textId="77777777" w:rsidR="001F214C" w:rsidRPr="00430A40" w:rsidRDefault="001F214C" w:rsidP="001F214C">
            <w:pPr>
              <w:rPr>
                <w:rFonts w:ascii="Calibri" w:eastAsia="Times New Roman" w:hAnsi="Calibri"/>
                <w:b/>
                <w:bCs/>
                <w:color w:val="FFFFFF"/>
              </w:rPr>
            </w:pPr>
            <w:r w:rsidRPr="00430A40">
              <w:rPr>
                <w:rFonts w:ascii="Calibri" w:eastAsia="Times New Roman" w:hAnsi="Calibri"/>
                <w:b/>
                <w:bCs/>
                <w:color w:val="FFFFFF"/>
              </w:rPr>
              <w:t>A(t)</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66FA77B2" w14:textId="77777777" w:rsidR="001F214C" w:rsidRPr="00430A40" w:rsidRDefault="001F214C" w:rsidP="001F214C">
            <w:pPr>
              <w:rPr>
                <w:rFonts w:ascii="Calibri" w:eastAsia="Times New Roman" w:hAnsi="Calibri"/>
                <w:b/>
                <w:bCs/>
                <w:color w:val="FFFFFF"/>
              </w:rPr>
            </w:pPr>
            <w:r w:rsidRPr="00430A40">
              <w:rPr>
                <w:rFonts w:ascii="Calibri" w:eastAsia="Times New Roman" w:hAnsi="Calibri"/>
                <w:b/>
                <w:bCs/>
                <w:color w:val="FFFFFF"/>
              </w:rPr>
              <w:t>A Cr(III)</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31CEC999" w14:textId="77777777" w:rsidR="001F214C" w:rsidRPr="00430A40" w:rsidRDefault="001F214C" w:rsidP="001F214C">
            <w:pPr>
              <w:rPr>
                <w:rFonts w:ascii="Calibri" w:eastAsia="Times New Roman" w:hAnsi="Calibri"/>
                <w:b/>
                <w:bCs/>
                <w:color w:val="FFFFFF"/>
              </w:rPr>
            </w:pPr>
            <w:r w:rsidRPr="00430A40">
              <w:rPr>
                <w:rFonts w:ascii="Calibri" w:eastAsia="Times New Roman" w:hAnsi="Calibri"/>
                <w:b/>
                <w:bCs/>
                <w:color w:val="FFFFFF"/>
              </w:rPr>
              <w:t>A Cr(III)f</w:t>
            </w:r>
          </w:p>
        </w:tc>
        <w:tc>
          <w:tcPr>
            <w:tcW w:w="1077" w:type="dxa"/>
            <w:tcBorders>
              <w:top w:val="nil"/>
              <w:left w:val="single" w:sz="4" w:space="0" w:color="FFFFFF"/>
              <w:bottom w:val="single" w:sz="12" w:space="0" w:color="FFFFFF"/>
              <w:right w:val="single" w:sz="4" w:space="0" w:color="FFFFFF"/>
            </w:tcBorders>
            <w:shd w:val="clear" w:color="5B9BD5" w:fill="5B9BD5"/>
            <w:noWrap/>
            <w:vAlign w:val="bottom"/>
            <w:hideMark/>
          </w:tcPr>
          <w:p w14:paraId="6518B591" w14:textId="77777777" w:rsidR="001F214C" w:rsidRPr="00430A40" w:rsidRDefault="001F214C" w:rsidP="001F214C">
            <w:pPr>
              <w:rPr>
                <w:rFonts w:ascii="Calibri" w:eastAsia="Times New Roman" w:hAnsi="Calibri"/>
                <w:b/>
                <w:bCs/>
                <w:color w:val="FFFFFF"/>
              </w:rPr>
            </w:pPr>
            <w:r w:rsidRPr="00430A40">
              <w:rPr>
                <w:rFonts w:ascii="Calibri" w:eastAsia="Times New Roman" w:hAnsi="Calibri"/>
                <w:b/>
                <w:bCs/>
                <w:color w:val="FFFFFF"/>
              </w:rPr>
              <w:t>Log A Cr</w:t>
            </w:r>
          </w:p>
        </w:tc>
        <w:tc>
          <w:tcPr>
            <w:tcW w:w="1122" w:type="dxa"/>
            <w:tcBorders>
              <w:top w:val="nil"/>
              <w:left w:val="single" w:sz="4" w:space="0" w:color="FFFFFF"/>
              <w:bottom w:val="single" w:sz="12" w:space="0" w:color="FFFFFF"/>
              <w:right w:val="single" w:sz="4" w:space="0" w:color="FFFFFF"/>
            </w:tcBorders>
            <w:shd w:val="clear" w:color="5B9BD5" w:fill="5B9BD5"/>
            <w:noWrap/>
            <w:vAlign w:val="bottom"/>
            <w:hideMark/>
          </w:tcPr>
          <w:p w14:paraId="7FFA6459" w14:textId="77777777" w:rsidR="001F214C" w:rsidRPr="00430A40" w:rsidRDefault="001F214C" w:rsidP="001F214C">
            <w:pPr>
              <w:rPr>
                <w:rFonts w:ascii="Calibri" w:eastAsia="Times New Roman" w:hAnsi="Calibri"/>
                <w:b/>
                <w:bCs/>
                <w:color w:val="FFFFFF"/>
              </w:rPr>
            </w:pPr>
            <w:r w:rsidRPr="00430A40">
              <w:rPr>
                <w:rFonts w:ascii="Calibri" w:eastAsia="Times New Roman" w:hAnsi="Calibri"/>
                <w:b/>
                <w:bCs/>
                <w:color w:val="FFFFFF"/>
              </w:rPr>
              <w:t>Rate</w:t>
            </w:r>
          </w:p>
        </w:tc>
        <w:tc>
          <w:tcPr>
            <w:tcW w:w="1077" w:type="dxa"/>
            <w:tcBorders>
              <w:top w:val="nil"/>
              <w:left w:val="single" w:sz="4" w:space="0" w:color="FFFFFF"/>
              <w:bottom w:val="single" w:sz="12" w:space="0" w:color="FFFFFF"/>
              <w:right w:val="nil"/>
            </w:tcBorders>
            <w:shd w:val="clear" w:color="5B9BD5" w:fill="5B9BD5"/>
            <w:noWrap/>
            <w:vAlign w:val="bottom"/>
            <w:hideMark/>
          </w:tcPr>
          <w:p w14:paraId="43E8A105" w14:textId="77777777" w:rsidR="001F214C" w:rsidRPr="00430A40" w:rsidRDefault="001F214C" w:rsidP="001F214C">
            <w:pPr>
              <w:rPr>
                <w:rFonts w:ascii="Calibri" w:eastAsia="Times New Roman" w:hAnsi="Calibri"/>
                <w:b/>
                <w:bCs/>
                <w:color w:val="FFFFFF"/>
              </w:rPr>
            </w:pPr>
            <w:r w:rsidRPr="00430A40">
              <w:rPr>
                <w:rFonts w:ascii="Calibri" w:eastAsia="Times New Roman" w:hAnsi="Calibri"/>
                <w:b/>
                <w:bCs/>
                <w:color w:val="FFFFFF"/>
              </w:rPr>
              <w:t>Log Rate</w:t>
            </w:r>
          </w:p>
        </w:tc>
      </w:tr>
      <w:tr w:rsidR="001F214C" w:rsidRPr="00430A40" w14:paraId="2D0413B0" w14:textId="77777777" w:rsidTr="001F214C">
        <w:trPr>
          <w:trHeight w:val="314"/>
        </w:trPr>
        <w:tc>
          <w:tcPr>
            <w:tcW w:w="1077" w:type="dxa"/>
            <w:tcBorders>
              <w:top w:val="single" w:sz="4" w:space="0" w:color="FFFFFF"/>
              <w:left w:val="nil"/>
              <w:bottom w:val="single" w:sz="4" w:space="0" w:color="FFFFFF"/>
              <w:right w:val="single" w:sz="4" w:space="0" w:color="FFFFFF"/>
            </w:tcBorders>
            <w:shd w:val="clear" w:color="BDD7EE" w:fill="BDD7EE"/>
            <w:noWrap/>
            <w:vAlign w:val="bottom"/>
            <w:hideMark/>
          </w:tcPr>
          <w:p w14:paraId="21B20F54"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702CE86" w14:textId="77777777" w:rsidR="001F214C" w:rsidRPr="00430A40" w:rsidRDefault="001F214C" w:rsidP="001F214C">
            <w:pPr>
              <w:jc w:val="right"/>
              <w:rPr>
                <w:rFonts w:ascii="Calibri" w:eastAsia="Times New Roman" w:hAnsi="Calibri"/>
                <w:color w:val="000000"/>
              </w:rPr>
            </w:pP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1B9CFAF"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99.930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06140B8"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DFCAC03"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15FA869"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1.886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DCC9C43"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1.886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D938131"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0.276</w:t>
            </w:r>
          </w:p>
        </w:tc>
        <w:tc>
          <w:tcPr>
            <w:tcW w:w="1122"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ED0203F" w14:textId="77777777" w:rsidR="001F214C" w:rsidRPr="00430A40" w:rsidRDefault="001F214C" w:rsidP="001F214C">
            <w:pPr>
              <w:rPr>
                <w:rFonts w:ascii="Calibri" w:eastAsia="Times New Roman" w:hAnsi="Calibri"/>
                <w:color w:val="000000"/>
              </w:rPr>
            </w:pPr>
            <w:r w:rsidRPr="00430A40">
              <w:rPr>
                <w:rFonts w:ascii="Calibri" w:eastAsia="Times New Roman" w:hAnsi="Calibri"/>
                <w:color w:val="000000"/>
              </w:rPr>
              <w:t>0.0521</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2171FD03"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-1.283</w:t>
            </w:r>
          </w:p>
        </w:tc>
      </w:tr>
      <w:tr w:rsidR="001F214C" w:rsidRPr="00430A40" w14:paraId="0B3EB8DB" w14:textId="77777777" w:rsidTr="001F214C">
        <w:trPr>
          <w:trHeight w:val="320"/>
        </w:trPr>
        <w:tc>
          <w:tcPr>
            <w:tcW w:w="1077" w:type="dxa"/>
            <w:tcBorders>
              <w:top w:val="single" w:sz="4" w:space="0" w:color="FFFFFF"/>
              <w:left w:val="nil"/>
              <w:bottom w:val="single" w:sz="4" w:space="0" w:color="FFFFFF"/>
              <w:right w:val="single" w:sz="4" w:space="0" w:color="FFFFFF"/>
            </w:tcBorders>
            <w:shd w:val="clear" w:color="DDEBF7" w:fill="DDEBF7"/>
            <w:noWrap/>
            <w:vAlign w:val="bottom"/>
            <w:hideMark/>
          </w:tcPr>
          <w:p w14:paraId="1074183D"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2.000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50D292B5"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2.000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9530C96"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72.099</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216A05F"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0.142</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9133A18"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0.142</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1A8A5E6"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1.744</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DF15A12"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1.744</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5F194592"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0.242</w:t>
            </w:r>
          </w:p>
        </w:tc>
        <w:tc>
          <w:tcPr>
            <w:tcW w:w="1122"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78ED491" w14:textId="77777777" w:rsidR="001F214C" w:rsidRPr="00430A40" w:rsidRDefault="001F214C" w:rsidP="001F214C">
            <w:pPr>
              <w:rPr>
                <w:rFonts w:ascii="Calibri" w:eastAsia="Times New Roman" w:hAnsi="Calibri"/>
                <w:color w:val="000000"/>
              </w:rPr>
            </w:pPr>
            <w:r w:rsidRPr="00430A40">
              <w:rPr>
                <w:rFonts w:ascii="Calibri" w:eastAsia="Times New Roman" w:hAnsi="Calibri"/>
                <w:color w:val="000000"/>
              </w:rPr>
              <w:t>0.0305</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6D7DB968"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-1.515</w:t>
            </w:r>
          </w:p>
        </w:tc>
      </w:tr>
      <w:tr w:rsidR="001F214C" w:rsidRPr="00430A40" w14:paraId="12D0B068" w14:textId="77777777" w:rsidTr="001F214C">
        <w:trPr>
          <w:trHeight w:val="339"/>
        </w:trPr>
        <w:tc>
          <w:tcPr>
            <w:tcW w:w="1077" w:type="dxa"/>
            <w:tcBorders>
              <w:top w:val="single" w:sz="4" w:space="0" w:color="FFFFFF"/>
              <w:left w:val="nil"/>
              <w:bottom w:val="single" w:sz="4" w:space="0" w:color="FFFFFF"/>
              <w:right w:val="single" w:sz="4" w:space="0" w:color="FFFFFF"/>
            </w:tcBorders>
            <w:shd w:val="clear" w:color="BDD7EE" w:fill="BDD7EE"/>
            <w:noWrap/>
            <w:vAlign w:val="bottom"/>
            <w:hideMark/>
          </w:tcPr>
          <w:p w14:paraId="00465698"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4.000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574BF11"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4.000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AD2AB59"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71.160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F0431B9"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0.148</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EF46F7B"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0.148</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265A364"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1.739</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03A07C7"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1.739</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D49059B"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0.240</w:t>
            </w:r>
          </w:p>
        </w:tc>
        <w:tc>
          <w:tcPr>
            <w:tcW w:w="1122"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568DA83" w14:textId="77777777" w:rsidR="001F214C" w:rsidRPr="00430A40" w:rsidRDefault="001F214C" w:rsidP="001F214C">
            <w:pPr>
              <w:rPr>
                <w:rFonts w:ascii="Calibri" w:eastAsia="Times New Roman" w:hAnsi="Calibri"/>
                <w:color w:val="000000"/>
              </w:rPr>
            </w:pPr>
            <w:r w:rsidRPr="00430A40">
              <w:rPr>
                <w:rFonts w:ascii="Calibri" w:eastAsia="Times New Roman" w:hAnsi="Calibri"/>
                <w:color w:val="000000"/>
              </w:rPr>
              <w:t>0.0116</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2293953B"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-1.936</w:t>
            </w:r>
          </w:p>
        </w:tc>
      </w:tr>
      <w:tr w:rsidR="001F214C" w:rsidRPr="00430A40" w14:paraId="71360A99" w14:textId="77777777" w:rsidTr="001F214C">
        <w:trPr>
          <w:trHeight w:val="395"/>
        </w:trPr>
        <w:tc>
          <w:tcPr>
            <w:tcW w:w="1077" w:type="dxa"/>
            <w:tcBorders>
              <w:top w:val="single" w:sz="4" w:space="0" w:color="FFFFFF"/>
              <w:left w:val="nil"/>
              <w:bottom w:val="single" w:sz="4" w:space="0" w:color="FFFFFF"/>
              <w:right w:val="single" w:sz="4" w:space="0" w:color="FFFFFF"/>
            </w:tcBorders>
            <w:shd w:val="clear" w:color="DDEBF7" w:fill="DDEBF7"/>
            <w:noWrap/>
            <w:vAlign w:val="bottom"/>
            <w:hideMark/>
          </w:tcPr>
          <w:p w14:paraId="6B0C538E"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6.000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52EE5D41"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6.000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D7C6B65"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69.780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930C0EE"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0.156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E664FFC"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0.156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6177B78"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1.730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DE88D6D"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1.730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D86587A"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0.238</w:t>
            </w:r>
          </w:p>
        </w:tc>
        <w:tc>
          <w:tcPr>
            <w:tcW w:w="1122"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5FD1DE8" w14:textId="77777777" w:rsidR="001F214C" w:rsidRPr="00430A40" w:rsidRDefault="001F214C" w:rsidP="001F214C">
            <w:pPr>
              <w:rPr>
                <w:rFonts w:ascii="Calibri" w:eastAsia="Times New Roman" w:hAnsi="Calibri"/>
                <w:color w:val="000000"/>
              </w:rPr>
            </w:pPr>
            <w:r w:rsidRPr="00430A40">
              <w:rPr>
                <w:rFonts w:ascii="Calibri" w:eastAsia="Times New Roman" w:hAnsi="Calibri"/>
                <w:color w:val="000000"/>
              </w:rPr>
              <w:t>0.0062</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4A71221A"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-2.206</w:t>
            </w:r>
          </w:p>
        </w:tc>
      </w:tr>
      <w:tr w:rsidR="001F214C" w:rsidRPr="00430A40" w14:paraId="576EACAB" w14:textId="77777777" w:rsidTr="001F214C">
        <w:trPr>
          <w:trHeight w:val="354"/>
        </w:trPr>
        <w:tc>
          <w:tcPr>
            <w:tcW w:w="1077" w:type="dxa"/>
            <w:tcBorders>
              <w:top w:val="single" w:sz="4" w:space="0" w:color="FFFFFF"/>
              <w:left w:val="nil"/>
              <w:bottom w:val="single" w:sz="4" w:space="0" w:color="FFFFFF"/>
              <w:right w:val="single" w:sz="4" w:space="0" w:color="FFFFFF"/>
            </w:tcBorders>
            <w:shd w:val="clear" w:color="BDD7EE" w:fill="BDD7EE"/>
            <w:noWrap/>
            <w:vAlign w:val="bottom"/>
            <w:hideMark/>
          </w:tcPr>
          <w:p w14:paraId="4141708A"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8.000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68739C6"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8.000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CC01A07"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68.272</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0B341C1"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0.166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7EE6055"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0.166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EF260D7"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1.721</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379E847"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1.721</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6D0D345"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0.236</w:t>
            </w:r>
          </w:p>
        </w:tc>
        <w:tc>
          <w:tcPr>
            <w:tcW w:w="1122"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445D1FD" w14:textId="77777777" w:rsidR="001F214C" w:rsidRPr="00430A40" w:rsidRDefault="001F214C" w:rsidP="001F214C">
            <w:pPr>
              <w:rPr>
                <w:rFonts w:ascii="Calibri" w:eastAsia="Times New Roman" w:hAnsi="Calibri"/>
                <w:color w:val="000000"/>
              </w:rPr>
            </w:pPr>
            <w:r w:rsidRPr="00430A40">
              <w:rPr>
                <w:rFonts w:ascii="Calibri" w:eastAsia="Times New Roman" w:hAnsi="Calibri"/>
                <w:color w:val="000000"/>
              </w:rPr>
              <w:t>0.0048</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05959B2C"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-2.320</w:t>
            </w:r>
          </w:p>
        </w:tc>
      </w:tr>
      <w:tr w:rsidR="001F214C" w:rsidRPr="00430A40" w14:paraId="74CCF8CF" w14:textId="77777777" w:rsidTr="001F214C">
        <w:trPr>
          <w:trHeight w:val="320"/>
        </w:trPr>
        <w:tc>
          <w:tcPr>
            <w:tcW w:w="1077" w:type="dxa"/>
            <w:tcBorders>
              <w:top w:val="single" w:sz="4" w:space="0" w:color="FFFFFF"/>
              <w:left w:val="nil"/>
              <w:bottom w:val="single" w:sz="4" w:space="0" w:color="FFFFFF"/>
              <w:right w:val="single" w:sz="4" w:space="0" w:color="FFFFFF"/>
            </w:tcBorders>
            <w:shd w:val="clear" w:color="DDEBF7" w:fill="DDEBF7"/>
            <w:noWrap/>
            <w:vAlign w:val="bottom"/>
            <w:hideMark/>
          </w:tcPr>
          <w:p w14:paraId="4BE2F31D"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10.000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5C9574F4"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10.000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CB4912D"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66.736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63251B3"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0.176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3751EAA"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0.176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F26230B"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1.711</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51B3B2E"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1.711</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0BA39E9"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0.233</w:t>
            </w:r>
          </w:p>
        </w:tc>
        <w:tc>
          <w:tcPr>
            <w:tcW w:w="1122"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34C968E" w14:textId="77777777" w:rsidR="001F214C" w:rsidRPr="00430A40" w:rsidRDefault="001F214C" w:rsidP="001F214C">
            <w:pPr>
              <w:rPr>
                <w:rFonts w:ascii="Calibri" w:eastAsia="Times New Roman" w:hAnsi="Calibri"/>
                <w:color w:val="000000"/>
              </w:rPr>
            </w:pPr>
            <w:r w:rsidRPr="00430A40">
              <w:rPr>
                <w:rFonts w:ascii="Calibri" w:eastAsia="Times New Roman" w:hAnsi="Calibri"/>
                <w:color w:val="000000"/>
              </w:rPr>
              <w:t>0.0051</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0C38A98B"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-2.291</w:t>
            </w:r>
          </w:p>
        </w:tc>
      </w:tr>
      <w:tr w:rsidR="001F214C" w:rsidRPr="00430A40" w14:paraId="7484D72B" w14:textId="77777777" w:rsidTr="001F214C">
        <w:trPr>
          <w:trHeight w:val="356"/>
        </w:trPr>
        <w:tc>
          <w:tcPr>
            <w:tcW w:w="1077" w:type="dxa"/>
            <w:tcBorders>
              <w:top w:val="single" w:sz="4" w:space="0" w:color="FFFFFF"/>
              <w:left w:val="nil"/>
              <w:bottom w:val="single" w:sz="4" w:space="0" w:color="FFFFFF"/>
              <w:right w:val="single" w:sz="4" w:space="0" w:color="FFFFFF"/>
            </w:tcBorders>
            <w:shd w:val="clear" w:color="BDD7EE" w:fill="BDD7EE"/>
            <w:noWrap/>
            <w:vAlign w:val="bottom"/>
            <w:hideMark/>
          </w:tcPr>
          <w:p w14:paraId="767209B1"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12.000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FEACC1B"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12.000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DA4E493"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65.175</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79E1C127"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0.186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4BBE8A1"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0.186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7D8653F"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1.700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3B0E5EB"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1.700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47165E1"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0.231</w:t>
            </w:r>
          </w:p>
        </w:tc>
        <w:tc>
          <w:tcPr>
            <w:tcW w:w="1122"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D5E25BA" w14:textId="77777777" w:rsidR="001F214C" w:rsidRPr="00430A40" w:rsidRDefault="001F214C" w:rsidP="001F214C">
            <w:pPr>
              <w:rPr>
                <w:rFonts w:ascii="Calibri" w:eastAsia="Times New Roman" w:hAnsi="Calibri"/>
                <w:color w:val="000000"/>
              </w:rPr>
            </w:pPr>
            <w:r w:rsidRPr="00430A40">
              <w:rPr>
                <w:rFonts w:ascii="Calibri" w:eastAsia="Times New Roman" w:hAnsi="Calibri"/>
                <w:color w:val="000000"/>
              </w:rPr>
              <w:t>0.0055</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7FDA4B39"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-2.257</w:t>
            </w:r>
          </w:p>
        </w:tc>
      </w:tr>
      <w:tr w:rsidR="001F214C" w:rsidRPr="00430A40" w14:paraId="7330A2AE" w14:textId="77777777" w:rsidTr="001F214C">
        <w:trPr>
          <w:trHeight w:val="320"/>
        </w:trPr>
        <w:tc>
          <w:tcPr>
            <w:tcW w:w="1077" w:type="dxa"/>
            <w:tcBorders>
              <w:top w:val="single" w:sz="4" w:space="0" w:color="FFFFFF"/>
              <w:left w:val="nil"/>
              <w:bottom w:val="single" w:sz="4" w:space="0" w:color="FFFFFF"/>
              <w:right w:val="single" w:sz="4" w:space="0" w:color="FFFFFF"/>
            </w:tcBorders>
            <w:shd w:val="clear" w:color="DDEBF7" w:fill="DDEBF7"/>
            <w:noWrap/>
            <w:vAlign w:val="bottom"/>
            <w:hideMark/>
          </w:tcPr>
          <w:p w14:paraId="273F8A6D"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14.000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BAE508A"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14.000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95488E8"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63.366</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B153720"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0.198</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37F0906E"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0.198</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2E1A295"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1.688</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526E0B5"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1.688</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F874A87"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0.227</w:t>
            </w:r>
          </w:p>
        </w:tc>
        <w:tc>
          <w:tcPr>
            <w:tcW w:w="1122"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44327E4" w14:textId="77777777" w:rsidR="001F214C" w:rsidRPr="00430A40" w:rsidRDefault="001F214C" w:rsidP="001F214C">
            <w:pPr>
              <w:rPr>
                <w:rFonts w:ascii="Calibri" w:eastAsia="Times New Roman" w:hAnsi="Calibri"/>
                <w:color w:val="000000"/>
              </w:rPr>
            </w:pPr>
            <w:r w:rsidRPr="00430A40">
              <w:rPr>
                <w:rFonts w:ascii="Calibri" w:eastAsia="Times New Roman" w:hAnsi="Calibri"/>
                <w:color w:val="000000"/>
              </w:rPr>
              <w:t>0.0058</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1F5DF946"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-2.239</w:t>
            </w:r>
          </w:p>
        </w:tc>
      </w:tr>
      <w:tr w:rsidR="001F214C" w:rsidRPr="00430A40" w14:paraId="59E160B8" w14:textId="77777777" w:rsidTr="001F214C">
        <w:trPr>
          <w:trHeight w:val="320"/>
        </w:trPr>
        <w:tc>
          <w:tcPr>
            <w:tcW w:w="1077" w:type="dxa"/>
            <w:tcBorders>
              <w:top w:val="single" w:sz="4" w:space="0" w:color="FFFFFF"/>
              <w:left w:val="nil"/>
              <w:bottom w:val="single" w:sz="4" w:space="0" w:color="FFFFFF"/>
              <w:right w:val="single" w:sz="4" w:space="0" w:color="FFFFFF"/>
            </w:tcBorders>
            <w:shd w:val="clear" w:color="BDD7EE" w:fill="BDD7EE"/>
            <w:noWrap/>
            <w:vAlign w:val="bottom"/>
            <w:hideMark/>
          </w:tcPr>
          <w:p w14:paraId="2BDDEC84"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16.000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7BC74ECE"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16.000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8272049"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61.739</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00E5648"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0.209</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110BFC1"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0.209</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A99206A"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1.677</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F7D46B2"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1.677</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40DD962"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0.225</w:t>
            </w:r>
          </w:p>
        </w:tc>
        <w:tc>
          <w:tcPr>
            <w:tcW w:w="1122"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4259395A" w14:textId="77777777" w:rsidR="001F214C" w:rsidRPr="00430A40" w:rsidRDefault="001F214C" w:rsidP="001F214C">
            <w:pPr>
              <w:rPr>
                <w:rFonts w:ascii="Calibri" w:eastAsia="Times New Roman" w:hAnsi="Calibri"/>
                <w:color w:val="000000"/>
              </w:rPr>
            </w:pPr>
            <w:r w:rsidRPr="00430A40">
              <w:rPr>
                <w:rFonts w:ascii="Calibri" w:eastAsia="Times New Roman" w:hAnsi="Calibri"/>
                <w:color w:val="000000"/>
              </w:rPr>
              <w:t>0.0058</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73FA06BC"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-2.238</w:t>
            </w:r>
          </w:p>
        </w:tc>
      </w:tr>
      <w:tr w:rsidR="001F214C" w:rsidRPr="00430A40" w14:paraId="78593758" w14:textId="77777777" w:rsidTr="001F214C">
        <w:trPr>
          <w:trHeight w:val="320"/>
        </w:trPr>
        <w:tc>
          <w:tcPr>
            <w:tcW w:w="1077" w:type="dxa"/>
            <w:tcBorders>
              <w:top w:val="single" w:sz="4" w:space="0" w:color="FFFFFF"/>
              <w:left w:val="nil"/>
              <w:bottom w:val="single" w:sz="4" w:space="0" w:color="FFFFFF"/>
              <w:right w:val="single" w:sz="4" w:space="0" w:color="FFFFFF"/>
            </w:tcBorders>
            <w:shd w:val="clear" w:color="DDEBF7" w:fill="DDEBF7"/>
            <w:noWrap/>
            <w:vAlign w:val="bottom"/>
            <w:hideMark/>
          </w:tcPr>
          <w:p w14:paraId="36484797"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18.000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DEF300B"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18.000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2C12D4B6"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60.098</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6977253A"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0.221</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1ADC1D7B"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0.221</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963B162"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1.665</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5098AAD5"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1.665</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BDE89FE"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0.221</w:t>
            </w:r>
          </w:p>
        </w:tc>
        <w:tc>
          <w:tcPr>
            <w:tcW w:w="1122"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3609C3A" w14:textId="77777777" w:rsidR="001F214C" w:rsidRPr="00430A40" w:rsidRDefault="001F214C" w:rsidP="001F214C">
            <w:pPr>
              <w:rPr>
                <w:rFonts w:ascii="Calibri" w:eastAsia="Times New Roman" w:hAnsi="Calibri"/>
                <w:color w:val="000000"/>
              </w:rPr>
            </w:pPr>
            <w:r w:rsidRPr="00430A40">
              <w:rPr>
                <w:rFonts w:ascii="Calibri" w:eastAsia="Times New Roman" w:hAnsi="Calibri"/>
                <w:color w:val="000000"/>
              </w:rPr>
              <w:t>0.0058</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5C565DCC"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-2.237</w:t>
            </w:r>
          </w:p>
        </w:tc>
      </w:tr>
      <w:tr w:rsidR="001F214C" w:rsidRPr="00430A40" w14:paraId="7CF6B6FA" w14:textId="77777777" w:rsidTr="001F214C">
        <w:trPr>
          <w:trHeight w:val="320"/>
        </w:trPr>
        <w:tc>
          <w:tcPr>
            <w:tcW w:w="1077" w:type="dxa"/>
            <w:tcBorders>
              <w:top w:val="single" w:sz="4" w:space="0" w:color="FFFFFF"/>
              <w:left w:val="nil"/>
              <w:bottom w:val="single" w:sz="4" w:space="0" w:color="FFFFFF"/>
              <w:right w:val="single" w:sz="4" w:space="0" w:color="FFFFFF"/>
            </w:tcBorders>
            <w:shd w:val="clear" w:color="BDD7EE" w:fill="BDD7EE"/>
            <w:noWrap/>
            <w:vAlign w:val="bottom"/>
            <w:hideMark/>
          </w:tcPr>
          <w:p w14:paraId="11AD1BD0"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20.000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910C352"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20.000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321E293"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58.545</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55FE0DAC"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0.233</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E5F6B62"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0.233</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7DA757A7"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1.654</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7DAA5B2"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1.654</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A13533D"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0.219</w:t>
            </w:r>
          </w:p>
        </w:tc>
        <w:tc>
          <w:tcPr>
            <w:tcW w:w="1122"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26D2022" w14:textId="77777777" w:rsidR="001F214C" w:rsidRPr="00430A40" w:rsidRDefault="001F214C" w:rsidP="001F214C">
            <w:pPr>
              <w:rPr>
                <w:rFonts w:ascii="Calibri" w:eastAsia="Times New Roman" w:hAnsi="Calibri"/>
                <w:color w:val="000000"/>
              </w:rPr>
            </w:pPr>
            <w:r w:rsidRPr="00430A40">
              <w:rPr>
                <w:rFonts w:ascii="Calibri" w:eastAsia="Times New Roman" w:hAnsi="Calibri"/>
                <w:color w:val="000000"/>
              </w:rPr>
              <w:t>0.0059</w:t>
            </w: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7F766B13"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-2.232</w:t>
            </w:r>
          </w:p>
        </w:tc>
      </w:tr>
      <w:tr w:rsidR="001F214C" w:rsidRPr="00430A40" w14:paraId="4E1FB41F" w14:textId="77777777" w:rsidTr="001F214C">
        <w:trPr>
          <w:trHeight w:val="320"/>
        </w:trPr>
        <w:tc>
          <w:tcPr>
            <w:tcW w:w="1077" w:type="dxa"/>
            <w:tcBorders>
              <w:top w:val="single" w:sz="4" w:space="0" w:color="FFFFFF"/>
              <w:left w:val="nil"/>
              <w:bottom w:val="single" w:sz="4" w:space="0" w:color="FFFFFF"/>
              <w:right w:val="single" w:sz="4" w:space="0" w:color="FFFFFF"/>
            </w:tcBorders>
            <w:shd w:val="clear" w:color="DDEBF7" w:fill="DDEBF7"/>
            <w:noWrap/>
            <w:vAlign w:val="bottom"/>
            <w:hideMark/>
          </w:tcPr>
          <w:p w14:paraId="1FD6976C"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22.000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67BD4CB"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22.000</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579F18F5"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56.932</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D8D451A"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0.245</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FA09E9A"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0.245</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FF187EF"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1.642</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7FF8BDC0"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1.642</w:t>
            </w:r>
          </w:p>
        </w:tc>
        <w:tc>
          <w:tcPr>
            <w:tcW w:w="1077"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04947E77"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0.215</w:t>
            </w:r>
          </w:p>
        </w:tc>
        <w:tc>
          <w:tcPr>
            <w:tcW w:w="1122" w:type="dxa"/>
            <w:tcBorders>
              <w:top w:val="single" w:sz="4" w:space="0" w:color="FFFFFF"/>
              <w:left w:val="single" w:sz="4" w:space="0" w:color="FFFFFF"/>
              <w:bottom w:val="single" w:sz="4" w:space="0" w:color="FFFFFF"/>
              <w:right w:val="single" w:sz="4" w:space="0" w:color="FFFFFF"/>
            </w:tcBorders>
            <w:shd w:val="clear" w:color="DDEBF7" w:fill="DDEBF7"/>
            <w:noWrap/>
            <w:vAlign w:val="bottom"/>
            <w:hideMark/>
          </w:tcPr>
          <w:p w14:paraId="4FC45DB1" w14:textId="77777777" w:rsidR="001F214C" w:rsidRPr="00430A40" w:rsidRDefault="001F214C" w:rsidP="001F214C">
            <w:pPr>
              <w:rPr>
                <w:rFonts w:ascii="Calibri" w:eastAsia="Times New Roman" w:hAnsi="Calibri"/>
                <w:color w:val="000000"/>
              </w:rPr>
            </w:pPr>
            <w:r w:rsidRPr="00430A40">
              <w:rPr>
                <w:rFonts w:ascii="Calibri" w:eastAsia="Times New Roman" w:hAnsi="Calibri"/>
                <w:color w:val="000000"/>
              </w:rPr>
              <w:t>0.0060</w:t>
            </w:r>
          </w:p>
        </w:tc>
        <w:tc>
          <w:tcPr>
            <w:tcW w:w="1077" w:type="dxa"/>
            <w:tcBorders>
              <w:top w:val="single" w:sz="4" w:space="0" w:color="FFFFFF"/>
              <w:left w:val="single" w:sz="4" w:space="0" w:color="FFFFFF"/>
              <w:bottom w:val="single" w:sz="4" w:space="0" w:color="FFFFFF"/>
              <w:right w:val="nil"/>
            </w:tcBorders>
            <w:shd w:val="clear" w:color="DDEBF7" w:fill="DDEBF7"/>
            <w:noWrap/>
            <w:vAlign w:val="bottom"/>
            <w:hideMark/>
          </w:tcPr>
          <w:p w14:paraId="3B4B2D90"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-2.224</w:t>
            </w:r>
          </w:p>
        </w:tc>
      </w:tr>
      <w:tr w:rsidR="001F214C" w:rsidRPr="00430A40" w14:paraId="0F50B9C6" w14:textId="77777777" w:rsidTr="001F214C">
        <w:trPr>
          <w:trHeight w:val="320"/>
        </w:trPr>
        <w:tc>
          <w:tcPr>
            <w:tcW w:w="1077" w:type="dxa"/>
            <w:tcBorders>
              <w:top w:val="single" w:sz="4" w:space="0" w:color="FFFFFF"/>
              <w:left w:val="nil"/>
              <w:bottom w:val="single" w:sz="4" w:space="0" w:color="FFFFFF"/>
              <w:right w:val="single" w:sz="4" w:space="0" w:color="FFFFFF"/>
            </w:tcBorders>
            <w:shd w:val="clear" w:color="BDD7EE" w:fill="BDD7EE"/>
            <w:noWrap/>
            <w:vAlign w:val="bottom"/>
            <w:hideMark/>
          </w:tcPr>
          <w:p w14:paraId="314DD5B1"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24.000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120BA545"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24.000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3D003DB"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1.299</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3E30E6D0"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1.886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751395DF"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1.886</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0B6983D3" w14:textId="77777777" w:rsidR="001F214C" w:rsidRPr="00430A40" w:rsidRDefault="001F214C" w:rsidP="001F214C">
            <w:pPr>
              <w:jc w:val="right"/>
              <w:rPr>
                <w:rFonts w:ascii="Calibri" w:eastAsia="Times New Roman" w:hAnsi="Calibri"/>
                <w:color w:val="000000"/>
              </w:rPr>
            </w:pPr>
            <w:r w:rsidRPr="00430A40">
              <w:rPr>
                <w:rFonts w:ascii="Calibri" w:eastAsia="Times New Roman" w:hAnsi="Calibri"/>
                <w:color w:val="000000"/>
              </w:rPr>
              <w:t>0.000</w:t>
            </w: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69F2FA36" w14:textId="77777777" w:rsidR="001F214C" w:rsidRPr="00430A40" w:rsidRDefault="001F214C" w:rsidP="001F214C">
            <w:pPr>
              <w:jc w:val="right"/>
              <w:rPr>
                <w:rFonts w:ascii="Calibri" w:eastAsia="Times New Roman" w:hAnsi="Calibri"/>
                <w:color w:val="000000"/>
              </w:rPr>
            </w:pPr>
          </w:p>
        </w:tc>
        <w:tc>
          <w:tcPr>
            <w:tcW w:w="1077"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975CB2D" w14:textId="77777777" w:rsidR="001F214C" w:rsidRPr="00430A40" w:rsidRDefault="001F214C" w:rsidP="001F214C">
            <w:pPr>
              <w:rPr>
                <w:rFonts w:eastAsia="Times New Roman"/>
                <w:sz w:val="20"/>
                <w:szCs w:val="20"/>
              </w:rPr>
            </w:pPr>
          </w:p>
        </w:tc>
        <w:tc>
          <w:tcPr>
            <w:tcW w:w="1122" w:type="dxa"/>
            <w:tcBorders>
              <w:top w:val="single" w:sz="4" w:space="0" w:color="FFFFFF"/>
              <w:left w:val="single" w:sz="4" w:space="0" w:color="FFFFFF"/>
              <w:bottom w:val="single" w:sz="4" w:space="0" w:color="FFFFFF"/>
              <w:right w:val="single" w:sz="4" w:space="0" w:color="FFFFFF"/>
            </w:tcBorders>
            <w:shd w:val="clear" w:color="BDD7EE" w:fill="BDD7EE"/>
            <w:noWrap/>
            <w:vAlign w:val="bottom"/>
            <w:hideMark/>
          </w:tcPr>
          <w:p w14:paraId="270043DB" w14:textId="77777777" w:rsidR="001F214C" w:rsidRPr="00430A40" w:rsidRDefault="001F214C" w:rsidP="001F214C">
            <w:pPr>
              <w:rPr>
                <w:rFonts w:eastAsia="Times New Roman"/>
                <w:sz w:val="20"/>
                <w:szCs w:val="20"/>
              </w:rPr>
            </w:pPr>
          </w:p>
        </w:tc>
        <w:tc>
          <w:tcPr>
            <w:tcW w:w="1077" w:type="dxa"/>
            <w:tcBorders>
              <w:top w:val="single" w:sz="4" w:space="0" w:color="FFFFFF"/>
              <w:left w:val="single" w:sz="4" w:space="0" w:color="FFFFFF"/>
              <w:bottom w:val="single" w:sz="4" w:space="0" w:color="FFFFFF"/>
              <w:right w:val="nil"/>
            </w:tcBorders>
            <w:shd w:val="clear" w:color="BDD7EE" w:fill="BDD7EE"/>
            <w:noWrap/>
            <w:vAlign w:val="bottom"/>
            <w:hideMark/>
          </w:tcPr>
          <w:p w14:paraId="5037FF7A" w14:textId="77777777" w:rsidR="001F214C" w:rsidRPr="00430A40" w:rsidRDefault="001F214C" w:rsidP="001F214C">
            <w:pPr>
              <w:rPr>
                <w:rFonts w:eastAsia="Times New Roman"/>
                <w:sz w:val="20"/>
                <w:szCs w:val="20"/>
              </w:rPr>
            </w:pPr>
          </w:p>
        </w:tc>
      </w:tr>
    </w:tbl>
    <w:p w14:paraId="6D41FB3C" w14:textId="754EFF32" w:rsidR="00186290" w:rsidRDefault="00186290" w:rsidP="002A47CE">
      <w:pPr>
        <w:widowControl w:val="0"/>
        <w:autoSpaceDE w:val="0"/>
        <w:autoSpaceDN w:val="0"/>
        <w:adjustRightInd w:val="0"/>
        <w:spacing w:after="240" w:line="360" w:lineRule="atLeast"/>
        <w:rPr>
          <w:rFonts w:cs="Times"/>
          <w:b/>
          <w:color w:val="000000"/>
          <w:position w:val="-14"/>
          <w:u w:val="single"/>
        </w:rPr>
      </w:pPr>
      <w:r>
        <w:rPr>
          <w:rFonts w:cs="Times"/>
          <w:b/>
          <w:color w:val="000000"/>
          <w:position w:val="-14"/>
          <w:u w:val="single"/>
        </w:rPr>
        <w:t>Trial 3 : table</w:t>
      </w:r>
    </w:p>
    <w:p w14:paraId="6A96BFAF" w14:textId="77777777" w:rsidR="001F214C" w:rsidRDefault="001F214C" w:rsidP="001F214C">
      <w:pPr>
        <w:widowControl w:val="0"/>
        <w:autoSpaceDE w:val="0"/>
        <w:autoSpaceDN w:val="0"/>
        <w:adjustRightInd w:val="0"/>
        <w:spacing w:after="240" w:line="360" w:lineRule="atLeast"/>
        <w:rPr>
          <w:rFonts w:cs="Times"/>
          <w:b/>
          <w:color w:val="000000"/>
          <w:position w:val="-14"/>
          <w:u w:val="single"/>
        </w:rPr>
      </w:pPr>
    </w:p>
    <w:p w14:paraId="26F39B3A" w14:textId="77777777" w:rsidR="001F214C" w:rsidRDefault="001F214C" w:rsidP="001F214C">
      <w:pPr>
        <w:widowControl w:val="0"/>
        <w:autoSpaceDE w:val="0"/>
        <w:autoSpaceDN w:val="0"/>
        <w:adjustRightInd w:val="0"/>
        <w:spacing w:after="240" w:line="360" w:lineRule="atLeast"/>
        <w:rPr>
          <w:rFonts w:cs="Times"/>
          <w:b/>
          <w:color w:val="000000"/>
          <w:position w:val="-14"/>
          <w:u w:val="single"/>
        </w:rPr>
      </w:pPr>
      <w:r>
        <w:rPr>
          <w:rFonts w:cs="Times"/>
          <w:b/>
          <w:color w:val="000000"/>
          <w:position w:val="-14"/>
          <w:u w:val="single"/>
        </w:rPr>
        <w:t xml:space="preserve">Trail 3: </w:t>
      </w:r>
      <w:proofErr w:type="spellStart"/>
      <w:r>
        <w:rPr>
          <w:rFonts w:cs="Times"/>
          <w:b/>
          <w:color w:val="000000"/>
          <w:position w:val="-14"/>
          <w:u w:val="single"/>
        </w:rPr>
        <w:t>ACr</w:t>
      </w:r>
      <w:proofErr w:type="spellEnd"/>
      <w:r>
        <w:rPr>
          <w:rFonts w:cs="Times"/>
          <w:b/>
          <w:color w:val="000000"/>
          <w:position w:val="-14"/>
          <w:u w:val="single"/>
        </w:rPr>
        <w:t xml:space="preserve"> (III) final vs. time final</w:t>
      </w:r>
    </w:p>
    <w:p w14:paraId="4DED5B05" w14:textId="05EA7194" w:rsidR="00417A52" w:rsidRDefault="00417A52" w:rsidP="00417A52">
      <w:pPr>
        <w:widowControl w:val="0"/>
        <w:autoSpaceDE w:val="0"/>
        <w:autoSpaceDN w:val="0"/>
        <w:adjustRightInd w:val="0"/>
        <w:spacing w:after="240" w:line="360" w:lineRule="atLeast"/>
        <w:rPr>
          <w:rFonts w:cs="Times"/>
          <w:b/>
          <w:color w:val="000000"/>
          <w:position w:val="-14"/>
          <w:u w:val="single"/>
        </w:rPr>
      </w:pPr>
    </w:p>
    <w:p w14:paraId="32CA8888" w14:textId="77777777" w:rsidR="00F137A1" w:rsidRDefault="001F214C" w:rsidP="00724282">
      <w:pPr>
        <w:widowControl w:val="0"/>
        <w:autoSpaceDE w:val="0"/>
        <w:autoSpaceDN w:val="0"/>
        <w:adjustRightInd w:val="0"/>
        <w:spacing w:after="240" w:line="360" w:lineRule="atLeast"/>
        <w:rPr>
          <w:rFonts w:cs="Times"/>
          <w:b/>
          <w:color w:val="000000"/>
          <w:position w:val="-14"/>
          <w:u w:val="single"/>
        </w:rPr>
      </w:pPr>
      <w:r>
        <w:rPr>
          <w:rFonts w:cs="Times"/>
          <w:b/>
          <w:noProof/>
          <w:color w:val="000000"/>
          <w:position w:val="-14"/>
          <w:u w:val="single"/>
        </w:rPr>
        <w:drawing>
          <wp:inline distT="0" distB="0" distL="0" distR="0" wp14:anchorId="227E2237" wp14:editId="592985D8">
            <wp:extent cx="6223635" cy="3202707"/>
            <wp:effectExtent l="0" t="0" r="0" b="0"/>
            <wp:docPr id="9" name="Picture 9" descr="../Screen%20Shot%202016-11-10%20at%2012.56.52%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reen%20Shot%202016-11-10%20at%2012.56.52%20A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68463" cy="3225776"/>
                    </a:xfrm>
                    <a:prstGeom prst="rect">
                      <a:avLst/>
                    </a:prstGeom>
                    <a:noFill/>
                    <a:ln>
                      <a:noFill/>
                    </a:ln>
                  </pic:spPr>
                </pic:pic>
              </a:graphicData>
            </a:graphic>
          </wp:inline>
        </w:drawing>
      </w:r>
    </w:p>
    <w:p w14:paraId="7E2E1A76" w14:textId="1EE49B28" w:rsidR="00724282" w:rsidRDefault="00974FB9" w:rsidP="00724282">
      <w:pPr>
        <w:widowControl w:val="0"/>
        <w:autoSpaceDE w:val="0"/>
        <w:autoSpaceDN w:val="0"/>
        <w:adjustRightInd w:val="0"/>
        <w:spacing w:after="240" w:line="360" w:lineRule="atLeast"/>
        <w:rPr>
          <w:rFonts w:cs="Times"/>
          <w:b/>
          <w:color w:val="000000"/>
          <w:position w:val="-14"/>
          <w:u w:val="single"/>
        </w:rPr>
      </w:pPr>
      <w:r>
        <w:rPr>
          <w:rFonts w:cs="Times"/>
          <w:b/>
          <w:color w:val="000000"/>
          <w:position w:val="-14"/>
          <w:u w:val="single"/>
        </w:rPr>
        <w:lastRenderedPageBreak/>
        <w:t>Trial 3</w:t>
      </w:r>
      <w:r w:rsidR="00724282">
        <w:rPr>
          <w:rFonts w:cs="Times"/>
          <w:b/>
          <w:color w:val="000000"/>
          <w:position w:val="-14"/>
          <w:u w:val="single"/>
        </w:rPr>
        <w:t xml:space="preserve">: log </w:t>
      </w:r>
      <w:proofErr w:type="spellStart"/>
      <w:r w:rsidR="00724282">
        <w:rPr>
          <w:rFonts w:cs="Times"/>
          <w:b/>
          <w:color w:val="000000"/>
          <w:position w:val="-14"/>
          <w:u w:val="single"/>
        </w:rPr>
        <w:t>ACr</w:t>
      </w:r>
      <w:proofErr w:type="spellEnd"/>
      <w:r w:rsidR="00724282">
        <w:rPr>
          <w:rFonts w:cs="Times"/>
          <w:b/>
          <w:color w:val="000000"/>
          <w:position w:val="-14"/>
          <w:u w:val="single"/>
        </w:rPr>
        <w:t xml:space="preserve">(III) vs. time final </w:t>
      </w:r>
    </w:p>
    <w:p w14:paraId="1CE12AE6" w14:textId="28F3F55E" w:rsidR="002F611B" w:rsidRDefault="00033576" w:rsidP="00724282">
      <w:pPr>
        <w:widowControl w:val="0"/>
        <w:autoSpaceDE w:val="0"/>
        <w:autoSpaceDN w:val="0"/>
        <w:adjustRightInd w:val="0"/>
        <w:spacing w:after="240" w:line="360" w:lineRule="atLeast"/>
        <w:rPr>
          <w:rFonts w:cs="Times"/>
          <w:b/>
          <w:color w:val="000000"/>
          <w:position w:val="-14"/>
          <w:u w:val="single"/>
        </w:rPr>
      </w:pPr>
      <w:r>
        <w:rPr>
          <w:rFonts w:cs="Times"/>
          <w:b/>
          <w:noProof/>
          <w:color w:val="000000"/>
          <w:position w:val="-14"/>
          <w:u w:val="single"/>
        </w:rPr>
        <w:drawing>
          <wp:inline distT="0" distB="0" distL="0" distR="0" wp14:anchorId="0C0D1DD7" wp14:editId="5599CB1D">
            <wp:extent cx="6109335" cy="3629660"/>
            <wp:effectExtent l="0" t="0" r="12065" b="2540"/>
            <wp:docPr id="10" name="Picture 10" descr="../Screen%20Shot%202016-11-10%20at%2012.57.21%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20Shot%202016-11-10%20at%2012.57.21%20A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6209" cy="3639685"/>
                    </a:xfrm>
                    <a:prstGeom prst="rect">
                      <a:avLst/>
                    </a:prstGeom>
                    <a:noFill/>
                    <a:ln>
                      <a:noFill/>
                    </a:ln>
                  </pic:spPr>
                </pic:pic>
              </a:graphicData>
            </a:graphic>
          </wp:inline>
        </w:drawing>
      </w:r>
    </w:p>
    <w:p w14:paraId="49BA13E2" w14:textId="7403C5E0" w:rsidR="00724282" w:rsidRDefault="00974FB9" w:rsidP="00724282">
      <w:pPr>
        <w:widowControl w:val="0"/>
        <w:autoSpaceDE w:val="0"/>
        <w:autoSpaceDN w:val="0"/>
        <w:adjustRightInd w:val="0"/>
        <w:spacing w:after="240" w:line="360" w:lineRule="atLeast"/>
        <w:rPr>
          <w:rFonts w:cs="Times"/>
          <w:b/>
          <w:color w:val="000000"/>
          <w:position w:val="-14"/>
          <w:u w:val="single"/>
        </w:rPr>
      </w:pPr>
      <w:r>
        <w:rPr>
          <w:rFonts w:cs="Times"/>
          <w:b/>
          <w:color w:val="000000"/>
          <w:position w:val="-14"/>
          <w:u w:val="single"/>
        </w:rPr>
        <w:t>Trial 3</w:t>
      </w:r>
      <w:r w:rsidR="00724282">
        <w:rPr>
          <w:rFonts w:cs="Times"/>
          <w:b/>
          <w:color w:val="000000"/>
          <w:position w:val="-14"/>
          <w:u w:val="single"/>
        </w:rPr>
        <w:t xml:space="preserve">: log rate vs. log </w:t>
      </w:r>
      <w:proofErr w:type="spellStart"/>
      <w:r w:rsidR="00724282">
        <w:rPr>
          <w:rFonts w:cs="Times"/>
          <w:b/>
          <w:color w:val="000000"/>
          <w:position w:val="-14"/>
          <w:u w:val="single"/>
        </w:rPr>
        <w:t>ACr</w:t>
      </w:r>
      <w:proofErr w:type="spellEnd"/>
      <w:r w:rsidR="00724282">
        <w:rPr>
          <w:rFonts w:cs="Times"/>
          <w:b/>
          <w:color w:val="000000"/>
          <w:position w:val="-14"/>
          <w:u w:val="single"/>
        </w:rPr>
        <w:t xml:space="preserve">(III) </w:t>
      </w:r>
    </w:p>
    <w:p w14:paraId="30D9AAA5" w14:textId="4E92F656" w:rsidR="00FC3FBD" w:rsidRPr="004E2AC8" w:rsidRDefault="00033576" w:rsidP="00FC3FBD">
      <w:pPr>
        <w:widowControl w:val="0"/>
        <w:autoSpaceDE w:val="0"/>
        <w:autoSpaceDN w:val="0"/>
        <w:adjustRightInd w:val="0"/>
        <w:spacing w:after="240" w:line="360" w:lineRule="atLeast"/>
        <w:rPr>
          <w:rFonts w:cs="Times"/>
          <w:b/>
          <w:color w:val="000000"/>
          <w:position w:val="-14"/>
          <w:u w:val="single"/>
        </w:rPr>
      </w:pPr>
      <w:r>
        <w:rPr>
          <w:rFonts w:cs="Times"/>
          <w:b/>
          <w:noProof/>
          <w:color w:val="000000"/>
          <w:position w:val="-14"/>
          <w:u w:val="single"/>
        </w:rPr>
        <w:drawing>
          <wp:inline distT="0" distB="0" distL="0" distR="0" wp14:anchorId="31FC72F6" wp14:editId="6D5E0272">
            <wp:extent cx="5995035" cy="3477260"/>
            <wp:effectExtent l="0" t="0" r="0" b="2540"/>
            <wp:docPr id="11" name="Picture 11" descr="../Screen%20Shot%202016-11-10%20at%2012.57.49%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20Shot%202016-11-10%20at%2012.57.49%20A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10288" cy="3486107"/>
                    </a:xfrm>
                    <a:prstGeom prst="rect">
                      <a:avLst/>
                    </a:prstGeom>
                    <a:noFill/>
                    <a:ln>
                      <a:noFill/>
                    </a:ln>
                  </pic:spPr>
                </pic:pic>
              </a:graphicData>
            </a:graphic>
          </wp:inline>
        </w:drawing>
      </w:r>
      <w:r w:rsidR="00FC3FBD" w:rsidRPr="00FC3FBD">
        <w:rPr>
          <w:rFonts w:cs="Times"/>
          <w:b/>
          <w:color w:val="000000"/>
          <w:position w:val="-14"/>
          <w:u w:val="single"/>
        </w:rPr>
        <w:t xml:space="preserve"> </w:t>
      </w:r>
      <w:r w:rsidR="00FC3FBD" w:rsidRPr="005378DC">
        <w:rPr>
          <w:rFonts w:cs="Times"/>
          <w:b/>
          <w:color w:val="000000"/>
          <w:position w:val="-14"/>
          <w:u w:val="single"/>
        </w:rPr>
        <w:lastRenderedPageBreak/>
        <w:t>CALCULATIONS</w:t>
      </w:r>
      <w:r w:rsidR="00FC3FBD">
        <w:rPr>
          <w:rFonts w:cs="Times"/>
          <w:b/>
          <w:color w:val="000000"/>
          <w:position w:val="-14"/>
          <w:u w:val="single"/>
        </w:rPr>
        <w:t xml:space="preserve"> (data from trial 1 used) </w:t>
      </w:r>
      <w:r w:rsidR="00FC3FBD" w:rsidRPr="005378DC">
        <w:rPr>
          <w:rFonts w:cs="Times"/>
          <w:b/>
          <w:color w:val="000000"/>
          <w:position w:val="-14"/>
          <w:u w:val="single"/>
        </w:rPr>
        <w:t xml:space="preserve">: </w:t>
      </w:r>
    </w:p>
    <w:p w14:paraId="29744C1E" w14:textId="77777777" w:rsidR="00FC3FBD" w:rsidRDefault="00FC3FBD" w:rsidP="00FC3FBD">
      <w:pPr>
        <w:pStyle w:val="ListParagraph"/>
        <w:widowControl w:val="0"/>
        <w:numPr>
          <w:ilvl w:val="0"/>
          <w:numId w:val="1"/>
        </w:numPr>
        <w:autoSpaceDE w:val="0"/>
        <w:autoSpaceDN w:val="0"/>
        <w:adjustRightInd w:val="0"/>
        <w:spacing w:after="240" w:line="360" w:lineRule="atLeast"/>
        <w:rPr>
          <w:rFonts w:cs="Times"/>
          <w:color w:val="000000"/>
          <w:position w:val="-14"/>
        </w:rPr>
      </w:pPr>
      <w:r>
        <w:rPr>
          <w:rFonts w:cs="Times"/>
          <w:color w:val="000000"/>
          <w:position w:val="-14"/>
        </w:rPr>
        <w:t xml:space="preserve">% Transmittance </w:t>
      </w:r>
      <w:r w:rsidRPr="00681E15">
        <w:rPr>
          <w:rFonts w:cs="Times"/>
          <w:color w:val="000000"/>
          <w:position w:val="-14"/>
        </w:rPr>
        <w:sym w:font="Wingdings" w:char="F0E0"/>
      </w:r>
      <w:r>
        <w:rPr>
          <w:rFonts w:cs="Times"/>
          <w:color w:val="000000"/>
          <w:position w:val="-14"/>
        </w:rPr>
        <w:t xml:space="preserve"> absorbance</w:t>
      </w:r>
    </w:p>
    <w:p w14:paraId="6D98DC02" w14:textId="77777777" w:rsidR="00FC3FBD" w:rsidRDefault="00FC3FBD" w:rsidP="00FC3FBD">
      <w:pPr>
        <w:pStyle w:val="ListParagraph"/>
        <w:widowControl w:val="0"/>
        <w:autoSpaceDE w:val="0"/>
        <w:autoSpaceDN w:val="0"/>
        <w:adjustRightInd w:val="0"/>
        <w:spacing w:after="240" w:line="360" w:lineRule="atLeast"/>
        <w:rPr>
          <w:rFonts w:cs="Times"/>
          <w:color w:val="000000"/>
          <w:position w:val="-14"/>
        </w:rPr>
      </w:pPr>
      <w:r>
        <w:rPr>
          <w:rFonts w:cs="Times"/>
          <w:color w:val="000000"/>
          <w:position w:val="-14"/>
        </w:rPr>
        <w:t>%T = 70.564%</w:t>
      </w:r>
    </w:p>
    <w:p w14:paraId="1C3D3303" w14:textId="77777777" w:rsidR="00FC3FBD" w:rsidRDefault="00FC3FBD" w:rsidP="00FC3FBD">
      <w:pPr>
        <w:pStyle w:val="ListParagraph"/>
        <w:widowControl w:val="0"/>
        <w:autoSpaceDE w:val="0"/>
        <w:autoSpaceDN w:val="0"/>
        <w:adjustRightInd w:val="0"/>
        <w:spacing w:after="240" w:line="360" w:lineRule="atLeast"/>
        <w:rPr>
          <w:rFonts w:cs="Times"/>
          <w:color w:val="000000"/>
          <w:position w:val="-14"/>
        </w:rPr>
      </w:pPr>
      <w:r>
        <w:rPr>
          <w:rFonts w:cs="Times"/>
          <w:color w:val="000000"/>
          <w:position w:val="-14"/>
        </w:rPr>
        <w:t xml:space="preserve">   T = 70.564/100</w:t>
      </w:r>
    </w:p>
    <w:p w14:paraId="72DABE59" w14:textId="77777777" w:rsidR="00FC3FBD" w:rsidRDefault="00FC3FBD" w:rsidP="00FC3FBD">
      <w:pPr>
        <w:pStyle w:val="ListParagraph"/>
        <w:widowControl w:val="0"/>
        <w:autoSpaceDE w:val="0"/>
        <w:autoSpaceDN w:val="0"/>
        <w:adjustRightInd w:val="0"/>
        <w:spacing w:after="240" w:line="360" w:lineRule="atLeast"/>
        <w:rPr>
          <w:rFonts w:cs="Times"/>
          <w:color w:val="000000"/>
          <w:position w:val="-14"/>
        </w:rPr>
      </w:pPr>
      <w:r>
        <w:rPr>
          <w:rFonts w:cs="Times"/>
          <w:color w:val="000000"/>
          <w:position w:val="-14"/>
        </w:rPr>
        <w:t xml:space="preserve">      = 0.70564</w:t>
      </w:r>
    </w:p>
    <w:p w14:paraId="4CC54861" w14:textId="77777777" w:rsidR="00FC3FBD" w:rsidRDefault="00FC3FBD" w:rsidP="00FC3FBD">
      <w:pPr>
        <w:pStyle w:val="ListParagraph"/>
        <w:widowControl w:val="0"/>
        <w:autoSpaceDE w:val="0"/>
        <w:autoSpaceDN w:val="0"/>
        <w:adjustRightInd w:val="0"/>
        <w:spacing w:after="240" w:line="360" w:lineRule="atLeast"/>
        <w:rPr>
          <w:rFonts w:cs="Times"/>
          <w:color w:val="000000"/>
          <w:position w:val="-14"/>
        </w:rPr>
      </w:pPr>
    </w:p>
    <w:p w14:paraId="47768861" w14:textId="77777777" w:rsidR="00FC3FBD" w:rsidRDefault="00FC3FBD" w:rsidP="00FC3FBD">
      <w:pPr>
        <w:pStyle w:val="ListParagraph"/>
        <w:widowControl w:val="0"/>
        <w:autoSpaceDE w:val="0"/>
        <w:autoSpaceDN w:val="0"/>
        <w:adjustRightInd w:val="0"/>
        <w:spacing w:after="240" w:line="360" w:lineRule="atLeast"/>
        <w:rPr>
          <w:rFonts w:cs="Times"/>
          <w:color w:val="000000"/>
          <w:position w:val="-14"/>
        </w:rPr>
      </w:pPr>
      <w:r>
        <w:rPr>
          <w:rFonts w:cs="Times"/>
          <w:color w:val="000000"/>
          <w:position w:val="-14"/>
        </w:rPr>
        <w:t xml:space="preserve">A = - log T </w:t>
      </w:r>
    </w:p>
    <w:p w14:paraId="295AD498" w14:textId="77777777" w:rsidR="00FC3FBD" w:rsidRDefault="00FC3FBD" w:rsidP="00FC3FBD">
      <w:pPr>
        <w:pStyle w:val="ListParagraph"/>
        <w:widowControl w:val="0"/>
        <w:autoSpaceDE w:val="0"/>
        <w:autoSpaceDN w:val="0"/>
        <w:adjustRightInd w:val="0"/>
        <w:spacing w:after="240" w:line="360" w:lineRule="atLeast"/>
        <w:rPr>
          <w:rFonts w:cs="Times"/>
          <w:color w:val="000000"/>
          <w:position w:val="-14"/>
        </w:rPr>
      </w:pPr>
      <w:r>
        <w:rPr>
          <w:rFonts w:cs="Times"/>
          <w:color w:val="000000"/>
          <w:position w:val="-14"/>
        </w:rPr>
        <w:t xml:space="preserve">   = - log (0.72099)</w:t>
      </w:r>
    </w:p>
    <w:p w14:paraId="1C9A9F84" w14:textId="77777777" w:rsidR="00FC3FBD" w:rsidRDefault="00FC3FBD" w:rsidP="00FC3FBD">
      <w:pPr>
        <w:pStyle w:val="ListParagraph"/>
        <w:widowControl w:val="0"/>
        <w:autoSpaceDE w:val="0"/>
        <w:autoSpaceDN w:val="0"/>
        <w:adjustRightInd w:val="0"/>
        <w:spacing w:after="240" w:line="360" w:lineRule="atLeast"/>
        <w:rPr>
          <w:rFonts w:cs="Times"/>
          <w:color w:val="000000"/>
          <w:position w:val="-14"/>
        </w:rPr>
      </w:pPr>
      <w:r>
        <w:rPr>
          <w:rFonts w:cs="Times"/>
          <w:color w:val="000000"/>
          <w:position w:val="-14"/>
        </w:rPr>
        <w:t xml:space="preserve">   = 0.15142</w:t>
      </w:r>
    </w:p>
    <w:p w14:paraId="72E64BB0" w14:textId="77777777" w:rsidR="00FC3FBD" w:rsidRDefault="00FC3FBD" w:rsidP="00FC3FBD">
      <w:pPr>
        <w:pStyle w:val="ListParagraph"/>
        <w:widowControl w:val="0"/>
        <w:autoSpaceDE w:val="0"/>
        <w:autoSpaceDN w:val="0"/>
        <w:adjustRightInd w:val="0"/>
        <w:spacing w:after="240" w:line="360" w:lineRule="atLeast"/>
        <w:rPr>
          <w:rFonts w:cs="Times"/>
          <w:color w:val="000000"/>
          <w:position w:val="-14"/>
        </w:rPr>
      </w:pPr>
    </w:p>
    <w:p w14:paraId="07F29CBF" w14:textId="77777777" w:rsidR="00FC3FBD" w:rsidRDefault="00FC3FBD" w:rsidP="00FC3FBD">
      <w:pPr>
        <w:pStyle w:val="ListParagraph"/>
        <w:widowControl w:val="0"/>
        <w:numPr>
          <w:ilvl w:val="0"/>
          <w:numId w:val="1"/>
        </w:numPr>
        <w:autoSpaceDE w:val="0"/>
        <w:autoSpaceDN w:val="0"/>
        <w:adjustRightInd w:val="0"/>
        <w:spacing w:after="240" w:line="360" w:lineRule="atLeast"/>
        <w:rPr>
          <w:rFonts w:cs="Times"/>
          <w:color w:val="000000"/>
          <w:position w:val="-14"/>
        </w:rPr>
      </w:pPr>
      <w:r>
        <w:rPr>
          <w:rFonts w:cs="Times"/>
          <w:color w:val="000000"/>
          <w:position w:val="-14"/>
        </w:rPr>
        <w:t xml:space="preserve">Absorbance </w:t>
      </w:r>
      <w:r w:rsidRPr="007960AB">
        <w:rPr>
          <w:rFonts w:cs="Times"/>
          <w:color w:val="000000"/>
          <w:position w:val="-14"/>
        </w:rPr>
        <w:sym w:font="Wingdings" w:char="F0E0"/>
      </w:r>
      <w:r>
        <w:rPr>
          <w:rFonts w:cs="Times"/>
          <w:color w:val="000000"/>
          <w:position w:val="-14"/>
        </w:rPr>
        <w:t xml:space="preserve"> Absorbance of chromium ion </w:t>
      </w:r>
    </w:p>
    <w:p w14:paraId="0173FDF8" w14:textId="77777777" w:rsidR="00FC3FBD" w:rsidRDefault="00FC3FBD" w:rsidP="00FC3FBD">
      <w:pPr>
        <w:pStyle w:val="ListParagraph"/>
        <w:widowControl w:val="0"/>
        <w:autoSpaceDE w:val="0"/>
        <w:autoSpaceDN w:val="0"/>
        <w:adjustRightInd w:val="0"/>
        <w:spacing w:after="240" w:line="360" w:lineRule="atLeast"/>
        <w:rPr>
          <w:rFonts w:cs="Times"/>
          <w:color w:val="000000"/>
          <w:position w:val="-14"/>
        </w:rPr>
      </w:pPr>
      <w:r>
        <w:rPr>
          <w:rFonts w:cs="Times"/>
          <w:color w:val="000000"/>
          <w:position w:val="-14"/>
        </w:rPr>
        <w:t>At = 0.15142 ; A</w:t>
      </w:r>
      <w:r>
        <w:rPr>
          <w:rFonts w:cs="Times"/>
          <w:color w:val="000000"/>
          <w:position w:val="-14"/>
        </w:rPr>
        <w:sym w:font="Symbol" w:char="F0B5"/>
      </w:r>
      <w:r>
        <w:rPr>
          <w:rFonts w:cs="Times"/>
          <w:color w:val="000000"/>
          <w:position w:val="-14"/>
        </w:rPr>
        <w:t xml:space="preserve"> = 1.488</w:t>
      </w:r>
    </w:p>
    <w:p w14:paraId="59E2B782" w14:textId="77777777" w:rsidR="00FC3FBD" w:rsidRDefault="00FC3FBD" w:rsidP="00FC3FBD">
      <w:pPr>
        <w:pStyle w:val="ListParagraph"/>
        <w:widowControl w:val="0"/>
        <w:autoSpaceDE w:val="0"/>
        <w:autoSpaceDN w:val="0"/>
        <w:adjustRightInd w:val="0"/>
        <w:spacing w:after="240" w:line="360" w:lineRule="atLeast"/>
        <w:rPr>
          <w:rFonts w:cs="Times"/>
          <w:color w:val="000000"/>
          <w:position w:val="-14"/>
        </w:rPr>
      </w:pPr>
    </w:p>
    <w:p w14:paraId="69A6DAB4" w14:textId="77777777" w:rsidR="00FC3FBD" w:rsidRDefault="00FC3FBD" w:rsidP="00FC3FBD">
      <w:pPr>
        <w:pStyle w:val="ListParagraph"/>
        <w:widowControl w:val="0"/>
        <w:autoSpaceDE w:val="0"/>
        <w:autoSpaceDN w:val="0"/>
        <w:adjustRightInd w:val="0"/>
        <w:spacing w:after="240" w:line="360" w:lineRule="atLeast"/>
        <w:rPr>
          <w:rFonts w:cs="Times"/>
          <w:color w:val="000000"/>
          <w:position w:val="-14"/>
        </w:rPr>
      </w:pPr>
      <w:r>
        <w:rPr>
          <w:rFonts w:cs="Times"/>
          <w:color w:val="000000"/>
          <w:position w:val="-14"/>
        </w:rPr>
        <w:t>A Cr (III) = A</w:t>
      </w:r>
      <w:r>
        <w:rPr>
          <w:rFonts w:cs="Times"/>
          <w:color w:val="000000"/>
          <w:position w:val="-14"/>
        </w:rPr>
        <w:sym w:font="Symbol" w:char="F0B5"/>
      </w:r>
      <w:r>
        <w:rPr>
          <w:rFonts w:cs="Times"/>
          <w:color w:val="000000"/>
          <w:position w:val="-14"/>
        </w:rPr>
        <w:t xml:space="preserve"> - At </w:t>
      </w:r>
    </w:p>
    <w:p w14:paraId="412126F3" w14:textId="77777777" w:rsidR="00FC3FBD" w:rsidRDefault="00FC3FBD" w:rsidP="00FC3FBD">
      <w:pPr>
        <w:pStyle w:val="ListParagraph"/>
        <w:widowControl w:val="0"/>
        <w:autoSpaceDE w:val="0"/>
        <w:autoSpaceDN w:val="0"/>
        <w:adjustRightInd w:val="0"/>
        <w:spacing w:after="240" w:line="360" w:lineRule="atLeast"/>
        <w:rPr>
          <w:rFonts w:cs="Times"/>
          <w:color w:val="000000"/>
          <w:position w:val="-14"/>
        </w:rPr>
      </w:pPr>
      <w:r>
        <w:rPr>
          <w:rFonts w:cs="Times"/>
          <w:color w:val="000000"/>
          <w:position w:val="-14"/>
        </w:rPr>
        <w:t xml:space="preserve">              = 1.488 – 0.15142</w:t>
      </w:r>
    </w:p>
    <w:p w14:paraId="2FDFFFE9" w14:textId="77777777" w:rsidR="00FC3FBD" w:rsidRDefault="00FC3FBD" w:rsidP="00FC3FBD">
      <w:pPr>
        <w:pStyle w:val="ListParagraph"/>
        <w:widowControl w:val="0"/>
        <w:autoSpaceDE w:val="0"/>
        <w:autoSpaceDN w:val="0"/>
        <w:adjustRightInd w:val="0"/>
        <w:spacing w:after="240" w:line="360" w:lineRule="atLeast"/>
        <w:rPr>
          <w:rFonts w:cs="Times"/>
          <w:color w:val="000000"/>
          <w:position w:val="-14"/>
        </w:rPr>
      </w:pPr>
      <w:r>
        <w:rPr>
          <w:rFonts w:cs="Times"/>
          <w:color w:val="000000"/>
          <w:position w:val="-14"/>
        </w:rPr>
        <w:t xml:space="preserve">              = 1.3366</w:t>
      </w:r>
    </w:p>
    <w:p w14:paraId="3F6959FF" w14:textId="77777777" w:rsidR="00FC3FBD" w:rsidRDefault="00FC3FBD" w:rsidP="00FC3FBD">
      <w:pPr>
        <w:pStyle w:val="ListParagraph"/>
        <w:widowControl w:val="0"/>
        <w:autoSpaceDE w:val="0"/>
        <w:autoSpaceDN w:val="0"/>
        <w:adjustRightInd w:val="0"/>
        <w:spacing w:after="240" w:line="360" w:lineRule="atLeast"/>
        <w:rPr>
          <w:rFonts w:cs="Times"/>
          <w:color w:val="000000"/>
          <w:position w:val="-14"/>
        </w:rPr>
      </w:pPr>
    </w:p>
    <w:p w14:paraId="47AE68FF" w14:textId="77777777" w:rsidR="00FC3FBD" w:rsidRDefault="00FC3FBD" w:rsidP="00FC3FBD">
      <w:pPr>
        <w:pStyle w:val="ListParagraph"/>
        <w:widowControl w:val="0"/>
        <w:numPr>
          <w:ilvl w:val="0"/>
          <w:numId w:val="1"/>
        </w:numPr>
        <w:autoSpaceDE w:val="0"/>
        <w:autoSpaceDN w:val="0"/>
        <w:adjustRightInd w:val="0"/>
        <w:spacing w:after="240" w:line="360" w:lineRule="atLeast"/>
        <w:rPr>
          <w:rFonts w:cs="Times"/>
          <w:color w:val="000000"/>
          <w:position w:val="-14"/>
        </w:rPr>
      </w:pPr>
      <w:r>
        <w:rPr>
          <w:rFonts w:cs="Times"/>
          <w:color w:val="000000"/>
          <w:position w:val="-14"/>
        </w:rPr>
        <w:t xml:space="preserve">Absorbance of chromium ion </w:t>
      </w:r>
      <w:r w:rsidRPr="009E0D8F">
        <w:rPr>
          <w:rFonts w:cs="Times"/>
          <w:color w:val="000000"/>
          <w:position w:val="-14"/>
        </w:rPr>
        <w:sym w:font="Wingdings" w:char="F0E0"/>
      </w:r>
      <w:r>
        <w:rPr>
          <w:rFonts w:cs="Times"/>
          <w:color w:val="000000"/>
          <w:position w:val="-14"/>
        </w:rPr>
        <w:t xml:space="preserve"> log of absorbance of chromium </w:t>
      </w:r>
    </w:p>
    <w:p w14:paraId="08FEE4EB" w14:textId="77777777" w:rsidR="00FC3FBD" w:rsidRDefault="00FC3FBD" w:rsidP="00FC3FBD">
      <w:pPr>
        <w:pStyle w:val="ListParagraph"/>
        <w:widowControl w:val="0"/>
        <w:autoSpaceDE w:val="0"/>
        <w:autoSpaceDN w:val="0"/>
        <w:adjustRightInd w:val="0"/>
        <w:spacing w:after="240" w:line="360" w:lineRule="atLeast"/>
        <w:rPr>
          <w:rFonts w:cs="Times"/>
          <w:color w:val="000000"/>
          <w:position w:val="-14"/>
        </w:rPr>
      </w:pPr>
      <w:r>
        <w:rPr>
          <w:rFonts w:cs="Times"/>
          <w:color w:val="000000"/>
          <w:position w:val="-14"/>
        </w:rPr>
        <w:t xml:space="preserve">Log A Cr (III) = log (1.3366) </w:t>
      </w:r>
    </w:p>
    <w:p w14:paraId="35A0BC86" w14:textId="77777777" w:rsidR="00FC3FBD" w:rsidRDefault="00FC3FBD" w:rsidP="00FC3FBD">
      <w:pPr>
        <w:pStyle w:val="ListParagraph"/>
        <w:widowControl w:val="0"/>
        <w:autoSpaceDE w:val="0"/>
        <w:autoSpaceDN w:val="0"/>
        <w:adjustRightInd w:val="0"/>
        <w:spacing w:after="240" w:line="360" w:lineRule="atLeast"/>
        <w:rPr>
          <w:rFonts w:cs="Times"/>
          <w:color w:val="000000"/>
          <w:position w:val="-14"/>
        </w:rPr>
      </w:pPr>
      <w:r>
        <w:rPr>
          <w:rFonts w:cs="Times"/>
          <w:color w:val="000000"/>
          <w:position w:val="-14"/>
        </w:rPr>
        <w:t xml:space="preserve">                      = 0.12600</w:t>
      </w:r>
    </w:p>
    <w:p w14:paraId="726D4083" w14:textId="77777777" w:rsidR="00FC3FBD" w:rsidRDefault="00FC3FBD" w:rsidP="00FC3FBD">
      <w:pPr>
        <w:pStyle w:val="ListParagraph"/>
        <w:widowControl w:val="0"/>
        <w:autoSpaceDE w:val="0"/>
        <w:autoSpaceDN w:val="0"/>
        <w:adjustRightInd w:val="0"/>
        <w:spacing w:after="240" w:line="360" w:lineRule="atLeast"/>
        <w:rPr>
          <w:rFonts w:cs="Times"/>
          <w:color w:val="000000"/>
          <w:position w:val="-14"/>
        </w:rPr>
      </w:pPr>
    </w:p>
    <w:p w14:paraId="6450C7A4" w14:textId="77777777" w:rsidR="00FC3FBD" w:rsidRPr="00933971" w:rsidRDefault="00FC3FBD" w:rsidP="00FC3FBD">
      <w:pPr>
        <w:pStyle w:val="ListParagraph"/>
        <w:widowControl w:val="0"/>
        <w:numPr>
          <w:ilvl w:val="0"/>
          <w:numId w:val="1"/>
        </w:numPr>
        <w:autoSpaceDE w:val="0"/>
        <w:autoSpaceDN w:val="0"/>
        <w:adjustRightInd w:val="0"/>
        <w:spacing w:after="240" w:line="360" w:lineRule="atLeast"/>
        <w:rPr>
          <w:rFonts w:cs="Times"/>
          <w:color w:val="000000" w:themeColor="text1"/>
          <w:position w:val="-14"/>
        </w:rPr>
      </w:pPr>
      <w:r w:rsidRPr="00933971">
        <w:rPr>
          <w:rFonts w:cs="Times"/>
          <w:color w:val="000000" w:themeColor="text1"/>
          <w:position w:val="-14"/>
        </w:rPr>
        <w:t xml:space="preserve">Rate </w:t>
      </w:r>
      <w:r w:rsidRPr="00933971">
        <w:rPr>
          <w:rFonts w:cs="Times"/>
          <w:color w:val="000000" w:themeColor="text1"/>
          <w:position w:val="-14"/>
        </w:rPr>
        <w:sym w:font="Wingdings" w:char="F0E0"/>
      </w:r>
      <w:r w:rsidRPr="00933971">
        <w:rPr>
          <w:rFonts w:cs="Times"/>
          <w:color w:val="000000" w:themeColor="text1"/>
          <w:position w:val="-14"/>
        </w:rPr>
        <w:t xml:space="preserve"> log of rate </w:t>
      </w:r>
    </w:p>
    <w:p w14:paraId="0A07C7B5" w14:textId="77777777" w:rsidR="00FC3FBD" w:rsidRDefault="00FC3FBD" w:rsidP="00FC3FBD">
      <w:pPr>
        <w:pStyle w:val="ListParagraph"/>
        <w:widowControl w:val="0"/>
        <w:autoSpaceDE w:val="0"/>
        <w:autoSpaceDN w:val="0"/>
        <w:adjustRightInd w:val="0"/>
        <w:spacing w:after="240" w:line="360" w:lineRule="atLeast"/>
        <w:rPr>
          <w:rFonts w:cs="Times"/>
          <w:color w:val="000000" w:themeColor="text1"/>
          <w:position w:val="-14"/>
        </w:rPr>
      </w:pPr>
      <w:r w:rsidRPr="00933971">
        <w:rPr>
          <w:rFonts w:cs="Times"/>
          <w:color w:val="000000" w:themeColor="text1"/>
          <w:position w:val="-14"/>
        </w:rPr>
        <w:t>Log rate =</w:t>
      </w:r>
      <w:r>
        <w:rPr>
          <w:rFonts w:cs="Times"/>
          <w:color w:val="000000" w:themeColor="text1"/>
          <w:position w:val="-14"/>
        </w:rPr>
        <w:t xml:space="preserve"> -1.724</w:t>
      </w:r>
    </w:p>
    <w:p w14:paraId="67851829" w14:textId="77777777" w:rsidR="00FC3FBD" w:rsidRDefault="00FC3FBD" w:rsidP="00FC3FBD">
      <w:pPr>
        <w:pStyle w:val="ListParagraph"/>
        <w:widowControl w:val="0"/>
        <w:autoSpaceDE w:val="0"/>
        <w:autoSpaceDN w:val="0"/>
        <w:adjustRightInd w:val="0"/>
        <w:spacing w:after="240" w:line="360" w:lineRule="atLeast"/>
        <w:rPr>
          <w:rFonts w:cs="Times"/>
          <w:color w:val="000000" w:themeColor="text1"/>
          <w:position w:val="-14"/>
        </w:rPr>
      </w:pPr>
    </w:p>
    <w:p w14:paraId="77FCB994" w14:textId="77777777" w:rsidR="00FC3FBD" w:rsidRDefault="00FC3FBD" w:rsidP="00FC3FBD">
      <w:pPr>
        <w:pStyle w:val="ListParagraph"/>
        <w:widowControl w:val="0"/>
        <w:numPr>
          <w:ilvl w:val="0"/>
          <w:numId w:val="1"/>
        </w:numPr>
        <w:autoSpaceDE w:val="0"/>
        <w:autoSpaceDN w:val="0"/>
        <w:adjustRightInd w:val="0"/>
        <w:spacing w:after="240" w:line="360" w:lineRule="atLeast"/>
        <w:rPr>
          <w:rFonts w:cs="Times"/>
          <w:color w:val="000000" w:themeColor="text1"/>
          <w:position w:val="-14"/>
        </w:rPr>
      </w:pPr>
      <w:r>
        <w:rPr>
          <w:rFonts w:cs="Times"/>
          <w:color w:val="000000" w:themeColor="text1"/>
          <w:position w:val="-14"/>
        </w:rPr>
        <w:t>Slope</w:t>
      </w:r>
    </w:p>
    <w:p w14:paraId="3568570E" w14:textId="77777777" w:rsidR="00FC3FBD" w:rsidRDefault="00FC3FBD" w:rsidP="00FC3FBD">
      <w:pPr>
        <w:pStyle w:val="ListParagraph"/>
        <w:widowControl w:val="0"/>
        <w:autoSpaceDE w:val="0"/>
        <w:autoSpaceDN w:val="0"/>
        <w:adjustRightInd w:val="0"/>
        <w:spacing w:after="240" w:line="360" w:lineRule="atLeast"/>
        <w:rPr>
          <w:rFonts w:eastAsiaTheme="minorEastAsia" w:cs="Times"/>
          <w:color w:val="000000" w:themeColor="text1"/>
          <w:position w:val="-14"/>
        </w:rPr>
      </w:pPr>
      <w:r>
        <w:rPr>
          <w:rFonts w:cs="Times"/>
          <w:color w:val="000000" w:themeColor="text1"/>
          <w:position w:val="-14"/>
        </w:rPr>
        <w:t>m = (</w:t>
      </w:r>
      <m:oMath>
        <m:r>
          <w:rPr>
            <w:rFonts w:ascii="Cambria Math" w:hAnsi="Cambria Math" w:cs="Times"/>
            <w:color w:val="000000" w:themeColor="text1"/>
            <w:position w:val="-14"/>
          </w:rPr>
          <m:t>∆y/∆x</m:t>
        </m:r>
      </m:oMath>
      <w:r>
        <w:rPr>
          <w:rFonts w:eastAsiaTheme="minorEastAsia" w:cs="Times"/>
          <w:color w:val="000000" w:themeColor="text1"/>
          <w:position w:val="-14"/>
        </w:rPr>
        <w:t>)</w:t>
      </w:r>
    </w:p>
    <w:p w14:paraId="7EE08A53" w14:textId="77777777" w:rsidR="00FC3FBD" w:rsidRDefault="00FC3FBD" w:rsidP="00FC3FBD">
      <w:pPr>
        <w:pStyle w:val="ListParagraph"/>
        <w:widowControl w:val="0"/>
        <w:autoSpaceDE w:val="0"/>
        <w:autoSpaceDN w:val="0"/>
        <w:adjustRightInd w:val="0"/>
        <w:spacing w:after="240" w:line="360" w:lineRule="atLeast"/>
        <w:rPr>
          <w:rFonts w:eastAsiaTheme="minorEastAsia" w:cs="Times"/>
          <w:color w:val="000000" w:themeColor="text1"/>
          <w:position w:val="-14"/>
        </w:rPr>
      </w:pPr>
      <w:r>
        <w:rPr>
          <w:rFonts w:eastAsiaTheme="minorEastAsia" w:cs="Times"/>
          <w:color w:val="000000" w:themeColor="text1"/>
          <w:position w:val="-14"/>
        </w:rPr>
        <w:t xml:space="preserve">     = (( -1.724) – (0)) / ((-2.761) – (-0.108) </w:t>
      </w:r>
    </w:p>
    <w:p w14:paraId="072794FB" w14:textId="77777777" w:rsidR="00FC3FBD" w:rsidRPr="00933971" w:rsidRDefault="00FC3FBD" w:rsidP="00FC3FBD">
      <w:pPr>
        <w:pStyle w:val="ListParagraph"/>
        <w:widowControl w:val="0"/>
        <w:autoSpaceDE w:val="0"/>
        <w:autoSpaceDN w:val="0"/>
        <w:adjustRightInd w:val="0"/>
        <w:spacing w:after="240" w:line="360" w:lineRule="atLeast"/>
        <w:rPr>
          <w:rFonts w:cs="Times"/>
          <w:color w:val="000000" w:themeColor="text1"/>
          <w:position w:val="-14"/>
        </w:rPr>
      </w:pPr>
      <w:r>
        <w:rPr>
          <w:rFonts w:eastAsiaTheme="minorEastAsia" w:cs="Times"/>
          <w:color w:val="000000" w:themeColor="text1"/>
          <w:position w:val="-14"/>
        </w:rPr>
        <w:t xml:space="preserve">     =   0.65 </w:t>
      </w:r>
      <w:r>
        <w:rPr>
          <w:rFonts w:eastAsiaTheme="minorEastAsia" w:cs="Times"/>
          <w:color w:val="000000" w:themeColor="text1"/>
          <w:position w:val="-14"/>
        </w:rPr>
        <w:sym w:font="Symbol" w:char="F0BB"/>
      </w:r>
      <w:r>
        <w:rPr>
          <w:rFonts w:eastAsiaTheme="minorEastAsia" w:cs="Times"/>
          <w:color w:val="000000" w:themeColor="text1"/>
          <w:position w:val="-14"/>
        </w:rPr>
        <w:t xml:space="preserve"> 1</w:t>
      </w:r>
    </w:p>
    <w:p w14:paraId="148B1A5B" w14:textId="77777777" w:rsidR="00FC3FBD" w:rsidRPr="00933971" w:rsidRDefault="00FC3FBD" w:rsidP="00FC3FBD">
      <w:pPr>
        <w:pStyle w:val="ListParagraph"/>
        <w:widowControl w:val="0"/>
        <w:autoSpaceDE w:val="0"/>
        <w:autoSpaceDN w:val="0"/>
        <w:adjustRightInd w:val="0"/>
        <w:spacing w:after="240" w:line="360" w:lineRule="atLeast"/>
        <w:rPr>
          <w:rFonts w:cs="Times"/>
          <w:color w:val="000000" w:themeColor="text1"/>
          <w:position w:val="-14"/>
        </w:rPr>
      </w:pPr>
    </w:p>
    <w:p w14:paraId="377EDF3D" w14:textId="77777777" w:rsidR="00FC3FBD" w:rsidRPr="00933971" w:rsidRDefault="00FC3FBD" w:rsidP="00FC3FBD">
      <w:pPr>
        <w:pStyle w:val="ListParagraph"/>
        <w:widowControl w:val="0"/>
        <w:autoSpaceDE w:val="0"/>
        <w:autoSpaceDN w:val="0"/>
        <w:adjustRightInd w:val="0"/>
        <w:spacing w:after="240" w:line="360" w:lineRule="atLeast"/>
        <w:rPr>
          <w:rFonts w:cs="Times"/>
          <w:color w:val="000000" w:themeColor="text1"/>
          <w:position w:val="-14"/>
        </w:rPr>
      </w:pPr>
      <w:r w:rsidRPr="00933971">
        <w:rPr>
          <w:rFonts w:cs="Times"/>
          <w:color w:val="000000" w:themeColor="text1"/>
          <w:position w:val="-14"/>
        </w:rPr>
        <w:t xml:space="preserve">              </w:t>
      </w:r>
    </w:p>
    <w:p w14:paraId="1946FA42" w14:textId="77777777" w:rsidR="00FC3FBD" w:rsidRDefault="00FC3FBD" w:rsidP="00FC3FBD">
      <w:pPr>
        <w:widowControl w:val="0"/>
        <w:autoSpaceDE w:val="0"/>
        <w:autoSpaceDN w:val="0"/>
        <w:adjustRightInd w:val="0"/>
        <w:spacing w:after="240" w:line="360" w:lineRule="atLeast"/>
        <w:rPr>
          <w:rFonts w:cs="Times"/>
          <w:color w:val="000000"/>
          <w:position w:val="-14"/>
        </w:rPr>
      </w:pPr>
    </w:p>
    <w:p w14:paraId="52FB7A4F" w14:textId="77777777" w:rsidR="00FC3FBD" w:rsidRDefault="00FC3FBD" w:rsidP="00FC3FBD">
      <w:pPr>
        <w:widowControl w:val="0"/>
        <w:autoSpaceDE w:val="0"/>
        <w:autoSpaceDN w:val="0"/>
        <w:adjustRightInd w:val="0"/>
        <w:spacing w:after="240" w:line="360" w:lineRule="atLeast"/>
        <w:rPr>
          <w:rFonts w:cs="Times"/>
          <w:color w:val="000000"/>
          <w:position w:val="-14"/>
        </w:rPr>
      </w:pPr>
    </w:p>
    <w:p w14:paraId="77013155" w14:textId="77777777" w:rsidR="004E2AC8" w:rsidRDefault="004E2AC8" w:rsidP="00FC3FBD">
      <w:pPr>
        <w:widowControl w:val="0"/>
        <w:autoSpaceDE w:val="0"/>
        <w:autoSpaceDN w:val="0"/>
        <w:adjustRightInd w:val="0"/>
        <w:spacing w:after="240" w:line="360" w:lineRule="atLeast"/>
        <w:rPr>
          <w:rFonts w:cs="Times"/>
          <w:color w:val="000000"/>
          <w:position w:val="-14"/>
        </w:rPr>
      </w:pPr>
    </w:p>
    <w:p w14:paraId="51556D22" w14:textId="103CB7E6" w:rsidR="008E141B" w:rsidRDefault="008E141B" w:rsidP="002A47CE">
      <w:pPr>
        <w:widowControl w:val="0"/>
        <w:autoSpaceDE w:val="0"/>
        <w:autoSpaceDN w:val="0"/>
        <w:adjustRightInd w:val="0"/>
        <w:spacing w:after="240" w:line="360" w:lineRule="atLeast"/>
        <w:rPr>
          <w:rFonts w:cs="Times"/>
          <w:b/>
          <w:color w:val="000000"/>
          <w:position w:val="-14"/>
          <w:u w:val="single"/>
        </w:rPr>
      </w:pPr>
      <w:r>
        <w:rPr>
          <w:rFonts w:cs="Times"/>
          <w:b/>
          <w:color w:val="000000"/>
          <w:position w:val="-14"/>
          <w:u w:val="single"/>
        </w:rPr>
        <w:lastRenderedPageBreak/>
        <w:t>DISCUSSION:</w:t>
      </w:r>
    </w:p>
    <w:p w14:paraId="3829E478" w14:textId="77777777" w:rsidR="00F72405" w:rsidRDefault="00DE591D" w:rsidP="00EA7ACB">
      <w:pPr>
        <w:widowControl w:val="0"/>
        <w:autoSpaceDE w:val="0"/>
        <w:autoSpaceDN w:val="0"/>
        <w:adjustRightInd w:val="0"/>
        <w:spacing w:after="240" w:line="380" w:lineRule="atLeast"/>
        <w:rPr>
          <w:rFonts w:cs="Times"/>
          <w:color w:val="000000"/>
          <w:position w:val="-14"/>
        </w:rPr>
      </w:pPr>
      <w:r w:rsidRPr="00680C97">
        <w:rPr>
          <w:rFonts w:cs="Times"/>
          <w:color w:val="000000"/>
          <w:position w:val="-14"/>
        </w:rPr>
        <w:t xml:space="preserve">After effectuating this laboratory, diverse factors affecting the rate of the reaction have successfully been seen. The most important and noticeable ones were </w:t>
      </w:r>
      <w:r w:rsidR="00342169">
        <w:rPr>
          <w:rFonts w:cs="Times"/>
          <w:color w:val="000000"/>
          <w:position w:val="-14"/>
        </w:rPr>
        <w:t>volume, concentration, and temperature.</w:t>
      </w:r>
      <w:r w:rsidR="000A193B" w:rsidRPr="00680C97">
        <w:rPr>
          <w:rFonts w:cs="Times"/>
          <w:color w:val="000000"/>
          <w:position w:val="-14"/>
        </w:rPr>
        <w:t xml:space="preserve">  Through the res</w:t>
      </w:r>
      <w:r w:rsidR="008644E3" w:rsidRPr="00680C97">
        <w:rPr>
          <w:rFonts w:cs="Times"/>
          <w:color w:val="000000"/>
          <w:position w:val="-14"/>
        </w:rPr>
        <w:t xml:space="preserve">ults it is possible to justify the effects of this </w:t>
      </w:r>
      <w:r w:rsidR="00146E4B" w:rsidRPr="00680C97">
        <w:rPr>
          <w:rFonts w:cs="Times"/>
          <w:color w:val="000000"/>
          <w:position w:val="-14"/>
        </w:rPr>
        <w:t xml:space="preserve">factors. More specifically, when talking about volume, </w:t>
      </w:r>
      <w:r w:rsidR="00EF688C" w:rsidRPr="00680C97">
        <w:rPr>
          <w:rFonts w:cs="Times"/>
          <w:color w:val="000000"/>
          <w:position w:val="-14"/>
        </w:rPr>
        <w:t>it was visib</w:t>
      </w:r>
      <w:r w:rsidR="004916C2" w:rsidRPr="00680C97">
        <w:rPr>
          <w:rFonts w:cs="Times"/>
          <w:color w:val="000000"/>
          <w:position w:val="-14"/>
        </w:rPr>
        <w:t xml:space="preserve">le that the volume of chromium(III) added, which in this case was 2 drops, </w:t>
      </w:r>
      <w:r w:rsidR="003234DB" w:rsidRPr="00680C97">
        <w:rPr>
          <w:rFonts w:cs="Times"/>
          <w:color w:val="000000"/>
          <w:position w:val="-14"/>
        </w:rPr>
        <w:t xml:space="preserve">determined % transmittance </w:t>
      </w:r>
      <w:r w:rsidR="008644E3" w:rsidRPr="00680C97">
        <w:rPr>
          <w:rFonts w:cs="Times"/>
          <w:color w:val="000000"/>
          <w:position w:val="-14"/>
        </w:rPr>
        <w:t xml:space="preserve"> </w:t>
      </w:r>
      <w:r w:rsidR="009A7C42" w:rsidRPr="00680C97">
        <w:rPr>
          <w:rFonts w:cs="Times"/>
          <w:color w:val="000000"/>
          <w:position w:val="-14"/>
        </w:rPr>
        <w:t xml:space="preserve">of the solution. This is to say that </w:t>
      </w:r>
      <w:r w:rsidR="00D6098B" w:rsidRPr="00680C97">
        <w:rPr>
          <w:rFonts w:cs="Times"/>
          <w:color w:val="000000"/>
          <w:position w:val="-14"/>
        </w:rPr>
        <w:t xml:space="preserve">when the reactant volume was increased, </w:t>
      </w:r>
      <w:r w:rsidR="00EA7ACB" w:rsidRPr="00680C97">
        <w:rPr>
          <w:rFonts w:cs="Times"/>
          <w:color w:val="000000"/>
          <w:position w:val="-14"/>
        </w:rPr>
        <w:t xml:space="preserve">Le </w:t>
      </w:r>
      <w:proofErr w:type="spellStart"/>
      <w:r w:rsidR="00EA7ACB" w:rsidRPr="00680C97">
        <w:rPr>
          <w:rFonts w:cs="Times"/>
          <w:color w:val="000000"/>
          <w:position w:val="-14"/>
        </w:rPr>
        <w:t>Chatelier</w:t>
      </w:r>
      <w:proofErr w:type="spellEnd"/>
      <w:r w:rsidR="00EA7ACB" w:rsidRPr="00680C97">
        <w:rPr>
          <w:rFonts w:cs="Times"/>
          <w:color w:val="000000"/>
          <w:position w:val="-14"/>
        </w:rPr>
        <w:t xml:space="preserve"> pri</w:t>
      </w:r>
      <w:r w:rsidR="00D6098B" w:rsidRPr="00680C97">
        <w:rPr>
          <w:rFonts w:cs="Times"/>
          <w:color w:val="000000"/>
          <w:position w:val="-14"/>
        </w:rPr>
        <w:t>nciple comes into play, thus</w:t>
      </w:r>
      <w:r w:rsidR="00EA7ACB" w:rsidRPr="00680C97">
        <w:rPr>
          <w:rFonts w:cs="Times"/>
          <w:color w:val="000000"/>
          <w:position w:val="-14"/>
        </w:rPr>
        <w:t xml:space="preserve"> </w:t>
      </w:r>
      <w:proofErr w:type="spellStart"/>
      <w:r w:rsidR="00EA7ACB" w:rsidRPr="00680C97">
        <w:rPr>
          <w:rFonts w:cs="Times"/>
          <w:color w:val="000000"/>
          <w:position w:val="-14"/>
        </w:rPr>
        <w:t>the</w:t>
      </w:r>
      <w:proofErr w:type="spellEnd"/>
      <w:r w:rsidR="00EA7ACB" w:rsidRPr="00680C97">
        <w:rPr>
          <w:rFonts w:cs="Times"/>
          <w:color w:val="000000"/>
          <w:position w:val="-14"/>
        </w:rPr>
        <w:t xml:space="preserve"> equilibrium will shift right and more </w:t>
      </w:r>
      <w:r w:rsidR="00904297" w:rsidRPr="00680C97">
        <w:rPr>
          <w:rFonts w:cs="Times"/>
          <w:color w:val="000000"/>
          <w:position w:val="-14"/>
        </w:rPr>
        <w:t xml:space="preserve">chromium(III)-EDTA complex will be formed and the solution will be darker. As a result, </w:t>
      </w:r>
      <w:r w:rsidR="00D6098B" w:rsidRPr="00680C97">
        <w:rPr>
          <w:rFonts w:cs="Times"/>
          <w:color w:val="000000"/>
          <w:position w:val="-14"/>
        </w:rPr>
        <w:t xml:space="preserve">% transmittance will decrease which means that the amount of light going through the particles will be less. </w:t>
      </w:r>
      <w:r w:rsidR="002A4C81">
        <w:rPr>
          <w:rFonts w:cs="Times"/>
          <w:color w:val="000000"/>
          <w:position w:val="-14"/>
        </w:rPr>
        <w:t xml:space="preserve"> </w:t>
      </w:r>
      <w:r w:rsidR="000E2FED">
        <w:rPr>
          <w:rFonts w:cs="Times"/>
          <w:color w:val="000000"/>
          <w:position w:val="-14"/>
        </w:rPr>
        <w:t>When it comes to temperature, it was seen that w</w:t>
      </w:r>
      <w:r w:rsidR="00775AD2">
        <w:rPr>
          <w:rFonts w:cs="Times"/>
          <w:color w:val="000000"/>
          <w:position w:val="-14"/>
        </w:rPr>
        <w:t xml:space="preserve">hen the solution </w:t>
      </w:r>
      <w:r w:rsidR="000E2FED">
        <w:rPr>
          <w:rFonts w:cs="Times"/>
          <w:color w:val="000000"/>
          <w:position w:val="-14"/>
        </w:rPr>
        <w:t>was heated up to 100</w:t>
      </w:r>
      <w:r w:rsidR="00CE1179">
        <w:rPr>
          <w:rFonts w:cs="Times"/>
          <w:color w:val="000000"/>
          <w:position w:val="-14"/>
        </w:rPr>
        <w:sym w:font="Symbol" w:char="F0B0"/>
      </w:r>
      <w:r w:rsidR="00CE1179">
        <w:rPr>
          <w:rFonts w:cs="Times"/>
          <w:color w:val="000000"/>
          <w:position w:val="-14"/>
        </w:rPr>
        <w:t xml:space="preserve">C </w:t>
      </w:r>
      <w:r w:rsidR="00B84FC0">
        <w:rPr>
          <w:rFonts w:cs="Times"/>
          <w:color w:val="000000"/>
          <w:position w:val="-14"/>
        </w:rPr>
        <w:t>for about 10 min. the solution rapidly came to completion as the colour became darker in a matter of secon</w:t>
      </w:r>
      <w:r w:rsidR="003D4D6F">
        <w:rPr>
          <w:rFonts w:cs="Times"/>
          <w:color w:val="000000"/>
          <w:position w:val="-14"/>
        </w:rPr>
        <w:t>ds. Thus, it is deductible that the tempera</w:t>
      </w:r>
      <w:r w:rsidR="00450C80">
        <w:rPr>
          <w:rFonts w:cs="Times"/>
          <w:color w:val="000000"/>
          <w:position w:val="-14"/>
        </w:rPr>
        <w:t xml:space="preserve">ture increase causes the number of </w:t>
      </w:r>
      <w:r w:rsidR="00651E65">
        <w:rPr>
          <w:rFonts w:cs="Times"/>
          <w:color w:val="000000"/>
          <w:position w:val="-14"/>
        </w:rPr>
        <w:t xml:space="preserve">high energy </w:t>
      </w:r>
      <w:r w:rsidR="0038068D">
        <w:rPr>
          <w:rFonts w:cs="Times"/>
          <w:color w:val="000000"/>
          <w:position w:val="-14"/>
        </w:rPr>
        <w:t xml:space="preserve">collisions to be greater which then causes the reaction to form the final complex faster. </w:t>
      </w:r>
    </w:p>
    <w:p w14:paraId="124EBAFB" w14:textId="5E33E5B8" w:rsidR="00817BAD" w:rsidRDefault="00342169" w:rsidP="00EA7ACB">
      <w:pPr>
        <w:widowControl w:val="0"/>
        <w:autoSpaceDE w:val="0"/>
        <w:autoSpaceDN w:val="0"/>
        <w:adjustRightInd w:val="0"/>
        <w:spacing w:after="240" w:line="380" w:lineRule="atLeast"/>
        <w:rPr>
          <w:rFonts w:cs="Times"/>
          <w:color w:val="000000"/>
          <w:position w:val="-14"/>
        </w:rPr>
      </w:pPr>
      <w:r>
        <w:rPr>
          <w:rFonts w:cs="Times"/>
          <w:color w:val="000000"/>
          <w:position w:val="-14"/>
        </w:rPr>
        <w:t xml:space="preserve"> </w:t>
      </w:r>
      <w:r w:rsidR="00E40502">
        <w:rPr>
          <w:rFonts w:cs="Times"/>
          <w:color w:val="000000"/>
          <w:position w:val="-14"/>
        </w:rPr>
        <w:t>When analyzing all the d</w:t>
      </w:r>
      <w:r w:rsidR="00F72405">
        <w:rPr>
          <w:rFonts w:cs="Times"/>
          <w:color w:val="000000"/>
          <w:position w:val="-14"/>
        </w:rPr>
        <w:t>ata, i</w:t>
      </w:r>
      <w:r w:rsidR="00E40502">
        <w:rPr>
          <w:rFonts w:cs="Times"/>
          <w:color w:val="000000"/>
          <w:position w:val="-14"/>
        </w:rPr>
        <w:t>t could be inferred that the data could be approximately reproducible if the lab is effectuated under the same conditions. This is to say,</w:t>
      </w:r>
      <w:r w:rsidR="003D53D4">
        <w:rPr>
          <w:rFonts w:cs="Times"/>
          <w:color w:val="000000"/>
          <w:position w:val="-14"/>
        </w:rPr>
        <w:t xml:space="preserve"> </w:t>
      </w:r>
      <w:r w:rsidR="0022646A">
        <w:rPr>
          <w:rFonts w:cs="Times"/>
          <w:color w:val="000000"/>
          <w:position w:val="-14"/>
        </w:rPr>
        <w:t>that the reactants are used at the same temperature and PH levels, and the steps are followed as before, very similar results can possibly be obtained. H</w:t>
      </w:r>
      <w:r w:rsidR="00B42E62">
        <w:rPr>
          <w:rFonts w:cs="Times"/>
          <w:color w:val="000000"/>
          <w:position w:val="-14"/>
        </w:rPr>
        <w:t xml:space="preserve">owever, divers types of errors causing slightly different results can be seen. </w:t>
      </w:r>
      <w:r w:rsidR="00B42AE4">
        <w:rPr>
          <w:rFonts w:cs="Times"/>
          <w:color w:val="000000"/>
          <w:position w:val="-14"/>
        </w:rPr>
        <w:t xml:space="preserve"> </w:t>
      </w:r>
      <w:r w:rsidR="00E40502">
        <w:rPr>
          <w:rFonts w:cs="Times"/>
          <w:color w:val="000000"/>
          <w:position w:val="-14"/>
        </w:rPr>
        <w:t xml:space="preserve"> </w:t>
      </w:r>
      <w:r w:rsidR="00B42AE4">
        <w:rPr>
          <w:rFonts w:cs="Times"/>
          <w:color w:val="000000"/>
          <w:position w:val="-14"/>
        </w:rPr>
        <w:t xml:space="preserve"> </w:t>
      </w:r>
      <w:r w:rsidR="002A3B88">
        <w:rPr>
          <w:rFonts w:cs="Times"/>
          <w:color w:val="000000"/>
          <w:position w:val="-14"/>
        </w:rPr>
        <w:t xml:space="preserve">Some of these errors could include wiping the  cuvette to take off the remains of water and fingerprints that will influence the final results given by the spectrophotometer, adding an extra drop of Chromium(III), use the wrong EDTA solution, among others. </w:t>
      </w:r>
      <w:r w:rsidR="003F1079">
        <w:rPr>
          <w:rFonts w:cs="Times"/>
          <w:color w:val="000000"/>
          <w:position w:val="-14"/>
        </w:rPr>
        <w:t xml:space="preserve">When talking about the graph </w:t>
      </w:r>
      <w:r w:rsidR="00CB4C1D">
        <w:rPr>
          <w:rFonts w:cs="Times"/>
          <w:color w:val="000000"/>
          <w:position w:val="-14"/>
        </w:rPr>
        <w:t>of log A</w:t>
      </w:r>
      <w:r w:rsidR="0025088A">
        <w:rPr>
          <w:rFonts w:cs="Times"/>
          <w:color w:val="000000"/>
          <w:position w:val="-14"/>
        </w:rPr>
        <w:t xml:space="preserve"> </w:t>
      </w:r>
      <w:r w:rsidR="00CB4C1D">
        <w:rPr>
          <w:rFonts w:cs="Times"/>
          <w:color w:val="000000"/>
          <w:position w:val="-14"/>
        </w:rPr>
        <w:t>Cr(III) vs. t</w:t>
      </w:r>
      <w:r w:rsidR="0025088A">
        <w:rPr>
          <w:rFonts w:cs="Times"/>
          <w:color w:val="000000"/>
          <w:position w:val="-14"/>
        </w:rPr>
        <w:t xml:space="preserve">, it is visible that </w:t>
      </w:r>
      <w:r w:rsidR="00DF228D">
        <w:rPr>
          <w:rFonts w:cs="Times"/>
          <w:color w:val="000000"/>
          <w:position w:val="-14"/>
        </w:rPr>
        <w:t>it was historically plotted as</w:t>
      </w:r>
      <w:r w:rsidR="0025088A">
        <w:rPr>
          <w:rFonts w:cs="Times"/>
          <w:color w:val="000000"/>
          <w:position w:val="-14"/>
        </w:rPr>
        <w:t xml:space="preserve"> a descending straight line approaching zero as time passes by. </w:t>
      </w:r>
      <w:r w:rsidR="003856E3">
        <w:rPr>
          <w:rFonts w:cs="Times"/>
          <w:color w:val="000000"/>
          <w:position w:val="-14"/>
        </w:rPr>
        <w:t>The slope of this graph is 1, which is also the rate of the reaction. Likewise, t</w:t>
      </w:r>
      <w:r w:rsidR="0025088A">
        <w:rPr>
          <w:rFonts w:cs="Times"/>
          <w:color w:val="000000"/>
          <w:position w:val="-14"/>
        </w:rPr>
        <w:t>his grap</w:t>
      </w:r>
      <w:r w:rsidR="003856E3">
        <w:rPr>
          <w:rFonts w:cs="Times"/>
          <w:color w:val="000000"/>
          <w:position w:val="-14"/>
        </w:rPr>
        <w:t xml:space="preserve">h is </w:t>
      </w:r>
      <w:r w:rsidR="0025088A">
        <w:rPr>
          <w:rFonts w:cs="Times"/>
          <w:color w:val="000000"/>
          <w:position w:val="-14"/>
        </w:rPr>
        <w:t>related and proofs the results of  the rate equation:</w:t>
      </w:r>
      <w:r w:rsidR="00F72405">
        <w:rPr>
          <w:rFonts w:cs="Times"/>
          <w:color w:val="000000"/>
          <w:position w:val="-14"/>
        </w:rPr>
        <w:t xml:space="preserve"> </w:t>
      </w:r>
      <w:r w:rsidR="003856E3">
        <w:rPr>
          <w:rFonts w:cs="Times"/>
          <w:color w:val="000000"/>
          <w:position w:val="-14"/>
        </w:rPr>
        <w:t>Log Rate = a log [Cr(III)] + log K</w:t>
      </w:r>
      <w:r w:rsidR="000F6D05">
        <w:rPr>
          <w:rFonts w:cs="Times"/>
          <w:color w:val="000000"/>
          <w:position w:val="-14"/>
        </w:rPr>
        <w:t>.</w:t>
      </w:r>
      <w:r w:rsidR="00DE4228">
        <w:rPr>
          <w:rFonts w:cs="Times"/>
          <w:color w:val="000000"/>
          <w:position w:val="-14"/>
        </w:rPr>
        <w:t xml:space="preserve"> The general </w:t>
      </w:r>
      <w:r w:rsidR="000F6D05">
        <w:rPr>
          <w:rFonts w:cs="Times"/>
          <w:color w:val="000000"/>
          <w:position w:val="-14"/>
        </w:rPr>
        <w:t xml:space="preserve"> </w:t>
      </w:r>
      <w:r w:rsidR="00DE4228">
        <w:rPr>
          <w:rFonts w:cs="Times"/>
          <w:color w:val="000000"/>
          <w:position w:val="-14"/>
        </w:rPr>
        <w:t>c</w:t>
      </w:r>
      <w:r w:rsidR="00FA24D1">
        <w:rPr>
          <w:rFonts w:cs="Times"/>
          <w:color w:val="000000"/>
          <w:position w:val="-14"/>
        </w:rPr>
        <w:t>a</w:t>
      </w:r>
      <w:r w:rsidR="00DE4228">
        <w:rPr>
          <w:rFonts w:cs="Times"/>
          <w:color w:val="000000"/>
          <w:position w:val="-14"/>
        </w:rPr>
        <w:t>lculations of</w:t>
      </w:r>
      <w:r w:rsidR="00FA24D1">
        <w:rPr>
          <w:rFonts w:cs="Times"/>
          <w:color w:val="000000"/>
          <w:position w:val="-14"/>
        </w:rPr>
        <w:t xml:space="preserve"> the  </w:t>
      </w:r>
      <w:r w:rsidR="00CF5069">
        <w:rPr>
          <w:rFonts w:cs="Times"/>
          <w:color w:val="000000"/>
          <w:position w:val="-14"/>
        </w:rPr>
        <w:t>instantaneous</w:t>
      </w:r>
      <w:r w:rsidR="00DE4228">
        <w:rPr>
          <w:rFonts w:cs="Times"/>
          <w:color w:val="000000"/>
          <w:position w:val="-14"/>
        </w:rPr>
        <w:t xml:space="preserve"> rate on the graph were not all the exact same, however they are extremely similar. Generally</w:t>
      </w:r>
      <w:r w:rsidR="00AC32B5">
        <w:rPr>
          <w:rFonts w:cs="Times"/>
          <w:color w:val="000000"/>
          <w:position w:val="-14"/>
        </w:rPr>
        <w:t>,</w:t>
      </w:r>
      <w:r w:rsidR="00DE4228">
        <w:rPr>
          <w:rFonts w:cs="Times"/>
          <w:color w:val="000000"/>
          <w:position w:val="-14"/>
        </w:rPr>
        <w:t xml:space="preserve"> it I</w:t>
      </w:r>
      <w:r w:rsidR="00AC32B5">
        <w:rPr>
          <w:rFonts w:cs="Times"/>
          <w:color w:val="000000"/>
          <w:position w:val="-14"/>
        </w:rPr>
        <w:t>s</w:t>
      </w:r>
      <w:r w:rsidR="00DE4228">
        <w:rPr>
          <w:rFonts w:cs="Times"/>
          <w:color w:val="000000"/>
          <w:position w:val="-14"/>
        </w:rPr>
        <w:t xml:space="preserve"> not important to calculate the instantaneous rate of reaction due to the fact that it is the same as the slope </w:t>
      </w:r>
      <w:r w:rsidR="00BA2E10">
        <w:rPr>
          <w:rFonts w:cs="Times"/>
          <w:color w:val="000000"/>
          <w:position w:val="-14"/>
        </w:rPr>
        <w:t xml:space="preserve">of a line tangent </w:t>
      </w:r>
      <w:r w:rsidR="00AC32B5">
        <w:rPr>
          <w:rFonts w:cs="Times"/>
          <w:color w:val="000000"/>
          <w:position w:val="-14"/>
        </w:rPr>
        <w:t xml:space="preserve">to the concentration versus time curve. </w:t>
      </w:r>
      <w:r w:rsidR="000F041E">
        <w:rPr>
          <w:rFonts w:cs="Times"/>
          <w:color w:val="000000"/>
          <w:position w:val="-14"/>
        </w:rPr>
        <w:t xml:space="preserve"> Being a pseudo first-order reaction, and based on the rate law for a first order equation, the rate is fully proportional to the concentration of the reactant.</w:t>
      </w:r>
      <w:r w:rsidR="00B70F26">
        <w:rPr>
          <w:rFonts w:cs="Times"/>
          <w:color w:val="000000"/>
          <w:position w:val="-14"/>
        </w:rPr>
        <w:t xml:space="preserve"> Therefore</w:t>
      </w:r>
      <w:r w:rsidR="005828AE">
        <w:rPr>
          <w:rFonts w:cs="Times"/>
          <w:color w:val="000000"/>
          <w:position w:val="-14"/>
        </w:rPr>
        <w:t>, as t</w:t>
      </w:r>
      <w:r w:rsidR="00B70F26">
        <w:rPr>
          <w:rFonts w:cs="Times"/>
          <w:color w:val="000000"/>
          <w:position w:val="-14"/>
        </w:rPr>
        <w:t xml:space="preserve">he PH of the solution increases. </w:t>
      </w:r>
      <w:r w:rsidR="004B49CB">
        <w:rPr>
          <w:rFonts w:cs="Times"/>
          <w:color w:val="000000"/>
          <w:position w:val="-14"/>
        </w:rPr>
        <w:t xml:space="preserve">Likewise, </w:t>
      </w:r>
      <w:r w:rsidR="00066F0B">
        <w:rPr>
          <w:rFonts w:cs="Times"/>
          <w:color w:val="000000"/>
          <w:position w:val="-14"/>
        </w:rPr>
        <w:t>when speaking of  the partial order with respect to the hydrogen ions</w:t>
      </w:r>
      <w:r w:rsidR="006D37D9">
        <w:rPr>
          <w:rFonts w:cs="Times"/>
          <w:color w:val="000000"/>
          <w:position w:val="-14"/>
        </w:rPr>
        <w:t xml:space="preserve">, </w:t>
      </w:r>
      <w:r w:rsidR="00066F0B">
        <w:rPr>
          <w:rFonts w:cs="Times"/>
          <w:color w:val="000000"/>
          <w:position w:val="-14"/>
        </w:rPr>
        <w:t xml:space="preserve"> </w:t>
      </w:r>
      <w:r w:rsidR="000F041E">
        <w:rPr>
          <w:rFonts w:cs="Times"/>
          <w:color w:val="000000"/>
          <w:position w:val="-14"/>
        </w:rPr>
        <w:t>it is</w:t>
      </w:r>
      <w:r w:rsidR="006D37D9">
        <w:rPr>
          <w:rFonts w:cs="Times"/>
          <w:color w:val="000000"/>
          <w:position w:val="-14"/>
        </w:rPr>
        <w:t xml:space="preserve"> possible to make the assumption </w:t>
      </w:r>
      <w:r w:rsidR="000F041E">
        <w:rPr>
          <w:rFonts w:cs="Times"/>
          <w:color w:val="000000"/>
          <w:position w:val="-14"/>
        </w:rPr>
        <w:t xml:space="preserve">that </w:t>
      </w:r>
      <w:r w:rsidR="00817BAD">
        <w:rPr>
          <w:rFonts w:cs="Times"/>
          <w:color w:val="000000"/>
          <w:position w:val="-14"/>
        </w:rPr>
        <w:t xml:space="preserve">as </w:t>
      </w:r>
      <w:r w:rsidR="000F041E">
        <w:rPr>
          <w:rFonts w:cs="Times"/>
          <w:color w:val="000000"/>
          <w:position w:val="-14"/>
        </w:rPr>
        <w:t xml:space="preserve">the number of hydrogen ions decreased </w:t>
      </w:r>
      <w:r w:rsidR="00817BAD">
        <w:rPr>
          <w:rFonts w:cs="Times"/>
          <w:color w:val="000000"/>
          <w:position w:val="-14"/>
        </w:rPr>
        <w:t xml:space="preserve">the </w:t>
      </w:r>
      <w:r w:rsidR="000F041E">
        <w:rPr>
          <w:rFonts w:cs="Times"/>
          <w:color w:val="000000"/>
          <w:position w:val="-14"/>
        </w:rPr>
        <w:t xml:space="preserve">rate of </w:t>
      </w:r>
      <w:r w:rsidR="000F041E">
        <w:rPr>
          <w:rFonts w:cs="Times"/>
          <w:color w:val="000000"/>
          <w:position w:val="-14"/>
        </w:rPr>
        <w:lastRenderedPageBreak/>
        <w:t>reaction</w:t>
      </w:r>
      <w:r w:rsidR="00817BAD">
        <w:rPr>
          <w:rFonts w:cs="Times"/>
          <w:color w:val="000000"/>
          <w:position w:val="-14"/>
        </w:rPr>
        <w:t xml:space="preserve"> increased as there is a inversely proportional relationship between the two. </w:t>
      </w:r>
    </w:p>
    <w:p w14:paraId="5C21383A" w14:textId="77777777" w:rsidR="00C83221" w:rsidRDefault="00C83221" w:rsidP="00EA7ACB">
      <w:pPr>
        <w:widowControl w:val="0"/>
        <w:autoSpaceDE w:val="0"/>
        <w:autoSpaceDN w:val="0"/>
        <w:adjustRightInd w:val="0"/>
        <w:spacing w:after="240" w:line="380" w:lineRule="atLeast"/>
        <w:rPr>
          <w:rFonts w:cs="Times"/>
          <w:color w:val="000000"/>
          <w:position w:val="-14"/>
        </w:rPr>
      </w:pPr>
    </w:p>
    <w:p w14:paraId="0176E888" w14:textId="282C3CD3" w:rsidR="00C83221" w:rsidRDefault="00C83221" w:rsidP="00EA7ACB">
      <w:pPr>
        <w:widowControl w:val="0"/>
        <w:autoSpaceDE w:val="0"/>
        <w:autoSpaceDN w:val="0"/>
        <w:adjustRightInd w:val="0"/>
        <w:spacing w:after="240" w:line="380" w:lineRule="atLeast"/>
        <w:rPr>
          <w:rFonts w:cs="Times"/>
          <w:b/>
          <w:color w:val="000000"/>
          <w:position w:val="-14"/>
          <w:u w:val="single"/>
        </w:rPr>
      </w:pPr>
      <w:r w:rsidRPr="00C83221">
        <w:rPr>
          <w:rFonts w:cs="Times"/>
          <w:b/>
          <w:color w:val="000000"/>
          <w:position w:val="-14"/>
          <w:u w:val="single"/>
        </w:rPr>
        <w:t xml:space="preserve">CONCLUSION: </w:t>
      </w:r>
    </w:p>
    <w:p w14:paraId="3FCA92E8" w14:textId="78EA2734" w:rsidR="00E06086" w:rsidRPr="00B51255" w:rsidRDefault="00E06086" w:rsidP="00EA7ACB">
      <w:pPr>
        <w:widowControl w:val="0"/>
        <w:autoSpaceDE w:val="0"/>
        <w:autoSpaceDN w:val="0"/>
        <w:adjustRightInd w:val="0"/>
        <w:spacing w:after="240" w:line="380" w:lineRule="atLeast"/>
        <w:rPr>
          <w:color w:val="000000"/>
          <w:position w:val="-14"/>
        </w:rPr>
      </w:pPr>
      <w:r w:rsidRPr="00B51255">
        <w:rPr>
          <w:color w:val="000000"/>
          <w:position w:val="-14"/>
        </w:rPr>
        <w:t xml:space="preserve">After analyzing the results of the laboratory, </w:t>
      </w:r>
      <w:r w:rsidR="00376106" w:rsidRPr="00B51255">
        <w:rPr>
          <w:color w:val="000000"/>
          <w:position w:val="-14"/>
        </w:rPr>
        <w:t>a</w:t>
      </w:r>
      <w:r w:rsidRPr="00B51255">
        <w:rPr>
          <w:color w:val="000000"/>
          <w:position w:val="-14"/>
        </w:rPr>
        <w:t>nd observing the graphs, it was p</w:t>
      </w:r>
      <w:r w:rsidR="00E159D4" w:rsidRPr="00B51255">
        <w:rPr>
          <w:color w:val="000000"/>
          <w:position w:val="-14"/>
        </w:rPr>
        <w:t>ossible to determine that the partial order was 1</w:t>
      </w:r>
      <w:r w:rsidRPr="00B51255">
        <w:rPr>
          <w:color w:val="000000"/>
          <w:position w:val="-14"/>
        </w:rPr>
        <w:t xml:space="preserve"> in co</w:t>
      </w:r>
      <w:r w:rsidR="00376106" w:rsidRPr="00B51255">
        <w:rPr>
          <w:color w:val="000000"/>
          <w:position w:val="-14"/>
        </w:rPr>
        <w:t>-</w:t>
      </w:r>
      <w:r w:rsidRPr="00B51255">
        <w:rPr>
          <w:color w:val="000000"/>
          <w:position w:val="-14"/>
        </w:rPr>
        <w:t>ordinance to Cr(III)</w:t>
      </w:r>
      <w:r w:rsidR="00460BA9" w:rsidRPr="00B51255">
        <w:rPr>
          <w:color w:val="000000"/>
          <w:position w:val="-14"/>
        </w:rPr>
        <w:t xml:space="preserve">. Likewise, as the concentration of Cr(III) ion decreased continuously as the time </w:t>
      </w:r>
      <w:r w:rsidR="002E6DCE" w:rsidRPr="00B51255">
        <w:rPr>
          <w:color w:val="000000"/>
          <w:position w:val="-14"/>
        </w:rPr>
        <w:t xml:space="preserve">passed by. </w:t>
      </w:r>
      <w:r w:rsidR="00376106" w:rsidRPr="00B51255">
        <w:rPr>
          <w:color w:val="000000"/>
          <w:position w:val="-14"/>
        </w:rPr>
        <w:t>Thro</w:t>
      </w:r>
      <w:r w:rsidR="002E6DCE" w:rsidRPr="00B51255">
        <w:rPr>
          <w:color w:val="000000"/>
          <w:position w:val="-14"/>
        </w:rPr>
        <w:t>ugh the</w:t>
      </w:r>
      <w:r w:rsidR="00376106" w:rsidRPr="00B51255">
        <w:rPr>
          <w:color w:val="000000"/>
          <w:position w:val="-14"/>
        </w:rPr>
        <w:t>s</w:t>
      </w:r>
      <w:r w:rsidR="002E6DCE" w:rsidRPr="00B51255">
        <w:rPr>
          <w:color w:val="000000"/>
          <w:position w:val="-14"/>
        </w:rPr>
        <w:t>e</w:t>
      </w:r>
      <w:r w:rsidR="00376106" w:rsidRPr="00B51255">
        <w:rPr>
          <w:color w:val="000000"/>
          <w:position w:val="-14"/>
        </w:rPr>
        <w:t xml:space="preserve"> result, it is possible to assume that the amount of H</w:t>
      </w:r>
      <w:r w:rsidR="00376106" w:rsidRPr="00B51255">
        <w:rPr>
          <w:color w:val="000000"/>
          <w:position w:val="-14"/>
          <w:vertAlign w:val="superscript"/>
        </w:rPr>
        <w:t>+</w:t>
      </w:r>
      <w:r w:rsidR="007C6E4B" w:rsidRPr="00B51255">
        <w:rPr>
          <w:color w:val="000000"/>
          <w:position w:val="-14"/>
        </w:rPr>
        <w:t xml:space="preserve"> ions and the rate of the reaction have a inve</w:t>
      </w:r>
      <w:r w:rsidR="000D6DD2" w:rsidRPr="00B51255">
        <w:rPr>
          <w:color w:val="000000"/>
          <w:position w:val="-14"/>
        </w:rPr>
        <w:t xml:space="preserve">rsely proportional relationship. Lastly, it is necessary to keep in  mind that this results are true for this experiment but they are not fully accurate to the mechanisms as we only observed a small period of time of a whole reaction. </w:t>
      </w:r>
    </w:p>
    <w:p w14:paraId="442632CF" w14:textId="77777777" w:rsidR="00C83221" w:rsidRPr="00B51255" w:rsidRDefault="00C83221" w:rsidP="00EA7ACB">
      <w:pPr>
        <w:widowControl w:val="0"/>
        <w:autoSpaceDE w:val="0"/>
        <w:autoSpaceDN w:val="0"/>
        <w:adjustRightInd w:val="0"/>
        <w:spacing w:after="240" w:line="380" w:lineRule="atLeast"/>
        <w:rPr>
          <w:b/>
          <w:color w:val="000000"/>
          <w:position w:val="-14"/>
          <w:u w:val="single"/>
        </w:rPr>
      </w:pPr>
    </w:p>
    <w:p w14:paraId="737AAB81" w14:textId="1157D4CF" w:rsidR="00B51255" w:rsidRDefault="00B51255" w:rsidP="00C2300F">
      <w:pPr>
        <w:shd w:val="clear" w:color="auto" w:fill="FFFFFF"/>
        <w:rPr>
          <w:rFonts w:eastAsia="Times New Roman"/>
          <w:b/>
          <w:u w:val="single"/>
        </w:rPr>
      </w:pPr>
      <w:r w:rsidRPr="00B51255">
        <w:rPr>
          <w:rFonts w:eastAsia="Times New Roman"/>
          <w:b/>
          <w:u w:val="single"/>
        </w:rPr>
        <w:t xml:space="preserve">REFERENCES: </w:t>
      </w:r>
    </w:p>
    <w:p w14:paraId="33681DA1" w14:textId="77777777" w:rsidR="005910D3" w:rsidRPr="00B51255" w:rsidRDefault="005910D3" w:rsidP="00C2300F">
      <w:pPr>
        <w:shd w:val="clear" w:color="auto" w:fill="FFFFFF"/>
        <w:rPr>
          <w:rFonts w:eastAsia="Times New Roman"/>
          <w:b/>
          <w:u w:val="single"/>
        </w:rPr>
      </w:pPr>
    </w:p>
    <w:p w14:paraId="44126920" w14:textId="77777777" w:rsidR="00B51255" w:rsidRPr="00B51255" w:rsidRDefault="00B51255" w:rsidP="00C2300F">
      <w:pPr>
        <w:shd w:val="clear" w:color="auto" w:fill="FFFFFF"/>
        <w:rPr>
          <w:rFonts w:eastAsia="Times New Roman"/>
        </w:rPr>
      </w:pPr>
    </w:p>
    <w:p w14:paraId="292D91D4" w14:textId="4E8CBF67" w:rsidR="00C2300F" w:rsidRPr="00E62112" w:rsidRDefault="00C2300F" w:rsidP="00C2300F">
      <w:pPr>
        <w:shd w:val="clear" w:color="auto" w:fill="FFFFFF"/>
        <w:rPr>
          <w:rFonts w:eastAsia="Times New Roman"/>
        </w:rPr>
      </w:pPr>
      <w:r w:rsidRPr="00E62112">
        <w:rPr>
          <w:rFonts w:eastAsia="Times New Roman"/>
          <w:b/>
          <w:u w:val="single"/>
        </w:rPr>
        <w:t>Prin</w:t>
      </w:r>
      <w:r w:rsidR="00E62112" w:rsidRPr="00E62112">
        <w:rPr>
          <w:rFonts w:eastAsia="Times New Roman"/>
          <w:b/>
          <w:u w:val="single"/>
        </w:rPr>
        <w:t xml:space="preserve">ciples of Chemical Kinetics2nd </w:t>
      </w:r>
      <w:r w:rsidRPr="00E62112">
        <w:rPr>
          <w:rFonts w:eastAsia="Times New Roman"/>
          <w:b/>
          <w:u w:val="single"/>
        </w:rPr>
        <w:t>Edition</w:t>
      </w:r>
      <w:r w:rsidRPr="00E62112">
        <w:rPr>
          <w:rFonts w:eastAsia="Times New Roman"/>
        </w:rPr>
        <w:t xml:space="preserve">. Academic </w:t>
      </w:r>
      <w:r w:rsidR="00E62112" w:rsidRPr="00E62112">
        <w:rPr>
          <w:rFonts w:eastAsia="Times New Roman"/>
        </w:rPr>
        <w:t xml:space="preserve">House, E. James. 2007.  </w:t>
      </w:r>
      <w:r w:rsidRPr="00E62112">
        <w:rPr>
          <w:rFonts w:eastAsia="Times New Roman"/>
        </w:rPr>
        <w:t>Press. Burlington, Massachusetts</w:t>
      </w:r>
    </w:p>
    <w:p w14:paraId="0FCCA02F" w14:textId="77777777" w:rsidR="00F72405" w:rsidRPr="00E62112" w:rsidRDefault="00F72405" w:rsidP="00EA7ACB">
      <w:pPr>
        <w:widowControl w:val="0"/>
        <w:autoSpaceDE w:val="0"/>
        <w:autoSpaceDN w:val="0"/>
        <w:adjustRightInd w:val="0"/>
        <w:spacing w:after="240" w:line="380" w:lineRule="atLeast"/>
        <w:rPr>
          <w:color w:val="000000"/>
          <w:position w:val="-14"/>
        </w:rPr>
      </w:pPr>
    </w:p>
    <w:p w14:paraId="3B038CB7" w14:textId="44C4F104" w:rsidR="00E01449" w:rsidRPr="00E62112" w:rsidRDefault="00E01449" w:rsidP="00E01449">
      <w:pPr>
        <w:shd w:val="clear" w:color="auto" w:fill="FFFFFF"/>
        <w:rPr>
          <w:rFonts w:eastAsia="Times New Roman"/>
        </w:rPr>
      </w:pPr>
      <w:r w:rsidRPr="00E62112">
        <w:rPr>
          <w:rFonts w:eastAsia="Times New Roman"/>
          <w:b/>
          <w:u w:val="single"/>
        </w:rPr>
        <w:t>General Chemistry:</w:t>
      </w:r>
      <w:r w:rsidR="00E62112" w:rsidRPr="00E62112">
        <w:rPr>
          <w:rFonts w:eastAsia="Times New Roman"/>
          <w:b/>
          <w:u w:val="single"/>
        </w:rPr>
        <w:t xml:space="preserve"> </w:t>
      </w:r>
      <w:r w:rsidRPr="00E62112">
        <w:rPr>
          <w:rFonts w:eastAsia="Times New Roman"/>
          <w:b/>
          <w:u w:val="single"/>
        </w:rPr>
        <w:t>Principles and Modern Applications, 10</w:t>
      </w:r>
      <w:r w:rsidR="00E62112" w:rsidRPr="00E62112">
        <w:rPr>
          <w:rFonts w:eastAsia="Times New Roman"/>
          <w:b/>
          <w:u w:val="single"/>
        </w:rPr>
        <w:t>t</w:t>
      </w:r>
      <w:r w:rsidRPr="00E62112">
        <w:rPr>
          <w:rFonts w:eastAsia="Times New Roman"/>
          <w:b/>
          <w:u w:val="single"/>
        </w:rPr>
        <w:t>h Edition</w:t>
      </w:r>
      <w:r w:rsidR="00E62112" w:rsidRPr="00E62112">
        <w:rPr>
          <w:rFonts w:eastAsia="Times New Roman"/>
        </w:rPr>
        <w:t xml:space="preserve">. Toronto, Ontario. </w:t>
      </w:r>
      <w:r w:rsidRPr="00E62112">
        <w:rPr>
          <w:rFonts w:eastAsia="Times New Roman"/>
        </w:rPr>
        <w:t xml:space="preserve">Pearson. </w:t>
      </w:r>
    </w:p>
    <w:p w14:paraId="525EF6C7" w14:textId="77777777" w:rsidR="00E62112" w:rsidRPr="00E62112" w:rsidRDefault="00E62112" w:rsidP="00E01449">
      <w:pPr>
        <w:shd w:val="clear" w:color="auto" w:fill="FFFFFF"/>
        <w:rPr>
          <w:rFonts w:eastAsia="Times New Roman"/>
        </w:rPr>
      </w:pPr>
    </w:p>
    <w:p w14:paraId="07DBBCCF" w14:textId="400708C6" w:rsidR="00E01449" w:rsidRPr="00E62112" w:rsidRDefault="00E01449" w:rsidP="00E01449">
      <w:pPr>
        <w:shd w:val="clear" w:color="auto" w:fill="FFFFFF"/>
        <w:rPr>
          <w:rFonts w:eastAsia="Times New Roman"/>
        </w:rPr>
      </w:pPr>
      <w:r w:rsidRPr="00E62112">
        <w:rPr>
          <w:rFonts w:eastAsia="Times New Roman"/>
          <w:b/>
          <w:u w:val="single"/>
        </w:rPr>
        <w:t>Experiment   3:   Chemical   Kinetics   Laboratory</w:t>
      </w:r>
      <w:r w:rsidR="00E62112" w:rsidRPr="00E62112">
        <w:rPr>
          <w:rFonts w:eastAsia="Times New Roman"/>
          <w:b/>
          <w:u w:val="single"/>
        </w:rPr>
        <w:t xml:space="preserve"> </w:t>
      </w:r>
      <w:r w:rsidRPr="00E62112">
        <w:rPr>
          <w:rFonts w:eastAsia="Times New Roman"/>
          <w:b/>
          <w:u w:val="single"/>
        </w:rPr>
        <w:t>Manual</w:t>
      </w:r>
      <w:r w:rsidR="00E62112" w:rsidRPr="00E62112">
        <w:rPr>
          <w:rFonts w:eastAsia="Times New Roman"/>
        </w:rPr>
        <w:t xml:space="preserve"> </w:t>
      </w:r>
      <w:proofErr w:type="spellStart"/>
      <w:proofErr w:type="gramStart"/>
      <w:r w:rsidR="00E62112" w:rsidRPr="00E62112">
        <w:rPr>
          <w:rFonts w:eastAsia="Times New Roman"/>
        </w:rPr>
        <w:t>Ventateswaran</w:t>
      </w:r>
      <w:proofErr w:type="spellEnd"/>
      <w:r w:rsidR="00E62112" w:rsidRPr="00E62112">
        <w:rPr>
          <w:rFonts w:eastAsia="Times New Roman"/>
        </w:rPr>
        <w:t xml:space="preserve">,   </w:t>
      </w:r>
      <w:proofErr w:type="gramEnd"/>
      <w:r w:rsidR="00E62112" w:rsidRPr="00E62112">
        <w:rPr>
          <w:rFonts w:eastAsia="Times New Roman"/>
        </w:rPr>
        <w:t>Rashmi.   2012</w:t>
      </w:r>
      <w:r w:rsidRPr="00E62112">
        <w:rPr>
          <w:rFonts w:eastAsia="Times New Roman"/>
        </w:rPr>
        <w:t xml:space="preserve">.Ottawa, Ontario. University of Ottawa. </w:t>
      </w:r>
    </w:p>
    <w:p w14:paraId="624A2F1A" w14:textId="77777777" w:rsidR="00342169" w:rsidRPr="00680C97" w:rsidRDefault="00342169" w:rsidP="00EA7ACB">
      <w:pPr>
        <w:widowControl w:val="0"/>
        <w:autoSpaceDE w:val="0"/>
        <w:autoSpaceDN w:val="0"/>
        <w:adjustRightInd w:val="0"/>
        <w:spacing w:after="240" w:line="380" w:lineRule="atLeast"/>
        <w:rPr>
          <w:rFonts w:cs="Times"/>
          <w:color w:val="000000"/>
          <w:position w:val="-14"/>
        </w:rPr>
      </w:pPr>
    </w:p>
    <w:p w14:paraId="0E063231" w14:textId="77777777" w:rsidR="001675FD" w:rsidRDefault="001675FD" w:rsidP="002A47CE">
      <w:pPr>
        <w:widowControl w:val="0"/>
        <w:autoSpaceDE w:val="0"/>
        <w:autoSpaceDN w:val="0"/>
        <w:adjustRightInd w:val="0"/>
        <w:spacing w:after="240" w:line="360" w:lineRule="atLeast"/>
        <w:rPr>
          <w:rFonts w:cs="Times"/>
          <w:b/>
          <w:color w:val="000000"/>
          <w:position w:val="-14"/>
          <w:u w:val="single"/>
        </w:rPr>
      </w:pPr>
    </w:p>
    <w:p w14:paraId="5E2FC485" w14:textId="77777777" w:rsidR="008E141B" w:rsidRPr="008E141B" w:rsidRDefault="008E141B" w:rsidP="002A47CE">
      <w:pPr>
        <w:widowControl w:val="0"/>
        <w:autoSpaceDE w:val="0"/>
        <w:autoSpaceDN w:val="0"/>
        <w:adjustRightInd w:val="0"/>
        <w:spacing w:after="240" w:line="360" w:lineRule="atLeast"/>
        <w:rPr>
          <w:rFonts w:cs="Times"/>
          <w:color w:val="000000"/>
          <w:position w:val="-14"/>
        </w:rPr>
      </w:pPr>
    </w:p>
    <w:p w14:paraId="5548A005" w14:textId="77777777" w:rsidR="008E141B" w:rsidRDefault="008E141B" w:rsidP="002A47CE">
      <w:pPr>
        <w:widowControl w:val="0"/>
        <w:autoSpaceDE w:val="0"/>
        <w:autoSpaceDN w:val="0"/>
        <w:adjustRightInd w:val="0"/>
        <w:spacing w:after="240" w:line="360" w:lineRule="atLeast"/>
        <w:rPr>
          <w:rFonts w:cs="Times"/>
          <w:b/>
          <w:color w:val="000000"/>
          <w:position w:val="-14"/>
          <w:u w:val="single"/>
        </w:rPr>
      </w:pPr>
    </w:p>
    <w:p w14:paraId="29F014E9" w14:textId="77777777" w:rsidR="00951574" w:rsidRDefault="00951574" w:rsidP="002A47CE">
      <w:pPr>
        <w:widowControl w:val="0"/>
        <w:autoSpaceDE w:val="0"/>
        <w:autoSpaceDN w:val="0"/>
        <w:adjustRightInd w:val="0"/>
        <w:spacing w:after="240" w:line="360" w:lineRule="atLeast"/>
        <w:rPr>
          <w:rFonts w:cs="Times"/>
          <w:b/>
          <w:color w:val="000000"/>
          <w:position w:val="-14"/>
          <w:u w:val="single"/>
        </w:rPr>
      </w:pPr>
    </w:p>
    <w:p w14:paraId="7A5F0A81" w14:textId="77777777" w:rsidR="00951574" w:rsidRDefault="00951574" w:rsidP="002A47CE">
      <w:pPr>
        <w:widowControl w:val="0"/>
        <w:autoSpaceDE w:val="0"/>
        <w:autoSpaceDN w:val="0"/>
        <w:adjustRightInd w:val="0"/>
        <w:spacing w:after="240" w:line="360" w:lineRule="atLeast"/>
        <w:rPr>
          <w:rFonts w:cs="Times"/>
          <w:b/>
          <w:color w:val="000000"/>
          <w:position w:val="-14"/>
          <w:u w:val="single"/>
        </w:rPr>
      </w:pPr>
    </w:p>
    <w:p w14:paraId="2B22EB3B" w14:textId="77777777" w:rsidR="00951574" w:rsidRDefault="00951574" w:rsidP="002A47CE">
      <w:pPr>
        <w:widowControl w:val="0"/>
        <w:autoSpaceDE w:val="0"/>
        <w:autoSpaceDN w:val="0"/>
        <w:adjustRightInd w:val="0"/>
        <w:spacing w:after="240" w:line="360" w:lineRule="atLeast"/>
        <w:rPr>
          <w:rFonts w:cs="Times"/>
          <w:b/>
          <w:color w:val="000000"/>
          <w:position w:val="-14"/>
          <w:u w:val="single"/>
        </w:rPr>
      </w:pPr>
    </w:p>
    <w:p w14:paraId="162AFE12" w14:textId="21FB002B" w:rsidR="00681E15" w:rsidRDefault="00E82943" w:rsidP="002A47CE">
      <w:pPr>
        <w:widowControl w:val="0"/>
        <w:autoSpaceDE w:val="0"/>
        <w:autoSpaceDN w:val="0"/>
        <w:adjustRightInd w:val="0"/>
        <w:spacing w:after="240" w:line="360" w:lineRule="atLeast"/>
        <w:rPr>
          <w:rFonts w:cs="Times"/>
          <w:color w:val="000000"/>
          <w:position w:val="-14"/>
        </w:rPr>
      </w:pPr>
      <w:bookmarkStart w:id="0" w:name="_GoBack"/>
      <w:r>
        <w:rPr>
          <w:rFonts w:cs="Times"/>
          <w:noProof/>
          <w:color w:val="000000"/>
          <w:position w:val="-14"/>
        </w:rPr>
        <w:lastRenderedPageBreak/>
        <w:drawing>
          <wp:inline distT="0" distB="0" distL="0" distR="0" wp14:anchorId="3542337C" wp14:editId="38832DF5">
            <wp:extent cx="5815330" cy="8229600"/>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oc Nov 11, 2016, 1345.pdf"/>
                    <pic:cNvPicPr/>
                  </pic:nvPicPr>
                  <pic:blipFill>
                    <a:blip r:embed="rId17">
                      <a:extLst>
                        <a:ext uri="{28A0092B-C50C-407E-A947-70E740481C1C}">
                          <a14:useLocalDpi xmlns:a14="http://schemas.microsoft.com/office/drawing/2010/main" val="0"/>
                        </a:ext>
                      </a:extLst>
                    </a:blip>
                    <a:stretch>
                      <a:fillRect/>
                    </a:stretch>
                  </pic:blipFill>
                  <pic:spPr>
                    <a:xfrm>
                      <a:off x="0" y="0"/>
                      <a:ext cx="5815330" cy="8229600"/>
                    </a:xfrm>
                    <a:prstGeom prst="rect">
                      <a:avLst/>
                    </a:prstGeom>
                  </pic:spPr>
                </pic:pic>
              </a:graphicData>
            </a:graphic>
          </wp:inline>
        </w:drawing>
      </w:r>
      <w:bookmarkEnd w:id="0"/>
    </w:p>
    <w:p w14:paraId="300AFDA4" w14:textId="7C5D432E" w:rsidR="00504044" w:rsidRPr="00933971" w:rsidRDefault="00504044" w:rsidP="005378DC">
      <w:pPr>
        <w:pStyle w:val="ListParagraph"/>
        <w:widowControl w:val="0"/>
        <w:autoSpaceDE w:val="0"/>
        <w:autoSpaceDN w:val="0"/>
        <w:adjustRightInd w:val="0"/>
        <w:spacing w:after="240" w:line="360" w:lineRule="atLeast"/>
        <w:rPr>
          <w:rFonts w:cs="Times"/>
          <w:color w:val="000000" w:themeColor="text1"/>
          <w:position w:val="-14"/>
        </w:rPr>
      </w:pPr>
    </w:p>
    <w:p w14:paraId="629CCF2E" w14:textId="34C51345" w:rsidR="00FD0649" w:rsidRPr="00933971" w:rsidRDefault="00FD0649" w:rsidP="007960AB">
      <w:pPr>
        <w:pStyle w:val="ListParagraph"/>
        <w:widowControl w:val="0"/>
        <w:autoSpaceDE w:val="0"/>
        <w:autoSpaceDN w:val="0"/>
        <w:adjustRightInd w:val="0"/>
        <w:spacing w:after="240" w:line="360" w:lineRule="atLeast"/>
        <w:rPr>
          <w:rFonts w:cs="Times"/>
          <w:color w:val="000000" w:themeColor="text1"/>
          <w:position w:val="-14"/>
        </w:rPr>
      </w:pPr>
      <w:r w:rsidRPr="00933971">
        <w:rPr>
          <w:rFonts w:cs="Times"/>
          <w:color w:val="000000" w:themeColor="text1"/>
          <w:position w:val="-14"/>
        </w:rPr>
        <w:t xml:space="preserve">              </w:t>
      </w:r>
    </w:p>
    <w:p w14:paraId="32BA2F4E" w14:textId="77777777" w:rsidR="00681E15" w:rsidRDefault="00681E15" w:rsidP="002A47CE">
      <w:pPr>
        <w:widowControl w:val="0"/>
        <w:autoSpaceDE w:val="0"/>
        <w:autoSpaceDN w:val="0"/>
        <w:adjustRightInd w:val="0"/>
        <w:spacing w:after="240" w:line="360" w:lineRule="atLeast"/>
        <w:rPr>
          <w:rFonts w:cs="Times"/>
          <w:color w:val="000000"/>
          <w:position w:val="-14"/>
        </w:rPr>
      </w:pPr>
    </w:p>
    <w:p w14:paraId="6EF474B1" w14:textId="77777777" w:rsidR="00681E15" w:rsidRDefault="00681E15" w:rsidP="002A47CE">
      <w:pPr>
        <w:widowControl w:val="0"/>
        <w:autoSpaceDE w:val="0"/>
        <w:autoSpaceDN w:val="0"/>
        <w:adjustRightInd w:val="0"/>
        <w:spacing w:after="240" w:line="360" w:lineRule="atLeast"/>
        <w:rPr>
          <w:rFonts w:cs="Times"/>
          <w:color w:val="000000"/>
          <w:position w:val="-14"/>
        </w:rPr>
      </w:pPr>
    </w:p>
    <w:p w14:paraId="13505736" w14:textId="77777777" w:rsidR="008C715B" w:rsidRDefault="008C715B" w:rsidP="002A47CE">
      <w:pPr>
        <w:widowControl w:val="0"/>
        <w:autoSpaceDE w:val="0"/>
        <w:autoSpaceDN w:val="0"/>
        <w:adjustRightInd w:val="0"/>
        <w:spacing w:after="240" w:line="360" w:lineRule="atLeast"/>
        <w:rPr>
          <w:rFonts w:cs="Times"/>
          <w:color w:val="000000"/>
          <w:position w:val="-14"/>
        </w:rPr>
      </w:pPr>
    </w:p>
    <w:p w14:paraId="6E179578" w14:textId="77777777" w:rsidR="008C715B" w:rsidRDefault="008C715B" w:rsidP="002A47CE">
      <w:pPr>
        <w:widowControl w:val="0"/>
        <w:autoSpaceDE w:val="0"/>
        <w:autoSpaceDN w:val="0"/>
        <w:adjustRightInd w:val="0"/>
        <w:spacing w:after="240" w:line="360" w:lineRule="atLeast"/>
        <w:rPr>
          <w:rFonts w:cs="Times"/>
          <w:color w:val="000000"/>
          <w:position w:val="-14"/>
        </w:rPr>
      </w:pPr>
    </w:p>
    <w:p w14:paraId="19CE1C33" w14:textId="77777777" w:rsidR="008C715B" w:rsidRPr="002A47CE" w:rsidRDefault="008C715B" w:rsidP="002A47CE">
      <w:pPr>
        <w:widowControl w:val="0"/>
        <w:autoSpaceDE w:val="0"/>
        <w:autoSpaceDN w:val="0"/>
        <w:adjustRightInd w:val="0"/>
        <w:spacing w:after="240" w:line="360" w:lineRule="atLeast"/>
        <w:rPr>
          <w:rFonts w:cs="Times"/>
          <w:color w:val="000000"/>
          <w:position w:val="-14"/>
        </w:rPr>
      </w:pPr>
    </w:p>
    <w:p w14:paraId="3E98F7A3" w14:textId="77777777" w:rsidR="00564F05" w:rsidRDefault="00564F05"/>
    <w:p w14:paraId="0D6100B5" w14:textId="77777777" w:rsidR="00564F05" w:rsidRDefault="00564F05"/>
    <w:p w14:paraId="6B5E9843" w14:textId="77777777" w:rsidR="00AC6582" w:rsidRDefault="00AC6582"/>
    <w:sectPr w:rsidR="00AC6582" w:rsidSect="0041352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Georgia">
    <w:panose1 w:val="02040502050405020303"/>
    <w:charset w:val="00"/>
    <w:family w:val="auto"/>
    <w:pitch w:val="variable"/>
    <w:sig w:usb0="00000287" w:usb1="00000000" w:usb2="00000000" w:usb3="00000000" w:csb0="0000009F" w:csb1="00000000"/>
  </w:font>
  <w:font w:name="Symbol">
    <w:panose1 w:val="050501020107060205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2CA0CAE"/>
    <w:multiLevelType w:val="hybridMultilevel"/>
    <w:tmpl w:val="B1DA8F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702"/>
    <w:rsid w:val="00000DC7"/>
    <w:rsid w:val="00006E89"/>
    <w:rsid w:val="00012AA1"/>
    <w:rsid w:val="0001473F"/>
    <w:rsid w:val="000211AE"/>
    <w:rsid w:val="00027CE6"/>
    <w:rsid w:val="00033576"/>
    <w:rsid w:val="000648A4"/>
    <w:rsid w:val="00066F0B"/>
    <w:rsid w:val="0007146D"/>
    <w:rsid w:val="000A0DEB"/>
    <w:rsid w:val="000A193B"/>
    <w:rsid w:val="000D6DD2"/>
    <w:rsid w:val="000E2744"/>
    <w:rsid w:val="000E2FED"/>
    <w:rsid w:val="000F041E"/>
    <w:rsid w:val="000F6C95"/>
    <w:rsid w:val="000F6D05"/>
    <w:rsid w:val="000F6F55"/>
    <w:rsid w:val="001057EE"/>
    <w:rsid w:val="00131DF0"/>
    <w:rsid w:val="00133BD5"/>
    <w:rsid w:val="00146E4B"/>
    <w:rsid w:val="001675FD"/>
    <w:rsid w:val="00170744"/>
    <w:rsid w:val="00171617"/>
    <w:rsid w:val="00174D0E"/>
    <w:rsid w:val="0018101A"/>
    <w:rsid w:val="00181CBB"/>
    <w:rsid w:val="00186290"/>
    <w:rsid w:val="0019190A"/>
    <w:rsid w:val="00193920"/>
    <w:rsid w:val="001A1A51"/>
    <w:rsid w:val="001A6F4D"/>
    <w:rsid w:val="001A72BA"/>
    <w:rsid w:val="001B7A1C"/>
    <w:rsid w:val="001C7DE9"/>
    <w:rsid w:val="001F214C"/>
    <w:rsid w:val="00216387"/>
    <w:rsid w:val="0022646A"/>
    <w:rsid w:val="00247788"/>
    <w:rsid w:val="0025088A"/>
    <w:rsid w:val="00251C7B"/>
    <w:rsid w:val="00276370"/>
    <w:rsid w:val="0028095D"/>
    <w:rsid w:val="002A3B88"/>
    <w:rsid w:val="002A47CE"/>
    <w:rsid w:val="002A4C81"/>
    <w:rsid w:val="002C6D64"/>
    <w:rsid w:val="002E5E2F"/>
    <w:rsid w:val="002E6DCE"/>
    <w:rsid w:val="002F232D"/>
    <w:rsid w:val="002F3EA5"/>
    <w:rsid w:val="002F611B"/>
    <w:rsid w:val="00312697"/>
    <w:rsid w:val="003234DB"/>
    <w:rsid w:val="0033772A"/>
    <w:rsid w:val="0034160F"/>
    <w:rsid w:val="00342169"/>
    <w:rsid w:val="003434FF"/>
    <w:rsid w:val="00353E20"/>
    <w:rsid w:val="00376106"/>
    <w:rsid w:val="0038068D"/>
    <w:rsid w:val="003856E3"/>
    <w:rsid w:val="003C0B53"/>
    <w:rsid w:val="003C1A05"/>
    <w:rsid w:val="003C3370"/>
    <w:rsid w:val="003C3C71"/>
    <w:rsid w:val="003D0073"/>
    <w:rsid w:val="003D459A"/>
    <w:rsid w:val="003D4D6F"/>
    <w:rsid w:val="003D53D4"/>
    <w:rsid w:val="003F1079"/>
    <w:rsid w:val="003F59C3"/>
    <w:rsid w:val="004003F5"/>
    <w:rsid w:val="004069C0"/>
    <w:rsid w:val="0041352F"/>
    <w:rsid w:val="00414AF3"/>
    <w:rsid w:val="00417A52"/>
    <w:rsid w:val="004234C4"/>
    <w:rsid w:val="00427019"/>
    <w:rsid w:val="00430A40"/>
    <w:rsid w:val="00450C80"/>
    <w:rsid w:val="00460BA9"/>
    <w:rsid w:val="00483747"/>
    <w:rsid w:val="0048608C"/>
    <w:rsid w:val="004916C2"/>
    <w:rsid w:val="004B49CB"/>
    <w:rsid w:val="004E2AC8"/>
    <w:rsid w:val="004F4532"/>
    <w:rsid w:val="00504044"/>
    <w:rsid w:val="00522663"/>
    <w:rsid w:val="005378DC"/>
    <w:rsid w:val="00543C52"/>
    <w:rsid w:val="005501A0"/>
    <w:rsid w:val="00552229"/>
    <w:rsid w:val="00564E47"/>
    <w:rsid w:val="00564F05"/>
    <w:rsid w:val="005828AE"/>
    <w:rsid w:val="005853EF"/>
    <w:rsid w:val="005910D3"/>
    <w:rsid w:val="005E0FA2"/>
    <w:rsid w:val="005E108A"/>
    <w:rsid w:val="005E50D0"/>
    <w:rsid w:val="005F4F68"/>
    <w:rsid w:val="006028F4"/>
    <w:rsid w:val="006376A3"/>
    <w:rsid w:val="00643F15"/>
    <w:rsid w:val="00651E65"/>
    <w:rsid w:val="00653A3C"/>
    <w:rsid w:val="0066473B"/>
    <w:rsid w:val="0067126E"/>
    <w:rsid w:val="00672606"/>
    <w:rsid w:val="00680C97"/>
    <w:rsid w:val="00681E15"/>
    <w:rsid w:val="00687BAF"/>
    <w:rsid w:val="006D1199"/>
    <w:rsid w:val="006D37D9"/>
    <w:rsid w:val="006E53B7"/>
    <w:rsid w:val="006F2DD8"/>
    <w:rsid w:val="00724282"/>
    <w:rsid w:val="007250CE"/>
    <w:rsid w:val="00726FB1"/>
    <w:rsid w:val="007412C5"/>
    <w:rsid w:val="00755D54"/>
    <w:rsid w:val="00775AD2"/>
    <w:rsid w:val="007868BE"/>
    <w:rsid w:val="007960AB"/>
    <w:rsid w:val="007C6850"/>
    <w:rsid w:val="007C6E4B"/>
    <w:rsid w:val="007E7702"/>
    <w:rsid w:val="00817BAD"/>
    <w:rsid w:val="00831F49"/>
    <w:rsid w:val="00835C7C"/>
    <w:rsid w:val="00860649"/>
    <w:rsid w:val="008644E3"/>
    <w:rsid w:val="00890B2F"/>
    <w:rsid w:val="008C715B"/>
    <w:rsid w:val="008E141B"/>
    <w:rsid w:val="008E5BC3"/>
    <w:rsid w:val="008F70F5"/>
    <w:rsid w:val="00904297"/>
    <w:rsid w:val="009266FC"/>
    <w:rsid w:val="0092735D"/>
    <w:rsid w:val="00933705"/>
    <w:rsid w:val="00933971"/>
    <w:rsid w:val="00951574"/>
    <w:rsid w:val="00951B9B"/>
    <w:rsid w:val="0095694C"/>
    <w:rsid w:val="00974FB9"/>
    <w:rsid w:val="00983804"/>
    <w:rsid w:val="0099123A"/>
    <w:rsid w:val="009A7C42"/>
    <w:rsid w:val="009B77CB"/>
    <w:rsid w:val="009D2DD7"/>
    <w:rsid w:val="009D4034"/>
    <w:rsid w:val="009E0D8F"/>
    <w:rsid w:val="009F7DA6"/>
    <w:rsid w:val="00A00948"/>
    <w:rsid w:val="00A356C9"/>
    <w:rsid w:val="00A648DD"/>
    <w:rsid w:val="00A90D2D"/>
    <w:rsid w:val="00A92DE9"/>
    <w:rsid w:val="00A97029"/>
    <w:rsid w:val="00AB33C7"/>
    <w:rsid w:val="00AC1794"/>
    <w:rsid w:val="00AC32B5"/>
    <w:rsid w:val="00AC6582"/>
    <w:rsid w:val="00AD2929"/>
    <w:rsid w:val="00AD33AC"/>
    <w:rsid w:val="00AE0F72"/>
    <w:rsid w:val="00AE6933"/>
    <w:rsid w:val="00B10ACC"/>
    <w:rsid w:val="00B42AE4"/>
    <w:rsid w:val="00B42E62"/>
    <w:rsid w:val="00B51255"/>
    <w:rsid w:val="00B70F26"/>
    <w:rsid w:val="00B751F1"/>
    <w:rsid w:val="00B84FC0"/>
    <w:rsid w:val="00B85B61"/>
    <w:rsid w:val="00BA1136"/>
    <w:rsid w:val="00BA2E10"/>
    <w:rsid w:val="00BC23A6"/>
    <w:rsid w:val="00BD347E"/>
    <w:rsid w:val="00BE543E"/>
    <w:rsid w:val="00C160C0"/>
    <w:rsid w:val="00C22AC6"/>
    <w:rsid w:val="00C2300F"/>
    <w:rsid w:val="00C25B70"/>
    <w:rsid w:val="00C45ACA"/>
    <w:rsid w:val="00C6567B"/>
    <w:rsid w:val="00C71989"/>
    <w:rsid w:val="00C8039C"/>
    <w:rsid w:val="00C83221"/>
    <w:rsid w:val="00CA03E6"/>
    <w:rsid w:val="00CA32D5"/>
    <w:rsid w:val="00CA72F3"/>
    <w:rsid w:val="00CB4C1D"/>
    <w:rsid w:val="00CC2A28"/>
    <w:rsid w:val="00CC2F53"/>
    <w:rsid w:val="00CC4964"/>
    <w:rsid w:val="00CE0481"/>
    <w:rsid w:val="00CE1179"/>
    <w:rsid w:val="00CF4A38"/>
    <w:rsid w:val="00CF5069"/>
    <w:rsid w:val="00D03B2D"/>
    <w:rsid w:val="00D1034E"/>
    <w:rsid w:val="00D33C4B"/>
    <w:rsid w:val="00D558BC"/>
    <w:rsid w:val="00D6098B"/>
    <w:rsid w:val="00D935CB"/>
    <w:rsid w:val="00DC2EBE"/>
    <w:rsid w:val="00DD0F5D"/>
    <w:rsid w:val="00DE4228"/>
    <w:rsid w:val="00DE591D"/>
    <w:rsid w:val="00DF228D"/>
    <w:rsid w:val="00E01449"/>
    <w:rsid w:val="00E06086"/>
    <w:rsid w:val="00E1100E"/>
    <w:rsid w:val="00E159D4"/>
    <w:rsid w:val="00E343A9"/>
    <w:rsid w:val="00E40502"/>
    <w:rsid w:val="00E62112"/>
    <w:rsid w:val="00E648E2"/>
    <w:rsid w:val="00E82943"/>
    <w:rsid w:val="00E96E5C"/>
    <w:rsid w:val="00EA7ACB"/>
    <w:rsid w:val="00ED4BA6"/>
    <w:rsid w:val="00EE2B9A"/>
    <w:rsid w:val="00EF688C"/>
    <w:rsid w:val="00F12FBA"/>
    <w:rsid w:val="00F137A1"/>
    <w:rsid w:val="00F643C5"/>
    <w:rsid w:val="00F72405"/>
    <w:rsid w:val="00F835EE"/>
    <w:rsid w:val="00FA24D1"/>
    <w:rsid w:val="00FB36F0"/>
    <w:rsid w:val="00FC3FBD"/>
    <w:rsid w:val="00FD06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DE1A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2300F"/>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E6933"/>
    <w:rPr>
      <w:color w:val="808080"/>
    </w:rPr>
  </w:style>
  <w:style w:type="paragraph" w:styleId="ListParagraph">
    <w:name w:val="List Paragraph"/>
    <w:basedOn w:val="Normal"/>
    <w:uiPriority w:val="34"/>
    <w:qFormat/>
    <w:rsid w:val="00681E15"/>
    <w:pPr>
      <w:ind w:left="720"/>
      <w:contextualSpacing/>
    </w:pPr>
    <w:rPr>
      <w:rFonts w:asciiTheme="minorHAnsi" w:hAnsiTheme="minorHAnsi" w:cstheme="minorBidi"/>
    </w:rPr>
  </w:style>
  <w:style w:type="table" w:styleId="TableGrid">
    <w:name w:val="Table Grid"/>
    <w:basedOn w:val="TableNormal"/>
    <w:uiPriority w:val="39"/>
    <w:rsid w:val="005F4F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75896">
      <w:bodyDiv w:val="1"/>
      <w:marLeft w:val="0"/>
      <w:marRight w:val="0"/>
      <w:marTop w:val="0"/>
      <w:marBottom w:val="0"/>
      <w:divBdr>
        <w:top w:val="none" w:sz="0" w:space="0" w:color="auto"/>
        <w:left w:val="none" w:sz="0" w:space="0" w:color="auto"/>
        <w:bottom w:val="none" w:sz="0" w:space="0" w:color="auto"/>
        <w:right w:val="none" w:sz="0" w:space="0" w:color="auto"/>
      </w:divBdr>
    </w:div>
    <w:div w:id="129327803">
      <w:bodyDiv w:val="1"/>
      <w:marLeft w:val="0"/>
      <w:marRight w:val="0"/>
      <w:marTop w:val="0"/>
      <w:marBottom w:val="0"/>
      <w:divBdr>
        <w:top w:val="none" w:sz="0" w:space="0" w:color="auto"/>
        <w:left w:val="none" w:sz="0" w:space="0" w:color="auto"/>
        <w:bottom w:val="none" w:sz="0" w:space="0" w:color="auto"/>
        <w:right w:val="none" w:sz="0" w:space="0" w:color="auto"/>
      </w:divBdr>
    </w:div>
    <w:div w:id="235868837">
      <w:bodyDiv w:val="1"/>
      <w:marLeft w:val="0"/>
      <w:marRight w:val="0"/>
      <w:marTop w:val="0"/>
      <w:marBottom w:val="0"/>
      <w:divBdr>
        <w:top w:val="none" w:sz="0" w:space="0" w:color="auto"/>
        <w:left w:val="none" w:sz="0" w:space="0" w:color="auto"/>
        <w:bottom w:val="none" w:sz="0" w:space="0" w:color="auto"/>
        <w:right w:val="none" w:sz="0" w:space="0" w:color="auto"/>
      </w:divBdr>
      <w:divsChild>
        <w:div w:id="1689991439">
          <w:marLeft w:val="0"/>
          <w:marRight w:val="0"/>
          <w:marTop w:val="0"/>
          <w:marBottom w:val="0"/>
          <w:divBdr>
            <w:top w:val="none" w:sz="0" w:space="0" w:color="auto"/>
            <w:left w:val="none" w:sz="0" w:space="0" w:color="auto"/>
            <w:bottom w:val="none" w:sz="0" w:space="0" w:color="auto"/>
            <w:right w:val="none" w:sz="0" w:space="0" w:color="auto"/>
          </w:divBdr>
        </w:div>
        <w:div w:id="49308802">
          <w:marLeft w:val="0"/>
          <w:marRight w:val="0"/>
          <w:marTop w:val="0"/>
          <w:marBottom w:val="0"/>
          <w:divBdr>
            <w:top w:val="none" w:sz="0" w:space="0" w:color="auto"/>
            <w:left w:val="none" w:sz="0" w:space="0" w:color="auto"/>
            <w:bottom w:val="none" w:sz="0" w:space="0" w:color="auto"/>
            <w:right w:val="none" w:sz="0" w:space="0" w:color="auto"/>
          </w:divBdr>
        </w:div>
        <w:div w:id="1668364340">
          <w:marLeft w:val="0"/>
          <w:marRight w:val="0"/>
          <w:marTop w:val="0"/>
          <w:marBottom w:val="0"/>
          <w:divBdr>
            <w:top w:val="none" w:sz="0" w:space="0" w:color="auto"/>
            <w:left w:val="none" w:sz="0" w:space="0" w:color="auto"/>
            <w:bottom w:val="none" w:sz="0" w:space="0" w:color="auto"/>
            <w:right w:val="none" w:sz="0" w:space="0" w:color="auto"/>
          </w:divBdr>
        </w:div>
        <w:div w:id="1016930122">
          <w:marLeft w:val="0"/>
          <w:marRight w:val="0"/>
          <w:marTop w:val="0"/>
          <w:marBottom w:val="0"/>
          <w:divBdr>
            <w:top w:val="none" w:sz="0" w:space="0" w:color="auto"/>
            <w:left w:val="none" w:sz="0" w:space="0" w:color="auto"/>
            <w:bottom w:val="none" w:sz="0" w:space="0" w:color="auto"/>
            <w:right w:val="none" w:sz="0" w:space="0" w:color="auto"/>
          </w:divBdr>
        </w:div>
        <w:div w:id="1551575193">
          <w:marLeft w:val="0"/>
          <w:marRight w:val="0"/>
          <w:marTop w:val="0"/>
          <w:marBottom w:val="0"/>
          <w:divBdr>
            <w:top w:val="none" w:sz="0" w:space="0" w:color="auto"/>
            <w:left w:val="none" w:sz="0" w:space="0" w:color="auto"/>
            <w:bottom w:val="none" w:sz="0" w:space="0" w:color="auto"/>
            <w:right w:val="none" w:sz="0" w:space="0" w:color="auto"/>
          </w:divBdr>
        </w:div>
        <w:div w:id="234125754">
          <w:marLeft w:val="0"/>
          <w:marRight w:val="0"/>
          <w:marTop w:val="0"/>
          <w:marBottom w:val="0"/>
          <w:divBdr>
            <w:top w:val="none" w:sz="0" w:space="0" w:color="auto"/>
            <w:left w:val="none" w:sz="0" w:space="0" w:color="auto"/>
            <w:bottom w:val="none" w:sz="0" w:space="0" w:color="auto"/>
            <w:right w:val="none" w:sz="0" w:space="0" w:color="auto"/>
          </w:divBdr>
        </w:div>
        <w:div w:id="2081321655">
          <w:marLeft w:val="0"/>
          <w:marRight w:val="0"/>
          <w:marTop w:val="0"/>
          <w:marBottom w:val="0"/>
          <w:divBdr>
            <w:top w:val="none" w:sz="0" w:space="0" w:color="auto"/>
            <w:left w:val="none" w:sz="0" w:space="0" w:color="auto"/>
            <w:bottom w:val="none" w:sz="0" w:space="0" w:color="auto"/>
            <w:right w:val="none" w:sz="0" w:space="0" w:color="auto"/>
          </w:divBdr>
        </w:div>
        <w:div w:id="316612710">
          <w:marLeft w:val="0"/>
          <w:marRight w:val="0"/>
          <w:marTop w:val="0"/>
          <w:marBottom w:val="0"/>
          <w:divBdr>
            <w:top w:val="none" w:sz="0" w:space="0" w:color="auto"/>
            <w:left w:val="none" w:sz="0" w:space="0" w:color="auto"/>
            <w:bottom w:val="none" w:sz="0" w:space="0" w:color="auto"/>
            <w:right w:val="none" w:sz="0" w:space="0" w:color="auto"/>
          </w:divBdr>
        </w:div>
        <w:div w:id="1899785417">
          <w:marLeft w:val="0"/>
          <w:marRight w:val="0"/>
          <w:marTop w:val="0"/>
          <w:marBottom w:val="0"/>
          <w:divBdr>
            <w:top w:val="none" w:sz="0" w:space="0" w:color="auto"/>
            <w:left w:val="none" w:sz="0" w:space="0" w:color="auto"/>
            <w:bottom w:val="none" w:sz="0" w:space="0" w:color="auto"/>
            <w:right w:val="none" w:sz="0" w:space="0" w:color="auto"/>
          </w:divBdr>
        </w:div>
        <w:div w:id="367336170">
          <w:marLeft w:val="0"/>
          <w:marRight w:val="0"/>
          <w:marTop w:val="0"/>
          <w:marBottom w:val="0"/>
          <w:divBdr>
            <w:top w:val="none" w:sz="0" w:space="0" w:color="auto"/>
            <w:left w:val="none" w:sz="0" w:space="0" w:color="auto"/>
            <w:bottom w:val="none" w:sz="0" w:space="0" w:color="auto"/>
            <w:right w:val="none" w:sz="0" w:space="0" w:color="auto"/>
          </w:divBdr>
        </w:div>
        <w:div w:id="545605337">
          <w:marLeft w:val="0"/>
          <w:marRight w:val="0"/>
          <w:marTop w:val="0"/>
          <w:marBottom w:val="0"/>
          <w:divBdr>
            <w:top w:val="none" w:sz="0" w:space="0" w:color="auto"/>
            <w:left w:val="none" w:sz="0" w:space="0" w:color="auto"/>
            <w:bottom w:val="none" w:sz="0" w:space="0" w:color="auto"/>
            <w:right w:val="none" w:sz="0" w:space="0" w:color="auto"/>
          </w:divBdr>
        </w:div>
        <w:div w:id="94180747">
          <w:marLeft w:val="0"/>
          <w:marRight w:val="0"/>
          <w:marTop w:val="0"/>
          <w:marBottom w:val="0"/>
          <w:divBdr>
            <w:top w:val="none" w:sz="0" w:space="0" w:color="auto"/>
            <w:left w:val="none" w:sz="0" w:space="0" w:color="auto"/>
            <w:bottom w:val="none" w:sz="0" w:space="0" w:color="auto"/>
            <w:right w:val="none" w:sz="0" w:space="0" w:color="auto"/>
          </w:divBdr>
        </w:div>
        <w:div w:id="32855545">
          <w:marLeft w:val="0"/>
          <w:marRight w:val="0"/>
          <w:marTop w:val="0"/>
          <w:marBottom w:val="0"/>
          <w:divBdr>
            <w:top w:val="none" w:sz="0" w:space="0" w:color="auto"/>
            <w:left w:val="none" w:sz="0" w:space="0" w:color="auto"/>
            <w:bottom w:val="none" w:sz="0" w:space="0" w:color="auto"/>
            <w:right w:val="none" w:sz="0" w:space="0" w:color="auto"/>
          </w:divBdr>
        </w:div>
        <w:div w:id="1173765094">
          <w:marLeft w:val="0"/>
          <w:marRight w:val="0"/>
          <w:marTop w:val="0"/>
          <w:marBottom w:val="0"/>
          <w:divBdr>
            <w:top w:val="none" w:sz="0" w:space="0" w:color="auto"/>
            <w:left w:val="none" w:sz="0" w:space="0" w:color="auto"/>
            <w:bottom w:val="none" w:sz="0" w:space="0" w:color="auto"/>
            <w:right w:val="none" w:sz="0" w:space="0" w:color="auto"/>
          </w:divBdr>
        </w:div>
      </w:divsChild>
    </w:div>
    <w:div w:id="247202525">
      <w:bodyDiv w:val="1"/>
      <w:marLeft w:val="0"/>
      <w:marRight w:val="0"/>
      <w:marTop w:val="0"/>
      <w:marBottom w:val="0"/>
      <w:divBdr>
        <w:top w:val="none" w:sz="0" w:space="0" w:color="auto"/>
        <w:left w:val="none" w:sz="0" w:space="0" w:color="auto"/>
        <w:bottom w:val="none" w:sz="0" w:space="0" w:color="auto"/>
        <w:right w:val="none" w:sz="0" w:space="0" w:color="auto"/>
      </w:divBdr>
      <w:divsChild>
        <w:div w:id="1903102393">
          <w:marLeft w:val="0"/>
          <w:marRight w:val="0"/>
          <w:marTop w:val="0"/>
          <w:marBottom w:val="0"/>
          <w:divBdr>
            <w:top w:val="none" w:sz="0" w:space="0" w:color="auto"/>
            <w:left w:val="none" w:sz="0" w:space="0" w:color="auto"/>
            <w:bottom w:val="none" w:sz="0" w:space="0" w:color="auto"/>
            <w:right w:val="none" w:sz="0" w:space="0" w:color="auto"/>
          </w:divBdr>
        </w:div>
        <w:div w:id="448135544">
          <w:marLeft w:val="0"/>
          <w:marRight w:val="0"/>
          <w:marTop w:val="0"/>
          <w:marBottom w:val="0"/>
          <w:divBdr>
            <w:top w:val="none" w:sz="0" w:space="0" w:color="auto"/>
            <w:left w:val="none" w:sz="0" w:space="0" w:color="auto"/>
            <w:bottom w:val="none" w:sz="0" w:space="0" w:color="auto"/>
            <w:right w:val="none" w:sz="0" w:space="0" w:color="auto"/>
          </w:divBdr>
        </w:div>
        <w:div w:id="1592348689">
          <w:marLeft w:val="0"/>
          <w:marRight w:val="0"/>
          <w:marTop w:val="0"/>
          <w:marBottom w:val="0"/>
          <w:divBdr>
            <w:top w:val="none" w:sz="0" w:space="0" w:color="auto"/>
            <w:left w:val="none" w:sz="0" w:space="0" w:color="auto"/>
            <w:bottom w:val="none" w:sz="0" w:space="0" w:color="auto"/>
            <w:right w:val="none" w:sz="0" w:space="0" w:color="auto"/>
          </w:divBdr>
        </w:div>
        <w:div w:id="1125807230">
          <w:marLeft w:val="0"/>
          <w:marRight w:val="0"/>
          <w:marTop w:val="0"/>
          <w:marBottom w:val="0"/>
          <w:divBdr>
            <w:top w:val="none" w:sz="0" w:space="0" w:color="auto"/>
            <w:left w:val="none" w:sz="0" w:space="0" w:color="auto"/>
            <w:bottom w:val="none" w:sz="0" w:space="0" w:color="auto"/>
            <w:right w:val="none" w:sz="0" w:space="0" w:color="auto"/>
          </w:divBdr>
        </w:div>
        <w:div w:id="973829669">
          <w:marLeft w:val="0"/>
          <w:marRight w:val="0"/>
          <w:marTop w:val="0"/>
          <w:marBottom w:val="0"/>
          <w:divBdr>
            <w:top w:val="none" w:sz="0" w:space="0" w:color="auto"/>
            <w:left w:val="none" w:sz="0" w:space="0" w:color="auto"/>
            <w:bottom w:val="none" w:sz="0" w:space="0" w:color="auto"/>
            <w:right w:val="none" w:sz="0" w:space="0" w:color="auto"/>
          </w:divBdr>
        </w:div>
        <w:div w:id="161356162">
          <w:marLeft w:val="0"/>
          <w:marRight w:val="0"/>
          <w:marTop w:val="0"/>
          <w:marBottom w:val="0"/>
          <w:divBdr>
            <w:top w:val="none" w:sz="0" w:space="0" w:color="auto"/>
            <w:left w:val="none" w:sz="0" w:space="0" w:color="auto"/>
            <w:bottom w:val="none" w:sz="0" w:space="0" w:color="auto"/>
            <w:right w:val="none" w:sz="0" w:space="0" w:color="auto"/>
          </w:divBdr>
        </w:div>
        <w:div w:id="848369709">
          <w:marLeft w:val="0"/>
          <w:marRight w:val="0"/>
          <w:marTop w:val="0"/>
          <w:marBottom w:val="0"/>
          <w:divBdr>
            <w:top w:val="none" w:sz="0" w:space="0" w:color="auto"/>
            <w:left w:val="none" w:sz="0" w:space="0" w:color="auto"/>
            <w:bottom w:val="none" w:sz="0" w:space="0" w:color="auto"/>
            <w:right w:val="none" w:sz="0" w:space="0" w:color="auto"/>
          </w:divBdr>
        </w:div>
      </w:divsChild>
    </w:div>
    <w:div w:id="370376313">
      <w:bodyDiv w:val="1"/>
      <w:marLeft w:val="0"/>
      <w:marRight w:val="0"/>
      <w:marTop w:val="0"/>
      <w:marBottom w:val="0"/>
      <w:divBdr>
        <w:top w:val="none" w:sz="0" w:space="0" w:color="auto"/>
        <w:left w:val="none" w:sz="0" w:space="0" w:color="auto"/>
        <w:bottom w:val="none" w:sz="0" w:space="0" w:color="auto"/>
        <w:right w:val="none" w:sz="0" w:space="0" w:color="auto"/>
      </w:divBdr>
    </w:div>
    <w:div w:id="388043698">
      <w:bodyDiv w:val="1"/>
      <w:marLeft w:val="0"/>
      <w:marRight w:val="0"/>
      <w:marTop w:val="0"/>
      <w:marBottom w:val="0"/>
      <w:divBdr>
        <w:top w:val="none" w:sz="0" w:space="0" w:color="auto"/>
        <w:left w:val="none" w:sz="0" w:space="0" w:color="auto"/>
        <w:bottom w:val="none" w:sz="0" w:space="0" w:color="auto"/>
        <w:right w:val="none" w:sz="0" w:space="0" w:color="auto"/>
      </w:divBdr>
    </w:div>
    <w:div w:id="541207778">
      <w:bodyDiv w:val="1"/>
      <w:marLeft w:val="0"/>
      <w:marRight w:val="0"/>
      <w:marTop w:val="0"/>
      <w:marBottom w:val="0"/>
      <w:divBdr>
        <w:top w:val="none" w:sz="0" w:space="0" w:color="auto"/>
        <w:left w:val="none" w:sz="0" w:space="0" w:color="auto"/>
        <w:bottom w:val="none" w:sz="0" w:space="0" w:color="auto"/>
        <w:right w:val="none" w:sz="0" w:space="0" w:color="auto"/>
      </w:divBdr>
    </w:div>
    <w:div w:id="672873387">
      <w:bodyDiv w:val="1"/>
      <w:marLeft w:val="0"/>
      <w:marRight w:val="0"/>
      <w:marTop w:val="0"/>
      <w:marBottom w:val="0"/>
      <w:divBdr>
        <w:top w:val="none" w:sz="0" w:space="0" w:color="auto"/>
        <w:left w:val="none" w:sz="0" w:space="0" w:color="auto"/>
        <w:bottom w:val="none" w:sz="0" w:space="0" w:color="auto"/>
        <w:right w:val="none" w:sz="0" w:space="0" w:color="auto"/>
      </w:divBdr>
    </w:div>
    <w:div w:id="1197622717">
      <w:bodyDiv w:val="1"/>
      <w:marLeft w:val="0"/>
      <w:marRight w:val="0"/>
      <w:marTop w:val="0"/>
      <w:marBottom w:val="0"/>
      <w:divBdr>
        <w:top w:val="none" w:sz="0" w:space="0" w:color="auto"/>
        <w:left w:val="none" w:sz="0" w:space="0" w:color="auto"/>
        <w:bottom w:val="none" w:sz="0" w:space="0" w:color="auto"/>
        <w:right w:val="none" w:sz="0" w:space="0" w:color="auto"/>
      </w:divBdr>
    </w:div>
    <w:div w:id="1620525223">
      <w:bodyDiv w:val="1"/>
      <w:marLeft w:val="0"/>
      <w:marRight w:val="0"/>
      <w:marTop w:val="0"/>
      <w:marBottom w:val="0"/>
      <w:divBdr>
        <w:top w:val="none" w:sz="0" w:space="0" w:color="auto"/>
        <w:left w:val="none" w:sz="0" w:space="0" w:color="auto"/>
        <w:bottom w:val="none" w:sz="0" w:space="0" w:color="auto"/>
        <w:right w:val="none" w:sz="0" w:space="0" w:color="auto"/>
      </w:divBdr>
    </w:div>
    <w:div w:id="16874401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jpe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68C9ADE-E37A-714E-AB2D-8137BBE85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15</Pages>
  <Words>1776</Words>
  <Characters>10124</Characters>
  <Application>Microsoft Macintosh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prieto</dc:creator>
  <cp:keywords/>
  <dc:description/>
  <cp:lastModifiedBy>nathalie prieto</cp:lastModifiedBy>
  <cp:revision>6</cp:revision>
  <cp:lastPrinted>2016-11-11T08:21:00Z</cp:lastPrinted>
  <dcterms:created xsi:type="dcterms:W3CDTF">2016-11-11T08:21:00Z</dcterms:created>
  <dcterms:modified xsi:type="dcterms:W3CDTF">2016-11-11T18:49:00Z</dcterms:modified>
</cp:coreProperties>
</file>