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C04" w:rsidRPr="00510C04" w:rsidRDefault="00510C04" w:rsidP="00510C04">
      <w:pPr>
        <w:spacing w:after="0" w:line="240" w:lineRule="auto"/>
        <w:rPr>
          <w:rFonts w:eastAsia="Times New Roman" w:cs="Times New Roman"/>
          <w:sz w:val="24"/>
          <w:szCs w:val="24"/>
        </w:rPr>
      </w:pPr>
      <w:r w:rsidRPr="00510C04">
        <w:rPr>
          <w:rFonts w:ascii="Arial" w:eastAsia="Times New Roman" w:hAnsi="Arial" w:cs="Arial"/>
          <w:color w:val="000000"/>
        </w:rPr>
        <w:t>Week 1 : PAGES 1-18</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Week 2: (PAGES 19-38) &amp; (</w:t>
      </w:r>
      <w:bookmarkStart w:id="0" w:name="_GoBack"/>
      <w:bookmarkEnd w:id="0"/>
      <w:r w:rsidRPr="00510C04">
        <w:rPr>
          <w:rFonts w:eastAsia="Times New Roman" w:cs="Times New Roman"/>
          <w:color w:val="000000"/>
        </w:rPr>
        <w:t>PAGES 404-408)</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Week 3: (PAGES 585-612)</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 xml:space="preserve">Week 4: (PAGES 612-627) </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Week 5: (PAGES 523-540)</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Week 6: (PAGES 540-551)</w:t>
      </w:r>
    </w:p>
    <w:p w:rsidR="00510C04" w:rsidRPr="00510C04" w:rsidRDefault="00510C04" w:rsidP="00510C04">
      <w:pPr>
        <w:spacing w:after="240" w:line="240" w:lineRule="auto"/>
        <w:rPr>
          <w:rFonts w:eastAsia="Times New Roman" w:cs="Times New Roman"/>
          <w:sz w:val="24"/>
          <w:szCs w:val="24"/>
        </w:rPr>
      </w:pPr>
      <w:r w:rsidRPr="00510C04">
        <w:rPr>
          <w:rFonts w:eastAsia="Times New Roman" w:cs="Times New Roman"/>
          <w:sz w:val="24"/>
          <w:szCs w:val="24"/>
        </w:rPr>
        <w:br/>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36"/>
          <w:szCs w:val="36"/>
        </w:rPr>
        <w:t>Week 1 :Canadian Constitution setting</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-Empirical Vs Normative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Empirical: How things are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Normative  beliefs: how things ought to be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Understanding the political system</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Power: The ability of one actor to impose its will on another</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 xml:space="preserve">Three types of Power: </w:t>
      </w:r>
      <w:r w:rsidRPr="00510C04">
        <w:rPr>
          <w:rFonts w:eastAsia="Times New Roman" w:cs="Times New Roman"/>
          <w:b/>
          <w:bCs/>
          <w:color w:val="000000"/>
        </w:rPr>
        <w:t>Coercion, Authority, Influence!</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Government: Organizations that make, administer and enforce laws and public decisions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3 types of government power: LEgislative, executive and Judicial.</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Easton's system Theory: They can only do so much in 4 years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Slingshot/catapults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Politics: And approach in which competing interests struggle for influence in making of public policy and decisions.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Institutional:</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Governments understood according to rules, laws and constitutions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Importance of institutional design and location of power</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Institutions impact politics and society.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State based (centric)</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Top down, focus on state actors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State seeks to influence political outcomes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State embedded in society, must accommodate elites and political communities.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Political sociology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Government is part of the social and economic environments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Importance of groups and societal forces in decision making.</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Government is part of the social and economic environment.</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Political behaviour/Psychology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Emphasis on individual opinions belief</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Introduction of quantitative research</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Which is best?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Institutional</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State-based(Centric)</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Political sociology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Political Behaviour/psychology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British empire had the choice of either Guadeloupe or Canada</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They chose Canada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Early Institutional developments: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Plains of Abraham</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Treaty of Paris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Royal Proclamation: 1763</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Establishment of a british colony in Quebec: Protection of a french language and religion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Establishment of treaty protocols with aboriginals.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Free land rejected</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Early government were not democratic:</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Quebec act 1774 and Constitutional act 1791 introduced elements of democracy and the creation of upper and lower Canada.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Constitutional Act 1791</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Needed government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Assembly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Legislative council</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executive governor would not listen to individuals such as papineau or Mackenzie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Rebellions (1830)</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Assembly was a focus group</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Early institutional development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Durham report 1839: Outlines division of power and implemented RESPONSIBLE GOVERNMENT.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This allowed the assembly members to choose the executives.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executive had to maintain confidence in the assembly or else they would be fired.</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Representative government:</w:t>
      </w:r>
      <w:r w:rsidRPr="00510C04">
        <w:rPr>
          <w:rFonts w:eastAsia="Times New Roman" w:cs="Times New Roman"/>
          <w:color w:val="000000"/>
        </w:rPr>
        <w:t xml:space="preserve"> Institutions with elected legislative assembly.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Responsible Government:</w:t>
      </w:r>
      <w:r w:rsidRPr="00510C04">
        <w:rPr>
          <w:rFonts w:eastAsia="Times New Roman" w:cs="Times New Roman"/>
          <w:color w:val="000000"/>
        </w:rPr>
        <w:t xml:space="preserve"> Members of executive branch selected from assembly, and require its confidence.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Durham report (1839):</w:t>
      </w:r>
      <w:r w:rsidRPr="00510C04">
        <w:rPr>
          <w:rFonts w:eastAsia="Times New Roman" w:cs="Times New Roman"/>
          <w:color w:val="000000"/>
        </w:rPr>
        <w:t xml:space="preserve"> Proposed uniting upper and lower canada and implemented responsible government.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Simultaneous Elections 1878</w:t>
      </w:r>
      <w:r w:rsidRPr="00510C04">
        <w:rPr>
          <w:rFonts w:eastAsia="Times New Roman" w:cs="Times New Roman"/>
          <w:color w:val="000000"/>
        </w:rPr>
        <w:t>: Electoral reform- Elections held on the same day across the country (Fostered party discipline) (Party discipline stopped members from choosing sides) MPs jumping back and forth.</w:t>
      </w:r>
    </w:p>
    <w:p w:rsidR="00510C04" w:rsidRPr="00510C04" w:rsidRDefault="00510C04" w:rsidP="00510C04">
      <w:pPr>
        <w:spacing w:after="240" w:line="240" w:lineRule="auto"/>
        <w:rPr>
          <w:rFonts w:eastAsia="Times New Roman" w:cs="Times New Roman"/>
          <w:sz w:val="24"/>
          <w:szCs w:val="24"/>
        </w:rPr>
      </w:pPr>
      <w:r w:rsidRPr="00510C04">
        <w:rPr>
          <w:rFonts w:eastAsia="Times New Roman" w:cs="Times New Roman"/>
          <w:sz w:val="24"/>
          <w:szCs w:val="24"/>
        </w:rPr>
        <w:lastRenderedPageBreak/>
        <w:br/>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March to confederation: Colonies desired to unite for military, political and economic reasons.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This desire culminated in the british north america act 1867: Later renamed the constitution act).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Initial provinces were Ontario, Quebec, New Brunswick and Nova Scotia.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British and American political systems: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Westminster model of parliament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Supremacy of parliament is challenged by executive power</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Fusion of executive and legislative branches: independent judiciary.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American presidential-congressional system:</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Strict separation of powers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Numerous checks and balances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LEgislative branch has greater power.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British and American political system</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Federalism: Division of power between central and regional governments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Canada adopted American practice of federalism due to large land Mass and regional desires for autonomy.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Centralized versus decentralized federalism.</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Canadian sovereignty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Canada DID NOT gain full sovereignty in 1867</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Britain still exercised numerous controls over Canada</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Role of WW1 in developing canadian independence and enhancing its international status; this led to further independence from britain.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NOTEBOOK: British centralizes power through parliament.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They must be on board throughout the house of commons.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In practice the executive branch dominates the legislative assembly.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They know that the liberals have their backs.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Canadian sovereignty TIMELINE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1919 Member of the LON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1926: balfour declaration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1931 statute of westminster</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1949 JCPC no longer final court of appeal</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1982: made in canada constitutional amending formula.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canadian constitutions: Provides the basic framework for the operations of Canada’s political system.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lastRenderedPageBreak/>
        <w:t>A working definition: The supreme law that defines the scope of state power and divides it among the various institutions that make up the state.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Canada’s constitution consist of several formal written documents and informal unwritten conventions.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Components of the Constitution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1: BNA act was Canadas original constitutional document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It was later renamed as the constitutional act in 1982.</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BNA act created the dominion of Canada and laid out the basic machinery and institutions of government in Canada</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2: The BNA act has been formally amended numerous times to address changing political needs or circumstances; These amendments are second aspect of Canada’s constitution.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3. British statutes and order in council, particularly the statute of westminster (1931) constitute a third aspect of Canada's constitution.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4. Canadas statutes of constitutional nature,such as the supreme court act, a fourth aspect of Canada's constitution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5. The Constitution act 1982: Was a milestone in the evolution of Canadas constitution: it terminated british authority over Canada and introduced the charter of rights and freedoms.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6. Judicial decisions, particularly certain ones made prior to 1949 by the JCPC and after 1982, have influenced Canadas constitution.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7. The final aspects of Canadas constituion are constituional conventions: unwritten rules of constitutional behaviour which are considered binding but are unenforceable by the courts.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**Party discipline, responsible government, the prime ministers power.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Different kinds of rules in the constitution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1: Entrenched constitutional laws are more difficult to repeal or amend than ordinary legislation (BNA, CHARTER OF RIGHTS.)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2 Non-entrenched are laws that can be amended than ordinary majorities (supreme court act, electoral laws, bill of rights, veto act)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3. COnventions are political agreements or understandings that can be amended ONLY by shifting political consensus or agreement (EX, non use of GGs reservation/disallowance.)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Dignified or efficient?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Efficient</w:t>
      </w:r>
      <w:r w:rsidRPr="00510C04">
        <w:rPr>
          <w:rFonts w:eastAsia="Times New Roman" w:cs="Times New Roman"/>
          <w:color w:val="000000"/>
        </w:rPr>
        <w:t xml:space="preserve"> parts of the constitution are those upon which the day to day operations and process of decision making in government are based.</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lastRenderedPageBreak/>
        <w:t>Dignified</w:t>
      </w:r>
      <w:r w:rsidRPr="00510C04">
        <w:rPr>
          <w:rFonts w:eastAsia="Times New Roman" w:cs="Times New Roman"/>
          <w:color w:val="000000"/>
        </w:rPr>
        <w:t xml:space="preserve"> parts of the constitution are no longer at the center of political decision making. They are surviving formalities which represent the realities of power of a much earlier age.</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28"/>
          <w:szCs w:val="28"/>
        </w:rPr>
        <w:t>The crown and its representative, THE GG:</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What does constitutional monarchy mean?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Constitutional monarchy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A political regime that is monarchical by law, but democratic by convention.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Section 9- 17 of the constitution act (1867)</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 xml:space="preserve">EXECUTIVE POWER: </w:t>
      </w:r>
      <w:r w:rsidRPr="00510C04">
        <w:rPr>
          <w:rFonts w:eastAsia="Times New Roman" w:cs="Times New Roman"/>
          <w:color w:val="000000"/>
        </w:rPr>
        <w:t>the executive government and authority of and over Canada is hereby declared to continue and be vested in the queen.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Legislative power:</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There shall be one parliament for Canada, consisting of the queen, an upper house styled the senate and the house of commons.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Formal executive: Governor general</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Since the queen resides in britain, her representative in Canada is the governor general.</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governor general performs the duties of Canadas head of state in the absence of the queen, and is chosen by the prime minister.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Former executive: Governor General</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Canadianizing the office of the governor general</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Statuory and symbolic powers: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Opening of parliament (Senate and house of commons)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Royal assent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Speech from the Thrones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Presenting awards and orders of Canada.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24"/>
          <w:szCs w:val="24"/>
        </w:rPr>
        <w:t>Reserve or “PREROGATIVE” powers.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Name the prime minister</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 xml:space="preserve">Make/refuse appointments </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Dismiss the prime minister.</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Dissolve parliament or refuse to dissolve parliament.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King Byng affair (1925)</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Prorogration (2008)</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Formal executive: Governor general</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Forecasting the next constitutional conundrum for the GG?</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 xml:space="preserve">The occasion on which the GG may consider disregarding the advice of his constitutional advisors are much rare than one in ten, they are very infrequent indeed...The governor general can emply his </w:t>
      </w:r>
      <w:r w:rsidRPr="00510C04">
        <w:rPr>
          <w:rFonts w:eastAsia="Times New Roman" w:cs="Times New Roman"/>
          <w:color w:val="000000"/>
        </w:rPr>
        <w:lastRenderedPageBreak/>
        <w:t>discretionary powers only in those circumstances when he can get away with it, where the alternative is something close to constitutional chaos.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 xml:space="preserve">SUM UP: </w:t>
      </w:r>
    </w:p>
    <w:p w:rsidR="00510C04" w:rsidRPr="00510C04" w:rsidRDefault="00510C04" w:rsidP="00510C04">
      <w:pPr>
        <w:numPr>
          <w:ilvl w:val="0"/>
          <w:numId w:val="1"/>
        </w:numPr>
        <w:spacing w:after="0" w:line="240" w:lineRule="auto"/>
        <w:textAlignment w:val="baseline"/>
        <w:rPr>
          <w:rFonts w:eastAsia="Times New Roman" w:cs="Times New Roman"/>
          <w:color w:val="000000"/>
        </w:rPr>
      </w:pPr>
      <w:r w:rsidRPr="00510C04">
        <w:rPr>
          <w:rFonts w:eastAsia="Times New Roman" w:cs="Times New Roman"/>
          <w:color w:val="000000"/>
        </w:rPr>
        <w:t>As constitutional monarchy, Canada's head of state is the queen or king</w:t>
      </w:r>
    </w:p>
    <w:p w:rsidR="00510C04" w:rsidRPr="00510C04" w:rsidRDefault="00510C04" w:rsidP="00510C04">
      <w:pPr>
        <w:numPr>
          <w:ilvl w:val="0"/>
          <w:numId w:val="2"/>
        </w:numPr>
        <w:spacing w:after="0" w:line="240" w:lineRule="auto"/>
        <w:textAlignment w:val="baseline"/>
        <w:rPr>
          <w:rFonts w:eastAsia="Times New Roman" w:cs="Times New Roman"/>
          <w:color w:val="000000"/>
        </w:rPr>
      </w:pPr>
      <w:r w:rsidRPr="00510C04">
        <w:rPr>
          <w:rFonts w:eastAsia="Times New Roman" w:cs="Times New Roman"/>
          <w:color w:val="000000"/>
        </w:rPr>
        <w:t>The crown is Canada's formal executive; its role is largely symbolic.</w:t>
      </w:r>
    </w:p>
    <w:p w:rsidR="00510C04" w:rsidRPr="00510C04" w:rsidRDefault="00510C04" w:rsidP="00510C04">
      <w:pPr>
        <w:numPr>
          <w:ilvl w:val="0"/>
          <w:numId w:val="2"/>
        </w:numPr>
        <w:spacing w:after="0" w:line="240" w:lineRule="auto"/>
        <w:textAlignment w:val="baseline"/>
        <w:rPr>
          <w:rFonts w:eastAsia="Times New Roman" w:cs="Times New Roman"/>
          <w:color w:val="000000"/>
        </w:rPr>
      </w:pPr>
      <w:r w:rsidRPr="00510C04">
        <w:rPr>
          <w:rFonts w:eastAsia="Times New Roman" w:cs="Times New Roman"/>
          <w:color w:val="000000"/>
        </w:rPr>
        <w:t>While the crown possesses numerous powers, they are in reality exercised by the prime minister and cabinet.</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crown derives its powers from the constituional act, the letters patent, and the royal prerogative.</w:t>
      </w:r>
    </w:p>
    <w:p w:rsidR="00510C04" w:rsidRPr="00510C04" w:rsidRDefault="00510C04" w:rsidP="00510C04">
      <w:pPr>
        <w:numPr>
          <w:ilvl w:val="0"/>
          <w:numId w:val="3"/>
        </w:numPr>
        <w:spacing w:after="0" w:line="240" w:lineRule="auto"/>
        <w:textAlignment w:val="baseline"/>
        <w:rPr>
          <w:rFonts w:eastAsia="Times New Roman" w:cs="Times New Roman"/>
          <w:color w:val="000000"/>
        </w:rPr>
      </w:pPr>
      <w:r w:rsidRPr="00510C04">
        <w:rPr>
          <w:rFonts w:eastAsia="Times New Roman" w:cs="Times New Roman"/>
          <w:color w:val="000000"/>
        </w:rPr>
        <w:t>In general the crown only exercise its power on the advice of the prime minister and cabinet.</w:t>
      </w:r>
    </w:p>
    <w:p w:rsidR="00510C04" w:rsidRPr="00510C04" w:rsidRDefault="00510C04" w:rsidP="00510C04">
      <w:pPr>
        <w:numPr>
          <w:ilvl w:val="0"/>
          <w:numId w:val="3"/>
        </w:numPr>
        <w:spacing w:after="0" w:line="240" w:lineRule="auto"/>
        <w:textAlignment w:val="baseline"/>
        <w:rPr>
          <w:rFonts w:eastAsia="Times New Roman" w:cs="Times New Roman"/>
          <w:color w:val="000000"/>
        </w:rPr>
      </w:pPr>
      <w:r w:rsidRPr="00510C04">
        <w:rPr>
          <w:rFonts w:eastAsia="Times New Roman" w:cs="Times New Roman"/>
          <w:color w:val="000000"/>
        </w:rPr>
        <w:t>THIS IS VERY RARE, GG hardly ever refused such advice.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However, debate exist as to if and when a governor general can use his or her prerogative powers independently of parliament. (reforms: remove PMs right to demand dissolution in minority, fixed election dates.)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house of Commons: Dignified or efficient part of the political system?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House of commons 101: the basics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parliament of Canada includes the queen, senate and house of commons. In popular parlance, the word parliament is synonymous with the HOC. by far the most important part.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Parliament must meet at least once a year; there are usually two sessions per year: approximately 135 days. (2.6 per week, on average)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Major events in a session are the speech from the throne, the budget, the estimates and the opposition days.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Members of the HOC are called MPs. They can divided into THREE main groups. Cabinet ministers (the government), Those who support the cabinet (Backbenchers) and those who oppose them (Opposition).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HOC? What is it supposed to do?</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1 The first function of the HOC is representation of Canadians by MPs, who are elected to the HOC.</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2. A second main function of the HOC and the Senate is LEGISLATIVE-Passing legislation: Creating/modifying/refining laws.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3. The third main function is scrutiny (parliamentary oversight) of the executive branch.</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FUNCTIONS OF PARLIAMENT :REPRESENTATION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HOC represents each province in proportion to its population. One person, one vote. Is a basic principle in representation but there are some fundamental discrepancies in Canada.</w:t>
      </w:r>
    </w:p>
    <w:p w:rsidR="00510C04" w:rsidRPr="00510C04" w:rsidRDefault="00510C04" w:rsidP="00510C04">
      <w:pPr>
        <w:numPr>
          <w:ilvl w:val="0"/>
          <w:numId w:val="4"/>
        </w:numPr>
        <w:spacing w:after="0" w:line="240" w:lineRule="auto"/>
        <w:textAlignment w:val="baseline"/>
        <w:rPr>
          <w:rFonts w:eastAsia="Times New Roman" w:cs="Times New Roman"/>
          <w:color w:val="000000"/>
        </w:rPr>
      </w:pPr>
      <w:r w:rsidRPr="00510C04">
        <w:rPr>
          <w:rFonts w:eastAsia="Times New Roman" w:cs="Times New Roman"/>
          <w:color w:val="000000"/>
        </w:rPr>
        <w:t>Territory</w:t>
      </w:r>
    </w:p>
    <w:p w:rsidR="00510C04" w:rsidRPr="00510C04" w:rsidRDefault="00510C04" w:rsidP="00510C04">
      <w:pPr>
        <w:numPr>
          <w:ilvl w:val="0"/>
          <w:numId w:val="4"/>
        </w:numPr>
        <w:spacing w:after="0" w:line="240" w:lineRule="auto"/>
        <w:textAlignment w:val="baseline"/>
        <w:rPr>
          <w:rFonts w:eastAsia="Times New Roman" w:cs="Times New Roman"/>
          <w:color w:val="000000"/>
        </w:rPr>
      </w:pPr>
      <w:r w:rsidRPr="00510C04">
        <w:rPr>
          <w:rFonts w:eastAsia="Times New Roman" w:cs="Times New Roman"/>
          <w:color w:val="000000"/>
        </w:rPr>
        <w:t>Constituencies</w:t>
      </w:r>
    </w:p>
    <w:p w:rsidR="00510C04" w:rsidRPr="00510C04" w:rsidRDefault="00510C04" w:rsidP="00510C04">
      <w:pPr>
        <w:numPr>
          <w:ilvl w:val="0"/>
          <w:numId w:val="4"/>
        </w:numPr>
        <w:spacing w:after="0" w:line="240" w:lineRule="auto"/>
        <w:textAlignment w:val="baseline"/>
        <w:rPr>
          <w:rFonts w:eastAsia="Times New Roman" w:cs="Times New Roman"/>
          <w:color w:val="000000"/>
        </w:rPr>
      </w:pPr>
      <w:r w:rsidRPr="00510C04">
        <w:rPr>
          <w:rFonts w:eastAsia="Times New Roman" w:cs="Times New Roman"/>
          <w:color w:val="000000"/>
        </w:rPr>
        <w:t>Voter preferences for parties</w:t>
      </w:r>
    </w:p>
    <w:p w:rsidR="00510C04" w:rsidRPr="00510C04" w:rsidRDefault="00510C04" w:rsidP="00510C04">
      <w:pPr>
        <w:numPr>
          <w:ilvl w:val="0"/>
          <w:numId w:val="4"/>
        </w:numPr>
        <w:spacing w:after="0" w:line="240" w:lineRule="auto"/>
        <w:textAlignment w:val="baseline"/>
        <w:rPr>
          <w:rFonts w:eastAsia="Times New Roman" w:cs="Times New Roman"/>
          <w:color w:val="000000"/>
        </w:rPr>
      </w:pPr>
      <w:r w:rsidRPr="00510C04">
        <w:rPr>
          <w:rFonts w:eastAsia="Times New Roman" w:cs="Times New Roman"/>
          <w:color w:val="000000"/>
        </w:rPr>
        <w:t>Social representation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Territory: Some provinces more equal than others?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Why territorial inequalities?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Senate floor rule:1915</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Grandfather clause (1985)</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Fair representation act (2011)</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Level playing field?</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Malpeque PEI 35,039 voters, Whtby ont, 122,002 voters.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3.5x more powerful in rural PEI than whitby ONT.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 xml:space="preserve">Representation constituencies </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Representation: Voter preferences for Parties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In each HOC constituencies, the electoral candidate with the most votes wins the seat, even if this is less than 50%. This type of electoral system is called (FPTP) or SIngle member plurality.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This creates a series of different problems: REPRESENTATION VOTERS PARTY PREFERENCE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SIDE EFFECTS BEING:</w:t>
      </w:r>
    </w:p>
    <w:p w:rsidR="00510C04" w:rsidRPr="00510C04" w:rsidRDefault="00510C04" w:rsidP="00510C04">
      <w:pPr>
        <w:numPr>
          <w:ilvl w:val="0"/>
          <w:numId w:val="5"/>
        </w:numPr>
        <w:spacing w:after="0" w:line="240" w:lineRule="auto"/>
        <w:textAlignment w:val="baseline"/>
        <w:rPr>
          <w:rFonts w:eastAsia="Times New Roman" w:cs="Times New Roman"/>
          <w:color w:val="000000"/>
        </w:rPr>
      </w:pPr>
      <w:r w:rsidRPr="00510C04">
        <w:rPr>
          <w:rFonts w:eastAsia="Times New Roman" w:cs="Times New Roman"/>
          <w:color w:val="000000"/>
        </w:rPr>
        <w:t>FALSE MAJORITIES</w:t>
      </w:r>
    </w:p>
    <w:p w:rsidR="00510C04" w:rsidRPr="00510C04" w:rsidRDefault="00510C04" w:rsidP="00510C04">
      <w:pPr>
        <w:numPr>
          <w:ilvl w:val="0"/>
          <w:numId w:val="5"/>
        </w:numPr>
        <w:spacing w:after="0" w:line="240" w:lineRule="auto"/>
        <w:textAlignment w:val="baseline"/>
        <w:rPr>
          <w:rFonts w:eastAsia="Times New Roman" w:cs="Times New Roman"/>
          <w:color w:val="000000"/>
        </w:rPr>
      </w:pPr>
      <w:r w:rsidRPr="00510C04">
        <w:rPr>
          <w:rFonts w:eastAsia="Times New Roman" w:cs="Times New Roman"/>
          <w:color w:val="000000"/>
        </w:rPr>
        <w:t>Overrepresentation</w:t>
      </w:r>
    </w:p>
    <w:p w:rsidR="00510C04" w:rsidRPr="00510C04" w:rsidRDefault="00510C04" w:rsidP="00510C04">
      <w:pPr>
        <w:numPr>
          <w:ilvl w:val="0"/>
          <w:numId w:val="5"/>
        </w:numPr>
        <w:spacing w:after="0" w:line="240" w:lineRule="auto"/>
        <w:textAlignment w:val="baseline"/>
        <w:rPr>
          <w:rFonts w:eastAsia="Times New Roman" w:cs="Times New Roman"/>
          <w:color w:val="000000"/>
        </w:rPr>
      </w:pPr>
      <w:r w:rsidRPr="00510C04">
        <w:rPr>
          <w:rFonts w:eastAsia="Times New Roman" w:cs="Times New Roman"/>
          <w:color w:val="000000"/>
        </w:rPr>
        <w:t>Underrepresentation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False Majority for recent Liberal win?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Social representation.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50.4% of Canada's population are female. The number of women candidates and MPS is much lower. Similar underrepresentation for Ethnocultural minorities and young Canadians.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(some) women in the house 26%</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Social representation?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63 of 308 (20%) MPs were previously employed as managers, directors or executives. What percentage of Canada's population currently work as managers, directors or executives?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House of commons: What its supposed to do</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6"/>
        </w:numPr>
        <w:spacing w:after="0" w:line="240" w:lineRule="auto"/>
        <w:textAlignment w:val="baseline"/>
        <w:rPr>
          <w:rFonts w:eastAsia="Times New Roman" w:cs="Times New Roman"/>
          <w:color w:val="000000"/>
        </w:rPr>
      </w:pPr>
      <w:r w:rsidRPr="00510C04">
        <w:rPr>
          <w:rFonts w:eastAsia="Times New Roman" w:cs="Times New Roman"/>
          <w:color w:val="000000"/>
        </w:rPr>
        <w:t>The first function of the HOC is representation of Canadians by members of parliament (MPS) who are elected to the HOC.</w:t>
      </w:r>
    </w:p>
    <w:p w:rsidR="00510C04" w:rsidRPr="00510C04" w:rsidRDefault="00510C04" w:rsidP="00510C04">
      <w:pPr>
        <w:numPr>
          <w:ilvl w:val="0"/>
          <w:numId w:val="6"/>
        </w:numPr>
        <w:spacing w:after="0" w:line="240" w:lineRule="auto"/>
        <w:textAlignment w:val="baseline"/>
        <w:rPr>
          <w:rFonts w:eastAsia="Times New Roman" w:cs="Times New Roman"/>
          <w:color w:val="000000"/>
        </w:rPr>
      </w:pPr>
      <w:r w:rsidRPr="00510C04">
        <w:rPr>
          <w:rFonts w:eastAsia="Times New Roman" w:cs="Times New Roman"/>
          <w:color w:val="000000"/>
        </w:rPr>
        <w:t>A second main function of the HOC and the senate is LEGISLATIVE ( PASSING LEGISLATION</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HOC: LEGISLATION FUNCTIONS</w:t>
      </w:r>
    </w:p>
    <w:p w:rsidR="00510C04" w:rsidRPr="00510C04" w:rsidRDefault="00510C04" w:rsidP="00510C04">
      <w:pPr>
        <w:numPr>
          <w:ilvl w:val="0"/>
          <w:numId w:val="7"/>
        </w:numPr>
        <w:spacing w:after="0" w:line="240" w:lineRule="auto"/>
        <w:textAlignment w:val="baseline"/>
        <w:rPr>
          <w:rFonts w:eastAsia="Times New Roman" w:cs="Times New Roman"/>
          <w:color w:val="000000"/>
        </w:rPr>
      </w:pPr>
      <w:r w:rsidRPr="00510C04">
        <w:rPr>
          <w:rFonts w:eastAsia="Times New Roman" w:cs="Times New Roman"/>
          <w:color w:val="000000"/>
        </w:rPr>
        <w:t>Most legislations introduced takes form of public, or government, bills: private members bills can also be introduced both types are of a public policy nature.</w:t>
      </w:r>
    </w:p>
    <w:p w:rsidR="00510C04" w:rsidRPr="00510C04" w:rsidRDefault="00510C04" w:rsidP="00510C04">
      <w:pPr>
        <w:numPr>
          <w:ilvl w:val="0"/>
          <w:numId w:val="7"/>
        </w:numPr>
        <w:spacing w:after="0" w:line="240" w:lineRule="auto"/>
        <w:textAlignment w:val="baseline"/>
        <w:rPr>
          <w:rFonts w:eastAsia="Times New Roman" w:cs="Times New Roman"/>
          <w:color w:val="000000"/>
        </w:rPr>
      </w:pPr>
      <w:r w:rsidRPr="00510C04">
        <w:rPr>
          <w:rFonts w:eastAsia="Times New Roman" w:cs="Times New Roman"/>
          <w:color w:val="000000"/>
        </w:rPr>
        <w:t>Private bills , involving a specific person or corporation can also be passed.</w:t>
      </w:r>
    </w:p>
    <w:p w:rsidR="00510C04" w:rsidRPr="00510C04" w:rsidRDefault="00510C04" w:rsidP="00510C04">
      <w:pPr>
        <w:numPr>
          <w:ilvl w:val="0"/>
          <w:numId w:val="7"/>
        </w:numPr>
        <w:spacing w:after="0" w:line="240" w:lineRule="auto"/>
        <w:textAlignment w:val="baseline"/>
        <w:rPr>
          <w:rFonts w:eastAsia="Times New Roman" w:cs="Times New Roman"/>
          <w:color w:val="000000"/>
        </w:rPr>
      </w:pPr>
      <w:r w:rsidRPr="00510C04">
        <w:rPr>
          <w:rFonts w:eastAsia="Times New Roman" w:cs="Times New Roman"/>
          <w:color w:val="000000"/>
        </w:rPr>
        <w:t>All bills must go through a multistage legislative process.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HOC: Legislative functions</w:t>
      </w:r>
    </w:p>
    <w:p w:rsidR="00510C04" w:rsidRPr="00510C04" w:rsidRDefault="00510C04" w:rsidP="00510C04">
      <w:pPr>
        <w:numPr>
          <w:ilvl w:val="0"/>
          <w:numId w:val="8"/>
        </w:numPr>
        <w:spacing w:after="0" w:line="240" w:lineRule="auto"/>
        <w:textAlignment w:val="baseline"/>
        <w:rPr>
          <w:rFonts w:eastAsia="Times New Roman" w:cs="Times New Roman"/>
          <w:color w:val="000000"/>
        </w:rPr>
      </w:pPr>
      <w:r w:rsidRPr="00510C04">
        <w:rPr>
          <w:rFonts w:eastAsia="Times New Roman" w:cs="Times New Roman"/>
          <w:color w:val="000000"/>
        </w:rPr>
        <w:t>Unlike their counterparts in the USA, the business of legislating, IE crafting and introducing laws, is typically a very small component of what MPs do on a day to day basis. This is because the bulk of legislation originates from government -PM and cabinet.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Omnibus bills and poison pills: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What are MPs supposed to do with proposed laws that cover a number of topics (often unrelated) containing elements they agree with and disagree with?</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Committees:</w:t>
      </w:r>
    </w:p>
    <w:p w:rsidR="00510C04" w:rsidRPr="00510C04" w:rsidRDefault="00510C04" w:rsidP="00510C04">
      <w:pPr>
        <w:numPr>
          <w:ilvl w:val="0"/>
          <w:numId w:val="9"/>
        </w:numPr>
        <w:spacing w:after="0" w:line="240" w:lineRule="auto"/>
        <w:textAlignment w:val="baseline"/>
        <w:rPr>
          <w:rFonts w:eastAsia="Times New Roman" w:cs="Times New Roman"/>
          <w:color w:val="000000"/>
        </w:rPr>
      </w:pPr>
      <w:r w:rsidRPr="00510C04">
        <w:rPr>
          <w:rFonts w:eastAsia="Times New Roman" w:cs="Times New Roman"/>
          <w:color w:val="000000"/>
        </w:rPr>
        <w:t>Since 1968, much of the meaningful legislative work done in the HOC takes place in committees.</w:t>
      </w:r>
    </w:p>
    <w:p w:rsidR="00510C04" w:rsidRPr="00510C04" w:rsidRDefault="00510C04" w:rsidP="00510C04">
      <w:pPr>
        <w:numPr>
          <w:ilvl w:val="0"/>
          <w:numId w:val="9"/>
        </w:numPr>
        <w:spacing w:after="0" w:line="240" w:lineRule="auto"/>
        <w:textAlignment w:val="baseline"/>
        <w:rPr>
          <w:rFonts w:eastAsia="Times New Roman" w:cs="Times New Roman"/>
          <w:color w:val="000000"/>
        </w:rPr>
      </w:pPr>
      <w:r w:rsidRPr="00510C04">
        <w:rPr>
          <w:rFonts w:eastAsia="Times New Roman" w:cs="Times New Roman"/>
          <w:color w:val="000000"/>
        </w:rPr>
        <w:t>Standing committees are relatively permanent, with each covering a specific policy area.</w:t>
      </w:r>
    </w:p>
    <w:p w:rsidR="00510C04" w:rsidRPr="00510C04" w:rsidRDefault="00510C04" w:rsidP="00510C04">
      <w:pPr>
        <w:numPr>
          <w:ilvl w:val="0"/>
          <w:numId w:val="9"/>
        </w:numPr>
        <w:spacing w:after="0" w:line="240" w:lineRule="auto"/>
        <w:textAlignment w:val="baseline"/>
        <w:rPr>
          <w:rFonts w:eastAsia="Times New Roman" w:cs="Times New Roman"/>
          <w:color w:val="000000"/>
        </w:rPr>
      </w:pPr>
      <w:r w:rsidRPr="00510C04">
        <w:rPr>
          <w:rFonts w:eastAsia="Times New Roman" w:cs="Times New Roman"/>
          <w:color w:val="000000"/>
        </w:rPr>
        <w:t>Special committees are sometimes established for a specific, temporary purpose!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It is primarily the transformation of the Committee system in recent years that enhanced the POWER of the ordinary MP in the legislative process.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BUT… it is rare (and becoming rare) for a committee to issue an outright rejection of a government sponsored bill. At best ordinary MPs are legislative refiners.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MPs report card!</w:t>
      </w:r>
    </w:p>
    <w:p w:rsidR="00510C04" w:rsidRPr="00510C04" w:rsidRDefault="00510C04" w:rsidP="00510C04">
      <w:pPr>
        <w:numPr>
          <w:ilvl w:val="0"/>
          <w:numId w:val="10"/>
        </w:numPr>
        <w:spacing w:after="0" w:line="240" w:lineRule="auto"/>
        <w:textAlignment w:val="baseline"/>
        <w:rPr>
          <w:rFonts w:eastAsia="Times New Roman" w:cs="Times New Roman"/>
          <w:color w:val="000000"/>
        </w:rPr>
      </w:pPr>
      <w:r w:rsidRPr="00510C04">
        <w:rPr>
          <w:rFonts w:eastAsia="Times New Roman" w:cs="Times New Roman"/>
          <w:color w:val="000000"/>
        </w:rPr>
        <w:t>They gets Fs for holding the government accountable, Helping with constituents problems, Putting constituents interest first.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HOLDING governments accountable:</w:t>
      </w:r>
    </w:p>
    <w:p w:rsidR="00510C04" w:rsidRPr="00510C04" w:rsidRDefault="00510C04" w:rsidP="00510C04">
      <w:pPr>
        <w:numPr>
          <w:ilvl w:val="0"/>
          <w:numId w:val="11"/>
        </w:numPr>
        <w:spacing w:after="0" w:line="240" w:lineRule="auto"/>
        <w:textAlignment w:val="baseline"/>
        <w:rPr>
          <w:rFonts w:eastAsia="Times New Roman" w:cs="Times New Roman"/>
          <w:color w:val="000000"/>
        </w:rPr>
      </w:pPr>
      <w:r w:rsidRPr="00510C04">
        <w:rPr>
          <w:rFonts w:eastAsia="Times New Roman" w:cs="Times New Roman"/>
          <w:color w:val="000000"/>
        </w:rPr>
        <w:t>Responsible government: A form of government in which the political executive must retain the confidence of the elected legislature or assembly and MUST resign or call an election if and when it is defeated on a vote of NON-confidence.</w:t>
      </w:r>
    </w:p>
    <w:p w:rsidR="00510C04" w:rsidRPr="00510C04" w:rsidRDefault="00510C04" w:rsidP="00510C04">
      <w:pPr>
        <w:numPr>
          <w:ilvl w:val="0"/>
          <w:numId w:val="11"/>
        </w:numPr>
        <w:spacing w:after="0" w:line="240" w:lineRule="auto"/>
        <w:textAlignment w:val="baseline"/>
        <w:rPr>
          <w:rFonts w:eastAsia="Times New Roman" w:cs="Times New Roman"/>
          <w:color w:val="000000"/>
        </w:rPr>
      </w:pPr>
      <w:r w:rsidRPr="00510C04">
        <w:rPr>
          <w:rFonts w:eastAsia="Times New Roman" w:cs="Times New Roman"/>
          <w:color w:val="000000"/>
        </w:rPr>
        <w:t>So the HOC is supposed to be a part (The KEY part) of the Canadian “Checks and Balances” system but is it?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Holding Governments Accountable?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
        </w:numPr>
        <w:spacing w:after="0" w:line="240" w:lineRule="auto"/>
        <w:textAlignment w:val="baseline"/>
        <w:rPr>
          <w:rFonts w:eastAsia="Times New Roman" w:cs="Times New Roman"/>
          <w:color w:val="000000"/>
        </w:rPr>
      </w:pPr>
      <w:r w:rsidRPr="00510C04">
        <w:rPr>
          <w:rFonts w:eastAsia="Times New Roman" w:cs="Times New Roman"/>
          <w:color w:val="000000"/>
        </w:rPr>
        <w:t>Regarding voting in the HOC, MPs can be classified as Trustees or Delegate.</w:t>
      </w:r>
    </w:p>
    <w:p w:rsidR="00510C04" w:rsidRPr="00510C04" w:rsidRDefault="00510C04" w:rsidP="00510C04">
      <w:pPr>
        <w:numPr>
          <w:ilvl w:val="0"/>
          <w:numId w:val="12"/>
        </w:numPr>
        <w:spacing w:after="0" w:line="240" w:lineRule="auto"/>
        <w:textAlignment w:val="baseline"/>
        <w:rPr>
          <w:rFonts w:eastAsia="Times New Roman" w:cs="Times New Roman"/>
          <w:color w:val="000000"/>
        </w:rPr>
      </w:pPr>
      <w:r w:rsidRPr="00510C04">
        <w:rPr>
          <w:rFonts w:eastAsia="Times New Roman" w:cs="Times New Roman"/>
          <w:color w:val="000000"/>
        </w:rPr>
        <w:t>Trustees: Vote according to their conscience or view of national interest.</w:t>
      </w:r>
    </w:p>
    <w:p w:rsidR="00510C04" w:rsidRPr="00510C04" w:rsidRDefault="00510C04" w:rsidP="00510C04">
      <w:pPr>
        <w:numPr>
          <w:ilvl w:val="0"/>
          <w:numId w:val="12"/>
        </w:numPr>
        <w:spacing w:after="0" w:line="240" w:lineRule="auto"/>
        <w:textAlignment w:val="baseline"/>
        <w:rPr>
          <w:rFonts w:eastAsia="Times New Roman" w:cs="Times New Roman"/>
          <w:color w:val="000000"/>
        </w:rPr>
      </w:pPr>
      <w:r w:rsidRPr="00510C04">
        <w:rPr>
          <w:rFonts w:eastAsia="Times New Roman" w:cs="Times New Roman"/>
          <w:color w:val="000000"/>
        </w:rPr>
        <w:t>Delegates: Vote according to how their constituents or party would want them to vote.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 xml:space="preserve">In canada, almost all members belong to one party or another and, with very rare exceptions, the MPs of each party vote together. </w:t>
      </w:r>
      <w:r w:rsidRPr="00510C04">
        <w:rPr>
          <w:rFonts w:eastAsia="Times New Roman" w:cs="Times New Roman"/>
          <w:b/>
          <w:bCs/>
          <w:color w:val="000000"/>
        </w:rPr>
        <w:t>PARTY DISCIPLINE</w:t>
      </w:r>
      <w:r w:rsidRPr="00510C04">
        <w:rPr>
          <w:rFonts w:eastAsia="Times New Roman" w:cs="Times New Roman"/>
          <w:color w:val="000000"/>
        </w:rPr>
        <w:t xml:space="preserve"> is the defining feature of the HOC decision making.</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(Executive -Centered)</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Normative question: Is the “Executive-centered) governance a good thing or a bad thing for Canadian democracy?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Adversarial politics and the Accountability function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A basic adversarial dilemma exist in parliament: the government wants to pass legislation, but the opposition wants to scrutinize and criticize the government and its legislation.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This dilemma is lessened in a majority government position, and exacerbated in a minority government situation.</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QUESTION PERIOD:</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MPS never just WING it. They are rehearsed.</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THE RED CHAMBER: CANADA'S SENATE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Constitution act (1867) There shall be one parliament for Canada, consisting of the Queen, an upper house styled the senate and the HOC.</w:t>
      </w:r>
    </w:p>
    <w:p w:rsidR="00510C04" w:rsidRPr="00510C04" w:rsidRDefault="00510C04" w:rsidP="00510C04">
      <w:pPr>
        <w:numPr>
          <w:ilvl w:val="0"/>
          <w:numId w:val="13"/>
        </w:numPr>
        <w:spacing w:after="0" w:line="240" w:lineRule="auto"/>
        <w:textAlignment w:val="baseline"/>
        <w:rPr>
          <w:rFonts w:eastAsia="Times New Roman" w:cs="Times New Roman"/>
          <w:color w:val="000000"/>
        </w:rPr>
      </w:pPr>
      <w:r w:rsidRPr="00510C04">
        <w:rPr>
          <w:rFonts w:eastAsia="Times New Roman" w:cs="Times New Roman"/>
          <w:color w:val="000000"/>
        </w:rPr>
        <w:t>In theory the Senate is virtually equal to the HOC in terms of power according to the constitution.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With some Qualifications:</w:t>
      </w:r>
    </w:p>
    <w:p w:rsidR="00510C04" w:rsidRPr="00510C04" w:rsidRDefault="00510C04" w:rsidP="00510C04">
      <w:pPr>
        <w:numPr>
          <w:ilvl w:val="0"/>
          <w:numId w:val="14"/>
        </w:numPr>
        <w:spacing w:after="0" w:line="240" w:lineRule="auto"/>
        <w:textAlignment w:val="baseline"/>
        <w:rPr>
          <w:rFonts w:eastAsia="Times New Roman" w:cs="Times New Roman"/>
          <w:color w:val="000000"/>
        </w:rPr>
      </w:pPr>
      <w:r w:rsidRPr="00510C04">
        <w:rPr>
          <w:rFonts w:eastAsia="Times New Roman" w:cs="Times New Roman"/>
          <w:color w:val="000000"/>
        </w:rPr>
        <w:t>Not a confidence Chamber: They cant be voted out for lack of confidence etc etc.</w:t>
      </w:r>
    </w:p>
    <w:p w:rsidR="00510C04" w:rsidRPr="00510C04" w:rsidRDefault="00510C04" w:rsidP="00510C04">
      <w:pPr>
        <w:numPr>
          <w:ilvl w:val="0"/>
          <w:numId w:val="14"/>
        </w:numPr>
        <w:spacing w:after="0" w:line="240" w:lineRule="auto"/>
        <w:textAlignment w:val="baseline"/>
        <w:rPr>
          <w:rFonts w:eastAsia="Times New Roman" w:cs="Times New Roman"/>
          <w:color w:val="000000"/>
        </w:rPr>
      </w:pPr>
      <w:r w:rsidRPr="00510C04">
        <w:rPr>
          <w:rFonts w:eastAsia="Times New Roman" w:cs="Times New Roman"/>
          <w:color w:val="000000"/>
        </w:rPr>
        <w:t>Cannot introduce Money bills: but can block them.</w:t>
      </w:r>
    </w:p>
    <w:p w:rsidR="00510C04" w:rsidRPr="00510C04" w:rsidRDefault="00510C04" w:rsidP="00510C04">
      <w:pPr>
        <w:numPr>
          <w:ilvl w:val="0"/>
          <w:numId w:val="14"/>
        </w:numPr>
        <w:spacing w:after="0" w:line="240" w:lineRule="auto"/>
        <w:textAlignment w:val="baseline"/>
        <w:rPr>
          <w:rFonts w:eastAsia="Times New Roman" w:cs="Times New Roman"/>
          <w:color w:val="000000"/>
        </w:rPr>
      </w:pPr>
      <w:r w:rsidRPr="00510C04">
        <w:rPr>
          <w:rFonts w:eastAsia="Times New Roman" w:cs="Times New Roman"/>
          <w:color w:val="000000"/>
        </w:rPr>
        <w:t>Suspensive VETO on constitutional amendments.</w:t>
      </w:r>
    </w:p>
    <w:p w:rsidR="00510C04" w:rsidRPr="00510C04" w:rsidRDefault="00510C04" w:rsidP="00510C04">
      <w:pPr>
        <w:numPr>
          <w:ilvl w:val="0"/>
          <w:numId w:val="14"/>
        </w:numPr>
        <w:spacing w:after="0" w:line="240" w:lineRule="auto"/>
        <w:textAlignment w:val="baseline"/>
        <w:rPr>
          <w:rFonts w:eastAsia="Times New Roman" w:cs="Times New Roman"/>
          <w:color w:val="000000"/>
        </w:rPr>
      </w:pPr>
      <w:r w:rsidRPr="00510C04">
        <w:rPr>
          <w:rFonts w:eastAsia="Times New Roman" w:cs="Times New Roman"/>
          <w:color w:val="000000"/>
        </w:rPr>
        <w:t>PM appoints the speaker of the senate.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In reality the Senate= Terrible.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Canada’s DOUBLE DOUBLE: a popular argument in the senate debates of the 1860s was that an appointed senate could be a double (democratic) filter. THose who have been filtered by an election will then filter again by selecting the best (sic) men for the JOB.</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Great expectations:</w:t>
      </w:r>
    </w:p>
    <w:p w:rsidR="00510C04" w:rsidRPr="00510C04" w:rsidRDefault="00510C04" w:rsidP="00510C04">
      <w:pPr>
        <w:numPr>
          <w:ilvl w:val="0"/>
          <w:numId w:val="15"/>
        </w:numPr>
        <w:spacing w:after="0" w:line="240" w:lineRule="auto"/>
        <w:textAlignment w:val="baseline"/>
        <w:rPr>
          <w:rFonts w:eastAsia="Times New Roman" w:cs="Times New Roman"/>
          <w:color w:val="000000"/>
        </w:rPr>
      </w:pPr>
      <w:r w:rsidRPr="00510C04">
        <w:rPr>
          <w:rFonts w:eastAsia="Times New Roman" w:cs="Times New Roman"/>
          <w:color w:val="000000"/>
        </w:rPr>
        <w:t>“Sober second though”</w:t>
      </w:r>
    </w:p>
    <w:p w:rsidR="00510C04" w:rsidRPr="00510C04" w:rsidRDefault="00510C04" w:rsidP="00510C04">
      <w:pPr>
        <w:numPr>
          <w:ilvl w:val="0"/>
          <w:numId w:val="15"/>
        </w:numPr>
        <w:spacing w:after="0" w:line="240" w:lineRule="auto"/>
        <w:textAlignment w:val="baseline"/>
        <w:rPr>
          <w:rFonts w:eastAsia="Times New Roman" w:cs="Times New Roman"/>
          <w:color w:val="000000"/>
        </w:rPr>
      </w:pPr>
      <w:r w:rsidRPr="00510C04">
        <w:rPr>
          <w:rFonts w:eastAsia="Times New Roman" w:cs="Times New Roman"/>
          <w:color w:val="000000"/>
        </w:rPr>
        <w:t>Regional representation</w:t>
      </w:r>
    </w:p>
    <w:p w:rsidR="00510C04" w:rsidRPr="00510C04" w:rsidRDefault="00510C04" w:rsidP="00510C04">
      <w:pPr>
        <w:numPr>
          <w:ilvl w:val="0"/>
          <w:numId w:val="15"/>
        </w:numPr>
        <w:spacing w:after="0" w:line="240" w:lineRule="auto"/>
        <w:textAlignment w:val="baseline"/>
        <w:rPr>
          <w:rFonts w:eastAsia="Times New Roman" w:cs="Times New Roman"/>
          <w:color w:val="000000"/>
        </w:rPr>
      </w:pPr>
      <w:r w:rsidRPr="00510C04">
        <w:rPr>
          <w:rFonts w:eastAsia="Times New Roman" w:cs="Times New Roman"/>
          <w:color w:val="000000"/>
        </w:rPr>
        <w:t>Non-ideological “handyman” for the HOC</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6"/>
        </w:numPr>
        <w:spacing w:after="0" w:line="240" w:lineRule="auto"/>
        <w:textAlignment w:val="baseline"/>
        <w:rPr>
          <w:rFonts w:eastAsia="Times New Roman" w:cs="Times New Roman"/>
          <w:color w:val="000000"/>
        </w:rPr>
      </w:pPr>
      <w:r w:rsidRPr="00510C04">
        <w:rPr>
          <w:rFonts w:eastAsia="Times New Roman" w:cs="Times New Roman"/>
          <w:color w:val="000000"/>
        </w:rPr>
        <w:t>Sober Second thought</w:t>
      </w:r>
    </w:p>
    <w:p w:rsidR="00510C04" w:rsidRPr="00510C04" w:rsidRDefault="00510C04" w:rsidP="00510C04">
      <w:pPr>
        <w:numPr>
          <w:ilvl w:val="0"/>
          <w:numId w:val="16"/>
        </w:numPr>
        <w:spacing w:after="0" w:line="240" w:lineRule="auto"/>
        <w:textAlignment w:val="baseline"/>
        <w:rPr>
          <w:rFonts w:eastAsia="Times New Roman" w:cs="Times New Roman"/>
          <w:color w:val="000000"/>
        </w:rPr>
      </w:pPr>
      <w:r w:rsidRPr="00510C04">
        <w:rPr>
          <w:rFonts w:eastAsia="Times New Roman" w:cs="Times New Roman"/>
          <w:color w:val="000000"/>
        </w:rPr>
        <w:t>Without the check, which the upper branch has been, hasty and reckless legislation, in the lower house, our statute book would have been filled with injudicious and unwise statutes.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7"/>
        </w:numPr>
        <w:spacing w:after="0" w:line="240" w:lineRule="auto"/>
        <w:textAlignment w:val="baseline"/>
        <w:rPr>
          <w:rFonts w:eastAsia="Times New Roman" w:cs="Times New Roman"/>
          <w:color w:val="000000"/>
        </w:rPr>
      </w:pPr>
      <w:r w:rsidRPr="00510C04">
        <w:rPr>
          <w:rFonts w:eastAsia="Times New Roman" w:cs="Times New Roman"/>
          <w:color w:val="000000"/>
        </w:rPr>
        <w:t>His real and personal property shall be together worth four thousand dollars over and above his debts and liabilities. John A macdonald : The rights of the Minority must be protected, and the Rich are always fewer in number than the poor. (LOL)</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2. Regional representation: Intrastate federalism</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4x24 (regions) + 6 (NFLD) + 3 Territories= 105 senators.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Problem? PMS tend to appoint (Old party hacks).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Loyal picks to senators.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3rd: Non-ideological “handyman” for the house.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Detect “the flaws in legislation from the HOC that have not been noticed during its passage through the busy commons.</w:t>
      </w:r>
    </w:p>
    <w:p w:rsidR="00510C04" w:rsidRPr="00510C04" w:rsidRDefault="00510C04" w:rsidP="00510C04">
      <w:pPr>
        <w:numPr>
          <w:ilvl w:val="0"/>
          <w:numId w:val="18"/>
        </w:numPr>
        <w:spacing w:after="0" w:line="240" w:lineRule="auto"/>
        <w:textAlignment w:val="baseline"/>
        <w:rPr>
          <w:rFonts w:eastAsia="Times New Roman" w:cs="Times New Roman"/>
          <w:color w:val="000000"/>
        </w:rPr>
      </w:pPr>
      <w:r w:rsidRPr="00510C04">
        <w:rPr>
          <w:rFonts w:eastAsia="Times New Roman" w:cs="Times New Roman"/>
          <w:color w:val="000000"/>
        </w:rPr>
        <w:t>Till death do us apart, ORiginally senators served for life, andmany lived until 80,90 or 100. Now senators must retire by the age of 75. Current average age in senate is 64.5</w:t>
      </w:r>
    </w:p>
    <w:p w:rsidR="00510C04" w:rsidRPr="00510C04" w:rsidRDefault="00510C04" w:rsidP="00510C04">
      <w:pPr>
        <w:numPr>
          <w:ilvl w:val="0"/>
          <w:numId w:val="18"/>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“There attendance policy is far too relaxed. Hardly any of them attend, however it is getting better.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Contemporary functions of the Senate</w:t>
      </w:r>
    </w:p>
    <w:p w:rsidR="00510C04" w:rsidRPr="00510C04" w:rsidRDefault="00510C04" w:rsidP="00510C04">
      <w:pPr>
        <w:numPr>
          <w:ilvl w:val="0"/>
          <w:numId w:val="19"/>
        </w:numPr>
        <w:spacing w:after="0" w:line="240" w:lineRule="auto"/>
        <w:textAlignment w:val="baseline"/>
        <w:rPr>
          <w:rFonts w:eastAsia="Times New Roman" w:cs="Times New Roman"/>
          <w:color w:val="000000"/>
        </w:rPr>
      </w:pPr>
      <w:r w:rsidRPr="00510C04">
        <w:rPr>
          <w:rFonts w:eastAsia="Times New Roman" w:cs="Times New Roman"/>
          <w:color w:val="000000"/>
        </w:rPr>
        <w:t>LEgislative refining</w:t>
      </w:r>
    </w:p>
    <w:p w:rsidR="00510C04" w:rsidRPr="00510C04" w:rsidRDefault="00510C04" w:rsidP="00510C04">
      <w:pPr>
        <w:numPr>
          <w:ilvl w:val="0"/>
          <w:numId w:val="19"/>
        </w:numPr>
        <w:spacing w:after="0" w:line="240" w:lineRule="auto"/>
        <w:textAlignment w:val="baseline"/>
        <w:rPr>
          <w:rFonts w:eastAsia="Times New Roman" w:cs="Times New Roman"/>
          <w:color w:val="000000"/>
        </w:rPr>
      </w:pPr>
      <w:r w:rsidRPr="00510C04">
        <w:rPr>
          <w:rFonts w:eastAsia="Times New Roman" w:cs="Times New Roman"/>
          <w:color w:val="000000"/>
        </w:rPr>
        <w:t>Pre-study of legislative proposals/ legislative expedition</w:t>
      </w:r>
    </w:p>
    <w:p w:rsidR="00510C04" w:rsidRPr="00510C04" w:rsidRDefault="00510C04" w:rsidP="00510C04">
      <w:pPr>
        <w:numPr>
          <w:ilvl w:val="0"/>
          <w:numId w:val="19"/>
        </w:numPr>
        <w:spacing w:after="0" w:line="240" w:lineRule="auto"/>
        <w:textAlignment w:val="baseline"/>
        <w:rPr>
          <w:rFonts w:eastAsia="Times New Roman" w:cs="Times New Roman"/>
          <w:color w:val="000000"/>
        </w:rPr>
      </w:pPr>
      <w:r w:rsidRPr="00510C04">
        <w:rPr>
          <w:rFonts w:eastAsia="Times New Roman" w:cs="Times New Roman"/>
          <w:color w:val="000000"/>
        </w:rPr>
        <w:t>Social investigations</w:t>
      </w:r>
    </w:p>
    <w:p w:rsidR="00510C04" w:rsidRPr="00510C04" w:rsidRDefault="00510C04" w:rsidP="00510C04">
      <w:pPr>
        <w:numPr>
          <w:ilvl w:val="0"/>
          <w:numId w:val="19"/>
        </w:numPr>
        <w:spacing w:after="0" w:line="240" w:lineRule="auto"/>
        <w:textAlignment w:val="baseline"/>
        <w:rPr>
          <w:rFonts w:eastAsia="Times New Roman" w:cs="Times New Roman"/>
          <w:color w:val="000000"/>
        </w:rPr>
      </w:pPr>
      <w:r w:rsidRPr="00510C04">
        <w:rPr>
          <w:rFonts w:eastAsia="Times New Roman" w:cs="Times New Roman"/>
          <w:color w:val="000000"/>
        </w:rPr>
        <w:t>Home for party organizers and fund-raisers</w:t>
      </w:r>
    </w:p>
    <w:p w:rsidR="00510C04" w:rsidRPr="00510C04" w:rsidRDefault="00510C04" w:rsidP="00510C04">
      <w:pPr>
        <w:numPr>
          <w:ilvl w:val="0"/>
          <w:numId w:val="19"/>
        </w:numPr>
        <w:spacing w:after="0" w:line="240" w:lineRule="auto"/>
        <w:textAlignment w:val="baseline"/>
        <w:rPr>
          <w:rFonts w:eastAsia="Times New Roman" w:cs="Times New Roman"/>
          <w:color w:val="000000"/>
        </w:rPr>
      </w:pPr>
      <w:r w:rsidRPr="00510C04">
        <w:rPr>
          <w:rFonts w:eastAsia="Times New Roman" w:cs="Times New Roman"/>
          <w:color w:val="000000"/>
        </w:rPr>
        <w:t>Occasional check on government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20"/>
        </w:numPr>
        <w:spacing w:after="0" w:line="240" w:lineRule="auto"/>
        <w:textAlignment w:val="baseline"/>
        <w:rPr>
          <w:rFonts w:eastAsia="Times New Roman" w:cs="Times New Roman"/>
          <w:color w:val="000000"/>
        </w:rPr>
      </w:pPr>
      <w:r w:rsidRPr="00510C04">
        <w:rPr>
          <w:rFonts w:eastAsia="Times New Roman" w:cs="Times New Roman"/>
          <w:color w:val="000000"/>
        </w:rPr>
        <w:t>Legislative refining</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22 seats in the senate are available.</w:t>
      </w:r>
    </w:p>
    <w:p w:rsidR="00510C04" w:rsidRPr="00510C04" w:rsidRDefault="00510C04" w:rsidP="00510C04">
      <w:pPr>
        <w:numPr>
          <w:ilvl w:val="0"/>
          <w:numId w:val="21"/>
        </w:numPr>
        <w:spacing w:after="0" w:line="240" w:lineRule="auto"/>
        <w:textAlignment w:val="baseline"/>
        <w:rPr>
          <w:rFonts w:eastAsia="Times New Roman" w:cs="Times New Roman"/>
          <w:color w:val="000000"/>
        </w:rPr>
      </w:pPr>
      <w:r w:rsidRPr="00510C04">
        <w:rPr>
          <w:rFonts w:eastAsia="Times New Roman" w:cs="Times New Roman"/>
          <w:color w:val="000000"/>
        </w:rPr>
        <w:t>There are no such thing as provincial senates anymore!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2. Pre-study of legislative proposals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rules of the senate allow the senate to examine the subject matter of a bill before the bill has been passed by the HOC. The bill must have been given first reading in the HOC but not yet been passed by it and, Therefore, not INTRODUCED in the senate.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The procedure allows the subject matter of the bill to be referred to a senate committee for a general review of the principle and policy of the bill IE its subject matter. The committee does not undertake a clause-by clause review during pre-study consideration. The bill must still come to the senate to pass through three readings after it has been adopted by the HOC before it can receive royal ASSESMENT.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2.A</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Legislation expediation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SENATE CAN PASS THE LINE TO CREATE NEW BILLS IN HOC</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3. Social investigations: Senate can be a homebase for organizers and fundraisers, as well as participate in their own investigations for research into a bill..</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22"/>
        </w:numPr>
        <w:spacing w:after="0" w:line="240" w:lineRule="auto"/>
        <w:textAlignment w:val="baseline"/>
        <w:rPr>
          <w:rFonts w:eastAsia="Times New Roman" w:cs="Times New Roman"/>
          <w:color w:val="000000"/>
        </w:rPr>
      </w:pPr>
      <w:r w:rsidRPr="00510C04">
        <w:rPr>
          <w:rFonts w:eastAsia="Times New Roman" w:cs="Times New Roman"/>
          <w:color w:val="000000"/>
        </w:rPr>
        <w:t>Royal commission on Health Care 15,000,000$</w:t>
      </w:r>
    </w:p>
    <w:p w:rsidR="00510C04" w:rsidRPr="00510C04" w:rsidRDefault="00510C04" w:rsidP="00510C04">
      <w:pPr>
        <w:numPr>
          <w:ilvl w:val="0"/>
          <w:numId w:val="22"/>
        </w:numPr>
        <w:spacing w:after="0" w:line="240" w:lineRule="auto"/>
        <w:textAlignment w:val="baseline"/>
        <w:rPr>
          <w:rFonts w:eastAsia="Times New Roman" w:cs="Times New Roman"/>
          <w:color w:val="000000"/>
        </w:rPr>
      </w:pPr>
      <w:r w:rsidRPr="00510C04">
        <w:rPr>
          <w:rFonts w:eastAsia="Times New Roman" w:cs="Times New Roman"/>
          <w:color w:val="000000"/>
        </w:rPr>
        <w:t>Kirby report on Health Care: 442,000$</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23"/>
        </w:numPr>
        <w:spacing w:after="0" w:line="240" w:lineRule="auto"/>
        <w:textAlignment w:val="baseline"/>
        <w:rPr>
          <w:rFonts w:eastAsia="Times New Roman" w:cs="Times New Roman"/>
          <w:color w:val="000000"/>
        </w:rPr>
      </w:pPr>
      <w:r w:rsidRPr="00510C04">
        <w:rPr>
          <w:rFonts w:eastAsia="Times New Roman" w:cs="Times New Roman"/>
          <w:color w:val="000000"/>
        </w:rPr>
        <w:t>Senate-PMO expense scandals (WHOS THE BOSS)?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5. Occasional check the government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24"/>
        </w:numPr>
        <w:spacing w:after="0" w:line="240" w:lineRule="auto"/>
        <w:textAlignment w:val="baseline"/>
        <w:rPr>
          <w:rFonts w:eastAsia="Times New Roman" w:cs="Times New Roman"/>
          <w:color w:val="000000"/>
        </w:rPr>
      </w:pPr>
      <w:r w:rsidRPr="00510C04">
        <w:rPr>
          <w:rFonts w:eastAsia="Times New Roman" w:cs="Times New Roman"/>
          <w:color w:val="000000"/>
        </w:rPr>
        <w:t>Senate Reform: Whats it all  about?</w:t>
      </w:r>
    </w:p>
    <w:p w:rsidR="00510C04" w:rsidRPr="00510C04" w:rsidRDefault="00510C04" w:rsidP="00510C04">
      <w:pPr>
        <w:numPr>
          <w:ilvl w:val="0"/>
          <w:numId w:val="24"/>
        </w:numPr>
        <w:spacing w:after="0" w:line="240" w:lineRule="auto"/>
        <w:textAlignment w:val="baseline"/>
        <w:rPr>
          <w:rFonts w:eastAsia="Times New Roman" w:cs="Times New Roman"/>
          <w:color w:val="000000"/>
        </w:rPr>
      </w:pPr>
      <w:r w:rsidRPr="00510C04">
        <w:rPr>
          <w:rFonts w:eastAsia="Times New Roman" w:cs="Times New Roman"/>
          <w:color w:val="000000"/>
        </w:rPr>
        <w:t>Abolish (NDP)</w:t>
      </w:r>
    </w:p>
    <w:p w:rsidR="00510C04" w:rsidRPr="00510C04" w:rsidRDefault="00510C04" w:rsidP="00510C04">
      <w:pPr>
        <w:numPr>
          <w:ilvl w:val="0"/>
          <w:numId w:val="24"/>
        </w:numPr>
        <w:spacing w:after="0" w:line="240" w:lineRule="auto"/>
        <w:textAlignment w:val="baseline"/>
        <w:rPr>
          <w:rFonts w:eastAsia="Times New Roman" w:cs="Times New Roman"/>
          <w:color w:val="000000"/>
        </w:rPr>
      </w:pPr>
      <w:r w:rsidRPr="00510C04">
        <w:rPr>
          <w:rFonts w:eastAsia="Times New Roman" w:cs="Times New Roman"/>
          <w:color w:val="000000"/>
        </w:rPr>
        <w:t>Triple -E senate</w:t>
      </w:r>
    </w:p>
    <w:p w:rsidR="00510C04" w:rsidRPr="00510C04" w:rsidRDefault="00510C04" w:rsidP="00510C04">
      <w:pPr>
        <w:numPr>
          <w:ilvl w:val="0"/>
          <w:numId w:val="24"/>
        </w:numPr>
        <w:spacing w:after="0" w:line="240" w:lineRule="auto"/>
        <w:textAlignment w:val="baseline"/>
        <w:rPr>
          <w:rFonts w:eastAsia="Times New Roman" w:cs="Times New Roman"/>
          <w:color w:val="000000"/>
        </w:rPr>
      </w:pPr>
      <w:r w:rsidRPr="00510C04">
        <w:rPr>
          <w:rFonts w:eastAsia="Times New Roman" w:cs="Times New Roman"/>
          <w:color w:val="000000"/>
        </w:rPr>
        <w:t>Elected, Effective, Equal</w:t>
      </w:r>
    </w:p>
    <w:p w:rsidR="00510C04" w:rsidRPr="00510C04" w:rsidRDefault="00510C04" w:rsidP="00510C04">
      <w:pPr>
        <w:numPr>
          <w:ilvl w:val="0"/>
          <w:numId w:val="24"/>
        </w:numPr>
        <w:spacing w:after="0" w:line="240" w:lineRule="auto"/>
        <w:textAlignment w:val="baseline"/>
        <w:rPr>
          <w:rFonts w:eastAsia="Times New Roman" w:cs="Times New Roman"/>
          <w:color w:val="000000"/>
        </w:rPr>
      </w:pPr>
      <w:r w:rsidRPr="00510C04">
        <w:rPr>
          <w:rFonts w:eastAsia="Times New Roman" w:cs="Times New Roman"/>
          <w:color w:val="000000"/>
        </w:rPr>
        <w:t>Bill-C7 (Senate reform Act)</w:t>
      </w:r>
    </w:p>
    <w:p w:rsidR="00510C04" w:rsidRPr="00510C04" w:rsidRDefault="00510C04" w:rsidP="00510C04">
      <w:pPr>
        <w:numPr>
          <w:ilvl w:val="0"/>
          <w:numId w:val="24"/>
        </w:numPr>
        <w:spacing w:after="0" w:line="240" w:lineRule="auto"/>
        <w:textAlignment w:val="baseline"/>
        <w:rPr>
          <w:rFonts w:eastAsia="Times New Roman" w:cs="Times New Roman"/>
          <w:color w:val="000000"/>
        </w:rPr>
      </w:pPr>
      <w:r w:rsidRPr="00510C04">
        <w:rPr>
          <w:rFonts w:eastAsia="Times New Roman" w:cs="Times New Roman"/>
          <w:color w:val="000000"/>
        </w:rPr>
        <w:t>Elected, Term limits are maximum of 9 years.</w:t>
      </w:r>
    </w:p>
    <w:p w:rsidR="00510C04" w:rsidRPr="00510C04" w:rsidRDefault="00510C04" w:rsidP="00510C04">
      <w:pPr>
        <w:numPr>
          <w:ilvl w:val="0"/>
          <w:numId w:val="24"/>
        </w:numPr>
        <w:spacing w:after="0" w:line="240" w:lineRule="auto"/>
        <w:textAlignment w:val="baseline"/>
        <w:rPr>
          <w:rFonts w:eastAsia="Times New Roman" w:cs="Times New Roman"/>
          <w:color w:val="000000"/>
        </w:rPr>
      </w:pPr>
      <w:r w:rsidRPr="00510C04">
        <w:rPr>
          <w:rFonts w:eastAsia="Times New Roman" w:cs="Times New Roman"/>
          <w:color w:val="000000"/>
        </w:rPr>
        <w:t>Appointment process</w:t>
      </w:r>
    </w:p>
    <w:p w:rsidR="00510C04" w:rsidRPr="00510C04" w:rsidRDefault="00510C04" w:rsidP="00510C04">
      <w:pPr>
        <w:numPr>
          <w:ilvl w:val="0"/>
          <w:numId w:val="24"/>
        </w:numPr>
        <w:spacing w:after="0" w:line="240" w:lineRule="auto"/>
        <w:textAlignment w:val="baseline"/>
        <w:rPr>
          <w:rFonts w:eastAsia="Times New Roman" w:cs="Times New Roman"/>
          <w:color w:val="000000"/>
        </w:rPr>
      </w:pPr>
      <w:r w:rsidRPr="00510C04">
        <w:rPr>
          <w:rFonts w:eastAsia="Times New Roman" w:cs="Times New Roman"/>
          <w:color w:val="000000"/>
        </w:rPr>
        <w:t>Remove political affiliations of senators.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liberal plan to appoint a 5 member advisory board to recommend future senators based on public criteria</w:t>
      </w:r>
    </w:p>
    <w:p w:rsidR="00510C04" w:rsidRPr="00510C04" w:rsidRDefault="00510C04" w:rsidP="00510C04">
      <w:pPr>
        <w:numPr>
          <w:ilvl w:val="0"/>
          <w:numId w:val="25"/>
        </w:numPr>
        <w:spacing w:after="0" w:line="240" w:lineRule="auto"/>
        <w:textAlignment w:val="baseline"/>
        <w:rPr>
          <w:rFonts w:eastAsia="Times New Roman" w:cs="Times New Roman"/>
          <w:color w:val="000000"/>
        </w:rPr>
      </w:pPr>
      <w:r w:rsidRPr="00510C04">
        <w:rPr>
          <w:rFonts w:eastAsia="Times New Roman" w:cs="Times New Roman"/>
          <w:color w:val="000000"/>
        </w:rPr>
        <w:t>PM will have the final say,likely choosing from short list of Candidates submitted by the board.</w:t>
      </w:r>
    </w:p>
    <w:p w:rsidR="00510C04" w:rsidRPr="00510C04" w:rsidRDefault="00510C04" w:rsidP="00510C04">
      <w:pPr>
        <w:numPr>
          <w:ilvl w:val="0"/>
          <w:numId w:val="25"/>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Does the Senate do enough to Justify itself?</w:t>
      </w:r>
    </w:p>
    <w:p w:rsidR="00510C04" w:rsidRPr="00510C04" w:rsidRDefault="00510C04" w:rsidP="00510C04">
      <w:pPr>
        <w:numPr>
          <w:ilvl w:val="0"/>
          <w:numId w:val="25"/>
        </w:numPr>
        <w:spacing w:after="0" w:line="240" w:lineRule="auto"/>
        <w:textAlignment w:val="baseline"/>
        <w:rPr>
          <w:rFonts w:eastAsia="Times New Roman" w:cs="Times New Roman"/>
          <w:color w:val="000000"/>
        </w:rPr>
      </w:pPr>
      <w:r w:rsidRPr="00510C04">
        <w:rPr>
          <w:rFonts w:eastAsia="Times New Roman" w:cs="Times New Roman"/>
          <w:color w:val="000000"/>
        </w:rPr>
        <w:t>Annual cost per person to run Senate? 3.17$.</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Purchase price of 65 fighter jets? 269.88 per person.</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36"/>
          <w:szCs w:val="36"/>
        </w:rPr>
        <w:t>WEEK 5</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24"/>
          <w:szCs w:val="24"/>
        </w:rPr>
        <w:t>HAS THE CENTRE OF GRAVITY SHIFTED?</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More specifically, is it more accurate today to speak of the PM government rather than the Cabinet government?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26"/>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Five views on the PM-Cabinet Relationships</w:t>
      </w:r>
    </w:p>
    <w:p w:rsidR="00510C04" w:rsidRPr="00510C04" w:rsidRDefault="00510C04" w:rsidP="00510C04">
      <w:pPr>
        <w:numPr>
          <w:ilvl w:val="0"/>
          <w:numId w:val="26"/>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unchallanged centre of power in the government of Canada is the Cabinet</w:t>
      </w:r>
    </w:p>
    <w:p w:rsidR="00510C04" w:rsidRPr="00510C04" w:rsidRDefault="00510C04" w:rsidP="00510C04">
      <w:pPr>
        <w:numPr>
          <w:ilvl w:val="0"/>
          <w:numId w:val="26"/>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 and the Cabinet are positioned at the pinnacle of power within our system of parliamentary government, both constitutionally and politically.</w:t>
      </w:r>
    </w:p>
    <w:p w:rsidR="00510C04" w:rsidRPr="00510C04" w:rsidRDefault="00510C04" w:rsidP="00510C04">
      <w:pPr>
        <w:numPr>
          <w:ilvl w:val="0"/>
          <w:numId w:val="26"/>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Cabinet is a mini-caucus, not a decision-making body.</w:t>
      </w:r>
    </w:p>
    <w:p w:rsidR="00510C04" w:rsidRPr="00510C04" w:rsidRDefault="00510C04" w:rsidP="00510C04">
      <w:pPr>
        <w:numPr>
          <w:ilvl w:val="0"/>
          <w:numId w:val="26"/>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Cabinet is a focus group for the PM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“Cabinet is like he WU-Tang clan” (not really because the cabinet can never surpass the PM)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27"/>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w:t>
      </w:r>
    </w:p>
    <w:p w:rsidR="00510C04" w:rsidRPr="00510C04" w:rsidRDefault="00510C04" w:rsidP="00510C04">
      <w:pPr>
        <w:numPr>
          <w:ilvl w:val="0"/>
          <w:numId w:val="27"/>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powers of the PM and the Cabinet rest on the custom and convention rather than written rules.</w:t>
      </w:r>
    </w:p>
    <w:p w:rsidR="00510C04" w:rsidRPr="00510C04" w:rsidRDefault="00510C04" w:rsidP="00510C04">
      <w:pPr>
        <w:numPr>
          <w:ilvl w:val="0"/>
          <w:numId w:val="27"/>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Together,the PM and cabinet exercise the powers of the crown.</w:t>
      </w:r>
    </w:p>
    <w:p w:rsidR="00510C04" w:rsidRPr="00510C04" w:rsidRDefault="00510C04" w:rsidP="00510C04">
      <w:pPr>
        <w:numPr>
          <w:ilvl w:val="0"/>
          <w:numId w:val="27"/>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In addition to these powers, the PM and cabinet provide political leadership and determine priorities for Canada.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The prime minister</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The PM is the single most powerful figure in Canadian politics, as can be seen in ten of the positions principal powers.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Cabinet-maker</w:t>
      </w:r>
    </w:p>
    <w:p w:rsidR="00510C04" w:rsidRPr="00510C04" w:rsidRDefault="00510C04" w:rsidP="00510C04">
      <w:pPr>
        <w:numPr>
          <w:ilvl w:val="0"/>
          <w:numId w:val="28"/>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Chair of Cabinet meetings</w:t>
      </w:r>
    </w:p>
    <w:p w:rsidR="00510C04" w:rsidRPr="00510C04" w:rsidRDefault="00510C04" w:rsidP="00510C04">
      <w:pPr>
        <w:numPr>
          <w:ilvl w:val="0"/>
          <w:numId w:val="28"/>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 is both the leading spokesperson and agenda setter for cabinet. He summarizes discussion within meetings, and “calls the consensus”.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Party Leader</w:t>
      </w:r>
    </w:p>
    <w:p w:rsidR="00510C04" w:rsidRPr="00510C04" w:rsidRDefault="00510C04" w:rsidP="00510C04">
      <w:pPr>
        <w:numPr>
          <w:ilvl w:val="0"/>
          <w:numId w:val="29"/>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 is the face of the party and dominates media coverage of federal election campaigns. As a result, most MPs owe their position in the HOC to the performance of their leader!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Chief personnel manager</w:t>
      </w:r>
    </w:p>
    <w:p w:rsidR="00510C04" w:rsidRPr="00510C04" w:rsidRDefault="00510C04" w:rsidP="00510C04">
      <w:pPr>
        <w:numPr>
          <w:ilvl w:val="0"/>
          <w:numId w:val="3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lastRenderedPageBreak/>
        <w:t>The PM advices the GG on a number of Key appointments, including appointments to the senate and the Judiciary.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Controller of the Government organization</w:t>
      </w:r>
    </w:p>
    <w:p w:rsidR="00510C04" w:rsidRPr="00510C04" w:rsidRDefault="00510C04" w:rsidP="00510C04">
      <w:pPr>
        <w:numPr>
          <w:ilvl w:val="0"/>
          <w:numId w:val="31"/>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 can decide to create new departments and set out their mandates. The PM can also reorganize existing government departments.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Advisor to the GG</w:t>
      </w:r>
    </w:p>
    <w:p w:rsidR="00510C04" w:rsidRPr="00510C04" w:rsidRDefault="00510C04" w:rsidP="00510C04">
      <w:pPr>
        <w:numPr>
          <w:ilvl w:val="0"/>
          <w:numId w:val="32"/>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 personally advises the GG when to dissolve and prorogue parliament.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Chief diplomat</w:t>
      </w:r>
    </w:p>
    <w:p w:rsidR="00510C04" w:rsidRPr="00510C04" w:rsidRDefault="00510C04" w:rsidP="00510C04">
      <w:pPr>
        <w:numPr>
          <w:ilvl w:val="0"/>
          <w:numId w:val="3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 represents Canada abroad and has a free hand to negotiate for his government and to make firm deals with foreign heads of Government.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Public persuader</w:t>
      </w:r>
    </w:p>
    <w:p w:rsidR="00510C04" w:rsidRPr="00510C04" w:rsidRDefault="00510C04" w:rsidP="00510C04">
      <w:pPr>
        <w:numPr>
          <w:ilvl w:val="0"/>
          <w:numId w:val="34"/>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 chief “ public relations officer” of the government, he directly appeals to the public to promote the Government agenda.</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Limits of the PMs power?</w:t>
      </w:r>
    </w:p>
    <w:p w:rsidR="00510C04" w:rsidRPr="00510C04" w:rsidRDefault="00510C04" w:rsidP="00510C04">
      <w:pPr>
        <w:numPr>
          <w:ilvl w:val="0"/>
          <w:numId w:val="35"/>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These powers afford the PM great control and influence in government, although he or she can still be forced out if party or caucus support falls apart.</w:t>
      </w:r>
    </w:p>
    <w:p w:rsidR="00510C04" w:rsidRPr="00510C04" w:rsidRDefault="00510C04" w:rsidP="00510C04">
      <w:pPr>
        <w:numPr>
          <w:ilvl w:val="0"/>
          <w:numId w:val="35"/>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A large degree of the PMs power and ability to direct policy rests on whether he or she presides over a majority or minority government.</w:t>
      </w:r>
    </w:p>
    <w:p w:rsidR="00510C04" w:rsidRPr="00510C04" w:rsidRDefault="00510C04" w:rsidP="00510C04">
      <w:pPr>
        <w:numPr>
          <w:ilvl w:val="0"/>
          <w:numId w:val="35"/>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PM cannot completely IGNORE questions from the opposition and media. He is expected to be in Question period and RESPOND!</w:t>
      </w:r>
    </w:p>
    <w:p w:rsidR="00510C04" w:rsidRPr="00510C04" w:rsidRDefault="00510C04" w:rsidP="00510C04">
      <w:pPr>
        <w:numPr>
          <w:ilvl w:val="0"/>
          <w:numId w:val="35"/>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PMs ability to manipulate cabinet may become undermined if proposes radical changes</w:t>
      </w:r>
    </w:p>
    <w:p w:rsidR="00510C04" w:rsidRPr="00510C04" w:rsidRDefault="00510C04" w:rsidP="00510C04">
      <w:pPr>
        <w:numPr>
          <w:ilvl w:val="0"/>
          <w:numId w:val="35"/>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PM has a limited amount of TIME to exercise the vast  list of powers at his/her disposal. Inevitably, some areas of decision-making must be decentralized.</w:t>
      </w:r>
    </w:p>
    <w:p w:rsidR="00510C04" w:rsidRPr="00510C04" w:rsidRDefault="00510C04" w:rsidP="00510C04">
      <w:pPr>
        <w:numPr>
          <w:ilvl w:val="0"/>
          <w:numId w:val="35"/>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PMs power can be checked by the senate and the GG and, as we will see later in the course, the PM can face formidable limits from Canadian federalism, under the supreme court and the charter.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Growing power of the PM compared to the older PMs: GLOBALIZATION, MASS MEDIA, TECHNOLOGY, THE CONCEPT OF Canada being a whole and not being separated!</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The Cabinet</w:t>
      </w:r>
    </w:p>
    <w:p w:rsidR="00510C04" w:rsidRPr="00510C04" w:rsidRDefault="00510C04" w:rsidP="00510C04">
      <w:pPr>
        <w:numPr>
          <w:ilvl w:val="0"/>
          <w:numId w:val="36"/>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Direct management and control of administrative unit- usually a department- although on occasion it could be a unit/section within a larger unit or</w:t>
      </w:r>
    </w:p>
    <w:p w:rsidR="00510C04" w:rsidRPr="00510C04" w:rsidRDefault="00510C04" w:rsidP="00510C04">
      <w:pPr>
        <w:numPr>
          <w:ilvl w:val="0"/>
          <w:numId w:val="36"/>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A significant executive position (House leader in HOC or government leader in the Senate or president of the Privy council.</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Cabinet Membership: Some basics</w:t>
      </w:r>
    </w:p>
    <w:p w:rsidR="00510C04" w:rsidRPr="00510C04" w:rsidRDefault="00510C04" w:rsidP="00510C04">
      <w:pPr>
        <w:numPr>
          <w:ilvl w:val="0"/>
          <w:numId w:val="37"/>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 selects people to become ministers of various cabinet portfolios</w:t>
      </w:r>
    </w:p>
    <w:p w:rsidR="00510C04" w:rsidRPr="00510C04" w:rsidRDefault="00510C04" w:rsidP="00510C04">
      <w:pPr>
        <w:numPr>
          <w:ilvl w:val="0"/>
          <w:numId w:val="37"/>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For example, minister of Finance, or minister of foreign affairs.</w:t>
      </w:r>
    </w:p>
    <w:p w:rsidR="00510C04" w:rsidRPr="00510C04" w:rsidRDefault="00510C04" w:rsidP="00510C04">
      <w:pPr>
        <w:numPr>
          <w:ilvl w:val="0"/>
          <w:numId w:val="37"/>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lastRenderedPageBreak/>
        <w:t>By convention, Cabinet ministers must have a seat in parliament.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Different paths to cabinet: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USA: APPOINTED AND CONFIRMED</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CANADA: ELECTED AND APPOINTED</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Representation: Several conventions, such as provincial representation, gender representation restrict the PM in choosing his/her cabinet.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By tradition, certain cabinet portfolios will be represented by certain regions, rather than experts in the field.EX: fisheries and oceans normally goes to someone who lives on the coastline provinces.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Collective responsibility</w:t>
      </w:r>
    </w:p>
    <w:p w:rsidR="00510C04" w:rsidRPr="00510C04" w:rsidRDefault="00510C04" w:rsidP="00510C04">
      <w:pPr>
        <w:numPr>
          <w:ilvl w:val="0"/>
          <w:numId w:val="38"/>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One for all, all for one. All members of the government are collectively responsible for its decisions to the HOC.</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Individual responsibility:</w:t>
      </w:r>
    </w:p>
    <w:p w:rsidR="00510C04" w:rsidRPr="00510C04" w:rsidRDefault="00510C04" w:rsidP="00510C04">
      <w:pPr>
        <w:numPr>
          <w:ilvl w:val="0"/>
          <w:numId w:val="39"/>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I alone, cabinet minister responsible for the house</w:t>
      </w:r>
    </w:p>
    <w:p w:rsidR="00510C04" w:rsidRPr="00510C04" w:rsidRDefault="00510C04" w:rsidP="00510C04">
      <w:pPr>
        <w:numPr>
          <w:ilvl w:val="0"/>
          <w:numId w:val="39"/>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1. His/her personal conduct</w:t>
      </w:r>
    </w:p>
    <w:p w:rsidR="00510C04" w:rsidRPr="00510C04" w:rsidRDefault="00510C04" w:rsidP="00510C04">
      <w:pPr>
        <w:numPr>
          <w:ilvl w:val="0"/>
          <w:numId w:val="39"/>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2. The general work of His/her department.</w:t>
      </w:r>
    </w:p>
    <w:p w:rsidR="00510C04" w:rsidRPr="00510C04" w:rsidRDefault="00510C04" w:rsidP="00510C04">
      <w:pPr>
        <w:numPr>
          <w:ilvl w:val="0"/>
          <w:numId w:val="39"/>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3. The acts/ omissions of the public servants in that department.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EX: Leakgate, Visagate, Tunagate.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(QUESTIONGATE)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LATEGATE (ALWAYS LATE)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In a majority government, collective responibility and individual responsibility are “democratic fictions” because of disciplined parties.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Individual responsibility largely means responsibility to… Justin Tredeau.</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Decision-making process: evolution</w:t>
      </w:r>
    </w:p>
    <w:p w:rsidR="00510C04" w:rsidRPr="00510C04" w:rsidRDefault="00510C04" w:rsidP="00510C04">
      <w:pPr>
        <w:numPr>
          <w:ilvl w:val="0"/>
          <w:numId w:val="4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Cabiets have been categorizd as patronage-driven, departmental, institutionalized, or prime minister-centered.</w:t>
      </w:r>
    </w:p>
    <w:p w:rsidR="00510C04" w:rsidRPr="00510C04" w:rsidRDefault="00510C04" w:rsidP="00510C04">
      <w:pPr>
        <w:numPr>
          <w:ilvl w:val="0"/>
          <w:numId w:val="4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1. Patronage</w:t>
      </w:r>
    </w:p>
    <w:p w:rsidR="00510C04" w:rsidRPr="00510C04" w:rsidRDefault="00510C04" w:rsidP="00510C04">
      <w:pPr>
        <w:numPr>
          <w:ilvl w:val="0"/>
          <w:numId w:val="4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2. Departmentalized</w:t>
      </w:r>
    </w:p>
    <w:p w:rsidR="00510C04" w:rsidRPr="00510C04" w:rsidRDefault="00510C04" w:rsidP="00510C04">
      <w:pPr>
        <w:numPr>
          <w:ilvl w:val="0"/>
          <w:numId w:val="4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3. Institutionalized</w:t>
      </w:r>
    </w:p>
    <w:p w:rsidR="00510C04" w:rsidRPr="00510C04" w:rsidRDefault="00510C04" w:rsidP="00510C04">
      <w:pPr>
        <w:numPr>
          <w:ilvl w:val="0"/>
          <w:numId w:val="4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4. Prime ministerial</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Cabinet Committees</w:t>
      </w:r>
    </w:p>
    <w:p w:rsidR="00510C04" w:rsidRPr="00510C04" w:rsidRDefault="00510C04" w:rsidP="00510C04">
      <w:pPr>
        <w:numPr>
          <w:ilvl w:val="0"/>
          <w:numId w:val="41"/>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Cabinet and Cabinet committees will meet with varying frequency, depending on the PMs organzational style.</w:t>
      </w:r>
    </w:p>
    <w:p w:rsidR="00510C04" w:rsidRPr="00510C04" w:rsidRDefault="00510C04" w:rsidP="00510C04">
      <w:pPr>
        <w:numPr>
          <w:ilvl w:val="0"/>
          <w:numId w:val="41"/>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lastRenderedPageBreak/>
        <w:t>Cabinet committees, such as priorities and planning, can have and important role within cabinet</w:t>
      </w:r>
    </w:p>
    <w:p w:rsidR="00510C04" w:rsidRPr="00510C04" w:rsidRDefault="00510C04" w:rsidP="00510C04">
      <w:pPr>
        <w:numPr>
          <w:ilvl w:val="0"/>
          <w:numId w:val="41"/>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These committes are differentiated from cabinet as a whole, and are closely supported by the central agencies.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Reform IDEAs? Justin Trudeau causing a wave?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Michael Chong's reform act passed by senate.</w:t>
      </w:r>
    </w:p>
    <w:p w:rsidR="00510C04" w:rsidRPr="00510C04" w:rsidRDefault="00510C04" w:rsidP="00510C04">
      <w:pPr>
        <w:numPr>
          <w:ilvl w:val="0"/>
          <w:numId w:val="42"/>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Mps more control over leaders.</w:t>
      </w:r>
    </w:p>
    <w:p w:rsidR="00510C04" w:rsidRPr="00510C04" w:rsidRDefault="00510C04" w:rsidP="00510C04">
      <w:pPr>
        <w:numPr>
          <w:ilvl w:val="0"/>
          <w:numId w:val="42"/>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Power to kick out/ bring back Mps from other caucus</w:t>
      </w:r>
    </w:p>
    <w:p w:rsidR="00510C04" w:rsidRPr="00510C04" w:rsidRDefault="00510C04" w:rsidP="00510C04">
      <w:pPr>
        <w:numPr>
          <w:ilvl w:val="0"/>
          <w:numId w:val="42"/>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MPs leader to choose caucus chair</w:t>
      </w:r>
    </w:p>
    <w:p w:rsidR="00510C04" w:rsidRPr="00510C04" w:rsidRDefault="00510C04" w:rsidP="00510C04">
      <w:pPr>
        <w:numPr>
          <w:ilvl w:val="0"/>
          <w:numId w:val="42"/>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 xml:space="preserve">Elected MPs (not senators) pick interim leader. </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All NEW rules would be subject to agreement by party caucus after each elevtion (a secret vote)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Parties that have considered the recent Reform act (Conservatives actually took time to vote).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1: Canada's electoral form system is currently SMP or FPTP which tends to create single party government more than coalitions/minority governments.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2. In minority parliaments, PMS are more threatened by a vote of non-confidence because they do not control the votes of the majority.</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36"/>
          <w:szCs w:val="36"/>
        </w:rPr>
        <w:t>Week 6:</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THE BIG 4</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AGENCIES.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Executive branch</w:t>
      </w:r>
    </w:p>
    <w:p w:rsidR="00510C04" w:rsidRPr="00510C04" w:rsidRDefault="00510C04" w:rsidP="00510C04">
      <w:pPr>
        <w:numPr>
          <w:ilvl w:val="0"/>
          <w:numId w:val="4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In canada the executive brance holds the power to enforce laws, administer public politics, and in practice excersice much of the power to create laws.</w:t>
      </w:r>
    </w:p>
    <w:p w:rsidR="00510C04" w:rsidRPr="00510C04" w:rsidRDefault="00510C04" w:rsidP="00510C04">
      <w:pPr>
        <w:numPr>
          <w:ilvl w:val="0"/>
          <w:numId w:val="4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crowne/GG, PM, Cabinet, PERMANENT EXECUTIVES</w:t>
      </w:r>
    </w:p>
    <w:p w:rsidR="00510C04" w:rsidRPr="00510C04" w:rsidRDefault="00510C04" w:rsidP="00510C04">
      <w:pPr>
        <w:numPr>
          <w:ilvl w:val="0"/>
          <w:numId w:val="4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David Johnston, Trudeau, 31 LIB mps. (Central agencies, line departments, crown corporations, administrative agencies.)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Central agencies</w:t>
      </w:r>
    </w:p>
    <w:p w:rsidR="00510C04" w:rsidRPr="00510C04" w:rsidRDefault="00510C04" w:rsidP="00510C04">
      <w:pPr>
        <w:numPr>
          <w:ilvl w:val="0"/>
          <w:numId w:val="44"/>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Four central agencies support the PM and cabinet as a whole</w:t>
      </w:r>
    </w:p>
    <w:p w:rsidR="00510C04" w:rsidRPr="00510C04" w:rsidRDefault="00510C04" w:rsidP="00510C04">
      <w:pPr>
        <w:numPr>
          <w:ilvl w:val="0"/>
          <w:numId w:val="44"/>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Four: THE PCO (privy council office.</w:t>
      </w:r>
    </w:p>
    <w:p w:rsidR="00510C04" w:rsidRPr="00510C04" w:rsidRDefault="00510C04" w:rsidP="00510C04">
      <w:pPr>
        <w:numPr>
          <w:ilvl w:val="0"/>
          <w:numId w:val="44"/>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Department of Finance</w:t>
      </w:r>
    </w:p>
    <w:p w:rsidR="00510C04" w:rsidRPr="00510C04" w:rsidRDefault="00510C04" w:rsidP="00510C04">
      <w:pPr>
        <w:numPr>
          <w:ilvl w:val="0"/>
          <w:numId w:val="44"/>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Treasury board Secretariat (TBS)</w:t>
      </w:r>
    </w:p>
    <w:p w:rsidR="00510C04" w:rsidRPr="00510C04" w:rsidRDefault="00510C04" w:rsidP="00510C04">
      <w:pPr>
        <w:numPr>
          <w:ilvl w:val="0"/>
          <w:numId w:val="44"/>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Prime Ministers Office (PMO)</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Except for the PMO these agencies are non-partisan bureaucratic departments.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lastRenderedPageBreak/>
        <w:t>THE PMO</w:t>
      </w:r>
    </w:p>
    <w:p w:rsidR="00510C04" w:rsidRPr="00510C04" w:rsidRDefault="00510C04" w:rsidP="00510C04">
      <w:pPr>
        <w:numPr>
          <w:ilvl w:val="0"/>
          <w:numId w:val="45"/>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PMO consist of partisans APPROX 80-120) employees who assist the PM in various politicaland logistical matters. It serves as the PMs political eyes and ears, and can speak on behalf of the PM.</w:t>
      </w:r>
    </w:p>
    <w:p w:rsidR="00510C04" w:rsidRPr="00510C04" w:rsidRDefault="00510C04" w:rsidP="00510C04">
      <w:pPr>
        <w:numPr>
          <w:ilvl w:val="0"/>
          <w:numId w:val="45"/>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They can control the format and setting of Interviews, meetings, and social events.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The POC</w:t>
      </w:r>
    </w:p>
    <w:p w:rsidR="00510C04" w:rsidRPr="00510C04" w:rsidRDefault="00510C04" w:rsidP="00510C04">
      <w:pPr>
        <w:numPr>
          <w:ilvl w:val="0"/>
          <w:numId w:val="46"/>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Privy council organizes and supports cabinets Decision-making system, assisting with the leadership and direction of the GOV. It is the Cabinet's Secretariat and a principal source of Policy advice to the PM.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Justin Trudeaus NEW PCO Delivery UNIT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Trudeau gov created a deputy secretary position in the PCO who is responsible for results and delivery. In other words, make sure the liberal promises come true!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 xml:space="preserve">Department of Finance: </w:t>
      </w:r>
    </w:p>
    <w:p w:rsidR="00510C04" w:rsidRPr="00510C04" w:rsidRDefault="00510C04" w:rsidP="00510C04">
      <w:pPr>
        <w:numPr>
          <w:ilvl w:val="0"/>
          <w:numId w:val="47"/>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department of a finance is responsible for formulating economic policy and providing financial advice to departments. Specifically, the finance department is responsible for the macroeconomic policy making, and managing ( accumulated) debit and annual deficit.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The treasury board secretariat (TBS)</w:t>
      </w:r>
    </w:p>
    <w:p w:rsidR="00510C04" w:rsidRPr="00510C04" w:rsidRDefault="00510C04" w:rsidP="00510C04">
      <w:pPr>
        <w:numPr>
          <w:ilvl w:val="0"/>
          <w:numId w:val="48"/>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Like the finance TBS is also guardian of the purse strings, but it performs this function in more of a micro fashion compared to finances MACRO authority.</w:t>
      </w:r>
    </w:p>
    <w:p w:rsidR="00510C04" w:rsidRPr="00510C04" w:rsidRDefault="00510C04" w:rsidP="00510C04">
      <w:pPr>
        <w:numPr>
          <w:ilvl w:val="0"/>
          <w:numId w:val="48"/>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TBS is also the government voice on employment and personnel matters and on administrative policy within the federal government.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QUASI( Almost) central agencies</w:t>
      </w:r>
    </w:p>
    <w:p w:rsidR="00510C04" w:rsidRPr="00510C04" w:rsidRDefault="00510C04" w:rsidP="00510C04">
      <w:pPr>
        <w:numPr>
          <w:ilvl w:val="0"/>
          <w:numId w:val="49"/>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IGA intergovernmental affairs provides policy advice to its minister and the PM on issues directly involving the provinces raging fromhealth and social programs to national unity and aboriginal affaris.</w:t>
      </w:r>
    </w:p>
    <w:p w:rsidR="00510C04" w:rsidRPr="00510C04" w:rsidRDefault="00510C04" w:rsidP="00510C04">
      <w:pPr>
        <w:numPr>
          <w:ilvl w:val="0"/>
          <w:numId w:val="49"/>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DOJ (Department of Justice) DOJ emerged as a central agency when the Cabinet and PM prioritized the importance of governing with the charter of rights and freedoms.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FUNCTIONS AND POWERS OF BUREAUCRACY</w:t>
      </w:r>
    </w:p>
    <w:p w:rsidR="00510C04" w:rsidRPr="00510C04" w:rsidRDefault="00510C04" w:rsidP="00510C04">
      <w:pPr>
        <w:numPr>
          <w:ilvl w:val="0"/>
          <w:numId w:val="5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The bureaucracy plays a key role in policy making and implementation</w:t>
      </w:r>
    </w:p>
    <w:p w:rsidR="00510C04" w:rsidRPr="00510C04" w:rsidRDefault="00510C04" w:rsidP="00510C04">
      <w:pPr>
        <w:numPr>
          <w:ilvl w:val="0"/>
          <w:numId w:val="5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Implementation can involve numerous activities</w:t>
      </w:r>
    </w:p>
    <w:p w:rsidR="00510C04" w:rsidRPr="00510C04" w:rsidRDefault="00510C04" w:rsidP="00510C04">
      <w:pPr>
        <w:numPr>
          <w:ilvl w:val="0"/>
          <w:numId w:val="5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For, example: service provision and tax collection.</w:t>
      </w:r>
    </w:p>
    <w:p w:rsidR="00510C04" w:rsidRPr="00510C04" w:rsidRDefault="00510C04" w:rsidP="00510C04">
      <w:pPr>
        <w:numPr>
          <w:ilvl w:val="0"/>
          <w:numId w:val="50"/>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Despite the scope of bureaucracy, its primary function is to advise decisions rather than make them.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Gov Departments</w:t>
      </w:r>
    </w:p>
    <w:p w:rsidR="00510C04" w:rsidRPr="00510C04" w:rsidRDefault="00510C04" w:rsidP="00510C04">
      <w:pPr>
        <w:numPr>
          <w:ilvl w:val="0"/>
          <w:numId w:val="51"/>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Each department is headed by a minister, who is behlden to the principle of ministerial accountability.</w:t>
      </w:r>
    </w:p>
    <w:p w:rsidR="00510C04" w:rsidRPr="00510C04" w:rsidRDefault="00510C04" w:rsidP="00510C04">
      <w:pPr>
        <w:numPr>
          <w:ilvl w:val="0"/>
          <w:numId w:val="51"/>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lastRenderedPageBreak/>
        <w:t>Ministers com and go; The more permanent head of a department is its deputy ministers.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GOV depart: Ministers are allowed to have Exempt staff a personal political support.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The rest of the department's public servants are expected to be.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Expert, permanent, impartial, anonymous.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Crown Corporations</w:t>
      </w:r>
    </w:p>
    <w:p w:rsidR="00510C04" w:rsidRPr="00510C04" w:rsidRDefault="00510C04" w:rsidP="00510C04">
      <w:pPr>
        <w:numPr>
          <w:ilvl w:val="0"/>
          <w:numId w:val="52"/>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Crown corporations are government-owned operations for profit.</w:t>
      </w:r>
    </w:p>
    <w:p w:rsidR="00510C04" w:rsidRPr="00510C04" w:rsidRDefault="00510C04" w:rsidP="00510C04">
      <w:pPr>
        <w:numPr>
          <w:ilvl w:val="0"/>
          <w:numId w:val="52"/>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Privatization of crown corporations is long standing political issue.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Administrative agencies</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Similar to crown corporations, administrative agencies oversee, regulate or operate a specific sector of Canadas economy or society.</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For example Canadas revenue agency, the Canadian space agency etc etc..</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CSIS checked on by the SECURITY INTELLIGENCE REVIEW COMMITTEE.</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Limited jurisdictio.</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on report /year</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complaint based, not day to day operations</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part time</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resources comparatively small</w:t>
      </w:r>
    </w:p>
    <w:p w:rsidR="00510C04" w:rsidRPr="00510C04" w:rsidRDefault="00510C04" w:rsidP="00510C04">
      <w:pPr>
        <w:numPr>
          <w:ilvl w:val="0"/>
          <w:numId w:val="53"/>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prolonged vacancies on committee.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4"/>
          <w:szCs w:val="24"/>
        </w:rPr>
        <w:t>Agents of Parliament</w:t>
      </w:r>
    </w:p>
    <w:p w:rsidR="00510C04" w:rsidRPr="00510C04" w:rsidRDefault="00510C04" w:rsidP="00510C04">
      <w:pPr>
        <w:numPr>
          <w:ilvl w:val="0"/>
          <w:numId w:val="54"/>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Agent Officers of parliament are another important agency devised to serve or criticize Parliament</w:t>
      </w:r>
    </w:p>
    <w:p w:rsidR="00510C04" w:rsidRPr="00510C04" w:rsidRDefault="00510C04" w:rsidP="00510C04">
      <w:pPr>
        <w:numPr>
          <w:ilvl w:val="0"/>
          <w:numId w:val="54"/>
        </w:numPr>
        <w:spacing w:after="0" w:line="240" w:lineRule="auto"/>
        <w:textAlignment w:val="baseline"/>
        <w:rPr>
          <w:rFonts w:eastAsia="Times New Roman" w:cs="Times New Roman"/>
          <w:color w:val="000000"/>
          <w:sz w:val="24"/>
          <w:szCs w:val="24"/>
        </w:rPr>
      </w:pPr>
      <w:r w:rsidRPr="00510C04">
        <w:rPr>
          <w:rFonts w:eastAsia="Times New Roman" w:cs="Times New Roman"/>
          <w:color w:val="000000"/>
          <w:sz w:val="24"/>
          <w:szCs w:val="24"/>
        </w:rPr>
        <w:t>Reform of the bureaucracy</w:t>
      </w:r>
    </w:p>
    <w:p w:rsidR="00510C04" w:rsidRPr="00510C04" w:rsidRDefault="00510C04" w:rsidP="00510C04">
      <w:pPr>
        <w:spacing w:after="240" w:line="240" w:lineRule="auto"/>
        <w:rPr>
          <w:rFonts w:eastAsia="Times New Roman" w:cs="Times New Roman"/>
          <w:sz w:val="24"/>
          <w:szCs w:val="24"/>
        </w:rPr>
      </w:pPr>
      <w:r w:rsidRPr="00510C04">
        <w:rPr>
          <w:rFonts w:eastAsia="Times New Roman" w:cs="Times New Roman"/>
          <w:sz w:val="24"/>
          <w:szCs w:val="24"/>
        </w:rPr>
        <w:br/>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36"/>
          <w:szCs w:val="36"/>
        </w:rPr>
        <w:t>WEEK 8</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Federalism defined</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RIKERs Continuum</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Symmetry and Asymmetry</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The “Confederation settlement”</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Division of powers</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Financial resources</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Federal controls</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Provincial representation</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Cultural guarantees</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Four Cs: Classical, cooperative, competitive, constitutional</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Phases of Canadian federalism</w:t>
      </w:r>
    </w:p>
    <w:p w:rsidR="00510C04" w:rsidRPr="00510C04" w:rsidRDefault="00510C04" w:rsidP="00510C04">
      <w:pPr>
        <w:numPr>
          <w:ilvl w:val="0"/>
          <w:numId w:val="55"/>
        </w:numPr>
        <w:spacing w:after="0" w:line="240" w:lineRule="auto"/>
        <w:textAlignment w:val="baseline"/>
        <w:rPr>
          <w:rFonts w:eastAsia="Times New Roman" w:cs="Times New Roman"/>
          <w:color w:val="000000"/>
        </w:rPr>
      </w:pPr>
      <w:r w:rsidRPr="00510C04">
        <w:rPr>
          <w:rFonts w:eastAsia="Times New Roman" w:cs="Times New Roman"/>
          <w:color w:val="000000"/>
        </w:rPr>
        <w:t>ISSUES OF THE FUTURE</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56"/>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Where the Parliament was characterized by concentrated power, the federal system in Canada represents divided power and divided loyalties.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57"/>
        </w:numPr>
        <w:spacing w:after="0" w:line="240" w:lineRule="auto"/>
        <w:textAlignment w:val="baseline"/>
        <w:rPr>
          <w:rFonts w:eastAsia="Times New Roman" w:cs="Times New Roman"/>
          <w:color w:val="000000"/>
        </w:rPr>
      </w:pPr>
      <w:r w:rsidRPr="00510C04">
        <w:rPr>
          <w:rFonts w:eastAsia="Times New Roman" w:cs="Times New Roman"/>
          <w:color w:val="000000"/>
        </w:rPr>
        <w:t>1. What is federalism</w:t>
      </w:r>
    </w:p>
    <w:p w:rsidR="00510C04" w:rsidRPr="00510C04" w:rsidRDefault="00510C04" w:rsidP="00510C04">
      <w:pPr>
        <w:numPr>
          <w:ilvl w:val="0"/>
          <w:numId w:val="57"/>
        </w:numPr>
        <w:spacing w:after="0" w:line="240" w:lineRule="auto"/>
        <w:textAlignment w:val="baseline"/>
        <w:rPr>
          <w:rFonts w:eastAsia="Times New Roman" w:cs="Times New Roman"/>
          <w:color w:val="000000"/>
        </w:rPr>
      </w:pPr>
      <w:r w:rsidRPr="00510C04">
        <w:rPr>
          <w:rFonts w:eastAsia="Times New Roman" w:cs="Times New Roman"/>
          <w:color w:val="000000"/>
        </w:rPr>
        <w:t>2. Why did Canada adopt a federal system in 1867?</w:t>
      </w:r>
    </w:p>
    <w:p w:rsidR="00510C04" w:rsidRPr="00510C04" w:rsidRDefault="00510C04" w:rsidP="00510C04">
      <w:pPr>
        <w:numPr>
          <w:ilvl w:val="0"/>
          <w:numId w:val="57"/>
        </w:numPr>
        <w:spacing w:after="0" w:line="240" w:lineRule="auto"/>
        <w:textAlignment w:val="baseline"/>
        <w:rPr>
          <w:rFonts w:eastAsia="Times New Roman" w:cs="Times New Roman"/>
          <w:color w:val="000000"/>
        </w:rPr>
      </w:pPr>
      <w:r w:rsidRPr="00510C04">
        <w:rPr>
          <w:rFonts w:eastAsia="Times New Roman" w:cs="Times New Roman"/>
          <w:color w:val="000000"/>
        </w:rPr>
        <w:t>3. What was nature of the system of 1867?</w:t>
      </w:r>
    </w:p>
    <w:p w:rsidR="00510C04" w:rsidRPr="00510C04" w:rsidRDefault="00510C04" w:rsidP="00510C04">
      <w:pPr>
        <w:numPr>
          <w:ilvl w:val="0"/>
          <w:numId w:val="57"/>
        </w:numPr>
        <w:spacing w:after="0" w:line="240" w:lineRule="auto"/>
        <w:textAlignment w:val="baseline"/>
        <w:rPr>
          <w:rFonts w:eastAsia="Times New Roman" w:cs="Times New Roman"/>
          <w:color w:val="000000"/>
        </w:rPr>
      </w:pPr>
      <w:r w:rsidRPr="00510C04">
        <w:rPr>
          <w:rFonts w:eastAsia="Times New Roman" w:cs="Times New Roman"/>
          <w:color w:val="000000"/>
        </w:rPr>
        <w:t>4. How, and why, did the system change over time?</w:t>
      </w:r>
    </w:p>
    <w:p w:rsidR="00510C04" w:rsidRPr="00510C04" w:rsidRDefault="00510C04" w:rsidP="00510C04">
      <w:pPr>
        <w:spacing w:after="240" w:line="240" w:lineRule="auto"/>
        <w:rPr>
          <w:rFonts w:eastAsia="Times New Roman" w:cs="Times New Roman"/>
          <w:sz w:val="24"/>
          <w:szCs w:val="24"/>
        </w:rPr>
      </w:pPr>
      <w:r w:rsidRPr="00510C04">
        <w:rPr>
          <w:rFonts w:eastAsia="Times New Roman" w:cs="Times New Roman"/>
          <w:sz w:val="24"/>
          <w:szCs w:val="24"/>
        </w:rPr>
        <w:br/>
      </w:r>
    </w:p>
    <w:p w:rsidR="00510C04" w:rsidRPr="00510C04" w:rsidRDefault="00510C04" w:rsidP="00510C04">
      <w:pPr>
        <w:numPr>
          <w:ilvl w:val="0"/>
          <w:numId w:val="58"/>
        </w:numPr>
        <w:spacing w:after="0" w:line="240" w:lineRule="auto"/>
        <w:textAlignment w:val="baseline"/>
        <w:rPr>
          <w:rFonts w:eastAsia="Times New Roman" w:cs="Times New Roman"/>
          <w:color w:val="000000"/>
        </w:rPr>
      </w:pPr>
      <w:r w:rsidRPr="00510C04">
        <w:rPr>
          <w:rFonts w:eastAsia="Times New Roman" w:cs="Times New Roman"/>
          <w:b/>
          <w:bCs/>
          <w:color w:val="000000"/>
        </w:rPr>
        <w:t>Federalism 101:</w:t>
      </w:r>
      <w:r w:rsidRPr="00510C04">
        <w:rPr>
          <w:rFonts w:eastAsia="Times New Roman" w:cs="Times New Roman"/>
          <w:color w:val="000000"/>
        </w:rPr>
        <w:t xml:space="preserve"> Federalism is the division of powers between central and regional governments, with neither government subordinate to the other.</w:t>
      </w:r>
    </w:p>
    <w:p w:rsidR="00510C04" w:rsidRPr="00510C04" w:rsidRDefault="00510C04" w:rsidP="00510C04">
      <w:pPr>
        <w:numPr>
          <w:ilvl w:val="0"/>
          <w:numId w:val="58"/>
        </w:numPr>
        <w:spacing w:after="0" w:line="240" w:lineRule="auto"/>
        <w:textAlignment w:val="baseline"/>
        <w:rPr>
          <w:rFonts w:eastAsia="Times New Roman" w:cs="Times New Roman"/>
          <w:color w:val="000000"/>
        </w:rPr>
      </w:pPr>
      <w:r w:rsidRPr="00510C04">
        <w:rPr>
          <w:rFonts w:eastAsia="Times New Roman" w:cs="Times New Roman"/>
          <w:color w:val="000000"/>
        </w:rPr>
        <w:t>….. Municipal governments are not part of the OFFICIAL “federal” system.</w:t>
      </w:r>
    </w:p>
    <w:p w:rsidR="00510C04" w:rsidRPr="00510C04" w:rsidRDefault="00510C04" w:rsidP="00510C04">
      <w:pPr>
        <w:spacing w:after="240" w:line="240" w:lineRule="auto"/>
        <w:rPr>
          <w:rFonts w:eastAsia="Times New Roman" w:cs="Times New Roman"/>
          <w:sz w:val="24"/>
          <w:szCs w:val="24"/>
        </w:rPr>
      </w:pPr>
      <w:r w:rsidRPr="00510C04">
        <w:rPr>
          <w:rFonts w:eastAsia="Times New Roman" w:cs="Times New Roman"/>
          <w:sz w:val="24"/>
          <w:szCs w:val="24"/>
        </w:rPr>
        <w:br/>
      </w:r>
    </w:p>
    <w:p w:rsidR="00510C04" w:rsidRPr="00510C04" w:rsidRDefault="00510C04" w:rsidP="00510C04">
      <w:pPr>
        <w:numPr>
          <w:ilvl w:val="0"/>
          <w:numId w:val="59"/>
        </w:numPr>
        <w:spacing w:after="0" w:line="240" w:lineRule="auto"/>
        <w:textAlignment w:val="baseline"/>
        <w:rPr>
          <w:rFonts w:eastAsia="Times New Roman" w:cs="Times New Roman"/>
          <w:color w:val="000000"/>
          <w:sz w:val="28"/>
          <w:szCs w:val="28"/>
        </w:rPr>
      </w:pPr>
      <w:r w:rsidRPr="00510C04">
        <w:rPr>
          <w:rFonts w:eastAsia="Times New Roman" w:cs="Times New Roman"/>
          <w:color w:val="000000"/>
          <w:sz w:val="28"/>
          <w:szCs w:val="28"/>
        </w:rPr>
        <w:t>RIKERS CONTINUUM</w:t>
      </w:r>
    </w:p>
    <w:p w:rsidR="00510C04" w:rsidRPr="00510C04" w:rsidRDefault="00510C04" w:rsidP="00510C04">
      <w:pPr>
        <w:numPr>
          <w:ilvl w:val="0"/>
          <w:numId w:val="59"/>
        </w:numPr>
        <w:spacing w:after="0" w:line="240" w:lineRule="auto"/>
        <w:textAlignment w:val="baseline"/>
        <w:rPr>
          <w:rFonts w:eastAsia="Times New Roman" w:cs="Times New Roman"/>
          <w:color w:val="000000"/>
        </w:rPr>
      </w:pPr>
      <w:r w:rsidRPr="00510C04">
        <w:rPr>
          <w:rFonts w:eastAsia="Times New Roman" w:cs="Times New Roman"/>
          <w:color w:val="000000"/>
        </w:rPr>
        <w:t>Federalism can be viewed as a continuum in which the activities of government in such a way that each kind of government has some kind of activities on which it makes final decisions.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60"/>
        </w:numPr>
        <w:spacing w:after="0" w:line="240" w:lineRule="auto"/>
        <w:textAlignment w:val="baseline"/>
        <w:rPr>
          <w:rFonts w:eastAsia="Times New Roman" w:cs="Times New Roman"/>
          <w:color w:val="000000"/>
        </w:rPr>
      </w:pPr>
      <w:r w:rsidRPr="00510C04">
        <w:rPr>
          <w:rFonts w:eastAsia="Times New Roman" w:cs="Times New Roman"/>
          <w:color w:val="000000"/>
        </w:rPr>
        <w:t>Rikers Continuum of the Degree of Centralization of Authority/Power.</w:t>
      </w:r>
    </w:p>
    <w:p w:rsidR="00510C04" w:rsidRPr="00510C04" w:rsidRDefault="00510C04" w:rsidP="00510C04">
      <w:pPr>
        <w:numPr>
          <w:ilvl w:val="0"/>
          <w:numId w:val="60"/>
        </w:numPr>
        <w:spacing w:after="0" w:line="240" w:lineRule="auto"/>
        <w:textAlignment w:val="baseline"/>
        <w:rPr>
          <w:rFonts w:eastAsia="Times New Roman" w:cs="Times New Roman"/>
          <w:b/>
          <w:bCs/>
          <w:color w:val="000000"/>
        </w:rPr>
      </w:pPr>
      <w:r w:rsidRPr="00510C04">
        <w:rPr>
          <w:rFonts w:eastAsia="Times New Roman" w:cs="Times New Roman"/>
          <w:b/>
          <w:bCs/>
          <w:color w:val="000000"/>
        </w:rPr>
        <w:t>Unitary:</w:t>
      </w:r>
    </w:p>
    <w:p w:rsidR="00510C04" w:rsidRPr="00510C04" w:rsidRDefault="00510C04" w:rsidP="00510C04">
      <w:pPr>
        <w:numPr>
          <w:ilvl w:val="0"/>
          <w:numId w:val="60"/>
        </w:numPr>
        <w:spacing w:after="0" w:line="240" w:lineRule="auto"/>
        <w:textAlignment w:val="baseline"/>
        <w:rPr>
          <w:rFonts w:eastAsia="Times New Roman" w:cs="Times New Roman"/>
          <w:color w:val="000000"/>
        </w:rPr>
      </w:pPr>
      <w:r w:rsidRPr="00510C04">
        <w:rPr>
          <w:rFonts w:eastAsia="Times New Roman" w:cs="Times New Roman"/>
          <w:color w:val="000000"/>
        </w:rPr>
        <w:t>Unitary government</w:t>
      </w:r>
    </w:p>
    <w:p w:rsidR="00510C04" w:rsidRPr="00510C04" w:rsidRDefault="00510C04" w:rsidP="00510C04">
      <w:pPr>
        <w:numPr>
          <w:ilvl w:val="0"/>
          <w:numId w:val="60"/>
        </w:numPr>
        <w:spacing w:after="0" w:line="240" w:lineRule="auto"/>
        <w:textAlignment w:val="baseline"/>
        <w:rPr>
          <w:rFonts w:eastAsia="Times New Roman" w:cs="Times New Roman"/>
          <w:color w:val="000000"/>
        </w:rPr>
      </w:pPr>
      <w:r w:rsidRPr="00510C04">
        <w:rPr>
          <w:rFonts w:eastAsia="Times New Roman" w:cs="Times New Roman"/>
          <w:color w:val="000000"/>
        </w:rPr>
        <w:t>One Level of authority.</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6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Centralized</w:t>
      </w:r>
    </w:p>
    <w:p w:rsidR="00510C04" w:rsidRPr="00510C04" w:rsidRDefault="00510C04" w:rsidP="00510C04">
      <w:pPr>
        <w:numPr>
          <w:ilvl w:val="0"/>
          <w:numId w:val="61"/>
        </w:numPr>
        <w:spacing w:after="0" w:line="240" w:lineRule="auto"/>
        <w:textAlignment w:val="baseline"/>
        <w:rPr>
          <w:rFonts w:eastAsia="Times New Roman" w:cs="Times New Roman"/>
          <w:color w:val="000000"/>
        </w:rPr>
      </w:pPr>
      <w:r w:rsidRPr="00510C04">
        <w:rPr>
          <w:rFonts w:eastAsia="Times New Roman" w:cs="Times New Roman"/>
          <w:color w:val="000000"/>
        </w:rPr>
        <w:t>Two levels of authority:</w:t>
      </w:r>
    </w:p>
    <w:p w:rsidR="00510C04" w:rsidRPr="00510C04" w:rsidRDefault="00510C04" w:rsidP="00510C04">
      <w:pPr>
        <w:numPr>
          <w:ilvl w:val="0"/>
          <w:numId w:val="61"/>
        </w:numPr>
        <w:spacing w:after="0" w:line="240" w:lineRule="auto"/>
        <w:textAlignment w:val="baseline"/>
        <w:rPr>
          <w:rFonts w:eastAsia="Times New Roman" w:cs="Times New Roman"/>
          <w:color w:val="000000"/>
        </w:rPr>
      </w:pPr>
      <w:r w:rsidRPr="00510C04">
        <w:rPr>
          <w:rFonts w:eastAsia="Times New Roman" w:cs="Times New Roman"/>
          <w:color w:val="000000"/>
        </w:rPr>
        <w:t>Central gov dominates.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62"/>
        </w:numPr>
        <w:spacing w:after="0" w:line="240" w:lineRule="auto"/>
        <w:textAlignment w:val="baseline"/>
        <w:rPr>
          <w:rFonts w:eastAsia="Times New Roman" w:cs="Times New Roman"/>
          <w:b/>
          <w:bCs/>
          <w:color w:val="000000"/>
        </w:rPr>
      </w:pPr>
      <w:r w:rsidRPr="00510C04">
        <w:rPr>
          <w:rFonts w:eastAsia="Times New Roman" w:cs="Times New Roman"/>
          <w:b/>
          <w:bCs/>
          <w:color w:val="000000"/>
        </w:rPr>
        <w:t>Peripheralized</w:t>
      </w:r>
    </w:p>
    <w:p w:rsidR="00510C04" w:rsidRPr="00510C04" w:rsidRDefault="00510C04" w:rsidP="00510C04">
      <w:pPr>
        <w:numPr>
          <w:ilvl w:val="0"/>
          <w:numId w:val="62"/>
        </w:numPr>
        <w:spacing w:after="0" w:line="240" w:lineRule="auto"/>
        <w:textAlignment w:val="baseline"/>
        <w:rPr>
          <w:rFonts w:eastAsia="Times New Roman" w:cs="Times New Roman"/>
          <w:color w:val="000000"/>
        </w:rPr>
      </w:pPr>
      <w:r w:rsidRPr="00510C04">
        <w:rPr>
          <w:rFonts w:eastAsia="Times New Roman" w:cs="Times New Roman"/>
          <w:color w:val="000000"/>
        </w:rPr>
        <w:t>Two levels of authority:</w:t>
      </w:r>
    </w:p>
    <w:p w:rsidR="00510C04" w:rsidRPr="00510C04" w:rsidRDefault="00510C04" w:rsidP="00510C04">
      <w:pPr>
        <w:numPr>
          <w:ilvl w:val="0"/>
          <w:numId w:val="62"/>
        </w:numPr>
        <w:spacing w:after="0" w:line="240" w:lineRule="auto"/>
        <w:textAlignment w:val="baseline"/>
        <w:rPr>
          <w:rFonts w:eastAsia="Times New Roman" w:cs="Times New Roman"/>
          <w:color w:val="000000"/>
        </w:rPr>
      </w:pPr>
      <w:r w:rsidRPr="00510C04">
        <w:rPr>
          <w:rFonts w:eastAsia="Times New Roman" w:cs="Times New Roman"/>
          <w:color w:val="000000"/>
        </w:rPr>
        <w:t>Regional gov dominates.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63"/>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Confederation</w:t>
      </w:r>
    </w:p>
    <w:p w:rsidR="00510C04" w:rsidRPr="00510C04" w:rsidRDefault="00510C04" w:rsidP="00510C04">
      <w:pPr>
        <w:numPr>
          <w:ilvl w:val="0"/>
          <w:numId w:val="63"/>
        </w:numPr>
        <w:spacing w:after="0" w:line="240" w:lineRule="auto"/>
        <w:textAlignment w:val="baseline"/>
        <w:rPr>
          <w:rFonts w:eastAsia="Times New Roman" w:cs="Times New Roman"/>
          <w:color w:val="000000"/>
        </w:rPr>
      </w:pPr>
      <w:r w:rsidRPr="00510C04">
        <w:rPr>
          <w:rFonts w:eastAsia="Times New Roman" w:cs="Times New Roman"/>
          <w:color w:val="000000"/>
        </w:rPr>
        <w:t>One level of authority: Alliance of Co-Equal states.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6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Symmetry and Asymmetry</w:t>
      </w:r>
    </w:p>
    <w:p w:rsidR="00510C04" w:rsidRPr="00510C04" w:rsidRDefault="00510C04" w:rsidP="00510C04">
      <w:pPr>
        <w:numPr>
          <w:ilvl w:val="0"/>
          <w:numId w:val="64"/>
        </w:numPr>
        <w:spacing w:after="0" w:line="240" w:lineRule="auto"/>
        <w:textAlignment w:val="baseline"/>
        <w:rPr>
          <w:rFonts w:eastAsia="Times New Roman" w:cs="Times New Roman"/>
          <w:color w:val="000000"/>
        </w:rPr>
      </w:pPr>
      <w:r w:rsidRPr="00510C04">
        <w:rPr>
          <w:rFonts w:eastAsia="Times New Roman" w:cs="Times New Roman"/>
          <w:color w:val="000000"/>
        </w:rPr>
        <w:t>Federalism in Canada can be symmetrical or Asymmetrical depending on whether the provinces are treated equally or not.</w:t>
      </w:r>
    </w:p>
    <w:p w:rsidR="00510C04" w:rsidRPr="00510C04" w:rsidRDefault="00510C04" w:rsidP="00510C04">
      <w:pPr>
        <w:numPr>
          <w:ilvl w:val="0"/>
          <w:numId w:val="64"/>
        </w:numPr>
        <w:spacing w:after="0" w:line="240" w:lineRule="auto"/>
        <w:textAlignment w:val="baseline"/>
        <w:rPr>
          <w:rFonts w:eastAsia="Times New Roman" w:cs="Times New Roman"/>
          <w:color w:val="000000"/>
        </w:rPr>
      </w:pPr>
      <w:r w:rsidRPr="00510C04">
        <w:rPr>
          <w:rFonts w:eastAsia="Times New Roman" w:cs="Times New Roman"/>
          <w:color w:val="000000"/>
        </w:rPr>
        <w:t>Asymmetry= When the Country makes a policy, it does not apply to every single province, there has to be exceptions made in some provinces vs others. Policies made for Canada may not apply to Quebec.</w:t>
      </w:r>
    </w:p>
    <w:p w:rsidR="00510C04" w:rsidRPr="00510C04" w:rsidRDefault="00510C04" w:rsidP="00510C04">
      <w:pPr>
        <w:numPr>
          <w:ilvl w:val="0"/>
          <w:numId w:val="64"/>
        </w:numPr>
        <w:spacing w:after="0" w:line="240" w:lineRule="auto"/>
        <w:textAlignment w:val="baseline"/>
        <w:rPr>
          <w:rFonts w:eastAsia="Times New Roman" w:cs="Times New Roman"/>
          <w:color w:val="000000"/>
        </w:rPr>
      </w:pPr>
      <w:r w:rsidRPr="00510C04">
        <w:rPr>
          <w:rFonts w:eastAsia="Times New Roman" w:cs="Times New Roman"/>
          <w:color w:val="000000"/>
        </w:rPr>
        <w:t>Symmetry: The opposite of Asymmetry. Policies made by the government apply to every province and is the exact same throughout the country.</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65"/>
        </w:numPr>
        <w:spacing w:after="0" w:line="240" w:lineRule="auto"/>
        <w:textAlignment w:val="baseline"/>
        <w:rPr>
          <w:rFonts w:eastAsia="Times New Roman" w:cs="Times New Roman"/>
          <w:color w:val="000000"/>
          <w:sz w:val="28"/>
          <w:szCs w:val="28"/>
        </w:rPr>
      </w:pPr>
      <w:r w:rsidRPr="00510C04">
        <w:rPr>
          <w:rFonts w:eastAsia="Times New Roman" w:cs="Times New Roman"/>
          <w:color w:val="000000"/>
          <w:sz w:val="28"/>
          <w:szCs w:val="28"/>
        </w:rPr>
        <w:lastRenderedPageBreak/>
        <w:t>Confederation settlement</w:t>
      </w:r>
    </w:p>
    <w:p w:rsidR="00510C04" w:rsidRPr="00510C04" w:rsidRDefault="00510C04" w:rsidP="00510C04">
      <w:pPr>
        <w:numPr>
          <w:ilvl w:val="0"/>
          <w:numId w:val="65"/>
        </w:numPr>
        <w:spacing w:after="0" w:line="240" w:lineRule="auto"/>
        <w:textAlignment w:val="baseline"/>
        <w:rPr>
          <w:rFonts w:eastAsia="Times New Roman" w:cs="Times New Roman"/>
          <w:color w:val="000000"/>
        </w:rPr>
      </w:pPr>
      <w:r w:rsidRPr="00510C04">
        <w:rPr>
          <w:rFonts w:eastAsia="Times New Roman" w:cs="Times New Roman"/>
          <w:color w:val="000000"/>
        </w:rPr>
        <w:t>The “confederation settlement” part of the BNA 1867, involved five principle components:</w:t>
      </w:r>
    </w:p>
    <w:p w:rsidR="00510C04" w:rsidRPr="00510C04" w:rsidRDefault="00510C04" w:rsidP="00510C04">
      <w:pPr>
        <w:numPr>
          <w:ilvl w:val="0"/>
          <w:numId w:val="65"/>
        </w:numPr>
        <w:spacing w:after="0" w:line="240" w:lineRule="auto"/>
        <w:textAlignment w:val="baseline"/>
        <w:rPr>
          <w:rFonts w:eastAsia="Times New Roman" w:cs="Times New Roman"/>
          <w:color w:val="000000"/>
        </w:rPr>
      </w:pPr>
      <w:r w:rsidRPr="00510C04">
        <w:rPr>
          <w:rFonts w:eastAsia="Times New Roman" w:cs="Times New Roman"/>
          <w:color w:val="000000"/>
        </w:rPr>
        <w:t>…..The division of powers between governments.</w:t>
      </w:r>
    </w:p>
    <w:p w:rsidR="00510C04" w:rsidRPr="00510C04" w:rsidRDefault="00510C04" w:rsidP="00510C04">
      <w:pPr>
        <w:numPr>
          <w:ilvl w:val="0"/>
          <w:numId w:val="65"/>
        </w:numPr>
        <w:spacing w:after="0" w:line="240" w:lineRule="auto"/>
        <w:textAlignment w:val="baseline"/>
        <w:rPr>
          <w:rFonts w:eastAsia="Times New Roman" w:cs="Times New Roman"/>
          <w:color w:val="000000"/>
        </w:rPr>
      </w:pPr>
      <w:r w:rsidRPr="00510C04">
        <w:rPr>
          <w:rFonts w:eastAsia="Times New Roman" w:cs="Times New Roman"/>
          <w:color w:val="000000"/>
        </w:rPr>
        <w:t>….. THe division of financial resources</w:t>
      </w:r>
    </w:p>
    <w:p w:rsidR="00510C04" w:rsidRPr="00510C04" w:rsidRDefault="00510C04" w:rsidP="00510C04">
      <w:pPr>
        <w:numPr>
          <w:ilvl w:val="0"/>
          <w:numId w:val="65"/>
        </w:numPr>
        <w:spacing w:after="0" w:line="240" w:lineRule="auto"/>
        <w:textAlignment w:val="baseline"/>
        <w:rPr>
          <w:rFonts w:eastAsia="Times New Roman" w:cs="Times New Roman"/>
          <w:color w:val="000000"/>
        </w:rPr>
      </w:pPr>
      <w:r w:rsidRPr="00510C04">
        <w:rPr>
          <w:rFonts w:eastAsia="Times New Roman" w:cs="Times New Roman"/>
          <w:color w:val="000000"/>
        </w:rPr>
        <w:t>…..Federal controls on provinces</w:t>
      </w:r>
    </w:p>
    <w:p w:rsidR="00510C04" w:rsidRPr="00510C04" w:rsidRDefault="00510C04" w:rsidP="00510C04">
      <w:pPr>
        <w:numPr>
          <w:ilvl w:val="0"/>
          <w:numId w:val="65"/>
        </w:numPr>
        <w:spacing w:after="0" w:line="240" w:lineRule="auto"/>
        <w:textAlignment w:val="baseline"/>
        <w:rPr>
          <w:rFonts w:eastAsia="Times New Roman" w:cs="Times New Roman"/>
          <w:color w:val="000000"/>
        </w:rPr>
      </w:pPr>
      <w:r w:rsidRPr="00510C04">
        <w:rPr>
          <w:rFonts w:eastAsia="Times New Roman" w:cs="Times New Roman"/>
          <w:color w:val="000000"/>
        </w:rPr>
        <w:t>….. Provincial representation in central institutions.</w:t>
      </w:r>
    </w:p>
    <w:p w:rsidR="00510C04" w:rsidRPr="00510C04" w:rsidRDefault="00510C04" w:rsidP="00510C04">
      <w:pPr>
        <w:numPr>
          <w:ilvl w:val="0"/>
          <w:numId w:val="65"/>
        </w:numPr>
        <w:spacing w:after="0" w:line="240" w:lineRule="auto"/>
        <w:textAlignment w:val="baseline"/>
        <w:rPr>
          <w:rFonts w:eastAsia="Times New Roman" w:cs="Times New Roman"/>
          <w:color w:val="000000"/>
        </w:rPr>
      </w:pPr>
      <w:r w:rsidRPr="00510C04">
        <w:rPr>
          <w:rFonts w:eastAsia="Times New Roman" w:cs="Times New Roman"/>
          <w:color w:val="000000"/>
        </w:rPr>
        <w:t>…..Cultural guarantees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In DIVISION of powers.</w:t>
      </w:r>
    </w:p>
    <w:p w:rsidR="00510C04" w:rsidRPr="00510C04" w:rsidRDefault="00510C04" w:rsidP="00510C04">
      <w:pPr>
        <w:numPr>
          <w:ilvl w:val="0"/>
          <w:numId w:val="66"/>
        </w:numPr>
        <w:spacing w:after="0" w:line="240" w:lineRule="auto"/>
        <w:textAlignment w:val="baseline"/>
        <w:rPr>
          <w:rFonts w:eastAsia="Times New Roman" w:cs="Times New Roman"/>
          <w:color w:val="000000"/>
        </w:rPr>
      </w:pPr>
      <w:r w:rsidRPr="00510C04">
        <w:rPr>
          <w:rFonts w:eastAsia="Times New Roman" w:cs="Times New Roman"/>
          <w:color w:val="000000"/>
        </w:rPr>
        <w:t>The US system, All residual power is reserved for states. In CANADA, all residual power was reserved for ottawa.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67"/>
        </w:numPr>
        <w:spacing w:after="0" w:line="240" w:lineRule="auto"/>
        <w:textAlignment w:val="baseline"/>
        <w:rPr>
          <w:rFonts w:eastAsia="Times New Roman" w:cs="Times New Roman"/>
          <w:color w:val="000000"/>
        </w:rPr>
      </w:pPr>
      <w:r w:rsidRPr="00510C04">
        <w:rPr>
          <w:rFonts w:eastAsia="Times New Roman" w:cs="Times New Roman"/>
          <w:b/>
          <w:bCs/>
          <w:color w:val="000000"/>
        </w:rPr>
        <w:t>Section 91:</w:t>
      </w:r>
      <w:r w:rsidRPr="00510C04">
        <w:rPr>
          <w:rFonts w:eastAsia="Times New Roman" w:cs="Times New Roman"/>
          <w:color w:val="000000"/>
        </w:rPr>
        <w:t xml:space="preserve"> The peace, order, and good government clause, (POGG)</w:t>
      </w:r>
    </w:p>
    <w:p w:rsidR="00510C04" w:rsidRPr="00510C04" w:rsidRDefault="00510C04" w:rsidP="00510C04">
      <w:pPr>
        <w:numPr>
          <w:ilvl w:val="0"/>
          <w:numId w:val="67"/>
        </w:numPr>
        <w:spacing w:after="0" w:line="240" w:lineRule="auto"/>
        <w:textAlignment w:val="baseline"/>
        <w:rPr>
          <w:rFonts w:eastAsia="Times New Roman" w:cs="Times New Roman"/>
          <w:color w:val="000000"/>
        </w:rPr>
      </w:pPr>
      <w:r w:rsidRPr="00510C04">
        <w:rPr>
          <w:rFonts w:eastAsia="Times New Roman" w:cs="Times New Roman"/>
          <w:color w:val="000000"/>
        </w:rPr>
        <w:t>Indicated that all powers not specifically listed for the provinces were to be left for the federal government.</w:t>
      </w:r>
    </w:p>
    <w:p w:rsidR="00510C04" w:rsidRPr="00510C04" w:rsidRDefault="00510C04" w:rsidP="00510C04">
      <w:pPr>
        <w:numPr>
          <w:ilvl w:val="0"/>
          <w:numId w:val="67"/>
        </w:numPr>
        <w:spacing w:after="0" w:line="240" w:lineRule="auto"/>
        <w:textAlignment w:val="baseline"/>
        <w:rPr>
          <w:rFonts w:eastAsia="Times New Roman" w:cs="Times New Roman"/>
          <w:color w:val="000000"/>
        </w:rPr>
      </w:pPr>
      <w:r w:rsidRPr="00510C04">
        <w:rPr>
          <w:rFonts w:eastAsia="Times New Roman" w:cs="Times New Roman"/>
          <w:color w:val="000000"/>
        </w:rPr>
        <w:t>Sections 91,92,95.</w:t>
      </w:r>
    </w:p>
    <w:p w:rsidR="00510C04" w:rsidRPr="00510C04" w:rsidRDefault="00510C04" w:rsidP="00510C04">
      <w:pPr>
        <w:numPr>
          <w:ilvl w:val="0"/>
          <w:numId w:val="67"/>
        </w:numPr>
        <w:spacing w:after="0" w:line="240" w:lineRule="auto"/>
        <w:textAlignment w:val="baseline"/>
        <w:rPr>
          <w:rFonts w:eastAsia="Times New Roman" w:cs="Times New Roman"/>
          <w:color w:val="000000"/>
        </w:rPr>
      </w:pPr>
      <w:r w:rsidRPr="00510C04">
        <w:rPr>
          <w:rFonts w:eastAsia="Times New Roman" w:cs="Times New Roman"/>
          <w:color w:val="000000"/>
        </w:rPr>
        <w:t>Section 92: Gave provinces power over education and hospitals/healthcare.</w:t>
      </w:r>
    </w:p>
    <w:p w:rsidR="00510C04" w:rsidRPr="00510C04" w:rsidRDefault="00510C04" w:rsidP="00510C04">
      <w:pPr>
        <w:numPr>
          <w:ilvl w:val="0"/>
          <w:numId w:val="67"/>
        </w:numPr>
        <w:spacing w:after="0" w:line="240" w:lineRule="auto"/>
        <w:textAlignment w:val="baseline"/>
        <w:rPr>
          <w:rFonts w:eastAsia="Times New Roman" w:cs="Times New Roman"/>
          <w:color w:val="000000"/>
        </w:rPr>
      </w:pPr>
      <w:r w:rsidRPr="00510C04">
        <w:rPr>
          <w:rFonts w:eastAsia="Times New Roman" w:cs="Times New Roman"/>
          <w:color w:val="000000"/>
        </w:rPr>
        <w:t>The constitution did not expect educations or Healthcare to become something so big one day. However any money that these institutions need, they must go to the central government/Ottawa.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68"/>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The Judicial committee of the privy council (JCPC)</w:t>
      </w:r>
    </w:p>
    <w:p w:rsidR="00510C04" w:rsidRPr="00510C04" w:rsidRDefault="00510C04" w:rsidP="00510C04">
      <w:pPr>
        <w:numPr>
          <w:ilvl w:val="0"/>
          <w:numId w:val="68"/>
        </w:numPr>
        <w:spacing w:after="0" w:line="240" w:lineRule="auto"/>
        <w:textAlignment w:val="baseline"/>
        <w:rPr>
          <w:rFonts w:eastAsia="Times New Roman" w:cs="Times New Roman"/>
          <w:color w:val="000000"/>
        </w:rPr>
      </w:pPr>
      <w:r w:rsidRPr="00510C04">
        <w:rPr>
          <w:rFonts w:eastAsia="Times New Roman" w:cs="Times New Roman"/>
          <w:color w:val="000000"/>
        </w:rPr>
        <w:t>The “wicked stepfathers “ of the confederation?</w:t>
      </w:r>
    </w:p>
    <w:p w:rsidR="00510C04" w:rsidRPr="00510C04" w:rsidRDefault="00510C04" w:rsidP="00510C04">
      <w:pPr>
        <w:numPr>
          <w:ilvl w:val="0"/>
          <w:numId w:val="68"/>
        </w:numPr>
        <w:spacing w:after="0" w:line="240" w:lineRule="auto"/>
        <w:textAlignment w:val="baseline"/>
        <w:rPr>
          <w:rFonts w:eastAsia="Times New Roman" w:cs="Times New Roman"/>
          <w:color w:val="000000"/>
        </w:rPr>
      </w:pPr>
      <w:r w:rsidRPr="00510C04">
        <w:rPr>
          <w:rFonts w:eastAsia="Times New Roman" w:cs="Times New Roman"/>
          <w:color w:val="000000"/>
        </w:rPr>
        <w:t>Before 1949 the JCPC in London was Canada’s highest court. In general, JCPC constitutional decisions tended to ignore POGG, and favor the provinces and/or treat sections 91 and 92 as WATERTIGHT COMPARTMENTS.</w:t>
      </w:r>
    </w:p>
    <w:p w:rsidR="00510C04" w:rsidRPr="00510C04" w:rsidRDefault="00510C04" w:rsidP="00510C04">
      <w:pPr>
        <w:numPr>
          <w:ilvl w:val="0"/>
          <w:numId w:val="68"/>
        </w:numPr>
        <w:spacing w:after="0" w:line="240" w:lineRule="auto"/>
        <w:textAlignment w:val="baseline"/>
        <w:rPr>
          <w:rFonts w:eastAsia="Times New Roman" w:cs="Times New Roman"/>
          <w:color w:val="000000"/>
        </w:rPr>
      </w:pPr>
      <w:r w:rsidRPr="00510C04">
        <w:rPr>
          <w:rFonts w:eastAsia="Times New Roman" w:cs="Times New Roman"/>
          <w:color w:val="000000"/>
        </w:rPr>
        <w:t>GIVING PROVINCES MORE POWER THAN OTTAWA.</w:t>
      </w:r>
    </w:p>
    <w:p w:rsidR="00510C04" w:rsidRPr="00510C04" w:rsidRDefault="00510C04" w:rsidP="00510C04">
      <w:pPr>
        <w:numPr>
          <w:ilvl w:val="0"/>
          <w:numId w:val="68"/>
        </w:numPr>
        <w:spacing w:after="0" w:line="240" w:lineRule="auto"/>
        <w:textAlignment w:val="baseline"/>
        <w:rPr>
          <w:rFonts w:eastAsia="Times New Roman" w:cs="Times New Roman"/>
          <w:color w:val="000000"/>
        </w:rPr>
      </w:pPr>
      <w:r w:rsidRPr="00510C04">
        <w:rPr>
          <w:rFonts w:eastAsia="Times New Roman" w:cs="Times New Roman"/>
          <w:color w:val="000000"/>
        </w:rPr>
        <w:t>Why? Because the majority of Canadians were anti british.</w:t>
      </w:r>
    </w:p>
    <w:p w:rsidR="00510C04" w:rsidRPr="00510C04" w:rsidRDefault="00510C04" w:rsidP="00510C04">
      <w:pPr>
        <w:numPr>
          <w:ilvl w:val="0"/>
          <w:numId w:val="68"/>
        </w:numPr>
        <w:spacing w:after="0" w:line="240" w:lineRule="auto"/>
        <w:textAlignment w:val="baseline"/>
        <w:rPr>
          <w:rFonts w:eastAsia="Times New Roman" w:cs="Times New Roman"/>
          <w:color w:val="000000"/>
        </w:rPr>
      </w:pPr>
      <w:r w:rsidRPr="00510C04">
        <w:rPr>
          <w:rFonts w:eastAsia="Times New Roman" w:cs="Times New Roman"/>
          <w:color w:val="000000"/>
        </w:rPr>
        <w:t>Division of financial resources</w:t>
      </w:r>
    </w:p>
    <w:p w:rsidR="00510C04" w:rsidRPr="00510C04" w:rsidRDefault="00510C04" w:rsidP="00510C04">
      <w:pPr>
        <w:numPr>
          <w:ilvl w:val="0"/>
          <w:numId w:val="68"/>
        </w:numPr>
        <w:spacing w:after="0" w:line="240" w:lineRule="auto"/>
        <w:textAlignment w:val="baseline"/>
        <w:rPr>
          <w:rFonts w:eastAsia="Times New Roman" w:cs="Times New Roman"/>
          <w:color w:val="000000"/>
        </w:rPr>
      </w:pPr>
      <w:r w:rsidRPr="00510C04">
        <w:rPr>
          <w:rFonts w:eastAsia="Times New Roman" w:cs="Times New Roman"/>
          <w:color w:val="000000"/>
        </w:rPr>
        <w:t>OTTAWA was given the power to levy ANY kind of tax, while the provinces were restricted to direct taxation of residents.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69"/>
        </w:numPr>
        <w:spacing w:after="0" w:line="240" w:lineRule="auto"/>
        <w:textAlignment w:val="baseline"/>
        <w:rPr>
          <w:rFonts w:eastAsia="Times New Roman" w:cs="Times New Roman"/>
          <w:b/>
          <w:bCs/>
          <w:color w:val="000000"/>
          <w:sz w:val="24"/>
          <w:szCs w:val="24"/>
        </w:rPr>
      </w:pPr>
      <w:r w:rsidRPr="00510C04">
        <w:rPr>
          <w:rFonts w:eastAsia="Times New Roman" w:cs="Times New Roman"/>
          <w:b/>
          <w:bCs/>
          <w:color w:val="000000"/>
          <w:sz w:val="24"/>
          <w:szCs w:val="24"/>
        </w:rPr>
        <w:t>Federal controls:</w:t>
      </w:r>
    </w:p>
    <w:p w:rsidR="00510C04" w:rsidRPr="00510C04" w:rsidRDefault="00510C04" w:rsidP="00510C04">
      <w:pPr>
        <w:numPr>
          <w:ilvl w:val="0"/>
          <w:numId w:val="69"/>
        </w:numPr>
        <w:spacing w:after="0" w:line="240" w:lineRule="auto"/>
        <w:textAlignment w:val="baseline"/>
        <w:rPr>
          <w:rFonts w:eastAsia="Times New Roman" w:cs="Times New Roman"/>
          <w:color w:val="000000"/>
        </w:rPr>
      </w:pPr>
      <w:r w:rsidRPr="00510C04">
        <w:rPr>
          <w:rFonts w:eastAsia="Times New Roman" w:cs="Times New Roman"/>
          <w:color w:val="000000"/>
        </w:rPr>
        <w:t>The 1867 constitution act contained three specific controls over the provinces, to be exercised by the federally appointed lieutenant governor: Reservation, disallowance and declaratory power.</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70"/>
        </w:numPr>
        <w:spacing w:after="0" w:line="240" w:lineRule="auto"/>
        <w:textAlignment w:val="baseline"/>
        <w:rPr>
          <w:rFonts w:eastAsia="Times New Roman" w:cs="Times New Roman"/>
          <w:b/>
          <w:bCs/>
          <w:color w:val="000000"/>
          <w:sz w:val="24"/>
          <w:szCs w:val="24"/>
        </w:rPr>
      </w:pPr>
      <w:r w:rsidRPr="00510C04">
        <w:rPr>
          <w:rFonts w:eastAsia="Times New Roman" w:cs="Times New Roman"/>
          <w:b/>
          <w:bCs/>
          <w:color w:val="000000"/>
          <w:sz w:val="24"/>
          <w:szCs w:val="24"/>
        </w:rPr>
        <w:t>Provincial representation</w:t>
      </w:r>
    </w:p>
    <w:p w:rsidR="00510C04" w:rsidRPr="00510C04" w:rsidRDefault="00510C04" w:rsidP="00510C04">
      <w:pPr>
        <w:numPr>
          <w:ilvl w:val="0"/>
          <w:numId w:val="70"/>
        </w:numPr>
        <w:spacing w:after="0" w:line="240" w:lineRule="auto"/>
        <w:textAlignment w:val="baseline"/>
        <w:rPr>
          <w:rFonts w:eastAsia="Times New Roman" w:cs="Times New Roman"/>
          <w:color w:val="000000"/>
        </w:rPr>
      </w:pPr>
      <w:r w:rsidRPr="00510C04">
        <w:rPr>
          <w:rFonts w:eastAsia="Times New Roman" w:cs="Times New Roman"/>
          <w:color w:val="000000"/>
        </w:rPr>
        <w:t>The forth aspect of the confederation settlement was agreement on provincial representation in the house of COMMONS and the senate. THe COMPROMISE for REP by POP in the house was ( REGIONAL REPRESENTATION) in the senate.</w:t>
      </w:r>
    </w:p>
    <w:p w:rsidR="00510C04" w:rsidRPr="00510C04" w:rsidRDefault="00510C04" w:rsidP="00510C04">
      <w:pPr>
        <w:numPr>
          <w:ilvl w:val="0"/>
          <w:numId w:val="70"/>
        </w:numPr>
        <w:spacing w:after="0" w:line="240" w:lineRule="auto"/>
        <w:textAlignment w:val="baseline"/>
        <w:rPr>
          <w:rFonts w:eastAsia="Times New Roman" w:cs="Times New Roman"/>
          <w:color w:val="000000"/>
        </w:rPr>
      </w:pPr>
      <w:r w:rsidRPr="00510C04">
        <w:rPr>
          <w:rFonts w:eastAsia="Times New Roman" w:cs="Times New Roman"/>
          <w:color w:val="000000"/>
        </w:rPr>
        <w:t>OLD party HACKS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71"/>
        </w:numPr>
        <w:spacing w:after="0" w:line="240" w:lineRule="auto"/>
        <w:textAlignment w:val="baseline"/>
        <w:rPr>
          <w:rFonts w:eastAsia="Times New Roman" w:cs="Times New Roman"/>
          <w:b/>
          <w:bCs/>
          <w:color w:val="000000"/>
          <w:sz w:val="24"/>
          <w:szCs w:val="24"/>
        </w:rPr>
      </w:pPr>
      <w:r w:rsidRPr="00510C04">
        <w:rPr>
          <w:rFonts w:eastAsia="Times New Roman" w:cs="Times New Roman"/>
          <w:b/>
          <w:bCs/>
          <w:color w:val="000000"/>
          <w:sz w:val="24"/>
          <w:szCs w:val="24"/>
        </w:rPr>
        <w:t>CULTURAL GUARANTEES</w:t>
      </w:r>
    </w:p>
    <w:p w:rsidR="00510C04" w:rsidRPr="00510C04" w:rsidRDefault="00510C04" w:rsidP="00510C04">
      <w:pPr>
        <w:numPr>
          <w:ilvl w:val="0"/>
          <w:numId w:val="71"/>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The final aspect of the confederation settlement were some specific guarantees for the preservation of certain cultural communities (I.E. English, French, Catholic, Protestant).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72"/>
        </w:numPr>
        <w:spacing w:after="0" w:line="240" w:lineRule="auto"/>
        <w:textAlignment w:val="baseline"/>
        <w:rPr>
          <w:rFonts w:eastAsia="Times New Roman" w:cs="Times New Roman"/>
          <w:color w:val="000000"/>
        </w:rPr>
      </w:pPr>
      <w:r w:rsidRPr="00510C04">
        <w:rPr>
          <w:rFonts w:eastAsia="Times New Roman" w:cs="Times New Roman"/>
          <w:color w:val="000000"/>
        </w:rPr>
        <w:t>Some Examples</w:t>
      </w:r>
    </w:p>
    <w:p w:rsidR="00510C04" w:rsidRPr="00510C04" w:rsidRDefault="00510C04" w:rsidP="00510C04">
      <w:pPr>
        <w:numPr>
          <w:ilvl w:val="0"/>
          <w:numId w:val="72"/>
        </w:numPr>
        <w:spacing w:after="0" w:line="240" w:lineRule="auto"/>
        <w:textAlignment w:val="baseline"/>
        <w:rPr>
          <w:rFonts w:eastAsia="Times New Roman" w:cs="Times New Roman"/>
          <w:color w:val="000000"/>
        </w:rPr>
      </w:pPr>
      <w:r w:rsidRPr="00510C04">
        <w:rPr>
          <w:rFonts w:eastAsia="Times New Roman" w:cs="Times New Roman"/>
          <w:color w:val="000000"/>
        </w:rPr>
        <w:t>A. Section 133- Officials languages of parliament (Canada and Quebec, and Quebec courts).</w:t>
      </w:r>
    </w:p>
    <w:p w:rsidR="00510C04" w:rsidRPr="00510C04" w:rsidRDefault="00510C04" w:rsidP="00510C04">
      <w:pPr>
        <w:numPr>
          <w:ilvl w:val="0"/>
          <w:numId w:val="72"/>
        </w:numPr>
        <w:spacing w:after="0" w:line="240" w:lineRule="auto"/>
        <w:textAlignment w:val="baseline"/>
        <w:rPr>
          <w:rFonts w:eastAsia="Times New Roman" w:cs="Times New Roman"/>
          <w:color w:val="000000"/>
        </w:rPr>
      </w:pPr>
      <w:r w:rsidRPr="00510C04">
        <w:rPr>
          <w:rFonts w:eastAsia="Times New Roman" w:cs="Times New Roman"/>
          <w:color w:val="000000"/>
        </w:rPr>
        <w:t>B. Separate school systems</w:t>
      </w:r>
    </w:p>
    <w:p w:rsidR="00510C04" w:rsidRPr="00510C04" w:rsidRDefault="00510C04" w:rsidP="00510C04">
      <w:pPr>
        <w:numPr>
          <w:ilvl w:val="0"/>
          <w:numId w:val="72"/>
        </w:numPr>
        <w:spacing w:after="0" w:line="240" w:lineRule="auto"/>
        <w:textAlignment w:val="baseline"/>
        <w:rPr>
          <w:rFonts w:eastAsia="Times New Roman" w:cs="Times New Roman"/>
          <w:color w:val="000000"/>
        </w:rPr>
      </w:pPr>
      <w:r w:rsidRPr="00510C04">
        <w:rPr>
          <w:rFonts w:eastAsia="Times New Roman" w:cs="Times New Roman"/>
          <w:color w:val="000000"/>
        </w:rPr>
        <w:t>C. Power of property and civil rights to provinces.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73"/>
        </w:numPr>
        <w:spacing w:after="0" w:line="240" w:lineRule="auto"/>
        <w:textAlignment w:val="baseline"/>
        <w:rPr>
          <w:rFonts w:eastAsia="Times New Roman" w:cs="Times New Roman"/>
          <w:b/>
          <w:bCs/>
          <w:color w:val="000000"/>
          <w:sz w:val="24"/>
          <w:szCs w:val="24"/>
        </w:rPr>
      </w:pPr>
      <w:r w:rsidRPr="00510C04">
        <w:rPr>
          <w:rFonts w:eastAsia="Times New Roman" w:cs="Times New Roman"/>
          <w:b/>
          <w:bCs/>
          <w:color w:val="000000"/>
          <w:sz w:val="24"/>
          <w:szCs w:val="24"/>
        </w:rPr>
        <w:t>Evolution of Canadian Federalism</w:t>
      </w:r>
    </w:p>
    <w:p w:rsidR="00510C04" w:rsidRPr="00510C04" w:rsidRDefault="00510C04" w:rsidP="00510C04">
      <w:pPr>
        <w:numPr>
          <w:ilvl w:val="0"/>
          <w:numId w:val="73"/>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A key aspect of the evolution of Canadian federalism has been a </w:t>
      </w:r>
      <w:r w:rsidRPr="00510C04">
        <w:rPr>
          <w:rFonts w:eastAsia="Times New Roman" w:cs="Times New Roman"/>
          <w:b/>
          <w:bCs/>
          <w:color w:val="000000"/>
        </w:rPr>
        <w:t xml:space="preserve">gradual decentralization </w:t>
      </w:r>
      <w:r w:rsidRPr="00510C04">
        <w:rPr>
          <w:rFonts w:eastAsia="Times New Roman" w:cs="Times New Roman"/>
          <w:color w:val="000000"/>
        </w:rPr>
        <w:t>of power related to the division of powers, financial resources, and federal controls.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74"/>
        </w:numPr>
        <w:spacing w:after="0" w:line="240" w:lineRule="auto"/>
        <w:textAlignment w:val="baseline"/>
        <w:rPr>
          <w:rFonts w:eastAsia="Times New Roman" w:cs="Times New Roman"/>
          <w:color w:val="000000"/>
        </w:rPr>
      </w:pPr>
      <w:r w:rsidRPr="00510C04">
        <w:rPr>
          <w:rFonts w:eastAsia="Times New Roman" w:cs="Times New Roman"/>
          <w:color w:val="000000"/>
        </w:rPr>
        <w:t>Federal-provincial finance became increasingly intertwined and complex in the 20th century.</w:t>
      </w:r>
    </w:p>
    <w:p w:rsidR="00510C04" w:rsidRPr="00510C04" w:rsidRDefault="00510C04" w:rsidP="00510C04">
      <w:pPr>
        <w:numPr>
          <w:ilvl w:val="0"/>
          <w:numId w:val="74"/>
        </w:numPr>
        <w:spacing w:after="0" w:line="240" w:lineRule="auto"/>
        <w:textAlignment w:val="baseline"/>
        <w:rPr>
          <w:rFonts w:eastAsia="Times New Roman" w:cs="Times New Roman"/>
          <w:color w:val="000000"/>
        </w:rPr>
      </w:pPr>
      <w:r w:rsidRPr="00510C04">
        <w:rPr>
          <w:rFonts w:eastAsia="Times New Roman" w:cs="Times New Roman"/>
          <w:color w:val="000000"/>
        </w:rPr>
        <w:t>Both levels of government have attempted to coordinate taxation</w:t>
      </w:r>
    </w:p>
    <w:p w:rsidR="00510C04" w:rsidRPr="00510C04" w:rsidRDefault="00510C04" w:rsidP="00510C04">
      <w:pPr>
        <w:numPr>
          <w:ilvl w:val="0"/>
          <w:numId w:val="74"/>
        </w:numPr>
        <w:spacing w:after="0" w:line="240" w:lineRule="auto"/>
        <w:textAlignment w:val="baseline"/>
        <w:rPr>
          <w:rFonts w:eastAsia="Times New Roman" w:cs="Times New Roman"/>
          <w:color w:val="000000"/>
        </w:rPr>
      </w:pPr>
      <w:r w:rsidRPr="00510C04">
        <w:rPr>
          <w:rFonts w:eastAsia="Times New Roman" w:cs="Times New Roman"/>
          <w:color w:val="000000"/>
        </w:rPr>
        <w:t>The federal and provincial governments have taken on several shared-cost programs, with the federal government providing numerous grants and transfers to provinces.</w:t>
      </w:r>
    </w:p>
    <w:p w:rsidR="00510C04" w:rsidRPr="00510C04" w:rsidRDefault="00510C04" w:rsidP="00510C04">
      <w:pPr>
        <w:numPr>
          <w:ilvl w:val="0"/>
          <w:numId w:val="7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Equalization payments are another major aspect of contemporary federal-provincial finance relations</w:t>
      </w:r>
    </w:p>
    <w:p w:rsidR="00510C04" w:rsidRPr="00510C04" w:rsidRDefault="00510C04" w:rsidP="00510C04">
      <w:pPr>
        <w:numPr>
          <w:ilvl w:val="0"/>
          <w:numId w:val="74"/>
        </w:numPr>
        <w:spacing w:after="0" w:line="240" w:lineRule="auto"/>
        <w:textAlignment w:val="baseline"/>
        <w:rPr>
          <w:rFonts w:eastAsia="Times New Roman" w:cs="Times New Roman"/>
          <w:color w:val="000000"/>
        </w:rPr>
      </w:pPr>
      <w:r w:rsidRPr="00510C04">
        <w:rPr>
          <w:rFonts w:eastAsia="Times New Roman" w:cs="Times New Roman"/>
          <w:color w:val="000000"/>
        </w:rPr>
        <w:t>….The federal government's gives “Have-nots” provinces unconditional grants to ensure a relatively equal standard of services across the country</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75"/>
        </w:numPr>
        <w:spacing w:after="0" w:line="240" w:lineRule="auto"/>
        <w:textAlignment w:val="baseline"/>
        <w:rPr>
          <w:rFonts w:eastAsia="Times New Roman" w:cs="Times New Roman"/>
          <w:b/>
          <w:bCs/>
          <w:color w:val="000000"/>
          <w:sz w:val="24"/>
          <w:szCs w:val="24"/>
        </w:rPr>
      </w:pPr>
      <w:r w:rsidRPr="00510C04">
        <w:rPr>
          <w:rFonts w:eastAsia="Times New Roman" w:cs="Times New Roman"/>
          <w:b/>
          <w:bCs/>
          <w:color w:val="000000"/>
          <w:sz w:val="24"/>
          <w:szCs w:val="24"/>
        </w:rPr>
        <w:t>Phases of Canadian FEDERALISM</w:t>
      </w:r>
    </w:p>
    <w:p w:rsidR="00510C04" w:rsidRPr="00510C04" w:rsidRDefault="00510C04" w:rsidP="00510C04">
      <w:pPr>
        <w:numPr>
          <w:ilvl w:val="0"/>
          <w:numId w:val="75"/>
        </w:numPr>
        <w:spacing w:after="0" w:line="240" w:lineRule="auto"/>
        <w:textAlignment w:val="baseline"/>
        <w:rPr>
          <w:rFonts w:eastAsia="Times New Roman" w:cs="Times New Roman"/>
          <w:color w:val="000000"/>
        </w:rPr>
      </w:pPr>
      <w:r w:rsidRPr="00510C04">
        <w:rPr>
          <w:rFonts w:eastAsia="Times New Roman" w:cs="Times New Roman"/>
          <w:color w:val="000000"/>
        </w:rPr>
        <w:t>From 1867-1945, Canadian federalism transitioned from QUASI-FEDERALISM (unequal relationships between governments) to Classical federalism (EQUALIZING AND WATER TIGHT COMPARTMENTS OF POWER).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76"/>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The postwar period marked the beginning of </w:t>
      </w:r>
      <w:r w:rsidRPr="00510C04">
        <w:rPr>
          <w:rFonts w:eastAsia="Times New Roman" w:cs="Times New Roman"/>
          <w:b/>
          <w:bCs/>
          <w:color w:val="000000"/>
        </w:rPr>
        <w:t>cooperative FEDERALISM.</w:t>
      </w:r>
    </w:p>
    <w:p w:rsidR="00510C04" w:rsidRPr="00510C04" w:rsidRDefault="00510C04" w:rsidP="00510C04">
      <w:pPr>
        <w:numPr>
          <w:ilvl w:val="0"/>
          <w:numId w:val="76"/>
        </w:numPr>
        <w:spacing w:after="0" w:line="240" w:lineRule="auto"/>
        <w:textAlignment w:val="baseline"/>
        <w:rPr>
          <w:rFonts w:eastAsia="Times New Roman" w:cs="Times New Roman"/>
          <w:color w:val="000000"/>
        </w:rPr>
      </w:pPr>
      <w:r w:rsidRPr="00510C04">
        <w:rPr>
          <w:rFonts w:eastAsia="Times New Roman" w:cs="Times New Roman"/>
          <w:color w:val="000000"/>
        </w:rPr>
        <w:t>….Also called executive or functional federalism, this phase lasted until the 1960s.</w:t>
      </w:r>
    </w:p>
    <w:p w:rsidR="00510C04" w:rsidRPr="00510C04" w:rsidRDefault="00510C04" w:rsidP="00510C04">
      <w:pPr>
        <w:numPr>
          <w:ilvl w:val="0"/>
          <w:numId w:val="76"/>
        </w:numPr>
        <w:spacing w:after="0" w:line="240" w:lineRule="auto"/>
        <w:textAlignment w:val="baseline"/>
        <w:rPr>
          <w:rFonts w:eastAsia="Times New Roman" w:cs="Times New Roman"/>
          <w:color w:val="000000"/>
        </w:rPr>
      </w:pPr>
      <w:r w:rsidRPr="00510C04">
        <w:rPr>
          <w:rFonts w:eastAsia="Times New Roman" w:cs="Times New Roman"/>
          <w:color w:val="000000"/>
        </w:rPr>
        <w:t>Renewed federal-provincial conflicts beginning in the late 1960s resulted in the competitive federalism.</w:t>
      </w:r>
    </w:p>
    <w:p w:rsidR="00510C04" w:rsidRPr="00510C04" w:rsidRDefault="00510C04" w:rsidP="00510C04">
      <w:pPr>
        <w:numPr>
          <w:ilvl w:val="0"/>
          <w:numId w:val="76"/>
        </w:numPr>
        <w:spacing w:after="0" w:line="240" w:lineRule="auto"/>
        <w:textAlignment w:val="baseline"/>
        <w:rPr>
          <w:rFonts w:eastAsia="Times New Roman" w:cs="Times New Roman"/>
          <w:color w:val="000000"/>
        </w:rPr>
      </w:pPr>
      <w:r w:rsidRPr="00510C04">
        <w:rPr>
          <w:rFonts w:eastAsia="Times New Roman" w:cs="Times New Roman"/>
          <w:color w:val="000000"/>
        </w:rPr>
        <w:t>…</w:t>
      </w:r>
      <w:r w:rsidRPr="00510C04">
        <w:rPr>
          <w:rFonts w:eastAsia="Times New Roman" w:cs="Times New Roman"/>
          <w:b/>
          <w:bCs/>
          <w:color w:val="000000"/>
        </w:rPr>
        <w:t>. Symmetrical federalism dominated this period.</w:t>
      </w:r>
    </w:p>
    <w:p w:rsidR="00510C04" w:rsidRPr="00510C04" w:rsidRDefault="00510C04" w:rsidP="00510C04">
      <w:pPr>
        <w:numPr>
          <w:ilvl w:val="0"/>
          <w:numId w:val="76"/>
        </w:numPr>
        <w:spacing w:after="0" w:line="240" w:lineRule="auto"/>
        <w:textAlignment w:val="baseline"/>
        <w:rPr>
          <w:rFonts w:eastAsia="Times New Roman" w:cs="Times New Roman"/>
          <w:color w:val="000000"/>
        </w:rPr>
      </w:pPr>
      <w:r w:rsidRPr="00510C04">
        <w:rPr>
          <w:rFonts w:eastAsia="Times New Roman" w:cs="Times New Roman"/>
          <w:color w:val="000000"/>
        </w:rPr>
        <w:t>Characterized by attempts at constitutional reform, the period of 1984-2000 is often called constitutional federalism.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7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Collaborative federalism had been the hallmark of the 21st century</w:t>
      </w:r>
    </w:p>
    <w:p w:rsidR="00510C04" w:rsidRPr="00510C04" w:rsidRDefault="00510C04" w:rsidP="00510C04">
      <w:pPr>
        <w:numPr>
          <w:ilvl w:val="0"/>
          <w:numId w:val="77"/>
        </w:numPr>
        <w:spacing w:after="0" w:line="240" w:lineRule="auto"/>
        <w:textAlignment w:val="baseline"/>
        <w:rPr>
          <w:rFonts w:eastAsia="Times New Roman" w:cs="Times New Roman"/>
          <w:color w:val="000000"/>
        </w:rPr>
      </w:pPr>
      <w:r w:rsidRPr="00510C04">
        <w:rPr>
          <w:rFonts w:eastAsia="Times New Roman" w:cs="Times New Roman"/>
          <w:color w:val="000000"/>
        </w:rPr>
        <w:t>...The federal and provincial governments continue to be intertwined, but the harper government's approach was similar to classical federalism.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78"/>
        </w:numPr>
        <w:spacing w:after="0" w:line="240" w:lineRule="auto"/>
        <w:textAlignment w:val="baseline"/>
        <w:rPr>
          <w:rFonts w:eastAsia="Times New Roman" w:cs="Times New Roman"/>
          <w:color w:val="000000"/>
        </w:rPr>
      </w:pPr>
      <w:r w:rsidRPr="00510C04">
        <w:rPr>
          <w:rFonts w:eastAsia="Times New Roman" w:cs="Times New Roman"/>
          <w:color w:val="000000"/>
        </w:rPr>
        <w:t>Predictions for TRUDEAU 2.0?</w:t>
      </w:r>
    </w:p>
    <w:p w:rsidR="00510C04" w:rsidRPr="00510C04" w:rsidRDefault="00510C04" w:rsidP="00510C04">
      <w:pPr>
        <w:numPr>
          <w:ilvl w:val="0"/>
          <w:numId w:val="78"/>
        </w:numPr>
        <w:spacing w:after="0" w:line="240" w:lineRule="auto"/>
        <w:textAlignment w:val="baseline"/>
        <w:rPr>
          <w:rFonts w:eastAsia="Times New Roman" w:cs="Times New Roman"/>
          <w:color w:val="000000"/>
        </w:rPr>
      </w:pPr>
      <w:r w:rsidRPr="00510C04">
        <w:rPr>
          <w:rFonts w:eastAsia="Times New Roman" w:cs="Times New Roman"/>
          <w:color w:val="000000"/>
        </w:rPr>
        <w:t>Cooperative, Classical, Competitive, Collaborative, Competitive, Constitutional.</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color w:val="000000"/>
        </w:rPr>
        <w:t>Several KEY policy areas remain important to federal provincial relations:</w:t>
      </w: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b/>
          <w:bCs/>
          <w:color w:val="000000"/>
        </w:rPr>
        <w:t>Health transfer</w:t>
      </w:r>
      <w:r w:rsidRPr="00510C04">
        <w:rPr>
          <w:rFonts w:eastAsia="Times New Roman" w:cs="Times New Roman"/>
          <w:color w:val="000000"/>
        </w:rPr>
        <w:t xml:space="preserve"> payments continue, despite movements to private health care in some provinces.</w:t>
      </w: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b/>
          <w:bCs/>
          <w:color w:val="000000"/>
        </w:rPr>
        <w:t>Equalization payments:</w:t>
      </w:r>
      <w:r w:rsidRPr="00510C04">
        <w:rPr>
          <w:rFonts w:eastAsia="Times New Roman" w:cs="Times New Roman"/>
          <w:color w:val="000000"/>
        </w:rPr>
        <w:t xml:space="preserve"> COntinue to be tinkered with, based on various provincial demands.</w:t>
      </w: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b/>
          <w:bCs/>
          <w:color w:val="000000"/>
        </w:rPr>
        <w:lastRenderedPageBreak/>
        <w:t>Environmental protection:</w:t>
      </w:r>
      <w:r w:rsidRPr="00510C04">
        <w:rPr>
          <w:rFonts w:eastAsia="Times New Roman" w:cs="Times New Roman"/>
          <w:color w:val="000000"/>
        </w:rPr>
        <w:t xml:space="preserve"> is subject to ambiguous jurisdictional matter and various policy positions.</w:t>
      </w: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b/>
          <w:bCs/>
          <w:color w:val="000000"/>
        </w:rPr>
        <w:t xml:space="preserve">Aboriginal issues: </w:t>
      </w:r>
      <w:r w:rsidRPr="00510C04">
        <w:rPr>
          <w:rFonts w:eastAsia="Times New Roman" w:cs="Times New Roman"/>
          <w:color w:val="000000"/>
        </w:rPr>
        <w:t>and land claims affect both levels of government</w:t>
      </w: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color w:val="000000"/>
        </w:rPr>
        <w:t>The role of cities within federalism is gaining increasing attention, with metropolitan areas demanding more power.</w:t>
      </w: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color w:val="000000"/>
        </w:rPr>
        <w:t>Some provinces desire involvement in foreign relations and policy</w:t>
      </w: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color w:val="000000"/>
        </w:rPr>
        <w:t>THe federal government has jurisdiction over criminal law, but the provinces enforce these policies and bear the costs</w:t>
      </w:r>
    </w:p>
    <w:p w:rsidR="00510C04" w:rsidRPr="00510C04" w:rsidRDefault="00510C04" w:rsidP="00510C04">
      <w:pPr>
        <w:numPr>
          <w:ilvl w:val="0"/>
          <w:numId w:val="79"/>
        </w:numPr>
        <w:spacing w:after="0" w:line="240" w:lineRule="auto"/>
        <w:textAlignment w:val="baseline"/>
        <w:rPr>
          <w:rFonts w:eastAsia="Times New Roman" w:cs="Times New Roman"/>
          <w:color w:val="000000"/>
        </w:rPr>
      </w:pPr>
      <w:r w:rsidRPr="00510C04">
        <w:rPr>
          <w:rFonts w:eastAsia="Times New Roman" w:cs="Times New Roman"/>
          <w:color w:val="000000"/>
        </w:rPr>
        <w:t>QUEBEC has been recognized as a nation within Canada, but has otherwise been largely ignored.</w:t>
      </w:r>
    </w:p>
    <w:p w:rsidR="00510C04" w:rsidRPr="00510C04" w:rsidRDefault="00510C04" w:rsidP="00510C04">
      <w:pPr>
        <w:spacing w:after="240" w:line="240" w:lineRule="auto"/>
        <w:rPr>
          <w:rFonts w:eastAsia="Times New Roman" w:cs="Times New Roman"/>
          <w:sz w:val="24"/>
          <w:szCs w:val="24"/>
        </w:rPr>
      </w:pPr>
      <w:r w:rsidRPr="00510C04">
        <w:rPr>
          <w:rFonts w:eastAsia="Times New Roman" w:cs="Times New Roman"/>
          <w:sz w:val="24"/>
          <w:szCs w:val="24"/>
        </w:rPr>
        <w:br/>
      </w:r>
    </w:p>
    <w:p w:rsidR="00510C04" w:rsidRPr="00510C04" w:rsidRDefault="00510C04" w:rsidP="00510C04">
      <w:pPr>
        <w:numPr>
          <w:ilvl w:val="0"/>
          <w:numId w:val="80"/>
        </w:numPr>
        <w:spacing w:after="0" w:line="240" w:lineRule="auto"/>
        <w:textAlignment w:val="baseline"/>
        <w:rPr>
          <w:rFonts w:eastAsia="Times New Roman" w:cs="Times New Roman"/>
          <w:b/>
          <w:bCs/>
          <w:color w:val="000000"/>
          <w:sz w:val="36"/>
          <w:szCs w:val="36"/>
        </w:rPr>
      </w:pPr>
      <w:r w:rsidRPr="00510C04">
        <w:rPr>
          <w:rFonts w:eastAsia="Times New Roman" w:cs="Times New Roman"/>
          <w:b/>
          <w:bCs/>
          <w:color w:val="000000"/>
          <w:sz w:val="36"/>
          <w:szCs w:val="36"/>
        </w:rPr>
        <w:t>WEEK 9</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Constitutional change, Pre-1965</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Fulton-Favreau (1964)</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Constitutional change, 1965-2000</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 Rise of Mega Constitutional politics</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Victoria charter (1971)</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Parti Quebecois and 1980 Quebec referendum</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Constitution act(1982)</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Meech Lake (1987)</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Charlottetown Accord (1992)</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1995 Quebec referendum</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Federal response: Plan “A” Plan “B”</w:t>
      </w:r>
    </w:p>
    <w:p w:rsidR="00510C04" w:rsidRPr="00510C04" w:rsidRDefault="00510C04" w:rsidP="00510C04">
      <w:pPr>
        <w:numPr>
          <w:ilvl w:val="0"/>
          <w:numId w:val="80"/>
        </w:numPr>
        <w:spacing w:after="0" w:line="240" w:lineRule="auto"/>
        <w:textAlignment w:val="baseline"/>
        <w:rPr>
          <w:rFonts w:eastAsia="Times New Roman" w:cs="Times New Roman"/>
          <w:color w:val="000000"/>
        </w:rPr>
      </w:pPr>
      <w:r w:rsidRPr="00510C04">
        <w:rPr>
          <w:rFonts w:eastAsia="Times New Roman" w:cs="Times New Roman"/>
          <w:color w:val="000000"/>
        </w:rPr>
        <w:t>Is the future of mega constitutional politics coming soon?</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8"/>
          <w:szCs w:val="28"/>
        </w:rPr>
        <w:t>CONSTITUTIONAL CHANGE, PRE 1965</w:t>
      </w:r>
    </w:p>
    <w:p w:rsidR="00510C04" w:rsidRPr="00510C04" w:rsidRDefault="00510C04" w:rsidP="00510C04">
      <w:pPr>
        <w:numPr>
          <w:ilvl w:val="0"/>
          <w:numId w:val="81"/>
        </w:numPr>
        <w:spacing w:after="0" w:line="240" w:lineRule="auto"/>
        <w:textAlignment w:val="baseline"/>
        <w:rPr>
          <w:rFonts w:eastAsia="Times New Roman" w:cs="Times New Roman"/>
          <w:color w:val="000000"/>
        </w:rPr>
      </w:pPr>
      <w:r w:rsidRPr="00510C04">
        <w:rPr>
          <w:rFonts w:eastAsia="Times New Roman" w:cs="Times New Roman"/>
          <w:color w:val="000000"/>
        </w:rPr>
        <w:t>Certain issues of constitutional nature figured prominently prior to 1965:</w:t>
      </w:r>
    </w:p>
    <w:p w:rsidR="00510C04" w:rsidRPr="00510C04" w:rsidRDefault="00510C04" w:rsidP="00510C04">
      <w:pPr>
        <w:numPr>
          <w:ilvl w:val="0"/>
          <w:numId w:val="81"/>
        </w:numPr>
        <w:spacing w:after="0" w:line="240" w:lineRule="auto"/>
        <w:textAlignment w:val="baseline"/>
        <w:rPr>
          <w:rFonts w:eastAsia="Times New Roman" w:cs="Times New Roman"/>
          <w:color w:val="000000"/>
        </w:rPr>
      </w:pPr>
      <w:r w:rsidRPr="00510C04">
        <w:rPr>
          <w:rFonts w:eastAsia="Times New Roman" w:cs="Times New Roman"/>
          <w:color w:val="000000"/>
        </w:rPr>
        <w:t>….Territorial integrity</w:t>
      </w:r>
    </w:p>
    <w:p w:rsidR="00510C04" w:rsidRPr="00510C04" w:rsidRDefault="00510C04" w:rsidP="00510C04">
      <w:pPr>
        <w:numPr>
          <w:ilvl w:val="0"/>
          <w:numId w:val="81"/>
        </w:numPr>
        <w:spacing w:after="0" w:line="240" w:lineRule="auto"/>
        <w:textAlignment w:val="baseline"/>
        <w:rPr>
          <w:rFonts w:eastAsia="Times New Roman" w:cs="Times New Roman"/>
          <w:color w:val="000000"/>
        </w:rPr>
      </w:pPr>
      <w:r w:rsidRPr="00510C04">
        <w:rPr>
          <w:rFonts w:eastAsia="Times New Roman" w:cs="Times New Roman"/>
          <w:color w:val="000000"/>
        </w:rPr>
        <w:t>…. Autonomy from Britain</w:t>
      </w:r>
    </w:p>
    <w:p w:rsidR="00510C04" w:rsidRPr="00510C04" w:rsidRDefault="00510C04" w:rsidP="00510C04">
      <w:pPr>
        <w:numPr>
          <w:ilvl w:val="0"/>
          <w:numId w:val="81"/>
        </w:numPr>
        <w:spacing w:after="0" w:line="240" w:lineRule="auto"/>
        <w:textAlignment w:val="baseline"/>
        <w:rPr>
          <w:rFonts w:eastAsia="Times New Roman" w:cs="Times New Roman"/>
          <w:color w:val="000000"/>
        </w:rPr>
      </w:pPr>
      <w:r w:rsidRPr="00510C04">
        <w:rPr>
          <w:rFonts w:eastAsia="Times New Roman" w:cs="Times New Roman"/>
          <w:color w:val="000000"/>
        </w:rPr>
        <w:t>…. An amending process</w:t>
      </w:r>
    </w:p>
    <w:p w:rsidR="00510C04" w:rsidRPr="00510C04" w:rsidRDefault="00510C04" w:rsidP="00510C04">
      <w:pPr>
        <w:numPr>
          <w:ilvl w:val="0"/>
          <w:numId w:val="81"/>
        </w:numPr>
        <w:spacing w:after="0" w:line="240" w:lineRule="auto"/>
        <w:textAlignment w:val="baseline"/>
        <w:rPr>
          <w:rFonts w:eastAsia="Times New Roman" w:cs="Times New Roman"/>
          <w:color w:val="000000"/>
        </w:rPr>
      </w:pPr>
      <w:r w:rsidRPr="00510C04">
        <w:rPr>
          <w:rFonts w:eastAsia="Times New Roman" w:cs="Times New Roman"/>
          <w:color w:val="000000"/>
        </w:rPr>
        <w:t>…. The enshrinement of rights and freedom in the constitution.</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  …. QUEST for an Amending formula.</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Was Confederation a “compact” between provinces?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82"/>
        </w:numPr>
        <w:spacing w:after="0" w:line="240" w:lineRule="auto"/>
        <w:textAlignment w:val="baseline"/>
        <w:rPr>
          <w:rFonts w:eastAsia="Times New Roman" w:cs="Times New Roman"/>
          <w:color w:val="000000"/>
          <w:sz w:val="28"/>
          <w:szCs w:val="28"/>
        </w:rPr>
      </w:pPr>
      <w:r w:rsidRPr="00510C04">
        <w:rPr>
          <w:rFonts w:eastAsia="Times New Roman" w:cs="Times New Roman"/>
          <w:color w:val="000000"/>
          <w:sz w:val="28"/>
          <w:szCs w:val="28"/>
        </w:rPr>
        <w:t>Fulton-Favreau formula (1964)</w:t>
      </w:r>
    </w:p>
    <w:p w:rsidR="00510C04" w:rsidRPr="00510C04" w:rsidRDefault="00510C04" w:rsidP="00510C04">
      <w:pPr>
        <w:numPr>
          <w:ilvl w:val="0"/>
          <w:numId w:val="82"/>
        </w:numPr>
        <w:spacing w:after="0" w:line="240" w:lineRule="auto"/>
        <w:textAlignment w:val="baseline"/>
        <w:rPr>
          <w:rFonts w:eastAsia="Times New Roman" w:cs="Times New Roman"/>
          <w:color w:val="000000"/>
        </w:rPr>
      </w:pPr>
      <w:r w:rsidRPr="00510C04">
        <w:rPr>
          <w:rFonts w:eastAsia="Times New Roman" w:cs="Times New Roman"/>
          <w:color w:val="000000"/>
        </w:rPr>
        <w:t>….The Search for an amending formula was almost solved by the Fulton-Favreau formula in 1964. Quebec initially agreed but later rescinded its agreement due to fear of constitutional “Camisole de force” (Straight Jacket)</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8"/>
          <w:szCs w:val="28"/>
        </w:rPr>
        <w:t>Mega Constitutional politics.</w:t>
      </w:r>
    </w:p>
    <w:p w:rsidR="00510C04" w:rsidRPr="00510C04" w:rsidRDefault="00510C04" w:rsidP="00510C04">
      <w:pPr>
        <w:numPr>
          <w:ilvl w:val="0"/>
          <w:numId w:val="83"/>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Involves debate not just about the technical details of a constitution but also questions about the very nature of the political community upon which it is based.</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8"/>
          <w:szCs w:val="28"/>
        </w:rPr>
        <w:t>Victoria Charter (1971)</w:t>
      </w:r>
    </w:p>
    <w:p w:rsidR="00510C04" w:rsidRPr="00510C04" w:rsidRDefault="00510C04" w:rsidP="00510C04">
      <w:pPr>
        <w:numPr>
          <w:ilvl w:val="0"/>
          <w:numId w:val="84"/>
        </w:numPr>
        <w:spacing w:after="0" w:line="240" w:lineRule="auto"/>
        <w:textAlignment w:val="baseline"/>
        <w:rPr>
          <w:rFonts w:eastAsia="Times New Roman" w:cs="Times New Roman"/>
          <w:color w:val="000000"/>
        </w:rPr>
      </w:pPr>
      <w:r w:rsidRPr="00510C04">
        <w:rPr>
          <w:rFonts w:eastAsia="Times New Roman" w:cs="Times New Roman"/>
          <w:color w:val="000000"/>
        </w:rPr>
        <w:t>Provincial demands for constitutional change, led by Quebec, resulted in the Victoria charter of 1971.</w:t>
      </w:r>
    </w:p>
    <w:p w:rsidR="00510C04" w:rsidRPr="00510C04" w:rsidRDefault="00510C04" w:rsidP="00510C04">
      <w:pPr>
        <w:numPr>
          <w:ilvl w:val="0"/>
          <w:numId w:val="84"/>
        </w:numPr>
        <w:spacing w:after="0" w:line="240" w:lineRule="auto"/>
        <w:textAlignment w:val="baseline"/>
        <w:rPr>
          <w:rFonts w:eastAsia="Times New Roman" w:cs="Times New Roman"/>
          <w:color w:val="000000"/>
        </w:rPr>
      </w:pPr>
      <w:r w:rsidRPr="00510C04">
        <w:rPr>
          <w:rFonts w:eastAsia="Times New Roman" w:cs="Times New Roman"/>
          <w:color w:val="000000"/>
        </w:rPr>
        <w:t>PROPOSED DEAL:</w:t>
      </w:r>
    </w:p>
    <w:p w:rsidR="00510C04" w:rsidRPr="00510C04" w:rsidRDefault="00510C04" w:rsidP="00510C04">
      <w:pPr>
        <w:numPr>
          <w:ilvl w:val="0"/>
          <w:numId w:val="84"/>
        </w:numPr>
        <w:spacing w:after="0" w:line="240" w:lineRule="auto"/>
        <w:textAlignment w:val="baseline"/>
        <w:rPr>
          <w:rFonts w:eastAsia="Times New Roman" w:cs="Times New Roman"/>
          <w:color w:val="000000"/>
        </w:rPr>
      </w:pPr>
      <w:r w:rsidRPr="00510C04">
        <w:rPr>
          <w:rFonts w:eastAsia="Times New Roman" w:cs="Times New Roman"/>
          <w:color w:val="000000"/>
        </w:rPr>
        <w:t>….Certain provisions re: Bill of rights.</w:t>
      </w:r>
    </w:p>
    <w:p w:rsidR="00510C04" w:rsidRPr="00510C04" w:rsidRDefault="00510C04" w:rsidP="00510C04">
      <w:pPr>
        <w:numPr>
          <w:ilvl w:val="0"/>
          <w:numId w:val="84"/>
        </w:numPr>
        <w:spacing w:after="0" w:line="240" w:lineRule="auto"/>
        <w:textAlignment w:val="baseline"/>
        <w:rPr>
          <w:rFonts w:eastAsia="Times New Roman" w:cs="Times New Roman"/>
          <w:color w:val="000000"/>
        </w:rPr>
      </w:pPr>
      <w:r w:rsidRPr="00510C04">
        <w:rPr>
          <w:rFonts w:eastAsia="Times New Roman" w:cs="Times New Roman"/>
          <w:color w:val="000000"/>
        </w:rPr>
        <w:t>.....Provincial role supreme court appointments</w:t>
      </w:r>
    </w:p>
    <w:p w:rsidR="00510C04" w:rsidRPr="00510C04" w:rsidRDefault="00510C04" w:rsidP="00510C04">
      <w:pPr>
        <w:numPr>
          <w:ilvl w:val="0"/>
          <w:numId w:val="84"/>
        </w:numPr>
        <w:spacing w:after="0" w:line="240" w:lineRule="auto"/>
        <w:textAlignment w:val="baseline"/>
        <w:rPr>
          <w:rFonts w:eastAsia="Times New Roman" w:cs="Times New Roman"/>
          <w:color w:val="000000"/>
        </w:rPr>
      </w:pPr>
      <w:r w:rsidRPr="00510C04">
        <w:rPr>
          <w:rFonts w:eastAsia="Times New Roman" w:cs="Times New Roman"/>
          <w:color w:val="000000"/>
        </w:rPr>
        <w:t>….Amending formula</w:t>
      </w:r>
    </w:p>
    <w:p w:rsidR="00510C04" w:rsidRPr="00510C04" w:rsidRDefault="00510C04" w:rsidP="00510C04">
      <w:pPr>
        <w:numPr>
          <w:ilvl w:val="0"/>
          <w:numId w:val="84"/>
        </w:numPr>
        <w:spacing w:after="0" w:line="240" w:lineRule="auto"/>
        <w:textAlignment w:val="baseline"/>
        <w:rPr>
          <w:rFonts w:eastAsia="Times New Roman" w:cs="Times New Roman"/>
          <w:color w:val="000000"/>
        </w:rPr>
      </w:pPr>
      <w:r w:rsidRPr="00510C04">
        <w:rPr>
          <w:rFonts w:eastAsia="Times New Roman" w:cs="Times New Roman"/>
          <w:color w:val="000000"/>
        </w:rPr>
        <w:t>….Small transfer power to provinces.</w:t>
      </w:r>
    </w:p>
    <w:p w:rsidR="00510C04" w:rsidRPr="00510C04" w:rsidRDefault="00510C04" w:rsidP="00510C04">
      <w:pPr>
        <w:numPr>
          <w:ilvl w:val="0"/>
          <w:numId w:val="84"/>
        </w:numPr>
        <w:spacing w:after="0" w:line="240" w:lineRule="auto"/>
        <w:textAlignment w:val="baseline"/>
        <w:rPr>
          <w:rFonts w:eastAsia="Times New Roman" w:cs="Times New Roman"/>
          <w:color w:val="000000"/>
          <w:sz w:val="28"/>
          <w:szCs w:val="28"/>
        </w:rPr>
      </w:pPr>
      <w:r w:rsidRPr="00510C04">
        <w:rPr>
          <w:rFonts w:eastAsia="Times New Roman" w:cs="Times New Roman"/>
          <w:color w:val="000000"/>
          <w:sz w:val="28"/>
          <w:szCs w:val="28"/>
        </w:rPr>
        <w:t>Parti Quebecois and 1980 referendum</w:t>
      </w:r>
    </w:p>
    <w:p w:rsidR="00510C04" w:rsidRPr="00510C04" w:rsidRDefault="00510C04" w:rsidP="00510C04">
      <w:pPr>
        <w:numPr>
          <w:ilvl w:val="0"/>
          <w:numId w:val="84"/>
        </w:numPr>
        <w:spacing w:after="0" w:line="240" w:lineRule="auto"/>
        <w:textAlignment w:val="baseline"/>
        <w:rPr>
          <w:rFonts w:eastAsia="Times New Roman" w:cs="Times New Roman"/>
          <w:color w:val="000000"/>
        </w:rPr>
      </w:pPr>
      <w:r w:rsidRPr="00510C04">
        <w:rPr>
          <w:rFonts w:eastAsia="Times New Roman" w:cs="Times New Roman"/>
          <w:color w:val="000000"/>
        </w:rPr>
        <w:t>…. The PQ election in November 1976 and the Quebec referendum in 1980 sparked a renewed round of federal-provincial talks aimed at constitutional renewal</w:t>
      </w:r>
    </w:p>
    <w:p w:rsidR="00510C04" w:rsidRPr="00510C04" w:rsidRDefault="00510C04" w:rsidP="00510C04">
      <w:pPr>
        <w:numPr>
          <w:ilvl w:val="0"/>
          <w:numId w:val="84"/>
        </w:numPr>
        <w:spacing w:after="0" w:line="240" w:lineRule="auto"/>
        <w:textAlignment w:val="baseline"/>
        <w:rPr>
          <w:rFonts w:eastAsia="Times New Roman" w:cs="Times New Roman"/>
          <w:color w:val="000000"/>
        </w:rPr>
      </w:pPr>
      <w:r w:rsidRPr="00510C04">
        <w:rPr>
          <w:rFonts w:eastAsia="Times New Roman" w:cs="Times New Roman"/>
          <w:color w:val="000000"/>
        </w:rPr>
        <w:t>Are divided loyalties compatible with one country?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THE QUESTION (1980)</w:t>
      </w:r>
    </w:p>
    <w:p w:rsidR="00510C04" w:rsidRPr="00510C04" w:rsidRDefault="00510C04" w:rsidP="00510C04">
      <w:pPr>
        <w:numPr>
          <w:ilvl w:val="0"/>
          <w:numId w:val="85"/>
        </w:numPr>
        <w:spacing w:after="0" w:line="240" w:lineRule="auto"/>
        <w:textAlignment w:val="baseline"/>
        <w:rPr>
          <w:rFonts w:eastAsia="Times New Roman" w:cs="Times New Roman"/>
          <w:color w:val="000000"/>
        </w:rPr>
      </w:pPr>
      <w:r w:rsidRPr="00510C04">
        <w:rPr>
          <w:rFonts w:eastAsia="Times New Roman" w:cs="Times New Roman"/>
          <w:color w:val="000000"/>
        </w:rPr>
        <w:t>The Government of Quebec has made public its proposal to negotiate a new agreement with the rest of Canada, based on the equality of nations; this agreement would enable Quebec to acquire the exclusive power to make its laws, levy its taxes and establish relations abroad - in other words, sovereignty - and at the same time to maintain with Canada an economic association including a common currency; any change in political status resulting from these negotiations will only be implemented with popular approval through another referendum; on these terms, do you give the Government of Quebec the mandate to negotiate the proposed agreement between Quebec and Canada? The</w:t>
      </w:r>
    </w:p>
    <w:p w:rsidR="00510C04" w:rsidRPr="00510C04" w:rsidRDefault="00510C04" w:rsidP="00510C04">
      <w:pPr>
        <w:numPr>
          <w:ilvl w:val="0"/>
          <w:numId w:val="85"/>
        </w:numPr>
        <w:spacing w:after="0" w:line="240" w:lineRule="auto"/>
        <w:textAlignment w:val="baseline"/>
        <w:rPr>
          <w:rFonts w:eastAsia="Times New Roman" w:cs="Times New Roman"/>
          <w:color w:val="000000"/>
        </w:rPr>
      </w:pPr>
      <w:r w:rsidRPr="00510C04">
        <w:rPr>
          <w:rFonts w:eastAsia="Times New Roman" w:cs="Times New Roman"/>
          <w:color w:val="000000"/>
        </w:rPr>
        <w:t>(1980) YES or No</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86"/>
        </w:numPr>
        <w:spacing w:after="0" w:line="240" w:lineRule="auto"/>
        <w:textAlignment w:val="baseline"/>
        <w:rPr>
          <w:rFonts w:eastAsia="Times New Roman" w:cs="Times New Roman"/>
          <w:color w:val="000000"/>
        </w:rPr>
      </w:pPr>
      <w:r w:rsidRPr="00510C04">
        <w:rPr>
          <w:rFonts w:eastAsia="Times New Roman" w:cs="Times New Roman"/>
          <w:color w:val="000000"/>
        </w:rPr>
        <w:t>Result</w:t>
      </w:r>
      <w:r w:rsidRPr="00510C04">
        <w:rPr>
          <w:rFonts w:eastAsia="Times New Roman" w:cs="Times New Roman"/>
          <w:color w:val="000000"/>
        </w:rPr>
        <w:tab/>
        <w:t>(1980)</w:t>
      </w:r>
    </w:p>
    <w:p w:rsidR="00510C04" w:rsidRPr="00510C04" w:rsidRDefault="00510C04" w:rsidP="00510C04">
      <w:pPr>
        <w:numPr>
          <w:ilvl w:val="0"/>
          <w:numId w:val="86"/>
        </w:numPr>
        <w:spacing w:after="0" w:line="240" w:lineRule="auto"/>
        <w:textAlignment w:val="baseline"/>
        <w:rPr>
          <w:rFonts w:eastAsia="Times New Roman" w:cs="Times New Roman"/>
          <w:b/>
          <w:bCs/>
          <w:color w:val="000000"/>
        </w:rPr>
      </w:pPr>
      <w:r w:rsidRPr="00510C04">
        <w:rPr>
          <w:rFonts w:eastAsia="Times New Roman" w:cs="Times New Roman"/>
          <w:b/>
          <w:bCs/>
          <w:color w:val="000000"/>
        </w:rPr>
        <w:t>NO!!</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8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Constitution ACT (1982)</w:t>
      </w:r>
    </w:p>
    <w:p w:rsidR="00510C04" w:rsidRPr="00510C04" w:rsidRDefault="00510C04" w:rsidP="00510C04">
      <w:pPr>
        <w:numPr>
          <w:ilvl w:val="0"/>
          <w:numId w:val="87"/>
        </w:numPr>
        <w:spacing w:after="0" w:line="240" w:lineRule="auto"/>
        <w:textAlignment w:val="baseline"/>
        <w:rPr>
          <w:rFonts w:eastAsia="Times New Roman" w:cs="Times New Roman"/>
          <w:color w:val="000000"/>
        </w:rPr>
      </w:pPr>
      <w:r w:rsidRPr="00510C04">
        <w:rPr>
          <w:rFonts w:eastAsia="Times New Roman" w:cs="Times New Roman"/>
          <w:color w:val="000000"/>
        </w:rPr>
        <w:t>An agreement was eventually reached between the provinces and federal government, although Quebec was left out of the negotiations.</w:t>
      </w:r>
    </w:p>
    <w:p w:rsidR="00510C04" w:rsidRPr="00510C04" w:rsidRDefault="00510C04" w:rsidP="00510C04">
      <w:pPr>
        <w:numPr>
          <w:ilvl w:val="0"/>
          <w:numId w:val="87"/>
        </w:numPr>
        <w:spacing w:after="0" w:line="240" w:lineRule="auto"/>
        <w:textAlignment w:val="baseline"/>
        <w:rPr>
          <w:rFonts w:eastAsia="Times New Roman" w:cs="Times New Roman"/>
          <w:color w:val="000000"/>
        </w:rPr>
      </w:pPr>
      <w:r w:rsidRPr="00510C04">
        <w:rPr>
          <w:rFonts w:eastAsia="Times New Roman" w:cs="Times New Roman"/>
          <w:color w:val="000000"/>
        </w:rPr>
        <w:t>This resulted in the Canada Act of 1982, which “Settle” numerous constitutional Issues, including the amending formula and charter of rights and freedoms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88"/>
        </w:numPr>
        <w:spacing w:after="0" w:line="240" w:lineRule="auto"/>
        <w:textAlignment w:val="baseline"/>
        <w:rPr>
          <w:rFonts w:eastAsia="Times New Roman" w:cs="Times New Roman"/>
          <w:b/>
          <w:bCs/>
          <w:color w:val="000000"/>
        </w:rPr>
      </w:pPr>
      <w:r w:rsidRPr="00510C04">
        <w:rPr>
          <w:rFonts w:eastAsia="Times New Roman" w:cs="Times New Roman"/>
          <w:b/>
          <w:bCs/>
          <w:color w:val="000000"/>
        </w:rPr>
        <w:t>QUEBEC REFUSED TO SIGN THE DOCUMENT (UNTIL THIS DAY).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89"/>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CONSTITUTION ACT (1982)</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Ammeding Formulae</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….Unanimity</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 7/50</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….3 others</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2. CHARTER of rights.</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S.33 “NotWITHSTANDING”</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3.New consitutional players</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...Aboriginal rights</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….Women</w:t>
      </w:r>
    </w:p>
    <w:p w:rsidR="00510C04" w:rsidRPr="00510C04" w:rsidRDefault="00510C04" w:rsidP="00510C04">
      <w:pPr>
        <w:numPr>
          <w:ilvl w:val="0"/>
          <w:numId w:val="89"/>
        </w:numPr>
        <w:spacing w:after="0" w:line="240" w:lineRule="auto"/>
        <w:textAlignment w:val="baseline"/>
        <w:rPr>
          <w:rFonts w:eastAsia="Times New Roman" w:cs="Times New Roman"/>
          <w:color w:val="000000"/>
        </w:rPr>
      </w:pPr>
      <w:r w:rsidRPr="00510C04">
        <w:rPr>
          <w:rFonts w:eastAsia="Times New Roman" w:cs="Times New Roman"/>
          <w:color w:val="000000"/>
        </w:rPr>
        <w:t>….Multiculturalism.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90"/>
        </w:numPr>
        <w:spacing w:after="0" w:line="240" w:lineRule="auto"/>
        <w:textAlignment w:val="baseline"/>
        <w:rPr>
          <w:rFonts w:eastAsia="Times New Roman" w:cs="Times New Roman"/>
          <w:color w:val="000000"/>
          <w:sz w:val="28"/>
          <w:szCs w:val="28"/>
        </w:rPr>
      </w:pPr>
      <w:r w:rsidRPr="00510C04">
        <w:rPr>
          <w:rFonts w:eastAsia="Times New Roman" w:cs="Times New Roman"/>
          <w:color w:val="000000"/>
          <w:sz w:val="28"/>
          <w:szCs w:val="28"/>
        </w:rPr>
        <w:t>MEECH LAKE ACCORD (1987)</w:t>
      </w:r>
    </w:p>
    <w:p w:rsidR="00510C04" w:rsidRPr="00510C04" w:rsidRDefault="00510C04" w:rsidP="00510C04">
      <w:pPr>
        <w:numPr>
          <w:ilvl w:val="0"/>
          <w:numId w:val="90"/>
        </w:numPr>
        <w:spacing w:after="0" w:line="240" w:lineRule="auto"/>
        <w:textAlignment w:val="baseline"/>
        <w:rPr>
          <w:rFonts w:eastAsia="Times New Roman" w:cs="Times New Roman"/>
          <w:color w:val="000000"/>
        </w:rPr>
      </w:pPr>
      <w:r w:rsidRPr="00510C04">
        <w:rPr>
          <w:rFonts w:eastAsia="Times New Roman" w:cs="Times New Roman"/>
          <w:color w:val="000000"/>
        </w:rPr>
        <w:t>The Meech lake accord was an attempt to finalize the constitutional debate and bring Quebec into the fol. However, Meech was stalled in the MANITOBA legislature.</w:t>
      </w:r>
    </w:p>
    <w:p w:rsidR="00510C04" w:rsidRPr="00510C04" w:rsidRDefault="00510C04" w:rsidP="00510C04">
      <w:pPr>
        <w:numPr>
          <w:ilvl w:val="0"/>
          <w:numId w:val="90"/>
        </w:numPr>
        <w:spacing w:after="0" w:line="240" w:lineRule="auto"/>
        <w:textAlignment w:val="baseline"/>
        <w:rPr>
          <w:rFonts w:eastAsia="Times New Roman" w:cs="Times New Roman"/>
          <w:color w:val="000000"/>
        </w:rPr>
      </w:pPr>
      <w:r w:rsidRPr="00510C04">
        <w:rPr>
          <w:rFonts w:eastAsia="Times New Roman" w:cs="Times New Roman"/>
          <w:color w:val="000000"/>
        </w:rPr>
        <w:t>1. Quebec's distinct society</w:t>
      </w:r>
    </w:p>
    <w:p w:rsidR="00510C04" w:rsidRPr="00510C04" w:rsidRDefault="00510C04" w:rsidP="00510C04">
      <w:pPr>
        <w:numPr>
          <w:ilvl w:val="0"/>
          <w:numId w:val="90"/>
        </w:numPr>
        <w:spacing w:after="0" w:line="240" w:lineRule="auto"/>
        <w:textAlignment w:val="baseline"/>
        <w:rPr>
          <w:rFonts w:eastAsia="Times New Roman" w:cs="Times New Roman"/>
          <w:color w:val="000000"/>
        </w:rPr>
      </w:pPr>
      <w:r w:rsidRPr="00510C04">
        <w:rPr>
          <w:rFonts w:eastAsia="Times New Roman" w:cs="Times New Roman"/>
          <w:color w:val="000000"/>
        </w:rPr>
        <w:t>2. Bigger list of provincial veto</w:t>
      </w:r>
    </w:p>
    <w:p w:rsidR="00510C04" w:rsidRPr="00510C04" w:rsidRDefault="00510C04" w:rsidP="00510C04">
      <w:pPr>
        <w:numPr>
          <w:ilvl w:val="0"/>
          <w:numId w:val="90"/>
        </w:numPr>
        <w:spacing w:after="0" w:line="240" w:lineRule="auto"/>
        <w:textAlignment w:val="baseline"/>
        <w:rPr>
          <w:rFonts w:eastAsia="Times New Roman" w:cs="Times New Roman"/>
          <w:color w:val="000000"/>
        </w:rPr>
      </w:pPr>
      <w:r w:rsidRPr="00510C04">
        <w:rPr>
          <w:rFonts w:eastAsia="Times New Roman" w:cs="Times New Roman"/>
          <w:color w:val="000000"/>
        </w:rPr>
        <w:t>3. Opt out with Compensation</w:t>
      </w:r>
    </w:p>
    <w:p w:rsidR="00510C04" w:rsidRPr="00510C04" w:rsidRDefault="00510C04" w:rsidP="00510C04">
      <w:pPr>
        <w:numPr>
          <w:ilvl w:val="0"/>
          <w:numId w:val="90"/>
        </w:numPr>
        <w:spacing w:after="0" w:line="240" w:lineRule="auto"/>
        <w:textAlignment w:val="baseline"/>
        <w:rPr>
          <w:rFonts w:eastAsia="Times New Roman" w:cs="Times New Roman"/>
          <w:color w:val="000000"/>
        </w:rPr>
      </w:pPr>
      <w:r w:rsidRPr="00510C04">
        <w:rPr>
          <w:rFonts w:eastAsia="Times New Roman" w:cs="Times New Roman"/>
          <w:color w:val="000000"/>
        </w:rPr>
        <w:t>4. Provincies-immigration</w:t>
      </w:r>
    </w:p>
    <w:p w:rsidR="00510C04" w:rsidRPr="00510C04" w:rsidRDefault="00510C04" w:rsidP="00510C04">
      <w:pPr>
        <w:numPr>
          <w:ilvl w:val="0"/>
          <w:numId w:val="90"/>
        </w:numPr>
        <w:spacing w:after="0" w:line="240" w:lineRule="auto"/>
        <w:textAlignment w:val="baseline"/>
        <w:rPr>
          <w:rFonts w:eastAsia="Times New Roman" w:cs="Times New Roman"/>
          <w:color w:val="000000"/>
        </w:rPr>
      </w:pPr>
      <w:r w:rsidRPr="00510C04">
        <w:rPr>
          <w:rFonts w:eastAsia="Times New Roman" w:cs="Times New Roman"/>
          <w:color w:val="000000"/>
        </w:rPr>
        <w:t>5. Supreme court judges</w:t>
      </w:r>
    </w:p>
    <w:p w:rsidR="00510C04" w:rsidRPr="00510C04" w:rsidRDefault="00510C04" w:rsidP="00510C04">
      <w:pPr>
        <w:numPr>
          <w:ilvl w:val="0"/>
          <w:numId w:val="90"/>
        </w:numPr>
        <w:spacing w:after="0" w:line="240" w:lineRule="auto"/>
        <w:textAlignment w:val="baseline"/>
        <w:rPr>
          <w:rFonts w:eastAsia="Times New Roman" w:cs="Times New Roman"/>
          <w:color w:val="000000"/>
        </w:rPr>
      </w:pPr>
      <w:r w:rsidRPr="00510C04">
        <w:rPr>
          <w:rFonts w:eastAsia="Times New Roman" w:cs="Times New Roman"/>
          <w:color w:val="000000"/>
        </w:rPr>
        <w:t>6. 1st ministers annual meeting</w:t>
      </w:r>
    </w:p>
    <w:p w:rsidR="00510C04" w:rsidRPr="00510C04" w:rsidRDefault="00510C04" w:rsidP="00510C04">
      <w:pPr>
        <w:numPr>
          <w:ilvl w:val="0"/>
          <w:numId w:val="90"/>
        </w:numPr>
        <w:spacing w:after="0" w:line="240" w:lineRule="auto"/>
        <w:textAlignment w:val="baseline"/>
        <w:rPr>
          <w:rFonts w:eastAsia="Times New Roman" w:cs="Times New Roman"/>
          <w:color w:val="000000"/>
        </w:rPr>
      </w:pPr>
      <w:r w:rsidRPr="00510C04">
        <w:rPr>
          <w:rFonts w:eastAsia="Times New Roman" w:cs="Times New Roman"/>
          <w:color w:val="000000"/>
        </w:rPr>
        <w:t>7. Senators from lists.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91"/>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CHARLOTTETOWN ACCORD (1992)</w:t>
      </w:r>
    </w:p>
    <w:p w:rsidR="00510C04" w:rsidRPr="00510C04" w:rsidRDefault="00510C04" w:rsidP="00510C04">
      <w:pPr>
        <w:numPr>
          <w:ilvl w:val="0"/>
          <w:numId w:val="91"/>
        </w:numPr>
        <w:spacing w:after="0" w:line="240" w:lineRule="auto"/>
        <w:textAlignment w:val="baseline"/>
        <w:rPr>
          <w:rFonts w:eastAsia="Times New Roman" w:cs="Times New Roman"/>
          <w:color w:val="000000"/>
        </w:rPr>
      </w:pPr>
      <w:r w:rsidRPr="00510C04">
        <w:rPr>
          <w:rFonts w:eastAsia="Times New Roman" w:cs="Times New Roman"/>
          <w:color w:val="000000"/>
        </w:rPr>
        <w:t>The Charlottetown Accord was the last large scale attempt to finalize the constitutional debates and bring Quebec into the fold. However, Charlottetown was rejected in a National referendum.</w:t>
      </w:r>
    </w:p>
    <w:p w:rsidR="00510C04" w:rsidRPr="00510C04" w:rsidRDefault="00510C04" w:rsidP="00510C04">
      <w:pPr>
        <w:numPr>
          <w:ilvl w:val="0"/>
          <w:numId w:val="91"/>
        </w:numPr>
        <w:spacing w:after="0" w:line="240" w:lineRule="auto"/>
        <w:textAlignment w:val="baseline"/>
        <w:rPr>
          <w:rFonts w:eastAsia="Times New Roman" w:cs="Times New Roman"/>
          <w:color w:val="000000"/>
        </w:rPr>
      </w:pPr>
      <w:r w:rsidRPr="00510C04">
        <w:rPr>
          <w:rFonts w:eastAsia="Times New Roman" w:cs="Times New Roman"/>
          <w:color w:val="000000"/>
        </w:rPr>
        <w:t>1. Canada Clause</w:t>
      </w:r>
    </w:p>
    <w:p w:rsidR="00510C04" w:rsidRPr="00510C04" w:rsidRDefault="00510C04" w:rsidP="00510C04">
      <w:pPr>
        <w:numPr>
          <w:ilvl w:val="0"/>
          <w:numId w:val="91"/>
        </w:numPr>
        <w:spacing w:after="0" w:line="240" w:lineRule="auto"/>
        <w:textAlignment w:val="baseline"/>
        <w:rPr>
          <w:rFonts w:eastAsia="Times New Roman" w:cs="Times New Roman"/>
          <w:color w:val="000000"/>
        </w:rPr>
      </w:pPr>
      <w:r w:rsidRPr="00510C04">
        <w:rPr>
          <w:rFonts w:eastAsia="Times New Roman" w:cs="Times New Roman"/>
          <w:color w:val="000000"/>
        </w:rPr>
        <w:t>2. Reform the house and Senate</w:t>
      </w:r>
    </w:p>
    <w:p w:rsidR="00510C04" w:rsidRPr="00510C04" w:rsidRDefault="00510C04" w:rsidP="00510C04">
      <w:pPr>
        <w:numPr>
          <w:ilvl w:val="0"/>
          <w:numId w:val="91"/>
        </w:numPr>
        <w:spacing w:after="0" w:line="240" w:lineRule="auto"/>
        <w:textAlignment w:val="baseline"/>
        <w:rPr>
          <w:rFonts w:eastAsia="Times New Roman" w:cs="Times New Roman"/>
          <w:color w:val="000000"/>
        </w:rPr>
      </w:pPr>
      <w:r w:rsidRPr="00510C04">
        <w:rPr>
          <w:rFonts w:eastAsia="Times New Roman" w:cs="Times New Roman"/>
          <w:color w:val="000000"/>
        </w:rPr>
        <w:t>3. Aboriginal self government</w:t>
      </w:r>
    </w:p>
    <w:p w:rsidR="00510C04" w:rsidRPr="00510C04" w:rsidRDefault="00510C04" w:rsidP="00510C04">
      <w:pPr>
        <w:numPr>
          <w:ilvl w:val="0"/>
          <w:numId w:val="91"/>
        </w:numPr>
        <w:spacing w:after="0" w:line="240" w:lineRule="auto"/>
        <w:textAlignment w:val="baseline"/>
        <w:rPr>
          <w:rFonts w:eastAsia="Times New Roman" w:cs="Times New Roman"/>
          <w:color w:val="000000"/>
        </w:rPr>
      </w:pPr>
      <w:r w:rsidRPr="00510C04">
        <w:rPr>
          <w:rFonts w:eastAsia="Times New Roman" w:cs="Times New Roman"/>
          <w:color w:val="000000"/>
        </w:rPr>
        <w:t>4. Decentralization Fed. Powers</w:t>
      </w:r>
    </w:p>
    <w:p w:rsidR="00510C04" w:rsidRPr="00510C04" w:rsidRDefault="00510C04" w:rsidP="00510C04">
      <w:pPr>
        <w:numPr>
          <w:ilvl w:val="0"/>
          <w:numId w:val="91"/>
        </w:numPr>
        <w:spacing w:after="0" w:line="240" w:lineRule="auto"/>
        <w:textAlignment w:val="baseline"/>
        <w:rPr>
          <w:rFonts w:eastAsia="Times New Roman" w:cs="Times New Roman"/>
          <w:color w:val="000000"/>
        </w:rPr>
      </w:pPr>
      <w:r w:rsidRPr="00510C04">
        <w:rPr>
          <w:rFonts w:eastAsia="Times New Roman" w:cs="Times New Roman"/>
          <w:color w:val="000000"/>
        </w:rPr>
        <w:t>5. 1st ministers Annual meetings</w:t>
      </w:r>
    </w:p>
    <w:p w:rsidR="00510C04" w:rsidRPr="00510C04" w:rsidRDefault="00510C04" w:rsidP="00510C04">
      <w:pPr>
        <w:numPr>
          <w:ilvl w:val="0"/>
          <w:numId w:val="91"/>
        </w:numPr>
        <w:spacing w:after="0" w:line="240" w:lineRule="auto"/>
        <w:textAlignment w:val="baseline"/>
        <w:rPr>
          <w:rFonts w:eastAsia="Times New Roman" w:cs="Times New Roman"/>
          <w:color w:val="000000"/>
        </w:rPr>
      </w:pPr>
      <w:r w:rsidRPr="00510C04">
        <w:rPr>
          <w:rFonts w:eastAsia="Times New Roman" w:cs="Times New Roman"/>
          <w:color w:val="000000"/>
        </w:rPr>
        <w:t>6. Senators from lists.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92"/>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The 1995 Quebec Referendum</w:t>
      </w:r>
    </w:p>
    <w:p w:rsidR="00510C04" w:rsidRPr="00510C04" w:rsidRDefault="00510C04" w:rsidP="00510C04">
      <w:pPr>
        <w:numPr>
          <w:ilvl w:val="0"/>
          <w:numId w:val="92"/>
        </w:numPr>
        <w:spacing w:after="0" w:line="240" w:lineRule="auto"/>
        <w:textAlignment w:val="baseline"/>
        <w:rPr>
          <w:rFonts w:eastAsia="Times New Roman" w:cs="Times New Roman"/>
          <w:color w:val="000000"/>
        </w:rPr>
      </w:pPr>
      <w:r w:rsidRPr="00510C04">
        <w:rPr>
          <w:rFonts w:eastAsia="Times New Roman" w:cs="Times New Roman"/>
          <w:color w:val="000000"/>
        </w:rPr>
        <w:t>PLANS were created after the Quebec referendum, to avoid this to ever happen. 49% voted for Quebec separation 51% voted against.</w:t>
      </w:r>
    </w:p>
    <w:p w:rsidR="00510C04" w:rsidRPr="00510C04" w:rsidRDefault="00510C04" w:rsidP="00510C04">
      <w:pPr>
        <w:numPr>
          <w:ilvl w:val="0"/>
          <w:numId w:val="92"/>
        </w:numPr>
        <w:spacing w:after="0" w:line="240" w:lineRule="auto"/>
        <w:textAlignment w:val="baseline"/>
        <w:rPr>
          <w:rFonts w:eastAsia="Times New Roman" w:cs="Times New Roman"/>
          <w:b/>
          <w:bCs/>
          <w:color w:val="000000"/>
        </w:rPr>
      </w:pPr>
      <w:r w:rsidRPr="00510C04">
        <w:rPr>
          <w:rFonts w:eastAsia="Times New Roman" w:cs="Times New Roman"/>
          <w:b/>
          <w:bCs/>
          <w:color w:val="000000"/>
        </w:rPr>
        <w:t>PLAN “A”</w:t>
      </w:r>
    </w:p>
    <w:p w:rsidR="00510C04" w:rsidRPr="00510C04" w:rsidRDefault="00510C04" w:rsidP="00510C04">
      <w:pPr>
        <w:numPr>
          <w:ilvl w:val="0"/>
          <w:numId w:val="92"/>
        </w:numPr>
        <w:spacing w:after="0" w:line="240" w:lineRule="auto"/>
        <w:textAlignment w:val="baseline"/>
        <w:rPr>
          <w:rFonts w:eastAsia="Times New Roman" w:cs="Times New Roman"/>
          <w:color w:val="000000"/>
        </w:rPr>
      </w:pPr>
      <w:r w:rsidRPr="00510C04">
        <w:rPr>
          <w:rFonts w:eastAsia="Times New Roman" w:cs="Times New Roman"/>
          <w:color w:val="000000"/>
        </w:rPr>
        <w:t>… Involved Parliamentary resolutions recognizing Quebec as distinct within Canada, informal transfer of powers, and 1996 constitutional amendment ACT.</w:t>
      </w:r>
    </w:p>
    <w:p w:rsidR="00510C04" w:rsidRPr="00510C04" w:rsidRDefault="00510C04" w:rsidP="00510C04">
      <w:pPr>
        <w:numPr>
          <w:ilvl w:val="0"/>
          <w:numId w:val="92"/>
        </w:numPr>
        <w:spacing w:after="0" w:line="240" w:lineRule="auto"/>
        <w:textAlignment w:val="baseline"/>
        <w:rPr>
          <w:rFonts w:eastAsia="Times New Roman" w:cs="Times New Roman"/>
          <w:b/>
          <w:bCs/>
          <w:color w:val="000000"/>
        </w:rPr>
      </w:pPr>
      <w:r w:rsidRPr="00510C04">
        <w:rPr>
          <w:rFonts w:eastAsia="Times New Roman" w:cs="Times New Roman"/>
          <w:b/>
          <w:bCs/>
          <w:color w:val="000000"/>
        </w:rPr>
        <w:t>PLAN “B”</w:t>
      </w:r>
    </w:p>
    <w:p w:rsidR="00510C04" w:rsidRPr="00510C04" w:rsidRDefault="00510C04" w:rsidP="00510C04">
      <w:pPr>
        <w:numPr>
          <w:ilvl w:val="0"/>
          <w:numId w:val="92"/>
        </w:numPr>
        <w:spacing w:after="0" w:line="240" w:lineRule="auto"/>
        <w:textAlignment w:val="baseline"/>
        <w:rPr>
          <w:rFonts w:eastAsia="Times New Roman" w:cs="Times New Roman"/>
          <w:color w:val="000000"/>
        </w:rPr>
      </w:pPr>
      <w:r w:rsidRPr="00510C04">
        <w:rPr>
          <w:rFonts w:eastAsia="Times New Roman" w:cs="Times New Roman"/>
          <w:color w:val="000000"/>
        </w:rPr>
        <w:t>….Involved developing a plan/strategy for all future Quebec referendums by referring a hypothetical questions to the supreme court.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93"/>
        </w:numPr>
        <w:spacing w:after="0" w:line="240" w:lineRule="auto"/>
        <w:textAlignment w:val="baseline"/>
        <w:rPr>
          <w:rFonts w:eastAsia="Times New Roman" w:cs="Times New Roman"/>
          <w:color w:val="000000"/>
        </w:rPr>
      </w:pPr>
      <w:r w:rsidRPr="00510C04">
        <w:rPr>
          <w:rFonts w:eastAsia="Times New Roman" w:cs="Times New Roman"/>
          <w:b/>
          <w:bCs/>
          <w:color w:val="000000"/>
        </w:rPr>
        <w:t>Effects of Plan A</w:t>
      </w:r>
      <w:r w:rsidRPr="00510C04">
        <w:rPr>
          <w:rFonts w:eastAsia="Times New Roman" w:cs="Times New Roman"/>
          <w:color w:val="000000"/>
        </w:rPr>
        <w:t xml:space="preserve"> = The constitutional Amendments Act (1996) further changed the amending formula, and remains the basis for the formula.</w:t>
      </w:r>
    </w:p>
    <w:p w:rsidR="00510C04" w:rsidRPr="00510C04" w:rsidRDefault="00510C04" w:rsidP="00510C04">
      <w:pPr>
        <w:numPr>
          <w:ilvl w:val="0"/>
          <w:numId w:val="93"/>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ANYTHING that required the 7/50 rule would not be approved by the federal government unless the change has acquired approval of </w:t>
      </w:r>
    </w:p>
    <w:p w:rsidR="00510C04" w:rsidRPr="00510C04" w:rsidRDefault="00510C04" w:rsidP="00510C04">
      <w:pPr>
        <w:numPr>
          <w:ilvl w:val="0"/>
          <w:numId w:val="93"/>
        </w:numPr>
        <w:spacing w:after="0" w:line="240" w:lineRule="auto"/>
        <w:textAlignment w:val="baseline"/>
        <w:rPr>
          <w:rFonts w:eastAsia="Times New Roman" w:cs="Times New Roman"/>
          <w:color w:val="000000"/>
        </w:rPr>
      </w:pPr>
      <w:r w:rsidRPr="00510C04">
        <w:rPr>
          <w:rFonts w:eastAsia="Times New Roman" w:cs="Times New Roman"/>
          <w:color w:val="000000"/>
        </w:rPr>
        <w:t>-Ontario, British Columbia, Quebec, Two or more Prairie provinces representing a majority population of those provinces (Must include Alberta).</w:t>
      </w:r>
    </w:p>
    <w:p w:rsidR="00510C04" w:rsidRPr="00510C04" w:rsidRDefault="00510C04" w:rsidP="00510C04">
      <w:pPr>
        <w:numPr>
          <w:ilvl w:val="0"/>
          <w:numId w:val="93"/>
        </w:numPr>
        <w:spacing w:after="0" w:line="240" w:lineRule="auto"/>
        <w:textAlignment w:val="baseline"/>
        <w:rPr>
          <w:rFonts w:eastAsia="Times New Roman" w:cs="Times New Roman"/>
          <w:color w:val="000000"/>
        </w:rPr>
      </w:pPr>
      <w:r w:rsidRPr="00510C04">
        <w:rPr>
          <w:rFonts w:eastAsia="Times New Roman" w:cs="Times New Roman"/>
          <w:color w:val="000000"/>
        </w:rPr>
        <w:t>Two or more Atlantic provinces representing at least 50% of the region's population.</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 xml:space="preserve">Effects of plan B= </w:t>
      </w:r>
    </w:p>
    <w:p w:rsidR="00510C04" w:rsidRPr="00510C04" w:rsidRDefault="00510C04" w:rsidP="00510C04">
      <w:pPr>
        <w:numPr>
          <w:ilvl w:val="0"/>
          <w:numId w:val="94"/>
        </w:numPr>
        <w:spacing w:after="0" w:line="240" w:lineRule="auto"/>
        <w:textAlignment w:val="baseline"/>
        <w:rPr>
          <w:rFonts w:eastAsia="Times New Roman" w:cs="Times New Roman"/>
          <w:color w:val="000000"/>
        </w:rPr>
      </w:pPr>
      <w:r w:rsidRPr="00510C04">
        <w:rPr>
          <w:rFonts w:eastAsia="Times New Roman" w:cs="Times New Roman"/>
          <w:color w:val="000000"/>
        </w:rPr>
        <w:t>Supreme court ruled in 1998 that “secession of a province under the constitution could NOT be achieved UNILATERALLY”.</w:t>
      </w:r>
    </w:p>
    <w:p w:rsidR="00510C04" w:rsidRPr="00510C04" w:rsidRDefault="00510C04" w:rsidP="00510C04">
      <w:pPr>
        <w:numPr>
          <w:ilvl w:val="0"/>
          <w:numId w:val="94"/>
        </w:numPr>
        <w:spacing w:after="0" w:line="240" w:lineRule="auto"/>
        <w:textAlignment w:val="baseline"/>
        <w:rPr>
          <w:rFonts w:eastAsia="Times New Roman" w:cs="Times New Roman"/>
          <w:color w:val="000000"/>
        </w:rPr>
      </w:pPr>
      <w:r w:rsidRPr="00510C04">
        <w:rPr>
          <w:rFonts w:eastAsia="Times New Roman" w:cs="Times New Roman"/>
          <w:color w:val="000000"/>
        </w:rPr>
        <w:t>But…</w:t>
      </w:r>
    </w:p>
    <w:p w:rsidR="00510C04" w:rsidRPr="00510C04" w:rsidRDefault="00510C04" w:rsidP="00510C04">
      <w:pPr>
        <w:numPr>
          <w:ilvl w:val="0"/>
          <w:numId w:val="94"/>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….A clear majority vote in Quebec on a clear question in favor of Secession would confer DEMOCRATIC Legitimacy on the secession initiative which all the other participants would have to recognize.</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95"/>
        </w:numPr>
        <w:spacing w:after="0" w:line="240" w:lineRule="auto"/>
        <w:textAlignment w:val="baseline"/>
        <w:rPr>
          <w:rFonts w:eastAsia="Times New Roman" w:cs="Times New Roman"/>
          <w:b/>
          <w:bCs/>
          <w:color w:val="000000"/>
        </w:rPr>
      </w:pPr>
      <w:r w:rsidRPr="00510C04">
        <w:rPr>
          <w:rFonts w:eastAsia="Times New Roman" w:cs="Times New Roman"/>
          <w:b/>
          <w:bCs/>
          <w:color w:val="000000"/>
        </w:rPr>
        <w:t>THE CREATION OF THE CLARITY ACT IN REGARD TO QUEBEC REFERENDUM</w:t>
      </w:r>
    </w:p>
    <w:p w:rsidR="00510C04" w:rsidRPr="00510C04" w:rsidRDefault="00510C04" w:rsidP="00510C04">
      <w:pPr>
        <w:numPr>
          <w:ilvl w:val="0"/>
          <w:numId w:val="95"/>
        </w:numPr>
        <w:spacing w:after="0" w:line="240" w:lineRule="auto"/>
        <w:textAlignment w:val="baseline"/>
        <w:rPr>
          <w:rFonts w:eastAsia="Times New Roman" w:cs="Times New Roman"/>
          <w:color w:val="000000"/>
        </w:rPr>
      </w:pPr>
      <w:r w:rsidRPr="00510C04">
        <w:rPr>
          <w:rFonts w:eastAsia="Times New Roman" w:cs="Times New Roman"/>
          <w:color w:val="000000"/>
        </w:rPr>
        <w:t>House of commons votes on “THE QUESTION”</w:t>
      </w:r>
    </w:p>
    <w:p w:rsidR="00510C04" w:rsidRPr="00510C04" w:rsidRDefault="00510C04" w:rsidP="00510C04">
      <w:pPr>
        <w:numPr>
          <w:ilvl w:val="0"/>
          <w:numId w:val="95"/>
        </w:numPr>
        <w:spacing w:after="0" w:line="240" w:lineRule="auto"/>
        <w:textAlignment w:val="baseline"/>
        <w:rPr>
          <w:rFonts w:eastAsia="Times New Roman" w:cs="Times New Roman"/>
          <w:color w:val="000000"/>
        </w:rPr>
      </w:pPr>
      <w:r w:rsidRPr="00510C04">
        <w:rPr>
          <w:rFonts w:eastAsia="Times New Roman" w:cs="Times New Roman"/>
          <w:color w:val="000000"/>
        </w:rPr>
        <w:t>House votes whether it’s a “MAJORITY”</w:t>
      </w:r>
    </w:p>
    <w:p w:rsidR="00510C04" w:rsidRPr="00510C04" w:rsidRDefault="00510C04" w:rsidP="00510C04">
      <w:pPr>
        <w:numPr>
          <w:ilvl w:val="0"/>
          <w:numId w:val="95"/>
        </w:numPr>
        <w:spacing w:after="0" w:line="240" w:lineRule="auto"/>
        <w:textAlignment w:val="baseline"/>
        <w:rPr>
          <w:rFonts w:eastAsia="Times New Roman" w:cs="Times New Roman"/>
          <w:color w:val="000000"/>
        </w:rPr>
      </w:pPr>
      <w:r w:rsidRPr="00510C04">
        <w:rPr>
          <w:rFonts w:eastAsia="Times New Roman" w:cs="Times New Roman"/>
          <w:color w:val="000000"/>
        </w:rPr>
        <w:t>Negotiations must involve AT LEAST all provinces.</w:t>
      </w:r>
    </w:p>
    <w:p w:rsidR="00510C04" w:rsidRPr="00510C04" w:rsidRDefault="00510C04" w:rsidP="00510C04">
      <w:pPr>
        <w:numPr>
          <w:ilvl w:val="0"/>
          <w:numId w:val="95"/>
        </w:numPr>
        <w:spacing w:after="0" w:line="240" w:lineRule="auto"/>
        <w:textAlignment w:val="baseline"/>
        <w:rPr>
          <w:rFonts w:eastAsia="Times New Roman" w:cs="Times New Roman"/>
          <w:color w:val="000000"/>
        </w:rPr>
      </w:pPr>
      <w:r w:rsidRPr="00510C04">
        <w:rPr>
          <w:rFonts w:eastAsia="Times New Roman" w:cs="Times New Roman"/>
          <w:color w:val="000000"/>
        </w:rPr>
        <w:t>Secession would require AMENDING Constitution.</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96"/>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WEEK 9.1</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Aboriginal peoples: THeoretical Considerations</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...Demographics</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...Historical issues</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...Turning Points</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...Enduring Issues</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...Contemporary Issues</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Ethnocultural Minorities: Theoretical considerations</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...Immigration history in Canada</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 Multiculturalism</w:t>
      </w:r>
    </w:p>
    <w:p w:rsidR="00510C04" w:rsidRPr="00510C04" w:rsidRDefault="00510C04" w:rsidP="00510C04">
      <w:pPr>
        <w:numPr>
          <w:ilvl w:val="0"/>
          <w:numId w:val="96"/>
        </w:numPr>
        <w:spacing w:after="0" w:line="240" w:lineRule="auto"/>
        <w:textAlignment w:val="baseline"/>
        <w:rPr>
          <w:rFonts w:eastAsia="Times New Roman" w:cs="Times New Roman"/>
          <w:color w:val="000000"/>
        </w:rPr>
      </w:pPr>
      <w:r w:rsidRPr="00510C04">
        <w:rPr>
          <w:rFonts w:eastAsia="Times New Roman" w:cs="Times New Roman"/>
          <w:color w:val="000000"/>
        </w:rPr>
        <w:t>...Current Issues</w:t>
      </w:r>
    </w:p>
    <w:p w:rsidR="00510C04" w:rsidRPr="00510C04" w:rsidRDefault="00510C04" w:rsidP="00510C04">
      <w:pPr>
        <w:spacing w:after="240" w:line="240" w:lineRule="auto"/>
        <w:rPr>
          <w:rFonts w:eastAsia="Times New Roman" w:cs="Times New Roman"/>
          <w:sz w:val="24"/>
          <w:szCs w:val="24"/>
        </w:rPr>
      </w:pPr>
      <w:r w:rsidRPr="00510C04">
        <w:rPr>
          <w:rFonts w:eastAsia="Times New Roman" w:cs="Times New Roman"/>
          <w:sz w:val="24"/>
          <w:szCs w:val="24"/>
        </w:rPr>
        <w:br/>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sz w:val="28"/>
          <w:szCs w:val="28"/>
        </w:rPr>
        <w:t>AP: Theoretical Considerations:</w:t>
      </w:r>
    </w:p>
    <w:p w:rsidR="00510C04" w:rsidRPr="00510C04" w:rsidRDefault="00510C04" w:rsidP="00510C04">
      <w:pPr>
        <w:numPr>
          <w:ilvl w:val="0"/>
          <w:numId w:val="97"/>
        </w:numPr>
        <w:spacing w:after="0" w:line="240" w:lineRule="auto"/>
        <w:textAlignment w:val="baseline"/>
        <w:rPr>
          <w:rFonts w:eastAsia="Times New Roman" w:cs="Times New Roman"/>
          <w:color w:val="000000"/>
        </w:rPr>
      </w:pPr>
      <w:r w:rsidRPr="00510C04">
        <w:rPr>
          <w:rFonts w:eastAsia="Times New Roman" w:cs="Times New Roman"/>
          <w:color w:val="000000"/>
        </w:rPr>
        <w:t>Colonialism</w:t>
      </w:r>
    </w:p>
    <w:p w:rsidR="00510C04" w:rsidRPr="00510C04" w:rsidRDefault="00510C04" w:rsidP="00510C04">
      <w:pPr>
        <w:numPr>
          <w:ilvl w:val="0"/>
          <w:numId w:val="97"/>
        </w:numPr>
        <w:spacing w:after="0" w:line="240" w:lineRule="auto"/>
        <w:textAlignment w:val="baseline"/>
        <w:rPr>
          <w:rFonts w:eastAsia="Times New Roman" w:cs="Times New Roman"/>
          <w:color w:val="000000"/>
        </w:rPr>
      </w:pPr>
      <w:r w:rsidRPr="00510C04">
        <w:rPr>
          <w:rFonts w:eastAsia="Times New Roman" w:cs="Times New Roman"/>
          <w:color w:val="000000"/>
        </w:rPr>
        <w:t>European powers and principle of</w:t>
      </w:r>
      <w:r w:rsidRPr="00510C04">
        <w:rPr>
          <w:rFonts w:eastAsia="Times New Roman" w:cs="Times New Roman"/>
          <w:b/>
          <w:bCs/>
          <w:color w:val="000000"/>
        </w:rPr>
        <w:t xml:space="preserve"> terra NULLIUS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98"/>
        </w:numPr>
        <w:spacing w:after="0" w:line="240" w:lineRule="auto"/>
        <w:textAlignment w:val="baseline"/>
        <w:rPr>
          <w:rFonts w:eastAsia="Times New Roman" w:cs="Times New Roman"/>
          <w:color w:val="000000"/>
        </w:rPr>
      </w:pPr>
      <w:r w:rsidRPr="00510C04">
        <w:rPr>
          <w:rFonts w:eastAsia="Times New Roman" w:cs="Times New Roman"/>
          <w:color w:val="000000"/>
        </w:rPr>
        <w:t>… Three governance options:</w:t>
      </w:r>
    </w:p>
    <w:p w:rsidR="00510C04" w:rsidRPr="00510C04" w:rsidRDefault="00510C04" w:rsidP="00510C04">
      <w:pPr>
        <w:numPr>
          <w:ilvl w:val="0"/>
          <w:numId w:val="98"/>
        </w:numPr>
        <w:spacing w:after="0" w:line="240" w:lineRule="auto"/>
        <w:textAlignment w:val="baseline"/>
        <w:rPr>
          <w:rFonts w:eastAsia="Times New Roman" w:cs="Times New Roman"/>
          <w:b/>
          <w:bCs/>
          <w:color w:val="000000"/>
        </w:rPr>
      </w:pPr>
      <w:r w:rsidRPr="00510C04">
        <w:rPr>
          <w:rFonts w:eastAsia="Times New Roman" w:cs="Times New Roman"/>
          <w:b/>
          <w:bCs/>
          <w:color w:val="000000"/>
        </w:rPr>
        <w:t>Integration and assimilation</w:t>
      </w:r>
    </w:p>
    <w:p w:rsidR="00510C04" w:rsidRPr="00510C04" w:rsidRDefault="00510C04" w:rsidP="00510C04">
      <w:pPr>
        <w:numPr>
          <w:ilvl w:val="0"/>
          <w:numId w:val="98"/>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Self-government, focused on reserves</w:t>
      </w:r>
    </w:p>
    <w:p w:rsidR="00510C04" w:rsidRPr="00510C04" w:rsidRDefault="00510C04" w:rsidP="00510C04">
      <w:pPr>
        <w:numPr>
          <w:ilvl w:val="0"/>
          <w:numId w:val="98"/>
        </w:numPr>
        <w:spacing w:after="0" w:line="240" w:lineRule="auto"/>
        <w:textAlignment w:val="baseline"/>
        <w:rPr>
          <w:rFonts w:eastAsia="Times New Roman" w:cs="Times New Roman"/>
          <w:color w:val="000000"/>
        </w:rPr>
      </w:pPr>
      <w:r w:rsidRPr="00510C04">
        <w:rPr>
          <w:rFonts w:eastAsia="Times New Roman" w:cs="Times New Roman"/>
          <w:color w:val="000000"/>
        </w:rPr>
        <w:t>Aboriginal sovereignty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99"/>
        </w:numPr>
        <w:spacing w:after="0" w:line="240" w:lineRule="auto"/>
        <w:textAlignment w:val="baseline"/>
        <w:rPr>
          <w:rFonts w:eastAsia="Times New Roman" w:cs="Times New Roman"/>
          <w:b/>
          <w:bCs/>
          <w:color w:val="000000"/>
        </w:rPr>
      </w:pPr>
      <w:r w:rsidRPr="00510C04">
        <w:rPr>
          <w:rFonts w:eastAsia="Times New Roman" w:cs="Times New Roman"/>
          <w:b/>
          <w:bCs/>
          <w:color w:val="000000"/>
        </w:rPr>
        <w:t>AP: Demographics</w:t>
      </w:r>
    </w:p>
    <w:p w:rsidR="00510C04" w:rsidRPr="00510C04" w:rsidRDefault="00510C04" w:rsidP="00510C04">
      <w:pPr>
        <w:numPr>
          <w:ilvl w:val="0"/>
          <w:numId w:val="99"/>
        </w:numPr>
        <w:spacing w:after="0" w:line="240" w:lineRule="auto"/>
        <w:textAlignment w:val="baseline"/>
        <w:rPr>
          <w:rFonts w:eastAsia="Times New Roman" w:cs="Times New Roman"/>
          <w:color w:val="000000"/>
        </w:rPr>
      </w:pPr>
      <w:r w:rsidRPr="00510C04">
        <w:rPr>
          <w:rFonts w:eastAsia="Times New Roman" w:cs="Times New Roman"/>
          <w:color w:val="000000"/>
        </w:rPr>
        <w:t>Aboriginal Ancestry VS. ABoriginal Identity</w:t>
      </w:r>
    </w:p>
    <w:p w:rsidR="00510C04" w:rsidRPr="00510C04" w:rsidRDefault="00510C04" w:rsidP="00510C04">
      <w:pPr>
        <w:numPr>
          <w:ilvl w:val="0"/>
          <w:numId w:val="99"/>
        </w:numPr>
        <w:spacing w:after="0" w:line="240" w:lineRule="auto"/>
        <w:textAlignment w:val="baseline"/>
        <w:rPr>
          <w:rFonts w:eastAsia="Times New Roman" w:cs="Times New Roman"/>
          <w:color w:val="000000"/>
        </w:rPr>
      </w:pPr>
      <w:r w:rsidRPr="00510C04">
        <w:rPr>
          <w:rFonts w:eastAsia="Times New Roman" w:cs="Times New Roman"/>
          <w:color w:val="000000"/>
        </w:rPr>
        <w:t>FIRST NATIONS, METIS, INUIT</w:t>
      </w:r>
    </w:p>
    <w:p w:rsidR="00510C04" w:rsidRPr="00510C04" w:rsidRDefault="00510C04" w:rsidP="00510C04">
      <w:pPr>
        <w:numPr>
          <w:ilvl w:val="0"/>
          <w:numId w:val="99"/>
        </w:numPr>
        <w:spacing w:after="0" w:line="240" w:lineRule="auto"/>
        <w:textAlignment w:val="baseline"/>
        <w:rPr>
          <w:rFonts w:eastAsia="Times New Roman" w:cs="Times New Roman"/>
          <w:color w:val="000000"/>
          <w:sz w:val="28"/>
          <w:szCs w:val="28"/>
        </w:rPr>
      </w:pPr>
      <w:r w:rsidRPr="00510C04">
        <w:rPr>
          <w:rFonts w:eastAsia="Times New Roman" w:cs="Times New Roman"/>
          <w:color w:val="000000"/>
          <w:sz w:val="28"/>
          <w:szCs w:val="28"/>
        </w:rPr>
        <w:t>AP: HISTORICAL ISSUES</w:t>
      </w:r>
    </w:p>
    <w:p w:rsidR="00510C04" w:rsidRPr="00510C04" w:rsidRDefault="00510C04" w:rsidP="00510C04">
      <w:pPr>
        <w:numPr>
          <w:ilvl w:val="0"/>
          <w:numId w:val="99"/>
        </w:numPr>
        <w:spacing w:after="0" w:line="240" w:lineRule="auto"/>
        <w:textAlignment w:val="baseline"/>
        <w:rPr>
          <w:rFonts w:eastAsia="Times New Roman" w:cs="Times New Roman"/>
          <w:color w:val="000000"/>
        </w:rPr>
      </w:pPr>
      <w:r w:rsidRPr="00510C04">
        <w:rPr>
          <w:rFonts w:eastAsia="Times New Roman" w:cs="Times New Roman"/>
          <w:b/>
          <w:bCs/>
          <w:color w:val="000000"/>
        </w:rPr>
        <w:t xml:space="preserve">Royal PROCLAMATION of 1763 </w:t>
      </w:r>
      <w:r w:rsidRPr="00510C04">
        <w:rPr>
          <w:rFonts w:eastAsia="Times New Roman" w:cs="Times New Roman"/>
          <w:color w:val="000000"/>
        </w:rPr>
        <w:t>defined Aboriginal rights and laid groundwork for treaty system</w:t>
      </w:r>
    </w:p>
    <w:p w:rsidR="00510C04" w:rsidRPr="00510C04" w:rsidRDefault="00510C04" w:rsidP="00510C04">
      <w:pPr>
        <w:numPr>
          <w:ilvl w:val="0"/>
          <w:numId w:val="99"/>
        </w:numPr>
        <w:spacing w:after="0" w:line="240" w:lineRule="auto"/>
        <w:textAlignment w:val="baseline"/>
        <w:rPr>
          <w:rFonts w:eastAsia="Times New Roman" w:cs="Times New Roman"/>
          <w:color w:val="000000"/>
        </w:rPr>
      </w:pPr>
      <w:r w:rsidRPr="00510C04">
        <w:rPr>
          <w:rFonts w:eastAsia="Times New Roman" w:cs="Times New Roman"/>
          <w:b/>
          <w:bCs/>
          <w:color w:val="000000"/>
        </w:rPr>
        <w:t>INDIAN ACT of 1876</w:t>
      </w:r>
      <w:r w:rsidRPr="00510C04">
        <w:rPr>
          <w:rFonts w:eastAsia="Times New Roman" w:cs="Times New Roman"/>
          <w:color w:val="000000"/>
        </w:rPr>
        <w:t xml:space="preserve"> favored governance model of assimilation, And led to distinction between status and non-status indians.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00"/>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AP: TURNING POINTS</w:t>
      </w:r>
    </w:p>
    <w:p w:rsidR="00510C04" w:rsidRPr="00510C04" w:rsidRDefault="00510C04" w:rsidP="00510C04">
      <w:pPr>
        <w:numPr>
          <w:ilvl w:val="0"/>
          <w:numId w:val="100"/>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Calls for assimilation and integration by white paper of 1969 infuriated Aboriginal Canadians and sparked the modern Aboriginal movement.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01"/>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AP: Enduring Issues</w:t>
      </w:r>
    </w:p>
    <w:p w:rsidR="00510C04" w:rsidRPr="00510C04" w:rsidRDefault="00510C04" w:rsidP="00510C04">
      <w:pPr>
        <w:numPr>
          <w:ilvl w:val="0"/>
          <w:numId w:val="101"/>
        </w:numPr>
        <w:spacing w:after="0" w:line="240" w:lineRule="auto"/>
        <w:textAlignment w:val="baseline"/>
        <w:rPr>
          <w:rFonts w:eastAsia="Times New Roman" w:cs="Times New Roman"/>
          <w:color w:val="000000"/>
        </w:rPr>
      </w:pPr>
      <w:r w:rsidRPr="00510C04">
        <w:rPr>
          <w:rFonts w:eastAsia="Times New Roman" w:cs="Times New Roman"/>
          <w:color w:val="000000"/>
        </w:rPr>
        <w:t>Concept of Aboriginal title provided alternative to treaty-based land claims.</w:t>
      </w:r>
    </w:p>
    <w:p w:rsidR="00510C04" w:rsidRPr="00510C04" w:rsidRDefault="00510C04" w:rsidP="00510C04">
      <w:pPr>
        <w:numPr>
          <w:ilvl w:val="0"/>
          <w:numId w:val="101"/>
        </w:numPr>
        <w:spacing w:after="0" w:line="240" w:lineRule="auto"/>
        <w:textAlignment w:val="baseline"/>
        <w:rPr>
          <w:rFonts w:eastAsia="Times New Roman" w:cs="Times New Roman"/>
          <w:color w:val="000000"/>
        </w:rPr>
      </w:pPr>
      <w:r w:rsidRPr="00510C04">
        <w:rPr>
          <w:rFonts w:eastAsia="Times New Roman" w:cs="Times New Roman"/>
          <w:color w:val="000000"/>
        </w:rPr>
        <w:t>…”Comprehensive and”Specific” claims</w:t>
      </w:r>
    </w:p>
    <w:p w:rsidR="00510C04" w:rsidRPr="00510C04" w:rsidRDefault="00510C04" w:rsidP="00510C04">
      <w:pPr>
        <w:numPr>
          <w:ilvl w:val="0"/>
          <w:numId w:val="101"/>
        </w:numPr>
        <w:spacing w:after="0" w:line="240" w:lineRule="auto"/>
        <w:textAlignment w:val="baseline"/>
        <w:rPr>
          <w:rFonts w:eastAsia="Times New Roman" w:cs="Times New Roman"/>
          <w:color w:val="000000"/>
        </w:rPr>
      </w:pPr>
      <w:r w:rsidRPr="00510C04">
        <w:rPr>
          <w:rFonts w:eastAsia="Times New Roman" w:cs="Times New Roman"/>
          <w:color w:val="000000"/>
        </w:rPr>
        <w:t>Some claims dealt with by federal government, others by provincial government hundreds of claims since 1973; not all have been settled satisfactorily.</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02"/>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AP: CHARTER ISSUES</w:t>
      </w:r>
    </w:p>
    <w:p w:rsidR="00510C04" w:rsidRPr="00510C04" w:rsidRDefault="00510C04" w:rsidP="00510C04">
      <w:pPr>
        <w:numPr>
          <w:ilvl w:val="0"/>
          <w:numId w:val="102"/>
        </w:numPr>
        <w:spacing w:after="0" w:line="240" w:lineRule="auto"/>
        <w:textAlignment w:val="baseline"/>
        <w:rPr>
          <w:rFonts w:eastAsia="Times New Roman" w:cs="Times New Roman"/>
          <w:color w:val="000000"/>
        </w:rPr>
      </w:pPr>
      <w:r w:rsidRPr="00510C04">
        <w:rPr>
          <w:rFonts w:eastAsia="Times New Roman" w:cs="Times New Roman"/>
          <w:color w:val="000000"/>
        </w:rPr>
        <w:t>Constitution Act of 1982 upheld certain aboriginal rights.</w:t>
      </w:r>
    </w:p>
    <w:p w:rsidR="00510C04" w:rsidRPr="00510C04" w:rsidRDefault="00510C04" w:rsidP="00510C04">
      <w:pPr>
        <w:numPr>
          <w:ilvl w:val="0"/>
          <w:numId w:val="102"/>
        </w:numPr>
        <w:spacing w:after="0" w:line="240" w:lineRule="auto"/>
        <w:textAlignment w:val="baseline"/>
        <w:rPr>
          <w:rFonts w:eastAsia="Times New Roman" w:cs="Times New Roman"/>
          <w:color w:val="000000"/>
        </w:rPr>
      </w:pPr>
      <w:r w:rsidRPr="00510C04">
        <w:rPr>
          <w:rFonts w:eastAsia="Times New Roman" w:cs="Times New Roman"/>
          <w:color w:val="000000"/>
        </w:rPr>
        <w:t>However, its perceived shortcomings led to various negotiations between various levels of government and aboriginal leaders.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03"/>
        </w:numPr>
        <w:spacing w:after="0" w:line="240" w:lineRule="auto"/>
        <w:textAlignment w:val="baseline"/>
        <w:rPr>
          <w:rFonts w:eastAsia="Times New Roman" w:cs="Times New Roman"/>
          <w:color w:val="000000"/>
        </w:rPr>
      </w:pPr>
      <w:r w:rsidRPr="00510C04">
        <w:rPr>
          <w:rFonts w:eastAsia="Times New Roman" w:cs="Times New Roman"/>
          <w:color w:val="000000"/>
        </w:rPr>
        <w:t>…. Demands and Issues were complex; This was reflected in failure of 1988 Meech Lake Accord, 1990 land issues, and 1992 Charlottetown Accord.</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0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NUNAVUT (1999)</w:t>
      </w:r>
    </w:p>
    <w:p w:rsidR="00510C04" w:rsidRPr="00510C04" w:rsidRDefault="00510C04" w:rsidP="00510C04">
      <w:pPr>
        <w:numPr>
          <w:ilvl w:val="0"/>
          <w:numId w:val="104"/>
        </w:numPr>
        <w:spacing w:after="0" w:line="240" w:lineRule="auto"/>
        <w:textAlignment w:val="baseline"/>
        <w:rPr>
          <w:rFonts w:eastAsia="Times New Roman" w:cs="Times New Roman"/>
          <w:color w:val="000000"/>
        </w:rPr>
      </w:pPr>
      <w:r w:rsidRPr="00510C04">
        <w:rPr>
          <w:rFonts w:eastAsia="Times New Roman" w:cs="Times New Roman"/>
          <w:color w:val="000000"/>
        </w:rPr>
        <w:t>80% Unemployment reserves</w:t>
      </w:r>
    </w:p>
    <w:p w:rsidR="00510C04" w:rsidRPr="00510C04" w:rsidRDefault="00510C04" w:rsidP="00510C04">
      <w:pPr>
        <w:numPr>
          <w:ilvl w:val="0"/>
          <w:numId w:val="104"/>
        </w:numPr>
        <w:spacing w:after="0" w:line="240" w:lineRule="auto"/>
        <w:textAlignment w:val="baseline"/>
        <w:rPr>
          <w:rFonts w:eastAsia="Times New Roman" w:cs="Times New Roman"/>
          <w:color w:val="000000"/>
        </w:rPr>
      </w:pPr>
      <w:r w:rsidRPr="00510C04">
        <w:rPr>
          <w:rFonts w:eastAsia="Times New Roman" w:cs="Times New Roman"/>
          <w:color w:val="000000"/>
        </w:rPr>
        <w:t>62% Children under poverty level</w:t>
      </w:r>
    </w:p>
    <w:p w:rsidR="00510C04" w:rsidRPr="00510C04" w:rsidRDefault="00510C04" w:rsidP="00510C04">
      <w:pPr>
        <w:numPr>
          <w:ilvl w:val="0"/>
          <w:numId w:val="104"/>
        </w:numPr>
        <w:spacing w:after="0" w:line="240" w:lineRule="auto"/>
        <w:textAlignment w:val="baseline"/>
        <w:rPr>
          <w:rFonts w:eastAsia="Times New Roman" w:cs="Times New Roman"/>
          <w:color w:val="000000"/>
        </w:rPr>
      </w:pPr>
      <w:r w:rsidRPr="00510C04">
        <w:rPr>
          <w:rFonts w:eastAsia="Times New Roman" w:cs="Times New Roman"/>
          <w:color w:val="000000"/>
        </w:rPr>
        <w:t>Missing/Murdered Aboriginal Women.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Social Diversity in Canada</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Theoretical Perspectives.</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Cultural Pluralism</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…”Gendered, VErtical, Mosaic.</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“Multicultural Democracy</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“Multinational Democracy”</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White Settler Society.</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Three Key Cleavages</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English/French</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Indigenous/Settler</w:t>
      </w:r>
    </w:p>
    <w:p w:rsidR="00510C04" w:rsidRPr="00510C04" w:rsidRDefault="00510C04" w:rsidP="00510C04">
      <w:pPr>
        <w:numPr>
          <w:ilvl w:val="0"/>
          <w:numId w:val="105"/>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Immigration in Canada:</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TOP Source Country: Philippines and India.</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20.6% of the population are immigrants.</w:t>
      </w:r>
    </w:p>
    <w:p w:rsidR="00510C04" w:rsidRPr="00510C04" w:rsidRDefault="00510C04" w:rsidP="00510C04">
      <w:pPr>
        <w:numPr>
          <w:ilvl w:val="0"/>
          <w:numId w:val="105"/>
        </w:numPr>
        <w:spacing w:after="0" w:line="240" w:lineRule="auto"/>
        <w:textAlignment w:val="baseline"/>
        <w:rPr>
          <w:rFonts w:eastAsia="Times New Roman" w:cs="Times New Roman"/>
          <w:color w:val="000000"/>
        </w:rPr>
      </w:pPr>
      <w:r w:rsidRPr="00510C04">
        <w:rPr>
          <w:rFonts w:eastAsia="Times New Roman" w:cs="Times New Roman"/>
          <w:color w:val="000000"/>
        </w:rPr>
        <w:t>Visible Minority population: 19.1% in 2011.</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06"/>
        </w:numPr>
        <w:spacing w:after="0" w:line="240" w:lineRule="auto"/>
        <w:textAlignment w:val="baseline"/>
        <w:rPr>
          <w:rFonts w:eastAsia="Times New Roman" w:cs="Times New Roman"/>
          <w:color w:val="000000"/>
        </w:rPr>
      </w:pPr>
      <w:r w:rsidRPr="00510C04">
        <w:rPr>
          <w:rFonts w:eastAsia="Times New Roman" w:cs="Times New Roman"/>
          <w:color w:val="000000"/>
        </w:rPr>
        <w:t>Immigrant/Host Society.</w:t>
      </w:r>
    </w:p>
    <w:p w:rsidR="00510C04" w:rsidRPr="00510C04" w:rsidRDefault="00510C04" w:rsidP="00510C04">
      <w:pPr>
        <w:numPr>
          <w:ilvl w:val="0"/>
          <w:numId w:val="106"/>
        </w:numPr>
        <w:spacing w:after="0" w:line="240" w:lineRule="auto"/>
        <w:textAlignment w:val="baseline"/>
        <w:rPr>
          <w:rFonts w:eastAsia="Times New Roman" w:cs="Times New Roman"/>
          <w:color w:val="000000"/>
        </w:rPr>
      </w:pPr>
      <w:r w:rsidRPr="00510C04">
        <w:rPr>
          <w:rFonts w:eastAsia="Times New Roman" w:cs="Times New Roman"/>
          <w:color w:val="000000"/>
        </w:rPr>
        <w:t>MOST IMMIGRANTS ARRIVE FROM ASIA SINCE 2006.</w:t>
      </w:r>
    </w:p>
    <w:p w:rsidR="00510C04" w:rsidRPr="00510C04" w:rsidRDefault="00510C04" w:rsidP="00510C04">
      <w:pPr>
        <w:numPr>
          <w:ilvl w:val="0"/>
          <w:numId w:val="106"/>
        </w:numPr>
        <w:spacing w:after="0" w:line="240" w:lineRule="auto"/>
        <w:textAlignment w:val="baseline"/>
        <w:rPr>
          <w:rFonts w:eastAsia="Times New Roman" w:cs="Times New Roman"/>
          <w:color w:val="000000"/>
        </w:rPr>
      </w:pPr>
      <w:r w:rsidRPr="00510C04">
        <w:rPr>
          <w:rFonts w:eastAsia="Times New Roman" w:cs="Times New Roman"/>
          <w:color w:val="000000"/>
        </w:rPr>
        <w:t>Before this immigrants were mostly from EUROPE.</w:t>
      </w:r>
    </w:p>
    <w:p w:rsidR="00510C04" w:rsidRPr="00510C04" w:rsidRDefault="00510C04" w:rsidP="00510C04">
      <w:pPr>
        <w:numPr>
          <w:ilvl w:val="0"/>
          <w:numId w:val="106"/>
        </w:numPr>
        <w:spacing w:after="0" w:line="240" w:lineRule="auto"/>
        <w:textAlignment w:val="baseline"/>
        <w:rPr>
          <w:rFonts w:eastAsia="Times New Roman" w:cs="Times New Roman"/>
          <w:color w:val="000000"/>
        </w:rPr>
      </w:pPr>
      <w:r w:rsidRPr="00510C04">
        <w:rPr>
          <w:rFonts w:eastAsia="Times New Roman" w:cs="Times New Roman"/>
          <w:color w:val="000000"/>
        </w:rPr>
        <w:t>Visible Minority MPs</w:t>
      </w:r>
    </w:p>
    <w:p w:rsidR="00510C04" w:rsidRPr="00510C04" w:rsidRDefault="00510C04" w:rsidP="00510C04">
      <w:pPr>
        <w:numPr>
          <w:ilvl w:val="0"/>
          <w:numId w:val="106"/>
        </w:numPr>
        <w:spacing w:after="0" w:line="240" w:lineRule="auto"/>
        <w:textAlignment w:val="baseline"/>
        <w:rPr>
          <w:rFonts w:eastAsia="Times New Roman" w:cs="Times New Roman"/>
          <w:color w:val="000000"/>
        </w:rPr>
      </w:pPr>
      <w:r w:rsidRPr="00510C04">
        <w:rPr>
          <w:rFonts w:eastAsia="Times New Roman" w:cs="Times New Roman"/>
          <w:color w:val="000000"/>
        </w:rPr>
        <w:t>….9.1% (2011-2015)</w:t>
      </w:r>
    </w:p>
    <w:p w:rsidR="00510C04" w:rsidRPr="00510C04" w:rsidRDefault="00510C04" w:rsidP="00510C04">
      <w:pPr>
        <w:numPr>
          <w:ilvl w:val="0"/>
          <w:numId w:val="106"/>
        </w:numPr>
        <w:spacing w:after="0" w:line="240" w:lineRule="auto"/>
        <w:textAlignment w:val="baseline"/>
        <w:rPr>
          <w:rFonts w:eastAsia="Times New Roman" w:cs="Times New Roman"/>
          <w:color w:val="000000"/>
        </w:rPr>
      </w:pPr>
      <w:r w:rsidRPr="00510C04">
        <w:rPr>
          <w:rFonts w:eastAsia="Times New Roman" w:cs="Times New Roman"/>
          <w:color w:val="000000"/>
        </w:rPr>
        <w:t>Visible Minority MPs</w:t>
      </w:r>
    </w:p>
    <w:p w:rsidR="00510C04" w:rsidRPr="00510C04" w:rsidRDefault="00510C04" w:rsidP="00510C04">
      <w:pPr>
        <w:numPr>
          <w:ilvl w:val="0"/>
          <w:numId w:val="106"/>
        </w:numPr>
        <w:spacing w:after="0" w:line="240" w:lineRule="auto"/>
        <w:textAlignment w:val="baseline"/>
        <w:rPr>
          <w:rFonts w:eastAsia="Times New Roman" w:cs="Times New Roman"/>
          <w:color w:val="000000"/>
        </w:rPr>
      </w:pPr>
      <w:r w:rsidRPr="00510C04">
        <w:rPr>
          <w:rFonts w:eastAsia="Times New Roman" w:cs="Times New Roman"/>
          <w:color w:val="000000"/>
        </w:rPr>
        <w:t>…. 13.6% (2015…)</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07"/>
        </w:numPr>
        <w:spacing w:after="0" w:line="240" w:lineRule="auto"/>
        <w:textAlignment w:val="baseline"/>
        <w:rPr>
          <w:rFonts w:eastAsia="Times New Roman" w:cs="Times New Roman"/>
          <w:b/>
          <w:bCs/>
          <w:color w:val="000000"/>
        </w:rPr>
      </w:pPr>
      <w:r w:rsidRPr="00510C04">
        <w:rPr>
          <w:rFonts w:eastAsia="Times New Roman" w:cs="Times New Roman"/>
          <w:b/>
          <w:bCs/>
          <w:color w:val="000000"/>
        </w:rPr>
        <w:lastRenderedPageBreak/>
        <w:t>At a rate of 4.5% points</w:t>
      </w:r>
    </w:p>
    <w:p w:rsidR="00510C04" w:rsidRPr="00510C04" w:rsidRDefault="00510C04" w:rsidP="00510C04">
      <w:pPr>
        <w:numPr>
          <w:ilvl w:val="0"/>
          <w:numId w:val="10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Every four years, The HOC will achieve visible minority population parity in 2023!</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08"/>
        </w:numPr>
        <w:spacing w:after="0" w:line="240" w:lineRule="auto"/>
        <w:textAlignment w:val="baseline"/>
        <w:rPr>
          <w:rFonts w:eastAsia="Times New Roman" w:cs="Times New Roman"/>
          <w:color w:val="000000"/>
        </w:rPr>
      </w:pPr>
      <w:r w:rsidRPr="00510C04">
        <w:rPr>
          <w:rFonts w:eastAsia="Times New Roman" w:cs="Times New Roman"/>
          <w:color w:val="000000"/>
        </w:rPr>
        <w:t>Racial and Ethnic discrimination was prevalent in Canada</w:t>
      </w:r>
    </w:p>
    <w:p w:rsidR="00510C04" w:rsidRPr="00510C04" w:rsidRDefault="00510C04" w:rsidP="00510C04">
      <w:pPr>
        <w:numPr>
          <w:ilvl w:val="0"/>
          <w:numId w:val="108"/>
        </w:numPr>
        <w:spacing w:after="0" w:line="240" w:lineRule="auto"/>
        <w:textAlignment w:val="baseline"/>
        <w:rPr>
          <w:rFonts w:eastAsia="Times New Roman" w:cs="Times New Roman"/>
          <w:color w:val="000000"/>
        </w:rPr>
      </w:pPr>
      <w:r w:rsidRPr="00510C04">
        <w:rPr>
          <w:rFonts w:eastAsia="Times New Roman" w:cs="Times New Roman"/>
          <w:color w:val="000000"/>
        </w:rPr>
        <w:t>...Pervaded political, legal, and economic spheres.</w:t>
      </w:r>
    </w:p>
    <w:p w:rsidR="00510C04" w:rsidRPr="00510C04" w:rsidRDefault="00510C04" w:rsidP="00510C04">
      <w:pPr>
        <w:numPr>
          <w:ilvl w:val="0"/>
          <w:numId w:val="108"/>
        </w:numPr>
        <w:spacing w:after="0" w:line="240" w:lineRule="auto"/>
        <w:textAlignment w:val="baseline"/>
        <w:rPr>
          <w:rFonts w:eastAsia="Times New Roman" w:cs="Times New Roman"/>
          <w:color w:val="000000"/>
        </w:rPr>
      </w:pPr>
      <w:r w:rsidRPr="00510C04">
        <w:rPr>
          <w:rFonts w:eastAsia="Times New Roman" w:cs="Times New Roman"/>
          <w:color w:val="000000"/>
        </w:rPr>
        <w:t>...Recent History of Elite recognition of diversity</w:t>
      </w:r>
    </w:p>
    <w:p w:rsidR="00510C04" w:rsidRPr="00510C04" w:rsidRDefault="00510C04" w:rsidP="00510C04">
      <w:pPr>
        <w:numPr>
          <w:ilvl w:val="0"/>
          <w:numId w:val="108"/>
        </w:numPr>
        <w:spacing w:after="0" w:line="240" w:lineRule="auto"/>
        <w:textAlignment w:val="baseline"/>
        <w:rPr>
          <w:rFonts w:eastAsia="Times New Roman" w:cs="Times New Roman"/>
          <w:color w:val="000000"/>
        </w:rPr>
      </w:pPr>
      <w:r w:rsidRPr="00510C04">
        <w:rPr>
          <w:rFonts w:eastAsia="Times New Roman" w:cs="Times New Roman"/>
          <w:color w:val="000000"/>
        </w:rPr>
        <w:t>B and B commission, 1967 official languages ACT.</w:t>
      </w:r>
    </w:p>
    <w:p w:rsidR="00510C04" w:rsidRPr="00510C04" w:rsidRDefault="00510C04" w:rsidP="00510C04">
      <w:pPr>
        <w:numPr>
          <w:ilvl w:val="0"/>
          <w:numId w:val="108"/>
        </w:numPr>
        <w:spacing w:after="0" w:line="240" w:lineRule="auto"/>
        <w:textAlignment w:val="baseline"/>
        <w:rPr>
          <w:rFonts w:eastAsia="Times New Roman" w:cs="Times New Roman"/>
          <w:color w:val="000000"/>
        </w:rPr>
      </w:pPr>
      <w:r w:rsidRPr="00510C04">
        <w:rPr>
          <w:rFonts w:eastAsia="Times New Roman" w:cs="Times New Roman"/>
          <w:color w:val="000000"/>
        </w:rPr>
        <w:t>1971 policy of multiculturalism, 1988 multiculturalism ACT.</w:t>
      </w:r>
    </w:p>
    <w:p w:rsidR="00510C04" w:rsidRPr="00510C04" w:rsidRDefault="00510C04" w:rsidP="00510C04">
      <w:pPr>
        <w:numPr>
          <w:ilvl w:val="0"/>
          <w:numId w:val="108"/>
        </w:numPr>
        <w:spacing w:after="0" w:line="240" w:lineRule="auto"/>
        <w:textAlignment w:val="baseline"/>
        <w:rPr>
          <w:rFonts w:eastAsia="Times New Roman" w:cs="Times New Roman"/>
          <w:color w:val="000000"/>
        </w:rPr>
      </w:pPr>
      <w:r w:rsidRPr="00510C04">
        <w:rPr>
          <w:rFonts w:eastAsia="Times New Roman" w:cs="Times New Roman"/>
          <w:color w:val="000000"/>
        </w:rPr>
        <w:t>1982 Charter of rights and Freedom (section 15, section 27)</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09"/>
        </w:numPr>
        <w:spacing w:after="0" w:line="240" w:lineRule="auto"/>
        <w:textAlignment w:val="baseline"/>
        <w:rPr>
          <w:rFonts w:eastAsia="Times New Roman" w:cs="Times New Roman"/>
          <w:b/>
          <w:bCs/>
          <w:color w:val="000000"/>
        </w:rPr>
      </w:pPr>
      <w:r w:rsidRPr="00510C04">
        <w:rPr>
          <w:rFonts w:eastAsia="Times New Roman" w:cs="Times New Roman"/>
          <w:b/>
          <w:bCs/>
          <w:color w:val="000000"/>
        </w:rPr>
        <w:t>Immigration system that favours skilled workers</w:t>
      </w:r>
    </w:p>
    <w:p w:rsidR="00510C04" w:rsidRPr="00510C04" w:rsidRDefault="00510C04" w:rsidP="00510C04">
      <w:pPr>
        <w:numPr>
          <w:ilvl w:val="0"/>
          <w:numId w:val="109"/>
        </w:numPr>
        <w:spacing w:after="0" w:line="240" w:lineRule="auto"/>
        <w:textAlignment w:val="baseline"/>
        <w:rPr>
          <w:rFonts w:eastAsia="Times New Roman" w:cs="Times New Roman"/>
          <w:color w:val="000000"/>
        </w:rPr>
      </w:pPr>
      <w:r w:rsidRPr="00510C04">
        <w:rPr>
          <w:rFonts w:eastAsia="Times New Roman" w:cs="Times New Roman"/>
          <w:color w:val="000000"/>
        </w:rPr>
        <w:t>...Integration is easier</w:t>
      </w:r>
    </w:p>
    <w:p w:rsidR="00510C04" w:rsidRPr="00510C04" w:rsidRDefault="00510C04" w:rsidP="00510C04">
      <w:pPr>
        <w:numPr>
          <w:ilvl w:val="0"/>
          <w:numId w:val="109"/>
        </w:numPr>
        <w:spacing w:after="0" w:line="240" w:lineRule="auto"/>
        <w:textAlignment w:val="baseline"/>
        <w:rPr>
          <w:rFonts w:eastAsia="Times New Roman" w:cs="Times New Roman"/>
          <w:color w:val="000000"/>
        </w:rPr>
      </w:pPr>
      <w:r w:rsidRPr="00510C04">
        <w:rPr>
          <w:rFonts w:eastAsia="Times New Roman" w:cs="Times New Roman"/>
          <w:color w:val="000000"/>
        </w:rPr>
        <w:t>… Perceived threat is lower.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0"/>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Multiculturalism</w:t>
      </w:r>
    </w:p>
    <w:p w:rsidR="00510C04" w:rsidRPr="00510C04" w:rsidRDefault="00510C04" w:rsidP="00510C04">
      <w:pPr>
        <w:numPr>
          <w:ilvl w:val="0"/>
          <w:numId w:val="110"/>
        </w:numPr>
        <w:spacing w:after="0" w:line="240" w:lineRule="auto"/>
        <w:textAlignment w:val="baseline"/>
        <w:rPr>
          <w:rFonts w:eastAsia="Times New Roman" w:cs="Times New Roman"/>
          <w:color w:val="000000"/>
        </w:rPr>
      </w:pPr>
      <w:r w:rsidRPr="00510C04">
        <w:rPr>
          <w:rFonts w:eastAsia="Times New Roman" w:cs="Times New Roman"/>
          <w:color w:val="000000"/>
        </w:rPr>
        <w:t>Four basic objectives:</w:t>
      </w:r>
    </w:p>
    <w:p w:rsidR="00510C04" w:rsidRPr="00510C04" w:rsidRDefault="00510C04" w:rsidP="00510C04">
      <w:pPr>
        <w:numPr>
          <w:ilvl w:val="0"/>
          <w:numId w:val="110"/>
        </w:numPr>
        <w:spacing w:after="0" w:line="240" w:lineRule="auto"/>
        <w:textAlignment w:val="baseline"/>
        <w:rPr>
          <w:rFonts w:eastAsia="Times New Roman" w:cs="Times New Roman"/>
          <w:color w:val="000000"/>
        </w:rPr>
      </w:pPr>
      <w:r w:rsidRPr="00510C04">
        <w:rPr>
          <w:rFonts w:eastAsia="Times New Roman" w:cs="Times New Roman"/>
          <w:color w:val="000000"/>
        </w:rPr>
        <w:t>… TO Assist cultural groups in retaining and fostering their identity</w:t>
      </w:r>
    </w:p>
    <w:p w:rsidR="00510C04" w:rsidRPr="00510C04" w:rsidRDefault="00510C04" w:rsidP="00510C04">
      <w:pPr>
        <w:numPr>
          <w:ilvl w:val="0"/>
          <w:numId w:val="110"/>
        </w:numPr>
        <w:spacing w:after="0" w:line="240" w:lineRule="auto"/>
        <w:textAlignment w:val="baseline"/>
        <w:rPr>
          <w:rFonts w:eastAsia="Times New Roman" w:cs="Times New Roman"/>
          <w:color w:val="000000"/>
        </w:rPr>
      </w:pPr>
      <w:r w:rsidRPr="00510C04">
        <w:rPr>
          <w:rFonts w:eastAsia="Times New Roman" w:cs="Times New Roman"/>
          <w:color w:val="000000"/>
        </w:rPr>
        <w:t>… TO assist cultural groups in overcoming barriers to their full participation in Canadian Society.</w:t>
      </w:r>
    </w:p>
    <w:p w:rsidR="00510C04" w:rsidRPr="00510C04" w:rsidRDefault="00510C04" w:rsidP="00510C04">
      <w:pPr>
        <w:numPr>
          <w:ilvl w:val="0"/>
          <w:numId w:val="110"/>
        </w:numPr>
        <w:spacing w:after="0" w:line="240" w:lineRule="auto"/>
        <w:textAlignment w:val="baseline"/>
        <w:rPr>
          <w:rFonts w:eastAsia="Times New Roman" w:cs="Times New Roman"/>
          <w:color w:val="000000"/>
        </w:rPr>
      </w:pPr>
      <w:r w:rsidRPr="00510C04">
        <w:rPr>
          <w:rFonts w:eastAsia="Times New Roman" w:cs="Times New Roman"/>
          <w:color w:val="000000"/>
        </w:rPr>
        <w:t>TO promote creative exchanges among all Canadian cultural groups</w:t>
      </w:r>
    </w:p>
    <w:p w:rsidR="00510C04" w:rsidRPr="00510C04" w:rsidRDefault="00510C04" w:rsidP="00510C04">
      <w:pPr>
        <w:numPr>
          <w:ilvl w:val="0"/>
          <w:numId w:val="110"/>
        </w:numPr>
        <w:spacing w:after="0" w:line="240" w:lineRule="auto"/>
        <w:textAlignment w:val="baseline"/>
        <w:rPr>
          <w:rFonts w:eastAsia="Times New Roman" w:cs="Times New Roman"/>
          <w:color w:val="000000"/>
        </w:rPr>
      </w:pPr>
      <w:r w:rsidRPr="00510C04">
        <w:rPr>
          <w:rFonts w:eastAsia="Times New Roman" w:cs="Times New Roman"/>
          <w:color w:val="000000"/>
        </w:rPr>
        <w:t>TO assist immigrants in acquiring at least one official language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1"/>
        </w:numPr>
        <w:spacing w:after="0" w:line="240" w:lineRule="auto"/>
        <w:textAlignment w:val="baseline"/>
        <w:rPr>
          <w:rFonts w:eastAsia="Times New Roman" w:cs="Times New Roman"/>
          <w:color w:val="000000"/>
        </w:rPr>
      </w:pPr>
      <w:r w:rsidRPr="00510C04">
        <w:rPr>
          <w:rFonts w:eastAsia="Times New Roman" w:cs="Times New Roman"/>
          <w:color w:val="000000"/>
        </w:rPr>
        <w:t>Multiculturalism has not been free of criticism since its inception, both from Citizens and government.</w:t>
      </w:r>
    </w:p>
    <w:p w:rsidR="00510C04" w:rsidRPr="00510C04" w:rsidRDefault="00510C04" w:rsidP="00510C04">
      <w:pPr>
        <w:numPr>
          <w:ilvl w:val="0"/>
          <w:numId w:val="111"/>
        </w:numPr>
        <w:spacing w:after="0" w:line="240" w:lineRule="auto"/>
        <w:textAlignment w:val="baseline"/>
        <w:rPr>
          <w:rFonts w:eastAsia="Times New Roman" w:cs="Times New Roman"/>
          <w:color w:val="000000"/>
        </w:rPr>
      </w:pPr>
      <w:r w:rsidRPr="00510C04">
        <w:rPr>
          <w:rFonts w:eastAsia="Times New Roman" w:cs="Times New Roman"/>
          <w:color w:val="000000"/>
        </w:rPr>
        <w:t>Generally speaking, there is too much immigration in Canada (perception slowly decreased)</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12"/>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Canada in Comparative perspective</w:t>
      </w:r>
    </w:p>
    <w:p w:rsidR="00510C04" w:rsidRPr="00510C04" w:rsidRDefault="00510C04" w:rsidP="00510C04">
      <w:pPr>
        <w:numPr>
          <w:ilvl w:val="0"/>
          <w:numId w:val="112"/>
        </w:numPr>
        <w:spacing w:after="0" w:line="240" w:lineRule="auto"/>
        <w:textAlignment w:val="baseline"/>
        <w:rPr>
          <w:rFonts w:eastAsia="Times New Roman" w:cs="Times New Roman"/>
          <w:color w:val="000000"/>
        </w:rPr>
      </w:pPr>
      <w:r w:rsidRPr="00510C04">
        <w:rPr>
          <w:rFonts w:eastAsia="Times New Roman" w:cs="Times New Roman"/>
          <w:color w:val="000000"/>
        </w:rPr>
        <w:t>What we know:</w:t>
      </w:r>
    </w:p>
    <w:p w:rsidR="00510C04" w:rsidRPr="00510C04" w:rsidRDefault="00510C04" w:rsidP="00510C04">
      <w:pPr>
        <w:numPr>
          <w:ilvl w:val="0"/>
          <w:numId w:val="112"/>
        </w:numPr>
        <w:spacing w:after="0" w:line="240" w:lineRule="auto"/>
        <w:textAlignment w:val="baseline"/>
        <w:rPr>
          <w:rFonts w:eastAsia="Times New Roman" w:cs="Times New Roman"/>
          <w:color w:val="000000"/>
        </w:rPr>
      </w:pPr>
      <w:r w:rsidRPr="00510C04">
        <w:rPr>
          <w:rFonts w:eastAsia="Times New Roman" w:cs="Times New Roman"/>
          <w:color w:val="000000"/>
        </w:rPr>
        <w:t>High Levels of diversity, Comparatively supportive institutions</w:t>
      </w:r>
    </w:p>
    <w:p w:rsidR="00510C04" w:rsidRPr="00510C04" w:rsidRDefault="00510C04" w:rsidP="00510C04">
      <w:pPr>
        <w:numPr>
          <w:ilvl w:val="0"/>
          <w:numId w:val="112"/>
        </w:numPr>
        <w:spacing w:after="0" w:line="240" w:lineRule="auto"/>
        <w:textAlignment w:val="baseline"/>
        <w:rPr>
          <w:rFonts w:eastAsia="Times New Roman" w:cs="Times New Roman"/>
          <w:color w:val="000000"/>
        </w:rPr>
      </w:pPr>
      <w:r w:rsidRPr="00510C04">
        <w:rPr>
          <w:rFonts w:eastAsia="Times New Roman" w:cs="Times New Roman"/>
          <w:color w:val="000000"/>
        </w:rPr>
        <w:t>….Relatively positive attitudes, especially towards immigration and “visible minorities”.</w:t>
      </w:r>
    </w:p>
    <w:p w:rsidR="00510C04" w:rsidRPr="00510C04" w:rsidRDefault="00510C04" w:rsidP="00510C04">
      <w:pPr>
        <w:numPr>
          <w:ilvl w:val="0"/>
          <w:numId w:val="112"/>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BUT…. </w:t>
      </w:r>
    </w:p>
    <w:p w:rsidR="00510C04" w:rsidRPr="00510C04" w:rsidRDefault="00510C04" w:rsidP="00510C04">
      <w:pPr>
        <w:numPr>
          <w:ilvl w:val="0"/>
          <w:numId w:val="112"/>
        </w:numPr>
        <w:spacing w:after="0" w:line="240" w:lineRule="auto"/>
        <w:textAlignment w:val="baseline"/>
        <w:rPr>
          <w:rFonts w:eastAsia="Times New Roman" w:cs="Times New Roman"/>
          <w:color w:val="000000"/>
        </w:rPr>
      </w:pPr>
      <w:r w:rsidRPr="00510C04">
        <w:rPr>
          <w:rFonts w:eastAsia="Times New Roman" w:cs="Times New Roman"/>
          <w:color w:val="000000"/>
        </w:rPr>
        <w:t>“Objective” discrimination in outcomes, hiring</w:t>
      </w:r>
    </w:p>
    <w:p w:rsidR="00510C04" w:rsidRPr="00510C04" w:rsidRDefault="00510C04" w:rsidP="00510C04">
      <w:pPr>
        <w:numPr>
          <w:ilvl w:val="0"/>
          <w:numId w:val="112"/>
        </w:numPr>
        <w:spacing w:after="0" w:line="240" w:lineRule="auto"/>
        <w:textAlignment w:val="baseline"/>
        <w:rPr>
          <w:rFonts w:eastAsia="Times New Roman" w:cs="Times New Roman"/>
          <w:color w:val="000000"/>
        </w:rPr>
      </w:pPr>
      <w:r w:rsidRPr="00510C04">
        <w:rPr>
          <w:rFonts w:eastAsia="Times New Roman" w:cs="Times New Roman"/>
          <w:color w:val="000000"/>
        </w:rPr>
        <w:t>….Lived experiences of discrimination</w:t>
      </w:r>
    </w:p>
    <w:p w:rsidR="00510C04" w:rsidRPr="00510C04" w:rsidRDefault="00510C04" w:rsidP="00510C04">
      <w:pPr>
        <w:numPr>
          <w:ilvl w:val="0"/>
          <w:numId w:val="112"/>
        </w:numPr>
        <w:spacing w:after="0" w:line="240" w:lineRule="auto"/>
        <w:textAlignment w:val="baseline"/>
        <w:rPr>
          <w:rFonts w:eastAsia="Times New Roman" w:cs="Times New Roman"/>
          <w:color w:val="000000"/>
        </w:rPr>
      </w:pPr>
      <w:r w:rsidRPr="00510C04">
        <w:rPr>
          <w:rFonts w:eastAsia="Times New Roman" w:cs="Times New Roman"/>
          <w:color w:val="000000"/>
        </w:rPr>
        <w:t>…. Unequal access to political, social and economic power.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36"/>
          <w:szCs w:val="36"/>
        </w:rPr>
        <w:t>Week 10</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3"/>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THE FUNCTION OF CANADIAN COURTS</w:t>
      </w:r>
    </w:p>
    <w:p w:rsidR="00510C04" w:rsidRPr="00510C04" w:rsidRDefault="00510C04" w:rsidP="00510C04">
      <w:pPr>
        <w:numPr>
          <w:ilvl w:val="0"/>
          <w:numId w:val="113"/>
        </w:numPr>
        <w:spacing w:after="0" w:line="240" w:lineRule="auto"/>
        <w:textAlignment w:val="baseline"/>
        <w:rPr>
          <w:rFonts w:eastAsia="Times New Roman" w:cs="Times New Roman"/>
          <w:color w:val="000000"/>
        </w:rPr>
      </w:pPr>
      <w:r w:rsidRPr="00510C04">
        <w:rPr>
          <w:rFonts w:eastAsia="Times New Roman" w:cs="Times New Roman"/>
          <w:color w:val="000000"/>
        </w:rPr>
        <w:t>...The Judiciary interprets, applies and makes judgements on the law in cases of dispute that cannot be settled out of court.</w:t>
      </w:r>
    </w:p>
    <w:p w:rsidR="00510C04" w:rsidRPr="00510C04" w:rsidRDefault="00510C04" w:rsidP="00510C04">
      <w:pPr>
        <w:numPr>
          <w:ilvl w:val="0"/>
          <w:numId w:val="113"/>
        </w:numPr>
        <w:spacing w:after="0" w:line="240" w:lineRule="auto"/>
        <w:textAlignment w:val="baseline"/>
        <w:rPr>
          <w:rFonts w:eastAsia="Times New Roman" w:cs="Times New Roman"/>
          <w:color w:val="000000"/>
        </w:rPr>
      </w:pPr>
      <w:r w:rsidRPr="00510C04">
        <w:rPr>
          <w:rFonts w:eastAsia="Times New Roman" w:cs="Times New Roman"/>
          <w:color w:val="000000"/>
        </w:rPr>
        <w:t>...Not including Quebec, Canada’s legal system operate according to english common Law-A cumulative system of legal precedents.</w:t>
      </w:r>
    </w:p>
    <w:p w:rsidR="00510C04" w:rsidRPr="00510C04" w:rsidRDefault="00510C04" w:rsidP="00510C04">
      <w:pPr>
        <w:numPr>
          <w:ilvl w:val="0"/>
          <w:numId w:val="113"/>
        </w:numPr>
        <w:spacing w:after="0" w:line="240" w:lineRule="auto"/>
        <w:textAlignment w:val="baseline"/>
        <w:rPr>
          <w:rFonts w:eastAsia="Times New Roman" w:cs="Times New Roman"/>
          <w:color w:val="000000"/>
        </w:rPr>
      </w:pPr>
      <w:r w:rsidRPr="00510C04">
        <w:rPr>
          <w:rFonts w:eastAsia="Times New Roman" w:cs="Times New Roman"/>
          <w:color w:val="000000"/>
        </w:rPr>
        <w:t>Aside from the Judiciary, government structures such as administrative tribunals also engage in rule adjudication.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4"/>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lastRenderedPageBreak/>
        <w:t>The function of Canadian Courts</w:t>
      </w:r>
    </w:p>
    <w:p w:rsidR="00510C04" w:rsidRPr="00510C04" w:rsidRDefault="00510C04" w:rsidP="00510C04">
      <w:pPr>
        <w:numPr>
          <w:ilvl w:val="0"/>
          <w:numId w:val="114"/>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Judges have the power of </w:t>
      </w:r>
      <w:r w:rsidRPr="00510C04">
        <w:rPr>
          <w:rFonts w:eastAsia="Times New Roman" w:cs="Times New Roman"/>
          <w:b/>
          <w:bCs/>
          <w:color w:val="000000"/>
          <w:u w:val="single"/>
        </w:rPr>
        <w:t xml:space="preserve">JUDICIAL DISCRETION </w:t>
      </w:r>
      <w:r w:rsidRPr="00510C04">
        <w:rPr>
          <w:rFonts w:eastAsia="Times New Roman" w:cs="Times New Roman"/>
          <w:color w:val="000000"/>
        </w:rPr>
        <w:t xml:space="preserve">in interpreting laws, and the power of </w:t>
      </w:r>
      <w:r w:rsidRPr="00510C04">
        <w:rPr>
          <w:rFonts w:eastAsia="Times New Roman" w:cs="Times New Roman"/>
          <w:b/>
          <w:bCs/>
          <w:color w:val="000000"/>
          <w:u w:val="single"/>
        </w:rPr>
        <w:t>JUDICIAL REVIEW</w:t>
      </w:r>
      <w:r w:rsidRPr="00510C04">
        <w:rPr>
          <w:rFonts w:eastAsia="Times New Roman" w:cs="Times New Roman"/>
          <w:color w:val="000000"/>
        </w:rPr>
        <w:t xml:space="preserve"> to determine if laws are consistent with Canada’s constitution.</w:t>
      </w:r>
    </w:p>
    <w:p w:rsidR="00510C04" w:rsidRPr="00510C04" w:rsidRDefault="00510C04" w:rsidP="00510C04">
      <w:pPr>
        <w:numPr>
          <w:ilvl w:val="0"/>
          <w:numId w:val="114"/>
        </w:numPr>
        <w:spacing w:after="0" w:line="240" w:lineRule="auto"/>
        <w:textAlignment w:val="baseline"/>
        <w:rPr>
          <w:rFonts w:eastAsia="Times New Roman" w:cs="Times New Roman"/>
          <w:color w:val="000000"/>
        </w:rPr>
      </w:pPr>
      <w:r w:rsidRPr="00510C04">
        <w:rPr>
          <w:rFonts w:eastAsia="Times New Roman" w:cs="Times New Roman"/>
          <w:color w:val="000000"/>
        </w:rPr>
        <w:t>This (MIGHT)? Refute the principle of supremacy of parliament.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5"/>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CATEGORIES OF LAW: COMMON LAW/ CIVIL LAW.</w:t>
      </w:r>
    </w:p>
    <w:p w:rsidR="00510C04" w:rsidRPr="00510C04" w:rsidRDefault="00510C04" w:rsidP="00510C04">
      <w:pPr>
        <w:numPr>
          <w:ilvl w:val="0"/>
          <w:numId w:val="115"/>
        </w:numPr>
        <w:spacing w:after="0" w:line="240" w:lineRule="auto"/>
        <w:textAlignment w:val="baseline"/>
        <w:rPr>
          <w:rFonts w:eastAsia="Times New Roman" w:cs="Times New Roman"/>
          <w:color w:val="000000"/>
        </w:rPr>
      </w:pPr>
      <w:r w:rsidRPr="00510C04">
        <w:rPr>
          <w:rFonts w:eastAsia="Times New Roman" w:cs="Times New Roman"/>
          <w:color w:val="000000"/>
        </w:rPr>
        <w:t>Laws, the established rules of society, are commonly divided into two categories:</w:t>
      </w:r>
    </w:p>
    <w:p w:rsidR="00510C04" w:rsidRPr="00510C04" w:rsidRDefault="00510C04" w:rsidP="00510C04">
      <w:pPr>
        <w:numPr>
          <w:ilvl w:val="0"/>
          <w:numId w:val="115"/>
        </w:numPr>
        <w:spacing w:after="0" w:line="240" w:lineRule="auto"/>
        <w:textAlignment w:val="baseline"/>
        <w:rPr>
          <w:rFonts w:eastAsia="Times New Roman" w:cs="Times New Roman"/>
          <w:color w:val="000000"/>
        </w:rPr>
      </w:pPr>
      <w:r w:rsidRPr="00510C04">
        <w:rPr>
          <w:rFonts w:eastAsia="Times New Roman" w:cs="Times New Roman"/>
          <w:color w:val="000000"/>
        </w:rPr>
        <w:t>Civil law relates to private relationships</w:t>
      </w:r>
    </w:p>
    <w:p w:rsidR="00510C04" w:rsidRPr="00510C04" w:rsidRDefault="00510C04" w:rsidP="00510C04">
      <w:pPr>
        <w:numPr>
          <w:ilvl w:val="0"/>
          <w:numId w:val="115"/>
        </w:numPr>
        <w:spacing w:after="0" w:line="240" w:lineRule="auto"/>
        <w:textAlignment w:val="baseline"/>
        <w:rPr>
          <w:rFonts w:eastAsia="Times New Roman" w:cs="Times New Roman"/>
          <w:color w:val="000000"/>
        </w:rPr>
      </w:pPr>
      <w:r w:rsidRPr="00510C04">
        <w:rPr>
          <w:rFonts w:eastAsia="Times New Roman" w:cs="Times New Roman"/>
          <w:color w:val="000000"/>
        </w:rPr>
        <w:t>Criminal law relates to crime</w:t>
      </w:r>
    </w:p>
    <w:p w:rsidR="00510C04" w:rsidRPr="00510C04" w:rsidRDefault="00510C04" w:rsidP="00510C04">
      <w:pPr>
        <w:numPr>
          <w:ilvl w:val="0"/>
          <w:numId w:val="115"/>
        </w:numPr>
        <w:spacing w:after="0" w:line="240" w:lineRule="auto"/>
        <w:textAlignment w:val="baseline"/>
        <w:rPr>
          <w:rFonts w:eastAsia="Times New Roman" w:cs="Times New Roman"/>
          <w:color w:val="000000"/>
        </w:rPr>
      </w:pPr>
      <w:r w:rsidRPr="00510C04">
        <w:rPr>
          <w:rFonts w:eastAsia="Times New Roman" w:cs="Times New Roman"/>
          <w:color w:val="000000"/>
        </w:rPr>
        <w:t>QUEBEC operates on a district system of civil law, based on its own comprehensive civil code.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6"/>
        </w:numPr>
        <w:spacing w:after="0" w:line="240" w:lineRule="auto"/>
        <w:textAlignment w:val="baseline"/>
        <w:rPr>
          <w:rFonts w:eastAsia="Times New Roman" w:cs="Times New Roman"/>
          <w:b/>
          <w:bCs/>
          <w:color w:val="000000"/>
          <w:sz w:val="24"/>
          <w:szCs w:val="24"/>
        </w:rPr>
      </w:pPr>
      <w:r w:rsidRPr="00510C04">
        <w:rPr>
          <w:rFonts w:eastAsia="Times New Roman" w:cs="Times New Roman"/>
          <w:b/>
          <w:bCs/>
          <w:color w:val="000000"/>
          <w:sz w:val="24"/>
          <w:szCs w:val="24"/>
        </w:rPr>
        <w:t>Court Structures in Canada</w:t>
      </w:r>
    </w:p>
    <w:p w:rsidR="00510C04" w:rsidRPr="00510C04" w:rsidRDefault="00510C04" w:rsidP="00510C04">
      <w:pPr>
        <w:numPr>
          <w:ilvl w:val="0"/>
          <w:numId w:val="116"/>
        </w:numPr>
        <w:spacing w:after="0" w:line="240" w:lineRule="auto"/>
        <w:textAlignment w:val="baseline"/>
        <w:rPr>
          <w:rFonts w:eastAsia="Times New Roman" w:cs="Times New Roman"/>
          <w:color w:val="000000"/>
        </w:rPr>
      </w:pPr>
      <w:r w:rsidRPr="00510C04">
        <w:rPr>
          <w:rFonts w:eastAsia="Times New Roman" w:cs="Times New Roman"/>
          <w:color w:val="000000"/>
        </w:rPr>
        <w:t>Superior court judges in each province appointed by federal government.</w:t>
      </w:r>
    </w:p>
    <w:p w:rsidR="00510C04" w:rsidRPr="00510C04" w:rsidRDefault="00510C04" w:rsidP="00510C04">
      <w:pPr>
        <w:numPr>
          <w:ilvl w:val="0"/>
          <w:numId w:val="116"/>
        </w:numPr>
        <w:spacing w:after="0" w:line="240" w:lineRule="auto"/>
        <w:textAlignment w:val="baseline"/>
        <w:rPr>
          <w:rFonts w:eastAsia="Times New Roman" w:cs="Times New Roman"/>
          <w:color w:val="000000"/>
        </w:rPr>
      </w:pPr>
      <w:r w:rsidRPr="00510C04">
        <w:rPr>
          <w:rFonts w:eastAsia="Times New Roman" w:cs="Times New Roman"/>
          <w:color w:val="000000"/>
        </w:rPr>
        <w:t>FEDERAL: Supreme Court of Canada, Federal Court of Appeal, Federal Court, Tax Court of Canada.</w:t>
      </w:r>
    </w:p>
    <w:p w:rsidR="00510C04" w:rsidRPr="00510C04" w:rsidRDefault="00510C04" w:rsidP="00510C04">
      <w:pPr>
        <w:numPr>
          <w:ilvl w:val="0"/>
          <w:numId w:val="116"/>
        </w:numPr>
        <w:spacing w:after="0" w:line="240" w:lineRule="auto"/>
        <w:textAlignment w:val="baseline"/>
        <w:rPr>
          <w:rFonts w:eastAsia="Times New Roman" w:cs="Times New Roman"/>
          <w:color w:val="000000"/>
        </w:rPr>
      </w:pPr>
      <w:r w:rsidRPr="00510C04">
        <w:rPr>
          <w:rFonts w:eastAsia="Times New Roman" w:cs="Times New Roman"/>
          <w:color w:val="000000"/>
        </w:rPr>
        <w:t>Provincial: Court of Appeal, Superior Trial court, Provincial and Territorial Courts.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7"/>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SUPREME COURT OF CANADA</w:t>
      </w:r>
    </w:p>
    <w:p w:rsidR="00510C04" w:rsidRPr="00510C04" w:rsidRDefault="00510C04" w:rsidP="00510C04">
      <w:pPr>
        <w:numPr>
          <w:ilvl w:val="0"/>
          <w:numId w:val="117"/>
        </w:numPr>
        <w:spacing w:after="0" w:line="240" w:lineRule="auto"/>
        <w:textAlignment w:val="baseline"/>
        <w:rPr>
          <w:rFonts w:eastAsia="Times New Roman" w:cs="Times New Roman"/>
          <w:color w:val="000000"/>
        </w:rPr>
      </w:pPr>
      <w:r w:rsidRPr="00510C04">
        <w:rPr>
          <w:rFonts w:eastAsia="Times New Roman" w:cs="Times New Roman"/>
          <w:color w:val="000000"/>
        </w:rPr>
        <w:t>Since 1949 the supreme court of Canada has been the country's highest court.</w:t>
      </w:r>
    </w:p>
    <w:p w:rsidR="00510C04" w:rsidRPr="00510C04" w:rsidRDefault="00510C04" w:rsidP="00510C04">
      <w:pPr>
        <w:numPr>
          <w:ilvl w:val="0"/>
          <w:numId w:val="117"/>
        </w:numPr>
        <w:spacing w:after="0" w:line="240" w:lineRule="auto"/>
        <w:textAlignment w:val="baseline"/>
        <w:rPr>
          <w:rFonts w:eastAsia="Times New Roman" w:cs="Times New Roman"/>
          <w:color w:val="000000"/>
        </w:rPr>
      </w:pPr>
      <w:r w:rsidRPr="00510C04">
        <w:rPr>
          <w:rFonts w:eastAsia="Times New Roman" w:cs="Times New Roman"/>
          <w:color w:val="000000"/>
        </w:rPr>
        <w:t>It receives appeals from provincial and territorial courts, Cases from the federal court of Appeal, and reference cases from Cabinet.</w:t>
      </w:r>
    </w:p>
    <w:p w:rsidR="00510C04" w:rsidRPr="00510C04" w:rsidRDefault="00510C04" w:rsidP="00510C04">
      <w:pPr>
        <w:numPr>
          <w:ilvl w:val="0"/>
          <w:numId w:val="117"/>
        </w:numPr>
        <w:spacing w:after="0" w:line="240" w:lineRule="auto"/>
        <w:textAlignment w:val="baseline"/>
        <w:rPr>
          <w:rFonts w:eastAsia="Times New Roman" w:cs="Times New Roman"/>
          <w:color w:val="000000"/>
        </w:rPr>
      </w:pPr>
      <w:r w:rsidRPr="00510C04">
        <w:rPr>
          <w:rFonts w:eastAsia="Times New Roman" w:cs="Times New Roman"/>
          <w:color w:val="000000"/>
        </w:rPr>
        <w:t>Questions pertaining to public law, Particularly issues of a constitutional nature and “Law-making” feature prominently in the supreme court.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8"/>
        </w:numPr>
        <w:spacing w:after="0" w:line="240" w:lineRule="auto"/>
        <w:textAlignment w:val="baseline"/>
        <w:rPr>
          <w:rFonts w:eastAsia="Times New Roman" w:cs="Times New Roman"/>
          <w:b/>
          <w:bCs/>
          <w:color w:val="000000"/>
        </w:rPr>
      </w:pPr>
      <w:r w:rsidRPr="00510C04">
        <w:rPr>
          <w:rFonts w:eastAsia="Times New Roman" w:cs="Times New Roman"/>
          <w:b/>
          <w:bCs/>
          <w:color w:val="000000"/>
        </w:rPr>
        <w:t>JUDGES:</w:t>
      </w:r>
    </w:p>
    <w:p w:rsidR="00510C04" w:rsidRPr="00510C04" w:rsidRDefault="00510C04" w:rsidP="00510C04">
      <w:pPr>
        <w:numPr>
          <w:ilvl w:val="0"/>
          <w:numId w:val="118"/>
        </w:numPr>
        <w:spacing w:after="0" w:line="240" w:lineRule="auto"/>
        <w:textAlignment w:val="baseline"/>
        <w:rPr>
          <w:rFonts w:eastAsia="Times New Roman" w:cs="Times New Roman"/>
          <w:color w:val="000000"/>
        </w:rPr>
      </w:pPr>
      <w:r w:rsidRPr="00510C04">
        <w:rPr>
          <w:rFonts w:eastAsia="Times New Roman" w:cs="Times New Roman"/>
          <w:color w:val="000000"/>
        </w:rPr>
        <w:t>All judges in Canada are appointed</w:t>
      </w:r>
    </w:p>
    <w:p w:rsidR="00510C04" w:rsidRPr="00510C04" w:rsidRDefault="00510C04" w:rsidP="00510C04">
      <w:pPr>
        <w:numPr>
          <w:ilvl w:val="0"/>
          <w:numId w:val="118"/>
        </w:numPr>
        <w:spacing w:after="0" w:line="240" w:lineRule="auto"/>
        <w:textAlignment w:val="baseline"/>
        <w:rPr>
          <w:rFonts w:eastAsia="Times New Roman" w:cs="Times New Roman"/>
          <w:color w:val="000000"/>
        </w:rPr>
      </w:pPr>
      <w:r w:rsidRPr="00510C04">
        <w:rPr>
          <w:rFonts w:eastAsia="Times New Roman" w:cs="Times New Roman"/>
          <w:color w:val="000000"/>
        </w:rPr>
        <w:t>… Provincial judges are appointed by the provincial cabinets</w:t>
      </w:r>
    </w:p>
    <w:p w:rsidR="00510C04" w:rsidRPr="00510C04" w:rsidRDefault="00510C04" w:rsidP="00510C04">
      <w:pPr>
        <w:numPr>
          <w:ilvl w:val="0"/>
          <w:numId w:val="118"/>
        </w:numPr>
        <w:spacing w:after="0" w:line="240" w:lineRule="auto"/>
        <w:textAlignment w:val="baseline"/>
        <w:rPr>
          <w:rFonts w:eastAsia="Times New Roman" w:cs="Times New Roman"/>
          <w:color w:val="000000"/>
        </w:rPr>
      </w:pPr>
      <w:r w:rsidRPr="00510C04">
        <w:rPr>
          <w:rFonts w:eastAsia="Times New Roman" w:cs="Times New Roman"/>
          <w:color w:val="000000"/>
        </w:rPr>
        <w:t>.... Supreme and federal court judges, as well as provincial and territorial superior court judges, are appointed by the federal cabinet and prime minister.</w:t>
      </w:r>
    </w:p>
    <w:p w:rsidR="00510C04" w:rsidRPr="00510C04" w:rsidRDefault="00510C04" w:rsidP="00510C04">
      <w:pPr>
        <w:numPr>
          <w:ilvl w:val="0"/>
          <w:numId w:val="118"/>
        </w:numPr>
        <w:spacing w:after="0" w:line="240" w:lineRule="auto"/>
        <w:textAlignment w:val="baseline"/>
        <w:rPr>
          <w:rFonts w:eastAsia="Times New Roman" w:cs="Times New Roman"/>
          <w:color w:val="000000"/>
        </w:rPr>
      </w:pPr>
      <w:r w:rsidRPr="00510C04">
        <w:rPr>
          <w:rFonts w:eastAsia="Times New Roman" w:cs="Times New Roman"/>
          <w:color w:val="000000"/>
        </w:rPr>
        <w:t>Political patronage in judicial appointments has been long been an area of concern in Canada.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19"/>
        </w:numPr>
        <w:spacing w:after="0" w:line="240" w:lineRule="auto"/>
        <w:textAlignment w:val="baseline"/>
        <w:rPr>
          <w:rFonts w:eastAsia="Times New Roman" w:cs="Times New Roman"/>
          <w:color w:val="000000"/>
        </w:rPr>
      </w:pPr>
      <w:r w:rsidRPr="00510C04">
        <w:rPr>
          <w:rFonts w:eastAsia="Times New Roman" w:cs="Times New Roman"/>
          <w:color w:val="000000"/>
        </w:rPr>
        <w:t>Despite the existence of an independent COMMISSIONER FOR FEDERAL JUDICIAL AFFAIRS, who submits the names of judges for appointment, political influence and partisan calculations often play a role in Judicial appointment.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0"/>
        </w:numPr>
        <w:spacing w:after="0" w:line="240" w:lineRule="auto"/>
        <w:textAlignment w:val="baseline"/>
        <w:rPr>
          <w:rFonts w:eastAsia="Times New Roman" w:cs="Times New Roman"/>
          <w:color w:val="000000"/>
        </w:rPr>
      </w:pPr>
      <w:r w:rsidRPr="00510C04">
        <w:rPr>
          <w:rFonts w:eastAsia="Times New Roman" w:cs="Times New Roman"/>
          <w:color w:val="000000"/>
        </w:rPr>
        <w:t>One notable exception is the supreme court, where political patronage and partisan interest have largely been avoided in recent decades.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IMPARTIALITY AND TERM LIMITS:</w:t>
      </w:r>
    </w:p>
    <w:p w:rsidR="00510C04" w:rsidRPr="00510C04" w:rsidRDefault="00510C04" w:rsidP="00510C04">
      <w:pPr>
        <w:numPr>
          <w:ilvl w:val="0"/>
          <w:numId w:val="121"/>
        </w:numPr>
        <w:spacing w:after="0" w:line="240" w:lineRule="auto"/>
        <w:textAlignment w:val="baseline"/>
        <w:rPr>
          <w:rFonts w:eastAsia="Times New Roman" w:cs="Times New Roman"/>
          <w:color w:val="000000"/>
        </w:rPr>
      </w:pPr>
      <w:r w:rsidRPr="00510C04">
        <w:rPr>
          <w:rFonts w:eastAsia="Times New Roman" w:cs="Times New Roman"/>
          <w:color w:val="000000"/>
        </w:rPr>
        <w:t>Despite the potential biases in the appointment process, judges are expected to abide by the principle of judicial independence, or impartiality, once appointed.</w:t>
      </w:r>
    </w:p>
    <w:p w:rsidR="00510C04" w:rsidRPr="00510C04" w:rsidRDefault="00510C04" w:rsidP="00510C04">
      <w:pPr>
        <w:numPr>
          <w:ilvl w:val="0"/>
          <w:numId w:val="121"/>
        </w:numPr>
        <w:spacing w:after="0" w:line="240" w:lineRule="auto"/>
        <w:textAlignment w:val="baseline"/>
        <w:rPr>
          <w:rFonts w:eastAsia="Times New Roman" w:cs="Times New Roman"/>
          <w:color w:val="000000"/>
        </w:rPr>
      </w:pPr>
      <w:r w:rsidRPr="00510C04">
        <w:rPr>
          <w:rFonts w:eastAsia="Times New Roman" w:cs="Times New Roman"/>
          <w:color w:val="000000"/>
        </w:rPr>
        <w:t>Mandatory retirement ages exist for judges in Canada, and they cannot be removed from office except in cases of “misbehaviour”.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2"/>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Defining rights and freedoms</w:t>
      </w:r>
    </w:p>
    <w:p w:rsidR="00510C04" w:rsidRPr="00510C04" w:rsidRDefault="00510C04" w:rsidP="00510C04">
      <w:pPr>
        <w:numPr>
          <w:ilvl w:val="0"/>
          <w:numId w:val="122"/>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Civil liberties are rights and freedoms that individuals enjoy beyond the reach of government or state.</w:t>
      </w:r>
    </w:p>
    <w:p w:rsidR="00510C04" w:rsidRPr="00510C04" w:rsidRDefault="00510C04" w:rsidP="00510C04">
      <w:pPr>
        <w:numPr>
          <w:ilvl w:val="0"/>
          <w:numId w:val="122"/>
        </w:numPr>
        <w:spacing w:after="0" w:line="240" w:lineRule="auto"/>
        <w:textAlignment w:val="baseline"/>
        <w:rPr>
          <w:rFonts w:eastAsia="Times New Roman" w:cs="Times New Roman"/>
          <w:color w:val="000000"/>
        </w:rPr>
      </w:pPr>
      <w:r w:rsidRPr="00510C04">
        <w:rPr>
          <w:rFonts w:eastAsia="Times New Roman" w:cs="Times New Roman"/>
          <w:color w:val="000000"/>
        </w:rPr>
        <w:t>Rights and freedoms are commonly placed into four Categories.</w:t>
      </w:r>
    </w:p>
    <w:p w:rsidR="00510C04" w:rsidRPr="00510C04" w:rsidRDefault="00510C04" w:rsidP="00510C04">
      <w:pPr>
        <w:numPr>
          <w:ilvl w:val="0"/>
          <w:numId w:val="122"/>
        </w:numPr>
        <w:spacing w:after="0" w:line="240" w:lineRule="auto"/>
        <w:textAlignment w:val="baseline"/>
        <w:rPr>
          <w:rFonts w:eastAsia="Times New Roman" w:cs="Times New Roman"/>
          <w:color w:val="000000"/>
        </w:rPr>
      </w:pPr>
      <w:r w:rsidRPr="00510C04">
        <w:rPr>
          <w:rFonts w:eastAsia="Times New Roman" w:cs="Times New Roman"/>
          <w:color w:val="000000"/>
        </w:rPr>
        <w:t>...Political liberties</w:t>
      </w:r>
    </w:p>
    <w:p w:rsidR="00510C04" w:rsidRPr="00510C04" w:rsidRDefault="00510C04" w:rsidP="00510C04">
      <w:pPr>
        <w:numPr>
          <w:ilvl w:val="0"/>
          <w:numId w:val="122"/>
        </w:numPr>
        <w:spacing w:after="0" w:line="240" w:lineRule="auto"/>
        <w:textAlignment w:val="baseline"/>
        <w:rPr>
          <w:rFonts w:eastAsia="Times New Roman" w:cs="Times New Roman"/>
          <w:color w:val="000000"/>
        </w:rPr>
      </w:pPr>
      <w:r w:rsidRPr="00510C04">
        <w:rPr>
          <w:rFonts w:eastAsia="Times New Roman" w:cs="Times New Roman"/>
          <w:color w:val="000000"/>
        </w:rPr>
        <w:t>...Legal rights</w:t>
      </w:r>
    </w:p>
    <w:p w:rsidR="00510C04" w:rsidRPr="00510C04" w:rsidRDefault="00510C04" w:rsidP="00510C04">
      <w:pPr>
        <w:numPr>
          <w:ilvl w:val="0"/>
          <w:numId w:val="122"/>
        </w:numPr>
        <w:spacing w:after="0" w:line="240" w:lineRule="auto"/>
        <w:textAlignment w:val="baseline"/>
        <w:rPr>
          <w:rFonts w:eastAsia="Times New Roman" w:cs="Times New Roman"/>
          <w:color w:val="000000"/>
        </w:rPr>
      </w:pPr>
      <w:r w:rsidRPr="00510C04">
        <w:rPr>
          <w:rFonts w:eastAsia="Times New Roman" w:cs="Times New Roman"/>
          <w:color w:val="000000"/>
        </w:rPr>
        <w:t>...Equality rights</w:t>
      </w:r>
    </w:p>
    <w:p w:rsidR="00510C04" w:rsidRPr="00510C04" w:rsidRDefault="00510C04" w:rsidP="00510C04">
      <w:pPr>
        <w:numPr>
          <w:ilvl w:val="0"/>
          <w:numId w:val="122"/>
        </w:numPr>
        <w:spacing w:after="0" w:line="240" w:lineRule="auto"/>
        <w:textAlignment w:val="baseline"/>
        <w:rPr>
          <w:rFonts w:eastAsia="Times New Roman" w:cs="Times New Roman"/>
          <w:color w:val="000000"/>
        </w:rPr>
      </w:pPr>
      <w:r w:rsidRPr="00510C04">
        <w:rPr>
          <w:rFonts w:eastAsia="Times New Roman" w:cs="Times New Roman"/>
          <w:color w:val="000000"/>
        </w:rPr>
        <w:t>...Economic rights.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3"/>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Defining rights and Freedoms.</w:t>
      </w:r>
    </w:p>
    <w:p w:rsidR="00510C04" w:rsidRPr="00510C04" w:rsidRDefault="00510C04" w:rsidP="00510C04">
      <w:pPr>
        <w:numPr>
          <w:ilvl w:val="0"/>
          <w:numId w:val="123"/>
        </w:numPr>
        <w:spacing w:after="0" w:line="240" w:lineRule="auto"/>
        <w:textAlignment w:val="baseline"/>
        <w:rPr>
          <w:rFonts w:eastAsia="Times New Roman" w:cs="Times New Roman"/>
          <w:color w:val="000000"/>
        </w:rPr>
      </w:pPr>
      <w:r w:rsidRPr="00510C04">
        <w:rPr>
          <w:rFonts w:eastAsia="Times New Roman" w:cs="Times New Roman"/>
          <w:color w:val="000000"/>
        </w:rPr>
        <w:t>Rights and Freedoms are generally protected either by unwritten tradition (in the UK) or by a written statement of civil liberties (In Canada and the US).</w:t>
      </w:r>
    </w:p>
    <w:p w:rsidR="00510C04" w:rsidRPr="00510C04" w:rsidRDefault="00510C04" w:rsidP="00510C04">
      <w:pPr>
        <w:numPr>
          <w:ilvl w:val="0"/>
          <w:numId w:val="123"/>
        </w:numPr>
        <w:spacing w:after="0" w:line="240" w:lineRule="auto"/>
        <w:textAlignment w:val="baseline"/>
        <w:rPr>
          <w:rFonts w:eastAsia="Times New Roman" w:cs="Times New Roman"/>
          <w:color w:val="000000"/>
        </w:rPr>
      </w:pPr>
      <w:r w:rsidRPr="00510C04">
        <w:rPr>
          <w:rFonts w:eastAsia="Times New Roman" w:cs="Times New Roman"/>
          <w:color w:val="000000"/>
        </w:rPr>
        <w:t>The power of Judicial review is found only in the latter cases.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4"/>
        </w:numPr>
        <w:spacing w:after="0" w:line="240" w:lineRule="auto"/>
        <w:textAlignment w:val="baseline"/>
        <w:rPr>
          <w:rFonts w:eastAsia="Times New Roman" w:cs="Times New Roman"/>
          <w:color w:val="000000"/>
        </w:rPr>
      </w:pPr>
      <w:r w:rsidRPr="00510C04">
        <w:rPr>
          <w:rFonts w:eastAsia="Times New Roman" w:cs="Times New Roman"/>
          <w:color w:val="000000"/>
        </w:rPr>
        <w:t>Road to the CHARTER.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5"/>
        </w:numPr>
        <w:spacing w:after="0" w:line="240" w:lineRule="auto"/>
        <w:textAlignment w:val="baseline"/>
        <w:rPr>
          <w:rFonts w:eastAsia="Times New Roman" w:cs="Times New Roman"/>
          <w:b/>
          <w:bCs/>
          <w:color w:val="000000"/>
        </w:rPr>
      </w:pPr>
      <w:r w:rsidRPr="00510C04">
        <w:rPr>
          <w:rFonts w:eastAsia="Times New Roman" w:cs="Times New Roman"/>
          <w:b/>
          <w:bCs/>
          <w:color w:val="000000"/>
        </w:rPr>
        <w:t>LIMITS: SECTION 1</w:t>
      </w:r>
    </w:p>
    <w:p w:rsidR="00510C04" w:rsidRPr="00510C04" w:rsidRDefault="00510C04" w:rsidP="00510C04">
      <w:pPr>
        <w:numPr>
          <w:ilvl w:val="0"/>
          <w:numId w:val="125"/>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Rights contained in the Charter are not absolute, and are subject to “reasonable limits”, as laid out in the </w:t>
      </w:r>
      <w:r w:rsidRPr="00510C04">
        <w:rPr>
          <w:rFonts w:eastAsia="Times New Roman" w:cs="Times New Roman"/>
          <w:b/>
          <w:bCs/>
          <w:color w:val="000000"/>
        </w:rPr>
        <w:t>REASONABLE LIMITS CLAUSE.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6"/>
        </w:numPr>
        <w:spacing w:after="0" w:line="240" w:lineRule="auto"/>
        <w:textAlignment w:val="baseline"/>
        <w:rPr>
          <w:rFonts w:eastAsia="Times New Roman" w:cs="Times New Roman"/>
          <w:b/>
          <w:bCs/>
          <w:color w:val="000000"/>
        </w:rPr>
      </w:pPr>
      <w:r w:rsidRPr="00510C04">
        <w:rPr>
          <w:rFonts w:eastAsia="Times New Roman" w:cs="Times New Roman"/>
          <w:b/>
          <w:bCs/>
          <w:color w:val="000000"/>
        </w:rPr>
        <w:t>LIMITS SECTION 33.</w:t>
      </w:r>
    </w:p>
    <w:p w:rsidR="00510C04" w:rsidRPr="00510C04" w:rsidRDefault="00510C04" w:rsidP="00510C04">
      <w:pPr>
        <w:numPr>
          <w:ilvl w:val="0"/>
          <w:numId w:val="126"/>
        </w:numPr>
        <w:spacing w:after="0" w:line="240" w:lineRule="auto"/>
        <w:textAlignment w:val="baseline"/>
        <w:rPr>
          <w:rFonts w:eastAsia="Times New Roman" w:cs="Times New Roman"/>
          <w:b/>
          <w:bCs/>
          <w:color w:val="000000"/>
        </w:rPr>
      </w:pPr>
      <w:r w:rsidRPr="00510C04">
        <w:rPr>
          <w:rFonts w:eastAsia="Times New Roman" w:cs="Times New Roman"/>
          <w:b/>
          <w:bCs/>
          <w:color w:val="000000"/>
        </w:rPr>
        <w:t xml:space="preserve">THE NOTWITHSTANDING CLAUSE </w:t>
      </w:r>
      <w:r w:rsidRPr="00510C04">
        <w:rPr>
          <w:rFonts w:eastAsia="Times New Roman" w:cs="Times New Roman"/>
          <w:color w:val="000000"/>
        </w:rPr>
        <w:t>enables legislation to operate notwithstanding the charter for a period of five years.</w:t>
      </w:r>
    </w:p>
    <w:p w:rsidR="00510C04" w:rsidRPr="00510C04" w:rsidRDefault="00510C04" w:rsidP="00510C04">
      <w:pPr>
        <w:numPr>
          <w:ilvl w:val="0"/>
          <w:numId w:val="126"/>
        </w:numPr>
        <w:spacing w:after="0" w:line="240" w:lineRule="auto"/>
        <w:textAlignment w:val="baseline"/>
        <w:rPr>
          <w:rFonts w:eastAsia="Times New Roman" w:cs="Times New Roman"/>
          <w:color w:val="000000"/>
        </w:rPr>
      </w:pPr>
      <w:r w:rsidRPr="00510C04">
        <w:rPr>
          <w:rFonts w:eastAsia="Times New Roman" w:cs="Times New Roman"/>
          <w:color w:val="000000"/>
        </w:rPr>
        <w:t>After five years, the law must be re-enacted, or it will lapse.</w:t>
      </w:r>
    </w:p>
    <w:p w:rsidR="00510C04" w:rsidRPr="00510C04" w:rsidRDefault="00510C04" w:rsidP="00510C04">
      <w:pPr>
        <w:numPr>
          <w:ilvl w:val="0"/>
          <w:numId w:val="126"/>
        </w:numPr>
        <w:spacing w:after="0" w:line="240" w:lineRule="auto"/>
        <w:textAlignment w:val="baseline"/>
        <w:rPr>
          <w:rFonts w:eastAsia="Times New Roman" w:cs="Times New Roman"/>
          <w:color w:val="000000"/>
        </w:rPr>
      </w:pPr>
      <w:r w:rsidRPr="00510C04">
        <w:rPr>
          <w:rFonts w:eastAsia="Times New Roman" w:cs="Times New Roman"/>
          <w:color w:val="000000"/>
        </w:rPr>
        <w:t>Can be applied to sections 2, 7-14, and 15 invalidated laws. (TERRORISM AS EXAMPLE or Alberta's Marriage act 2000.)</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Section 2</w:t>
      </w:r>
    </w:p>
    <w:p w:rsidR="00510C04" w:rsidRPr="00510C04" w:rsidRDefault="00510C04" w:rsidP="00510C04">
      <w:pPr>
        <w:numPr>
          <w:ilvl w:val="0"/>
          <w:numId w:val="12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Section 2 of the Charter lists four fundamental freedoms.</w:t>
      </w:r>
    </w:p>
    <w:p w:rsidR="00510C04" w:rsidRPr="00510C04" w:rsidRDefault="00510C04" w:rsidP="00510C04">
      <w:pPr>
        <w:numPr>
          <w:ilvl w:val="0"/>
          <w:numId w:val="127"/>
        </w:numPr>
        <w:spacing w:after="0" w:line="240" w:lineRule="auto"/>
        <w:textAlignment w:val="baseline"/>
        <w:rPr>
          <w:rFonts w:eastAsia="Times New Roman" w:cs="Times New Roman"/>
          <w:color w:val="000000"/>
        </w:rPr>
      </w:pPr>
      <w:r w:rsidRPr="00510C04">
        <w:rPr>
          <w:rFonts w:eastAsia="Times New Roman" w:cs="Times New Roman"/>
          <w:color w:val="000000"/>
        </w:rPr>
        <w:t>… Freedom of conscience and religion</w:t>
      </w:r>
    </w:p>
    <w:p w:rsidR="00510C04" w:rsidRPr="00510C04" w:rsidRDefault="00510C04" w:rsidP="00510C04">
      <w:pPr>
        <w:numPr>
          <w:ilvl w:val="0"/>
          <w:numId w:val="127"/>
        </w:numPr>
        <w:spacing w:after="0" w:line="240" w:lineRule="auto"/>
        <w:textAlignment w:val="baseline"/>
        <w:rPr>
          <w:rFonts w:eastAsia="Times New Roman" w:cs="Times New Roman"/>
          <w:color w:val="000000"/>
        </w:rPr>
      </w:pPr>
      <w:r w:rsidRPr="00510C04">
        <w:rPr>
          <w:rFonts w:eastAsia="Times New Roman" w:cs="Times New Roman"/>
          <w:color w:val="000000"/>
        </w:rPr>
        <w:t>… Freedom of thought, belief, opinion, and expression</w:t>
      </w:r>
    </w:p>
    <w:p w:rsidR="00510C04" w:rsidRPr="00510C04" w:rsidRDefault="00510C04" w:rsidP="00510C04">
      <w:pPr>
        <w:numPr>
          <w:ilvl w:val="0"/>
          <w:numId w:val="127"/>
        </w:numPr>
        <w:spacing w:after="0" w:line="240" w:lineRule="auto"/>
        <w:textAlignment w:val="baseline"/>
        <w:rPr>
          <w:rFonts w:eastAsia="Times New Roman" w:cs="Times New Roman"/>
          <w:color w:val="000000"/>
        </w:rPr>
      </w:pPr>
      <w:r w:rsidRPr="00510C04">
        <w:rPr>
          <w:rFonts w:eastAsia="Times New Roman" w:cs="Times New Roman"/>
          <w:color w:val="000000"/>
        </w:rPr>
        <w:t>… Freedom of peaceful Assembly</w:t>
      </w:r>
    </w:p>
    <w:p w:rsidR="00510C04" w:rsidRPr="00510C04" w:rsidRDefault="00510C04" w:rsidP="00510C04">
      <w:pPr>
        <w:numPr>
          <w:ilvl w:val="0"/>
          <w:numId w:val="127"/>
        </w:numPr>
        <w:spacing w:after="0" w:line="240" w:lineRule="auto"/>
        <w:textAlignment w:val="baseline"/>
        <w:rPr>
          <w:rFonts w:eastAsia="Times New Roman" w:cs="Times New Roman"/>
          <w:color w:val="000000"/>
        </w:rPr>
      </w:pPr>
      <w:r w:rsidRPr="00510C04">
        <w:rPr>
          <w:rFonts w:eastAsia="Times New Roman" w:cs="Times New Roman"/>
          <w:color w:val="000000"/>
        </w:rPr>
        <w:t>… Freedom of association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8"/>
        </w:numPr>
        <w:spacing w:after="0" w:line="240" w:lineRule="auto"/>
        <w:textAlignment w:val="baseline"/>
        <w:rPr>
          <w:rFonts w:eastAsia="Times New Roman" w:cs="Times New Roman"/>
          <w:b/>
          <w:bCs/>
          <w:color w:val="000000"/>
        </w:rPr>
      </w:pPr>
      <w:r w:rsidRPr="00510C04">
        <w:rPr>
          <w:rFonts w:eastAsia="Times New Roman" w:cs="Times New Roman"/>
          <w:b/>
          <w:bCs/>
          <w:color w:val="000000"/>
        </w:rPr>
        <w:t>Democratic Rights and mobility rights.</w:t>
      </w:r>
    </w:p>
    <w:p w:rsidR="00510C04" w:rsidRPr="00510C04" w:rsidRDefault="00510C04" w:rsidP="00510C04">
      <w:pPr>
        <w:numPr>
          <w:ilvl w:val="0"/>
          <w:numId w:val="128"/>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Sections 3-5 lay out the democratic rights of Canadians</w:t>
      </w:r>
    </w:p>
    <w:p w:rsidR="00510C04" w:rsidRPr="00510C04" w:rsidRDefault="00510C04" w:rsidP="00510C04">
      <w:pPr>
        <w:numPr>
          <w:ilvl w:val="0"/>
          <w:numId w:val="128"/>
        </w:numPr>
        <w:spacing w:after="0" w:line="240" w:lineRule="auto"/>
        <w:textAlignment w:val="baseline"/>
        <w:rPr>
          <w:rFonts w:eastAsia="Times New Roman" w:cs="Times New Roman"/>
          <w:color w:val="000000"/>
        </w:rPr>
      </w:pPr>
      <w:r w:rsidRPr="00510C04">
        <w:rPr>
          <w:rFonts w:eastAsia="Times New Roman" w:cs="Times New Roman"/>
          <w:color w:val="000000"/>
        </w:rPr>
        <w:t>Included, among others, are the right to vote, and limits on the length a parliament can go between elections.</w:t>
      </w:r>
    </w:p>
    <w:p w:rsidR="00510C04" w:rsidRPr="00510C04" w:rsidRDefault="00510C04" w:rsidP="00510C04">
      <w:pPr>
        <w:numPr>
          <w:ilvl w:val="0"/>
          <w:numId w:val="128"/>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Section 6: Encompasses Mobility rights</w:t>
      </w:r>
    </w:p>
    <w:p w:rsidR="00510C04" w:rsidRPr="00510C04" w:rsidRDefault="00510C04" w:rsidP="00510C04">
      <w:pPr>
        <w:numPr>
          <w:ilvl w:val="0"/>
          <w:numId w:val="128"/>
        </w:numPr>
        <w:spacing w:after="0" w:line="240" w:lineRule="auto"/>
        <w:textAlignment w:val="baseline"/>
        <w:rPr>
          <w:rFonts w:eastAsia="Times New Roman" w:cs="Times New Roman"/>
          <w:color w:val="000000"/>
        </w:rPr>
      </w:pPr>
      <w:r w:rsidRPr="00510C04">
        <w:rPr>
          <w:rFonts w:eastAsia="Times New Roman" w:cs="Times New Roman"/>
          <w:color w:val="000000"/>
        </w:rPr>
        <w:t>… Included are the rights to enter, remain in, and leave Canada, as well as live in any province.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29"/>
        </w:numPr>
        <w:spacing w:after="0" w:line="240" w:lineRule="auto"/>
        <w:textAlignment w:val="baseline"/>
        <w:rPr>
          <w:rFonts w:eastAsia="Times New Roman" w:cs="Times New Roman"/>
          <w:b/>
          <w:bCs/>
          <w:color w:val="000000"/>
        </w:rPr>
      </w:pPr>
      <w:r w:rsidRPr="00510C04">
        <w:rPr>
          <w:rFonts w:eastAsia="Times New Roman" w:cs="Times New Roman"/>
          <w:b/>
          <w:bCs/>
          <w:color w:val="000000"/>
        </w:rPr>
        <w:t>Legal, Equality and Language rights</w:t>
      </w:r>
    </w:p>
    <w:p w:rsidR="00510C04" w:rsidRPr="00510C04" w:rsidRDefault="00510C04" w:rsidP="00510C04">
      <w:pPr>
        <w:numPr>
          <w:ilvl w:val="0"/>
          <w:numId w:val="129"/>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Sections 7 to 14 lay out the legal rights of Canadians.</w:t>
      </w:r>
    </w:p>
    <w:p w:rsidR="00510C04" w:rsidRPr="00510C04" w:rsidRDefault="00510C04" w:rsidP="00510C04">
      <w:pPr>
        <w:numPr>
          <w:ilvl w:val="0"/>
          <w:numId w:val="129"/>
        </w:numPr>
        <w:spacing w:after="0" w:line="240" w:lineRule="auto"/>
        <w:textAlignment w:val="baseline"/>
        <w:rPr>
          <w:rFonts w:eastAsia="Times New Roman" w:cs="Times New Roman"/>
          <w:color w:val="000000"/>
        </w:rPr>
      </w:pPr>
      <w:r w:rsidRPr="00510C04">
        <w:rPr>
          <w:rFonts w:eastAsia="Times New Roman" w:cs="Times New Roman"/>
          <w:color w:val="000000"/>
        </w:rPr>
        <w:t>...Primary in this section are the rights to life, liberty, and security of person.</w:t>
      </w:r>
    </w:p>
    <w:p w:rsidR="00510C04" w:rsidRPr="00510C04" w:rsidRDefault="00510C04" w:rsidP="00510C04">
      <w:pPr>
        <w:numPr>
          <w:ilvl w:val="0"/>
          <w:numId w:val="129"/>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Section 15 deals with the equality rights and the prevention of discrimination</w:t>
      </w:r>
    </w:p>
    <w:p w:rsidR="00510C04" w:rsidRPr="00510C04" w:rsidRDefault="00510C04" w:rsidP="00510C04">
      <w:pPr>
        <w:numPr>
          <w:ilvl w:val="0"/>
          <w:numId w:val="129"/>
        </w:numPr>
        <w:spacing w:after="0" w:line="240" w:lineRule="auto"/>
        <w:textAlignment w:val="baseline"/>
        <w:rPr>
          <w:rFonts w:eastAsia="Times New Roman" w:cs="Times New Roman"/>
          <w:color w:val="000000"/>
        </w:rPr>
      </w:pPr>
      <w:r w:rsidRPr="00510C04">
        <w:rPr>
          <w:rFonts w:eastAsia="Times New Roman" w:cs="Times New Roman"/>
          <w:color w:val="000000"/>
        </w:rPr>
        <w:t>...Gender equality is additionally protected in section 28, and is immune to the “NOTWITHSTANDING” CLAUSE.</w:t>
      </w:r>
    </w:p>
    <w:p w:rsidR="00510C04" w:rsidRPr="00510C04" w:rsidRDefault="00510C04" w:rsidP="00510C04">
      <w:pPr>
        <w:numPr>
          <w:ilvl w:val="0"/>
          <w:numId w:val="129"/>
        </w:numPr>
        <w:spacing w:after="0" w:line="240" w:lineRule="auto"/>
        <w:textAlignment w:val="baseline"/>
        <w:rPr>
          <w:rFonts w:eastAsia="Times New Roman" w:cs="Times New Roman"/>
          <w:color w:val="000000"/>
        </w:rPr>
      </w:pPr>
      <w:r w:rsidRPr="00510C04">
        <w:rPr>
          <w:rFonts w:eastAsia="Times New Roman" w:cs="Times New Roman"/>
          <w:color w:val="000000"/>
        </w:rPr>
        <w:t>Language rights and the protection of bilingualism are addressed in sections 16-23</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30"/>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Charter Implications</w:t>
      </w:r>
    </w:p>
    <w:p w:rsidR="00510C04" w:rsidRPr="00510C04" w:rsidRDefault="00510C04" w:rsidP="00510C04">
      <w:pPr>
        <w:numPr>
          <w:ilvl w:val="0"/>
          <w:numId w:val="130"/>
        </w:numPr>
        <w:spacing w:after="0" w:line="240" w:lineRule="auto"/>
        <w:textAlignment w:val="baseline"/>
        <w:rPr>
          <w:rFonts w:eastAsia="Times New Roman" w:cs="Times New Roman"/>
          <w:color w:val="000000"/>
        </w:rPr>
      </w:pPr>
      <w:r w:rsidRPr="00510C04">
        <w:rPr>
          <w:rFonts w:eastAsia="Times New Roman" w:cs="Times New Roman"/>
          <w:color w:val="000000"/>
        </w:rPr>
        <w:t>… The role of the Judiciary in Canada has been greatly increased at the expense of elected politicians</w:t>
      </w:r>
    </w:p>
    <w:p w:rsidR="00510C04" w:rsidRPr="00510C04" w:rsidRDefault="00510C04" w:rsidP="00510C04">
      <w:pPr>
        <w:numPr>
          <w:ilvl w:val="0"/>
          <w:numId w:val="130"/>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-SECTION 52</w:t>
      </w:r>
    </w:p>
    <w:p w:rsidR="00510C04" w:rsidRPr="00510C04" w:rsidRDefault="00510C04" w:rsidP="00510C04">
      <w:pPr>
        <w:numPr>
          <w:ilvl w:val="0"/>
          <w:numId w:val="130"/>
        </w:numPr>
        <w:spacing w:after="0" w:line="240" w:lineRule="auto"/>
        <w:textAlignment w:val="baseline"/>
        <w:rPr>
          <w:rFonts w:eastAsia="Times New Roman" w:cs="Times New Roman"/>
          <w:color w:val="000000"/>
        </w:rPr>
      </w:pPr>
      <w:r w:rsidRPr="00510C04">
        <w:rPr>
          <w:rFonts w:eastAsia="Times New Roman" w:cs="Times New Roman"/>
          <w:color w:val="000000"/>
        </w:rPr>
        <w:t>Various minority groups have experienced large benefits as a result of the Charter.</w:t>
      </w:r>
    </w:p>
    <w:p w:rsidR="00510C04" w:rsidRPr="00510C04" w:rsidRDefault="00510C04" w:rsidP="00510C04">
      <w:pPr>
        <w:numPr>
          <w:ilvl w:val="0"/>
          <w:numId w:val="130"/>
        </w:numPr>
        <w:spacing w:after="0" w:line="240" w:lineRule="auto"/>
        <w:textAlignment w:val="baseline"/>
        <w:rPr>
          <w:rFonts w:eastAsia="Times New Roman" w:cs="Times New Roman"/>
          <w:color w:val="000000"/>
        </w:rPr>
      </w:pPr>
      <w:r w:rsidRPr="00510C04">
        <w:rPr>
          <w:rFonts w:eastAsia="Times New Roman" w:cs="Times New Roman"/>
          <w:color w:val="000000"/>
        </w:rPr>
        <w:t>...These groups often bypass the ordinary political process, instead appealing directly to the courts.</w:t>
      </w:r>
    </w:p>
    <w:p w:rsidR="00510C04" w:rsidRPr="00510C04" w:rsidRDefault="00510C04" w:rsidP="00510C04">
      <w:pPr>
        <w:numPr>
          <w:ilvl w:val="0"/>
          <w:numId w:val="130"/>
        </w:numPr>
        <w:spacing w:after="0" w:line="240" w:lineRule="auto"/>
        <w:textAlignment w:val="baseline"/>
        <w:rPr>
          <w:rFonts w:eastAsia="Times New Roman" w:cs="Times New Roman"/>
          <w:color w:val="000000"/>
        </w:rPr>
      </w:pPr>
      <w:r w:rsidRPr="00510C04">
        <w:rPr>
          <w:rFonts w:eastAsia="Times New Roman" w:cs="Times New Roman"/>
          <w:color w:val="000000"/>
        </w:rPr>
        <w:t>How powerful do we want unelected judges to be?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31"/>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SOCIAL POLICY from the Bench</w:t>
      </w:r>
    </w:p>
    <w:p w:rsidR="00510C04" w:rsidRPr="00510C04" w:rsidRDefault="00510C04" w:rsidP="00510C04">
      <w:pPr>
        <w:numPr>
          <w:ilvl w:val="0"/>
          <w:numId w:val="131"/>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Courts have broad authority to act as </w:t>
      </w:r>
      <w:r w:rsidRPr="00510C04">
        <w:rPr>
          <w:rFonts w:eastAsia="Times New Roman" w:cs="Times New Roman"/>
          <w:b/>
          <w:bCs/>
          <w:color w:val="000000"/>
        </w:rPr>
        <w:t>UMPIRE</w:t>
      </w:r>
      <w:r w:rsidRPr="00510C04">
        <w:rPr>
          <w:rFonts w:eastAsia="Times New Roman" w:cs="Times New Roman"/>
          <w:color w:val="000000"/>
        </w:rPr>
        <w:t xml:space="preserve">, but some have worried about their ability to act as </w:t>
      </w:r>
      <w:r w:rsidRPr="00510C04">
        <w:rPr>
          <w:rFonts w:eastAsia="Times New Roman" w:cs="Times New Roman"/>
          <w:b/>
          <w:bCs/>
          <w:color w:val="000000"/>
        </w:rPr>
        <w:t>COMMISSIONER</w:t>
      </w:r>
      <w:r w:rsidRPr="00510C04">
        <w:rPr>
          <w:rFonts w:eastAsia="Times New Roman" w:cs="Times New Roman"/>
          <w:color w:val="000000"/>
        </w:rPr>
        <w:t xml:space="preserve"> and establish rules that should have been made by parliament.</w:t>
      </w:r>
    </w:p>
    <w:p w:rsidR="00510C04" w:rsidRPr="00510C04" w:rsidRDefault="00510C04" w:rsidP="00510C04">
      <w:pPr>
        <w:numPr>
          <w:ilvl w:val="0"/>
          <w:numId w:val="131"/>
        </w:numPr>
        <w:spacing w:after="0" w:line="240" w:lineRule="auto"/>
        <w:textAlignment w:val="baseline"/>
        <w:rPr>
          <w:rFonts w:eastAsia="Times New Roman" w:cs="Times New Roman"/>
          <w:color w:val="000000"/>
        </w:rPr>
      </w:pPr>
      <w:r w:rsidRPr="00510C04">
        <w:rPr>
          <w:rFonts w:eastAsia="Times New Roman" w:cs="Times New Roman"/>
          <w:color w:val="000000"/>
        </w:rPr>
        <w:t>Why Social Policy from courts…</w:t>
      </w:r>
    </w:p>
    <w:p w:rsidR="00510C04" w:rsidRPr="00510C04" w:rsidRDefault="00510C04" w:rsidP="00510C04">
      <w:pPr>
        <w:numPr>
          <w:ilvl w:val="0"/>
          <w:numId w:val="131"/>
        </w:numPr>
        <w:spacing w:after="0" w:line="240" w:lineRule="auto"/>
        <w:textAlignment w:val="baseline"/>
        <w:rPr>
          <w:rFonts w:eastAsia="Times New Roman" w:cs="Times New Roman"/>
          <w:color w:val="000000"/>
        </w:rPr>
      </w:pPr>
      <w:r w:rsidRPr="00510C04">
        <w:rPr>
          <w:rFonts w:eastAsia="Times New Roman" w:cs="Times New Roman"/>
          <w:color w:val="000000"/>
        </w:rPr>
        <w:t>1. Activist judges with agendas</w:t>
      </w:r>
    </w:p>
    <w:p w:rsidR="00510C04" w:rsidRPr="00510C04" w:rsidRDefault="00510C04" w:rsidP="00510C04">
      <w:pPr>
        <w:numPr>
          <w:ilvl w:val="0"/>
          <w:numId w:val="131"/>
        </w:numPr>
        <w:spacing w:after="0" w:line="240" w:lineRule="auto"/>
        <w:textAlignment w:val="baseline"/>
        <w:rPr>
          <w:rFonts w:eastAsia="Times New Roman" w:cs="Times New Roman"/>
          <w:color w:val="000000"/>
        </w:rPr>
      </w:pPr>
      <w:r w:rsidRPr="00510C04">
        <w:rPr>
          <w:rFonts w:eastAsia="Times New Roman" w:cs="Times New Roman"/>
          <w:color w:val="000000"/>
        </w:rPr>
        <w:t>2. Risk (blame) avoidance from governments.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36"/>
          <w:szCs w:val="36"/>
        </w:rPr>
        <w:t>WEEK 11</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32"/>
        </w:numPr>
        <w:spacing w:after="0" w:line="240" w:lineRule="auto"/>
        <w:textAlignment w:val="baseline"/>
        <w:rPr>
          <w:rFonts w:eastAsia="Times New Roman" w:cs="Times New Roman"/>
          <w:color w:val="000000"/>
        </w:rPr>
      </w:pPr>
      <w:r w:rsidRPr="00510C04">
        <w:rPr>
          <w:rFonts w:eastAsia="Times New Roman" w:cs="Times New Roman"/>
          <w:color w:val="000000"/>
        </w:rPr>
        <w:t>Registered political parties in Canada</w:t>
      </w:r>
    </w:p>
    <w:p w:rsidR="00510C04" w:rsidRPr="00510C04" w:rsidRDefault="00510C04" w:rsidP="00510C04">
      <w:pPr>
        <w:numPr>
          <w:ilvl w:val="0"/>
          <w:numId w:val="132"/>
        </w:numPr>
        <w:spacing w:after="0" w:line="240" w:lineRule="auto"/>
        <w:textAlignment w:val="baseline"/>
        <w:rPr>
          <w:rFonts w:eastAsia="Times New Roman" w:cs="Times New Roman"/>
          <w:color w:val="000000"/>
        </w:rPr>
      </w:pPr>
      <w:r w:rsidRPr="00510C04">
        <w:rPr>
          <w:rFonts w:eastAsia="Times New Roman" w:cs="Times New Roman"/>
          <w:color w:val="000000"/>
        </w:rPr>
        <w:t>...Becoming a political party</w:t>
      </w:r>
    </w:p>
    <w:p w:rsidR="00510C04" w:rsidRPr="00510C04" w:rsidRDefault="00510C04" w:rsidP="00510C04">
      <w:pPr>
        <w:numPr>
          <w:ilvl w:val="0"/>
          <w:numId w:val="132"/>
        </w:numPr>
        <w:spacing w:after="0" w:line="240" w:lineRule="auto"/>
        <w:textAlignment w:val="baseline"/>
        <w:rPr>
          <w:rFonts w:eastAsia="Times New Roman" w:cs="Times New Roman"/>
          <w:color w:val="000000"/>
        </w:rPr>
      </w:pPr>
      <w:r w:rsidRPr="00510C04">
        <w:rPr>
          <w:rFonts w:eastAsia="Times New Roman" w:cs="Times New Roman"/>
          <w:color w:val="000000"/>
        </w:rPr>
        <w:t>Functions of parties</w:t>
      </w:r>
    </w:p>
    <w:p w:rsidR="00510C04" w:rsidRPr="00510C04" w:rsidRDefault="00510C04" w:rsidP="00510C04">
      <w:pPr>
        <w:numPr>
          <w:ilvl w:val="0"/>
          <w:numId w:val="132"/>
        </w:numPr>
        <w:spacing w:after="0" w:line="240" w:lineRule="auto"/>
        <w:textAlignment w:val="baseline"/>
        <w:rPr>
          <w:rFonts w:eastAsia="Times New Roman" w:cs="Times New Roman"/>
          <w:color w:val="000000"/>
        </w:rPr>
      </w:pPr>
      <w:r w:rsidRPr="00510C04">
        <w:rPr>
          <w:rFonts w:eastAsia="Times New Roman" w:cs="Times New Roman"/>
          <w:color w:val="000000"/>
        </w:rPr>
        <w:t>Approaches to understanding parties</w:t>
      </w:r>
    </w:p>
    <w:p w:rsidR="00510C04" w:rsidRPr="00510C04" w:rsidRDefault="00510C04" w:rsidP="00510C04">
      <w:pPr>
        <w:numPr>
          <w:ilvl w:val="0"/>
          <w:numId w:val="132"/>
        </w:numPr>
        <w:spacing w:after="0" w:line="240" w:lineRule="auto"/>
        <w:textAlignment w:val="baseline"/>
        <w:rPr>
          <w:rFonts w:eastAsia="Times New Roman" w:cs="Times New Roman"/>
          <w:color w:val="000000"/>
        </w:rPr>
      </w:pPr>
      <w:r w:rsidRPr="00510C04">
        <w:rPr>
          <w:rFonts w:eastAsia="Times New Roman" w:cs="Times New Roman"/>
          <w:color w:val="000000"/>
        </w:rPr>
        <w:t>Practical implications</w:t>
      </w:r>
    </w:p>
    <w:p w:rsidR="00510C04" w:rsidRPr="00510C04" w:rsidRDefault="00510C04" w:rsidP="00510C04">
      <w:pPr>
        <w:numPr>
          <w:ilvl w:val="0"/>
          <w:numId w:val="132"/>
        </w:numPr>
        <w:spacing w:after="0" w:line="240" w:lineRule="auto"/>
        <w:textAlignment w:val="baseline"/>
        <w:rPr>
          <w:rFonts w:eastAsia="Times New Roman" w:cs="Times New Roman"/>
          <w:color w:val="000000"/>
        </w:rPr>
      </w:pPr>
      <w:r w:rsidRPr="00510C04">
        <w:rPr>
          <w:rFonts w:eastAsia="Times New Roman" w:cs="Times New Roman"/>
          <w:color w:val="000000"/>
        </w:rPr>
        <w:t>Evolution of Party system in Canada.</w:t>
      </w:r>
    </w:p>
    <w:p w:rsidR="00510C04" w:rsidRPr="00510C04" w:rsidRDefault="00510C04" w:rsidP="00510C04">
      <w:pPr>
        <w:numPr>
          <w:ilvl w:val="0"/>
          <w:numId w:val="132"/>
        </w:numPr>
        <w:spacing w:after="0" w:line="240" w:lineRule="auto"/>
        <w:textAlignment w:val="baseline"/>
        <w:rPr>
          <w:rFonts w:eastAsia="Times New Roman" w:cs="Times New Roman"/>
          <w:color w:val="000000"/>
        </w:rPr>
      </w:pPr>
      <w:r w:rsidRPr="00510C04">
        <w:rPr>
          <w:rFonts w:eastAsia="Times New Roman" w:cs="Times New Roman"/>
          <w:color w:val="000000"/>
        </w:rPr>
        <w:t>Evolution of Party System in Canada from 1867-2011.</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33"/>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Functions of Political Parties</w:t>
      </w:r>
    </w:p>
    <w:p w:rsidR="00510C04" w:rsidRPr="00510C04" w:rsidRDefault="00510C04" w:rsidP="00510C04">
      <w:pPr>
        <w:numPr>
          <w:ilvl w:val="0"/>
          <w:numId w:val="133"/>
        </w:numPr>
        <w:spacing w:after="0" w:line="240" w:lineRule="auto"/>
        <w:textAlignment w:val="baseline"/>
        <w:rPr>
          <w:rFonts w:eastAsia="Times New Roman" w:cs="Times New Roman"/>
          <w:color w:val="000000"/>
        </w:rPr>
      </w:pPr>
      <w:r w:rsidRPr="00510C04">
        <w:rPr>
          <w:rFonts w:eastAsia="Times New Roman" w:cs="Times New Roman"/>
          <w:color w:val="000000"/>
        </w:rPr>
        <w:t>Structure Canada’s parliamentary system</w:t>
      </w:r>
    </w:p>
    <w:p w:rsidR="00510C04" w:rsidRPr="00510C04" w:rsidRDefault="00510C04" w:rsidP="00510C04">
      <w:pPr>
        <w:numPr>
          <w:ilvl w:val="0"/>
          <w:numId w:val="133"/>
        </w:numPr>
        <w:spacing w:after="0" w:line="240" w:lineRule="auto"/>
        <w:textAlignment w:val="baseline"/>
        <w:rPr>
          <w:rFonts w:eastAsia="Times New Roman" w:cs="Times New Roman"/>
          <w:color w:val="000000"/>
        </w:rPr>
      </w:pPr>
      <w:r w:rsidRPr="00510C04">
        <w:rPr>
          <w:rFonts w:eastAsia="Times New Roman" w:cs="Times New Roman"/>
          <w:color w:val="000000"/>
        </w:rPr>
        <w:t>Accountability-Act as government-in-waiting</w:t>
      </w:r>
    </w:p>
    <w:p w:rsidR="00510C04" w:rsidRPr="00510C04" w:rsidRDefault="00510C04" w:rsidP="00510C04">
      <w:pPr>
        <w:numPr>
          <w:ilvl w:val="0"/>
          <w:numId w:val="133"/>
        </w:numPr>
        <w:spacing w:after="0" w:line="240" w:lineRule="auto"/>
        <w:textAlignment w:val="baseline"/>
        <w:rPr>
          <w:rFonts w:eastAsia="Times New Roman" w:cs="Times New Roman"/>
          <w:color w:val="000000"/>
        </w:rPr>
      </w:pPr>
      <w:r w:rsidRPr="00510C04">
        <w:rPr>
          <w:rFonts w:eastAsia="Times New Roman" w:cs="Times New Roman"/>
          <w:color w:val="000000"/>
        </w:rPr>
        <w:t>Select leader/recruitment (PM, Cabinet)</w:t>
      </w:r>
    </w:p>
    <w:p w:rsidR="00510C04" w:rsidRPr="00510C04" w:rsidRDefault="00510C04" w:rsidP="00510C04">
      <w:pPr>
        <w:numPr>
          <w:ilvl w:val="0"/>
          <w:numId w:val="133"/>
        </w:numPr>
        <w:spacing w:after="0" w:line="240" w:lineRule="auto"/>
        <w:textAlignment w:val="baseline"/>
        <w:rPr>
          <w:rFonts w:eastAsia="Times New Roman" w:cs="Times New Roman"/>
          <w:color w:val="000000"/>
        </w:rPr>
      </w:pPr>
      <w:r w:rsidRPr="00510C04">
        <w:rPr>
          <w:rFonts w:eastAsia="Times New Roman" w:cs="Times New Roman"/>
          <w:color w:val="000000"/>
        </w:rPr>
        <w:t>Provide basis for appointments (Patronage)</w:t>
      </w:r>
    </w:p>
    <w:p w:rsidR="00510C04" w:rsidRPr="00510C04" w:rsidRDefault="00510C04" w:rsidP="00510C04">
      <w:pPr>
        <w:numPr>
          <w:ilvl w:val="0"/>
          <w:numId w:val="133"/>
        </w:numPr>
        <w:spacing w:after="0" w:line="240" w:lineRule="auto"/>
        <w:textAlignment w:val="baseline"/>
        <w:rPr>
          <w:rFonts w:eastAsia="Times New Roman" w:cs="Times New Roman"/>
          <w:color w:val="000000"/>
        </w:rPr>
      </w:pPr>
      <w:r w:rsidRPr="00510C04">
        <w:rPr>
          <w:rFonts w:eastAsia="Times New Roman" w:cs="Times New Roman"/>
          <w:color w:val="000000"/>
        </w:rPr>
        <w:t>Representation function- Link Citizens to state</w:t>
      </w:r>
    </w:p>
    <w:p w:rsidR="00510C04" w:rsidRPr="00510C04" w:rsidRDefault="00510C04" w:rsidP="00510C04">
      <w:pPr>
        <w:numPr>
          <w:ilvl w:val="0"/>
          <w:numId w:val="133"/>
        </w:numPr>
        <w:spacing w:after="0" w:line="240" w:lineRule="auto"/>
        <w:textAlignment w:val="baseline"/>
        <w:rPr>
          <w:rFonts w:eastAsia="Times New Roman" w:cs="Times New Roman"/>
          <w:color w:val="000000"/>
        </w:rPr>
      </w:pPr>
      <w:r w:rsidRPr="00510C04">
        <w:rPr>
          <w:rFonts w:eastAsia="Times New Roman" w:cs="Times New Roman"/>
          <w:color w:val="000000"/>
        </w:rPr>
        <w:t>Electoral functions- Mobilize, educate</w:t>
      </w:r>
    </w:p>
    <w:p w:rsidR="00510C04" w:rsidRPr="00510C04" w:rsidRDefault="00510C04" w:rsidP="00510C04">
      <w:pPr>
        <w:numPr>
          <w:ilvl w:val="0"/>
          <w:numId w:val="133"/>
        </w:numPr>
        <w:spacing w:after="0" w:line="240" w:lineRule="auto"/>
        <w:textAlignment w:val="baseline"/>
        <w:rPr>
          <w:rFonts w:eastAsia="Times New Roman" w:cs="Times New Roman"/>
          <w:color w:val="000000"/>
        </w:rPr>
      </w:pPr>
      <w:r w:rsidRPr="00510C04">
        <w:rPr>
          <w:rFonts w:eastAsia="Times New Roman" w:cs="Times New Roman"/>
          <w:color w:val="000000"/>
        </w:rPr>
        <w:t>Set agendas</w:t>
      </w:r>
    </w:p>
    <w:p w:rsidR="00510C04" w:rsidRPr="00510C04" w:rsidRDefault="00510C04" w:rsidP="00510C04">
      <w:pPr>
        <w:numPr>
          <w:ilvl w:val="0"/>
          <w:numId w:val="133"/>
        </w:numPr>
        <w:spacing w:after="0" w:line="240" w:lineRule="auto"/>
        <w:textAlignment w:val="baseline"/>
        <w:rPr>
          <w:rFonts w:eastAsia="Times New Roman" w:cs="Times New Roman"/>
          <w:color w:val="000000"/>
        </w:rPr>
      </w:pPr>
      <w:r w:rsidRPr="00510C04">
        <w:rPr>
          <w:rFonts w:eastAsia="Times New Roman" w:cs="Times New Roman"/>
          <w:color w:val="000000"/>
        </w:rPr>
        <w:t>Formulate policy.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3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POLITICAL PARTIES (BY LAW)</w:t>
      </w:r>
    </w:p>
    <w:p w:rsidR="00510C04" w:rsidRPr="00510C04" w:rsidRDefault="00510C04" w:rsidP="00510C04">
      <w:pPr>
        <w:numPr>
          <w:ilvl w:val="0"/>
          <w:numId w:val="134"/>
        </w:numPr>
        <w:spacing w:after="0" w:line="240" w:lineRule="auto"/>
        <w:textAlignment w:val="baseline"/>
        <w:rPr>
          <w:rFonts w:eastAsia="Times New Roman" w:cs="Times New Roman"/>
          <w:color w:val="000000"/>
        </w:rPr>
      </w:pPr>
      <w:r w:rsidRPr="00510C04">
        <w:rPr>
          <w:rFonts w:eastAsia="Times New Roman" w:cs="Times New Roman"/>
          <w:color w:val="000000"/>
        </w:rPr>
        <w:t>The Canada elections Act defines a political party as “An organization one of whose fundamental purposes is to participate in public affairs by endorsing one or more of its members as candidates and supporting their election.”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POLITICAL PARTIES ( IN PRACTICE)</w:t>
      </w:r>
    </w:p>
    <w:p w:rsidR="00510C04" w:rsidRPr="00510C04" w:rsidRDefault="00510C04" w:rsidP="00510C04">
      <w:pPr>
        <w:numPr>
          <w:ilvl w:val="0"/>
          <w:numId w:val="135"/>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Political parties are organized groups that contest elections, in the hopes of influencing government policy and personnel.</w:t>
      </w:r>
    </w:p>
    <w:p w:rsidR="00510C04" w:rsidRPr="00510C04" w:rsidRDefault="00510C04" w:rsidP="00510C04">
      <w:pPr>
        <w:numPr>
          <w:ilvl w:val="0"/>
          <w:numId w:val="135"/>
        </w:numPr>
        <w:spacing w:before="100" w:beforeAutospacing="1" w:after="100" w:afterAutospacing="1" w:line="240" w:lineRule="auto"/>
        <w:textAlignment w:val="baseline"/>
        <w:rPr>
          <w:rFonts w:eastAsia="Times New Roman" w:cs="Times New Roman"/>
          <w:color w:val="000000"/>
        </w:rPr>
      </w:pPr>
    </w:p>
    <w:p w:rsidR="00510C04" w:rsidRPr="00510C04" w:rsidRDefault="00510C04" w:rsidP="00510C04">
      <w:pPr>
        <w:numPr>
          <w:ilvl w:val="0"/>
          <w:numId w:val="135"/>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Who belongs?</w:t>
      </w:r>
    </w:p>
    <w:p w:rsidR="00510C04" w:rsidRPr="00510C04" w:rsidRDefault="00510C04" w:rsidP="00510C04">
      <w:pPr>
        <w:numPr>
          <w:ilvl w:val="0"/>
          <w:numId w:val="135"/>
        </w:numPr>
        <w:spacing w:after="0" w:line="240" w:lineRule="auto"/>
        <w:textAlignment w:val="baseline"/>
        <w:rPr>
          <w:rFonts w:eastAsia="Times New Roman" w:cs="Times New Roman"/>
          <w:color w:val="000000"/>
        </w:rPr>
      </w:pPr>
      <w:r w:rsidRPr="00510C04">
        <w:rPr>
          <w:rFonts w:eastAsia="Times New Roman" w:cs="Times New Roman"/>
          <w:color w:val="000000"/>
        </w:rPr>
        <w:t>Few Canadians are official members of political parties; However, parties depend heavily on members to volunteer time and money.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36"/>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Historically (and although less so still true today), Party members tend to well educate male,old and born in Canada” </w:t>
      </w:r>
    </w:p>
    <w:p w:rsidR="00510C04" w:rsidRPr="00510C04" w:rsidRDefault="00510C04" w:rsidP="00510C04">
      <w:pPr>
        <w:numPr>
          <w:ilvl w:val="0"/>
          <w:numId w:val="136"/>
        </w:numPr>
        <w:spacing w:after="0" w:line="240" w:lineRule="auto"/>
        <w:textAlignment w:val="baseline"/>
        <w:rPr>
          <w:rFonts w:eastAsia="Times New Roman" w:cs="Times New Roman"/>
          <w:b/>
          <w:bCs/>
          <w:color w:val="000000"/>
        </w:rPr>
      </w:pPr>
      <w:r w:rsidRPr="00510C04">
        <w:rPr>
          <w:rFonts w:eastAsia="Times New Roman" w:cs="Times New Roman"/>
          <w:b/>
          <w:bCs/>
          <w:color w:val="000000"/>
        </w:rPr>
        <w:t>WHO LEADS THEM</w:t>
      </w:r>
    </w:p>
    <w:p w:rsidR="00510C04" w:rsidRPr="00510C04" w:rsidRDefault="00510C04" w:rsidP="00510C04">
      <w:pPr>
        <w:numPr>
          <w:ilvl w:val="0"/>
          <w:numId w:val="136"/>
        </w:numPr>
        <w:spacing w:after="0" w:line="240" w:lineRule="auto"/>
        <w:textAlignment w:val="baseline"/>
        <w:rPr>
          <w:rFonts w:eastAsia="Times New Roman" w:cs="Times New Roman"/>
          <w:color w:val="000000"/>
        </w:rPr>
      </w:pPr>
      <w:r w:rsidRPr="00510C04">
        <w:rPr>
          <w:rFonts w:eastAsia="Times New Roman" w:cs="Times New Roman"/>
          <w:color w:val="000000"/>
        </w:rPr>
        <w:t>Selection of party leaders varies from party to party, and has taken different forms over the years.</w:t>
      </w:r>
    </w:p>
    <w:p w:rsidR="00510C04" w:rsidRPr="00510C04" w:rsidRDefault="00510C04" w:rsidP="00510C04">
      <w:pPr>
        <w:numPr>
          <w:ilvl w:val="0"/>
          <w:numId w:val="136"/>
        </w:numPr>
        <w:spacing w:after="0" w:line="240" w:lineRule="auto"/>
        <w:textAlignment w:val="baseline"/>
        <w:rPr>
          <w:rFonts w:eastAsia="Times New Roman" w:cs="Times New Roman"/>
          <w:color w:val="000000"/>
        </w:rPr>
      </w:pPr>
      <w:r w:rsidRPr="00510C04">
        <w:rPr>
          <w:rFonts w:eastAsia="Times New Roman" w:cs="Times New Roman"/>
          <w:color w:val="000000"/>
        </w:rPr>
        <w:t>...Leader selection has generally grown more inclusive, as parties have allowed more people to have a say on who leads a party</w:t>
      </w:r>
    </w:p>
    <w:p w:rsidR="00510C04" w:rsidRPr="00510C04" w:rsidRDefault="00510C04" w:rsidP="00510C04">
      <w:pPr>
        <w:numPr>
          <w:ilvl w:val="0"/>
          <w:numId w:val="136"/>
        </w:numPr>
        <w:spacing w:after="0" w:line="240" w:lineRule="auto"/>
        <w:textAlignment w:val="baseline"/>
        <w:rPr>
          <w:rFonts w:eastAsia="Times New Roman" w:cs="Times New Roman"/>
          <w:color w:val="000000"/>
        </w:rPr>
      </w:pPr>
      <w:r w:rsidRPr="00510C04">
        <w:rPr>
          <w:rFonts w:eastAsia="Times New Roman" w:cs="Times New Roman"/>
          <w:color w:val="000000"/>
        </w:rPr>
        <w:t>Most parties also have leadership review mechanisms.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37"/>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POLICY MAKING</w:t>
      </w:r>
    </w:p>
    <w:p w:rsidR="00510C04" w:rsidRPr="00510C04" w:rsidRDefault="00510C04" w:rsidP="00510C04">
      <w:pPr>
        <w:numPr>
          <w:ilvl w:val="0"/>
          <w:numId w:val="137"/>
        </w:numPr>
        <w:spacing w:after="0" w:line="240" w:lineRule="auto"/>
        <w:textAlignment w:val="baseline"/>
        <w:rPr>
          <w:rFonts w:eastAsia="Times New Roman" w:cs="Times New Roman"/>
          <w:color w:val="000000"/>
        </w:rPr>
      </w:pPr>
      <w:r w:rsidRPr="00510C04">
        <w:rPr>
          <w:rFonts w:eastAsia="Times New Roman" w:cs="Times New Roman"/>
          <w:color w:val="000000"/>
        </w:rPr>
        <w:t>Policy Making varies from party to party; most parties try to avoid unrealistic policies in order to improve their chances at office-seeking.</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STRUCTURE AND OPERATION</w:t>
      </w:r>
    </w:p>
    <w:p w:rsidR="00510C04" w:rsidRPr="00510C04" w:rsidRDefault="00510C04" w:rsidP="00510C04">
      <w:pPr>
        <w:numPr>
          <w:ilvl w:val="0"/>
          <w:numId w:val="138"/>
        </w:numPr>
        <w:spacing w:after="0" w:line="240" w:lineRule="auto"/>
        <w:textAlignment w:val="baseline"/>
        <w:rPr>
          <w:rFonts w:eastAsia="Times New Roman" w:cs="Times New Roman"/>
          <w:color w:val="000000"/>
        </w:rPr>
      </w:pPr>
      <w:r w:rsidRPr="00510C04">
        <w:rPr>
          <w:rFonts w:eastAsia="Times New Roman" w:cs="Times New Roman"/>
          <w:color w:val="000000"/>
        </w:rPr>
        <w:t>Party Structures and operations vary, but most parties share a certain characteristics:</w:t>
      </w:r>
    </w:p>
    <w:p w:rsidR="00510C04" w:rsidRPr="00510C04" w:rsidRDefault="00510C04" w:rsidP="00510C04">
      <w:pPr>
        <w:numPr>
          <w:ilvl w:val="0"/>
          <w:numId w:val="138"/>
        </w:numPr>
        <w:spacing w:after="0" w:line="240" w:lineRule="auto"/>
        <w:textAlignment w:val="baseline"/>
        <w:rPr>
          <w:rFonts w:eastAsia="Times New Roman" w:cs="Times New Roman"/>
          <w:color w:val="000000"/>
        </w:rPr>
      </w:pPr>
      <w:r w:rsidRPr="00510C04">
        <w:rPr>
          <w:rFonts w:eastAsia="Times New Roman" w:cs="Times New Roman"/>
          <w:color w:val="000000"/>
        </w:rPr>
        <w:t>….Most have annual conventions</w:t>
      </w:r>
    </w:p>
    <w:p w:rsidR="00510C04" w:rsidRPr="00510C04" w:rsidRDefault="00510C04" w:rsidP="00510C04">
      <w:pPr>
        <w:numPr>
          <w:ilvl w:val="0"/>
          <w:numId w:val="138"/>
        </w:numPr>
        <w:spacing w:after="0" w:line="240" w:lineRule="auto"/>
        <w:textAlignment w:val="baseline"/>
        <w:rPr>
          <w:rFonts w:eastAsia="Times New Roman" w:cs="Times New Roman"/>
          <w:color w:val="000000"/>
        </w:rPr>
      </w:pPr>
      <w:r w:rsidRPr="00510C04">
        <w:rPr>
          <w:rFonts w:eastAsia="Times New Roman" w:cs="Times New Roman"/>
          <w:color w:val="000000"/>
        </w:rPr>
        <w:t>…. Parties generally have an executive</w:t>
      </w:r>
    </w:p>
    <w:p w:rsidR="00510C04" w:rsidRPr="00510C04" w:rsidRDefault="00510C04" w:rsidP="00510C04">
      <w:pPr>
        <w:numPr>
          <w:ilvl w:val="0"/>
          <w:numId w:val="138"/>
        </w:numPr>
        <w:spacing w:after="0" w:line="240" w:lineRule="auto"/>
        <w:textAlignment w:val="baseline"/>
        <w:rPr>
          <w:rFonts w:eastAsia="Times New Roman" w:cs="Times New Roman"/>
          <w:color w:val="000000"/>
        </w:rPr>
      </w:pPr>
      <w:r w:rsidRPr="00510C04">
        <w:rPr>
          <w:rFonts w:eastAsia="Times New Roman" w:cs="Times New Roman"/>
          <w:color w:val="000000"/>
        </w:rPr>
        <w:t>…. SOme parties maintain a headquarters</w:t>
      </w:r>
    </w:p>
    <w:p w:rsidR="00510C04" w:rsidRPr="00510C04" w:rsidRDefault="00510C04" w:rsidP="00510C04">
      <w:pPr>
        <w:numPr>
          <w:ilvl w:val="0"/>
          <w:numId w:val="138"/>
        </w:numPr>
        <w:spacing w:after="0" w:line="240" w:lineRule="auto"/>
        <w:textAlignment w:val="baseline"/>
        <w:rPr>
          <w:rFonts w:eastAsia="Times New Roman" w:cs="Times New Roman"/>
          <w:color w:val="000000"/>
        </w:rPr>
      </w:pPr>
      <w:r w:rsidRPr="00510C04">
        <w:rPr>
          <w:rFonts w:eastAsia="Times New Roman" w:cs="Times New Roman"/>
          <w:color w:val="000000"/>
        </w:rPr>
        <w:t>…. Party elites usually carry significant influence.</w:t>
      </w:r>
    </w:p>
    <w:p w:rsidR="00510C04" w:rsidRPr="00510C04" w:rsidRDefault="00510C04" w:rsidP="00510C04">
      <w:pPr>
        <w:numPr>
          <w:ilvl w:val="0"/>
          <w:numId w:val="138"/>
        </w:numPr>
        <w:spacing w:after="0" w:line="240" w:lineRule="auto"/>
        <w:textAlignment w:val="baseline"/>
        <w:rPr>
          <w:rFonts w:eastAsia="Times New Roman" w:cs="Times New Roman"/>
          <w:color w:val="000000"/>
        </w:rPr>
      </w:pPr>
      <w:r w:rsidRPr="00510C04">
        <w:rPr>
          <w:rFonts w:eastAsia="Times New Roman" w:cs="Times New Roman"/>
          <w:color w:val="000000"/>
        </w:rPr>
        <w:t>…. Some parties are integrated federally and provincially, while others are not.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39"/>
        </w:numPr>
        <w:spacing w:after="0" w:line="240" w:lineRule="auto"/>
        <w:textAlignment w:val="baseline"/>
        <w:rPr>
          <w:rFonts w:eastAsia="Times New Roman" w:cs="Times New Roman"/>
          <w:b/>
          <w:bCs/>
          <w:color w:val="000000"/>
        </w:rPr>
      </w:pPr>
      <w:r w:rsidRPr="00510C04">
        <w:rPr>
          <w:rFonts w:eastAsia="Times New Roman" w:cs="Times New Roman"/>
          <w:b/>
          <w:bCs/>
          <w:color w:val="000000"/>
        </w:rPr>
        <w:t>Benefit of Registered parties</w:t>
      </w:r>
    </w:p>
    <w:p w:rsidR="00510C04" w:rsidRPr="00510C04" w:rsidRDefault="00510C04" w:rsidP="00510C04">
      <w:pPr>
        <w:numPr>
          <w:ilvl w:val="0"/>
          <w:numId w:val="139"/>
        </w:numPr>
        <w:spacing w:after="0" w:line="240" w:lineRule="auto"/>
        <w:textAlignment w:val="baseline"/>
        <w:rPr>
          <w:rFonts w:eastAsia="Times New Roman" w:cs="Times New Roman"/>
          <w:color w:val="000000"/>
        </w:rPr>
      </w:pPr>
      <w:r w:rsidRPr="00510C04">
        <w:rPr>
          <w:rFonts w:eastAsia="Times New Roman" w:cs="Times New Roman"/>
          <w:color w:val="000000"/>
        </w:rPr>
        <w:t>Name on the ballot</w:t>
      </w:r>
    </w:p>
    <w:p w:rsidR="00510C04" w:rsidRPr="00510C04" w:rsidRDefault="00510C04" w:rsidP="00510C04">
      <w:pPr>
        <w:numPr>
          <w:ilvl w:val="0"/>
          <w:numId w:val="139"/>
        </w:numPr>
        <w:spacing w:after="0" w:line="240" w:lineRule="auto"/>
        <w:textAlignment w:val="baseline"/>
        <w:rPr>
          <w:rFonts w:eastAsia="Times New Roman" w:cs="Times New Roman"/>
          <w:color w:val="000000"/>
        </w:rPr>
      </w:pPr>
      <w:r w:rsidRPr="00510C04">
        <w:rPr>
          <w:rFonts w:eastAsia="Times New Roman" w:cs="Times New Roman"/>
          <w:color w:val="000000"/>
        </w:rPr>
        <w:t>...Donation tax receipts</w:t>
      </w:r>
    </w:p>
    <w:p w:rsidR="00510C04" w:rsidRPr="00510C04" w:rsidRDefault="00510C04" w:rsidP="00510C04">
      <w:pPr>
        <w:numPr>
          <w:ilvl w:val="0"/>
          <w:numId w:val="139"/>
        </w:numPr>
        <w:spacing w:after="0" w:line="240" w:lineRule="auto"/>
        <w:textAlignment w:val="baseline"/>
        <w:rPr>
          <w:rFonts w:eastAsia="Times New Roman" w:cs="Times New Roman"/>
          <w:color w:val="000000"/>
        </w:rPr>
      </w:pPr>
      <w:r w:rsidRPr="00510C04">
        <w:rPr>
          <w:rFonts w:eastAsia="Times New Roman" w:cs="Times New Roman"/>
          <w:color w:val="000000"/>
        </w:rPr>
        <w:t>… Expense reimbursement</w:t>
      </w:r>
    </w:p>
    <w:p w:rsidR="00510C04" w:rsidRPr="00510C04" w:rsidRDefault="00510C04" w:rsidP="00510C04">
      <w:pPr>
        <w:numPr>
          <w:ilvl w:val="0"/>
          <w:numId w:val="139"/>
        </w:numPr>
        <w:spacing w:after="0" w:line="240" w:lineRule="auto"/>
        <w:textAlignment w:val="baseline"/>
        <w:rPr>
          <w:rFonts w:eastAsia="Times New Roman" w:cs="Times New Roman"/>
          <w:color w:val="000000"/>
        </w:rPr>
      </w:pPr>
      <w:r w:rsidRPr="00510C04">
        <w:rPr>
          <w:rFonts w:eastAsia="Times New Roman" w:cs="Times New Roman"/>
          <w:color w:val="000000"/>
        </w:rPr>
        <w:t>… Access to broadcasting space.</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40"/>
        </w:numPr>
        <w:spacing w:after="0" w:line="240" w:lineRule="auto"/>
        <w:textAlignment w:val="baseline"/>
        <w:rPr>
          <w:rFonts w:eastAsia="Times New Roman" w:cs="Times New Roman"/>
          <w:b/>
          <w:bCs/>
          <w:color w:val="000000"/>
        </w:rPr>
      </w:pPr>
      <w:r w:rsidRPr="00510C04">
        <w:rPr>
          <w:rFonts w:eastAsia="Times New Roman" w:cs="Times New Roman"/>
          <w:b/>
          <w:bCs/>
          <w:color w:val="000000"/>
        </w:rPr>
        <w:t>TYPOLOGY OF POLITICAL PARTY</w:t>
      </w:r>
    </w:p>
    <w:p w:rsidR="00510C04" w:rsidRPr="00510C04" w:rsidRDefault="00510C04" w:rsidP="00510C04">
      <w:pPr>
        <w:numPr>
          <w:ilvl w:val="0"/>
          <w:numId w:val="140"/>
        </w:numPr>
        <w:spacing w:before="100" w:beforeAutospacing="1" w:after="100" w:afterAutospacing="1" w:line="240" w:lineRule="auto"/>
        <w:textAlignment w:val="baseline"/>
        <w:rPr>
          <w:rFonts w:eastAsia="Times New Roman" w:cs="Times New Roman"/>
          <w:b/>
          <w:bCs/>
          <w:color w:val="000000"/>
        </w:rPr>
      </w:pPr>
    </w:p>
    <w:p w:rsidR="00510C04" w:rsidRPr="00510C04" w:rsidRDefault="00510C04" w:rsidP="00510C04">
      <w:pPr>
        <w:numPr>
          <w:ilvl w:val="0"/>
          <w:numId w:val="140"/>
        </w:numPr>
        <w:spacing w:after="0" w:line="240" w:lineRule="auto"/>
        <w:textAlignment w:val="baseline"/>
        <w:rPr>
          <w:rFonts w:eastAsia="Times New Roman" w:cs="Times New Roman"/>
          <w:b/>
          <w:bCs/>
          <w:color w:val="000000"/>
        </w:rPr>
      </w:pPr>
      <w:r w:rsidRPr="00510C04">
        <w:rPr>
          <w:rFonts w:eastAsia="Times New Roman" w:cs="Times New Roman"/>
          <w:b/>
          <w:bCs/>
          <w:color w:val="000000"/>
        </w:rPr>
        <w:t xml:space="preserve">BROKERAGE: </w:t>
      </w:r>
      <w:r w:rsidRPr="00510C04">
        <w:rPr>
          <w:rFonts w:eastAsia="Times New Roman" w:cs="Times New Roman"/>
          <w:color w:val="000000"/>
        </w:rPr>
        <w:t>Articulation of National interest</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t>Platforms appeal broadly to all categories of voters</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t>Eschew ideological agendas.</w:t>
      </w:r>
    </w:p>
    <w:p w:rsidR="00510C04" w:rsidRPr="00510C04" w:rsidRDefault="00510C04" w:rsidP="00510C04">
      <w:pPr>
        <w:numPr>
          <w:ilvl w:val="0"/>
          <w:numId w:val="140"/>
        </w:numPr>
        <w:spacing w:before="100" w:beforeAutospacing="1" w:after="100" w:afterAutospacing="1" w:line="240" w:lineRule="auto"/>
        <w:textAlignment w:val="baseline"/>
        <w:rPr>
          <w:rFonts w:eastAsia="Times New Roman" w:cs="Times New Roman"/>
          <w:color w:val="000000"/>
        </w:rPr>
      </w:pPr>
    </w:p>
    <w:p w:rsidR="00510C04" w:rsidRPr="00510C04" w:rsidRDefault="00510C04" w:rsidP="00510C04">
      <w:pPr>
        <w:numPr>
          <w:ilvl w:val="0"/>
          <w:numId w:val="140"/>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Catch-All</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t>Start with a clearly defined base, Aim to broaden support with voters not fundamentally opposed, Leader critical for establishing and carrying message.</w:t>
      </w:r>
    </w:p>
    <w:p w:rsidR="00510C04" w:rsidRPr="00510C04" w:rsidRDefault="00510C04" w:rsidP="00510C04">
      <w:pPr>
        <w:numPr>
          <w:ilvl w:val="0"/>
          <w:numId w:val="140"/>
        </w:numPr>
        <w:spacing w:beforeAutospacing="1" w:after="0" w:afterAutospacing="1" w:line="240" w:lineRule="auto"/>
        <w:textAlignment w:val="baseline"/>
        <w:rPr>
          <w:rFonts w:eastAsia="Times New Roman" w:cs="Times New Roman"/>
          <w:color w:val="000000"/>
        </w:rPr>
      </w:pPr>
    </w:p>
    <w:p w:rsidR="00510C04" w:rsidRPr="00510C04" w:rsidRDefault="00510C04" w:rsidP="00510C04">
      <w:pPr>
        <w:numPr>
          <w:ilvl w:val="0"/>
          <w:numId w:val="140"/>
        </w:numPr>
        <w:spacing w:after="0" w:line="240" w:lineRule="auto"/>
        <w:textAlignment w:val="baseline"/>
        <w:rPr>
          <w:rFonts w:eastAsia="Times New Roman" w:cs="Times New Roman"/>
          <w:b/>
          <w:bCs/>
          <w:color w:val="000000"/>
        </w:rPr>
      </w:pPr>
      <w:r w:rsidRPr="00510C04">
        <w:rPr>
          <w:rFonts w:eastAsia="Times New Roman" w:cs="Times New Roman"/>
          <w:b/>
          <w:bCs/>
          <w:color w:val="000000"/>
        </w:rPr>
        <w:t>Ideological</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t>Seek support of an identifiable group</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...Class</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t>...Ethnocultural</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t>...Rural/Urban</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t>...Regional</w:t>
      </w:r>
    </w:p>
    <w:p w:rsidR="00510C04" w:rsidRPr="00510C04" w:rsidRDefault="00510C04" w:rsidP="00510C04">
      <w:pPr>
        <w:numPr>
          <w:ilvl w:val="0"/>
          <w:numId w:val="140"/>
        </w:numPr>
        <w:spacing w:after="0" w:line="240" w:lineRule="auto"/>
        <w:textAlignment w:val="baseline"/>
        <w:rPr>
          <w:rFonts w:eastAsia="Times New Roman" w:cs="Times New Roman"/>
          <w:color w:val="000000"/>
        </w:rPr>
      </w:pPr>
      <w:r w:rsidRPr="00510C04">
        <w:rPr>
          <w:rFonts w:eastAsia="Times New Roman" w:cs="Times New Roman"/>
          <w:color w:val="000000"/>
        </w:rPr>
        <w:t>Reinforce division within society.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Some IMPLICATIONS</w:t>
      </w:r>
    </w:p>
    <w:p w:rsidR="00510C04" w:rsidRPr="00510C04" w:rsidRDefault="00510C04" w:rsidP="00510C04">
      <w:pPr>
        <w:numPr>
          <w:ilvl w:val="0"/>
          <w:numId w:val="141"/>
        </w:numPr>
        <w:spacing w:after="0" w:line="240" w:lineRule="auto"/>
        <w:textAlignment w:val="baseline"/>
        <w:rPr>
          <w:rFonts w:eastAsia="Times New Roman" w:cs="Times New Roman"/>
          <w:color w:val="000000"/>
        </w:rPr>
      </w:pPr>
      <w:r w:rsidRPr="00510C04">
        <w:rPr>
          <w:rFonts w:eastAsia="Times New Roman" w:cs="Times New Roman"/>
          <w:b/>
          <w:bCs/>
          <w:color w:val="000000"/>
        </w:rPr>
        <w:t>Brokerage Parties:</w:t>
      </w:r>
      <w:r w:rsidRPr="00510C04">
        <w:rPr>
          <w:rFonts w:eastAsia="Times New Roman" w:cs="Times New Roman"/>
          <w:color w:val="000000"/>
        </w:rPr>
        <w:t xml:space="preserve"> Little differences in the platforms of parties. Stability in the number of parties.</w:t>
      </w:r>
    </w:p>
    <w:p w:rsidR="00510C04" w:rsidRPr="00510C04" w:rsidRDefault="00510C04" w:rsidP="00510C04">
      <w:pPr>
        <w:numPr>
          <w:ilvl w:val="0"/>
          <w:numId w:val="141"/>
        </w:numPr>
        <w:spacing w:after="0" w:line="240" w:lineRule="auto"/>
        <w:textAlignment w:val="baseline"/>
        <w:rPr>
          <w:rFonts w:eastAsia="Times New Roman" w:cs="Times New Roman"/>
          <w:color w:val="000000"/>
        </w:rPr>
      </w:pPr>
      <w:r w:rsidRPr="00510C04">
        <w:rPr>
          <w:rFonts w:eastAsia="Times New Roman" w:cs="Times New Roman"/>
          <w:b/>
          <w:bCs/>
          <w:color w:val="000000"/>
        </w:rPr>
        <w:t>Ideological Parties:</w:t>
      </w:r>
      <w:r w:rsidRPr="00510C04">
        <w:rPr>
          <w:rFonts w:eastAsia="Times New Roman" w:cs="Times New Roman"/>
          <w:color w:val="000000"/>
        </w:rPr>
        <w:t xml:space="preserve"> Significant differences in the platforms of parties. Instability in the number of parties.</w:t>
      </w:r>
    </w:p>
    <w:p w:rsidR="00510C04" w:rsidRPr="00510C04" w:rsidRDefault="00510C04" w:rsidP="00510C04">
      <w:pPr>
        <w:numPr>
          <w:ilvl w:val="0"/>
          <w:numId w:val="14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 xml:space="preserve">Catch-All Parties: </w:t>
      </w:r>
      <w:r w:rsidRPr="00510C04">
        <w:rPr>
          <w:rFonts w:eastAsia="Times New Roman" w:cs="Times New Roman"/>
          <w:color w:val="000000"/>
        </w:rPr>
        <w:t>Parties seek to put together winning coalition. Instability in number of parties.</w:t>
      </w:r>
    </w:p>
    <w:p w:rsidR="00510C04" w:rsidRPr="00510C04" w:rsidRDefault="00510C04" w:rsidP="00510C04">
      <w:pPr>
        <w:numPr>
          <w:ilvl w:val="0"/>
          <w:numId w:val="141"/>
        </w:numPr>
        <w:spacing w:before="100" w:beforeAutospacing="1" w:after="100" w:afterAutospacing="1" w:line="240" w:lineRule="auto"/>
        <w:textAlignment w:val="baseline"/>
        <w:rPr>
          <w:rFonts w:eastAsia="Times New Roman" w:cs="Times New Roman"/>
          <w:color w:val="000000"/>
        </w:rPr>
      </w:pP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42"/>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Evolution of Canadian parties</w:t>
      </w:r>
    </w:p>
    <w:p w:rsidR="00510C04" w:rsidRPr="00510C04" w:rsidRDefault="00510C04" w:rsidP="00510C04">
      <w:pPr>
        <w:numPr>
          <w:ilvl w:val="0"/>
          <w:numId w:val="142"/>
        </w:numPr>
        <w:spacing w:after="0" w:line="240" w:lineRule="auto"/>
        <w:textAlignment w:val="baseline"/>
        <w:rPr>
          <w:rFonts w:eastAsia="Times New Roman" w:cs="Times New Roman"/>
          <w:color w:val="000000"/>
        </w:rPr>
      </w:pPr>
      <w:r w:rsidRPr="00510C04">
        <w:rPr>
          <w:rFonts w:eastAsia="Times New Roman" w:cs="Times New Roman"/>
          <w:color w:val="000000"/>
        </w:rPr>
        <w:t xml:space="preserve">Canada has experienced four “Party Systems” between </w:t>
      </w:r>
    </w:p>
    <w:p w:rsidR="00510C04" w:rsidRPr="00510C04" w:rsidRDefault="00510C04" w:rsidP="00510C04">
      <w:pPr>
        <w:numPr>
          <w:ilvl w:val="0"/>
          <w:numId w:val="142"/>
        </w:numPr>
        <w:spacing w:after="0" w:line="240" w:lineRule="auto"/>
        <w:textAlignment w:val="baseline"/>
        <w:rPr>
          <w:rFonts w:eastAsia="Times New Roman" w:cs="Times New Roman"/>
          <w:color w:val="000000"/>
        </w:rPr>
      </w:pPr>
      <w:r w:rsidRPr="00510C04">
        <w:rPr>
          <w:rFonts w:eastAsia="Times New Roman" w:cs="Times New Roman"/>
          <w:color w:val="000000"/>
        </w:rPr>
        <w:t>1867-1921, 1921-1957, 1957-1993, 1993-2011.</w:t>
      </w:r>
    </w:p>
    <w:p w:rsidR="00510C04" w:rsidRPr="00510C04" w:rsidRDefault="00510C04" w:rsidP="00510C04">
      <w:pPr>
        <w:numPr>
          <w:ilvl w:val="0"/>
          <w:numId w:val="142"/>
        </w:numPr>
        <w:spacing w:after="0" w:line="240" w:lineRule="auto"/>
        <w:textAlignment w:val="baseline"/>
        <w:rPr>
          <w:rFonts w:eastAsia="Times New Roman" w:cs="Times New Roman"/>
          <w:color w:val="000000"/>
        </w:rPr>
      </w:pPr>
      <w:r w:rsidRPr="00510C04">
        <w:rPr>
          <w:rFonts w:eastAsia="Times New Roman" w:cs="Times New Roman"/>
          <w:color w:val="000000"/>
        </w:rPr>
        <w:t>Each of these systems can be differentiated by the number of parties contesting election and differing approaches to seeking election.</w:t>
      </w:r>
    </w:p>
    <w:p w:rsidR="00510C04" w:rsidRPr="00510C04" w:rsidRDefault="00510C04" w:rsidP="00510C04">
      <w:pPr>
        <w:numPr>
          <w:ilvl w:val="0"/>
          <w:numId w:val="142"/>
        </w:numPr>
        <w:spacing w:after="0" w:line="240" w:lineRule="auto"/>
        <w:textAlignment w:val="baseline"/>
        <w:rPr>
          <w:rFonts w:eastAsia="Times New Roman" w:cs="Times New Roman"/>
          <w:color w:val="000000"/>
        </w:rPr>
      </w:pPr>
      <w:r w:rsidRPr="00510C04">
        <w:rPr>
          <w:rFonts w:eastAsia="Times New Roman" w:cs="Times New Roman"/>
          <w:color w:val="000000"/>
        </w:rPr>
        <w:t>As well, these systems are structured around the tenures of different prime ministers.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43"/>
        </w:numPr>
        <w:spacing w:after="0" w:line="240" w:lineRule="auto"/>
        <w:textAlignment w:val="baseline"/>
        <w:rPr>
          <w:rFonts w:eastAsia="Times New Roman" w:cs="Times New Roman"/>
          <w:color w:val="000000"/>
        </w:rPr>
      </w:pPr>
      <w:r w:rsidRPr="00510C04">
        <w:rPr>
          <w:rFonts w:eastAsia="Times New Roman" w:cs="Times New Roman"/>
          <w:b/>
          <w:bCs/>
          <w:color w:val="000000"/>
        </w:rPr>
        <w:t>The First Party System</w:t>
      </w:r>
      <w:r w:rsidRPr="00510C04">
        <w:rPr>
          <w:rFonts w:eastAsia="Times New Roman" w:cs="Times New Roman"/>
          <w:color w:val="000000"/>
        </w:rPr>
        <w:t xml:space="preserve"> (1867-1921) was dominated by the Liberal and Conservative parties, becoming a two-party system after 1896.</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44"/>
        </w:numPr>
        <w:spacing w:after="0" w:line="240" w:lineRule="auto"/>
        <w:textAlignment w:val="baseline"/>
        <w:rPr>
          <w:rFonts w:eastAsia="Times New Roman" w:cs="Times New Roman"/>
          <w:color w:val="000000"/>
        </w:rPr>
      </w:pPr>
      <w:r w:rsidRPr="00510C04">
        <w:rPr>
          <w:rFonts w:eastAsia="Times New Roman" w:cs="Times New Roman"/>
          <w:b/>
          <w:bCs/>
          <w:color w:val="000000"/>
        </w:rPr>
        <w:t xml:space="preserve">The Second Party System </w:t>
      </w:r>
      <w:r w:rsidRPr="00510C04">
        <w:rPr>
          <w:rFonts w:eastAsia="Times New Roman" w:cs="Times New Roman"/>
          <w:color w:val="000000"/>
        </w:rPr>
        <w:t>(1921-1957) Was the “two-plus” or two-and-a-half, party system due to the addition of smaller parties contending elections.</w:t>
      </w:r>
    </w:p>
    <w:p w:rsidR="00510C04" w:rsidRPr="00510C04" w:rsidRDefault="00510C04" w:rsidP="00510C04">
      <w:pPr>
        <w:numPr>
          <w:ilvl w:val="0"/>
          <w:numId w:val="144"/>
        </w:numPr>
        <w:spacing w:after="0" w:line="240" w:lineRule="auto"/>
        <w:textAlignment w:val="baseline"/>
        <w:rPr>
          <w:rFonts w:eastAsia="Times New Roman" w:cs="Times New Roman"/>
          <w:color w:val="000000"/>
        </w:rPr>
      </w:pPr>
      <w:r w:rsidRPr="00510C04">
        <w:rPr>
          <w:rFonts w:eastAsia="Times New Roman" w:cs="Times New Roman"/>
          <w:color w:val="000000"/>
        </w:rPr>
        <w:t>The Great depression marks a division within the second party system.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45"/>
        </w:numPr>
        <w:spacing w:after="0" w:line="240" w:lineRule="auto"/>
        <w:textAlignment w:val="baseline"/>
        <w:rPr>
          <w:rFonts w:eastAsia="Times New Roman" w:cs="Times New Roman"/>
          <w:color w:val="000000"/>
        </w:rPr>
      </w:pPr>
      <w:r w:rsidRPr="00510C04">
        <w:rPr>
          <w:rFonts w:eastAsia="Times New Roman" w:cs="Times New Roman"/>
          <w:b/>
          <w:bCs/>
          <w:color w:val="000000"/>
        </w:rPr>
        <w:t>The Third Party System</w:t>
      </w:r>
      <w:r w:rsidRPr="00510C04">
        <w:rPr>
          <w:rFonts w:eastAsia="Times New Roman" w:cs="Times New Roman"/>
          <w:color w:val="000000"/>
        </w:rPr>
        <w:t xml:space="preserve"> (1957-1993) saw a halt in Liberal party dominance, and was marked by alternating governments.</w:t>
      </w:r>
    </w:p>
    <w:p w:rsidR="00510C04" w:rsidRPr="00510C04" w:rsidRDefault="00510C04" w:rsidP="00510C04">
      <w:pPr>
        <w:numPr>
          <w:ilvl w:val="0"/>
          <w:numId w:val="145"/>
        </w:numPr>
        <w:spacing w:after="0" w:line="240" w:lineRule="auto"/>
        <w:textAlignment w:val="baseline"/>
        <w:rPr>
          <w:rFonts w:eastAsia="Times New Roman" w:cs="Times New Roman"/>
          <w:color w:val="000000"/>
        </w:rPr>
      </w:pPr>
      <w:r w:rsidRPr="00510C04">
        <w:rPr>
          <w:rFonts w:eastAsia="Times New Roman" w:cs="Times New Roman"/>
          <w:color w:val="000000"/>
        </w:rPr>
        <w:t>NDP becomes entrenched national party.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46"/>
        </w:numPr>
        <w:spacing w:after="0" w:line="240" w:lineRule="auto"/>
        <w:textAlignment w:val="baseline"/>
        <w:rPr>
          <w:rFonts w:eastAsia="Times New Roman" w:cs="Times New Roman"/>
          <w:color w:val="000000"/>
        </w:rPr>
      </w:pPr>
      <w:r w:rsidRPr="00510C04">
        <w:rPr>
          <w:rFonts w:eastAsia="Times New Roman" w:cs="Times New Roman"/>
          <w:b/>
          <w:bCs/>
          <w:color w:val="000000"/>
        </w:rPr>
        <w:t>The Fourth Party System</w:t>
      </w:r>
      <w:r w:rsidRPr="00510C04">
        <w:rPr>
          <w:rFonts w:eastAsia="Times New Roman" w:cs="Times New Roman"/>
          <w:color w:val="000000"/>
        </w:rPr>
        <w:t xml:space="preserve"> (1993-2011) was ushered in with five political parties, fracturing the vote and resulting in a mix of majority and minority governments.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47"/>
        </w:numPr>
        <w:spacing w:after="0" w:line="240" w:lineRule="auto"/>
        <w:textAlignment w:val="baseline"/>
        <w:rPr>
          <w:rFonts w:eastAsia="Times New Roman" w:cs="Times New Roman"/>
          <w:color w:val="000000"/>
        </w:rPr>
      </w:pPr>
      <w:r w:rsidRPr="00510C04">
        <w:rPr>
          <w:rFonts w:eastAsia="Times New Roman" w:cs="Times New Roman"/>
          <w:color w:val="000000"/>
        </w:rPr>
        <w:t>5th Party system? 2011…</w:t>
      </w:r>
    </w:p>
    <w:p w:rsidR="00510C04" w:rsidRPr="00510C04" w:rsidRDefault="00510C04" w:rsidP="00510C04">
      <w:pPr>
        <w:numPr>
          <w:ilvl w:val="0"/>
          <w:numId w:val="147"/>
        </w:numPr>
        <w:spacing w:after="0" w:line="240" w:lineRule="auto"/>
        <w:textAlignment w:val="baseline"/>
        <w:rPr>
          <w:rFonts w:eastAsia="Times New Roman" w:cs="Times New Roman"/>
          <w:color w:val="000000"/>
        </w:rPr>
      </w:pPr>
      <w:r w:rsidRPr="00510C04">
        <w:rPr>
          <w:rFonts w:eastAsia="Times New Roman" w:cs="Times New Roman"/>
          <w:color w:val="000000"/>
        </w:rPr>
        <w:t>Is the liberal party a catch-all? Brokerage? Or Ideological?</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36"/>
          <w:szCs w:val="36"/>
        </w:rPr>
        <w:t>WEEK 12</w:t>
      </w:r>
    </w:p>
    <w:p w:rsidR="00510C04" w:rsidRPr="00510C04" w:rsidRDefault="00510C04" w:rsidP="00510C04">
      <w:pPr>
        <w:numPr>
          <w:ilvl w:val="0"/>
          <w:numId w:val="148"/>
        </w:numPr>
        <w:spacing w:after="0" w:line="240" w:lineRule="auto"/>
        <w:textAlignment w:val="baseline"/>
        <w:rPr>
          <w:rFonts w:eastAsia="Times New Roman" w:cs="Times New Roman"/>
          <w:color w:val="000000"/>
        </w:rPr>
      </w:pPr>
      <w:r w:rsidRPr="00510C04">
        <w:rPr>
          <w:rFonts w:eastAsia="Times New Roman" w:cs="Times New Roman"/>
          <w:color w:val="000000"/>
        </w:rPr>
        <w:t>ELECTIONS WHO VOTES?</w:t>
      </w:r>
    </w:p>
    <w:p w:rsidR="00510C04" w:rsidRPr="00510C04" w:rsidRDefault="00510C04" w:rsidP="00510C04">
      <w:pPr>
        <w:numPr>
          <w:ilvl w:val="0"/>
          <w:numId w:val="148"/>
        </w:numPr>
        <w:spacing w:after="0" w:line="240" w:lineRule="auto"/>
        <w:textAlignment w:val="baseline"/>
        <w:rPr>
          <w:rFonts w:eastAsia="Times New Roman" w:cs="Times New Roman"/>
          <w:color w:val="000000"/>
        </w:rPr>
      </w:pPr>
      <w:r w:rsidRPr="00510C04">
        <w:rPr>
          <w:rFonts w:eastAsia="Times New Roman" w:cs="Times New Roman"/>
          <w:color w:val="000000"/>
        </w:rPr>
        <w:t>Why are Canadas voter turnout so low?</w:t>
      </w:r>
    </w:p>
    <w:p w:rsidR="00510C04" w:rsidRPr="00510C04" w:rsidRDefault="00510C04" w:rsidP="00510C04">
      <w:pPr>
        <w:numPr>
          <w:ilvl w:val="0"/>
          <w:numId w:val="148"/>
        </w:numPr>
        <w:spacing w:after="0" w:line="240" w:lineRule="auto"/>
        <w:textAlignment w:val="baseline"/>
        <w:rPr>
          <w:rFonts w:eastAsia="Times New Roman" w:cs="Times New Roman"/>
          <w:color w:val="000000"/>
        </w:rPr>
      </w:pPr>
      <w:r w:rsidRPr="00510C04">
        <w:rPr>
          <w:rFonts w:eastAsia="Times New Roman" w:cs="Times New Roman"/>
          <w:color w:val="000000"/>
        </w:rPr>
        <w:t>Why is the youth much less likely to vote than older people?</w:t>
      </w:r>
    </w:p>
    <w:p w:rsidR="00510C04" w:rsidRPr="00510C04" w:rsidRDefault="00510C04" w:rsidP="00510C04">
      <w:pPr>
        <w:numPr>
          <w:ilvl w:val="0"/>
          <w:numId w:val="148"/>
        </w:numPr>
        <w:spacing w:after="0" w:line="240" w:lineRule="auto"/>
        <w:textAlignment w:val="baseline"/>
        <w:rPr>
          <w:rFonts w:eastAsia="Times New Roman" w:cs="Times New Roman"/>
          <w:color w:val="000000"/>
        </w:rPr>
      </w:pPr>
      <w:r w:rsidRPr="00510C04">
        <w:rPr>
          <w:rFonts w:eastAsia="Times New Roman" w:cs="Times New Roman"/>
          <w:color w:val="000000"/>
        </w:rPr>
        <w:t>The system is different.</w:t>
      </w:r>
    </w:p>
    <w:p w:rsidR="00510C04" w:rsidRPr="00510C04" w:rsidRDefault="00510C04" w:rsidP="00510C04">
      <w:pPr>
        <w:numPr>
          <w:ilvl w:val="0"/>
          <w:numId w:val="148"/>
        </w:numPr>
        <w:spacing w:after="0" w:line="240" w:lineRule="auto"/>
        <w:textAlignment w:val="baseline"/>
        <w:rPr>
          <w:rFonts w:eastAsia="Times New Roman" w:cs="Times New Roman"/>
          <w:color w:val="000000"/>
        </w:rPr>
      </w:pPr>
      <w:r w:rsidRPr="00510C04">
        <w:rPr>
          <w:rFonts w:eastAsia="Times New Roman" w:cs="Times New Roman"/>
          <w:color w:val="000000"/>
        </w:rPr>
        <w:t>INSTITUTIONAL EFFECT?</w:t>
      </w:r>
    </w:p>
    <w:p w:rsidR="00510C04" w:rsidRPr="00510C04" w:rsidRDefault="00510C04" w:rsidP="00510C04">
      <w:pPr>
        <w:numPr>
          <w:ilvl w:val="0"/>
          <w:numId w:val="148"/>
        </w:numPr>
        <w:spacing w:after="0" w:line="240" w:lineRule="auto"/>
        <w:textAlignment w:val="baseline"/>
        <w:rPr>
          <w:rFonts w:eastAsia="Times New Roman" w:cs="Times New Roman"/>
          <w:color w:val="000000"/>
        </w:rPr>
      </w:pPr>
      <w:r w:rsidRPr="00510C04">
        <w:rPr>
          <w:rFonts w:eastAsia="Times New Roman" w:cs="Times New Roman"/>
          <w:color w:val="000000"/>
        </w:rPr>
        <w:lastRenderedPageBreak/>
        <w:t>PERIOD EFFECTS?</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49"/>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UNDERSTANDING YOUTH non-VOTING</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Electoral context (Institutional)</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Number of parties</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...Less difference in parties</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 Mobilization (Less door-to-door canvassing)</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Competitiveness</w:t>
      </w:r>
    </w:p>
    <w:p w:rsidR="00510C04" w:rsidRPr="00510C04" w:rsidRDefault="00510C04" w:rsidP="00510C04">
      <w:pPr>
        <w:numPr>
          <w:ilvl w:val="0"/>
          <w:numId w:val="149"/>
        </w:numPr>
        <w:spacing w:after="0" w:line="240" w:lineRule="auto"/>
        <w:textAlignment w:val="baseline"/>
        <w:rPr>
          <w:rFonts w:eastAsia="Times New Roman" w:cs="Times New Roman"/>
          <w:b/>
          <w:bCs/>
          <w:color w:val="000000"/>
        </w:rPr>
      </w:pPr>
      <w:r w:rsidRPr="00510C04">
        <w:rPr>
          <w:rFonts w:eastAsia="Times New Roman" w:cs="Times New Roman"/>
          <w:b/>
          <w:bCs/>
          <w:color w:val="000000"/>
        </w:rPr>
        <w:t>-LATE MATURATION (LIFE CYCLE)</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Political Socialization (Generational)</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Socioeconomic Resources (Education)</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Alternative forms (Civic engagement and direct action)</w:t>
      </w:r>
    </w:p>
    <w:p w:rsidR="00510C04" w:rsidRPr="00510C04" w:rsidRDefault="00510C04" w:rsidP="00510C04">
      <w:pPr>
        <w:numPr>
          <w:ilvl w:val="0"/>
          <w:numId w:val="149"/>
        </w:numPr>
        <w:spacing w:after="0" w:line="240" w:lineRule="auto"/>
        <w:textAlignment w:val="baseline"/>
        <w:rPr>
          <w:rFonts w:eastAsia="Times New Roman" w:cs="Times New Roman"/>
          <w:color w:val="000000"/>
        </w:rPr>
      </w:pPr>
      <w:r w:rsidRPr="00510C04">
        <w:rPr>
          <w:rFonts w:eastAsia="Times New Roman" w:cs="Times New Roman"/>
          <w:color w:val="000000"/>
        </w:rPr>
        <w:t>Rejection of politics (Cynicism, interest, knowledge.)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 xml:space="preserve">WHAT CHANGED? </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POLITICAL SOCIALIZATION.</w:t>
      </w:r>
    </w:p>
    <w:p w:rsidR="00510C04" w:rsidRPr="00510C04" w:rsidRDefault="00510C04" w:rsidP="00510C04">
      <w:pPr>
        <w:numPr>
          <w:ilvl w:val="0"/>
          <w:numId w:val="150"/>
        </w:numPr>
        <w:spacing w:after="0" w:line="240" w:lineRule="auto"/>
        <w:textAlignment w:val="baseline"/>
        <w:rPr>
          <w:rFonts w:eastAsia="Times New Roman" w:cs="Times New Roman"/>
          <w:color w:val="000000"/>
        </w:rPr>
      </w:pPr>
      <w:r w:rsidRPr="00510C04">
        <w:rPr>
          <w:rFonts w:eastAsia="Times New Roman" w:cs="Times New Roman"/>
          <w:color w:val="000000"/>
        </w:rPr>
        <w:t>Family</w:t>
      </w:r>
    </w:p>
    <w:p w:rsidR="00510C04" w:rsidRPr="00510C04" w:rsidRDefault="00510C04" w:rsidP="00510C04">
      <w:pPr>
        <w:numPr>
          <w:ilvl w:val="0"/>
          <w:numId w:val="150"/>
        </w:numPr>
        <w:spacing w:after="0" w:line="240" w:lineRule="auto"/>
        <w:textAlignment w:val="baseline"/>
        <w:rPr>
          <w:rFonts w:eastAsia="Times New Roman" w:cs="Times New Roman"/>
          <w:color w:val="000000"/>
        </w:rPr>
      </w:pPr>
      <w:r w:rsidRPr="00510C04">
        <w:rPr>
          <w:rFonts w:eastAsia="Times New Roman" w:cs="Times New Roman"/>
          <w:color w:val="000000"/>
        </w:rPr>
        <w:t>School</w:t>
      </w:r>
    </w:p>
    <w:p w:rsidR="00510C04" w:rsidRPr="00510C04" w:rsidRDefault="00510C04" w:rsidP="00510C04">
      <w:pPr>
        <w:numPr>
          <w:ilvl w:val="0"/>
          <w:numId w:val="150"/>
        </w:numPr>
        <w:spacing w:after="0" w:line="240" w:lineRule="auto"/>
        <w:textAlignment w:val="baseline"/>
        <w:rPr>
          <w:rFonts w:eastAsia="Times New Roman" w:cs="Times New Roman"/>
          <w:color w:val="000000"/>
        </w:rPr>
      </w:pPr>
      <w:r w:rsidRPr="00510C04">
        <w:rPr>
          <w:rFonts w:eastAsia="Times New Roman" w:cs="Times New Roman"/>
          <w:color w:val="000000"/>
        </w:rPr>
        <w:t>Media</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Volunteer rates between 15-24 years of age is increasing.</w:t>
      </w:r>
    </w:p>
    <w:p w:rsidR="00510C04" w:rsidRPr="00510C04" w:rsidRDefault="00510C04" w:rsidP="00510C04">
      <w:pPr>
        <w:numPr>
          <w:ilvl w:val="0"/>
          <w:numId w:val="151"/>
        </w:numPr>
        <w:spacing w:after="0" w:line="240" w:lineRule="auto"/>
        <w:textAlignment w:val="baseline"/>
        <w:rPr>
          <w:rFonts w:eastAsia="Times New Roman" w:cs="Times New Roman"/>
          <w:color w:val="000000"/>
        </w:rPr>
      </w:pPr>
      <w:r w:rsidRPr="00510C04">
        <w:rPr>
          <w:rFonts w:eastAsia="Times New Roman" w:cs="Times New Roman"/>
          <w:color w:val="000000"/>
        </w:rPr>
        <w:t>Vote Choice in Canada</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LONG TERM FACTORS:</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Sociodemographics</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Values and beliefs</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Party identification</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Economic perceptions</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SHORT TERM FACTORS:</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Incumbent evaluations</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Campaign issues</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Leader evaluations</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 xml:space="preserve">Strategic considerations </w:t>
      </w:r>
    </w:p>
    <w:p w:rsidR="00510C04" w:rsidRPr="00510C04" w:rsidRDefault="00510C04" w:rsidP="00510C04">
      <w:pPr>
        <w:numPr>
          <w:ilvl w:val="0"/>
          <w:numId w:val="151"/>
        </w:numPr>
        <w:spacing w:after="0" w:line="240" w:lineRule="auto"/>
        <w:textAlignment w:val="baseline"/>
        <w:rPr>
          <w:rFonts w:eastAsia="Times New Roman" w:cs="Times New Roman"/>
          <w:b/>
          <w:bCs/>
          <w:color w:val="000000"/>
        </w:rPr>
      </w:pPr>
      <w:r w:rsidRPr="00510C04">
        <w:rPr>
          <w:rFonts w:eastAsia="Times New Roman" w:cs="Times New Roman"/>
          <w:b/>
          <w:bCs/>
          <w:color w:val="000000"/>
        </w:rPr>
        <w:t>VOTE.</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numPr>
          <w:ilvl w:val="0"/>
          <w:numId w:val="152"/>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SOCIODEMOGRAPHICS</w:t>
      </w:r>
    </w:p>
    <w:p w:rsidR="00510C04" w:rsidRPr="00510C04" w:rsidRDefault="00510C04" w:rsidP="00510C04">
      <w:pPr>
        <w:numPr>
          <w:ilvl w:val="0"/>
          <w:numId w:val="152"/>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Class, GENDER, Religion and ethnocultural background</w:t>
      </w:r>
    </w:p>
    <w:p w:rsidR="00510C04" w:rsidRPr="00510C04" w:rsidRDefault="00510C04" w:rsidP="00510C04">
      <w:pPr>
        <w:numPr>
          <w:ilvl w:val="0"/>
          <w:numId w:val="152"/>
        </w:numPr>
        <w:spacing w:after="0" w:line="240" w:lineRule="auto"/>
        <w:textAlignment w:val="baseline"/>
        <w:rPr>
          <w:rFonts w:eastAsia="Times New Roman" w:cs="Times New Roman"/>
          <w:b/>
          <w:bCs/>
          <w:color w:val="000000"/>
        </w:rPr>
      </w:pPr>
      <w:r w:rsidRPr="00510C04">
        <w:rPr>
          <w:rFonts w:eastAsia="Times New Roman" w:cs="Times New Roman"/>
          <w:b/>
          <w:bCs/>
          <w:color w:val="000000"/>
        </w:rPr>
        <w:t>Region, Urban/Rural</w:t>
      </w:r>
    </w:p>
    <w:p w:rsidR="00510C04" w:rsidRPr="00510C04" w:rsidRDefault="00510C04" w:rsidP="00510C04">
      <w:pPr>
        <w:numPr>
          <w:ilvl w:val="0"/>
          <w:numId w:val="152"/>
        </w:numPr>
        <w:spacing w:after="0" w:line="240" w:lineRule="auto"/>
        <w:textAlignment w:val="baseline"/>
        <w:rPr>
          <w:rFonts w:eastAsia="Times New Roman" w:cs="Times New Roman"/>
          <w:b/>
          <w:bCs/>
          <w:color w:val="000000"/>
        </w:rPr>
      </w:pPr>
      <w:r w:rsidRPr="00510C04">
        <w:rPr>
          <w:rFonts w:eastAsia="Times New Roman" w:cs="Times New Roman"/>
          <w:b/>
          <w:bCs/>
          <w:color w:val="000000"/>
        </w:rPr>
        <w:t>Age</w:t>
      </w:r>
    </w:p>
    <w:p w:rsidR="00510C04" w:rsidRPr="00510C04" w:rsidRDefault="00510C04" w:rsidP="00510C04">
      <w:pPr>
        <w:numPr>
          <w:ilvl w:val="0"/>
          <w:numId w:val="152"/>
        </w:numPr>
        <w:spacing w:after="0" w:line="240" w:lineRule="auto"/>
        <w:textAlignment w:val="baseline"/>
        <w:rPr>
          <w:rFonts w:eastAsia="Times New Roman" w:cs="Times New Roman"/>
          <w:b/>
          <w:bCs/>
          <w:color w:val="000000"/>
        </w:rPr>
      </w:pPr>
      <w:r w:rsidRPr="00510C04">
        <w:rPr>
          <w:rFonts w:eastAsia="Times New Roman" w:cs="Times New Roman"/>
          <w:b/>
          <w:bCs/>
          <w:color w:val="000000"/>
        </w:rPr>
        <w:t>Language at home.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The MYSTERY of Canadian Elections?</w:t>
      </w:r>
    </w:p>
    <w:p w:rsidR="00510C04" w:rsidRPr="00510C04" w:rsidRDefault="00510C04" w:rsidP="00510C04">
      <w:pPr>
        <w:numPr>
          <w:ilvl w:val="0"/>
          <w:numId w:val="153"/>
        </w:numPr>
        <w:spacing w:after="0" w:line="240" w:lineRule="auto"/>
        <w:textAlignment w:val="baseline"/>
        <w:rPr>
          <w:rFonts w:eastAsia="Times New Roman" w:cs="Times New Roman"/>
          <w:color w:val="000000"/>
        </w:rPr>
      </w:pPr>
      <w:r w:rsidRPr="00510C04">
        <w:rPr>
          <w:rFonts w:eastAsia="Times New Roman" w:cs="Times New Roman"/>
          <w:color w:val="000000"/>
        </w:rPr>
        <w:t>Synchronized beliefs</w:t>
      </w:r>
    </w:p>
    <w:p w:rsidR="00510C04" w:rsidRPr="00510C04" w:rsidRDefault="00510C04" w:rsidP="00510C04">
      <w:pPr>
        <w:numPr>
          <w:ilvl w:val="0"/>
          <w:numId w:val="153"/>
        </w:numPr>
        <w:spacing w:after="0" w:line="240" w:lineRule="auto"/>
        <w:textAlignment w:val="baseline"/>
        <w:rPr>
          <w:rFonts w:eastAsia="Times New Roman" w:cs="Times New Roman"/>
          <w:color w:val="000000"/>
        </w:rPr>
      </w:pPr>
      <w:r w:rsidRPr="00510C04">
        <w:rPr>
          <w:rFonts w:eastAsia="Times New Roman" w:cs="Times New Roman"/>
          <w:color w:val="000000"/>
        </w:rPr>
        <w:t>Catholic Leaders</w:t>
      </w:r>
    </w:p>
    <w:p w:rsidR="00510C04" w:rsidRPr="00510C04" w:rsidRDefault="00510C04" w:rsidP="00510C04">
      <w:pPr>
        <w:numPr>
          <w:ilvl w:val="0"/>
          <w:numId w:val="153"/>
        </w:numPr>
        <w:spacing w:after="0" w:line="240" w:lineRule="auto"/>
        <w:textAlignment w:val="baseline"/>
        <w:rPr>
          <w:rFonts w:eastAsia="Times New Roman" w:cs="Times New Roman"/>
          <w:color w:val="000000"/>
        </w:rPr>
      </w:pPr>
      <w:r w:rsidRPr="00510C04">
        <w:rPr>
          <w:rFonts w:eastAsia="Times New Roman" w:cs="Times New Roman"/>
          <w:color w:val="000000"/>
        </w:rPr>
        <w:t>Mobilization</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lastRenderedPageBreak/>
        <w:t>CAMPAIGNS</w:t>
      </w:r>
      <w:r w:rsidRPr="00510C04">
        <w:rPr>
          <w:rFonts w:eastAsia="Times New Roman" w:cs="Times New Roman"/>
          <w:b/>
          <w:bCs/>
          <w:color w:val="000000"/>
        </w:rPr>
        <w:br/>
      </w:r>
      <w:r w:rsidRPr="00510C04">
        <w:rPr>
          <w:rFonts w:eastAsia="Times New Roman" w:cs="Times New Roman"/>
          <w:color w:val="000000"/>
        </w:rPr>
        <w:t>- Theoretical Considerations.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Political Campaigns include elections, referenda, public education/service.</w:t>
      </w:r>
    </w:p>
    <w:p w:rsidR="00510C04" w:rsidRPr="00510C04" w:rsidRDefault="00510C04" w:rsidP="00510C04">
      <w:pPr>
        <w:numPr>
          <w:ilvl w:val="0"/>
          <w:numId w:val="154"/>
        </w:numPr>
        <w:spacing w:after="0" w:line="240" w:lineRule="auto"/>
        <w:textAlignment w:val="baseline"/>
        <w:rPr>
          <w:rFonts w:eastAsia="Times New Roman" w:cs="Times New Roman"/>
          <w:color w:val="000000"/>
        </w:rPr>
      </w:pPr>
      <w:r w:rsidRPr="00510C04">
        <w:rPr>
          <w:rFonts w:eastAsia="Times New Roman" w:cs="Times New Roman"/>
          <w:color w:val="000000"/>
        </w:rPr>
        <w:t>Functions of Campaigns</w:t>
      </w:r>
    </w:p>
    <w:p w:rsidR="00510C04" w:rsidRPr="00510C04" w:rsidRDefault="00510C04" w:rsidP="00510C04">
      <w:pPr>
        <w:numPr>
          <w:ilvl w:val="0"/>
          <w:numId w:val="154"/>
        </w:numPr>
        <w:spacing w:after="0" w:line="240" w:lineRule="auto"/>
        <w:textAlignment w:val="baseline"/>
        <w:rPr>
          <w:rFonts w:eastAsia="Times New Roman" w:cs="Times New Roman"/>
          <w:color w:val="000000"/>
        </w:rPr>
      </w:pPr>
      <w:r w:rsidRPr="00510C04">
        <w:rPr>
          <w:rFonts w:eastAsia="Times New Roman" w:cs="Times New Roman"/>
          <w:color w:val="000000"/>
        </w:rPr>
        <w:t>1. INFORMATION: PROVIDING INFORMATION</w:t>
      </w:r>
    </w:p>
    <w:p w:rsidR="00510C04" w:rsidRPr="00510C04" w:rsidRDefault="00510C04" w:rsidP="00510C04">
      <w:pPr>
        <w:numPr>
          <w:ilvl w:val="0"/>
          <w:numId w:val="154"/>
        </w:numPr>
        <w:spacing w:after="0" w:line="240" w:lineRule="auto"/>
        <w:textAlignment w:val="baseline"/>
        <w:rPr>
          <w:rFonts w:eastAsia="Times New Roman" w:cs="Times New Roman"/>
          <w:color w:val="000000"/>
        </w:rPr>
      </w:pPr>
      <w:r w:rsidRPr="00510C04">
        <w:rPr>
          <w:rFonts w:eastAsia="Times New Roman" w:cs="Times New Roman"/>
          <w:color w:val="000000"/>
        </w:rPr>
        <w:t>Citizen involvement</w:t>
      </w:r>
    </w:p>
    <w:p w:rsidR="00510C04" w:rsidRPr="00510C04" w:rsidRDefault="00510C04" w:rsidP="00510C04">
      <w:pPr>
        <w:numPr>
          <w:ilvl w:val="0"/>
          <w:numId w:val="154"/>
        </w:numPr>
        <w:spacing w:after="0" w:line="240" w:lineRule="auto"/>
        <w:textAlignment w:val="baseline"/>
        <w:rPr>
          <w:rFonts w:eastAsia="Times New Roman" w:cs="Times New Roman"/>
          <w:color w:val="000000"/>
        </w:rPr>
      </w:pPr>
      <w:r w:rsidRPr="00510C04">
        <w:rPr>
          <w:rFonts w:eastAsia="Times New Roman" w:cs="Times New Roman"/>
          <w:color w:val="000000"/>
        </w:rPr>
        <w:t>Enabling informed choice</w:t>
      </w:r>
    </w:p>
    <w:p w:rsidR="00510C04" w:rsidRPr="00510C04" w:rsidRDefault="00510C04" w:rsidP="00510C04">
      <w:pPr>
        <w:numPr>
          <w:ilvl w:val="0"/>
          <w:numId w:val="154"/>
        </w:numPr>
        <w:spacing w:after="0" w:line="240" w:lineRule="auto"/>
        <w:textAlignment w:val="baseline"/>
        <w:rPr>
          <w:rFonts w:eastAsia="Times New Roman" w:cs="Times New Roman"/>
          <w:color w:val="000000"/>
        </w:rPr>
      </w:pPr>
      <w:r w:rsidRPr="00510C04">
        <w:rPr>
          <w:rFonts w:eastAsia="Times New Roman" w:cs="Times New Roman"/>
          <w:color w:val="000000"/>
        </w:rPr>
        <w:t>2. Competition</w:t>
      </w:r>
    </w:p>
    <w:p w:rsidR="00510C04" w:rsidRPr="00510C04" w:rsidRDefault="00510C04" w:rsidP="00510C04">
      <w:pPr>
        <w:numPr>
          <w:ilvl w:val="0"/>
          <w:numId w:val="154"/>
        </w:numPr>
        <w:spacing w:after="0" w:line="240" w:lineRule="auto"/>
        <w:textAlignment w:val="baseline"/>
        <w:rPr>
          <w:rFonts w:eastAsia="Times New Roman" w:cs="Times New Roman"/>
          <w:color w:val="000000"/>
        </w:rPr>
      </w:pPr>
      <w:r w:rsidRPr="00510C04">
        <w:rPr>
          <w:rFonts w:eastAsia="Times New Roman" w:cs="Times New Roman"/>
          <w:color w:val="000000"/>
        </w:rPr>
        <w:t>Ensuring Political Pluralism</w:t>
      </w:r>
    </w:p>
    <w:p w:rsidR="00510C04" w:rsidRPr="00510C04" w:rsidRDefault="00510C04" w:rsidP="00510C04">
      <w:pPr>
        <w:numPr>
          <w:ilvl w:val="0"/>
          <w:numId w:val="154"/>
        </w:numPr>
        <w:spacing w:after="0" w:line="240" w:lineRule="auto"/>
        <w:textAlignment w:val="baseline"/>
        <w:rPr>
          <w:rFonts w:eastAsia="Times New Roman" w:cs="Times New Roman"/>
          <w:color w:val="000000"/>
        </w:rPr>
      </w:pPr>
      <w:r w:rsidRPr="00510C04">
        <w:rPr>
          <w:rFonts w:eastAsia="Times New Roman" w:cs="Times New Roman"/>
          <w:color w:val="000000"/>
        </w:rPr>
        <w:t>Avoiding Structural bias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55"/>
        </w:numPr>
        <w:spacing w:after="0" w:line="240" w:lineRule="auto"/>
        <w:textAlignment w:val="baseline"/>
        <w:rPr>
          <w:rFonts w:eastAsia="Times New Roman" w:cs="Times New Roman"/>
          <w:b/>
          <w:bCs/>
          <w:color w:val="000000"/>
        </w:rPr>
      </w:pPr>
      <w:r w:rsidRPr="00510C04">
        <w:rPr>
          <w:rFonts w:eastAsia="Times New Roman" w:cs="Times New Roman"/>
          <w:b/>
          <w:bCs/>
          <w:color w:val="000000"/>
        </w:rPr>
        <w:t>Leader Debates:</w:t>
      </w:r>
    </w:p>
    <w:p w:rsidR="00510C04" w:rsidRPr="00510C04" w:rsidRDefault="00510C04" w:rsidP="00510C04">
      <w:pPr>
        <w:numPr>
          <w:ilvl w:val="0"/>
          <w:numId w:val="155"/>
        </w:numPr>
        <w:spacing w:after="0" w:line="240" w:lineRule="auto"/>
        <w:textAlignment w:val="baseline"/>
        <w:rPr>
          <w:rFonts w:eastAsia="Times New Roman" w:cs="Times New Roman"/>
          <w:color w:val="000000"/>
        </w:rPr>
      </w:pPr>
      <w:r w:rsidRPr="00510C04">
        <w:rPr>
          <w:rFonts w:eastAsia="Times New Roman" w:cs="Times New Roman"/>
          <w:color w:val="000000"/>
        </w:rPr>
        <w:t>KNOCKOUT PUNCHES ARE VERY UNLIKELY.</w:t>
      </w:r>
    </w:p>
    <w:p w:rsidR="00510C04" w:rsidRPr="00510C04" w:rsidRDefault="00510C04" w:rsidP="00510C04">
      <w:pPr>
        <w:numPr>
          <w:ilvl w:val="0"/>
          <w:numId w:val="155"/>
        </w:numPr>
        <w:spacing w:after="0" w:line="240" w:lineRule="auto"/>
        <w:textAlignment w:val="baseline"/>
        <w:rPr>
          <w:rFonts w:eastAsia="Times New Roman" w:cs="Times New Roman"/>
          <w:color w:val="000000"/>
        </w:rPr>
      </w:pPr>
      <w:r w:rsidRPr="00510C04">
        <w:rPr>
          <w:rFonts w:eastAsia="Times New Roman" w:cs="Times New Roman"/>
          <w:color w:val="000000"/>
        </w:rPr>
        <w:t>Debates are meant to encourage voters, and information produce, not discourage.</w:t>
      </w:r>
    </w:p>
    <w:p w:rsidR="00510C04" w:rsidRPr="00510C04" w:rsidRDefault="00510C04" w:rsidP="00510C04">
      <w:pPr>
        <w:numPr>
          <w:ilvl w:val="0"/>
          <w:numId w:val="155"/>
        </w:numPr>
        <w:spacing w:after="0" w:line="240" w:lineRule="auto"/>
        <w:textAlignment w:val="baseline"/>
        <w:rPr>
          <w:rFonts w:eastAsia="Times New Roman" w:cs="Times New Roman"/>
          <w:color w:val="000000"/>
        </w:rPr>
      </w:pPr>
      <w:r w:rsidRPr="00510C04">
        <w:rPr>
          <w:rFonts w:eastAsia="Times New Roman" w:cs="Times New Roman"/>
          <w:b/>
          <w:bCs/>
          <w:color w:val="000000"/>
        </w:rPr>
        <w:t>CLOSING THE GAP=</w:t>
      </w:r>
      <w:r w:rsidRPr="00510C04">
        <w:rPr>
          <w:rFonts w:eastAsia="Times New Roman" w:cs="Times New Roman"/>
          <w:color w:val="000000"/>
        </w:rPr>
        <w:t xml:space="preserve"> The least popular candidates stand  to benefit most from candidate debates. In General, the gap between front-runners and challengers narrows after televised debates.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56"/>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Behind the Curtain: Some hidden issues with polls.</w:t>
      </w:r>
    </w:p>
    <w:p w:rsidR="00510C04" w:rsidRPr="00510C04" w:rsidRDefault="00510C04" w:rsidP="00510C04">
      <w:pPr>
        <w:numPr>
          <w:ilvl w:val="0"/>
          <w:numId w:val="156"/>
        </w:numPr>
        <w:spacing w:after="0" w:line="240" w:lineRule="auto"/>
        <w:textAlignment w:val="baseline"/>
        <w:rPr>
          <w:rFonts w:eastAsia="Times New Roman" w:cs="Times New Roman"/>
          <w:color w:val="000000"/>
        </w:rPr>
      </w:pPr>
      <w:r w:rsidRPr="00510C04">
        <w:rPr>
          <w:rFonts w:eastAsia="Times New Roman" w:cs="Times New Roman"/>
          <w:color w:val="000000"/>
        </w:rPr>
        <w:t>1. Does everyone really have an opinion?</w:t>
      </w:r>
    </w:p>
    <w:p w:rsidR="00510C04" w:rsidRPr="00510C04" w:rsidRDefault="00510C04" w:rsidP="00510C04">
      <w:pPr>
        <w:numPr>
          <w:ilvl w:val="0"/>
          <w:numId w:val="156"/>
        </w:numPr>
        <w:spacing w:after="0" w:line="240" w:lineRule="auto"/>
        <w:textAlignment w:val="baseline"/>
        <w:rPr>
          <w:rFonts w:eastAsia="Times New Roman" w:cs="Times New Roman"/>
          <w:color w:val="000000"/>
        </w:rPr>
      </w:pPr>
      <w:r w:rsidRPr="00510C04">
        <w:rPr>
          <w:rFonts w:eastAsia="Times New Roman" w:cs="Times New Roman"/>
          <w:color w:val="000000"/>
        </w:rPr>
        <w:t>2. Those are my only Choices?</w:t>
      </w:r>
    </w:p>
    <w:p w:rsidR="00510C04" w:rsidRPr="00510C04" w:rsidRDefault="00510C04" w:rsidP="00510C04">
      <w:pPr>
        <w:numPr>
          <w:ilvl w:val="0"/>
          <w:numId w:val="156"/>
        </w:numPr>
        <w:spacing w:after="0" w:line="240" w:lineRule="auto"/>
        <w:textAlignment w:val="baseline"/>
        <w:rPr>
          <w:rFonts w:eastAsia="Times New Roman" w:cs="Times New Roman"/>
          <w:color w:val="000000"/>
        </w:rPr>
      </w:pPr>
      <w:r w:rsidRPr="00510C04">
        <w:rPr>
          <w:rFonts w:eastAsia="Times New Roman" w:cs="Times New Roman"/>
          <w:color w:val="000000"/>
        </w:rPr>
        <w:t>3. Push you to one side or another.</w:t>
      </w:r>
    </w:p>
    <w:p w:rsidR="00510C04" w:rsidRPr="00510C04" w:rsidRDefault="00510C04" w:rsidP="00510C04">
      <w:pPr>
        <w:numPr>
          <w:ilvl w:val="0"/>
          <w:numId w:val="156"/>
        </w:numPr>
        <w:spacing w:after="0" w:line="240" w:lineRule="auto"/>
        <w:textAlignment w:val="baseline"/>
        <w:rPr>
          <w:rFonts w:eastAsia="Times New Roman" w:cs="Times New Roman"/>
          <w:color w:val="000000"/>
        </w:rPr>
      </w:pPr>
      <w:r w:rsidRPr="00510C04">
        <w:rPr>
          <w:rFonts w:eastAsia="Times New Roman" w:cs="Times New Roman"/>
          <w:color w:val="000000"/>
        </w:rPr>
        <w:t>Campaigns can effectively matter</w:t>
      </w:r>
    </w:p>
    <w:p w:rsidR="00510C04" w:rsidRPr="00510C04" w:rsidRDefault="00510C04" w:rsidP="00510C04">
      <w:pPr>
        <w:numPr>
          <w:ilvl w:val="0"/>
          <w:numId w:val="156"/>
        </w:numPr>
        <w:spacing w:after="0" w:line="240" w:lineRule="auto"/>
        <w:textAlignment w:val="baseline"/>
        <w:rPr>
          <w:rFonts w:eastAsia="Times New Roman" w:cs="Times New Roman"/>
          <w:color w:val="000000"/>
        </w:rPr>
      </w:pPr>
      <w:r w:rsidRPr="00510C04">
        <w:rPr>
          <w:rFonts w:eastAsia="Times New Roman" w:cs="Times New Roman"/>
          <w:color w:val="000000"/>
        </w:rPr>
        <w:t>RESULT IS THE EFFECTIVE WINNING LIBERAL PARTY.</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sz w:val="36"/>
          <w:szCs w:val="36"/>
        </w:rPr>
        <w:t>WEEK 13</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57"/>
        </w:numPr>
        <w:spacing w:after="0" w:line="240" w:lineRule="auto"/>
        <w:textAlignment w:val="baseline"/>
        <w:rPr>
          <w:rFonts w:eastAsia="Times New Roman" w:cs="Times New Roman"/>
          <w:color w:val="000000"/>
        </w:rPr>
      </w:pPr>
      <w:r w:rsidRPr="00510C04">
        <w:rPr>
          <w:rFonts w:eastAsia="Times New Roman" w:cs="Times New Roman"/>
          <w:color w:val="000000"/>
        </w:rPr>
        <w:t>Theoretical Considerations</w:t>
      </w:r>
    </w:p>
    <w:p w:rsidR="00510C04" w:rsidRPr="00510C04" w:rsidRDefault="00510C04" w:rsidP="00510C04">
      <w:pPr>
        <w:numPr>
          <w:ilvl w:val="0"/>
          <w:numId w:val="157"/>
        </w:numPr>
        <w:spacing w:after="0" w:line="240" w:lineRule="auto"/>
        <w:textAlignment w:val="baseline"/>
        <w:rPr>
          <w:rFonts w:eastAsia="Times New Roman" w:cs="Times New Roman"/>
          <w:color w:val="000000"/>
        </w:rPr>
      </w:pPr>
      <w:r w:rsidRPr="00510C04">
        <w:rPr>
          <w:rFonts w:eastAsia="Times New Roman" w:cs="Times New Roman"/>
          <w:color w:val="000000"/>
        </w:rPr>
        <w:t>Two conceptions of French Canada</w:t>
      </w:r>
    </w:p>
    <w:p w:rsidR="00510C04" w:rsidRPr="00510C04" w:rsidRDefault="00510C04" w:rsidP="00510C04">
      <w:pPr>
        <w:numPr>
          <w:ilvl w:val="0"/>
          <w:numId w:val="15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Territorial principle: Quebec as centre of French Canada.</w:t>
      </w:r>
    </w:p>
    <w:p w:rsidR="00510C04" w:rsidRPr="00510C04" w:rsidRDefault="00510C04" w:rsidP="00510C04">
      <w:pPr>
        <w:numPr>
          <w:ilvl w:val="0"/>
          <w:numId w:val="15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Personality Principle: French Canadian identity not limited to Quebec, promoted country-wide</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58"/>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“Pre-Confed” French-English relations</w:t>
      </w:r>
    </w:p>
    <w:p w:rsidR="00510C04" w:rsidRPr="00510C04" w:rsidRDefault="00510C04" w:rsidP="00510C04">
      <w:pPr>
        <w:numPr>
          <w:ilvl w:val="0"/>
          <w:numId w:val="158"/>
        </w:numPr>
        <w:spacing w:after="0" w:line="240" w:lineRule="auto"/>
        <w:textAlignment w:val="baseline"/>
        <w:rPr>
          <w:rFonts w:eastAsia="Times New Roman" w:cs="Times New Roman"/>
          <w:color w:val="000000"/>
        </w:rPr>
      </w:pPr>
      <w:r w:rsidRPr="00510C04">
        <w:rPr>
          <w:rFonts w:eastAsia="Times New Roman" w:cs="Times New Roman"/>
          <w:color w:val="000000"/>
        </w:rPr>
        <w:t>Lack of assimilation after P.O.A led to Quebec Act (1774)</w:t>
      </w:r>
    </w:p>
    <w:p w:rsidR="00510C04" w:rsidRPr="00510C04" w:rsidRDefault="00510C04" w:rsidP="00510C04">
      <w:pPr>
        <w:numPr>
          <w:ilvl w:val="0"/>
          <w:numId w:val="158"/>
        </w:numPr>
        <w:spacing w:after="0" w:line="240" w:lineRule="auto"/>
        <w:textAlignment w:val="baseline"/>
        <w:rPr>
          <w:rFonts w:eastAsia="Times New Roman" w:cs="Times New Roman"/>
          <w:color w:val="000000"/>
        </w:rPr>
      </w:pPr>
      <w:r w:rsidRPr="00510C04">
        <w:rPr>
          <w:rFonts w:eastAsia="Times New Roman" w:cs="Times New Roman"/>
          <w:color w:val="000000"/>
        </w:rPr>
        <w:t>Constitutional Act (1791) created upper and lower Canada</w:t>
      </w:r>
    </w:p>
    <w:p w:rsidR="00510C04" w:rsidRPr="00510C04" w:rsidRDefault="00510C04" w:rsidP="00510C04">
      <w:pPr>
        <w:numPr>
          <w:ilvl w:val="0"/>
          <w:numId w:val="158"/>
        </w:numPr>
        <w:spacing w:after="0" w:line="240" w:lineRule="auto"/>
        <w:textAlignment w:val="baseline"/>
        <w:rPr>
          <w:rFonts w:eastAsia="Times New Roman" w:cs="Times New Roman"/>
          <w:color w:val="000000"/>
        </w:rPr>
      </w:pPr>
      <w:r w:rsidRPr="00510C04">
        <w:rPr>
          <w:rFonts w:eastAsia="Times New Roman" w:cs="Times New Roman"/>
          <w:color w:val="000000"/>
        </w:rPr>
        <w:t>Durhams ACT OF UNION (1840) was the final attempt at assimilation</w:t>
      </w:r>
    </w:p>
    <w:p w:rsidR="00510C04" w:rsidRPr="00510C04" w:rsidRDefault="00510C04" w:rsidP="00510C04">
      <w:pPr>
        <w:numPr>
          <w:ilvl w:val="0"/>
          <w:numId w:val="158"/>
        </w:numPr>
        <w:spacing w:after="0" w:line="240" w:lineRule="auto"/>
        <w:textAlignment w:val="baseline"/>
        <w:rPr>
          <w:rFonts w:eastAsia="Times New Roman" w:cs="Times New Roman"/>
          <w:color w:val="000000"/>
        </w:rPr>
      </w:pPr>
      <w:r w:rsidRPr="00510C04">
        <w:rPr>
          <w:rFonts w:eastAsia="Times New Roman" w:cs="Times New Roman"/>
          <w:color w:val="000000"/>
        </w:rPr>
        <w:t>Constitution Act (1867) protected bilingualism.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59"/>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“Pre-WW2” French-English Relations</w:t>
      </w:r>
    </w:p>
    <w:p w:rsidR="00510C04" w:rsidRPr="00510C04" w:rsidRDefault="00510C04" w:rsidP="00510C04">
      <w:pPr>
        <w:numPr>
          <w:ilvl w:val="0"/>
          <w:numId w:val="159"/>
        </w:numPr>
        <w:spacing w:after="0" w:line="240" w:lineRule="auto"/>
        <w:textAlignment w:val="baseline"/>
        <w:rPr>
          <w:rFonts w:eastAsia="Times New Roman" w:cs="Times New Roman"/>
          <w:color w:val="000000"/>
        </w:rPr>
      </w:pPr>
      <w:r w:rsidRPr="00510C04">
        <w:rPr>
          <w:rFonts w:eastAsia="Times New Roman" w:cs="Times New Roman"/>
          <w:color w:val="000000"/>
        </w:rPr>
        <w:t>Six Ethnic and linguistic conflicts took place between 1867-1960.</w:t>
      </w:r>
    </w:p>
    <w:p w:rsidR="00510C04" w:rsidRPr="00510C04" w:rsidRDefault="00510C04" w:rsidP="00510C04">
      <w:pPr>
        <w:numPr>
          <w:ilvl w:val="0"/>
          <w:numId w:val="159"/>
        </w:numPr>
        <w:spacing w:after="0" w:line="240" w:lineRule="auto"/>
        <w:textAlignment w:val="baseline"/>
        <w:rPr>
          <w:rFonts w:eastAsia="Times New Roman" w:cs="Times New Roman"/>
          <w:color w:val="000000"/>
        </w:rPr>
      </w:pPr>
      <w:r w:rsidRPr="00510C04">
        <w:rPr>
          <w:rFonts w:eastAsia="Times New Roman" w:cs="Times New Roman"/>
          <w:color w:val="000000"/>
        </w:rPr>
        <w:t>1870 Riel Rebellion</w:t>
      </w:r>
    </w:p>
    <w:p w:rsidR="00510C04" w:rsidRPr="00510C04" w:rsidRDefault="00510C04" w:rsidP="00510C04">
      <w:pPr>
        <w:numPr>
          <w:ilvl w:val="0"/>
          <w:numId w:val="159"/>
        </w:numPr>
        <w:spacing w:after="0" w:line="240" w:lineRule="auto"/>
        <w:textAlignment w:val="baseline"/>
        <w:rPr>
          <w:rFonts w:eastAsia="Times New Roman" w:cs="Times New Roman"/>
          <w:color w:val="000000"/>
        </w:rPr>
      </w:pPr>
      <w:r w:rsidRPr="00510C04">
        <w:rPr>
          <w:rFonts w:eastAsia="Times New Roman" w:cs="Times New Roman"/>
          <w:color w:val="000000"/>
        </w:rPr>
        <w:t>1885 Second Riel Rebellion</w:t>
      </w:r>
    </w:p>
    <w:p w:rsidR="00510C04" w:rsidRPr="00510C04" w:rsidRDefault="00510C04" w:rsidP="00510C04">
      <w:pPr>
        <w:numPr>
          <w:ilvl w:val="0"/>
          <w:numId w:val="159"/>
        </w:numPr>
        <w:spacing w:after="0" w:line="240" w:lineRule="auto"/>
        <w:textAlignment w:val="baseline"/>
        <w:rPr>
          <w:rFonts w:eastAsia="Times New Roman" w:cs="Times New Roman"/>
          <w:color w:val="000000"/>
        </w:rPr>
      </w:pPr>
      <w:r w:rsidRPr="00510C04">
        <w:rPr>
          <w:rFonts w:eastAsia="Times New Roman" w:cs="Times New Roman"/>
          <w:color w:val="000000"/>
        </w:rPr>
        <w:t>1890 Manitoba's official language act</w:t>
      </w:r>
    </w:p>
    <w:p w:rsidR="00510C04" w:rsidRPr="00510C04" w:rsidRDefault="00510C04" w:rsidP="00510C04">
      <w:pPr>
        <w:numPr>
          <w:ilvl w:val="0"/>
          <w:numId w:val="159"/>
        </w:numPr>
        <w:spacing w:after="0" w:line="240" w:lineRule="auto"/>
        <w:textAlignment w:val="baseline"/>
        <w:rPr>
          <w:rFonts w:eastAsia="Times New Roman" w:cs="Times New Roman"/>
          <w:color w:val="000000"/>
        </w:rPr>
      </w:pPr>
      <w:r w:rsidRPr="00510C04">
        <w:rPr>
          <w:rFonts w:eastAsia="Times New Roman" w:cs="Times New Roman"/>
          <w:color w:val="000000"/>
        </w:rPr>
        <w:t>1913 Ontario's Regulation 17</w:t>
      </w:r>
    </w:p>
    <w:p w:rsidR="00510C04" w:rsidRPr="00510C04" w:rsidRDefault="00510C04" w:rsidP="00510C04">
      <w:pPr>
        <w:numPr>
          <w:ilvl w:val="0"/>
          <w:numId w:val="159"/>
        </w:numPr>
        <w:spacing w:after="0" w:line="240" w:lineRule="auto"/>
        <w:textAlignment w:val="baseline"/>
        <w:rPr>
          <w:rFonts w:eastAsia="Times New Roman" w:cs="Times New Roman"/>
          <w:color w:val="000000"/>
        </w:rPr>
      </w:pPr>
      <w:r w:rsidRPr="00510C04">
        <w:rPr>
          <w:rFonts w:eastAsia="Times New Roman" w:cs="Times New Roman"/>
          <w:color w:val="000000"/>
        </w:rPr>
        <w:t>1917 First Conscription Crisis</w:t>
      </w:r>
    </w:p>
    <w:p w:rsidR="00510C04" w:rsidRPr="00510C04" w:rsidRDefault="00510C04" w:rsidP="00510C04">
      <w:pPr>
        <w:numPr>
          <w:ilvl w:val="0"/>
          <w:numId w:val="159"/>
        </w:numPr>
        <w:spacing w:after="0" w:line="240" w:lineRule="auto"/>
        <w:textAlignment w:val="baseline"/>
        <w:rPr>
          <w:rFonts w:eastAsia="Times New Roman" w:cs="Times New Roman"/>
          <w:color w:val="000000"/>
        </w:rPr>
      </w:pPr>
      <w:r w:rsidRPr="00510C04">
        <w:rPr>
          <w:rFonts w:eastAsia="Times New Roman" w:cs="Times New Roman"/>
          <w:color w:val="000000"/>
        </w:rPr>
        <w:t>1944 Second Conscription Crisis.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60"/>
        </w:numPr>
        <w:spacing w:after="0" w:line="240" w:lineRule="auto"/>
        <w:textAlignment w:val="baseline"/>
        <w:rPr>
          <w:rFonts w:eastAsia="Times New Roman" w:cs="Times New Roman"/>
          <w:b/>
          <w:bCs/>
          <w:color w:val="000000"/>
          <w:sz w:val="28"/>
          <w:szCs w:val="28"/>
        </w:rPr>
      </w:pPr>
      <w:r w:rsidRPr="00510C04">
        <w:rPr>
          <w:rFonts w:eastAsia="Times New Roman" w:cs="Times New Roman"/>
          <w:b/>
          <w:bCs/>
          <w:color w:val="000000"/>
          <w:sz w:val="28"/>
          <w:szCs w:val="28"/>
        </w:rPr>
        <w:t>Quiet Revolution (1960s)</w:t>
      </w:r>
    </w:p>
    <w:p w:rsidR="00510C04" w:rsidRPr="00510C04" w:rsidRDefault="00510C04" w:rsidP="00510C04">
      <w:pPr>
        <w:numPr>
          <w:ilvl w:val="0"/>
          <w:numId w:val="160"/>
        </w:numPr>
        <w:spacing w:after="0" w:line="240" w:lineRule="auto"/>
        <w:textAlignment w:val="baseline"/>
        <w:rPr>
          <w:rFonts w:eastAsia="Times New Roman" w:cs="Times New Roman"/>
          <w:color w:val="000000"/>
        </w:rPr>
      </w:pPr>
      <w:r w:rsidRPr="00510C04">
        <w:rPr>
          <w:rFonts w:eastAsia="Times New Roman" w:cs="Times New Roman"/>
          <w:color w:val="000000"/>
        </w:rPr>
        <w:t>A Change in behaviours, Attitudes, and values</w:t>
      </w:r>
    </w:p>
    <w:p w:rsidR="00510C04" w:rsidRPr="00510C04" w:rsidRDefault="00510C04" w:rsidP="00510C04">
      <w:pPr>
        <w:numPr>
          <w:ilvl w:val="0"/>
          <w:numId w:val="160"/>
        </w:numPr>
        <w:spacing w:after="0" w:line="240" w:lineRule="auto"/>
        <w:textAlignment w:val="baseline"/>
        <w:rPr>
          <w:rFonts w:eastAsia="Times New Roman" w:cs="Times New Roman"/>
          <w:color w:val="000000"/>
        </w:rPr>
      </w:pPr>
      <w:r w:rsidRPr="00510C04">
        <w:rPr>
          <w:rFonts w:eastAsia="Times New Roman" w:cs="Times New Roman"/>
          <w:color w:val="000000"/>
        </w:rPr>
        <w:t>Collective identity and confidence</w:t>
      </w:r>
    </w:p>
    <w:p w:rsidR="00510C04" w:rsidRPr="00510C04" w:rsidRDefault="00510C04" w:rsidP="00510C04">
      <w:pPr>
        <w:numPr>
          <w:ilvl w:val="0"/>
          <w:numId w:val="160"/>
        </w:numPr>
        <w:spacing w:after="0" w:line="240" w:lineRule="auto"/>
        <w:textAlignment w:val="baseline"/>
        <w:rPr>
          <w:rFonts w:eastAsia="Times New Roman" w:cs="Times New Roman"/>
          <w:color w:val="000000"/>
        </w:rPr>
      </w:pPr>
      <w:r w:rsidRPr="00510C04">
        <w:rPr>
          <w:rFonts w:eastAsia="Times New Roman" w:cs="Times New Roman"/>
          <w:color w:val="000000"/>
        </w:rPr>
        <w:t>Expansion of the provincial government</w:t>
      </w:r>
    </w:p>
    <w:p w:rsidR="00510C04" w:rsidRPr="00510C04" w:rsidRDefault="00510C04" w:rsidP="00510C04">
      <w:pPr>
        <w:numPr>
          <w:ilvl w:val="0"/>
          <w:numId w:val="160"/>
        </w:numPr>
        <w:spacing w:after="0" w:line="240" w:lineRule="auto"/>
        <w:textAlignment w:val="baseline"/>
        <w:rPr>
          <w:rFonts w:eastAsia="Times New Roman" w:cs="Times New Roman"/>
          <w:color w:val="000000"/>
        </w:rPr>
      </w:pPr>
      <w:r w:rsidRPr="00510C04">
        <w:rPr>
          <w:rFonts w:eastAsia="Times New Roman" w:cs="Times New Roman"/>
          <w:color w:val="000000"/>
        </w:rPr>
        <w:t>Promotion of Quebec Nationalism and expanded role of QUEBEC within Canada</w:t>
      </w:r>
    </w:p>
    <w:p w:rsidR="00510C04" w:rsidRPr="00510C04" w:rsidRDefault="00510C04" w:rsidP="00510C04">
      <w:pPr>
        <w:numPr>
          <w:ilvl w:val="0"/>
          <w:numId w:val="160"/>
        </w:numPr>
        <w:spacing w:after="0" w:line="240" w:lineRule="auto"/>
        <w:textAlignment w:val="baseline"/>
        <w:rPr>
          <w:rFonts w:eastAsia="Times New Roman" w:cs="Times New Roman"/>
          <w:color w:val="000000"/>
        </w:rPr>
      </w:pPr>
      <w:r w:rsidRPr="00510C04">
        <w:rPr>
          <w:rFonts w:eastAsia="Times New Roman" w:cs="Times New Roman"/>
          <w:color w:val="000000"/>
        </w:rPr>
        <w:t>SWEEPING political and social changes</w:t>
      </w:r>
    </w:p>
    <w:p w:rsidR="00510C04" w:rsidRPr="00510C04" w:rsidRDefault="00510C04" w:rsidP="00510C04">
      <w:pPr>
        <w:numPr>
          <w:ilvl w:val="0"/>
          <w:numId w:val="160"/>
        </w:numPr>
        <w:spacing w:after="0" w:line="240" w:lineRule="auto"/>
        <w:textAlignment w:val="baseline"/>
        <w:rPr>
          <w:rFonts w:eastAsia="Times New Roman" w:cs="Times New Roman"/>
          <w:color w:val="000000"/>
        </w:rPr>
      </w:pPr>
      <w:r w:rsidRPr="00510C04">
        <w:rPr>
          <w:rFonts w:eastAsia="Times New Roman" w:cs="Times New Roman"/>
          <w:color w:val="000000"/>
        </w:rPr>
        <w:t>Role of Emerging middle class.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61"/>
        </w:numPr>
        <w:spacing w:after="0" w:line="240" w:lineRule="auto"/>
        <w:textAlignment w:val="baseline"/>
        <w:rPr>
          <w:rFonts w:eastAsia="Times New Roman" w:cs="Times New Roman"/>
          <w:color w:val="000000"/>
        </w:rPr>
      </w:pPr>
      <w:r w:rsidRPr="00510C04">
        <w:rPr>
          <w:rFonts w:eastAsia="Times New Roman" w:cs="Times New Roman"/>
          <w:color w:val="000000"/>
        </w:rPr>
        <w:t>TRUDEAU's OCTOBER CRISIS: 1970 PM trudeau implemented the WAR MEASURES ACT in Quebec which gave police and Military forces additional powers to arrest and detain citizens. (Similar to Martial Law).</w:t>
      </w:r>
    </w:p>
    <w:p w:rsidR="00510C04" w:rsidRPr="00510C04" w:rsidRDefault="00510C04" w:rsidP="00510C04">
      <w:pPr>
        <w:numPr>
          <w:ilvl w:val="0"/>
          <w:numId w:val="161"/>
        </w:numPr>
        <w:spacing w:before="100" w:beforeAutospacing="1" w:after="100" w:afterAutospacing="1" w:line="240" w:lineRule="auto"/>
        <w:textAlignment w:val="baseline"/>
        <w:rPr>
          <w:rFonts w:eastAsia="Times New Roman" w:cs="Times New Roman"/>
          <w:color w:val="000000"/>
          <w:sz w:val="28"/>
          <w:szCs w:val="28"/>
        </w:rPr>
      </w:pPr>
    </w:p>
    <w:p w:rsidR="00510C04" w:rsidRPr="00510C04" w:rsidRDefault="00510C04" w:rsidP="00510C04">
      <w:pPr>
        <w:numPr>
          <w:ilvl w:val="0"/>
          <w:numId w:val="161"/>
        </w:numPr>
        <w:spacing w:after="0" w:line="240" w:lineRule="auto"/>
        <w:textAlignment w:val="baseline"/>
        <w:rPr>
          <w:rFonts w:eastAsia="Times New Roman" w:cs="Times New Roman"/>
          <w:color w:val="000000"/>
          <w:sz w:val="28"/>
          <w:szCs w:val="28"/>
        </w:rPr>
      </w:pPr>
      <w:r w:rsidRPr="00510C04">
        <w:rPr>
          <w:rFonts w:eastAsia="Times New Roman" w:cs="Times New Roman"/>
          <w:color w:val="000000"/>
          <w:sz w:val="28"/>
          <w:szCs w:val="28"/>
        </w:rPr>
        <w:t>Quebec politics post-1970</w:t>
      </w:r>
    </w:p>
    <w:p w:rsidR="00510C04" w:rsidRPr="00510C04" w:rsidRDefault="00510C04" w:rsidP="00510C04">
      <w:pPr>
        <w:numPr>
          <w:ilvl w:val="0"/>
          <w:numId w:val="161"/>
        </w:numPr>
        <w:spacing w:after="0" w:line="240" w:lineRule="auto"/>
        <w:textAlignment w:val="baseline"/>
        <w:rPr>
          <w:rFonts w:eastAsia="Times New Roman" w:cs="Times New Roman"/>
          <w:color w:val="000000"/>
        </w:rPr>
      </w:pPr>
      <w:r w:rsidRPr="00510C04">
        <w:rPr>
          <w:rFonts w:eastAsia="Times New Roman" w:cs="Times New Roman"/>
          <w:color w:val="000000"/>
        </w:rPr>
        <w:t>The 1970s saw movement towards Unilingualism in Quebec</w:t>
      </w:r>
    </w:p>
    <w:p w:rsidR="00510C04" w:rsidRPr="00510C04" w:rsidRDefault="00510C04" w:rsidP="00510C04">
      <w:pPr>
        <w:numPr>
          <w:ilvl w:val="0"/>
          <w:numId w:val="161"/>
        </w:numPr>
        <w:spacing w:after="0" w:line="240" w:lineRule="auto"/>
        <w:textAlignment w:val="baseline"/>
        <w:rPr>
          <w:rFonts w:eastAsia="Times New Roman" w:cs="Times New Roman"/>
          <w:color w:val="000000"/>
        </w:rPr>
      </w:pPr>
      <w:r w:rsidRPr="00510C04">
        <w:rPr>
          <w:rFonts w:eastAsia="Times New Roman" w:cs="Times New Roman"/>
          <w:color w:val="000000"/>
        </w:rPr>
        <w:t>This Coincided with the PARTI QUEBECOIS (1976)</w:t>
      </w:r>
    </w:p>
    <w:p w:rsidR="00510C04" w:rsidRPr="00510C04" w:rsidRDefault="00510C04" w:rsidP="00510C04">
      <w:pPr>
        <w:numPr>
          <w:ilvl w:val="0"/>
          <w:numId w:val="161"/>
        </w:numPr>
        <w:spacing w:after="0" w:line="240" w:lineRule="auto"/>
        <w:textAlignment w:val="baseline"/>
        <w:rPr>
          <w:rFonts w:eastAsia="Times New Roman" w:cs="Times New Roman"/>
          <w:color w:val="000000"/>
        </w:rPr>
      </w:pPr>
      <w:r w:rsidRPr="00510C04">
        <w:rPr>
          <w:rFonts w:eastAsia="Times New Roman" w:cs="Times New Roman"/>
          <w:color w:val="000000"/>
        </w:rPr>
        <w:t>First sovereignty-association referendum (1980)</w:t>
      </w:r>
    </w:p>
    <w:p w:rsidR="00510C04" w:rsidRPr="00510C04" w:rsidRDefault="00510C04" w:rsidP="00510C04">
      <w:pPr>
        <w:numPr>
          <w:ilvl w:val="0"/>
          <w:numId w:val="161"/>
        </w:numPr>
        <w:spacing w:after="0" w:line="240" w:lineRule="auto"/>
        <w:textAlignment w:val="baseline"/>
        <w:rPr>
          <w:rFonts w:eastAsia="Times New Roman" w:cs="Times New Roman"/>
          <w:color w:val="000000"/>
        </w:rPr>
      </w:pPr>
      <w:r w:rsidRPr="00510C04">
        <w:rPr>
          <w:rFonts w:eastAsia="Times New Roman" w:cs="Times New Roman"/>
          <w:color w:val="000000"/>
        </w:rPr>
        <w:t>Quebec ended up excluded from the Constitution Act of 1982!!</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62"/>
        </w:numPr>
        <w:spacing w:after="0" w:line="240" w:lineRule="auto"/>
        <w:textAlignment w:val="baseline"/>
        <w:rPr>
          <w:rFonts w:eastAsia="Times New Roman" w:cs="Times New Roman"/>
          <w:color w:val="000000"/>
        </w:rPr>
      </w:pPr>
      <w:r w:rsidRPr="00510C04">
        <w:rPr>
          <w:rFonts w:eastAsia="Times New Roman" w:cs="Times New Roman"/>
          <w:color w:val="000000"/>
        </w:rPr>
        <w:t>BILL 101- created</w:t>
      </w:r>
    </w:p>
    <w:p w:rsidR="00510C04" w:rsidRPr="00510C04" w:rsidRDefault="00510C04" w:rsidP="00510C04">
      <w:pPr>
        <w:numPr>
          <w:ilvl w:val="0"/>
          <w:numId w:val="162"/>
        </w:numPr>
        <w:spacing w:after="0" w:line="240" w:lineRule="auto"/>
        <w:textAlignment w:val="baseline"/>
        <w:rPr>
          <w:rFonts w:eastAsia="Times New Roman" w:cs="Times New Roman"/>
          <w:color w:val="000000"/>
        </w:rPr>
      </w:pPr>
      <w:r w:rsidRPr="00510C04">
        <w:rPr>
          <w:rFonts w:eastAsia="Times New Roman" w:cs="Times New Roman"/>
          <w:color w:val="000000"/>
        </w:rPr>
        <w:t>1995- Quebec Referendum</w:t>
      </w:r>
    </w:p>
    <w:p w:rsidR="00510C04" w:rsidRPr="00510C04" w:rsidRDefault="00510C04" w:rsidP="00510C04">
      <w:pPr>
        <w:numPr>
          <w:ilvl w:val="0"/>
          <w:numId w:val="162"/>
        </w:numPr>
        <w:spacing w:after="0" w:line="240" w:lineRule="auto"/>
        <w:textAlignment w:val="baseline"/>
        <w:rPr>
          <w:rFonts w:eastAsia="Times New Roman" w:cs="Times New Roman"/>
          <w:color w:val="000000"/>
        </w:rPr>
      </w:pPr>
      <w:r w:rsidRPr="00510C04">
        <w:rPr>
          <w:rFonts w:eastAsia="Times New Roman" w:cs="Times New Roman"/>
          <w:color w:val="000000"/>
        </w:rPr>
        <w:t>HAD A VOTER TURNOUT OF 94%</w:t>
      </w:r>
    </w:p>
    <w:p w:rsidR="00510C04" w:rsidRPr="00510C04" w:rsidRDefault="00510C04" w:rsidP="00510C04">
      <w:pPr>
        <w:numPr>
          <w:ilvl w:val="0"/>
          <w:numId w:val="162"/>
        </w:numPr>
        <w:spacing w:after="0" w:line="240" w:lineRule="auto"/>
        <w:textAlignment w:val="baseline"/>
        <w:rPr>
          <w:rFonts w:eastAsia="Times New Roman" w:cs="Times New Roman"/>
          <w:color w:val="000000"/>
        </w:rPr>
      </w:pPr>
      <w:r w:rsidRPr="00510C04">
        <w:rPr>
          <w:rFonts w:eastAsia="Times New Roman" w:cs="Times New Roman"/>
          <w:color w:val="000000"/>
        </w:rPr>
        <w:t>49.42% voted for separation of Quebec</w:t>
      </w:r>
    </w:p>
    <w:p w:rsidR="00510C04" w:rsidRPr="00510C04" w:rsidRDefault="00510C04" w:rsidP="00510C04">
      <w:pPr>
        <w:numPr>
          <w:ilvl w:val="0"/>
          <w:numId w:val="162"/>
        </w:numPr>
        <w:spacing w:after="0" w:line="240" w:lineRule="auto"/>
        <w:textAlignment w:val="baseline"/>
        <w:rPr>
          <w:rFonts w:eastAsia="Times New Roman" w:cs="Times New Roman"/>
          <w:color w:val="000000"/>
        </w:rPr>
      </w:pPr>
      <w:r w:rsidRPr="00510C04">
        <w:rPr>
          <w:rFonts w:eastAsia="Times New Roman" w:cs="Times New Roman"/>
          <w:color w:val="000000"/>
        </w:rPr>
        <w:t>50.8% voted against.</w:t>
      </w:r>
    </w:p>
    <w:p w:rsidR="00510C04" w:rsidRPr="00510C04" w:rsidRDefault="00510C04" w:rsidP="00510C04">
      <w:pPr>
        <w:numPr>
          <w:ilvl w:val="0"/>
          <w:numId w:val="162"/>
        </w:numPr>
        <w:spacing w:after="0" w:line="240" w:lineRule="auto"/>
        <w:textAlignment w:val="baseline"/>
        <w:rPr>
          <w:rFonts w:eastAsia="Times New Roman" w:cs="Times New Roman"/>
          <w:color w:val="000000"/>
        </w:rPr>
      </w:pPr>
      <w:r w:rsidRPr="00510C04">
        <w:rPr>
          <w:rFonts w:eastAsia="Times New Roman" w:cs="Times New Roman"/>
          <w:color w:val="000000"/>
        </w:rPr>
        <w:t>Mega-constitutional politics.</w:t>
      </w:r>
    </w:p>
    <w:p w:rsidR="00510C04" w:rsidRPr="00510C04" w:rsidRDefault="00510C04" w:rsidP="00510C04">
      <w:pPr>
        <w:numPr>
          <w:ilvl w:val="0"/>
          <w:numId w:val="162"/>
        </w:numPr>
        <w:spacing w:after="0" w:line="240" w:lineRule="auto"/>
        <w:textAlignment w:val="baseline"/>
        <w:rPr>
          <w:rFonts w:eastAsia="Times New Roman" w:cs="Times New Roman"/>
          <w:color w:val="000000"/>
        </w:rPr>
      </w:pPr>
      <w:r w:rsidRPr="00510C04">
        <w:rPr>
          <w:rFonts w:eastAsia="Times New Roman" w:cs="Times New Roman"/>
          <w:color w:val="000000"/>
        </w:rPr>
        <w:t>Response to 1995 referendum again was the Plans to implement resolution to avoid another referendum.</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CONTEMPORARY ISSUES: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Territorial or Personality going forward?</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Will the practice of Asymmetrical federalism by used more and less in regard to Quebec to buy the current liberal government.</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Looking AHEAD:</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Civic versus ethnic nationalism</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Immigration and language issues are continuing concerns</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Continuing desire to protect french language and culture from ANGLOPHONE influence.</w:t>
      </w:r>
    </w:p>
    <w:p w:rsidR="00510C04" w:rsidRPr="00510C04" w:rsidRDefault="00510C04" w:rsidP="00510C04">
      <w:pPr>
        <w:spacing w:after="24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Entrenched:</w:t>
      </w:r>
      <w:r w:rsidRPr="00510C04">
        <w:rPr>
          <w:rFonts w:eastAsia="Times New Roman" w:cs="Times New Roman"/>
          <w:color w:val="000000"/>
        </w:rPr>
        <w:t xml:space="preserve"> Constitutional laws are more difficult to repeal or amend than ordinary legislation (BNA act or CHARTER OF RIGHTS.)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NON-ENTRENCHED</w:t>
      </w:r>
      <w:r w:rsidRPr="00510C04">
        <w:rPr>
          <w:rFonts w:eastAsia="Times New Roman" w:cs="Times New Roman"/>
          <w:color w:val="000000"/>
        </w:rPr>
        <w:t>: are laws that can be amended than ordinary majorities (Supreme court act, Electoral laws, bill of rights, veto act 1996).</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 xml:space="preserve">Conventions: </w:t>
      </w:r>
      <w:r w:rsidRPr="00510C04">
        <w:rPr>
          <w:rFonts w:eastAsia="Times New Roman" w:cs="Times New Roman"/>
          <w:color w:val="000000"/>
        </w:rPr>
        <w:t>Are political agreements or understandings that can be amended only by shifting political consensus or agreement. ( Example: non use of GovernorGenerals reservations/Disallowance of power).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Governor General and his Prerogative powers:</w:t>
      </w:r>
      <w:r w:rsidRPr="00510C04">
        <w:rPr>
          <w:rFonts w:eastAsia="Times New Roman" w:cs="Times New Roman"/>
          <w:color w:val="000000"/>
        </w:rPr>
        <w:t xml:space="preserve"> Dismiss the prime minister, Make/Refuse appointments (Tupper, 1896). Example King-Byng Affair</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3rd Function of the HOC is Scrutiny of Parliamentary oversight of the executive branch.</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color w:val="000000"/>
        </w:rPr>
        <w:t>Manufactured Majority Caused by SMP or First Past the Post.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Committee Systems ENHANCE the power of the ordinary MP in the legislative process.</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63"/>
        </w:numPr>
        <w:spacing w:after="0" w:line="240" w:lineRule="auto"/>
        <w:textAlignment w:val="baseline"/>
        <w:rPr>
          <w:rFonts w:eastAsia="Times New Roman" w:cs="Times New Roman"/>
          <w:b/>
          <w:bCs/>
          <w:color w:val="000000"/>
        </w:rPr>
      </w:pPr>
      <w:r w:rsidRPr="00510C04">
        <w:rPr>
          <w:rFonts w:eastAsia="Times New Roman" w:cs="Times New Roman"/>
          <w:b/>
          <w:bCs/>
          <w:color w:val="000000"/>
        </w:rPr>
        <w:t>Great EXPECTATIONS of the Senate: Sober Second Thought.</w:t>
      </w:r>
    </w:p>
    <w:p w:rsidR="00510C04" w:rsidRPr="00510C04" w:rsidRDefault="00510C04" w:rsidP="00510C04">
      <w:pPr>
        <w:numPr>
          <w:ilvl w:val="0"/>
          <w:numId w:val="163"/>
        </w:numPr>
        <w:spacing w:after="0" w:line="240" w:lineRule="auto"/>
        <w:textAlignment w:val="baseline"/>
        <w:rPr>
          <w:rFonts w:eastAsia="Times New Roman" w:cs="Times New Roman"/>
          <w:b/>
          <w:bCs/>
          <w:color w:val="000000"/>
        </w:rPr>
      </w:pPr>
      <w:r w:rsidRPr="00510C04">
        <w:rPr>
          <w:rFonts w:eastAsia="Times New Roman" w:cs="Times New Roman"/>
          <w:b/>
          <w:bCs/>
          <w:color w:val="000000"/>
        </w:rPr>
        <w:t>Regional Representation</w:t>
      </w:r>
    </w:p>
    <w:p w:rsidR="00510C04" w:rsidRPr="00510C04" w:rsidRDefault="00510C04" w:rsidP="00510C04">
      <w:pPr>
        <w:numPr>
          <w:ilvl w:val="0"/>
          <w:numId w:val="163"/>
        </w:numPr>
        <w:spacing w:after="0" w:line="240" w:lineRule="auto"/>
        <w:textAlignment w:val="baseline"/>
        <w:rPr>
          <w:rFonts w:eastAsia="Times New Roman" w:cs="Times New Roman"/>
          <w:b/>
          <w:bCs/>
          <w:color w:val="000000"/>
        </w:rPr>
      </w:pPr>
      <w:r w:rsidRPr="00510C04">
        <w:rPr>
          <w:rFonts w:eastAsia="Times New Roman" w:cs="Times New Roman"/>
          <w:b/>
          <w:bCs/>
          <w:color w:val="000000"/>
        </w:rPr>
        <w:t>Non-Ideological “handyman” for the HOC</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IGA (NEW 2016) Intergovernmental Affairs QUASI Central Agency.</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DOJ (Department of Justice)</w:t>
      </w:r>
    </w:p>
    <w:p w:rsidR="00510C04" w:rsidRPr="00510C04" w:rsidRDefault="00510C04" w:rsidP="00510C04">
      <w:pPr>
        <w:spacing w:after="0" w:line="240" w:lineRule="auto"/>
        <w:rPr>
          <w:rFonts w:eastAsia="Times New Roman" w:cs="Times New Roman"/>
          <w:sz w:val="24"/>
          <w:szCs w:val="24"/>
        </w:rPr>
      </w:pPr>
      <w:r w:rsidRPr="00510C04">
        <w:rPr>
          <w:rFonts w:eastAsia="Times New Roman" w:cs="Times New Roman"/>
          <w:b/>
          <w:bCs/>
          <w:color w:val="000000"/>
        </w:rPr>
        <w:t>Central Agencies are Super Bureaucrats.</w:t>
      </w:r>
    </w:p>
    <w:p w:rsidR="00510C04" w:rsidRPr="00510C04" w:rsidRDefault="00510C04" w:rsidP="00510C04">
      <w:pPr>
        <w:numPr>
          <w:ilvl w:val="0"/>
          <w:numId w:val="16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Bureaucracy plays a key role in Policymaking and implementation</w:t>
      </w:r>
    </w:p>
    <w:p w:rsidR="00510C04" w:rsidRPr="00510C04" w:rsidRDefault="00510C04" w:rsidP="00510C04">
      <w:pPr>
        <w:numPr>
          <w:ilvl w:val="0"/>
          <w:numId w:val="16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Implementation can involve numerous activities- FOR EXAMPLE, Service provision or tax collection.</w:t>
      </w:r>
    </w:p>
    <w:p w:rsidR="00510C04" w:rsidRPr="00510C04" w:rsidRDefault="00510C04" w:rsidP="00510C04">
      <w:pPr>
        <w:numPr>
          <w:ilvl w:val="0"/>
          <w:numId w:val="16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Gomery recommendations</w:t>
      </w:r>
    </w:p>
    <w:p w:rsidR="00510C04" w:rsidRPr="00510C04" w:rsidRDefault="00510C04" w:rsidP="00510C04">
      <w:pPr>
        <w:numPr>
          <w:ilvl w:val="0"/>
          <w:numId w:val="16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Deputy minister should remain in their post for no longer 3-5 years, and be appointed independently rather than by the PM and be accountable to the Parliament.</w:t>
      </w:r>
    </w:p>
    <w:p w:rsidR="00510C04" w:rsidRPr="00510C04" w:rsidRDefault="00510C04" w:rsidP="00510C04">
      <w:pPr>
        <w:numPr>
          <w:ilvl w:val="0"/>
          <w:numId w:val="164"/>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Cabinet Ministers should be made accountable to the house for the actions not only their civil servants but also of their political STAFF.</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65"/>
        </w:numPr>
        <w:spacing w:after="0" w:line="240" w:lineRule="auto"/>
        <w:textAlignment w:val="baseline"/>
        <w:rPr>
          <w:rFonts w:eastAsia="Times New Roman" w:cs="Times New Roman"/>
          <w:b/>
          <w:bCs/>
          <w:color w:val="000000"/>
        </w:rPr>
      </w:pPr>
      <w:r w:rsidRPr="00510C04">
        <w:rPr>
          <w:rFonts w:eastAsia="Times New Roman" w:cs="Times New Roman"/>
          <w:b/>
          <w:bCs/>
          <w:color w:val="000000"/>
        </w:rPr>
        <w:t>Symmetry VS Asymmetry EX: Edmonton left out of Unemployment Extensions due to its high income. The policy is Asymmetric because it does not apply to Alberta, but it applies to its neighbouring Cities/provinces.</w:t>
      </w:r>
    </w:p>
    <w:p w:rsidR="00510C04" w:rsidRPr="00510C04" w:rsidRDefault="00510C04" w:rsidP="00510C04">
      <w:pPr>
        <w:numPr>
          <w:ilvl w:val="0"/>
          <w:numId w:val="165"/>
        </w:numPr>
        <w:spacing w:after="0" w:line="240" w:lineRule="auto"/>
        <w:textAlignment w:val="baseline"/>
        <w:rPr>
          <w:rFonts w:eastAsia="Times New Roman" w:cs="Times New Roman"/>
          <w:b/>
          <w:bCs/>
          <w:color w:val="000000"/>
        </w:rPr>
      </w:pPr>
      <w:r w:rsidRPr="00510C04">
        <w:rPr>
          <w:rFonts w:eastAsia="Times New Roman" w:cs="Times New Roman"/>
          <w:b/>
          <w:bCs/>
          <w:color w:val="000000"/>
        </w:rPr>
        <w:t>POGG or (Peace, Order and Good Government) indicated that all powers NOT specifically listed for the provinces were to be left for the Federal government.</w:t>
      </w:r>
    </w:p>
    <w:p w:rsidR="00510C04" w:rsidRPr="00510C04" w:rsidRDefault="00510C04" w:rsidP="00510C04">
      <w:pPr>
        <w:numPr>
          <w:ilvl w:val="0"/>
          <w:numId w:val="165"/>
        </w:numPr>
        <w:spacing w:after="0" w:line="240" w:lineRule="auto"/>
        <w:textAlignment w:val="baseline"/>
        <w:rPr>
          <w:rFonts w:eastAsia="Times New Roman" w:cs="Times New Roman"/>
          <w:b/>
          <w:bCs/>
          <w:color w:val="000000"/>
        </w:rPr>
      </w:pPr>
      <w:r w:rsidRPr="00510C04">
        <w:rPr>
          <w:rFonts w:eastAsia="Times New Roman" w:cs="Times New Roman"/>
          <w:b/>
          <w:bCs/>
          <w:color w:val="000000"/>
        </w:rPr>
        <w:t>Huge Mistake, As certain powers that were not important in constitution back than have become important today, such as Education and Health Care. And these powers belong to provinces.</w:t>
      </w:r>
    </w:p>
    <w:p w:rsidR="00510C04" w:rsidRPr="00510C04" w:rsidRDefault="00510C04" w:rsidP="00510C04">
      <w:pPr>
        <w:numPr>
          <w:ilvl w:val="0"/>
          <w:numId w:val="165"/>
        </w:numPr>
        <w:spacing w:after="0" w:line="240" w:lineRule="auto"/>
        <w:textAlignment w:val="baseline"/>
        <w:rPr>
          <w:rFonts w:eastAsia="Times New Roman" w:cs="Times New Roman"/>
          <w:b/>
          <w:bCs/>
          <w:color w:val="000000"/>
        </w:rPr>
      </w:pPr>
      <w:r w:rsidRPr="00510C04">
        <w:rPr>
          <w:rFonts w:eastAsia="Times New Roman" w:cs="Times New Roman"/>
          <w:b/>
          <w:bCs/>
          <w:color w:val="000000"/>
        </w:rPr>
        <w:t>Notwithstanding clause means the LAW REMAINS NO MATTER WHAT.</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66"/>
        </w:numPr>
        <w:spacing w:after="0" w:line="240" w:lineRule="auto"/>
        <w:textAlignment w:val="baseline"/>
        <w:rPr>
          <w:rFonts w:eastAsia="Times New Roman" w:cs="Times New Roman"/>
          <w:color w:val="000000"/>
        </w:rPr>
      </w:pPr>
      <w:r w:rsidRPr="00510C04">
        <w:rPr>
          <w:rFonts w:eastAsia="Times New Roman" w:cs="Times New Roman"/>
          <w:color w:val="000000"/>
        </w:rPr>
        <w:t>The belief that the liberals use the CATCH-ALL approach.</w:t>
      </w:r>
    </w:p>
    <w:p w:rsidR="00510C04" w:rsidRPr="00510C04" w:rsidRDefault="00510C04" w:rsidP="00510C04">
      <w:pPr>
        <w:spacing w:after="0" w:line="240" w:lineRule="auto"/>
        <w:rPr>
          <w:rFonts w:eastAsia="Times New Roman" w:cs="Times New Roman"/>
          <w:sz w:val="24"/>
          <w:szCs w:val="24"/>
        </w:rPr>
      </w:pPr>
    </w:p>
    <w:p w:rsidR="00510C04" w:rsidRPr="00510C04" w:rsidRDefault="00510C04" w:rsidP="00510C04">
      <w:pPr>
        <w:numPr>
          <w:ilvl w:val="0"/>
          <w:numId w:val="16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CLARITY ACT CREATED THE QUESTION</w:t>
      </w:r>
    </w:p>
    <w:p w:rsidR="00510C04" w:rsidRPr="00510C04" w:rsidRDefault="00510C04" w:rsidP="00510C04">
      <w:pPr>
        <w:numPr>
          <w:ilvl w:val="0"/>
          <w:numId w:val="16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HOUSE VOTES ON WHAT AN ACTUAL MAJORITY IS</w:t>
      </w:r>
    </w:p>
    <w:p w:rsidR="00510C04" w:rsidRPr="00510C04" w:rsidRDefault="00510C04" w:rsidP="00510C04">
      <w:pPr>
        <w:numPr>
          <w:ilvl w:val="0"/>
          <w:numId w:val="16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NEGOTIATIONS WITH ALL PROVINCES</w:t>
      </w:r>
    </w:p>
    <w:p w:rsidR="00510C04" w:rsidRPr="00510C04" w:rsidRDefault="00510C04" w:rsidP="00510C04">
      <w:pPr>
        <w:numPr>
          <w:ilvl w:val="0"/>
          <w:numId w:val="167"/>
        </w:numPr>
        <w:spacing w:after="0" w:line="240" w:lineRule="auto"/>
        <w:textAlignment w:val="baseline"/>
        <w:rPr>
          <w:rFonts w:eastAsia="Times New Roman" w:cs="Times New Roman"/>
          <w:b/>
          <w:bCs/>
          <w:color w:val="000000"/>
        </w:rPr>
      </w:pPr>
      <w:r w:rsidRPr="00510C04">
        <w:rPr>
          <w:rFonts w:eastAsia="Times New Roman" w:cs="Times New Roman"/>
          <w:b/>
          <w:bCs/>
          <w:color w:val="000000"/>
        </w:rPr>
        <w:t>REQUIRE AMENDING CONSTITUTION.</w:t>
      </w:r>
    </w:p>
    <w:p w:rsidR="00CB474A" w:rsidRDefault="00510C04"/>
    <w:sectPr w:rsidR="00CB47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306C"/>
    <w:multiLevelType w:val="multilevel"/>
    <w:tmpl w:val="9A68F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222D3"/>
    <w:multiLevelType w:val="multilevel"/>
    <w:tmpl w:val="8802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57D69"/>
    <w:multiLevelType w:val="multilevel"/>
    <w:tmpl w:val="D710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C57DF7"/>
    <w:multiLevelType w:val="multilevel"/>
    <w:tmpl w:val="98DC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0157F"/>
    <w:multiLevelType w:val="multilevel"/>
    <w:tmpl w:val="CD16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A962C5"/>
    <w:multiLevelType w:val="multilevel"/>
    <w:tmpl w:val="E2D4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BE3FFF"/>
    <w:multiLevelType w:val="multilevel"/>
    <w:tmpl w:val="964E9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4310DA"/>
    <w:multiLevelType w:val="multilevel"/>
    <w:tmpl w:val="4C52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960815"/>
    <w:multiLevelType w:val="multilevel"/>
    <w:tmpl w:val="98D2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E445A3"/>
    <w:multiLevelType w:val="multilevel"/>
    <w:tmpl w:val="9880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EB0778"/>
    <w:multiLevelType w:val="multilevel"/>
    <w:tmpl w:val="531E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2415C1"/>
    <w:multiLevelType w:val="multilevel"/>
    <w:tmpl w:val="9750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741B29"/>
    <w:multiLevelType w:val="multilevel"/>
    <w:tmpl w:val="3212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0847B5"/>
    <w:multiLevelType w:val="multilevel"/>
    <w:tmpl w:val="4C5A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1748BD"/>
    <w:multiLevelType w:val="multilevel"/>
    <w:tmpl w:val="9BB2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6A1F48"/>
    <w:multiLevelType w:val="multilevel"/>
    <w:tmpl w:val="9148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5F317D"/>
    <w:multiLevelType w:val="multilevel"/>
    <w:tmpl w:val="92D0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D849F1"/>
    <w:multiLevelType w:val="multilevel"/>
    <w:tmpl w:val="ABEA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1D01BF"/>
    <w:multiLevelType w:val="multilevel"/>
    <w:tmpl w:val="3B28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68133B"/>
    <w:multiLevelType w:val="multilevel"/>
    <w:tmpl w:val="0ABE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2C14B3"/>
    <w:multiLevelType w:val="multilevel"/>
    <w:tmpl w:val="B0CE3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BE650A"/>
    <w:multiLevelType w:val="multilevel"/>
    <w:tmpl w:val="0292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7B326A"/>
    <w:multiLevelType w:val="multilevel"/>
    <w:tmpl w:val="7A74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182E8E"/>
    <w:multiLevelType w:val="multilevel"/>
    <w:tmpl w:val="98F0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4A44F1"/>
    <w:multiLevelType w:val="multilevel"/>
    <w:tmpl w:val="46D4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44271A"/>
    <w:multiLevelType w:val="multilevel"/>
    <w:tmpl w:val="AA2A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9508D0"/>
    <w:multiLevelType w:val="multilevel"/>
    <w:tmpl w:val="6794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9D19B5"/>
    <w:multiLevelType w:val="multilevel"/>
    <w:tmpl w:val="F514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3013A1"/>
    <w:multiLevelType w:val="multilevel"/>
    <w:tmpl w:val="5FB0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73130F"/>
    <w:multiLevelType w:val="multilevel"/>
    <w:tmpl w:val="CE88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DC1F7F"/>
    <w:multiLevelType w:val="multilevel"/>
    <w:tmpl w:val="0D4A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1B0DCF"/>
    <w:multiLevelType w:val="multilevel"/>
    <w:tmpl w:val="F9F0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612A4C"/>
    <w:multiLevelType w:val="multilevel"/>
    <w:tmpl w:val="D1DE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8D23BE"/>
    <w:multiLevelType w:val="multilevel"/>
    <w:tmpl w:val="C454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B533AD"/>
    <w:multiLevelType w:val="multilevel"/>
    <w:tmpl w:val="6CC6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2E4E94"/>
    <w:multiLevelType w:val="multilevel"/>
    <w:tmpl w:val="96A6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745386"/>
    <w:multiLevelType w:val="multilevel"/>
    <w:tmpl w:val="20A0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872276"/>
    <w:multiLevelType w:val="multilevel"/>
    <w:tmpl w:val="9B8A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214D89"/>
    <w:multiLevelType w:val="multilevel"/>
    <w:tmpl w:val="B02E8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5B24CF5"/>
    <w:multiLevelType w:val="multilevel"/>
    <w:tmpl w:val="4A16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9142BD"/>
    <w:multiLevelType w:val="multilevel"/>
    <w:tmpl w:val="0834F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7693381"/>
    <w:multiLevelType w:val="multilevel"/>
    <w:tmpl w:val="127C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8563AE"/>
    <w:multiLevelType w:val="multilevel"/>
    <w:tmpl w:val="BDF2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86C6138"/>
    <w:multiLevelType w:val="multilevel"/>
    <w:tmpl w:val="F2F4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171B5F"/>
    <w:multiLevelType w:val="multilevel"/>
    <w:tmpl w:val="7886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0B2089"/>
    <w:multiLevelType w:val="multilevel"/>
    <w:tmpl w:val="BA329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7A745C"/>
    <w:multiLevelType w:val="multilevel"/>
    <w:tmpl w:val="5A9E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B56337"/>
    <w:multiLevelType w:val="multilevel"/>
    <w:tmpl w:val="EA485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D76299"/>
    <w:multiLevelType w:val="multilevel"/>
    <w:tmpl w:val="C764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F02594"/>
    <w:multiLevelType w:val="multilevel"/>
    <w:tmpl w:val="A6E8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F322E3"/>
    <w:multiLevelType w:val="multilevel"/>
    <w:tmpl w:val="1ECC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7F13F5"/>
    <w:multiLevelType w:val="multilevel"/>
    <w:tmpl w:val="9542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BD554A"/>
    <w:multiLevelType w:val="multilevel"/>
    <w:tmpl w:val="875A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E37E78"/>
    <w:multiLevelType w:val="multilevel"/>
    <w:tmpl w:val="22A4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8B2A80"/>
    <w:multiLevelType w:val="multilevel"/>
    <w:tmpl w:val="473A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CB2E7B"/>
    <w:multiLevelType w:val="multilevel"/>
    <w:tmpl w:val="A6D2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5E3BDE"/>
    <w:multiLevelType w:val="multilevel"/>
    <w:tmpl w:val="E466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941262"/>
    <w:multiLevelType w:val="multilevel"/>
    <w:tmpl w:val="C45C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3243863"/>
    <w:multiLevelType w:val="multilevel"/>
    <w:tmpl w:val="B464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34D4CBE"/>
    <w:multiLevelType w:val="multilevel"/>
    <w:tmpl w:val="ABE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3630D20"/>
    <w:multiLevelType w:val="multilevel"/>
    <w:tmpl w:val="6BF4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44E6124"/>
    <w:multiLevelType w:val="multilevel"/>
    <w:tmpl w:val="FE90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52E572A"/>
    <w:multiLevelType w:val="multilevel"/>
    <w:tmpl w:val="5E80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3B36E3"/>
    <w:multiLevelType w:val="multilevel"/>
    <w:tmpl w:val="E4C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70F051D"/>
    <w:multiLevelType w:val="multilevel"/>
    <w:tmpl w:val="B602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88C0038"/>
    <w:multiLevelType w:val="multilevel"/>
    <w:tmpl w:val="2E80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8990FA3"/>
    <w:multiLevelType w:val="multilevel"/>
    <w:tmpl w:val="3994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386ABC"/>
    <w:multiLevelType w:val="multilevel"/>
    <w:tmpl w:val="174E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FD636D"/>
    <w:multiLevelType w:val="multilevel"/>
    <w:tmpl w:val="1AA8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C4566E3"/>
    <w:multiLevelType w:val="multilevel"/>
    <w:tmpl w:val="B7EC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CA367AB"/>
    <w:multiLevelType w:val="multilevel"/>
    <w:tmpl w:val="9D54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CFE2286"/>
    <w:multiLevelType w:val="multilevel"/>
    <w:tmpl w:val="7382E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D4B2DE0"/>
    <w:multiLevelType w:val="multilevel"/>
    <w:tmpl w:val="2E40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F403C02"/>
    <w:multiLevelType w:val="multilevel"/>
    <w:tmpl w:val="A660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1174F72"/>
    <w:multiLevelType w:val="multilevel"/>
    <w:tmpl w:val="FAB6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2050A53"/>
    <w:multiLevelType w:val="multilevel"/>
    <w:tmpl w:val="6AE2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29A4D4E"/>
    <w:multiLevelType w:val="multilevel"/>
    <w:tmpl w:val="CEA8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2D93D49"/>
    <w:multiLevelType w:val="multilevel"/>
    <w:tmpl w:val="C78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5E46E41"/>
    <w:multiLevelType w:val="multilevel"/>
    <w:tmpl w:val="1DB6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5FB6DDE"/>
    <w:multiLevelType w:val="multilevel"/>
    <w:tmpl w:val="685C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6420DE4"/>
    <w:multiLevelType w:val="multilevel"/>
    <w:tmpl w:val="33EA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8105101"/>
    <w:multiLevelType w:val="multilevel"/>
    <w:tmpl w:val="C1D2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8B226C9"/>
    <w:multiLevelType w:val="multilevel"/>
    <w:tmpl w:val="27BC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8EF3E3D"/>
    <w:multiLevelType w:val="multilevel"/>
    <w:tmpl w:val="B262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9F21E6F"/>
    <w:multiLevelType w:val="multilevel"/>
    <w:tmpl w:val="7CB2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A945BB6"/>
    <w:multiLevelType w:val="multilevel"/>
    <w:tmpl w:val="38A2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B2C0E5B"/>
    <w:multiLevelType w:val="multilevel"/>
    <w:tmpl w:val="EC4C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C95294E"/>
    <w:multiLevelType w:val="multilevel"/>
    <w:tmpl w:val="A4CE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E3A4D7F"/>
    <w:multiLevelType w:val="multilevel"/>
    <w:tmpl w:val="8AAE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EE9794F"/>
    <w:multiLevelType w:val="multilevel"/>
    <w:tmpl w:val="1B06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F7D2FE9"/>
    <w:multiLevelType w:val="multilevel"/>
    <w:tmpl w:val="99C0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0285228"/>
    <w:multiLevelType w:val="multilevel"/>
    <w:tmpl w:val="234C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17C469F"/>
    <w:multiLevelType w:val="multilevel"/>
    <w:tmpl w:val="2B7A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19C0F4A"/>
    <w:multiLevelType w:val="multilevel"/>
    <w:tmpl w:val="78A6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1AF7DFF"/>
    <w:multiLevelType w:val="multilevel"/>
    <w:tmpl w:val="EC36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2E97833"/>
    <w:multiLevelType w:val="multilevel"/>
    <w:tmpl w:val="F7E0F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3A81DB7"/>
    <w:multiLevelType w:val="multilevel"/>
    <w:tmpl w:val="38C4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46607FA"/>
    <w:multiLevelType w:val="multilevel"/>
    <w:tmpl w:val="842A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A04C13"/>
    <w:multiLevelType w:val="multilevel"/>
    <w:tmpl w:val="5782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4A17606"/>
    <w:multiLevelType w:val="multilevel"/>
    <w:tmpl w:val="259A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067FA7"/>
    <w:multiLevelType w:val="multilevel"/>
    <w:tmpl w:val="19E6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60119CD"/>
    <w:multiLevelType w:val="multilevel"/>
    <w:tmpl w:val="E2C8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AF3ECD"/>
    <w:multiLevelType w:val="multilevel"/>
    <w:tmpl w:val="0D2C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7202DD3"/>
    <w:multiLevelType w:val="multilevel"/>
    <w:tmpl w:val="5B88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7994450"/>
    <w:multiLevelType w:val="multilevel"/>
    <w:tmpl w:val="F7C0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7EC31C9"/>
    <w:multiLevelType w:val="multilevel"/>
    <w:tmpl w:val="4F8E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84468C0"/>
    <w:multiLevelType w:val="multilevel"/>
    <w:tmpl w:val="BACC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AC0351"/>
    <w:multiLevelType w:val="multilevel"/>
    <w:tmpl w:val="D0DC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9111B19"/>
    <w:multiLevelType w:val="multilevel"/>
    <w:tmpl w:val="7072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93D4E23"/>
    <w:multiLevelType w:val="multilevel"/>
    <w:tmpl w:val="C314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98933AC"/>
    <w:multiLevelType w:val="multilevel"/>
    <w:tmpl w:val="0564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9A60517"/>
    <w:multiLevelType w:val="multilevel"/>
    <w:tmpl w:val="DB2A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9C1117B"/>
    <w:multiLevelType w:val="multilevel"/>
    <w:tmpl w:val="804A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9FC52B2"/>
    <w:multiLevelType w:val="multilevel"/>
    <w:tmpl w:val="972C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A07761E"/>
    <w:multiLevelType w:val="multilevel"/>
    <w:tmpl w:val="6A1A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A082C97"/>
    <w:multiLevelType w:val="multilevel"/>
    <w:tmpl w:val="AAA4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A37347D"/>
    <w:multiLevelType w:val="multilevel"/>
    <w:tmpl w:val="AE7AF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B464481"/>
    <w:multiLevelType w:val="multilevel"/>
    <w:tmpl w:val="BA4E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C811D62"/>
    <w:multiLevelType w:val="multilevel"/>
    <w:tmpl w:val="C19C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D6244ED"/>
    <w:multiLevelType w:val="multilevel"/>
    <w:tmpl w:val="197E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D6B098C"/>
    <w:multiLevelType w:val="multilevel"/>
    <w:tmpl w:val="E9F6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DA67F1A"/>
    <w:multiLevelType w:val="multilevel"/>
    <w:tmpl w:val="D15C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DEC79D4"/>
    <w:multiLevelType w:val="multilevel"/>
    <w:tmpl w:val="0E68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E842557"/>
    <w:multiLevelType w:val="multilevel"/>
    <w:tmpl w:val="755C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00E4145"/>
    <w:multiLevelType w:val="multilevel"/>
    <w:tmpl w:val="644C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107200B"/>
    <w:multiLevelType w:val="multilevel"/>
    <w:tmpl w:val="077C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1605DB5"/>
    <w:multiLevelType w:val="multilevel"/>
    <w:tmpl w:val="8142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21A3B16"/>
    <w:multiLevelType w:val="multilevel"/>
    <w:tmpl w:val="EA0E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4DA46A2"/>
    <w:multiLevelType w:val="multilevel"/>
    <w:tmpl w:val="D5A0D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5E42995"/>
    <w:multiLevelType w:val="multilevel"/>
    <w:tmpl w:val="0172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6077129"/>
    <w:multiLevelType w:val="multilevel"/>
    <w:tmpl w:val="2006D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7613DEF"/>
    <w:multiLevelType w:val="multilevel"/>
    <w:tmpl w:val="9690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89A3A86"/>
    <w:multiLevelType w:val="multilevel"/>
    <w:tmpl w:val="E6DA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9F47408"/>
    <w:multiLevelType w:val="multilevel"/>
    <w:tmpl w:val="390C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A3D721F"/>
    <w:multiLevelType w:val="multilevel"/>
    <w:tmpl w:val="C5C0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AA3369F"/>
    <w:multiLevelType w:val="multilevel"/>
    <w:tmpl w:val="72D6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B492940"/>
    <w:multiLevelType w:val="multilevel"/>
    <w:tmpl w:val="4B7C5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BFE3B4B"/>
    <w:multiLevelType w:val="multilevel"/>
    <w:tmpl w:val="B820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C5F58DE"/>
    <w:multiLevelType w:val="multilevel"/>
    <w:tmpl w:val="F9FE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CF52FFF"/>
    <w:multiLevelType w:val="multilevel"/>
    <w:tmpl w:val="E7764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D581BD6"/>
    <w:multiLevelType w:val="multilevel"/>
    <w:tmpl w:val="1B34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D7C7192"/>
    <w:multiLevelType w:val="multilevel"/>
    <w:tmpl w:val="8BE0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D937CB2"/>
    <w:multiLevelType w:val="multilevel"/>
    <w:tmpl w:val="0FFA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DEC4558"/>
    <w:multiLevelType w:val="multilevel"/>
    <w:tmpl w:val="EFE0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E9A519C"/>
    <w:multiLevelType w:val="multilevel"/>
    <w:tmpl w:val="2984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0E438D0"/>
    <w:multiLevelType w:val="multilevel"/>
    <w:tmpl w:val="99165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1DA17F6"/>
    <w:multiLevelType w:val="multilevel"/>
    <w:tmpl w:val="D6AE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3530B38"/>
    <w:multiLevelType w:val="multilevel"/>
    <w:tmpl w:val="0426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3FF407D"/>
    <w:multiLevelType w:val="multilevel"/>
    <w:tmpl w:val="5630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3FF45AC"/>
    <w:multiLevelType w:val="multilevel"/>
    <w:tmpl w:val="2C1A2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519182A"/>
    <w:multiLevelType w:val="multilevel"/>
    <w:tmpl w:val="77A0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5226BC2"/>
    <w:multiLevelType w:val="multilevel"/>
    <w:tmpl w:val="9CAC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54F2FC5"/>
    <w:multiLevelType w:val="multilevel"/>
    <w:tmpl w:val="A96C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5AF1736"/>
    <w:multiLevelType w:val="multilevel"/>
    <w:tmpl w:val="39FCC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67C4E82"/>
    <w:multiLevelType w:val="multilevel"/>
    <w:tmpl w:val="383A8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8791987"/>
    <w:multiLevelType w:val="multilevel"/>
    <w:tmpl w:val="FF4C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88B3D2F"/>
    <w:multiLevelType w:val="multilevel"/>
    <w:tmpl w:val="CEB6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9CB3ABD"/>
    <w:multiLevelType w:val="multilevel"/>
    <w:tmpl w:val="41ACC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ACA7A73"/>
    <w:multiLevelType w:val="multilevel"/>
    <w:tmpl w:val="CA36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B5241A9"/>
    <w:multiLevelType w:val="multilevel"/>
    <w:tmpl w:val="77E4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BFF3487"/>
    <w:multiLevelType w:val="multilevel"/>
    <w:tmpl w:val="ABAE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C092963"/>
    <w:multiLevelType w:val="multilevel"/>
    <w:tmpl w:val="05C6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E1543EE"/>
    <w:multiLevelType w:val="multilevel"/>
    <w:tmpl w:val="973A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F0543CD"/>
    <w:multiLevelType w:val="multilevel"/>
    <w:tmpl w:val="B0FE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FC571CA"/>
    <w:multiLevelType w:val="multilevel"/>
    <w:tmpl w:val="39CC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FF534D3"/>
    <w:multiLevelType w:val="multilevel"/>
    <w:tmpl w:val="A684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FF77A20"/>
    <w:multiLevelType w:val="multilevel"/>
    <w:tmpl w:val="BFCA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4"/>
  </w:num>
  <w:num w:numId="2">
    <w:abstractNumId w:val="74"/>
  </w:num>
  <w:num w:numId="3">
    <w:abstractNumId w:val="141"/>
  </w:num>
  <w:num w:numId="4">
    <w:abstractNumId w:val="30"/>
  </w:num>
  <w:num w:numId="5">
    <w:abstractNumId w:val="4"/>
  </w:num>
  <w:num w:numId="6">
    <w:abstractNumId w:val="6"/>
  </w:num>
  <w:num w:numId="7">
    <w:abstractNumId w:val="67"/>
  </w:num>
  <w:num w:numId="8">
    <w:abstractNumId w:val="84"/>
  </w:num>
  <w:num w:numId="9">
    <w:abstractNumId w:val="112"/>
  </w:num>
  <w:num w:numId="10">
    <w:abstractNumId w:val="90"/>
  </w:num>
  <w:num w:numId="11">
    <w:abstractNumId w:val="142"/>
  </w:num>
  <w:num w:numId="12">
    <w:abstractNumId w:val="58"/>
  </w:num>
  <w:num w:numId="13">
    <w:abstractNumId w:val="35"/>
  </w:num>
  <w:num w:numId="14">
    <w:abstractNumId w:val="153"/>
  </w:num>
  <w:num w:numId="15">
    <w:abstractNumId w:val="157"/>
  </w:num>
  <w:num w:numId="16">
    <w:abstractNumId w:val="146"/>
  </w:num>
  <w:num w:numId="17">
    <w:abstractNumId w:val="53"/>
  </w:num>
  <w:num w:numId="18">
    <w:abstractNumId w:val="40"/>
  </w:num>
  <w:num w:numId="19">
    <w:abstractNumId w:val="128"/>
  </w:num>
  <w:num w:numId="20">
    <w:abstractNumId w:val="71"/>
  </w:num>
  <w:num w:numId="21">
    <w:abstractNumId w:val="94"/>
  </w:num>
  <w:num w:numId="22">
    <w:abstractNumId w:val="19"/>
  </w:num>
  <w:num w:numId="23">
    <w:abstractNumId w:val="25"/>
  </w:num>
  <w:num w:numId="24">
    <w:abstractNumId w:val="107"/>
  </w:num>
  <w:num w:numId="25">
    <w:abstractNumId w:val="162"/>
  </w:num>
  <w:num w:numId="26">
    <w:abstractNumId w:val="145"/>
  </w:num>
  <w:num w:numId="27">
    <w:abstractNumId w:val="129"/>
  </w:num>
  <w:num w:numId="28">
    <w:abstractNumId w:val="132"/>
  </w:num>
  <w:num w:numId="29">
    <w:abstractNumId w:val="121"/>
  </w:num>
  <w:num w:numId="30">
    <w:abstractNumId w:val="158"/>
  </w:num>
  <w:num w:numId="31">
    <w:abstractNumId w:val="99"/>
  </w:num>
  <w:num w:numId="32">
    <w:abstractNumId w:val="29"/>
  </w:num>
  <w:num w:numId="33">
    <w:abstractNumId w:val="46"/>
  </w:num>
  <w:num w:numId="34">
    <w:abstractNumId w:val="61"/>
  </w:num>
  <w:num w:numId="35">
    <w:abstractNumId w:val="88"/>
  </w:num>
  <w:num w:numId="36">
    <w:abstractNumId w:val="130"/>
  </w:num>
  <w:num w:numId="37">
    <w:abstractNumId w:val="140"/>
  </w:num>
  <w:num w:numId="38">
    <w:abstractNumId w:val="101"/>
  </w:num>
  <w:num w:numId="39">
    <w:abstractNumId w:val="156"/>
  </w:num>
  <w:num w:numId="40">
    <w:abstractNumId w:val="150"/>
  </w:num>
  <w:num w:numId="41">
    <w:abstractNumId w:val="42"/>
  </w:num>
  <w:num w:numId="42">
    <w:abstractNumId w:val="109"/>
  </w:num>
  <w:num w:numId="43">
    <w:abstractNumId w:val="105"/>
  </w:num>
  <w:num w:numId="44">
    <w:abstractNumId w:val="136"/>
  </w:num>
  <w:num w:numId="45">
    <w:abstractNumId w:val="72"/>
  </w:num>
  <w:num w:numId="46">
    <w:abstractNumId w:val="43"/>
  </w:num>
  <w:num w:numId="47">
    <w:abstractNumId w:val="34"/>
  </w:num>
  <w:num w:numId="48">
    <w:abstractNumId w:val="118"/>
  </w:num>
  <w:num w:numId="49">
    <w:abstractNumId w:val="52"/>
  </w:num>
  <w:num w:numId="50">
    <w:abstractNumId w:val="125"/>
  </w:num>
  <w:num w:numId="51">
    <w:abstractNumId w:val="60"/>
  </w:num>
  <w:num w:numId="52">
    <w:abstractNumId w:val="144"/>
  </w:num>
  <w:num w:numId="53">
    <w:abstractNumId w:val="164"/>
  </w:num>
  <w:num w:numId="54">
    <w:abstractNumId w:val="166"/>
  </w:num>
  <w:num w:numId="55">
    <w:abstractNumId w:val="102"/>
  </w:num>
  <w:num w:numId="56">
    <w:abstractNumId w:val="85"/>
  </w:num>
  <w:num w:numId="57">
    <w:abstractNumId w:val="65"/>
  </w:num>
  <w:num w:numId="58">
    <w:abstractNumId w:val="137"/>
  </w:num>
  <w:num w:numId="59">
    <w:abstractNumId w:val="37"/>
  </w:num>
  <w:num w:numId="60">
    <w:abstractNumId w:val="1"/>
  </w:num>
  <w:num w:numId="61">
    <w:abstractNumId w:val="48"/>
  </w:num>
  <w:num w:numId="62">
    <w:abstractNumId w:val="47"/>
  </w:num>
  <w:num w:numId="63">
    <w:abstractNumId w:val="92"/>
  </w:num>
  <w:num w:numId="64">
    <w:abstractNumId w:val="79"/>
  </w:num>
  <w:num w:numId="65">
    <w:abstractNumId w:val="149"/>
  </w:num>
  <w:num w:numId="66">
    <w:abstractNumId w:val="113"/>
  </w:num>
  <w:num w:numId="67">
    <w:abstractNumId w:val="27"/>
  </w:num>
  <w:num w:numId="68">
    <w:abstractNumId w:val="89"/>
  </w:num>
  <w:num w:numId="69">
    <w:abstractNumId w:val="39"/>
  </w:num>
  <w:num w:numId="70">
    <w:abstractNumId w:val="97"/>
  </w:num>
  <w:num w:numId="71">
    <w:abstractNumId w:val="93"/>
  </w:num>
  <w:num w:numId="72">
    <w:abstractNumId w:val="23"/>
  </w:num>
  <w:num w:numId="73">
    <w:abstractNumId w:val="50"/>
  </w:num>
  <w:num w:numId="74">
    <w:abstractNumId w:val="160"/>
  </w:num>
  <w:num w:numId="75">
    <w:abstractNumId w:val="115"/>
  </w:num>
  <w:num w:numId="76">
    <w:abstractNumId w:val="104"/>
  </w:num>
  <w:num w:numId="77">
    <w:abstractNumId w:val="5"/>
  </w:num>
  <w:num w:numId="78">
    <w:abstractNumId w:val="155"/>
  </w:num>
  <w:num w:numId="79">
    <w:abstractNumId w:val="66"/>
  </w:num>
  <w:num w:numId="80">
    <w:abstractNumId w:val="75"/>
  </w:num>
  <w:num w:numId="81">
    <w:abstractNumId w:val="7"/>
  </w:num>
  <w:num w:numId="82">
    <w:abstractNumId w:val="16"/>
  </w:num>
  <w:num w:numId="83">
    <w:abstractNumId w:val="148"/>
  </w:num>
  <w:num w:numId="84">
    <w:abstractNumId w:val="13"/>
  </w:num>
  <w:num w:numId="85">
    <w:abstractNumId w:val="154"/>
  </w:num>
  <w:num w:numId="86">
    <w:abstractNumId w:val="31"/>
  </w:num>
  <w:num w:numId="87">
    <w:abstractNumId w:val="81"/>
  </w:num>
  <w:num w:numId="88">
    <w:abstractNumId w:val="96"/>
  </w:num>
  <w:num w:numId="89">
    <w:abstractNumId w:val="143"/>
  </w:num>
  <w:num w:numId="90">
    <w:abstractNumId w:val="62"/>
  </w:num>
  <w:num w:numId="91">
    <w:abstractNumId w:val="69"/>
  </w:num>
  <w:num w:numId="92">
    <w:abstractNumId w:val="15"/>
  </w:num>
  <w:num w:numId="93">
    <w:abstractNumId w:val="41"/>
  </w:num>
  <w:num w:numId="94">
    <w:abstractNumId w:val="117"/>
  </w:num>
  <w:num w:numId="95">
    <w:abstractNumId w:val="100"/>
  </w:num>
  <w:num w:numId="96">
    <w:abstractNumId w:val="127"/>
  </w:num>
  <w:num w:numId="97">
    <w:abstractNumId w:val="120"/>
  </w:num>
  <w:num w:numId="98">
    <w:abstractNumId w:val="0"/>
  </w:num>
  <w:num w:numId="99">
    <w:abstractNumId w:val="22"/>
  </w:num>
  <w:num w:numId="100">
    <w:abstractNumId w:val="18"/>
  </w:num>
  <w:num w:numId="101">
    <w:abstractNumId w:val="26"/>
  </w:num>
  <w:num w:numId="102">
    <w:abstractNumId w:val="135"/>
  </w:num>
  <w:num w:numId="103">
    <w:abstractNumId w:val="165"/>
  </w:num>
  <w:num w:numId="104">
    <w:abstractNumId w:val="87"/>
  </w:num>
  <w:num w:numId="105">
    <w:abstractNumId w:val="57"/>
  </w:num>
  <w:num w:numId="106">
    <w:abstractNumId w:val="70"/>
  </w:num>
  <w:num w:numId="107">
    <w:abstractNumId w:val="86"/>
  </w:num>
  <w:num w:numId="108">
    <w:abstractNumId w:val="21"/>
  </w:num>
  <w:num w:numId="109">
    <w:abstractNumId w:val="68"/>
  </w:num>
  <w:num w:numId="110">
    <w:abstractNumId w:val="44"/>
  </w:num>
  <w:num w:numId="111">
    <w:abstractNumId w:val="108"/>
  </w:num>
  <w:num w:numId="112">
    <w:abstractNumId w:val="77"/>
  </w:num>
  <w:num w:numId="113">
    <w:abstractNumId w:val="110"/>
  </w:num>
  <w:num w:numId="114">
    <w:abstractNumId w:val="95"/>
  </w:num>
  <w:num w:numId="115">
    <w:abstractNumId w:val="98"/>
  </w:num>
  <w:num w:numId="116">
    <w:abstractNumId w:val="17"/>
  </w:num>
  <w:num w:numId="117">
    <w:abstractNumId w:val="59"/>
  </w:num>
  <w:num w:numId="118">
    <w:abstractNumId w:val="38"/>
  </w:num>
  <w:num w:numId="119">
    <w:abstractNumId w:val="63"/>
  </w:num>
  <w:num w:numId="120">
    <w:abstractNumId w:val="103"/>
  </w:num>
  <w:num w:numId="121">
    <w:abstractNumId w:val="111"/>
  </w:num>
  <w:num w:numId="122">
    <w:abstractNumId w:val="159"/>
  </w:num>
  <w:num w:numId="123">
    <w:abstractNumId w:val="36"/>
  </w:num>
  <w:num w:numId="124">
    <w:abstractNumId w:val="9"/>
  </w:num>
  <w:num w:numId="125">
    <w:abstractNumId w:val="20"/>
  </w:num>
  <w:num w:numId="126">
    <w:abstractNumId w:val="51"/>
  </w:num>
  <w:num w:numId="127">
    <w:abstractNumId w:val="122"/>
  </w:num>
  <w:num w:numId="128">
    <w:abstractNumId w:val="139"/>
  </w:num>
  <w:num w:numId="129">
    <w:abstractNumId w:val="78"/>
  </w:num>
  <w:num w:numId="130">
    <w:abstractNumId w:val="64"/>
  </w:num>
  <w:num w:numId="131">
    <w:abstractNumId w:val="116"/>
  </w:num>
  <w:num w:numId="132">
    <w:abstractNumId w:val="11"/>
  </w:num>
  <w:num w:numId="133">
    <w:abstractNumId w:val="8"/>
  </w:num>
  <w:num w:numId="134">
    <w:abstractNumId w:val="91"/>
  </w:num>
  <w:num w:numId="135">
    <w:abstractNumId w:val="119"/>
  </w:num>
  <w:num w:numId="136">
    <w:abstractNumId w:val="3"/>
  </w:num>
  <w:num w:numId="137">
    <w:abstractNumId w:val="126"/>
  </w:num>
  <w:num w:numId="138">
    <w:abstractNumId w:val="12"/>
  </w:num>
  <w:num w:numId="139">
    <w:abstractNumId w:val="24"/>
  </w:num>
  <w:num w:numId="140">
    <w:abstractNumId w:val="49"/>
  </w:num>
  <w:num w:numId="141">
    <w:abstractNumId w:val="83"/>
  </w:num>
  <w:num w:numId="142">
    <w:abstractNumId w:val="80"/>
  </w:num>
  <w:num w:numId="143">
    <w:abstractNumId w:val="134"/>
  </w:num>
  <w:num w:numId="144">
    <w:abstractNumId w:val="124"/>
  </w:num>
  <w:num w:numId="145">
    <w:abstractNumId w:val="76"/>
  </w:num>
  <w:num w:numId="146">
    <w:abstractNumId w:val="28"/>
  </w:num>
  <w:num w:numId="147">
    <w:abstractNumId w:val="56"/>
  </w:num>
  <w:num w:numId="148">
    <w:abstractNumId w:val="138"/>
  </w:num>
  <w:num w:numId="149">
    <w:abstractNumId w:val="152"/>
  </w:num>
  <w:num w:numId="150">
    <w:abstractNumId w:val="161"/>
  </w:num>
  <w:num w:numId="151">
    <w:abstractNumId w:val="147"/>
  </w:num>
  <w:num w:numId="152">
    <w:abstractNumId w:val="33"/>
  </w:num>
  <w:num w:numId="153">
    <w:abstractNumId w:val="73"/>
  </w:num>
  <w:num w:numId="154">
    <w:abstractNumId w:val="131"/>
  </w:num>
  <w:num w:numId="155">
    <w:abstractNumId w:val="106"/>
  </w:num>
  <w:num w:numId="156">
    <w:abstractNumId w:val="133"/>
  </w:num>
  <w:num w:numId="157">
    <w:abstractNumId w:val="10"/>
  </w:num>
  <w:num w:numId="158">
    <w:abstractNumId w:val="151"/>
  </w:num>
  <w:num w:numId="159">
    <w:abstractNumId w:val="14"/>
  </w:num>
  <w:num w:numId="160">
    <w:abstractNumId w:val="32"/>
  </w:num>
  <w:num w:numId="161">
    <w:abstractNumId w:val="163"/>
  </w:num>
  <w:num w:numId="162">
    <w:abstractNumId w:val="55"/>
  </w:num>
  <w:num w:numId="163">
    <w:abstractNumId w:val="2"/>
  </w:num>
  <w:num w:numId="164">
    <w:abstractNumId w:val="54"/>
  </w:num>
  <w:num w:numId="165">
    <w:abstractNumId w:val="45"/>
  </w:num>
  <w:num w:numId="166">
    <w:abstractNumId w:val="123"/>
  </w:num>
  <w:num w:numId="167">
    <w:abstractNumId w:val="82"/>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04"/>
    <w:rsid w:val="00510C04"/>
    <w:rsid w:val="00995A02"/>
    <w:rsid w:val="00A97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4C1447-7526-4C88-8CB7-A797781E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510C04"/>
  </w:style>
  <w:style w:type="paragraph" w:customStyle="1" w:styleId="msonormal0">
    <w:name w:val="msonormal"/>
    <w:basedOn w:val="Normal"/>
    <w:rsid w:val="00510C0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510C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510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9062</Words>
  <Characters>51655</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Reggie</dc:creator>
  <cp:keywords/>
  <dc:description/>
  <cp:lastModifiedBy>Reggie</cp:lastModifiedBy>
  <cp:revision>1</cp:revision>
  <dcterms:created xsi:type="dcterms:W3CDTF">2017-03-10T04:12:00Z</dcterms:created>
  <dcterms:modified xsi:type="dcterms:W3CDTF">2017-03-10T04:14:00Z</dcterms:modified>
</cp:coreProperties>
</file>