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0A2" w:rsidRPr="00524BD2" w:rsidRDefault="00AE20A2" w:rsidP="00AE20A2">
      <w:pPr>
        <w:jc w:val="center"/>
        <w:rPr>
          <w:color w:val="000000" w:themeColor="text1"/>
          <w:sz w:val="32"/>
          <w:szCs w:val="32"/>
        </w:rPr>
      </w:pPr>
      <w:r w:rsidRPr="00524BD2">
        <w:rPr>
          <w:color w:val="000000" w:themeColor="text1"/>
          <w:sz w:val="32"/>
          <w:szCs w:val="32"/>
        </w:rPr>
        <w:t>What You Should Consider before Taking Herbal Supplements</w:t>
      </w:r>
    </w:p>
    <w:p w:rsidR="00AE20A2" w:rsidRPr="00524BD2" w:rsidRDefault="00AE20A2" w:rsidP="006C27B4">
      <w:pPr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95083" w:rsidRPr="00524BD2" w:rsidRDefault="006C27B4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24BD2">
        <w:rPr>
          <w:rFonts w:ascii="Arial" w:hAnsi="Arial" w:cs="Arial"/>
          <w:color w:val="000000" w:themeColor="text1"/>
          <w:sz w:val="20"/>
          <w:szCs w:val="20"/>
        </w:rPr>
        <w:t>Herbal supplements, sometimes called botanicals,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have been used for medicinal purposes for 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1.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</w:t>
      </w:r>
      <w:r w:rsidR="00271F4E" w:rsidRPr="00271F4E">
        <w:rPr>
          <w:rFonts w:ascii="Georgia" w:hAnsi="Georgia" w:cs="Arial"/>
          <w:color w:val="FF0000"/>
        </w:rPr>
        <w:t>thousands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_____________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of years. </w:t>
      </w:r>
      <w:r w:rsidR="00676918" w:rsidRPr="00524BD2">
        <w:rPr>
          <w:rFonts w:ascii="Arial" w:hAnsi="Arial" w:cs="Arial"/>
          <w:color w:val="000000" w:themeColor="text1"/>
          <w:sz w:val="20"/>
          <w:szCs w:val="20"/>
        </w:rPr>
        <w:t>Generally, h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owever,</w:t>
      </w:r>
      <w:r w:rsidR="00676918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herbal supplements have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 not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 been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 xml:space="preserve"> 2.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</w:t>
      </w:r>
      <w:r w:rsidR="0082360C" w:rsidRPr="0082360C">
        <w:rPr>
          <w:rFonts w:ascii="Arial" w:hAnsi="Arial" w:cs="Arial"/>
          <w:color w:val="FF0000"/>
        </w:rPr>
        <w:t>scientifically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>studied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 and are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n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>o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t as strictly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3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</w:t>
      </w:r>
      <w:r w:rsidR="00271F4E" w:rsidRPr="00271F4E">
        <w:rPr>
          <w:rFonts w:ascii="Georgia" w:hAnsi="Georgia" w:cs="Arial"/>
          <w:color w:val="FF0000"/>
        </w:rPr>
        <w:t>regulated</w:t>
      </w:r>
      <w:r w:rsidR="00524BD2" w:rsidRPr="00271F4E">
        <w:rPr>
          <w:rFonts w:ascii="Georgia" w:hAnsi="Georgia" w:cs="Arial"/>
          <w:color w:val="FF0000"/>
        </w:rPr>
        <w:t>_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as medications. 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Makers of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herbal supplements must follow good manufacturing practices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 (GMP), similar to the practices used by pharmaceutical companies,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to ensure that supplements are processed consistently and meet quality standards</w:t>
      </w:r>
      <w:r w:rsidR="0041277C" w:rsidRPr="00524BD2">
        <w:rPr>
          <w:rFonts w:ascii="Arial" w:hAnsi="Arial" w:cs="Arial"/>
          <w:color w:val="000000" w:themeColor="text1"/>
          <w:sz w:val="20"/>
          <w:szCs w:val="20"/>
        </w:rPr>
        <w:t xml:space="preserve">. These regulations are intended to keep contaminants, such as pesticides and lead, out of supplements, as well as make sure that the right ingredients are included in appropriate amounts. </w:t>
      </w:r>
    </w:p>
    <w:p w:rsidR="00DD51C7" w:rsidRPr="00524BD2" w:rsidRDefault="00DD51C7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B061D7" w:rsidRPr="00524BD2" w:rsidRDefault="00B061D7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24BD2">
        <w:rPr>
          <w:rFonts w:ascii="Arial" w:hAnsi="Arial" w:cs="Arial"/>
          <w:color w:val="000000" w:themeColor="text1"/>
          <w:sz w:val="20"/>
          <w:szCs w:val="20"/>
        </w:rPr>
        <w:t>To market these products, some manufacturers will use certain techniques to catch your eye—words such as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 xml:space="preserve"> 4.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</w:t>
      </w:r>
      <w:r w:rsidR="00271F4E" w:rsidRPr="00271F4E">
        <w:rPr>
          <w:rFonts w:ascii="Georgia" w:hAnsi="Georgia" w:cs="Arial"/>
          <w:color w:val="FF0000"/>
        </w:rPr>
        <w:t>magical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or 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5.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</w:t>
      </w:r>
      <w:r w:rsidR="00271F4E" w:rsidRPr="00271F4E">
        <w:rPr>
          <w:rFonts w:ascii="Georgia" w:hAnsi="Georgia" w:cs="Arial"/>
          <w:color w:val="FF0000"/>
        </w:rPr>
        <w:t>miracle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__________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can be quite prominent, as well as </w:t>
      </w:r>
      <w:r w:rsidR="00C138DE" w:rsidRPr="00524BD2">
        <w:rPr>
          <w:rFonts w:ascii="Arial" w:hAnsi="Arial" w:cs="Arial"/>
          <w:color w:val="000000" w:themeColor="text1"/>
          <w:sz w:val="20"/>
          <w:szCs w:val="20"/>
        </w:rPr>
        <w:t xml:space="preserve">the words 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“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fast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” or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“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easy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”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C138DE" w:rsidRPr="00524BD2">
        <w:rPr>
          <w:rFonts w:ascii="Arial" w:hAnsi="Arial" w:cs="Arial"/>
          <w:color w:val="000000" w:themeColor="text1"/>
          <w:sz w:val="20"/>
          <w:szCs w:val="20"/>
        </w:rPr>
        <w:t xml:space="preserve">Another very useful device to increase sales is to feature testimonials from a </w:t>
      </w:r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>6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</w:t>
      </w:r>
      <w:r w:rsidR="00271F4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271F4E" w:rsidRPr="003A5F3A">
        <w:rPr>
          <w:rFonts w:ascii="Georgia" w:hAnsi="Georgia" w:cs="Arial"/>
          <w:color w:val="FF0000"/>
        </w:rPr>
        <w:t>athlete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____________o</w:t>
      </w:r>
      <w:r w:rsidR="00C138DE" w:rsidRPr="00524BD2">
        <w:rPr>
          <w:rFonts w:ascii="Arial" w:hAnsi="Arial" w:cs="Arial"/>
          <w:color w:val="000000" w:themeColor="text1"/>
          <w:sz w:val="20"/>
          <w:szCs w:val="20"/>
        </w:rPr>
        <w:t>r</w:t>
      </w:r>
      <w:proofErr w:type="spellEnd"/>
      <w:r w:rsidR="00CF3268" w:rsidRPr="00524BD2">
        <w:rPr>
          <w:rFonts w:ascii="Arial" w:hAnsi="Arial" w:cs="Arial"/>
          <w:color w:val="000000" w:themeColor="text1"/>
          <w:sz w:val="20"/>
          <w:szCs w:val="20"/>
        </w:rPr>
        <w:t xml:space="preserve"> 7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</w:t>
      </w:r>
      <w:r w:rsidR="003A5F3A" w:rsidRPr="003A5F3A">
        <w:rPr>
          <w:rFonts w:ascii="Georgia" w:hAnsi="Georgia" w:cs="Arial"/>
          <w:color w:val="FF0000"/>
        </w:rPr>
        <w:t>celebrity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__________</w:t>
      </w:r>
      <w:r w:rsidR="00C138DE" w:rsidRPr="00524BD2">
        <w:rPr>
          <w:rFonts w:ascii="Arial" w:hAnsi="Arial" w:cs="Arial"/>
          <w:color w:val="000000" w:themeColor="text1"/>
          <w:sz w:val="20"/>
          <w:szCs w:val="20"/>
        </w:rPr>
        <w:t>who claims to have used the product with great success.</w:t>
      </w:r>
    </w:p>
    <w:p w:rsidR="00676918" w:rsidRPr="00524BD2" w:rsidRDefault="00676918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:rsidR="00DD7115" w:rsidRPr="00524BD2" w:rsidRDefault="00676918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24BD2">
        <w:rPr>
          <w:rFonts w:ascii="Arial" w:hAnsi="Arial" w:cs="Arial"/>
          <w:color w:val="000000" w:themeColor="text1"/>
          <w:sz w:val="20"/>
          <w:szCs w:val="20"/>
        </w:rPr>
        <w:t>Still,</w:t>
      </w:r>
      <w:r w:rsidRPr="00524BD2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proofErr w:type="gramStart"/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8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</w:t>
      </w:r>
      <w:r w:rsidR="004A7AE5" w:rsidRPr="004A7AE5">
        <w:rPr>
          <w:rFonts w:ascii="Arial" w:hAnsi="Arial" w:cs="Arial"/>
          <w:color w:val="FF0000"/>
        </w:rPr>
        <w:t>labelling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>of ingredients is</w:t>
      </w:r>
      <w:proofErr w:type="gramEnd"/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an issue with herbal supplements. Studies have shown that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the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regulations in place are not enough to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 9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</w:t>
      </w:r>
      <w:r w:rsidR="004A7AE5" w:rsidRPr="004A7AE5">
        <w:rPr>
          <w:rFonts w:ascii="Arial" w:hAnsi="Arial" w:cs="Arial"/>
          <w:color w:val="FF0000"/>
        </w:rPr>
        <w:t>inform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__________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>the consumer. In fact, what you see written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 on the label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may not be what you get in the bottle or package.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It has been found that s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ometimes there is 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10___</w:t>
      </w:r>
      <w:r w:rsidR="00964F4C" w:rsidRPr="00964F4C">
        <w:rPr>
          <w:rFonts w:ascii="Georgia" w:hAnsi="Georgia" w:cs="Arial"/>
          <w:color w:val="FF0000"/>
        </w:rPr>
        <w:t>none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of the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active ingredient, </w:t>
      </w:r>
      <w:r w:rsidR="00E95083" w:rsidRPr="00524BD2">
        <w:rPr>
          <w:rFonts w:ascii="Arial" w:hAnsi="Arial" w:cs="Arial"/>
          <w:color w:val="000000" w:themeColor="text1"/>
          <w:sz w:val="20"/>
          <w:szCs w:val="20"/>
        </w:rPr>
        <w:t>or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the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 xml:space="preserve"> 11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</w:t>
      </w:r>
      <w:proofErr w:type="spellStart"/>
      <w:r w:rsidR="0082360C" w:rsidRPr="0082360C">
        <w:rPr>
          <w:rFonts w:ascii="Arial" w:hAnsi="Arial" w:cs="Arial"/>
          <w:color w:val="FF0000"/>
        </w:rPr>
        <w:t>ingredient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_________i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>s</w:t>
      </w:r>
      <w:proofErr w:type="spellEnd"/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different from what is stated on the label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 or that there are ingredients present that are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 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2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</w:t>
      </w:r>
      <w:r w:rsidR="004A7AE5" w:rsidRPr="004A7AE5">
        <w:rPr>
          <w:rFonts w:ascii="Arial" w:hAnsi="Arial" w:cs="Arial"/>
          <w:color w:val="FF0000"/>
        </w:rPr>
        <w:t>not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_________</w:t>
      </w:r>
      <w:proofErr w:type="gramStart"/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  stated</w:t>
      </w:r>
      <w:proofErr w:type="gramEnd"/>
      <w:r w:rsidRPr="00524BD2">
        <w:rPr>
          <w:rFonts w:ascii="Arial" w:hAnsi="Arial" w:cs="Arial"/>
          <w:color w:val="000000" w:themeColor="text1"/>
          <w:sz w:val="20"/>
          <w:szCs w:val="20"/>
        </w:rPr>
        <w:t xml:space="preserve"> on the label.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:rsidR="00676918" w:rsidRPr="00524BD2" w:rsidRDefault="00676918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6C27B4" w:rsidRPr="00524BD2" w:rsidRDefault="00FB2F28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noProof/>
          <w:color w:val="000000" w:themeColor="text1"/>
          <w:sz w:val="20"/>
          <w:szCs w:val="20"/>
          <w:lang w:eastAsia="en-CA"/>
        </w:rPr>
        <w:pict>
          <v:line id="Straight Connector 15" o:spid="_x0000_s1026" style="position:absolute;flip:y;z-index:251683840;visibility:visible;mso-width-relative:margin;mso-height-relative:margin" from="44.4pt,79.45pt" to="107.4pt,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" strokecolor="black [3040]"/>
        </w:pict>
      </w:r>
      <w:r w:rsidR="0041277C" w:rsidRPr="00524BD2">
        <w:rPr>
          <w:rFonts w:ascii="Arial" w:hAnsi="Arial" w:cs="Arial"/>
          <w:color w:val="000000" w:themeColor="text1"/>
          <w:sz w:val="20"/>
          <w:szCs w:val="20"/>
        </w:rPr>
        <w:t xml:space="preserve">The problem is that the manufacturers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don't have to </w:t>
      </w:r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>get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 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3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</w:t>
      </w:r>
      <w:r w:rsidR="003A5F3A" w:rsidRPr="003A5F3A">
        <w:rPr>
          <w:rFonts w:ascii="Georgia" w:hAnsi="Georgia" w:cs="Arial"/>
          <w:color w:val="FF0000"/>
        </w:rPr>
        <w:t>approval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from the Food and Drug Administration (FDA)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 or Health Canada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before </w:t>
      </w:r>
      <w:r w:rsidR="0041277C" w:rsidRPr="00524BD2">
        <w:rPr>
          <w:rFonts w:ascii="Arial" w:hAnsi="Arial" w:cs="Arial"/>
          <w:color w:val="000000" w:themeColor="text1"/>
          <w:sz w:val="20"/>
          <w:szCs w:val="20"/>
        </w:rPr>
        <w:t>the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 products </w:t>
      </w:r>
      <w:r w:rsidR="0041277C" w:rsidRPr="00524BD2">
        <w:rPr>
          <w:rFonts w:ascii="Arial" w:hAnsi="Arial" w:cs="Arial"/>
          <w:color w:val="000000" w:themeColor="text1"/>
          <w:sz w:val="20"/>
          <w:szCs w:val="20"/>
        </w:rPr>
        <w:t xml:space="preserve">are put </w:t>
      </w:r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 xml:space="preserve">on the market, nor is </w:t>
      </w:r>
      <w:proofErr w:type="gramStart"/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4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 __</w:t>
      </w:r>
      <w:proofErr w:type="spellStart"/>
      <w:r w:rsidR="0082360C" w:rsidRPr="0082360C">
        <w:rPr>
          <w:rFonts w:ascii="Arial" w:hAnsi="Arial" w:cs="Arial"/>
          <w:color w:val="FF0000"/>
        </w:rPr>
        <w:t>proof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__________</w:t>
      </w:r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>of</w:t>
      </w:r>
      <w:proofErr w:type="spellEnd"/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 xml:space="preserve"> effectiveness necessary</w:t>
      </w:r>
      <w:proofErr w:type="gramEnd"/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Yet all herbs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including herbal supplement products labeled as "natural"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can have drug-like effects. Anything strong enough to produce a</w:t>
      </w:r>
      <w:r w:rsidR="0041277C" w:rsidRPr="00524BD2">
        <w:rPr>
          <w:rFonts w:ascii="Arial" w:hAnsi="Arial" w:cs="Arial"/>
          <w:color w:val="000000" w:themeColor="text1"/>
          <w:sz w:val="20"/>
          <w:szCs w:val="20"/>
        </w:rPr>
        <w:t>n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 effect, such as </w:t>
      </w:r>
      <w:r w:rsidR="0041277C" w:rsidRPr="00524BD2">
        <w:rPr>
          <w:rFonts w:ascii="Arial" w:hAnsi="Arial" w:cs="Arial"/>
          <w:color w:val="000000" w:themeColor="text1"/>
          <w:sz w:val="20"/>
          <w:szCs w:val="20"/>
        </w:rPr>
        <w:t xml:space="preserve">decreased 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  <w:u w:val="single"/>
        </w:rPr>
        <w:t>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  <w:u w:val="single"/>
        </w:rPr>
        <w:t>5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  <w:u w:val="single"/>
        </w:rPr>
        <w:t>___</w:t>
      </w:r>
      <w:r w:rsidR="003A5F3A" w:rsidRPr="003A5F3A">
        <w:rPr>
          <w:rFonts w:ascii="Georgia" w:hAnsi="Georgia" w:cs="Arial"/>
          <w:color w:val="FF0000"/>
          <w:u w:val="single"/>
        </w:rPr>
        <w:t>cholestero</w:t>
      </w:r>
      <w:r w:rsidR="003A5F3A">
        <w:rPr>
          <w:rFonts w:ascii="Arial" w:hAnsi="Arial" w:cs="Arial"/>
          <w:color w:val="000000" w:themeColor="text1"/>
          <w:sz w:val="20"/>
          <w:szCs w:val="20"/>
          <w:u w:val="single"/>
        </w:rPr>
        <w:t>l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  <w:u w:val="single"/>
        </w:rPr>
        <w:t>____________</w:t>
      </w:r>
      <w:proofErr w:type="gramStart"/>
      <w:r w:rsidR="00DD51C7" w:rsidRPr="00524BD2">
        <w:rPr>
          <w:rFonts w:ascii="Arial" w:hAnsi="Arial" w:cs="Arial"/>
          <w:color w:val="000000" w:themeColor="text1"/>
          <w:sz w:val="20"/>
          <w:szCs w:val="20"/>
          <w:u w:val="single"/>
        </w:rPr>
        <w:t>_</w:t>
      </w:r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gramEnd"/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 xml:space="preserve">2 words)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or </w:t>
      </w:r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>increased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6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</w:t>
      </w:r>
      <w:r w:rsidR="003A5F3A" w:rsidRPr="003A5F3A">
        <w:rPr>
          <w:rFonts w:ascii="Georgia" w:hAnsi="Georgia" w:cs="Arial"/>
          <w:color w:val="FF0000"/>
        </w:rPr>
        <w:t>mood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_________</w:t>
      </w:r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>(2 words)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, is also strong enough to carry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 some element of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7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____________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 So it's important to do your homework and investigate potential benefits and 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8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</w:t>
      </w:r>
      <w:r w:rsidR="003A5F3A">
        <w:rPr>
          <w:rFonts w:ascii="Georgia" w:hAnsi="Georgia" w:cs="Arial"/>
          <w:color w:val="FF0000"/>
        </w:rPr>
        <w:t xml:space="preserve">side </w:t>
      </w:r>
      <w:proofErr w:type="spellStart"/>
      <w:r w:rsidR="003A5F3A">
        <w:rPr>
          <w:rFonts w:ascii="Georgia" w:hAnsi="Georgia" w:cs="Arial"/>
          <w:color w:val="FF0000"/>
        </w:rPr>
        <w:t>effects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_________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of</w:t>
      </w:r>
      <w:proofErr w:type="spellEnd"/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 herbal supplements before you buy. 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Before taking these substances,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talk with your 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1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9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</w:t>
      </w:r>
      <w:r w:rsidR="00964F4C" w:rsidRPr="00964F4C">
        <w:rPr>
          <w:rFonts w:ascii="Georgia" w:hAnsi="Georgia" w:cs="Arial"/>
          <w:color w:val="FF0000"/>
        </w:rPr>
        <w:t>doctor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, especially if you 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 xml:space="preserve">are also 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tak</w:t>
      </w:r>
      <w:r w:rsidR="00AE20A2" w:rsidRPr="00524BD2">
        <w:rPr>
          <w:rFonts w:ascii="Arial" w:hAnsi="Arial" w:cs="Arial"/>
          <w:color w:val="000000" w:themeColor="text1"/>
          <w:sz w:val="20"/>
          <w:szCs w:val="20"/>
        </w:rPr>
        <w:t>ing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061D7" w:rsidRPr="00524BD2">
        <w:rPr>
          <w:rFonts w:ascii="Arial" w:hAnsi="Arial" w:cs="Arial"/>
          <w:color w:val="000000" w:themeColor="text1"/>
          <w:sz w:val="20"/>
          <w:szCs w:val="20"/>
        </w:rPr>
        <w:t xml:space="preserve">prescribed </w:t>
      </w:r>
      <w:r w:rsidR="00524BD2" w:rsidRPr="00524BD2">
        <w:rPr>
          <w:rFonts w:ascii="Arial" w:hAnsi="Arial" w:cs="Arial"/>
          <w:color w:val="000000" w:themeColor="text1"/>
          <w:sz w:val="20"/>
          <w:szCs w:val="20"/>
        </w:rPr>
        <w:t>20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</w:t>
      </w:r>
      <w:r w:rsidR="00964F4C" w:rsidRPr="00964F4C">
        <w:rPr>
          <w:rFonts w:ascii="Georgia" w:hAnsi="Georgia" w:cs="Arial"/>
          <w:color w:val="FF0000"/>
        </w:rPr>
        <w:t>medication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____________</w:t>
      </w:r>
      <w:r w:rsidR="006C27B4" w:rsidRPr="00524BD2">
        <w:rPr>
          <w:rFonts w:ascii="Arial" w:hAnsi="Arial" w:cs="Arial"/>
          <w:color w:val="000000" w:themeColor="text1"/>
          <w:sz w:val="20"/>
          <w:szCs w:val="20"/>
        </w:rPr>
        <w:t>, or are pregnant or breast-feeding.</w:t>
      </w:r>
    </w:p>
    <w:p w:rsidR="00AE20A2" w:rsidRPr="00524BD2" w:rsidRDefault="00AE20A2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6C27B4" w:rsidRPr="00524BD2" w:rsidRDefault="00C138DE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24BD2">
        <w:rPr>
          <w:rFonts w:ascii="Arial" w:hAnsi="Arial" w:cs="Arial"/>
          <w:color w:val="000000" w:themeColor="text1"/>
          <w:sz w:val="20"/>
          <w:szCs w:val="20"/>
        </w:rPr>
        <w:t>Questions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 xml:space="preserve"> you should 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ask before buying and using the product</w:t>
      </w:r>
      <w:r w:rsidR="00DD7115" w:rsidRPr="00524BD2">
        <w:rPr>
          <w:rFonts w:ascii="Arial" w:hAnsi="Arial" w:cs="Arial"/>
          <w:color w:val="000000" w:themeColor="text1"/>
          <w:sz w:val="20"/>
          <w:szCs w:val="20"/>
        </w:rPr>
        <w:t>:</w:t>
      </w:r>
    </w:p>
    <w:p w:rsidR="00C138DE" w:rsidRPr="00524BD2" w:rsidRDefault="00524BD2" w:rsidP="00C138DE">
      <w:pPr>
        <w:spacing w:line="360" w:lineRule="auto"/>
        <w:ind w:left="720"/>
        <w:rPr>
          <w:rFonts w:ascii="Arial" w:hAnsi="Arial" w:cs="Arial"/>
          <w:color w:val="000000" w:themeColor="text1"/>
          <w:sz w:val="20"/>
          <w:szCs w:val="20"/>
        </w:rPr>
      </w:pPr>
      <w:r w:rsidRPr="00524BD2">
        <w:rPr>
          <w:rFonts w:ascii="Arial" w:hAnsi="Arial" w:cs="Arial"/>
          <w:color w:val="000000" w:themeColor="text1"/>
          <w:sz w:val="20"/>
          <w:szCs w:val="20"/>
        </w:rPr>
        <w:lastRenderedPageBreak/>
        <w:t>21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</w:t>
      </w:r>
      <w:r w:rsidR="002F31A4" w:rsidRPr="002F31A4">
        <w:rPr>
          <w:rFonts w:ascii="Georgia" w:hAnsi="Georgia" w:cs="Arial"/>
          <w:color w:val="FF0000"/>
        </w:rPr>
        <w:t>who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</w:t>
      </w:r>
      <w:r w:rsidR="00E95083" w:rsidRPr="00524BD2">
        <w:rPr>
          <w:rFonts w:ascii="Arial" w:hAnsi="Arial" w:cs="Arial"/>
          <w:color w:val="000000" w:themeColor="text1"/>
          <w:sz w:val="20"/>
          <w:szCs w:val="20"/>
        </w:rPr>
        <w:t xml:space="preserve"> is selling the product</w:t>
      </w:r>
      <w:r w:rsidR="00C138DE" w:rsidRPr="00524BD2">
        <w:rPr>
          <w:rFonts w:ascii="Arial" w:hAnsi="Arial" w:cs="Arial"/>
          <w:color w:val="000000" w:themeColor="text1"/>
          <w:sz w:val="20"/>
          <w:szCs w:val="20"/>
        </w:rPr>
        <w:t>?</w:t>
      </w:r>
    </w:p>
    <w:p w:rsidR="00C138DE" w:rsidRPr="00524BD2" w:rsidRDefault="00C138DE" w:rsidP="00C138DE">
      <w:pPr>
        <w:spacing w:line="360" w:lineRule="auto"/>
        <w:ind w:left="720"/>
        <w:rPr>
          <w:rFonts w:ascii="Arial" w:hAnsi="Arial" w:cs="Arial"/>
          <w:color w:val="000000" w:themeColor="text1"/>
          <w:sz w:val="20"/>
          <w:szCs w:val="20"/>
        </w:rPr>
      </w:pPr>
      <w:r w:rsidRPr="00524BD2">
        <w:rPr>
          <w:rFonts w:ascii="Arial" w:hAnsi="Arial" w:cs="Arial"/>
          <w:color w:val="000000" w:themeColor="text1"/>
          <w:sz w:val="20"/>
          <w:szCs w:val="20"/>
        </w:rPr>
        <w:t>What</w:t>
      </w:r>
      <w:r w:rsidR="00E95083" w:rsidRPr="00524BD2">
        <w:rPr>
          <w:rFonts w:ascii="Arial" w:hAnsi="Arial" w:cs="Arial"/>
          <w:color w:val="000000" w:themeColor="text1"/>
          <w:sz w:val="20"/>
          <w:szCs w:val="20"/>
        </w:rPr>
        <w:t xml:space="preserve"> is in the product</w:t>
      </w:r>
      <w:r w:rsidRPr="00524BD2">
        <w:rPr>
          <w:rFonts w:ascii="Arial" w:hAnsi="Arial" w:cs="Arial"/>
          <w:color w:val="000000" w:themeColor="text1"/>
          <w:sz w:val="20"/>
          <w:szCs w:val="20"/>
        </w:rPr>
        <w:t>?</w:t>
      </w:r>
    </w:p>
    <w:p w:rsidR="006C27B4" w:rsidRPr="00524BD2" w:rsidRDefault="00524BD2" w:rsidP="00C138DE">
      <w:pPr>
        <w:spacing w:line="360" w:lineRule="auto"/>
        <w:ind w:left="720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524BD2">
        <w:rPr>
          <w:rFonts w:ascii="Arial" w:hAnsi="Arial" w:cs="Arial"/>
          <w:color w:val="000000" w:themeColor="text1"/>
          <w:sz w:val="20"/>
          <w:szCs w:val="20"/>
        </w:rPr>
        <w:t>22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</w:t>
      </w:r>
      <w:r w:rsidR="00964F4C" w:rsidRPr="00964F4C">
        <w:rPr>
          <w:rFonts w:ascii="Georgia" w:hAnsi="Georgia" w:cs="Arial"/>
          <w:color w:val="FF0000"/>
        </w:rPr>
        <w:t>Why</w:t>
      </w:r>
      <w:r w:rsidR="00DD51C7" w:rsidRPr="00524BD2">
        <w:rPr>
          <w:rFonts w:ascii="Arial" w:hAnsi="Arial" w:cs="Arial"/>
          <w:color w:val="000000" w:themeColor="text1"/>
          <w:sz w:val="20"/>
          <w:szCs w:val="20"/>
        </w:rPr>
        <w:t>_________</w:t>
      </w:r>
      <w:r w:rsidR="00E95083" w:rsidRPr="00524BD2">
        <w:rPr>
          <w:rFonts w:ascii="Arial" w:hAnsi="Arial" w:cs="Arial"/>
          <w:color w:val="000000" w:themeColor="text1"/>
          <w:sz w:val="20"/>
          <w:szCs w:val="20"/>
        </w:rPr>
        <w:t>am I taking this product</w:t>
      </w:r>
      <w:r w:rsidR="00C138DE" w:rsidRPr="00524BD2">
        <w:rPr>
          <w:rFonts w:ascii="Arial" w:hAnsi="Arial" w:cs="Arial"/>
          <w:color w:val="000000" w:themeColor="text1"/>
          <w:sz w:val="20"/>
          <w:szCs w:val="20"/>
        </w:rPr>
        <w:t>?</w:t>
      </w:r>
      <w:proofErr w:type="gramEnd"/>
    </w:p>
    <w:p w:rsidR="006C27B4" w:rsidRPr="00524BD2" w:rsidRDefault="006C27B4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524BD2">
        <w:rPr>
          <w:rFonts w:ascii="Arial" w:hAnsi="Arial" w:cs="Arial"/>
          <w:color w:val="000000" w:themeColor="text1"/>
          <w:sz w:val="20"/>
          <w:szCs w:val="20"/>
        </w:rPr>
        <w:t>If you don't understand something on an herbal supplement's label, ask your doctor or pharmacist for an explanation.</w:t>
      </w:r>
    </w:p>
    <w:p w:rsidR="00E95083" w:rsidRPr="00524BD2" w:rsidRDefault="00E95083" w:rsidP="00B061D7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E95083" w:rsidRPr="00524BD2" w:rsidRDefault="00E95083" w:rsidP="00E95083">
      <w:pPr>
        <w:spacing w:line="360" w:lineRule="auto"/>
        <w:jc w:val="right"/>
        <w:rPr>
          <w:rFonts w:ascii="Arial" w:hAnsi="Arial" w:cs="Arial"/>
          <w:color w:val="000000" w:themeColor="text1"/>
          <w:sz w:val="16"/>
          <w:szCs w:val="16"/>
        </w:rPr>
      </w:pPr>
      <w:r w:rsidRPr="00524BD2">
        <w:rPr>
          <w:rFonts w:ascii="Arial" w:hAnsi="Arial" w:cs="Arial"/>
          <w:color w:val="000000" w:themeColor="text1"/>
          <w:sz w:val="16"/>
          <w:szCs w:val="16"/>
        </w:rPr>
        <w:t>Adapted from:</w:t>
      </w:r>
    </w:p>
    <w:p w:rsidR="006C27B4" w:rsidRPr="00524BD2" w:rsidRDefault="00FB2F28" w:rsidP="00E95083">
      <w:pPr>
        <w:jc w:val="right"/>
        <w:rPr>
          <w:rFonts w:ascii="Arial" w:hAnsi="Arial" w:cs="Arial"/>
          <w:color w:val="000000" w:themeColor="text1"/>
          <w:sz w:val="10"/>
          <w:szCs w:val="10"/>
        </w:rPr>
      </w:pPr>
      <w:hyperlink r:id="rId7" w:history="1">
        <w:r w:rsidR="0041277C" w:rsidRPr="00524BD2">
          <w:rPr>
            <w:rStyle w:val="Hyperlink"/>
            <w:rFonts w:ascii="Arial" w:hAnsi="Arial" w:cs="Arial"/>
            <w:color w:val="000000" w:themeColor="text1"/>
            <w:sz w:val="10"/>
            <w:szCs w:val="10"/>
          </w:rPr>
          <w:t>http://www.mayoclinic.org/healthy-lifestyle/nutrition-and-healthy-eating/in-depth/herbal-supplements/art-20046714</w:t>
        </w:r>
      </w:hyperlink>
    </w:p>
    <w:p w:rsidR="00676918" w:rsidRPr="00524BD2" w:rsidRDefault="00676918" w:rsidP="00E95083">
      <w:pPr>
        <w:jc w:val="right"/>
        <w:rPr>
          <w:rFonts w:ascii="Arial" w:hAnsi="Arial" w:cs="Arial"/>
          <w:color w:val="000000" w:themeColor="text1"/>
          <w:sz w:val="10"/>
          <w:szCs w:val="10"/>
        </w:rPr>
      </w:pPr>
    </w:p>
    <w:p w:rsidR="00676918" w:rsidRPr="00524BD2" w:rsidRDefault="00FB2F28" w:rsidP="00E95083">
      <w:pPr>
        <w:jc w:val="right"/>
        <w:rPr>
          <w:rFonts w:ascii="Arial" w:hAnsi="Arial" w:cs="Arial"/>
          <w:color w:val="000000" w:themeColor="text1"/>
          <w:sz w:val="10"/>
          <w:szCs w:val="10"/>
        </w:rPr>
      </w:pPr>
      <w:hyperlink r:id="rId8" w:history="1">
        <w:r w:rsidR="00676918" w:rsidRPr="00524BD2">
          <w:rPr>
            <w:rStyle w:val="Hyperlink"/>
            <w:rFonts w:ascii="Arial" w:hAnsi="Arial" w:cs="Arial"/>
            <w:color w:val="000000" w:themeColor="text1"/>
            <w:sz w:val="10"/>
            <w:szCs w:val="10"/>
          </w:rPr>
          <w:t>http://0-search.proquest.com.mercury.concordia.ca/canadiannews/docview/361481201/86F96F3228A94EF3PQ/5?accountid=10246</w:t>
        </w:r>
      </w:hyperlink>
    </w:p>
    <w:sectPr w:rsidR="00676918" w:rsidRPr="00524BD2" w:rsidSect="00524B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80" w:right="2430" w:bottom="450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515" w:rsidRDefault="001B7515" w:rsidP="00DE105A">
      <w:r>
        <w:separator/>
      </w:r>
    </w:p>
  </w:endnote>
  <w:endnote w:type="continuationSeparator" w:id="0">
    <w:p w:rsidR="001B7515" w:rsidRDefault="001B7515" w:rsidP="00DE10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F6" w:rsidRDefault="00071FF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F6" w:rsidRDefault="00071FF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F6" w:rsidRDefault="00071F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515" w:rsidRDefault="001B7515" w:rsidP="00DE105A">
      <w:r>
        <w:separator/>
      </w:r>
    </w:p>
  </w:footnote>
  <w:footnote w:type="continuationSeparator" w:id="0">
    <w:p w:rsidR="001B7515" w:rsidRDefault="001B7515" w:rsidP="00DE10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F6" w:rsidRDefault="00071F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05A" w:rsidRDefault="00DE105A">
    <w:pPr>
      <w:pStyle w:val="Header"/>
    </w:pPr>
    <w:r>
      <w:tab/>
      <w:t>EXCI204-In-class Activity</w:t>
    </w:r>
  </w:p>
  <w:p w:rsidR="00DE105A" w:rsidRDefault="00DE105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F6" w:rsidRDefault="00071FF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A7A7C"/>
    <w:multiLevelType w:val="hybridMultilevel"/>
    <w:tmpl w:val="595EFF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6C27B4"/>
    <w:rsid w:val="00064FD9"/>
    <w:rsid w:val="00071FF6"/>
    <w:rsid w:val="001B7515"/>
    <w:rsid w:val="002551B0"/>
    <w:rsid w:val="00271F4E"/>
    <w:rsid w:val="002F31A4"/>
    <w:rsid w:val="00323C82"/>
    <w:rsid w:val="00376F29"/>
    <w:rsid w:val="003A5F3A"/>
    <w:rsid w:val="0041277C"/>
    <w:rsid w:val="004A7AE5"/>
    <w:rsid w:val="005075AF"/>
    <w:rsid w:val="00524BD2"/>
    <w:rsid w:val="00576989"/>
    <w:rsid w:val="00607ECB"/>
    <w:rsid w:val="00676918"/>
    <w:rsid w:val="0069014C"/>
    <w:rsid w:val="006C27B4"/>
    <w:rsid w:val="00761AA1"/>
    <w:rsid w:val="0082360C"/>
    <w:rsid w:val="00964F4C"/>
    <w:rsid w:val="00A05B09"/>
    <w:rsid w:val="00AE20A2"/>
    <w:rsid w:val="00B061D7"/>
    <w:rsid w:val="00C138DE"/>
    <w:rsid w:val="00C546D2"/>
    <w:rsid w:val="00C95960"/>
    <w:rsid w:val="00CF3268"/>
    <w:rsid w:val="00DD51C7"/>
    <w:rsid w:val="00DD7115"/>
    <w:rsid w:val="00DE105A"/>
    <w:rsid w:val="00E95083"/>
    <w:rsid w:val="00F54FF8"/>
    <w:rsid w:val="00FB2F28"/>
    <w:rsid w:val="00FB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1B0"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C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277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10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05A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DE10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05A"/>
    <w:rPr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0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05A"/>
    <w:rPr>
      <w:rFonts w:ascii="Tahoma" w:hAnsi="Tahoma" w:cs="Tahoma"/>
      <w:sz w:val="16"/>
      <w:szCs w:val="16"/>
      <w:lang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271F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C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277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10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05A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DE10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05A"/>
    <w:rPr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0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05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0-search.proquest.com.mercury.concordia.ca/canadiannews/docview/361481201/86F96F3228A94EF3PQ/5?accountid=10246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ayoclinic.org/healthy-lifestyle/nutrition-and-healthy-eating/in-depth/herbal-supplements/art-20046714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</dc:creator>
  <cp:lastModifiedBy>Silvana</cp:lastModifiedBy>
  <cp:revision>7</cp:revision>
  <cp:lastPrinted>2016-11-24T05:24:00Z</cp:lastPrinted>
  <dcterms:created xsi:type="dcterms:W3CDTF">2016-11-27T16:19:00Z</dcterms:created>
  <dcterms:modified xsi:type="dcterms:W3CDTF">2017-03-08T17:18:00Z</dcterms:modified>
</cp:coreProperties>
</file>