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94570" w14:textId="04A037A4" w:rsidR="00492534" w:rsidRDefault="00492534" w:rsidP="00492534">
      <w:pPr>
        <w:pStyle w:val="ListParagraph"/>
        <w:numPr>
          <w:ilvl w:val="0"/>
          <w:numId w:val="1"/>
        </w:numPr>
        <w:spacing w:line="360" w:lineRule="auto"/>
      </w:pPr>
      <w:r>
        <w:t>J</w:t>
      </w:r>
    </w:p>
    <w:p w14:paraId="11834043" w14:textId="4BF153AC" w:rsidR="00492534" w:rsidRDefault="00492534" w:rsidP="00492534">
      <w:pPr>
        <w:spacing w:line="360" w:lineRule="auto"/>
        <w:jc w:val="center"/>
      </w:pPr>
      <w:r>
        <w:rPr>
          <w:noProof/>
          <w:lang w:val="en-US"/>
        </w:rPr>
        <w:drawing>
          <wp:inline distT="0" distB="0" distL="0" distR="0" wp14:anchorId="0423D929" wp14:editId="13489D9C">
            <wp:extent cx="4166235" cy="3721124"/>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2-27 at 9.46.50 AM.png"/>
                    <pic:cNvPicPr/>
                  </pic:nvPicPr>
                  <pic:blipFill>
                    <a:blip r:embed="rId7">
                      <a:extLst>
                        <a:ext uri="{28A0092B-C50C-407E-A947-70E740481C1C}">
                          <a14:useLocalDpi xmlns:a14="http://schemas.microsoft.com/office/drawing/2010/main" val="0"/>
                        </a:ext>
                      </a:extLst>
                    </a:blip>
                    <a:stretch>
                      <a:fillRect/>
                    </a:stretch>
                  </pic:blipFill>
                  <pic:spPr>
                    <a:xfrm>
                      <a:off x="0" y="0"/>
                      <a:ext cx="4169547" cy="3724082"/>
                    </a:xfrm>
                    <a:prstGeom prst="rect">
                      <a:avLst/>
                    </a:prstGeom>
                  </pic:spPr>
                </pic:pic>
              </a:graphicData>
            </a:graphic>
          </wp:inline>
        </w:drawing>
      </w:r>
    </w:p>
    <w:p w14:paraId="26BA4486" w14:textId="77777777" w:rsidR="00492534" w:rsidRDefault="00492534" w:rsidP="00492534">
      <w:pPr>
        <w:pStyle w:val="ListParagraph"/>
        <w:numPr>
          <w:ilvl w:val="0"/>
          <w:numId w:val="1"/>
        </w:numPr>
        <w:spacing w:line="360" w:lineRule="auto"/>
        <w:rPr>
          <w:lang w:val="en-US"/>
        </w:rPr>
      </w:pPr>
      <w:r w:rsidRPr="00492534">
        <w:rPr>
          <w:lang w:val="en-US"/>
        </w:rPr>
        <w:t>As you start working out, you notice that your heart rate and breathing rate start to increase. Which division of your nervous system is generating this response? Be as specific as possible.</w:t>
      </w:r>
    </w:p>
    <w:p w14:paraId="4A3CB2A4" w14:textId="45F88C11" w:rsidR="00492534" w:rsidRDefault="00492534" w:rsidP="00492534">
      <w:pPr>
        <w:pStyle w:val="ListParagraph"/>
        <w:numPr>
          <w:ilvl w:val="1"/>
          <w:numId w:val="1"/>
        </w:numPr>
        <w:spacing w:line="360" w:lineRule="auto"/>
        <w:rPr>
          <w:lang w:val="en-US"/>
        </w:rPr>
      </w:pPr>
      <w:r>
        <w:rPr>
          <w:lang w:val="en-US"/>
        </w:rPr>
        <w:t>The afferent division of the nervous system</w:t>
      </w:r>
    </w:p>
    <w:p w14:paraId="6B22399F" w14:textId="71215D97" w:rsidR="00492534" w:rsidRDefault="00492534" w:rsidP="00492534">
      <w:pPr>
        <w:pStyle w:val="ListParagraph"/>
        <w:numPr>
          <w:ilvl w:val="1"/>
          <w:numId w:val="1"/>
        </w:numPr>
        <w:spacing w:line="360" w:lineRule="auto"/>
        <w:rPr>
          <w:lang w:val="en-US"/>
        </w:rPr>
      </w:pPr>
      <w:r>
        <w:rPr>
          <w:lang w:val="en-US"/>
        </w:rPr>
        <w:t>The somatic nervous system</w:t>
      </w:r>
    </w:p>
    <w:p w14:paraId="788A6A6A" w14:textId="30B37C9B" w:rsidR="00492534" w:rsidRDefault="00492534" w:rsidP="00492534">
      <w:pPr>
        <w:pStyle w:val="ListParagraph"/>
        <w:numPr>
          <w:ilvl w:val="1"/>
          <w:numId w:val="1"/>
        </w:numPr>
        <w:spacing w:line="360" w:lineRule="auto"/>
        <w:rPr>
          <w:lang w:val="en-US"/>
        </w:rPr>
      </w:pPr>
      <w:r>
        <w:rPr>
          <w:lang w:val="en-US"/>
        </w:rPr>
        <w:t>The parasympathetic division of the autonomous nervous system</w:t>
      </w:r>
    </w:p>
    <w:p w14:paraId="24AA34AC" w14:textId="7A3EBB75" w:rsidR="00492534" w:rsidRPr="00492534" w:rsidRDefault="00492534" w:rsidP="00492534">
      <w:pPr>
        <w:pStyle w:val="ListParagraph"/>
        <w:numPr>
          <w:ilvl w:val="1"/>
          <w:numId w:val="1"/>
        </w:numPr>
        <w:spacing w:line="360" w:lineRule="auto"/>
        <w:rPr>
          <w:b/>
          <w:lang w:val="en-US"/>
        </w:rPr>
      </w:pPr>
      <w:r w:rsidRPr="00492534">
        <w:rPr>
          <w:b/>
          <w:lang w:val="en-US"/>
        </w:rPr>
        <w:t>The sympathetic division of the autonomous nervous system</w:t>
      </w:r>
    </w:p>
    <w:p w14:paraId="012EC4C0" w14:textId="77777777" w:rsidR="00492534" w:rsidRDefault="00492534" w:rsidP="00492534">
      <w:pPr>
        <w:spacing w:line="360" w:lineRule="auto"/>
        <w:ind w:left="1080"/>
        <w:rPr>
          <w:lang w:val="en-US"/>
        </w:rPr>
      </w:pPr>
    </w:p>
    <w:p w14:paraId="15FB3F16" w14:textId="5E0D1283" w:rsidR="00492534" w:rsidRDefault="00492534" w:rsidP="00492534">
      <w:pPr>
        <w:spacing w:line="360" w:lineRule="auto"/>
        <w:ind w:left="1080"/>
        <w:rPr>
          <w:i/>
          <w:lang w:val="en-US"/>
        </w:rPr>
      </w:pPr>
      <w:r w:rsidRPr="00492534">
        <w:rPr>
          <w:i/>
          <w:lang w:val="en-US"/>
        </w:rPr>
        <w:t>The sympathetic division of the autonomic, or involuntary, nervous system consists of visceral motor nerve fibers that regulate the activity of smooth muscles, cardiac muscles, and glands. This division is responsible for generating actions required during activity.</w:t>
      </w:r>
    </w:p>
    <w:p w14:paraId="368C1A09" w14:textId="77777777" w:rsidR="00492534" w:rsidRDefault="00492534" w:rsidP="00492534">
      <w:pPr>
        <w:spacing w:line="360" w:lineRule="auto"/>
        <w:ind w:left="1080"/>
        <w:rPr>
          <w:i/>
          <w:lang w:val="en-US"/>
        </w:rPr>
      </w:pPr>
    </w:p>
    <w:p w14:paraId="62AFE025" w14:textId="77777777" w:rsidR="00492534" w:rsidRPr="00492534" w:rsidRDefault="00492534" w:rsidP="00492534">
      <w:pPr>
        <w:spacing w:line="360" w:lineRule="auto"/>
        <w:ind w:left="1080"/>
        <w:rPr>
          <w:i/>
          <w:lang w:val="en-US"/>
        </w:rPr>
      </w:pPr>
    </w:p>
    <w:p w14:paraId="6CDC7AFF" w14:textId="502A31B5" w:rsidR="00492534" w:rsidRDefault="00492534" w:rsidP="00492534">
      <w:pPr>
        <w:pStyle w:val="ListParagraph"/>
        <w:numPr>
          <w:ilvl w:val="0"/>
          <w:numId w:val="1"/>
        </w:numPr>
        <w:spacing w:line="360" w:lineRule="auto"/>
        <w:rPr>
          <w:lang w:val="en-US"/>
        </w:rPr>
      </w:pPr>
      <w:r>
        <w:rPr>
          <w:lang w:val="en-US"/>
        </w:rPr>
        <w:lastRenderedPageBreak/>
        <w:t>Nerve impulses are sent to slow the heart’s rate of contraction. The nerve fibers sending these signals will most likely belong to which division of the nervous system?</w:t>
      </w:r>
    </w:p>
    <w:p w14:paraId="4460C9CA" w14:textId="74E4CED2" w:rsidR="00492534" w:rsidRDefault="00492534" w:rsidP="00492534">
      <w:pPr>
        <w:pStyle w:val="ListParagraph"/>
        <w:numPr>
          <w:ilvl w:val="1"/>
          <w:numId w:val="1"/>
        </w:numPr>
        <w:spacing w:line="360" w:lineRule="auto"/>
        <w:rPr>
          <w:lang w:val="en-US"/>
        </w:rPr>
      </w:pPr>
      <w:r>
        <w:rPr>
          <w:lang w:val="en-US"/>
        </w:rPr>
        <w:t>Sensory (afferent) division</w:t>
      </w:r>
    </w:p>
    <w:p w14:paraId="2C091E86" w14:textId="60EEE364" w:rsidR="00492534" w:rsidRDefault="00492534" w:rsidP="00492534">
      <w:pPr>
        <w:pStyle w:val="ListParagraph"/>
        <w:numPr>
          <w:ilvl w:val="1"/>
          <w:numId w:val="1"/>
        </w:numPr>
        <w:spacing w:line="360" w:lineRule="auto"/>
        <w:rPr>
          <w:lang w:val="en-US"/>
        </w:rPr>
      </w:pPr>
      <w:r>
        <w:rPr>
          <w:lang w:val="en-US"/>
        </w:rPr>
        <w:t>Somatic nervous system</w:t>
      </w:r>
    </w:p>
    <w:p w14:paraId="5094362B" w14:textId="49D873B2" w:rsidR="00492534" w:rsidRDefault="00492534" w:rsidP="00492534">
      <w:pPr>
        <w:pStyle w:val="ListParagraph"/>
        <w:numPr>
          <w:ilvl w:val="1"/>
          <w:numId w:val="1"/>
        </w:numPr>
        <w:spacing w:line="360" w:lineRule="auto"/>
        <w:rPr>
          <w:lang w:val="en-US"/>
        </w:rPr>
      </w:pPr>
      <w:r>
        <w:rPr>
          <w:lang w:val="en-US"/>
        </w:rPr>
        <w:t>Sympathetic division</w:t>
      </w:r>
    </w:p>
    <w:p w14:paraId="0AD4BBE4" w14:textId="1E2F4749" w:rsidR="00492534" w:rsidRPr="00D05DA4" w:rsidRDefault="00492534" w:rsidP="00D05DA4">
      <w:pPr>
        <w:pStyle w:val="ListParagraph"/>
        <w:numPr>
          <w:ilvl w:val="1"/>
          <w:numId w:val="1"/>
        </w:numPr>
        <w:spacing w:line="360" w:lineRule="auto"/>
        <w:rPr>
          <w:b/>
          <w:lang w:val="en-US"/>
        </w:rPr>
      </w:pPr>
      <w:r w:rsidRPr="00D05DA4">
        <w:rPr>
          <w:b/>
          <w:lang w:val="en-US"/>
        </w:rPr>
        <w:t>Parasympathetic division</w:t>
      </w:r>
    </w:p>
    <w:p w14:paraId="172BEAA0" w14:textId="7D82BD6F" w:rsidR="00492534" w:rsidRPr="00492534" w:rsidRDefault="002A66E6" w:rsidP="002A66E6">
      <w:pPr>
        <w:spacing w:line="360" w:lineRule="auto"/>
        <w:jc w:val="center"/>
        <w:rPr>
          <w:lang w:val="en-US"/>
        </w:rPr>
      </w:pPr>
      <w:r>
        <w:rPr>
          <w:noProof/>
          <w:lang w:val="en-US"/>
        </w:rPr>
        <w:drawing>
          <wp:inline distT="0" distB="0" distL="0" distR="0" wp14:anchorId="1BAA526C" wp14:editId="7DA1915E">
            <wp:extent cx="5220170" cy="2368596"/>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2-27 at 9.52.47 AM.png"/>
                    <pic:cNvPicPr/>
                  </pic:nvPicPr>
                  <pic:blipFill>
                    <a:blip r:embed="rId8">
                      <a:extLst>
                        <a:ext uri="{28A0092B-C50C-407E-A947-70E740481C1C}">
                          <a14:useLocalDpi xmlns:a14="http://schemas.microsoft.com/office/drawing/2010/main" val="0"/>
                        </a:ext>
                      </a:extLst>
                    </a:blip>
                    <a:stretch>
                      <a:fillRect/>
                    </a:stretch>
                  </pic:blipFill>
                  <pic:spPr>
                    <a:xfrm>
                      <a:off x="0" y="0"/>
                      <a:ext cx="5249750" cy="2382017"/>
                    </a:xfrm>
                    <a:prstGeom prst="rect">
                      <a:avLst/>
                    </a:prstGeom>
                  </pic:spPr>
                </pic:pic>
              </a:graphicData>
            </a:graphic>
          </wp:inline>
        </w:drawing>
      </w:r>
    </w:p>
    <w:p w14:paraId="4A21A884" w14:textId="0E64BC7E" w:rsidR="00D05DA4" w:rsidRDefault="00D05DA4" w:rsidP="002A66E6">
      <w:pPr>
        <w:pStyle w:val="ListParagraph"/>
        <w:numPr>
          <w:ilvl w:val="0"/>
          <w:numId w:val="1"/>
        </w:numPr>
        <w:spacing w:line="360" w:lineRule="auto"/>
      </w:pPr>
      <w:r>
        <w:t>Which of the cell types shown helps determine capillary permeability?</w:t>
      </w:r>
    </w:p>
    <w:p w14:paraId="2B223B93" w14:textId="2BDF7179" w:rsidR="00D05DA4" w:rsidRDefault="008E6689" w:rsidP="00D05DA4">
      <w:pPr>
        <w:pStyle w:val="ListParagraph"/>
        <w:numPr>
          <w:ilvl w:val="1"/>
          <w:numId w:val="1"/>
        </w:numPr>
        <w:spacing w:line="360" w:lineRule="auto"/>
      </w:pPr>
      <w:r>
        <w:t>A</w:t>
      </w:r>
    </w:p>
    <w:p w14:paraId="635E1884" w14:textId="41DCA1B6" w:rsidR="008E6689" w:rsidRPr="00A06234" w:rsidRDefault="008E6689" w:rsidP="00D05DA4">
      <w:pPr>
        <w:pStyle w:val="ListParagraph"/>
        <w:numPr>
          <w:ilvl w:val="1"/>
          <w:numId w:val="1"/>
        </w:numPr>
        <w:spacing w:line="360" w:lineRule="auto"/>
        <w:rPr>
          <w:b/>
        </w:rPr>
      </w:pPr>
      <w:r w:rsidRPr="00A06234">
        <w:rPr>
          <w:b/>
        </w:rPr>
        <w:t>B</w:t>
      </w:r>
    </w:p>
    <w:p w14:paraId="3610E98D" w14:textId="24372308" w:rsidR="008E6689" w:rsidRDefault="008E6689" w:rsidP="00D05DA4">
      <w:pPr>
        <w:pStyle w:val="ListParagraph"/>
        <w:numPr>
          <w:ilvl w:val="1"/>
          <w:numId w:val="1"/>
        </w:numPr>
        <w:spacing w:line="360" w:lineRule="auto"/>
      </w:pPr>
      <w:r>
        <w:t>C</w:t>
      </w:r>
    </w:p>
    <w:p w14:paraId="483494A4" w14:textId="7247C05F" w:rsidR="008E6689" w:rsidRDefault="008E6689" w:rsidP="00D05DA4">
      <w:pPr>
        <w:pStyle w:val="ListParagraph"/>
        <w:numPr>
          <w:ilvl w:val="1"/>
          <w:numId w:val="1"/>
        </w:numPr>
        <w:spacing w:line="360" w:lineRule="auto"/>
      </w:pPr>
      <w:r>
        <w:t>D</w:t>
      </w:r>
    </w:p>
    <w:p w14:paraId="55B710B6" w14:textId="77777777" w:rsidR="00D05DA4" w:rsidRDefault="00D05DA4" w:rsidP="008E6689">
      <w:pPr>
        <w:spacing w:line="360" w:lineRule="auto"/>
        <w:ind w:left="1080"/>
      </w:pPr>
    </w:p>
    <w:p w14:paraId="6C600A70" w14:textId="51618693" w:rsidR="008E6689" w:rsidRPr="008E6689" w:rsidRDefault="008E6689" w:rsidP="008E6689">
      <w:pPr>
        <w:spacing w:line="360" w:lineRule="auto"/>
        <w:ind w:left="1080"/>
        <w:rPr>
          <w:i/>
          <w:lang w:val="en-US"/>
        </w:rPr>
      </w:pPr>
      <w:r w:rsidRPr="008E6689">
        <w:rPr>
          <w:i/>
          <w:lang w:val="en-US"/>
        </w:rPr>
        <w:t>Extensions from these cells wrap capillaries and provide extra control over which materials enter or leave the intercellular fluid of the CNS.</w:t>
      </w:r>
    </w:p>
    <w:p w14:paraId="6E166650" w14:textId="77777777" w:rsidR="008E6689" w:rsidRDefault="008E6689" w:rsidP="008E6689">
      <w:pPr>
        <w:spacing w:line="360" w:lineRule="auto"/>
        <w:ind w:left="1080"/>
      </w:pPr>
    </w:p>
    <w:p w14:paraId="4F5EE864" w14:textId="77777777" w:rsidR="002A66E6" w:rsidRDefault="002A66E6" w:rsidP="008E6689">
      <w:pPr>
        <w:spacing w:line="360" w:lineRule="auto"/>
        <w:ind w:left="1080"/>
      </w:pPr>
    </w:p>
    <w:p w14:paraId="07062D75" w14:textId="77777777" w:rsidR="002A66E6" w:rsidRDefault="002A66E6" w:rsidP="008E6689">
      <w:pPr>
        <w:spacing w:line="360" w:lineRule="auto"/>
        <w:ind w:left="1080"/>
      </w:pPr>
    </w:p>
    <w:p w14:paraId="130A8EEA" w14:textId="77777777" w:rsidR="002A66E6" w:rsidRDefault="002A66E6" w:rsidP="008E6689">
      <w:pPr>
        <w:spacing w:line="360" w:lineRule="auto"/>
        <w:ind w:left="1080"/>
      </w:pPr>
    </w:p>
    <w:p w14:paraId="17195D55" w14:textId="77777777" w:rsidR="002A66E6" w:rsidRDefault="002A66E6" w:rsidP="008E6689">
      <w:pPr>
        <w:spacing w:line="360" w:lineRule="auto"/>
        <w:ind w:left="1080"/>
      </w:pPr>
    </w:p>
    <w:p w14:paraId="084ABD81" w14:textId="431E53CE" w:rsidR="00D05DA4" w:rsidRDefault="002A66E6" w:rsidP="00D05DA4">
      <w:pPr>
        <w:pStyle w:val="ListParagraph"/>
        <w:numPr>
          <w:ilvl w:val="0"/>
          <w:numId w:val="1"/>
        </w:numPr>
        <w:spacing w:line="360" w:lineRule="auto"/>
      </w:pPr>
      <w:r>
        <w:t>Which of the cell types shown is most associated with the production and flow cerebrospinal fluid (CSF)? (above)</w:t>
      </w:r>
    </w:p>
    <w:p w14:paraId="7FB441C7" w14:textId="2B78373B" w:rsidR="002A66E6" w:rsidRDefault="002A66E6" w:rsidP="002A66E6">
      <w:pPr>
        <w:pStyle w:val="ListParagraph"/>
        <w:numPr>
          <w:ilvl w:val="1"/>
          <w:numId w:val="1"/>
        </w:numPr>
        <w:spacing w:line="360" w:lineRule="auto"/>
      </w:pPr>
      <w:r>
        <w:t>A</w:t>
      </w:r>
    </w:p>
    <w:p w14:paraId="3DEBA335" w14:textId="39007111" w:rsidR="002A66E6" w:rsidRDefault="002A66E6" w:rsidP="002A66E6">
      <w:pPr>
        <w:pStyle w:val="ListParagraph"/>
        <w:numPr>
          <w:ilvl w:val="1"/>
          <w:numId w:val="1"/>
        </w:numPr>
        <w:spacing w:line="360" w:lineRule="auto"/>
      </w:pPr>
      <w:r>
        <w:t>B</w:t>
      </w:r>
    </w:p>
    <w:p w14:paraId="13E0FAC1" w14:textId="19C65233" w:rsidR="002A66E6" w:rsidRDefault="002A66E6" w:rsidP="002A66E6">
      <w:pPr>
        <w:pStyle w:val="ListParagraph"/>
        <w:numPr>
          <w:ilvl w:val="1"/>
          <w:numId w:val="1"/>
        </w:numPr>
        <w:spacing w:line="360" w:lineRule="auto"/>
      </w:pPr>
      <w:r>
        <w:t>C</w:t>
      </w:r>
    </w:p>
    <w:p w14:paraId="60FE606E" w14:textId="684C3A21" w:rsidR="002A66E6" w:rsidRPr="00A06234" w:rsidRDefault="002A66E6" w:rsidP="002A66E6">
      <w:pPr>
        <w:pStyle w:val="ListParagraph"/>
        <w:numPr>
          <w:ilvl w:val="1"/>
          <w:numId w:val="1"/>
        </w:numPr>
        <w:spacing w:line="360" w:lineRule="auto"/>
        <w:rPr>
          <w:b/>
        </w:rPr>
      </w:pPr>
      <w:r w:rsidRPr="00A06234">
        <w:rPr>
          <w:b/>
        </w:rPr>
        <w:t>D</w:t>
      </w:r>
    </w:p>
    <w:p w14:paraId="3DE0258B" w14:textId="77777777" w:rsidR="00A06234" w:rsidRDefault="00A06234" w:rsidP="00A06234">
      <w:pPr>
        <w:spacing w:line="360" w:lineRule="auto"/>
        <w:ind w:left="1080"/>
      </w:pPr>
    </w:p>
    <w:p w14:paraId="681DAB96" w14:textId="41E7C322" w:rsidR="00A06234" w:rsidRPr="00A06234" w:rsidRDefault="00A06234" w:rsidP="00A06234">
      <w:pPr>
        <w:spacing w:line="360" w:lineRule="auto"/>
        <w:ind w:left="1080"/>
        <w:rPr>
          <w:i/>
          <w:lang w:val="en-US"/>
        </w:rPr>
      </w:pPr>
      <w:r w:rsidRPr="00A06234">
        <w:rPr>
          <w:i/>
          <w:lang w:val="en-US"/>
        </w:rPr>
        <w:t>These cells line central cavities of the CNS and, in certain places, produce CSF. The cilia of these cells help circulate the CSF that nourishes and cushions the brain and spinal cord.</w:t>
      </w:r>
    </w:p>
    <w:p w14:paraId="77A5946B" w14:textId="77777777" w:rsidR="00A06234" w:rsidRDefault="00A06234" w:rsidP="00A06234">
      <w:pPr>
        <w:spacing w:line="360" w:lineRule="auto"/>
      </w:pPr>
    </w:p>
    <w:p w14:paraId="6C596E0F" w14:textId="2F7768C6" w:rsidR="00A06234" w:rsidRDefault="00A06234" w:rsidP="00A06234">
      <w:pPr>
        <w:pStyle w:val="ListParagraph"/>
        <w:numPr>
          <w:ilvl w:val="0"/>
          <w:numId w:val="1"/>
        </w:numPr>
        <w:spacing w:line="360" w:lineRule="auto"/>
      </w:pPr>
      <w:r>
        <w:t>Which of the neuroglial cell types shown form myelin sheath within the CNS?</w:t>
      </w:r>
    </w:p>
    <w:p w14:paraId="0C7995E0" w14:textId="4D2598C6" w:rsidR="00A06234" w:rsidRPr="00A06234" w:rsidRDefault="00A06234" w:rsidP="00A06234">
      <w:pPr>
        <w:pStyle w:val="ListParagraph"/>
        <w:numPr>
          <w:ilvl w:val="1"/>
          <w:numId w:val="1"/>
        </w:numPr>
        <w:spacing w:line="360" w:lineRule="auto"/>
        <w:rPr>
          <w:b/>
        </w:rPr>
      </w:pPr>
      <w:r w:rsidRPr="00A06234">
        <w:rPr>
          <w:b/>
        </w:rPr>
        <w:t>A</w:t>
      </w:r>
    </w:p>
    <w:p w14:paraId="12FB48D4" w14:textId="0589FB12" w:rsidR="00A06234" w:rsidRDefault="00A06234" w:rsidP="00A06234">
      <w:pPr>
        <w:pStyle w:val="ListParagraph"/>
        <w:numPr>
          <w:ilvl w:val="1"/>
          <w:numId w:val="1"/>
        </w:numPr>
        <w:spacing w:line="360" w:lineRule="auto"/>
      </w:pPr>
      <w:r>
        <w:t>B</w:t>
      </w:r>
    </w:p>
    <w:p w14:paraId="3662C0C4" w14:textId="33A8608F" w:rsidR="00A06234" w:rsidRDefault="00A06234" w:rsidP="00A06234">
      <w:pPr>
        <w:pStyle w:val="ListParagraph"/>
        <w:numPr>
          <w:ilvl w:val="1"/>
          <w:numId w:val="1"/>
        </w:numPr>
        <w:spacing w:line="360" w:lineRule="auto"/>
      </w:pPr>
      <w:r>
        <w:t>C</w:t>
      </w:r>
    </w:p>
    <w:p w14:paraId="1971892E" w14:textId="0B02C4A5" w:rsidR="00A06234" w:rsidRDefault="00A06234" w:rsidP="00A06234">
      <w:pPr>
        <w:pStyle w:val="ListParagraph"/>
        <w:numPr>
          <w:ilvl w:val="1"/>
          <w:numId w:val="1"/>
        </w:numPr>
        <w:spacing w:line="360" w:lineRule="auto"/>
      </w:pPr>
      <w:r>
        <w:t>F</w:t>
      </w:r>
    </w:p>
    <w:p w14:paraId="44A796B6" w14:textId="77777777" w:rsidR="00A06234" w:rsidRDefault="00A06234" w:rsidP="00A06234">
      <w:pPr>
        <w:spacing w:line="360" w:lineRule="auto"/>
        <w:ind w:left="1080"/>
      </w:pPr>
    </w:p>
    <w:p w14:paraId="1E1C1056" w14:textId="12712EE6" w:rsidR="00A06234" w:rsidRPr="00A06234" w:rsidRDefault="00A06234" w:rsidP="00A06234">
      <w:pPr>
        <w:spacing w:line="360" w:lineRule="auto"/>
        <w:ind w:left="1080"/>
        <w:rPr>
          <w:i/>
          <w:lang w:val="en-US"/>
        </w:rPr>
      </w:pPr>
      <w:r w:rsidRPr="00A06234">
        <w:rPr>
          <w:i/>
          <w:lang w:val="en-US"/>
        </w:rPr>
        <w:t>These cells form myelin sheaths within the white matter of the CNS.</w:t>
      </w:r>
    </w:p>
    <w:p w14:paraId="043EA6AB" w14:textId="77777777" w:rsidR="00A06234" w:rsidRDefault="00A06234" w:rsidP="00A06234">
      <w:pPr>
        <w:spacing w:line="360" w:lineRule="auto"/>
        <w:ind w:left="1080"/>
      </w:pPr>
    </w:p>
    <w:p w14:paraId="5D8D264A" w14:textId="56A68E6C" w:rsidR="00A06234" w:rsidRDefault="006C76E7" w:rsidP="00A06234">
      <w:pPr>
        <w:pStyle w:val="ListParagraph"/>
        <w:numPr>
          <w:ilvl w:val="0"/>
          <w:numId w:val="1"/>
        </w:numPr>
        <w:spacing w:line="360" w:lineRule="auto"/>
      </w:pPr>
      <w:r>
        <w:t>Which of the neuroglial cell types shown are found in the peripheral nervous system (PNS)?</w:t>
      </w:r>
    </w:p>
    <w:p w14:paraId="7DEBB5B3" w14:textId="36C3DF9C" w:rsidR="006C76E7" w:rsidRDefault="006C76E7" w:rsidP="006C76E7">
      <w:pPr>
        <w:pStyle w:val="ListParagraph"/>
        <w:numPr>
          <w:ilvl w:val="1"/>
          <w:numId w:val="1"/>
        </w:numPr>
        <w:spacing w:line="360" w:lineRule="auto"/>
      </w:pPr>
      <w:r>
        <w:t>A</w:t>
      </w:r>
    </w:p>
    <w:p w14:paraId="4EB2A72A" w14:textId="50CC04DF" w:rsidR="006C76E7" w:rsidRDefault="006C76E7" w:rsidP="006C76E7">
      <w:pPr>
        <w:pStyle w:val="ListParagraph"/>
        <w:numPr>
          <w:ilvl w:val="1"/>
          <w:numId w:val="1"/>
        </w:numPr>
        <w:spacing w:line="360" w:lineRule="auto"/>
      </w:pPr>
      <w:r>
        <w:t>B</w:t>
      </w:r>
    </w:p>
    <w:p w14:paraId="136625FD" w14:textId="6299677D" w:rsidR="006C76E7" w:rsidRDefault="006C76E7" w:rsidP="006C76E7">
      <w:pPr>
        <w:pStyle w:val="ListParagraph"/>
        <w:numPr>
          <w:ilvl w:val="1"/>
          <w:numId w:val="1"/>
        </w:numPr>
        <w:spacing w:line="360" w:lineRule="auto"/>
      </w:pPr>
      <w:r>
        <w:t>C</w:t>
      </w:r>
    </w:p>
    <w:p w14:paraId="3DE3AE10" w14:textId="2CCB0AA9" w:rsidR="006C76E7" w:rsidRPr="006C76E7" w:rsidRDefault="006C76E7" w:rsidP="006C76E7">
      <w:pPr>
        <w:pStyle w:val="ListParagraph"/>
        <w:numPr>
          <w:ilvl w:val="1"/>
          <w:numId w:val="1"/>
        </w:numPr>
        <w:spacing w:line="360" w:lineRule="auto"/>
        <w:rPr>
          <w:b/>
        </w:rPr>
      </w:pPr>
      <w:r w:rsidRPr="006C76E7">
        <w:rPr>
          <w:b/>
        </w:rPr>
        <w:t>E</w:t>
      </w:r>
    </w:p>
    <w:p w14:paraId="0464C98B" w14:textId="77777777" w:rsidR="006C76E7" w:rsidRDefault="006C76E7" w:rsidP="006C76E7">
      <w:pPr>
        <w:spacing w:line="360" w:lineRule="auto"/>
        <w:ind w:left="1080"/>
      </w:pPr>
    </w:p>
    <w:p w14:paraId="207CE218" w14:textId="77777777" w:rsidR="006C76E7" w:rsidRPr="006C76E7" w:rsidRDefault="006C76E7" w:rsidP="006C76E7">
      <w:pPr>
        <w:spacing w:line="360" w:lineRule="auto"/>
        <w:ind w:left="1080"/>
        <w:rPr>
          <w:i/>
          <w:lang w:val="en-US"/>
        </w:rPr>
      </w:pPr>
      <w:r w:rsidRPr="006C76E7">
        <w:rPr>
          <w:i/>
          <w:lang w:val="en-US"/>
        </w:rPr>
        <w:t>The cell shown in E wraps and insulates the soma of neurons within ganglia in the PNS.</w:t>
      </w:r>
    </w:p>
    <w:p w14:paraId="720EF983" w14:textId="77777777" w:rsidR="006C76E7" w:rsidRDefault="006C76E7" w:rsidP="006C76E7">
      <w:pPr>
        <w:spacing w:line="360" w:lineRule="auto"/>
      </w:pPr>
    </w:p>
    <w:p w14:paraId="322411C9" w14:textId="40F4614F" w:rsidR="006C76E7" w:rsidRDefault="005F7C9C" w:rsidP="006C76E7">
      <w:pPr>
        <w:pStyle w:val="ListParagraph"/>
        <w:numPr>
          <w:ilvl w:val="0"/>
          <w:numId w:val="1"/>
        </w:numPr>
        <w:spacing w:line="360" w:lineRule="auto"/>
      </w:pPr>
      <w:r>
        <w:t>Destruction of which of the neuroglial cell types leads to the disease multiple sclerosis (MS)?</w:t>
      </w:r>
    </w:p>
    <w:p w14:paraId="2E745BD9" w14:textId="66A864F6" w:rsidR="005F7C9C" w:rsidRPr="00F31226" w:rsidRDefault="005F7C9C" w:rsidP="005F7C9C">
      <w:pPr>
        <w:pStyle w:val="ListParagraph"/>
        <w:numPr>
          <w:ilvl w:val="1"/>
          <w:numId w:val="1"/>
        </w:numPr>
        <w:spacing w:line="360" w:lineRule="auto"/>
        <w:rPr>
          <w:b/>
        </w:rPr>
      </w:pPr>
      <w:r w:rsidRPr="00F31226">
        <w:rPr>
          <w:b/>
        </w:rPr>
        <w:t>A</w:t>
      </w:r>
    </w:p>
    <w:p w14:paraId="7A45E67E" w14:textId="65D73C3C" w:rsidR="005F7C9C" w:rsidRDefault="005F7C9C" w:rsidP="005F7C9C">
      <w:pPr>
        <w:pStyle w:val="ListParagraph"/>
        <w:numPr>
          <w:ilvl w:val="1"/>
          <w:numId w:val="1"/>
        </w:numPr>
        <w:spacing w:line="360" w:lineRule="auto"/>
      </w:pPr>
      <w:r>
        <w:t>B</w:t>
      </w:r>
    </w:p>
    <w:p w14:paraId="65360E80" w14:textId="52C9A48E" w:rsidR="005F7C9C" w:rsidRDefault="005F7C9C" w:rsidP="005F7C9C">
      <w:pPr>
        <w:pStyle w:val="ListParagraph"/>
        <w:numPr>
          <w:ilvl w:val="1"/>
          <w:numId w:val="1"/>
        </w:numPr>
        <w:spacing w:line="360" w:lineRule="auto"/>
      </w:pPr>
      <w:r>
        <w:t>D</w:t>
      </w:r>
    </w:p>
    <w:p w14:paraId="0D2EADAE" w14:textId="4538C0F4" w:rsidR="005F7C9C" w:rsidRDefault="005F7C9C" w:rsidP="005F7C9C">
      <w:pPr>
        <w:pStyle w:val="ListParagraph"/>
        <w:numPr>
          <w:ilvl w:val="1"/>
          <w:numId w:val="1"/>
        </w:numPr>
        <w:spacing w:line="360" w:lineRule="auto"/>
      </w:pPr>
      <w:r>
        <w:t>F</w:t>
      </w:r>
    </w:p>
    <w:p w14:paraId="2D4F3738" w14:textId="77777777" w:rsidR="005F7C9C" w:rsidRDefault="005F7C9C" w:rsidP="005F7C9C">
      <w:pPr>
        <w:spacing w:line="360" w:lineRule="auto"/>
        <w:ind w:left="1080"/>
      </w:pPr>
    </w:p>
    <w:p w14:paraId="4873736C" w14:textId="56F3B9F5" w:rsidR="005F7C9C" w:rsidRPr="00F31226" w:rsidRDefault="00F31226" w:rsidP="00F31226">
      <w:pPr>
        <w:spacing w:line="360" w:lineRule="auto"/>
        <w:ind w:left="1080"/>
        <w:rPr>
          <w:i/>
          <w:lang w:val="en-US"/>
        </w:rPr>
      </w:pPr>
      <w:r w:rsidRPr="00F31226">
        <w:rPr>
          <w:i/>
          <w:lang w:val="en-US"/>
        </w:rPr>
        <w:t>The defects in nerve transmission associated with MS are caused by a loss of myelin within the CNS.</w:t>
      </w:r>
    </w:p>
    <w:p w14:paraId="3CC0B884" w14:textId="77777777" w:rsidR="005F7C9C" w:rsidRDefault="005F7C9C" w:rsidP="005F7C9C">
      <w:pPr>
        <w:spacing w:line="360" w:lineRule="auto"/>
        <w:ind w:left="1080"/>
      </w:pPr>
    </w:p>
    <w:p w14:paraId="798B6784" w14:textId="01B7D622" w:rsidR="00254216" w:rsidRDefault="00254216" w:rsidP="00254216">
      <w:pPr>
        <w:pStyle w:val="ListParagraph"/>
        <w:numPr>
          <w:ilvl w:val="0"/>
          <w:numId w:val="1"/>
        </w:numPr>
        <w:spacing w:line="360" w:lineRule="auto"/>
        <w:rPr>
          <w:lang w:val="en-US"/>
        </w:rPr>
      </w:pPr>
      <w:r>
        <w:t>Wh</w:t>
      </w:r>
      <w:r w:rsidRPr="00254216">
        <w:rPr>
          <w:lang w:val="en-US"/>
        </w:rPr>
        <w:t>ich of the following types of glial cells monitors the health of neurons, and can transform into a special type of macrophage to protect endangered neurons?</w:t>
      </w:r>
    </w:p>
    <w:p w14:paraId="0816F23A" w14:textId="6F18822B" w:rsidR="00254216" w:rsidRDefault="00254216" w:rsidP="00254216">
      <w:pPr>
        <w:pStyle w:val="ListParagraph"/>
        <w:numPr>
          <w:ilvl w:val="1"/>
          <w:numId w:val="1"/>
        </w:numPr>
        <w:spacing w:line="360" w:lineRule="auto"/>
        <w:rPr>
          <w:lang w:val="en-US"/>
        </w:rPr>
      </w:pPr>
      <w:r>
        <w:rPr>
          <w:lang w:val="en-US"/>
        </w:rPr>
        <w:t>Astrocytes</w:t>
      </w:r>
    </w:p>
    <w:p w14:paraId="049E931F" w14:textId="53AFC066" w:rsidR="00254216" w:rsidRDefault="00254216" w:rsidP="00254216">
      <w:pPr>
        <w:pStyle w:val="ListParagraph"/>
        <w:numPr>
          <w:ilvl w:val="1"/>
          <w:numId w:val="1"/>
        </w:numPr>
        <w:spacing w:line="360" w:lineRule="auto"/>
        <w:rPr>
          <w:lang w:val="en-US"/>
        </w:rPr>
      </w:pPr>
      <w:r>
        <w:rPr>
          <w:lang w:val="en-US"/>
        </w:rPr>
        <w:t>Ependymal cells</w:t>
      </w:r>
    </w:p>
    <w:p w14:paraId="44B7A131" w14:textId="4B6D410A" w:rsidR="00254216" w:rsidRPr="00254216" w:rsidRDefault="00254216" w:rsidP="00254216">
      <w:pPr>
        <w:pStyle w:val="ListParagraph"/>
        <w:numPr>
          <w:ilvl w:val="1"/>
          <w:numId w:val="1"/>
        </w:numPr>
        <w:spacing w:line="360" w:lineRule="auto"/>
        <w:rPr>
          <w:b/>
          <w:lang w:val="en-US"/>
        </w:rPr>
      </w:pPr>
      <w:r w:rsidRPr="00254216">
        <w:rPr>
          <w:b/>
          <w:lang w:val="en-US"/>
        </w:rPr>
        <w:t>Microglia</w:t>
      </w:r>
    </w:p>
    <w:p w14:paraId="1874DC9A" w14:textId="6BE6B7B9" w:rsidR="00254216" w:rsidRDefault="00254216" w:rsidP="00254216">
      <w:pPr>
        <w:pStyle w:val="ListParagraph"/>
        <w:numPr>
          <w:ilvl w:val="1"/>
          <w:numId w:val="1"/>
        </w:numPr>
        <w:spacing w:line="360" w:lineRule="auto"/>
        <w:rPr>
          <w:lang w:val="en-US"/>
        </w:rPr>
      </w:pPr>
      <w:r>
        <w:rPr>
          <w:lang w:val="en-US"/>
        </w:rPr>
        <w:t>Oligodendrocytes</w:t>
      </w:r>
    </w:p>
    <w:p w14:paraId="0D23274D" w14:textId="77777777" w:rsidR="00254216" w:rsidRDefault="00254216" w:rsidP="00254216">
      <w:pPr>
        <w:spacing w:line="360" w:lineRule="auto"/>
        <w:ind w:left="1080"/>
        <w:rPr>
          <w:lang w:val="en-US"/>
        </w:rPr>
      </w:pPr>
    </w:p>
    <w:p w14:paraId="190C2B41" w14:textId="4CB4B3C5" w:rsidR="00254216" w:rsidRDefault="00254216" w:rsidP="00254216">
      <w:pPr>
        <w:spacing w:line="360" w:lineRule="auto"/>
        <w:ind w:left="1080"/>
        <w:rPr>
          <w:i/>
          <w:lang w:val="en-US"/>
        </w:rPr>
      </w:pPr>
      <w:r w:rsidRPr="00254216">
        <w:rPr>
          <w:i/>
          <w:lang w:val="en-US"/>
        </w:rPr>
        <w:t>Microglial cells are small and ovoid with relatively long "thorny" processes. Their processes touch nearby neurons, monitoring their health, and when they sense that certain neurons are injured or are in other trouble, the microglial cells migrate toward them. Where invading microorganisms or dead neurons are present, the microglial cells transform into a special type of macrophage that phagocytizes the microorganisms or neuronal debris.</w:t>
      </w:r>
    </w:p>
    <w:p w14:paraId="2C48F3C9" w14:textId="77777777" w:rsidR="00004A2F" w:rsidRDefault="00004A2F" w:rsidP="00254216">
      <w:pPr>
        <w:spacing w:line="360" w:lineRule="auto"/>
        <w:ind w:left="1080"/>
        <w:rPr>
          <w:i/>
          <w:lang w:val="en-US"/>
        </w:rPr>
      </w:pPr>
    </w:p>
    <w:p w14:paraId="05BD348C" w14:textId="77777777" w:rsidR="00004A2F" w:rsidRDefault="00004A2F" w:rsidP="00254216">
      <w:pPr>
        <w:spacing w:line="360" w:lineRule="auto"/>
        <w:ind w:left="1080"/>
        <w:rPr>
          <w:i/>
          <w:lang w:val="en-US"/>
        </w:rPr>
      </w:pPr>
    </w:p>
    <w:p w14:paraId="4695A01F" w14:textId="77777777" w:rsidR="00004A2F" w:rsidRDefault="00004A2F" w:rsidP="00254216">
      <w:pPr>
        <w:spacing w:line="360" w:lineRule="auto"/>
        <w:ind w:left="1080"/>
        <w:rPr>
          <w:i/>
          <w:lang w:val="en-US"/>
        </w:rPr>
      </w:pPr>
    </w:p>
    <w:p w14:paraId="752CA71D" w14:textId="77777777" w:rsidR="00004A2F" w:rsidRPr="00254216" w:rsidRDefault="00004A2F" w:rsidP="00254216">
      <w:pPr>
        <w:spacing w:line="360" w:lineRule="auto"/>
        <w:ind w:left="1080"/>
        <w:rPr>
          <w:i/>
          <w:lang w:val="en-US"/>
        </w:rPr>
      </w:pPr>
    </w:p>
    <w:p w14:paraId="5B85048B" w14:textId="77777777" w:rsidR="00254216" w:rsidRPr="00254216" w:rsidRDefault="00254216" w:rsidP="00254216">
      <w:pPr>
        <w:spacing w:line="360" w:lineRule="auto"/>
        <w:ind w:left="1080"/>
        <w:rPr>
          <w:lang w:val="en-US"/>
        </w:rPr>
      </w:pPr>
    </w:p>
    <w:p w14:paraId="3BDB2831" w14:textId="0D5395D5" w:rsidR="00004A2F" w:rsidRDefault="00004A2F" w:rsidP="00004A2F">
      <w:pPr>
        <w:pStyle w:val="ListParagraph"/>
        <w:numPr>
          <w:ilvl w:val="0"/>
          <w:numId w:val="1"/>
        </w:numPr>
        <w:spacing w:line="360" w:lineRule="auto"/>
        <w:rPr>
          <w:lang w:val="en-US"/>
        </w:rPr>
      </w:pPr>
      <w:r>
        <w:rPr>
          <w:lang w:val="en-US"/>
        </w:rPr>
        <w:t>E</w:t>
      </w:r>
      <w:r w:rsidRPr="00004A2F">
        <w:rPr>
          <w:lang w:val="en-US"/>
        </w:rPr>
        <w:t>pendymal cells line many open cavities in the central nervous system (CNS). Ependymal cells have cilia on the side of the cell that face these openings. What is the most likely function of these ciliated cells?</w:t>
      </w:r>
    </w:p>
    <w:p w14:paraId="5AA7C4B9" w14:textId="3BEB3774" w:rsidR="00004A2F" w:rsidRDefault="00004A2F" w:rsidP="00004A2F">
      <w:pPr>
        <w:pStyle w:val="ListParagraph"/>
        <w:numPr>
          <w:ilvl w:val="1"/>
          <w:numId w:val="1"/>
        </w:numPr>
        <w:spacing w:line="360" w:lineRule="auto"/>
        <w:rPr>
          <w:lang w:val="en-US"/>
        </w:rPr>
      </w:pPr>
      <w:r>
        <w:rPr>
          <w:lang w:val="en-US"/>
        </w:rPr>
        <w:t>Exchange of nutrients between the circulatory system and neurons</w:t>
      </w:r>
    </w:p>
    <w:p w14:paraId="41357C38" w14:textId="47BECFFB" w:rsidR="00004A2F" w:rsidRDefault="00004A2F" w:rsidP="00004A2F">
      <w:pPr>
        <w:pStyle w:val="ListParagraph"/>
        <w:numPr>
          <w:ilvl w:val="1"/>
          <w:numId w:val="1"/>
        </w:numPr>
        <w:spacing w:line="360" w:lineRule="auto"/>
        <w:rPr>
          <w:lang w:val="en-US"/>
        </w:rPr>
      </w:pPr>
      <w:r>
        <w:rPr>
          <w:lang w:val="en-US"/>
        </w:rPr>
        <w:t>Act as macrophage cells to destroy microorganisms or neuronal debris</w:t>
      </w:r>
    </w:p>
    <w:p w14:paraId="029275D3" w14:textId="3DC9AE84" w:rsidR="00004A2F" w:rsidRDefault="00004A2F" w:rsidP="00004A2F">
      <w:pPr>
        <w:pStyle w:val="ListParagraph"/>
        <w:numPr>
          <w:ilvl w:val="1"/>
          <w:numId w:val="1"/>
        </w:numPr>
        <w:spacing w:line="360" w:lineRule="auto"/>
        <w:rPr>
          <w:lang w:val="en-US"/>
        </w:rPr>
      </w:pPr>
      <w:r>
        <w:rPr>
          <w:lang w:val="en-US"/>
        </w:rPr>
        <w:t>Create myelin sheaths for CNS cells</w:t>
      </w:r>
    </w:p>
    <w:p w14:paraId="2EC45A51" w14:textId="5FBB3764" w:rsidR="00004A2F" w:rsidRPr="00B706E6" w:rsidRDefault="00004A2F" w:rsidP="00004A2F">
      <w:pPr>
        <w:pStyle w:val="ListParagraph"/>
        <w:numPr>
          <w:ilvl w:val="1"/>
          <w:numId w:val="1"/>
        </w:numPr>
        <w:spacing w:line="360" w:lineRule="auto"/>
        <w:rPr>
          <w:b/>
          <w:lang w:val="en-US"/>
        </w:rPr>
      </w:pPr>
      <w:r w:rsidRPr="00B706E6">
        <w:rPr>
          <w:b/>
          <w:lang w:val="en-US"/>
        </w:rPr>
        <w:t>Movement and circulation of cerebrospinal fluid</w:t>
      </w:r>
    </w:p>
    <w:p w14:paraId="4D140C47" w14:textId="77777777" w:rsidR="00004A2F" w:rsidRDefault="00004A2F" w:rsidP="00004A2F">
      <w:pPr>
        <w:spacing w:line="360" w:lineRule="auto"/>
        <w:ind w:left="1080"/>
        <w:rPr>
          <w:lang w:val="en-US"/>
        </w:rPr>
      </w:pPr>
    </w:p>
    <w:p w14:paraId="654B904C" w14:textId="238749F0" w:rsidR="00004A2F" w:rsidRPr="00B706E6" w:rsidRDefault="00B706E6" w:rsidP="00B706E6">
      <w:pPr>
        <w:spacing w:line="360" w:lineRule="auto"/>
        <w:ind w:left="1080"/>
        <w:rPr>
          <w:i/>
          <w:lang w:val="en-US"/>
        </w:rPr>
      </w:pPr>
      <w:r w:rsidRPr="00B706E6">
        <w:rPr>
          <w:i/>
          <w:lang w:val="en-US"/>
        </w:rPr>
        <w:t>Yes, cilia are an indication that the cells they appear on are moving fluids past the surface of the cells.</w:t>
      </w:r>
    </w:p>
    <w:p w14:paraId="1AA5CA38" w14:textId="77777777" w:rsidR="00004A2F" w:rsidRPr="00004A2F" w:rsidRDefault="00004A2F" w:rsidP="00004A2F">
      <w:pPr>
        <w:spacing w:line="360" w:lineRule="auto"/>
        <w:ind w:left="1080"/>
        <w:rPr>
          <w:lang w:val="en-US"/>
        </w:rPr>
      </w:pPr>
    </w:p>
    <w:p w14:paraId="396503A9" w14:textId="74C80960" w:rsidR="00254216" w:rsidRDefault="00254216" w:rsidP="00254216">
      <w:pPr>
        <w:pStyle w:val="ListParagraph"/>
        <w:numPr>
          <w:ilvl w:val="0"/>
          <w:numId w:val="1"/>
        </w:numPr>
        <w:spacing w:line="360" w:lineRule="auto"/>
        <w:rPr>
          <w:lang w:val="en-US"/>
        </w:rPr>
      </w:pPr>
    </w:p>
    <w:p w14:paraId="086634A7" w14:textId="66E8F060" w:rsidR="002B6BFD" w:rsidRPr="002B6BFD" w:rsidRDefault="002B6BFD" w:rsidP="002B6BFD">
      <w:pPr>
        <w:spacing w:line="360" w:lineRule="auto"/>
        <w:jc w:val="center"/>
        <w:rPr>
          <w:lang w:val="en-US"/>
        </w:rPr>
      </w:pPr>
      <w:r>
        <w:rPr>
          <w:noProof/>
          <w:lang w:val="en-US"/>
        </w:rPr>
        <w:drawing>
          <wp:inline distT="0" distB="0" distL="0" distR="0" wp14:anchorId="115A8C7D" wp14:editId="7B5A3C96">
            <wp:extent cx="4623435" cy="255820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2-27 at 10.09.36 AM.png"/>
                    <pic:cNvPicPr/>
                  </pic:nvPicPr>
                  <pic:blipFill>
                    <a:blip r:embed="rId9">
                      <a:extLst>
                        <a:ext uri="{28A0092B-C50C-407E-A947-70E740481C1C}">
                          <a14:useLocalDpi xmlns:a14="http://schemas.microsoft.com/office/drawing/2010/main" val="0"/>
                        </a:ext>
                      </a:extLst>
                    </a:blip>
                    <a:stretch>
                      <a:fillRect/>
                    </a:stretch>
                  </pic:blipFill>
                  <pic:spPr>
                    <a:xfrm>
                      <a:off x="0" y="0"/>
                      <a:ext cx="4627039" cy="2560196"/>
                    </a:xfrm>
                    <a:prstGeom prst="rect">
                      <a:avLst/>
                    </a:prstGeom>
                  </pic:spPr>
                </pic:pic>
              </a:graphicData>
            </a:graphic>
          </wp:inline>
        </w:drawing>
      </w:r>
    </w:p>
    <w:p w14:paraId="1CBACC35" w14:textId="276FB591" w:rsidR="005F7C9C" w:rsidRDefault="005F7C9C" w:rsidP="005F7C9C">
      <w:pPr>
        <w:pStyle w:val="ListParagraph"/>
        <w:numPr>
          <w:ilvl w:val="0"/>
          <w:numId w:val="1"/>
        </w:numPr>
        <w:spacing w:line="360" w:lineRule="auto"/>
      </w:pPr>
    </w:p>
    <w:p w14:paraId="50365057" w14:textId="65E49902" w:rsidR="002B6BFD" w:rsidRDefault="002B6BFD" w:rsidP="002B6BFD">
      <w:pPr>
        <w:spacing w:line="360" w:lineRule="auto"/>
        <w:jc w:val="center"/>
      </w:pPr>
      <w:r>
        <w:rPr>
          <w:noProof/>
          <w:lang w:val="en-US"/>
        </w:rPr>
        <w:drawing>
          <wp:inline distT="0" distB="0" distL="0" distR="0" wp14:anchorId="0DCEC28A" wp14:editId="231B4526">
            <wp:extent cx="3366135" cy="1717952"/>
            <wp:effectExtent l="0" t="0" r="1206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2-27 at 10.11.00 AM.png"/>
                    <pic:cNvPicPr/>
                  </pic:nvPicPr>
                  <pic:blipFill>
                    <a:blip r:embed="rId10">
                      <a:extLst>
                        <a:ext uri="{28A0092B-C50C-407E-A947-70E740481C1C}">
                          <a14:useLocalDpi xmlns:a14="http://schemas.microsoft.com/office/drawing/2010/main" val="0"/>
                        </a:ext>
                      </a:extLst>
                    </a:blip>
                    <a:stretch>
                      <a:fillRect/>
                    </a:stretch>
                  </pic:blipFill>
                  <pic:spPr>
                    <a:xfrm>
                      <a:off x="0" y="0"/>
                      <a:ext cx="3366135" cy="1717952"/>
                    </a:xfrm>
                    <a:prstGeom prst="rect">
                      <a:avLst/>
                    </a:prstGeom>
                  </pic:spPr>
                </pic:pic>
              </a:graphicData>
            </a:graphic>
          </wp:inline>
        </w:drawing>
      </w:r>
    </w:p>
    <w:p w14:paraId="391CB0FF" w14:textId="5B65E90B" w:rsidR="002B6BFD" w:rsidRDefault="002B6BFD" w:rsidP="005F7C9C">
      <w:pPr>
        <w:pStyle w:val="ListParagraph"/>
        <w:numPr>
          <w:ilvl w:val="0"/>
          <w:numId w:val="1"/>
        </w:numPr>
        <w:spacing w:line="360" w:lineRule="auto"/>
      </w:pPr>
    </w:p>
    <w:p w14:paraId="0D649AC7" w14:textId="5EE344A5" w:rsidR="002B6BFD" w:rsidRDefault="002B6BFD" w:rsidP="002B6BFD">
      <w:pPr>
        <w:spacing w:line="360" w:lineRule="auto"/>
        <w:jc w:val="center"/>
      </w:pPr>
      <w:r>
        <w:rPr>
          <w:noProof/>
          <w:lang w:val="en-US"/>
        </w:rPr>
        <w:drawing>
          <wp:inline distT="0" distB="0" distL="0" distR="0" wp14:anchorId="4FCD4C6D" wp14:editId="7A93BE3F">
            <wp:extent cx="4623435" cy="248855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2-27 at 10.12.27 AM.png"/>
                    <pic:cNvPicPr/>
                  </pic:nvPicPr>
                  <pic:blipFill>
                    <a:blip r:embed="rId11">
                      <a:extLst>
                        <a:ext uri="{28A0092B-C50C-407E-A947-70E740481C1C}">
                          <a14:useLocalDpi xmlns:a14="http://schemas.microsoft.com/office/drawing/2010/main" val="0"/>
                        </a:ext>
                      </a:extLst>
                    </a:blip>
                    <a:stretch>
                      <a:fillRect/>
                    </a:stretch>
                  </pic:blipFill>
                  <pic:spPr>
                    <a:xfrm>
                      <a:off x="0" y="0"/>
                      <a:ext cx="4643169" cy="2499176"/>
                    </a:xfrm>
                    <a:prstGeom prst="rect">
                      <a:avLst/>
                    </a:prstGeom>
                  </pic:spPr>
                </pic:pic>
              </a:graphicData>
            </a:graphic>
          </wp:inline>
        </w:drawing>
      </w:r>
    </w:p>
    <w:p w14:paraId="4942436E" w14:textId="15394982" w:rsidR="00E815CE" w:rsidRDefault="00E815CE" w:rsidP="00E815CE">
      <w:pPr>
        <w:pStyle w:val="ListParagraph"/>
        <w:numPr>
          <w:ilvl w:val="0"/>
          <w:numId w:val="1"/>
        </w:numPr>
        <w:spacing w:line="360" w:lineRule="auto"/>
        <w:rPr>
          <w:lang w:val="en-US"/>
        </w:rPr>
      </w:pPr>
      <w:r>
        <w:t>Wh</w:t>
      </w:r>
      <w:r w:rsidRPr="00E815CE">
        <w:rPr>
          <w:lang w:val="en-US"/>
        </w:rPr>
        <w:t>ite matter (myelinated fibers) is found in all of the following locations </w:t>
      </w:r>
      <w:r w:rsidRPr="00E815CE">
        <w:rPr>
          <w:i/>
          <w:iCs/>
          <w:lang w:val="en-US"/>
        </w:rPr>
        <w:t>except</w:t>
      </w:r>
      <w:r w:rsidRPr="00E815CE">
        <w:rPr>
          <w:lang w:val="en-US"/>
        </w:rPr>
        <w:t> the ________.</w:t>
      </w:r>
    </w:p>
    <w:p w14:paraId="51C5C130" w14:textId="019A8DCF" w:rsidR="00E815CE" w:rsidRPr="00382329" w:rsidRDefault="00E815CE" w:rsidP="00E815CE">
      <w:pPr>
        <w:pStyle w:val="ListParagraph"/>
        <w:numPr>
          <w:ilvl w:val="1"/>
          <w:numId w:val="1"/>
        </w:numPr>
        <w:spacing w:line="360" w:lineRule="auto"/>
        <w:rPr>
          <w:b/>
          <w:lang w:val="en-US"/>
        </w:rPr>
      </w:pPr>
      <w:r w:rsidRPr="00382329">
        <w:rPr>
          <w:b/>
          <w:lang w:val="en-US"/>
        </w:rPr>
        <w:t>Cerebral cortex</w:t>
      </w:r>
    </w:p>
    <w:p w14:paraId="47A0DF12" w14:textId="1E80EEFD" w:rsidR="00E815CE" w:rsidRDefault="00E815CE" w:rsidP="00E815CE">
      <w:pPr>
        <w:pStyle w:val="ListParagraph"/>
        <w:numPr>
          <w:ilvl w:val="1"/>
          <w:numId w:val="1"/>
        </w:numPr>
        <w:spacing w:line="360" w:lineRule="auto"/>
        <w:rPr>
          <w:lang w:val="en-US"/>
        </w:rPr>
      </w:pPr>
      <w:r>
        <w:rPr>
          <w:lang w:val="en-US"/>
        </w:rPr>
        <w:t>Corpus callosum</w:t>
      </w:r>
    </w:p>
    <w:p w14:paraId="4A5AF54A" w14:textId="780885BD" w:rsidR="00E815CE" w:rsidRDefault="00E815CE" w:rsidP="00E815CE">
      <w:pPr>
        <w:pStyle w:val="ListParagraph"/>
        <w:numPr>
          <w:ilvl w:val="1"/>
          <w:numId w:val="1"/>
        </w:numPr>
        <w:spacing w:line="360" w:lineRule="auto"/>
        <w:rPr>
          <w:lang w:val="en-US"/>
        </w:rPr>
      </w:pPr>
      <w:r>
        <w:rPr>
          <w:lang w:val="en-US"/>
        </w:rPr>
        <w:t>Outer portion of the spinal cord</w:t>
      </w:r>
    </w:p>
    <w:p w14:paraId="6A6BDF52" w14:textId="2759ED17" w:rsidR="00E815CE" w:rsidRDefault="00E815CE" w:rsidP="00E815CE">
      <w:pPr>
        <w:pStyle w:val="ListParagraph"/>
        <w:numPr>
          <w:ilvl w:val="1"/>
          <w:numId w:val="1"/>
        </w:numPr>
        <w:spacing w:line="360" w:lineRule="auto"/>
        <w:rPr>
          <w:lang w:val="en-US"/>
        </w:rPr>
      </w:pPr>
      <w:r>
        <w:rPr>
          <w:lang w:val="en-US"/>
        </w:rPr>
        <w:t>Corticospinal tracts</w:t>
      </w:r>
    </w:p>
    <w:p w14:paraId="6FA4E8AF" w14:textId="77777777" w:rsidR="00E815CE" w:rsidRPr="00E815CE" w:rsidRDefault="00E815CE" w:rsidP="00382329">
      <w:pPr>
        <w:spacing w:line="360" w:lineRule="auto"/>
        <w:rPr>
          <w:lang w:val="en-US"/>
        </w:rPr>
      </w:pPr>
    </w:p>
    <w:p w14:paraId="697D77AA" w14:textId="7A48790C" w:rsidR="002B6BFD" w:rsidRDefault="00382329" w:rsidP="005F7C9C">
      <w:pPr>
        <w:pStyle w:val="ListParagraph"/>
        <w:numPr>
          <w:ilvl w:val="0"/>
          <w:numId w:val="1"/>
        </w:numPr>
        <w:spacing w:line="360" w:lineRule="auto"/>
      </w:pPr>
      <w:r>
        <w:t>Which of these would you NOT find in the cerebral cortex?</w:t>
      </w:r>
    </w:p>
    <w:p w14:paraId="19700A51" w14:textId="63C5A32C" w:rsidR="00382329" w:rsidRDefault="00382329" w:rsidP="00382329">
      <w:pPr>
        <w:pStyle w:val="ListParagraph"/>
        <w:numPr>
          <w:ilvl w:val="1"/>
          <w:numId w:val="1"/>
        </w:numPr>
        <w:spacing w:line="360" w:lineRule="auto"/>
      </w:pPr>
      <w:r>
        <w:t>Interneurons</w:t>
      </w:r>
    </w:p>
    <w:p w14:paraId="4958C755" w14:textId="11FBA43C" w:rsidR="00382329" w:rsidRDefault="00382329" w:rsidP="00382329">
      <w:pPr>
        <w:pStyle w:val="ListParagraph"/>
        <w:numPr>
          <w:ilvl w:val="1"/>
          <w:numId w:val="1"/>
        </w:numPr>
        <w:spacing w:line="360" w:lineRule="auto"/>
      </w:pPr>
      <w:r>
        <w:t>Cell bodies</w:t>
      </w:r>
    </w:p>
    <w:p w14:paraId="7DD858E6" w14:textId="082D71D7" w:rsidR="00382329" w:rsidRDefault="00382329" w:rsidP="00382329">
      <w:pPr>
        <w:pStyle w:val="ListParagraph"/>
        <w:numPr>
          <w:ilvl w:val="1"/>
          <w:numId w:val="1"/>
        </w:numPr>
        <w:spacing w:line="360" w:lineRule="auto"/>
      </w:pPr>
      <w:r>
        <w:t>Dendrites</w:t>
      </w:r>
    </w:p>
    <w:p w14:paraId="7CB8C0C4" w14:textId="6639E2A6" w:rsidR="00382329" w:rsidRDefault="00382329" w:rsidP="00382329">
      <w:pPr>
        <w:pStyle w:val="ListParagraph"/>
        <w:numPr>
          <w:ilvl w:val="1"/>
          <w:numId w:val="1"/>
        </w:numPr>
        <w:spacing w:line="360" w:lineRule="auto"/>
        <w:rPr>
          <w:b/>
        </w:rPr>
      </w:pPr>
      <w:r w:rsidRPr="00382329">
        <w:rPr>
          <w:b/>
        </w:rPr>
        <w:t>Fiber tracts</w:t>
      </w:r>
    </w:p>
    <w:p w14:paraId="35723CD9" w14:textId="50621FBE" w:rsidR="008B0980" w:rsidRPr="008B0980" w:rsidRDefault="008B0980" w:rsidP="008B0980">
      <w:pPr>
        <w:spacing w:line="360" w:lineRule="auto"/>
        <w:jc w:val="center"/>
      </w:pPr>
      <w:r>
        <w:rPr>
          <w:noProof/>
          <w:lang w:val="en-US"/>
        </w:rPr>
        <w:drawing>
          <wp:inline distT="0" distB="0" distL="0" distR="0" wp14:anchorId="5F688F31" wp14:editId="400D7859">
            <wp:extent cx="3801437" cy="265195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2-27 at 10.18.29 AM.png"/>
                    <pic:cNvPicPr/>
                  </pic:nvPicPr>
                  <pic:blipFill>
                    <a:blip r:embed="rId12">
                      <a:extLst>
                        <a:ext uri="{28A0092B-C50C-407E-A947-70E740481C1C}">
                          <a14:useLocalDpi xmlns:a14="http://schemas.microsoft.com/office/drawing/2010/main" val="0"/>
                        </a:ext>
                      </a:extLst>
                    </a:blip>
                    <a:stretch>
                      <a:fillRect/>
                    </a:stretch>
                  </pic:blipFill>
                  <pic:spPr>
                    <a:xfrm>
                      <a:off x="0" y="0"/>
                      <a:ext cx="3808909" cy="2657167"/>
                    </a:xfrm>
                    <a:prstGeom prst="rect">
                      <a:avLst/>
                    </a:prstGeom>
                  </pic:spPr>
                </pic:pic>
              </a:graphicData>
            </a:graphic>
          </wp:inline>
        </w:drawing>
      </w:r>
    </w:p>
    <w:p w14:paraId="7180FEB8" w14:textId="77777777" w:rsidR="00382329" w:rsidRDefault="00382329" w:rsidP="00382329">
      <w:pPr>
        <w:spacing w:line="360" w:lineRule="auto"/>
        <w:ind w:left="1080"/>
      </w:pPr>
    </w:p>
    <w:p w14:paraId="4F2ACEA8" w14:textId="25B890C6" w:rsidR="00382329" w:rsidRDefault="00382329" w:rsidP="00382329">
      <w:pPr>
        <w:pStyle w:val="ListParagraph"/>
        <w:numPr>
          <w:ilvl w:val="0"/>
          <w:numId w:val="1"/>
        </w:numPr>
        <w:spacing w:line="360" w:lineRule="auto"/>
      </w:pPr>
      <w:r>
        <w:t>What is the designation of the area at D?</w:t>
      </w:r>
    </w:p>
    <w:p w14:paraId="0CD6C10C" w14:textId="43963B2F" w:rsidR="00382329" w:rsidRPr="001C6B70" w:rsidRDefault="00382329" w:rsidP="00382329">
      <w:pPr>
        <w:pStyle w:val="ListParagraph"/>
        <w:numPr>
          <w:ilvl w:val="1"/>
          <w:numId w:val="1"/>
        </w:numPr>
        <w:spacing w:line="360" w:lineRule="auto"/>
        <w:rPr>
          <w:b/>
        </w:rPr>
      </w:pPr>
      <w:r w:rsidRPr="001C6B70">
        <w:rPr>
          <w:b/>
        </w:rPr>
        <w:t>Primary visual cortex</w:t>
      </w:r>
    </w:p>
    <w:p w14:paraId="1DBF0101" w14:textId="72463082" w:rsidR="00382329" w:rsidRDefault="00382329" w:rsidP="00382329">
      <w:pPr>
        <w:pStyle w:val="ListParagraph"/>
        <w:numPr>
          <w:ilvl w:val="1"/>
          <w:numId w:val="1"/>
        </w:numPr>
        <w:spacing w:line="360" w:lineRule="auto"/>
      </w:pPr>
      <w:r>
        <w:t>Multimodal association area</w:t>
      </w:r>
    </w:p>
    <w:p w14:paraId="5564D762" w14:textId="61C563B3" w:rsidR="00382329" w:rsidRDefault="00382329" w:rsidP="00382329">
      <w:pPr>
        <w:pStyle w:val="ListParagraph"/>
        <w:numPr>
          <w:ilvl w:val="1"/>
          <w:numId w:val="1"/>
        </w:numPr>
        <w:spacing w:line="360" w:lineRule="auto"/>
      </w:pPr>
      <w:r>
        <w:t>Primary olfactory cortex</w:t>
      </w:r>
    </w:p>
    <w:p w14:paraId="7FAE6E2B" w14:textId="4C5A7B45" w:rsidR="00382329" w:rsidRDefault="00382329" w:rsidP="00382329">
      <w:pPr>
        <w:pStyle w:val="ListParagraph"/>
        <w:numPr>
          <w:ilvl w:val="1"/>
          <w:numId w:val="1"/>
        </w:numPr>
        <w:spacing w:line="360" w:lineRule="auto"/>
      </w:pPr>
      <w:r>
        <w:t>Visual association area</w:t>
      </w:r>
    </w:p>
    <w:p w14:paraId="3D56384F" w14:textId="77777777" w:rsidR="001C6B70" w:rsidRDefault="001C6B70" w:rsidP="00382329">
      <w:pPr>
        <w:spacing w:line="360" w:lineRule="auto"/>
        <w:ind w:left="1080"/>
      </w:pPr>
    </w:p>
    <w:p w14:paraId="2FBB0970" w14:textId="71B4E34B" w:rsidR="001C6B70" w:rsidRPr="001C6B70" w:rsidRDefault="001C6B70" w:rsidP="001C6B70">
      <w:pPr>
        <w:spacing w:line="360" w:lineRule="auto"/>
        <w:ind w:left="1080"/>
        <w:rPr>
          <w:i/>
          <w:lang w:val="en-US"/>
        </w:rPr>
      </w:pPr>
      <w:r w:rsidRPr="001C6B70">
        <w:rPr>
          <w:i/>
          <w:lang w:val="en-US"/>
        </w:rPr>
        <w:t>The primary visual cortex receives sensory input from the eye via the optic nerves, thalamus, and optic radiations.</w:t>
      </w:r>
    </w:p>
    <w:p w14:paraId="60C488AB" w14:textId="77777777" w:rsidR="001C6B70" w:rsidRDefault="001C6B70" w:rsidP="00382329">
      <w:pPr>
        <w:spacing w:line="360" w:lineRule="auto"/>
        <w:ind w:left="1080"/>
      </w:pPr>
    </w:p>
    <w:p w14:paraId="67982B72" w14:textId="6A455C97" w:rsidR="008B0980" w:rsidRDefault="008B0980" w:rsidP="008B0980">
      <w:pPr>
        <w:pStyle w:val="ListParagraph"/>
        <w:numPr>
          <w:ilvl w:val="0"/>
          <w:numId w:val="1"/>
        </w:numPr>
        <w:spacing w:line="360" w:lineRule="auto"/>
        <w:rPr>
          <w:lang w:val="en-US"/>
        </w:rPr>
      </w:pPr>
      <w:r>
        <w:t>T</w:t>
      </w:r>
      <w:r w:rsidRPr="008B0980">
        <w:rPr>
          <w:lang w:val="en-US"/>
        </w:rPr>
        <w:t>he groove indicated by C is the __________.</w:t>
      </w:r>
    </w:p>
    <w:p w14:paraId="01FDEF64" w14:textId="28CEAC30" w:rsidR="008B0980" w:rsidRDefault="008B0980" w:rsidP="008B0980">
      <w:pPr>
        <w:pStyle w:val="ListParagraph"/>
        <w:numPr>
          <w:ilvl w:val="1"/>
          <w:numId w:val="1"/>
        </w:numPr>
        <w:spacing w:line="360" w:lineRule="auto"/>
        <w:rPr>
          <w:lang w:val="en-US"/>
        </w:rPr>
      </w:pPr>
      <w:r>
        <w:rPr>
          <w:lang w:val="en-US"/>
        </w:rPr>
        <w:t>Transverse fissure</w:t>
      </w:r>
    </w:p>
    <w:p w14:paraId="4C02F71B" w14:textId="46F8D647" w:rsidR="008B0980" w:rsidRDefault="008B0980" w:rsidP="008B0980">
      <w:pPr>
        <w:pStyle w:val="ListParagraph"/>
        <w:numPr>
          <w:ilvl w:val="1"/>
          <w:numId w:val="1"/>
        </w:numPr>
        <w:spacing w:line="360" w:lineRule="auto"/>
        <w:rPr>
          <w:lang w:val="en-US"/>
        </w:rPr>
      </w:pPr>
      <w:r>
        <w:rPr>
          <w:lang w:val="en-US"/>
        </w:rPr>
        <w:t>Longitudinal fissure</w:t>
      </w:r>
    </w:p>
    <w:p w14:paraId="0829CF0D" w14:textId="5D544BDE" w:rsidR="008B0980" w:rsidRDefault="008B0980" w:rsidP="008B0980">
      <w:pPr>
        <w:pStyle w:val="ListParagraph"/>
        <w:numPr>
          <w:ilvl w:val="1"/>
          <w:numId w:val="1"/>
        </w:numPr>
        <w:spacing w:line="360" w:lineRule="auto"/>
        <w:rPr>
          <w:lang w:val="en-US"/>
        </w:rPr>
      </w:pPr>
      <w:r>
        <w:rPr>
          <w:lang w:val="en-US"/>
        </w:rPr>
        <w:t>Lateral sulcus</w:t>
      </w:r>
    </w:p>
    <w:p w14:paraId="0B3BF1A8" w14:textId="77777777" w:rsidR="00C032CD" w:rsidRDefault="008B0980" w:rsidP="00C032CD">
      <w:pPr>
        <w:pStyle w:val="ListParagraph"/>
        <w:numPr>
          <w:ilvl w:val="1"/>
          <w:numId w:val="1"/>
        </w:numPr>
        <w:spacing w:line="360" w:lineRule="auto"/>
        <w:rPr>
          <w:b/>
          <w:lang w:val="en-US"/>
        </w:rPr>
      </w:pPr>
      <w:r w:rsidRPr="00C032CD">
        <w:rPr>
          <w:b/>
          <w:lang w:val="en-US"/>
        </w:rPr>
        <w:t>Central sulcus</w:t>
      </w:r>
    </w:p>
    <w:p w14:paraId="57EB55B3" w14:textId="77777777" w:rsidR="00C032CD" w:rsidRDefault="00C032CD" w:rsidP="00C032CD">
      <w:pPr>
        <w:spacing w:line="360" w:lineRule="auto"/>
        <w:ind w:left="1080"/>
        <w:rPr>
          <w:i/>
          <w:lang w:val="en-US"/>
        </w:rPr>
      </w:pPr>
    </w:p>
    <w:p w14:paraId="32FD7A2E" w14:textId="15B282A4" w:rsidR="00C032CD" w:rsidRPr="00C032CD" w:rsidRDefault="00C032CD" w:rsidP="00C032CD">
      <w:pPr>
        <w:spacing w:line="360" w:lineRule="auto"/>
        <w:ind w:left="1080"/>
        <w:rPr>
          <w:b/>
          <w:lang w:val="en-US"/>
        </w:rPr>
      </w:pPr>
      <w:r w:rsidRPr="00C032CD">
        <w:rPr>
          <w:i/>
          <w:lang w:val="en-US"/>
        </w:rPr>
        <w:t>The central sulcus is the shallow groove that separates the frontal and parietal lobes.</w:t>
      </w:r>
    </w:p>
    <w:p w14:paraId="464DA85B" w14:textId="77777777" w:rsidR="00C032CD" w:rsidRDefault="00C032CD" w:rsidP="00C032CD">
      <w:pPr>
        <w:spacing w:line="360" w:lineRule="auto"/>
        <w:ind w:left="1080"/>
        <w:rPr>
          <w:i/>
          <w:lang w:val="en-US"/>
        </w:rPr>
      </w:pPr>
    </w:p>
    <w:p w14:paraId="7A439AC0" w14:textId="77777777" w:rsidR="00C032CD" w:rsidRPr="00C032CD" w:rsidRDefault="00C032CD" w:rsidP="00C032CD">
      <w:pPr>
        <w:spacing w:line="360" w:lineRule="auto"/>
        <w:ind w:left="1080"/>
        <w:rPr>
          <w:lang w:val="en-US"/>
        </w:rPr>
      </w:pPr>
    </w:p>
    <w:p w14:paraId="2C564ED4" w14:textId="71177996" w:rsidR="00C032CD" w:rsidRDefault="00C032CD" w:rsidP="00C032CD">
      <w:pPr>
        <w:pStyle w:val="ListParagraph"/>
        <w:numPr>
          <w:ilvl w:val="0"/>
          <w:numId w:val="1"/>
        </w:numPr>
        <w:spacing w:line="360" w:lineRule="auto"/>
        <w:rPr>
          <w:lang w:val="en-US"/>
        </w:rPr>
      </w:pPr>
      <w:r>
        <w:rPr>
          <w:lang w:val="en-US"/>
        </w:rPr>
        <w:t>W</w:t>
      </w:r>
      <w:r w:rsidRPr="00C032CD">
        <w:rPr>
          <w:lang w:val="en-US"/>
        </w:rPr>
        <w:t>hich of the following is the best description of the function of region B?</w:t>
      </w:r>
    </w:p>
    <w:p w14:paraId="2CA06E6C" w14:textId="4F69613B" w:rsidR="00C032CD" w:rsidRDefault="00C032CD" w:rsidP="00C032CD">
      <w:pPr>
        <w:pStyle w:val="ListParagraph"/>
        <w:numPr>
          <w:ilvl w:val="1"/>
          <w:numId w:val="1"/>
        </w:numPr>
        <w:spacing w:line="360" w:lineRule="auto"/>
        <w:rPr>
          <w:lang w:val="en-US"/>
        </w:rPr>
      </w:pPr>
      <w:r>
        <w:rPr>
          <w:lang w:val="en-US"/>
        </w:rPr>
        <w:t>Region B houses voluntary motor commands.</w:t>
      </w:r>
    </w:p>
    <w:p w14:paraId="21B8F3B0" w14:textId="5D04C479" w:rsidR="00C032CD" w:rsidRPr="005733E4" w:rsidRDefault="00C032CD" w:rsidP="00C032CD">
      <w:pPr>
        <w:pStyle w:val="ListParagraph"/>
        <w:numPr>
          <w:ilvl w:val="1"/>
          <w:numId w:val="1"/>
        </w:numPr>
        <w:spacing w:line="360" w:lineRule="auto"/>
        <w:rPr>
          <w:b/>
          <w:lang w:val="en-US"/>
        </w:rPr>
      </w:pPr>
      <w:r w:rsidRPr="005733E4">
        <w:rPr>
          <w:b/>
          <w:lang w:val="en-US"/>
        </w:rPr>
        <w:t xml:space="preserve">Region B </w:t>
      </w:r>
      <w:r w:rsidR="00FC3FF7" w:rsidRPr="005733E4">
        <w:rPr>
          <w:b/>
          <w:lang w:val="en-US"/>
        </w:rPr>
        <w:t>includes neurons whose axons carry motor commands from the cerebrum.</w:t>
      </w:r>
    </w:p>
    <w:p w14:paraId="1CB4BEB4" w14:textId="54D3FF8A" w:rsidR="00FC3FF7" w:rsidRDefault="00FC3FF7" w:rsidP="00C032CD">
      <w:pPr>
        <w:pStyle w:val="ListParagraph"/>
        <w:numPr>
          <w:ilvl w:val="1"/>
          <w:numId w:val="1"/>
        </w:numPr>
        <w:spacing w:line="360" w:lineRule="auto"/>
        <w:rPr>
          <w:lang w:val="en-US"/>
        </w:rPr>
      </w:pPr>
      <w:r>
        <w:rPr>
          <w:lang w:val="en-US"/>
        </w:rPr>
        <w:t>Region B contains neurons receiving somatosensory input from the thalamus.</w:t>
      </w:r>
    </w:p>
    <w:p w14:paraId="25875BA8" w14:textId="126C2ECC" w:rsidR="00FC3FF7" w:rsidRDefault="00FC3FF7" w:rsidP="00C032CD">
      <w:pPr>
        <w:pStyle w:val="ListParagraph"/>
        <w:numPr>
          <w:ilvl w:val="1"/>
          <w:numId w:val="1"/>
        </w:numPr>
        <w:spacing w:line="360" w:lineRule="auto"/>
        <w:rPr>
          <w:lang w:val="en-US"/>
        </w:rPr>
      </w:pPr>
      <w:r>
        <w:rPr>
          <w:lang w:val="en-US"/>
        </w:rPr>
        <w:t>Region B coordinates the movement of several muscle groups into complex tasks.</w:t>
      </w:r>
    </w:p>
    <w:p w14:paraId="5D4B81A1" w14:textId="77777777" w:rsidR="005733E4" w:rsidRDefault="005733E4" w:rsidP="005733E4">
      <w:pPr>
        <w:spacing w:line="360" w:lineRule="auto"/>
        <w:ind w:left="1080"/>
        <w:rPr>
          <w:lang w:val="en-US"/>
        </w:rPr>
      </w:pPr>
    </w:p>
    <w:p w14:paraId="4AC417A2" w14:textId="1968EEE3" w:rsidR="005733E4" w:rsidRPr="005733E4" w:rsidRDefault="005733E4" w:rsidP="005733E4">
      <w:pPr>
        <w:spacing w:line="360" w:lineRule="auto"/>
        <w:ind w:left="1080"/>
        <w:rPr>
          <w:i/>
          <w:lang w:val="en-US"/>
        </w:rPr>
      </w:pPr>
      <w:r w:rsidRPr="005733E4">
        <w:rPr>
          <w:i/>
          <w:lang w:val="en-US"/>
        </w:rPr>
        <w:t>Region B is the precentral gyrus, the location of the primary (somatic) motor cortex. This is the origin of the descending corticospinal (pyramidal) tracts.</w:t>
      </w:r>
    </w:p>
    <w:p w14:paraId="16E0D7D0" w14:textId="77777777" w:rsidR="005733E4" w:rsidRPr="005733E4" w:rsidRDefault="005733E4" w:rsidP="005733E4">
      <w:pPr>
        <w:spacing w:line="360" w:lineRule="auto"/>
        <w:ind w:left="1080"/>
        <w:rPr>
          <w:lang w:val="en-US"/>
        </w:rPr>
      </w:pPr>
    </w:p>
    <w:p w14:paraId="57E19217" w14:textId="49E445D0" w:rsidR="005733E4" w:rsidRDefault="005733E4" w:rsidP="005733E4">
      <w:pPr>
        <w:pStyle w:val="ListParagraph"/>
        <w:numPr>
          <w:ilvl w:val="0"/>
          <w:numId w:val="1"/>
        </w:numPr>
        <w:spacing w:line="360" w:lineRule="auto"/>
        <w:rPr>
          <w:lang w:val="en-US"/>
        </w:rPr>
      </w:pPr>
      <w:r>
        <w:rPr>
          <w:lang w:val="en-US"/>
        </w:rPr>
        <w:t>T</w:t>
      </w:r>
      <w:r w:rsidRPr="005733E4">
        <w:rPr>
          <w:lang w:val="en-US"/>
        </w:rPr>
        <w:t>he cortical regions indicated by E are involved in what functions?</w:t>
      </w:r>
    </w:p>
    <w:p w14:paraId="55571F18" w14:textId="0B422CD3" w:rsidR="005733E4" w:rsidRPr="004C39F0" w:rsidRDefault="005733E4" w:rsidP="005733E4">
      <w:pPr>
        <w:pStyle w:val="ListParagraph"/>
        <w:numPr>
          <w:ilvl w:val="1"/>
          <w:numId w:val="1"/>
        </w:numPr>
        <w:spacing w:line="360" w:lineRule="auto"/>
        <w:rPr>
          <w:b/>
          <w:lang w:val="en-US"/>
        </w:rPr>
      </w:pPr>
      <w:r w:rsidRPr="004C39F0">
        <w:rPr>
          <w:b/>
          <w:lang w:val="en-US"/>
        </w:rPr>
        <w:t>The production and interpretation of language</w:t>
      </w:r>
    </w:p>
    <w:p w14:paraId="3E2ACE89" w14:textId="19025DE7" w:rsidR="005733E4" w:rsidRDefault="005733E4" w:rsidP="005733E4">
      <w:pPr>
        <w:pStyle w:val="ListParagraph"/>
        <w:numPr>
          <w:ilvl w:val="1"/>
          <w:numId w:val="1"/>
        </w:numPr>
        <w:spacing w:line="360" w:lineRule="auto"/>
        <w:rPr>
          <w:lang w:val="en-US"/>
        </w:rPr>
      </w:pPr>
      <w:r>
        <w:rPr>
          <w:lang w:val="en-US"/>
        </w:rPr>
        <w:t>The storage of motor patterns for skilled movements of skeletal muscles</w:t>
      </w:r>
    </w:p>
    <w:p w14:paraId="1CCA53ED" w14:textId="7B2B32C4" w:rsidR="005733E4" w:rsidRDefault="005733E4" w:rsidP="005733E4">
      <w:pPr>
        <w:pStyle w:val="ListParagraph"/>
        <w:numPr>
          <w:ilvl w:val="1"/>
          <w:numId w:val="1"/>
        </w:numPr>
        <w:spacing w:line="360" w:lineRule="auto"/>
        <w:rPr>
          <w:lang w:val="en-US"/>
        </w:rPr>
      </w:pPr>
      <w:r>
        <w:rPr>
          <w:lang w:val="en-US"/>
        </w:rPr>
        <w:t>The generation of emotional responses</w:t>
      </w:r>
    </w:p>
    <w:p w14:paraId="53443828" w14:textId="6314C4D8" w:rsidR="005733E4" w:rsidRDefault="005733E4" w:rsidP="005733E4">
      <w:pPr>
        <w:pStyle w:val="ListParagraph"/>
        <w:numPr>
          <w:ilvl w:val="1"/>
          <w:numId w:val="1"/>
        </w:numPr>
        <w:spacing w:line="360" w:lineRule="auto"/>
        <w:rPr>
          <w:lang w:val="en-US"/>
        </w:rPr>
      </w:pPr>
      <w:r>
        <w:rPr>
          <w:lang w:val="en-US"/>
        </w:rPr>
        <w:t>They are the control centers for homeostatic and endocrine functions.</w:t>
      </w:r>
    </w:p>
    <w:p w14:paraId="2ED07E5E" w14:textId="77777777" w:rsidR="005733E4" w:rsidRDefault="005733E4" w:rsidP="005733E4">
      <w:pPr>
        <w:spacing w:line="360" w:lineRule="auto"/>
        <w:ind w:left="1080"/>
        <w:rPr>
          <w:lang w:val="en-US"/>
        </w:rPr>
      </w:pPr>
    </w:p>
    <w:p w14:paraId="7324F881" w14:textId="6C5E69FE" w:rsidR="004C39F0" w:rsidRDefault="004C39F0" w:rsidP="004C39F0">
      <w:pPr>
        <w:spacing w:line="360" w:lineRule="auto"/>
        <w:ind w:left="1080"/>
        <w:rPr>
          <w:i/>
          <w:lang w:val="en-US"/>
        </w:rPr>
      </w:pPr>
      <w:r w:rsidRPr="004C39F0">
        <w:rPr>
          <w:i/>
          <w:lang w:val="en-US"/>
        </w:rPr>
        <w:t>Regions indicated by E include Broca's area in the frontal lobe and Wernicke's area in the temporal lobe.</w:t>
      </w:r>
    </w:p>
    <w:p w14:paraId="267789F9" w14:textId="77777777" w:rsidR="004C39F0" w:rsidRDefault="004C39F0" w:rsidP="004C39F0">
      <w:pPr>
        <w:spacing w:line="360" w:lineRule="auto"/>
        <w:ind w:left="1080"/>
        <w:rPr>
          <w:i/>
          <w:lang w:val="en-US"/>
        </w:rPr>
      </w:pPr>
    </w:p>
    <w:p w14:paraId="7D151C4C" w14:textId="3F948059" w:rsidR="004C39F0" w:rsidRPr="004C39F0" w:rsidRDefault="004C39F0" w:rsidP="004C39F0">
      <w:pPr>
        <w:spacing w:line="360" w:lineRule="auto"/>
        <w:jc w:val="center"/>
        <w:rPr>
          <w:lang w:val="en-US"/>
        </w:rPr>
      </w:pPr>
      <w:r>
        <w:rPr>
          <w:noProof/>
          <w:lang w:val="en-US"/>
        </w:rPr>
        <w:drawing>
          <wp:inline distT="0" distB="0" distL="0" distR="0" wp14:anchorId="3F0C9C9D" wp14:editId="7B95374D">
            <wp:extent cx="2566035" cy="25523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2-27 at 10.26.54 AM.png"/>
                    <pic:cNvPicPr/>
                  </pic:nvPicPr>
                  <pic:blipFill>
                    <a:blip r:embed="rId13">
                      <a:extLst>
                        <a:ext uri="{28A0092B-C50C-407E-A947-70E740481C1C}">
                          <a14:useLocalDpi xmlns:a14="http://schemas.microsoft.com/office/drawing/2010/main" val="0"/>
                        </a:ext>
                      </a:extLst>
                    </a:blip>
                    <a:stretch>
                      <a:fillRect/>
                    </a:stretch>
                  </pic:blipFill>
                  <pic:spPr>
                    <a:xfrm>
                      <a:off x="0" y="0"/>
                      <a:ext cx="2573682" cy="2559919"/>
                    </a:xfrm>
                    <a:prstGeom prst="rect">
                      <a:avLst/>
                    </a:prstGeom>
                  </pic:spPr>
                </pic:pic>
              </a:graphicData>
            </a:graphic>
          </wp:inline>
        </w:drawing>
      </w:r>
    </w:p>
    <w:p w14:paraId="368B840A" w14:textId="52F4D8D1" w:rsidR="008B0980" w:rsidRDefault="004C39F0" w:rsidP="008B0980">
      <w:pPr>
        <w:pStyle w:val="ListParagraph"/>
        <w:numPr>
          <w:ilvl w:val="0"/>
          <w:numId w:val="1"/>
        </w:numPr>
        <w:spacing w:line="360" w:lineRule="auto"/>
        <w:rPr>
          <w:lang w:val="en-US"/>
        </w:rPr>
      </w:pPr>
      <w:r>
        <w:rPr>
          <w:lang w:val="en-US"/>
        </w:rPr>
        <w:t>The letter A in the figure indicates which of the following structures? (above)</w:t>
      </w:r>
    </w:p>
    <w:p w14:paraId="5A05A7F9" w14:textId="11DDA422" w:rsidR="004C39F0" w:rsidRPr="006C1861" w:rsidRDefault="004C39F0" w:rsidP="004C39F0">
      <w:pPr>
        <w:pStyle w:val="ListParagraph"/>
        <w:numPr>
          <w:ilvl w:val="1"/>
          <w:numId w:val="1"/>
        </w:numPr>
        <w:spacing w:line="360" w:lineRule="auto"/>
        <w:rPr>
          <w:b/>
          <w:lang w:val="en-US"/>
        </w:rPr>
      </w:pPr>
      <w:r w:rsidRPr="006C1861">
        <w:rPr>
          <w:b/>
          <w:lang w:val="en-US"/>
        </w:rPr>
        <w:t>Thalamus</w:t>
      </w:r>
    </w:p>
    <w:p w14:paraId="2609EC3A" w14:textId="20A8B75C" w:rsidR="004C39F0" w:rsidRDefault="004C39F0" w:rsidP="004C39F0">
      <w:pPr>
        <w:pStyle w:val="ListParagraph"/>
        <w:numPr>
          <w:ilvl w:val="1"/>
          <w:numId w:val="1"/>
        </w:numPr>
        <w:spacing w:line="360" w:lineRule="auto"/>
        <w:rPr>
          <w:lang w:val="en-US"/>
        </w:rPr>
      </w:pPr>
      <w:r>
        <w:rPr>
          <w:lang w:val="en-US"/>
        </w:rPr>
        <w:t>Lateral ventricles</w:t>
      </w:r>
    </w:p>
    <w:p w14:paraId="0C4DD31D" w14:textId="5465748C" w:rsidR="004C39F0" w:rsidRDefault="004C39F0" w:rsidP="004C39F0">
      <w:pPr>
        <w:pStyle w:val="ListParagraph"/>
        <w:numPr>
          <w:ilvl w:val="1"/>
          <w:numId w:val="1"/>
        </w:numPr>
        <w:spacing w:line="360" w:lineRule="auto"/>
        <w:rPr>
          <w:lang w:val="en-US"/>
        </w:rPr>
      </w:pPr>
      <w:r>
        <w:rPr>
          <w:lang w:val="en-US"/>
        </w:rPr>
        <w:t>Hypothalamus</w:t>
      </w:r>
    </w:p>
    <w:p w14:paraId="37053639" w14:textId="6E56F854" w:rsidR="004C39F0" w:rsidRDefault="004C39F0" w:rsidP="004C39F0">
      <w:pPr>
        <w:pStyle w:val="ListParagraph"/>
        <w:numPr>
          <w:ilvl w:val="1"/>
          <w:numId w:val="1"/>
        </w:numPr>
        <w:spacing w:line="360" w:lineRule="auto"/>
        <w:rPr>
          <w:lang w:val="en-US"/>
        </w:rPr>
      </w:pPr>
      <w:r>
        <w:rPr>
          <w:lang w:val="en-US"/>
        </w:rPr>
        <w:t>Cerebral nuclei</w:t>
      </w:r>
    </w:p>
    <w:p w14:paraId="04CBBB3A" w14:textId="77777777" w:rsidR="006C1861" w:rsidRDefault="006C1861" w:rsidP="006C1861">
      <w:pPr>
        <w:spacing w:line="360" w:lineRule="auto"/>
        <w:ind w:left="1080"/>
        <w:rPr>
          <w:lang w:val="en-US"/>
        </w:rPr>
      </w:pPr>
    </w:p>
    <w:p w14:paraId="397E3466" w14:textId="37034CDE" w:rsidR="006C1861" w:rsidRPr="006C1861" w:rsidRDefault="006C1861" w:rsidP="006C1861">
      <w:pPr>
        <w:spacing w:line="360" w:lineRule="auto"/>
        <w:ind w:left="1080"/>
        <w:rPr>
          <w:i/>
          <w:lang w:val="en-US"/>
        </w:rPr>
      </w:pPr>
      <w:r w:rsidRPr="006C1861">
        <w:rPr>
          <w:i/>
          <w:lang w:val="en-US"/>
        </w:rPr>
        <w:t>The letter A indicates the thalamus. Remember that the thalamus is composed of left and right bodies.</w:t>
      </w:r>
    </w:p>
    <w:p w14:paraId="05A8C7CA" w14:textId="77777777" w:rsidR="004C39F0" w:rsidRPr="004C39F0" w:rsidRDefault="004C39F0" w:rsidP="004C39F0">
      <w:pPr>
        <w:spacing w:line="360" w:lineRule="auto"/>
        <w:ind w:left="1080"/>
        <w:rPr>
          <w:lang w:val="en-US"/>
        </w:rPr>
      </w:pPr>
    </w:p>
    <w:p w14:paraId="1E9B7169" w14:textId="366A9775" w:rsidR="00382329" w:rsidRDefault="006C1861" w:rsidP="00382329">
      <w:pPr>
        <w:pStyle w:val="ListParagraph"/>
        <w:numPr>
          <w:ilvl w:val="0"/>
          <w:numId w:val="1"/>
        </w:numPr>
        <w:spacing w:line="360" w:lineRule="auto"/>
      </w:pPr>
      <w:r>
        <w:t>What structure(s) is/are indicated by B?</w:t>
      </w:r>
    </w:p>
    <w:p w14:paraId="6D0365F0" w14:textId="394BB550" w:rsidR="006C1861" w:rsidRDefault="006C1861" w:rsidP="006C1861">
      <w:pPr>
        <w:pStyle w:val="ListParagraph"/>
        <w:numPr>
          <w:ilvl w:val="1"/>
          <w:numId w:val="1"/>
        </w:numPr>
        <w:spacing w:line="360" w:lineRule="auto"/>
      </w:pPr>
      <w:r>
        <w:t>Lateral ventricles</w:t>
      </w:r>
    </w:p>
    <w:p w14:paraId="5A66EAD4" w14:textId="17680D36" w:rsidR="006C1861" w:rsidRDefault="006C1861" w:rsidP="006C1861">
      <w:pPr>
        <w:pStyle w:val="ListParagraph"/>
        <w:numPr>
          <w:ilvl w:val="1"/>
          <w:numId w:val="1"/>
        </w:numPr>
        <w:spacing w:line="360" w:lineRule="auto"/>
      </w:pPr>
      <w:r>
        <w:t>Association fibers</w:t>
      </w:r>
    </w:p>
    <w:p w14:paraId="77306A39" w14:textId="09C5C795" w:rsidR="006C1861" w:rsidRDefault="006C1861" w:rsidP="006C1861">
      <w:pPr>
        <w:pStyle w:val="ListParagraph"/>
        <w:numPr>
          <w:ilvl w:val="1"/>
          <w:numId w:val="1"/>
        </w:numPr>
        <w:spacing w:line="360" w:lineRule="auto"/>
      </w:pPr>
      <w:r>
        <w:t>Pyramidal tracts</w:t>
      </w:r>
    </w:p>
    <w:p w14:paraId="20E845AD" w14:textId="2FA7B20F" w:rsidR="006C1861" w:rsidRPr="006C1861" w:rsidRDefault="006C1861" w:rsidP="006C1861">
      <w:pPr>
        <w:pStyle w:val="ListParagraph"/>
        <w:numPr>
          <w:ilvl w:val="1"/>
          <w:numId w:val="1"/>
        </w:numPr>
        <w:spacing w:line="360" w:lineRule="auto"/>
        <w:rPr>
          <w:b/>
        </w:rPr>
      </w:pPr>
      <w:r w:rsidRPr="006C1861">
        <w:rPr>
          <w:b/>
        </w:rPr>
        <w:t>Corpus callosum</w:t>
      </w:r>
    </w:p>
    <w:p w14:paraId="4F66B74D" w14:textId="77777777" w:rsidR="006C1861" w:rsidRDefault="006C1861" w:rsidP="006C1861">
      <w:pPr>
        <w:spacing w:line="360" w:lineRule="auto"/>
        <w:ind w:left="1080"/>
      </w:pPr>
    </w:p>
    <w:p w14:paraId="28D5F4C8" w14:textId="57012578" w:rsidR="006C1861" w:rsidRPr="006C1861" w:rsidRDefault="006C1861" w:rsidP="006C1861">
      <w:pPr>
        <w:spacing w:line="360" w:lineRule="auto"/>
        <w:ind w:left="1080"/>
        <w:rPr>
          <w:i/>
          <w:lang w:val="en-US"/>
        </w:rPr>
      </w:pPr>
      <w:r w:rsidRPr="006C1861">
        <w:rPr>
          <w:i/>
          <w:lang w:val="en-US"/>
        </w:rPr>
        <w:t>The corpus callosum is the most prominent example of tracts that connect the left and right cerebral hemispheres.</w:t>
      </w:r>
    </w:p>
    <w:p w14:paraId="6C0221C2" w14:textId="77777777" w:rsidR="006C1861" w:rsidRDefault="006C1861" w:rsidP="006C1861">
      <w:pPr>
        <w:spacing w:line="360" w:lineRule="auto"/>
        <w:ind w:left="1080"/>
      </w:pPr>
    </w:p>
    <w:p w14:paraId="718C550C" w14:textId="0FFB9FFE" w:rsidR="006C1861" w:rsidRDefault="00AA6752" w:rsidP="006C1861">
      <w:pPr>
        <w:pStyle w:val="ListParagraph"/>
        <w:numPr>
          <w:ilvl w:val="0"/>
          <w:numId w:val="1"/>
        </w:numPr>
        <w:spacing w:line="360" w:lineRule="auto"/>
      </w:pPr>
      <w:r>
        <w:t>Which of the following is true of the cerebral hemispheres of the human brain?</w:t>
      </w:r>
    </w:p>
    <w:p w14:paraId="450C9D4E" w14:textId="04A1128C" w:rsidR="00AA6752" w:rsidRDefault="00AA6752" w:rsidP="00AA6752">
      <w:pPr>
        <w:pStyle w:val="ListParagraph"/>
        <w:numPr>
          <w:ilvl w:val="1"/>
          <w:numId w:val="1"/>
        </w:numPr>
        <w:spacing w:line="360" w:lineRule="auto"/>
      </w:pPr>
      <w:r>
        <w:t>Nearly the entire surface of the cerebral hemispheres is marked by shallow grooves called gyri.</w:t>
      </w:r>
    </w:p>
    <w:p w14:paraId="676E1178" w14:textId="76DC2C2E" w:rsidR="00AA6752" w:rsidRDefault="00AA6752" w:rsidP="00AA6752">
      <w:pPr>
        <w:pStyle w:val="ListParagraph"/>
        <w:numPr>
          <w:ilvl w:val="1"/>
          <w:numId w:val="1"/>
        </w:numPr>
        <w:spacing w:line="360" w:lineRule="auto"/>
      </w:pPr>
      <w:r>
        <w:t>The longitudinal fissure separates the cerebral hemispheres from the cerebellum.</w:t>
      </w:r>
    </w:p>
    <w:p w14:paraId="75E5402E" w14:textId="77ACB9A6" w:rsidR="00AA6752" w:rsidRDefault="00AA6752" w:rsidP="00AA6752">
      <w:pPr>
        <w:pStyle w:val="ListParagraph"/>
        <w:numPr>
          <w:ilvl w:val="1"/>
          <w:numId w:val="1"/>
        </w:numPr>
        <w:spacing w:line="360" w:lineRule="auto"/>
      </w:pPr>
      <w:r>
        <w:t>Nearly the entire surface of the cerebral hemispheres is marked by</w:t>
      </w:r>
      <w:r>
        <w:t xml:space="preserve"> elevated ridges called sulci.</w:t>
      </w:r>
    </w:p>
    <w:p w14:paraId="73A40DA7" w14:textId="17E7F96D" w:rsidR="00AA6752" w:rsidRPr="00AA6752" w:rsidRDefault="00AA6752" w:rsidP="00AA6752">
      <w:pPr>
        <w:pStyle w:val="ListParagraph"/>
        <w:numPr>
          <w:ilvl w:val="1"/>
          <w:numId w:val="1"/>
        </w:numPr>
        <w:spacing w:line="360" w:lineRule="auto"/>
        <w:rPr>
          <w:b/>
        </w:rPr>
      </w:pPr>
      <w:r w:rsidRPr="00AA6752">
        <w:rPr>
          <w:b/>
        </w:rPr>
        <w:t>The cerebral hemispheres account for about 83% of total brain mass.</w:t>
      </w:r>
    </w:p>
    <w:p w14:paraId="39587F93" w14:textId="77777777" w:rsidR="00AA6752" w:rsidRDefault="00AA6752" w:rsidP="00AA6752">
      <w:pPr>
        <w:spacing w:line="360" w:lineRule="auto"/>
        <w:ind w:left="1080"/>
      </w:pPr>
    </w:p>
    <w:p w14:paraId="6D64CB30" w14:textId="0A9792E3" w:rsidR="00AA6752" w:rsidRPr="00AA6752" w:rsidRDefault="00AA6752" w:rsidP="00AA6752">
      <w:pPr>
        <w:spacing w:line="360" w:lineRule="auto"/>
        <w:ind w:left="1080"/>
        <w:rPr>
          <w:i/>
          <w:lang w:val="en-US"/>
        </w:rPr>
      </w:pPr>
      <w:r w:rsidRPr="00AA6752">
        <w:rPr>
          <w:i/>
          <w:lang w:val="en-US"/>
        </w:rPr>
        <w:t>The cerebral hemispheres, which form the superior part of the brain, account for about 83% of total brain mass.</w:t>
      </w:r>
    </w:p>
    <w:p w14:paraId="71104305" w14:textId="10896771" w:rsidR="00AA6752" w:rsidRDefault="00AA6752" w:rsidP="00AA6752">
      <w:pPr>
        <w:pStyle w:val="ListParagraph"/>
        <w:numPr>
          <w:ilvl w:val="0"/>
          <w:numId w:val="1"/>
        </w:numPr>
        <w:spacing w:line="360" w:lineRule="auto"/>
      </w:pPr>
      <w:r>
        <w:t>Which of the following is NOT a correctly matched pair?</w:t>
      </w:r>
    </w:p>
    <w:p w14:paraId="73EAC4B6" w14:textId="57300657" w:rsidR="00AA6752" w:rsidRDefault="00AA6752" w:rsidP="00AA6752">
      <w:pPr>
        <w:pStyle w:val="ListParagraph"/>
        <w:numPr>
          <w:ilvl w:val="1"/>
          <w:numId w:val="1"/>
        </w:numPr>
        <w:spacing w:line="360" w:lineRule="auto"/>
      </w:pPr>
      <w:r>
        <w:t>Superficial in the brain: gray matter</w:t>
      </w:r>
    </w:p>
    <w:p w14:paraId="11008FDD" w14:textId="0A07CAB1" w:rsidR="00AA6752" w:rsidRPr="00AA6752" w:rsidRDefault="00AA6752" w:rsidP="00AA6752">
      <w:pPr>
        <w:pStyle w:val="ListParagraph"/>
        <w:numPr>
          <w:ilvl w:val="1"/>
          <w:numId w:val="1"/>
        </w:numPr>
        <w:spacing w:line="360" w:lineRule="auto"/>
        <w:rPr>
          <w:b/>
        </w:rPr>
      </w:pPr>
      <w:r w:rsidRPr="00AA6752">
        <w:rPr>
          <w:b/>
        </w:rPr>
        <w:t>Gray matter: myelinated axons</w:t>
      </w:r>
    </w:p>
    <w:p w14:paraId="41879910" w14:textId="3A27B50E" w:rsidR="00AA6752" w:rsidRDefault="00AA6752" w:rsidP="00AA6752">
      <w:pPr>
        <w:pStyle w:val="ListParagraph"/>
        <w:numPr>
          <w:ilvl w:val="1"/>
          <w:numId w:val="1"/>
        </w:numPr>
        <w:spacing w:line="360" w:lineRule="auto"/>
      </w:pPr>
      <w:r>
        <w:t>Gray matter: location of brain nuclei</w:t>
      </w:r>
    </w:p>
    <w:p w14:paraId="161837F7" w14:textId="687016FD" w:rsidR="00AA6752" w:rsidRDefault="00AA6752" w:rsidP="00AA6752">
      <w:pPr>
        <w:pStyle w:val="ListParagraph"/>
        <w:numPr>
          <w:ilvl w:val="1"/>
          <w:numId w:val="1"/>
        </w:numPr>
        <w:spacing w:line="360" w:lineRule="auto"/>
      </w:pPr>
      <w:r>
        <w:t>Spinal cord: inner gray matter</w:t>
      </w:r>
    </w:p>
    <w:p w14:paraId="311C054B" w14:textId="77777777" w:rsidR="00AA6752" w:rsidRDefault="00AA6752" w:rsidP="00AA6752">
      <w:pPr>
        <w:spacing w:line="360" w:lineRule="auto"/>
        <w:ind w:left="1080"/>
      </w:pPr>
    </w:p>
    <w:p w14:paraId="4C21A485" w14:textId="7D457202" w:rsidR="00AA6752" w:rsidRPr="00AA6752" w:rsidRDefault="00AA6752" w:rsidP="00AA6752">
      <w:pPr>
        <w:spacing w:line="360" w:lineRule="auto"/>
        <w:ind w:left="1080"/>
        <w:rPr>
          <w:i/>
          <w:lang w:val="en-US"/>
        </w:rPr>
      </w:pPr>
      <w:r w:rsidRPr="00AA6752">
        <w:rPr>
          <w:i/>
          <w:lang w:val="en-US"/>
        </w:rPr>
        <w:t>Gray matter is indicative of unmyelinated axons and cell bodies in the CNS.</w:t>
      </w:r>
    </w:p>
    <w:p w14:paraId="14BA5A29" w14:textId="77777777" w:rsidR="00AA6752" w:rsidRDefault="00AA6752" w:rsidP="00AA6752">
      <w:pPr>
        <w:spacing w:line="360" w:lineRule="auto"/>
        <w:ind w:left="1080"/>
      </w:pPr>
    </w:p>
    <w:p w14:paraId="2F2ECA84" w14:textId="43041CBC" w:rsidR="00AA6752" w:rsidRDefault="00AA6752" w:rsidP="00AA6752">
      <w:pPr>
        <w:pStyle w:val="ListParagraph"/>
        <w:numPr>
          <w:ilvl w:val="0"/>
          <w:numId w:val="1"/>
        </w:numPr>
        <w:spacing w:line="360" w:lineRule="auto"/>
      </w:pPr>
      <w:r>
        <w:t>In most people, the left cerebral hemisphere has greater control over language abilities, math, and logic.</w:t>
      </w:r>
    </w:p>
    <w:p w14:paraId="3610F141" w14:textId="7F2A1664" w:rsidR="00AA6752" w:rsidRPr="00AA6752" w:rsidRDefault="00AA6752" w:rsidP="00AA6752">
      <w:pPr>
        <w:pStyle w:val="ListParagraph"/>
        <w:numPr>
          <w:ilvl w:val="1"/>
          <w:numId w:val="1"/>
        </w:numPr>
        <w:spacing w:line="360" w:lineRule="auto"/>
        <w:rPr>
          <w:b/>
        </w:rPr>
      </w:pPr>
      <w:r w:rsidRPr="00AA6752">
        <w:rPr>
          <w:b/>
        </w:rPr>
        <w:t>True</w:t>
      </w:r>
    </w:p>
    <w:p w14:paraId="0FCF3523" w14:textId="3B3B43B7" w:rsidR="00AA6752" w:rsidRDefault="00AA6752" w:rsidP="00AA6752">
      <w:pPr>
        <w:pStyle w:val="ListParagraph"/>
        <w:numPr>
          <w:ilvl w:val="1"/>
          <w:numId w:val="1"/>
        </w:numPr>
        <w:spacing w:line="360" w:lineRule="auto"/>
      </w:pPr>
      <w:r>
        <w:t xml:space="preserve">False </w:t>
      </w:r>
    </w:p>
    <w:p w14:paraId="2EA7CC4B" w14:textId="77777777" w:rsidR="00AA6752" w:rsidRDefault="00AA6752" w:rsidP="00AA6752">
      <w:pPr>
        <w:spacing w:line="360" w:lineRule="auto"/>
      </w:pPr>
    </w:p>
    <w:p w14:paraId="6CFF6E7A" w14:textId="7714942E" w:rsidR="005B0AFA" w:rsidRDefault="005B0AFA" w:rsidP="005B0AFA">
      <w:pPr>
        <w:pStyle w:val="ListParagraph"/>
        <w:numPr>
          <w:ilvl w:val="0"/>
          <w:numId w:val="1"/>
        </w:numPr>
        <w:spacing w:line="360" w:lineRule="auto"/>
        <w:rPr>
          <w:lang w:val="en-US"/>
        </w:rPr>
      </w:pPr>
      <w:r>
        <w:t>W</w:t>
      </w:r>
      <w:r w:rsidRPr="005B0AFA">
        <w:rPr>
          <w:lang w:val="en-US"/>
        </w:rPr>
        <w:t>hich part of the cerebral cortex is involved in intellect, cognition, recall, and personality</w:t>
      </w:r>
      <w:r>
        <w:rPr>
          <w:lang w:val="en-US"/>
        </w:rPr>
        <w:t>?</w:t>
      </w:r>
    </w:p>
    <w:p w14:paraId="50C6D635" w14:textId="465D188B" w:rsidR="005B0AFA" w:rsidRPr="005B0AFA" w:rsidRDefault="005B0AFA" w:rsidP="005B0AFA">
      <w:pPr>
        <w:pStyle w:val="ListParagraph"/>
        <w:numPr>
          <w:ilvl w:val="1"/>
          <w:numId w:val="1"/>
        </w:numPr>
        <w:spacing w:line="360" w:lineRule="auto"/>
        <w:rPr>
          <w:b/>
          <w:lang w:val="en-US"/>
        </w:rPr>
      </w:pPr>
      <w:r w:rsidRPr="005B0AFA">
        <w:rPr>
          <w:b/>
          <w:lang w:val="en-US"/>
        </w:rPr>
        <w:t>Prefrontal cortex (anterior association area)</w:t>
      </w:r>
    </w:p>
    <w:p w14:paraId="3BCD19A1" w14:textId="60FEFB43" w:rsidR="005B0AFA" w:rsidRDefault="005B0AFA" w:rsidP="005B0AFA">
      <w:pPr>
        <w:pStyle w:val="ListParagraph"/>
        <w:numPr>
          <w:ilvl w:val="1"/>
          <w:numId w:val="1"/>
        </w:numPr>
        <w:spacing w:line="360" w:lineRule="auto"/>
        <w:rPr>
          <w:lang w:val="en-US"/>
        </w:rPr>
      </w:pPr>
      <w:r>
        <w:rPr>
          <w:lang w:val="en-US"/>
        </w:rPr>
        <w:t>Posterior association area</w:t>
      </w:r>
    </w:p>
    <w:p w14:paraId="274018AA" w14:textId="09E7140C" w:rsidR="005B0AFA" w:rsidRDefault="005B0AFA" w:rsidP="005B0AFA">
      <w:pPr>
        <w:pStyle w:val="ListParagraph"/>
        <w:numPr>
          <w:ilvl w:val="1"/>
          <w:numId w:val="1"/>
        </w:numPr>
        <w:spacing w:line="360" w:lineRule="auto"/>
        <w:rPr>
          <w:lang w:val="en-US"/>
        </w:rPr>
      </w:pPr>
      <w:r>
        <w:rPr>
          <w:lang w:val="en-US"/>
        </w:rPr>
        <w:t>Limbic association area</w:t>
      </w:r>
    </w:p>
    <w:p w14:paraId="60DFEF2A" w14:textId="4A1ABE65" w:rsidR="005B0AFA" w:rsidRDefault="005B0AFA" w:rsidP="005B0AFA">
      <w:pPr>
        <w:pStyle w:val="ListParagraph"/>
        <w:numPr>
          <w:ilvl w:val="1"/>
          <w:numId w:val="1"/>
        </w:numPr>
        <w:spacing w:line="360" w:lineRule="auto"/>
        <w:rPr>
          <w:lang w:val="en-US"/>
        </w:rPr>
      </w:pPr>
      <w:r>
        <w:rPr>
          <w:lang w:val="en-US"/>
        </w:rPr>
        <w:t>Combined primary somatosensory cortex and somatosensory association cortex</w:t>
      </w:r>
    </w:p>
    <w:p w14:paraId="6D4147E8" w14:textId="77777777" w:rsidR="005B0AFA" w:rsidRPr="005B0AFA" w:rsidRDefault="005B0AFA" w:rsidP="005B0AFA">
      <w:pPr>
        <w:spacing w:line="360" w:lineRule="auto"/>
        <w:rPr>
          <w:lang w:val="en-US"/>
        </w:rPr>
      </w:pPr>
    </w:p>
    <w:p w14:paraId="2784C54A" w14:textId="22DF7081" w:rsidR="005B0AFA" w:rsidRDefault="005B0AFA" w:rsidP="005B0AFA">
      <w:pPr>
        <w:pStyle w:val="ListParagraph"/>
        <w:numPr>
          <w:ilvl w:val="0"/>
          <w:numId w:val="1"/>
        </w:numPr>
        <w:spacing w:line="360" w:lineRule="auto"/>
        <w:rPr>
          <w:lang w:val="en-US"/>
        </w:rPr>
      </w:pPr>
      <w:r>
        <w:rPr>
          <w:lang w:val="en-US"/>
        </w:rPr>
        <w:t>Th</w:t>
      </w:r>
      <w:r w:rsidRPr="005B0AFA">
        <w:rPr>
          <w:lang w:val="en-US"/>
        </w:rPr>
        <w:t>e frontal lobe is separated from the temporal lobe by the ________.</w:t>
      </w:r>
    </w:p>
    <w:p w14:paraId="053B4D8D" w14:textId="7925C3A4" w:rsidR="005B0AFA" w:rsidRDefault="005B0AFA" w:rsidP="005B0AFA">
      <w:pPr>
        <w:pStyle w:val="ListParagraph"/>
        <w:numPr>
          <w:ilvl w:val="1"/>
          <w:numId w:val="1"/>
        </w:numPr>
        <w:spacing w:line="360" w:lineRule="auto"/>
        <w:rPr>
          <w:lang w:val="en-US"/>
        </w:rPr>
      </w:pPr>
      <w:r>
        <w:rPr>
          <w:lang w:val="en-US"/>
        </w:rPr>
        <w:t>Cranial fossa</w:t>
      </w:r>
    </w:p>
    <w:p w14:paraId="04EFA8A7" w14:textId="489FB7CB" w:rsidR="005B0AFA" w:rsidRDefault="005B0AFA" w:rsidP="005B0AFA">
      <w:pPr>
        <w:pStyle w:val="ListParagraph"/>
        <w:numPr>
          <w:ilvl w:val="1"/>
          <w:numId w:val="1"/>
        </w:numPr>
        <w:spacing w:line="360" w:lineRule="auto"/>
        <w:rPr>
          <w:lang w:val="en-US"/>
        </w:rPr>
      </w:pPr>
      <w:r>
        <w:rPr>
          <w:lang w:val="en-US"/>
        </w:rPr>
        <w:t>Central sulcus</w:t>
      </w:r>
    </w:p>
    <w:p w14:paraId="69825910" w14:textId="5E1DCABB" w:rsidR="005B0AFA" w:rsidRPr="00A066B5" w:rsidRDefault="005B0AFA" w:rsidP="005B0AFA">
      <w:pPr>
        <w:pStyle w:val="ListParagraph"/>
        <w:numPr>
          <w:ilvl w:val="1"/>
          <w:numId w:val="1"/>
        </w:numPr>
        <w:spacing w:line="360" w:lineRule="auto"/>
        <w:rPr>
          <w:b/>
          <w:lang w:val="en-US"/>
        </w:rPr>
      </w:pPr>
      <w:r w:rsidRPr="00A066B5">
        <w:rPr>
          <w:b/>
          <w:lang w:val="en-US"/>
        </w:rPr>
        <w:t>Lateral sulcus</w:t>
      </w:r>
    </w:p>
    <w:p w14:paraId="2567AD30" w14:textId="6B83CD2D" w:rsidR="005B0AFA" w:rsidRDefault="005B0AFA" w:rsidP="00A066B5">
      <w:pPr>
        <w:pStyle w:val="ListParagraph"/>
        <w:numPr>
          <w:ilvl w:val="1"/>
          <w:numId w:val="1"/>
        </w:numPr>
        <w:spacing w:line="360" w:lineRule="auto"/>
        <w:rPr>
          <w:lang w:val="en-US"/>
        </w:rPr>
      </w:pPr>
      <w:r>
        <w:rPr>
          <w:lang w:val="en-US"/>
        </w:rPr>
        <w:t>Longitudinal fissure</w:t>
      </w:r>
    </w:p>
    <w:p w14:paraId="3A632D6F" w14:textId="77777777" w:rsidR="00A066B5" w:rsidRDefault="00A066B5" w:rsidP="00A066B5">
      <w:pPr>
        <w:spacing w:line="360" w:lineRule="auto"/>
        <w:rPr>
          <w:lang w:val="en-US"/>
        </w:rPr>
      </w:pPr>
    </w:p>
    <w:p w14:paraId="3AA76310" w14:textId="77777777" w:rsidR="0069582F" w:rsidRDefault="0069582F" w:rsidP="00A066B5">
      <w:pPr>
        <w:spacing w:line="360" w:lineRule="auto"/>
        <w:rPr>
          <w:lang w:val="en-US"/>
        </w:rPr>
      </w:pPr>
    </w:p>
    <w:p w14:paraId="42902199" w14:textId="77777777" w:rsidR="0069582F" w:rsidRDefault="0069582F" w:rsidP="00A066B5">
      <w:pPr>
        <w:spacing w:line="360" w:lineRule="auto"/>
        <w:rPr>
          <w:lang w:val="en-US"/>
        </w:rPr>
      </w:pPr>
    </w:p>
    <w:p w14:paraId="2E65BAAF" w14:textId="77777777" w:rsidR="0069582F" w:rsidRPr="00A066B5" w:rsidRDefault="0069582F" w:rsidP="00A066B5">
      <w:pPr>
        <w:spacing w:line="360" w:lineRule="auto"/>
        <w:rPr>
          <w:lang w:val="en-US"/>
        </w:rPr>
      </w:pPr>
    </w:p>
    <w:p w14:paraId="42AB8BB0" w14:textId="755025EB" w:rsidR="005B0AFA" w:rsidRDefault="0069582F" w:rsidP="005B0AFA">
      <w:pPr>
        <w:pStyle w:val="ListParagraph"/>
        <w:numPr>
          <w:ilvl w:val="0"/>
          <w:numId w:val="1"/>
        </w:numPr>
        <w:spacing w:line="360" w:lineRule="auto"/>
        <w:rPr>
          <w:lang w:val="en-US"/>
        </w:rPr>
      </w:pPr>
      <w:r>
        <w:rPr>
          <w:lang w:val="en-US"/>
        </w:rPr>
        <w:t>Broca’s area ________.</w:t>
      </w:r>
    </w:p>
    <w:p w14:paraId="2F98004C" w14:textId="0F813BDA" w:rsidR="0069582F" w:rsidRDefault="0069582F" w:rsidP="0069582F">
      <w:pPr>
        <w:pStyle w:val="ListParagraph"/>
        <w:numPr>
          <w:ilvl w:val="1"/>
          <w:numId w:val="1"/>
        </w:numPr>
        <w:spacing w:line="360" w:lineRule="auto"/>
        <w:rPr>
          <w:lang w:val="en-US"/>
        </w:rPr>
      </w:pPr>
      <w:r>
        <w:rPr>
          <w:lang w:val="en-US"/>
        </w:rPr>
        <w:t>Controls voluntary movements of the eyes</w:t>
      </w:r>
    </w:p>
    <w:p w14:paraId="3E2794B8" w14:textId="1DBA4FDC" w:rsidR="0069582F" w:rsidRDefault="0069582F" w:rsidP="0069582F">
      <w:pPr>
        <w:pStyle w:val="ListParagraph"/>
        <w:numPr>
          <w:ilvl w:val="1"/>
          <w:numId w:val="1"/>
        </w:numPr>
        <w:spacing w:line="360" w:lineRule="auto"/>
        <w:rPr>
          <w:lang w:val="en-US"/>
        </w:rPr>
      </w:pPr>
      <w:r>
        <w:rPr>
          <w:lang w:val="en-US"/>
        </w:rPr>
        <w:t>Is usually found only in the right hemisphere</w:t>
      </w:r>
    </w:p>
    <w:p w14:paraId="7466904A" w14:textId="39103143" w:rsidR="0069582F" w:rsidRDefault="0069582F" w:rsidP="0069582F">
      <w:pPr>
        <w:pStyle w:val="ListParagraph"/>
        <w:numPr>
          <w:ilvl w:val="1"/>
          <w:numId w:val="1"/>
        </w:numPr>
        <w:spacing w:line="360" w:lineRule="auto"/>
        <w:rPr>
          <w:lang w:val="en-US"/>
        </w:rPr>
      </w:pPr>
      <w:r>
        <w:rPr>
          <w:lang w:val="en-US"/>
        </w:rPr>
        <w:t>Serves the recognition of complex objects</w:t>
      </w:r>
    </w:p>
    <w:p w14:paraId="53B099FC" w14:textId="1D46A7FD" w:rsidR="0069582F" w:rsidRPr="0069582F" w:rsidRDefault="0069582F" w:rsidP="0069582F">
      <w:pPr>
        <w:pStyle w:val="ListParagraph"/>
        <w:numPr>
          <w:ilvl w:val="1"/>
          <w:numId w:val="1"/>
        </w:numPr>
        <w:spacing w:line="360" w:lineRule="auto"/>
        <w:rPr>
          <w:b/>
          <w:lang w:val="en-US"/>
        </w:rPr>
      </w:pPr>
      <w:r w:rsidRPr="0069582F">
        <w:rPr>
          <w:b/>
          <w:lang w:val="en-US"/>
        </w:rPr>
        <w:t>Is considered a motor speech area</w:t>
      </w:r>
    </w:p>
    <w:p w14:paraId="73F0CE42" w14:textId="77777777" w:rsidR="0069582F" w:rsidRPr="0069582F" w:rsidRDefault="0069582F" w:rsidP="0069582F">
      <w:pPr>
        <w:spacing w:line="360" w:lineRule="auto"/>
        <w:rPr>
          <w:lang w:val="en-US"/>
        </w:rPr>
      </w:pPr>
    </w:p>
    <w:p w14:paraId="6BA1863D" w14:textId="5366586A" w:rsidR="00AA6752" w:rsidRDefault="0069582F" w:rsidP="00AA6752">
      <w:pPr>
        <w:pStyle w:val="ListParagraph"/>
        <w:numPr>
          <w:ilvl w:val="0"/>
          <w:numId w:val="1"/>
        </w:numPr>
        <w:spacing w:line="360" w:lineRule="auto"/>
      </w:pPr>
      <w:r>
        <w:t>Which type of white matter fiber tract connects the cerebrum to lower centers, like the spinal cord?</w:t>
      </w:r>
    </w:p>
    <w:p w14:paraId="3863454C" w14:textId="21DA83AA" w:rsidR="0069582F" w:rsidRDefault="0069582F" w:rsidP="0069582F">
      <w:pPr>
        <w:pStyle w:val="ListParagraph"/>
        <w:numPr>
          <w:ilvl w:val="1"/>
          <w:numId w:val="1"/>
        </w:numPr>
        <w:spacing w:line="360" w:lineRule="auto"/>
      </w:pPr>
      <w:r>
        <w:t>Commissures</w:t>
      </w:r>
    </w:p>
    <w:p w14:paraId="185AB240" w14:textId="17092610" w:rsidR="0069582F" w:rsidRDefault="0069582F" w:rsidP="0069582F">
      <w:pPr>
        <w:pStyle w:val="ListParagraph"/>
        <w:numPr>
          <w:ilvl w:val="1"/>
          <w:numId w:val="1"/>
        </w:numPr>
        <w:spacing w:line="360" w:lineRule="auto"/>
      </w:pPr>
      <w:r>
        <w:t>Association fibers</w:t>
      </w:r>
    </w:p>
    <w:p w14:paraId="0ED185DD" w14:textId="7B75D769" w:rsidR="0069582F" w:rsidRDefault="0069582F" w:rsidP="0069582F">
      <w:pPr>
        <w:pStyle w:val="ListParagraph"/>
        <w:numPr>
          <w:ilvl w:val="1"/>
          <w:numId w:val="1"/>
        </w:numPr>
        <w:spacing w:line="360" w:lineRule="auto"/>
      </w:pPr>
      <w:r>
        <w:t>Corpus callosum</w:t>
      </w:r>
    </w:p>
    <w:p w14:paraId="6DE98491" w14:textId="1C4CA0A3" w:rsidR="0069582F" w:rsidRPr="00104669" w:rsidRDefault="0069582F" w:rsidP="0069582F">
      <w:pPr>
        <w:pStyle w:val="ListParagraph"/>
        <w:numPr>
          <w:ilvl w:val="1"/>
          <w:numId w:val="1"/>
        </w:numPr>
        <w:spacing w:line="360" w:lineRule="auto"/>
        <w:rPr>
          <w:b/>
        </w:rPr>
      </w:pPr>
      <w:r w:rsidRPr="00104669">
        <w:rPr>
          <w:b/>
        </w:rPr>
        <w:t>Projection fibers</w:t>
      </w:r>
    </w:p>
    <w:p w14:paraId="7F0CAEE2" w14:textId="77777777" w:rsidR="00104669" w:rsidRDefault="00104669" w:rsidP="00104669">
      <w:pPr>
        <w:spacing w:line="360" w:lineRule="auto"/>
        <w:ind w:left="1080"/>
      </w:pPr>
    </w:p>
    <w:p w14:paraId="184444B5" w14:textId="218D048A" w:rsidR="00104669" w:rsidRPr="00104669" w:rsidRDefault="00104669" w:rsidP="00104669">
      <w:pPr>
        <w:spacing w:line="360" w:lineRule="auto"/>
        <w:ind w:left="1080"/>
        <w:rPr>
          <w:i/>
          <w:lang w:val="en-US"/>
        </w:rPr>
      </w:pPr>
      <w:r w:rsidRPr="00104669">
        <w:rPr>
          <w:i/>
          <w:lang w:val="en-US"/>
        </w:rPr>
        <w:t>Projection fibers connect the cerebral cortex to the brain stem and spinal cord.</w:t>
      </w:r>
    </w:p>
    <w:p w14:paraId="00CB7496" w14:textId="77777777" w:rsidR="00104669" w:rsidRDefault="00104669" w:rsidP="00104669">
      <w:pPr>
        <w:spacing w:line="360" w:lineRule="auto"/>
        <w:ind w:left="1080"/>
      </w:pPr>
    </w:p>
    <w:p w14:paraId="7DC57CAB" w14:textId="6D881056" w:rsidR="0069582F" w:rsidRDefault="00104669" w:rsidP="0069582F">
      <w:pPr>
        <w:pStyle w:val="ListParagraph"/>
        <w:numPr>
          <w:ilvl w:val="0"/>
          <w:numId w:val="1"/>
        </w:numPr>
        <w:spacing w:line="360" w:lineRule="auto"/>
      </w:pPr>
      <w:r>
        <w:t>Which of the following is NOT a diencephalon component?</w:t>
      </w:r>
    </w:p>
    <w:p w14:paraId="4DAFD4EB" w14:textId="5E2614B0" w:rsidR="00104669" w:rsidRDefault="00104669" w:rsidP="00104669">
      <w:pPr>
        <w:pStyle w:val="ListParagraph"/>
        <w:numPr>
          <w:ilvl w:val="1"/>
          <w:numId w:val="1"/>
        </w:numPr>
        <w:spacing w:line="360" w:lineRule="auto"/>
      </w:pPr>
      <w:r>
        <w:t>Thalamus</w:t>
      </w:r>
    </w:p>
    <w:p w14:paraId="17E7B2B3" w14:textId="61692D37" w:rsidR="00104669" w:rsidRPr="009D787C" w:rsidRDefault="00104669" w:rsidP="00104669">
      <w:pPr>
        <w:pStyle w:val="ListParagraph"/>
        <w:numPr>
          <w:ilvl w:val="1"/>
          <w:numId w:val="1"/>
        </w:numPr>
        <w:spacing w:line="360" w:lineRule="auto"/>
        <w:rPr>
          <w:b/>
        </w:rPr>
      </w:pPr>
      <w:r w:rsidRPr="009D787C">
        <w:rPr>
          <w:b/>
        </w:rPr>
        <w:t>Superior colliculus</w:t>
      </w:r>
    </w:p>
    <w:p w14:paraId="5B1C22A0" w14:textId="0AF4B3D3" w:rsidR="00104669" w:rsidRDefault="00104669" w:rsidP="00104669">
      <w:pPr>
        <w:pStyle w:val="ListParagraph"/>
        <w:numPr>
          <w:ilvl w:val="1"/>
          <w:numId w:val="1"/>
        </w:numPr>
        <w:spacing w:line="360" w:lineRule="auto"/>
      </w:pPr>
      <w:r>
        <w:t>Pineal gland</w:t>
      </w:r>
    </w:p>
    <w:p w14:paraId="6A60499B" w14:textId="7B0F2015" w:rsidR="00104669" w:rsidRDefault="00104669" w:rsidP="00104669">
      <w:pPr>
        <w:pStyle w:val="ListParagraph"/>
        <w:numPr>
          <w:ilvl w:val="1"/>
          <w:numId w:val="1"/>
        </w:numPr>
        <w:spacing w:line="360" w:lineRule="auto"/>
      </w:pPr>
      <w:r>
        <w:t>Hypothalamus</w:t>
      </w:r>
    </w:p>
    <w:p w14:paraId="0E4EAFE1" w14:textId="77777777" w:rsidR="00104669" w:rsidRDefault="00104669" w:rsidP="00104669">
      <w:pPr>
        <w:spacing w:line="360" w:lineRule="auto"/>
        <w:ind w:left="1080"/>
      </w:pPr>
    </w:p>
    <w:p w14:paraId="68243939" w14:textId="77777777" w:rsidR="009D787C" w:rsidRDefault="009D787C" w:rsidP="009D787C">
      <w:pPr>
        <w:spacing w:line="360" w:lineRule="auto"/>
        <w:ind w:left="1080"/>
        <w:rPr>
          <w:i/>
          <w:lang w:val="en-US"/>
        </w:rPr>
      </w:pPr>
      <w:r w:rsidRPr="009D787C">
        <w:rPr>
          <w:i/>
          <w:lang w:val="en-US"/>
        </w:rPr>
        <w:t>The superior colliculus is at the inferior border of the diencephalon, located in the midbrain region of the brain stem.</w:t>
      </w:r>
    </w:p>
    <w:p w14:paraId="290875B6" w14:textId="77777777" w:rsidR="009D787C" w:rsidRDefault="009D787C" w:rsidP="009D787C">
      <w:pPr>
        <w:spacing w:line="360" w:lineRule="auto"/>
        <w:ind w:left="1080"/>
        <w:rPr>
          <w:i/>
          <w:lang w:val="en-US"/>
        </w:rPr>
      </w:pPr>
    </w:p>
    <w:p w14:paraId="44989425" w14:textId="77777777" w:rsidR="009D787C" w:rsidRDefault="009D787C" w:rsidP="009D787C">
      <w:pPr>
        <w:spacing w:line="360" w:lineRule="auto"/>
        <w:ind w:left="1080"/>
        <w:rPr>
          <w:i/>
          <w:lang w:val="en-US"/>
        </w:rPr>
      </w:pPr>
    </w:p>
    <w:p w14:paraId="2C781ECB" w14:textId="77777777" w:rsidR="009D787C" w:rsidRDefault="009D787C" w:rsidP="009D787C">
      <w:pPr>
        <w:spacing w:line="360" w:lineRule="auto"/>
        <w:ind w:left="1080"/>
        <w:rPr>
          <w:i/>
          <w:lang w:val="en-US"/>
        </w:rPr>
      </w:pPr>
    </w:p>
    <w:p w14:paraId="174212F0" w14:textId="77777777" w:rsidR="009D787C" w:rsidRPr="009D787C" w:rsidRDefault="009D787C" w:rsidP="009D787C">
      <w:pPr>
        <w:spacing w:line="360" w:lineRule="auto"/>
        <w:ind w:left="1080"/>
        <w:rPr>
          <w:i/>
          <w:lang w:val="en-US"/>
        </w:rPr>
      </w:pPr>
    </w:p>
    <w:p w14:paraId="4E8FA302" w14:textId="77777777" w:rsidR="00104669" w:rsidRDefault="00104669" w:rsidP="009D787C">
      <w:pPr>
        <w:spacing w:line="360" w:lineRule="auto"/>
      </w:pPr>
    </w:p>
    <w:p w14:paraId="68A36A6F" w14:textId="5211B975" w:rsidR="00104669" w:rsidRDefault="009D787C" w:rsidP="00104669">
      <w:pPr>
        <w:pStyle w:val="ListParagraph"/>
        <w:numPr>
          <w:ilvl w:val="0"/>
          <w:numId w:val="1"/>
        </w:numPr>
        <w:spacing w:line="360" w:lineRule="auto"/>
      </w:pPr>
      <w:r>
        <w:t>Which of the following regions of the brains stem serves as a bridge between the brain stem and the cerebellum?</w:t>
      </w:r>
    </w:p>
    <w:p w14:paraId="17E54842" w14:textId="3B15FAE2" w:rsidR="009D787C" w:rsidRDefault="009D787C" w:rsidP="009D787C">
      <w:pPr>
        <w:pStyle w:val="ListParagraph"/>
        <w:numPr>
          <w:ilvl w:val="1"/>
          <w:numId w:val="1"/>
        </w:numPr>
        <w:spacing w:line="360" w:lineRule="auto"/>
      </w:pPr>
      <w:r>
        <w:t>Midbrain</w:t>
      </w:r>
    </w:p>
    <w:p w14:paraId="0D04A129" w14:textId="417B38FC" w:rsidR="009D787C" w:rsidRPr="00155269" w:rsidRDefault="009D787C" w:rsidP="009D787C">
      <w:pPr>
        <w:pStyle w:val="ListParagraph"/>
        <w:numPr>
          <w:ilvl w:val="1"/>
          <w:numId w:val="1"/>
        </w:numPr>
        <w:spacing w:line="360" w:lineRule="auto"/>
        <w:rPr>
          <w:b/>
        </w:rPr>
      </w:pPr>
      <w:r w:rsidRPr="00155269">
        <w:rPr>
          <w:b/>
        </w:rPr>
        <w:t>Pons</w:t>
      </w:r>
    </w:p>
    <w:p w14:paraId="55467AE2" w14:textId="27B17DC2" w:rsidR="009D787C" w:rsidRDefault="009D787C" w:rsidP="009D787C">
      <w:pPr>
        <w:pStyle w:val="ListParagraph"/>
        <w:numPr>
          <w:ilvl w:val="1"/>
          <w:numId w:val="1"/>
        </w:numPr>
        <w:spacing w:line="360" w:lineRule="auto"/>
      </w:pPr>
      <w:r>
        <w:t>Medulla oblongata</w:t>
      </w:r>
    </w:p>
    <w:p w14:paraId="5FF72774" w14:textId="341432D2" w:rsidR="009D787C" w:rsidRDefault="009D787C" w:rsidP="009D787C">
      <w:pPr>
        <w:pStyle w:val="ListParagraph"/>
        <w:numPr>
          <w:ilvl w:val="1"/>
          <w:numId w:val="1"/>
        </w:numPr>
        <w:spacing w:line="360" w:lineRule="auto"/>
      </w:pPr>
      <w:r>
        <w:t>Thalamus</w:t>
      </w:r>
    </w:p>
    <w:p w14:paraId="05EE75C3" w14:textId="77777777" w:rsidR="009D787C" w:rsidRDefault="009D787C" w:rsidP="009D787C">
      <w:pPr>
        <w:spacing w:line="360" w:lineRule="auto"/>
        <w:ind w:left="1080"/>
      </w:pPr>
    </w:p>
    <w:p w14:paraId="70392A56" w14:textId="09E1731F" w:rsidR="009D787C" w:rsidRPr="00155269" w:rsidRDefault="00155269" w:rsidP="00155269">
      <w:pPr>
        <w:spacing w:line="360" w:lineRule="auto"/>
        <w:ind w:left="1080"/>
        <w:rPr>
          <w:i/>
          <w:lang w:val="en-US"/>
        </w:rPr>
      </w:pPr>
      <w:r w:rsidRPr="00155269">
        <w:rPr>
          <w:i/>
          <w:lang w:val="en-US"/>
        </w:rPr>
        <w:t>The pons is the point at which all information entering or exiting the cerebellum is collected. Descending motor input and ascending sensory input that feed the cerebellum and all cerebellar output enter or exit the cerebellum through several cerebellar peduncles located in the pons.</w:t>
      </w:r>
    </w:p>
    <w:p w14:paraId="5C1A20A6" w14:textId="77777777" w:rsidR="009D787C" w:rsidRDefault="009D787C" w:rsidP="009D787C">
      <w:pPr>
        <w:spacing w:line="360" w:lineRule="auto"/>
        <w:ind w:left="1080"/>
      </w:pPr>
    </w:p>
    <w:p w14:paraId="5CDD35B6" w14:textId="3F6BC35D" w:rsidR="009D787C" w:rsidRDefault="009D787C" w:rsidP="009D787C">
      <w:pPr>
        <w:pStyle w:val="ListParagraph"/>
        <w:numPr>
          <w:ilvl w:val="0"/>
          <w:numId w:val="1"/>
        </w:numPr>
        <w:spacing w:line="360" w:lineRule="auto"/>
      </w:pPr>
    </w:p>
    <w:p w14:paraId="77A2F979" w14:textId="4E662167" w:rsidR="00B725C9" w:rsidRDefault="00B725C9" w:rsidP="00B725C9">
      <w:pPr>
        <w:spacing w:line="360" w:lineRule="auto"/>
        <w:jc w:val="center"/>
      </w:pPr>
      <w:r>
        <w:rPr>
          <w:noProof/>
          <w:lang w:val="en-US"/>
        </w:rPr>
        <w:drawing>
          <wp:inline distT="0" distB="0" distL="0" distR="0" wp14:anchorId="3F1C56F7" wp14:editId="2E9E4B9B">
            <wp:extent cx="4166235" cy="230878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2-27 at 10.56.22 AM.png"/>
                    <pic:cNvPicPr/>
                  </pic:nvPicPr>
                  <pic:blipFill>
                    <a:blip r:embed="rId14">
                      <a:extLst>
                        <a:ext uri="{28A0092B-C50C-407E-A947-70E740481C1C}">
                          <a14:useLocalDpi xmlns:a14="http://schemas.microsoft.com/office/drawing/2010/main" val="0"/>
                        </a:ext>
                      </a:extLst>
                    </a:blip>
                    <a:stretch>
                      <a:fillRect/>
                    </a:stretch>
                  </pic:blipFill>
                  <pic:spPr>
                    <a:xfrm>
                      <a:off x="0" y="0"/>
                      <a:ext cx="4173323" cy="2312717"/>
                    </a:xfrm>
                    <a:prstGeom prst="rect">
                      <a:avLst/>
                    </a:prstGeom>
                  </pic:spPr>
                </pic:pic>
              </a:graphicData>
            </a:graphic>
          </wp:inline>
        </w:drawing>
      </w:r>
    </w:p>
    <w:p w14:paraId="47421BC5" w14:textId="45BEC67F" w:rsidR="00B725C9" w:rsidRDefault="00B725C9" w:rsidP="009D787C">
      <w:pPr>
        <w:pStyle w:val="ListParagraph"/>
        <w:numPr>
          <w:ilvl w:val="0"/>
          <w:numId w:val="1"/>
        </w:numPr>
        <w:spacing w:line="360" w:lineRule="auto"/>
      </w:pPr>
      <w:r>
        <w:t>Nuclei of cranial nerves V (trigeminal), VI (abducens), and VII (facial) are found in the _________.</w:t>
      </w:r>
    </w:p>
    <w:p w14:paraId="2432A3B3" w14:textId="7350E04A" w:rsidR="00B725C9" w:rsidRDefault="00B725C9" w:rsidP="00B725C9">
      <w:pPr>
        <w:pStyle w:val="ListParagraph"/>
        <w:numPr>
          <w:ilvl w:val="1"/>
          <w:numId w:val="1"/>
        </w:numPr>
        <w:spacing w:line="360" w:lineRule="auto"/>
      </w:pPr>
      <w:r>
        <w:t>Midbrain</w:t>
      </w:r>
    </w:p>
    <w:p w14:paraId="42D1C004" w14:textId="69E5A9A3" w:rsidR="00B725C9" w:rsidRPr="00452CD0" w:rsidRDefault="00B725C9" w:rsidP="00B725C9">
      <w:pPr>
        <w:pStyle w:val="ListParagraph"/>
        <w:numPr>
          <w:ilvl w:val="1"/>
          <w:numId w:val="1"/>
        </w:numPr>
        <w:spacing w:line="360" w:lineRule="auto"/>
        <w:rPr>
          <w:b/>
        </w:rPr>
      </w:pPr>
      <w:r w:rsidRPr="00452CD0">
        <w:rPr>
          <w:b/>
        </w:rPr>
        <w:t>Pons</w:t>
      </w:r>
    </w:p>
    <w:p w14:paraId="00B97E35" w14:textId="7DC2BBC7" w:rsidR="00B725C9" w:rsidRDefault="00B725C9" w:rsidP="00B725C9">
      <w:pPr>
        <w:pStyle w:val="ListParagraph"/>
        <w:numPr>
          <w:ilvl w:val="1"/>
          <w:numId w:val="1"/>
        </w:numPr>
        <w:spacing w:line="360" w:lineRule="auto"/>
      </w:pPr>
      <w:r>
        <w:t>Cerebrum</w:t>
      </w:r>
    </w:p>
    <w:p w14:paraId="2AA9BF3D" w14:textId="78E6F2C2" w:rsidR="00B725C9" w:rsidRDefault="00B725C9" w:rsidP="00B725C9">
      <w:pPr>
        <w:pStyle w:val="ListParagraph"/>
        <w:numPr>
          <w:ilvl w:val="1"/>
          <w:numId w:val="1"/>
        </w:numPr>
        <w:spacing w:line="360" w:lineRule="auto"/>
      </w:pPr>
      <w:r>
        <w:t>Medulla</w:t>
      </w:r>
    </w:p>
    <w:p w14:paraId="71996C53" w14:textId="77777777" w:rsidR="00452CD0" w:rsidRDefault="00452CD0" w:rsidP="00452CD0">
      <w:pPr>
        <w:spacing w:line="360" w:lineRule="auto"/>
      </w:pPr>
    </w:p>
    <w:p w14:paraId="32AAC697" w14:textId="69FC9028" w:rsidR="00B725C9" w:rsidRDefault="00B725C9" w:rsidP="00B725C9">
      <w:pPr>
        <w:pStyle w:val="ListParagraph"/>
        <w:numPr>
          <w:ilvl w:val="0"/>
          <w:numId w:val="1"/>
        </w:numPr>
        <w:spacing w:line="360" w:lineRule="auto"/>
      </w:pPr>
    </w:p>
    <w:p w14:paraId="6446CAB0" w14:textId="76DACD2D" w:rsidR="00187E63" w:rsidRDefault="00187E63" w:rsidP="00187E63">
      <w:pPr>
        <w:spacing w:line="360" w:lineRule="auto"/>
        <w:jc w:val="center"/>
      </w:pPr>
      <w:r>
        <w:rPr>
          <w:noProof/>
          <w:lang w:val="en-US"/>
        </w:rPr>
        <w:drawing>
          <wp:inline distT="0" distB="0" distL="0" distR="0" wp14:anchorId="42FE2CD6" wp14:editId="2D4D4EBD">
            <wp:extent cx="4394835" cy="25228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2-27 at 11.01.31 AM.png"/>
                    <pic:cNvPicPr/>
                  </pic:nvPicPr>
                  <pic:blipFill>
                    <a:blip r:embed="rId15">
                      <a:extLst>
                        <a:ext uri="{28A0092B-C50C-407E-A947-70E740481C1C}">
                          <a14:useLocalDpi xmlns:a14="http://schemas.microsoft.com/office/drawing/2010/main" val="0"/>
                        </a:ext>
                      </a:extLst>
                    </a:blip>
                    <a:stretch>
                      <a:fillRect/>
                    </a:stretch>
                  </pic:blipFill>
                  <pic:spPr>
                    <a:xfrm>
                      <a:off x="0" y="0"/>
                      <a:ext cx="4401015" cy="2526352"/>
                    </a:xfrm>
                    <a:prstGeom prst="rect">
                      <a:avLst/>
                    </a:prstGeom>
                  </pic:spPr>
                </pic:pic>
              </a:graphicData>
            </a:graphic>
          </wp:inline>
        </w:drawing>
      </w:r>
    </w:p>
    <w:p w14:paraId="3BDAE6BE" w14:textId="77777777" w:rsidR="00187E63" w:rsidRDefault="00187E63" w:rsidP="00187E63">
      <w:pPr>
        <w:spacing w:line="360" w:lineRule="auto"/>
        <w:jc w:val="center"/>
      </w:pPr>
    </w:p>
    <w:p w14:paraId="7204B87A" w14:textId="2CE0188C" w:rsidR="00187E63" w:rsidRDefault="00187E63" w:rsidP="00B725C9">
      <w:pPr>
        <w:pStyle w:val="ListParagraph"/>
        <w:numPr>
          <w:ilvl w:val="0"/>
          <w:numId w:val="1"/>
        </w:numPr>
        <w:spacing w:line="360" w:lineRule="auto"/>
      </w:pPr>
      <w:r>
        <w:t>Which protective covering of the brain provides passageways for cerebrospinal fluid (CSF) to drain into the superior sagittal sinus?</w:t>
      </w:r>
    </w:p>
    <w:p w14:paraId="422552A3" w14:textId="62C8299C" w:rsidR="00187E63" w:rsidRDefault="00187E63" w:rsidP="00187E63">
      <w:pPr>
        <w:pStyle w:val="ListParagraph"/>
        <w:numPr>
          <w:ilvl w:val="1"/>
          <w:numId w:val="1"/>
        </w:numPr>
        <w:spacing w:line="360" w:lineRule="auto"/>
      </w:pPr>
      <w:r>
        <w:t>Pia mater</w:t>
      </w:r>
    </w:p>
    <w:p w14:paraId="4E357875" w14:textId="56FCD753" w:rsidR="00187E63" w:rsidRDefault="00187E63" w:rsidP="00187E63">
      <w:pPr>
        <w:pStyle w:val="ListParagraph"/>
        <w:numPr>
          <w:ilvl w:val="1"/>
          <w:numId w:val="1"/>
        </w:numPr>
        <w:spacing w:line="360" w:lineRule="auto"/>
      </w:pPr>
      <w:r>
        <w:t>Periosteal part of the dura mater</w:t>
      </w:r>
    </w:p>
    <w:p w14:paraId="4795C03E" w14:textId="3BE43175" w:rsidR="00187E63" w:rsidRPr="00187E63" w:rsidRDefault="00187E63" w:rsidP="00187E63">
      <w:pPr>
        <w:pStyle w:val="ListParagraph"/>
        <w:numPr>
          <w:ilvl w:val="1"/>
          <w:numId w:val="1"/>
        </w:numPr>
        <w:spacing w:line="360" w:lineRule="auto"/>
        <w:rPr>
          <w:b/>
        </w:rPr>
      </w:pPr>
      <w:r w:rsidRPr="00187E63">
        <w:rPr>
          <w:b/>
        </w:rPr>
        <w:t>Arachnoid matter</w:t>
      </w:r>
    </w:p>
    <w:p w14:paraId="5579C76B" w14:textId="4CD8FFD2" w:rsidR="00187E63" w:rsidRDefault="00187E63" w:rsidP="00187E63">
      <w:pPr>
        <w:pStyle w:val="ListParagraph"/>
        <w:numPr>
          <w:ilvl w:val="1"/>
          <w:numId w:val="1"/>
        </w:numPr>
        <w:spacing w:line="360" w:lineRule="auto"/>
      </w:pPr>
      <w:r>
        <w:t>Membranous part of the dura mater</w:t>
      </w:r>
    </w:p>
    <w:p w14:paraId="6AB52ECA" w14:textId="77777777" w:rsidR="00187E63" w:rsidRDefault="00187E63" w:rsidP="00187E63">
      <w:pPr>
        <w:spacing w:line="360" w:lineRule="auto"/>
        <w:ind w:left="1080"/>
      </w:pPr>
    </w:p>
    <w:p w14:paraId="436346E5" w14:textId="77777777" w:rsidR="00187E63" w:rsidRPr="00187E63" w:rsidRDefault="00187E63" w:rsidP="00187E63">
      <w:pPr>
        <w:spacing w:line="360" w:lineRule="auto"/>
        <w:ind w:left="1080"/>
        <w:rPr>
          <w:i/>
          <w:lang w:val="en-US"/>
        </w:rPr>
      </w:pPr>
      <w:r w:rsidRPr="00187E63">
        <w:rPr>
          <w:i/>
          <w:lang w:val="en-US"/>
        </w:rPr>
        <w:t>The subarachnoid space is filled with CSF. Knoblike projections of the arachnoid mater, called arachnoid villi, protrude superiorly through the dura mater and into the superior sagittal sinus. These villi provide a passageway for CSF to leave the subarachnoid space and enter the venous blood of the sinus.</w:t>
      </w:r>
    </w:p>
    <w:p w14:paraId="7C356730" w14:textId="77777777" w:rsidR="00187E63" w:rsidRDefault="00187E63" w:rsidP="00187E63">
      <w:pPr>
        <w:spacing w:line="360" w:lineRule="auto"/>
      </w:pPr>
    </w:p>
    <w:p w14:paraId="412BEABC" w14:textId="10D9F695" w:rsidR="00187E63" w:rsidRDefault="00F15C69" w:rsidP="00187E63">
      <w:pPr>
        <w:pStyle w:val="ListParagraph"/>
        <w:numPr>
          <w:ilvl w:val="0"/>
          <w:numId w:val="1"/>
        </w:numPr>
        <w:spacing w:line="360" w:lineRule="auto"/>
      </w:pPr>
      <w:r>
        <w:t>Meningitis is the most accurate term for inflammation of neurons.</w:t>
      </w:r>
    </w:p>
    <w:p w14:paraId="14D55A85" w14:textId="0FCE2763" w:rsidR="00F15C69" w:rsidRDefault="00F15C69" w:rsidP="00F15C69">
      <w:pPr>
        <w:pStyle w:val="ListParagraph"/>
        <w:numPr>
          <w:ilvl w:val="1"/>
          <w:numId w:val="1"/>
        </w:numPr>
        <w:spacing w:line="360" w:lineRule="auto"/>
      </w:pPr>
      <w:r>
        <w:t>True</w:t>
      </w:r>
    </w:p>
    <w:p w14:paraId="1B2905BF" w14:textId="51B50B77" w:rsidR="00F15C69" w:rsidRPr="00F15C69" w:rsidRDefault="00F15C69" w:rsidP="00F15C69">
      <w:pPr>
        <w:pStyle w:val="ListParagraph"/>
        <w:numPr>
          <w:ilvl w:val="1"/>
          <w:numId w:val="1"/>
        </w:numPr>
        <w:spacing w:line="360" w:lineRule="auto"/>
        <w:rPr>
          <w:b/>
        </w:rPr>
      </w:pPr>
      <w:r w:rsidRPr="00F15C69">
        <w:rPr>
          <w:b/>
        </w:rPr>
        <w:t>False</w:t>
      </w:r>
    </w:p>
    <w:p w14:paraId="29B6839B" w14:textId="77777777" w:rsidR="00F15C69" w:rsidRDefault="00F15C69" w:rsidP="00F15C69">
      <w:pPr>
        <w:spacing w:line="360" w:lineRule="auto"/>
      </w:pPr>
    </w:p>
    <w:p w14:paraId="3D0952B3" w14:textId="77777777" w:rsidR="00F15C69" w:rsidRDefault="00F15C69" w:rsidP="00F15C69">
      <w:pPr>
        <w:spacing w:line="360" w:lineRule="auto"/>
        <w:ind w:left="1080"/>
      </w:pPr>
    </w:p>
    <w:p w14:paraId="59E39E55" w14:textId="77777777" w:rsidR="00F15C69" w:rsidRDefault="00F15C69" w:rsidP="00F15C69">
      <w:pPr>
        <w:spacing w:line="360" w:lineRule="auto"/>
        <w:ind w:left="1080"/>
      </w:pPr>
    </w:p>
    <w:p w14:paraId="72C9C0E0" w14:textId="6065D52F" w:rsidR="00F15C69" w:rsidRDefault="00F15C69" w:rsidP="00F15C69">
      <w:pPr>
        <w:pStyle w:val="ListParagraph"/>
        <w:numPr>
          <w:ilvl w:val="0"/>
          <w:numId w:val="1"/>
        </w:numPr>
        <w:spacing w:line="360" w:lineRule="auto"/>
      </w:pPr>
    </w:p>
    <w:p w14:paraId="64569E2E" w14:textId="0E978862" w:rsidR="00F15C69" w:rsidRDefault="00F2620B" w:rsidP="00F2620B">
      <w:pPr>
        <w:spacing w:line="360" w:lineRule="auto"/>
        <w:jc w:val="center"/>
      </w:pPr>
      <w:r>
        <w:rPr>
          <w:noProof/>
          <w:lang w:val="en-US"/>
        </w:rPr>
        <w:drawing>
          <wp:inline distT="0" distB="0" distL="0" distR="0" wp14:anchorId="6657CF6C" wp14:editId="3D7176CA">
            <wp:extent cx="3937635" cy="2775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2-27 at 11.07.38 AM.png"/>
                    <pic:cNvPicPr/>
                  </pic:nvPicPr>
                  <pic:blipFill>
                    <a:blip r:embed="rId16">
                      <a:extLst>
                        <a:ext uri="{28A0092B-C50C-407E-A947-70E740481C1C}">
                          <a14:useLocalDpi xmlns:a14="http://schemas.microsoft.com/office/drawing/2010/main" val="0"/>
                        </a:ext>
                      </a:extLst>
                    </a:blip>
                    <a:stretch>
                      <a:fillRect/>
                    </a:stretch>
                  </pic:blipFill>
                  <pic:spPr>
                    <a:xfrm>
                      <a:off x="0" y="0"/>
                      <a:ext cx="3946891" cy="2781799"/>
                    </a:xfrm>
                    <a:prstGeom prst="rect">
                      <a:avLst/>
                    </a:prstGeom>
                  </pic:spPr>
                </pic:pic>
              </a:graphicData>
            </a:graphic>
          </wp:inline>
        </w:drawing>
      </w:r>
    </w:p>
    <w:p w14:paraId="0C3E1898" w14:textId="3ED1E166" w:rsidR="00F15C69" w:rsidRDefault="00F15C69" w:rsidP="00F15C69">
      <w:pPr>
        <w:pStyle w:val="ListParagraph"/>
        <w:numPr>
          <w:ilvl w:val="0"/>
          <w:numId w:val="1"/>
        </w:numPr>
        <w:spacing w:line="360" w:lineRule="auto"/>
      </w:pPr>
    </w:p>
    <w:p w14:paraId="730AA52C" w14:textId="1D7ACFAE" w:rsidR="00B3796A" w:rsidRDefault="00B3796A" w:rsidP="00B3796A">
      <w:pPr>
        <w:spacing w:line="360" w:lineRule="auto"/>
        <w:jc w:val="center"/>
      </w:pPr>
      <w:r>
        <w:rPr>
          <w:noProof/>
          <w:lang w:val="en-US"/>
        </w:rPr>
        <w:drawing>
          <wp:inline distT="0" distB="0" distL="0" distR="0" wp14:anchorId="0B7E078D" wp14:editId="55EF8A5E">
            <wp:extent cx="4166235" cy="3037880"/>
            <wp:effectExtent l="0" t="0" r="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2-27 at 11.12.19 AM.png"/>
                    <pic:cNvPicPr/>
                  </pic:nvPicPr>
                  <pic:blipFill>
                    <a:blip r:embed="rId17">
                      <a:extLst>
                        <a:ext uri="{28A0092B-C50C-407E-A947-70E740481C1C}">
                          <a14:useLocalDpi xmlns:a14="http://schemas.microsoft.com/office/drawing/2010/main" val="0"/>
                        </a:ext>
                      </a:extLst>
                    </a:blip>
                    <a:stretch>
                      <a:fillRect/>
                    </a:stretch>
                  </pic:blipFill>
                  <pic:spPr>
                    <a:xfrm>
                      <a:off x="0" y="0"/>
                      <a:ext cx="4174780" cy="3044111"/>
                    </a:xfrm>
                    <a:prstGeom prst="rect">
                      <a:avLst/>
                    </a:prstGeom>
                  </pic:spPr>
                </pic:pic>
              </a:graphicData>
            </a:graphic>
          </wp:inline>
        </w:drawing>
      </w:r>
    </w:p>
    <w:p w14:paraId="1C0E603A" w14:textId="24AEC8C1" w:rsidR="00B3796A" w:rsidRDefault="00B3796A" w:rsidP="00F15C69">
      <w:pPr>
        <w:pStyle w:val="ListParagraph"/>
        <w:numPr>
          <w:ilvl w:val="0"/>
          <w:numId w:val="1"/>
        </w:numPr>
        <w:spacing w:line="360" w:lineRule="auto"/>
      </w:pPr>
      <w:r>
        <w:t>The white matter of the spinal cord contains __________.</w:t>
      </w:r>
    </w:p>
    <w:p w14:paraId="000D98E2" w14:textId="01A967F5" w:rsidR="00B3796A" w:rsidRDefault="00B3796A" w:rsidP="00B3796A">
      <w:pPr>
        <w:pStyle w:val="ListParagraph"/>
        <w:numPr>
          <w:ilvl w:val="1"/>
          <w:numId w:val="1"/>
        </w:numPr>
        <w:spacing w:line="360" w:lineRule="auto"/>
      </w:pPr>
      <w:r>
        <w:t>Unmyelinated nerve fibres only</w:t>
      </w:r>
    </w:p>
    <w:p w14:paraId="5FC77391" w14:textId="58774A19" w:rsidR="00B3796A" w:rsidRPr="00B3796A" w:rsidRDefault="00B3796A" w:rsidP="00B3796A">
      <w:pPr>
        <w:pStyle w:val="ListParagraph"/>
        <w:numPr>
          <w:ilvl w:val="1"/>
          <w:numId w:val="1"/>
        </w:numPr>
        <w:spacing w:line="360" w:lineRule="auto"/>
        <w:rPr>
          <w:b/>
        </w:rPr>
      </w:pPr>
      <w:r w:rsidRPr="00B3796A">
        <w:rPr>
          <w:b/>
        </w:rPr>
        <w:t>Myelinated and unmyelinated nerve fibers</w:t>
      </w:r>
    </w:p>
    <w:p w14:paraId="7FED94ED" w14:textId="3AFC6132" w:rsidR="00B3796A" w:rsidRDefault="00B3796A" w:rsidP="00B3796A">
      <w:pPr>
        <w:pStyle w:val="ListParagraph"/>
        <w:numPr>
          <w:ilvl w:val="1"/>
          <w:numId w:val="1"/>
        </w:numPr>
        <w:spacing w:line="360" w:lineRule="auto"/>
      </w:pPr>
      <w:r>
        <w:t>Cell bodies</w:t>
      </w:r>
    </w:p>
    <w:p w14:paraId="6253915C" w14:textId="2CFDD1A7" w:rsidR="00B3796A" w:rsidRDefault="00B3796A" w:rsidP="00B3796A">
      <w:pPr>
        <w:pStyle w:val="ListParagraph"/>
        <w:numPr>
          <w:ilvl w:val="1"/>
          <w:numId w:val="1"/>
        </w:numPr>
        <w:spacing w:line="360" w:lineRule="auto"/>
      </w:pPr>
      <w:r>
        <w:t>Myelinated nerve fibers only</w:t>
      </w:r>
    </w:p>
    <w:p w14:paraId="187DCBBD" w14:textId="3A202A84" w:rsidR="00B3796A" w:rsidRDefault="00B3796A" w:rsidP="00B3796A">
      <w:pPr>
        <w:pStyle w:val="ListParagraph"/>
        <w:numPr>
          <w:ilvl w:val="0"/>
          <w:numId w:val="1"/>
        </w:numPr>
        <w:spacing w:line="360" w:lineRule="auto"/>
      </w:pPr>
      <w:r>
        <w:rPr>
          <w:noProof/>
          <w:lang w:val="en-US"/>
        </w:rPr>
        <w:drawing>
          <wp:anchor distT="0" distB="0" distL="114300" distR="114300" simplePos="0" relativeHeight="251658240" behindDoc="0" locked="0" layoutInCell="1" allowOverlap="1" wp14:anchorId="5695B53B" wp14:editId="10FD0741">
            <wp:simplePos x="0" y="0"/>
            <wp:positionH relativeFrom="column">
              <wp:posOffset>3820502</wp:posOffset>
            </wp:positionH>
            <wp:positionV relativeFrom="paragraph">
              <wp:posOffset>244</wp:posOffset>
            </wp:positionV>
            <wp:extent cx="2108835" cy="23374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2-27 at 11.14.57 AM.png"/>
                    <pic:cNvPicPr/>
                  </pic:nvPicPr>
                  <pic:blipFill>
                    <a:blip r:embed="rId18">
                      <a:extLst>
                        <a:ext uri="{28A0092B-C50C-407E-A947-70E740481C1C}">
                          <a14:useLocalDpi xmlns:a14="http://schemas.microsoft.com/office/drawing/2010/main" val="0"/>
                        </a:ext>
                      </a:extLst>
                    </a:blip>
                    <a:stretch>
                      <a:fillRect/>
                    </a:stretch>
                  </pic:blipFill>
                  <pic:spPr>
                    <a:xfrm>
                      <a:off x="0" y="0"/>
                      <a:ext cx="2108835" cy="2337435"/>
                    </a:xfrm>
                    <a:prstGeom prst="rect">
                      <a:avLst/>
                    </a:prstGeom>
                  </pic:spPr>
                </pic:pic>
              </a:graphicData>
            </a:graphic>
            <wp14:sizeRelH relativeFrom="page">
              <wp14:pctWidth>0</wp14:pctWidth>
            </wp14:sizeRelH>
            <wp14:sizeRelV relativeFrom="page">
              <wp14:pctHeight>0</wp14:pctHeight>
            </wp14:sizeRelV>
          </wp:anchor>
        </w:drawing>
      </w:r>
      <w:r>
        <w:t>The fiber tracts indicated by the letter C will terminate in the _________.</w:t>
      </w:r>
    </w:p>
    <w:p w14:paraId="469FD3E5" w14:textId="18F82BBA" w:rsidR="00B3796A" w:rsidRPr="009F2713" w:rsidRDefault="00B3796A" w:rsidP="00B3796A">
      <w:pPr>
        <w:pStyle w:val="ListParagraph"/>
        <w:numPr>
          <w:ilvl w:val="1"/>
          <w:numId w:val="1"/>
        </w:numPr>
        <w:spacing w:line="360" w:lineRule="auto"/>
        <w:rPr>
          <w:b/>
        </w:rPr>
      </w:pPr>
      <w:r w:rsidRPr="009F2713">
        <w:rPr>
          <w:b/>
        </w:rPr>
        <w:t>Cerebellum</w:t>
      </w:r>
    </w:p>
    <w:p w14:paraId="5A801275" w14:textId="423798F4" w:rsidR="00B3796A" w:rsidRDefault="00B3796A" w:rsidP="00B3796A">
      <w:pPr>
        <w:pStyle w:val="ListParagraph"/>
        <w:numPr>
          <w:ilvl w:val="1"/>
          <w:numId w:val="1"/>
        </w:numPr>
        <w:spacing w:line="360" w:lineRule="auto"/>
      </w:pPr>
      <w:r>
        <w:t>Medulla oblongata</w:t>
      </w:r>
    </w:p>
    <w:p w14:paraId="63ED58C4" w14:textId="0D25502C" w:rsidR="00B3796A" w:rsidRDefault="00B3796A" w:rsidP="00B3796A">
      <w:pPr>
        <w:pStyle w:val="ListParagraph"/>
        <w:numPr>
          <w:ilvl w:val="1"/>
          <w:numId w:val="1"/>
        </w:numPr>
        <w:spacing w:line="360" w:lineRule="auto"/>
      </w:pPr>
      <w:r>
        <w:t>Sensory cortex</w:t>
      </w:r>
    </w:p>
    <w:p w14:paraId="5A858DA8" w14:textId="26BFDBC5" w:rsidR="00B3796A" w:rsidRDefault="00B3796A" w:rsidP="00B3796A">
      <w:pPr>
        <w:pStyle w:val="ListParagraph"/>
        <w:numPr>
          <w:ilvl w:val="1"/>
          <w:numId w:val="1"/>
        </w:numPr>
        <w:spacing w:line="360" w:lineRule="auto"/>
      </w:pPr>
      <w:r>
        <w:t>Thalamus</w:t>
      </w:r>
    </w:p>
    <w:p w14:paraId="498E4C00" w14:textId="49C4D5CE" w:rsidR="009F2713" w:rsidRDefault="009F2713" w:rsidP="009F2713">
      <w:pPr>
        <w:spacing w:line="360" w:lineRule="auto"/>
        <w:ind w:left="1080"/>
      </w:pPr>
    </w:p>
    <w:p w14:paraId="08ABD349" w14:textId="14652C4C" w:rsidR="009F2713" w:rsidRPr="009F2713" w:rsidRDefault="009F2713" w:rsidP="009F2713">
      <w:pPr>
        <w:spacing w:line="360" w:lineRule="auto"/>
        <w:ind w:left="1080"/>
        <w:rPr>
          <w:i/>
          <w:lang w:val="en-US"/>
        </w:rPr>
      </w:pPr>
      <w:r w:rsidRPr="009F2713">
        <w:rPr>
          <w:i/>
          <w:lang w:val="en-US"/>
        </w:rPr>
        <w:t>The letter C indicates the spinocerebellar pathways.</w:t>
      </w:r>
    </w:p>
    <w:p w14:paraId="4CEC14EB" w14:textId="7C4FBC3F" w:rsidR="00B3796A" w:rsidRDefault="00B3796A" w:rsidP="00B3796A">
      <w:pPr>
        <w:spacing w:line="360" w:lineRule="auto"/>
      </w:pPr>
    </w:p>
    <w:p w14:paraId="6EE97C87" w14:textId="10C4B976" w:rsidR="00B05B78" w:rsidRDefault="00B05B78" w:rsidP="009F2713">
      <w:pPr>
        <w:pStyle w:val="ListParagraph"/>
        <w:numPr>
          <w:ilvl w:val="0"/>
          <w:numId w:val="1"/>
        </w:numPr>
        <w:spacing w:line="360" w:lineRule="auto"/>
      </w:pPr>
      <w:r>
        <w:t>The fiber tracts indicated by the letter D will terminate in the _________.</w:t>
      </w:r>
    </w:p>
    <w:p w14:paraId="233058A0" w14:textId="3C3F6835" w:rsidR="00B05B78" w:rsidRPr="00B05B78" w:rsidRDefault="00B05B78" w:rsidP="00B05B78">
      <w:pPr>
        <w:pStyle w:val="ListParagraph"/>
        <w:numPr>
          <w:ilvl w:val="1"/>
          <w:numId w:val="1"/>
        </w:numPr>
        <w:spacing w:line="360" w:lineRule="auto"/>
        <w:rPr>
          <w:b/>
        </w:rPr>
      </w:pPr>
      <w:r w:rsidRPr="00B05B78">
        <w:rPr>
          <w:b/>
        </w:rPr>
        <w:t>Thalamus</w:t>
      </w:r>
    </w:p>
    <w:p w14:paraId="660B9458" w14:textId="5A1B4ADB" w:rsidR="00B05B78" w:rsidRDefault="00B05B78" w:rsidP="00B05B78">
      <w:pPr>
        <w:pStyle w:val="ListParagraph"/>
        <w:numPr>
          <w:ilvl w:val="1"/>
          <w:numId w:val="1"/>
        </w:numPr>
        <w:spacing w:line="360" w:lineRule="auto"/>
      </w:pPr>
      <w:r>
        <w:t>Primary somatosensory cortex</w:t>
      </w:r>
    </w:p>
    <w:p w14:paraId="5624BAB3" w14:textId="238E0190" w:rsidR="00B05B78" w:rsidRDefault="00B05B78" w:rsidP="00B05B78">
      <w:pPr>
        <w:pStyle w:val="ListParagraph"/>
        <w:numPr>
          <w:ilvl w:val="1"/>
          <w:numId w:val="1"/>
        </w:numPr>
        <w:spacing w:line="360" w:lineRule="auto"/>
      </w:pPr>
      <w:r>
        <w:t>Primary motor cortex</w:t>
      </w:r>
    </w:p>
    <w:p w14:paraId="66248EFA" w14:textId="34646EE0" w:rsidR="00B05B78" w:rsidRDefault="00B05B78" w:rsidP="00B05B78">
      <w:pPr>
        <w:pStyle w:val="ListParagraph"/>
        <w:numPr>
          <w:ilvl w:val="1"/>
          <w:numId w:val="1"/>
        </w:numPr>
        <w:spacing w:line="360" w:lineRule="auto"/>
      </w:pPr>
      <w:r>
        <w:t>Cerebral nuclei</w:t>
      </w:r>
    </w:p>
    <w:p w14:paraId="0BFE5634" w14:textId="77777777" w:rsidR="00B05B78" w:rsidRDefault="00B05B78" w:rsidP="00B05B78">
      <w:pPr>
        <w:spacing w:line="360" w:lineRule="auto"/>
        <w:ind w:left="1080"/>
      </w:pPr>
    </w:p>
    <w:p w14:paraId="2F4FDFEA" w14:textId="427345EC" w:rsidR="00B05B78" w:rsidRPr="00B05B78" w:rsidRDefault="00B05B78" w:rsidP="00B05B78">
      <w:pPr>
        <w:spacing w:line="360" w:lineRule="auto"/>
        <w:ind w:left="1080"/>
        <w:rPr>
          <w:i/>
          <w:lang w:val="en-US"/>
        </w:rPr>
      </w:pPr>
      <w:r w:rsidRPr="00B05B78">
        <w:rPr>
          <w:i/>
          <w:lang w:val="en-US"/>
        </w:rPr>
        <w:t>The spinothalamic tracts indicated by D carry somatosensory information and terminate in the thalamus. Specific information will then be relayed to the appropriate area of the somatosensory cortex by third-order sensory neurons.</w:t>
      </w:r>
    </w:p>
    <w:p w14:paraId="0C29A325" w14:textId="77777777" w:rsidR="00B05B78" w:rsidRDefault="00B05B78" w:rsidP="00B05B78">
      <w:pPr>
        <w:pStyle w:val="ListParagraph"/>
        <w:spacing w:line="360" w:lineRule="auto"/>
      </w:pPr>
    </w:p>
    <w:p w14:paraId="6F41952E" w14:textId="28F851A2" w:rsidR="009F2713" w:rsidRDefault="009F2713" w:rsidP="009F2713">
      <w:pPr>
        <w:pStyle w:val="ListParagraph"/>
        <w:numPr>
          <w:ilvl w:val="0"/>
          <w:numId w:val="1"/>
        </w:numPr>
        <w:spacing w:line="360" w:lineRule="auto"/>
      </w:pPr>
      <w:r>
        <w:t>Where are the cell bodies of the sensory neurons at A located?</w:t>
      </w:r>
    </w:p>
    <w:p w14:paraId="695D7357" w14:textId="09270806" w:rsidR="009F2713" w:rsidRDefault="009F2713" w:rsidP="009F2713">
      <w:pPr>
        <w:pStyle w:val="ListParagraph"/>
        <w:numPr>
          <w:ilvl w:val="1"/>
          <w:numId w:val="1"/>
        </w:numPr>
        <w:spacing w:line="360" w:lineRule="auto"/>
      </w:pPr>
      <w:r>
        <w:t>In the posterior horn of the spinal cord</w:t>
      </w:r>
    </w:p>
    <w:p w14:paraId="149A17D4" w14:textId="7DB4144B" w:rsidR="009F2713" w:rsidRPr="00333B92" w:rsidRDefault="009F2713" w:rsidP="009F2713">
      <w:pPr>
        <w:pStyle w:val="ListParagraph"/>
        <w:numPr>
          <w:ilvl w:val="1"/>
          <w:numId w:val="1"/>
        </w:numPr>
        <w:spacing w:line="360" w:lineRule="auto"/>
        <w:rPr>
          <w:b/>
        </w:rPr>
      </w:pPr>
      <w:r w:rsidRPr="00333B92">
        <w:rPr>
          <w:b/>
        </w:rPr>
        <w:t>In the dorsal root ganglion</w:t>
      </w:r>
    </w:p>
    <w:p w14:paraId="7B9ED0A3" w14:textId="17D6B815" w:rsidR="009F2713" w:rsidRDefault="009F2713" w:rsidP="009F2713">
      <w:pPr>
        <w:pStyle w:val="ListParagraph"/>
        <w:numPr>
          <w:ilvl w:val="1"/>
          <w:numId w:val="1"/>
        </w:numPr>
        <w:spacing w:line="360" w:lineRule="auto"/>
      </w:pPr>
      <w:r>
        <w:t>In the thalamus</w:t>
      </w:r>
    </w:p>
    <w:p w14:paraId="634DB415" w14:textId="0C4AF1C8" w:rsidR="009F2713" w:rsidRDefault="009F2713" w:rsidP="009F2713">
      <w:pPr>
        <w:pStyle w:val="ListParagraph"/>
        <w:numPr>
          <w:ilvl w:val="1"/>
          <w:numId w:val="1"/>
        </w:numPr>
        <w:spacing w:line="360" w:lineRule="auto"/>
      </w:pPr>
      <w:r>
        <w:t>In the medulla oblongata</w:t>
      </w:r>
    </w:p>
    <w:p w14:paraId="30D4D45D" w14:textId="31B3B5EB" w:rsidR="009F2713" w:rsidRDefault="009F2713" w:rsidP="009F2713">
      <w:pPr>
        <w:spacing w:line="360" w:lineRule="auto"/>
        <w:ind w:left="1080"/>
      </w:pPr>
    </w:p>
    <w:p w14:paraId="1846882C" w14:textId="1DE5E7DC" w:rsidR="009F2713" w:rsidRPr="00333B92" w:rsidRDefault="00333B92" w:rsidP="00333B92">
      <w:pPr>
        <w:spacing w:line="360" w:lineRule="auto"/>
        <w:ind w:left="1080"/>
        <w:rPr>
          <w:i/>
          <w:lang w:val="en-US"/>
        </w:rPr>
      </w:pPr>
      <w:r w:rsidRPr="00333B92">
        <w:rPr>
          <w:i/>
          <w:lang w:val="en-US"/>
        </w:rPr>
        <w:t>All sensory neurons, including those of the autonomic nervous system, are found in the dorsal root ganglion.</w:t>
      </w:r>
    </w:p>
    <w:p w14:paraId="0E922949" w14:textId="17FCA935" w:rsidR="009F2713" w:rsidRDefault="00333B92" w:rsidP="009F2713">
      <w:pPr>
        <w:spacing w:line="360" w:lineRule="auto"/>
        <w:ind w:left="1080"/>
      </w:pPr>
      <w:r>
        <w:rPr>
          <w:noProof/>
          <w:lang w:val="en-US"/>
        </w:rPr>
        <w:drawing>
          <wp:anchor distT="0" distB="0" distL="114300" distR="114300" simplePos="0" relativeHeight="251659264" behindDoc="0" locked="0" layoutInCell="1" allowOverlap="1" wp14:anchorId="214439D9" wp14:editId="4AA263B8">
            <wp:simplePos x="0" y="0"/>
            <wp:positionH relativeFrom="column">
              <wp:posOffset>4509135</wp:posOffset>
            </wp:positionH>
            <wp:positionV relativeFrom="paragraph">
              <wp:posOffset>258445</wp:posOffset>
            </wp:positionV>
            <wp:extent cx="1423035" cy="226568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2-27 at 11.19.30 AM.png"/>
                    <pic:cNvPicPr/>
                  </pic:nvPicPr>
                  <pic:blipFill>
                    <a:blip r:embed="rId19">
                      <a:extLst>
                        <a:ext uri="{28A0092B-C50C-407E-A947-70E740481C1C}">
                          <a14:useLocalDpi xmlns:a14="http://schemas.microsoft.com/office/drawing/2010/main" val="0"/>
                        </a:ext>
                      </a:extLst>
                    </a:blip>
                    <a:stretch>
                      <a:fillRect/>
                    </a:stretch>
                  </pic:blipFill>
                  <pic:spPr>
                    <a:xfrm>
                      <a:off x="0" y="0"/>
                      <a:ext cx="1423035" cy="2265680"/>
                    </a:xfrm>
                    <a:prstGeom prst="rect">
                      <a:avLst/>
                    </a:prstGeom>
                  </pic:spPr>
                </pic:pic>
              </a:graphicData>
            </a:graphic>
            <wp14:sizeRelH relativeFrom="page">
              <wp14:pctWidth>0</wp14:pctWidth>
            </wp14:sizeRelH>
            <wp14:sizeRelV relativeFrom="page">
              <wp14:pctHeight>0</wp14:pctHeight>
            </wp14:sizeRelV>
          </wp:anchor>
        </w:drawing>
      </w:r>
    </w:p>
    <w:p w14:paraId="36531444" w14:textId="55400A41" w:rsidR="00333B92" w:rsidRDefault="00333B92" w:rsidP="00333B92">
      <w:pPr>
        <w:pStyle w:val="ListParagraph"/>
        <w:numPr>
          <w:ilvl w:val="0"/>
          <w:numId w:val="1"/>
        </w:numPr>
        <w:spacing w:line="360" w:lineRule="auto"/>
        <w:rPr>
          <w:lang w:val="en-US"/>
        </w:rPr>
      </w:pPr>
      <w:r>
        <w:t>M</w:t>
      </w:r>
      <w:r w:rsidRPr="00333B92">
        <w:rPr>
          <w:lang w:val="en-US"/>
        </w:rPr>
        <w:t>ost of the descending fibers indicated in this figure cross over (decussate) to the opposite side of the body in which of the following?</w:t>
      </w:r>
    </w:p>
    <w:p w14:paraId="14D638A2" w14:textId="405DF5A5" w:rsidR="00333B92" w:rsidRDefault="00333B92" w:rsidP="00333B92">
      <w:pPr>
        <w:pStyle w:val="ListParagraph"/>
        <w:numPr>
          <w:ilvl w:val="1"/>
          <w:numId w:val="1"/>
        </w:numPr>
        <w:spacing w:line="360" w:lineRule="auto"/>
        <w:rPr>
          <w:lang w:val="en-US"/>
        </w:rPr>
      </w:pPr>
      <w:r>
        <w:rPr>
          <w:lang w:val="en-US"/>
        </w:rPr>
        <w:t>Thalamus</w:t>
      </w:r>
    </w:p>
    <w:p w14:paraId="79474A3B" w14:textId="3719D82E" w:rsidR="00333B92" w:rsidRDefault="00333B92" w:rsidP="00333B92">
      <w:pPr>
        <w:pStyle w:val="ListParagraph"/>
        <w:numPr>
          <w:ilvl w:val="1"/>
          <w:numId w:val="1"/>
        </w:numPr>
        <w:spacing w:line="360" w:lineRule="auto"/>
        <w:rPr>
          <w:lang w:val="en-US"/>
        </w:rPr>
      </w:pPr>
      <w:r>
        <w:rPr>
          <w:lang w:val="en-US"/>
        </w:rPr>
        <w:t>Cerebellum</w:t>
      </w:r>
    </w:p>
    <w:p w14:paraId="2D67002E" w14:textId="15F3B202" w:rsidR="00333B92" w:rsidRDefault="00333B92" w:rsidP="00333B92">
      <w:pPr>
        <w:pStyle w:val="ListParagraph"/>
        <w:numPr>
          <w:ilvl w:val="1"/>
          <w:numId w:val="1"/>
        </w:numPr>
        <w:spacing w:line="360" w:lineRule="auto"/>
        <w:rPr>
          <w:lang w:val="en-US"/>
        </w:rPr>
      </w:pPr>
      <w:r>
        <w:rPr>
          <w:lang w:val="en-US"/>
        </w:rPr>
        <w:t>Peripheral nervous system</w:t>
      </w:r>
    </w:p>
    <w:p w14:paraId="00F07702" w14:textId="452E2372" w:rsidR="00333B92" w:rsidRPr="00B05B78" w:rsidRDefault="00333B92" w:rsidP="00333B92">
      <w:pPr>
        <w:pStyle w:val="ListParagraph"/>
        <w:numPr>
          <w:ilvl w:val="1"/>
          <w:numId w:val="1"/>
        </w:numPr>
        <w:spacing w:line="360" w:lineRule="auto"/>
        <w:rPr>
          <w:b/>
          <w:lang w:val="en-US"/>
        </w:rPr>
      </w:pPr>
      <w:r w:rsidRPr="00B05B78">
        <w:rPr>
          <w:b/>
          <w:lang w:val="en-US"/>
        </w:rPr>
        <w:t>Medulla oblongata</w:t>
      </w:r>
    </w:p>
    <w:p w14:paraId="65AC10E4" w14:textId="77777777" w:rsidR="00B05B78" w:rsidRDefault="00B05B78" w:rsidP="00B05B78">
      <w:pPr>
        <w:spacing w:line="360" w:lineRule="auto"/>
        <w:ind w:left="1080"/>
        <w:rPr>
          <w:lang w:val="en-US"/>
        </w:rPr>
      </w:pPr>
    </w:p>
    <w:p w14:paraId="03C890DA" w14:textId="7CD9F69D" w:rsidR="009F2713" w:rsidRPr="001E52AD" w:rsidRDefault="00B05B78" w:rsidP="001E52AD">
      <w:pPr>
        <w:spacing w:line="360" w:lineRule="auto"/>
        <w:ind w:left="1080"/>
        <w:rPr>
          <w:i/>
          <w:lang w:val="en-US"/>
        </w:rPr>
      </w:pPr>
      <w:r w:rsidRPr="00B05B78">
        <w:rPr>
          <w:i/>
          <w:lang w:val="en-US"/>
        </w:rPr>
        <w:t>Many descending fibers cross over to the contralateral side of the nervous system within the decussation of pyramids in the medulla.</w:t>
      </w:r>
      <w:bookmarkStart w:id="0" w:name="_GoBack"/>
      <w:bookmarkEnd w:id="0"/>
    </w:p>
    <w:p w14:paraId="68388C4F" w14:textId="77777777" w:rsidR="002B6BFD" w:rsidRDefault="002B6BFD" w:rsidP="002B6BFD">
      <w:pPr>
        <w:spacing w:line="360" w:lineRule="auto"/>
        <w:ind w:left="360"/>
      </w:pPr>
    </w:p>
    <w:sectPr w:rsidR="002B6BFD" w:rsidSect="002374E4">
      <w:head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A7C8D" w14:textId="77777777" w:rsidR="006C4E48" w:rsidRDefault="006C4E48" w:rsidP="00F42E49">
      <w:r>
        <w:separator/>
      </w:r>
    </w:p>
  </w:endnote>
  <w:endnote w:type="continuationSeparator" w:id="0">
    <w:p w14:paraId="716D663B" w14:textId="77777777" w:rsidR="006C4E48" w:rsidRDefault="006C4E48" w:rsidP="00F42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DC376" w14:textId="77777777" w:rsidR="006C4E48" w:rsidRDefault="006C4E48" w:rsidP="00F42E49">
      <w:r>
        <w:separator/>
      </w:r>
    </w:p>
  </w:footnote>
  <w:footnote w:type="continuationSeparator" w:id="0">
    <w:p w14:paraId="255364F7" w14:textId="77777777" w:rsidR="006C4E48" w:rsidRDefault="006C4E48" w:rsidP="00F42E4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ED567" w14:textId="77777777" w:rsidR="00F42E49" w:rsidRDefault="00F42E49" w:rsidP="00F42E49">
    <w:pPr>
      <w:pStyle w:val="Header"/>
    </w:pPr>
    <w:r>
      <w:t xml:space="preserve">ANP1106 Winter 2017 </w:t>
    </w:r>
  </w:p>
  <w:p w14:paraId="20AD9AF9" w14:textId="77777777" w:rsidR="00F42E49" w:rsidRDefault="00F42E49" w:rsidP="00F42E49">
    <w:pPr>
      <w:pStyle w:val="Header"/>
    </w:pPr>
    <w:r>
      <w:t>Mastering A&amp;P Questions and Answers</w:t>
    </w:r>
  </w:p>
  <w:p w14:paraId="3F1F1208" w14:textId="77777777" w:rsidR="00F42E49" w:rsidRDefault="00F42E49">
    <w:pPr>
      <w:pStyle w:val="Header"/>
    </w:pPr>
    <w:r>
      <w:t>4) Neuroanatomy CNS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130537"/>
    <w:multiLevelType w:val="hybridMultilevel"/>
    <w:tmpl w:val="625CBF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E49"/>
    <w:rsid w:val="00004A2F"/>
    <w:rsid w:val="00104669"/>
    <w:rsid w:val="00155269"/>
    <w:rsid w:val="00187E63"/>
    <w:rsid w:val="001C6B70"/>
    <w:rsid w:val="001E52AD"/>
    <w:rsid w:val="002374E4"/>
    <w:rsid w:val="00254216"/>
    <w:rsid w:val="002A66E6"/>
    <w:rsid w:val="002B6BFD"/>
    <w:rsid w:val="00333B92"/>
    <w:rsid w:val="00382329"/>
    <w:rsid w:val="00452CD0"/>
    <w:rsid w:val="00492534"/>
    <w:rsid w:val="004C39F0"/>
    <w:rsid w:val="004F3A57"/>
    <w:rsid w:val="005733E4"/>
    <w:rsid w:val="005B0AFA"/>
    <w:rsid w:val="005F7C9C"/>
    <w:rsid w:val="0069582F"/>
    <w:rsid w:val="006C1861"/>
    <w:rsid w:val="006C4E48"/>
    <w:rsid w:val="006C76E7"/>
    <w:rsid w:val="00802184"/>
    <w:rsid w:val="008B0980"/>
    <w:rsid w:val="008E6689"/>
    <w:rsid w:val="009B104A"/>
    <w:rsid w:val="009D787C"/>
    <w:rsid w:val="009F2713"/>
    <w:rsid w:val="00A06234"/>
    <w:rsid w:val="00A066B5"/>
    <w:rsid w:val="00AA6752"/>
    <w:rsid w:val="00B05B78"/>
    <w:rsid w:val="00B3796A"/>
    <w:rsid w:val="00B706E6"/>
    <w:rsid w:val="00B725C9"/>
    <w:rsid w:val="00C032CD"/>
    <w:rsid w:val="00D05DA4"/>
    <w:rsid w:val="00DE7E89"/>
    <w:rsid w:val="00E815CE"/>
    <w:rsid w:val="00F15C69"/>
    <w:rsid w:val="00F2620B"/>
    <w:rsid w:val="00F31226"/>
    <w:rsid w:val="00F42E49"/>
    <w:rsid w:val="00FC3FF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BB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E49"/>
    <w:pPr>
      <w:tabs>
        <w:tab w:val="center" w:pos="4680"/>
        <w:tab w:val="right" w:pos="9360"/>
      </w:tabs>
    </w:pPr>
  </w:style>
  <w:style w:type="character" w:customStyle="1" w:styleId="HeaderChar">
    <w:name w:val="Header Char"/>
    <w:basedOn w:val="DefaultParagraphFont"/>
    <w:link w:val="Header"/>
    <w:uiPriority w:val="99"/>
    <w:rsid w:val="00F42E49"/>
    <w:rPr>
      <w:lang w:val="en-CA"/>
    </w:rPr>
  </w:style>
  <w:style w:type="paragraph" w:styleId="Footer">
    <w:name w:val="footer"/>
    <w:basedOn w:val="Normal"/>
    <w:link w:val="FooterChar"/>
    <w:uiPriority w:val="99"/>
    <w:unhideWhenUsed/>
    <w:rsid w:val="00F42E49"/>
    <w:pPr>
      <w:tabs>
        <w:tab w:val="center" w:pos="4680"/>
        <w:tab w:val="right" w:pos="9360"/>
      </w:tabs>
    </w:pPr>
  </w:style>
  <w:style w:type="character" w:customStyle="1" w:styleId="FooterChar">
    <w:name w:val="Footer Char"/>
    <w:basedOn w:val="DefaultParagraphFont"/>
    <w:link w:val="Footer"/>
    <w:uiPriority w:val="99"/>
    <w:rsid w:val="00F42E49"/>
    <w:rPr>
      <w:lang w:val="en-CA"/>
    </w:rPr>
  </w:style>
  <w:style w:type="paragraph" w:styleId="ListParagraph">
    <w:name w:val="List Paragraph"/>
    <w:basedOn w:val="Normal"/>
    <w:uiPriority w:val="34"/>
    <w:qFormat/>
    <w:rsid w:val="004925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8798">
      <w:bodyDiv w:val="1"/>
      <w:marLeft w:val="0"/>
      <w:marRight w:val="0"/>
      <w:marTop w:val="0"/>
      <w:marBottom w:val="0"/>
      <w:divBdr>
        <w:top w:val="none" w:sz="0" w:space="0" w:color="auto"/>
        <w:left w:val="none" w:sz="0" w:space="0" w:color="auto"/>
        <w:bottom w:val="none" w:sz="0" w:space="0" w:color="auto"/>
        <w:right w:val="none" w:sz="0" w:space="0" w:color="auto"/>
      </w:divBdr>
      <w:divsChild>
        <w:div w:id="592668255">
          <w:marLeft w:val="0"/>
          <w:marRight w:val="0"/>
          <w:marTop w:val="0"/>
          <w:marBottom w:val="240"/>
          <w:divBdr>
            <w:top w:val="none" w:sz="0" w:space="0" w:color="auto"/>
            <w:left w:val="none" w:sz="0" w:space="0" w:color="auto"/>
            <w:bottom w:val="none" w:sz="0" w:space="0" w:color="auto"/>
            <w:right w:val="none" w:sz="0" w:space="0" w:color="auto"/>
          </w:divBdr>
          <w:divsChild>
            <w:div w:id="1270821716">
              <w:marLeft w:val="0"/>
              <w:marRight w:val="0"/>
              <w:marTop w:val="0"/>
              <w:marBottom w:val="0"/>
              <w:divBdr>
                <w:top w:val="none" w:sz="0" w:space="0" w:color="auto"/>
                <w:left w:val="none" w:sz="0" w:space="0" w:color="auto"/>
                <w:bottom w:val="none" w:sz="0" w:space="0" w:color="auto"/>
                <w:right w:val="none" w:sz="0" w:space="0" w:color="auto"/>
              </w:divBdr>
              <w:divsChild>
                <w:div w:id="1429156032">
                  <w:marLeft w:val="0"/>
                  <w:marRight w:val="0"/>
                  <w:marTop w:val="480"/>
                  <w:marBottom w:val="0"/>
                  <w:divBdr>
                    <w:top w:val="none" w:sz="0" w:space="0" w:color="auto"/>
                    <w:left w:val="none" w:sz="0" w:space="0" w:color="auto"/>
                    <w:bottom w:val="none" w:sz="0" w:space="0" w:color="auto"/>
                    <w:right w:val="none" w:sz="0" w:space="0" w:color="auto"/>
                  </w:divBdr>
                  <w:divsChild>
                    <w:div w:id="1779326451">
                      <w:marLeft w:val="0"/>
                      <w:marRight w:val="0"/>
                      <w:marTop w:val="0"/>
                      <w:marBottom w:val="0"/>
                      <w:divBdr>
                        <w:top w:val="none" w:sz="0" w:space="0" w:color="auto"/>
                        <w:left w:val="none" w:sz="0" w:space="0" w:color="auto"/>
                        <w:bottom w:val="none" w:sz="0" w:space="0" w:color="auto"/>
                        <w:right w:val="none" w:sz="0" w:space="0" w:color="auto"/>
                      </w:divBdr>
                      <w:divsChild>
                        <w:div w:id="532309472">
                          <w:marLeft w:val="480"/>
                          <w:marRight w:val="0"/>
                          <w:marTop w:val="0"/>
                          <w:marBottom w:val="0"/>
                          <w:divBdr>
                            <w:top w:val="none" w:sz="0" w:space="0" w:color="auto"/>
                            <w:left w:val="none" w:sz="0" w:space="0" w:color="auto"/>
                            <w:bottom w:val="none" w:sz="0" w:space="0" w:color="auto"/>
                            <w:right w:val="none" w:sz="0" w:space="0" w:color="auto"/>
                          </w:divBdr>
                          <w:divsChild>
                            <w:div w:id="2062434696">
                              <w:marLeft w:val="0"/>
                              <w:marRight w:val="0"/>
                              <w:marTop w:val="0"/>
                              <w:marBottom w:val="0"/>
                              <w:divBdr>
                                <w:top w:val="none" w:sz="0" w:space="0" w:color="auto"/>
                                <w:left w:val="none" w:sz="0" w:space="0" w:color="auto"/>
                                <w:bottom w:val="none" w:sz="0" w:space="0" w:color="auto"/>
                                <w:right w:val="none" w:sz="0" w:space="0" w:color="auto"/>
                              </w:divBdr>
                              <w:divsChild>
                                <w:div w:id="99494848">
                                  <w:marLeft w:val="0"/>
                                  <w:marRight w:val="0"/>
                                  <w:marTop w:val="0"/>
                                  <w:marBottom w:val="0"/>
                                  <w:divBdr>
                                    <w:top w:val="single" w:sz="6" w:space="12" w:color="0E9201"/>
                                    <w:left w:val="single" w:sz="6" w:space="12" w:color="0E9201"/>
                                    <w:bottom w:val="single" w:sz="6" w:space="12" w:color="0E9201"/>
                                    <w:right w:val="single" w:sz="6" w:space="12" w:color="0E9201"/>
                                  </w:divBdr>
                                  <w:divsChild>
                                    <w:div w:id="13877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032096">
      <w:bodyDiv w:val="1"/>
      <w:marLeft w:val="0"/>
      <w:marRight w:val="0"/>
      <w:marTop w:val="0"/>
      <w:marBottom w:val="0"/>
      <w:divBdr>
        <w:top w:val="none" w:sz="0" w:space="0" w:color="auto"/>
        <w:left w:val="none" w:sz="0" w:space="0" w:color="auto"/>
        <w:bottom w:val="none" w:sz="0" w:space="0" w:color="auto"/>
        <w:right w:val="none" w:sz="0" w:space="0" w:color="auto"/>
      </w:divBdr>
      <w:divsChild>
        <w:div w:id="903223391">
          <w:marLeft w:val="0"/>
          <w:marRight w:val="0"/>
          <w:marTop w:val="0"/>
          <w:marBottom w:val="240"/>
          <w:divBdr>
            <w:top w:val="none" w:sz="0" w:space="0" w:color="auto"/>
            <w:left w:val="none" w:sz="0" w:space="0" w:color="auto"/>
            <w:bottom w:val="none" w:sz="0" w:space="0" w:color="auto"/>
            <w:right w:val="none" w:sz="0" w:space="0" w:color="auto"/>
          </w:divBdr>
          <w:divsChild>
            <w:div w:id="575823877">
              <w:marLeft w:val="0"/>
              <w:marRight w:val="0"/>
              <w:marTop w:val="0"/>
              <w:marBottom w:val="0"/>
              <w:divBdr>
                <w:top w:val="none" w:sz="0" w:space="0" w:color="auto"/>
                <w:left w:val="none" w:sz="0" w:space="0" w:color="auto"/>
                <w:bottom w:val="none" w:sz="0" w:space="0" w:color="auto"/>
                <w:right w:val="none" w:sz="0" w:space="0" w:color="auto"/>
              </w:divBdr>
              <w:divsChild>
                <w:div w:id="1617519390">
                  <w:marLeft w:val="0"/>
                  <w:marRight w:val="0"/>
                  <w:marTop w:val="480"/>
                  <w:marBottom w:val="0"/>
                  <w:divBdr>
                    <w:top w:val="none" w:sz="0" w:space="0" w:color="auto"/>
                    <w:left w:val="none" w:sz="0" w:space="0" w:color="auto"/>
                    <w:bottom w:val="none" w:sz="0" w:space="0" w:color="auto"/>
                    <w:right w:val="none" w:sz="0" w:space="0" w:color="auto"/>
                  </w:divBdr>
                  <w:divsChild>
                    <w:div w:id="2047364337">
                      <w:marLeft w:val="0"/>
                      <w:marRight w:val="0"/>
                      <w:marTop w:val="0"/>
                      <w:marBottom w:val="0"/>
                      <w:divBdr>
                        <w:top w:val="none" w:sz="0" w:space="0" w:color="auto"/>
                        <w:left w:val="none" w:sz="0" w:space="0" w:color="auto"/>
                        <w:bottom w:val="none" w:sz="0" w:space="0" w:color="auto"/>
                        <w:right w:val="none" w:sz="0" w:space="0" w:color="auto"/>
                      </w:divBdr>
                      <w:divsChild>
                        <w:div w:id="1999576092">
                          <w:marLeft w:val="480"/>
                          <w:marRight w:val="0"/>
                          <w:marTop w:val="0"/>
                          <w:marBottom w:val="0"/>
                          <w:divBdr>
                            <w:top w:val="none" w:sz="0" w:space="0" w:color="auto"/>
                            <w:left w:val="none" w:sz="0" w:space="0" w:color="auto"/>
                            <w:bottom w:val="none" w:sz="0" w:space="0" w:color="auto"/>
                            <w:right w:val="none" w:sz="0" w:space="0" w:color="auto"/>
                          </w:divBdr>
                          <w:divsChild>
                            <w:div w:id="730737366">
                              <w:marLeft w:val="0"/>
                              <w:marRight w:val="0"/>
                              <w:marTop w:val="0"/>
                              <w:marBottom w:val="0"/>
                              <w:divBdr>
                                <w:top w:val="none" w:sz="0" w:space="0" w:color="auto"/>
                                <w:left w:val="none" w:sz="0" w:space="0" w:color="auto"/>
                                <w:bottom w:val="none" w:sz="0" w:space="0" w:color="auto"/>
                                <w:right w:val="none" w:sz="0" w:space="0" w:color="auto"/>
                              </w:divBdr>
                              <w:divsChild>
                                <w:div w:id="1292588349">
                                  <w:marLeft w:val="0"/>
                                  <w:marRight w:val="0"/>
                                  <w:marTop w:val="0"/>
                                  <w:marBottom w:val="0"/>
                                  <w:divBdr>
                                    <w:top w:val="single" w:sz="6" w:space="12" w:color="0E9201"/>
                                    <w:left w:val="single" w:sz="6" w:space="12" w:color="0E9201"/>
                                    <w:bottom w:val="single" w:sz="6" w:space="12" w:color="0E9201"/>
                                    <w:right w:val="single" w:sz="6" w:space="12" w:color="0E9201"/>
                                  </w:divBdr>
                                  <w:divsChild>
                                    <w:div w:id="11155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463619">
      <w:bodyDiv w:val="1"/>
      <w:marLeft w:val="0"/>
      <w:marRight w:val="0"/>
      <w:marTop w:val="0"/>
      <w:marBottom w:val="0"/>
      <w:divBdr>
        <w:top w:val="none" w:sz="0" w:space="0" w:color="auto"/>
        <w:left w:val="none" w:sz="0" w:space="0" w:color="auto"/>
        <w:bottom w:val="none" w:sz="0" w:space="0" w:color="auto"/>
        <w:right w:val="none" w:sz="0" w:space="0" w:color="auto"/>
      </w:divBdr>
      <w:divsChild>
        <w:div w:id="1108235664">
          <w:marLeft w:val="0"/>
          <w:marRight w:val="0"/>
          <w:marTop w:val="0"/>
          <w:marBottom w:val="240"/>
          <w:divBdr>
            <w:top w:val="none" w:sz="0" w:space="0" w:color="auto"/>
            <w:left w:val="none" w:sz="0" w:space="0" w:color="auto"/>
            <w:bottom w:val="none" w:sz="0" w:space="0" w:color="auto"/>
            <w:right w:val="none" w:sz="0" w:space="0" w:color="auto"/>
          </w:divBdr>
          <w:divsChild>
            <w:div w:id="1930314725">
              <w:marLeft w:val="0"/>
              <w:marRight w:val="0"/>
              <w:marTop w:val="0"/>
              <w:marBottom w:val="0"/>
              <w:divBdr>
                <w:top w:val="none" w:sz="0" w:space="0" w:color="auto"/>
                <w:left w:val="none" w:sz="0" w:space="0" w:color="auto"/>
                <w:bottom w:val="none" w:sz="0" w:space="0" w:color="auto"/>
                <w:right w:val="none" w:sz="0" w:space="0" w:color="auto"/>
              </w:divBdr>
              <w:divsChild>
                <w:div w:id="553153363">
                  <w:marLeft w:val="0"/>
                  <w:marRight w:val="0"/>
                  <w:marTop w:val="480"/>
                  <w:marBottom w:val="0"/>
                  <w:divBdr>
                    <w:top w:val="none" w:sz="0" w:space="0" w:color="auto"/>
                    <w:left w:val="none" w:sz="0" w:space="0" w:color="auto"/>
                    <w:bottom w:val="none" w:sz="0" w:space="0" w:color="auto"/>
                    <w:right w:val="none" w:sz="0" w:space="0" w:color="auto"/>
                  </w:divBdr>
                  <w:divsChild>
                    <w:div w:id="1416322609">
                      <w:marLeft w:val="0"/>
                      <w:marRight w:val="0"/>
                      <w:marTop w:val="0"/>
                      <w:marBottom w:val="0"/>
                      <w:divBdr>
                        <w:top w:val="none" w:sz="0" w:space="0" w:color="auto"/>
                        <w:left w:val="none" w:sz="0" w:space="0" w:color="auto"/>
                        <w:bottom w:val="none" w:sz="0" w:space="0" w:color="auto"/>
                        <w:right w:val="none" w:sz="0" w:space="0" w:color="auto"/>
                      </w:divBdr>
                      <w:divsChild>
                        <w:div w:id="126362358">
                          <w:marLeft w:val="480"/>
                          <w:marRight w:val="0"/>
                          <w:marTop w:val="0"/>
                          <w:marBottom w:val="0"/>
                          <w:divBdr>
                            <w:top w:val="none" w:sz="0" w:space="0" w:color="auto"/>
                            <w:left w:val="none" w:sz="0" w:space="0" w:color="auto"/>
                            <w:bottom w:val="none" w:sz="0" w:space="0" w:color="auto"/>
                            <w:right w:val="none" w:sz="0" w:space="0" w:color="auto"/>
                          </w:divBdr>
                          <w:divsChild>
                            <w:div w:id="320156899">
                              <w:marLeft w:val="0"/>
                              <w:marRight w:val="0"/>
                              <w:marTop w:val="0"/>
                              <w:marBottom w:val="0"/>
                              <w:divBdr>
                                <w:top w:val="none" w:sz="0" w:space="0" w:color="auto"/>
                                <w:left w:val="none" w:sz="0" w:space="0" w:color="auto"/>
                                <w:bottom w:val="none" w:sz="0" w:space="0" w:color="auto"/>
                                <w:right w:val="none" w:sz="0" w:space="0" w:color="auto"/>
                              </w:divBdr>
                              <w:divsChild>
                                <w:div w:id="979117122">
                                  <w:marLeft w:val="0"/>
                                  <w:marRight w:val="0"/>
                                  <w:marTop w:val="0"/>
                                  <w:marBottom w:val="0"/>
                                  <w:divBdr>
                                    <w:top w:val="single" w:sz="6" w:space="12" w:color="0E9201"/>
                                    <w:left w:val="single" w:sz="6" w:space="12" w:color="0E9201"/>
                                    <w:bottom w:val="single" w:sz="6" w:space="12" w:color="0E9201"/>
                                    <w:right w:val="single" w:sz="6" w:space="12" w:color="0E9201"/>
                                  </w:divBdr>
                                  <w:divsChild>
                                    <w:div w:id="28326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127125">
      <w:bodyDiv w:val="1"/>
      <w:marLeft w:val="0"/>
      <w:marRight w:val="0"/>
      <w:marTop w:val="0"/>
      <w:marBottom w:val="0"/>
      <w:divBdr>
        <w:top w:val="none" w:sz="0" w:space="0" w:color="auto"/>
        <w:left w:val="none" w:sz="0" w:space="0" w:color="auto"/>
        <w:bottom w:val="none" w:sz="0" w:space="0" w:color="auto"/>
        <w:right w:val="none" w:sz="0" w:space="0" w:color="auto"/>
      </w:divBdr>
    </w:div>
    <w:div w:id="225117724">
      <w:bodyDiv w:val="1"/>
      <w:marLeft w:val="0"/>
      <w:marRight w:val="0"/>
      <w:marTop w:val="0"/>
      <w:marBottom w:val="0"/>
      <w:divBdr>
        <w:top w:val="none" w:sz="0" w:space="0" w:color="auto"/>
        <w:left w:val="none" w:sz="0" w:space="0" w:color="auto"/>
        <w:bottom w:val="none" w:sz="0" w:space="0" w:color="auto"/>
        <w:right w:val="none" w:sz="0" w:space="0" w:color="auto"/>
      </w:divBdr>
      <w:divsChild>
        <w:div w:id="2015765820">
          <w:marLeft w:val="0"/>
          <w:marRight w:val="0"/>
          <w:marTop w:val="0"/>
          <w:marBottom w:val="240"/>
          <w:divBdr>
            <w:top w:val="none" w:sz="0" w:space="0" w:color="auto"/>
            <w:left w:val="none" w:sz="0" w:space="0" w:color="auto"/>
            <w:bottom w:val="none" w:sz="0" w:space="0" w:color="auto"/>
            <w:right w:val="none" w:sz="0" w:space="0" w:color="auto"/>
          </w:divBdr>
          <w:divsChild>
            <w:div w:id="493105919">
              <w:marLeft w:val="0"/>
              <w:marRight w:val="0"/>
              <w:marTop w:val="0"/>
              <w:marBottom w:val="0"/>
              <w:divBdr>
                <w:top w:val="none" w:sz="0" w:space="0" w:color="auto"/>
                <w:left w:val="none" w:sz="0" w:space="0" w:color="auto"/>
                <w:bottom w:val="none" w:sz="0" w:space="0" w:color="auto"/>
                <w:right w:val="none" w:sz="0" w:space="0" w:color="auto"/>
              </w:divBdr>
              <w:divsChild>
                <w:div w:id="2024046338">
                  <w:marLeft w:val="0"/>
                  <w:marRight w:val="0"/>
                  <w:marTop w:val="480"/>
                  <w:marBottom w:val="0"/>
                  <w:divBdr>
                    <w:top w:val="none" w:sz="0" w:space="0" w:color="auto"/>
                    <w:left w:val="none" w:sz="0" w:space="0" w:color="auto"/>
                    <w:bottom w:val="none" w:sz="0" w:space="0" w:color="auto"/>
                    <w:right w:val="none" w:sz="0" w:space="0" w:color="auto"/>
                  </w:divBdr>
                  <w:divsChild>
                    <w:div w:id="1051416051">
                      <w:marLeft w:val="0"/>
                      <w:marRight w:val="0"/>
                      <w:marTop w:val="0"/>
                      <w:marBottom w:val="0"/>
                      <w:divBdr>
                        <w:top w:val="none" w:sz="0" w:space="0" w:color="auto"/>
                        <w:left w:val="none" w:sz="0" w:space="0" w:color="auto"/>
                        <w:bottom w:val="none" w:sz="0" w:space="0" w:color="auto"/>
                        <w:right w:val="none" w:sz="0" w:space="0" w:color="auto"/>
                      </w:divBdr>
                      <w:divsChild>
                        <w:div w:id="947545340">
                          <w:marLeft w:val="480"/>
                          <w:marRight w:val="0"/>
                          <w:marTop w:val="0"/>
                          <w:marBottom w:val="0"/>
                          <w:divBdr>
                            <w:top w:val="none" w:sz="0" w:space="0" w:color="auto"/>
                            <w:left w:val="none" w:sz="0" w:space="0" w:color="auto"/>
                            <w:bottom w:val="none" w:sz="0" w:space="0" w:color="auto"/>
                            <w:right w:val="none" w:sz="0" w:space="0" w:color="auto"/>
                          </w:divBdr>
                          <w:divsChild>
                            <w:div w:id="1133326154">
                              <w:marLeft w:val="0"/>
                              <w:marRight w:val="0"/>
                              <w:marTop w:val="0"/>
                              <w:marBottom w:val="0"/>
                              <w:divBdr>
                                <w:top w:val="none" w:sz="0" w:space="0" w:color="auto"/>
                                <w:left w:val="none" w:sz="0" w:space="0" w:color="auto"/>
                                <w:bottom w:val="none" w:sz="0" w:space="0" w:color="auto"/>
                                <w:right w:val="none" w:sz="0" w:space="0" w:color="auto"/>
                              </w:divBdr>
                              <w:divsChild>
                                <w:div w:id="1683120136">
                                  <w:marLeft w:val="0"/>
                                  <w:marRight w:val="0"/>
                                  <w:marTop w:val="0"/>
                                  <w:marBottom w:val="0"/>
                                  <w:divBdr>
                                    <w:top w:val="single" w:sz="6" w:space="12" w:color="0E9201"/>
                                    <w:left w:val="single" w:sz="6" w:space="12" w:color="0E9201"/>
                                    <w:bottom w:val="single" w:sz="6" w:space="12" w:color="0E9201"/>
                                    <w:right w:val="single" w:sz="6" w:space="12" w:color="0E9201"/>
                                  </w:divBdr>
                                  <w:divsChild>
                                    <w:div w:id="16760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616839">
      <w:bodyDiv w:val="1"/>
      <w:marLeft w:val="0"/>
      <w:marRight w:val="0"/>
      <w:marTop w:val="0"/>
      <w:marBottom w:val="0"/>
      <w:divBdr>
        <w:top w:val="none" w:sz="0" w:space="0" w:color="auto"/>
        <w:left w:val="none" w:sz="0" w:space="0" w:color="auto"/>
        <w:bottom w:val="none" w:sz="0" w:space="0" w:color="auto"/>
        <w:right w:val="none" w:sz="0" w:space="0" w:color="auto"/>
      </w:divBdr>
    </w:div>
    <w:div w:id="238753242">
      <w:bodyDiv w:val="1"/>
      <w:marLeft w:val="0"/>
      <w:marRight w:val="0"/>
      <w:marTop w:val="0"/>
      <w:marBottom w:val="0"/>
      <w:divBdr>
        <w:top w:val="none" w:sz="0" w:space="0" w:color="auto"/>
        <w:left w:val="none" w:sz="0" w:space="0" w:color="auto"/>
        <w:bottom w:val="none" w:sz="0" w:space="0" w:color="auto"/>
        <w:right w:val="none" w:sz="0" w:space="0" w:color="auto"/>
      </w:divBdr>
    </w:div>
    <w:div w:id="254246094">
      <w:bodyDiv w:val="1"/>
      <w:marLeft w:val="0"/>
      <w:marRight w:val="0"/>
      <w:marTop w:val="0"/>
      <w:marBottom w:val="0"/>
      <w:divBdr>
        <w:top w:val="none" w:sz="0" w:space="0" w:color="auto"/>
        <w:left w:val="none" w:sz="0" w:space="0" w:color="auto"/>
        <w:bottom w:val="none" w:sz="0" w:space="0" w:color="auto"/>
        <w:right w:val="none" w:sz="0" w:space="0" w:color="auto"/>
      </w:divBdr>
      <w:divsChild>
        <w:div w:id="1104571850">
          <w:marLeft w:val="0"/>
          <w:marRight w:val="0"/>
          <w:marTop w:val="0"/>
          <w:marBottom w:val="240"/>
          <w:divBdr>
            <w:top w:val="none" w:sz="0" w:space="0" w:color="auto"/>
            <w:left w:val="none" w:sz="0" w:space="0" w:color="auto"/>
            <w:bottom w:val="none" w:sz="0" w:space="0" w:color="auto"/>
            <w:right w:val="none" w:sz="0" w:space="0" w:color="auto"/>
          </w:divBdr>
          <w:divsChild>
            <w:div w:id="945579994">
              <w:marLeft w:val="0"/>
              <w:marRight w:val="0"/>
              <w:marTop w:val="0"/>
              <w:marBottom w:val="0"/>
              <w:divBdr>
                <w:top w:val="none" w:sz="0" w:space="0" w:color="auto"/>
                <w:left w:val="none" w:sz="0" w:space="0" w:color="auto"/>
                <w:bottom w:val="none" w:sz="0" w:space="0" w:color="auto"/>
                <w:right w:val="none" w:sz="0" w:space="0" w:color="auto"/>
              </w:divBdr>
              <w:divsChild>
                <w:div w:id="980616137">
                  <w:marLeft w:val="0"/>
                  <w:marRight w:val="0"/>
                  <w:marTop w:val="480"/>
                  <w:marBottom w:val="0"/>
                  <w:divBdr>
                    <w:top w:val="none" w:sz="0" w:space="0" w:color="auto"/>
                    <w:left w:val="none" w:sz="0" w:space="0" w:color="auto"/>
                    <w:bottom w:val="none" w:sz="0" w:space="0" w:color="auto"/>
                    <w:right w:val="none" w:sz="0" w:space="0" w:color="auto"/>
                  </w:divBdr>
                  <w:divsChild>
                    <w:div w:id="1847552973">
                      <w:marLeft w:val="0"/>
                      <w:marRight w:val="0"/>
                      <w:marTop w:val="0"/>
                      <w:marBottom w:val="0"/>
                      <w:divBdr>
                        <w:top w:val="none" w:sz="0" w:space="0" w:color="auto"/>
                        <w:left w:val="none" w:sz="0" w:space="0" w:color="auto"/>
                        <w:bottom w:val="none" w:sz="0" w:space="0" w:color="auto"/>
                        <w:right w:val="none" w:sz="0" w:space="0" w:color="auto"/>
                      </w:divBdr>
                      <w:divsChild>
                        <w:div w:id="1063212121">
                          <w:marLeft w:val="480"/>
                          <w:marRight w:val="0"/>
                          <w:marTop w:val="0"/>
                          <w:marBottom w:val="0"/>
                          <w:divBdr>
                            <w:top w:val="none" w:sz="0" w:space="0" w:color="auto"/>
                            <w:left w:val="none" w:sz="0" w:space="0" w:color="auto"/>
                            <w:bottom w:val="none" w:sz="0" w:space="0" w:color="auto"/>
                            <w:right w:val="none" w:sz="0" w:space="0" w:color="auto"/>
                          </w:divBdr>
                          <w:divsChild>
                            <w:div w:id="974718024">
                              <w:marLeft w:val="0"/>
                              <w:marRight w:val="0"/>
                              <w:marTop w:val="0"/>
                              <w:marBottom w:val="0"/>
                              <w:divBdr>
                                <w:top w:val="none" w:sz="0" w:space="0" w:color="auto"/>
                                <w:left w:val="none" w:sz="0" w:space="0" w:color="auto"/>
                                <w:bottom w:val="none" w:sz="0" w:space="0" w:color="auto"/>
                                <w:right w:val="none" w:sz="0" w:space="0" w:color="auto"/>
                              </w:divBdr>
                              <w:divsChild>
                                <w:div w:id="624043459">
                                  <w:marLeft w:val="0"/>
                                  <w:marRight w:val="0"/>
                                  <w:marTop w:val="0"/>
                                  <w:marBottom w:val="0"/>
                                  <w:divBdr>
                                    <w:top w:val="single" w:sz="6" w:space="12" w:color="0E9201"/>
                                    <w:left w:val="single" w:sz="6" w:space="12" w:color="0E9201"/>
                                    <w:bottom w:val="single" w:sz="6" w:space="12" w:color="0E9201"/>
                                    <w:right w:val="single" w:sz="6" w:space="12" w:color="0E9201"/>
                                  </w:divBdr>
                                  <w:divsChild>
                                    <w:div w:id="87720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4637623">
      <w:bodyDiv w:val="1"/>
      <w:marLeft w:val="0"/>
      <w:marRight w:val="0"/>
      <w:marTop w:val="0"/>
      <w:marBottom w:val="0"/>
      <w:divBdr>
        <w:top w:val="none" w:sz="0" w:space="0" w:color="auto"/>
        <w:left w:val="none" w:sz="0" w:space="0" w:color="auto"/>
        <w:bottom w:val="none" w:sz="0" w:space="0" w:color="auto"/>
        <w:right w:val="none" w:sz="0" w:space="0" w:color="auto"/>
      </w:divBdr>
      <w:divsChild>
        <w:div w:id="866603921">
          <w:marLeft w:val="0"/>
          <w:marRight w:val="0"/>
          <w:marTop w:val="0"/>
          <w:marBottom w:val="240"/>
          <w:divBdr>
            <w:top w:val="none" w:sz="0" w:space="0" w:color="auto"/>
            <w:left w:val="none" w:sz="0" w:space="0" w:color="auto"/>
            <w:bottom w:val="none" w:sz="0" w:space="0" w:color="auto"/>
            <w:right w:val="none" w:sz="0" w:space="0" w:color="auto"/>
          </w:divBdr>
          <w:divsChild>
            <w:div w:id="211314640">
              <w:marLeft w:val="0"/>
              <w:marRight w:val="0"/>
              <w:marTop w:val="0"/>
              <w:marBottom w:val="0"/>
              <w:divBdr>
                <w:top w:val="none" w:sz="0" w:space="0" w:color="auto"/>
                <w:left w:val="none" w:sz="0" w:space="0" w:color="auto"/>
                <w:bottom w:val="none" w:sz="0" w:space="0" w:color="auto"/>
                <w:right w:val="none" w:sz="0" w:space="0" w:color="auto"/>
              </w:divBdr>
              <w:divsChild>
                <w:div w:id="652607528">
                  <w:marLeft w:val="0"/>
                  <w:marRight w:val="0"/>
                  <w:marTop w:val="480"/>
                  <w:marBottom w:val="0"/>
                  <w:divBdr>
                    <w:top w:val="none" w:sz="0" w:space="0" w:color="auto"/>
                    <w:left w:val="none" w:sz="0" w:space="0" w:color="auto"/>
                    <w:bottom w:val="none" w:sz="0" w:space="0" w:color="auto"/>
                    <w:right w:val="none" w:sz="0" w:space="0" w:color="auto"/>
                  </w:divBdr>
                  <w:divsChild>
                    <w:div w:id="77604784">
                      <w:marLeft w:val="0"/>
                      <w:marRight w:val="0"/>
                      <w:marTop w:val="0"/>
                      <w:marBottom w:val="0"/>
                      <w:divBdr>
                        <w:top w:val="none" w:sz="0" w:space="0" w:color="auto"/>
                        <w:left w:val="none" w:sz="0" w:space="0" w:color="auto"/>
                        <w:bottom w:val="none" w:sz="0" w:space="0" w:color="auto"/>
                        <w:right w:val="none" w:sz="0" w:space="0" w:color="auto"/>
                      </w:divBdr>
                      <w:divsChild>
                        <w:div w:id="823274452">
                          <w:marLeft w:val="480"/>
                          <w:marRight w:val="0"/>
                          <w:marTop w:val="0"/>
                          <w:marBottom w:val="0"/>
                          <w:divBdr>
                            <w:top w:val="none" w:sz="0" w:space="0" w:color="auto"/>
                            <w:left w:val="none" w:sz="0" w:space="0" w:color="auto"/>
                            <w:bottom w:val="none" w:sz="0" w:space="0" w:color="auto"/>
                            <w:right w:val="none" w:sz="0" w:space="0" w:color="auto"/>
                          </w:divBdr>
                          <w:divsChild>
                            <w:div w:id="1253273929">
                              <w:marLeft w:val="0"/>
                              <w:marRight w:val="0"/>
                              <w:marTop w:val="0"/>
                              <w:marBottom w:val="0"/>
                              <w:divBdr>
                                <w:top w:val="none" w:sz="0" w:space="0" w:color="auto"/>
                                <w:left w:val="none" w:sz="0" w:space="0" w:color="auto"/>
                                <w:bottom w:val="none" w:sz="0" w:space="0" w:color="auto"/>
                                <w:right w:val="none" w:sz="0" w:space="0" w:color="auto"/>
                              </w:divBdr>
                              <w:divsChild>
                                <w:div w:id="1701124109">
                                  <w:marLeft w:val="0"/>
                                  <w:marRight w:val="0"/>
                                  <w:marTop w:val="0"/>
                                  <w:marBottom w:val="0"/>
                                  <w:divBdr>
                                    <w:top w:val="single" w:sz="6" w:space="12" w:color="0E9201"/>
                                    <w:left w:val="single" w:sz="6" w:space="12" w:color="0E9201"/>
                                    <w:bottom w:val="single" w:sz="6" w:space="12" w:color="0E9201"/>
                                    <w:right w:val="single" w:sz="6" w:space="12" w:color="0E9201"/>
                                  </w:divBdr>
                                  <w:divsChild>
                                    <w:div w:id="136644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095696">
      <w:bodyDiv w:val="1"/>
      <w:marLeft w:val="0"/>
      <w:marRight w:val="0"/>
      <w:marTop w:val="0"/>
      <w:marBottom w:val="0"/>
      <w:divBdr>
        <w:top w:val="none" w:sz="0" w:space="0" w:color="auto"/>
        <w:left w:val="none" w:sz="0" w:space="0" w:color="auto"/>
        <w:bottom w:val="none" w:sz="0" w:space="0" w:color="auto"/>
        <w:right w:val="none" w:sz="0" w:space="0" w:color="auto"/>
      </w:divBdr>
    </w:div>
    <w:div w:id="259487334">
      <w:bodyDiv w:val="1"/>
      <w:marLeft w:val="0"/>
      <w:marRight w:val="0"/>
      <w:marTop w:val="0"/>
      <w:marBottom w:val="0"/>
      <w:divBdr>
        <w:top w:val="none" w:sz="0" w:space="0" w:color="auto"/>
        <w:left w:val="none" w:sz="0" w:space="0" w:color="auto"/>
        <w:bottom w:val="none" w:sz="0" w:space="0" w:color="auto"/>
        <w:right w:val="none" w:sz="0" w:space="0" w:color="auto"/>
      </w:divBdr>
      <w:divsChild>
        <w:div w:id="267200191">
          <w:marLeft w:val="0"/>
          <w:marRight w:val="0"/>
          <w:marTop w:val="0"/>
          <w:marBottom w:val="240"/>
          <w:divBdr>
            <w:top w:val="none" w:sz="0" w:space="0" w:color="auto"/>
            <w:left w:val="none" w:sz="0" w:space="0" w:color="auto"/>
            <w:bottom w:val="none" w:sz="0" w:space="0" w:color="auto"/>
            <w:right w:val="none" w:sz="0" w:space="0" w:color="auto"/>
          </w:divBdr>
          <w:divsChild>
            <w:div w:id="1549221609">
              <w:marLeft w:val="0"/>
              <w:marRight w:val="0"/>
              <w:marTop w:val="0"/>
              <w:marBottom w:val="0"/>
              <w:divBdr>
                <w:top w:val="none" w:sz="0" w:space="0" w:color="auto"/>
                <w:left w:val="none" w:sz="0" w:space="0" w:color="auto"/>
                <w:bottom w:val="none" w:sz="0" w:space="0" w:color="auto"/>
                <w:right w:val="none" w:sz="0" w:space="0" w:color="auto"/>
              </w:divBdr>
              <w:divsChild>
                <w:div w:id="1450515720">
                  <w:marLeft w:val="0"/>
                  <w:marRight w:val="0"/>
                  <w:marTop w:val="480"/>
                  <w:marBottom w:val="0"/>
                  <w:divBdr>
                    <w:top w:val="none" w:sz="0" w:space="0" w:color="auto"/>
                    <w:left w:val="none" w:sz="0" w:space="0" w:color="auto"/>
                    <w:bottom w:val="none" w:sz="0" w:space="0" w:color="auto"/>
                    <w:right w:val="none" w:sz="0" w:space="0" w:color="auto"/>
                  </w:divBdr>
                  <w:divsChild>
                    <w:div w:id="309986083">
                      <w:marLeft w:val="0"/>
                      <w:marRight w:val="0"/>
                      <w:marTop w:val="0"/>
                      <w:marBottom w:val="0"/>
                      <w:divBdr>
                        <w:top w:val="none" w:sz="0" w:space="0" w:color="auto"/>
                        <w:left w:val="none" w:sz="0" w:space="0" w:color="auto"/>
                        <w:bottom w:val="none" w:sz="0" w:space="0" w:color="auto"/>
                        <w:right w:val="none" w:sz="0" w:space="0" w:color="auto"/>
                      </w:divBdr>
                      <w:divsChild>
                        <w:div w:id="561139948">
                          <w:marLeft w:val="480"/>
                          <w:marRight w:val="0"/>
                          <w:marTop w:val="0"/>
                          <w:marBottom w:val="0"/>
                          <w:divBdr>
                            <w:top w:val="none" w:sz="0" w:space="0" w:color="auto"/>
                            <w:left w:val="none" w:sz="0" w:space="0" w:color="auto"/>
                            <w:bottom w:val="none" w:sz="0" w:space="0" w:color="auto"/>
                            <w:right w:val="none" w:sz="0" w:space="0" w:color="auto"/>
                          </w:divBdr>
                          <w:divsChild>
                            <w:div w:id="1961455084">
                              <w:marLeft w:val="0"/>
                              <w:marRight w:val="0"/>
                              <w:marTop w:val="0"/>
                              <w:marBottom w:val="0"/>
                              <w:divBdr>
                                <w:top w:val="none" w:sz="0" w:space="0" w:color="auto"/>
                                <w:left w:val="none" w:sz="0" w:space="0" w:color="auto"/>
                                <w:bottom w:val="none" w:sz="0" w:space="0" w:color="auto"/>
                                <w:right w:val="none" w:sz="0" w:space="0" w:color="auto"/>
                              </w:divBdr>
                              <w:divsChild>
                                <w:div w:id="1089548104">
                                  <w:marLeft w:val="0"/>
                                  <w:marRight w:val="0"/>
                                  <w:marTop w:val="0"/>
                                  <w:marBottom w:val="0"/>
                                  <w:divBdr>
                                    <w:top w:val="single" w:sz="6" w:space="12" w:color="0E9201"/>
                                    <w:left w:val="single" w:sz="6" w:space="12" w:color="0E9201"/>
                                    <w:bottom w:val="single" w:sz="6" w:space="12" w:color="0E9201"/>
                                    <w:right w:val="single" w:sz="6" w:space="12" w:color="0E9201"/>
                                  </w:divBdr>
                                  <w:divsChild>
                                    <w:div w:id="186597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9729486">
      <w:bodyDiv w:val="1"/>
      <w:marLeft w:val="0"/>
      <w:marRight w:val="0"/>
      <w:marTop w:val="0"/>
      <w:marBottom w:val="0"/>
      <w:divBdr>
        <w:top w:val="none" w:sz="0" w:space="0" w:color="auto"/>
        <w:left w:val="none" w:sz="0" w:space="0" w:color="auto"/>
        <w:bottom w:val="none" w:sz="0" w:space="0" w:color="auto"/>
        <w:right w:val="none" w:sz="0" w:space="0" w:color="auto"/>
      </w:divBdr>
      <w:divsChild>
        <w:div w:id="994647723">
          <w:marLeft w:val="0"/>
          <w:marRight w:val="0"/>
          <w:marTop w:val="0"/>
          <w:marBottom w:val="240"/>
          <w:divBdr>
            <w:top w:val="none" w:sz="0" w:space="0" w:color="auto"/>
            <w:left w:val="none" w:sz="0" w:space="0" w:color="auto"/>
            <w:bottom w:val="none" w:sz="0" w:space="0" w:color="auto"/>
            <w:right w:val="none" w:sz="0" w:space="0" w:color="auto"/>
          </w:divBdr>
          <w:divsChild>
            <w:div w:id="1220096462">
              <w:marLeft w:val="0"/>
              <w:marRight w:val="0"/>
              <w:marTop w:val="0"/>
              <w:marBottom w:val="0"/>
              <w:divBdr>
                <w:top w:val="none" w:sz="0" w:space="0" w:color="auto"/>
                <w:left w:val="none" w:sz="0" w:space="0" w:color="auto"/>
                <w:bottom w:val="none" w:sz="0" w:space="0" w:color="auto"/>
                <w:right w:val="none" w:sz="0" w:space="0" w:color="auto"/>
              </w:divBdr>
              <w:divsChild>
                <w:div w:id="1333337365">
                  <w:marLeft w:val="0"/>
                  <w:marRight w:val="0"/>
                  <w:marTop w:val="480"/>
                  <w:marBottom w:val="0"/>
                  <w:divBdr>
                    <w:top w:val="none" w:sz="0" w:space="0" w:color="auto"/>
                    <w:left w:val="none" w:sz="0" w:space="0" w:color="auto"/>
                    <w:bottom w:val="none" w:sz="0" w:space="0" w:color="auto"/>
                    <w:right w:val="none" w:sz="0" w:space="0" w:color="auto"/>
                  </w:divBdr>
                  <w:divsChild>
                    <w:div w:id="1753623877">
                      <w:marLeft w:val="0"/>
                      <w:marRight w:val="0"/>
                      <w:marTop w:val="0"/>
                      <w:marBottom w:val="0"/>
                      <w:divBdr>
                        <w:top w:val="none" w:sz="0" w:space="0" w:color="auto"/>
                        <w:left w:val="none" w:sz="0" w:space="0" w:color="auto"/>
                        <w:bottom w:val="none" w:sz="0" w:space="0" w:color="auto"/>
                        <w:right w:val="none" w:sz="0" w:space="0" w:color="auto"/>
                      </w:divBdr>
                      <w:divsChild>
                        <w:div w:id="576749426">
                          <w:marLeft w:val="480"/>
                          <w:marRight w:val="0"/>
                          <w:marTop w:val="0"/>
                          <w:marBottom w:val="0"/>
                          <w:divBdr>
                            <w:top w:val="none" w:sz="0" w:space="0" w:color="auto"/>
                            <w:left w:val="none" w:sz="0" w:space="0" w:color="auto"/>
                            <w:bottom w:val="none" w:sz="0" w:space="0" w:color="auto"/>
                            <w:right w:val="none" w:sz="0" w:space="0" w:color="auto"/>
                          </w:divBdr>
                          <w:divsChild>
                            <w:div w:id="579755089">
                              <w:marLeft w:val="0"/>
                              <w:marRight w:val="0"/>
                              <w:marTop w:val="0"/>
                              <w:marBottom w:val="0"/>
                              <w:divBdr>
                                <w:top w:val="none" w:sz="0" w:space="0" w:color="auto"/>
                                <w:left w:val="none" w:sz="0" w:space="0" w:color="auto"/>
                                <w:bottom w:val="none" w:sz="0" w:space="0" w:color="auto"/>
                                <w:right w:val="none" w:sz="0" w:space="0" w:color="auto"/>
                              </w:divBdr>
                              <w:divsChild>
                                <w:div w:id="760492937">
                                  <w:marLeft w:val="0"/>
                                  <w:marRight w:val="0"/>
                                  <w:marTop w:val="0"/>
                                  <w:marBottom w:val="0"/>
                                  <w:divBdr>
                                    <w:top w:val="single" w:sz="6" w:space="12" w:color="0E9201"/>
                                    <w:left w:val="single" w:sz="6" w:space="12" w:color="0E9201"/>
                                    <w:bottom w:val="single" w:sz="6" w:space="12" w:color="0E9201"/>
                                    <w:right w:val="single" w:sz="6" w:space="12" w:color="0E9201"/>
                                  </w:divBdr>
                                  <w:divsChild>
                                    <w:div w:id="12839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664266">
      <w:bodyDiv w:val="1"/>
      <w:marLeft w:val="0"/>
      <w:marRight w:val="0"/>
      <w:marTop w:val="0"/>
      <w:marBottom w:val="0"/>
      <w:divBdr>
        <w:top w:val="none" w:sz="0" w:space="0" w:color="auto"/>
        <w:left w:val="none" w:sz="0" w:space="0" w:color="auto"/>
        <w:bottom w:val="none" w:sz="0" w:space="0" w:color="auto"/>
        <w:right w:val="none" w:sz="0" w:space="0" w:color="auto"/>
      </w:divBdr>
      <w:divsChild>
        <w:div w:id="627466491">
          <w:marLeft w:val="0"/>
          <w:marRight w:val="0"/>
          <w:marTop w:val="0"/>
          <w:marBottom w:val="240"/>
          <w:divBdr>
            <w:top w:val="none" w:sz="0" w:space="0" w:color="auto"/>
            <w:left w:val="none" w:sz="0" w:space="0" w:color="auto"/>
            <w:bottom w:val="none" w:sz="0" w:space="0" w:color="auto"/>
            <w:right w:val="none" w:sz="0" w:space="0" w:color="auto"/>
          </w:divBdr>
          <w:divsChild>
            <w:div w:id="559022655">
              <w:marLeft w:val="0"/>
              <w:marRight w:val="0"/>
              <w:marTop w:val="0"/>
              <w:marBottom w:val="0"/>
              <w:divBdr>
                <w:top w:val="none" w:sz="0" w:space="0" w:color="auto"/>
                <w:left w:val="none" w:sz="0" w:space="0" w:color="auto"/>
                <w:bottom w:val="none" w:sz="0" w:space="0" w:color="auto"/>
                <w:right w:val="none" w:sz="0" w:space="0" w:color="auto"/>
              </w:divBdr>
              <w:divsChild>
                <w:div w:id="943457051">
                  <w:marLeft w:val="0"/>
                  <w:marRight w:val="0"/>
                  <w:marTop w:val="480"/>
                  <w:marBottom w:val="0"/>
                  <w:divBdr>
                    <w:top w:val="none" w:sz="0" w:space="0" w:color="auto"/>
                    <w:left w:val="none" w:sz="0" w:space="0" w:color="auto"/>
                    <w:bottom w:val="none" w:sz="0" w:space="0" w:color="auto"/>
                    <w:right w:val="none" w:sz="0" w:space="0" w:color="auto"/>
                  </w:divBdr>
                  <w:divsChild>
                    <w:div w:id="933320455">
                      <w:marLeft w:val="0"/>
                      <w:marRight w:val="0"/>
                      <w:marTop w:val="0"/>
                      <w:marBottom w:val="0"/>
                      <w:divBdr>
                        <w:top w:val="none" w:sz="0" w:space="0" w:color="auto"/>
                        <w:left w:val="none" w:sz="0" w:space="0" w:color="auto"/>
                        <w:bottom w:val="none" w:sz="0" w:space="0" w:color="auto"/>
                        <w:right w:val="none" w:sz="0" w:space="0" w:color="auto"/>
                      </w:divBdr>
                      <w:divsChild>
                        <w:div w:id="891892250">
                          <w:marLeft w:val="480"/>
                          <w:marRight w:val="0"/>
                          <w:marTop w:val="0"/>
                          <w:marBottom w:val="0"/>
                          <w:divBdr>
                            <w:top w:val="none" w:sz="0" w:space="0" w:color="auto"/>
                            <w:left w:val="none" w:sz="0" w:space="0" w:color="auto"/>
                            <w:bottom w:val="none" w:sz="0" w:space="0" w:color="auto"/>
                            <w:right w:val="none" w:sz="0" w:space="0" w:color="auto"/>
                          </w:divBdr>
                          <w:divsChild>
                            <w:div w:id="1127774822">
                              <w:marLeft w:val="0"/>
                              <w:marRight w:val="0"/>
                              <w:marTop w:val="0"/>
                              <w:marBottom w:val="0"/>
                              <w:divBdr>
                                <w:top w:val="none" w:sz="0" w:space="0" w:color="auto"/>
                                <w:left w:val="none" w:sz="0" w:space="0" w:color="auto"/>
                                <w:bottom w:val="none" w:sz="0" w:space="0" w:color="auto"/>
                                <w:right w:val="none" w:sz="0" w:space="0" w:color="auto"/>
                              </w:divBdr>
                              <w:divsChild>
                                <w:div w:id="1881093759">
                                  <w:marLeft w:val="0"/>
                                  <w:marRight w:val="0"/>
                                  <w:marTop w:val="0"/>
                                  <w:marBottom w:val="0"/>
                                  <w:divBdr>
                                    <w:top w:val="single" w:sz="6" w:space="12" w:color="0E9201"/>
                                    <w:left w:val="single" w:sz="6" w:space="12" w:color="0E9201"/>
                                    <w:bottom w:val="single" w:sz="6" w:space="12" w:color="0E9201"/>
                                    <w:right w:val="single" w:sz="6" w:space="12" w:color="0E9201"/>
                                  </w:divBdr>
                                  <w:divsChild>
                                    <w:div w:id="19926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509455">
      <w:bodyDiv w:val="1"/>
      <w:marLeft w:val="0"/>
      <w:marRight w:val="0"/>
      <w:marTop w:val="0"/>
      <w:marBottom w:val="0"/>
      <w:divBdr>
        <w:top w:val="none" w:sz="0" w:space="0" w:color="auto"/>
        <w:left w:val="none" w:sz="0" w:space="0" w:color="auto"/>
        <w:bottom w:val="none" w:sz="0" w:space="0" w:color="auto"/>
        <w:right w:val="none" w:sz="0" w:space="0" w:color="auto"/>
      </w:divBdr>
    </w:div>
    <w:div w:id="346030082">
      <w:bodyDiv w:val="1"/>
      <w:marLeft w:val="0"/>
      <w:marRight w:val="0"/>
      <w:marTop w:val="0"/>
      <w:marBottom w:val="0"/>
      <w:divBdr>
        <w:top w:val="none" w:sz="0" w:space="0" w:color="auto"/>
        <w:left w:val="none" w:sz="0" w:space="0" w:color="auto"/>
        <w:bottom w:val="none" w:sz="0" w:space="0" w:color="auto"/>
        <w:right w:val="none" w:sz="0" w:space="0" w:color="auto"/>
      </w:divBdr>
      <w:divsChild>
        <w:div w:id="1899395408">
          <w:marLeft w:val="0"/>
          <w:marRight w:val="0"/>
          <w:marTop w:val="0"/>
          <w:marBottom w:val="240"/>
          <w:divBdr>
            <w:top w:val="none" w:sz="0" w:space="0" w:color="auto"/>
            <w:left w:val="none" w:sz="0" w:space="0" w:color="auto"/>
            <w:bottom w:val="none" w:sz="0" w:space="0" w:color="auto"/>
            <w:right w:val="none" w:sz="0" w:space="0" w:color="auto"/>
          </w:divBdr>
          <w:divsChild>
            <w:div w:id="1504542652">
              <w:marLeft w:val="0"/>
              <w:marRight w:val="0"/>
              <w:marTop w:val="0"/>
              <w:marBottom w:val="0"/>
              <w:divBdr>
                <w:top w:val="none" w:sz="0" w:space="0" w:color="auto"/>
                <w:left w:val="none" w:sz="0" w:space="0" w:color="auto"/>
                <w:bottom w:val="none" w:sz="0" w:space="0" w:color="auto"/>
                <w:right w:val="none" w:sz="0" w:space="0" w:color="auto"/>
              </w:divBdr>
              <w:divsChild>
                <w:div w:id="1225528834">
                  <w:marLeft w:val="0"/>
                  <w:marRight w:val="0"/>
                  <w:marTop w:val="480"/>
                  <w:marBottom w:val="0"/>
                  <w:divBdr>
                    <w:top w:val="none" w:sz="0" w:space="0" w:color="auto"/>
                    <w:left w:val="none" w:sz="0" w:space="0" w:color="auto"/>
                    <w:bottom w:val="none" w:sz="0" w:space="0" w:color="auto"/>
                    <w:right w:val="none" w:sz="0" w:space="0" w:color="auto"/>
                  </w:divBdr>
                  <w:divsChild>
                    <w:div w:id="2109617241">
                      <w:marLeft w:val="0"/>
                      <w:marRight w:val="0"/>
                      <w:marTop w:val="0"/>
                      <w:marBottom w:val="0"/>
                      <w:divBdr>
                        <w:top w:val="none" w:sz="0" w:space="0" w:color="auto"/>
                        <w:left w:val="none" w:sz="0" w:space="0" w:color="auto"/>
                        <w:bottom w:val="none" w:sz="0" w:space="0" w:color="auto"/>
                        <w:right w:val="none" w:sz="0" w:space="0" w:color="auto"/>
                      </w:divBdr>
                      <w:divsChild>
                        <w:div w:id="462043877">
                          <w:marLeft w:val="480"/>
                          <w:marRight w:val="0"/>
                          <w:marTop w:val="0"/>
                          <w:marBottom w:val="0"/>
                          <w:divBdr>
                            <w:top w:val="none" w:sz="0" w:space="0" w:color="auto"/>
                            <w:left w:val="none" w:sz="0" w:space="0" w:color="auto"/>
                            <w:bottom w:val="none" w:sz="0" w:space="0" w:color="auto"/>
                            <w:right w:val="none" w:sz="0" w:space="0" w:color="auto"/>
                          </w:divBdr>
                          <w:divsChild>
                            <w:div w:id="1259289358">
                              <w:marLeft w:val="0"/>
                              <w:marRight w:val="0"/>
                              <w:marTop w:val="0"/>
                              <w:marBottom w:val="0"/>
                              <w:divBdr>
                                <w:top w:val="none" w:sz="0" w:space="0" w:color="auto"/>
                                <w:left w:val="none" w:sz="0" w:space="0" w:color="auto"/>
                                <w:bottom w:val="none" w:sz="0" w:space="0" w:color="auto"/>
                                <w:right w:val="none" w:sz="0" w:space="0" w:color="auto"/>
                              </w:divBdr>
                              <w:divsChild>
                                <w:div w:id="906652311">
                                  <w:marLeft w:val="0"/>
                                  <w:marRight w:val="0"/>
                                  <w:marTop w:val="0"/>
                                  <w:marBottom w:val="0"/>
                                  <w:divBdr>
                                    <w:top w:val="single" w:sz="6" w:space="12" w:color="0E9201"/>
                                    <w:left w:val="single" w:sz="6" w:space="12" w:color="0E9201"/>
                                    <w:bottom w:val="single" w:sz="6" w:space="12" w:color="0E9201"/>
                                    <w:right w:val="single" w:sz="6" w:space="12" w:color="0E9201"/>
                                  </w:divBdr>
                                  <w:divsChild>
                                    <w:div w:id="62377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6370789">
      <w:bodyDiv w:val="1"/>
      <w:marLeft w:val="0"/>
      <w:marRight w:val="0"/>
      <w:marTop w:val="0"/>
      <w:marBottom w:val="0"/>
      <w:divBdr>
        <w:top w:val="none" w:sz="0" w:space="0" w:color="auto"/>
        <w:left w:val="none" w:sz="0" w:space="0" w:color="auto"/>
        <w:bottom w:val="none" w:sz="0" w:space="0" w:color="auto"/>
        <w:right w:val="none" w:sz="0" w:space="0" w:color="auto"/>
      </w:divBdr>
    </w:div>
    <w:div w:id="360907932">
      <w:bodyDiv w:val="1"/>
      <w:marLeft w:val="0"/>
      <w:marRight w:val="0"/>
      <w:marTop w:val="0"/>
      <w:marBottom w:val="0"/>
      <w:divBdr>
        <w:top w:val="none" w:sz="0" w:space="0" w:color="auto"/>
        <w:left w:val="none" w:sz="0" w:space="0" w:color="auto"/>
        <w:bottom w:val="none" w:sz="0" w:space="0" w:color="auto"/>
        <w:right w:val="none" w:sz="0" w:space="0" w:color="auto"/>
      </w:divBdr>
      <w:divsChild>
        <w:div w:id="1463187385">
          <w:marLeft w:val="0"/>
          <w:marRight w:val="0"/>
          <w:marTop w:val="0"/>
          <w:marBottom w:val="240"/>
          <w:divBdr>
            <w:top w:val="none" w:sz="0" w:space="0" w:color="auto"/>
            <w:left w:val="none" w:sz="0" w:space="0" w:color="auto"/>
            <w:bottom w:val="none" w:sz="0" w:space="0" w:color="auto"/>
            <w:right w:val="none" w:sz="0" w:space="0" w:color="auto"/>
          </w:divBdr>
          <w:divsChild>
            <w:div w:id="1495803438">
              <w:marLeft w:val="0"/>
              <w:marRight w:val="0"/>
              <w:marTop w:val="0"/>
              <w:marBottom w:val="0"/>
              <w:divBdr>
                <w:top w:val="none" w:sz="0" w:space="0" w:color="auto"/>
                <w:left w:val="none" w:sz="0" w:space="0" w:color="auto"/>
                <w:bottom w:val="none" w:sz="0" w:space="0" w:color="auto"/>
                <w:right w:val="none" w:sz="0" w:space="0" w:color="auto"/>
              </w:divBdr>
              <w:divsChild>
                <w:div w:id="2008512853">
                  <w:marLeft w:val="0"/>
                  <w:marRight w:val="0"/>
                  <w:marTop w:val="480"/>
                  <w:marBottom w:val="0"/>
                  <w:divBdr>
                    <w:top w:val="none" w:sz="0" w:space="0" w:color="auto"/>
                    <w:left w:val="none" w:sz="0" w:space="0" w:color="auto"/>
                    <w:bottom w:val="none" w:sz="0" w:space="0" w:color="auto"/>
                    <w:right w:val="none" w:sz="0" w:space="0" w:color="auto"/>
                  </w:divBdr>
                  <w:divsChild>
                    <w:div w:id="733552842">
                      <w:marLeft w:val="0"/>
                      <w:marRight w:val="0"/>
                      <w:marTop w:val="0"/>
                      <w:marBottom w:val="0"/>
                      <w:divBdr>
                        <w:top w:val="none" w:sz="0" w:space="0" w:color="auto"/>
                        <w:left w:val="none" w:sz="0" w:space="0" w:color="auto"/>
                        <w:bottom w:val="none" w:sz="0" w:space="0" w:color="auto"/>
                        <w:right w:val="none" w:sz="0" w:space="0" w:color="auto"/>
                      </w:divBdr>
                      <w:divsChild>
                        <w:div w:id="1917933845">
                          <w:marLeft w:val="480"/>
                          <w:marRight w:val="0"/>
                          <w:marTop w:val="0"/>
                          <w:marBottom w:val="0"/>
                          <w:divBdr>
                            <w:top w:val="none" w:sz="0" w:space="0" w:color="auto"/>
                            <w:left w:val="none" w:sz="0" w:space="0" w:color="auto"/>
                            <w:bottom w:val="none" w:sz="0" w:space="0" w:color="auto"/>
                            <w:right w:val="none" w:sz="0" w:space="0" w:color="auto"/>
                          </w:divBdr>
                          <w:divsChild>
                            <w:div w:id="2008049931">
                              <w:marLeft w:val="0"/>
                              <w:marRight w:val="0"/>
                              <w:marTop w:val="0"/>
                              <w:marBottom w:val="0"/>
                              <w:divBdr>
                                <w:top w:val="none" w:sz="0" w:space="0" w:color="auto"/>
                                <w:left w:val="none" w:sz="0" w:space="0" w:color="auto"/>
                                <w:bottom w:val="none" w:sz="0" w:space="0" w:color="auto"/>
                                <w:right w:val="none" w:sz="0" w:space="0" w:color="auto"/>
                              </w:divBdr>
                              <w:divsChild>
                                <w:div w:id="2123956978">
                                  <w:marLeft w:val="0"/>
                                  <w:marRight w:val="0"/>
                                  <w:marTop w:val="0"/>
                                  <w:marBottom w:val="0"/>
                                  <w:divBdr>
                                    <w:top w:val="single" w:sz="6" w:space="12" w:color="0E9201"/>
                                    <w:left w:val="single" w:sz="6" w:space="12" w:color="0E9201"/>
                                    <w:bottom w:val="single" w:sz="6" w:space="12" w:color="0E9201"/>
                                    <w:right w:val="single" w:sz="6" w:space="12" w:color="0E9201"/>
                                  </w:divBdr>
                                  <w:divsChild>
                                    <w:div w:id="23502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2361519">
      <w:bodyDiv w:val="1"/>
      <w:marLeft w:val="0"/>
      <w:marRight w:val="0"/>
      <w:marTop w:val="0"/>
      <w:marBottom w:val="0"/>
      <w:divBdr>
        <w:top w:val="none" w:sz="0" w:space="0" w:color="auto"/>
        <w:left w:val="none" w:sz="0" w:space="0" w:color="auto"/>
        <w:bottom w:val="none" w:sz="0" w:space="0" w:color="auto"/>
        <w:right w:val="none" w:sz="0" w:space="0" w:color="auto"/>
      </w:divBdr>
      <w:divsChild>
        <w:div w:id="2061904112">
          <w:marLeft w:val="0"/>
          <w:marRight w:val="0"/>
          <w:marTop w:val="0"/>
          <w:marBottom w:val="240"/>
          <w:divBdr>
            <w:top w:val="none" w:sz="0" w:space="0" w:color="auto"/>
            <w:left w:val="none" w:sz="0" w:space="0" w:color="auto"/>
            <w:bottom w:val="none" w:sz="0" w:space="0" w:color="auto"/>
            <w:right w:val="none" w:sz="0" w:space="0" w:color="auto"/>
          </w:divBdr>
          <w:divsChild>
            <w:div w:id="297761497">
              <w:marLeft w:val="0"/>
              <w:marRight w:val="0"/>
              <w:marTop w:val="0"/>
              <w:marBottom w:val="0"/>
              <w:divBdr>
                <w:top w:val="none" w:sz="0" w:space="0" w:color="auto"/>
                <w:left w:val="none" w:sz="0" w:space="0" w:color="auto"/>
                <w:bottom w:val="none" w:sz="0" w:space="0" w:color="auto"/>
                <w:right w:val="none" w:sz="0" w:space="0" w:color="auto"/>
              </w:divBdr>
              <w:divsChild>
                <w:div w:id="1536622799">
                  <w:marLeft w:val="0"/>
                  <w:marRight w:val="0"/>
                  <w:marTop w:val="480"/>
                  <w:marBottom w:val="0"/>
                  <w:divBdr>
                    <w:top w:val="none" w:sz="0" w:space="0" w:color="auto"/>
                    <w:left w:val="none" w:sz="0" w:space="0" w:color="auto"/>
                    <w:bottom w:val="none" w:sz="0" w:space="0" w:color="auto"/>
                    <w:right w:val="none" w:sz="0" w:space="0" w:color="auto"/>
                  </w:divBdr>
                  <w:divsChild>
                    <w:div w:id="1743328376">
                      <w:marLeft w:val="0"/>
                      <w:marRight w:val="0"/>
                      <w:marTop w:val="0"/>
                      <w:marBottom w:val="0"/>
                      <w:divBdr>
                        <w:top w:val="none" w:sz="0" w:space="0" w:color="auto"/>
                        <w:left w:val="none" w:sz="0" w:space="0" w:color="auto"/>
                        <w:bottom w:val="none" w:sz="0" w:space="0" w:color="auto"/>
                        <w:right w:val="none" w:sz="0" w:space="0" w:color="auto"/>
                      </w:divBdr>
                      <w:divsChild>
                        <w:div w:id="2081517321">
                          <w:marLeft w:val="480"/>
                          <w:marRight w:val="0"/>
                          <w:marTop w:val="0"/>
                          <w:marBottom w:val="0"/>
                          <w:divBdr>
                            <w:top w:val="none" w:sz="0" w:space="0" w:color="auto"/>
                            <w:left w:val="none" w:sz="0" w:space="0" w:color="auto"/>
                            <w:bottom w:val="none" w:sz="0" w:space="0" w:color="auto"/>
                            <w:right w:val="none" w:sz="0" w:space="0" w:color="auto"/>
                          </w:divBdr>
                          <w:divsChild>
                            <w:div w:id="766802736">
                              <w:marLeft w:val="0"/>
                              <w:marRight w:val="0"/>
                              <w:marTop w:val="0"/>
                              <w:marBottom w:val="0"/>
                              <w:divBdr>
                                <w:top w:val="none" w:sz="0" w:space="0" w:color="auto"/>
                                <w:left w:val="none" w:sz="0" w:space="0" w:color="auto"/>
                                <w:bottom w:val="none" w:sz="0" w:space="0" w:color="auto"/>
                                <w:right w:val="none" w:sz="0" w:space="0" w:color="auto"/>
                              </w:divBdr>
                              <w:divsChild>
                                <w:div w:id="1312636900">
                                  <w:marLeft w:val="0"/>
                                  <w:marRight w:val="0"/>
                                  <w:marTop w:val="0"/>
                                  <w:marBottom w:val="0"/>
                                  <w:divBdr>
                                    <w:top w:val="single" w:sz="6" w:space="12" w:color="0E9201"/>
                                    <w:left w:val="single" w:sz="6" w:space="12" w:color="0E9201"/>
                                    <w:bottom w:val="single" w:sz="6" w:space="12" w:color="0E9201"/>
                                    <w:right w:val="single" w:sz="6" w:space="12" w:color="0E9201"/>
                                  </w:divBdr>
                                  <w:divsChild>
                                    <w:div w:id="73138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274358">
      <w:bodyDiv w:val="1"/>
      <w:marLeft w:val="0"/>
      <w:marRight w:val="0"/>
      <w:marTop w:val="0"/>
      <w:marBottom w:val="0"/>
      <w:divBdr>
        <w:top w:val="none" w:sz="0" w:space="0" w:color="auto"/>
        <w:left w:val="none" w:sz="0" w:space="0" w:color="auto"/>
        <w:bottom w:val="none" w:sz="0" w:space="0" w:color="auto"/>
        <w:right w:val="none" w:sz="0" w:space="0" w:color="auto"/>
      </w:divBdr>
      <w:divsChild>
        <w:div w:id="1388841321">
          <w:marLeft w:val="0"/>
          <w:marRight w:val="0"/>
          <w:marTop w:val="0"/>
          <w:marBottom w:val="240"/>
          <w:divBdr>
            <w:top w:val="none" w:sz="0" w:space="0" w:color="auto"/>
            <w:left w:val="none" w:sz="0" w:space="0" w:color="auto"/>
            <w:bottom w:val="none" w:sz="0" w:space="0" w:color="auto"/>
            <w:right w:val="none" w:sz="0" w:space="0" w:color="auto"/>
          </w:divBdr>
          <w:divsChild>
            <w:div w:id="223763888">
              <w:marLeft w:val="0"/>
              <w:marRight w:val="0"/>
              <w:marTop w:val="0"/>
              <w:marBottom w:val="0"/>
              <w:divBdr>
                <w:top w:val="none" w:sz="0" w:space="0" w:color="auto"/>
                <w:left w:val="none" w:sz="0" w:space="0" w:color="auto"/>
                <w:bottom w:val="none" w:sz="0" w:space="0" w:color="auto"/>
                <w:right w:val="none" w:sz="0" w:space="0" w:color="auto"/>
              </w:divBdr>
              <w:divsChild>
                <w:div w:id="1610158889">
                  <w:marLeft w:val="0"/>
                  <w:marRight w:val="0"/>
                  <w:marTop w:val="480"/>
                  <w:marBottom w:val="0"/>
                  <w:divBdr>
                    <w:top w:val="none" w:sz="0" w:space="0" w:color="auto"/>
                    <w:left w:val="none" w:sz="0" w:space="0" w:color="auto"/>
                    <w:bottom w:val="none" w:sz="0" w:space="0" w:color="auto"/>
                    <w:right w:val="none" w:sz="0" w:space="0" w:color="auto"/>
                  </w:divBdr>
                  <w:divsChild>
                    <w:div w:id="252863464">
                      <w:marLeft w:val="0"/>
                      <w:marRight w:val="0"/>
                      <w:marTop w:val="0"/>
                      <w:marBottom w:val="0"/>
                      <w:divBdr>
                        <w:top w:val="none" w:sz="0" w:space="0" w:color="auto"/>
                        <w:left w:val="none" w:sz="0" w:space="0" w:color="auto"/>
                        <w:bottom w:val="none" w:sz="0" w:space="0" w:color="auto"/>
                        <w:right w:val="none" w:sz="0" w:space="0" w:color="auto"/>
                      </w:divBdr>
                      <w:divsChild>
                        <w:div w:id="128020261">
                          <w:marLeft w:val="480"/>
                          <w:marRight w:val="0"/>
                          <w:marTop w:val="0"/>
                          <w:marBottom w:val="0"/>
                          <w:divBdr>
                            <w:top w:val="none" w:sz="0" w:space="0" w:color="auto"/>
                            <w:left w:val="none" w:sz="0" w:space="0" w:color="auto"/>
                            <w:bottom w:val="none" w:sz="0" w:space="0" w:color="auto"/>
                            <w:right w:val="none" w:sz="0" w:space="0" w:color="auto"/>
                          </w:divBdr>
                          <w:divsChild>
                            <w:div w:id="759328399">
                              <w:marLeft w:val="0"/>
                              <w:marRight w:val="0"/>
                              <w:marTop w:val="0"/>
                              <w:marBottom w:val="0"/>
                              <w:divBdr>
                                <w:top w:val="none" w:sz="0" w:space="0" w:color="auto"/>
                                <w:left w:val="none" w:sz="0" w:space="0" w:color="auto"/>
                                <w:bottom w:val="none" w:sz="0" w:space="0" w:color="auto"/>
                                <w:right w:val="none" w:sz="0" w:space="0" w:color="auto"/>
                              </w:divBdr>
                              <w:divsChild>
                                <w:div w:id="1493253676">
                                  <w:marLeft w:val="0"/>
                                  <w:marRight w:val="0"/>
                                  <w:marTop w:val="0"/>
                                  <w:marBottom w:val="0"/>
                                  <w:divBdr>
                                    <w:top w:val="single" w:sz="6" w:space="12" w:color="0E9201"/>
                                    <w:left w:val="single" w:sz="6" w:space="12" w:color="0E9201"/>
                                    <w:bottom w:val="single" w:sz="6" w:space="12" w:color="0E9201"/>
                                    <w:right w:val="single" w:sz="6" w:space="12" w:color="0E9201"/>
                                  </w:divBdr>
                                  <w:divsChild>
                                    <w:div w:id="10519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895057">
      <w:bodyDiv w:val="1"/>
      <w:marLeft w:val="0"/>
      <w:marRight w:val="0"/>
      <w:marTop w:val="0"/>
      <w:marBottom w:val="0"/>
      <w:divBdr>
        <w:top w:val="none" w:sz="0" w:space="0" w:color="auto"/>
        <w:left w:val="none" w:sz="0" w:space="0" w:color="auto"/>
        <w:bottom w:val="none" w:sz="0" w:space="0" w:color="auto"/>
        <w:right w:val="none" w:sz="0" w:space="0" w:color="auto"/>
      </w:divBdr>
      <w:divsChild>
        <w:div w:id="1767144974">
          <w:marLeft w:val="0"/>
          <w:marRight w:val="0"/>
          <w:marTop w:val="0"/>
          <w:marBottom w:val="240"/>
          <w:divBdr>
            <w:top w:val="none" w:sz="0" w:space="0" w:color="auto"/>
            <w:left w:val="none" w:sz="0" w:space="0" w:color="auto"/>
            <w:bottom w:val="none" w:sz="0" w:space="0" w:color="auto"/>
            <w:right w:val="none" w:sz="0" w:space="0" w:color="auto"/>
          </w:divBdr>
          <w:divsChild>
            <w:div w:id="1698508552">
              <w:marLeft w:val="0"/>
              <w:marRight w:val="0"/>
              <w:marTop w:val="0"/>
              <w:marBottom w:val="0"/>
              <w:divBdr>
                <w:top w:val="none" w:sz="0" w:space="0" w:color="auto"/>
                <w:left w:val="none" w:sz="0" w:space="0" w:color="auto"/>
                <w:bottom w:val="none" w:sz="0" w:space="0" w:color="auto"/>
                <w:right w:val="none" w:sz="0" w:space="0" w:color="auto"/>
              </w:divBdr>
              <w:divsChild>
                <w:div w:id="416942744">
                  <w:marLeft w:val="0"/>
                  <w:marRight w:val="0"/>
                  <w:marTop w:val="480"/>
                  <w:marBottom w:val="0"/>
                  <w:divBdr>
                    <w:top w:val="none" w:sz="0" w:space="0" w:color="auto"/>
                    <w:left w:val="none" w:sz="0" w:space="0" w:color="auto"/>
                    <w:bottom w:val="none" w:sz="0" w:space="0" w:color="auto"/>
                    <w:right w:val="none" w:sz="0" w:space="0" w:color="auto"/>
                  </w:divBdr>
                  <w:divsChild>
                    <w:div w:id="241570654">
                      <w:marLeft w:val="0"/>
                      <w:marRight w:val="0"/>
                      <w:marTop w:val="0"/>
                      <w:marBottom w:val="0"/>
                      <w:divBdr>
                        <w:top w:val="none" w:sz="0" w:space="0" w:color="auto"/>
                        <w:left w:val="none" w:sz="0" w:space="0" w:color="auto"/>
                        <w:bottom w:val="none" w:sz="0" w:space="0" w:color="auto"/>
                        <w:right w:val="none" w:sz="0" w:space="0" w:color="auto"/>
                      </w:divBdr>
                      <w:divsChild>
                        <w:div w:id="617760209">
                          <w:marLeft w:val="480"/>
                          <w:marRight w:val="0"/>
                          <w:marTop w:val="0"/>
                          <w:marBottom w:val="0"/>
                          <w:divBdr>
                            <w:top w:val="none" w:sz="0" w:space="0" w:color="auto"/>
                            <w:left w:val="none" w:sz="0" w:space="0" w:color="auto"/>
                            <w:bottom w:val="none" w:sz="0" w:space="0" w:color="auto"/>
                            <w:right w:val="none" w:sz="0" w:space="0" w:color="auto"/>
                          </w:divBdr>
                          <w:divsChild>
                            <w:div w:id="606548543">
                              <w:marLeft w:val="0"/>
                              <w:marRight w:val="0"/>
                              <w:marTop w:val="0"/>
                              <w:marBottom w:val="0"/>
                              <w:divBdr>
                                <w:top w:val="none" w:sz="0" w:space="0" w:color="auto"/>
                                <w:left w:val="none" w:sz="0" w:space="0" w:color="auto"/>
                                <w:bottom w:val="none" w:sz="0" w:space="0" w:color="auto"/>
                                <w:right w:val="none" w:sz="0" w:space="0" w:color="auto"/>
                              </w:divBdr>
                              <w:divsChild>
                                <w:div w:id="271283079">
                                  <w:marLeft w:val="0"/>
                                  <w:marRight w:val="0"/>
                                  <w:marTop w:val="0"/>
                                  <w:marBottom w:val="0"/>
                                  <w:divBdr>
                                    <w:top w:val="single" w:sz="6" w:space="12" w:color="0E9201"/>
                                    <w:left w:val="single" w:sz="6" w:space="12" w:color="0E9201"/>
                                    <w:bottom w:val="single" w:sz="6" w:space="12" w:color="0E9201"/>
                                    <w:right w:val="single" w:sz="6" w:space="12" w:color="0E9201"/>
                                  </w:divBdr>
                                  <w:divsChild>
                                    <w:div w:id="113640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340218">
      <w:bodyDiv w:val="1"/>
      <w:marLeft w:val="0"/>
      <w:marRight w:val="0"/>
      <w:marTop w:val="0"/>
      <w:marBottom w:val="0"/>
      <w:divBdr>
        <w:top w:val="none" w:sz="0" w:space="0" w:color="auto"/>
        <w:left w:val="none" w:sz="0" w:space="0" w:color="auto"/>
        <w:bottom w:val="none" w:sz="0" w:space="0" w:color="auto"/>
        <w:right w:val="none" w:sz="0" w:space="0" w:color="auto"/>
      </w:divBdr>
      <w:divsChild>
        <w:div w:id="2003462809">
          <w:marLeft w:val="0"/>
          <w:marRight w:val="0"/>
          <w:marTop w:val="0"/>
          <w:marBottom w:val="240"/>
          <w:divBdr>
            <w:top w:val="none" w:sz="0" w:space="0" w:color="auto"/>
            <w:left w:val="none" w:sz="0" w:space="0" w:color="auto"/>
            <w:bottom w:val="none" w:sz="0" w:space="0" w:color="auto"/>
            <w:right w:val="none" w:sz="0" w:space="0" w:color="auto"/>
          </w:divBdr>
          <w:divsChild>
            <w:div w:id="1732268007">
              <w:marLeft w:val="0"/>
              <w:marRight w:val="0"/>
              <w:marTop w:val="0"/>
              <w:marBottom w:val="0"/>
              <w:divBdr>
                <w:top w:val="none" w:sz="0" w:space="0" w:color="auto"/>
                <w:left w:val="none" w:sz="0" w:space="0" w:color="auto"/>
                <w:bottom w:val="none" w:sz="0" w:space="0" w:color="auto"/>
                <w:right w:val="none" w:sz="0" w:space="0" w:color="auto"/>
              </w:divBdr>
              <w:divsChild>
                <w:div w:id="239221677">
                  <w:marLeft w:val="0"/>
                  <w:marRight w:val="0"/>
                  <w:marTop w:val="480"/>
                  <w:marBottom w:val="0"/>
                  <w:divBdr>
                    <w:top w:val="none" w:sz="0" w:space="0" w:color="auto"/>
                    <w:left w:val="none" w:sz="0" w:space="0" w:color="auto"/>
                    <w:bottom w:val="none" w:sz="0" w:space="0" w:color="auto"/>
                    <w:right w:val="none" w:sz="0" w:space="0" w:color="auto"/>
                  </w:divBdr>
                  <w:divsChild>
                    <w:div w:id="50036271">
                      <w:marLeft w:val="0"/>
                      <w:marRight w:val="0"/>
                      <w:marTop w:val="0"/>
                      <w:marBottom w:val="0"/>
                      <w:divBdr>
                        <w:top w:val="none" w:sz="0" w:space="0" w:color="auto"/>
                        <w:left w:val="none" w:sz="0" w:space="0" w:color="auto"/>
                        <w:bottom w:val="none" w:sz="0" w:space="0" w:color="auto"/>
                        <w:right w:val="none" w:sz="0" w:space="0" w:color="auto"/>
                      </w:divBdr>
                      <w:divsChild>
                        <w:div w:id="1671638056">
                          <w:marLeft w:val="480"/>
                          <w:marRight w:val="0"/>
                          <w:marTop w:val="0"/>
                          <w:marBottom w:val="0"/>
                          <w:divBdr>
                            <w:top w:val="none" w:sz="0" w:space="0" w:color="auto"/>
                            <w:left w:val="none" w:sz="0" w:space="0" w:color="auto"/>
                            <w:bottom w:val="none" w:sz="0" w:space="0" w:color="auto"/>
                            <w:right w:val="none" w:sz="0" w:space="0" w:color="auto"/>
                          </w:divBdr>
                          <w:divsChild>
                            <w:div w:id="1717466970">
                              <w:marLeft w:val="0"/>
                              <w:marRight w:val="0"/>
                              <w:marTop w:val="0"/>
                              <w:marBottom w:val="0"/>
                              <w:divBdr>
                                <w:top w:val="none" w:sz="0" w:space="0" w:color="auto"/>
                                <w:left w:val="none" w:sz="0" w:space="0" w:color="auto"/>
                                <w:bottom w:val="none" w:sz="0" w:space="0" w:color="auto"/>
                                <w:right w:val="none" w:sz="0" w:space="0" w:color="auto"/>
                              </w:divBdr>
                              <w:divsChild>
                                <w:div w:id="855538773">
                                  <w:marLeft w:val="0"/>
                                  <w:marRight w:val="0"/>
                                  <w:marTop w:val="0"/>
                                  <w:marBottom w:val="0"/>
                                  <w:divBdr>
                                    <w:top w:val="single" w:sz="6" w:space="12" w:color="0E9201"/>
                                    <w:left w:val="single" w:sz="6" w:space="12" w:color="0E9201"/>
                                    <w:bottom w:val="single" w:sz="6" w:space="12" w:color="0E9201"/>
                                    <w:right w:val="single" w:sz="6" w:space="12" w:color="0E9201"/>
                                  </w:divBdr>
                                  <w:divsChild>
                                    <w:div w:id="2069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373789">
      <w:bodyDiv w:val="1"/>
      <w:marLeft w:val="0"/>
      <w:marRight w:val="0"/>
      <w:marTop w:val="0"/>
      <w:marBottom w:val="0"/>
      <w:divBdr>
        <w:top w:val="none" w:sz="0" w:space="0" w:color="auto"/>
        <w:left w:val="none" w:sz="0" w:space="0" w:color="auto"/>
        <w:bottom w:val="none" w:sz="0" w:space="0" w:color="auto"/>
        <w:right w:val="none" w:sz="0" w:space="0" w:color="auto"/>
      </w:divBdr>
    </w:div>
    <w:div w:id="576747075">
      <w:bodyDiv w:val="1"/>
      <w:marLeft w:val="0"/>
      <w:marRight w:val="0"/>
      <w:marTop w:val="0"/>
      <w:marBottom w:val="0"/>
      <w:divBdr>
        <w:top w:val="none" w:sz="0" w:space="0" w:color="auto"/>
        <w:left w:val="none" w:sz="0" w:space="0" w:color="auto"/>
        <w:bottom w:val="none" w:sz="0" w:space="0" w:color="auto"/>
        <w:right w:val="none" w:sz="0" w:space="0" w:color="auto"/>
      </w:divBdr>
      <w:divsChild>
        <w:div w:id="1344287114">
          <w:marLeft w:val="0"/>
          <w:marRight w:val="0"/>
          <w:marTop w:val="0"/>
          <w:marBottom w:val="240"/>
          <w:divBdr>
            <w:top w:val="none" w:sz="0" w:space="0" w:color="auto"/>
            <w:left w:val="none" w:sz="0" w:space="0" w:color="auto"/>
            <w:bottom w:val="none" w:sz="0" w:space="0" w:color="auto"/>
            <w:right w:val="none" w:sz="0" w:space="0" w:color="auto"/>
          </w:divBdr>
          <w:divsChild>
            <w:div w:id="265962823">
              <w:marLeft w:val="0"/>
              <w:marRight w:val="0"/>
              <w:marTop w:val="0"/>
              <w:marBottom w:val="0"/>
              <w:divBdr>
                <w:top w:val="none" w:sz="0" w:space="0" w:color="auto"/>
                <w:left w:val="none" w:sz="0" w:space="0" w:color="auto"/>
                <w:bottom w:val="none" w:sz="0" w:space="0" w:color="auto"/>
                <w:right w:val="none" w:sz="0" w:space="0" w:color="auto"/>
              </w:divBdr>
              <w:divsChild>
                <w:div w:id="358314269">
                  <w:marLeft w:val="0"/>
                  <w:marRight w:val="0"/>
                  <w:marTop w:val="480"/>
                  <w:marBottom w:val="0"/>
                  <w:divBdr>
                    <w:top w:val="none" w:sz="0" w:space="0" w:color="auto"/>
                    <w:left w:val="none" w:sz="0" w:space="0" w:color="auto"/>
                    <w:bottom w:val="none" w:sz="0" w:space="0" w:color="auto"/>
                    <w:right w:val="none" w:sz="0" w:space="0" w:color="auto"/>
                  </w:divBdr>
                  <w:divsChild>
                    <w:div w:id="2000842460">
                      <w:marLeft w:val="0"/>
                      <w:marRight w:val="0"/>
                      <w:marTop w:val="0"/>
                      <w:marBottom w:val="0"/>
                      <w:divBdr>
                        <w:top w:val="none" w:sz="0" w:space="0" w:color="auto"/>
                        <w:left w:val="none" w:sz="0" w:space="0" w:color="auto"/>
                        <w:bottom w:val="none" w:sz="0" w:space="0" w:color="auto"/>
                        <w:right w:val="none" w:sz="0" w:space="0" w:color="auto"/>
                      </w:divBdr>
                      <w:divsChild>
                        <w:div w:id="1141075141">
                          <w:marLeft w:val="480"/>
                          <w:marRight w:val="0"/>
                          <w:marTop w:val="0"/>
                          <w:marBottom w:val="0"/>
                          <w:divBdr>
                            <w:top w:val="none" w:sz="0" w:space="0" w:color="auto"/>
                            <w:left w:val="none" w:sz="0" w:space="0" w:color="auto"/>
                            <w:bottom w:val="none" w:sz="0" w:space="0" w:color="auto"/>
                            <w:right w:val="none" w:sz="0" w:space="0" w:color="auto"/>
                          </w:divBdr>
                          <w:divsChild>
                            <w:div w:id="838614062">
                              <w:marLeft w:val="0"/>
                              <w:marRight w:val="0"/>
                              <w:marTop w:val="0"/>
                              <w:marBottom w:val="0"/>
                              <w:divBdr>
                                <w:top w:val="none" w:sz="0" w:space="0" w:color="auto"/>
                                <w:left w:val="none" w:sz="0" w:space="0" w:color="auto"/>
                                <w:bottom w:val="none" w:sz="0" w:space="0" w:color="auto"/>
                                <w:right w:val="none" w:sz="0" w:space="0" w:color="auto"/>
                              </w:divBdr>
                              <w:divsChild>
                                <w:div w:id="1100368932">
                                  <w:marLeft w:val="0"/>
                                  <w:marRight w:val="0"/>
                                  <w:marTop w:val="0"/>
                                  <w:marBottom w:val="0"/>
                                  <w:divBdr>
                                    <w:top w:val="single" w:sz="6" w:space="12" w:color="0E9201"/>
                                    <w:left w:val="single" w:sz="6" w:space="12" w:color="0E9201"/>
                                    <w:bottom w:val="single" w:sz="6" w:space="12" w:color="0E9201"/>
                                    <w:right w:val="single" w:sz="6" w:space="12" w:color="0E9201"/>
                                  </w:divBdr>
                                  <w:divsChild>
                                    <w:div w:id="73389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345360">
      <w:bodyDiv w:val="1"/>
      <w:marLeft w:val="0"/>
      <w:marRight w:val="0"/>
      <w:marTop w:val="0"/>
      <w:marBottom w:val="0"/>
      <w:divBdr>
        <w:top w:val="none" w:sz="0" w:space="0" w:color="auto"/>
        <w:left w:val="none" w:sz="0" w:space="0" w:color="auto"/>
        <w:bottom w:val="none" w:sz="0" w:space="0" w:color="auto"/>
        <w:right w:val="none" w:sz="0" w:space="0" w:color="auto"/>
      </w:divBdr>
      <w:divsChild>
        <w:div w:id="1046031581">
          <w:marLeft w:val="0"/>
          <w:marRight w:val="0"/>
          <w:marTop w:val="0"/>
          <w:marBottom w:val="240"/>
          <w:divBdr>
            <w:top w:val="none" w:sz="0" w:space="0" w:color="auto"/>
            <w:left w:val="none" w:sz="0" w:space="0" w:color="auto"/>
            <w:bottom w:val="none" w:sz="0" w:space="0" w:color="auto"/>
            <w:right w:val="none" w:sz="0" w:space="0" w:color="auto"/>
          </w:divBdr>
          <w:divsChild>
            <w:div w:id="1253588047">
              <w:marLeft w:val="0"/>
              <w:marRight w:val="0"/>
              <w:marTop w:val="0"/>
              <w:marBottom w:val="0"/>
              <w:divBdr>
                <w:top w:val="none" w:sz="0" w:space="0" w:color="auto"/>
                <w:left w:val="none" w:sz="0" w:space="0" w:color="auto"/>
                <w:bottom w:val="none" w:sz="0" w:space="0" w:color="auto"/>
                <w:right w:val="none" w:sz="0" w:space="0" w:color="auto"/>
              </w:divBdr>
              <w:divsChild>
                <w:div w:id="1813863272">
                  <w:marLeft w:val="0"/>
                  <w:marRight w:val="0"/>
                  <w:marTop w:val="480"/>
                  <w:marBottom w:val="0"/>
                  <w:divBdr>
                    <w:top w:val="none" w:sz="0" w:space="0" w:color="auto"/>
                    <w:left w:val="none" w:sz="0" w:space="0" w:color="auto"/>
                    <w:bottom w:val="none" w:sz="0" w:space="0" w:color="auto"/>
                    <w:right w:val="none" w:sz="0" w:space="0" w:color="auto"/>
                  </w:divBdr>
                  <w:divsChild>
                    <w:div w:id="1330596121">
                      <w:marLeft w:val="0"/>
                      <w:marRight w:val="0"/>
                      <w:marTop w:val="0"/>
                      <w:marBottom w:val="0"/>
                      <w:divBdr>
                        <w:top w:val="none" w:sz="0" w:space="0" w:color="auto"/>
                        <w:left w:val="none" w:sz="0" w:space="0" w:color="auto"/>
                        <w:bottom w:val="none" w:sz="0" w:space="0" w:color="auto"/>
                        <w:right w:val="none" w:sz="0" w:space="0" w:color="auto"/>
                      </w:divBdr>
                      <w:divsChild>
                        <w:div w:id="762339260">
                          <w:marLeft w:val="480"/>
                          <w:marRight w:val="0"/>
                          <w:marTop w:val="0"/>
                          <w:marBottom w:val="0"/>
                          <w:divBdr>
                            <w:top w:val="none" w:sz="0" w:space="0" w:color="auto"/>
                            <w:left w:val="none" w:sz="0" w:space="0" w:color="auto"/>
                            <w:bottom w:val="none" w:sz="0" w:space="0" w:color="auto"/>
                            <w:right w:val="none" w:sz="0" w:space="0" w:color="auto"/>
                          </w:divBdr>
                          <w:divsChild>
                            <w:div w:id="1416435101">
                              <w:marLeft w:val="0"/>
                              <w:marRight w:val="0"/>
                              <w:marTop w:val="0"/>
                              <w:marBottom w:val="0"/>
                              <w:divBdr>
                                <w:top w:val="none" w:sz="0" w:space="0" w:color="auto"/>
                                <w:left w:val="none" w:sz="0" w:space="0" w:color="auto"/>
                                <w:bottom w:val="none" w:sz="0" w:space="0" w:color="auto"/>
                                <w:right w:val="none" w:sz="0" w:space="0" w:color="auto"/>
                              </w:divBdr>
                              <w:divsChild>
                                <w:div w:id="680156726">
                                  <w:marLeft w:val="0"/>
                                  <w:marRight w:val="0"/>
                                  <w:marTop w:val="0"/>
                                  <w:marBottom w:val="0"/>
                                  <w:divBdr>
                                    <w:top w:val="single" w:sz="6" w:space="12" w:color="0E9201"/>
                                    <w:left w:val="single" w:sz="6" w:space="12" w:color="0E9201"/>
                                    <w:bottom w:val="single" w:sz="6" w:space="12" w:color="0E9201"/>
                                    <w:right w:val="single" w:sz="6" w:space="12" w:color="0E9201"/>
                                  </w:divBdr>
                                  <w:divsChild>
                                    <w:div w:id="146508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491999">
      <w:bodyDiv w:val="1"/>
      <w:marLeft w:val="0"/>
      <w:marRight w:val="0"/>
      <w:marTop w:val="0"/>
      <w:marBottom w:val="0"/>
      <w:divBdr>
        <w:top w:val="none" w:sz="0" w:space="0" w:color="auto"/>
        <w:left w:val="none" w:sz="0" w:space="0" w:color="auto"/>
        <w:bottom w:val="none" w:sz="0" w:space="0" w:color="auto"/>
        <w:right w:val="none" w:sz="0" w:space="0" w:color="auto"/>
      </w:divBdr>
      <w:divsChild>
        <w:div w:id="777145180">
          <w:marLeft w:val="0"/>
          <w:marRight w:val="0"/>
          <w:marTop w:val="0"/>
          <w:marBottom w:val="240"/>
          <w:divBdr>
            <w:top w:val="none" w:sz="0" w:space="0" w:color="auto"/>
            <w:left w:val="none" w:sz="0" w:space="0" w:color="auto"/>
            <w:bottom w:val="none" w:sz="0" w:space="0" w:color="auto"/>
            <w:right w:val="none" w:sz="0" w:space="0" w:color="auto"/>
          </w:divBdr>
          <w:divsChild>
            <w:div w:id="464397099">
              <w:marLeft w:val="0"/>
              <w:marRight w:val="0"/>
              <w:marTop w:val="0"/>
              <w:marBottom w:val="0"/>
              <w:divBdr>
                <w:top w:val="none" w:sz="0" w:space="0" w:color="auto"/>
                <w:left w:val="none" w:sz="0" w:space="0" w:color="auto"/>
                <w:bottom w:val="none" w:sz="0" w:space="0" w:color="auto"/>
                <w:right w:val="none" w:sz="0" w:space="0" w:color="auto"/>
              </w:divBdr>
              <w:divsChild>
                <w:div w:id="335618865">
                  <w:marLeft w:val="0"/>
                  <w:marRight w:val="0"/>
                  <w:marTop w:val="480"/>
                  <w:marBottom w:val="0"/>
                  <w:divBdr>
                    <w:top w:val="none" w:sz="0" w:space="0" w:color="auto"/>
                    <w:left w:val="none" w:sz="0" w:space="0" w:color="auto"/>
                    <w:bottom w:val="none" w:sz="0" w:space="0" w:color="auto"/>
                    <w:right w:val="none" w:sz="0" w:space="0" w:color="auto"/>
                  </w:divBdr>
                  <w:divsChild>
                    <w:div w:id="530269059">
                      <w:marLeft w:val="0"/>
                      <w:marRight w:val="0"/>
                      <w:marTop w:val="0"/>
                      <w:marBottom w:val="0"/>
                      <w:divBdr>
                        <w:top w:val="none" w:sz="0" w:space="0" w:color="auto"/>
                        <w:left w:val="none" w:sz="0" w:space="0" w:color="auto"/>
                        <w:bottom w:val="none" w:sz="0" w:space="0" w:color="auto"/>
                        <w:right w:val="none" w:sz="0" w:space="0" w:color="auto"/>
                      </w:divBdr>
                      <w:divsChild>
                        <w:div w:id="607473607">
                          <w:marLeft w:val="480"/>
                          <w:marRight w:val="0"/>
                          <w:marTop w:val="0"/>
                          <w:marBottom w:val="0"/>
                          <w:divBdr>
                            <w:top w:val="none" w:sz="0" w:space="0" w:color="auto"/>
                            <w:left w:val="none" w:sz="0" w:space="0" w:color="auto"/>
                            <w:bottom w:val="none" w:sz="0" w:space="0" w:color="auto"/>
                            <w:right w:val="none" w:sz="0" w:space="0" w:color="auto"/>
                          </w:divBdr>
                          <w:divsChild>
                            <w:div w:id="1423136561">
                              <w:marLeft w:val="0"/>
                              <w:marRight w:val="0"/>
                              <w:marTop w:val="0"/>
                              <w:marBottom w:val="0"/>
                              <w:divBdr>
                                <w:top w:val="none" w:sz="0" w:space="0" w:color="auto"/>
                                <w:left w:val="none" w:sz="0" w:space="0" w:color="auto"/>
                                <w:bottom w:val="none" w:sz="0" w:space="0" w:color="auto"/>
                                <w:right w:val="none" w:sz="0" w:space="0" w:color="auto"/>
                              </w:divBdr>
                              <w:divsChild>
                                <w:div w:id="1596011362">
                                  <w:marLeft w:val="0"/>
                                  <w:marRight w:val="0"/>
                                  <w:marTop w:val="0"/>
                                  <w:marBottom w:val="0"/>
                                  <w:divBdr>
                                    <w:top w:val="single" w:sz="6" w:space="12" w:color="0E9201"/>
                                    <w:left w:val="single" w:sz="6" w:space="12" w:color="0E9201"/>
                                    <w:bottom w:val="single" w:sz="6" w:space="12" w:color="0E9201"/>
                                    <w:right w:val="single" w:sz="6" w:space="12" w:color="0E9201"/>
                                  </w:divBdr>
                                  <w:divsChild>
                                    <w:div w:id="119311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978953">
      <w:bodyDiv w:val="1"/>
      <w:marLeft w:val="0"/>
      <w:marRight w:val="0"/>
      <w:marTop w:val="0"/>
      <w:marBottom w:val="0"/>
      <w:divBdr>
        <w:top w:val="none" w:sz="0" w:space="0" w:color="auto"/>
        <w:left w:val="none" w:sz="0" w:space="0" w:color="auto"/>
        <w:bottom w:val="none" w:sz="0" w:space="0" w:color="auto"/>
        <w:right w:val="none" w:sz="0" w:space="0" w:color="auto"/>
      </w:divBdr>
    </w:div>
    <w:div w:id="739057631">
      <w:bodyDiv w:val="1"/>
      <w:marLeft w:val="0"/>
      <w:marRight w:val="0"/>
      <w:marTop w:val="0"/>
      <w:marBottom w:val="0"/>
      <w:divBdr>
        <w:top w:val="none" w:sz="0" w:space="0" w:color="auto"/>
        <w:left w:val="none" w:sz="0" w:space="0" w:color="auto"/>
        <w:bottom w:val="none" w:sz="0" w:space="0" w:color="auto"/>
        <w:right w:val="none" w:sz="0" w:space="0" w:color="auto"/>
      </w:divBdr>
      <w:divsChild>
        <w:div w:id="1963730010">
          <w:marLeft w:val="0"/>
          <w:marRight w:val="0"/>
          <w:marTop w:val="0"/>
          <w:marBottom w:val="240"/>
          <w:divBdr>
            <w:top w:val="none" w:sz="0" w:space="0" w:color="auto"/>
            <w:left w:val="none" w:sz="0" w:space="0" w:color="auto"/>
            <w:bottom w:val="none" w:sz="0" w:space="0" w:color="auto"/>
            <w:right w:val="none" w:sz="0" w:space="0" w:color="auto"/>
          </w:divBdr>
          <w:divsChild>
            <w:div w:id="802893270">
              <w:marLeft w:val="0"/>
              <w:marRight w:val="0"/>
              <w:marTop w:val="0"/>
              <w:marBottom w:val="0"/>
              <w:divBdr>
                <w:top w:val="none" w:sz="0" w:space="0" w:color="auto"/>
                <w:left w:val="none" w:sz="0" w:space="0" w:color="auto"/>
                <w:bottom w:val="none" w:sz="0" w:space="0" w:color="auto"/>
                <w:right w:val="none" w:sz="0" w:space="0" w:color="auto"/>
              </w:divBdr>
              <w:divsChild>
                <w:div w:id="1079399961">
                  <w:marLeft w:val="0"/>
                  <w:marRight w:val="0"/>
                  <w:marTop w:val="480"/>
                  <w:marBottom w:val="0"/>
                  <w:divBdr>
                    <w:top w:val="none" w:sz="0" w:space="0" w:color="auto"/>
                    <w:left w:val="none" w:sz="0" w:space="0" w:color="auto"/>
                    <w:bottom w:val="none" w:sz="0" w:space="0" w:color="auto"/>
                    <w:right w:val="none" w:sz="0" w:space="0" w:color="auto"/>
                  </w:divBdr>
                  <w:divsChild>
                    <w:div w:id="1938631481">
                      <w:marLeft w:val="0"/>
                      <w:marRight w:val="0"/>
                      <w:marTop w:val="0"/>
                      <w:marBottom w:val="0"/>
                      <w:divBdr>
                        <w:top w:val="none" w:sz="0" w:space="0" w:color="auto"/>
                        <w:left w:val="none" w:sz="0" w:space="0" w:color="auto"/>
                        <w:bottom w:val="none" w:sz="0" w:space="0" w:color="auto"/>
                        <w:right w:val="none" w:sz="0" w:space="0" w:color="auto"/>
                      </w:divBdr>
                      <w:divsChild>
                        <w:div w:id="114369438">
                          <w:marLeft w:val="480"/>
                          <w:marRight w:val="0"/>
                          <w:marTop w:val="0"/>
                          <w:marBottom w:val="0"/>
                          <w:divBdr>
                            <w:top w:val="none" w:sz="0" w:space="0" w:color="auto"/>
                            <w:left w:val="none" w:sz="0" w:space="0" w:color="auto"/>
                            <w:bottom w:val="none" w:sz="0" w:space="0" w:color="auto"/>
                            <w:right w:val="none" w:sz="0" w:space="0" w:color="auto"/>
                          </w:divBdr>
                          <w:divsChild>
                            <w:div w:id="351732129">
                              <w:marLeft w:val="0"/>
                              <w:marRight w:val="0"/>
                              <w:marTop w:val="0"/>
                              <w:marBottom w:val="0"/>
                              <w:divBdr>
                                <w:top w:val="none" w:sz="0" w:space="0" w:color="auto"/>
                                <w:left w:val="none" w:sz="0" w:space="0" w:color="auto"/>
                                <w:bottom w:val="none" w:sz="0" w:space="0" w:color="auto"/>
                                <w:right w:val="none" w:sz="0" w:space="0" w:color="auto"/>
                              </w:divBdr>
                              <w:divsChild>
                                <w:div w:id="800079036">
                                  <w:marLeft w:val="0"/>
                                  <w:marRight w:val="0"/>
                                  <w:marTop w:val="0"/>
                                  <w:marBottom w:val="0"/>
                                  <w:divBdr>
                                    <w:top w:val="single" w:sz="6" w:space="12" w:color="0E9201"/>
                                    <w:left w:val="single" w:sz="6" w:space="12" w:color="0E9201"/>
                                    <w:bottom w:val="single" w:sz="6" w:space="12" w:color="0E9201"/>
                                    <w:right w:val="single" w:sz="6" w:space="12" w:color="0E9201"/>
                                  </w:divBdr>
                                  <w:divsChild>
                                    <w:div w:id="135515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101592">
      <w:bodyDiv w:val="1"/>
      <w:marLeft w:val="0"/>
      <w:marRight w:val="0"/>
      <w:marTop w:val="0"/>
      <w:marBottom w:val="0"/>
      <w:divBdr>
        <w:top w:val="none" w:sz="0" w:space="0" w:color="auto"/>
        <w:left w:val="none" w:sz="0" w:space="0" w:color="auto"/>
        <w:bottom w:val="none" w:sz="0" w:space="0" w:color="auto"/>
        <w:right w:val="none" w:sz="0" w:space="0" w:color="auto"/>
      </w:divBdr>
      <w:divsChild>
        <w:div w:id="1867136299">
          <w:marLeft w:val="0"/>
          <w:marRight w:val="0"/>
          <w:marTop w:val="0"/>
          <w:marBottom w:val="240"/>
          <w:divBdr>
            <w:top w:val="none" w:sz="0" w:space="0" w:color="auto"/>
            <w:left w:val="none" w:sz="0" w:space="0" w:color="auto"/>
            <w:bottom w:val="none" w:sz="0" w:space="0" w:color="auto"/>
            <w:right w:val="none" w:sz="0" w:space="0" w:color="auto"/>
          </w:divBdr>
          <w:divsChild>
            <w:div w:id="777526467">
              <w:marLeft w:val="0"/>
              <w:marRight w:val="0"/>
              <w:marTop w:val="0"/>
              <w:marBottom w:val="0"/>
              <w:divBdr>
                <w:top w:val="none" w:sz="0" w:space="0" w:color="auto"/>
                <w:left w:val="none" w:sz="0" w:space="0" w:color="auto"/>
                <w:bottom w:val="none" w:sz="0" w:space="0" w:color="auto"/>
                <w:right w:val="none" w:sz="0" w:space="0" w:color="auto"/>
              </w:divBdr>
              <w:divsChild>
                <w:div w:id="2062559059">
                  <w:marLeft w:val="0"/>
                  <w:marRight w:val="0"/>
                  <w:marTop w:val="480"/>
                  <w:marBottom w:val="0"/>
                  <w:divBdr>
                    <w:top w:val="none" w:sz="0" w:space="0" w:color="auto"/>
                    <w:left w:val="none" w:sz="0" w:space="0" w:color="auto"/>
                    <w:bottom w:val="none" w:sz="0" w:space="0" w:color="auto"/>
                    <w:right w:val="none" w:sz="0" w:space="0" w:color="auto"/>
                  </w:divBdr>
                  <w:divsChild>
                    <w:div w:id="357316261">
                      <w:marLeft w:val="0"/>
                      <w:marRight w:val="0"/>
                      <w:marTop w:val="0"/>
                      <w:marBottom w:val="0"/>
                      <w:divBdr>
                        <w:top w:val="none" w:sz="0" w:space="0" w:color="auto"/>
                        <w:left w:val="none" w:sz="0" w:space="0" w:color="auto"/>
                        <w:bottom w:val="none" w:sz="0" w:space="0" w:color="auto"/>
                        <w:right w:val="none" w:sz="0" w:space="0" w:color="auto"/>
                      </w:divBdr>
                      <w:divsChild>
                        <w:div w:id="137455070">
                          <w:marLeft w:val="480"/>
                          <w:marRight w:val="0"/>
                          <w:marTop w:val="0"/>
                          <w:marBottom w:val="0"/>
                          <w:divBdr>
                            <w:top w:val="none" w:sz="0" w:space="0" w:color="auto"/>
                            <w:left w:val="none" w:sz="0" w:space="0" w:color="auto"/>
                            <w:bottom w:val="none" w:sz="0" w:space="0" w:color="auto"/>
                            <w:right w:val="none" w:sz="0" w:space="0" w:color="auto"/>
                          </w:divBdr>
                          <w:divsChild>
                            <w:div w:id="1789544830">
                              <w:marLeft w:val="0"/>
                              <w:marRight w:val="0"/>
                              <w:marTop w:val="0"/>
                              <w:marBottom w:val="0"/>
                              <w:divBdr>
                                <w:top w:val="none" w:sz="0" w:space="0" w:color="auto"/>
                                <w:left w:val="none" w:sz="0" w:space="0" w:color="auto"/>
                                <w:bottom w:val="none" w:sz="0" w:space="0" w:color="auto"/>
                                <w:right w:val="none" w:sz="0" w:space="0" w:color="auto"/>
                              </w:divBdr>
                              <w:divsChild>
                                <w:div w:id="817963707">
                                  <w:marLeft w:val="0"/>
                                  <w:marRight w:val="0"/>
                                  <w:marTop w:val="0"/>
                                  <w:marBottom w:val="0"/>
                                  <w:divBdr>
                                    <w:top w:val="single" w:sz="6" w:space="12" w:color="0E9201"/>
                                    <w:left w:val="single" w:sz="6" w:space="12" w:color="0E9201"/>
                                    <w:bottom w:val="single" w:sz="6" w:space="12" w:color="0E9201"/>
                                    <w:right w:val="single" w:sz="6" w:space="12" w:color="0E9201"/>
                                  </w:divBdr>
                                  <w:divsChild>
                                    <w:div w:id="14947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938668">
      <w:bodyDiv w:val="1"/>
      <w:marLeft w:val="0"/>
      <w:marRight w:val="0"/>
      <w:marTop w:val="0"/>
      <w:marBottom w:val="0"/>
      <w:divBdr>
        <w:top w:val="none" w:sz="0" w:space="0" w:color="auto"/>
        <w:left w:val="none" w:sz="0" w:space="0" w:color="auto"/>
        <w:bottom w:val="none" w:sz="0" w:space="0" w:color="auto"/>
        <w:right w:val="none" w:sz="0" w:space="0" w:color="auto"/>
      </w:divBdr>
      <w:divsChild>
        <w:div w:id="1538737355">
          <w:marLeft w:val="0"/>
          <w:marRight w:val="0"/>
          <w:marTop w:val="0"/>
          <w:marBottom w:val="240"/>
          <w:divBdr>
            <w:top w:val="none" w:sz="0" w:space="0" w:color="auto"/>
            <w:left w:val="none" w:sz="0" w:space="0" w:color="auto"/>
            <w:bottom w:val="none" w:sz="0" w:space="0" w:color="auto"/>
            <w:right w:val="none" w:sz="0" w:space="0" w:color="auto"/>
          </w:divBdr>
          <w:divsChild>
            <w:div w:id="1052464577">
              <w:marLeft w:val="0"/>
              <w:marRight w:val="0"/>
              <w:marTop w:val="0"/>
              <w:marBottom w:val="0"/>
              <w:divBdr>
                <w:top w:val="none" w:sz="0" w:space="0" w:color="auto"/>
                <w:left w:val="none" w:sz="0" w:space="0" w:color="auto"/>
                <w:bottom w:val="none" w:sz="0" w:space="0" w:color="auto"/>
                <w:right w:val="none" w:sz="0" w:space="0" w:color="auto"/>
              </w:divBdr>
              <w:divsChild>
                <w:div w:id="900869241">
                  <w:marLeft w:val="0"/>
                  <w:marRight w:val="0"/>
                  <w:marTop w:val="480"/>
                  <w:marBottom w:val="0"/>
                  <w:divBdr>
                    <w:top w:val="none" w:sz="0" w:space="0" w:color="auto"/>
                    <w:left w:val="none" w:sz="0" w:space="0" w:color="auto"/>
                    <w:bottom w:val="none" w:sz="0" w:space="0" w:color="auto"/>
                    <w:right w:val="none" w:sz="0" w:space="0" w:color="auto"/>
                  </w:divBdr>
                  <w:divsChild>
                    <w:div w:id="1384137794">
                      <w:marLeft w:val="0"/>
                      <w:marRight w:val="0"/>
                      <w:marTop w:val="0"/>
                      <w:marBottom w:val="0"/>
                      <w:divBdr>
                        <w:top w:val="none" w:sz="0" w:space="0" w:color="auto"/>
                        <w:left w:val="none" w:sz="0" w:space="0" w:color="auto"/>
                        <w:bottom w:val="none" w:sz="0" w:space="0" w:color="auto"/>
                        <w:right w:val="none" w:sz="0" w:space="0" w:color="auto"/>
                      </w:divBdr>
                      <w:divsChild>
                        <w:div w:id="300502484">
                          <w:marLeft w:val="480"/>
                          <w:marRight w:val="0"/>
                          <w:marTop w:val="0"/>
                          <w:marBottom w:val="0"/>
                          <w:divBdr>
                            <w:top w:val="none" w:sz="0" w:space="0" w:color="auto"/>
                            <w:left w:val="none" w:sz="0" w:space="0" w:color="auto"/>
                            <w:bottom w:val="none" w:sz="0" w:space="0" w:color="auto"/>
                            <w:right w:val="none" w:sz="0" w:space="0" w:color="auto"/>
                          </w:divBdr>
                          <w:divsChild>
                            <w:div w:id="1852643180">
                              <w:marLeft w:val="0"/>
                              <w:marRight w:val="0"/>
                              <w:marTop w:val="0"/>
                              <w:marBottom w:val="0"/>
                              <w:divBdr>
                                <w:top w:val="none" w:sz="0" w:space="0" w:color="auto"/>
                                <w:left w:val="none" w:sz="0" w:space="0" w:color="auto"/>
                                <w:bottom w:val="none" w:sz="0" w:space="0" w:color="auto"/>
                                <w:right w:val="none" w:sz="0" w:space="0" w:color="auto"/>
                              </w:divBdr>
                              <w:divsChild>
                                <w:div w:id="676663236">
                                  <w:marLeft w:val="0"/>
                                  <w:marRight w:val="0"/>
                                  <w:marTop w:val="0"/>
                                  <w:marBottom w:val="0"/>
                                  <w:divBdr>
                                    <w:top w:val="single" w:sz="6" w:space="12" w:color="0E9201"/>
                                    <w:left w:val="single" w:sz="6" w:space="12" w:color="0E9201"/>
                                    <w:bottom w:val="single" w:sz="6" w:space="12" w:color="0E9201"/>
                                    <w:right w:val="single" w:sz="6" w:space="12" w:color="0E9201"/>
                                  </w:divBdr>
                                  <w:divsChild>
                                    <w:div w:id="62889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676863">
      <w:bodyDiv w:val="1"/>
      <w:marLeft w:val="0"/>
      <w:marRight w:val="0"/>
      <w:marTop w:val="0"/>
      <w:marBottom w:val="0"/>
      <w:divBdr>
        <w:top w:val="none" w:sz="0" w:space="0" w:color="auto"/>
        <w:left w:val="none" w:sz="0" w:space="0" w:color="auto"/>
        <w:bottom w:val="none" w:sz="0" w:space="0" w:color="auto"/>
        <w:right w:val="none" w:sz="0" w:space="0" w:color="auto"/>
      </w:divBdr>
    </w:div>
    <w:div w:id="856578598">
      <w:bodyDiv w:val="1"/>
      <w:marLeft w:val="0"/>
      <w:marRight w:val="0"/>
      <w:marTop w:val="0"/>
      <w:marBottom w:val="0"/>
      <w:divBdr>
        <w:top w:val="none" w:sz="0" w:space="0" w:color="auto"/>
        <w:left w:val="none" w:sz="0" w:space="0" w:color="auto"/>
        <w:bottom w:val="none" w:sz="0" w:space="0" w:color="auto"/>
        <w:right w:val="none" w:sz="0" w:space="0" w:color="auto"/>
      </w:divBdr>
      <w:divsChild>
        <w:div w:id="697050539">
          <w:marLeft w:val="0"/>
          <w:marRight w:val="0"/>
          <w:marTop w:val="0"/>
          <w:marBottom w:val="240"/>
          <w:divBdr>
            <w:top w:val="none" w:sz="0" w:space="0" w:color="auto"/>
            <w:left w:val="none" w:sz="0" w:space="0" w:color="auto"/>
            <w:bottom w:val="none" w:sz="0" w:space="0" w:color="auto"/>
            <w:right w:val="none" w:sz="0" w:space="0" w:color="auto"/>
          </w:divBdr>
          <w:divsChild>
            <w:div w:id="879974591">
              <w:marLeft w:val="0"/>
              <w:marRight w:val="0"/>
              <w:marTop w:val="0"/>
              <w:marBottom w:val="0"/>
              <w:divBdr>
                <w:top w:val="none" w:sz="0" w:space="0" w:color="auto"/>
                <w:left w:val="none" w:sz="0" w:space="0" w:color="auto"/>
                <w:bottom w:val="none" w:sz="0" w:space="0" w:color="auto"/>
                <w:right w:val="none" w:sz="0" w:space="0" w:color="auto"/>
              </w:divBdr>
              <w:divsChild>
                <w:div w:id="2144763784">
                  <w:marLeft w:val="0"/>
                  <w:marRight w:val="0"/>
                  <w:marTop w:val="480"/>
                  <w:marBottom w:val="0"/>
                  <w:divBdr>
                    <w:top w:val="none" w:sz="0" w:space="0" w:color="auto"/>
                    <w:left w:val="none" w:sz="0" w:space="0" w:color="auto"/>
                    <w:bottom w:val="none" w:sz="0" w:space="0" w:color="auto"/>
                    <w:right w:val="none" w:sz="0" w:space="0" w:color="auto"/>
                  </w:divBdr>
                  <w:divsChild>
                    <w:div w:id="736049499">
                      <w:marLeft w:val="0"/>
                      <w:marRight w:val="0"/>
                      <w:marTop w:val="0"/>
                      <w:marBottom w:val="0"/>
                      <w:divBdr>
                        <w:top w:val="none" w:sz="0" w:space="0" w:color="auto"/>
                        <w:left w:val="none" w:sz="0" w:space="0" w:color="auto"/>
                        <w:bottom w:val="none" w:sz="0" w:space="0" w:color="auto"/>
                        <w:right w:val="none" w:sz="0" w:space="0" w:color="auto"/>
                      </w:divBdr>
                      <w:divsChild>
                        <w:div w:id="1433158955">
                          <w:marLeft w:val="480"/>
                          <w:marRight w:val="0"/>
                          <w:marTop w:val="0"/>
                          <w:marBottom w:val="0"/>
                          <w:divBdr>
                            <w:top w:val="none" w:sz="0" w:space="0" w:color="auto"/>
                            <w:left w:val="none" w:sz="0" w:space="0" w:color="auto"/>
                            <w:bottom w:val="none" w:sz="0" w:space="0" w:color="auto"/>
                            <w:right w:val="none" w:sz="0" w:space="0" w:color="auto"/>
                          </w:divBdr>
                          <w:divsChild>
                            <w:div w:id="425153681">
                              <w:marLeft w:val="0"/>
                              <w:marRight w:val="0"/>
                              <w:marTop w:val="0"/>
                              <w:marBottom w:val="0"/>
                              <w:divBdr>
                                <w:top w:val="none" w:sz="0" w:space="0" w:color="auto"/>
                                <w:left w:val="none" w:sz="0" w:space="0" w:color="auto"/>
                                <w:bottom w:val="none" w:sz="0" w:space="0" w:color="auto"/>
                                <w:right w:val="none" w:sz="0" w:space="0" w:color="auto"/>
                              </w:divBdr>
                              <w:divsChild>
                                <w:div w:id="858273249">
                                  <w:marLeft w:val="0"/>
                                  <w:marRight w:val="0"/>
                                  <w:marTop w:val="0"/>
                                  <w:marBottom w:val="0"/>
                                  <w:divBdr>
                                    <w:top w:val="single" w:sz="6" w:space="12" w:color="0E9201"/>
                                    <w:left w:val="single" w:sz="6" w:space="12" w:color="0E9201"/>
                                    <w:bottom w:val="single" w:sz="6" w:space="12" w:color="0E9201"/>
                                    <w:right w:val="single" w:sz="6" w:space="12" w:color="0E9201"/>
                                  </w:divBdr>
                                  <w:divsChild>
                                    <w:div w:id="9119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338767">
      <w:bodyDiv w:val="1"/>
      <w:marLeft w:val="0"/>
      <w:marRight w:val="0"/>
      <w:marTop w:val="0"/>
      <w:marBottom w:val="0"/>
      <w:divBdr>
        <w:top w:val="none" w:sz="0" w:space="0" w:color="auto"/>
        <w:left w:val="none" w:sz="0" w:space="0" w:color="auto"/>
        <w:bottom w:val="none" w:sz="0" w:space="0" w:color="auto"/>
        <w:right w:val="none" w:sz="0" w:space="0" w:color="auto"/>
      </w:divBdr>
    </w:div>
    <w:div w:id="874657876">
      <w:bodyDiv w:val="1"/>
      <w:marLeft w:val="0"/>
      <w:marRight w:val="0"/>
      <w:marTop w:val="0"/>
      <w:marBottom w:val="0"/>
      <w:divBdr>
        <w:top w:val="none" w:sz="0" w:space="0" w:color="auto"/>
        <w:left w:val="none" w:sz="0" w:space="0" w:color="auto"/>
        <w:bottom w:val="none" w:sz="0" w:space="0" w:color="auto"/>
        <w:right w:val="none" w:sz="0" w:space="0" w:color="auto"/>
      </w:divBdr>
      <w:divsChild>
        <w:div w:id="1913271538">
          <w:marLeft w:val="0"/>
          <w:marRight w:val="0"/>
          <w:marTop w:val="0"/>
          <w:marBottom w:val="240"/>
          <w:divBdr>
            <w:top w:val="none" w:sz="0" w:space="0" w:color="auto"/>
            <w:left w:val="none" w:sz="0" w:space="0" w:color="auto"/>
            <w:bottom w:val="none" w:sz="0" w:space="0" w:color="auto"/>
            <w:right w:val="none" w:sz="0" w:space="0" w:color="auto"/>
          </w:divBdr>
          <w:divsChild>
            <w:div w:id="592009982">
              <w:marLeft w:val="0"/>
              <w:marRight w:val="0"/>
              <w:marTop w:val="0"/>
              <w:marBottom w:val="0"/>
              <w:divBdr>
                <w:top w:val="none" w:sz="0" w:space="0" w:color="auto"/>
                <w:left w:val="none" w:sz="0" w:space="0" w:color="auto"/>
                <w:bottom w:val="none" w:sz="0" w:space="0" w:color="auto"/>
                <w:right w:val="none" w:sz="0" w:space="0" w:color="auto"/>
              </w:divBdr>
              <w:divsChild>
                <w:div w:id="1440103035">
                  <w:marLeft w:val="0"/>
                  <w:marRight w:val="0"/>
                  <w:marTop w:val="480"/>
                  <w:marBottom w:val="0"/>
                  <w:divBdr>
                    <w:top w:val="none" w:sz="0" w:space="0" w:color="auto"/>
                    <w:left w:val="none" w:sz="0" w:space="0" w:color="auto"/>
                    <w:bottom w:val="none" w:sz="0" w:space="0" w:color="auto"/>
                    <w:right w:val="none" w:sz="0" w:space="0" w:color="auto"/>
                  </w:divBdr>
                  <w:divsChild>
                    <w:div w:id="769157136">
                      <w:marLeft w:val="0"/>
                      <w:marRight w:val="0"/>
                      <w:marTop w:val="0"/>
                      <w:marBottom w:val="0"/>
                      <w:divBdr>
                        <w:top w:val="none" w:sz="0" w:space="0" w:color="auto"/>
                        <w:left w:val="none" w:sz="0" w:space="0" w:color="auto"/>
                        <w:bottom w:val="none" w:sz="0" w:space="0" w:color="auto"/>
                        <w:right w:val="none" w:sz="0" w:space="0" w:color="auto"/>
                      </w:divBdr>
                      <w:divsChild>
                        <w:div w:id="887034682">
                          <w:marLeft w:val="480"/>
                          <w:marRight w:val="0"/>
                          <w:marTop w:val="0"/>
                          <w:marBottom w:val="0"/>
                          <w:divBdr>
                            <w:top w:val="none" w:sz="0" w:space="0" w:color="auto"/>
                            <w:left w:val="none" w:sz="0" w:space="0" w:color="auto"/>
                            <w:bottom w:val="none" w:sz="0" w:space="0" w:color="auto"/>
                            <w:right w:val="none" w:sz="0" w:space="0" w:color="auto"/>
                          </w:divBdr>
                          <w:divsChild>
                            <w:div w:id="1763064454">
                              <w:marLeft w:val="0"/>
                              <w:marRight w:val="0"/>
                              <w:marTop w:val="0"/>
                              <w:marBottom w:val="0"/>
                              <w:divBdr>
                                <w:top w:val="none" w:sz="0" w:space="0" w:color="auto"/>
                                <w:left w:val="none" w:sz="0" w:space="0" w:color="auto"/>
                                <w:bottom w:val="none" w:sz="0" w:space="0" w:color="auto"/>
                                <w:right w:val="none" w:sz="0" w:space="0" w:color="auto"/>
                              </w:divBdr>
                              <w:divsChild>
                                <w:div w:id="1356688094">
                                  <w:marLeft w:val="0"/>
                                  <w:marRight w:val="0"/>
                                  <w:marTop w:val="0"/>
                                  <w:marBottom w:val="0"/>
                                  <w:divBdr>
                                    <w:top w:val="single" w:sz="6" w:space="12" w:color="0E9201"/>
                                    <w:left w:val="single" w:sz="6" w:space="12" w:color="0E9201"/>
                                    <w:bottom w:val="single" w:sz="6" w:space="12" w:color="0E9201"/>
                                    <w:right w:val="single" w:sz="6" w:space="12" w:color="0E9201"/>
                                  </w:divBdr>
                                  <w:divsChild>
                                    <w:div w:id="19531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049611">
      <w:bodyDiv w:val="1"/>
      <w:marLeft w:val="0"/>
      <w:marRight w:val="0"/>
      <w:marTop w:val="0"/>
      <w:marBottom w:val="0"/>
      <w:divBdr>
        <w:top w:val="none" w:sz="0" w:space="0" w:color="auto"/>
        <w:left w:val="none" w:sz="0" w:space="0" w:color="auto"/>
        <w:bottom w:val="none" w:sz="0" w:space="0" w:color="auto"/>
        <w:right w:val="none" w:sz="0" w:space="0" w:color="auto"/>
      </w:divBdr>
    </w:div>
    <w:div w:id="895118049">
      <w:bodyDiv w:val="1"/>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240"/>
          <w:divBdr>
            <w:top w:val="none" w:sz="0" w:space="0" w:color="auto"/>
            <w:left w:val="none" w:sz="0" w:space="0" w:color="auto"/>
            <w:bottom w:val="none" w:sz="0" w:space="0" w:color="auto"/>
            <w:right w:val="none" w:sz="0" w:space="0" w:color="auto"/>
          </w:divBdr>
          <w:divsChild>
            <w:div w:id="1111362115">
              <w:marLeft w:val="0"/>
              <w:marRight w:val="0"/>
              <w:marTop w:val="0"/>
              <w:marBottom w:val="0"/>
              <w:divBdr>
                <w:top w:val="none" w:sz="0" w:space="0" w:color="auto"/>
                <w:left w:val="none" w:sz="0" w:space="0" w:color="auto"/>
                <w:bottom w:val="none" w:sz="0" w:space="0" w:color="auto"/>
                <w:right w:val="none" w:sz="0" w:space="0" w:color="auto"/>
              </w:divBdr>
              <w:divsChild>
                <w:div w:id="203640756">
                  <w:marLeft w:val="0"/>
                  <w:marRight w:val="0"/>
                  <w:marTop w:val="480"/>
                  <w:marBottom w:val="0"/>
                  <w:divBdr>
                    <w:top w:val="none" w:sz="0" w:space="0" w:color="auto"/>
                    <w:left w:val="none" w:sz="0" w:space="0" w:color="auto"/>
                    <w:bottom w:val="none" w:sz="0" w:space="0" w:color="auto"/>
                    <w:right w:val="none" w:sz="0" w:space="0" w:color="auto"/>
                  </w:divBdr>
                  <w:divsChild>
                    <w:div w:id="184949045">
                      <w:marLeft w:val="0"/>
                      <w:marRight w:val="0"/>
                      <w:marTop w:val="0"/>
                      <w:marBottom w:val="0"/>
                      <w:divBdr>
                        <w:top w:val="none" w:sz="0" w:space="0" w:color="auto"/>
                        <w:left w:val="none" w:sz="0" w:space="0" w:color="auto"/>
                        <w:bottom w:val="none" w:sz="0" w:space="0" w:color="auto"/>
                        <w:right w:val="none" w:sz="0" w:space="0" w:color="auto"/>
                      </w:divBdr>
                      <w:divsChild>
                        <w:div w:id="1809669580">
                          <w:marLeft w:val="480"/>
                          <w:marRight w:val="0"/>
                          <w:marTop w:val="0"/>
                          <w:marBottom w:val="0"/>
                          <w:divBdr>
                            <w:top w:val="none" w:sz="0" w:space="0" w:color="auto"/>
                            <w:left w:val="none" w:sz="0" w:space="0" w:color="auto"/>
                            <w:bottom w:val="none" w:sz="0" w:space="0" w:color="auto"/>
                            <w:right w:val="none" w:sz="0" w:space="0" w:color="auto"/>
                          </w:divBdr>
                          <w:divsChild>
                            <w:div w:id="1612779230">
                              <w:marLeft w:val="0"/>
                              <w:marRight w:val="0"/>
                              <w:marTop w:val="0"/>
                              <w:marBottom w:val="0"/>
                              <w:divBdr>
                                <w:top w:val="none" w:sz="0" w:space="0" w:color="auto"/>
                                <w:left w:val="none" w:sz="0" w:space="0" w:color="auto"/>
                                <w:bottom w:val="none" w:sz="0" w:space="0" w:color="auto"/>
                                <w:right w:val="none" w:sz="0" w:space="0" w:color="auto"/>
                              </w:divBdr>
                              <w:divsChild>
                                <w:div w:id="1807435199">
                                  <w:marLeft w:val="0"/>
                                  <w:marRight w:val="0"/>
                                  <w:marTop w:val="0"/>
                                  <w:marBottom w:val="0"/>
                                  <w:divBdr>
                                    <w:top w:val="single" w:sz="6" w:space="12" w:color="0E9201"/>
                                    <w:left w:val="single" w:sz="6" w:space="12" w:color="0E9201"/>
                                    <w:bottom w:val="single" w:sz="6" w:space="12" w:color="0E9201"/>
                                    <w:right w:val="single" w:sz="6" w:space="12" w:color="0E9201"/>
                                  </w:divBdr>
                                  <w:divsChild>
                                    <w:div w:id="9946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3958084">
      <w:bodyDiv w:val="1"/>
      <w:marLeft w:val="0"/>
      <w:marRight w:val="0"/>
      <w:marTop w:val="0"/>
      <w:marBottom w:val="0"/>
      <w:divBdr>
        <w:top w:val="none" w:sz="0" w:space="0" w:color="auto"/>
        <w:left w:val="none" w:sz="0" w:space="0" w:color="auto"/>
        <w:bottom w:val="none" w:sz="0" w:space="0" w:color="auto"/>
        <w:right w:val="none" w:sz="0" w:space="0" w:color="auto"/>
      </w:divBdr>
      <w:divsChild>
        <w:div w:id="811825238">
          <w:marLeft w:val="0"/>
          <w:marRight w:val="0"/>
          <w:marTop w:val="0"/>
          <w:marBottom w:val="240"/>
          <w:divBdr>
            <w:top w:val="none" w:sz="0" w:space="0" w:color="auto"/>
            <w:left w:val="none" w:sz="0" w:space="0" w:color="auto"/>
            <w:bottom w:val="none" w:sz="0" w:space="0" w:color="auto"/>
            <w:right w:val="none" w:sz="0" w:space="0" w:color="auto"/>
          </w:divBdr>
          <w:divsChild>
            <w:div w:id="1692874680">
              <w:marLeft w:val="0"/>
              <w:marRight w:val="0"/>
              <w:marTop w:val="0"/>
              <w:marBottom w:val="0"/>
              <w:divBdr>
                <w:top w:val="none" w:sz="0" w:space="0" w:color="auto"/>
                <w:left w:val="none" w:sz="0" w:space="0" w:color="auto"/>
                <w:bottom w:val="none" w:sz="0" w:space="0" w:color="auto"/>
                <w:right w:val="none" w:sz="0" w:space="0" w:color="auto"/>
              </w:divBdr>
              <w:divsChild>
                <w:div w:id="1380126263">
                  <w:marLeft w:val="0"/>
                  <w:marRight w:val="0"/>
                  <w:marTop w:val="480"/>
                  <w:marBottom w:val="0"/>
                  <w:divBdr>
                    <w:top w:val="none" w:sz="0" w:space="0" w:color="auto"/>
                    <w:left w:val="none" w:sz="0" w:space="0" w:color="auto"/>
                    <w:bottom w:val="none" w:sz="0" w:space="0" w:color="auto"/>
                    <w:right w:val="none" w:sz="0" w:space="0" w:color="auto"/>
                  </w:divBdr>
                  <w:divsChild>
                    <w:div w:id="870655441">
                      <w:marLeft w:val="0"/>
                      <w:marRight w:val="0"/>
                      <w:marTop w:val="0"/>
                      <w:marBottom w:val="0"/>
                      <w:divBdr>
                        <w:top w:val="none" w:sz="0" w:space="0" w:color="auto"/>
                        <w:left w:val="none" w:sz="0" w:space="0" w:color="auto"/>
                        <w:bottom w:val="none" w:sz="0" w:space="0" w:color="auto"/>
                        <w:right w:val="none" w:sz="0" w:space="0" w:color="auto"/>
                      </w:divBdr>
                      <w:divsChild>
                        <w:div w:id="1704596833">
                          <w:marLeft w:val="480"/>
                          <w:marRight w:val="0"/>
                          <w:marTop w:val="0"/>
                          <w:marBottom w:val="0"/>
                          <w:divBdr>
                            <w:top w:val="none" w:sz="0" w:space="0" w:color="auto"/>
                            <w:left w:val="none" w:sz="0" w:space="0" w:color="auto"/>
                            <w:bottom w:val="none" w:sz="0" w:space="0" w:color="auto"/>
                            <w:right w:val="none" w:sz="0" w:space="0" w:color="auto"/>
                          </w:divBdr>
                          <w:divsChild>
                            <w:div w:id="1718553700">
                              <w:marLeft w:val="0"/>
                              <w:marRight w:val="0"/>
                              <w:marTop w:val="0"/>
                              <w:marBottom w:val="0"/>
                              <w:divBdr>
                                <w:top w:val="none" w:sz="0" w:space="0" w:color="auto"/>
                                <w:left w:val="none" w:sz="0" w:space="0" w:color="auto"/>
                                <w:bottom w:val="none" w:sz="0" w:space="0" w:color="auto"/>
                                <w:right w:val="none" w:sz="0" w:space="0" w:color="auto"/>
                              </w:divBdr>
                              <w:divsChild>
                                <w:div w:id="30033357">
                                  <w:marLeft w:val="0"/>
                                  <w:marRight w:val="0"/>
                                  <w:marTop w:val="0"/>
                                  <w:marBottom w:val="0"/>
                                  <w:divBdr>
                                    <w:top w:val="single" w:sz="6" w:space="12" w:color="0E9201"/>
                                    <w:left w:val="single" w:sz="6" w:space="12" w:color="0E9201"/>
                                    <w:bottom w:val="single" w:sz="6" w:space="12" w:color="0E9201"/>
                                    <w:right w:val="single" w:sz="6" w:space="12" w:color="0E9201"/>
                                  </w:divBdr>
                                  <w:divsChild>
                                    <w:div w:id="8439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009851">
      <w:bodyDiv w:val="1"/>
      <w:marLeft w:val="0"/>
      <w:marRight w:val="0"/>
      <w:marTop w:val="0"/>
      <w:marBottom w:val="0"/>
      <w:divBdr>
        <w:top w:val="none" w:sz="0" w:space="0" w:color="auto"/>
        <w:left w:val="none" w:sz="0" w:space="0" w:color="auto"/>
        <w:bottom w:val="none" w:sz="0" w:space="0" w:color="auto"/>
        <w:right w:val="none" w:sz="0" w:space="0" w:color="auto"/>
      </w:divBdr>
      <w:divsChild>
        <w:div w:id="2115594652">
          <w:marLeft w:val="0"/>
          <w:marRight w:val="0"/>
          <w:marTop w:val="0"/>
          <w:marBottom w:val="240"/>
          <w:divBdr>
            <w:top w:val="none" w:sz="0" w:space="0" w:color="auto"/>
            <w:left w:val="none" w:sz="0" w:space="0" w:color="auto"/>
            <w:bottom w:val="none" w:sz="0" w:space="0" w:color="auto"/>
            <w:right w:val="none" w:sz="0" w:space="0" w:color="auto"/>
          </w:divBdr>
          <w:divsChild>
            <w:div w:id="42288827">
              <w:marLeft w:val="0"/>
              <w:marRight w:val="0"/>
              <w:marTop w:val="0"/>
              <w:marBottom w:val="0"/>
              <w:divBdr>
                <w:top w:val="none" w:sz="0" w:space="0" w:color="auto"/>
                <w:left w:val="none" w:sz="0" w:space="0" w:color="auto"/>
                <w:bottom w:val="none" w:sz="0" w:space="0" w:color="auto"/>
                <w:right w:val="none" w:sz="0" w:space="0" w:color="auto"/>
              </w:divBdr>
              <w:divsChild>
                <w:div w:id="974795826">
                  <w:marLeft w:val="0"/>
                  <w:marRight w:val="0"/>
                  <w:marTop w:val="480"/>
                  <w:marBottom w:val="0"/>
                  <w:divBdr>
                    <w:top w:val="none" w:sz="0" w:space="0" w:color="auto"/>
                    <w:left w:val="none" w:sz="0" w:space="0" w:color="auto"/>
                    <w:bottom w:val="none" w:sz="0" w:space="0" w:color="auto"/>
                    <w:right w:val="none" w:sz="0" w:space="0" w:color="auto"/>
                  </w:divBdr>
                  <w:divsChild>
                    <w:div w:id="682169113">
                      <w:marLeft w:val="0"/>
                      <w:marRight w:val="0"/>
                      <w:marTop w:val="0"/>
                      <w:marBottom w:val="0"/>
                      <w:divBdr>
                        <w:top w:val="none" w:sz="0" w:space="0" w:color="auto"/>
                        <w:left w:val="none" w:sz="0" w:space="0" w:color="auto"/>
                        <w:bottom w:val="none" w:sz="0" w:space="0" w:color="auto"/>
                        <w:right w:val="none" w:sz="0" w:space="0" w:color="auto"/>
                      </w:divBdr>
                      <w:divsChild>
                        <w:div w:id="1786383699">
                          <w:marLeft w:val="480"/>
                          <w:marRight w:val="0"/>
                          <w:marTop w:val="0"/>
                          <w:marBottom w:val="0"/>
                          <w:divBdr>
                            <w:top w:val="none" w:sz="0" w:space="0" w:color="auto"/>
                            <w:left w:val="none" w:sz="0" w:space="0" w:color="auto"/>
                            <w:bottom w:val="none" w:sz="0" w:space="0" w:color="auto"/>
                            <w:right w:val="none" w:sz="0" w:space="0" w:color="auto"/>
                          </w:divBdr>
                          <w:divsChild>
                            <w:div w:id="1650590806">
                              <w:marLeft w:val="0"/>
                              <w:marRight w:val="0"/>
                              <w:marTop w:val="0"/>
                              <w:marBottom w:val="0"/>
                              <w:divBdr>
                                <w:top w:val="none" w:sz="0" w:space="0" w:color="auto"/>
                                <w:left w:val="none" w:sz="0" w:space="0" w:color="auto"/>
                                <w:bottom w:val="none" w:sz="0" w:space="0" w:color="auto"/>
                                <w:right w:val="none" w:sz="0" w:space="0" w:color="auto"/>
                              </w:divBdr>
                              <w:divsChild>
                                <w:div w:id="1824003927">
                                  <w:marLeft w:val="0"/>
                                  <w:marRight w:val="0"/>
                                  <w:marTop w:val="0"/>
                                  <w:marBottom w:val="0"/>
                                  <w:divBdr>
                                    <w:top w:val="single" w:sz="6" w:space="12" w:color="0E9201"/>
                                    <w:left w:val="single" w:sz="6" w:space="12" w:color="0E9201"/>
                                    <w:bottom w:val="single" w:sz="6" w:space="12" w:color="0E9201"/>
                                    <w:right w:val="single" w:sz="6" w:space="12" w:color="0E9201"/>
                                  </w:divBdr>
                                  <w:divsChild>
                                    <w:div w:id="7914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331499">
      <w:bodyDiv w:val="1"/>
      <w:marLeft w:val="0"/>
      <w:marRight w:val="0"/>
      <w:marTop w:val="0"/>
      <w:marBottom w:val="0"/>
      <w:divBdr>
        <w:top w:val="none" w:sz="0" w:space="0" w:color="auto"/>
        <w:left w:val="none" w:sz="0" w:space="0" w:color="auto"/>
        <w:bottom w:val="none" w:sz="0" w:space="0" w:color="auto"/>
        <w:right w:val="none" w:sz="0" w:space="0" w:color="auto"/>
      </w:divBdr>
    </w:div>
    <w:div w:id="988169591">
      <w:bodyDiv w:val="1"/>
      <w:marLeft w:val="0"/>
      <w:marRight w:val="0"/>
      <w:marTop w:val="0"/>
      <w:marBottom w:val="0"/>
      <w:divBdr>
        <w:top w:val="none" w:sz="0" w:space="0" w:color="auto"/>
        <w:left w:val="none" w:sz="0" w:space="0" w:color="auto"/>
        <w:bottom w:val="none" w:sz="0" w:space="0" w:color="auto"/>
        <w:right w:val="none" w:sz="0" w:space="0" w:color="auto"/>
      </w:divBdr>
    </w:div>
    <w:div w:id="995498711">
      <w:bodyDiv w:val="1"/>
      <w:marLeft w:val="0"/>
      <w:marRight w:val="0"/>
      <w:marTop w:val="0"/>
      <w:marBottom w:val="0"/>
      <w:divBdr>
        <w:top w:val="none" w:sz="0" w:space="0" w:color="auto"/>
        <w:left w:val="none" w:sz="0" w:space="0" w:color="auto"/>
        <w:bottom w:val="none" w:sz="0" w:space="0" w:color="auto"/>
        <w:right w:val="none" w:sz="0" w:space="0" w:color="auto"/>
      </w:divBdr>
      <w:divsChild>
        <w:div w:id="1992438245">
          <w:marLeft w:val="480"/>
          <w:marRight w:val="0"/>
          <w:marTop w:val="0"/>
          <w:marBottom w:val="180"/>
          <w:divBdr>
            <w:top w:val="none" w:sz="0" w:space="0" w:color="auto"/>
            <w:left w:val="none" w:sz="0" w:space="0" w:color="auto"/>
            <w:bottom w:val="none" w:sz="0" w:space="0" w:color="auto"/>
            <w:right w:val="none" w:sz="0" w:space="0" w:color="auto"/>
          </w:divBdr>
        </w:div>
        <w:div w:id="623850084">
          <w:marLeft w:val="480"/>
          <w:marRight w:val="0"/>
          <w:marTop w:val="0"/>
          <w:marBottom w:val="0"/>
          <w:divBdr>
            <w:top w:val="none" w:sz="0" w:space="0" w:color="auto"/>
            <w:left w:val="none" w:sz="0" w:space="0" w:color="auto"/>
            <w:bottom w:val="none" w:sz="0" w:space="0" w:color="auto"/>
            <w:right w:val="none" w:sz="0" w:space="0" w:color="auto"/>
          </w:divBdr>
          <w:divsChild>
            <w:div w:id="92213136">
              <w:marLeft w:val="0"/>
              <w:marRight w:val="0"/>
              <w:marTop w:val="0"/>
              <w:marBottom w:val="180"/>
              <w:divBdr>
                <w:top w:val="single" w:sz="6" w:space="6" w:color="AAAAAA"/>
                <w:left w:val="single" w:sz="6" w:space="6" w:color="AAAAAA"/>
                <w:bottom w:val="single" w:sz="6" w:space="6" w:color="AAAAAA"/>
                <w:right w:val="single" w:sz="6" w:space="6" w:color="AAAAAA"/>
              </w:divBdr>
              <w:divsChild>
                <w:div w:id="1611929712">
                  <w:marLeft w:val="0"/>
                  <w:marRight w:val="0"/>
                  <w:marTop w:val="0"/>
                  <w:marBottom w:val="0"/>
                  <w:divBdr>
                    <w:top w:val="none" w:sz="0" w:space="0" w:color="auto"/>
                    <w:left w:val="none" w:sz="0" w:space="0" w:color="auto"/>
                    <w:bottom w:val="none" w:sz="0" w:space="0" w:color="auto"/>
                    <w:right w:val="none" w:sz="0" w:space="0" w:color="auto"/>
                  </w:divBdr>
                  <w:divsChild>
                    <w:div w:id="8192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367451">
      <w:bodyDiv w:val="1"/>
      <w:marLeft w:val="0"/>
      <w:marRight w:val="0"/>
      <w:marTop w:val="0"/>
      <w:marBottom w:val="0"/>
      <w:divBdr>
        <w:top w:val="none" w:sz="0" w:space="0" w:color="auto"/>
        <w:left w:val="none" w:sz="0" w:space="0" w:color="auto"/>
        <w:bottom w:val="none" w:sz="0" w:space="0" w:color="auto"/>
        <w:right w:val="none" w:sz="0" w:space="0" w:color="auto"/>
      </w:divBdr>
    </w:div>
    <w:div w:id="1085148179">
      <w:bodyDiv w:val="1"/>
      <w:marLeft w:val="0"/>
      <w:marRight w:val="0"/>
      <w:marTop w:val="0"/>
      <w:marBottom w:val="0"/>
      <w:divBdr>
        <w:top w:val="none" w:sz="0" w:space="0" w:color="auto"/>
        <w:left w:val="none" w:sz="0" w:space="0" w:color="auto"/>
        <w:bottom w:val="none" w:sz="0" w:space="0" w:color="auto"/>
        <w:right w:val="none" w:sz="0" w:space="0" w:color="auto"/>
      </w:divBdr>
      <w:divsChild>
        <w:div w:id="98330720">
          <w:marLeft w:val="0"/>
          <w:marRight w:val="0"/>
          <w:marTop w:val="0"/>
          <w:marBottom w:val="240"/>
          <w:divBdr>
            <w:top w:val="none" w:sz="0" w:space="0" w:color="auto"/>
            <w:left w:val="none" w:sz="0" w:space="0" w:color="auto"/>
            <w:bottom w:val="none" w:sz="0" w:space="0" w:color="auto"/>
            <w:right w:val="none" w:sz="0" w:space="0" w:color="auto"/>
          </w:divBdr>
          <w:divsChild>
            <w:div w:id="1056972001">
              <w:marLeft w:val="0"/>
              <w:marRight w:val="0"/>
              <w:marTop w:val="0"/>
              <w:marBottom w:val="0"/>
              <w:divBdr>
                <w:top w:val="none" w:sz="0" w:space="0" w:color="auto"/>
                <w:left w:val="none" w:sz="0" w:space="0" w:color="auto"/>
                <w:bottom w:val="none" w:sz="0" w:space="0" w:color="auto"/>
                <w:right w:val="none" w:sz="0" w:space="0" w:color="auto"/>
              </w:divBdr>
              <w:divsChild>
                <w:div w:id="1457718871">
                  <w:marLeft w:val="0"/>
                  <w:marRight w:val="0"/>
                  <w:marTop w:val="480"/>
                  <w:marBottom w:val="0"/>
                  <w:divBdr>
                    <w:top w:val="none" w:sz="0" w:space="0" w:color="auto"/>
                    <w:left w:val="none" w:sz="0" w:space="0" w:color="auto"/>
                    <w:bottom w:val="none" w:sz="0" w:space="0" w:color="auto"/>
                    <w:right w:val="none" w:sz="0" w:space="0" w:color="auto"/>
                  </w:divBdr>
                  <w:divsChild>
                    <w:div w:id="417333764">
                      <w:marLeft w:val="0"/>
                      <w:marRight w:val="0"/>
                      <w:marTop w:val="0"/>
                      <w:marBottom w:val="0"/>
                      <w:divBdr>
                        <w:top w:val="none" w:sz="0" w:space="0" w:color="auto"/>
                        <w:left w:val="none" w:sz="0" w:space="0" w:color="auto"/>
                        <w:bottom w:val="none" w:sz="0" w:space="0" w:color="auto"/>
                        <w:right w:val="none" w:sz="0" w:space="0" w:color="auto"/>
                      </w:divBdr>
                      <w:divsChild>
                        <w:div w:id="188809240">
                          <w:marLeft w:val="480"/>
                          <w:marRight w:val="0"/>
                          <w:marTop w:val="0"/>
                          <w:marBottom w:val="0"/>
                          <w:divBdr>
                            <w:top w:val="none" w:sz="0" w:space="0" w:color="auto"/>
                            <w:left w:val="none" w:sz="0" w:space="0" w:color="auto"/>
                            <w:bottom w:val="none" w:sz="0" w:space="0" w:color="auto"/>
                            <w:right w:val="none" w:sz="0" w:space="0" w:color="auto"/>
                          </w:divBdr>
                          <w:divsChild>
                            <w:div w:id="805202812">
                              <w:marLeft w:val="0"/>
                              <w:marRight w:val="0"/>
                              <w:marTop w:val="0"/>
                              <w:marBottom w:val="0"/>
                              <w:divBdr>
                                <w:top w:val="none" w:sz="0" w:space="0" w:color="auto"/>
                                <w:left w:val="none" w:sz="0" w:space="0" w:color="auto"/>
                                <w:bottom w:val="none" w:sz="0" w:space="0" w:color="auto"/>
                                <w:right w:val="none" w:sz="0" w:space="0" w:color="auto"/>
                              </w:divBdr>
                              <w:divsChild>
                                <w:div w:id="1963228867">
                                  <w:marLeft w:val="0"/>
                                  <w:marRight w:val="0"/>
                                  <w:marTop w:val="0"/>
                                  <w:marBottom w:val="0"/>
                                  <w:divBdr>
                                    <w:top w:val="single" w:sz="6" w:space="12" w:color="0E9201"/>
                                    <w:left w:val="single" w:sz="6" w:space="12" w:color="0E9201"/>
                                    <w:bottom w:val="single" w:sz="6" w:space="12" w:color="0E9201"/>
                                    <w:right w:val="single" w:sz="6" w:space="12" w:color="0E9201"/>
                                  </w:divBdr>
                                  <w:divsChild>
                                    <w:div w:id="180781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08127">
      <w:bodyDiv w:val="1"/>
      <w:marLeft w:val="0"/>
      <w:marRight w:val="0"/>
      <w:marTop w:val="0"/>
      <w:marBottom w:val="0"/>
      <w:divBdr>
        <w:top w:val="none" w:sz="0" w:space="0" w:color="auto"/>
        <w:left w:val="none" w:sz="0" w:space="0" w:color="auto"/>
        <w:bottom w:val="none" w:sz="0" w:space="0" w:color="auto"/>
        <w:right w:val="none" w:sz="0" w:space="0" w:color="auto"/>
      </w:divBdr>
      <w:divsChild>
        <w:div w:id="1630208522">
          <w:marLeft w:val="0"/>
          <w:marRight w:val="0"/>
          <w:marTop w:val="0"/>
          <w:marBottom w:val="240"/>
          <w:divBdr>
            <w:top w:val="none" w:sz="0" w:space="0" w:color="auto"/>
            <w:left w:val="none" w:sz="0" w:space="0" w:color="auto"/>
            <w:bottom w:val="none" w:sz="0" w:space="0" w:color="auto"/>
            <w:right w:val="none" w:sz="0" w:space="0" w:color="auto"/>
          </w:divBdr>
          <w:divsChild>
            <w:div w:id="266011774">
              <w:marLeft w:val="0"/>
              <w:marRight w:val="0"/>
              <w:marTop w:val="0"/>
              <w:marBottom w:val="0"/>
              <w:divBdr>
                <w:top w:val="none" w:sz="0" w:space="0" w:color="auto"/>
                <w:left w:val="none" w:sz="0" w:space="0" w:color="auto"/>
                <w:bottom w:val="none" w:sz="0" w:space="0" w:color="auto"/>
                <w:right w:val="none" w:sz="0" w:space="0" w:color="auto"/>
              </w:divBdr>
              <w:divsChild>
                <w:div w:id="1196575162">
                  <w:marLeft w:val="0"/>
                  <w:marRight w:val="0"/>
                  <w:marTop w:val="480"/>
                  <w:marBottom w:val="0"/>
                  <w:divBdr>
                    <w:top w:val="none" w:sz="0" w:space="0" w:color="auto"/>
                    <w:left w:val="none" w:sz="0" w:space="0" w:color="auto"/>
                    <w:bottom w:val="none" w:sz="0" w:space="0" w:color="auto"/>
                    <w:right w:val="none" w:sz="0" w:space="0" w:color="auto"/>
                  </w:divBdr>
                  <w:divsChild>
                    <w:div w:id="1044060967">
                      <w:marLeft w:val="0"/>
                      <w:marRight w:val="0"/>
                      <w:marTop w:val="0"/>
                      <w:marBottom w:val="0"/>
                      <w:divBdr>
                        <w:top w:val="none" w:sz="0" w:space="0" w:color="auto"/>
                        <w:left w:val="none" w:sz="0" w:space="0" w:color="auto"/>
                        <w:bottom w:val="none" w:sz="0" w:space="0" w:color="auto"/>
                        <w:right w:val="none" w:sz="0" w:space="0" w:color="auto"/>
                      </w:divBdr>
                      <w:divsChild>
                        <w:div w:id="1737976801">
                          <w:marLeft w:val="480"/>
                          <w:marRight w:val="0"/>
                          <w:marTop w:val="0"/>
                          <w:marBottom w:val="0"/>
                          <w:divBdr>
                            <w:top w:val="none" w:sz="0" w:space="0" w:color="auto"/>
                            <w:left w:val="none" w:sz="0" w:space="0" w:color="auto"/>
                            <w:bottom w:val="none" w:sz="0" w:space="0" w:color="auto"/>
                            <w:right w:val="none" w:sz="0" w:space="0" w:color="auto"/>
                          </w:divBdr>
                          <w:divsChild>
                            <w:div w:id="1469975345">
                              <w:marLeft w:val="0"/>
                              <w:marRight w:val="0"/>
                              <w:marTop w:val="0"/>
                              <w:marBottom w:val="0"/>
                              <w:divBdr>
                                <w:top w:val="none" w:sz="0" w:space="0" w:color="auto"/>
                                <w:left w:val="none" w:sz="0" w:space="0" w:color="auto"/>
                                <w:bottom w:val="none" w:sz="0" w:space="0" w:color="auto"/>
                                <w:right w:val="none" w:sz="0" w:space="0" w:color="auto"/>
                              </w:divBdr>
                              <w:divsChild>
                                <w:div w:id="76828279">
                                  <w:marLeft w:val="0"/>
                                  <w:marRight w:val="0"/>
                                  <w:marTop w:val="0"/>
                                  <w:marBottom w:val="0"/>
                                  <w:divBdr>
                                    <w:top w:val="single" w:sz="6" w:space="12" w:color="0E9201"/>
                                    <w:left w:val="single" w:sz="6" w:space="12" w:color="0E9201"/>
                                    <w:bottom w:val="single" w:sz="6" w:space="12" w:color="0E9201"/>
                                    <w:right w:val="single" w:sz="6" w:space="12" w:color="0E9201"/>
                                  </w:divBdr>
                                  <w:divsChild>
                                    <w:div w:id="104807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013059">
      <w:bodyDiv w:val="1"/>
      <w:marLeft w:val="0"/>
      <w:marRight w:val="0"/>
      <w:marTop w:val="0"/>
      <w:marBottom w:val="0"/>
      <w:divBdr>
        <w:top w:val="none" w:sz="0" w:space="0" w:color="auto"/>
        <w:left w:val="none" w:sz="0" w:space="0" w:color="auto"/>
        <w:bottom w:val="none" w:sz="0" w:space="0" w:color="auto"/>
        <w:right w:val="none" w:sz="0" w:space="0" w:color="auto"/>
      </w:divBdr>
    </w:div>
    <w:div w:id="1102725413">
      <w:bodyDiv w:val="1"/>
      <w:marLeft w:val="0"/>
      <w:marRight w:val="0"/>
      <w:marTop w:val="0"/>
      <w:marBottom w:val="0"/>
      <w:divBdr>
        <w:top w:val="none" w:sz="0" w:space="0" w:color="auto"/>
        <w:left w:val="none" w:sz="0" w:space="0" w:color="auto"/>
        <w:bottom w:val="none" w:sz="0" w:space="0" w:color="auto"/>
        <w:right w:val="none" w:sz="0" w:space="0" w:color="auto"/>
      </w:divBdr>
      <w:divsChild>
        <w:div w:id="2009748059">
          <w:marLeft w:val="480"/>
          <w:marRight w:val="0"/>
          <w:marTop w:val="0"/>
          <w:marBottom w:val="180"/>
          <w:divBdr>
            <w:top w:val="none" w:sz="0" w:space="0" w:color="auto"/>
            <w:left w:val="none" w:sz="0" w:space="0" w:color="auto"/>
            <w:bottom w:val="none" w:sz="0" w:space="0" w:color="auto"/>
            <w:right w:val="none" w:sz="0" w:space="0" w:color="auto"/>
          </w:divBdr>
        </w:div>
        <w:div w:id="1539077547">
          <w:marLeft w:val="480"/>
          <w:marRight w:val="0"/>
          <w:marTop w:val="0"/>
          <w:marBottom w:val="0"/>
          <w:divBdr>
            <w:top w:val="none" w:sz="0" w:space="0" w:color="auto"/>
            <w:left w:val="none" w:sz="0" w:space="0" w:color="auto"/>
            <w:bottom w:val="none" w:sz="0" w:space="0" w:color="auto"/>
            <w:right w:val="none" w:sz="0" w:space="0" w:color="auto"/>
          </w:divBdr>
          <w:divsChild>
            <w:div w:id="1380981701">
              <w:marLeft w:val="0"/>
              <w:marRight w:val="0"/>
              <w:marTop w:val="0"/>
              <w:marBottom w:val="180"/>
              <w:divBdr>
                <w:top w:val="single" w:sz="6" w:space="6" w:color="AAAAAA"/>
                <w:left w:val="single" w:sz="6" w:space="6" w:color="AAAAAA"/>
                <w:bottom w:val="single" w:sz="6" w:space="6" w:color="AAAAAA"/>
                <w:right w:val="single" w:sz="6" w:space="6" w:color="AAAAAA"/>
              </w:divBdr>
              <w:divsChild>
                <w:div w:id="1551648848">
                  <w:marLeft w:val="0"/>
                  <w:marRight w:val="0"/>
                  <w:marTop w:val="0"/>
                  <w:marBottom w:val="0"/>
                  <w:divBdr>
                    <w:top w:val="none" w:sz="0" w:space="0" w:color="auto"/>
                    <w:left w:val="none" w:sz="0" w:space="0" w:color="auto"/>
                    <w:bottom w:val="none" w:sz="0" w:space="0" w:color="auto"/>
                    <w:right w:val="none" w:sz="0" w:space="0" w:color="auto"/>
                  </w:divBdr>
                  <w:divsChild>
                    <w:div w:id="3622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220784">
      <w:bodyDiv w:val="1"/>
      <w:marLeft w:val="0"/>
      <w:marRight w:val="0"/>
      <w:marTop w:val="0"/>
      <w:marBottom w:val="0"/>
      <w:divBdr>
        <w:top w:val="none" w:sz="0" w:space="0" w:color="auto"/>
        <w:left w:val="none" w:sz="0" w:space="0" w:color="auto"/>
        <w:bottom w:val="none" w:sz="0" w:space="0" w:color="auto"/>
        <w:right w:val="none" w:sz="0" w:space="0" w:color="auto"/>
      </w:divBdr>
    </w:div>
    <w:div w:id="1189561583">
      <w:bodyDiv w:val="1"/>
      <w:marLeft w:val="0"/>
      <w:marRight w:val="0"/>
      <w:marTop w:val="0"/>
      <w:marBottom w:val="0"/>
      <w:divBdr>
        <w:top w:val="none" w:sz="0" w:space="0" w:color="auto"/>
        <w:left w:val="none" w:sz="0" w:space="0" w:color="auto"/>
        <w:bottom w:val="none" w:sz="0" w:space="0" w:color="auto"/>
        <w:right w:val="none" w:sz="0" w:space="0" w:color="auto"/>
      </w:divBdr>
    </w:div>
    <w:div w:id="1241451749">
      <w:bodyDiv w:val="1"/>
      <w:marLeft w:val="0"/>
      <w:marRight w:val="0"/>
      <w:marTop w:val="0"/>
      <w:marBottom w:val="0"/>
      <w:divBdr>
        <w:top w:val="none" w:sz="0" w:space="0" w:color="auto"/>
        <w:left w:val="none" w:sz="0" w:space="0" w:color="auto"/>
        <w:bottom w:val="none" w:sz="0" w:space="0" w:color="auto"/>
        <w:right w:val="none" w:sz="0" w:space="0" w:color="auto"/>
      </w:divBdr>
      <w:divsChild>
        <w:div w:id="1445996282">
          <w:marLeft w:val="0"/>
          <w:marRight w:val="0"/>
          <w:marTop w:val="0"/>
          <w:marBottom w:val="240"/>
          <w:divBdr>
            <w:top w:val="none" w:sz="0" w:space="0" w:color="auto"/>
            <w:left w:val="none" w:sz="0" w:space="0" w:color="auto"/>
            <w:bottom w:val="none" w:sz="0" w:space="0" w:color="auto"/>
            <w:right w:val="none" w:sz="0" w:space="0" w:color="auto"/>
          </w:divBdr>
          <w:divsChild>
            <w:div w:id="511116147">
              <w:marLeft w:val="0"/>
              <w:marRight w:val="0"/>
              <w:marTop w:val="0"/>
              <w:marBottom w:val="0"/>
              <w:divBdr>
                <w:top w:val="none" w:sz="0" w:space="0" w:color="auto"/>
                <w:left w:val="none" w:sz="0" w:space="0" w:color="auto"/>
                <w:bottom w:val="none" w:sz="0" w:space="0" w:color="auto"/>
                <w:right w:val="none" w:sz="0" w:space="0" w:color="auto"/>
              </w:divBdr>
              <w:divsChild>
                <w:div w:id="1412774236">
                  <w:marLeft w:val="0"/>
                  <w:marRight w:val="0"/>
                  <w:marTop w:val="480"/>
                  <w:marBottom w:val="0"/>
                  <w:divBdr>
                    <w:top w:val="none" w:sz="0" w:space="0" w:color="auto"/>
                    <w:left w:val="none" w:sz="0" w:space="0" w:color="auto"/>
                    <w:bottom w:val="none" w:sz="0" w:space="0" w:color="auto"/>
                    <w:right w:val="none" w:sz="0" w:space="0" w:color="auto"/>
                  </w:divBdr>
                  <w:divsChild>
                    <w:div w:id="299266652">
                      <w:marLeft w:val="0"/>
                      <w:marRight w:val="0"/>
                      <w:marTop w:val="0"/>
                      <w:marBottom w:val="0"/>
                      <w:divBdr>
                        <w:top w:val="none" w:sz="0" w:space="0" w:color="auto"/>
                        <w:left w:val="none" w:sz="0" w:space="0" w:color="auto"/>
                        <w:bottom w:val="none" w:sz="0" w:space="0" w:color="auto"/>
                        <w:right w:val="none" w:sz="0" w:space="0" w:color="auto"/>
                      </w:divBdr>
                      <w:divsChild>
                        <w:div w:id="1396708507">
                          <w:marLeft w:val="480"/>
                          <w:marRight w:val="0"/>
                          <w:marTop w:val="0"/>
                          <w:marBottom w:val="0"/>
                          <w:divBdr>
                            <w:top w:val="none" w:sz="0" w:space="0" w:color="auto"/>
                            <w:left w:val="none" w:sz="0" w:space="0" w:color="auto"/>
                            <w:bottom w:val="none" w:sz="0" w:space="0" w:color="auto"/>
                            <w:right w:val="none" w:sz="0" w:space="0" w:color="auto"/>
                          </w:divBdr>
                          <w:divsChild>
                            <w:div w:id="1464538893">
                              <w:marLeft w:val="0"/>
                              <w:marRight w:val="0"/>
                              <w:marTop w:val="0"/>
                              <w:marBottom w:val="0"/>
                              <w:divBdr>
                                <w:top w:val="none" w:sz="0" w:space="0" w:color="auto"/>
                                <w:left w:val="none" w:sz="0" w:space="0" w:color="auto"/>
                                <w:bottom w:val="none" w:sz="0" w:space="0" w:color="auto"/>
                                <w:right w:val="none" w:sz="0" w:space="0" w:color="auto"/>
                              </w:divBdr>
                              <w:divsChild>
                                <w:div w:id="396126825">
                                  <w:marLeft w:val="0"/>
                                  <w:marRight w:val="0"/>
                                  <w:marTop w:val="0"/>
                                  <w:marBottom w:val="0"/>
                                  <w:divBdr>
                                    <w:top w:val="single" w:sz="6" w:space="12" w:color="0E9201"/>
                                    <w:left w:val="single" w:sz="6" w:space="12" w:color="0E9201"/>
                                    <w:bottom w:val="single" w:sz="6" w:space="12" w:color="0E9201"/>
                                    <w:right w:val="single" w:sz="6" w:space="12" w:color="0E9201"/>
                                  </w:divBdr>
                                  <w:divsChild>
                                    <w:div w:id="147216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121605">
      <w:bodyDiv w:val="1"/>
      <w:marLeft w:val="0"/>
      <w:marRight w:val="0"/>
      <w:marTop w:val="0"/>
      <w:marBottom w:val="0"/>
      <w:divBdr>
        <w:top w:val="none" w:sz="0" w:space="0" w:color="auto"/>
        <w:left w:val="none" w:sz="0" w:space="0" w:color="auto"/>
        <w:bottom w:val="none" w:sz="0" w:space="0" w:color="auto"/>
        <w:right w:val="none" w:sz="0" w:space="0" w:color="auto"/>
      </w:divBdr>
      <w:divsChild>
        <w:div w:id="1813477793">
          <w:marLeft w:val="0"/>
          <w:marRight w:val="0"/>
          <w:marTop w:val="0"/>
          <w:marBottom w:val="240"/>
          <w:divBdr>
            <w:top w:val="none" w:sz="0" w:space="0" w:color="auto"/>
            <w:left w:val="none" w:sz="0" w:space="0" w:color="auto"/>
            <w:bottom w:val="none" w:sz="0" w:space="0" w:color="auto"/>
            <w:right w:val="none" w:sz="0" w:space="0" w:color="auto"/>
          </w:divBdr>
          <w:divsChild>
            <w:div w:id="13195370">
              <w:marLeft w:val="0"/>
              <w:marRight w:val="0"/>
              <w:marTop w:val="0"/>
              <w:marBottom w:val="0"/>
              <w:divBdr>
                <w:top w:val="none" w:sz="0" w:space="0" w:color="auto"/>
                <w:left w:val="none" w:sz="0" w:space="0" w:color="auto"/>
                <w:bottom w:val="none" w:sz="0" w:space="0" w:color="auto"/>
                <w:right w:val="none" w:sz="0" w:space="0" w:color="auto"/>
              </w:divBdr>
              <w:divsChild>
                <w:div w:id="1234898274">
                  <w:marLeft w:val="0"/>
                  <w:marRight w:val="0"/>
                  <w:marTop w:val="480"/>
                  <w:marBottom w:val="0"/>
                  <w:divBdr>
                    <w:top w:val="none" w:sz="0" w:space="0" w:color="auto"/>
                    <w:left w:val="none" w:sz="0" w:space="0" w:color="auto"/>
                    <w:bottom w:val="none" w:sz="0" w:space="0" w:color="auto"/>
                    <w:right w:val="none" w:sz="0" w:space="0" w:color="auto"/>
                  </w:divBdr>
                  <w:divsChild>
                    <w:div w:id="343093750">
                      <w:marLeft w:val="0"/>
                      <w:marRight w:val="0"/>
                      <w:marTop w:val="0"/>
                      <w:marBottom w:val="0"/>
                      <w:divBdr>
                        <w:top w:val="none" w:sz="0" w:space="0" w:color="auto"/>
                        <w:left w:val="none" w:sz="0" w:space="0" w:color="auto"/>
                        <w:bottom w:val="none" w:sz="0" w:space="0" w:color="auto"/>
                        <w:right w:val="none" w:sz="0" w:space="0" w:color="auto"/>
                      </w:divBdr>
                      <w:divsChild>
                        <w:div w:id="195897564">
                          <w:marLeft w:val="480"/>
                          <w:marRight w:val="0"/>
                          <w:marTop w:val="0"/>
                          <w:marBottom w:val="0"/>
                          <w:divBdr>
                            <w:top w:val="none" w:sz="0" w:space="0" w:color="auto"/>
                            <w:left w:val="none" w:sz="0" w:space="0" w:color="auto"/>
                            <w:bottom w:val="none" w:sz="0" w:space="0" w:color="auto"/>
                            <w:right w:val="none" w:sz="0" w:space="0" w:color="auto"/>
                          </w:divBdr>
                          <w:divsChild>
                            <w:div w:id="609580931">
                              <w:marLeft w:val="0"/>
                              <w:marRight w:val="0"/>
                              <w:marTop w:val="0"/>
                              <w:marBottom w:val="0"/>
                              <w:divBdr>
                                <w:top w:val="none" w:sz="0" w:space="0" w:color="auto"/>
                                <w:left w:val="none" w:sz="0" w:space="0" w:color="auto"/>
                                <w:bottom w:val="none" w:sz="0" w:space="0" w:color="auto"/>
                                <w:right w:val="none" w:sz="0" w:space="0" w:color="auto"/>
                              </w:divBdr>
                              <w:divsChild>
                                <w:div w:id="1525359369">
                                  <w:marLeft w:val="0"/>
                                  <w:marRight w:val="0"/>
                                  <w:marTop w:val="0"/>
                                  <w:marBottom w:val="0"/>
                                  <w:divBdr>
                                    <w:top w:val="single" w:sz="6" w:space="12" w:color="0E9201"/>
                                    <w:left w:val="single" w:sz="6" w:space="12" w:color="0E9201"/>
                                    <w:bottom w:val="single" w:sz="6" w:space="12" w:color="0E9201"/>
                                    <w:right w:val="single" w:sz="6" w:space="12" w:color="0E9201"/>
                                  </w:divBdr>
                                  <w:divsChild>
                                    <w:div w:id="41801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137690">
      <w:bodyDiv w:val="1"/>
      <w:marLeft w:val="0"/>
      <w:marRight w:val="0"/>
      <w:marTop w:val="0"/>
      <w:marBottom w:val="0"/>
      <w:divBdr>
        <w:top w:val="none" w:sz="0" w:space="0" w:color="auto"/>
        <w:left w:val="none" w:sz="0" w:space="0" w:color="auto"/>
        <w:bottom w:val="none" w:sz="0" w:space="0" w:color="auto"/>
        <w:right w:val="none" w:sz="0" w:space="0" w:color="auto"/>
      </w:divBdr>
      <w:divsChild>
        <w:div w:id="1117992966">
          <w:marLeft w:val="0"/>
          <w:marRight w:val="0"/>
          <w:marTop w:val="0"/>
          <w:marBottom w:val="240"/>
          <w:divBdr>
            <w:top w:val="none" w:sz="0" w:space="0" w:color="auto"/>
            <w:left w:val="none" w:sz="0" w:space="0" w:color="auto"/>
            <w:bottom w:val="none" w:sz="0" w:space="0" w:color="auto"/>
            <w:right w:val="none" w:sz="0" w:space="0" w:color="auto"/>
          </w:divBdr>
          <w:divsChild>
            <w:div w:id="306588106">
              <w:marLeft w:val="0"/>
              <w:marRight w:val="0"/>
              <w:marTop w:val="0"/>
              <w:marBottom w:val="0"/>
              <w:divBdr>
                <w:top w:val="none" w:sz="0" w:space="0" w:color="auto"/>
                <w:left w:val="none" w:sz="0" w:space="0" w:color="auto"/>
                <w:bottom w:val="none" w:sz="0" w:space="0" w:color="auto"/>
                <w:right w:val="none" w:sz="0" w:space="0" w:color="auto"/>
              </w:divBdr>
              <w:divsChild>
                <w:div w:id="1149203027">
                  <w:marLeft w:val="0"/>
                  <w:marRight w:val="0"/>
                  <w:marTop w:val="480"/>
                  <w:marBottom w:val="0"/>
                  <w:divBdr>
                    <w:top w:val="none" w:sz="0" w:space="0" w:color="auto"/>
                    <w:left w:val="none" w:sz="0" w:space="0" w:color="auto"/>
                    <w:bottom w:val="none" w:sz="0" w:space="0" w:color="auto"/>
                    <w:right w:val="none" w:sz="0" w:space="0" w:color="auto"/>
                  </w:divBdr>
                  <w:divsChild>
                    <w:div w:id="1913008290">
                      <w:marLeft w:val="0"/>
                      <w:marRight w:val="0"/>
                      <w:marTop w:val="0"/>
                      <w:marBottom w:val="0"/>
                      <w:divBdr>
                        <w:top w:val="none" w:sz="0" w:space="0" w:color="auto"/>
                        <w:left w:val="none" w:sz="0" w:space="0" w:color="auto"/>
                        <w:bottom w:val="none" w:sz="0" w:space="0" w:color="auto"/>
                        <w:right w:val="none" w:sz="0" w:space="0" w:color="auto"/>
                      </w:divBdr>
                      <w:divsChild>
                        <w:div w:id="1219591850">
                          <w:marLeft w:val="480"/>
                          <w:marRight w:val="0"/>
                          <w:marTop w:val="0"/>
                          <w:marBottom w:val="0"/>
                          <w:divBdr>
                            <w:top w:val="none" w:sz="0" w:space="0" w:color="auto"/>
                            <w:left w:val="none" w:sz="0" w:space="0" w:color="auto"/>
                            <w:bottom w:val="none" w:sz="0" w:space="0" w:color="auto"/>
                            <w:right w:val="none" w:sz="0" w:space="0" w:color="auto"/>
                          </w:divBdr>
                          <w:divsChild>
                            <w:div w:id="324019057">
                              <w:marLeft w:val="0"/>
                              <w:marRight w:val="0"/>
                              <w:marTop w:val="0"/>
                              <w:marBottom w:val="0"/>
                              <w:divBdr>
                                <w:top w:val="none" w:sz="0" w:space="0" w:color="auto"/>
                                <w:left w:val="none" w:sz="0" w:space="0" w:color="auto"/>
                                <w:bottom w:val="none" w:sz="0" w:space="0" w:color="auto"/>
                                <w:right w:val="none" w:sz="0" w:space="0" w:color="auto"/>
                              </w:divBdr>
                              <w:divsChild>
                                <w:div w:id="135226188">
                                  <w:marLeft w:val="0"/>
                                  <w:marRight w:val="0"/>
                                  <w:marTop w:val="0"/>
                                  <w:marBottom w:val="0"/>
                                  <w:divBdr>
                                    <w:top w:val="single" w:sz="6" w:space="12" w:color="0E9201"/>
                                    <w:left w:val="single" w:sz="6" w:space="12" w:color="0E9201"/>
                                    <w:bottom w:val="single" w:sz="6" w:space="12" w:color="0E9201"/>
                                    <w:right w:val="single" w:sz="6" w:space="12" w:color="0E9201"/>
                                  </w:divBdr>
                                  <w:divsChild>
                                    <w:div w:id="143224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629951">
      <w:bodyDiv w:val="1"/>
      <w:marLeft w:val="0"/>
      <w:marRight w:val="0"/>
      <w:marTop w:val="0"/>
      <w:marBottom w:val="0"/>
      <w:divBdr>
        <w:top w:val="none" w:sz="0" w:space="0" w:color="auto"/>
        <w:left w:val="none" w:sz="0" w:space="0" w:color="auto"/>
        <w:bottom w:val="none" w:sz="0" w:space="0" w:color="auto"/>
        <w:right w:val="none" w:sz="0" w:space="0" w:color="auto"/>
      </w:divBdr>
    </w:div>
    <w:div w:id="1336809434">
      <w:bodyDiv w:val="1"/>
      <w:marLeft w:val="0"/>
      <w:marRight w:val="0"/>
      <w:marTop w:val="0"/>
      <w:marBottom w:val="0"/>
      <w:divBdr>
        <w:top w:val="none" w:sz="0" w:space="0" w:color="auto"/>
        <w:left w:val="none" w:sz="0" w:space="0" w:color="auto"/>
        <w:bottom w:val="none" w:sz="0" w:space="0" w:color="auto"/>
        <w:right w:val="none" w:sz="0" w:space="0" w:color="auto"/>
      </w:divBdr>
      <w:divsChild>
        <w:div w:id="406076068">
          <w:marLeft w:val="0"/>
          <w:marRight w:val="0"/>
          <w:marTop w:val="0"/>
          <w:marBottom w:val="240"/>
          <w:divBdr>
            <w:top w:val="none" w:sz="0" w:space="0" w:color="auto"/>
            <w:left w:val="none" w:sz="0" w:space="0" w:color="auto"/>
            <w:bottom w:val="none" w:sz="0" w:space="0" w:color="auto"/>
            <w:right w:val="none" w:sz="0" w:space="0" w:color="auto"/>
          </w:divBdr>
          <w:divsChild>
            <w:div w:id="2021854613">
              <w:marLeft w:val="0"/>
              <w:marRight w:val="0"/>
              <w:marTop w:val="0"/>
              <w:marBottom w:val="0"/>
              <w:divBdr>
                <w:top w:val="none" w:sz="0" w:space="0" w:color="auto"/>
                <w:left w:val="none" w:sz="0" w:space="0" w:color="auto"/>
                <w:bottom w:val="none" w:sz="0" w:space="0" w:color="auto"/>
                <w:right w:val="none" w:sz="0" w:space="0" w:color="auto"/>
              </w:divBdr>
              <w:divsChild>
                <w:div w:id="1091585732">
                  <w:marLeft w:val="0"/>
                  <w:marRight w:val="0"/>
                  <w:marTop w:val="480"/>
                  <w:marBottom w:val="0"/>
                  <w:divBdr>
                    <w:top w:val="none" w:sz="0" w:space="0" w:color="auto"/>
                    <w:left w:val="none" w:sz="0" w:space="0" w:color="auto"/>
                    <w:bottom w:val="none" w:sz="0" w:space="0" w:color="auto"/>
                    <w:right w:val="none" w:sz="0" w:space="0" w:color="auto"/>
                  </w:divBdr>
                  <w:divsChild>
                    <w:div w:id="1057780796">
                      <w:marLeft w:val="0"/>
                      <w:marRight w:val="0"/>
                      <w:marTop w:val="0"/>
                      <w:marBottom w:val="0"/>
                      <w:divBdr>
                        <w:top w:val="none" w:sz="0" w:space="0" w:color="auto"/>
                        <w:left w:val="none" w:sz="0" w:space="0" w:color="auto"/>
                        <w:bottom w:val="none" w:sz="0" w:space="0" w:color="auto"/>
                        <w:right w:val="none" w:sz="0" w:space="0" w:color="auto"/>
                      </w:divBdr>
                      <w:divsChild>
                        <w:div w:id="554312181">
                          <w:marLeft w:val="480"/>
                          <w:marRight w:val="0"/>
                          <w:marTop w:val="0"/>
                          <w:marBottom w:val="0"/>
                          <w:divBdr>
                            <w:top w:val="none" w:sz="0" w:space="0" w:color="auto"/>
                            <w:left w:val="none" w:sz="0" w:space="0" w:color="auto"/>
                            <w:bottom w:val="none" w:sz="0" w:space="0" w:color="auto"/>
                            <w:right w:val="none" w:sz="0" w:space="0" w:color="auto"/>
                          </w:divBdr>
                          <w:divsChild>
                            <w:div w:id="442917362">
                              <w:marLeft w:val="0"/>
                              <w:marRight w:val="0"/>
                              <w:marTop w:val="0"/>
                              <w:marBottom w:val="0"/>
                              <w:divBdr>
                                <w:top w:val="none" w:sz="0" w:space="0" w:color="auto"/>
                                <w:left w:val="none" w:sz="0" w:space="0" w:color="auto"/>
                                <w:bottom w:val="none" w:sz="0" w:space="0" w:color="auto"/>
                                <w:right w:val="none" w:sz="0" w:space="0" w:color="auto"/>
                              </w:divBdr>
                              <w:divsChild>
                                <w:div w:id="551160963">
                                  <w:marLeft w:val="0"/>
                                  <w:marRight w:val="0"/>
                                  <w:marTop w:val="0"/>
                                  <w:marBottom w:val="0"/>
                                  <w:divBdr>
                                    <w:top w:val="single" w:sz="6" w:space="12" w:color="0E9201"/>
                                    <w:left w:val="single" w:sz="6" w:space="12" w:color="0E9201"/>
                                    <w:bottom w:val="single" w:sz="6" w:space="12" w:color="0E9201"/>
                                    <w:right w:val="single" w:sz="6" w:space="12" w:color="0E9201"/>
                                  </w:divBdr>
                                  <w:divsChild>
                                    <w:div w:id="12203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120772">
      <w:bodyDiv w:val="1"/>
      <w:marLeft w:val="0"/>
      <w:marRight w:val="0"/>
      <w:marTop w:val="0"/>
      <w:marBottom w:val="0"/>
      <w:divBdr>
        <w:top w:val="none" w:sz="0" w:space="0" w:color="auto"/>
        <w:left w:val="none" w:sz="0" w:space="0" w:color="auto"/>
        <w:bottom w:val="none" w:sz="0" w:space="0" w:color="auto"/>
        <w:right w:val="none" w:sz="0" w:space="0" w:color="auto"/>
      </w:divBdr>
      <w:divsChild>
        <w:div w:id="175847349">
          <w:marLeft w:val="480"/>
          <w:marRight w:val="0"/>
          <w:marTop w:val="0"/>
          <w:marBottom w:val="180"/>
          <w:divBdr>
            <w:top w:val="none" w:sz="0" w:space="0" w:color="auto"/>
            <w:left w:val="none" w:sz="0" w:space="0" w:color="auto"/>
            <w:bottom w:val="none" w:sz="0" w:space="0" w:color="auto"/>
            <w:right w:val="none" w:sz="0" w:space="0" w:color="auto"/>
          </w:divBdr>
        </w:div>
        <w:div w:id="132796540">
          <w:marLeft w:val="480"/>
          <w:marRight w:val="0"/>
          <w:marTop w:val="0"/>
          <w:marBottom w:val="0"/>
          <w:divBdr>
            <w:top w:val="none" w:sz="0" w:space="0" w:color="auto"/>
            <w:left w:val="none" w:sz="0" w:space="0" w:color="auto"/>
            <w:bottom w:val="none" w:sz="0" w:space="0" w:color="auto"/>
            <w:right w:val="none" w:sz="0" w:space="0" w:color="auto"/>
          </w:divBdr>
          <w:divsChild>
            <w:div w:id="1928928058">
              <w:marLeft w:val="0"/>
              <w:marRight w:val="0"/>
              <w:marTop w:val="0"/>
              <w:marBottom w:val="180"/>
              <w:divBdr>
                <w:top w:val="single" w:sz="6" w:space="6" w:color="AAAAAA"/>
                <w:left w:val="single" w:sz="6" w:space="6" w:color="AAAAAA"/>
                <w:bottom w:val="single" w:sz="6" w:space="6" w:color="AAAAAA"/>
                <w:right w:val="single" w:sz="6" w:space="6" w:color="AAAAAA"/>
              </w:divBdr>
              <w:divsChild>
                <w:div w:id="1319773323">
                  <w:marLeft w:val="0"/>
                  <w:marRight w:val="0"/>
                  <w:marTop w:val="0"/>
                  <w:marBottom w:val="0"/>
                  <w:divBdr>
                    <w:top w:val="none" w:sz="0" w:space="0" w:color="auto"/>
                    <w:left w:val="none" w:sz="0" w:space="0" w:color="auto"/>
                    <w:bottom w:val="none" w:sz="0" w:space="0" w:color="auto"/>
                    <w:right w:val="none" w:sz="0" w:space="0" w:color="auto"/>
                  </w:divBdr>
                  <w:divsChild>
                    <w:div w:id="57894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526051">
      <w:bodyDiv w:val="1"/>
      <w:marLeft w:val="0"/>
      <w:marRight w:val="0"/>
      <w:marTop w:val="0"/>
      <w:marBottom w:val="0"/>
      <w:divBdr>
        <w:top w:val="none" w:sz="0" w:space="0" w:color="auto"/>
        <w:left w:val="none" w:sz="0" w:space="0" w:color="auto"/>
        <w:bottom w:val="none" w:sz="0" w:space="0" w:color="auto"/>
        <w:right w:val="none" w:sz="0" w:space="0" w:color="auto"/>
      </w:divBdr>
    </w:div>
    <w:div w:id="1433361687">
      <w:bodyDiv w:val="1"/>
      <w:marLeft w:val="0"/>
      <w:marRight w:val="0"/>
      <w:marTop w:val="0"/>
      <w:marBottom w:val="0"/>
      <w:divBdr>
        <w:top w:val="none" w:sz="0" w:space="0" w:color="auto"/>
        <w:left w:val="none" w:sz="0" w:space="0" w:color="auto"/>
        <w:bottom w:val="none" w:sz="0" w:space="0" w:color="auto"/>
        <w:right w:val="none" w:sz="0" w:space="0" w:color="auto"/>
      </w:divBdr>
      <w:divsChild>
        <w:div w:id="162281428">
          <w:marLeft w:val="0"/>
          <w:marRight w:val="0"/>
          <w:marTop w:val="0"/>
          <w:marBottom w:val="240"/>
          <w:divBdr>
            <w:top w:val="none" w:sz="0" w:space="0" w:color="auto"/>
            <w:left w:val="none" w:sz="0" w:space="0" w:color="auto"/>
            <w:bottom w:val="none" w:sz="0" w:space="0" w:color="auto"/>
            <w:right w:val="none" w:sz="0" w:space="0" w:color="auto"/>
          </w:divBdr>
          <w:divsChild>
            <w:div w:id="1096099609">
              <w:marLeft w:val="0"/>
              <w:marRight w:val="0"/>
              <w:marTop w:val="0"/>
              <w:marBottom w:val="0"/>
              <w:divBdr>
                <w:top w:val="none" w:sz="0" w:space="0" w:color="auto"/>
                <w:left w:val="none" w:sz="0" w:space="0" w:color="auto"/>
                <w:bottom w:val="none" w:sz="0" w:space="0" w:color="auto"/>
                <w:right w:val="none" w:sz="0" w:space="0" w:color="auto"/>
              </w:divBdr>
              <w:divsChild>
                <w:div w:id="1208566694">
                  <w:marLeft w:val="0"/>
                  <w:marRight w:val="0"/>
                  <w:marTop w:val="480"/>
                  <w:marBottom w:val="0"/>
                  <w:divBdr>
                    <w:top w:val="none" w:sz="0" w:space="0" w:color="auto"/>
                    <w:left w:val="none" w:sz="0" w:space="0" w:color="auto"/>
                    <w:bottom w:val="none" w:sz="0" w:space="0" w:color="auto"/>
                    <w:right w:val="none" w:sz="0" w:space="0" w:color="auto"/>
                  </w:divBdr>
                  <w:divsChild>
                    <w:div w:id="1295990176">
                      <w:marLeft w:val="0"/>
                      <w:marRight w:val="0"/>
                      <w:marTop w:val="0"/>
                      <w:marBottom w:val="0"/>
                      <w:divBdr>
                        <w:top w:val="none" w:sz="0" w:space="0" w:color="auto"/>
                        <w:left w:val="none" w:sz="0" w:space="0" w:color="auto"/>
                        <w:bottom w:val="none" w:sz="0" w:space="0" w:color="auto"/>
                        <w:right w:val="none" w:sz="0" w:space="0" w:color="auto"/>
                      </w:divBdr>
                      <w:divsChild>
                        <w:div w:id="1652127631">
                          <w:marLeft w:val="480"/>
                          <w:marRight w:val="0"/>
                          <w:marTop w:val="0"/>
                          <w:marBottom w:val="0"/>
                          <w:divBdr>
                            <w:top w:val="none" w:sz="0" w:space="0" w:color="auto"/>
                            <w:left w:val="none" w:sz="0" w:space="0" w:color="auto"/>
                            <w:bottom w:val="none" w:sz="0" w:space="0" w:color="auto"/>
                            <w:right w:val="none" w:sz="0" w:space="0" w:color="auto"/>
                          </w:divBdr>
                          <w:divsChild>
                            <w:div w:id="1721325810">
                              <w:marLeft w:val="0"/>
                              <w:marRight w:val="0"/>
                              <w:marTop w:val="0"/>
                              <w:marBottom w:val="0"/>
                              <w:divBdr>
                                <w:top w:val="none" w:sz="0" w:space="0" w:color="auto"/>
                                <w:left w:val="none" w:sz="0" w:space="0" w:color="auto"/>
                                <w:bottom w:val="none" w:sz="0" w:space="0" w:color="auto"/>
                                <w:right w:val="none" w:sz="0" w:space="0" w:color="auto"/>
                              </w:divBdr>
                              <w:divsChild>
                                <w:div w:id="1418670686">
                                  <w:marLeft w:val="0"/>
                                  <w:marRight w:val="0"/>
                                  <w:marTop w:val="0"/>
                                  <w:marBottom w:val="0"/>
                                  <w:divBdr>
                                    <w:top w:val="single" w:sz="6" w:space="12" w:color="0E9201"/>
                                    <w:left w:val="single" w:sz="6" w:space="12" w:color="0E9201"/>
                                    <w:bottom w:val="single" w:sz="6" w:space="12" w:color="0E9201"/>
                                    <w:right w:val="single" w:sz="6" w:space="12" w:color="0E9201"/>
                                  </w:divBdr>
                                  <w:divsChild>
                                    <w:div w:id="121746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6537869">
      <w:bodyDiv w:val="1"/>
      <w:marLeft w:val="0"/>
      <w:marRight w:val="0"/>
      <w:marTop w:val="0"/>
      <w:marBottom w:val="0"/>
      <w:divBdr>
        <w:top w:val="none" w:sz="0" w:space="0" w:color="auto"/>
        <w:left w:val="none" w:sz="0" w:space="0" w:color="auto"/>
        <w:bottom w:val="none" w:sz="0" w:space="0" w:color="auto"/>
        <w:right w:val="none" w:sz="0" w:space="0" w:color="auto"/>
      </w:divBdr>
      <w:divsChild>
        <w:div w:id="1687294893">
          <w:marLeft w:val="0"/>
          <w:marRight w:val="0"/>
          <w:marTop w:val="0"/>
          <w:marBottom w:val="240"/>
          <w:divBdr>
            <w:top w:val="none" w:sz="0" w:space="0" w:color="auto"/>
            <w:left w:val="none" w:sz="0" w:space="0" w:color="auto"/>
            <w:bottom w:val="none" w:sz="0" w:space="0" w:color="auto"/>
            <w:right w:val="none" w:sz="0" w:space="0" w:color="auto"/>
          </w:divBdr>
          <w:divsChild>
            <w:div w:id="773213275">
              <w:marLeft w:val="0"/>
              <w:marRight w:val="0"/>
              <w:marTop w:val="0"/>
              <w:marBottom w:val="0"/>
              <w:divBdr>
                <w:top w:val="none" w:sz="0" w:space="0" w:color="auto"/>
                <w:left w:val="none" w:sz="0" w:space="0" w:color="auto"/>
                <w:bottom w:val="none" w:sz="0" w:space="0" w:color="auto"/>
                <w:right w:val="none" w:sz="0" w:space="0" w:color="auto"/>
              </w:divBdr>
              <w:divsChild>
                <w:div w:id="502547762">
                  <w:marLeft w:val="0"/>
                  <w:marRight w:val="0"/>
                  <w:marTop w:val="480"/>
                  <w:marBottom w:val="0"/>
                  <w:divBdr>
                    <w:top w:val="none" w:sz="0" w:space="0" w:color="auto"/>
                    <w:left w:val="none" w:sz="0" w:space="0" w:color="auto"/>
                    <w:bottom w:val="none" w:sz="0" w:space="0" w:color="auto"/>
                    <w:right w:val="none" w:sz="0" w:space="0" w:color="auto"/>
                  </w:divBdr>
                  <w:divsChild>
                    <w:div w:id="1952277515">
                      <w:marLeft w:val="0"/>
                      <w:marRight w:val="0"/>
                      <w:marTop w:val="0"/>
                      <w:marBottom w:val="0"/>
                      <w:divBdr>
                        <w:top w:val="none" w:sz="0" w:space="0" w:color="auto"/>
                        <w:left w:val="none" w:sz="0" w:space="0" w:color="auto"/>
                        <w:bottom w:val="none" w:sz="0" w:space="0" w:color="auto"/>
                        <w:right w:val="none" w:sz="0" w:space="0" w:color="auto"/>
                      </w:divBdr>
                      <w:divsChild>
                        <w:div w:id="1037857179">
                          <w:marLeft w:val="480"/>
                          <w:marRight w:val="0"/>
                          <w:marTop w:val="0"/>
                          <w:marBottom w:val="0"/>
                          <w:divBdr>
                            <w:top w:val="none" w:sz="0" w:space="0" w:color="auto"/>
                            <w:left w:val="none" w:sz="0" w:space="0" w:color="auto"/>
                            <w:bottom w:val="none" w:sz="0" w:space="0" w:color="auto"/>
                            <w:right w:val="none" w:sz="0" w:space="0" w:color="auto"/>
                          </w:divBdr>
                          <w:divsChild>
                            <w:div w:id="1605071041">
                              <w:marLeft w:val="0"/>
                              <w:marRight w:val="0"/>
                              <w:marTop w:val="0"/>
                              <w:marBottom w:val="0"/>
                              <w:divBdr>
                                <w:top w:val="none" w:sz="0" w:space="0" w:color="auto"/>
                                <w:left w:val="none" w:sz="0" w:space="0" w:color="auto"/>
                                <w:bottom w:val="none" w:sz="0" w:space="0" w:color="auto"/>
                                <w:right w:val="none" w:sz="0" w:space="0" w:color="auto"/>
                              </w:divBdr>
                              <w:divsChild>
                                <w:div w:id="610236594">
                                  <w:marLeft w:val="0"/>
                                  <w:marRight w:val="0"/>
                                  <w:marTop w:val="0"/>
                                  <w:marBottom w:val="0"/>
                                  <w:divBdr>
                                    <w:top w:val="single" w:sz="6" w:space="12" w:color="0E9201"/>
                                    <w:left w:val="single" w:sz="6" w:space="12" w:color="0E9201"/>
                                    <w:bottom w:val="single" w:sz="6" w:space="12" w:color="0E9201"/>
                                    <w:right w:val="single" w:sz="6" w:space="12" w:color="0E9201"/>
                                  </w:divBdr>
                                  <w:divsChild>
                                    <w:div w:id="21505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159776">
      <w:bodyDiv w:val="1"/>
      <w:marLeft w:val="0"/>
      <w:marRight w:val="0"/>
      <w:marTop w:val="0"/>
      <w:marBottom w:val="0"/>
      <w:divBdr>
        <w:top w:val="none" w:sz="0" w:space="0" w:color="auto"/>
        <w:left w:val="none" w:sz="0" w:space="0" w:color="auto"/>
        <w:bottom w:val="none" w:sz="0" w:space="0" w:color="auto"/>
        <w:right w:val="none" w:sz="0" w:space="0" w:color="auto"/>
      </w:divBdr>
      <w:divsChild>
        <w:div w:id="699547231">
          <w:marLeft w:val="0"/>
          <w:marRight w:val="0"/>
          <w:marTop w:val="0"/>
          <w:marBottom w:val="240"/>
          <w:divBdr>
            <w:top w:val="none" w:sz="0" w:space="0" w:color="auto"/>
            <w:left w:val="none" w:sz="0" w:space="0" w:color="auto"/>
            <w:bottom w:val="none" w:sz="0" w:space="0" w:color="auto"/>
            <w:right w:val="none" w:sz="0" w:space="0" w:color="auto"/>
          </w:divBdr>
          <w:divsChild>
            <w:div w:id="1194686697">
              <w:marLeft w:val="0"/>
              <w:marRight w:val="0"/>
              <w:marTop w:val="0"/>
              <w:marBottom w:val="0"/>
              <w:divBdr>
                <w:top w:val="none" w:sz="0" w:space="0" w:color="auto"/>
                <w:left w:val="none" w:sz="0" w:space="0" w:color="auto"/>
                <w:bottom w:val="none" w:sz="0" w:space="0" w:color="auto"/>
                <w:right w:val="none" w:sz="0" w:space="0" w:color="auto"/>
              </w:divBdr>
              <w:divsChild>
                <w:div w:id="654845603">
                  <w:marLeft w:val="0"/>
                  <w:marRight w:val="0"/>
                  <w:marTop w:val="480"/>
                  <w:marBottom w:val="0"/>
                  <w:divBdr>
                    <w:top w:val="none" w:sz="0" w:space="0" w:color="auto"/>
                    <w:left w:val="none" w:sz="0" w:space="0" w:color="auto"/>
                    <w:bottom w:val="none" w:sz="0" w:space="0" w:color="auto"/>
                    <w:right w:val="none" w:sz="0" w:space="0" w:color="auto"/>
                  </w:divBdr>
                  <w:divsChild>
                    <w:div w:id="1637375661">
                      <w:marLeft w:val="0"/>
                      <w:marRight w:val="0"/>
                      <w:marTop w:val="0"/>
                      <w:marBottom w:val="0"/>
                      <w:divBdr>
                        <w:top w:val="none" w:sz="0" w:space="0" w:color="auto"/>
                        <w:left w:val="none" w:sz="0" w:space="0" w:color="auto"/>
                        <w:bottom w:val="none" w:sz="0" w:space="0" w:color="auto"/>
                        <w:right w:val="none" w:sz="0" w:space="0" w:color="auto"/>
                      </w:divBdr>
                      <w:divsChild>
                        <w:div w:id="1809854446">
                          <w:marLeft w:val="480"/>
                          <w:marRight w:val="0"/>
                          <w:marTop w:val="0"/>
                          <w:marBottom w:val="0"/>
                          <w:divBdr>
                            <w:top w:val="none" w:sz="0" w:space="0" w:color="auto"/>
                            <w:left w:val="none" w:sz="0" w:space="0" w:color="auto"/>
                            <w:bottom w:val="none" w:sz="0" w:space="0" w:color="auto"/>
                            <w:right w:val="none" w:sz="0" w:space="0" w:color="auto"/>
                          </w:divBdr>
                          <w:divsChild>
                            <w:div w:id="613365676">
                              <w:marLeft w:val="0"/>
                              <w:marRight w:val="0"/>
                              <w:marTop w:val="0"/>
                              <w:marBottom w:val="0"/>
                              <w:divBdr>
                                <w:top w:val="none" w:sz="0" w:space="0" w:color="auto"/>
                                <w:left w:val="none" w:sz="0" w:space="0" w:color="auto"/>
                                <w:bottom w:val="none" w:sz="0" w:space="0" w:color="auto"/>
                                <w:right w:val="none" w:sz="0" w:space="0" w:color="auto"/>
                              </w:divBdr>
                              <w:divsChild>
                                <w:div w:id="1863013206">
                                  <w:marLeft w:val="0"/>
                                  <w:marRight w:val="0"/>
                                  <w:marTop w:val="0"/>
                                  <w:marBottom w:val="0"/>
                                  <w:divBdr>
                                    <w:top w:val="single" w:sz="6" w:space="12" w:color="0E9201"/>
                                    <w:left w:val="single" w:sz="6" w:space="12" w:color="0E9201"/>
                                    <w:bottom w:val="single" w:sz="6" w:space="12" w:color="0E9201"/>
                                    <w:right w:val="single" w:sz="6" w:space="12" w:color="0E9201"/>
                                  </w:divBdr>
                                  <w:divsChild>
                                    <w:div w:id="181884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596947">
      <w:bodyDiv w:val="1"/>
      <w:marLeft w:val="0"/>
      <w:marRight w:val="0"/>
      <w:marTop w:val="0"/>
      <w:marBottom w:val="0"/>
      <w:divBdr>
        <w:top w:val="none" w:sz="0" w:space="0" w:color="auto"/>
        <w:left w:val="none" w:sz="0" w:space="0" w:color="auto"/>
        <w:bottom w:val="none" w:sz="0" w:space="0" w:color="auto"/>
        <w:right w:val="none" w:sz="0" w:space="0" w:color="auto"/>
      </w:divBdr>
      <w:divsChild>
        <w:div w:id="232619686">
          <w:marLeft w:val="0"/>
          <w:marRight w:val="0"/>
          <w:marTop w:val="0"/>
          <w:marBottom w:val="240"/>
          <w:divBdr>
            <w:top w:val="none" w:sz="0" w:space="0" w:color="auto"/>
            <w:left w:val="none" w:sz="0" w:space="0" w:color="auto"/>
            <w:bottom w:val="none" w:sz="0" w:space="0" w:color="auto"/>
            <w:right w:val="none" w:sz="0" w:space="0" w:color="auto"/>
          </w:divBdr>
          <w:divsChild>
            <w:div w:id="150218154">
              <w:marLeft w:val="0"/>
              <w:marRight w:val="0"/>
              <w:marTop w:val="0"/>
              <w:marBottom w:val="0"/>
              <w:divBdr>
                <w:top w:val="none" w:sz="0" w:space="0" w:color="auto"/>
                <w:left w:val="none" w:sz="0" w:space="0" w:color="auto"/>
                <w:bottom w:val="none" w:sz="0" w:space="0" w:color="auto"/>
                <w:right w:val="none" w:sz="0" w:space="0" w:color="auto"/>
              </w:divBdr>
              <w:divsChild>
                <w:div w:id="994651196">
                  <w:marLeft w:val="0"/>
                  <w:marRight w:val="0"/>
                  <w:marTop w:val="480"/>
                  <w:marBottom w:val="0"/>
                  <w:divBdr>
                    <w:top w:val="none" w:sz="0" w:space="0" w:color="auto"/>
                    <w:left w:val="none" w:sz="0" w:space="0" w:color="auto"/>
                    <w:bottom w:val="none" w:sz="0" w:space="0" w:color="auto"/>
                    <w:right w:val="none" w:sz="0" w:space="0" w:color="auto"/>
                  </w:divBdr>
                  <w:divsChild>
                    <w:div w:id="1759668113">
                      <w:marLeft w:val="0"/>
                      <w:marRight w:val="0"/>
                      <w:marTop w:val="0"/>
                      <w:marBottom w:val="0"/>
                      <w:divBdr>
                        <w:top w:val="none" w:sz="0" w:space="0" w:color="auto"/>
                        <w:left w:val="none" w:sz="0" w:space="0" w:color="auto"/>
                        <w:bottom w:val="none" w:sz="0" w:space="0" w:color="auto"/>
                        <w:right w:val="none" w:sz="0" w:space="0" w:color="auto"/>
                      </w:divBdr>
                      <w:divsChild>
                        <w:div w:id="60032683">
                          <w:marLeft w:val="480"/>
                          <w:marRight w:val="0"/>
                          <w:marTop w:val="0"/>
                          <w:marBottom w:val="0"/>
                          <w:divBdr>
                            <w:top w:val="none" w:sz="0" w:space="0" w:color="auto"/>
                            <w:left w:val="none" w:sz="0" w:space="0" w:color="auto"/>
                            <w:bottom w:val="none" w:sz="0" w:space="0" w:color="auto"/>
                            <w:right w:val="none" w:sz="0" w:space="0" w:color="auto"/>
                          </w:divBdr>
                          <w:divsChild>
                            <w:div w:id="60446269">
                              <w:marLeft w:val="0"/>
                              <w:marRight w:val="0"/>
                              <w:marTop w:val="0"/>
                              <w:marBottom w:val="0"/>
                              <w:divBdr>
                                <w:top w:val="none" w:sz="0" w:space="0" w:color="auto"/>
                                <w:left w:val="none" w:sz="0" w:space="0" w:color="auto"/>
                                <w:bottom w:val="none" w:sz="0" w:space="0" w:color="auto"/>
                                <w:right w:val="none" w:sz="0" w:space="0" w:color="auto"/>
                              </w:divBdr>
                              <w:divsChild>
                                <w:div w:id="379939080">
                                  <w:marLeft w:val="0"/>
                                  <w:marRight w:val="0"/>
                                  <w:marTop w:val="0"/>
                                  <w:marBottom w:val="0"/>
                                  <w:divBdr>
                                    <w:top w:val="single" w:sz="6" w:space="12" w:color="0E9201"/>
                                    <w:left w:val="single" w:sz="6" w:space="12" w:color="0E9201"/>
                                    <w:bottom w:val="single" w:sz="6" w:space="12" w:color="0E9201"/>
                                    <w:right w:val="single" w:sz="6" w:space="12" w:color="0E9201"/>
                                  </w:divBdr>
                                  <w:divsChild>
                                    <w:div w:id="164241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997683">
      <w:bodyDiv w:val="1"/>
      <w:marLeft w:val="0"/>
      <w:marRight w:val="0"/>
      <w:marTop w:val="0"/>
      <w:marBottom w:val="0"/>
      <w:divBdr>
        <w:top w:val="none" w:sz="0" w:space="0" w:color="auto"/>
        <w:left w:val="none" w:sz="0" w:space="0" w:color="auto"/>
        <w:bottom w:val="none" w:sz="0" w:space="0" w:color="auto"/>
        <w:right w:val="none" w:sz="0" w:space="0" w:color="auto"/>
      </w:divBdr>
      <w:divsChild>
        <w:div w:id="2135638883">
          <w:marLeft w:val="0"/>
          <w:marRight w:val="0"/>
          <w:marTop w:val="0"/>
          <w:marBottom w:val="240"/>
          <w:divBdr>
            <w:top w:val="none" w:sz="0" w:space="0" w:color="auto"/>
            <w:left w:val="none" w:sz="0" w:space="0" w:color="auto"/>
            <w:bottom w:val="none" w:sz="0" w:space="0" w:color="auto"/>
            <w:right w:val="none" w:sz="0" w:space="0" w:color="auto"/>
          </w:divBdr>
          <w:divsChild>
            <w:div w:id="1275136181">
              <w:marLeft w:val="0"/>
              <w:marRight w:val="0"/>
              <w:marTop w:val="0"/>
              <w:marBottom w:val="0"/>
              <w:divBdr>
                <w:top w:val="none" w:sz="0" w:space="0" w:color="auto"/>
                <w:left w:val="none" w:sz="0" w:space="0" w:color="auto"/>
                <w:bottom w:val="none" w:sz="0" w:space="0" w:color="auto"/>
                <w:right w:val="none" w:sz="0" w:space="0" w:color="auto"/>
              </w:divBdr>
              <w:divsChild>
                <w:div w:id="756439048">
                  <w:marLeft w:val="0"/>
                  <w:marRight w:val="0"/>
                  <w:marTop w:val="480"/>
                  <w:marBottom w:val="0"/>
                  <w:divBdr>
                    <w:top w:val="none" w:sz="0" w:space="0" w:color="auto"/>
                    <w:left w:val="none" w:sz="0" w:space="0" w:color="auto"/>
                    <w:bottom w:val="none" w:sz="0" w:space="0" w:color="auto"/>
                    <w:right w:val="none" w:sz="0" w:space="0" w:color="auto"/>
                  </w:divBdr>
                  <w:divsChild>
                    <w:div w:id="1759402839">
                      <w:marLeft w:val="0"/>
                      <w:marRight w:val="0"/>
                      <w:marTop w:val="0"/>
                      <w:marBottom w:val="0"/>
                      <w:divBdr>
                        <w:top w:val="none" w:sz="0" w:space="0" w:color="auto"/>
                        <w:left w:val="none" w:sz="0" w:space="0" w:color="auto"/>
                        <w:bottom w:val="none" w:sz="0" w:space="0" w:color="auto"/>
                        <w:right w:val="none" w:sz="0" w:space="0" w:color="auto"/>
                      </w:divBdr>
                      <w:divsChild>
                        <w:div w:id="464586145">
                          <w:marLeft w:val="480"/>
                          <w:marRight w:val="0"/>
                          <w:marTop w:val="0"/>
                          <w:marBottom w:val="0"/>
                          <w:divBdr>
                            <w:top w:val="none" w:sz="0" w:space="0" w:color="auto"/>
                            <w:left w:val="none" w:sz="0" w:space="0" w:color="auto"/>
                            <w:bottom w:val="none" w:sz="0" w:space="0" w:color="auto"/>
                            <w:right w:val="none" w:sz="0" w:space="0" w:color="auto"/>
                          </w:divBdr>
                          <w:divsChild>
                            <w:div w:id="878318878">
                              <w:marLeft w:val="0"/>
                              <w:marRight w:val="0"/>
                              <w:marTop w:val="0"/>
                              <w:marBottom w:val="0"/>
                              <w:divBdr>
                                <w:top w:val="none" w:sz="0" w:space="0" w:color="auto"/>
                                <w:left w:val="none" w:sz="0" w:space="0" w:color="auto"/>
                                <w:bottom w:val="none" w:sz="0" w:space="0" w:color="auto"/>
                                <w:right w:val="none" w:sz="0" w:space="0" w:color="auto"/>
                              </w:divBdr>
                              <w:divsChild>
                                <w:div w:id="770197700">
                                  <w:marLeft w:val="0"/>
                                  <w:marRight w:val="0"/>
                                  <w:marTop w:val="0"/>
                                  <w:marBottom w:val="0"/>
                                  <w:divBdr>
                                    <w:top w:val="single" w:sz="6" w:space="12" w:color="0E9201"/>
                                    <w:left w:val="single" w:sz="6" w:space="12" w:color="0E9201"/>
                                    <w:bottom w:val="single" w:sz="6" w:space="12" w:color="0E9201"/>
                                    <w:right w:val="single" w:sz="6" w:space="12" w:color="0E9201"/>
                                  </w:divBdr>
                                  <w:divsChild>
                                    <w:div w:id="139253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212577">
      <w:bodyDiv w:val="1"/>
      <w:marLeft w:val="0"/>
      <w:marRight w:val="0"/>
      <w:marTop w:val="0"/>
      <w:marBottom w:val="0"/>
      <w:divBdr>
        <w:top w:val="none" w:sz="0" w:space="0" w:color="auto"/>
        <w:left w:val="none" w:sz="0" w:space="0" w:color="auto"/>
        <w:bottom w:val="none" w:sz="0" w:space="0" w:color="auto"/>
        <w:right w:val="none" w:sz="0" w:space="0" w:color="auto"/>
      </w:divBdr>
    </w:div>
    <w:div w:id="1602492548">
      <w:bodyDiv w:val="1"/>
      <w:marLeft w:val="0"/>
      <w:marRight w:val="0"/>
      <w:marTop w:val="0"/>
      <w:marBottom w:val="0"/>
      <w:divBdr>
        <w:top w:val="none" w:sz="0" w:space="0" w:color="auto"/>
        <w:left w:val="none" w:sz="0" w:space="0" w:color="auto"/>
        <w:bottom w:val="none" w:sz="0" w:space="0" w:color="auto"/>
        <w:right w:val="none" w:sz="0" w:space="0" w:color="auto"/>
      </w:divBdr>
      <w:divsChild>
        <w:div w:id="1275134995">
          <w:marLeft w:val="0"/>
          <w:marRight w:val="0"/>
          <w:marTop w:val="0"/>
          <w:marBottom w:val="240"/>
          <w:divBdr>
            <w:top w:val="none" w:sz="0" w:space="0" w:color="auto"/>
            <w:left w:val="none" w:sz="0" w:space="0" w:color="auto"/>
            <w:bottom w:val="none" w:sz="0" w:space="0" w:color="auto"/>
            <w:right w:val="none" w:sz="0" w:space="0" w:color="auto"/>
          </w:divBdr>
          <w:divsChild>
            <w:div w:id="1236165607">
              <w:marLeft w:val="0"/>
              <w:marRight w:val="0"/>
              <w:marTop w:val="0"/>
              <w:marBottom w:val="0"/>
              <w:divBdr>
                <w:top w:val="none" w:sz="0" w:space="0" w:color="auto"/>
                <w:left w:val="none" w:sz="0" w:space="0" w:color="auto"/>
                <w:bottom w:val="none" w:sz="0" w:space="0" w:color="auto"/>
                <w:right w:val="none" w:sz="0" w:space="0" w:color="auto"/>
              </w:divBdr>
              <w:divsChild>
                <w:div w:id="442190905">
                  <w:marLeft w:val="0"/>
                  <w:marRight w:val="0"/>
                  <w:marTop w:val="480"/>
                  <w:marBottom w:val="0"/>
                  <w:divBdr>
                    <w:top w:val="none" w:sz="0" w:space="0" w:color="auto"/>
                    <w:left w:val="none" w:sz="0" w:space="0" w:color="auto"/>
                    <w:bottom w:val="none" w:sz="0" w:space="0" w:color="auto"/>
                    <w:right w:val="none" w:sz="0" w:space="0" w:color="auto"/>
                  </w:divBdr>
                  <w:divsChild>
                    <w:div w:id="628364877">
                      <w:marLeft w:val="0"/>
                      <w:marRight w:val="0"/>
                      <w:marTop w:val="0"/>
                      <w:marBottom w:val="0"/>
                      <w:divBdr>
                        <w:top w:val="none" w:sz="0" w:space="0" w:color="auto"/>
                        <w:left w:val="none" w:sz="0" w:space="0" w:color="auto"/>
                        <w:bottom w:val="none" w:sz="0" w:space="0" w:color="auto"/>
                        <w:right w:val="none" w:sz="0" w:space="0" w:color="auto"/>
                      </w:divBdr>
                      <w:divsChild>
                        <w:div w:id="969288708">
                          <w:marLeft w:val="480"/>
                          <w:marRight w:val="0"/>
                          <w:marTop w:val="0"/>
                          <w:marBottom w:val="0"/>
                          <w:divBdr>
                            <w:top w:val="none" w:sz="0" w:space="0" w:color="auto"/>
                            <w:left w:val="none" w:sz="0" w:space="0" w:color="auto"/>
                            <w:bottom w:val="none" w:sz="0" w:space="0" w:color="auto"/>
                            <w:right w:val="none" w:sz="0" w:space="0" w:color="auto"/>
                          </w:divBdr>
                          <w:divsChild>
                            <w:div w:id="689646993">
                              <w:marLeft w:val="0"/>
                              <w:marRight w:val="0"/>
                              <w:marTop w:val="0"/>
                              <w:marBottom w:val="0"/>
                              <w:divBdr>
                                <w:top w:val="none" w:sz="0" w:space="0" w:color="auto"/>
                                <w:left w:val="none" w:sz="0" w:space="0" w:color="auto"/>
                                <w:bottom w:val="none" w:sz="0" w:space="0" w:color="auto"/>
                                <w:right w:val="none" w:sz="0" w:space="0" w:color="auto"/>
                              </w:divBdr>
                              <w:divsChild>
                                <w:div w:id="1282347624">
                                  <w:marLeft w:val="0"/>
                                  <w:marRight w:val="0"/>
                                  <w:marTop w:val="0"/>
                                  <w:marBottom w:val="0"/>
                                  <w:divBdr>
                                    <w:top w:val="single" w:sz="6" w:space="12" w:color="0E9201"/>
                                    <w:left w:val="single" w:sz="6" w:space="12" w:color="0E9201"/>
                                    <w:bottom w:val="single" w:sz="6" w:space="12" w:color="0E9201"/>
                                    <w:right w:val="single" w:sz="6" w:space="12" w:color="0E9201"/>
                                  </w:divBdr>
                                  <w:divsChild>
                                    <w:div w:id="2299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883133">
      <w:bodyDiv w:val="1"/>
      <w:marLeft w:val="0"/>
      <w:marRight w:val="0"/>
      <w:marTop w:val="0"/>
      <w:marBottom w:val="0"/>
      <w:divBdr>
        <w:top w:val="none" w:sz="0" w:space="0" w:color="auto"/>
        <w:left w:val="none" w:sz="0" w:space="0" w:color="auto"/>
        <w:bottom w:val="none" w:sz="0" w:space="0" w:color="auto"/>
        <w:right w:val="none" w:sz="0" w:space="0" w:color="auto"/>
      </w:divBdr>
      <w:divsChild>
        <w:div w:id="1316762697">
          <w:marLeft w:val="0"/>
          <w:marRight w:val="0"/>
          <w:marTop w:val="0"/>
          <w:marBottom w:val="240"/>
          <w:divBdr>
            <w:top w:val="none" w:sz="0" w:space="0" w:color="auto"/>
            <w:left w:val="none" w:sz="0" w:space="0" w:color="auto"/>
            <w:bottom w:val="none" w:sz="0" w:space="0" w:color="auto"/>
            <w:right w:val="none" w:sz="0" w:space="0" w:color="auto"/>
          </w:divBdr>
          <w:divsChild>
            <w:div w:id="1197506527">
              <w:marLeft w:val="0"/>
              <w:marRight w:val="0"/>
              <w:marTop w:val="0"/>
              <w:marBottom w:val="0"/>
              <w:divBdr>
                <w:top w:val="none" w:sz="0" w:space="0" w:color="auto"/>
                <w:left w:val="none" w:sz="0" w:space="0" w:color="auto"/>
                <w:bottom w:val="none" w:sz="0" w:space="0" w:color="auto"/>
                <w:right w:val="none" w:sz="0" w:space="0" w:color="auto"/>
              </w:divBdr>
              <w:divsChild>
                <w:div w:id="1053232871">
                  <w:marLeft w:val="0"/>
                  <w:marRight w:val="0"/>
                  <w:marTop w:val="480"/>
                  <w:marBottom w:val="0"/>
                  <w:divBdr>
                    <w:top w:val="none" w:sz="0" w:space="0" w:color="auto"/>
                    <w:left w:val="none" w:sz="0" w:space="0" w:color="auto"/>
                    <w:bottom w:val="none" w:sz="0" w:space="0" w:color="auto"/>
                    <w:right w:val="none" w:sz="0" w:space="0" w:color="auto"/>
                  </w:divBdr>
                  <w:divsChild>
                    <w:div w:id="1351175605">
                      <w:marLeft w:val="0"/>
                      <w:marRight w:val="0"/>
                      <w:marTop w:val="0"/>
                      <w:marBottom w:val="0"/>
                      <w:divBdr>
                        <w:top w:val="none" w:sz="0" w:space="0" w:color="auto"/>
                        <w:left w:val="none" w:sz="0" w:space="0" w:color="auto"/>
                        <w:bottom w:val="none" w:sz="0" w:space="0" w:color="auto"/>
                        <w:right w:val="none" w:sz="0" w:space="0" w:color="auto"/>
                      </w:divBdr>
                      <w:divsChild>
                        <w:div w:id="1812482595">
                          <w:marLeft w:val="480"/>
                          <w:marRight w:val="0"/>
                          <w:marTop w:val="0"/>
                          <w:marBottom w:val="0"/>
                          <w:divBdr>
                            <w:top w:val="none" w:sz="0" w:space="0" w:color="auto"/>
                            <w:left w:val="none" w:sz="0" w:space="0" w:color="auto"/>
                            <w:bottom w:val="none" w:sz="0" w:space="0" w:color="auto"/>
                            <w:right w:val="none" w:sz="0" w:space="0" w:color="auto"/>
                          </w:divBdr>
                          <w:divsChild>
                            <w:div w:id="1447381744">
                              <w:marLeft w:val="0"/>
                              <w:marRight w:val="0"/>
                              <w:marTop w:val="0"/>
                              <w:marBottom w:val="0"/>
                              <w:divBdr>
                                <w:top w:val="none" w:sz="0" w:space="0" w:color="auto"/>
                                <w:left w:val="none" w:sz="0" w:space="0" w:color="auto"/>
                                <w:bottom w:val="none" w:sz="0" w:space="0" w:color="auto"/>
                                <w:right w:val="none" w:sz="0" w:space="0" w:color="auto"/>
                              </w:divBdr>
                              <w:divsChild>
                                <w:div w:id="1914004866">
                                  <w:marLeft w:val="0"/>
                                  <w:marRight w:val="0"/>
                                  <w:marTop w:val="0"/>
                                  <w:marBottom w:val="0"/>
                                  <w:divBdr>
                                    <w:top w:val="single" w:sz="6" w:space="12" w:color="0E9201"/>
                                    <w:left w:val="single" w:sz="6" w:space="12" w:color="0E9201"/>
                                    <w:bottom w:val="single" w:sz="6" w:space="12" w:color="0E9201"/>
                                    <w:right w:val="single" w:sz="6" w:space="12" w:color="0E9201"/>
                                  </w:divBdr>
                                  <w:divsChild>
                                    <w:div w:id="113903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193624">
      <w:bodyDiv w:val="1"/>
      <w:marLeft w:val="0"/>
      <w:marRight w:val="0"/>
      <w:marTop w:val="0"/>
      <w:marBottom w:val="0"/>
      <w:divBdr>
        <w:top w:val="none" w:sz="0" w:space="0" w:color="auto"/>
        <w:left w:val="none" w:sz="0" w:space="0" w:color="auto"/>
        <w:bottom w:val="none" w:sz="0" w:space="0" w:color="auto"/>
        <w:right w:val="none" w:sz="0" w:space="0" w:color="auto"/>
      </w:divBdr>
      <w:divsChild>
        <w:div w:id="1154494293">
          <w:marLeft w:val="0"/>
          <w:marRight w:val="0"/>
          <w:marTop w:val="0"/>
          <w:marBottom w:val="240"/>
          <w:divBdr>
            <w:top w:val="none" w:sz="0" w:space="0" w:color="auto"/>
            <w:left w:val="none" w:sz="0" w:space="0" w:color="auto"/>
            <w:bottom w:val="none" w:sz="0" w:space="0" w:color="auto"/>
            <w:right w:val="none" w:sz="0" w:space="0" w:color="auto"/>
          </w:divBdr>
          <w:divsChild>
            <w:div w:id="205413274">
              <w:marLeft w:val="0"/>
              <w:marRight w:val="0"/>
              <w:marTop w:val="0"/>
              <w:marBottom w:val="0"/>
              <w:divBdr>
                <w:top w:val="none" w:sz="0" w:space="0" w:color="auto"/>
                <w:left w:val="none" w:sz="0" w:space="0" w:color="auto"/>
                <w:bottom w:val="none" w:sz="0" w:space="0" w:color="auto"/>
                <w:right w:val="none" w:sz="0" w:space="0" w:color="auto"/>
              </w:divBdr>
              <w:divsChild>
                <w:div w:id="1520658339">
                  <w:marLeft w:val="0"/>
                  <w:marRight w:val="0"/>
                  <w:marTop w:val="480"/>
                  <w:marBottom w:val="0"/>
                  <w:divBdr>
                    <w:top w:val="none" w:sz="0" w:space="0" w:color="auto"/>
                    <w:left w:val="none" w:sz="0" w:space="0" w:color="auto"/>
                    <w:bottom w:val="none" w:sz="0" w:space="0" w:color="auto"/>
                    <w:right w:val="none" w:sz="0" w:space="0" w:color="auto"/>
                  </w:divBdr>
                  <w:divsChild>
                    <w:div w:id="1001004763">
                      <w:marLeft w:val="0"/>
                      <w:marRight w:val="0"/>
                      <w:marTop w:val="0"/>
                      <w:marBottom w:val="0"/>
                      <w:divBdr>
                        <w:top w:val="none" w:sz="0" w:space="0" w:color="auto"/>
                        <w:left w:val="none" w:sz="0" w:space="0" w:color="auto"/>
                        <w:bottom w:val="none" w:sz="0" w:space="0" w:color="auto"/>
                        <w:right w:val="none" w:sz="0" w:space="0" w:color="auto"/>
                      </w:divBdr>
                      <w:divsChild>
                        <w:div w:id="25297511">
                          <w:marLeft w:val="480"/>
                          <w:marRight w:val="0"/>
                          <w:marTop w:val="0"/>
                          <w:marBottom w:val="0"/>
                          <w:divBdr>
                            <w:top w:val="none" w:sz="0" w:space="0" w:color="auto"/>
                            <w:left w:val="none" w:sz="0" w:space="0" w:color="auto"/>
                            <w:bottom w:val="none" w:sz="0" w:space="0" w:color="auto"/>
                            <w:right w:val="none" w:sz="0" w:space="0" w:color="auto"/>
                          </w:divBdr>
                          <w:divsChild>
                            <w:div w:id="1296257286">
                              <w:marLeft w:val="0"/>
                              <w:marRight w:val="0"/>
                              <w:marTop w:val="0"/>
                              <w:marBottom w:val="0"/>
                              <w:divBdr>
                                <w:top w:val="none" w:sz="0" w:space="0" w:color="auto"/>
                                <w:left w:val="none" w:sz="0" w:space="0" w:color="auto"/>
                                <w:bottom w:val="none" w:sz="0" w:space="0" w:color="auto"/>
                                <w:right w:val="none" w:sz="0" w:space="0" w:color="auto"/>
                              </w:divBdr>
                              <w:divsChild>
                                <w:div w:id="1434745500">
                                  <w:marLeft w:val="0"/>
                                  <w:marRight w:val="0"/>
                                  <w:marTop w:val="0"/>
                                  <w:marBottom w:val="0"/>
                                  <w:divBdr>
                                    <w:top w:val="single" w:sz="6" w:space="12" w:color="0E9201"/>
                                    <w:left w:val="single" w:sz="6" w:space="12" w:color="0E9201"/>
                                    <w:bottom w:val="single" w:sz="6" w:space="12" w:color="0E9201"/>
                                    <w:right w:val="single" w:sz="6" w:space="12" w:color="0E9201"/>
                                  </w:divBdr>
                                  <w:divsChild>
                                    <w:div w:id="1053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076358">
      <w:bodyDiv w:val="1"/>
      <w:marLeft w:val="0"/>
      <w:marRight w:val="0"/>
      <w:marTop w:val="0"/>
      <w:marBottom w:val="0"/>
      <w:divBdr>
        <w:top w:val="none" w:sz="0" w:space="0" w:color="auto"/>
        <w:left w:val="none" w:sz="0" w:space="0" w:color="auto"/>
        <w:bottom w:val="none" w:sz="0" w:space="0" w:color="auto"/>
        <w:right w:val="none" w:sz="0" w:space="0" w:color="auto"/>
      </w:divBdr>
      <w:divsChild>
        <w:div w:id="763457583">
          <w:marLeft w:val="0"/>
          <w:marRight w:val="0"/>
          <w:marTop w:val="0"/>
          <w:marBottom w:val="240"/>
          <w:divBdr>
            <w:top w:val="none" w:sz="0" w:space="0" w:color="auto"/>
            <w:left w:val="none" w:sz="0" w:space="0" w:color="auto"/>
            <w:bottom w:val="none" w:sz="0" w:space="0" w:color="auto"/>
            <w:right w:val="none" w:sz="0" w:space="0" w:color="auto"/>
          </w:divBdr>
          <w:divsChild>
            <w:div w:id="363025522">
              <w:marLeft w:val="0"/>
              <w:marRight w:val="0"/>
              <w:marTop w:val="0"/>
              <w:marBottom w:val="0"/>
              <w:divBdr>
                <w:top w:val="none" w:sz="0" w:space="0" w:color="auto"/>
                <w:left w:val="none" w:sz="0" w:space="0" w:color="auto"/>
                <w:bottom w:val="none" w:sz="0" w:space="0" w:color="auto"/>
                <w:right w:val="none" w:sz="0" w:space="0" w:color="auto"/>
              </w:divBdr>
              <w:divsChild>
                <w:div w:id="617951446">
                  <w:marLeft w:val="0"/>
                  <w:marRight w:val="0"/>
                  <w:marTop w:val="480"/>
                  <w:marBottom w:val="0"/>
                  <w:divBdr>
                    <w:top w:val="none" w:sz="0" w:space="0" w:color="auto"/>
                    <w:left w:val="none" w:sz="0" w:space="0" w:color="auto"/>
                    <w:bottom w:val="none" w:sz="0" w:space="0" w:color="auto"/>
                    <w:right w:val="none" w:sz="0" w:space="0" w:color="auto"/>
                  </w:divBdr>
                  <w:divsChild>
                    <w:div w:id="308437894">
                      <w:marLeft w:val="0"/>
                      <w:marRight w:val="0"/>
                      <w:marTop w:val="0"/>
                      <w:marBottom w:val="0"/>
                      <w:divBdr>
                        <w:top w:val="none" w:sz="0" w:space="0" w:color="auto"/>
                        <w:left w:val="none" w:sz="0" w:space="0" w:color="auto"/>
                        <w:bottom w:val="none" w:sz="0" w:space="0" w:color="auto"/>
                        <w:right w:val="none" w:sz="0" w:space="0" w:color="auto"/>
                      </w:divBdr>
                      <w:divsChild>
                        <w:div w:id="483546208">
                          <w:marLeft w:val="480"/>
                          <w:marRight w:val="0"/>
                          <w:marTop w:val="0"/>
                          <w:marBottom w:val="0"/>
                          <w:divBdr>
                            <w:top w:val="none" w:sz="0" w:space="0" w:color="auto"/>
                            <w:left w:val="none" w:sz="0" w:space="0" w:color="auto"/>
                            <w:bottom w:val="none" w:sz="0" w:space="0" w:color="auto"/>
                            <w:right w:val="none" w:sz="0" w:space="0" w:color="auto"/>
                          </w:divBdr>
                          <w:divsChild>
                            <w:div w:id="648099254">
                              <w:marLeft w:val="0"/>
                              <w:marRight w:val="0"/>
                              <w:marTop w:val="0"/>
                              <w:marBottom w:val="0"/>
                              <w:divBdr>
                                <w:top w:val="none" w:sz="0" w:space="0" w:color="auto"/>
                                <w:left w:val="none" w:sz="0" w:space="0" w:color="auto"/>
                                <w:bottom w:val="none" w:sz="0" w:space="0" w:color="auto"/>
                                <w:right w:val="none" w:sz="0" w:space="0" w:color="auto"/>
                              </w:divBdr>
                              <w:divsChild>
                                <w:div w:id="248584722">
                                  <w:marLeft w:val="0"/>
                                  <w:marRight w:val="0"/>
                                  <w:marTop w:val="0"/>
                                  <w:marBottom w:val="0"/>
                                  <w:divBdr>
                                    <w:top w:val="single" w:sz="6" w:space="12" w:color="0E9201"/>
                                    <w:left w:val="single" w:sz="6" w:space="12" w:color="0E9201"/>
                                    <w:bottom w:val="single" w:sz="6" w:space="12" w:color="0E9201"/>
                                    <w:right w:val="single" w:sz="6" w:space="12" w:color="0E9201"/>
                                  </w:divBdr>
                                  <w:divsChild>
                                    <w:div w:id="4726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118046">
      <w:bodyDiv w:val="1"/>
      <w:marLeft w:val="0"/>
      <w:marRight w:val="0"/>
      <w:marTop w:val="0"/>
      <w:marBottom w:val="0"/>
      <w:divBdr>
        <w:top w:val="none" w:sz="0" w:space="0" w:color="auto"/>
        <w:left w:val="none" w:sz="0" w:space="0" w:color="auto"/>
        <w:bottom w:val="none" w:sz="0" w:space="0" w:color="auto"/>
        <w:right w:val="none" w:sz="0" w:space="0" w:color="auto"/>
      </w:divBdr>
      <w:divsChild>
        <w:div w:id="1696618985">
          <w:marLeft w:val="0"/>
          <w:marRight w:val="0"/>
          <w:marTop w:val="0"/>
          <w:marBottom w:val="240"/>
          <w:divBdr>
            <w:top w:val="none" w:sz="0" w:space="0" w:color="auto"/>
            <w:left w:val="none" w:sz="0" w:space="0" w:color="auto"/>
            <w:bottom w:val="none" w:sz="0" w:space="0" w:color="auto"/>
            <w:right w:val="none" w:sz="0" w:space="0" w:color="auto"/>
          </w:divBdr>
          <w:divsChild>
            <w:div w:id="418405115">
              <w:marLeft w:val="0"/>
              <w:marRight w:val="0"/>
              <w:marTop w:val="0"/>
              <w:marBottom w:val="0"/>
              <w:divBdr>
                <w:top w:val="none" w:sz="0" w:space="0" w:color="auto"/>
                <w:left w:val="none" w:sz="0" w:space="0" w:color="auto"/>
                <w:bottom w:val="none" w:sz="0" w:space="0" w:color="auto"/>
                <w:right w:val="none" w:sz="0" w:space="0" w:color="auto"/>
              </w:divBdr>
              <w:divsChild>
                <w:div w:id="547231743">
                  <w:marLeft w:val="0"/>
                  <w:marRight w:val="0"/>
                  <w:marTop w:val="480"/>
                  <w:marBottom w:val="0"/>
                  <w:divBdr>
                    <w:top w:val="none" w:sz="0" w:space="0" w:color="auto"/>
                    <w:left w:val="none" w:sz="0" w:space="0" w:color="auto"/>
                    <w:bottom w:val="none" w:sz="0" w:space="0" w:color="auto"/>
                    <w:right w:val="none" w:sz="0" w:space="0" w:color="auto"/>
                  </w:divBdr>
                  <w:divsChild>
                    <w:div w:id="135144578">
                      <w:marLeft w:val="0"/>
                      <w:marRight w:val="0"/>
                      <w:marTop w:val="0"/>
                      <w:marBottom w:val="0"/>
                      <w:divBdr>
                        <w:top w:val="none" w:sz="0" w:space="0" w:color="auto"/>
                        <w:left w:val="none" w:sz="0" w:space="0" w:color="auto"/>
                        <w:bottom w:val="none" w:sz="0" w:space="0" w:color="auto"/>
                        <w:right w:val="none" w:sz="0" w:space="0" w:color="auto"/>
                      </w:divBdr>
                      <w:divsChild>
                        <w:div w:id="971247077">
                          <w:marLeft w:val="480"/>
                          <w:marRight w:val="0"/>
                          <w:marTop w:val="0"/>
                          <w:marBottom w:val="0"/>
                          <w:divBdr>
                            <w:top w:val="none" w:sz="0" w:space="0" w:color="auto"/>
                            <w:left w:val="none" w:sz="0" w:space="0" w:color="auto"/>
                            <w:bottom w:val="none" w:sz="0" w:space="0" w:color="auto"/>
                            <w:right w:val="none" w:sz="0" w:space="0" w:color="auto"/>
                          </w:divBdr>
                          <w:divsChild>
                            <w:div w:id="27268292">
                              <w:marLeft w:val="0"/>
                              <w:marRight w:val="0"/>
                              <w:marTop w:val="0"/>
                              <w:marBottom w:val="0"/>
                              <w:divBdr>
                                <w:top w:val="none" w:sz="0" w:space="0" w:color="auto"/>
                                <w:left w:val="none" w:sz="0" w:space="0" w:color="auto"/>
                                <w:bottom w:val="none" w:sz="0" w:space="0" w:color="auto"/>
                                <w:right w:val="none" w:sz="0" w:space="0" w:color="auto"/>
                              </w:divBdr>
                              <w:divsChild>
                                <w:div w:id="566186603">
                                  <w:marLeft w:val="0"/>
                                  <w:marRight w:val="0"/>
                                  <w:marTop w:val="0"/>
                                  <w:marBottom w:val="0"/>
                                  <w:divBdr>
                                    <w:top w:val="single" w:sz="6" w:space="12" w:color="0E9201"/>
                                    <w:left w:val="single" w:sz="6" w:space="12" w:color="0E9201"/>
                                    <w:bottom w:val="single" w:sz="6" w:space="12" w:color="0E9201"/>
                                    <w:right w:val="single" w:sz="6" w:space="12" w:color="0E9201"/>
                                  </w:divBdr>
                                  <w:divsChild>
                                    <w:div w:id="151985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120969">
      <w:bodyDiv w:val="1"/>
      <w:marLeft w:val="0"/>
      <w:marRight w:val="0"/>
      <w:marTop w:val="0"/>
      <w:marBottom w:val="0"/>
      <w:divBdr>
        <w:top w:val="none" w:sz="0" w:space="0" w:color="auto"/>
        <w:left w:val="none" w:sz="0" w:space="0" w:color="auto"/>
        <w:bottom w:val="none" w:sz="0" w:space="0" w:color="auto"/>
        <w:right w:val="none" w:sz="0" w:space="0" w:color="auto"/>
      </w:divBdr>
      <w:divsChild>
        <w:div w:id="952008315">
          <w:marLeft w:val="0"/>
          <w:marRight w:val="0"/>
          <w:marTop w:val="0"/>
          <w:marBottom w:val="240"/>
          <w:divBdr>
            <w:top w:val="none" w:sz="0" w:space="0" w:color="auto"/>
            <w:left w:val="none" w:sz="0" w:space="0" w:color="auto"/>
            <w:bottom w:val="none" w:sz="0" w:space="0" w:color="auto"/>
            <w:right w:val="none" w:sz="0" w:space="0" w:color="auto"/>
          </w:divBdr>
          <w:divsChild>
            <w:div w:id="393547104">
              <w:marLeft w:val="0"/>
              <w:marRight w:val="0"/>
              <w:marTop w:val="0"/>
              <w:marBottom w:val="0"/>
              <w:divBdr>
                <w:top w:val="none" w:sz="0" w:space="0" w:color="auto"/>
                <w:left w:val="none" w:sz="0" w:space="0" w:color="auto"/>
                <w:bottom w:val="none" w:sz="0" w:space="0" w:color="auto"/>
                <w:right w:val="none" w:sz="0" w:space="0" w:color="auto"/>
              </w:divBdr>
              <w:divsChild>
                <w:div w:id="1945772288">
                  <w:marLeft w:val="0"/>
                  <w:marRight w:val="0"/>
                  <w:marTop w:val="480"/>
                  <w:marBottom w:val="0"/>
                  <w:divBdr>
                    <w:top w:val="none" w:sz="0" w:space="0" w:color="auto"/>
                    <w:left w:val="none" w:sz="0" w:space="0" w:color="auto"/>
                    <w:bottom w:val="none" w:sz="0" w:space="0" w:color="auto"/>
                    <w:right w:val="none" w:sz="0" w:space="0" w:color="auto"/>
                  </w:divBdr>
                  <w:divsChild>
                    <w:div w:id="1453205797">
                      <w:marLeft w:val="0"/>
                      <w:marRight w:val="0"/>
                      <w:marTop w:val="0"/>
                      <w:marBottom w:val="0"/>
                      <w:divBdr>
                        <w:top w:val="none" w:sz="0" w:space="0" w:color="auto"/>
                        <w:left w:val="none" w:sz="0" w:space="0" w:color="auto"/>
                        <w:bottom w:val="none" w:sz="0" w:space="0" w:color="auto"/>
                        <w:right w:val="none" w:sz="0" w:space="0" w:color="auto"/>
                      </w:divBdr>
                      <w:divsChild>
                        <w:div w:id="1743408743">
                          <w:marLeft w:val="480"/>
                          <w:marRight w:val="0"/>
                          <w:marTop w:val="0"/>
                          <w:marBottom w:val="0"/>
                          <w:divBdr>
                            <w:top w:val="none" w:sz="0" w:space="0" w:color="auto"/>
                            <w:left w:val="none" w:sz="0" w:space="0" w:color="auto"/>
                            <w:bottom w:val="none" w:sz="0" w:space="0" w:color="auto"/>
                            <w:right w:val="none" w:sz="0" w:space="0" w:color="auto"/>
                          </w:divBdr>
                          <w:divsChild>
                            <w:div w:id="1540823745">
                              <w:marLeft w:val="0"/>
                              <w:marRight w:val="0"/>
                              <w:marTop w:val="0"/>
                              <w:marBottom w:val="0"/>
                              <w:divBdr>
                                <w:top w:val="none" w:sz="0" w:space="0" w:color="auto"/>
                                <w:left w:val="none" w:sz="0" w:space="0" w:color="auto"/>
                                <w:bottom w:val="none" w:sz="0" w:space="0" w:color="auto"/>
                                <w:right w:val="none" w:sz="0" w:space="0" w:color="auto"/>
                              </w:divBdr>
                              <w:divsChild>
                                <w:div w:id="798452626">
                                  <w:marLeft w:val="0"/>
                                  <w:marRight w:val="0"/>
                                  <w:marTop w:val="0"/>
                                  <w:marBottom w:val="0"/>
                                  <w:divBdr>
                                    <w:top w:val="single" w:sz="6" w:space="12" w:color="0E9201"/>
                                    <w:left w:val="single" w:sz="6" w:space="12" w:color="0E9201"/>
                                    <w:bottom w:val="single" w:sz="6" w:space="12" w:color="0E9201"/>
                                    <w:right w:val="single" w:sz="6" w:space="12" w:color="0E9201"/>
                                  </w:divBdr>
                                  <w:divsChild>
                                    <w:div w:id="54449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859661">
      <w:bodyDiv w:val="1"/>
      <w:marLeft w:val="0"/>
      <w:marRight w:val="0"/>
      <w:marTop w:val="0"/>
      <w:marBottom w:val="0"/>
      <w:divBdr>
        <w:top w:val="none" w:sz="0" w:space="0" w:color="auto"/>
        <w:left w:val="none" w:sz="0" w:space="0" w:color="auto"/>
        <w:bottom w:val="none" w:sz="0" w:space="0" w:color="auto"/>
        <w:right w:val="none" w:sz="0" w:space="0" w:color="auto"/>
      </w:divBdr>
    </w:div>
    <w:div w:id="1816755691">
      <w:bodyDiv w:val="1"/>
      <w:marLeft w:val="0"/>
      <w:marRight w:val="0"/>
      <w:marTop w:val="0"/>
      <w:marBottom w:val="0"/>
      <w:divBdr>
        <w:top w:val="none" w:sz="0" w:space="0" w:color="auto"/>
        <w:left w:val="none" w:sz="0" w:space="0" w:color="auto"/>
        <w:bottom w:val="none" w:sz="0" w:space="0" w:color="auto"/>
        <w:right w:val="none" w:sz="0" w:space="0" w:color="auto"/>
      </w:divBdr>
    </w:div>
    <w:div w:id="1851528213">
      <w:bodyDiv w:val="1"/>
      <w:marLeft w:val="0"/>
      <w:marRight w:val="0"/>
      <w:marTop w:val="0"/>
      <w:marBottom w:val="0"/>
      <w:divBdr>
        <w:top w:val="none" w:sz="0" w:space="0" w:color="auto"/>
        <w:left w:val="none" w:sz="0" w:space="0" w:color="auto"/>
        <w:bottom w:val="none" w:sz="0" w:space="0" w:color="auto"/>
        <w:right w:val="none" w:sz="0" w:space="0" w:color="auto"/>
      </w:divBdr>
    </w:div>
    <w:div w:id="1971090625">
      <w:bodyDiv w:val="1"/>
      <w:marLeft w:val="0"/>
      <w:marRight w:val="0"/>
      <w:marTop w:val="0"/>
      <w:marBottom w:val="0"/>
      <w:divBdr>
        <w:top w:val="none" w:sz="0" w:space="0" w:color="auto"/>
        <w:left w:val="none" w:sz="0" w:space="0" w:color="auto"/>
        <w:bottom w:val="none" w:sz="0" w:space="0" w:color="auto"/>
        <w:right w:val="none" w:sz="0" w:space="0" w:color="auto"/>
      </w:divBdr>
    </w:div>
    <w:div w:id="1988968611">
      <w:bodyDiv w:val="1"/>
      <w:marLeft w:val="0"/>
      <w:marRight w:val="0"/>
      <w:marTop w:val="0"/>
      <w:marBottom w:val="0"/>
      <w:divBdr>
        <w:top w:val="none" w:sz="0" w:space="0" w:color="auto"/>
        <w:left w:val="none" w:sz="0" w:space="0" w:color="auto"/>
        <w:bottom w:val="none" w:sz="0" w:space="0" w:color="auto"/>
        <w:right w:val="none" w:sz="0" w:space="0" w:color="auto"/>
      </w:divBdr>
    </w:div>
    <w:div w:id="2059164150">
      <w:bodyDiv w:val="1"/>
      <w:marLeft w:val="0"/>
      <w:marRight w:val="0"/>
      <w:marTop w:val="0"/>
      <w:marBottom w:val="0"/>
      <w:divBdr>
        <w:top w:val="none" w:sz="0" w:space="0" w:color="auto"/>
        <w:left w:val="none" w:sz="0" w:space="0" w:color="auto"/>
        <w:bottom w:val="none" w:sz="0" w:space="0" w:color="auto"/>
        <w:right w:val="none" w:sz="0" w:space="0" w:color="auto"/>
      </w:divBdr>
      <w:divsChild>
        <w:div w:id="406810551">
          <w:marLeft w:val="0"/>
          <w:marRight w:val="0"/>
          <w:marTop w:val="0"/>
          <w:marBottom w:val="240"/>
          <w:divBdr>
            <w:top w:val="none" w:sz="0" w:space="0" w:color="auto"/>
            <w:left w:val="none" w:sz="0" w:space="0" w:color="auto"/>
            <w:bottom w:val="none" w:sz="0" w:space="0" w:color="auto"/>
            <w:right w:val="none" w:sz="0" w:space="0" w:color="auto"/>
          </w:divBdr>
          <w:divsChild>
            <w:div w:id="1130585455">
              <w:marLeft w:val="0"/>
              <w:marRight w:val="0"/>
              <w:marTop w:val="0"/>
              <w:marBottom w:val="0"/>
              <w:divBdr>
                <w:top w:val="none" w:sz="0" w:space="0" w:color="auto"/>
                <w:left w:val="none" w:sz="0" w:space="0" w:color="auto"/>
                <w:bottom w:val="none" w:sz="0" w:space="0" w:color="auto"/>
                <w:right w:val="none" w:sz="0" w:space="0" w:color="auto"/>
              </w:divBdr>
              <w:divsChild>
                <w:div w:id="888537780">
                  <w:marLeft w:val="0"/>
                  <w:marRight w:val="0"/>
                  <w:marTop w:val="480"/>
                  <w:marBottom w:val="0"/>
                  <w:divBdr>
                    <w:top w:val="none" w:sz="0" w:space="0" w:color="auto"/>
                    <w:left w:val="none" w:sz="0" w:space="0" w:color="auto"/>
                    <w:bottom w:val="none" w:sz="0" w:space="0" w:color="auto"/>
                    <w:right w:val="none" w:sz="0" w:space="0" w:color="auto"/>
                  </w:divBdr>
                  <w:divsChild>
                    <w:div w:id="1635057689">
                      <w:marLeft w:val="0"/>
                      <w:marRight w:val="0"/>
                      <w:marTop w:val="0"/>
                      <w:marBottom w:val="0"/>
                      <w:divBdr>
                        <w:top w:val="none" w:sz="0" w:space="0" w:color="auto"/>
                        <w:left w:val="none" w:sz="0" w:space="0" w:color="auto"/>
                        <w:bottom w:val="none" w:sz="0" w:space="0" w:color="auto"/>
                        <w:right w:val="none" w:sz="0" w:space="0" w:color="auto"/>
                      </w:divBdr>
                      <w:divsChild>
                        <w:div w:id="1465922606">
                          <w:marLeft w:val="480"/>
                          <w:marRight w:val="0"/>
                          <w:marTop w:val="0"/>
                          <w:marBottom w:val="0"/>
                          <w:divBdr>
                            <w:top w:val="none" w:sz="0" w:space="0" w:color="auto"/>
                            <w:left w:val="none" w:sz="0" w:space="0" w:color="auto"/>
                            <w:bottom w:val="none" w:sz="0" w:space="0" w:color="auto"/>
                            <w:right w:val="none" w:sz="0" w:space="0" w:color="auto"/>
                          </w:divBdr>
                          <w:divsChild>
                            <w:div w:id="2130589115">
                              <w:marLeft w:val="0"/>
                              <w:marRight w:val="0"/>
                              <w:marTop w:val="0"/>
                              <w:marBottom w:val="0"/>
                              <w:divBdr>
                                <w:top w:val="none" w:sz="0" w:space="0" w:color="auto"/>
                                <w:left w:val="none" w:sz="0" w:space="0" w:color="auto"/>
                                <w:bottom w:val="none" w:sz="0" w:space="0" w:color="auto"/>
                                <w:right w:val="none" w:sz="0" w:space="0" w:color="auto"/>
                              </w:divBdr>
                              <w:divsChild>
                                <w:div w:id="1349018521">
                                  <w:marLeft w:val="0"/>
                                  <w:marRight w:val="0"/>
                                  <w:marTop w:val="0"/>
                                  <w:marBottom w:val="0"/>
                                  <w:divBdr>
                                    <w:top w:val="single" w:sz="6" w:space="12" w:color="0E9201"/>
                                    <w:left w:val="single" w:sz="6" w:space="12" w:color="0E9201"/>
                                    <w:bottom w:val="single" w:sz="6" w:space="12" w:color="0E9201"/>
                                    <w:right w:val="single" w:sz="6" w:space="12" w:color="0E9201"/>
                                  </w:divBdr>
                                  <w:divsChild>
                                    <w:div w:id="87414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160403">
      <w:bodyDiv w:val="1"/>
      <w:marLeft w:val="0"/>
      <w:marRight w:val="0"/>
      <w:marTop w:val="0"/>
      <w:marBottom w:val="0"/>
      <w:divBdr>
        <w:top w:val="none" w:sz="0" w:space="0" w:color="auto"/>
        <w:left w:val="none" w:sz="0" w:space="0" w:color="auto"/>
        <w:bottom w:val="none" w:sz="0" w:space="0" w:color="auto"/>
        <w:right w:val="none" w:sz="0" w:space="0" w:color="auto"/>
      </w:divBdr>
      <w:divsChild>
        <w:div w:id="1857108392">
          <w:marLeft w:val="0"/>
          <w:marRight w:val="0"/>
          <w:marTop w:val="0"/>
          <w:marBottom w:val="240"/>
          <w:divBdr>
            <w:top w:val="none" w:sz="0" w:space="0" w:color="auto"/>
            <w:left w:val="none" w:sz="0" w:space="0" w:color="auto"/>
            <w:bottom w:val="none" w:sz="0" w:space="0" w:color="auto"/>
            <w:right w:val="none" w:sz="0" w:space="0" w:color="auto"/>
          </w:divBdr>
          <w:divsChild>
            <w:div w:id="1532379066">
              <w:marLeft w:val="0"/>
              <w:marRight w:val="0"/>
              <w:marTop w:val="0"/>
              <w:marBottom w:val="0"/>
              <w:divBdr>
                <w:top w:val="none" w:sz="0" w:space="0" w:color="auto"/>
                <w:left w:val="none" w:sz="0" w:space="0" w:color="auto"/>
                <w:bottom w:val="none" w:sz="0" w:space="0" w:color="auto"/>
                <w:right w:val="none" w:sz="0" w:space="0" w:color="auto"/>
              </w:divBdr>
              <w:divsChild>
                <w:div w:id="335034498">
                  <w:marLeft w:val="0"/>
                  <w:marRight w:val="0"/>
                  <w:marTop w:val="480"/>
                  <w:marBottom w:val="0"/>
                  <w:divBdr>
                    <w:top w:val="none" w:sz="0" w:space="0" w:color="auto"/>
                    <w:left w:val="none" w:sz="0" w:space="0" w:color="auto"/>
                    <w:bottom w:val="none" w:sz="0" w:space="0" w:color="auto"/>
                    <w:right w:val="none" w:sz="0" w:space="0" w:color="auto"/>
                  </w:divBdr>
                  <w:divsChild>
                    <w:div w:id="1959485814">
                      <w:marLeft w:val="0"/>
                      <w:marRight w:val="0"/>
                      <w:marTop w:val="0"/>
                      <w:marBottom w:val="0"/>
                      <w:divBdr>
                        <w:top w:val="none" w:sz="0" w:space="0" w:color="auto"/>
                        <w:left w:val="none" w:sz="0" w:space="0" w:color="auto"/>
                        <w:bottom w:val="none" w:sz="0" w:space="0" w:color="auto"/>
                        <w:right w:val="none" w:sz="0" w:space="0" w:color="auto"/>
                      </w:divBdr>
                      <w:divsChild>
                        <w:div w:id="1346052511">
                          <w:marLeft w:val="480"/>
                          <w:marRight w:val="0"/>
                          <w:marTop w:val="0"/>
                          <w:marBottom w:val="0"/>
                          <w:divBdr>
                            <w:top w:val="none" w:sz="0" w:space="0" w:color="auto"/>
                            <w:left w:val="none" w:sz="0" w:space="0" w:color="auto"/>
                            <w:bottom w:val="none" w:sz="0" w:space="0" w:color="auto"/>
                            <w:right w:val="none" w:sz="0" w:space="0" w:color="auto"/>
                          </w:divBdr>
                          <w:divsChild>
                            <w:div w:id="923341067">
                              <w:marLeft w:val="0"/>
                              <w:marRight w:val="0"/>
                              <w:marTop w:val="0"/>
                              <w:marBottom w:val="0"/>
                              <w:divBdr>
                                <w:top w:val="none" w:sz="0" w:space="0" w:color="auto"/>
                                <w:left w:val="none" w:sz="0" w:space="0" w:color="auto"/>
                                <w:bottom w:val="none" w:sz="0" w:space="0" w:color="auto"/>
                                <w:right w:val="none" w:sz="0" w:space="0" w:color="auto"/>
                              </w:divBdr>
                              <w:divsChild>
                                <w:div w:id="221522158">
                                  <w:marLeft w:val="0"/>
                                  <w:marRight w:val="0"/>
                                  <w:marTop w:val="0"/>
                                  <w:marBottom w:val="0"/>
                                  <w:divBdr>
                                    <w:top w:val="single" w:sz="6" w:space="12" w:color="0E9201"/>
                                    <w:left w:val="single" w:sz="6" w:space="12" w:color="0E9201"/>
                                    <w:bottom w:val="single" w:sz="6" w:space="12" w:color="0E9201"/>
                                    <w:right w:val="single" w:sz="6" w:space="12" w:color="0E9201"/>
                                  </w:divBdr>
                                  <w:divsChild>
                                    <w:div w:id="140241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8112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16</Pages>
  <Words>1481</Words>
  <Characters>8445</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Shadia Khan</dc:creator>
  <cp:keywords/>
  <dc:description/>
  <cp:lastModifiedBy>Shadia Khan</cp:lastModifiedBy>
  <cp:revision>14</cp:revision>
  <dcterms:created xsi:type="dcterms:W3CDTF">2017-02-27T14:41:00Z</dcterms:created>
  <dcterms:modified xsi:type="dcterms:W3CDTF">2017-02-27T16:22:00Z</dcterms:modified>
</cp:coreProperties>
</file>