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xlsx" ContentType="application/vnd.openxmlformats-officedocument.spreadsheetml.sheet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diagrams/data7.xml" ContentType="application/vnd.openxmlformats-officedocument.drawingml.diagramData+xml"/>
  <Override PartName="/word/diagrams/layout7.xml" ContentType="application/vnd.openxmlformats-officedocument.drawingml.diagramLayout+xml"/>
  <Override PartName="/word/diagrams/quickStyle7.xml" ContentType="application/vnd.openxmlformats-officedocument.drawingml.diagramStyle+xml"/>
  <Override PartName="/word/diagrams/colors7.xml" ContentType="application/vnd.openxmlformats-officedocument.drawingml.diagramColors+xml"/>
  <Override PartName="/word/diagrams/drawing7.xml" ContentType="application/vnd.ms-office.drawingml.diagramDrawing+xml"/>
  <Override PartName="/word/diagrams/data8.xml" ContentType="application/vnd.openxmlformats-officedocument.drawingml.diagramData+xml"/>
  <Override PartName="/word/diagrams/layout8.xml" ContentType="application/vnd.openxmlformats-officedocument.drawingml.diagramLayout+xml"/>
  <Override PartName="/word/diagrams/quickStyle8.xml" ContentType="application/vnd.openxmlformats-officedocument.drawingml.diagramStyle+xml"/>
  <Override PartName="/word/diagrams/colors8.xml" ContentType="application/vnd.openxmlformats-officedocument.drawingml.diagramColors+xml"/>
  <Override PartName="/word/diagrams/drawing8.xml" ContentType="application/vnd.ms-office.drawingml.diagramDrawing+xml"/>
  <Override PartName="/word/diagrams/data9.xml" ContentType="application/vnd.openxmlformats-officedocument.drawingml.diagramData+xml"/>
  <Override PartName="/word/diagrams/layout9.xml" ContentType="application/vnd.openxmlformats-officedocument.drawingml.diagramLayout+xml"/>
  <Override PartName="/word/diagrams/quickStyle9.xml" ContentType="application/vnd.openxmlformats-officedocument.drawingml.diagramStyle+xml"/>
  <Override PartName="/word/diagrams/colors9.xml" ContentType="application/vnd.openxmlformats-officedocument.drawingml.diagramColors+xml"/>
  <Override PartName="/word/diagrams/drawing9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9EC94E" w14:textId="034BF1FC" w:rsidR="00703E01" w:rsidRPr="00E45D93" w:rsidRDefault="00E45D93">
      <w:pPr>
        <w:rPr>
          <w:rFonts w:ascii="Avenir Book" w:hAnsi="Avenir Book" w:cs="Times New Roman"/>
          <w:color w:val="7030A0"/>
          <w:sz w:val="28"/>
          <w:u w:val="single"/>
          <w:lang w:val="en-CA"/>
        </w:rPr>
      </w:pPr>
      <w:r w:rsidRPr="00E45D93">
        <w:rPr>
          <w:rFonts w:ascii="Avenir Book" w:hAnsi="Avenir Book" w:cs="Times New Roman"/>
          <w:color w:val="7030A0"/>
          <w:sz w:val="28"/>
          <w:u w:val="single"/>
          <w:lang w:val="en-CA"/>
        </w:rPr>
        <w:t>Chapter 1: Overview of Marketing</w:t>
      </w:r>
    </w:p>
    <w:p w14:paraId="6B594B9B" w14:textId="77777777" w:rsidR="00E45D93" w:rsidRDefault="00E45D93">
      <w:pPr>
        <w:rPr>
          <w:rFonts w:ascii="Avenir Book" w:hAnsi="Avenir Book" w:cs="Times New Roman"/>
          <w:color w:val="000000" w:themeColor="text1"/>
          <w:lang w:val="en-CA"/>
        </w:rPr>
      </w:pPr>
    </w:p>
    <w:p w14:paraId="2E9CB14E" w14:textId="4C4AC44B" w:rsidR="00E45D93" w:rsidRDefault="00E45D93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Marketing: The process by which companies create value for customers and build strong customer relationships (to capture value in return).</w:t>
      </w:r>
    </w:p>
    <w:p w14:paraId="5BB67BC2" w14:textId="77777777" w:rsidR="00E45D93" w:rsidRDefault="00E45D93">
      <w:pPr>
        <w:rPr>
          <w:rFonts w:ascii="Avenir Book" w:hAnsi="Avenir Book" w:cs="Times New Roman"/>
          <w:color w:val="000000" w:themeColor="text1"/>
          <w:lang w:val="en-CA"/>
        </w:rPr>
      </w:pPr>
    </w:p>
    <w:p w14:paraId="02B6A476" w14:textId="4BDCC322" w:rsidR="00E45D93" w:rsidRDefault="00E45D93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Core Values of Marketing: </w:t>
      </w:r>
    </w:p>
    <w:p w14:paraId="33CFF452" w14:textId="429E8EAC" w:rsidR="00E45D93" w:rsidRDefault="00E45D93" w:rsidP="00E45D93">
      <w:pPr>
        <w:pStyle w:val="ListParagraph"/>
        <w:numPr>
          <w:ilvl w:val="0"/>
          <w:numId w:val="1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Marketing occurs in many settings.</w:t>
      </w:r>
    </w:p>
    <w:p w14:paraId="691AC258" w14:textId="03ECD78D" w:rsidR="00E45D93" w:rsidRDefault="00E45D93" w:rsidP="00E45D93">
      <w:pPr>
        <w:pStyle w:val="ListParagraph"/>
        <w:numPr>
          <w:ilvl w:val="0"/>
          <w:numId w:val="1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Marketing helps create value.</w:t>
      </w:r>
    </w:p>
    <w:p w14:paraId="57D43B1E" w14:textId="4DFED03C" w:rsidR="00E45D93" w:rsidRDefault="00E45D93" w:rsidP="00E45D93">
      <w:pPr>
        <w:pStyle w:val="ListParagraph"/>
        <w:numPr>
          <w:ilvl w:val="0"/>
          <w:numId w:val="1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Marketing is about satisfying needs and wants of customers.</w:t>
      </w:r>
    </w:p>
    <w:p w14:paraId="1DB1EDDC" w14:textId="3F6B69AF" w:rsidR="00E45D93" w:rsidRDefault="00E45D93" w:rsidP="00E45D93">
      <w:pPr>
        <w:pStyle w:val="ListParagraph"/>
        <w:numPr>
          <w:ilvl w:val="0"/>
          <w:numId w:val="1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Marketing entails an exchange.</w:t>
      </w:r>
    </w:p>
    <w:p w14:paraId="43877A4B" w14:textId="355C9C46" w:rsidR="00E45D93" w:rsidRDefault="00E45D93" w:rsidP="00E45D93">
      <w:pPr>
        <w:pStyle w:val="ListParagraph"/>
        <w:numPr>
          <w:ilvl w:val="0"/>
          <w:numId w:val="1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Requires 4 Ps, product, price, place and promotion</w:t>
      </w:r>
    </w:p>
    <w:p w14:paraId="16C241A2" w14:textId="3CE3FAA7" w:rsidR="00E45D93" w:rsidRDefault="00E45D93" w:rsidP="00E45D93">
      <w:pPr>
        <w:pStyle w:val="ListParagraph"/>
        <w:numPr>
          <w:ilvl w:val="0"/>
          <w:numId w:val="1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Marketing can be performed by individuals as well as by groups.</w:t>
      </w:r>
    </w:p>
    <w:p w14:paraId="66CF99A4" w14:textId="77777777" w:rsidR="00C51CAA" w:rsidRDefault="00C51CAA" w:rsidP="00C51CAA">
      <w:pPr>
        <w:rPr>
          <w:rFonts w:ascii="Avenir Book" w:hAnsi="Avenir Book" w:cs="Times New Roman"/>
          <w:color w:val="000000" w:themeColor="text1"/>
          <w:lang w:val="en-CA"/>
        </w:rPr>
      </w:pPr>
    </w:p>
    <w:p w14:paraId="04EAD3D7" w14:textId="4EC1D5AD" w:rsidR="00C51CAA" w:rsidRDefault="00C51CAA" w:rsidP="00C51CA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Value Proposition: Is the set of benefits or values a company promises to deliver to its customers to satisfy their needs.</w:t>
      </w:r>
    </w:p>
    <w:p w14:paraId="3FCDA1B8" w14:textId="7AF6256F" w:rsidR="00C51CAA" w:rsidRDefault="00C51CAA" w:rsidP="00C51CAA">
      <w:pPr>
        <w:pStyle w:val="ListParagraph"/>
        <w:numPr>
          <w:ilvl w:val="0"/>
          <w:numId w:val="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Needs = Basic necessities</w:t>
      </w:r>
    </w:p>
    <w:p w14:paraId="4E179D30" w14:textId="77777777" w:rsidR="00C51CAA" w:rsidRDefault="00C51CAA" w:rsidP="00C51CAA">
      <w:pPr>
        <w:rPr>
          <w:rFonts w:ascii="Avenir Book" w:hAnsi="Avenir Book" w:cs="Times New Roman"/>
          <w:color w:val="000000" w:themeColor="text1"/>
          <w:lang w:val="en-CA"/>
        </w:rPr>
      </w:pPr>
    </w:p>
    <w:p w14:paraId="5B6B4DCA" w14:textId="53131AC6" w:rsidR="00C51CAA" w:rsidRDefault="00C51CAA" w:rsidP="00C51CA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Marketing entails an exchange:</w:t>
      </w:r>
    </w:p>
    <w:p w14:paraId="1EF6F8F8" w14:textId="270D9DB0" w:rsidR="00C51CAA" w:rsidRDefault="00C51CAA" w:rsidP="00C51CAA">
      <w:pPr>
        <w:rPr>
          <w:rFonts w:ascii="Avenir Book" w:hAnsi="Avenir Book" w:cs="Times New Roman"/>
          <w:color w:val="000000" w:themeColor="text1"/>
          <w:u w:val="single"/>
          <w:lang w:val="en-CA"/>
        </w:rPr>
      </w:pPr>
      <w:r w:rsidRPr="00C51CAA">
        <w:rPr>
          <w:rFonts w:ascii="Avenir Book" w:hAnsi="Avenir Book" w:cs="Times New Roman"/>
          <w:color w:val="000000" w:themeColor="text1"/>
          <w:u w:val="single"/>
          <w:lang w:val="en-CA"/>
        </w:rPr>
        <w:t>Sellers</w:t>
      </w:r>
      <w:r>
        <w:rPr>
          <w:rFonts w:ascii="Avenir Book" w:hAnsi="Avenir Book" w:cs="Times New Roman"/>
          <w:color w:val="000000" w:themeColor="text1"/>
          <w:lang w:val="en-CA"/>
        </w:rPr>
        <w:t xml:space="preserve"> provide communication and delivery to </w:t>
      </w:r>
      <w:r w:rsidRPr="00C51CAA">
        <w:rPr>
          <w:rFonts w:ascii="Avenir Book" w:hAnsi="Avenir Book" w:cs="Times New Roman"/>
          <w:color w:val="000000" w:themeColor="text1"/>
          <w:u w:val="single"/>
          <w:lang w:val="en-CA"/>
        </w:rPr>
        <w:t xml:space="preserve">Buyers </w:t>
      </w:r>
    </w:p>
    <w:p w14:paraId="50672302" w14:textId="18F26181" w:rsidR="00C51CAA" w:rsidRDefault="00C51CAA" w:rsidP="00C51CAA">
      <w:pPr>
        <w:rPr>
          <w:rFonts w:ascii="Avenir Book" w:hAnsi="Avenir Book" w:cs="Times New Roman"/>
          <w:color w:val="000000" w:themeColor="text1"/>
          <w:u w:val="single"/>
          <w:lang w:val="en-CA"/>
        </w:rPr>
      </w:pPr>
      <w:r w:rsidRPr="00C51CAA">
        <w:rPr>
          <w:rFonts w:ascii="Avenir Book" w:hAnsi="Avenir Book" w:cs="Times New Roman"/>
          <w:color w:val="000000" w:themeColor="text1"/>
          <w:u w:val="single"/>
          <w:lang w:val="en-CA"/>
        </w:rPr>
        <w:t>Buyers</w:t>
      </w:r>
      <w:r>
        <w:rPr>
          <w:rFonts w:ascii="Avenir Book" w:hAnsi="Avenir Book" w:cs="Times New Roman"/>
          <w:color w:val="000000" w:themeColor="text1"/>
          <w:u w:val="single"/>
          <w:lang w:val="en-CA"/>
        </w:rPr>
        <w:t xml:space="preserve"> </w:t>
      </w:r>
      <w:r w:rsidRPr="00C51CAA">
        <w:rPr>
          <w:rFonts w:ascii="Avenir Book" w:hAnsi="Avenir Book" w:cs="Times New Roman"/>
          <w:color w:val="000000" w:themeColor="text1"/>
          <w:lang w:val="en-CA"/>
        </w:rPr>
        <w:t>provide</w:t>
      </w:r>
      <w:r>
        <w:rPr>
          <w:rFonts w:ascii="Avenir Book" w:hAnsi="Avenir Book" w:cs="Times New Roman"/>
          <w:color w:val="000000" w:themeColor="text1"/>
          <w:lang w:val="en-CA"/>
        </w:rPr>
        <w:t xml:space="preserve"> money and information to </w:t>
      </w:r>
      <w:r>
        <w:rPr>
          <w:rFonts w:ascii="Avenir Book" w:hAnsi="Avenir Book" w:cs="Times New Roman"/>
          <w:color w:val="000000" w:themeColor="text1"/>
          <w:u w:val="single"/>
          <w:lang w:val="en-CA"/>
        </w:rPr>
        <w:t>Sellers</w:t>
      </w:r>
    </w:p>
    <w:p w14:paraId="259345A4" w14:textId="77777777" w:rsidR="00C51CAA" w:rsidRDefault="00C51CAA" w:rsidP="00C51CAA">
      <w:pPr>
        <w:rPr>
          <w:rFonts w:ascii="Avenir Book" w:hAnsi="Avenir Book" w:cs="Times New Roman"/>
          <w:color w:val="000000" w:themeColor="text1"/>
          <w:u w:val="single"/>
          <w:lang w:val="en-CA"/>
        </w:rPr>
      </w:pPr>
    </w:p>
    <w:p w14:paraId="1DE36BC3" w14:textId="691B3AC6" w:rsidR="00C51CAA" w:rsidRDefault="00C51CAA" w:rsidP="00C51CA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Marketing Mix 4 Ps: </w:t>
      </w:r>
    </w:p>
    <w:p w14:paraId="38A9E0BF" w14:textId="192024C7" w:rsidR="00C51CAA" w:rsidRDefault="00C51CAA" w:rsidP="00C51CAA">
      <w:pPr>
        <w:pStyle w:val="ListParagraph"/>
        <w:numPr>
          <w:ilvl w:val="0"/>
          <w:numId w:val="3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Product (Creating Value)</w:t>
      </w:r>
    </w:p>
    <w:p w14:paraId="114181E0" w14:textId="196D34C7" w:rsidR="00C51CAA" w:rsidRDefault="00C51CAA" w:rsidP="00C51CAA">
      <w:pPr>
        <w:pStyle w:val="ListParagraph"/>
        <w:numPr>
          <w:ilvl w:val="0"/>
          <w:numId w:val="3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Price (Transacting Value)</w:t>
      </w:r>
    </w:p>
    <w:p w14:paraId="012F94D4" w14:textId="2BEF8291" w:rsidR="00C51CAA" w:rsidRDefault="00C51CAA" w:rsidP="00C51CAA">
      <w:pPr>
        <w:pStyle w:val="ListParagraph"/>
        <w:numPr>
          <w:ilvl w:val="0"/>
          <w:numId w:val="3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Promotion (Communicating Value)</w:t>
      </w:r>
    </w:p>
    <w:p w14:paraId="0D8E6CC5" w14:textId="1E70D154" w:rsidR="00C51CAA" w:rsidRDefault="00C51CAA" w:rsidP="00C51CAA">
      <w:pPr>
        <w:pStyle w:val="ListParagraph"/>
        <w:numPr>
          <w:ilvl w:val="0"/>
          <w:numId w:val="3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Place (Delivering Value)</w:t>
      </w:r>
    </w:p>
    <w:p w14:paraId="6ABA5F08" w14:textId="77777777" w:rsidR="00C51CAA" w:rsidRDefault="00C51CAA" w:rsidP="00C51CAA">
      <w:pPr>
        <w:rPr>
          <w:rFonts w:ascii="Avenir Book" w:hAnsi="Avenir Book" w:cs="Times New Roman"/>
          <w:color w:val="000000" w:themeColor="text1"/>
          <w:lang w:val="en-CA"/>
        </w:rPr>
      </w:pPr>
    </w:p>
    <w:p w14:paraId="54AAA96A" w14:textId="4E9F74BA" w:rsidR="00C51CAA" w:rsidRDefault="00C51CAA" w:rsidP="00C51CA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Price = Everything the buyer gives up in exchange for the product </w:t>
      </w:r>
    </w:p>
    <w:p w14:paraId="0ADCAB2C" w14:textId="14E0EB14" w:rsidR="00C51CAA" w:rsidRDefault="00C51CAA" w:rsidP="00C51CAA">
      <w:pPr>
        <w:pStyle w:val="ListParagraph"/>
        <w:numPr>
          <w:ilvl w:val="0"/>
          <w:numId w:val="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Ex: Money, time, energy</w:t>
      </w:r>
    </w:p>
    <w:p w14:paraId="30ADC164" w14:textId="77777777" w:rsidR="00C51CAA" w:rsidRDefault="00C51CAA" w:rsidP="00C51CAA">
      <w:pPr>
        <w:rPr>
          <w:rFonts w:ascii="Avenir Book" w:hAnsi="Avenir Book" w:cs="Times New Roman"/>
          <w:color w:val="000000" w:themeColor="text1"/>
          <w:lang w:val="en-CA"/>
        </w:rPr>
      </w:pPr>
    </w:p>
    <w:p w14:paraId="27F3A6C4" w14:textId="653E0069" w:rsidR="00C51CAA" w:rsidRPr="00C51CAA" w:rsidRDefault="00C51CAA" w:rsidP="00C51CA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Supply Chain Management: The field that examines all the activities necessary to get the product to the right customer when and where that customer wants it.</w:t>
      </w:r>
    </w:p>
    <w:p w14:paraId="138EFCAF" w14:textId="77777777" w:rsidR="00E45D93" w:rsidRDefault="00E45D93">
      <w:pPr>
        <w:rPr>
          <w:rFonts w:ascii="Avenir Book" w:hAnsi="Avenir Book" w:cs="Times New Roman"/>
          <w:color w:val="000000" w:themeColor="text1"/>
          <w:lang w:val="en-CA"/>
        </w:rPr>
      </w:pPr>
    </w:p>
    <w:p w14:paraId="16A2BB60" w14:textId="6A7BC32C" w:rsidR="00C51CAA" w:rsidRDefault="00C51CA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4 Orientations of Marketing:</w:t>
      </w:r>
    </w:p>
    <w:p w14:paraId="7BFB15AF" w14:textId="44A2499E" w:rsidR="00C51CAA" w:rsidRDefault="00C51CA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Turn of the Century to 1920: Product based marketing </w:t>
      </w:r>
    </w:p>
    <w:p w14:paraId="4E6CF28F" w14:textId="0B1D4FB6" w:rsidR="00C51CAA" w:rsidRDefault="00C51CA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1920 to 1950: Sales based marketing</w:t>
      </w:r>
    </w:p>
    <w:p w14:paraId="20EEFAEE" w14:textId="34D2C1F4" w:rsidR="00C51CAA" w:rsidRDefault="00C51CA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1950 to 1990: Market based marketing</w:t>
      </w:r>
    </w:p>
    <w:p w14:paraId="7E87A506" w14:textId="61D995F5" w:rsidR="00C51CAA" w:rsidRDefault="00C51CA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1990 to Present: Value based marketing</w:t>
      </w:r>
    </w:p>
    <w:p w14:paraId="14678157" w14:textId="77777777" w:rsidR="00C51CAA" w:rsidRDefault="00C51CAA">
      <w:pPr>
        <w:rPr>
          <w:rFonts w:ascii="Avenir Book" w:hAnsi="Avenir Book" w:cs="Times New Roman"/>
          <w:color w:val="000000" w:themeColor="text1"/>
          <w:lang w:val="en-CA"/>
        </w:rPr>
      </w:pPr>
    </w:p>
    <w:p w14:paraId="735AD069" w14:textId="5F06244C" w:rsidR="00C51CAA" w:rsidRDefault="00901ED4">
      <w:pPr>
        <w:rPr>
          <w:rFonts w:ascii="Avenir Book" w:hAnsi="Avenir Book" w:cs="Times New Roman"/>
          <w:color w:val="000000" w:themeColor="text1"/>
          <w:u w:val="single"/>
          <w:lang w:val="en-CA"/>
        </w:rPr>
      </w:pPr>
      <w:r>
        <w:rPr>
          <w:rFonts w:ascii="Avenir Book" w:hAnsi="Avenir Book" w:cs="Times New Roman"/>
          <w:color w:val="000000" w:themeColor="text1"/>
          <w:u w:val="single"/>
          <w:lang w:val="en-CA"/>
        </w:rPr>
        <w:lastRenderedPageBreak/>
        <w:t>Value Based Marketing:</w:t>
      </w:r>
    </w:p>
    <w:p w14:paraId="5396E619" w14:textId="6502DA29" w:rsidR="00901ED4" w:rsidRDefault="00901ED4" w:rsidP="00901ED4">
      <w:pPr>
        <w:pStyle w:val="ListParagraph"/>
        <w:numPr>
          <w:ilvl w:val="0"/>
          <w:numId w:val="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Firms must constantly monitor the marketplace in order to create value.</w:t>
      </w:r>
    </w:p>
    <w:p w14:paraId="40FA7FBA" w14:textId="1E4E59DE" w:rsidR="00901ED4" w:rsidRDefault="00901ED4" w:rsidP="00901ED4">
      <w:pPr>
        <w:pStyle w:val="ListParagraph"/>
        <w:numPr>
          <w:ilvl w:val="0"/>
          <w:numId w:val="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Firms must offer customers something that their competitors are not.</w:t>
      </w:r>
    </w:p>
    <w:p w14:paraId="3EDA6567" w14:textId="0B458952" w:rsidR="00901ED4" w:rsidRDefault="00901ED4" w:rsidP="00901ED4">
      <w:pPr>
        <w:pStyle w:val="ListParagraph"/>
        <w:numPr>
          <w:ilvl w:val="0"/>
          <w:numId w:val="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Firms must understand how their product is valuable to their customers.</w:t>
      </w:r>
    </w:p>
    <w:p w14:paraId="5D25B960" w14:textId="77777777" w:rsidR="00901ED4" w:rsidRDefault="00901ED4" w:rsidP="00901ED4">
      <w:pPr>
        <w:rPr>
          <w:rFonts w:ascii="Avenir Book" w:hAnsi="Avenir Book" w:cs="Times New Roman"/>
          <w:color w:val="000000" w:themeColor="text1"/>
          <w:lang w:val="en-CA"/>
        </w:rPr>
      </w:pPr>
    </w:p>
    <w:p w14:paraId="0C9B43C6" w14:textId="489772D4" w:rsidR="00901ED4" w:rsidRDefault="00901ED4" w:rsidP="00901ED4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Firms focus on 4 activities:</w:t>
      </w:r>
    </w:p>
    <w:p w14:paraId="3B83C132" w14:textId="4A6BB5F5" w:rsidR="00901ED4" w:rsidRDefault="00901ED4" w:rsidP="00901ED4">
      <w:pPr>
        <w:pStyle w:val="ListParagraph"/>
        <w:numPr>
          <w:ilvl w:val="0"/>
          <w:numId w:val="4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Sharing info.</w:t>
      </w:r>
    </w:p>
    <w:p w14:paraId="20ADE660" w14:textId="6F3B65E3" w:rsidR="00901ED4" w:rsidRDefault="00901ED4" w:rsidP="00901ED4">
      <w:pPr>
        <w:pStyle w:val="ListParagraph"/>
        <w:numPr>
          <w:ilvl w:val="0"/>
          <w:numId w:val="4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Balance customer benefits and costs.</w:t>
      </w:r>
    </w:p>
    <w:p w14:paraId="17E96103" w14:textId="7CAD9967" w:rsidR="00901ED4" w:rsidRDefault="00901ED4" w:rsidP="00901ED4">
      <w:pPr>
        <w:pStyle w:val="ListParagraph"/>
        <w:numPr>
          <w:ilvl w:val="0"/>
          <w:numId w:val="4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Build relationships with customers.</w:t>
      </w:r>
    </w:p>
    <w:p w14:paraId="54C09F56" w14:textId="63406D68" w:rsidR="00901ED4" w:rsidRDefault="00901ED4" w:rsidP="00901ED4">
      <w:pPr>
        <w:pStyle w:val="ListParagraph"/>
        <w:numPr>
          <w:ilvl w:val="0"/>
          <w:numId w:val="4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Use technology to connect with customers.</w:t>
      </w:r>
    </w:p>
    <w:p w14:paraId="782E714B" w14:textId="77777777" w:rsidR="00901ED4" w:rsidRDefault="00901ED4" w:rsidP="00901ED4">
      <w:pPr>
        <w:rPr>
          <w:rFonts w:ascii="Avenir Book" w:hAnsi="Avenir Book" w:cs="Times New Roman"/>
          <w:color w:val="000000" w:themeColor="text1"/>
          <w:lang w:val="en-CA"/>
        </w:rPr>
      </w:pPr>
    </w:p>
    <w:p w14:paraId="28BD4F9F" w14:textId="69B99A29" w:rsidR="00901ED4" w:rsidRDefault="00901ED4" w:rsidP="00901ED4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Each step in the marketing process involves marketing:</w:t>
      </w:r>
    </w:p>
    <w:p w14:paraId="250C738C" w14:textId="77777777" w:rsidR="00901ED4" w:rsidRDefault="00901ED4" w:rsidP="00901ED4">
      <w:pPr>
        <w:rPr>
          <w:rFonts w:ascii="Avenir Book" w:hAnsi="Avenir Book" w:cs="Times New Roman"/>
          <w:color w:val="000000" w:themeColor="text1"/>
          <w:lang w:val="en-CA"/>
        </w:rPr>
      </w:pPr>
    </w:p>
    <w:p w14:paraId="105C065B" w14:textId="455C0A09" w:rsidR="00901ED4" w:rsidRDefault="00901ED4" w:rsidP="00901ED4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noProof/>
          <w:color w:val="000000" w:themeColor="text1"/>
        </w:rPr>
        <w:drawing>
          <wp:inline distT="0" distB="0" distL="0" distR="0" wp14:anchorId="76F9DDF2" wp14:editId="2F23C5DF">
            <wp:extent cx="5486400" cy="841551"/>
            <wp:effectExtent l="2540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14:paraId="0A6ADA5A" w14:textId="77777777" w:rsidR="00901ED4" w:rsidRDefault="00901ED4" w:rsidP="00901ED4">
      <w:pPr>
        <w:rPr>
          <w:rFonts w:ascii="Avenir Book" w:hAnsi="Avenir Book" w:cs="Times New Roman"/>
          <w:color w:val="000000" w:themeColor="text1"/>
          <w:lang w:val="en-CA"/>
        </w:rPr>
      </w:pPr>
    </w:p>
    <w:p w14:paraId="438A15D0" w14:textId="292213CE" w:rsidR="00901ED4" w:rsidRDefault="00901ED4" w:rsidP="00901ED4">
      <w:pPr>
        <w:rPr>
          <w:rFonts w:ascii="Avenir Book" w:hAnsi="Avenir Book" w:cs="Times New Roman"/>
          <w:color w:val="7030A0"/>
          <w:sz w:val="28"/>
          <w:u w:val="single"/>
          <w:lang w:val="en-CA"/>
        </w:rPr>
      </w:pPr>
      <w:r>
        <w:rPr>
          <w:rFonts w:ascii="Avenir Book" w:hAnsi="Avenir Book" w:cs="Times New Roman"/>
          <w:color w:val="7030A0"/>
          <w:sz w:val="28"/>
          <w:u w:val="single"/>
          <w:lang w:val="en-CA"/>
        </w:rPr>
        <w:t>Chapter 2: Developing Marketing Strategies and Plans</w:t>
      </w:r>
    </w:p>
    <w:p w14:paraId="1B5E85AD" w14:textId="38A41CA6" w:rsidR="00901ED4" w:rsidRDefault="00901ED4" w:rsidP="00901ED4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Marketing Strategy Identifies:</w:t>
      </w:r>
    </w:p>
    <w:p w14:paraId="0AEBCB9F" w14:textId="72738096" w:rsidR="00901ED4" w:rsidRDefault="00901ED4" w:rsidP="00901ED4">
      <w:pPr>
        <w:pStyle w:val="ListParagraph"/>
        <w:numPr>
          <w:ilvl w:val="0"/>
          <w:numId w:val="5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A firm’s market</w:t>
      </w:r>
    </w:p>
    <w:p w14:paraId="397256AA" w14:textId="5AC6EDE5" w:rsidR="00901ED4" w:rsidRDefault="00901ED4" w:rsidP="00901ED4">
      <w:pPr>
        <w:pStyle w:val="ListParagraph"/>
        <w:numPr>
          <w:ilvl w:val="0"/>
          <w:numId w:val="5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A related marketing mix (4 Ps)</w:t>
      </w:r>
    </w:p>
    <w:p w14:paraId="5418E99C" w14:textId="6E594351" w:rsidR="00901ED4" w:rsidRDefault="00901ED4" w:rsidP="00901ED4">
      <w:pPr>
        <w:pStyle w:val="ListParagraph"/>
        <w:numPr>
          <w:ilvl w:val="0"/>
          <w:numId w:val="5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The basis upon which the firm plans to build a sustainable competitive advantage.</w:t>
      </w:r>
    </w:p>
    <w:p w14:paraId="4C944956" w14:textId="77777777" w:rsidR="00901ED4" w:rsidRDefault="00901ED4" w:rsidP="00901ED4">
      <w:pPr>
        <w:rPr>
          <w:rFonts w:ascii="Avenir Book" w:hAnsi="Avenir Book" w:cs="Times New Roman"/>
          <w:color w:val="000000" w:themeColor="text1"/>
          <w:lang w:val="en-CA"/>
        </w:rPr>
      </w:pPr>
    </w:p>
    <w:p w14:paraId="3320047F" w14:textId="57624A72" w:rsidR="00901ED4" w:rsidRDefault="00901ED4" w:rsidP="00901ED4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Developing Customer Value:</w:t>
      </w:r>
    </w:p>
    <w:p w14:paraId="6FCE460D" w14:textId="3C5AB31F" w:rsidR="00901ED4" w:rsidRDefault="00E24E8A" w:rsidP="00901ED4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noProof/>
          <w:color w:val="000000" w:themeColor="text1"/>
        </w:rPr>
        <w:drawing>
          <wp:inline distT="0" distB="0" distL="0" distR="0" wp14:anchorId="7E968BB8" wp14:editId="3D21D1AD">
            <wp:extent cx="5995035" cy="1945640"/>
            <wp:effectExtent l="0" t="0" r="24765" b="1016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0CEDCA4" w14:textId="1F94E94E" w:rsidR="00901ED4" w:rsidRDefault="00901ED4" w:rsidP="00901ED4">
      <w:pPr>
        <w:rPr>
          <w:rFonts w:ascii="Avenir Book" w:hAnsi="Avenir Book" w:cs="Times New Roman"/>
          <w:color w:val="000000" w:themeColor="text1"/>
          <w:lang w:val="en-CA"/>
        </w:rPr>
      </w:pPr>
    </w:p>
    <w:p w14:paraId="0B228ABA" w14:textId="77777777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</w:p>
    <w:p w14:paraId="4730B5CC" w14:textId="77777777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</w:p>
    <w:p w14:paraId="55759EC8" w14:textId="37BFD577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  <w:r w:rsidRPr="00E24E8A">
        <w:rPr>
          <w:rFonts w:ascii="Avenir Book" w:hAnsi="Avenir Book" w:cs="Times New Roman"/>
          <w:color w:val="000000" w:themeColor="text1"/>
          <w:lang w:val="en-CA"/>
        </w:rPr>
        <w:t xml:space="preserve">Customer Excellence: </w:t>
      </w:r>
    </w:p>
    <w:p w14:paraId="16590AA9" w14:textId="706C7071" w:rsidR="00E24E8A" w:rsidRDefault="00E24E8A" w:rsidP="00423D7B">
      <w:pPr>
        <w:pStyle w:val="ListParagraph"/>
        <w:numPr>
          <w:ilvl w:val="0"/>
          <w:numId w:val="6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Retaining loyal customers</w:t>
      </w:r>
    </w:p>
    <w:p w14:paraId="2EB1A750" w14:textId="4F70B234" w:rsidR="00E24E8A" w:rsidRDefault="00E24E8A" w:rsidP="00423D7B">
      <w:pPr>
        <w:pStyle w:val="ListParagraph"/>
        <w:numPr>
          <w:ilvl w:val="0"/>
          <w:numId w:val="6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Providing excellent customer service </w:t>
      </w:r>
    </w:p>
    <w:p w14:paraId="32BB1DBD" w14:textId="77ED75BE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br/>
        <w:t>Operational Excellence:</w:t>
      </w:r>
    </w:p>
    <w:p w14:paraId="253E9AD2" w14:textId="11DA55E2" w:rsidR="00E24E8A" w:rsidRDefault="00E24E8A" w:rsidP="00423D7B">
      <w:pPr>
        <w:pStyle w:val="ListParagraph"/>
        <w:numPr>
          <w:ilvl w:val="0"/>
          <w:numId w:val="7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Efficient operations</w:t>
      </w:r>
    </w:p>
    <w:p w14:paraId="284DD57E" w14:textId="6560AAE5" w:rsidR="00E24E8A" w:rsidRDefault="00E24E8A" w:rsidP="00423D7B">
      <w:pPr>
        <w:pStyle w:val="ListParagraph"/>
        <w:numPr>
          <w:ilvl w:val="0"/>
          <w:numId w:val="7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Strong supplier relationships</w:t>
      </w:r>
    </w:p>
    <w:p w14:paraId="2E1E8EFF" w14:textId="0295176F" w:rsidR="00E24E8A" w:rsidRDefault="00E24E8A" w:rsidP="00423D7B">
      <w:pPr>
        <w:pStyle w:val="ListParagraph"/>
        <w:numPr>
          <w:ilvl w:val="0"/>
          <w:numId w:val="7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Excellent supply chain management </w:t>
      </w:r>
    </w:p>
    <w:p w14:paraId="6BCAECA9" w14:textId="77777777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</w:p>
    <w:p w14:paraId="001D743B" w14:textId="4D2B8870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Product Excellence:</w:t>
      </w:r>
    </w:p>
    <w:p w14:paraId="6715DF7C" w14:textId="0C2E097D" w:rsidR="00E24E8A" w:rsidRDefault="00E24E8A" w:rsidP="00423D7B">
      <w:pPr>
        <w:pStyle w:val="ListParagraph"/>
        <w:numPr>
          <w:ilvl w:val="0"/>
          <w:numId w:val="8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High perceived value</w:t>
      </w:r>
    </w:p>
    <w:p w14:paraId="4180FB1B" w14:textId="749CA4A1" w:rsidR="00E24E8A" w:rsidRDefault="00E24E8A" w:rsidP="00423D7B">
      <w:pPr>
        <w:pStyle w:val="ListParagraph"/>
        <w:numPr>
          <w:ilvl w:val="0"/>
          <w:numId w:val="8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Effective branding and positioning </w:t>
      </w:r>
    </w:p>
    <w:p w14:paraId="62E60C4C" w14:textId="77777777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</w:p>
    <w:p w14:paraId="38649A3E" w14:textId="3501AD62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Locational Excellence:</w:t>
      </w:r>
    </w:p>
    <w:p w14:paraId="459D0CD2" w14:textId="7ECD92E2" w:rsidR="00E24E8A" w:rsidRDefault="00E24E8A" w:rsidP="00423D7B">
      <w:pPr>
        <w:pStyle w:val="ListParagraph"/>
        <w:numPr>
          <w:ilvl w:val="0"/>
          <w:numId w:val="9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Good physical location</w:t>
      </w:r>
    </w:p>
    <w:p w14:paraId="0EA58435" w14:textId="3014433A" w:rsidR="00E24E8A" w:rsidRDefault="00E24E8A" w:rsidP="00423D7B">
      <w:pPr>
        <w:pStyle w:val="ListParagraph"/>
        <w:numPr>
          <w:ilvl w:val="0"/>
          <w:numId w:val="9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Good internet presence</w:t>
      </w:r>
    </w:p>
    <w:p w14:paraId="2E72B805" w14:textId="77777777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</w:p>
    <w:p w14:paraId="15F3AFEE" w14:textId="6281D18B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Marketing Plan:</w:t>
      </w:r>
    </w:p>
    <w:p w14:paraId="40B107B7" w14:textId="77777777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</w:p>
    <w:p w14:paraId="2950A813" w14:textId="5631BEA3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noProof/>
          <w:color w:val="000000" w:themeColor="text1"/>
        </w:rPr>
        <w:drawing>
          <wp:inline distT="0" distB="0" distL="0" distR="0" wp14:anchorId="4D6B59B7" wp14:editId="67E8C917">
            <wp:extent cx="4280535" cy="3701415"/>
            <wp:effectExtent l="0" t="0" r="0" b="32385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14:paraId="68776619" w14:textId="77777777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</w:p>
    <w:p w14:paraId="0B99E51F" w14:textId="77777777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</w:p>
    <w:p w14:paraId="13F36E79" w14:textId="29D5D6B0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Planning Phase (Step 1 &amp; 2):</w:t>
      </w:r>
    </w:p>
    <w:p w14:paraId="7E620437" w14:textId="77777777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</w:p>
    <w:p w14:paraId="29F79F2B" w14:textId="60FC0A4C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Mission Statement: Broad description of a firm</w:t>
      </w:r>
      <w:r w:rsidR="00297F96">
        <w:rPr>
          <w:rFonts w:ascii="Avenir Book" w:hAnsi="Avenir Book" w:cs="Times New Roman"/>
          <w:color w:val="000000" w:themeColor="text1"/>
          <w:lang w:val="en-CA"/>
        </w:rPr>
        <w:t>’</w:t>
      </w:r>
      <w:r>
        <w:rPr>
          <w:rFonts w:ascii="Avenir Book" w:hAnsi="Avenir Book" w:cs="Times New Roman"/>
          <w:color w:val="000000" w:themeColor="text1"/>
          <w:lang w:val="en-CA"/>
        </w:rPr>
        <w:t>s objectives and scope of activities.</w:t>
      </w:r>
    </w:p>
    <w:p w14:paraId="1BA20459" w14:textId="77777777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</w:p>
    <w:p w14:paraId="1DA72E49" w14:textId="2C707657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SWOT Analysis:</w:t>
      </w:r>
    </w:p>
    <w:p w14:paraId="2DC2FCFE" w14:textId="77777777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297F96" w14:paraId="205B65BB" w14:textId="77777777" w:rsidTr="00297F96">
        <w:trPr>
          <w:trHeight w:val="352"/>
        </w:trPr>
        <w:tc>
          <w:tcPr>
            <w:tcW w:w="3116" w:type="dxa"/>
          </w:tcPr>
          <w:p w14:paraId="3474B886" w14:textId="77777777" w:rsidR="00297F96" w:rsidRDefault="00297F96" w:rsidP="00E24E8A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</w:p>
        </w:tc>
        <w:tc>
          <w:tcPr>
            <w:tcW w:w="3117" w:type="dxa"/>
          </w:tcPr>
          <w:p w14:paraId="7CD7B941" w14:textId="2CC0FB6E" w:rsidR="00297F96" w:rsidRDefault="00297F96" w:rsidP="00E24E8A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 xml:space="preserve">Positive </w:t>
            </w:r>
          </w:p>
        </w:tc>
        <w:tc>
          <w:tcPr>
            <w:tcW w:w="3117" w:type="dxa"/>
          </w:tcPr>
          <w:p w14:paraId="7AEAE4E0" w14:textId="027A74D8" w:rsidR="00297F96" w:rsidRDefault="00297F96" w:rsidP="00E24E8A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 xml:space="preserve">Negative </w:t>
            </w:r>
          </w:p>
        </w:tc>
      </w:tr>
      <w:tr w:rsidR="00297F96" w14:paraId="3DDEC778" w14:textId="77777777" w:rsidTr="00297F96">
        <w:tc>
          <w:tcPr>
            <w:tcW w:w="3116" w:type="dxa"/>
          </w:tcPr>
          <w:p w14:paraId="6D5A7040" w14:textId="2EE139B1" w:rsidR="00297F96" w:rsidRDefault="00297F96" w:rsidP="00E24E8A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 xml:space="preserve">Internal </w:t>
            </w:r>
          </w:p>
        </w:tc>
        <w:tc>
          <w:tcPr>
            <w:tcW w:w="3117" w:type="dxa"/>
          </w:tcPr>
          <w:p w14:paraId="419145BB" w14:textId="6CCA576A" w:rsidR="00297F96" w:rsidRDefault="00297F96" w:rsidP="00E24E8A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 xml:space="preserve">STRENGTHS </w:t>
            </w:r>
          </w:p>
        </w:tc>
        <w:tc>
          <w:tcPr>
            <w:tcW w:w="3117" w:type="dxa"/>
          </w:tcPr>
          <w:p w14:paraId="7D2CE1C9" w14:textId="29887BC4" w:rsidR="00297F96" w:rsidRDefault="00297F96" w:rsidP="00E24E8A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WEAKNESSES</w:t>
            </w:r>
          </w:p>
        </w:tc>
      </w:tr>
      <w:tr w:rsidR="00297F96" w14:paraId="24109F6E" w14:textId="77777777" w:rsidTr="00297F96">
        <w:tc>
          <w:tcPr>
            <w:tcW w:w="3116" w:type="dxa"/>
          </w:tcPr>
          <w:p w14:paraId="26970C5B" w14:textId="116F1020" w:rsidR="00297F96" w:rsidRDefault="00297F96" w:rsidP="00E24E8A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External</w:t>
            </w:r>
          </w:p>
        </w:tc>
        <w:tc>
          <w:tcPr>
            <w:tcW w:w="3117" w:type="dxa"/>
          </w:tcPr>
          <w:p w14:paraId="0BC1B6A9" w14:textId="7400C439" w:rsidR="00297F96" w:rsidRDefault="00297F96" w:rsidP="00E24E8A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 xml:space="preserve">OPPORTUNIES </w:t>
            </w:r>
          </w:p>
        </w:tc>
        <w:tc>
          <w:tcPr>
            <w:tcW w:w="3117" w:type="dxa"/>
          </w:tcPr>
          <w:p w14:paraId="21891C55" w14:textId="5C74BD7C" w:rsidR="00297F96" w:rsidRDefault="00297F96" w:rsidP="00E24E8A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THREATS</w:t>
            </w:r>
          </w:p>
        </w:tc>
      </w:tr>
    </w:tbl>
    <w:p w14:paraId="7178A7D1" w14:textId="77777777" w:rsid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</w:p>
    <w:p w14:paraId="036A8DFD" w14:textId="77777777" w:rsidR="00E24E8A" w:rsidRPr="00E24E8A" w:rsidRDefault="00E24E8A" w:rsidP="00E24E8A">
      <w:pPr>
        <w:rPr>
          <w:rFonts w:ascii="Avenir Book" w:hAnsi="Avenir Book" w:cs="Times New Roman"/>
          <w:color w:val="000000" w:themeColor="text1"/>
          <w:lang w:val="en-CA"/>
        </w:rPr>
      </w:pPr>
    </w:p>
    <w:p w14:paraId="2F88D9B2" w14:textId="3D6DB75C" w:rsidR="00E24E8A" w:rsidRDefault="00297F96" w:rsidP="00E24E8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Implementation Phase (Steps 3 &amp; 4)</w:t>
      </w:r>
    </w:p>
    <w:p w14:paraId="4023EDFC" w14:textId="77777777" w:rsidR="00297F96" w:rsidRDefault="00297F96" w:rsidP="00E24E8A">
      <w:pPr>
        <w:rPr>
          <w:rFonts w:ascii="Avenir Book" w:hAnsi="Avenir Book" w:cs="Times New Roman"/>
          <w:color w:val="000000" w:themeColor="text1"/>
          <w:lang w:val="en-CA"/>
        </w:rPr>
      </w:pPr>
    </w:p>
    <w:p w14:paraId="352023F5" w14:textId="6248362B" w:rsidR="00297F96" w:rsidRDefault="00297F96" w:rsidP="00E24E8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Control Phase (Step 5):</w:t>
      </w:r>
    </w:p>
    <w:p w14:paraId="2D10382F" w14:textId="77777777" w:rsidR="00297F96" w:rsidRDefault="00297F96" w:rsidP="00E24E8A">
      <w:pPr>
        <w:rPr>
          <w:rFonts w:ascii="Avenir Book" w:hAnsi="Avenir Book" w:cs="Times New Roman"/>
          <w:color w:val="000000" w:themeColor="text1"/>
          <w:lang w:val="en-CA"/>
        </w:rPr>
      </w:pPr>
    </w:p>
    <w:p w14:paraId="0752FA53" w14:textId="6A9E5488" w:rsidR="00297F96" w:rsidRDefault="00297F96" w:rsidP="00E24E8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Using Marketing Metrics to determine if someone is a: </w:t>
      </w:r>
    </w:p>
    <w:p w14:paraId="2C593FB3" w14:textId="571DE65B" w:rsidR="00297F96" w:rsidRDefault="00297F96" w:rsidP="00E24E8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B8160D" wp14:editId="601530DC">
                <wp:simplePos x="0" y="0"/>
                <wp:positionH relativeFrom="column">
                  <wp:posOffset>965200</wp:posOffset>
                </wp:positionH>
                <wp:positionV relativeFrom="paragraph">
                  <wp:posOffset>59690</wp:posOffset>
                </wp:positionV>
                <wp:extent cx="457200" cy="230505"/>
                <wp:effectExtent l="50800" t="25400" r="50800" b="48895"/>
                <wp:wrapThrough wrapText="bothSides">
                  <wp:wrapPolygon edited="0">
                    <wp:start x="7200" y="-2380"/>
                    <wp:lineTo x="-2400" y="0"/>
                    <wp:lineTo x="1200" y="23802"/>
                    <wp:lineTo x="20400" y="23802"/>
                    <wp:lineTo x="22800" y="16661"/>
                    <wp:lineTo x="19200" y="4760"/>
                    <wp:lineTo x="14400" y="-2380"/>
                    <wp:lineTo x="7200" y="-2380"/>
                  </wp:wrapPolygon>
                </wp:wrapThrough>
                <wp:docPr id="5" name="5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23050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AD898" id="5-Point Star 5" o:spid="_x0000_s1026" style="position:absolute;margin-left:76pt;margin-top:4.7pt;width:36pt;height:18.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457200,230505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" path="m0,88045l174636,88045,228600,,282564,88045,457200,88045,315916,142459,369882,230504,228600,176089,87318,230504,141284,142459,,88045xe" fillcolor="#5b9bd5 [3204]" strokecolor="#1f4d78 [1604]" strokeweight="1pt">
                <v:stroke joinstyle="miter"/>
                <v:path arrowok="t" o:connecttype="custom" o:connectlocs="0,88045;174636,88045;228600,0;282564,88045;457200,88045;315916,142459;369882,230504;228600,176089;87318,230504;141284,142459;0,88045" o:connectangles="0,0,0,0,0,0,0,0,0,0,0"/>
                <w10:wrap type="through"/>
              </v:shape>
            </w:pict>
          </mc:Fallback>
        </mc:AlternateContent>
      </w:r>
    </w:p>
    <w:p w14:paraId="1559E872" w14:textId="23251B5C" w:rsidR="00297F96" w:rsidRDefault="00297F96" w:rsidP="00423D7B">
      <w:pPr>
        <w:pStyle w:val="ListParagraph"/>
        <w:numPr>
          <w:ilvl w:val="0"/>
          <w:numId w:val="10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Star </w:t>
      </w:r>
    </w:p>
    <w:p w14:paraId="3AFA4EDB" w14:textId="3D1BF19E" w:rsidR="00297F96" w:rsidRDefault="00297F96" w:rsidP="00423D7B">
      <w:pPr>
        <w:pStyle w:val="ListParagraph"/>
        <w:numPr>
          <w:ilvl w:val="0"/>
          <w:numId w:val="10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Question </w:t>
      </w:r>
      <w:proofErr w:type="gramStart"/>
      <w:r>
        <w:rPr>
          <w:rFonts w:ascii="Avenir Book" w:hAnsi="Avenir Book" w:cs="Times New Roman"/>
          <w:color w:val="000000" w:themeColor="text1"/>
          <w:lang w:val="en-CA"/>
        </w:rPr>
        <w:t>Mark ??????</w:t>
      </w:r>
      <w:proofErr w:type="gramEnd"/>
    </w:p>
    <w:p w14:paraId="0ED9303B" w14:textId="58498818" w:rsidR="00297F96" w:rsidRDefault="00297F96" w:rsidP="00423D7B">
      <w:pPr>
        <w:pStyle w:val="ListParagraph"/>
        <w:numPr>
          <w:ilvl w:val="0"/>
          <w:numId w:val="10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Cash Cow </w:t>
      </w:r>
      <w:r>
        <w:rPr>
          <w:rFonts w:ascii="Helvetica" w:hAnsi="Helvetica" w:cs="Helvetica"/>
          <w:noProof/>
        </w:rPr>
        <w:drawing>
          <wp:inline distT="0" distB="0" distL="0" distR="0" wp14:anchorId="5B050B1B" wp14:editId="40ED7226">
            <wp:extent cx="1607861" cy="827405"/>
            <wp:effectExtent l="0" t="0" r="0" b="1079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281852" cy="1174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11E5A" w14:textId="5A9D46CA" w:rsidR="00297F96" w:rsidRDefault="00297F96" w:rsidP="00423D7B">
      <w:pPr>
        <w:pStyle w:val="ListParagraph"/>
        <w:numPr>
          <w:ilvl w:val="0"/>
          <w:numId w:val="10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Dog </w:t>
      </w:r>
      <w:r>
        <w:rPr>
          <w:rFonts w:ascii="Helvetica" w:hAnsi="Helvetica" w:cs="Helvetica"/>
          <w:noProof/>
        </w:rPr>
        <w:drawing>
          <wp:inline distT="0" distB="0" distL="0" distR="0" wp14:anchorId="3F9AED65" wp14:editId="0D1D4D71">
            <wp:extent cx="851535" cy="638319"/>
            <wp:effectExtent l="0" t="0" r="1206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590" cy="642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30AEB5" w14:textId="77777777" w:rsidR="00297F96" w:rsidRDefault="00297F96" w:rsidP="00297F96">
      <w:pPr>
        <w:rPr>
          <w:rFonts w:ascii="Avenir Book" w:hAnsi="Avenir Book" w:cs="Times New Roman"/>
          <w:color w:val="000000" w:themeColor="text1"/>
          <w:lang w:val="en-CA"/>
        </w:rPr>
      </w:pPr>
    </w:p>
    <w:p w14:paraId="1C018BFC" w14:textId="531830DD" w:rsidR="00297F96" w:rsidRDefault="00297F96" w:rsidP="00297F96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Stars: High Growth, High Market Share</w:t>
      </w:r>
    </w:p>
    <w:p w14:paraId="02640B75" w14:textId="33EB8B13" w:rsidR="00297F96" w:rsidRDefault="00297F96" w:rsidP="00423D7B">
      <w:pPr>
        <w:pStyle w:val="ListParagraph"/>
        <w:numPr>
          <w:ilvl w:val="0"/>
          <w:numId w:val="11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Requires heavy investments in promotions and new product innovation and new production facilities to meet their growth</w:t>
      </w:r>
    </w:p>
    <w:p w14:paraId="5CA4A8C6" w14:textId="7F2CA138" w:rsidR="00297F96" w:rsidRDefault="00297F96" w:rsidP="00423D7B">
      <w:pPr>
        <w:pStyle w:val="ListParagraph"/>
        <w:numPr>
          <w:ilvl w:val="0"/>
          <w:numId w:val="11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As market slows they will need less resources and may become cash cows.</w:t>
      </w:r>
    </w:p>
    <w:p w14:paraId="6E31E61D" w14:textId="77777777" w:rsidR="00297F96" w:rsidRDefault="00297F96" w:rsidP="00297F96">
      <w:pPr>
        <w:rPr>
          <w:rFonts w:ascii="Avenir Book" w:hAnsi="Avenir Book" w:cs="Times New Roman"/>
          <w:color w:val="000000" w:themeColor="text1"/>
          <w:lang w:val="en-CA"/>
        </w:rPr>
      </w:pPr>
    </w:p>
    <w:p w14:paraId="6ACF437D" w14:textId="05DCEE09" w:rsidR="00297F96" w:rsidRDefault="00297F96" w:rsidP="00297F96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Cash Cows: Low Growth, High Market share</w:t>
      </w:r>
    </w:p>
    <w:p w14:paraId="2C5CF983" w14:textId="4201ADFC" w:rsidR="00297F96" w:rsidRDefault="00297F96" w:rsidP="00423D7B">
      <w:pPr>
        <w:pStyle w:val="ListParagraph"/>
        <w:numPr>
          <w:ilvl w:val="0"/>
          <w:numId w:val="1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They have excess resources they can put into products in the question mark section.</w:t>
      </w:r>
    </w:p>
    <w:p w14:paraId="557C6321" w14:textId="77777777" w:rsidR="00297F96" w:rsidRDefault="00297F96" w:rsidP="00297F96">
      <w:pPr>
        <w:rPr>
          <w:rFonts w:ascii="Avenir Book" w:hAnsi="Avenir Book" w:cs="Times New Roman"/>
          <w:color w:val="000000" w:themeColor="text1"/>
          <w:lang w:val="en-CA"/>
        </w:rPr>
      </w:pPr>
    </w:p>
    <w:p w14:paraId="7AC52037" w14:textId="655D0EB8" w:rsidR="00297F96" w:rsidRDefault="00297F96" w:rsidP="00297F96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Question Marks: High Growth, Low Market Share</w:t>
      </w:r>
    </w:p>
    <w:p w14:paraId="7771D749" w14:textId="1AEABED3" w:rsidR="00297F96" w:rsidRDefault="00297F96" w:rsidP="00423D7B">
      <w:pPr>
        <w:pStyle w:val="ListParagraph"/>
        <w:numPr>
          <w:ilvl w:val="0"/>
          <w:numId w:val="1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Need to invest in resources so to increase market share, they have the potential to become a star.</w:t>
      </w:r>
    </w:p>
    <w:p w14:paraId="4357D09C" w14:textId="77777777" w:rsidR="00297F96" w:rsidRDefault="00297F96" w:rsidP="00297F96">
      <w:pPr>
        <w:rPr>
          <w:rFonts w:ascii="Avenir Book" w:hAnsi="Avenir Book" w:cs="Times New Roman"/>
          <w:color w:val="000000" w:themeColor="text1"/>
          <w:lang w:val="en-CA"/>
        </w:rPr>
      </w:pPr>
    </w:p>
    <w:p w14:paraId="2AB526F2" w14:textId="62848038" w:rsidR="00297F96" w:rsidRDefault="00297F96" w:rsidP="00297F96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Dogs: Low Growth, Low Market share</w:t>
      </w:r>
    </w:p>
    <w:p w14:paraId="02A3D73A" w14:textId="0B164BC9" w:rsidR="00297F96" w:rsidRDefault="00297F96" w:rsidP="00423D7B">
      <w:pPr>
        <w:pStyle w:val="ListParagraph"/>
        <w:numPr>
          <w:ilvl w:val="0"/>
          <w:numId w:val="1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Should be phased out unless they are need to complement other products.</w:t>
      </w:r>
    </w:p>
    <w:p w14:paraId="6FCF9F11" w14:textId="77777777" w:rsidR="00297F96" w:rsidRDefault="00297F96" w:rsidP="00297F96">
      <w:pPr>
        <w:rPr>
          <w:rFonts w:ascii="Avenir Book" w:hAnsi="Avenir Book" w:cs="Times New Roman"/>
          <w:color w:val="000000" w:themeColor="text1"/>
          <w:lang w:val="en-CA"/>
        </w:rPr>
      </w:pPr>
    </w:p>
    <w:p w14:paraId="1445DE83" w14:textId="62D77C3C" w:rsidR="00297F96" w:rsidRDefault="00297F96" w:rsidP="00297F96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Growth Strategies:</w:t>
      </w:r>
    </w:p>
    <w:p w14:paraId="5775F226" w14:textId="5E437CC9" w:rsidR="00297F96" w:rsidRDefault="00297F96" w:rsidP="00423D7B">
      <w:pPr>
        <w:pStyle w:val="ListParagraph"/>
        <w:numPr>
          <w:ilvl w:val="0"/>
          <w:numId w:val="13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Market Penetration (Focuses efforts on existing customers)</w:t>
      </w:r>
    </w:p>
    <w:p w14:paraId="7D5C700C" w14:textId="37F0EECE" w:rsidR="00297F96" w:rsidRDefault="00297F96" w:rsidP="00423D7B">
      <w:pPr>
        <w:pStyle w:val="ListParagraph"/>
        <w:numPr>
          <w:ilvl w:val="0"/>
          <w:numId w:val="13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Product Development (Offers new products or services to current market)</w:t>
      </w:r>
    </w:p>
    <w:p w14:paraId="3610A75A" w14:textId="51A47DC6" w:rsidR="00297F96" w:rsidRDefault="00297F96" w:rsidP="00423D7B">
      <w:pPr>
        <w:pStyle w:val="ListParagraph"/>
        <w:numPr>
          <w:ilvl w:val="0"/>
          <w:numId w:val="13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Market Development (Focuses efforts on a new market segment)</w:t>
      </w:r>
    </w:p>
    <w:p w14:paraId="310616C6" w14:textId="4DB1CE6E" w:rsidR="00297F96" w:rsidRDefault="00115098" w:rsidP="00423D7B">
      <w:pPr>
        <w:pStyle w:val="ListParagraph"/>
        <w:numPr>
          <w:ilvl w:val="0"/>
          <w:numId w:val="13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Diversification (Introduces new product to a new segment)</w:t>
      </w:r>
    </w:p>
    <w:p w14:paraId="17205035" w14:textId="77777777" w:rsidR="00115098" w:rsidRDefault="00115098" w:rsidP="00115098">
      <w:pPr>
        <w:rPr>
          <w:rFonts w:ascii="Avenir Book" w:hAnsi="Avenir Book" w:cs="Times New Roman"/>
          <w:color w:val="000000" w:themeColor="text1"/>
          <w:lang w:val="en-CA"/>
        </w:rPr>
      </w:pPr>
    </w:p>
    <w:p w14:paraId="76FA138F" w14:textId="480C8493" w:rsidR="00115098" w:rsidRDefault="00115098" w:rsidP="00115098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Related Diversification: </w:t>
      </w:r>
    </w:p>
    <w:p w14:paraId="72CD463D" w14:textId="05720D90" w:rsidR="00115098" w:rsidRDefault="00115098" w:rsidP="00423D7B">
      <w:pPr>
        <w:pStyle w:val="ListParagraph"/>
        <w:numPr>
          <w:ilvl w:val="0"/>
          <w:numId w:val="1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Companies have a strategic fit with new venture</w:t>
      </w:r>
    </w:p>
    <w:p w14:paraId="56FB6582" w14:textId="1BF6F636" w:rsidR="00115098" w:rsidRDefault="00115098" w:rsidP="00423D7B">
      <w:pPr>
        <w:pStyle w:val="ListParagraph"/>
        <w:numPr>
          <w:ilvl w:val="0"/>
          <w:numId w:val="1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Capitalize on competitive advantage or strengths they have already established </w:t>
      </w:r>
    </w:p>
    <w:p w14:paraId="6C503A79" w14:textId="74333058" w:rsidR="00115098" w:rsidRDefault="00115098" w:rsidP="00115098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Unrelated Diversification:</w:t>
      </w:r>
    </w:p>
    <w:p w14:paraId="72925E29" w14:textId="6E6DF342" w:rsidR="00115098" w:rsidRDefault="00115098" w:rsidP="00423D7B">
      <w:pPr>
        <w:pStyle w:val="ListParagraph"/>
        <w:numPr>
          <w:ilvl w:val="0"/>
          <w:numId w:val="14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Nothing to do with leveraging current business strengths/weaknesses</w:t>
      </w:r>
    </w:p>
    <w:p w14:paraId="1F3925DB" w14:textId="77777777" w:rsidR="00115098" w:rsidRDefault="00115098" w:rsidP="00115098">
      <w:pPr>
        <w:rPr>
          <w:rFonts w:ascii="Avenir Book" w:hAnsi="Avenir Book" w:cs="Times New Roman"/>
          <w:color w:val="000000" w:themeColor="text1"/>
          <w:lang w:val="en-CA"/>
        </w:rPr>
      </w:pPr>
    </w:p>
    <w:p w14:paraId="07C570C8" w14:textId="3E92A1B8" w:rsidR="00115098" w:rsidRDefault="00115098" w:rsidP="00115098">
      <w:pPr>
        <w:rPr>
          <w:rFonts w:ascii="Avenir Book" w:hAnsi="Avenir Book" w:cs="Times New Roman"/>
          <w:color w:val="7030A0"/>
          <w:sz w:val="28"/>
          <w:u w:val="single"/>
          <w:lang w:val="en-CA"/>
        </w:rPr>
      </w:pPr>
      <w:r>
        <w:rPr>
          <w:rFonts w:ascii="Avenir Book" w:hAnsi="Avenir Book" w:cs="Times New Roman"/>
          <w:color w:val="7030A0"/>
          <w:sz w:val="28"/>
          <w:u w:val="single"/>
          <w:lang w:val="en-CA"/>
        </w:rPr>
        <w:t>Chapter 3: Analyzing the Marketing Environment</w:t>
      </w:r>
    </w:p>
    <w:p w14:paraId="1A52EE68" w14:textId="1F594964" w:rsidR="00115098" w:rsidRDefault="00115098" w:rsidP="00115098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Microenvironment: </w:t>
      </w:r>
    </w:p>
    <w:p w14:paraId="7A90C818" w14:textId="77777777" w:rsidR="00115098" w:rsidRDefault="00115098" w:rsidP="00115098">
      <w:pPr>
        <w:rPr>
          <w:rFonts w:ascii="Avenir Book" w:hAnsi="Avenir Book" w:cs="Times New Roman"/>
          <w:color w:val="000000" w:themeColor="text1"/>
          <w:lang w:val="en-CA"/>
        </w:rPr>
      </w:pPr>
    </w:p>
    <w:p w14:paraId="3F6140CB" w14:textId="34D74720" w:rsidR="00115098" w:rsidRDefault="00115098" w:rsidP="00115098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noProof/>
          <w:color w:val="000000" w:themeColor="text1"/>
        </w:rPr>
        <w:drawing>
          <wp:inline distT="0" distB="0" distL="0" distR="0" wp14:anchorId="41D05411" wp14:editId="5059FA88">
            <wp:extent cx="5309235" cy="2339610"/>
            <wp:effectExtent l="0" t="0" r="0" b="0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</w:p>
    <w:p w14:paraId="26ED1FFB" w14:textId="77777777" w:rsidR="00115098" w:rsidRDefault="00115098" w:rsidP="00115098">
      <w:pPr>
        <w:rPr>
          <w:rFonts w:ascii="Avenir Book" w:hAnsi="Avenir Book" w:cs="Times New Roman"/>
          <w:color w:val="000000" w:themeColor="text1"/>
          <w:lang w:val="en-CA"/>
        </w:rPr>
      </w:pPr>
    </w:p>
    <w:p w14:paraId="70A5AA40" w14:textId="2999574D" w:rsidR="00115098" w:rsidRDefault="00115098" w:rsidP="00115098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Company Capabilities: </w:t>
      </w:r>
    </w:p>
    <w:p w14:paraId="7AB6F3A5" w14:textId="0CDAE753" w:rsidR="00115098" w:rsidRDefault="00115098" w:rsidP="00115098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Core Competencies: Satisfy customer needs </w:t>
      </w:r>
    </w:p>
    <w:p w14:paraId="44B84767" w14:textId="77777777" w:rsidR="00115098" w:rsidRDefault="00115098" w:rsidP="00423D7B">
      <w:pPr>
        <w:pStyle w:val="ListParagraph"/>
        <w:numPr>
          <w:ilvl w:val="0"/>
          <w:numId w:val="14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Through People, knowledge, patents, tech, etc.</w:t>
      </w:r>
    </w:p>
    <w:p w14:paraId="2416D994" w14:textId="77777777" w:rsidR="00115098" w:rsidRDefault="00115098" w:rsidP="00423D7B">
      <w:pPr>
        <w:pStyle w:val="ListParagraph"/>
        <w:numPr>
          <w:ilvl w:val="0"/>
          <w:numId w:val="14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Applied to:</w:t>
      </w:r>
    </w:p>
    <w:p w14:paraId="4152A2EB" w14:textId="77777777" w:rsidR="00115098" w:rsidRDefault="00115098" w:rsidP="00423D7B">
      <w:pPr>
        <w:pStyle w:val="ListParagraph"/>
        <w:numPr>
          <w:ilvl w:val="0"/>
          <w:numId w:val="14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Target markets and products, etc.</w:t>
      </w:r>
    </w:p>
    <w:p w14:paraId="21E64507" w14:textId="77777777" w:rsidR="00115098" w:rsidRDefault="00115098" w:rsidP="00115098">
      <w:pPr>
        <w:rPr>
          <w:rFonts w:ascii="Avenir Book" w:hAnsi="Avenir Book" w:cs="Times New Roman"/>
          <w:color w:val="000000" w:themeColor="text1"/>
          <w:lang w:val="en-CA"/>
        </w:rPr>
      </w:pPr>
    </w:p>
    <w:p w14:paraId="19F2E687" w14:textId="77777777" w:rsidR="00115098" w:rsidRDefault="00115098" w:rsidP="00115098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Competition:</w:t>
      </w:r>
    </w:p>
    <w:p w14:paraId="34ABF4B4" w14:textId="77777777" w:rsidR="00115098" w:rsidRDefault="00115098" w:rsidP="00423D7B">
      <w:pPr>
        <w:pStyle w:val="ListParagraph"/>
        <w:numPr>
          <w:ilvl w:val="0"/>
          <w:numId w:val="15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Identify and analyze direct and indirect competitors (know their strengths and weaknesses).</w:t>
      </w:r>
    </w:p>
    <w:p w14:paraId="3D44F5C0" w14:textId="1FF68E6E" w:rsidR="00115098" w:rsidRDefault="00115098" w:rsidP="00423D7B">
      <w:pPr>
        <w:pStyle w:val="ListParagraph"/>
        <w:numPr>
          <w:ilvl w:val="0"/>
          <w:numId w:val="15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Competitive Intelligence: Used by firms to collect and synthesize info about their position in respect to their rivals (enables firms to anticipate change rather than just react to changes).</w:t>
      </w:r>
    </w:p>
    <w:p w14:paraId="1489CC7F" w14:textId="77777777" w:rsidR="00115098" w:rsidRDefault="00115098" w:rsidP="00115098">
      <w:pPr>
        <w:rPr>
          <w:rFonts w:ascii="Avenir Book" w:hAnsi="Avenir Book" w:cs="Times New Roman"/>
          <w:color w:val="000000" w:themeColor="text1"/>
          <w:lang w:val="en-CA"/>
        </w:rPr>
      </w:pPr>
    </w:p>
    <w:p w14:paraId="44E9166C" w14:textId="3BD1B39A" w:rsidR="00115098" w:rsidRDefault="00115098" w:rsidP="00115098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Macro-environmental Factors:</w:t>
      </w:r>
    </w:p>
    <w:p w14:paraId="2A3AD0BE" w14:textId="77CBB60D" w:rsidR="00115098" w:rsidRDefault="00115098" w:rsidP="00115098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noProof/>
          <w:color w:val="000000" w:themeColor="text1"/>
        </w:rPr>
        <w:drawing>
          <wp:inline distT="0" distB="0" distL="0" distR="0" wp14:anchorId="5D1401A3" wp14:editId="6CE57D19">
            <wp:extent cx="5995035" cy="3200400"/>
            <wp:effectExtent l="0" t="0" r="0" b="0"/>
            <wp:docPr id="9" name="Diagram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14:paraId="10E8F7BF" w14:textId="2C424AB2" w:rsidR="00FC1BB1" w:rsidRDefault="00FC1BB1" w:rsidP="00115098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Culture:</w:t>
      </w:r>
    </w:p>
    <w:p w14:paraId="54751F65" w14:textId="0CC64CE3" w:rsidR="00FC1BB1" w:rsidRDefault="00FC1BB1" w:rsidP="00423D7B">
      <w:pPr>
        <w:pStyle w:val="ListParagraph"/>
        <w:numPr>
          <w:ilvl w:val="0"/>
          <w:numId w:val="16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Defined as the shared meanings, beliefs, morals, values and customs of a group of people.</w:t>
      </w:r>
    </w:p>
    <w:p w14:paraId="2E8053F1" w14:textId="7425C3C2" w:rsidR="00FC1BB1" w:rsidRDefault="00FC1BB1" w:rsidP="00423D7B">
      <w:pPr>
        <w:pStyle w:val="ListParagraph"/>
        <w:numPr>
          <w:ilvl w:val="0"/>
          <w:numId w:val="16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Has a powerful influence on consumer buying </w:t>
      </w:r>
      <w:proofErr w:type="gramStart"/>
      <w:r>
        <w:rPr>
          <w:rFonts w:ascii="Avenir Book" w:hAnsi="Avenir Book" w:cs="Times New Roman"/>
          <w:color w:val="000000" w:themeColor="text1"/>
          <w:lang w:val="en-CA"/>
        </w:rPr>
        <w:t>decisions.</w:t>
      </w:r>
      <w:proofErr w:type="gramEnd"/>
    </w:p>
    <w:p w14:paraId="0C21163A" w14:textId="77777777" w:rsidR="00FC1BB1" w:rsidRDefault="00FC1BB1" w:rsidP="00FC1BB1">
      <w:pPr>
        <w:rPr>
          <w:rFonts w:ascii="Avenir Book" w:hAnsi="Avenir Book" w:cs="Times New Roman"/>
          <w:color w:val="000000" w:themeColor="text1"/>
          <w:lang w:val="en-CA"/>
        </w:rPr>
      </w:pPr>
    </w:p>
    <w:p w14:paraId="54A83731" w14:textId="2571BE98" w:rsidR="00FC1BB1" w:rsidRDefault="00FC1BB1" w:rsidP="00FC1BB1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Technology:</w:t>
      </w:r>
    </w:p>
    <w:p w14:paraId="545A40B8" w14:textId="5CCBCDB0" w:rsidR="00FC1BB1" w:rsidRDefault="00FC1BB1" w:rsidP="00423D7B">
      <w:pPr>
        <w:pStyle w:val="ListParagraph"/>
        <w:numPr>
          <w:ilvl w:val="0"/>
          <w:numId w:val="17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Has had an influence on every aspect of marketing </w:t>
      </w:r>
    </w:p>
    <w:p w14:paraId="17D8373D" w14:textId="14D4F913" w:rsidR="00FC1BB1" w:rsidRDefault="00FC1BB1" w:rsidP="00423D7B">
      <w:pPr>
        <w:pStyle w:val="ListParagraph"/>
        <w:numPr>
          <w:ilvl w:val="0"/>
          <w:numId w:val="17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New products</w:t>
      </w:r>
    </w:p>
    <w:p w14:paraId="119ED16D" w14:textId="1CE3546C" w:rsidR="00FC1BB1" w:rsidRDefault="00FC1BB1" w:rsidP="00423D7B">
      <w:pPr>
        <w:pStyle w:val="ListParagraph"/>
        <w:numPr>
          <w:ilvl w:val="0"/>
          <w:numId w:val="17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New forms of communication</w:t>
      </w:r>
    </w:p>
    <w:p w14:paraId="49640367" w14:textId="6E347FF8" w:rsidR="00FC1BB1" w:rsidRDefault="00FC1BB1" w:rsidP="00423D7B">
      <w:pPr>
        <w:pStyle w:val="ListParagraph"/>
        <w:numPr>
          <w:ilvl w:val="0"/>
          <w:numId w:val="17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New retail channels</w:t>
      </w:r>
    </w:p>
    <w:p w14:paraId="582A6A15" w14:textId="77777777" w:rsidR="00FC1BB1" w:rsidRDefault="00FC1BB1" w:rsidP="00FC1BB1">
      <w:pPr>
        <w:rPr>
          <w:rFonts w:ascii="Avenir Book" w:hAnsi="Avenir Book" w:cs="Times New Roman"/>
          <w:color w:val="000000" w:themeColor="text1"/>
          <w:lang w:val="en-CA"/>
        </w:rPr>
      </w:pPr>
    </w:p>
    <w:p w14:paraId="5CB292B5" w14:textId="72F41785" w:rsidR="00FC1BB1" w:rsidRDefault="00FC1BB1" w:rsidP="00FC1BB1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Social/Natural trends:</w:t>
      </w:r>
    </w:p>
    <w:p w14:paraId="49B2FF2C" w14:textId="7956886E" w:rsidR="00FC1BB1" w:rsidRDefault="00FC1BB1" w:rsidP="00423D7B">
      <w:pPr>
        <w:pStyle w:val="ListParagraph"/>
        <w:numPr>
          <w:ilvl w:val="0"/>
          <w:numId w:val="18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Impact marketing</w:t>
      </w:r>
    </w:p>
    <w:p w14:paraId="12343EB6" w14:textId="75CEC250" w:rsidR="00FC1BB1" w:rsidRDefault="00FC1BB1" w:rsidP="00423D7B">
      <w:pPr>
        <w:pStyle w:val="ListParagraph"/>
        <w:numPr>
          <w:ilvl w:val="0"/>
          <w:numId w:val="18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Greener Consumers </w:t>
      </w:r>
    </w:p>
    <w:p w14:paraId="07BCECA2" w14:textId="0A6BE77D" w:rsidR="00FC1BB1" w:rsidRDefault="00FC1BB1" w:rsidP="00423D7B">
      <w:pPr>
        <w:pStyle w:val="ListParagraph"/>
        <w:numPr>
          <w:ilvl w:val="0"/>
          <w:numId w:val="18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Time-poor society </w:t>
      </w:r>
    </w:p>
    <w:p w14:paraId="689C4B6C" w14:textId="5C963C0D" w:rsidR="00FC1BB1" w:rsidRDefault="00FC1BB1" w:rsidP="00423D7B">
      <w:pPr>
        <w:pStyle w:val="ListParagraph"/>
        <w:numPr>
          <w:ilvl w:val="0"/>
          <w:numId w:val="18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Health and wellness concerns </w:t>
      </w:r>
    </w:p>
    <w:p w14:paraId="0A8AA587" w14:textId="7F26C907" w:rsidR="00FC1BB1" w:rsidRDefault="00FC1BB1" w:rsidP="00FC1BB1">
      <w:pPr>
        <w:rPr>
          <w:rFonts w:ascii="Avenir Book" w:hAnsi="Avenir Book" w:cs="Times New Roman"/>
          <w:color w:val="7030A0"/>
          <w:sz w:val="28"/>
          <w:u w:val="single"/>
          <w:lang w:val="en-CA"/>
        </w:rPr>
      </w:pPr>
      <w:r>
        <w:rPr>
          <w:rFonts w:ascii="Avenir Book" w:hAnsi="Avenir Book" w:cs="Times New Roman"/>
          <w:color w:val="7030A0"/>
          <w:sz w:val="28"/>
          <w:u w:val="single"/>
          <w:lang w:val="en-CA"/>
        </w:rPr>
        <w:t>Chapter 5: Business to Business Marketing</w:t>
      </w:r>
    </w:p>
    <w:p w14:paraId="0DFAFCEB" w14:textId="641C611A" w:rsidR="00FC1BB1" w:rsidRDefault="00FC1BB1" w:rsidP="00FC1BB1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Buying and selling goods to be used:</w:t>
      </w:r>
    </w:p>
    <w:p w14:paraId="70C58215" w14:textId="7784D287" w:rsidR="00FC1BB1" w:rsidRDefault="00FC1BB1" w:rsidP="00423D7B">
      <w:pPr>
        <w:pStyle w:val="ListParagraph"/>
        <w:numPr>
          <w:ilvl w:val="0"/>
          <w:numId w:val="19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In production of other goods/services</w:t>
      </w:r>
    </w:p>
    <w:p w14:paraId="1F1EB14E" w14:textId="768312FB" w:rsidR="00FC1BB1" w:rsidRDefault="00FC1BB1" w:rsidP="00423D7B">
      <w:pPr>
        <w:pStyle w:val="ListParagraph"/>
        <w:numPr>
          <w:ilvl w:val="0"/>
          <w:numId w:val="19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For consumption by the buying firm</w:t>
      </w:r>
    </w:p>
    <w:p w14:paraId="3D8D730A" w14:textId="3F86ECB5" w:rsidR="00FC1BB1" w:rsidRDefault="00FC1BB1" w:rsidP="00423D7B">
      <w:pPr>
        <w:pStyle w:val="ListParagraph"/>
        <w:numPr>
          <w:ilvl w:val="0"/>
          <w:numId w:val="19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For resale </w:t>
      </w:r>
    </w:p>
    <w:p w14:paraId="1D7C2AE9" w14:textId="77777777" w:rsidR="00FC1BB1" w:rsidRDefault="00FC1BB1" w:rsidP="00FC1BB1">
      <w:pPr>
        <w:rPr>
          <w:rFonts w:ascii="Avenir Book" w:hAnsi="Avenir Book" w:cs="Times New Roman"/>
          <w:color w:val="000000" w:themeColor="text1"/>
          <w:lang w:val="en-CA"/>
        </w:rPr>
      </w:pPr>
    </w:p>
    <w:p w14:paraId="5FD13538" w14:textId="57B88DD3" w:rsidR="00FC1BB1" w:rsidRDefault="00FC1BB1" w:rsidP="00FC1BB1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Major B2B Markets:</w:t>
      </w:r>
    </w:p>
    <w:p w14:paraId="77F39C1A" w14:textId="4024DF2A" w:rsidR="00FC1BB1" w:rsidRDefault="00FC1BB1" w:rsidP="00423D7B">
      <w:pPr>
        <w:pStyle w:val="ListParagraph"/>
        <w:numPr>
          <w:ilvl w:val="0"/>
          <w:numId w:val="20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Resellers </w:t>
      </w:r>
    </w:p>
    <w:p w14:paraId="5EECDE9C" w14:textId="3C5318B3" w:rsidR="00FC1BB1" w:rsidRDefault="00FC1BB1" w:rsidP="00423D7B">
      <w:pPr>
        <w:pStyle w:val="ListParagraph"/>
        <w:numPr>
          <w:ilvl w:val="0"/>
          <w:numId w:val="20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Manufacturers</w:t>
      </w:r>
    </w:p>
    <w:p w14:paraId="61921596" w14:textId="73A4DC89" w:rsidR="00FC1BB1" w:rsidRDefault="00FC1BB1" w:rsidP="00423D7B">
      <w:pPr>
        <w:pStyle w:val="ListParagraph"/>
        <w:numPr>
          <w:ilvl w:val="0"/>
          <w:numId w:val="20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Institutions </w:t>
      </w:r>
    </w:p>
    <w:p w14:paraId="5AE75282" w14:textId="19394DF8" w:rsidR="00FC1BB1" w:rsidRDefault="00FC1BB1" w:rsidP="00423D7B">
      <w:pPr>
        <w:pStyle w:val="ListParagraph"/>
        <w:numPr>
          <w:ilvl w:val="0"/>
          <w:numId w:val="20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Governments </w:t>
      </w:r>
    </w:p>
    <w:p w14:paraId="16AD5674" w14:textId="77777777" w:rsidR="00FC1BB1" w:rsidRDefault="00FC1BB1" w:rsidP="00FC1BB1">
      <w:pPr>
        <w:rPr>
          <w:rFonts w:ascii="Avenir Book" w:hAnsi="Avenir Book" w:cs="Times New Roman"/>
          <w:color w:val="000000" w:themeColor="text1"/>
          <w:lang w:val="en-CA"/>
        </w:rPr>
      </w:pPr>
    </w:p>
    <w:p w14:paraId="57D1319C" w14:textId="4FA1CC9A" w:rsidR="00FC1BB1" w:rsidRDefault="00FC1BB1" w:rsidP="00FC1BB1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Governments:</w:t>
      </w:r>
    </w:p>
    <w:p w14:paraId="0F692449" w14:textId="42E2A0CB" w:rsidR="00FC1BB1" w:rsidRDefault="00FC1BB1" w:rsidP="00423D7B">
      <w:pPr>
        <w:pStyle w:val="ListParagraph"/>
        <w:numPr>
          <w:ilvl w:val="0"/>
          <w:numId w:val="21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Canadian Gov’t spends over $240B buying goods/service (Provincial and Municipal Gov’ts also buy significant amounts)</w:t>
      </w:r>
    </w:p>
    <w:p w14:paraId="3B6593C4" w14:textId="220EAD53" w:rsidR="00FC1BB1" w:rsidRDefault="00FC1BB1" w:rsidP="00423D7B">
      <w:pPr>
        <w:pStyle w:val="ListParagraph"/>
        <w:numPr>
          <w:ilvl w:val="0"/>
          <w:numId w:val="21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Some firms specialize in selling to Gov’ts </w:t>
      </w:r>
    </w:p>
    <w:p w14:paraId="281BFEE1" w14:textId="77777777" w:rsidR="00FC1BB1" w:rsidRDefault="00FC1BB1" w:rsidP="00FC1BB1">
      <w:pPr>
        <w:rPr>
          <w:rFonts w:ascii="Avenir Book" w:hAnsi="Avenir Book" w:cs="Times New Roman"/>
          <w:color w:val="000000" w:themeColor="text1"/>
          <w:lang w:val="en-CA"/>
        </w:rPr>
      </w:pPr>
    </w:p>
    <w:p w14:paraId="4BE5089A" w14:textId="54571CD4" w:rsidR="00FC1BB1" w:rsidRDefault="006424A4" w:rsidP="00FC1BB1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Challenges of reaching B2B clients:</w:t>
      </w:r>
    </w:p>
    <w:p w14:paraId="55D12A78" w14:textId="28860B30" w:rsidR="006424A4" w:rsidRDefault="00105EA0" w:rsidP="00423D7B">
      <w:pPr>
        <w:pStyle w:val="ListParagraph"/>
        <w:numPr>
          <w:ilvl w:val="0"/>
          <w:numId w:val="2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Identifying decision makers in organization who authorize or influence purchases.</w:t>
      </w:r>
    </w:p>
    <w:p w14:paraId="6BEAC49F" w14:textId="6514B1D8" w:rsidR="00105EA0" w:rsidRDefault="00105EA0" w:rsidP="00423D7B">
      <w:pPr>
        <w:pStyle w:val="ListParagraph"/>
        <w:numPr>
          <w:ilvl w:val="0"/>
          <w:numId w:val="2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Understand the buying process of each client.</w:t>
      </w:r>
    </w:p>
    <w:p w14:paraId="3967FAFE" w14:textId="3BFE4BD2" w:rsidR="00105EA0" w:rsidRDefault="00105EA0" w:rsidP="00423D7B">
      <w:pPr>
        <w:pStyle w:val="ListParagraph"/>
        <w:numPr>
          <w:ilvl w:val="0"/>
          <w:numId w:val="2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Identifying factors that influence the buying process of potential clients.</w:t>
      </w:r>
    </w:p>
    <w:p w14:paraId="269BA464" w14:textId="77777777" w:rsidR="00105EA0" w:rsidRDefault="00105EA0" w:rsidP="00105EA0">
      <w:pPr>
        <w:rPr>
          <w:rFonts w:ascii="Avenir Book" w:hAnsi="Avenir Book" w:cs="Times New Roman"/>
          <w:color w:val="000000" w:themeColor="text1"/>
          <w:lang w:val="en-CA"/>
        </w:rPr>
      </w:pPr>
    </w:p>
    <w:p w14:paraId="727157E3" w14:textId="659B456B" w:rsidR="00105EA0" w:rsidRDefault="00105EA0" w:rsidP="00105EA0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Differences between B2B and B2C:</w:t>
      </w:r>
    </w:p>
    <w:p w14:paraId="01459615" w14:textId="25D4F91E" w:rsidR="00105EA0" w:rsidRDefault="00105EA0" w:rsidP="00423D7B">
      <w:pPr>
        <w:pStyle w:val="ListParagraph"/>
        <w:numPr>
          <w:ilvl w:val="0"/>
          <w:numId w:val="23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Market characteristics </w:t>
      </w:r>
    </w:p>
    <w:p w14:paraId="6E3FEF87" w14:textId="38147A0B" w:rsidR="00105EA0" w:rsidRDefault="00105EA0" w:rsidP="00423D7B">
      <w:pPr>
        <w:pStyle w:val="ListParagraph"/>
        <w:numPr>
          <w:ilvl w:val="0"/>
          <w:numId w:val="23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Product characteristics </w:t>
      </w:r>
    </w:p>
    <w:p w14:paraId="7665BD1A" w14:textId="417F5B47" w:rsidR="00105EA0" w:rsidRDefault="00105EA0" w:rsidP="00423D7B">
      <w:pPr>
        <w:pStyle w:val="ListParagraph"/>
        <w:numPr>
          <w:ilvl w:val="0"/>
          <w:numId w:val="23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Buying process characteristics </w:t>
      </w:r>
    </w:p>
    <w:p w14:paraId="049ACB8C" w14:textId="477A33BF" w:rsidR="00105EA0" w:rsidRDefault="00105EA0" w:rsidP="00423D7B">
      <w:pPr>
        <w:pStyle w:val="ListParagraph"/>
        <w:numPr>
          <w:ilvl w:val="0"/>
          <w:numId w:val="23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Marketing Mix characteristics</w:t>
      </w:r>
    </w:p>
    <w:p w14:paraId="4DDD8D15" w14:textId="77777777" w:rsidR="00105EA0" w:rsidRDefault="00105EA0" w:rsidP="00105EA0">
      <w:pPr>
        <w:rPr>
          <w:rFonts w:ascii="Avenir Book" w:hAnsi="Avenir Book" w:cs="Times New Roman"/>
          <w:color w:val="000000" w:themeColor="text1"/>
          <w:lang w:val="en-CA"/>
        </w:rPr>
      </w:pPr>
    </w:p>
    <w:p w14:paraId="20E0C23C" w14:textId="2C68FAA2" w:rsidR="00105EA0" w:rsidRDefault="00105EA0" w:rsidP="00105EA0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B2B Buying Process:</w:t>
      </w:r>
    </w:p>
    <w:p w14:paraId="69884918" w14:textId="5AFB74AB" w:rsidR="00105EA0" w:rsidRDefault="00105EA0" w:rsidP="00105EA0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noProof/>
          <w:color w:val="000000" w:themeColor="text1"/>
        </w:rPr>
        <w:drawing>
          <wp:inline distT="0" distB="0" distL="0" distR="0" wp14:anchorId="7BB7A1B4" wp14:editId="7913B871">
            <wp:extent cx="5766435" cy="1259840"/>
            <wp:effectExtent l="0" t="0" r="50165" b="0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8" r:lo="rId29" r:qs="rId30" r:cs="rId31"/>
              </a:graphicData>
            </a:graphic>
          </wp:inline>
        </w:drawing>
      </w:r>
    </w:p>
    <w:p w14:paraId="0497AD7B" w14:textId="3EFE9164" w:rsidR="0035227E" w:rsidRDefault="0035227E" w:rsidP="00105EA0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Stage 1: Need Recognition </w:t>
      </w:r>
    </w:p>
    <w:p w14:paraId="49E706D9" w14:textId="60E788AF" w:rsidR="0035227E" w:rsidRDefault="0035227E" w:rsidP="00423D7B">
      <w:pPr>
        <w:pStyle w:val="ListParagraph"/>
        <w:numPr>
          <w:ilvl w:val="0"/>
          <w:numId w:val="24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Internally or externally.</w:t>
      </w:r>
    </w:p>
    <w:p w14:paraId="725AE882" w14:textId="2D739DBB" w:rsidR="0035227E" w:rsidRDefault="0035227E" w:rsidP="00423D7B">
      <w:pPr>
        <w:pStyle w:val="ListParagraph"/>
        <w:numPr>
          <w:ilvl w:val="0"/>
          <w:numId w:val="24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Sources for recognizing new needs: Suppliers, Salespeople and Competitors.</w:t>
      </w:r>
    </w:p>
    <w:p w14:paraId="46C2E57C" w14:textId="57C32B46" w:rsidR="0035227E" w:rsidRDefault="0035227E" w:rsidP="0035227E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Stage 2: Product Specification</w:t>
      </w:r>
    </w:p>
    <w:p w14:paraId="16BFD10A" w14:textId="38F66E05" w:rsidR="0035227E" w:rsidRDefault="0035227E" w:rsidP="00423D7B">
      <w:pPr>
        <w:pStyle w:val="ListParagraph"/>
        <w:numPr>
          <w:ilvl w:val="0"/>
          <w:numId w:val="25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What they want/don’t want in the product.</w:t>
      </w:r>
    </w:p>
    <w:p w14:paraId="4776E7F3" w14:textId="77777777" w:rsidR="0035227E" w:rsidRDefault="0035227E" w:rsidP="0035227E">
      <w:pPr>
        <w:rPr>
          <w:rFonts w:ascii="Avenir Book" w:hAnsi="Avenir Book" w:cs="Times New Roman"/>
          <w:color w:val="000000" w:themeColor="text1"/>
          <w:lang w:val="en-CA"/>
        </w:rPr>
      </w:pPr>
    </w:p>
    <w:p w14:paraId="308A61E2" w14:textId="0F12592D" w:rsidR="0035227E" w:rsidRDefault="0035227E" w:rsidP="0035227E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Stage 3: RFP Process</w:t>
      </w:r>
    </w:p>
    <w:p w14:paraId="47D9F17E" w14:textId="77FDBFA4" w:rsidR="0035227E" w:rsidRDefault="0035227E" w:rsidP="00423D7B">
      <w:pPr>
        <w:pStyle w:val="ListParagraph"/>
        <w:numPr>
          <w:ilvl w:val="0"/>
          <w:numId w:val="25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Request for proposal.</w:t>
      </w:r>
    </w:p>
    <w:p w14:paraId="1F9C083A" w14:textId="1765B97A" w:rsidR="0035227E" w:rsidRDefault="0035227E" w:rsidP="00423D7B">
      <w:pPr>
        <w:pStyle w:val="ListParagraph"/>
        <w:numPr>
          <w:ilvl w:val="0"/>
          <w:numId w:val="25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Buying organizations invite alternative suppliers to bid on their required component.</w:t>
      </w:r>
    </w:p>
    <w:p w14:paraId="5CADECE3" w14:textId="77777777" w:rsidR="0035227E" w:rsidRDefault="0035227E" w:rsidP="0035227E">
      <w:pPr>
        <w:rPr>
          <w:rFonts w:ascii="Avenir Book" w:hAnsi="Avenir Book" w:cs="Times New Roman"/>
          <w:color w:val="000000" w:themeColor="text1"/>
          <w:lang w:val="en-CA"/>
        </w:rPr>
      </w:pPr>
    </w:p>
    <w:p w14:paraId="565CBA1E" w14:textId="3E5CE7E4" w:rsidR="0035227E" w:rsidRDefault="0035227E" w:rsidP="0035227E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Stage 4: Proposal Analysis and Supplier Selection </w:t>
      </w:r>
    </w:p>
    <w:p w14:paraId="40F4221D" w14:textId="09F9F450" w:rsidR="003D78F9" w:rsidRDefault="003D78F9" w:rsidP="00423D7B">
      <w:pPr>
        <w:pStyle w:val="ListParagraph"/>
        <w:numPr>
          <w:ilvl w:val="0"/>
          <w:numId w:val="26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Often several suppliers are negotiating against one another.</w:t>
      </w:r>
    </w:p>
    <w:p w14:paraId="66955565" w14:textId="1ED80CE6" w:rsidR="003D78F9" w:rsidRDefault="003D78F9" w:rsidP="00423D7B">
      <w:pPr>
        <w:pStyle w:val="ListParagraph"/>
        <w:numPr>
          <w:ilvl w:val="0"/>
          <w:numId w:val="26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Considerations other than price play a role in the final decision.</w:t>
      </w:r>
    </w:p>
    <w:p w14:paraId="6173A2E7" w14:textId="77777777" w:rsidR="003D78F9" w:rsidRDefault="003D78F9" w:rsidP="003D78F9">
      <w:pPr>
        <w:rPr>
          <w:rFonts w:ascii="Avenir Book" w:hAnsi="Avenir Book" w:cs="Times New Roman"/>
          <w:color w:val="000000" w:themeColor="text1"/>
          <w:lang w:val="en-CA"/>
        </w:rPr>
      </w:pPr>
    </w:p>
    <w:p w14:paraId="6F23D16E" w14:textId="0F5B9E18" w:rsidR="003D78F9" w:rsidRDefault="003D78F9" w:rsidP="003D78F9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Stage 5: Order Specification (Purchase)</w:t>
      </w:r>
    </w:p>
    <w:p w14:paraId="4C264A4B" w14:textId="6F6CDEE1" w:rsidR="003D78F9" w:rsidRDefault="003D78F9" w:rsidP="00423D7B">
      <w:pPr>
        <w:pStyle w:val="ListParagraph"/>
        <w:numPr>
          <w:ilvl w:val="0"/>
          <w:numId w:val="27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Firm places an order.</w:t>
      </w:r>
    </w:p>
    <w:p w14:paraId="48CCAF46" w14:textId="4B026996" w:rsidR="003D78F9" w:rsidRDefault="003D78F9" w:rsidP="00423D7B">
      <w:pPr>
        <w:pStyle w:val="ListParagraph"/>
        <w:numPr>
          <w:ilvl w:val="0"/>
          <w:numId w:val="27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The exact details of the purchase are specified.</w:t>
      </w:r>
    </w:p>
    <w:p w14:paraId="3AAE47B9" w14:textId="376EF375" w:rsidR="003D78F9" w:rsidRDefault="003D78F9" w:rsidP="00423D7B">
      <w:pPr>
        <w:pStyle w:val="ListParagraph"/>
        <w:numPr>
          <w:ilvl w:val="0"/>
          <w:numId w:val="27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All terms are detailed and outlined (ex: payment)</w:t>
      </w:r>
    </w:p>
    <w:p w14:paraId="3699701E" w14:textId="77777777" w:rsidR="003D78F9" w:rsidRDefault="003D78F9" w:rsidP="003D78F9">
      <w:pPr>
        <w:rPr>
          <w:rFonts w:ascii="Avenir Book" w:hAnsi="Avenir Book" w:cs="Times New Roman"/>
          <w:color w:val="000000" w:themeColor="text1"/>
          <w:lang w:val="en-CA"/>
        </w:rPr>
      </w:pPr>
    </w:p>
    <w:p w14:paraId="67F046D6" w14:textId="4CBA899D" w:rsidR="003D78F9" w:rsidRDefault="003D78F9" w:rsidP="003D78F9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Stage 6: Vendor Performance Assessment </w:t>
      </w:r>
    </w:p>
    <w:p w14:paraId="2B3E1791" w14:textId="46588121" w:rsidR="003D78F9" w:rsidRDefault="003D78F9" w:rsidP="00423D7B">
      <w:pPr>
        <w:pStyle w:val="ListParagraph"/>
        <w:numPr>
          <w:ilvl w:val="0"/>
          <w:numId w:val="28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Buyer creates a list of issues that are important to consider.</w:t>
      </w:r>
    </w:p>
    <w:p w14:paraId="74C50B89" w14:textId="4C5E9A4A" w:rsidR="003D78F9" w:rsidRDefault="003D78F9" w:rsidP="00423D7B">
      <w:pPr>
        <w:pStyle w:val="ListParagraph"/>
        <w:numPr>
          <w:ilvl w:val="0"/>
          <w:numId w:val="28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Example: Customer Service, Delivery, Issue Resolution and Quality.</w:t>
      </w:r>
    </w:p>
    <w:p w14:paraId="01B743A9" w14:textId="77777777" w:rsidR="00F865BE" w:rsidRDefault="00F865BE" w:rsidP="00F865BE">
      <w:pPr>
        <w:rPr>
          <w:rFonts w:ascii="Avenir Book" w:hAnsi="Avenir Book" w:cs="Times New Roman"/>
          <w:color w:val="000000" w:themeColor="text1"/>
          <w:lang w:val="en-CA"/>
        </w:rPr>
      </w:pPr>
    </w:p>
    <w:p w14:paraId="708B2F41" w14:textId="014CC120" w:rsidR="00F865BE" w:rsidRDefault="00F865BE" w:rsidP="00F865BE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Factors Affecting B2B Buying Process:</w:t>
      </w:r>
    </w:p>
    <w:p w14:paraId="26A0C906" w14:textId="7923A6F9" w:rsidR="00F865BE" w:rsidRDefault="00F865BE" w:rsidP="00423D7B">
      <w:pPr>
        <w:pStyle w:val="ListParagraph"/>
        <w:numPr>
          <w:ilvl w:val="0"/>
          <w:numId w:val="29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The Buying Centre: </w:t>
      </w:r>
      <w:r w:rsidR="00B95A24">
        <w:rPr>
          <w:rFonts w:ascii="Avenir Book" w:hAnsi="Avenir Book" w:cs="Times New Roman"/>
          <w:color w:val="000000" w:themeColor="text1"/>
          <w:lang w:val="en-CA"/>
        </w:rPr>
        <w:t>The group of people typically responsible for buying decisions in large organizations.</w:t>
      </w:r>
    </w:p>
    <w:p w14:paraId="7378B77A" w14:textId="4B698DA7" w:rsidR="00B95A24" w:rsidRDefault="00D910EF" w:rsidP="00B95A24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noProof/>
          <w:color w:val="000000" w:themeColor="text1"/>
        </w:rPr>
        <w:drawing>
          <wp:inline distT="0" distB="0" distL="0" distR="0" wp14:anchorId="0975DCC5" wp14:editId="644C67A8">
            <wp:extent cx="5486400" cy="3200400"/>
            <wp:effectExtent l="0" t="0" r="0" b="0"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3" r:lo="rId34" r:qs="rId35" r:cs="rId36"/>
              </a:graphicData>
            </a:graphic>
          </wp:inline>
        </w:drawing>
      </w:r>
    </w:p>
    <w:p w14:paraId="29C10B1F" w14:textId="093BFC8C" w:rsidR="00D910EF" w:rsidRPr="00D910EF" w:rsidRDefault="00D910EF" w:rsidP="00423D7B">
      <w:pPr>
        <w:pStyle w:val="ListParagraph"/>
        <w:numPr>
          <w:ilvl w:val="0"/>
          <w:numId w:val="30"/>
        </w:numPr>
        <w:rPr>
          <w:rFonts w:ascii="Avenir Book" w:hAnsi="Avenir Book" w:cs="Times New Roman"/>
          <w:color w:val="000000" w:themeColor="text1"/>
          <w:lang w:val="en-CA"/>
        </w:rPr>
      </w:pPr>
      <w:r w:rsidRPr="00D910EF">
        <w:rPr>
          <w:rFonts w:ascii="Avenir Book" w:hAnsi="Avenir Book" w:cs="Times New Roman"/>
          <w:color w:val="000000" w:themeColor="text1"/>
          <w:lang w:val="en-CA"/>
        </w:rPr>
        <w:t xml:space="preserve">Initiator: Suggest buying good or service </w:t>
      </w:r>
    </w:p>
    <w:p w14:paraId="6DD46BE4" w14:textId="03D8C0B6" w:rsidR="00D910EF" w:rsidRDefault="00D910EF" w:rsidP="00423D7B">
      <w:pPr>
        <w:pStyle w:val="ListParagraph"/>
        <w:numPr>
          <w:ilvl w:val="0"/>
          <w:numId w:val="30"/>
        </w:numPr>
        <w:rPr>
          <w:rFonts w:ascii="Avenir Book" w:hAnsi="Avenir Book" w:cs="Times New Roman"/>
          <w:color w:val="000000" w:themeColor="text1"/>
          <w:lang w:val="en-CA"/>
        </w:rPr>
      </w:pPr>
      <w:r w:rsidRPr="00D910EF">
        <w:rPr>
          <w:rFonts w:ascii="Avenir Book" w:hAnsi="Avenir Book" w:cs="Times New Roman"/>
          <w:color w:val="000000" w:themeColor="text1"/>
          <w:lang w:val="en-CA"/>
        </w:rPr>
        <w:t xml:space="preserve">Influencer: Influences others in the buying process </w:t>
      </w:r>
    </w:p>
    <w:p w14:paraId="0ADBD728" w14:textId="743E9B89" w:rsidR="00D910EF" w:rsidRDefault="00D910EF" w:rsidP="00423D7B">
      <w:pPr>
        <w:pStyle w:val="ListParagraph"/>
        <w:numPr>
          <w:ilvl w:val="0"/>
          <w:numId w:val="30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Decider: Decides to purchase good or service</w:t>
      </w:r>
    </w:p>
    <w:p w14:paraId="2ED9CA9C" w14:textId="0FB3C63B" w:rsidR="00D910EF" w:rsidRDefault="00D910EF" w:rsidP="00423D7B">
      <w:pPr>
        <w:pStyle w:val="ListParagraph"/>
        <w:numPr>
          <w:ilvl w:val="0"/>
          <w:numId w:val="30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Buyer: Handles paperwork</w:t>
      </w:r>
    </w:p>
    <w:p w14:paraId="20E1C0F2" w14:textId="6A6644BD" w:rsidR="00D910EF" w:rsidRDefault="00D910EF" w:rsidP="00423D7B">
      <w:pPr>
        <w:pStyle w:val="ListParagraph"/>
        <w:numPr>
          <w:ilvl w:val="0"/>
          <w:numId w:val="30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User: Consumes the good or service </w:t>
      </w:r>
    </w:p>
    <w:p w14:paraId="7EC86F64" w14:textId="5FBFB645" w:rsidR="00D910EF" w:rsidRDefault="00D910EF" w:rsidP="00423D7B">
      <w:pPr>
        <w:pStyle w:val="ListParagraph"/>
        <w:numPr>
          <w:ilvl w:val="0"/>
          <w:numId w:val="30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Gatekeeper: Controls info or access to influencers or deciders</w:t>
      </w:r>
    </w:p>
    <w:p w14:paraId="7067F8C6" w14:textId="77777777" w:rsidR="00D910EF" w:rsidRDefault="00D910EF" w:rsidP="00D910EF">
      <w:pPr>
        <w:rPr>
          <w:rFonts w:ascii="Avenir Book" w:hAnsi="Avenir Book" w:cs="Times New Roman"/>
          <w:color w:val="000000" w:themeColor="text1"/>
          <w:lang w:val="en-CA"/>
        </w:rPr>
      </w:pPr>
    </w:p>
    <w:p w14:paraId="716078E0" w14:textId="2A379806" w:rsidR="00D910EF" w:rsidRDefault="00D910EF" w:rsidP="00D910EF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Organizational Culture:</w:t>
      </w:r>
    </w:p>
    <w:p w14:paraId="1D0A2B9B" w14:textId="21A4E546" w:rsidR="00D910EF" w:rsidRDefault="00D910EF" w:rsidP="00423D7B">
      <w:pPr>
        <w:pStyle w:val="ListParagraph"/>
        <w:numPr>
          <w:ilvl w:val="0"/>
          <w:numId w:val="31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Reflects the set of values, traditions and customs that guides a firm’s employees’ behaviours.</w:t>
      </w:r>
    </w:p>
    <w:p w14:paraId="4F1988E0" w14:textId="6980ADB4" w:rsidR="00D910EF" w:rsidRDefault="00D910EF" w:rsidP="00423D7B">
      <w:pPr>
        <w:pStyle w:val="ListParagraph"/>
        <w:numPr>
          <w:ilvl w:val="0"/>
          <w:numId w:val="31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Autocratic Buying Centre: One person makes the buying decision.</w:t>
      </w:r>
    </w:p>
    <w:p w14:paraId="4DFC777C" w14:textId="0BC04AA9" w:rsidR="00D910EF" w:rsidRDefault="00D910EF" w:rsidP="00423D7B">
      <w:pPr>
        <w:pStyle w:val="ListParagraph"/>
        <w:numPr>
          <w:ilvl w:val="0"/>
          <w:numId w:val="31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Democratic Buying Centre: </w:t>
      </w:r>
      <w:r w:rsidR="00515E68">
        <w:rPr>
          <w:rFonts w:ascii="Avenir Book" w:hAnsi="Avenir Book" w:cs="Times New Roman"/>
          <w:color w:val="000000" w:themeColor="text1"/>
          <w:lang w:val="en-CA"/>
        </w:rPr>
        <w:t>Majority rules.</w:t>
      </w:r>
    </w:p>
    <w:p w14:paraId="0CEA18A6" w14:textId="03DA808D" w:rsidR="00515E68" w:rsidRDefault="00515E68" w:rsidP="00423D7B">
      <w:pPr>
        <w:pStyle w:val="ListParagraph"/>
        <w:numPr>
          <w:ilvl w:val="0"/>
          <w:numId w:val="31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Consultative Buying Centre: One person decides but takes into account the opinions of others.</w:t>
      </w:r>
    </w:p>
    <w:p w14:paraId="6AFCEB44" w14:textId="5068C62F" w:rsidR="00515E68" w:rsidRDefault="00515E68" w:rsidP="00423D7B">
      <w:pPr>
        <w:pStyle w:val="ListParagraph"/>
        <w:numPr>
          <w:ilvl w:val="0"/>
          <w:numId w:val="31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Consensus Buying Centre: all members must reach the same decision. </w:t>
      </w:r>
    </w:p>
    <w:p w14:paraId="7082439D" w14:textId="77777777" w:rsidR="00515E68" w:rsidRDefault="00515E68" w:rsidP="00515E68">
      <w:pPr>
        <w:rPr>
          <w:rFonts w:ascii="Avenir Book" w:hAnsi="Avenir Book" w:cs="Times New Roman"/>
          <w:color w:val="000000" w:themeColor="text1"/>
          <w:lang w:val="en-CA"/>
        </w:rPr>
      </w:pPr>
    </w:p>
    <w:p w14:paraId="081AE070" w14:textId="2B5A3588" w:rsidR="00515E68" w:rsidRDefault="00515E68" w:rsidP="00515E68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Buying Situations:</w:t>
      </w:r>
    </w:p>
    <w:p w14:paraId="13D64904" w14:textId="2BA3E5B7" w:rsidR="00515E68" w:rsidRDefault="00515E68" w:rsidP="00423D7B">
      <w:pPr>
        <w:pStyle w:val="ListParagraph"/>
        <w:numPr>
          <w:ilvl w:val="0"/>
          <w:numId w:val="3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New Buy: </w:t>
      </w:r>
    </w:p>
    <w:p w14:paraId="49B06556" w14:textId="3217959E" w:rsidR="00515E68" w:rsidRDefault="00515E68" w:rsidP="00423D7B">
      <w:pPr>
        <w:pStyle w:val="ListParagraph"/>
        <w:numPr>
          <w:ilvl w:val="0"/>
          <w:numId w:val="33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First time purchase.</w:t>
      </w:r>
    </w:p>
    <w:p w14:paraId="3D1D8F84" w14:textId="4AADCC0F" w:rsidR="00515E68" w:rsidRDefault="00515E68" w:rsidP="00423D7B">
      <w:pPr>
        <w:pStyle w:val="ListParagraph"/>
        <w:numPr>
          <w:ilvl w:val="0"/>
          <w:numId w:val="33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Likely to be quite involved.</w:t>
      </w:r>
    </w:p>
    <w:p w14:paraId="4DD39FFF" w14:textId="523BB67D" w:rsidR="00515E68" w:rsidRDefault="00515E68" w:rsidP="00423D7B">
      <w:pPr>
        <w:pStyle w:val="ListParagraph"/>
        <w:numPr>
          <w:ilvl w:val="0"/>
          <w:numId w:val="33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Will most likely use all six steps in the buying process.</w:t>
      </w:r>
    </w:p>
    <w:p w14:paraId="087A2DCD" w14:textId="730632E0" w:rsidR="00515E68" w:rsidRDefault="00515E68" w:rsidP="00423D7B">
      <w:pPr>
        <w:pStyle w:val="ListParagraph"/>
        <w:numPr>
          <w:ilvl w:val="0"/>
          <w:numId w:val="3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Modified Buy:</w:t>
      </w:r>
    </w:p>
    <w:p w14:paraId="7941F94F" w14:textId="76F99544" w:rsidR="00515E68" w:rsidRDefault="00515E68" w:rsidP="00423D7B">
      <w:pPr>
        <w:pStyle w:val="ListParagraph"/>
        <w:numPr>
          <w:ilvl w:val="0"/>
          <w:numId w:val="34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Purchasing similar product but changing specifications.</w:t>
      </w:r>
    </w:p>
    <w:p w14:paraId="15B90B77" w14:textId="39C49946" w:rsidR="00515E68" w:rsidRDefault="00515E68" w:rsidP="00423D7B">
      <w:pPr>
        <w:pStyle w:val="ListParagraph"/>
        <w:numPr>
          <w:ilvl w:val="0"/>
          <w:numId w:val="34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Current vendors have an advantage.</w:t>
      </w:r>
    </w:p>
    <w:p w14:paraId="5FE04504" w14:textId="5790E0DA" w:rsidR="00515E68" w:rsidRDefault="00515E68" w:rsidP="00423D7B">
      <w:pPr>
        <w:pStyle w:val="ListParagraph"/>
        <w:numPr>
          <w:ilvl w:val="0"/>
          <w:numId w:val="3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Straight Rebuy:</w:t>
      </w:r>
    </w:p>
    <w:p w14:paraId="4E456718" w14:textId="27253249" w:rsidR="00515E68" w:rsidRDefault="00515E68" w:rsidP="00423D7B">
      <w:pPr>
        <w:pStyle w:val="ListParagraph"/>
        <w:numPr>
          <w:ilvl w:val="0"/>
          <w:numId w:val="35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Buying additional units that have been previously purchased.</w:t>
      </w:r>
    </w:p>
    <w:p w14:paraId="173A002B" w14:textId="22F4A0C7" w:rsidR="00515E68" w:rsidRDefault="00515E68" w:rsidP="00423D7B">
      <w:pPr>
        <w:pStyle w:val="ListParagraph"/>
        <w:numPr>
          <w:ilvl w:val="0"/>
          <w:numId w:val="35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Most B2B transactions.</w:t>
      </w:r>
    </w:p>
    <w:p w14:paraId="7971EF42" w14:textId="77777777" w:rsidR="00515E68" w:rsidRDefault="00515E68" w:rsidP="00515E68">
      <w:pPr>
        <w:rPr>
          <w:rFonts w:ascii="Avenir Book" w:hAnsi="Avenir Book" w:cs="Times New Roman"/>
          <w:color w:val="000000" w:themeColor="text1"/>
          <w:lang w:val="en-CA"/>
        </w:rPr>
      </w:pPr>
    </w:p>
    <w:p w14:paraId="7C37DD8D" w14:textId="2F00DD22" w:rsidR="00515E68" w:rsidRDefault="00515E68" w:rsidP="00515E68">
      <w:pPr>
        <w:rPr>
          <w:rFonts w:ascii="Avenir Book" w:hAnsi="Avenir Book" w:cs="Times New Roman"/>
          <w:color w:val="7030A0"/>
          <w:sz w:val="28"/>
          <w:u w:val="single"/>
          <w:lang w:val="en-CA"/>
        </w:rPr>
      </w:pPr>
      <w:r>
        <w:rPr>
          <w:rFonts w:ascii="Avenir Book" w:hAnsi="Avenir Book" w:cs="Times New Roman"/>
          <w:color w:val="7030A0"/>
          <w:sz w:val="28"/>
          <w:u w:val="single"/>
          <w:lang w:val="en-CA"/>
        </w:rPr>
        <w:t>Chapter 6: Segmentation, Targeting and Positioning</w:t>
      </w:r>
    </w:p>
    <w:p w14:paraId="063B6E2D" w14:textId="4F303D83" w:rsidR="00515E68" w:rsidRDefault="00515E68" w:rsidP="00515E68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DB7857F" wp14:editId="33E02D98">
                <wp:simplePos x="0" y="0"/>
                <wp:positionH relativeFrom="column">
                  <wp:posOffset>4511675</wp:posOffset>
                </wp:positionH>
                <wp:positionV relativeFrom="paragraph">
                  <wp:posOffset>91440</wp:posOffset>
                </wp:positionV>
                <wp:extent cx="228600" cy="571500"/>
                <wp:effectExtent l="0" t="0" r="50800" b="38100"/>
                <wp:wrapThrough wrapText="bothSides">
                  <wp:wrapPolygon edited="0">
                    <wp:start x="0" y="0"/>
                    <wp:lineTo x="0" y="22080"/>
                    <wp:lineTo x="16800" y="22080"/>
                    <wp:lineTo x="24000" y="15360"/>
                    <wp:lineTo x="24000" y="6720"/>
                    <wp:lineTo x="16800" y="0"/>
                    <wp:lineTo x="0" y="0"/>
                  </wp:wrapPolygon>
                </wp:wrapThrough>
                <wp:docPr id="14" name="Right Bra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5715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44BD5B"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4" o:spid="_x0000_s1026" type="#_x0000_t88" style="position:absolute;margin-left:355.25pt;margin-top:7.2pt;width:18pt;height: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" adj="720" strokecolor="#5b9bd5 [3204]" strokeweight=".5pt">
                <v:stroke joinstyle="miter"/>
                <w10:wrap type="through"/>
              </v:shape>
            </w:pict>
          </mc:Fallback>
        </mc:AlternateContent>
      </w:r>
      <w:r>
        <w:rPr>
          <w:rFonts w:ascii="Avenir Book" w:hAnsi="Avenir Book" w:cs="Times New Roman"/>
          <w:color w:val="000000" w:themeColor="text1"/>
          <w:lang w:val="en-CA"/>
        </w:rPr>
        <w:t>The process: STP</w:t>
      </w:r>
    </w:p>
    <w:p w14:paraId="0AF262C2" w14:textId="3A41FDCE" w:rsidR="00515E68" w:rsidRDefault="00515E68" w:rsidP="00515E68">
      <w:pPr>
        <w:jc w:val="center"/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Step 1: Strategy or objectives</w:t>
      </w:r>
      <w:r>
        <w:rPr>
          <w:rFonts w:ascii="Avenir Book" w:hAnsi="Avenir Book" w:cs="Times New Roman"/>
          <w:color w:val="000000" w:themeColor="text1"/>
          <w:lang w:val="en-CA"/>
        </w:rPr>
        <w:br/>
        <w:t>Segmentation</w:t>
      </w:r>
    </w:p>
    <w:p w14:paraId="024C11A9" w14:textId="430BD978" w:rsidR="00515E68" w:rsidRDefault="00515E68" w:rsidP="00515E68">
      <w:pPr>
        <w:jc w:val="center"/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Step 2: Segmentation bases</w:t>
      </w:r>
    </w:p>
    <w:p w14:paraId="2FB6DD93" w14:textId="77777777" w:rsidR="00515E68" w:rsidRDefault="00515E68" w:rsidP="00515E68">
      <w:pPr>
        <w:jc w:val="center"/>
        <w:rPr>
          <w:rFonts w:ascii="Avenir Book" w:hAnsi="Avenir Book" w:cs="Times New Roman"/>
          <w:color w:val="000000" w:themeColor="text1"/>
          <w:lang w:val="en-CA"/>
        </w:rPr>
      </w:pPr>
    </w:p>
    <w:p w14:paraId="3B4E39CA" w14:textId="6B92F13C" w:rsidR="00515E68" w:rsidRDefault="003025F2" w:rsidP="00515E68">
      <w:pPr>
        <w:jc w:val="center"/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459B63" wp14:editId="2934B281">
                <wp:simplePos x="0" y="0"/>
                <wp:positionH relativeFrom="column">
                  <wp:posOffset>4737100</wp:posOffset>
                </wp:positionH>
                <wp:positionV relativeFrom="paragraph">
                  <wp:posOffset>177165</wp:posOffset>
                </wp:positionV>
                <wp:extent cx="1028700" cy="347345"/>
                <wp:effectExtent l="0" t="0" r="0" b="8255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347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DE992C" w14:textId="47148949" w:rsidR="003025F2" w:rsidRPr="003025F2" w:rsidRDefault="003025F2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Targeting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0459B63" id="_x0000_t202" coordsize="21600,21600" o:spt="202" path="m0,0l0,21600,21600,21600,21600,0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373pt;margin-top:13.95pt;width:81pt;height:27.3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" filled="f" stroked="f">
                <v:textbox>
                  <w:txbxContent>
                    <w:p w14:paraId="14DE992C" w14:textId="47148949" w:rsidR="003025F2" w:rsidRPr="003025F2" w:rsidRDefault="003025F2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Targeting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venir Book" w:hAnsi="Avenir Book" w:cs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5E0ECBC" wp14:editId="09701A4E">
                <wp:simplePos x="0" y="0"/>
                <wp:positionH relativeFrom="column">
                  <wp:posOffset>4509135</wp:posOffset>
                </wp:positionH>
                <wp:positionV relativeFrom="paragraph">
                  <wp:posOffset>63500</wp:posOffset>
                </wp:positionV>
                <wp:extent cx="114300" cy="571500"/>
                <wp:effectExtent l="0" t="0" r="63500" b="38100"/>
                <wp:wrapThrough wrapText="bothSides">
                  <wp:wrapPolygon edited="0">
                    <wp:start x="0" y="0"/>
                    <wp:lineTo x="0" y="22080"/>
                    <wp:lineTo x="24000" y="22080"/>
                    <wp:lineTo x="28800" y="15360"/>
                    <wp:lineTo x="24000" y="0"/>
                    <wp:lineTo x="0" y="0"/>
                  </wp:wrapPolygon>
                </wp:wrapThrough>
                <wp:docPr id="15" name="Right Bra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5715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8D1DC6" id="Right Brace 15" o:spid="_x0000_s1026" type="#_x0000_t88" style="position:absolute;margin-left:355.05pt;margin-top:5pt;width:9pt;height: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" adj="360" strokecolor="#5b9bd5 [3204]" strokeweight=".5pt">
                <v:stroke joinstyle="miter"/>
                <w10:wrap type="through"/>
              </v:shape>
            </w:pict>
          </mc:Fallback>
        </mc:AlternateContent>
      </w:r>
      <w:r w:rsidR="00515E68">
        <w:rPr>
          <w:rFonts w:ascii="Avenir Book" w:hAnsi="Avenir Book" w:cs="Times New Roman"/>
          <w:color w:val="000000" w:themeColor="text1"/>
          <w:lang w:val="en-CA"/>
        </w:rPr>
        <w:t>Step 3: Evaluate segment attractiveness</w:t>
      </w:r>
    </w:p>
    <w:p w14:paraId="155F3004" w14:textId="1C7FBD6E" w:rsidR="00515E68" w:rsidRDefault="00515E68" w:rsidP="00515E68">
      <w:pPr>
        <w:jc w:val="center"/>
        <w:rPr>
          <w:rFonts w:ascii="Avenir Book" w:hAnsi="Avenir Book" w:cs="Times New Roman"/>
          <w:color w:val="000000" w:themeColor="text1"/>
          <w:lang w:val="en-CA"/>
        </w:rPr>
      </w:pPr>
    </w:p>
    <w:p w14:paraId="38A2AE54" w14:textId="5F7E924F" w:rsidR="00515E68" w:rsidRDefault="00515E68" w:rsidP="00515E68">
      <w:pPr>
        <w:jc w:val="center"/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Step 4: Select target market </w:t>
      </w:r>
    </w:p>
    <w:p w14:paraId="7FC1B43C" w14:textId="0008F08C" w:rsidR="00515E68" w:rsidRDefault="003025F2" w:rsidP="00515E68">
      <w:pPr>
        <w:jc w:val="center"/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05DCE3" wp14:editId="2E997404">
                <wp:simplePos x="0" y="0"/>
                <wp:positionH relativeFrom="column">
                  <wp:posOffset>4965700</wp:posOffset>
                </wp:positionH>
                <wp:positionV relativeFrom="paragraph">
                  <wp:posOffset>125095</wp:posOffset>
                </wp:positionV>
                <wp:extent cx="909320" cy="345440"/>
                <wp:effectExtent l="0" t="0" r="0" b="1016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9320" cy="345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749F80" w14:textId="19BDA70F" w:rsidR="003025F2" w:rsidRPr="003025F2" w:rsidRDefault="003025F2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Positioning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5DCE3" id="Text Box 18" o:spid="_x0000_s1027" type="#_x0000_t202" style="position:absolute;left:0;text-align:left;margin-left:391pt;margin-top:9.85pt;width:71.6pt;height:27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" filled="f" stroked="f">
                <v:textbox>
                  <w:txbxContent>
                    <w:p w14:paraId="26749F80" w14:textId="19BDA70F" w:rsidR="003025F2" w:rsidRPr="003025F2" w:rsidRDefault="003025F2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Positioning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venir Book" w:hAnsi="Avenir Book" w:cs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22D18D2" wp14:editId="152F3FFB">
                <wp:simplePos x="0" y="0"/>
                <wp:positionH relativeFrom="column">
                  <wp:posOffset>4737735</wp:posOffset>
                </wp:positionH>
                <wp:positionV relativeFrom="paragraph">
                  <wp:posOffset>125095</wp:posOffset>
                </wp:positionV>
                <wp:extent cx="114300" cy="342900"/>
                <wp:effectExtent l="0" t="0" r="63500" b="38100"/>
                <wp:wrapThrough wrapText="bothSides">
                  <wp:wrapPolygon edited="0">
                    <wp:start x="0" y="0"/>
                    <wp:lineTo x="0" y="22400"/>
                    <wp:lineTo x="24000" y="22400"/>
                    <wp:lineTo x="28800" y="3200"/>
                    <wp:lineTo x="24000" y="0"/>
                    <wp:lineTo x="0" y="0"/>
                  </wp:wrapPolygon>
                </wp:wrapThrough>
                <wp:docPr id="17" name="Right Bra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3429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5A5E07" id="Right Brace 17" o:spid="_x0000_s1026" type="#_x0000_t88" style="position:absolute;margin-left:373.05pt;margin-top:9.85pt;width:9pt;height:2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" adj="600" strokecolor="#5b9bd5 [3204]" strokeweight=".5pt">
                <v:stroke joinstyle="miter"/>
                <w10:wrap type="through"/>
              </v:shape>
            </w:pict>
          </mc:Fallback>
        </mc:AlternateContent>
      </w:r>
    </w:p>
    <w:p w14:paraId="1F7ED358" w14:textId="5599957E" w:rsidR="00515E68" w:rsidRDefault="00515E68" w:rsidP="00515E68">
      <w:pPr>
        <w:jc w:val="center"/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Step 5: Identify and develop positioning strategy</w:t>
      </w:r>
    </w:p>
    <w:p w14:paraId="65B0B6C2" w14:textId="77777777" w:rsidR="003025F2" w:rsidRDefault="003025F2" w:rsidP="00515E68">
      <w:pPr>
        <w:jc w:val="center"/>
        <w:rPr>
          <w:rFonts w:ascii="Avenir Book" w:hAnsi="Avenir Book" w:cs="Times New Roman"/>
          <w:color w:val="000000" w:themeColor="text1"/>
          <w:lang w:val="en-CA"/>
        </w:rPr>
      </w:pPr>
    </w:p>
    <w:p w14:paraId="62C88B7E" w14:textId="03F66BDC" w:rsidR="003025F2" w:rsidRDefault="003025F2" w:rsidP="003025F2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Step 1: Establish overall strategy and objectives</w:t>
      </w:r>
    </w:p>
    <w:p w14:paraId="429C5F07" w14:textId="297D408E" w:rsidR="003025F2" w:rsidRDefault="003025F2" w:rsidP="00423D7B">
      <w:pPr>
        <w:pStyle w:val="ListParagraph"/>
        <w:numPr>
          <w:ilvl w:val="0"/>
          <w:numId w:val="36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Consistent with mission statement.</w:t>
      </w:r>
    </w:p>
    <w:p w14:paraId="123229E0" w14:textId="51FDAFE8" w:rsidR="003025F2" w:rsidRDefault="003025F2" w:rsidP="00423D7B">
      <w:pPr>
        <w:pStyle w:val="ListParagraph"/>
        <w:numPr>
          <w:ilvl w:val="0"/>
          <w:numId w:val="36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Derived from mission and current state.</w:t>
      </w:r>
    </w:p>
    <w:p w14:paraId="45225AAE" w14:textId="77777777" w:rsidR="003025F2" w:rsidRDefault="003025F2" w:rsidP="003025F2">
      <w:pPr>
        <w:rPr>
          <w:rFonts w:ascii="Avenir Book" w:hAnsi="Avenir Book" w:cs="Times New Roman"/>
          <w:color w:val="000000" w:themeColor="text1"/>
          <w:lang w:val="en-CA"/>
        </w:rPr>
      </w:pPr>
    </w:p>
    <w:p w14:paraId="69D00344" w14:textId="44E9BC1D" w:rsidR="003025F2" w:rsidRDefault="003025F2" w:rsidP="003025F2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Step 2: Segmentation Bases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3025F2" w14:paraId="5952ED77" w14:textId="77777777" w:rsidTr="003025F2">
        <w:tc>
          <w:tcPr>
            <w:tcW w:w="4675" w:type="dxa"/>
          </w:tcPr>
          <w:p w14:paraId="35C6AF9E" w14:textId="59EB4228" w:rsidR="003025F2" w:rsidRDefault="003025F2" w:rsidP="003025F2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Base:</w:t>
            </w:r>
          </w:p>
        </w:tc>
        <w:tc>
          <w:tcPr>
            <w:tcW w:w="4675" w:type="dxa"/>
          </w:tcPr>
          <w:p w14:paraId="224C046F" w14:textId="3155E34E" w:rsidR="003025F2" w:rsidRDefault="003025F2" w:rsidP="003025F2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Sample Segmentations:</w:t>
            </w:r>
          </w:p>
        </w:tc>
      </w:tr>
      <w:tr w:rsidR="003025F2" w14:paraId="544F751F" w14:textId="77777777" w:rsidTr="003025F2">
        <w:tc>
          <w:tcPr>
            <w:tcW w:w="4675" w:type="dxa"/>
          </w:tcPr>
          <w:p w14:paraId="5D6CD195" w14:textId="46FDFAF5" w:rsidR="003025F2" w:rsidRDefault="003025F2" w:rsidP="003025F2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Geographic</w:t>
            </w:r>
          </w:p>
        </w:tc>
        <w:tc>
          <w:tcPr>
            <w:tcW w:w="4675" w:type="dxa"/>
          </w:tcPr>
          <w:p w14:paraId="32B13BCA" w14:textId="189157C2" w:rsidR="003025F2" w:rsidRDefault="003025F2" w:rsidP="003025F2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Continent, Country, Region, Province and City</w:t>
            </w:r>
          </w:p>
        </w:tc>
      </w:tr>
      <w:tr w:rsidR="003025F2" w14:paraId="36F596CA" w14:textId="77777777" w:rsidTr="003025F2">
        <w:tc>
          <w:tcPr>
            <w:tcW w:w="4675" w:type="dxa"/>
          </w:tcPr>
          <w:p w14:paraId="074CFDB5" w14:textId="1AE05D49" w:rsidR="003025F2" w:rsidRDefault="003025F2" w:rsidP="003025F2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Demographic</w:t>
            </w:r>
          </w:p>
        </w:tc>
        <w:tc>
          <w:tcPr>
            <w:tcW w:w="4675" w:type="dxa"/>
          </w:tcPr>
          <w:p w14:paraId="2FADBB42" w14:textId="2C6768A7" w:rsidR="003025F2" w:rsidRDefault="003025F2" w:rsidP="003025F2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Age, Gender, Income, Education and Race</w:t>
            </w:r>
          </w:p>
        </w:tc>
      </w:tr>
      <w:tr w:rsidR="003025F2" w14:paraId="4A9BC812" w14:textId="77777777" w:rsidTr="003025F2">
        <w:tc>
          <w:tcPr>
            <w:tcW w:w="4675" w:type="dxa"/>
          </w:tcPr>
          <w:p w14:paraId="06A685A0" w14:textId="16268BD0" w:rsidR="003025F2" w:rsidRDefault="003025F2" w:rsidP="003025F2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Psychographic</w:t>
            </w:r>
          </w:p>
        </w:tc>
        <w:tc>
          <w:tcPr>
            <w:tcW w:w="4675" w:type="dxa"/>
          </w:tcPr>
          <w:p w14:paraId="3D60EE1E" w14:textId="5FCE666E" w:rsidR="003025F2" w:rsidRDefault="003025F2" w:rsidP="003025F2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Lifestyle, Personality, Political Lean and Class</w:t>
            </w:r>
          </w:p>
        </w:tc>
      </w:tr>
      <w:tr w:rsidR="003025F2" w14:paraId="20FB0B3F" w14:textId="77777777" w:rsidTr="003025F2">
        <w:tc>
          <w:tcPr>
            <w:tcW w:w="4675" w:type="dxa"/>
          </w:tcPr>
          <w:p w14:paraId="555725D7" w14:textId="0C3C68D3" w:rsidR="003025F2" w:rsidRDefault="003025F2" w:rsidP="003025F2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Behavioural</w:t>
            </w:r>
          </w:p>
        </w:tc>
        <w:tc>
          <w:tcPr>
            <w:tcW w:w="4675" w:type="dxa"/>
          </w:tcPr>
          <w:p w14:paraId="0B539801" w14:textId="048E187C" w:rsidR="003025F2" w:rsidRDefault="003025F2" w:rsidP="003025F2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Benefits sought, Usage and Loyalty</w:t>
            </w:r>
          </w:p>
        </w:tc>
      </w:tr>
    </w:tbl>
    <w:p w14:paraId="6C1A382B" w14:textId="77777777" w:rsidR="003025F2" w:rsidRDefault="003025F2" w:rsidP="003025F2">
      <w:pPr>
        <w:rPr>
          <w:rFonts w:ascii="Avenir Book" w:hAnsi="Avenir Book" w:cs="Times New Roman"/>
          <w:color w:val="000000" w:themeColor="text1"/>
          <w:lang w:val="en-CA"/>
        </w:rPr>
      </w:pPr>
    </w:p>
    <w:p w14:paraId="5A4DF881" w14:textId="3E01A1C9" w:rsidR="003025F2" w:rsidRDefault="003025F2" w:rsidP="003025F2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VALS Framework: </w:t>
      </w:r>
    </w:p>
    <w:p w14:paraId="7C435430" w14:textId="19DF3380" w:rsidR="003025F2" w:rsidRDefault="003025F2" w:rsidP="00423D7B">
      <w:pPr>
        <w:pStyle w:val="ListParagraph"/>
        <w:numPr>
          <w:ilvl w:val="0"/>
          <w:numId w:val="37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Innovators</w:t>
      </w:r>
    </w:p>
    <w:p w14:paraId="5B8BB658" w14:textId="57C82858" w:rsidR="003025F2" w:rsidRDefault="003025F2" w:rsidP="00423D7B">
      <w:pPr>
        <w:pStyle w:val="ListParagraph"/>
        <w:numPr>
          <w:ilvl w:val="0"/>
          <w:numId w:val="37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Thinkers</w:t>
      </w:r>
    </w:p>
    <w:p w14:paraId="22C76DB3" w14:textId="1D29F1E3" w:rsidR="003025F2" w:rsidRDefault="003025F2" w:rsidP="00423D7B">
      <w:pPr>
        <w:pStyle w:val="ListParagraph"/>
        <w:numPr>
          <w:ilvl w:val="0"/>
          <w:numId w:val="37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Believers</w:t>
      </w:r>
    </w:p>
    <w:p w14:paraId="34C09A47" w14:textId="18146D5F" w:rsidR="003025F2" w:rsidRDefault="003025F2" w:rsidP="00423D7B">
      <w:pPr>
        <w:pStyle w:val="ListParagraph"/>
        <w:numPr>
          <w:ilvl w:val="0"/>
          <w:numId w:val="37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Achievers </w:t>
      </w:r>
    </w:p>
    <w:p w14:paraId="6E32990B" w14:textId="3D8F5DF1" w:rsidR="003025F2" w:rsidRDefault="003025F2" w:rsidP="00423D7B">
      <w:pPr>
        <w:pStyle w:val="ListParagraph"/>
        <w:numPr>
          <w:ilvl w:val="0"/>
          <w:numId w:val="37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Strivers </w:t>
      </w:r>
    </w:p>
    <w:p w14:paraId="2294B278" w14:textId="4E72A8E6" w:rsidR="003025F2" w:rsidRDefault="003025F2" w:rsidP="00423D7B">
      <w:pPr>
        <w:pStyle w:val="ListParagraph"/>
        <w:numPr>
          <w:ilvl w:val="0"/>
          <w:numId w:val="37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Experiences </w:t>
      </w:r>
    </w:p>
    <w:p w14:paraId="4013B0CE" w14:textId="1948F361" w:rsidR="003025F2" w:rsidRDefault="003025F2" w:rsidP="00423D7B">
      <w:pPr>
        <w:pStyle w:val="ListParagraph"/>
        <w:numPr>
          <w:ilvl w:val="0"/>
          <w:numId w:val="37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Makers</w:t>
      </w:r>
    </w:p>
    <w:p w14:paraId="1FC66622" w14:textId="1EAD9F97" w:rsidR="003025F2" w:rsidRDefault="003025F2" w:rsidP="00423D7B">
      <w:pPr>
        <w:pStyle w:val="ListParagraph"/>
        <w:numPr>
          <w:ilvl w:val="0"/>
          <w:numId w:val="37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Survivors</w:t>
      </w:r>
    </w:p>
    <w:p w14:paraId="62B482B1" w14:textId="77777777" w:rsidR="003025F2" w:rsidRDefault="003025F2" w:rsidP="003025F2">
      <w:pPr>
        <w:rPr>
          <w:rFonts w:ascii="Avenir Book" w:hAnsi="Avenir Book" w:cs="Times New Roman"/>
          <w:color w:val="000000" w:themeColor="text1"/>
          <w:lang w:val="en-CA"/>
        </w:rPr>
      </w:pPr>
    </w:p>
    <w:p w14:paraId="6366CBD9" w14:textId="2062C506" w:rsidR="003025F2" w:rsidRDefault="003025F2" w:rsidP="003025F2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Multiple Segmentation Bases: </w:t>
      </w:r>
    </w:p>
    <w:p w14:paraId="79A74082" w14:textId="126A35DE" w:rsidR="003025F2" w:rsidRDefault="003025F2" w:rsidP="00423D7B">
      <w:pPr>
        <w:pStyle w:val="ListParagraph"/>
        <w:numPr>
          <w:ilvl w:val="0"/>
          <w:numId w:val="38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Used to identify smaller, better defined target groups.</w:t>
      </w:r>
    </w:p>
    <w:p w14:paraId="05E3E238" w14:textId="5A90695D" w:rsidR="003025F2" w:rsidRDefault="003025F2" w:rsidP="00423D7B">
      <w:pPr>
        <w:pStyle w:val="ListParagraph"/>
        <w:numPr>
          <w:ilvl w:val="0"/>
          <w:numId w:val="38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More precise then single variable segmentations.</w:t>
      </w:r>
    </w:p>
    <w:p w14:paraId="1C3FE712" w14:textId="5835030C" w:rsidR="003025F2" w:rsidRDefault="003025F2" w:rsidP="00423D7B">
      <w:pPr>
        <w:pStyle w:val="ListParagraph"/>
        <w:numPr>
          <w:ilvl w:val="0"/>
          <w:numId w:val="38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Current trend: Use more rather than less segmentations.</w:t>
      </w:r>
    </w:p>
    <w:p w14:paraId="0B8DC115" w14:textId="77777777" w:rsidR="003025F2" w:rsidRDefault="003025F2" w:rsidP="003025F2">
      <w:pPr>
        <w:rPr>
          <w:rFonts w:ascii="Avenir Book" w:hAnsi="Avenir Book" w:cs="Times New Roman"/>
          <w:color w:val="000000" w:themeColor="text1"/>
          <w:lang w:val="en-CA"/>
        </w:rPr>
      </w:pPr>
    </w:p>
    <w:p w14:paraId="00E4E169" w14:textId="3AD89505" w:rsidR="003025F2" w:rsidRDefault="003025F2" w:rsidP="003025F2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Step 3: Evaluate Segment Attractiveness </w:t>
      </w:r>
    </w:p>
    <w:p w14:paraId="67A833D0" w14:textId="11694992" w:rsidR="003025F2" w:rsidRDefault="00F93236" w:rsidP="003025F2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noProof/>
          <w:color w:val="000000" w:themeColor="text1"/>
        </w:rPr>
        <w:drawing>
          <wp:inline distT="0" distB="0" distL="0" distR="0" wp14:anchorId="0F382BCD" wp14:editId="56355CD8">
            <wp:extent cx="4280535" cy="1831340"/>
            <wp:effectExtent l="0" t="0" r="12065" b="0"/>
            <wp:docPr id="20" name="Diagram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8" r:lo="rId39" r:qs="rId40" r:cs="rId41"/>
              </a:graphicData>
            </a:graphic>
          </wp:inline>
        </w:drawing>
      </w:r>
    </w:p>
    <w:p w14:paraId="5837B4B7" w14:textId="7245027E" w:rsidR="00F93236" w:rsidRDefault="00F93236" w:rsidP="003025F2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Step 4: Select Target Market</w:t>
      </w:r>
    </w:p>
    <w:p w14:paraId="6C1CC00C" w14:textId="7CD2C189" w:rsidR="00F93236" w:rsidRPr="003025F2" w:rsidRDefault="00F93236" w:rsidP="003025F2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noProof/>
          <w:color w:val="000000" w:themeColor="text1"/>
        </w:rPr>
        <w:drawing>
          <wp:inline distT="0" distB="0" distL="0" distR="0" wp14:anchorId="11B652CE" wp14:editId="0D85FA1F">
            <wp:extent cx="5652135" cy="1169859"/>
            <wp:effectExtent l="0" t="0" r="37465" b="0"/>
            <wp:docPr id="21" name="Diagram 2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3" r:lo="rId44" r:qs="rId45" r:cs="rId46"/>
              </a:graphicData>
            </a:graphic>
          </wp:inline>
        </w:drawing>
      </w:r>
    </w:p>
    <w:p w14:paraId="2F2069C4" w14:textId="4D339FB4" w:rsidR="00F93236" w:rsidRDefault="00F93236" w:rsidP="00B95A24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FB71B0" wp14:editId="4F2EF0EF">
                <wp:simplePos x="0" y="0"/>
                <wp:positionH relativeFrom="column">
                  <wp:posOffset>165100</wp:posOffset>
                </wp:positionH>
                <wp:positionV relativeFrom="paragraph">
                  <wp:posOffset>109855</wp:posOffset>
                </wp:positionV>
                <wp:extent cx="800100" cy="454660"/>
                <wp:effectExtent l="0" t="0" r="0" b="2540"/>
                <wp:wrapSquare wrapText="bothSides"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546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A95930" w14:textId="7AF6C4E4" w:rsidR="00F93236" w:rsidRPr="00F93236" w:rsidRDefault="00F93236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Targeting Broadly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B71B0" id="Text Box 24" o:spid="_x0000_s1028" type="#_x0000_t202" style="position:absolute;margin-left:13pt;margin-top:8.65pt;width:63pt;height:35.8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" filled="f" stroked="f">
                <v:textbox>
                  <w:txbxContent>
                    <w:p w14:paraId="70A95930" w14:textId="7AF6C4E4" w:rsidR="00F93236" w:rsidRPr="00F93236" w:rsidRDefault="00F93236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Targeting Broadly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venir Book" w:hAnsi="Avenir Book" w:cs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5C5283" wp14:editId="3CCD19EF">
                <wp:simplePos x="0" y="0"/>
                <wp:positionH relativeFrom="column">
                  <wp:posOffset>4737100</wp:posOffset>
                </wp:positionH>
                <wp:positionV relativeFrom="paragraph">
                  <wp:posOffset>109855</wp:posOffset>
                </wp:positionV>
                <wp:extent cx="800100" cy="457200"/>
                <wp:effectExtent l="0" t="0" r="0" b="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18DB2E" w14:textId="5FFB4A77" w:rsidR="00F93236" w:rsidRPr="00F93236" w:rsidRDefault="00F93236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Targeting Narrowly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5C5283" id="Text Box 23" o:spid="_x0000_s1029" type="#_x0000_t202" style="position:absolute;margin-left:373pt;margin-top:8.65pt;width:63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" filled="f" stroked="f">
                <v:textbox>
                  <w:txbxContent>
                    <w:p w14:paraId="7B18DB2E" w14:textId="5FFB4A77" w:rsidR="00F93236" w:rsidRPr="00F93236" w:rsidRDefault="00F93236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Targeting Narrowly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47AA17D" w14:textId="30626BA6" w:rsidR="00F93236" w:rsidRDefault="00F93236" w:rsidP="00B95A24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86D741" wp14:editId="11C42E2E">
                <wp:simplePos x="0" y="0"/>
                <wp:positionH relativeFrom="column">
                  <wp:posOffset>1080135</wp:posOffset>
                </wp:positionH>
                <wp:positionV relativeFrom="paragraph">
                  <wp:posOffset>96021</wp:posOffset>
                </wp:positionV>
                <wp:extent cx="3528438" cy="45719"/>
                <wp:effectExtent l="0" t="25400" r="53340" b="10731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28438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CC13B4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22" o:spid="_x0000_s1026" type="#_x0000_t32" style="position:absolute;margin-left:85.05pt;margin-top:7.55pt;width:277.85pt;height:3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" strokecolor="#5b9bd5 [3204]" strokeweight=".5pt">
                <v:stroke endarrow="block" joinstyle="miter"/>
              </v:shape>
            </w:pict>
          </mc:Fallback>
        </mc:AlternateContent>
      </w:r>
    </w:p>
    <w:p w14:paraId="46A24045" w14:textId="77777777" w:rsidR="00F93236" w:rsidRPr="00F93236" w:rsidRDefault="00F93236" w:rsidP="00F93236">
      <w:pPr>
        <w:rPr>
          <w:rFonts w:ascii="Avenir Book" w:hAnsi="Avenir Book" w:cs="Times New Roman"/>
          <w:lang w:val="en-CA"/>
        </w:rPr>
      </w:pPr>
    </w:p>
    <w:p w14:paraId="4AC88450" w14:textId="6BF4C088" w:rsidR="00F93236" w:rsidRDefault="00F93236" w:rsidP="00F93236">
      <w:pPr>
        <w:rPr>
          <w:rFonts w:ascii="Avenir Book" w:hAnsi="Avenir Book" w:cs="Times New Roman"/>
          <w:lang w:val="en-CA"/>
        </w:rPr>
      </w:pPr>
      <w:r>
        <w:rPr>
          <w:rFonts w:ascii="Avenir Book" w:hAnsi="Avenir Book" w:cs="Times New Roman"/>
          <w:lang w:val="en-CA"/>
        </w:rPr>
        <w:t>Step 5: Identify and Develop Positioning Strategy</w:t>
      </w:r>
    </w:p>
    <w:p w14:paraId="6D2628B6" w14:textId="1BF1D953" w:rsidR="00F93236" w:rsidRDefault="00F93236" w:rsidP="00F93236">
      <w:pPr>
        <w:rPr>
          <w:rFonts w:ascii="Avenir Book" w:hAnsi="Avenir Book" w:cs="Times New Roman"/>
          <w:lang w:val="en-CA"/>
        </w:rPr>
      </w:pPr>
      <w:r>
        <w:rPr>
          <w:rFonts w:ascii="Avenir Book" w:hAnsi="Avenir Book" w:cs="Times New Roman"/>
          <w:lang w:val="en-CA"/>
        </w:rPr>
        <w:t>May use one or more of the following strategies:</w:t>
      </w:r>
    </w:p>
    <w:p w14:paraId="278B0955" w14:textId="0A7C9FDA" w:rsidR="00F93236" w:rsidRDefault="00F93236" w:rsidP="00423D7B">
      <w:pPr>
        <w:pStyle w:val="ListParagraph"/>
        <w:numPr>
          <w:ilvl w:val="0"/>
          <w:numId w:val="39"/>
        </w:numPr>
        <w:rPr>
          <w:rFonts w:ascii="Avenir Book" w:hAnsi="Avenir Book" w:cs="Times New Roman"/>
          <w:lang w:val="en-CA"/>
        </w:rPr>
      </w:pPr>
      <w:r>
        <w:rPr>
          <w:rFonts w:ascii="Avenir Book" w:hAnsi="Avenir Book" w:cs="Times New Roman"/>
          <w:lang w:val="en-CA"/>
        </w:rPr>
        <w:t>Value</w:t>
      </w:r>
    </w:p>
    <w:p w14:paraId="30EEFF70" w14:textId="7AB493E2" w:rsidR="00913BAA" w:rsidRDefault="00913BAA" w:rsidP="00423D7B">
      <w:pPr>
        <w:pStyle w:val="ListParagraph"/>
        <w:numPr>
          <w:ilvl w:val="0"/>
          <w:numId w:val="39"/>
        </w:numPr>
        <w:rPr>
          <w:rFonts w:ascii="Avenir Book" w:hAnsi="Avenir Book" w:cs="Times New Roman"/>
          <w:lang w:val="en-CA"/>
        </w:rPr>
      </w:pPr>
      <w:r>
        <w:rPr>
          <w:rFonts w:ascii="Avenir Book" w:hAnsi="Avenir Book" w:cs="Times New Roman"/>
          <w:lang w:val="en-CA"/>
        </w:rPr>
        <w:t>Product Attributes</w:t>
      </w:r>
    </w:p>
    <w:p w14:paraId="5BCA4B38" w14:textId="445EDEB9" w:rsidR="00913BAA" w:rsidRDefault="00913BAA" w:rsidP="00423D7B">
      <w:pPr>
        <w:pStyle w:val="ListParagraph"/>
        <w:numPr>
          <w:ilvl w:val="0"/>
          <w:numId w:val="39"/>
        </w:numPr>
        <w:rPr>
          <w:rFonts w:ascii="Avenir Book" w:hAnsi="Avenir Book" w:cs="Times New Roman"/>
          <w:lang w:val="en-CA"/>
        </w:rPr>
      </w:pPr>
      <w:r>
        <w:rPr>
          <w:rFonts w:ascii="Avenir Book" w:hAnsi="Avenir Book" w:cs="Times New Roman"/>
          <w:lang w:val="en-CA"/>
        </w:rPr>
        <w:t>Symbolism</w:t>
      </w:r>
    </w:p>
    <w:p w14:paraId="7C9A3E8F" w14:textId="58149DA3" w:rsidR="00913BAA" w:rsidRDefault="00913BAA" w:rsidP="00423D7B">
      <w:pPr>
        <w:pStyle w:val="ListParagraph"/>
        <w:numPr>
          <w:ilvl w:val="0"/>
          <w:numId w:val="39"/>
        </w:numPr>
        <w:rPr>
          <w:rFonts w:ascii="Avenir Book" w:hAnsi="Avenir Book" w:cs="Times New Roman"/>
          <w:lang w:val="en-CA"/>
        </w:rPr>
      </w:pPr>
      <w:r>
        <w:rPr>
          <w:rFonts w:ascii="Avenir Book" w:hAnsi="Avenir Book" w:cs="Times New Roman"/>
          <w:lang w:val="en-CA"/>
        </w:rPr>
        <w:t xml:space="preserve">Competition </w:t>
      </w:r>
    </w:p>
    <w:p w14:paraId="069332E8" w14:textId="02110836" w:rsidR="00913BAA" w:rsidRDefault="00913BAA" w:rsidP="00423D7B">
      <w:pPr>
        <w:pStyle w:val="ListParagraph"/>
        <w:numPr>
          <w:ilvl w:val="0"/>
          <w:numId w:val="39"/>
        </w:numPr>
        <w:rPr>
          <w:rFonts w:ascii="Avenir Book" w:hAnsi="Avenir Book" w:cs="Times New Roman"/>
          <w:lang w:val="en-CA"/>
        </w:rPr>
      </w:pPr>
      <w:r>
        <w:rPr>
          <w:rFonts w:ascii="Avenir Book" w:hAnsi="Avenir Book" w:cs="Times New Roman"/>
          <w:lang w:val="en-CA"/>
        </w:rPr>
        <w:t>Market Leadership</w:t>
      </w:r>
    </w:p>
    <w:p w14:paraId="29F04843" w14:textId="77777777" w:rsidR="00913BAA" w:rsidRDefault="00913BAA" w:rsidP="00913BAA">
      <w:pPr>
        <w:rPr>
          <w:rFonts w:ascii="Avenir Book" w:hAnsi="Avenir Book" w:cs="Times New Roman"/>
          <w:lang w:val="en-CA"/>
        </w:rPr>
      </w:pPr>
    </w:p>
    <w:p w14:paraId="2E80FECD" w14:textId="3D1ECC5E" w:rsidR="00913BAA" w:rsidRDefault="00913BAA" w:rsidP="00913BAA">
      <w:pPr>
        <w:rPr>
          <w:rFonts w:ascii="Avenir Book" w:hAnsi="Avenir Book" w:cs="Times New Roman"/>
          <w:lang w:val="en-CA"/>
        </w:rPr>
      </w:pPr>
      <w:r>
        <w:rPr>
          <w:rFonts w:ascii="Avenir Book" w:hAnsi="Avenir Book" w:cs="Times New Roman"/>
          <w:lang w:val="en-CA"/>
        </w:rPr>
        <w:t>Repositioning: Strategy where marketers change a brands focus to target new markets or realign the brands core emphasis with changing market preferences.</w:t>
      </w:r>
    </w:p>
    <w:p w14:paraId="2D93BE76" w14:textId="77777777" w:rsidR="00501921" w:rsidRDefault="00501921" w:rsidP="00913BAA">
      <w:pPr>
        <w:rPr>
          <w:rFonts w:ascii="Avenir Book" w:hAnsi="Avenir Book" w:cs="Times New Roman"/>
          <w:lang w:val="en-CA"/>
        </w:rPr>
      </w:pPr>
    </w:p>
    <w:p w14:paraId="17FE76F5" w14:textId="10E81AA6" w:rsidR="00501921" w:rsidRDefault="00501921" w:rsidP="00913BAA">
      <w:pPr>
        <w:rPr>
          <w:rFonts w:ascii="Avenir Book" w:hAnsi="Avenir Book" w:cs="Times New Roman"/>
          <w:color w:val="7030A0"/>
          <w:sz w:val="28"/>
          <w:u w:val="single"/>
          <w:lang w:val="en-CA"/>
        </w:rPr>
      </w:pPr>
      <w:r>
        <w:rPr>
          <w:rFonts w:ascii="Avenir Book" w:hAnsi="Avenir Book" w:cs="Times New Roman"/>
          <w:color w:val="7030A0"/>
          <w:sz w:val="28"/>
          <w:u w:val="single"/>
          <w:lang w:val="en-CA"/>
        </w:rPr>
        <w:t>Chapter 7: Market Research</w:t>
      </w:r>
    </w:p>
    <w:p w14:paraId="1826506D" w14:textId="33531CDC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Value (Gross Value) = Value Proposition</w:t>
      </w:r>
    </w:p>
    <w:p w14:paraId="1686F380" w14:textId="4EF916F5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Customer Value (Net Value): Benefits vs. Costs</w:t>
      </w:r>
    </w:p>
    <w:p w14:paraId="5238253B" w14:textId="77777777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</w:p>
    <w:p w14:paraId="44F29CA1" w14:textId="48B497C2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Marketing Research: A set of techniques and principles for systematically collecting, recording, analyzing and interpreting data that can aid decision makers.</w:t>
      </w:r>
    </w:p>
    <w:p w14:paraId="4B20E9C2" w14:textId="77777777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</w:p>
    <w:p w14:paraId="0C9C47B1" w14:textId="77777777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</w:p>
    <w:p w14:paraId="627708F9" w14:textId="77777777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</w:p>
    <w:p w14:paraId="0BA010BA" w14:textId="77777777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</w:p>
    <w:p w14:paraId="16AE6200" w14:textId="77777777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</w:p>
    <w:p w14:paraId="3AF256D8" w14:textId="77777777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</w:p>
    <w:p w14:paraId="7DFA62D3" w14:textId="77777777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</w:p>
    <w:p w14:paraId="09AE2800" w14:textId="77777777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</w:p>
    <w:p w14:paraId="7941387A" w14:textId="77777777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</w:p>
    <w:p w14:paraId="56208E2A" w14:textId="77777777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</w:p>
    <w:p w14:paraId="39FAC630" w14:textId="77777777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</w:p>
    <w:p w14:paraId="23F7C91A" w14:textId="77777777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</w:p>
    <w:p w14:paraId="532ED6FA" w14:textId="00A14BA0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Research Process:</w:t>
      </w:r>
    </w:p>
    <w:p w14:paraId="46FA0512" w14:textId="6FA672F2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noProof/>
          <w:color w:val="000000" w:themeColor="text1"/>
        </w:rPr>
        <w:drawing>
          <wp:inline distT="0" distB="0" distL="0" distR="0" wp14:anchorId="5F94A1E7" wp14:editId="6DAFCEC5">
            <wp:extent cx="4114800" cy="2373630"/>
            <wp:effectExtent l="0" t="0" r="0" b="39370"/>
            <wp:docPr id="25" name="Diagram 2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8" r:lo="rId49" r:qs="rId50" r:cs="rId51"/>
              </a:graphicData>
            </a:graphic>
          </wp:inline>
        </w:drawing>
      </w:r>
    </w:p>
    <w:p w14:paraId="73EA9FB7" w14:textId="77777777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</w:p>
    <w:p w14:paraId="778A3501" w14:textId="0C205EBA" w:rsidR="00501921" w:rsidRDefault="00501921" w:rsidP="00913BAA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Step 1: Define research problem and objectives </w:t>
      </w:r>
    </w:p>
    <w:p w14:paraId="50DEC6AF" w14:textId="59D35FAC" w:rsidR="00501921" w:rsidRDefault="00501921" w:rsidP="00423D7B">
      <w:pPr>
        <w:pStyle w:val="ListParagraph"/>
        <w:numPr>
          <w:ilvl w:val="0"/>
          <w:numId w:val="40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Helps know what you are looking for.</w:t>
      </w:r>
    </w:p>
    <w:p w14:paraId="396E5C30" w14:textId="2C415310" w:rsidR="00501921" w:rsidRDefault="00501921" w:rsidP="00423D7B">
      <w:pPr>
        <w:pStyle w:val="ListParagraph"/>
        <w:numPr>
          <w:ilvl w:val="0"/>
          <w:numId w:val="40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Guides the entire process and helps keep the scope </w:t>
      </w:r>
    </w:p>
    <w:p w14:paraId="1D0A3934" w14:textId="176D3F6F" w:rsidR="00501921" w:rsidRDefault="00501921" w:rsidP="00423D7B">
      <w:pPr>
        <w:pStyle w:val="ListParagraph"/>
        <w:numPr>
          <w:ilvl w:val="0"/>
          <w:numId w:val="40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What info is needed to answer the research question </w:t>
      </w:r>
    </w:p>
    <w:p w14:paraId="611C581D" w14:textId="77777777" w:rsidR="00501921" w:rsidRDefault="00501921" w:rsidP="00501921">
      <w:pPr>
        <w:rPr>
          <w:rFonts w:ascii="Avenir Book" w:hAnsi="Avenir Book" w:cs="Times New Roman"/>
          <w:color w:val="000000" w:themeColor="text1"/>
          <w:lang w:val="en-CA"/>
        </w:rPr>
      </w:pPr>
    </w:p>
    <w:p w14:paraId="45911719" w14:textId="4D1211E1" w:rsidR="00501921" w:rsidRDefault="00501921" w:rsidP="00501921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 xml:space="preserve">Step 2: Design Research Plan </w:t>
      </w:r>
    </w:p>
    <w:p w14:paraId="6A2FF68B" w14:textId="29BF6F28" w:rsidR="00501921" w:rsidRDefault="00501921" w:rsidP="00423D7B">
      <w:pPr>
        <w:pStyle w:val="ListParagraph"/>
        <w:numPr>
          <w:ilvl w:val="0"/>
          <w:numId w:val="41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Identify: Type of data needed (Secondary/Primary)</w:t>
      </w:r>
      <w:r w:rsidR="00916801">
        <w:rPr>
          <w:rFonts w:ascii="Avenir Book" w:hAnsi="Avenir Book" w:cs="Times New Roman"/>
          <w:color w:val="000000" w:themeColor="text1"/>
          <w:lang w:val="en-CA"/>
        </w:rPr>
        <w:t>.</w:t>
      </w:r>
    </w:p>
    <w:p w14:paraId="2C68BB3C" w14:textId="51C911DF" w:rsidR="00916801" w:rsidRDefault="00916801" w:rsidP="00423D7B">
      <w:pPr>
        <w:pStyle w:val="ListParagraph"/>
        <w:numPr>
          <w:ilvl w:val="0"/>
          <w:numId w:val="41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Determine: Type of research needed (Exploratory or conclusive, descriptive or causal).</w:t>
      </w:r>
    </w:p>
    <w:p w14:paraId="2392790F" w14:textId="03279B03" w:rsidR="00916801" w:rsidRDefault="00916801" w:rsidP="00916801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Spells out:</w:t>
      </w:r>
    </w:p>
    <w:p w14:paraId="453AFDCE" w14:textId="31C4470D" w:rsidR="00916801" w:rsidRDefault="00916801" w:rsidP="00423D7B">
      <w:pPr>
        <w:pStyle w:val="ListParagraph"/>
        <w:numPr>
          <w:ilvl w:val="0"/>
          <w:numId w:val="4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Research approach (observation, survey, experiment)</w:t>
      </w:r>
    </w:p>
    <w:p w14:paraId="53063FA4" w14:textId="63326B10" w:rsidR="00916801" w:rsidRDefault="00916801" w:rsidP="00423D7B">
      <w:pPr>
        <w:pStyle w:val="ListParagraph"/>
        <w:numPr>
          <w:ilvl w:val="0"/>
          <w:numId w:val="4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Contact methods (Phone, online, in person)</w:t>
      </w:r>
    </w:p>
    <w:p w14:paraId="5DC43C58" w14:textId="354E0F5C" w:rsidR="00916801" w:rsidRDefault="00916801" w:rsidP="00423D7B">
      <w:pPr>
        <w:pStyle w:val="ListParagraph"/>
        <w:numPr>
          <w:ilvl w:val="0"/>
          <w:numId w:val="4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Sampling plans (unit, size, procedure)</w:t>
      </w:r>
    </w:p>
    <w:p w14:paraId="2539CBD9" w14:textId="14DCD3CF" w:rsidR="00916801" w:rsidRDefault="00916801" w:rsidP="00423D7B">
      <w:pPr>
        <w:pStyle w:val="ListParagraph"/>
        <w:numPr>
          <w:ilvl w:val="0"/>
          <w:numId w:val="42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Instruments to gather data (Questionnaire etc.)</w:t>
      </w:r>
    </w:p>
    <w:p w14:paraId="0EB019DC" w14:textId="77777777" w:rsidR="00916801" w:rsidRDefault="00916801" w:rsidP="00916801">
      <w:pPr>
        <w:rPr>
          <w:rFonts w:ascii="Avenir Book" w:hAnsi="Avenir Book" w:cs="Times New Roman"/>
          <w:color w:val="000000" w:themeColor="text1"/>
          <w:lang w:val="en-CA"/>
        </w:rPr>
      </w:pPr>
    </w:p>
    <w:p w14:paraId="54B11A49" w14:textId="20EEBC1A" w:rsidR="00916801" w:rsidRDefault="00916801" w:rsidP="00916801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Step 3: Collect Data</w:t>
      </w:r>
    </w:p>
    <w:p w14:paraId="294A42BB" w14:textId="61FA7ED9" w:rsidR="00916801" w:rsidRDefault="00916801" w:rsidP="00423D7B">
      <w:pPr>
        <w:pStyle w:val="ListParagraph"/>
        <w:numPr>
          <w:ilvl w:val="0"/>
          <w:numId w:val="43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Secondary data: Info collected prior to the start of the project</w:t>
      </w:r>
    </w:p>
    <w:p w14:paraId="027873AE" w14:textId="61E14437" w:rsidR="00916801" w:rsidRDefault="00916801" w:rsidP="00423D7B">
      <w:pPr>
        <w:pStyle w:val="ListParagraph"/>
        <w:numPr>
          <w:ilvl w:val="0"/>
          <w:numId w:val="43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Primary data: Addresses specific research needs</w:t>
      </w:r>
    </w:p>
    <w:p w14:paraId="1A02ECB7" w14:textId="77777777" w:rsidR="00916801" w:rsidRDefault="00916801" w:rsidP="00916801">
      <w:pPr>
        <w:rPr>
          <w:rFonts w:ascii="Avenir Book" w:hAnsi="Avenir Book" w:cs="Times New Roman"/>
          <w:color w:val="000000" w:themeColor="text1"/>
          <w:lang w:val="en-CA"/>
        </w:rPr>
      </w:pPr>
    </w:p>
    <w:p w14:paraId="486313A3" w14:textId="255CB5A3" w:rsidR="00916801" w:rsidRDefault="00916801" w:rsidP="00916801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Step 4: Analyze Data and Develop Insights</w:t>
      </w:r>
    </w:p>
    <w:p w14:paraId="1BF51CC0" w14:textId="0F1D29C6" w:rsidR="00916801" w:rsidRPr="00916801" w:rsidRDefault="00916801" w:rsidP="00423D7B">
      <w:pPr>
        <w:pStyle w:val="ListParagraph"/>
        <w:numPr>
          <w:ilvl w:val="0"/>
          <w:numId w:val="44"/>
        </w:numPr>
        <w:rPr>
          <w:rFonts w:ascii="Avenir Book" w:hAnsi="Avenir Book" w:cs="Times New Roman"/>
          <w:color w:val="000000" w:themeColor="text1"/>
          <w:lang w:val="en-CA"/>
        </w:rPr>
      </w:pPr>
      <w:r w:rsidRPr="00916801">
        <w:rPr>
          <w:rFonts w:ascii="Avenir Book" w:hAnsi="Avenir Book" w:cs="Times New Roman"/>
          <w:color w:val="000000" w:themeColor="text1"/>
          <w:lang w:val="en-CA"/>
        </w:rPr>
        <w:t>Converting data into information to describe, explain, predict and evaluate a particular situation.</w:t>
      </w:r>
    </w:p>
    <w:p w14:paraId="31CC8BD5" w14:textId="77777777" w:rsidR="00916801" w:rsidRDefault="00916801" w:rsidP="00916801">
      <w:pPr>
        <w:rPr>
          <w:rFonts w:ascii="Avenir Book" w:hAnsi="Avenir Book" w:cs="Times New Roman"/>
          <w:color w:val="000000" w:themeColor="text1"/>
          <w:lang w:val="en-CA"/>
        </w:rPr>
      </w:pPr>
    </w:p>
    <w:p w14:paraId="460E9354" w14:textId="77777777" w:rsidR="00916801" w:rsidRDefault="00916801" w:rsidP="00916801">
      <w:pPr>
        <w:rPr>
          <w:rFonts w:ascii="Avenir Book" w:hAnsi="Avenir Book" w:cs="Times New Roman"/>
          <w:color w:val="000000" w:themeColor="text1"/>
          <w:lang w:val="en-CA"/>
        </w:rPr>
      </w:pPr>
    </w:p>
    <w:p w14:paraId="3836EAB0" w14:textId="77777777" w:rsidR="00916801" w:rsidRDefault="00916801" w:rsidP="00916801">
      <w:pPr>
        <w:rPr>
          <w:rFonts w:ascii="Avenir Book" w:hAnsi="Avenir Book" w:cs="Times New Roman"/>
          <w:color w:val="000000" w:themeColor="text1"/>
          <w:lang w:val="en-CA"/>
        </w:rPr>
      </w:pPr>
    </w:p>
    <w:p w14:paraId="796F6EFA" w14:textId="562438B5" w:rsidR="00916801" w:rsidRDefault="00916801" w:rsidP="00916801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Step 5: Present an Action Plan</w:t>
      </w:r>
    </w:p>
    <w:p w14:paraId="46A04FCB" w14:textId="2C85C6B5" w:rsidR="00916801" w:rsidRDefault="00916801" w:rsidP="00423D7B">
      <w:pPr>
        <w:pStyle w:val="ListParagraph"/>
        <w:numPr>
          <w:ilvl w:val="0"/>
          <w:numId w:val="45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Prepare the Results:</w:t>
      </w:r>
    </w:p>
    <w:p w14:paraId="6F47B208" w14:textId="69388B3A" w:rsidR="00916801" w:rsidRDefault="00916801" w:rsidP="00423D7B">
      <w:pPr>
        <w:pStyle w:val="ListParagraph"/>
        <w:numPr>
          <w:ilvl w:val="1"/>
          <w:numId w:val="44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Exec Summary</w:t>
      </w:r>
    </w:p>
    <w:p w14:paraId="7D7AC084" w14:textId="36DBF1CC" w:rsidR="00916801" w:rsidRDefault="00916801" w:rsidP="00423D7B">
      <w:pPr>
        <w:pStyle w:val="ListParagraph"/>
        <w:numPr>
          <w:ilvl w:val="1"/>
          <w:numId w:val="44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Body (Objectives, methodology and findings)</w:t>
      </w:r>
    </w:p>
    <w:p w14:paraId="394212E7" w14:textId="2F060D7C" w:rsidR="00916801" w:rsidRDefault="00916801" w:rsidP="00423D7B">
      <w:pPr>
        <w:pStyle w:val="ListParagraph"/>
        <w:numPr>
          <w:ilvl w:val="1"/>
          <w:numId w:val="44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Conclusions / Recommendations</w:t>
      </w:r>
    </w:p>
    <w:p w14:paraId="2ED7FCB2" w14:textId="598B3F24" w:rsidR="00916801" w:rsidRDefault="00423D7B" w:rsidP="00423D7B">
      <w:pPr>
        <w:pStyle w:val="ListParagraph"/>
        <w:numPr>
          <w:ilvl w:val="1"/>
          <w:numId w:val="44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Supplemental Tables and Appendices</w:t>
      </w:r>
    </w:p>
    <w:p w14:paraId="650A5C7E" w14:textId="20687A26" w:rsidR="00423D7B" w:rsidRDefault="00423D7B" w:rsidP="00423D7B">
      <w:pPr>
        <w:pStyle w:val="ListParagraph"/>
        <w:numPr>
          <w:ilvl w:val="0"/>
          <w:numId w:val="45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Present the Results:</w:t>
      </w:r>
    </w:p>
    <w:p w14:paraId="3306A158" w14:textId="40677D4C" w:rsidR="00423D7B" w:rsidRDefault="00423D7B" w:rsidP="00423D7B">
      <w:pPr>
        <w:pStyle w:val="ListParagraph"/>
        <w:numPr>
          <w:ilvl w:val="0"/>
          <w:numId w:val="46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Short and to the point</w:t>
      </w:r>
    </w:p>
    <w:p w14:paraId="5D3E955D" w14:textId="04FED519" w:rsidR="00423D7B" w:rsidRDefault="00423D7B" w:rsidP="00423D7B">
      <w:pPr>
        <w:pStyle w:val="ListParagraph"/>
        <w:numPr>
          <w:ilvl w:val="0"/>
          <w:numId w:val="46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Interesting</w:t>
      </w:r>
    </w:p>
    <w:p w14:paraId="44F4F8EF" w14:textId="5E12A774" w:rsidR="00423D7B" w:rsidRDefault="00423D7B" w:rsidP="00423D7B">
      <w:pPr>
        <w:pStyle w:val="ListParagraph"/>
        <w:numPr>
          <w:ilvl w:val="0"/>
          <w:numId w:val="46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No technical jargon</w:t>
      </w:r>
    </w:p>
    <w:p w14:paraId="3F41E59E" w14:textId="07B297F9" w:rsidR="00423D7B" w:rsidRDefault="00423D7B" w:rsidP="00423D7B">
      <w:pPr>
        <w:pStyle w:val="ListParagraph"/>
        <w:numPr>
          <w:ilvl w:val="0"/>
          <w:numId w:val="46"/>
        </w:num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Recommendations</w:t>
      </w:r>
    </w:p>
    <w:p w14:paraId="0CAEEACE" w14:textId="77777777" w:rsidR="00423D7B" w:rsidRDefault="00423D7B" w:rsidP="00423D7B">
      <w:pPr>
        <w:rPr>
          <w:rFonts w:ascii="Avenir Book" w:hAnsi="Avenir Book" w:cs="Times New Roman"/>
          <w:color w:val="000000" w:themeColor="text1"/>
          <w:lang w:val="en-CA"/>
        </w:rPr>
      </w:pPr>
    </w:p>
    <w:p w14:paraId="697CE17B" w14:textId="01933619" w:rsidR="00423D7B" w:rsidRDefault="00423D7B" w:rsidP="00423D7B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Types of Data: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23D7B" w14:paraId="3C62DAA9" w14:textId="77777777" w:rsidTr="00423D7B">
        <w:tc>
          <w:tcPr>
            <w:tcW w:w="4675" w:type="dxa"/>
          </w:tcPr>
          <w:p w14:paraId="0A132BA8" w14:textId="0D81D920" w:rsidR="00423D7B" w:rsidRDefault="00423D7B" w:rsidP="00423D7B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Secondary</w:t>
            </w:r>
          </w:p>
        </w:tc>
        <w:tc>
          <w:tcPr>
            <w:tcW w:w="4675" w:type="dxa"/>
          </w:tcPr>
          <w:p w14:paraId="1C7E828B" w14:textId="49735A18" w:rsidR="00423D7B" w:rsidRDefault="00423D7B" w:rsidP="00423D7B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Primary</w:t>
            </w:r>
          </w:p>
        </w:tc>
      </w:tr>
      <w:tr w:rsidR="00423D7B" w14:paraId="36985857" w14:textId="77777777" w:rsidTr="00423D7B">
        <w:tc>
          <w:tcPr>
            <w:tcW w:w="4675" w:type="dxa"/>
          </w:tcPr>
          <w:p w14:paraId="7A9D2DC4" w14:textId="421A493A" w:rsidR="00423D7B" w:rsidRDefault="00423D7B" w:rsidP="00423D7B">
            <w:pPr>
              <w:pStyle w:val="ListParagraph"/>
              <w:numPr>
                <w:ilvl w:val="0"/>
                <w:numId w:val="44"/>
              </w:num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Can be free or inexpensive</w:t>
            </w:r>
          </w:p>
          <w:p w14:paraId="2644DF38" w14:textId="77777777" w:rsidR="00423D7B" w:rsidRDefault="00423D7B" w:rsidP="00423D7B">
            <w:pPr>
              <w:pStyle w:val="ListParagraph"/>
              <w:numPr>
                <w:ilvl w:val="0"/>
                <w:numId w:val="44"/>
              </w:num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Saves time</w:t>
            </w:r>
          </w:p>
          <w:p w14:paraId="49F6280C" w14:textId="77777777" w:rsidR="00423D7B" w:rsidRDefault="00423D7B" w:rsidP="00423D7B">
            <w:pPr>
              <w:pStyle w:val="ListParagraph"/>
              <w:numPr>
                <w:ilvl w:val="0"/>
                <w:numId w:val="44"/>
              </w:num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May not be: Relevant/Specific, accurate, current, important or could be bias</w:t>
            </w:r>
          </w:p>
          <w:p w14:paraId="036B2FED" w14:textId="4ABEE4D2" w:rsidR="00423D7B" w:rsidRDefault="00423D7B" w:rsidP="00423D7B">
            <w:pPr>
              <w:pStyle w:val="ListParagraph"/>
              <w:numPr>
                <w:ilvl w:val="0"/>
                <w:numId w:val="44"/>
              </w:num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External Source: Census, Journal</w:t>
            </w:r>
          </w:p>
          <w:p w14:paraId="376B6484" w14:textId="37E53DD2" w:rsidR="00423D7B" w:rsidRPr="00423D7B" w:rsidRDefault="00423D7B" w:rsidP="00423D7B">
            <w:pPr>
              <w:pStyle w:val="ListParagraph"/>
              <w:numPr>
                <w:ilvl w:val="0"/>
                <w:numId w:val="44"/>
              </w:num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Internal Source: Invoices, Customer Lists (Use data mining if there is a large amount of data)</w:t>
            </w:r>
          </w:p>
        </w:tc>
        <w:tc>
          <w:tcPr>
            <w:tcW w:w="4675" w:type="dxa"/>
          </w:tcPr>
          <w:p w14:paraId="2450472E" w14:textId="77777777" w:rsidR="00423D7B" w:rsidRDefault="00423D7B" w:rsidP="00423D7B">
            <w:pPr>
              <w:pStyle w:val="ListParagraph"/>
              <w:numPr>
                <w:ilvl w:val="0"/>
                <w:numId w:val="44"/>
              </w:num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Can be tailored to fit research questions</w:t>
            </w:r>
          </w:p>
          <w:p w14:paraId="1A7FB6C0" w14:textId="77777777" w:rsidR="00423D7B" w:rsidRDefault="00423D7B" w:rsidP="00423D7B">
            <w:pPr>
              <w:pStyle w:val="ListParagraph"/>
              <w:numPr>
                <w:ilvl w:val="0"/>
                <w:numId w:val="44"/>
              </w:num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Offers behavioural insights</w:t>
            </w:r>
          </w:p>
          <w:p w14:paraId="03DFD0D0" w14:textId="77777777" w:rsidR="00423D7B" w:rsidRDefault="00423D7B" w:rsidP="00423D7B">
            <w:pPr>
              <w:pStyle w:val="ListParagraph"/>
              <w:numPr>
                <w:ilvl w:val="0"/>
                <w:numId w:val="44"/>
              </w:num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Usually more costly</w:t>
            </w:r>
          </w:p>
          <w:p w14:paraId="75CCD402" w14:textId="77777777" w:rsidR="00423D7B" w:rsidRDefault="00423D7B" w:rsidP="00423D7B">
            <w:pPr>
              <w:pStyle w:val="ListParagraph"/>
              <w:numPr>
                <w:ilvl w:val="0"/>
                <w:numId w:val="44"/>
              </w:num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Takes longer</w:t>
            </w:r>
          </w:p>
          <w:p w14:paraId="2DFBF951" w14:textId="477EB06B" w:rsidR="00423D7B" w:rsidRPr="00423D7B" w:rsidRDefault="00423D7B" w:rsidP="00423D7B">
            <w:pPr>
              <w:pStyle w:val="ListParagraph"/>
              <w:numPr>
                <w:ilvl w:val="0"/>
                <w:numId w:val="44"/>
              </w:num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Requires more sophisticated research skills</w:t>
            </w:r>
          </w:p>
        </w:tc>
      </w:tr>
    </w:tbl>
    <w:p w14:paraId="76E31B17" w14:textId="4DEE3BF3" w:rsidR="00423D7B" w:rsidRDefault="00423D7B" w:rsidP="00423D7B">
      <w:pPr>
        <w:rPr>
          <w:rFonts w:ascii="Avenir Book" w:hAnsi="Avenir Book" w:cs="Times New Roman"/>
          <w:color w:val="000000" w:themeColor="text1"/>
          <w:lang w:val="en-CA"/>
        </w:rPr>
      </w:pPr>
    </w:p>
    <w:p w14:paraId="6242DC39" w14:textId="4A94E3E3" w:rsidR="00423D7B" w:rsidRDefault="00423D7B" w:rsidP="00423D7B">
      <w:pPr>
        <w:rPr>
          <w:rFonts w:ascii="Avenir Book" w:hAnsi="Avenir Book" w:cs="Times New Roman"/>
          <w:color w:val="000000" w:themeColor="text1"/>
          <w:lang w:val="en-CA"/>
        </w:rPr>
      </w:pPr>
      <w:r>
        <w:rPr>
          <w:rFonts w:ascii="Avenir Book" w:hAnsi="Avenir Book" w:cs="Times New Roman"/>
          <w:color w:val="000000" w:themeColor="text1"/>
          <w:lang w:val="en-CA"/>
        </w:rPr>
        <w:t>Types of Primary Data:</w:t>
      </w:r>
    </w:p>
    <w:p w14:paraId="3A07715E" w14:textId="77777777" w:rsidR="00423D7B" w:rsidRDefault="00423D7B" w:rsidP="00423D7B">
      <w:pPr>
        <w:rPr>
          <w:rFonts w:ascii="Avenir Book" w:hAnsi="Avenir Book" w:cs="Times New Roman"/>
          <w:color w:val="000000" w:themeColor="text1"/>
          <w:lang w:val="en-C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23D7B" w14:paraId="7D36D935" w14:textId="77777777" w:rsidTr="00423D7B">
        <w:tc>
          <w:tcPr>
            <w:tcW w:w="4675" w:type="dxa"/>
          </w:tcPr>
          <w:p w14:paraId="1F66CFA3" w14:textId="13302671" w:rsidR="00423D7B" w:rsidRDefault="00423D7B" w:rsidP="00423D7B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Qualitative (Exploratory and informal)</w:t>
            </w:r>
          </w:p>
        </w:tc>
        <w:tc>
          <w:tcPr>
            <w:tcW w:w="4675" w:type="dxa"/>
          </w:tcPr>
          <w:p w14:paraId="46386992" w14:textId="393F81D6" w:rsidR="00423D7B" w:rsidRDefault="00423D7B" w:rsidP="00423D7B">
            <w:p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Quantitative (conclusive, suitable for testing hypothesis)</w:t>
            </w:r>
          </w:p>
        </w:tc>
      </w:tr>
      <w:tr w:rsidR="00423D7B" w14:paraId="141560D2" w14:textId="77777777" w:rsidTr="00423D7B">
        <w:tc>
          <w:tcPr>
            <w:tcW w:w="4675" w:type="dxa"/>
          </w:tcPr>
          <w:p w14:paraId="3FF5E7A0" w14:textId="6033A490" w:rsidR="00423D7B" w:rsidRDefault="00423D7B" w:rsidP="00423D7B">
            <w:pPr>
              <w:pStyle w:val="ListParagraph"/>
              <w:numPr>
                <w:ilvl w:val="0"/>
                <w:numId w:val="48"/>
              </w:num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Observations</w:t>
            </w:r>
          </w:p>
          <w:p w14:paraId="0D7BC4A5" w14:textId="77777777" w:rsidR="00423D7B" w:rsidRDefault="00423D7B" w:rsidP="00423D7B">
            <w:pPr>
              <w:pStyle w:val="ListParagraph"/>
              <w:numPr>
                <w:ilvl w:val="0"/>
                <w:numId w:val="48"/>
              </w:num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 xml:space="preserve">Focus Groups </w:t>
            </w:r>
          </w:p>
          <w:p w14:paraId="3C37B7EC" w14:textId="383D121D" w:rsidR="00423D7B" w:rsidRPr="00423D7B" w:rsidRDefault="00423D7B" w:rsidP="00423D7B">
            <w:pPr>
              <w:pStyle w:val="ListParagraph"/>
              <w:numPr>
                <w:ilvl w:val="0"/>
                <w:numId w:val="48"/>
              </w:num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Social Media</w:t>
            </w:r>
          </w:p>
        </w:tc>
        <w:tc>
          <w:tcPr>
            <w:tcW w:w="4675" w:type="dxa"/>
          </w:tcPr>
          <w:p w14:paraId="19ECA84C" w14:textId="6F24B45F" w:rsidR="00423D7B" w:rsidRPr="00423D7B" w:rsidRDefault="00423D7B" w:rsidP="00423D7B">
            <w:pPr>
              <w:pStyle w:val="ListParagraph"/>
              <w:numPr>
                <w:ilvl w:val="0"/>
                <w:numId w:val="48"/>
              </w:num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 w:rsidRPr="00423D7B">
              <w:rPr>
                <w:rFonts w:ascii="Avenir Book" w:hAnsi="Avenir Book" w:cs="Times New Roman"/>
                <w:color w:val="000000" w:themeColor="text1"/>
                <w:lang w:val="en-CA"/>
              </w:rPr>
              <w:t>Experiments</w:t>
            </w:r>
          </w:p>
          <w:p w14:paraId="6E289865" w14:textId="77777777" w:rsidR="00423D7B" w:rsidRDefault="00423D7B" w:rsidP="00423D7B">
            <w:pPr>
              <w:pStyle w:val="ListParagraph"/>
              <w:numPr>
                <w:ilvl w:val="0"/>
                <w:numId w:val="48"/>
              </w:num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 w:rsidRPr="00423D7B">
              <w:rPr>
                <w:rFonts w:ascii="Avenir Book" w:hAnsi="Avenir Book" w:cs="Times New Roman"/>
                <w:color w:val="000000" w:themeColor="text1"/>
                <w:lang w:val="en-CA"/>
              </w:rPr>
              <w:t>Survey</w:t>
            </w:r>
          </w:p>
          <w:p w14:paraId="266B4C82" w14:textId="11122D2F" w:rsidR="00423D7B" w:rsidRDefault="00423D7B" w:rsidP="00423D7B">
            <w:pPr>
              <w:pStyle w:val="ListParagraph"/>
              <w:numPr>
                <w:ilvl w:val="0"/>
                <w:numId w:val="48"/>
              </w:num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Scann</w:t>
            </w:r>
            <w:bookmarkStart w:id="0" w:name="_GoBack"/>
            <w:bookmarkEnd w:id="0"/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er</w:t>
            </w:r>
          </w:p>
          <w:p w14:paraId="4097A157" w14:textId="57487089" w:rsidR="00423D7B" w:rsidRPr="00423D7B" w:rsidRDefault="00423D7B" w:rsidP="00423D7B">
            <w:pPr>
              <w:pStyle w:val="ListParagraph"/>
              <w:numPr>
                <w:ilvl w:val="0"/>
                <w:numId w:val="48"/>
              </w:numPr>
              <w:rPr>
                <w:rFonts w:ascii="Avenir Book" w:hAnsi="Avenir Book" w:cs="Times New Roman"/>
                <w:color w:val="000000" w:themeColor="text1"/>
                <w:lang w:val="en-CA"/>
              </w:rPr>
            </w:pPr>
            <w:r>
              <w:rPr>
                <w:rFonts w:ascii="Avenir Book" w:hAnsi="Avenir Book" w:cs="Times New Roman"/>
                <w:color w:val="000000" w:themeColor="text1"/>
                <w:lang w:val="en-CA"/>
              </w:rPr>
              <w:t>Panel</w:t>
            </w:r>
          </w:p>
        </w:tc>
      </w:tr>
    </w:tbl>
    <w:p w14:paraId="4CF752E8" w14:textId="7D62EDC4" w:rsidR="00423D7B" w:rsidRPr="00423D7B" w:rsidRDefault="00423D7B" w:rsidP="00423D7B">
      <w:pPr>
        <w:rPr>
          <w:rFonts w:ascii="Avenir Book" w:hAnsi="Avenir Book" w:cs="Times New Roman"/>
          <w:color w:val="000000" w:themeColor="text1"/>
          <w:lang w:val="en-CA"/>
        </w:rPr>
      </w:pPr>
    </w:p>
    <w:sectPr w:rsidR="00423D7B" w:rsidRPr="00423D7B" w:rsidSect="00AD66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34BF2"/>
    <w:multiLevelType w:val="hybridMultilevel"/>
    <w:tmpl w:val="823E0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7323A"/>
    <w:multiLevelType w:val="hybridMultilevel"/>
    <w:tmpl w:val="16A412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383C32"/>
    <w:multiLevelType w:val="hybridMultilevel"/>
    <w:tmpl w:val="3B3A75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A44D12"/>
    <w:multiLevelType w:val="hybridMultilevel"/>
    <w:tmpl w:val="468CE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1A072D"/>
    <w:multiLevelType w:val="hybridMultilevel"/>
    <w:tmpl w:val="FB545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2D4803"/>
    <w:multiLevelType w:val="hybridMultilevel"/>
    <w:tmpl w:val="A5402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327889"/>
    <w:multiLevelType w:val="hybridMultilevel"/>
    <w:tmpl w:val="C4767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787554"/>
    <w:multiLevelType w:val="hybridMultilevel"/>
    <w:tmpl w:val="B078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2127BF"/>
    <w:multiLevelType w:val="hybridMultilevel"/>
    <w:tmpl w:val="453A509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2C37A4"/>
    <w:multiLevelType w:val="hybridMultilevel"/>
    <w:tmpl w:val="DE8EB09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0C22755"/>
    <w:multiLevelType w:val="hybridMultilevel"/>
    <w:tmpl w:val="69C2B1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EF0332"/>
    <w:multiLevelType w:val="hybridMultilevel"/>
    <w:tmpl w:val="6B1A32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36752B"/>
    <w:multiLevelType w:val="hybridMultilevel"/>
    <w:tmpl w:val="93BE8A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1D102C"/>
    <w:multiLevelType w:val="hybridMultilevel"/>
    <w:tmpl w:val="57A4B9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44410"/>
    <w:multiLevelType w:val="hybridMultilevel"/>
    <w:tmpl w:val="9D4880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65744A"/>
    <w:multiLevelType w:val="hybridMultilevel"/>
    <w:tmpl w:val="0F186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941F4C"/>
    <w:multiLevelType w:val="hybridMultilevel"/>
    <w:tmpl w:val="FDA08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723CE6"/>
    <w:multiLevelType w:val="hybridMultilevel"/>
    <w:tmpl w:val="28A23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582759"/>
    <w:multiLevelType w:val="hybridMultilevel"/>
    <w:tmpl w:val="8C2050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82A136B"/>
    <w:multiLevelType w:val="hybridMultilevel"/>
    <w:tmpl w:val="4956FE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C55E73"/>
    <w:multiLevelType w:val="hybridMultilevel"/>
    <w:tmpl w:val="4C722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CF129B"/>
    <w:multiLevelType w:val="hybridMultilevel"/>
    <w:tmpl w:val="E74252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D70068"/>
    <w:multiLevelType w:val="hybridMultilevel"/>
    <w:tmpl w:val="7666A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2E0311"/>
    <w:multiLevelType w:val="hybridMultilevel"/>
    <w:tmpl w:val="E1006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EC31227"/>
    <w:multiLevelType w:val="hybridMultilevel"/>
    <w:tmpl w:val="3252F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E30B1B"/>
    <w:multiLevelType w:val="hybridMultilevel"/>
    <w:tmpl w:val="6B621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1B2D33"/>
    <w:multiLevelType w:val="hybridMultilevel"/>
    <w:tmpl w:val="812E4B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79D2813"/>
    <w:multiLevelType w:val="hybridMultilevel"/>
    <w:tmpl w:val="1DC8F1B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49446E9F"/>
    <w:multiLevelType w:val="hybridMultilevel"/>
    <w:tmpl w:val="3036FE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A71A29"/>
    <w:multiLevelType w:val="hybridMultilevel"/>
    <w:tmpl w:val="856C2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DA1207"/>
    <w:multiLevelType w:val="hybridMultilevel"/>
    <w:tmpl w:val="B622E20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46437F9"/>
    <w:multiLevelType w:val="hybridMultilevel"/>
    <w:tmpl w:val="3466AC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E256A18"/>
    <w:multiLevelType w:val="hybridMultilevel"/>
    <w:tmpl w:val="D45C8C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163888"/>
    <w:multiLevelType w:val="hybridMultilevel"/>
    <w:tmpl w:val="159EB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D2438A"/>
    <w:multiLevelType w:val="hybridMultilevel"/>
    <w:tmpl w:val="9E7CA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535DDF"/>
    <w:multiLevelType w:val="hybridMultilevel"/>
    <w:tmpl w:val="E0D021A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E42D44"/>
    <w:multiLevelType w:val="hybridMultilevel"/>
    <w:tmpl w:val="7B700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AD12D06"/>
    <w:multiLevelType w:val="hybridMultilevel"/>
    <w:tmpl w:val="7A1AB8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E21B81"/>
    <w:multiLevelType w:val="hybridMultilevel"/>
    <w:tmpl w:val="8EF25F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0E16F0"/>
    <w:multiLevelType w:val="hybridMultilevel"/>
    <w:tmpl w:val="3626D78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6F35269F"/>
    <w:multiLevelType w:val="hybridMultilevel"/>
    <w:tmpl w:val="B7664E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0CC15D1"/>
    <w:multiLevelType w:val="hybridMultilevel"/>
    <w:tmpl w:val="50BA5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F95B6E"/>
    <w:multiLevelType w:val="hybridMultilevel"/>
    <w:tmpl w:val="B6069D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1C78E5"/>
    <w:multiLevelType w:val="hybridMultilevel"/>
    <w:tmpl w:val="617098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55F7C9C"/>
    <w:multiLevelType w:val="hybridMultilevel"/>
    <w:tmpl w:val="9BE63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89839FC"/>
    <w:multiLevelType w:val="hybridMultilevel"/>
    <w:tmpl w:val="5ACA63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2E16BB"/>
    <w:multiLevelType w:val="hybridMultilevel"/>
    <w:tmpl w:val="13561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FC56A29"/>
    <w:multiLevelType w:val="hybridMultilevel"/>
    <w:tmpl w:val="DB0A91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46"/>
  </w:num>
  <w:num w:numId="3">
    <w:abstractNumId w:val="18"/>
  </w:num>
  <w:num w:numId="4">
    <w:abstractNumId w:val="43"/>
  </w:num>
  <w:num w:numId="5">
    <w:abstractNumId w:val="11"/>
  </w:num>
  <w:num w:numId="6">
    <w:abstractNumId w:val="42"/>
  </w:num>
  <w:num w:numId="7">
    <w:abstractNumId w:val="36"/>
  </w:num>
  <w:num w:numId="8">
    <w:abstractNumId w:val="13"/>
  </w:num>
  <w:num w:numId="9">
    <w:abstractNumId w:val="15"/>
  </w:num>
  <w:num w:numId="10">
    <w:abstractNumId w:val="14"/>
  </w:num>
  <w:num w:numId="11">
    <w:abstractNumId w:val="33"/>
  </w:num>
  <w:num w:numId="12">
    <w:abstractNumId w:val="3"/>
  </w:num>
  <w:num w:numId="13">
    <w:abstractNumId w:val="47"/>
  </w:num>
  <w:num w:numId="14">
    <w:abstractNumId w:val="37"/>
  </w:num>
  <w:num w:numId="15">
    <w:abstractNumId w:val="25"/>
  </w:num>
  <w:num w:numId="16">
    <w:abstractNumId w:val="2"/>
  </w:num>
  <w:num w:numId="17">
    <w:abstractNumId w:val="34"/>
  </w:num>
  <w:num w:numId="18">
    <w:abstractNumId w:val="12"/>
  </w:num>
  <w:num w:numId="19">
    <w:abstractNumId w:val="20"/>
  </w:num>
  <w:num w:numId="20">
    <w:abstractNumId w:val="32"/>
  </w:num>
  <w:num w:numId="21">
    <w:abstractNumId w:val="6"/>
  </w:num>
  <w:num w:numId="22">
    <w:abstractNumId w:val="1"/>
  </w:num>
  <w:num w:numId="23">
    <w:abstractNumId w:val="10"/>
  </w:num>
  <w:num w:numId="24">
    <w:abstractNumId w:val="26"/>
  </w:num>
  <w:num w:numId="25">
    <w:abstractNumId w:val="44"/>
  </w:num>
  <w:num w:numId="26">
    <w:abstractNumId w:val="41"/>
  </w:num>
  <w:num w:numId="27">
    <w:abstractNumId w:val="29"/>
  </w:num>
  <w:num w:numId="28">
    <w:abstractNumId w:val="4"/>
  </w:num>
  <w:num w:numId="29">
    <w:abstractNumId w:val="45"/>
  </w:num>
  <w:num w:numId="30">
    <w:abstractNumId w:val="38"/>
  </w:num>
  <w:num w:numId="31">
    <w:abstractNumId w:val="21"/>
  </w:num>
  <w:num w:numId="32">
    <w:abstractNumId w:val="24"/>
  </w:num>
  <w:num w:numId="33">
    <w:abstractNumId w:val="9"/>
  </w:num>
  <w:num w:numId="34">
    <w:abstractNumId w:val="30"/>
  </w:num>
  <w:num w:numId="35">
    <w:abstractNumId w:val="39"/>
  </w:num>
  <w:num w:numId="36">
    <w:abstractNumId w:val="16"/>
  </w:num>
  <w:num w:numId="37">
    <w:abstractNumId w:val="22"/>
  </w:num>
  <w:num w:numId="38">
    <w:abstractNumId w:val="5"/>
  </w:num>
  <w:num w:numId="39">
    <w:abstractNumId w:val="19"/>
  </w:num>
  <w:num w:numId="40">
    <w:abstractNumId w:val="7"/>
  </w:num>
  <w:num w:numId="41">
    <w:abstractNumId w:val="28"/>
  </w:num>
  <w:num w:numId="42">
    <w:abstractNumId w:val="17"/>
  </w:num>
  <w:num w:numId="43">
    <w:abstractNumId w:val="0"/>
  </w:num>
  <w:num w:numId="44">
    <w:abstractNumId w:val="23"/>
  </w:num>
  <w:num w:numId="45">
    <w:abstractNumId w:val="8"/>
  </w:num>
  <w:num w:numId="46">
    <w:abstractNumId w:val="27"/>
  </w:num>
  <w:num w:numId="47">
    <w:abstractNumId w:val="35"/>
  </w:num>
  <w:num w:numId="48">
    <w:abstractNumId w:val="3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DB7"/>
    <w:rsid w:val="00105EA0"/>
    <w:rsid w:val="00115098"/>
    <w:rsid w:val="00297F96"/>
    <w:rsid w:val="003025F2"/>
    <w:rsid w:val="0035227E"/>
    <w:rsid w:val="003D78F9"/>
    <w:rsid w:val="003E4DB7"/>
    <w:rsid w:val="00423D7B"/>
    <w:rsid w:val="00501921"/>
    <w:rsid w:val="00515E68"/>
    <w:rsid w:val="006424A4"/>
    <w:rsid w:val="00901ED4"/>
    <w:rsid w:val="00913BAA"/>
    <w:rsid w:val="00916801"/>
    <w:rsid w:val="00AD6677"/>
    <w:rsid w:val="00B95A24"/>
    <w:rsid w:val="00C51CAA"/>
    <w:rsid w:val="00CB5648"/>
    <w:rsid w:val="00D910EF"/>
    <w:rsid w:val="00E24E8A"/>
    <w:rsid w:val="00E45D93"/>
    <w:rsid w:val="00F34D26"/>
    <w:rsid w:val="00F865BE"/>
    <w:rsid w:val="00F93236"/>
    <w:rsid w:val="00FC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6747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5D93"/>
    <w:pPr>
      <w:ind w:left="720"/>
      <w:contextualSpacing/>
    </w:pPr>
  </w:style>
  <w:style w:type="table" w:styleId="TableGrid">
    <w:name w:val="Table Grid"/>
    <w:basedOn w:val="TableNormal"/>
    <w:uiPriority w:val="39"/>
    <w:rsid w:val="00297F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diagramQuickStyle" Target="diagrams/quickStyle2.xml"/><Relationship Id="rId14" Type="http://schemas.openxmlformats.org/officeDocument/2006/relationships/diagramColors" Target="diagrams/colors2.xml"/><Relationship Id="rId15" Type="http://schemas.microsoft.com/office/2007/relationships/diagramDrawing" Target="diagrams/drawing2.xml"/><Relationship Id="rId16" Type="http://schemas.openxmlformats.org/officeDocument/2006/relationships/image" Target="media/image1.jpeg"/><Relationship Id="rId17" Type="http://schemas.openxmlformats.org/officeDocument/2006/relationships/image" Target="media/image2.jpeg"/><Relationship Id="rId18" Type="http://schemas.openxmlformats.org/officeDocument/2006/relationships/diagramData" Target="diagrams/data3.xml"/><Relationship Id="rId19" Type="http://schemas.openxmlformats.org/officeDocument/2006/relationships/diagramLayout" Target="diagrams/layout3.xml"/><Relationship Id="rId50" Type="http://schemas.openxmlformats.org/officeDocument/2006/relationships/diagramQuickStyle" Target="diagrams/quickStyle9.xml"/><Relationship Id="rId51" Type="http://schemas.openxmlformats.org/officeDocument/2006/relationships/diagramColors" Target="diagrams/colors9.xml"/><Relationship Id="rId52" Type="http://schemas.microsoft.com/office/2007/relationships/diagramDrawing" Target="diagrams/drawing9.xml"/><Relationship Id="rId53" Type="http://schemas.openxmlformats.org/officeDocument/2006/relationships/fontTable" Target="fontTable.xml"/><Relationship Id="rId54" Type="http://schemas.openxmlformats.org/officeDocument/2006/relationships/theme" Target="theme/theme1.xml"/><Relationship Id="rId40" Type="http://schemas.openxmlformats.org/officeDocument/2006/relationships/diagramQuickStyle" Target="diagrams/quickStyle7.xml"/><Relationship Id="rId41" Type="http://schemas.openxmlformats.org/officeDocument/2006/relationships/diagramColors" Target="diagrams/colors7.xml"/><Relationship Id="rId42" Type="http://schemas.microsoft.com/office/2007/relationships/diagramDrawing" Target="diagrams/drawing7.xml"/><Relationship Id="rId43" Type="http://schemas.openxmlformats.org/officeDocument/2006/relationships/diagramData" Target="diagrams/data8.xml"/><Relationship Id="rId44" Type="http://schemas.openxmlformats.org/officeDocument/2006/relationships/diagramLayout" Target="diagrams/layout8.xml"/><Relationship Id="rId45" Type="http://schemas.openxmlformats.org/officeDocument/2006/relationships/diagramQuickStyle" Target="diagrams/quickStyle8.xml"/><Relationship Id="rId46" Type="http://schemas.openxmlformats.org/officeDocument/2006/relationships/diagramColors" Target="diagrams/colors8.xml"/><Relationship Id="rId47" Type="http://schemas.microsoft.com/office/2007/relationships/diagramDrawing" Target="diagrams/drawing8.xml"/><Relationship Id="rId48" Type="http://schemas.openxmlformats.org/officeDocument/2006/relationships/diagramData" Target="diagrams/data9.xml"/><Relationship Id="rId49" Type="http://schemas.openxmlformats.org/officeDocument/2006/relationships/diagramLayout" Target="diagrams/layout9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diagramData" Target="diagrams/data1.xml"/><Relationship Id="rId6" Type="http://schemas.openxmlformats.org/officeDocument/2006/relationships/diagramLayout" Target="diagrams/layout1.xml"/><Relationship Id="rId7" Type="http://schemas.openxmlformats.org/officeDocument/2006/relationships/diagramQuickStyle" Target="diagrams/quickStyle1.xml"/><Relationship Id="rId8" Type="http://schemas.openxmlformats.org/officeDocument/2006/relationships/diagramColors" Target="diagrams/colors1.xml"/><Relationship Id="rId9" Type="http://schemas.microsoft.com/office/2007/relationships/diagramDrawing" Target="diagrams/drawing1.xml"/><Relationship Id="rId30" Type="http://schemas.openxmlformats.org/officeDocument/2006/relationships/diagramQuickStyle" Target="diagrams/quickStyle5.xml"/><Relationship Id="rId31" Type="http://schemas.openxmlformats.org/officeDocument/2006/relationships/diagramColors" Target="diagrams/colors5.xml"/><Relationship Id="rId32" Type="http://schemas.microsoft.com/office/2007/relationships/diagramDrawing" Target="diagrams/drawing5.xml"/><Relationship Id="rId33" Type="http://schemas.openxmlformats.org/officeDocument/2006/relationships/diagramData" Target="diagrams/data6.xml"/><Relationship Id="rId34" Type="http://schemas.openxmlformats.org/officeDocument/2006/relationships/diagramLayout" Target="diagrams/layout6.xml"/><Relationship Id="rId35" Type="http://schemas.openxmlformats.org/officeDocument/2006/relationships/diagramQuickStyle" Target="diagrams/quickStyle6.xml"/><Relationship Id="rId36" Type="http://schemas.openxmlformats.org/officeDocument/2006/relationships/diagramColors" Target="diagrams/colors6.xml"/><Relationship Id="rId37" Type="http://schemas.microsoft.com/office/2007/relationships/diagramDrawing" Target="diagrams/drawing6.xml"/><Relationship Id="rId38" Type="http://schemas.openxmlformats.org/officeDocument/2006/relationships/diagramData" Target="diagrams/data7.xml"/><Relationship Id="rId39" Type="http://schemas.openxmlformats.org/officeDocument/2006/relationships/diagramLayout" Target="diagrams/layout7.xml"/><Relationship Id="rId20" Type="http://schemas.openxmlformats.org/officeDocument/2006/relationships/diagramQuickStyle" Target="diagrams/quickStyle3.xml"/><Relationship Id="rId21" Type="http://schemas.openxmlformats.org/officeDocument/2006/relationships/diagramColors" Target="diagrams/colors3.xml"/><Relationship Id="rId22" Type="http://schemas.microsoft.com/office/2007/relationships/diagramDrawing" Target="diagrams/drawing3.xml"/><Relationship Id="rId23" Type="http://schemas.openxmlformats.org/officeDocument/2006/relationships/diagramData" Target="diagrams/data4.xml"/><Relationship Id="rId24" Type="http://schemas.openxmlformats.org/officeDocument/2006/relationships/diagramLayout" Target="diagrams/layout4.xml"/><Relationship Id="rId25" Type="http://schemas.openxmlformats.org/officeDocument/2006/relationships/diagramQuickStyle" Target="diagrams/quickStyle4.xml"/><Relationship Id="rId26" Type="http://schemas.openxmlformats.org/officeDocument/2006/relationships/diagramColors" Target="diagrams/colors4.xml"/><Relationship Id="rId27" Type="http://schemas.microsoft.com/office/2007/relationships/diagramDrawing" Target="diagrams/drawing4.xml"/><Relationship Id="rId28" Type="http://schemas.openxmlformats.org/officeDocument/2006/relationships/diagramData" Target="diagrams/data5.xml"/><Relationship Id="rId29" Type="http://schemas.openxmlformats.org/officeDocument/2006/relationships/diagramLayout" Target="diagrams/layout5.xml"/><Relationship Id="rId10" Type="http://schemas.openxmlformats.org/officeDocument/2006/relationships/chart" Target="charts/chart1.xml"/><Relationship Id="rId11" Type="http://schemas.openxmlformats.org/officeDocument/2006/relationships/diagramData" Target="diagrams/data2.xml"/><Relationship Id="rId12" Type="http://schemas.openxmlformats.org/officeDocument/2006/relationships/diagramLayout" Target="diagrams/layout2.xml"/></Relationships>
</file>

<file path=word/charts/_rels/chart1.xml.rels><?xml version="1.0" encoding="UTF-8" standalone="yes"?>
<Relationships xmlns="http://schemas.openxmlformats.org/package/2006/relationships"><Relationship Id="rId1" Type="http://schemas.microsoft.com/office/2011/relationships/chartStyle" Target="style1.xml"/><Relationship Id="rId2" Type="http://schemas.microsoft.com/office/2011/relationships/chartColorStyle" Target="colors1.xml"/><Relationship Id="rId3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CA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Customer Value 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</c:dPt>
          <c:cat>
            <c:strRef>
              <c:f>Sheet1!$A$2:$A$5</c:f>
              <c:strCache>
                <c:ptCount val="4"/>
                <c:pt idx="0">
                  <c:v>Customer Excellence </c:v>
                </c:pt>
                <c:pt idx="1">
                  <c:v>Locational Excellence </c:v>
                </c:pt>
                <c:pt idx="2">
                  <c:v>Operational Excellence </c:v>
                </c:pt>
                <c:pt idx="3">
                  <c:v>Product Excellence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25.0</c:v>
                </c:pt>
                <c:pt idx="1">
                  <c:v>25.0</c:v>
                </c:pt>
                <c:pt idx="2">
                  <c:v>25.0</c:v>
                </c:pt>
                <c:pt idx="3">
                  <c:v>25.0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7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8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9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78907A5-9DD0-4C4D-9193-E266CDD6D002}" type="doc">
      <dgm:prSet loTypeId="urn:microsoft.com/office/officeart/2005/8/layout/process1" loCatId="" qsTypeId="urn:microsoft.com/office/officeart/2005/8/quickstyle/simple4" qsCatId="simple" csTypeId="urn:microsoft.com/office/officeart/2005/8/colors/accent1_2" csCatId="accent1" phldr="1"/>
      <dgm:spPr/>
    </dgm:pt>
    <dgm:pt modelId="{4B092E5A-556A-3D4D-B041-3BFD7CE60C63}">
      <dgm:prSet phldrT="[Text]"/>
      <dgm:spPr/>
      <dgm:t>
        <a:bodyPr/>
        <a:lstStyle/>
        <a:p>
          <a:r>
            <a:rPr lang="en-US"/>
            <a:t>Raw Materials Suppliers</a:t>
          </a:r>
        </a:p>
      </dgm:t>
    </dgm:pt>
    <dgm:pt modelId="{3F83D834-5304-354B-9DE5-91A0F31F9905}" type="parTrans" cxnId="{CE72085D-62C8-6F4F-9D3E-723714E5CE4C}">
      <dgm:prSet/>
      <dgm:spPr/>
      <dgm:t>
        <a:bodyPr/>
        <a:lstStyle/>
        <a:p>
          <a:endParaRPr lang="en-US"/>
        </a:p>
      </dgm:t>
    </dgm:pt>
    <dgm:pt modelId="{B7855874-78C3-F04C-9874-D42182542959}" type="sibTrans" cxnId="{CE72085D-62C8-6F4F-9D3E-723714E5CE4C}">
      <dgm:prSet/>
      <dgm:spPr/>
      <dgm:t>
        <a:bodyPr/>
        <a:lstStyle/>
        <a:p>
          <a:endParaRPr lang="en-US"/>
        </a:p>
      </dgm:t>
    </dgm:pt>
    <dgm:pt modelId="{077D04E7-7434-8E46-9FFE-B24FBE3D1550}">
      <dgm:prSet phldrT="[Text]"/>
      <dgm:spPr/>
      <dgm:t>
        <a:bodyPr/>
        <a:lstStyle/>
        <a:p>
          <a:r>
            <a:rPr lang="en-US"/>
            <a:t>Manufactuers </a:t>
          </a:r>
        </a:p>
      </dgm:t>
    </dgm:pt>
    <dgm:pt modelId="{702E7943-9914-A64E-B565-196327C61FF6}" type="parTrans" cxnId="{57293828-AA94-524A-A402-9FC823B4069C}">
      <dgm:prSet/>
      <dgm:spPr/>
      <dgm:t>
        <a:bodyPr/>
        <a:lstStyle/>
        <a:p>
          <a:endParaRPr lang="en-US"/>
        </a:p>
      </dgm:t>
    </dgm:pt>
    <dgm:pt modelId="{5C996172-703D-6942-8A22-69AEA965C847}" type="sibTrans" cxnId="{57293828-AA94-524A-A402-9FC823B4069C}">
      <dgm:prSet/>
      <dgm:spPr/>
      <dgm:t>
        <a:bodyPr/>
        <a:lstStyle/>
        <a:p>
          <a:endParaRPr lang="en-US"/>
        </a:p>
      </dgm:t>
    </dgm:pt>
    <dgm:pt modelId="{E2650030-AD30-4D4C-AF5C-72643652903C}">
      <dgm:prSet phldrT="[Text]"/>
      <dgm:spPr/>
      <dgm:t>
        <a:bodyPr/>
        <a:lstStyle/>
        <a:p>
          <a:r>
            <a:rPr lang="en-US"/>
            <a:t>Distributors</a:t>
          </a:r>
        </a:p>
      </dgm:t>
    </dgm:pt>
    <dgm:pt modelId="{A74806D1-A329-9E48-9DD1-F10017751FCC}" type="parTrans" cxnId="{F1E473DA-2F00-874A-8A69-2322FD881B1A}">
      <dgm:prSet/>
      <dgm:spPr/>
      <dgm:t>
        <a:bodyPr/>
        <a:lstStyle/>
        <a:p>
          <a:endParaRPr lang="en-US"/>
        </a:p>
      </dgm:t>
    </dgm:pt>
    <dgm:pt modelId="{8CC39296-AC12-9F41-95C0-5238B011805E}" type="sibTrans" cxnId="{F1E473DA-2F00-874A-8A69-2322FD881B1A}">
      <dgm:prSet/>
      <dgm:spPr/>
      <dgm:t>
        <a:bodyPr/>
        <a:lstStyle/>
        <a:p>
          <a:endParaRPr lang="en-US"/>
        </a:p>
      </dgm:t>
    </dgm:pt>
    <dgm:pt modelId="{031EA326-DE07-6D4B-877C-633F0E54DEB4}">
      <dgm:prSet phldrT="[Text]"/>
      <dgm:spPr/>
      <dgm:t>
        <a:bodyPr/>
        <a:lstStyle/>
        <a:p>
          <a:r>
            <a:rPr lang="en-US"/>
            <a:t>Customers </a:t>
          </a:r>
        </a:p>
      </dgm:t>
    </dgm:pt>
    <dgm:pt modelId="{2173EB4E-3FA6-C74F-8ADF-7BDC199DCA09}" type="parTrans" cxnId="{68E588C7-6347-4143-9076-9655CBE06387}">
      <dgm:prSet/>
      <dgm:spPr/>
      <dgm:t>
        <a:bodyPr/>
        <a:lstStyle/>
        <a:p>
          <a:endParaRPr lang="en-US"/>
        </a:p>
      </dgm:t>
    </dgm:pt>
    <dgm:pt modelId="{94331CBD-26D3-CF44-8EE1-4B777BB21BB8}" type="sibTrans" cxnId="{68E588C7-6347-4143-9076-9655CBE06387}">
      <dgm:prSet/>
      <dgm:spPr/>
      <dgm:t>
        <a:bodyPr/>
        <a:lstStyle/>
        <a:p>
          <a:endParaRPr lang="en-US"/>
        </a:p>
      </dgm:t>
    </dgm:pt>
    <dgm:pt modelId="{BCFAC55B-01BA-8E4F-8206-3A52A42E9D0F}" type="pres">
      <dgm:prSet presAssocID="{678907A5-9DD0-4C4D-9193-E266CDD6D002}" presName="Name0" presStyleCnt="0">
        <dgm:presLayoutVars>
          <dgm:dir/>
          <dgm:resizeHandles val="exact"/>
        </dgm:presLayoutVars>
      </dgm:prSet>
      <dgm:spPr/>
    </dgm:pt>
    <dgm:pt modelId="{89F7452E-2260-4F47-BB94-077ECB4F47A7}" type="pres">
      <dgm:prSet presAssocID="{4B092E5A-556A-3D4D-B041-3BFD7CE60C63}" presName="node" presStyleLbl="node1" presStyleIdx="0" presStyleCnt="4">
        <dgm:presLayoutVars>
          <dgm:bulletEnabled val="1"/>
        </dgm:presLayoutVars>
      </dgm:prSet>
      <dgm:spPr/>
    </dgm:pt>
    <dgm:pt modelId="{E7E785B5-6B89-ED40-BCF4-6D022738D301}" type="pres">
      <dgm:prSet presAssocID="{B7855874-78C3-F04C-9874-D42182542959}" presName="sibTrans" presStyleLbl="sibTrans2D1" presStyleIdx="0" presStyleCnt="3"/>
      <dgm:spPr/>
    </dgm:pt>
    <dgm:pt modelId="{00057F6C-4FB3-C94C-96CE-538DB1537C6B}" type="pres">
      <dgm:prSet presAssocID="{B7855874-78C3-F04C-9874-D42182542959}" presName="connectorText" presStyleLbl="sibTrans2D1" presStyleIdx="0" presStyleCnt="3"/>
      <dgm:spPr/>
    </dgm:pt>
    <dgm:pt modelId="{A2656A2B-04B4-DD47-B893-BB035A0CE2B6}" type="pres">
      <dgm:prSet presAssocID="{077D04E7-7434-8E46-9FFE-B24FBE3D1550}" presName="node" presStyleLbl="node1" presStyleIdx="1" presStyleCnt="4">
        <dgm:presLayoutVars>
          <dgm:bulletEnabled val="1"/>
        </dgm:presLayoutVars>
      </dgm:prSet>
      <dgm:spPr/>
    </dgm:pt>
    <dgm:pt modelId="{BC368AC6-EB4A-6040-8617-7C05FD089C78}" type="pres">
      <dgm:prSet presAssocID="{5C996172-703D-6942-8A22-69AEA965C847}" presName="sibTrans" presStyleLbl="sibTrans2D1" presStyleIdx="1" presStyleCnt="3"/>
      <dgm:spPr/>
    </dgm:pt>
    <dgm:pt modelId="{DF7E0181-763A-EF45-8DD5-283732C6AA3E}" type="pres">
      <dgm:prSet presAssocID="{5C996172-703D-6942-8A22-69AEA965C847}" presName="connectorText" presStyleLbl="sibTrans2D1" presStyleIdx="1" presStyleCnt="3"/>
      <dgm:spPr/>
    </dgm:pt>
    <dgm:pt modelId="{78233525-3956-9641-ADBC-AFA6565D36E1}" type="pres">
      <dgm:prSet presAssocID="{E2650030-AD30-4D4C-AF5C-72643652903C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1DA8957-0FFB-F645-94B7-C1AFDA5F91C9}" type="pres">
      <dgm:prSet presAssocID="{8CC39296-AC12-9F41-95C0-5238B011805E}" presName="sibTrans" presStyleLbl="sibTrans2D1" presStyleIdx="2" presStyleCnt="3"/>
      <dgm:spPr/>
    </dgm:pt>
    <dgm:pt modelId="{006D9893-4C67-8D48-A2DA-E9344C16BEBF}" type="pres">
      <dgm:prSet presAssocID="{8CC39296-AC12-9F41-95C0-5238B011805E}" presName="connectorText" presStyleLbl="sibTrans2D1" presStyleIdx="2" presStyleCnt="3"/>
      <dgm:spPr/>
    </dgm:pt>
    <dgm:pt modelId="{E6480845-26FB-C746-89BF-C7B432A345B1}" type="pres">
      <dgm:prSet presAssocID="{031EA326-DE07-6D4B-877C-633F0E54DEB4}" presName="node" presStyleLbl="node1" presStyleIdx="3" presStyleCnt="4">
        <dgm:presLayoutVars>
          <dgm:bulletEnabled val="1"/>
        </dgm:presLayoutVars>
      </dgm:prSet>
      <dgm:spPr/>
    </dgm:pt>
  </dgm:ptLst>
  <dgm:cxnLst>
    <dgm:cxn modelId="{CE72085D-62C8-6F4F-9D3E-723714E5CE4C}" srcId="{678907A5-9DD0-4C4D-9193-E266CDD6D002}" destId="{4B092E5A-556A-3D4D-B041-3BFD7CE60C63}" srcOrd="0" destOrd="0" parTransId="{3F83D834-5304-354B-9DE5-91A0F31F9905}" sibTransId="{B7855874-78C3-F04C-9874-D42182542959}"/>
    <dgm:cxn modelId="{F1E473DA-2F00-874A-8A69-2322FD881B1A}" srcId="{678907A5-9DD0-4C4D-9193-E266CDD6D002}" destId="{E2650030-AD30-4D4C-AF5C-72643652903C}" srcOrd="2" destOrd="0" parTransId="{A74806D1-A329-9E48-9DD1-F10017751FCC}" sibTransId="{8CC39296-AC12-9F41-95C0-5238B011805E}"/>
    <dgm:cxn modelId="{631AD0D1-C70F-7A4D-BC56-090153513151}" type="presOf" srcId="{5C996172-703D-6942-8A22-69AEA965C847}" destId="{DF7E0181-763A-EF45-8DD5-283732C6AA3E}" srcOrd="1" destOrd="0" presId="urn:microsoft.com/office/officeart/2005/8/layout/process1"/>
    <dgm:cxn modelId="{22464386-984C-5C46-A7BC-0851801A8CA9}" type="presOf" srcId="{B7855874-78C3-F04C-9874-D42182542959}" destId="{E7E785B5-6B89-ED40-BCF4-6D022738D301}" srcOrd="0" destOrd="0" presId="urn:microsoft.com/office/officeart/2005/8/layout/process1"/>
    <dgm:cxn modelId="{114D2E3B-8E81-7540-BF6D-8A254F0AA23B}" type="presOf" srcId="{8CC39296-AC12-9F41-95C0-5238B011805E}" destId="{006D9893-4C67-8D48-A2DA-E9344C16BEBF}" srcOrd="1" destOrd="0" presId="urn:microsoft.com/office/officeart/2005/8/layout/process1"/>
    <dgm:cxn modelId="{68E588C7-6347-4143-9076-9655CBE06387}" srcId="{678907A5-9DD0-4C4D-9193-E266CDD6D002}" destId="{031EA326-DE07-6D4B-877C-633F0E54DEB4}" srcOrd="3" destOrd="0" parTransId="{2173EB4E-3FA6-C74F-8ADF-7BDC199DCA09}" sibTransId="{94331CBD-26D3-CF44-8EE1-4B777BB21BB8}"/>
    <dgm:cxn modelId="{524817D7-28F8-7F49-8DD1-859DADBE30AE}" type="presOf" srcId="{B7855874-78C3-F04C-9874-D42182542959}" destId="{00057F6C-4FB3-C94C-96CE-538DB1537C6B}" srcOrd="1" destOrd="0" presId="urn:microsoft.com/office/officeart/2005/8/layout/process1"/>
    <dgm:cxn modelId="{28718495-707B-6742-930A-BEECD604C898}" type="presOf" srcId="{4B092E5A-556A-3D4D-B041-3BFD7CE60C63}" destId="{89F7452E-2260-4F47-BB94-077ECB4F47A7}" srcOrd="0" destOrd="0" presId="urn:microsoft.com/office/officeart/2005/8/layout/process1"/>
    <dgm:cxn modelId="{3D8606C5-9666-A14B-81DC-013918E49748}" type="presOf" srcId="{678907A5-9DD0-4C4D-9193-E266CDD6D002}" destId="{BCFAC55B-01BA-8E4F-8206-3A52A42E9D0F}" srcOrd="0" destOrd="0" presId="urn:microsoft.com/office/officeart/2005/8/layout/process1"/>
    <dgm:cxn modelId="{F0424E45-7B50-7042-9585-B6DDC867C661}" type="presOf" srcId="{031EA326-DE07-6D4B-877C-633F0E54DEB4}" destId="{E6480845-26FB-C746-89BF-C7B432A345B1}" srcOrd="0" destOrd="0" presId="urn:microsoft.com/office/officeart/2005/8/layout/process1"/>
    <dgm:cxn modelId="{C98E834C-045F-BC49-A73C-E8B4C7D201F7}" type="presOf" srcId="{E2650030-AD30-4D4C-AF5C-72643652903C}" destId="{78233525-3956-9641-ADBC-AFA6565D36E1}" srcOrd="0" destOrd="0" presId="urn:microsoft.com/office/officeart/2005/8/layout/process1"/>
    <dgm:cxn modelId="{D25B63A5-A3AC-DB45-92C1-4799AD4E723E}" type="presOf" srcId="{077D04E7-7434-8E46-9FFE-B24FBE3D1550}" destId="{A2656A2B-04B4-DD47-B893-BB035A0CE2B6}" srcOrd="0" destOrd="0" presId="urn:microsoft.com/office/officeart/2005/8/layout/process1"/>
    <dgm:cxn modelId="{CC47F2BA-DCEF-4948-92D4-39F94111897F}" type="presOf" srcId="{5C996172-703D-6942-8A22-69AEA965C847}" destId="{BC368AC6-EB4A-6040-8617-7C05FD089C78}" srcOrd="0" destOrd="0" presId="urn:microsoft.com/office/officeart/2005/8/layout/process1"/>
    <dgm:cxn modelId="{57293828-AA94-524A-A402-9FC823B4069C}" srcId="{678907A5-9DD0-4C4D-9193-E266CDD6D002}" destId="{077D04E7-7434-8E46-9FFE-B24FBE3D1550}" srcOrd="1" destOrd="0" parTransId="{702E7943-9914-A64E-B565-196327C61FF6}" sibTransId="{5C996172-703D-6942-8A22-69AEA965C847}"/>
    <dgm:cxn modelId="{3CBB4A08-8B41-C64A-B9F7-0E0548871BBB}" type="presOf" srcId="{8CC39296-AC12-9F41-95C0-5238B011805E}" destId="{91DA8957-0FFB-F645-94B7-C1AFDA5F91C9}" srcOrd="0" destOrd="0" presId="urn:microsoft.com/office/officeart/2005/8/layout/process1"/>
    <dgm:cxn modelId="{688CCAB2-9938-4E43-ACAD-61490DD2E63B}" type="presParOf" srcId="{BCFAC55B-01BA-8E4F-8206-3A52A42E9D0F}" destId="{89F7452E-2260-4F47-BB94-077ECB4F47A7}" srcOrd="0" destOrd="0" presId="urn:microsoft.com/office/officeart/2005/8/layout/process1"/>
    <dgm:cxn modelId="{EDCEBF5C-7646-8144-8A5E-A025E45BE613}" type="presParOf" srcId="{BCFAC55B-01BA-8E4F-8206-3A52A42E9D0F}" destId="{E7E785B5-6B89-ED40-BCF4-6D022738D301}" srcOrd="1" destOrd="0" presId="urn:microsoft.com/office/officeart/2005/8/layout/process1"/>
    <dgm:cxn modelId="{4ED6305A-855F-AD40-A150-95A21582F0D3}" type="presParOf" srcId="{E7E785B5-6B89-ED40-BCF4-6D022738D301}" destId="{00057F6C-4FB3-C94C-96CE-538DB1537C6B}" srcOrd="0" destOrd="0" presId="urn:microsoft.com/office/officeart/2005/8/layout/process1"/>
    <dgm:cxn modelId="{2F2C29F5-3977-7A4B-9BD0-A8DCE03D1D5B}" type="presParOf" srcId="{BCFAC55B-01BA-8E4F-8206-3A52A42E9D0F}" destId="{A2656A2B-04B4-DD47-B893-BB035A0CE2B6}" srcOrd="2" destOrd="0" presId="urn:microsoft.com/office/officeart/2005/8/layout/process1"/>
    <dgm:cxn modelId="{A038C43F-BCDC-B042-B681-9476EF555A2A}" type="presParOf" srcId="{BCFAC55B-01BA-8E4F-8206-3A52A42E9D0F}" destId="{BC368AC6-EB4A-6040-8617-7C05FD089C78}" srcOrd="3" destOrd="0" presId="urn:microsoft.com/office/officeart/2005/8/layout/process1"/>
    <dgm:cxn modelId="{4DA111C6-EAD4-BC4D-A404-18F61CEF9358}" type="presParOf" srcId="{BC368AC6-EB4A-6040-8617-7C05FD089C78}" destId="{DF7E0181-763A-EF45-8DD5-283732C6AA3E}" srcOrd="0" destOrd="0" presId="urn:microsoft.com/office/officeart/2005/8/layout/process1"/>
    <dgm:cxn modelId="{7CA58F52-D858-8D46-830C-2A3C0626477E}" type="presParOf" srcId="{BCFAC55B-01BA-8E4F-8206-3A52A42E9D0F}" destId="{78233525-3956-9641-ADBC-AFA6565D36E1}" srcOrd="4" destOrd="0" presId="urn:microsoft.com/office/officeart/2005/8/layout/process1"/>
    <dgm:cxn modelId="{4AB0D133-E0D7-D541-B016-A04D75909407}" type="presParOf" srcId="{BCFAC55B-01BA-8E4F-8206-3A52A42E9D0F}" destId="{91DA8957-0FFB-F645-94B7-C1AFDA5F91C9}" srcOrd="5" destOrd="0" presId="urn:microsoft.com/office/officeart/2005/8/layout/process1"/>
    <dgm:cxn modelId="{24944C78-11AE-934E-8A21-A98A9C30B97F}" type="presParOf" srcId="{91DA8957-0FFB-F645-94B7-C1AFDA5F91C9}" destId="{006D9893-4C67-8D48-A2DA-E9344C16BEBF}" srcOrd="0" destOrd="0" presId="urn:microsoft.com/office/officeart/2005/8/layout/process1"/>
    <dgm:cxn modelId="{7364D3B2-0B97-ED42-A238-98A18382D287}" type="presParOf" srcId="{BCFAC55B-01BA-8E4F-8206-3A52A42E9D0F}" destId="{E6480845-26FB-C746-89BF-C7B432A345B1}" srcOrd="6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96380C0-A1A6-854E-9F81-545E189620B4}" type="doc">
      <dgm:prSet loTypeId="urn:microsoft.com/office/officeart/2005/8/layout/process2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E48491C6-D841-DB47-855E-F22918866B95}">
      <dgm:prSet phldrT="[Text]"/>
      <dgm:spPr/>
      <dgm:t>
        <a:bodyPr/>
        <a:lstStyle/>
        <a:p>
          <a:r>
            <a:rPr lang="en-US"/>
            <a:t>Step 1: Business Mission and Objectives </a:t>
          </a:r>
        </a:p>
      </dgm:t>
    </dgm:pt>
    <dgm:pt modelId="{4941B6F5-A2FA-E047-8BD1-020DD9E8BB2B}" type="parTrans" cxnId="{EE882586-85A5-4946-AF8B-A4341FED1349}">
      <dgm:prSet/>
      <dgm:spPr/>
      <dgm:t>
        <a:bodyPr/>
        <a:lstStyle/>
        <a:p>
          <a:endParaRPr lang="en-US"/>
        </a:p>
      </dgm:t>
    </dgm:pt>
    <dgm:pt modelId="{06D1FAF2-7140-1042-93CF-0DD26140E9F3}" type="sibTrans" cxnId="{EE882586-85A5-4946-AF8B-A4341FED1349}">
      <dgm:prSet/>
      <dgm:spPr/>
      <dgm:t>
        <a:bodyPr/>
        <a:lstStyle/>
        <a:p>
          <a:endParaRPr lang="en-US"/>
        </a:p>
      </dgm:t>
    </dgm:pt>
    <dgm:pt modelId="{D174D158-E01B-9D43-B8AB-2F1FB3C9D659}">
      <dgm:prSet phldrT="[Text]"/>
      <dgm:spPr/>
      <dgm:t>
        <a:bodyPr/>
        <a:lstStyle/>
        <a:p>
          <a:r>
            <a:rPr lang="en-US"/>
            <a:t>Step 2: Situational Analysis</a:t>
          </a:r>
        </a:p>
      </dgm:t>
    </dgm:pt>
    <dgm:pt modelId="{0F417D14-DC9B-3C49-B3EA-1FF2BA019958}" type="parTrans" cxnId="{BA46071A-AEF8-4741-A0A4-E605EF1DC335}">
      <dgm:prSet/>
      <dgm:spPr/>
      <dgm:t>
        <a:bodyPr/>
        <a:lstStyle/>
        <a:p>
          <a:endParaRPr lang="en-US"/>
        </a:p>
      </dgm:t>
    </dgm:pt>
    <dgm:pt modelId="{DB9A3B33-4AD1-C544-80BD-5892F1B125A1}" type="sibTrans" cxnId="{BA46071A-AEF8-4741-A0A4-E605EF1DC335}">
      <dgm:prSet/>
      <dgm:spPr/>
      <dgm:t>
        <a:bodyPr/>
        <a:lstStyle/>
        <a:p>
          <a:endParaRPr lang="en-US"/>
        </a:p>
      </dgm:t>
    </dgm:pt>
    <dgm:pt modelId="{BB432711-E947-D54F-9095-ABF3F9C00276}">
      <dgm:prSet phldrT="[Text]"/>
      <dgm:spPr/>
      <dgm:t>
        <a:bodyPr/>
        <a:lstStyle/>
        <a:p>
          <a:r>
            <a:rPr lang="en-US"/>
            <a:t>Step 3: Identify Oppotunites (Segmentation, Targeting, Postioning)</a:t>
          </a:r>
        </a:p>
      </dgm:t>
    </dgm:pt>
    <dgm:pt modelId="{73AF2268-9CE0-6646-ADE2-83C4D9269CA9}" type="parTrans" cxnId="{C83AD72C-6996-D945-9CC4-7B6AEF62B18A}">
      <dgm:prSet/>
      <dgm:spPr/>
      <dgm:t>
        <a:bodyPr/>
        <a:lstStyle/>
        <a:p>
          <a:endParaRPr lang="en-US"/>
        </a:p>
      </dgm:t>
    </dgm:pt>
    <dgm:pt modelId="{03A63AF6-50D3-9443-AC0B-84DDE37C66F8}" type="sibTrans" cxnId="{C83AD72C-6996-D945-9CC4-7B6AEF62B18A}">
      <dgm:prSet/>
      <dgm:spPr/>
      <dgm:t>
        <a:bodyPr/>
        <a:lstStyle/>
        <a:p>
          <a:endParaRPr lang="en-US"/>
        </a:p>
      </dgm:t>
    </dgm:pt>
    <dgm:pt modelId="{139D85FE-198E-4A40-B410-9FD1342CD615}">
      <dgm:prSet/>
      <dgm:spPr/>
      <dgm:t>
        <a:bodyPr/>
        <a:lstStyle/>
        <a:p>
          <a:r>
            <a:rPr lang="en-US"/>
            <a:t> Step 4: Implement Marketing Mix (4Ps)</a:t>
          </a:r>
        </a:p>
      </dgm:t>
    </dgm:pt>
    <dgm:pt modelId="{9D3DAEEB-4C9D-7248-B6BD-25C0B9866511}" type="parTrans" cxnId="{8BA03A80-F12A-B64A-9F2E-48A4411E4876}">
      <dgm:prSet/>
      <dgm:spPr/>
      <dgm:t>
        <a:bodyPr/>
        <a:lstStyle/>
        <a:p>
          <a:endParaRPr lang="en-US"/>
        </a:p>
      </dgm:t>
    </dgm:pt>
    <dgm:pt modelId="{262794D9-F4E1-B54D-B81A-6CCD53749E7F}" type="sibTrans" cxnId="{8BA03A80-F12A-B64A-9F2E-48A4411E4876}">
      <dgm:prSet/>
      <dgm:spPr/>
      <dgm:t>
        <a:bodyPr/>
        <a:lstStyle/>
        <a:p>
          <a:endParaRPr lang="en-US"/>
        </a:p>
      </dgm:t>
    </dgm:pt>
    <dgm:pt modelId="{D0C5C3A3-C981-A449-9F4E-6C0EFF77028E}">
      <dgm:prSet/>
      <dgm:spPr/>
      <dgm:t>
        <a:bodyPr/>
        <a:lstStyle/>
        <a:p>
          <a:r>
            <a:rPr lang="en-US"/>
            <a:t>Step 5: Evaluate Performance by using Marketing Metrics </a:t>
          </a:r>
        </a:p>
      </dgm:t>
    </dgm:pt>
    <dgm:pt modelId="{55CD8B73-BB16-5A43-9D01-14457653C77F}" type="parTrans" cxnId="{A61EAF36-84CE-E14D-827E-BD46541C2400}">
      <dgm:prSet/>
      <dgm:spPr/>
      <dgm:t>
        <a:bodyPr/>
        <a:lstStyle/>
        <a:p>
          <a:endParaRPr lang="en-US"/>
        </a:p>
      </dgm:t>
    </dgm:pt>
    <dgm:pt modelId="{725D5EFF-D31F-294B-A5CF-53B06D57BB8C}" type="sibTrans" cxnId="{A61EAF36-84CE-E14D-827E-BD46541C2400}">
      <dgm:prSet/>
      <dgm:spPr/>
      <dgm:t>
        <a:bodyPr/>
        <a:lstStyle/>
        <a:p>
          <a:endParaRPr lang="en-US"/>
        </a:p>
      </dgm:t>
    </dgm:pt>
    <dgm:pt modelId="{F08C6DA2-FEF6-A946-BCEA-ED33ABAD69C8}" type="pres">
      <dgm:prSet presAssocID="{096380C0-A1A6-854E-9F81-545E189620B4}" presName="linearFlow" presStyleCnt="0">
        <dgm:presLayoutVars>
          <dgm:resizeHandles val="exact"/>
        </dgm:presLayoutVars>
      </dgm:prSet>
      <dgm:spPr/>
    </dgm:pt>
    <dgm:pt modelId="{4F6FD650-0885-D449-8199-E0D9B497A293}" type="pres">
      <dgm:prSet presAssocID="{E48491C6-D841-DB47-855E-F22918866B95}" presName="node" presStyleLbl="node1" presStyleIdx="0" presStyleCnt="5">
        <dgm:presLayoutVars>
          <dgm:bulletEnabled val="1"/>
        </dgm:presLayoutVars>
      </dgm:prSet>
      <dgm:spPr/>
    </dgm:pt>
    <dgm:pt modelId="{13F69EC9-B74D-EB4B-916A-163F4187421F}" type="pres">
      <dgm:prSet presAssocID="{06D1FAF2-7140-1042-93CF-0DD26140E9F3}" presName="sibTrans" presStyleLbl="sibTrans2D1" presStyleIdx="0" presStyleCnt="4"/>
      <dgm:spPr/>
    </dgm:pt>
    <dgm:pt modelId="{4EF07C1D-FCB6-3746-A4DA-93D824204586}" type="pres">
      <dgm:prSet presAssocID="{06D1FAF2-7140-1042-93CF-0DD26140E9F3}" presName="connectorText" presStyleLbl="sibTrans2D1" presStyleIdx="0" presStyleCnt="4"/>
      <dgm:spPr/>
    </dgm:pt>
    <dgm:pt modelId="{F977C2FA-48E4-9B4A-A734-BF9209BA6373}" type="pres">
      <dgm:prSet presAssocID="{D174D158-E01B-9D43-B8AB-2F1FB3C9D659}" presName="node" presStyleLbl="node1" presStyleIdx="1" presStyleCnt="5">
        <dgm:presLayoutVars>
          <dgm:bulletEnabled val="1"/>
        </dgm:presLayoutVars>
      </dgm:prSet>
      <dgm:spPr/>
    </dgm:pt>
    <dgm:pt modelId="{38E6DE39-026C-1147-A224-3B399197A563}" type="pres">
      <dgm:prSet presAssocID="{DB9A3B33-4AD1-C544-80BD-5892F1B125A1}" presName="sibTrans" presStyleLbl="sibTrans2D1" presStyleIdx="1" presStyleCnt="4"/>
      <dgm:spPr/>
    </dgm:pt>
    <dgm:pt modelId="{D5DF512F-0F75-8146-9BF1-6E2994366C92}" type="pres">
      <dgm:prSet presAssocID="{DB9A3B33-4AD1-C544-80BD-5892F1B125A1}" presName="connectorText" presStyleLbl="sibTrans2D1" presStyleIdx="1" presStyleCnt="4"/>
      <dgm:spPr/>
    </dgm:pt>
    <dgm:pt modelId="{C8359EA7-8598-9E4C-82B9-7BB7D9440FDC}" type="pres">
      <dgm:prSet presAssocID="{BB432711-E947-D54F-9095-ABF3F9C00276}" presName="node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7E397E85-0A35-7340-8FBA-0D52601FEF5C}" type="pres">
      <dgm:prSet presAssocID="{03A63AF6-50D3-9443-AC0B-84DDE37C66F8}" presName="sibTrans" presStyleLbl="sibTrans2D1" presStyleIdx="2" presStyleCnt="4"/>
      <dgm:spPr/>
    </dgm:pt>
    <dgm:pt modelId="{15AEF907-5AA3-F644-8A2B-096CE93A1B87}" type="pres">
      <dgm:prSet presAssocID="{03A63AF6-50D3-9443-AC0B-84DDE37C66F8}" presName="connectorText" presStyleLbl="sibTrans2D1" presStyleIdx="2" presStyleCnt="4"/>
      <dgm:spPr/>
    </dgm:pt>
    <dgm:pt modelId="{69376403-7357-0040-BEFF-1B7EC6DECB67}" type="pres">
      <dgm:prSet presAssocID="{139D85FE-198E-4A40-B410-9FD1342CD615}" presName="node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7093F34-92D0-814B-8E23-03F1DCC76C84}" type="pres">
      <dgm:prSet presAssocID="{262794D9-F4E1-B54D-B81A-6CCD53749E7F}" presName="sibTrans" presStyleLbl="sibTrans2D1" presStyleIdx="3" presStyleCnt="4"/>
      <dgm:spPr/>
    </dgm:pt>
    <dgm:pt modelId="{03D24616-72DB-E14D-837B-5C2477F2DF6D}" type="pres">
      <dgm:prSet presAssocID="{262794D9-F4E1-B54D-B81A-6CCD53749E7F}" presName="connectorText" presStyleLbl="sibTrans2D1" presStyleIdx="3" presStyleCnt="4"/>
      <dgm:spPr/>
    </dgm:pt>
    <dgm:pt modelId="{6754EFF8-AED5-EC43-A489-4B647F41158D}" type="pres">
      <dgm:prSet presAssocID="{D0C5C3A3-C981-A449-9F4E-6C0EFF77028E}" presName="node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A61EAF36-84CE-E14D-827E-BD46541C2400}" srcId="{096380C0-A1A6-854E-9F81-545E189620B4}" destId="{D0C5C3A3-C981-A449-9F4E-6C0EFF77028E}" srcOrd="4" destOrd="0" parTransId="{55CD8B73-BB16-5A43-9D01-14457653C77F}" sibTransId="{725D5EFF-D31F-294B-A5CF-53B06D57BB8C}"/>
    <dgm:cxn modelId="{9A383B8A-2B0A-A94F-AA6B-65700AAC4F1D}" type="presOf" srcId="{DB9A3B33-4AD1-C544-80BD-5892F1B125A1}" destId="{D5DF512F-0F75-8146-9BF1-6E2994366C92}" srcOrd="1" destOrd="0" presId="urn:microsoft.com/office/officeart/2005/8/layout/process2"/>
    <dgm:cxn modelId="{33766768-F64F-D245-A037-3142FCE765D1}" type="presOf" srcId="{139D85FE-198E-4A40-B410-9FD1342CD615}" destId="{69376403-7357-0040-BEFF-1B7EC6DECB67}" srcOrd="0" destOrd="0" presId="urn:microsoft.com/office/officeart/2005/8/layout/process2"/>
    <dgm:cxn modelId="{BA46071A-AEF8-4741-A0A4-E605EF1DC335}" srcId="{096380C0-A1A6-854E-9F81-545E189620B4}" destId="{D174D158-E01B-9D43-B8AB-2F1FB3C9D659}" srcOrd="1" destOrd="0" parTransId="{0F417D14-DC9B-3C49-B3EA-1FF2BA019958}" sibTransId="{DB9A3B33-4AD1-C544-80BD-5892F1B125A1}"/>
    <dgm:cxn modelId="{1B32AE1C-21E9-4440-B54B-3EADA1AE130F}" type="presOf" srcId="{E48491C6-D841-DB47-855E-F22918866B95}" destId="{4F6FD650-0885-D449-8199-E0D9B497A293}" srcOrd="0" destOrd="0" presId="urn:microsoft.com/office/officeart/2005/8/layout/process2"/>
    <dgm:cxn modelId="{C83AD72C-6996-D945-9CC4-7B6AEF62B18A}" srcId="{096380C0-A1A6-854E-9F81-545E189620B4}" destId="{BB432711-E947-D54F-9095-ABF3F9C00276}" srcOrd="2" destOrd="0" parTransId="{73AF2268-9CE0-6646-ADE2-83C4D9269CA9}" sibTransId="{03A63AF6-50D3-9443-AC0B-84DDE37C66F8}"/>
    <dgm:cxn modelId="{2FD11414-3A89-9841-A351-02D7BFBC695F}" type="presOf" srcId="{DB9A3B33-4AD1-C544-80BD-5892F1B125A1}" destId="{38E6DE39-026C-1147-A224-3B399197A563}" srcOrd="0" destOrd="0" presId="urn:microsoft.com/office/officeart/2005/8/layout/process2"/>
    <dgm:cxn modelId="{56038B94-0614-E148-A889-D37F02DF92E2}" type="presOf" srcId="{03A63AF6-50D3-9443-AC0B-84DDE37C66F8}" destId="{15AEF907-5AA3-F644-8A2B-096CE93A1B87}" srcOrd="1" destOrd="0" presId="urn:microsoft.com/office/officeart/2005/8/layout/process2"/>
    <dgm:cxn modelId="{8BA03A80-F12A-B64A-9F2E-48A4411E4876}" srcId="{096380C0-A1A6-854E-9F81-545E189620B4}" destId="{139D85FE-198E-4A40-B410-9FD1342CD615}" srcOrd="3" destOrd="0" parTransId="{9D3DAEEB-4C9D-7248-B6BD-25C0B9866511}" sibTransId="{262794D9-F4E1-B54D-B81A-6CCD53749E7F}"/>
    <dgm:cxn modelId="{55388589-1BCC-5041-BC0F-A0ADBA9772C2}" type="presOf" srcId="{D0C5C3A3-C981-A449-9F4E-6C0EFF77028E}" destId="{6754EFF8-AED5-EC43-A489-4B647F41158D}" srcOrd="0" destOrd="0" presId="urn:microsoft.com/office/officeart/2005/8/layout/process2"/>
    <dgm:cxn modelId="{6D46DB11-93DE-894A-9332-D8F9BF5A1225}" type="presOf" srcId="{03A63AF6-50D3-9443-AC0B-84DDE37C66F8}" destId="{7E397E85-0A35-7340-8FBA-0D52601FEF5C}" srcOrd="0" destOrd="0" presId="urn:microsoft.com/office/officeart/2005/8/layout/process2"/>
    <dgm:cxn modelId="{3FAF72E0-E352-F443-A35F-2429F296C530}" type="presOf" srcId="{06D1FAF2-7140-1042-93CF-0DD26140E9F3}" destId="{4EF07C1D-FCB6-3746-A4DA-93D824204586}" srcOrd="1" destOrd="0" presId="urn:microsoft.com/office/officeart/2005/8/layout/process2"/>
    <dgm:cxn modelId="{5991C44C-2CFC-F74A-B8F7-9B09D6E63C97}" type="presOf" srcId="{262794D9-F4E1-B54D-B81A-6CCD53749E7F}" destId="{03D24616-72DB-E14D-837B-5C2477F2DF6D}" srcOrd="1" destOrd="0" presId="urn:microsoft.com/office/officeart/2005/8/layout/process2"/>
    <dgm:cxn modelId="{EA7FB4F5-702E-C14A-8049-C765E55CCB01}" type="presOf" srcId="{D174D158-E01B-9D43-B8AB-2F1FB3C9D659}" destId="{F977C2FA-48E4-9B4A-A734-BF9209BA6373}" srcOrd="0" destOrd="0" presId="urn:microsoft.com/office/officeart/2005/8/layout/process2"/>
    <dgm:cxn modelId="{9422FF7C-4A25-8444-83E7-7C0811DBF7E8}" type="presOf" srcId="{BB432711-E947-D54F-9095-ABF3F9C00276}" destId="{C8359EA7-8598-9E4C-82B9-7BB7D9440FDC}" srcOrd="0" destOrd="0" presId="urn:microsoft.com/office/officeart/2005/8/layout/process2"/>
    <dgm:cxn modelId="{C2476526-10B9-7B4D-969F-AD3139D46014}" type="presOf" srcId="{06D1FAF2-7140-1042-93CF-0DD26140E9F3}" destId="{13F69EC9-B74D-EB4B-916A-163F4187421F}" srcOrd="0" destOrd="0" presId="urn:microsoft.com/office/officeart/2005/8/layout/process2"/>
    <dgm:cxn modelId="{76CE41ED-DDF5-A349-97C7-5FEB1156E7D4}" type="presOf" srcId="{096380C0-A1A6-854E-9F81-545E189620B4}" destId="{F08C6DA2-FEF6-A946-BCEA-ED33ABAD69C8}" srcOrd="0" destOrd="0" presId="urn:microsoft.com/office/officeart/2005/8/layout/process2"/>
    <dgm:cxn modelId="{EE882586-85A5-4946-AF8B-A4341FED1349}" srcId="{096380C0-A1A6-854E-9F81-545E189620B4}" destId="{E48491C6-D841-DB47-855E-F22918866B95}" srcOrd="0" destOrd="0" parTransId="{4941B6F5-A2FA-E047-8BD1-020DD9E8BB2B}" sibTransId="{06D1FAF2-7140-1042-93CF-0DD26140E9F3}"/>
    <dgm:cxn modelId="{6818D7D8-BF36-3C43-8E52-3E0AA4057FC0}" type="presOf" srcId="{262794D9-F4E1-B54D-B81A-6CCD53749E7F}" destId="{E7093F34-92D0-814B-8E23-03F1DCC76C84}" srcOrd="0" destOrd="0" presId="urn:microsoft.com/office/officeart/2005/8/layout/process2"/>
    <dgm:cxn modelId="{AD15EC53-4836-7D40-8E4F-A8D99C369034}" type="presParOf" srcId="{F08C6DA2-FEF6-A946-BCEA-ED33ABAD69C8}" destId="{4F6FD650-0885-D449-8199-E0D9B497A293}" srcOrd="0" destOrd="0" presId="urn:microsoft.com/office/officeart/2005/8/layout/process2"/>
    <dgm:cxn modelId="{2B82B217-237F-B44B-9812-2B90541B5A94}" type="presParOf" srcId="{F08C6DA2-FEF6-A946-BCEA-ED33ABAD69C8}" destId="{13F69EC9-B74D-EB4B-916A-163F4187421F}" srcOrd="1" destOrd="0" presId="urn:microsoft.com/office/officeart/2005/8/layout/process2"/>
    <dgm:cxn modelId="{5A50BC11-B0D4-0444-9BD9-1CEDD54AB60D}" type="presParOf" srcId="{13F69EC9-B74D-EB4B-916A-163F4187421F}" destId="{4EF07C1D-FCB6-3746-A4DA-93D824204586}" srcOrd="0" destOrd="0" presId="urn:microsoft.com/office/officeart/2005/8/layout/process2"/>
    <dgm:cxn modelId="{BC55528E-7532-0F49-839A-EE117BFF8CA9}" type="presParOf" srcId="{F08C6DA2-FEF6-A946-BCEA-ED33ABAD69C8}" destId="{F977C2FA-48E4-9B4A-A734-BF9209BA6373}" srcOrd="2" destOrd="0" presId="urn:microsoft.com/office/officeart/2005/8/layout/process2"/>
    <dgm:cxn modelId="{73F27028-3B05-E747-B935-35C35ED7A84D}" type="presParOf" srcId="{F08C6DA2-FEF6-A946-BCEA-ED33ABAD69C8}" destId="{38E6DE39-026C-1147-A224-3B399197A563}" srcOrd="3" destOrd="0" presId="urn:microsoft.com/office/officeart/2005/8/layout/process2"/>
    <dgm:cxn modelId="{2CD0D061-5FD3-6244-8A6F-3353B5DD96C5}" type="presParOf" srcId="{38E6DE39-026C-1147-A224-3B399197A563}" destId="{D5DF512F-0F75-8146-9BF1-6E2994366C92}" srcOrd="0" destOrd="0" presId="urn:microsoft.com/office/officeart/2005/8/layout/process2"/>
    <dgm:cxn modelId="{E7321B6E-A7AD-CF40-8651-BD70004F76B9}" type="presParOf" srcId="{F08C6DA2-FEF6-A946-BCEA-ED33ABAD69C8}" destId="{C8359EA7-8598-9E4C-82B9-7BB7D9440FDC}" srcOrd="4" destOrd="0" presId="urn:microsoft.com/office/officeart/2005/8/layout/process2"/>
    <dgm:cxn modelId="{1910E330-59AD-BC43-922F-5109B81BAD8D}" type="presParOf" srcId="{F08C6DA2-FEF6-A946-BCEA-ED33ABAD69C8}" destId="{7E397E85-0A35-7340-8FBA-0D52601FEF5C}" srcOrd="5" destOrd="0" presId="urn:microsoft.com/office/officeart/2005/8/layout/process2"/>
    <dgm:cxn modelId="{055C8957-C9BD-494F-B871-D3429B824450}" type="presParOf" srcId="{7E397E85-0A35-7340-8FBA-0D52601FEF5C}" destId="{15AEF907-5AA3-F644-8A2B-096CE93A1B87}" srcOrd="0" destOrd="0" presId="urn:microsoft.com/office/officeart/2005/8/layout/process2"/>
    <dgm:cxn modelId="{F8E3CC0E-E270-5C4A-A3F7-8A5C97CAD515}" type="presParOf" srcId="{F08C6DA2-FEF6-A946-BCEA-ED33ABAD69C8}" destId="{69376403-7357-0040-BEFF-1B7EC6DECB67}" srcOrd="6" destOrd="0" presId="urn:microsoft.com/office/officeart/2005/8/layout/process2"/>
    <dgm:cxn modelId="{5B3DDF17-0854-1043-97D1-CAC057C5626D}" type="presParOf" srcId="{F08C6DA2-FEF6-A946-BCEA-ED33ABAD69C8}" destId="{E7093F34-92D0-814B-8E23-03F1DCC76C84}" srcOrd="7" destOrd="0" presId="urn:microsoft.com/office/officeart/2005/8/layout/process2"/>
    <dgm:cxn modelId="{8D4135B6-930C-B245-9315-F0B6CD50A3A3}" type="presParOf" srcId="{E7093F34-92D0-814B-8E23-03F1DCC76C84}" destId="{03D24616-72DB-E14D-837B-5C2477F2DF6D}" srcOrd="0" destOrd="0" presId="urn:microsoft.com/office/officeart/2005/8/layout/process2"/>
    <dgm:cxn modelId="{4E861812-800F-5A4B-AE05-AFA386B1BFF6}" type="presParOf" srcId="{F08C6DA2-FEF6-A946-BCEA-ED33ABAD69C8}" destId="{6754EFF8-AED5-EC43-A489-4B647F41158D}" srcOrd="8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4211B070-FDFD-014A-A92F-2169F2CB2AD8}" type="doc">
      <dgm:prSet loTypeId="urn:microsoft.com/office/officeart/2005/8/layout/pyramid4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06E54697-099A-5542-8F96-A8C08BD58B05}">
      <dgm:prSet phldrT="[Text]"/>
      <dgm:spPr/>
      <dgm:t>
        <a:bodyPr/>
        <a:lstStyle/>
        <a:p>
          <a:r>
            <a:rPr lang="en-US"/>
            <a:t>Company</a:t>
          </a:r>
        </a:p>
      </dgm:t>
    </dgm:pt>
    <dgm:pt modelId="{9002D7AE-F246-F944-A815-F2726914E095}" type="parTrans" cxnId="{7C38DB54-6CF6-9344-B762-8D2F528808AF}">
      <dgm:prSet/>
      <dgm:spPr/>
      <dgm:t>
        <a:bodyPr/>
        <a:lstStyle/>
        <a:p>
          <a:endParaRPr lang="en-US"/>
        </a:p>
      </dgm:t>
    </dgm:pt>
    <dgm:pt modelId="{D8E8DD0B-795D-154F-AD64-9A9868BFFC5A}" type="sibTrans" cxnId="{7C38DB54-6CF6-9344-B762-8D2F528808AF}">
      <dgm:prSet/>
      <dgm:spPr/>
      <dgm:t>
        <a:bodyPr/>
        <a:lstStyle/>
        <a:p>
          <a:endParaRPr lang="en-US"/>
        </a:p>
      </dgm:t>
    </dgm:pt>
    <dgm:pt modelId="{452D90D4-242D-8E45-9085-5468DBED580F}">
      <dgm:prSet phldrT="[Text]"/>
      <dgm:spPr/>
      <dgm:t>
        <a:bodyPr/>
        <a:lstStyle/>
        <a:p>
          <a:r>
            <a:rPr lang="en-US"/>
            <a:t>Corporate Partners </a:t>
          </a:r>
        </a:p>
      </dgm:t>
    </dgm:pt>
    <dgm:pt modelId="{733BF930-A307-7547-8944-2691969CB33C}" type="parTrans" cxnId="{4BA6DC66-439A-6743-AB79-CC7DAB4EC30F}">
      <dgm:prSet/>
      <dgm:spPr/>
      <dgm:t>
        <a:bodyPr/>
        <a:lstStyle/>
        <a:p>
          <a:endParaRPr lang="en-US"/>
        </a:p>
      </dgm:t>
    </dgm:pt>
    <dgm:pt modelId="{3EA8CA85-8866-0A46-A312-9184FBFA23F9}" type="sibTrans" cxnId="{4BA6DC66-439A-6743-AB79-CC7DAB4EC30F}">
      <dgm:prSet/>
      <dgm:spPr/>
      <dgm:t>
        <a:bodyPr/>
        <a:lstStyle/>
        <a:p>
          <a:endParaRPr lang="en-US"/>
        </a:p>
      </dgm:t>
    </dgm:pt>
    <dgm:pt modelId="{10E523C5-5351-3B43-B014-142092EED5ED}">
      <dgm:prSet phldrT="[Text]"/>
      <dgm:spPr/>
      <dgm:t>
        <a:bodyPr/>
        <a:lstStyle/>
        <a:p>
          <a:r>
            <a:rPr lang="en-US"/>
            <a:t>Consumers </a:t>
          </a:r>
        </a:p>
      </dgm:t>
    </dgm:pt>
    <dgm:pt modelId="{7AE48BC1-1E95-9A4D-BC6F-3A3D3B6831CC}" type="parTrans" cxnId="{2C4680F5-EE4C-7D43-A48E-1C1CB18D8D24}">
      <dgm:prSet/>
      <dgm:spPr/>
      <dgm:t>
        <a:bodyPr/>
        <a:lstStyle/>
        <a:p>
          <a:endParaRPr lang="en-US"/>
        </a:p>
      </dgm:t>
    </dgm:pt>
    <dgm:pt modelId="{A3DE9ADA-B573-0A4D-ACF4-175F2AAAAF51}" type="sibTrans" cxnId="{2C4680F5-EE4C-7D43-A48E-1C1CB18D8D24}">
      <dgm:prSet/>
      <dgm:spPr/>
      <dgm:t>
        <a:bodyPr/>
        <a:lstStyle/>
        <a:p>
          <a:endParaRPr lang="en-US"/>
        </a:p>
      </dgm:t>
    </dgm:pt>
    <dgm:pt modelId="{A3CCE1CD-F826-FB47-93D3-07617767AB85}">
      <dgm:prSet phldrT="[Text]"/>
      <dgm:spPr/>
      <dgm:t>
        <a:bodyPr/>
        <a:lstStyle/>
        <a:p>
          <a:r>
            <a:rPr lang="en-US"/>
            <a:t>Competion </a:t>
          </a:r>
        </a:p>
      </dgm:t>
    </dgm:pt>
    <dgm:pt modelId="{F71AA42C-068C-B543-9AC9-09A24F2D35EE}" type="parTrans" cxnId="{316C0311-D7F0-B344-818F-DB65F60132EA}">
      <dgm:prSet/>
      <dgm:spPr/>
      <dgm:t>
        <a:bodyPr/>
        <a:lstStyle/>
        <a:p>
          <a:endParaRPr lang="en-US"/>
        </a:p>
      </dgm:t>
    </dgm:pt>
    <dgm:pt modelId="{ADC388CE-1360-0241-9893-67FA31033276}" type="sibTrans" cxnId="{316C0311-D7F0-B344-818F-DB65F60132EA}">
      <dgm:prSet/>
      <dgm:spPr/>
      <dgm:t>
        <a:bodyPr/>
        <a:lstStyle/>
        <a:p>
          <a:endParaRPr lang="en-US"/>
        </a:p>
      </dgm:t>
    </dgm:pt>
    <dgm:pt modelId="{81463C35-13E8-8B48-AA68-6014DF95A03D}" type="pres">
      <dgm:prSet presAssocID="{4211B070-FDFD-014A-A92F-2169F2CB2AD8}" presName="compositeShape" presStyleCnt="0">
        <dgm:presLayoutVars>
          <dgm:chMax val="9"/>
          <dgm:dir/>
          <dgm:resizeHandles val="exact"/>
        </dgm:presLayoutVars>
      </dgm:prSet>
      <dgm:spPr/>
    </dgm:pt>
    <dgm:pt modelId="{61F34B38-7374-4144-8EE6-254473C0A3D8}" type="pres">
      <dgm:prSet presAssocID="{4211B070-FDFD-014A-A92F-2169F2CB2AD8}" presName="triangle1" presStyleLbl="node1" presStyleIdx="0" presStyleCnt="4">
        <dgm:presLayoutVars>
          <dgm:bulletEnabled val="1"/>
        </dgm:presLayoutVars>
      </dgm:prSet>
      <dgm:spPr/>
    </dgm:pt>
    <dgm:pt modelId="{01A70202-B7DC-C046-B21B-E337F71BA241}" type="pres">
      <dgm:prSet presAssocID="{4211B070-FDFD-014A-A92F-2169F2CB2AD8}" presName="triangle2" presStyleLbl="node1" presStyleIdx="1" presStyleCnt="4">
        <dgm:presLayoutVars>
          <dgm:bulletEnabled val="1"/>
        </dgm:presLayoutVars>
      </dgm:prSet>
      <dgm:spPr/>
    </dgm:pt>
    <dgm:pt modelId="{2F6EF71C-6ACF-6A43-B6C1-3613DEED4AC6}" type="pres">
      <dgm:prSet presAssocID="{4211B070-FDFD-014A-A92F-2169F2CB2AD8}" presName="triangle3" presStyleLbl="node1" presStyleIdx="2" presStyleCnt="4">
        <dgm:presLayoutVars>
          <dgm:bulletEnabled val="1"/>
        </dgm:presLayoutVars>
      </dgm:prSet>
      <dgm:spPr/>
    </dgm:pt>
    <dgm:pt modelId="{5908C646-1E7C-9940-A007-DADDB952AE78}" type="pres">
      <dgm:prSet presAssocID="{4211B070-FDFD-014A-A92F-2169F2CB2AD8}" presName="triangle4" presStyleLbl="node1" presStyleIdx="3" presStyleCnt="4">
        <dgm:presLayoutVars>
          <dgm:bulletEnabled val="1"/>
        </dgm:presLayoutVars>
      </dgm:prSet>
      <dgm:spPr/>
    </dgm:pt>
  </dgm:ptLst>
  <dgm:cxnLst>
    <dgm:cxn modelId="{AF06E051-58BA-DD4A-A5A1-4C5BB79B1C61}" type="presOf" srcId="{06E54697-099A-5542-8F96-A8C08BD58B05}" destId="{61F34B38-7374-4144-8EE6-254473C0A3D8}" srcOrd="0" destOrd="0" presId="urn:microsoft.com/office/officeart/2005/8/layout/pyramid4"/>
    <dgm:cxn modelId="{2C4680F5-EE4C-7D43-A48E-1C1CB18D8D24}" srcId="{4211B070-FDFD-014A-A92F-2169F2CB2AD8}" destId="{10E523C5-5351-3B43-B014-142092EED5ED}" srcOrd="2" destOrd="0" parTransId="{7AE48BC1-1E95-9A4D-BC6F-3A3D3B6831CC}" sibTransId="{A3DE9ADA-B573-0A4D-ACF4-175F2AAAAF51}"/>
    <dgm:cxn modelId="{4BA6DC66-439A-6743-AB79-CC7DAB4EC30F}" srcId="{4211B070-FDFD-014A-A92F-2169F2CB2AD8}" destId="{452D90D4-242D-8E45-9085-5468DBED580F}" srcOrd="1" destOrd="0" parTransId="{733BF930-A307-7547-8944-2691969CB33C}" sibTransId="{3EA8CA85-8866-0A46-A312-9184FBFA23F9}"/>
    <dgm:cxn modelId="{B6FA2E0A-2360-0342-802D-BF1D15A12059}" type="presOf" srcId="{10E523C5-5351-3B43-B014-142092EED5ED}" destId="{2F6EF71C-6ACF-6A43-B6C1-3613DEED4AC6}" srcOrd="0" destOrd="0" presId="urn:microsoft.com/office/officeart/2005/8/layout/pyramid4"/>
    <dgm:cxn modelId="{1360A7F7-D48D-1444-886A-E5029EE0F479}" type="presOf" srcId="{452D90D4-242D-8E45-9085-5468DBED580F}" destId="{01A70202-B7DC-C046-B21B-E337F71BA241}" srcOrd="0" destOrd="0" presId="urn:microsoft.com/office/officeart/2005/8/layout/pyramid4"/>
    <dgm:cxn modelId="{9B9B5A4E-1B65-8B48-8E5F-BEE8F789C33F}" type="presOf" srcId="{4211B070-FDFD-014A-A92F-2169F2CB2AD8}" destId="{81463C35-13E8-8B48-AA68-6014DF95A03D}" srcOrd="0" destOrd="0" presId="urn:microsoft.com/office/officeart/2005/8/layout/pyramid4"/>
    <dgm:cxn modelId="{22C66BEA-6339-2D4D-BB16-29325B359D65}" type="presOf" srcId="{A3CCE1CD-F826-FB47-93D3-07617767AB85}" destId="{5908C646-1E7C-9940-A007-DADDB952AE78}" srcOrd="0" destOrd="0" presId="urn:microsoft.com/office/officeart/2005/8/layout/pyramid4"/>
    <dgm:cxn modelId="{7C38DB54-6CF6-9344-B762-8D2F528808AF}" srcId="{4211B070-FDFD-014A-A92F-2169F2CB2AD8}" destId="{06E54697-099A-5542-8F96-A8C08BD58B05}" srcOrd="0" destOrd="0" parTransId="{9002D7AE-F246-F944-A815-F2726914E095}" sibTransId="{D8E8DD0B-795D-154F-AD64-9A9868BFFC5A}"/>
    <dgm:cxn modelId="{316C0311-D7F0-B344-818F-DB65F60132EA}" srcId="{4211B070-FDFD-014A-A92F-2169F2CB2AD8}" destId="{A3CCE1CD-F826-FB47-93D3-07617767AB85}" srcOrd="3" destOrd="0" parTransId="{F71AA42C-068C-B543-9AC9-09A24F2D35EE}" sibTransId="{ADC388CE-1360-0241-9893-67FA31033276}"/>
    <dgm:cxn modelId="{1F564700-9D01-344D-9336-DE4C6A4C0376}" type="presParOf" srcId="{81463C35-13E8-8B48-AA68-6014DF95A03D}" destId="{61F34B38-7374-4144-8EE6-254473C0A3D8}" srcOrd="0" destOrd="0" presId="urn:microsoft.com/office/officeart/2005/8/layout/pyramid4"/>
    <dgm:cxn modelId="{40556109-40C5-DC47-B2D6-E66EB2CD32BC}" type="presParOf" srcId="{81463C35-13E8-8B48-AA68-6014DF95A03D}" destId="{01A70202-B7DC-C046-B21B-E337F71BA241}" srcOrd="1" destOrd="0" presId="urn:microsoft.com/office/officeart/2005/8/layout/pyramid4"/>
    <dgm:cxn modelId="{CC34B0F0-DCEE-1B47-8DC2-77A9E5C71BD7}" type="presParOf" srcId="{81463C35-13E8-8B48-AA68-6014DF95A03D}" destId="{2F6EF71C-6ACF-6A43-B6C1-3613DEED4AC6}" srcOrd="2" destOrd="0" presId="urn:microsoft.com/office/officeart/2005/8/layout/pyramid4"/>
    <dgm:cxn modelId="{C3719909-2425-4C47-8C03-2F7E2AED2B4D}" type="presParOf" srcId="{81463C35-13E8-8B48-AA68-6014DF95A03D}" destId="{5908C646-1E7C-9940-A007-DADDB952AE78}" srcOrd="3" destOrd="0" presId="urn:microsoft.com/office/officeart/2005/8/layout/pyramid4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CFE4521E-6D90-5944-BC5C-43F9F5B9A410}" type="doc">
      <dgm:prSet loTypeId="urn:microsoft.com/office/officeart/2005/8/layout/radial6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75DCFAC2-D7F2-4645-B00A-4C83D3473FE9}">
      <dgm:prSet phldrT="[Text]"/>
      <dgm:spPr/>
      <dgm:t>
        <a:bodyPr/>
        <a:lstStyle/>
        <a:p>
          <a:r>
            <a:rPr lang="en-US"/>
            <a:t>Consumers </a:t>
          </a:r>
        </a:p>
      </dgm:t>
    </dgm:pt>
    <dgm:pt modelId="{96C5AB5D-CF92-B641-BB3E-4CA32E0E26C9}" type="parTrans" cxnId="{A4E0FCA6-809B-8C4C-BF26-4D749F2D0662}">
      <dgm:prSet/>
      <dgm:spPr/>
      <dgm:t>
        <a:bodyPr/>
        <a:lstStyle/>
        <a:p>
          <a:endParaRPr lang="en-US"/>
        </a:p>
      </dgm:t>
    </dgm:pt>
    <dgm:pt modelId="{F39D3CA6-1A9E-4C41-B659-C841596790D0}" type="sibTrans" cxnId="{A4E0FCA6-809B-8C4C-BF26-4D749F2D0662}">
      <dgm:prSet/>
      <dgm:spPr/>
      <dgm:t>
        <a:bodyPr/>
        <a:lstStyle/>
        <a:p>
          <a:endParaRPr lang="en-US"/>
        </a:p>
      </dgm:t>
    </dgm:pt>
    <dgm:pt modelId="{85B927F0-3754-CE4C-B8D3-0EF24456BE4E}">
      <dgm:prSet phldrT="[Text]"/>
      <dgm:spPr/>
      <dgm:t>
        <a:bodyPr/>
        <a:lstStyle/>
        <a:p>
          <a:r>
            <a:rPr lang="en-US"/>
            <a:t>Culture</a:t>
          </a:r>
        </a:p>
      </dgm:t>
    </dgm:pt>
    <dgm:pt modelId="{B31F8969-61ED-ED4E-B5B1-BDD63CA655BC}" type="parTrans" cxnId="{5FCD5F9B-57A9-224B-9B22-F3C9355ABEB4}">
      <dgm:prSet/>
      <dgm:spPr/>
      <dgm:t>
        <a:bodyPr/>
        <a:lstStyle/>
        <a:p>
          <a:endParaRPr lang="en-US"/>
        </a:p>
      </dgm:t>
    </dgm:pt>
    <dgm:pt modelId="{E5475DA5-8DF4-6C40-AECF-CF8A302FFDD3}" type="sibTrans" cxnId="{5FCD5F9B-57A9-224B-9B22-F3C9355ABEB4}">
      <dgm:prSet/>
      <dgm:spPr/>
      <dgm:t>
        <a:bodyPr/>
        <a:lstStyle/>
        <a:p>
          <a:endParaRPr lang="en-US"/>
        </a:p>
      </dgm:t>
    </dgm:pt>
    <dgm:pt modelId="{C6DEE82C-7072-6C48-855B-F4402D3FE7EA}">
      <dgm:prSet phldrT="[Text]" custT="1"/>
      <dgm:spPr/>
      <dgm:t>
        <a:bodyPr/>
        <a:lstStyle/>
        <a:p>
          <a:r>
            <a:rPr lang="en-US" sz="800"/>
            <a:t>Demographics </a:t>
          </a:r>
          <a:endParaRPr lang="en-US" sz="700"/>
        </a:p>
      </dgm:t>
    </dgm:pt>
    <dgm:pt modelId="{70C78CB3-12B2-1243-B89D-8290E7BFB03D}" type="parTrans" cxnId="{68F664C6-BEA4-FB4B-B2CE-6D635EBA4A4A}">
      <dgm:prSet/>
      <dgm:spPr/>
      <dgm:t>
        <a:bodyPr/>
        <a:lstStyle/>
        <a:p>
          <a:endParaRPr lang="en-US"/>
        </a:p>
      </dgm:t>
    </dgm:pt>
    <dgm:pt modelId="{0DF81A5A-123C-D341-8239-044B3CA60F3F}" type="sibTrans" cxnId="{68F664C6-BEA4-FB4B-B2CE-6D635EBA4A4A}">
      <dgm:prSet/>
      <dgm:spPr/>
      <dgm:t>
        <a:bodyPr/>
        <a:lstStyle/>
        <a:p>
          <a:endParaRPr lang="en-US"/>
        </a:p>
      </dgm:t>
    </dgm:pt>
    <dgm:pt modelId="{0218DB6C-1528-9544-BD82-D45B5A77F58F}">
      <dgm:prSet phldrT="[Text]" custT="1"/>
      <dgm:spPr/>
      <dgm:t>
        <a:bodyPr/>
        <a:lstStyle/>
        <a:p>
          <a:r>
            <a:rPr lang="en-US" sz="800"/>
            <a:t>Technology </a:t>
          </a:r>
        </a:p>
      </dgm:t>
    </dgm:pt>
    <dgm:pt modelId="{6205C50E-CE8D-F04F-A2E9-6095DD9792D5}" type="parTrans" cxnId="{B6510D27-F813-8449-901E-DE517D364A18}">
      <dgm:prSet/>
      <dgm:spPr/>
      <dgm:t>
        <a:bodyPr/>
        <a:lstStyle/>
        <a:p>
          <a:endParaRPr lang="en-US"/>
        </a:p>
      </dgm:t>
    </dgm:pt>
    <dgm:pt modelId="{0B60BF10-47B3-A641-843E-4D6F021B17ED}" type="sibTrans" cxnId="{B6510D27-F813-8449-901E-DE517D364A18}">
      <dgm:prSet/>
      <dgm:spPr/>
      <dgm:t>
        <a:bodyPr/>
        <a:lstStyle/>
        <a:p>
          <a:endParaRPr lang="en-US"/>
        </a:p>
      </dgm:t>
    </dgm:pt>
    <dgm:pt modelId="{6C993A14-6624-F44B-A285-DC4109DEBF53}">
      <dgm:prSet phldrT="[Text]" custT="1"/>
      <dgm:spPr/>
      <dgm:t>
        <a:bodyPr/>
        <a:lstStyle/>
        <a:p>
          <a:r>
            <a:rPr lang="en-US" sz="800"/>
            <a:t>Social</a:t>
          </a:r>
          <a:endParaRPr lang="en-US" sz="700"/>
        </a:p>
      </dgm:t>
    </dgm:pt>
    <dgm:pt modelId="{9514C6A6-5466-6548-956D-39D1B96CEDDF}" type="parTrans" cxnId="{ECC4AACD-B1C8-0742-916E-A30453DF904A}">
      <dgm:prSet/>
      <dgm:spPr/>
      <dgm:t>
        <a:bodyPr/>
        <a:lstStyle/>
        <a:p>
          <a:endParaRPr lang="en-US"/>
        </a:p>
      </dgm:t>
    </dgm:pt>
    <dgm:pt modelId="{09BD72E4-E65E-7745-BAB2-5B53F828964F}" type="sibTrans" cxnId="{ECC4AACD-B1C8-0742-916E-A30453DF904A}">
      <dgm:prSet/>
      <dgm:spPr/>
      <dgm:t>
        <a:bodyPr/>
        <a:lstStyle/>
        <a:p>
          <a:endParaRPr lang="en-US"/>
        </a:p>
      </dgm:t>
    </dgm:pt>
    <dgm:pt modelId="{55816836-B36E-5B41-9044-4BE8CEB7341F}">
      <dgm:prSet custT="1"/>
      <dgm:spPr/>
      <dgm:t>
        <a:bodyPr/>
        <a:lstStyle/>
        <a:p>
          <a:r>
            <a:rPr lang="en-US" sz="800"/>
            <a:t>Economic</a:t>
          </a:r>
          <a:r>
            <a:rPr lang="en-US" sz="700"/>
            <a:t> </a:t>
          </a:r>
        </a:p>
      </dgm:t>
    </dgm:pt>
    <dgm:pt modelId="{1C65677C-FDC7-E142-9E1C-D209751E9B3A}" type="parTrans" cxnId="{579902A9-C0C5-FB4B-9980-4FA8C9F18D3E}">
      <dgm:prSet/>
      <dgm:spPr/>
      <dgm:t>
        <a:bodyPr/>
        <a:lstStyle/>
        <a:p>
          <a:endParaRPr lang="en-US"/>
        </a:p>
      </dgm:t>
    </dgm:pt>
    <dgm:pt modelId="{18551B8B-2859-2247-ACFD-C9D2B728D630}" type="sibTrans" cxnId="{579902A9-C0C5-FB4B-9980-4FA8C9F18D3E}">
      <dgm:prSet/>
      <dgm:spPr/>
      <dgm:t>
        <a:bodyPr/>
        <a:lstStyle/>
        <a:p>
          <a:endParaRPr lang="en-US"/>
        </a:p>
      </dgm:t>
    </dgm:pt>
    <dgm:pt modelId="{EED0E312-843D-3345-9A84-48484AF3F7E4}">
      <dgm:prSet custT="1"/>
      <dgm:spPr/>
      <dgm:t>
        <a:bodyPr/>
        <a:lstStyle/>
        <a:p>
          <a:r>
            <a:rPr lang="en-US" sz="800"/>
            <a:t>Political/Legal</a:t>
          </a:r>
        </a:p>
      </dgm:t>
    </dgm:pt>
    <dgm:pt modelId="{AF60B962-8345-A944-8B64-C5A078ED4887}" type="parTrans" cxnId="{D646C81B-038B-4B48-ADAC-8C4DA58190D5}">
      <dgm:prSet/>
      <dgm:spPr/>
      <dgm:t>
        <a:bodyPr/>
        <a:lstStyle/>
        <a:p>
          <a:endParaRPr lang="en-US"/>
        </a:p>
      </dgm:t>
    </dgm:pt>
    <dgm:pt modelId="{2B3410DC-2598-4F4B-8391-2613AB982436}" type="sibTrans" cxnId="{D646C81B-038B-4B48-ADAC-8C4DA58190D5}">
      <dgm:prSet/>
      <dgm:spPr/>
      <dgm:t>
        <a:bodyPr/>
        <a:lstStyle/>
        <a:p>
          <a:endParaRPr lang="en-US"/>
        </a:p>
      </dgm:t>
    </dgm:pt>
    <dgm:pt modelId="{7EF1383E-1321-1847-B6CE-490958B124C0}" type="pres">
      <dgm:prSet presAssocID="{CFE4521E-6D90-5944-BC5C-43F9F5B9A410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A42206E9-4DB2-B445-A9C9-485B0DA6F709}" type="pres">
      <dgm:prSet presAssocID="{75DCFAC2-D7F2-4645-B00A-4C83D3473FE9}" presName="centerShape" presStyleLbl="node0" presStyleIdx="0" presStyleCnt="1"/>
      <dgm:spPr/>
    </dgm:pt>
    <dgm:pt modelId="{01E08876-9954-F141-8306-E93B13A38FAA}" type="pres">
      <dgm:prSet presAssocID="{85B927F0-3754-CE4C-B8D3-0EF24456BE4E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DFA62E8-EC70-0E41-92B8-7511479AE13F}" type="pres">
      <dgm:prSet presAssocID="{85B927F0-3754-CE4C-B8D3-0EF24456BE4E}" presName="dummy" presStyleCnt="0"/>
      <dgm:spPr/>
    </dgm:pt>
    <dgm:pt modelId="{8D3A6F3F-4D5F-6A43-94FC-27A75EBFCCDB}" type="pres">
      <dgm:prSet presAssocID="{E5475DA5-8DF4-6C40-AECF-CF8A302FFDD3}" presName="sibTrans" presStyleLbl="sibTrans2D1" presStyleIdx="0" presStyleCnt="6"/>
      <dgm:spPr/>
    </dgm:pt>
    <dgm:pt modelId="{2A95325C-CF1C-EF42-A5F9-BB07C0073BD4}" type="pres">
      <dgm:prSet presAssocID="{C6DEE82C-7072-6C48-855B-F4402D3FE7EA}" presName="node" presStyleLbl="node1" presStyleIdx="1" presStyleCnt="6" custScaleX="128759">
        <dgm:presLayoutVars>
          <dgm:bulletEnabled val="1"/>
        </dgm:presLayoutVars>
      </dgm:prSet>
      <dgm:spPr/>
    </dgm:pt>
    <dgm:pt modelId="{4E1AF36B-31AD-A040-9E7F-BA13CB58A579}" type="pres">
      <dgm:prSet presAssocID="{C6DEE82C-7072-6C48-855B-F4402D3FE7EA}" presName="dummy" presStyleCnt="0"/>
      <dgm:spPr/>
    </dgm:pt>
    <dgm:pt modelId="{70707E24-BC24-6A43-A792-F710DACAA0D8}" type="pres">
      <dgm:prSet presAssocID="{0DF81A5A-123C-D341-8239-044B3CA60F3F}" presName="sibTrans" presStyleLbl="sibTrans2D1" presStyleIdx="1" presStyleCnt="6"/>
      <dgm:spPr/>
    </dgm:pt>
    <dgm:pt modelId="{0E921274-2F6E-EB42-9CF2-9D6BFDAFA42D}" type="pres">
      <dgm:prSet presAssocID="{0218DB6C-1528-9544-BD82-D45B5A77F58F}" presName="node" presStyleLbl="node1" presStyleIdx="2" presStyleCnt="6">
        <dgm:presLayoutVars>
          <dgm:bulletEnabled val="1"/>
        </dgm:presLayoutVars>
      </dgm:prSet>
      <dgm:spPr/>
    </dgm:pt>
    <dgm:pt modelId="{4C5A8FDC-BBDF-1447-80C4-785E94A3C5FF}" type="pres">
      <dgm:prSet presAssocID="{0218DB6C-1528-9544-BD82-D45B5A77F58F}" presName="dummy" presStyleCnt="0"/>
      <dgm:spPr/>
    </dgm:pt>
    <dgm:pt modelId="{6430AB10-71D5-FF48-9E37-81019755DA21}" type="pres">
      <dgm:prSet presAssocID="{0B60BF10-47B3-A641-843E-4D6F021B17ED}" presName="sibTrans" presStyleLbl="sibTrans2D1" presStyleIdx="2" presStyleCnt="6"/>
      <dgm:spPr/>
    </dgm:pt>
    <dgm:pt modelId="{E2B8F9E8-E8DE-D742-B034-657310A5260B}" type="pres">
      <dgm:prSet presAssocID="{55816836-B36E-5B41-9044-4BE8CEB7341F}" presName="node" presStyleLbl="node1" presStyleIdx="3" presStyleCnt="6">
        <dgm:presLayoutVars>
          <dgm:bulletEnabled val="1"/>
        </dgm:presLayoutVars>
      </dgm:prSet>
      <dgm:spPr/>
    </dgm:pt>
    <dgm:pt modelId="{34FC09B6-90B5-354A-AD4B-9C5A6C14D8B2}" type="pres">
      <dgm:prSet presAssocID="{55816836-B36E-5B41-9044-4BE8CEB7341F}" presName="dummy" presStyleCnt="0"/>
      <dgm:spPr/>
    </dgm:pt>
    <dgm:pt modelId="{1158D5EA-4F1D-9D48-9261-195A6A864447}" type="pres">
      <dgm:prSet presAssocID="{18551B8B-2859-2247-ACFD-C9D2B728D630}" presName="sibTrans" presStyleLbl="sibTrans2D1" presStyleIdx="3" presStyleCnt="6"/>
      <dgm:spPr/>
    </dgm:pt>
    <dgm:pt modelId="{527526FD-EE33-BA4D-AAA2-FE1B8CCB9243}" type="pres">
      <dgm:prSet presAssocID="{EED0E312-843D-3345-9A84-48484AF3F7E4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3ADBAB9F-158C-F04E-82F0-EA8638A91625}" type="pres">
      <dgm:prSet presAssocID="{EED0E312-843D-3345-9A84-48484AF3F7E4}" presName="dummy" presStyleCnt="0"/>
      <dgm:spPr/>
    </dgm:pt>
    <dgm:pt modelId="{7705F029-762B-0B45-82C5-557F87E3F025}" type="pres">
      <dgm:prSet presAssocID="{2B3410DC-2598-4F4B-8391-2613AB982436}" presName="sibTrans" presStyleLbl="sibTrans2D1" presStyleIdx="4" presStyleCnt="6"/>
      <dgm:spPr/>
    </dgm:pt>
    <dgm:pt modelId="{51BCB04D-FFB0-E440-86C0-876D7AA19DA0}" type="pres">
      <dgm:prSet presAssocID="{6C993A14-6624-F44B-A285-DC4109DEBF53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E5CF95F-B832-4149-AF84-D53A4803F8C6}" type="pres">
      <dgm:prSet presAssocID="{6C993A14-6624-F44B-A285-DC4109DEBF53}" presName="dummy" presStyleCnt="0"/>
      <dgm:spPr/>
    </dgm:pt>
    <dgm:pt modelId="{23E53B80-5C73-FC48-A523-141D777B2F18}" type="pres">
      <dgm:prSet presAssocID="{09BD72E4-E65E-7745-BAB2-5B53F828964F}" presName="sibTrans" presStyleLbl="sibTrans2D1" presStyleIdx="5" presStyleCnt="6"/>
      <dgm:spPr/>
    </dgm:pt>
  </dgm:ptLst>
  <dgm:cxnLst>
    <dgm:cxn modelId="{4BB717CD-9C1C-1E46-923B-2A6F7ED750DD}" type="presOf" srcId="{0B60BF10-47B3-A641-843E-4D6F021B17ED}" destId="{6430AB10-71D5-FF48-9E37-81019755DA21}" srcOrd="0" destOrd="0" presId="urn:microsoft.com/office/officeart/2005/8/layout/radial6"/>
    <dgm:cxn modelId="{0041B8E6-74F3-2447-983A-AAEF408AD3F7}" type="presOf" srcId="{E5475DA5-8DF4-6C40-AECF-CF8A302FFDD3}" destId="{8D3A6F3F-4D5F-6A43-94FC-27A75EBFCCDB}" srcOrd="0" destOrd="0" presId="urn:microsoft.com/office/officeart/2005/8/layout/radial6"/>
    <dgm:cxn modelId="{83E9C8CF-C559-6D43-AD81-2C3732FB0C3D}" type="presOf" srcId="{18551B8B-2859-2247-ACFD-C9D2B728D630}" destId="{1158D5EA-4F1D-9D48-9261-195A6A864447}" srcOrd="0" destOrd="0" presId="urn:microsoft.com/office/officeart/2005/8/layout/radial6"/>
    <dgm:cxn modelId="{A4E0FCA6-809B-8C4C-BF26-4D749F2D0662}" srcId="{CFE4521E-6D90-5944-BC5C-43F9F5B9A410}" destId="{75DCFAC2-D7F2-4645-B00A-4C83D3473FE9}" srcOrd="0" destOrd="0" parTransId="{96C5AB5D-CF92-B641-BB3E-4CA32E0E26C9}" sibTransId="{F39D3CA6-1A9E-4C41-B659-C841596790D0}"/>
    <dgm:cxn modelId="{68F664C6-BEA4-FB4B-B2CE-6D635EBA4A4A}" srcId="{75DCFAC2-D7F2-4645-B00A-4C83D3473FE9}" destId="{C6DEE82C-7072-6C48-855B-F4402D3FE7EA}" srcOrd="1" destOrd="0" parTransId="{70C78CB3-12B2-1243-B89D-8290E7BFB03D}" sibTransId="{0DF81A5A-123C-D341-8239-044B3CA60F3F}"/>
    <dgm:cxn modelId="{ECC4AACD-B1C8-0742-916E-A30453DF904A}" srcId="{75DCFAC2-D7F2-4645-B00A-4C83D3473FE9}" destId="{6C993A14-6624-F44B-A285-DC4109DEBF53}" srcOrd="5" destOrd="0" parTransId="{9514C6A6-5466-6548-956D-39D1B96CEDDF}" sibTransId="{09BD72E4-E65E-7745-BAB2-5B53F828964F}"/>
    <dgm:cxn modelId="{99FDE64F-45D0-C146-98B5-0A9EA6B21727}" type="presOf" srcId="{75DCFAC2-D7F2-4645-B00A-4C83D3473FE9}" destId="{A42206E9-4DB2-B445-A9C9-485B0DA6F709}" srcOrd="0" destOrd="0" presId="urn:microsoft.com/office/officeart/2005/8/layout/radial6"/>
    <dgm:cxn modelId="{C5A89048-0602-954D-ABD3-490E1CBDC260}" type="presOf" srcId="{55816836-B36E-5B41-9044-4BE8CEB7341F}" destId="{E2B8F9E8-E8DE-D742-B034-657310A5260B}" srcOrd="0" destOrd="0" presId="urn:microsoft.com/office/officeart/2005/8/layout/radial6"/>
    <dgm:cxn modelId="{579902A9-C0C5-FB4B-9980-4FA8C9F18D3E}" srcId="{75DCFAC2-D7F2-4645-B00A-4C83D3473FE9}" destId="{55816836-B36E-5B41-9044-4BE8CEB7341F}" srcOrd="3" destOrd="0" parTransId="{1C65677C-FDC7-E142-9E1C-D209751E9B3A}" sibTransId="{18551B8B-2859-2247-ACFD-C9D2B728D630}"/>
    <dgm:cxn modelId="{3C70BA24-B181-7340-BCD5-EE3043152636}" type="presOf" srcId="{C6DEE82C-7072-6C48-855B-F4402D3FE7EA}" destId="{2A95325C-CF1C-EF42-A5F9-BB07C0073BD4}" srcOrd="0" destOrd="0" presId="urn:microsoft.com/office/officeart/2005/8/layout/radial6"/>
    <dgm:cxn modelId="{D646C81B-038B-4B48-ADAC-8C4DA58190D5}" srcId="{75DCFAC2-D7F2-4645-B00A-4C83D3473FE9}" destId="{EED0E312-843D-3345-9A84-48484AF3F7E4}" srcOrd="4" destOrd="0" parTransId="{AF60B962-8345-A944-8B64-C5A078ED4887}" sibTransId="{2B3410DC-2598-4F4B-8391-2613AB982436}"/>
    <dgm:cxn modelId="{B6510D27-F813-8449-901E-DE517D364A18}" srcId="{75DCFAC2-D7F2-4645-B00A-4C83D3473FE9}" destId="{0218DB6C-1528-9544-BD82-D45B5A77F58F}" srcOrd="2" destOrd="0" parTransId="{6205C50E-CE8D-F04F-A2E9-6095DD9792D5}" sibTransId="{0B60BF10-47B3-A641-843E-4D6F021B17ED}"/>
    <dgm:cxn modelId="{1CD2E6D1-4D85-B740-9C8C-296F51F290F3}" type="presOf" srcId="{85B927F0-3754-CE4C-B8D3-0EF24456BE4E}" destId="{01E08876-9954-F141-8306-E93B13A38FAA}" srcOrd="0" destOrd="0" presId="urn:microsoft.com/office/officeart/2005/8/layout/radial6"/>
    <dgm:cxn modelId="{DCE13CA7-FFE3-944A-B3FB-0A4D404669B2}" type="presOf" srcId="{6C993A14-6624-F44B-A285-DC4109DEBF53}" destId="{51BCB04D-FFB0-E440-86C0-876D7AA19DA0}" srcOrd="0" destOrd="0" presId="urn:microsoft.com/office/officeart/2005/8/layout/radial6"/>
    <dgm:cxn modelId="{5FCD5F9B-57A9-224B-9B22-F3C9355ABEB4}" srcId="{75DCFAC2-D7F2-4645-B00A-4C83D3473FE9}" destId="{85B927F0-3754-CE4C-B8D3-0EF24456BE4E}" srcOrd="0" destOrd="0" parTransId="{B31F8969-61ED-ED4E-B5B1-BDD63CA655BC}" sibTransId="{E5475DA5-8DF4-6C40-AECF-CF8A302FFDD3}"/>
    <dgm:cxn modelId="{8D867F93-2B6E-5C46-8E7C-97B61C00EC62}" type="presOf" srcId="{CFE4521E-6D90-5944-BC5C-43F9F5B9A410}" destId="{7EF1383E-1321-1847-B6CE-490958B124C0}" srcOrd="0" destOrd="0" presId="urn:microsoft.com/office/officeart/2005/8/layout/radial6"/>
    <dgm:cxn modelId="{43E691DB-EA60-F14C-8A94-3615CE223117}" type="presOf" srcId="{0DF81A5A-123C-D341-8239-044B3CA60F3F}" destId="{70707E24-BC24-6A43-A792-F710DACAA0D8}" srcOrd="0" destOrd="0" presId="urn:microsoft.com/office/officeart/2005/8/layout/radial6"/>
    <dgm:cxn modelId="{786D3AF2-5057-EB46-87B6-2AFB902F284B}" type="presOf" srcId="{0218DB6C-1528-9544-BD82-D45B5A77F58F}" destId="{0E921274-2F6E-EB42-9CF2-9D6BFDAFA42D}" srcOrd="0" destOrd="0" presId="urn:microsoft.com/office/officeart/2005/8/layout/radial6"/>
    <dgm:cxn modelId="{7D947040-9D22-7941-97BB-F5038F1162B2}" type="presOf" srcId="{2B3410DC-2598-4F4B-8391-2613AB982436}" destId="{7705F029-762B-0B45-82C5-557F87E3F025}" srcOrd="0" destOrd="0" presId="urn:microsoft.com/office/officeart/2005/8/layout/radial6"/>
    <dgm:cxn modelId="{8F9F09CC-7B01-9342-9D61-0C8DCB3DCBA5}" type="presOf" srcId="{EED0E312-843D-3345-9A84-48484AF3F7E4}" destId="{527526FD-EE33-BA4D-AAA2-FE1B8CCB9243}" srcOrd="0" destOrd="0" presId="urn:microsoft.com/office/officeart/2005/8/layout/radial6"/>
    <dgm:cxn modelId="{54996799-F378-CB4A-8967-AA3D2DB19DAF}" type="presOf" srcId="{09BD72E4-E65E-7745-BAB2-5B53F828964F}" destId="{23E53B80-5C73-FC48-A523-141D777B2F18}" srcOrd="0" destOrd="0" presId="urn:microsoft.com/office/officeart/2005/8/layout/radial6"/>
    <dgm:cxn modelId="{9798F275-6586-204C-A0D2-F595D7C8170A}" type="presParOf" srcId="{7EF1383E-1321-1847-B6CE-490958B124C0}" destId="{A42206E9-4DB2-B445-A9C9-485B0DA6F709}" srcOrd="0" destOrd="0" presId="urn:microsoft.com/office/officeart/2005/8/layout/radial6"/>
    <dgm:cxn modelId="{3F9CCC74-DB4C-924B-BFBD-56FDFAED2A47}" type="presParOf" srcId="{7EF1383E-1321-1847-B6CE-490958B124C0}" destId="{01E08876-9954-F141-8306-E93B13A38FAA}" srcOrd="1" destOrd="0" presId="urn:microsoft.com/office/officeart/2005/8/layout/radial6"/>
    <dgm:cxn modelId="{2DD3B560-4408-1B43-BBC6-EB90EBB83D1C}" type="presParOf" srcId="{7EF1383E-1321-1847-B6CE-490958B124C0}" destId="{9DFA62E8-EC70-0E41-92B8-7511479AE13F}" srcOrd="2" destOrd="0" presId="urn:microsoft.com/office/officeart/2005/8/layout/radial6"/>
    <dgm:cxn modelId="{1D2111CF-89C6-4C4E-A8FA-CAB37BEABE27}" type="presParOf" srcId="{7EF1383E-1321-1847-B6CE-490958B124C0}" destId="{8D3A6F3F-4D5F-6A43-94FC-27A75EBFCCDB}" srcOrd="3" destOrd="0" presId="urn:microsoft.com/office/officeart/2005/8/layout/radial6"/>
    <dgm:cxn modelId="{3A3D5F23-9F68-894F-AAF4-B625B1C5D4FE}" type="presParOf" srcId="{7EF1383E-1321-1847-B6CE-490958B124C0}" destId="{2A95325C-CF1C-EF42-A5F9-BB07C0073BD4}" srcOrd="4" destOrd="0" presId="urn:microsoft.com/office/officeart/2005/8/layout/radial6"/>
    <dgm:cxn modelId="{A8941B9F-D0C0-044A-BC50-CBC190EED635}" type="presParOf" srcId="{7EF1383E-1321-1847-B6CE-490958B124C0}" destId="{4E1AF36B-31AD-A040-9E7F-BA13CB58A579}" srcOrd="5" destOrd="0" presId="urn:microsoft.com/office/officeart/2005/8/layout/radial6"/>
    <dgm:cxn modelId="{41567639-3A00-F649-A7E4-25C33F1292F7}" type="presParOf" srcId="{7EF1383E-1321-1847-B6CE-490958B124C0}" destId="{70707E24-BC24-6A43-A792-F710DACAA0D8}" srcOrd="6" destOrd="0" presId="urn:microsoft.com/office/officeart/2005/8/layout/radial6"/>
    <dgm:cxn modelId="{9349703E-0A69-284C-B7B9-34F6C177FE9C}" type="presParOf" srcId="{7EF1383E-1321-1847-B6CE-490958B124C0}" destId="{0E921274-2F6E-EB42-9CF2-9D6BFDAFA42D}" srcOrd="7" destOrd="0" presId="urn:microsoft.com/office/officeart/2005/8/layout/radial6"/>
    <dgm:cxn modelId="{6708DE66-9267-5648-8D4D-6B7E466CFB52}" type="presParOf" srcId="{7EF1383E-1321-1847-B6CE-490958B124C0}" destId="{4C5A8FDC-BBDF-1447-80C4-785E94A3C5FF}" srcOrd="8" destOrd="0" presId="urn:microsoft.com/office/officeart/2005/8/layout/radial6"/>
    <dgm:cxn modelId="{738D12BA-777D-E04D-8AEA-C96DC0F0272A}" type="presParOf" srcId="{7EF1383E-1321-1847-B6CE-490958B124C0}" destId="{6430AB10-71D5-FF48-9E37-81019755DA21}" srcOrd="9" destOrd="0" presId="urn:microsoft.com/office/officeart/2005/8/layout/radial6"/>
    <dgm:cxn modelId="{7EF644BC-CFFB-294C-86C7-A646DF24B2C8}" type="presParOf" srcId="{7EF1383E-1321-1847-B6CE-490958B124C0}" destId="{E2B8F9E8-E8DE-D742-B034-657310A5260B}" srcOrd="10" destOrd="0" presId="urn:microsoft.com/office/officeart/2005/8/layout/radial6"/>
    <dgm:cxn modelId="{04830E46-5C1B-5D45-95BA-FD256D3AF16B}" type="presParOf" srcId="{7EF1383E-1321-1847-B6CE-490958B124C0}" destId="{34FC09B6-90B5-354A-AD4B-9C5A6C14D8B2}" srcOrd="11" destOrd="0" presId="urn:microsoft.com/office/officeart/2005/8/layout/radial6"/>
    <dgm:cxn modelId="{6017424E-0EEA-4D4F-9031-7E0CC59D9C3D}" type="presParOf" srcId="{7EF1383E-1321-1847-B6CE-490958B124C0}" destId="{1158D5EA-4F1D-9D48-9261-195A6A864447}" srcOrd="12" destOrd="0" presId="urn:microsoft.com/office/officeart/2005/8/layout/radial6"/>
    <dgm:cxn modelId="{103578D3-5979-DB45-B9C1-04EC61F4DC80}" type="presParOf" srcId="{7EF1383E-1321-1847-B6CE-490958B124C0}" destId="{527526FD-EE33-BA4D-AAA2-FE1B8CCB9243}" srcOrd="13" destOrd="0" presId="urn:microsoft.com/office/officeart/2005/8/layout/radial6"/>
    <dgm:cxn modelId="{694B488C-91B4-2D46-A3C8-EBDFC9AAFD42}" type="presParOf" srcId="{7EF1383E-1321-1847-B6CE-490958B124C0}" destId="{3ADBAB9F-158C-F04E-82F0-EA8638A91625}" srcOrd="14" destOrd="0" presId="urn:microsoft.com/office/officeart/2005/8/layout/radial6"/>
    <dgm:cxn modelId="{02AF18D3-F422-3F4E-B9D9-6A938F5E0325}" type="presParOf" srcId="{7EF1383E-1321-1847-B6CE-490958B124C0}" destId="{7705F029-762B-0B45-82C5-557F87E3F025}" srcOrd="15" destOrd="0" presId="urn:microsoft.com/office/officeart/2005/8/layout/radial6"/>
    <dgm:cxn modelId="{1F0C913E-BDF8-E34E-B2A6-1358B0C43932}" type="presParOf" srcId="{7EF1383E-1321-1847-B6CE-490958B124C0}" destId="{51BCB04D-FFB0-E440-86C0-876D7AA19DA0}" srcOrd="16" destOrd="0" presId="urn:microsoft.com/office/officeart/2005/8/layout/radial6"/>
    <dgm:cxn modelId="{963B4781-9BCF-1B49-ADE3-96B09A0E4700}" type="presParOf" srcId="{7EF1383E-1321-1847-B6CE-490958B124C0}" destId="{9E5CF95F-B832-4149-AF84-D53A4803F8C6}" srcOrd="17" destOrd="0" presId="urn:microsoft.com/office/officeart/2005/8/layout/radial6"/>
    <dgm:cxn modelId="{B50DDA7E-3DF3-7448-9F39-010B05163680}" type="presParOf" srcId="{7EF1383E-1321-1847-B6CE-490958B124C0}" destId="{23E53B80-5C73-FC48-A523-141D777B2F18}" srcOrd="18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416B6A8C-0FB0-F24D-9F6A-8CA65D978797}" type="doc">
      <dgm:prSet loTypeId="urn:microsoft.com/office/officeart/2005/8/layout/process1" loCatId="" qsTypeId="urn:microsoft.com/office/officeart/2005/8/quickstyle/simple4" qsCatId="simple" csTypeId="urn:microsoft.com/office/officeart/2005/8/colors/accent1_2" csCatId="accent1" phldr="1"/>
      <dgm:spPr/>
    </dgm:pt>
    <dgm:pt modelId="{4DEF30B5-7FE0-0E4A-AB5B-3984167247AB}">
      <dgm:prSet phldrT="[Text]"/>
      <dgm:spPr/>
      <dgm:t>
        <a:bodyPr/>
        <a:lstStyle/>
        <a:p>
          <a:r>
            <a:rPr lang="en-US"/>
            <a:t>Need Recognition</a:t>
          </a:r>
        </a:p>
      </dgm:t>
    </dgm:pt>
    <dgm:pt modelId="{984C2935-CDBC-B749-BF91-BFD4107423E5}" type="parTrans" cxnId="{6039BF35-0B41-BB41-8EEE-E50413E5E77F}">
      <dgm:prSet/>
      <dgm:spPr/>
      <dgm:t>
        <a:bodyPr/>
        <a:lstStyle/>
        <a:p>
          <a:endParaRPr lang="en-US"/>
        </a:p>
      </dgm:t>
    </dgm:pt>
    <dgm:pt modelId="{B4FAEC77-CD5E-D54B-B87B-1AE436393330}" type="sibTrans" cxnId="{6039BF35-0B41-BB41-8EEE-E50413E5E77F}">
      <dgm:prSet/>
      <dgm:spPr/>
      <dgm:t>
        <a:bodyPr/>
        <a:lstStyle/>
        <a:p>
          <a:endParaRPr lang="en-US"/>
        </a:p>
      </dgm:t>
    </dgm:pt>
    <dgm:pt modelId="{EE9EECE2-15A1-0844-8DAE-BD3EFE9EA2C9}">
      <dgm:prSet phldrT="[Text]"/>
      <dgm:spPr/>
      <dgm:t>
        <a:bodyPr/>
        <a:lstStyle/>
        <a:p>
          <a:r>
            <a:rPr lang="en-US"/>
            <a:t>Product Specification </a:t>
          </a:r>
        </a:p>
      </dgm:t>
    </dgm:pt>
    <dgm:pt modelId="{371C4222-8395-7042-AE97-C31DF257CCF5}" type="parTrans" cxnId="{1C79F6CC-E8C5-374F-A5E8-7E75CA5AA8C4}">
      <dgm:prSet/>
      <dgm:spPr/>
      <dgm:t>
        <a:bodyPr/>
        <a:lstStyle/>
        <a:p>
          <a:endParaRPr lang="en-US"/>
        </a:p>
      </dgm:t>
    </dgm:pt>
    <dgm:pt modelId="{974DDC9F-0D0C-1D42-9FD5-0B744367AA7B}" type="sibTrans" cxnId="{1C79F6CC-E8C5-374F-A5E8-7E75CA5AA8C4}">
      <dgm:prSet/>
      <dgm:spPr/>
      <dgm:t>
        <a:bodyPr/>
        <a:lstStyle/>
        <a:p>
          <a:endParaRPr lang="en-US"/>
        </a:p>
      </dgm:t>
    </dgm:pt>
    <dgm:pt modelId="{0B98A0C0-6B9B-C34C-B767-66A2EFA34B29}">
      <dgm:prSet phldrT="[Text]"/>
      <dgm:spPr/>
      <dgm:t>
        <a:bodyPr/>
        <a:lstStyle/>
        <a:p>
          <a:r>
            <a:rPr lang="en-US"/>
            <a:t>RFP Process</a:t>
          </a:r>
        </a:p>
      </dgm:t>
    </dgm:pt>
    <dgm:pt modelId="{D4322B54-EB4A-CF48-9096-62065F157EAF}" type="parTrans" cxnId="{E76DF530-BC9E-C942-815B-0316E8D4616E}">
      <dgm:prSet/>
      <dgm:spPr/>
      <dgm:t>
        <a:bodyPr/>
        <a:lstStyle/>
        <a:p>
          <a:endParaRPr lang="en-US"/>
        </a:p>
      </dgm:t>
    </dgm:pt>
    <dgm:pt modelId="{FB1D0851-A499-D54E-92A2-80EC0E6D5BAF}" type="sibTrans" cxnId="{E76DF530-BC9E-C942-815B-0316E8D4616E}">
      <dgm:prSet/>
      <dgm:spPr/>
      <dgm:t>
        <a:bodyPr/>
        <a:lstStyle/>
        <a:p>
          <a:endParaRPr lang="en-US"/>
        </a:p>
      </dgm:t>
    </dgm:pt>
    <dgm:pt modelId="{82B3D6FF-E314-9945-A1BA-D44674F2D496}">
      <dgm:prSet/>
      <dgm:spPr/>
      <dgm:t>
        <a:bodyPr/>
        <a:lstStyle/>
        <a:p>
          <a:r>
            <a:rPr lang="en-US"/>
            <a:t>Proposal Analysis, Supplier Selection </a:t>
          </a:r>
        </a:p>
      </dgm:t>
    </dgm:pt>
    <dgm:pt modelId="{87670607-FC07-9643-B9F5-A51C405D4C26}" type="parTrans" cxnId="{BE034A0C-2C42-8A43-BE9B-EB8CC026428E}">
      <dgm:prSet/>
      <dgm:spPr/>
      <dgm:t>
        <a:bodyPr/>
        <a:lstStyle/>
        <a:p>
          <a:endParaRPr lang="en-US"/>
        </a:p>
      </dgm:t>
    </dgm:pt>
    <dgm:pt modelId="{41495CF0-D2D6-9745-8390-056B73DBA461}" type="sibTrans" cxnId="{BE034A0C-2C42-8A43-BE9B-EB8CC026428E}">
      <dgm:prSet/>
      <dgm:spPr/>
      <dgm:t>
        <a:bodyPr/>
        <a:lstStyle/>
        <a:p>
          <a:endParaRPr lang="en-US"/>
        </a:p>
      </dgm:t>
    </dgm:pt>
    <dgm:pt modelId="{8B74401E-BE6C-9F45-A5BD-BDEB9E20E3D6}">
      <dgm:prSet/>
      <dgm:spPr/>
      <dgm:t>
        <a:bodyPr/>
        <a:lstStyle/>
        <a:p>
          <a:r>
            <a:rPr lang="en-US"/>
            <a:t>Order Specification </a:t>
          </a:r>
        </a:p>
      </dgm:t>
    </dgm:pt>
    <dgm:pt modelId="{0D83A0B9-21B8-0748-A39A-646B9A304708}" type="parTrans" cxnId="{B2AF73BD-8043-4B4C-9AE8-20F60F247011}">
      <dgm:prSet/>
      <dgm:spPr/>
      <dgm:t>
        <a:bodyPr/>
        <a:lstStyle/>
        <a:p>
          <a:endParaRPr lang="en-US"/>
        </a:p>
      </dgm:t>
    </dgm:pt>
    <dgm:pt modelId="{E2466D70-8940-C440-9E71-0C24A9ED12DF}" type="sibTrans" cxnId="{B2AF73BD-8043-4B4C-9AE8-20F60F247011}">
      <dgm:prSet/>
      <dgm:spPr/>
      <dgm:t>
        <a:bodyPr/>
        <a:lstStyle/>
        <a:p>
          <a:endParaRPr lang="en-US"/>
        </a:p>
      </dgm:t>
    </dgm:pt>
    <dgm:pt modelId="{C5C801A5-E690-7E4E-80F6-C1983F2695A9}">
      <dgm:prSet custT="1"/>
      <dgm:spPr/>
      <dgm:t>
        <a:bodyPr/>
        <a:lstStyle/>
        <a:p>
          <a:r>
            <a:rPr lang="en-US" sz="900"/>
            <a:t>Vendor Performance Assesment </a:t>
          </a:r>
        </a:p>
      </dgm:t>
    </dgm:pt>
    <dgm:pt modelId="{7CA0E847-900D-9144-B2BC-ADCFA25A9DA1}" type="parTrans" cxnId="{F17F105B-935A-8546-A9FD-D5495373D7EB}">
      <dgm:prSet/>
      <dgm:spPr/>
      <dgm:t>
        <a:bodyPr/>
        <a:lstStyle/>
        <a:p>
          <a:endParaRPr lang="en-US"/>
        </a:p>
      </dgm:t>
    </dgm:pt>
    <dgm:pt modelId="{7266AC8D-B3C4-E541-BC96-E5F0DF68C0A8}" type="sibTrans" cxnId="{F17F105B-935A-8546-A9FD-D5495373D7EB}">
      <dgm:prSet/>
      <dgm:spPr/>
      <dgm:t>
        <a:bodyPr/>
        <a:lstStyle/>
        <a:p>
          <a:endParaRPr lang="en-US"/>
        </a:p>
      </dgm:t>
    </dgm:pt>
    <dgm:pt modelId="{3C4855BF-E471-3C4C-BC78-FA533A39A646}" type="pres">
      <dgm:prSet presAssocID="{416B6A8C-0FB0-F24D-9F6A-8CA65D978797}" presName="Name0" presStyleCnt="0">
        <dgm:presLayoutVars>
          <dgm:dir/>
          <dgm:resizeHandles val="exact"/>
        </dgm:presLayoutVars>
      </dgm:prSet>
      <dgm:spPr/>
    </dgm:pt>
    <dgm:pt modelId="{5C94EC2F-5506-CD4E-9F9E-E7778638557A}" type="pres">
      <dgm:prSet presAssocID="{4DEF30B5-7FE0-0E4A-AB5B-3984167247AB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BBA07E0-D32D-4A44-B997-1AA843CC134C}" type="pres">
      <dgm:prSet presAssocID="{B4FAEC77-CD5E-D54B-B87B-1AE436393330}" presName="sibTrans" presStyleLbl="sibTrans2D1" presStyleIdx="0" presStyleCnt="5"/>
      <dgm:spPr/>
    </dgm:pt>
    <dgm:pt modelId="{EC0039C7-F40F-984B-9D53-DC72C212C83C}" type="pres">
      <dgm:prSet presAssocID="{B4FAEC77-CD5E-D54B-B87B-1AE436393330}" presName="connectorText" presStyleLbl="sibTrans2D1" presStyleIdx="0" presStyleCnt="5"/>
      <dgm:spPr/>
    </dgm:pt>
    <dgm:pt modelId="{8F5343C8-4218-474C-9FB5-F36FF49FC255}" type="pres">
      <dgm:prSet presAssocID="{EE9EECE2-15A1-0844-8DAE-BD3EFE9EA2C9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4B0FB47-8414-C443-8ACB-18A5D71A6EDD}" type="pres">
      <dgm:prSet presAssocID="{974DDC9F-0D0C-1D42-9FD5-0B744367AA7B}" presName="sibTrans" presStyleLbl="sibTrans2D1" presStyleIdx="1" presStyleCnt="5"/>
      <dgm:spPr/>
    </dgm:pt>
    <dgm:pt modelId="{04DF16CE-4764-C84D-940A-FA34B55D6D6A}" type="pres">
      <dgm:prSet presAssocID="{974DDC9F-0D0C-1D42-9FD5-0B744367AA7B}" presName="connectorText" presStyleLbl="sibTrans2D1" presStyleIdx="1" presStyleCnt="5"/>
      <dgm:spPr/>
    </dgm:pt>
    <dgm:pt modelId="{BDF88877-5BBB-1D4C-B576-88ADF37B9D13}" type="pres">
      <dgm:prSet presAssocID="{0B98A0C0-6B9B-C34C-B767-66A2EFA34B29}" presName="node" presStyleLbl="node1" presStyleIdx="2" presStyleCnt="6">
        <dgm:presLayoutVars>
          <dgm:bulletEnabled val="1"/>
        </dgm:presLayoutVars>
      </dgm:prSet>
      <dgm:spPr/>
    </dgm:pt>
    <dgm:pt modelId="{47B7A7E5-0264-EE48-ADD0-AB8BF6368817}" type="pres">
      <dgm:prSet presAssocID="{FB1D0851-A499-D54E-92A2-80EC0E6D5BAF}" presName="sibTrans" presStyleLbl="sibTrans2D1" presStyleIdx="2" presStyleCnt="5"/>
      <dgm:spPr/>
    </dgm:pt>
    <dgm:pt modelId="{D4B6D9F7-67E2-8248-BCD8-393DB6F223E6}" type="pres">
      <dgm:prSet presAssocID="{FB1D0851-A499-D54E-92A2-80EC0E6D5BAF}" presName="connectorText" presStyleLbl="sibTrans2D1" presStyleIdx="2" presStyleCnt="5"/>
      <dgm:spPr/>
    </dgm:pt>
    <dgm:pt modelId="{DADC608F-1909-ED4B-B70B-AC0F7F5B218E}" type="pres">
      <dgm:prSet presAssocID="{82B3D6FF-E314-9945-A1BA-D44674F2D496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A9A76AEE-3141-5F40-9DFB-75662CD5E7BC}" type="pres">
      <dgm:prSet presAssocID="{41495CF0-D2D6-9745-8390-056B73DBA461}" presName="sibTrans" presStyleLbl="sibTrans2D1" presStyleIdx="3" presStyleCnt="5"/>
      <dgm:spPr/>
    </dgm:pt>
    <dgm:pt modelId="{329335D5-0C95-4B46-8E95-EAD376F2A01F}" type="pres">
      <dgm:prSet presAssocID="{41495CF0-D2D6-9745-8390-056B73DBA461}" presName="connectorText" presStyleLbl="sibTrans2D1" presStyleIdx="3" presStyleCnt="5"/>
      <dgm:spPr/>
    </dgm:pt>
    <dgm:pt modelId="{B37AA5FD-0680-9444-B934-0319DAB3F7D3}" type="pres">
      <dgm:prSet presAssocID="{8B74401E-BE6C-9F45-A5BD-BDEB9E20E3D6}" presName="node" presStyleLbl="node1" presStyleIdx="4" presStyleCnt="6">
        <dgm:presLayoutVars>
          <dgm:bulletEnabled val="1"/>
        </dgm:presLayoutVars>
      </dgm:prSet>
      <dgm:spPr/>
    </dgm:pt>
    <dgm:pt modelId="{F4992F58-474F-6741-8111-2755C630076C}" type="pres">
      <dgm:prSet presAssocID="{E2466D70-8940-C440-9E71-0C24A9ED12DF}" presName="sibTrans" presStyleLbl="sibTrans2D1" presStyleIdx="4" presStyleCnt="5"/>
      <dgm:spPr/>
    </dgm:pt>
    <dgm:pt modelId="{A2778394-76C4-3E40-92E3-25FEAB62A354}" type="pres">
      <dgm:prSet presAssocID="{E2466D70-8940-C440-9E71-0C24A9ED12DF}" presName="connectorText" presStyleLbl="sibTrans2D1" presStyleIdx="4" presStyleCnt="5"/>
      <dgm:spPr/>
    </dgm:pt>
    <dgm:pt modelId="{2131C076-5A68-5647-94DC-EFFA52C94351}" type="pres">
      <dgm:prSet presAssocID="{C5C801A5-E690-7E4E-80F6-C1983F2695A9}" presName="node" presStyleLbl="node1" presStyleIdx="5" presStyleCnt="6">
        <dgm:presLayoutVars>
          <dgm:bulletEnabled val="1"/>
        </dgm:presLayoutVars>
      </dgm:prSet>
      <dgm:spPr/>
    </dgm:pt>
  </dgm:ptLst>
  <dgm:cxnLst>
    <dgm:cxn modelId="{80B12830-2C6F-2E4F-8961-F1449AD8AF41}" type="presOf" srcId="{C5C801A5-E690-7E4E-80F6-C1983F2695A9}" destId="{2131C076-5A68-5647-94DC-EFFA52C94351}" srcOrd="0" destOrd="0" presId="urn:microsoft.com/office/officeart/2005/8/layout/process1"/>
    <dgm:cxn modelId="{B2AF73BD-8043-4B4C-9AE8-20F60F247011}" srcId="{416B6A8C-0FB0-F24D-9F6A-8CA65D978797}" destId="{8B74401E-BE6C-9F45-A5BD-BDEB9E20E3D6}" srcOrd="4" destOrd="0" parTransId="{0D83A0B9-21B8-0748-A39A-646B9A304708}" sibTransId="{E2466D70-8940-C440-9E71-0C24A9ED12DF}"/>
    <dgm:cxn modelId="{50A7A1F7-EAF6-5C4D-B28E-7689F1AD0BD2}" type="presOf" srcId="{8B74401E-BE6C-9F45-A5BD-BDEB9E20E3D6}" destId="{B37AA5FD-0680-9444-B934-0319DAB3F7D3}" srcOrd="0" destOrd="0" presId="urn:microsoft.com/office/officeart/2005/8/layout/process1"/>
    <dgm:cxn modelId="{F17F105B-935A-8546-A9FD-D5495373D7EB}" srcId="{416B6A8C-0FB0-F24D-9F6A-8CA65D978797}" destId="{C5C801A5-E690-7E4E-80F6-C1983F2695A9}" srcOrd="5" destOrd="0" parTransId="{7CA0E847-900D-9144-B2BC-ADCFA25A9DA1}" sibTransId="{7266AC8D-B3C4-E541-BC96-E5F0DF68C0A8}"/>
    <dgm:cxn modelId="{6039BF35-0B41-BB41-8EEE-E50413E5E77F}" srcId="{416B6A8C-0FB0-F24D-9F6A-8CA65D978797}" destId="{4DEF30B5-7FE0-0E4A-AB5B-3984167247AB}" srcOrd="0" destOrd="0" parTransId="{984C2935-CDBC-B749-BF91-BFD4107423E5}" sibTransId="{B4FAEC77-CD5E-D54B-B87B-1AE436393330}"/>
    <dgm:cxn modelId="{D7D20305-B151-7641-AF1A-AE3669BAE130}" type="presOf" srcId="{416B6A8C-0FB0-F24D-9F6A-8CA65D978797}" destId="{3C4855BF-E471-3C4C-BC78-FA533A39A646}" srcOrd="0" destOrd="0" presId="urn:microsoft.com/office/officeart/2005/8/layout/process1"/>
    <dgm:cxn modelId="{26C47E60-0ED7-3E46-9AF4-407A0AA7C954}" type="presOf" srcId="{B4FAEC77-CD5E-D54B-B87B-1AE436393330}" destId="{EC0039C7-F40F-984B-9D53-DC72C212C83C}" srcOrd="1" destOrd="0" presId="urn:microsoft.com/office/officeart/2005/8/layout/process1"/>
    <dgm:cxn modelId="{5069CD38-63D3-2546-B807-50B87F236BE2}" type="presOf" srcId="{B4FAEC77-CD5E-D54B-B87B-1AE436393330}" destId="{9BBA07E0-D32D-4A44-B997-1AA843CC134C}" srcOrd="0" destOrd="0" presId="urn:microsoft.com/office/officeart/2005/8/layout/process1"/>
    <dgm:cxn modelId="{01331066-7813-C141-81C6-7FF323FD2498}" type="presOf" srcId="{FB1D0851-A499-D54E-92A2-80EC0E6D5BAF}" destId="{D4B6D9F7-67E2-8248-BCD8-393DB6F223E6}" srcOrd="1" destOrd="0" presId="urn:microsoft.com/office/officeart/2005/8/layout/process1"/>
    <dgm:cxn modelId="{740AB620-11BD-9A4A-BAC4-F2A3538D9C12}" type="presOf" srcId="{82B3D6FF-E314-9945-A1BA-D44674F2D496}" destId="{DADC608F-1909-ED4B-B70B-AC0F7F5B218E}" srcOrd="0" destOrd="0" presId="urn:microsoft.com/office/officeart/2005/8/layout/process1"/>
    <dgm:cxn modelId="{F5D9EEDF-9585-4146-93A6-06A81E68FCA2}" type="presOf" srcId="{EE9EECE2-15A1-0844-8DAE-BD3EFE9EA2C9}" destId="{8F5343C8-4218-474C-9FB5-F36FF49FC255}" srcOrd="0" destOrd="0" presId="urn:microsoft.com/office/officeart/2005/8/layout/process1"/>
    <dgm:cxn modelId="{E76DF530-BC9E-C942-815B-0316E8D4616E}" srcId="{416B6A8C-0FB0-F24D-9F6A-8CA65D978797}" destId="{0B98A0C0-6B9B-C34C-B767-66A2EFA34B29}" srcOrd="2" destOrd="0" parTransId="{D4322B54-EB4A-CF48-9096-62065F157EAF}" sibTransId="{FB1D0851-A499-D54E-92A2-80EC0E6D5BAF}"/>
    <dgm:cxn modelId="{36E18B6F-759D-A246-8122-B854AF958DB4}" type="presOf" srcId="{4DEF30B5-7FE0-0E4A-AB5B-3984167247AB}" destId="{5C94EC2F-5506-CD4E-9F9E-E7778638557A}" srcOrd="0" destOrd="0" presId="urn:microsoft.com/office/officeart/2005/8/layout/process1"/>
    <dgm:cxn modelId="{60A7AE49-7C0F-A14B-ADBF-51646553ACDD}" type="presOf" srcId="{41495CF0-D2D6-9745-8390-056B73DBA461}" destId="{329335D5-0C95-4B46-8E95-EAD376F2A01F}" srcOrd="1" destOrd="0" presId="urn:microsoft.com/office/officeart/2005/8/layout/process1"/>
    <dgm:cxn modelId="{557E21D1-858A-7041-8A6E-97654AAC7E05}" type="presOf" srcId="{974DDC9F-0D0C-1D42-9FD5-0B744367AA7B}" destId="{C4B0FB47-8414-C443-8ACB-18A5D71A6EDD}" srcOrd="0" destOrd="0" presId="urn:microsoft.com/office/officeart/2005/8/layout/process1"/>
    <dgm:cxn modelId="{CA768BBA-4F54-B241-A1AA-DE9E77EF944F}" type="presOf" srcId="{E2466D70-8940-C440-9E71-0C24A9ED12DF}" destId="{F4992F58-474F-6741-8111-2755C630076C}" srcOrd="0" destOrd="0" presId="urn:microsoft.com/office/officeart/2005/8/layout/process1"/>
    <dgm:cxn modelId="{40991C03-D7B2-434B-87D3-15F2B99BBB64}" type="presOf" srcId="{974DDC9F-0D0C-1D42-9FD5-0B744367AA7B}" destId="{04DF16CE-4764-C84D-940A-FA34B55D6D6A}" srcOrd="1" destOrd="0" presId="urn:microsoft.com/office/officeart/2005/8/layout/process1"/>
    <dgm:cxn modelId="{BE034A0C-2C42-8A43-BE9B-EB8CC026428E}" srcId="{416B6A8C-0FB0-F24D-9F6A-8CA65D978797}" destId="{82B3D6FF-E314-9945-A1BA-D44674F2D496}" srcOrd="3" destOrd="0" parTransId="{87670607-FC07-9643-B9F5-A51C405D4C26}" sibTransId="{41495CF0-D2D6-9745-8390-056B73DBA461}"/>
    <dgm:cxn modelId="{1C79F6CC-E8C5-374F-A5E8-7E75CA5AA8C4}" srcId="{416B6A8C-0FB0-F24D-9F6A-8CA65D978797}" destId="{EE9EECE2-15A1-0844-8DAE-BD3EFE9EA2C9}" srcOrd="1" destOrd="0" parTransId="{371C4222-8395-7042-AE97-C31DF257CCF5}" sibTransId="{974DDC9F-0D0C-1D42-9FD5-0B744367AA7B}"/>
    <dgm:cxn modelId="{60F4C70B-77B4-D344-81C1-B94EC1727C8F}" type="presOf" srcId="{0B98A0C0-6B9B-C34C-B767-66A2EFA34B29}" destId="{BDF88877-5BBB-1D4C-B576-88ADF37B9D13}" srcOrd="0" destOrd="0" presId="urn:microsoft.com/office/officeart/2005/8/layout/process1"/>
    <dgm:cxn modelId="{DF055322-A654-C542-9FBE-CA4DD1996BB5}" type="presOf" srcId="{E2466D70-8940-C440-9E71-0C24A9ED12DF}" destId="{A2778394-76C4-3E40-92E3-25FEAB62A354}" srcOrd="1" destOrd="0" presId="urn:microsoft.com/office/officeart/2005/8/layout/process1"/>
    <dgm:cxn modelId="{ABFEF5E8-8F8E-2F43-9884-E25C47362ADE}" type="presOf" srcId="{FB1D0851-A499-D54E-92A2-80EC0E6D5BAF}" destId="{47B7A7E5-0264-EE48-ADD0-AB8BF6368817}" srcOrd="0" destOrd="0" presId="urn:microsoft.com/office/officeart/2005/8/layout/process1"/>
    <dgm:cxn modelId="{7688B987-DFA1-784C-B3FA-C210B14ECE96}" type="presOf" srcId="{41495CF0-D2D6-9745-8390-056B73DBA461}" destId="{A9A76AEE-3141-5F40-9DFB-75662CD5E7BC}" srcOrd="0" destOrd="0" presId="urn:microsoft.com/office/officeart/2005/8/layout/process1"/>
    <dgm:cxn modelId="{AEE030B1-1208-204D-991C-92AA0C9D65F3}" type="presParOf" srcId="{3C4855BF-E471-3C4C-BC78-FA533A39A646}" destId="{5C94EC2F-5506-CD4E-9F9E-E7778638557A}" srcOrd="0" destOrd="0" presId="urn:microsoft.com/office/officeart/2005/8/layout/process1"/>
    <dgm:cxn modelId="{2CBEC7A5-ED7F-0545-9F2A-7D53EFBC0C7E}" type="presParOf" srcId="{3C4855BF-E471-3C4C-BC78-FA533A39A646}" destId="{9BBA07E0-D32D-4A44-B997-1AA843CC134C}" srcOrd="1" destOrd="0" presId="urn:microsoft.com/office/officeart/2005/8/layout/process1"/>
    <dgm:cxn modelId="{873CAD2B-A07C-7041-97D8-7AD6E857A776}" type="presParOf" srcId="{9BBA07E0-D32D-4A44-B997-1AA843CC134C}" destId="{EC0039C7-F40F-984B-9D53-DC72C212C83C}" srcOrd="0" destOrd="0" presId="urn:microsoft.com/office/officeart/2005/8/layout/process1"/>
    <dgm:cxn modelId="{B32D6263-7314-7040-9D42-5C43D9CE65D2}" type="presParOf" srcId="{3C4855BF-E471-3C4C-BC78-FA533A39A646}" destId="{8F5343C8-4218-474C-9FB5-F36FF49FC255}" srcOrd="2" destOrd="0" presId="urn:microsoft.com/office/officeart/2005/8/layout/process1"/>
    <dgm:cxn modelId="{4D08408F-FDBD-C242-BF2F-E3EC73038BEA}" type="presParOf" srcId="{3C4855BF-E471-3C4C-BC78-FA533A39A646}" destId="{C4B0FB47-8414-C443-8ACB-18A5D71A6EDD}" srcOrd="3" destOrd="0" presId="urn:microsoft.com/office/officeart/2005/8/layout/process1"/>
    <dgm:cxn modelId="{5A0DB326-E5F5-1A4D-BCA6-28BECAA6B972}" type="presParOf" srcId="{C4B0FB47-8414-C443-8ACB-18A5D71A6EDD}" destId="{04DF16CE-4764-C84D-940A-FA34B55D6D6A}" srcOrd="0" destOrd="0" presId="urn:microsoft.com/office/officeart/2005/8/layout/process1"/>
    <dgm:cxn modelId="{D27AC39C-ED0B-6C41-85C4-1FD92E6BE9AF}" type="presParOf" srcId="{3C4855BF-E471-3C4C-BC78-FA533A39A646}" destId="{BDF88877-5BBB-1D4C-B576-88ADF37B9D13}" srcOrd="4" destOrd="0" presId="urn:microsoft.com/office/officeart/2005/8/layout/process1"/>
    <dgm:cxn modelId="{F6FE5B12-18A2-C249-8169-BA2E6ED8B86B}" type="presParOf" srcId="{3C4855BF-E471-3C4C-BC78-FA533A39A646}" destId="{47B7A7E5-0264-EE48-ADD0-AB8BF6368817}" srcOrd="5" destOrd="0" presId="urn:microsoft.com/office/officeart/2005/8/layout/process1"/>
    <dgm:cxn modelId="{0774A27D-827A-314C-BD7F-17BF0DB6EBAB}" type="presParOf" srcId="{47B7A7E5-0264-EE48-ADD0-AB8BF6368817}" destId="{D4B6D9F7-67E2-8248-BCD8-393DB6F223E6}" srcOrd="0" destOrd="0" presId="urn:microsoft.com/office/officeart/2005/8/layout/process1"/>
    <dgm:cxn modelId="{BE499BAC-520F-F448-AA53-7466BBBF7238}" type="presParOf" srcId="{3C4855BF-E471-3C4C-BC78-FA533A39A646}" destId="{DADC608F-1909-ED4B-B70B-AC0F7F5B218E}" srcOrd="6" destOrd="0" presId="urn:microsoft.com/office/officeart/2005/8/layout/process1"/>
    <dgm:cxn modelId="{EC397527-7990-984C-B0CF-9694E6415758}" type="presParOf" srcId="{3C4855BF-E471-3C4C-BC78-FA533A39A646}" destId="{A9A76AEE-3141-5F40-9DFB-75662CD5E7BC}" srcOrd="7" destOrd="0" presId="urn:microsoft.com/office/officeart/2005/8/layout/process1"/>
    <dgm:cxn modelId="{1D271557-6A99-6146-A0EB-53C9AFE91EB1}" type="presParOf" srcId="{A9A76AEE-3141-5F40-9DFB-75662CD5E7BC}" destId="{329335D5-0C95-4B46-8E95-EAD376F2A01F}" srcOrd="0" destOrd="0" presId="urn:microsoft.com/office/officeart/2005/8/layout/process1"/>
    <dgm:cxn modelId="{A5362F7A-BA8B-3B45-8C09-EFA63191ED51}" type="presParOf" srcId="{3C4855BF-E471-3C4C-BC78-FA533A39A646}" destId="{B37AA5FD-0680-9444-B934-0319DAB3F7D3}" srcOrd="8" destOrd="0" presId="urn:microsoft.com/office/officeart/2005/8/layout/process1"/>
    <dgm:cxn modelId="{673278EE-7E36-944F-9608-5D86BB79CABE}" type="presParOf" srcId="{3C4855BF-E471-3C4C-BC78-FA533A39A646}" destId="{F4992F58-474F-6741-8111-2755C630076C}" srcOrd="9" destOrd="0" presId="urn:microsoft.com/office/officeart/2005/8/layout/process1"/>
    <dgm:cxn modelId="{EAB47C2E-8EB7-8043-9BCF-8AD48B10B920}" type="presParOf" srcId="{F4992F58-474F-6741-8111-2755C630076C}" destId="{A2778394-76C4-3E40-92E3-25FEAB62A354}" srcOrd="0" destOrd="0" presId="urn:microsoft.com/office/officeart/2005/8/layout/process1"/>
    <dgm:cxn modelId="{F6C0ACBA-94C0-A746-9A6C-985BE8F4AF93}" type="presParOf" srcId="{3C4855BF-E471-3C4C-BC78-FA533A39A646}" destId="{2131C076-5A68-5647-94DC-EFFA52C94351}" srcOrd="10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32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EA541F2A-2DD2-F94F-AED5-50DDA0D5EB1A}" type="doc">
      <dgm:prSet loTypeId="urn:microsoft.com/office/officeart/2005/8/layout/radial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2720F13C-AA4E-5A42-9DFF-97B11E533CD0}">
      <dgm:prSet phldrT="[Text]"/>
      <dgm:spPr/>
      <dgm:t>
        <a:bodyPr/>
        <a:lstStyle/>
        <a:p>
          <a:r>
            <a:rPr lang="en-US"/>
            <a:t>Roles in the Buying Centre</a:t>
          </a:r>
        </a:p>
      </dgm:t>
    </dgm:pt>
    <dgm:pt modelId="{4B88C2D5-7A19-9C45-9963-42B236A5318F}" type="parTrans" cxnId="{35ED6232-851C-7D4A-A5BF-7D5ED2DE9041}">
      <dgm:prSet/>
      <dgm:spPr/>
      <dgm:t>
        <a:bodyPr/>
        <a:lstStyle/>
        <a:p>
          <a:endParaRPr lang="en-US"/>
        </a:p>
      </dgm:t>
    </dgm:pt>
    <dgm:pt modelId="{28C938F8-4E99-614F-A3BF-FEDA4F0930FB}" type="sibTrans" cxnId="{35ED6232-851C-7D4A-A5BF-7D5ED2DE9041}">
      <dgm:prSet/>
      <dgm:spPr/>
      <dgm:t>
        <a:bodyPr/>
        <a:lstStyle/>
        <a:p>
          <a:endParaRPr lang="en-US"/>
        </a:p>
      </dgm:t>
    </dgm:pt>
    <dgm:pt modelId="{0930199F-8E38-2645-B867-F31C88377841}">
      <dgm:prSet phldrT="[Text]"/>
      <dgm:spPr/>
      <dgm:t>
        <a:bodyPr/>
        <a:lstStyle/>
        <a:p>
          <a:r>
            <a:rPr lang="en-US"/>
            <a:t>Influencer </a:t>
          </a:r>
        </a:p>
      </dgm:t>
    </dgm:pt>
    <dgm:pt modelId="{B826C7B0-ADAC-1542-B925-DFDB02154154}" type="parTrans" cxnId="{0C1971B2-5CC0-AC4E-924A-09693A5880B1}">
      <dgm:prSet/>
      <dgm:spPr/>
      <dgm:t>
        <a:bodyPr/>
        <a:lstStyle/>
        <a:p>
          <a:endParaRPr lang="en-US"/>
        </a:p>
      </dgm:t>
    </dgm:pt>
    <dgm:pt modelId="{9AB11FE0-86F2-4547-81FB-F6C197284EF4}" type="sibTrans" cxnId="{0C1971B2-5CC0-AC4E-924A-09693A5880B1}">
      <dgm:prSet/>
      <dgm:spPr/>
      <dgm:t>
        <a:bodyPr/>
        <a:lstStyle/>
        <a:p>
          <a:endParaRPr lang="en-US"/>
        </a:p>
      </dgm:t>
    </dgm:pt>
    <dgm:pt modelId="{E3B9ABB7-CAFA-414F-8F62-445C5A0CD9B1}">
      <dgm:prSet phldrT="[Text]"/>
      <dgm:spPr/>
      <dgm:t>
        <a:bodyPr/>
        <a:lstStyle/>
        <a:p>
          <a:r>
            <a:rPr lang="en-US"/>
            <a:t>Decider</a:t>
          </a:r>
        </a:p>
      </dgm:t>
    </dgm:pt>
    <dgm:pt modelId="{71821111-B834-4A42-8801-A4018A43EEFB}" type="parTrans" cxnId="{E795943A-0BE6-C64F-AB6F-1A5309CB9678}">
      <dgm:prSet/>
      <dgm:spPr/>
      <dgm:t>
        <a:bodyPr/>
        <a:lstStyle/>
        <a:p>
          <a:endParaRPr lang="en-US"/>
        </a:p>
      </dgm:t>
    </dgm:pt>
    <dgm:pt modelId="{35092B4F-40CC-BC41-9476-7ED75CBD12C5}" type="sibTrans" cxnId="{E795943A-0BE6-C64F-AB6F-1A5309CB9678}">
      <dgm:prSet/>
      <dgm:spPr/>
      <dgm:t>
        <a:bodyPr/>
        <a:lstStyle/>
        <a:p>
          <a:endParaRPr lang="en-US"/>
        </a:p>
      </dgm:t>
    </dgm:pt>
    <dgm:pt modelId="{942E8C53-4056-CB4A-A99B-D3264BF1D60A}">
      <dgm:prSet phldrT="[Text]"/>
      <dgm:spPr/>
      <dgm:t>
        <a:bodyPr/>
        <a:lstStyle/>
        <a:p>
          <a:r>
            <a:rPr lang="en-US"/>
            <a:t>Buyer </a:t>
          </a:r>
        </a:p>
      </dgm:t>
    </dgm:pt>
    <dgm:pt modelId="{B4A6F135-5C6F-BD49-BC54-36523A1BD97F}" type="parTrans" cxnId="{07519C67-5066-574D-AB50-2D418D211387}">
      <dgm:prSet/>
      <dgm:spPr/>
      <dgm:t>
        <a:bodyPr/>
        <a:lstStyle/>
        <a:p>
          <a:endParaRPr lang="en-US"/>
        </a:p>
      </dgm:t>
    </dgm:pt>
    <dgm:pt modelId="{0AD35730-6970-C049-A93F-87F1E33E3C1A}" type="sibTrans" cxnId="{07519C67-5066-574D-AB50-2D418D211387}">
      <dgm:prSet/>
      <dgm:spPr/>
      <dgm:t>
        <a:bodyPr/>
        <a:lstStyle/>
        <a:p>
          <a:endParaRPr lang="en-US"/>
        </a:p>
      </dgm:t>
    </dgm:pt>
    <dgm:pt modelId="{8DCF4256-8922-E04D-951E-B4B56715C560}">
      <dgm:prSet phldrT="[Text]"/>
      <dgm:spPr/>
      <dgm:t>
        <a:bodyPr/>
        <a:lstStyle/>
        <a:p>
          <a:r>
            <a:rPr lang="en-US"/>
            <a:t>User </a:t>
          </a:r>
        </a:p>
      </dgm:t>
    </dgm:pt>
    <dgm:pt modelId="{BD62AEFE-3F8C-684F-A79C-298212520E80}" type="parTrans" cxnId="{2D84CECB-4F00-074B-8180-08AEF4BA4163}">
      <dgm:prSet/>
      <dgm:spPr/>
      <dgm:t>
        <a:bodyPr/>
        <a:lstStyle/>
        <a:p>
          <a:endParaRPr lang="en-US"/>
        </a:p>
      </dgm:t>
    </dgm:pt>
    <dgm:pt modelId="{A917BFC9-BB17-6240-AE81-364B04735188}" type="sibTrans" cxnId="{2D84CECB-4F00-074B-8180-08AEF4BA4163}">
      <dgm:prSet/>
      <dgm:spPr/>
      <dgm:t>
        <a:bodyPr/>
        <a:lstStyle/>
        <a:p>
          <a:endParaRPr lang="en-US"/>
        </a:p>
      </dgm:t>
    </dgm:pt>
    <dgm:pt modelId="{D9356A90-FA0A-1644-B93C-F48D39921D6D}">
      <dgm:prSet/>
      <dgm:spPr/>
      <dgm:t>
        <a:bodyPr/>
        <a:lstStyle/>
        <a:p>
          <a:r>
            <a:rPr lang="en-US"/>
            <a:t>Initiator</a:t>
          </a:r>
        </a:p>
      </dgm:t>
    </dgm:pt>
    <dgm:pt modelId="{6B05A82C-37E7-6F4E-BA8D-BAB405907DF1}" type="parTrans" cxnId="{69ECEC65-AEC7-CA45-8CDC-97D401CBAAE3}">
      <dgm:prSet/>
      <dgm:spPr/>
      <dgm:t>
        <a:bodyPr/>
        <a:lstStyle/>
        <a:p>
          <a:endParaRPr lang="en-US"/>
        </a:p>
      </dgm:t>
    </dgm:pt>
    <dgm:pt modelId="{203CC5BE-DB98-AD45-978C-C9F9880032BF}" type="sibTrans" cxnId="{69ECEC65-AEC7-CA45-8CDC-97D401CBAAE3}">
      <dgm:prSet/>
      <dgm:spPr/>
    </dgm:pt>
    <dgm:pt modelId="{F3A0EDE1-EBD0-3B46-9BBA-8E6C8781E9A4}">
      <dgm:prSet/>
      <dgm:spPr/>
      <dgm:t>
        <a:bodyPr/>
        <a:lstStyle/>
        <a:p>
          <a:r>
            <a:rPr lang="en-US"/>
            <a:t>Gatekeeper</a:t>
          </a:r>
        </a:p>
      </dgm:t>
    </dgm:pt>
    <dgm:pt modelId="{1B522A4A-A781-154A-BA51-53D8CD2481E6}" type="parTrans" cxnId="{0098563C-6D8D-BB43-890E-8E42DF8100DD}">
      <dgm:prSet/>
      <dgm:spPr/>
      <dgm:t>
        <a:bodyPr/>
        <a:lstStyle/>
        <a:p>
          <a:endParaRPr lang="en-US"/>
        </a:p>
      </dgm:t>
    </dgm:pt>
    <dgm:pt modelId="{30E77E70-57A3-1D47-B607-A669CC770F92}" type="sibTrans" cxnId="{0098563C-6D8D-BB43-890E-8E42DF8100DD}">
      <dgm:prSet/>
      <dgm:spPr/>
    </dgm:pt>
    <dgm:pt modelId="{C0236565-BDEE-0440-97EB-BAAB77D0EB24}" type="pres">
      <dgm:prSet presAssocID="{EA541F2A-2DD2-F94F-AED5-50DDA0D5EB1A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0F239F9C-DF02-E74C-AC0A-883A89891DDE}" type="pres">
      <dgm:prSet presAssocID="{2720F13C-AA4E-5A42-9DFF-97B11E533CD0}" presName="centerShape" presStyleLbl="node0" presStyleIdx="0" presStyleCnt="1"/>
      <dgm:spPr/>
    </dgm:pt>
    <dgm:pt modelId="{5FB24C55-F8AF-7F4C-ADFA-D6BB9C4858D1}" type="pres">
      <dgm:prSet presAssocID="{B826C7B0-ADAC-1542-B925-DFDB02154154}" presName="Name9" presStyleLbl="parChTrans1D2" presStyleIdx="0" presStyleCnt="6"/>
      <dgm:spPr/>
    </dgm:pt>
    <dgm:pt modelId="{3941ABE6-DB03-E34C-A97B-F3F81C4A2563}" type="pres">
      <dgm:prSet presAssocID="{B826C7B0-ADAC-1542-B925-DFDB02154154}" presName="connTx" presStyleLbl="parChTrans1D2" presStyleIdx="0" presStyleCnt="6"/>
      <dgm:spPr/>
    </dgm:pt>
    <dgm:pt modelId="{A58E6432-5EDC-C340-94FB-88CAB7192B8A}" type="pres">
      <dgm:prSet presAssocID="{0930199F-8E38-2645-B867-F31C88377841}" presName="node" presStyleLbl="node1" presStyleIdx="0" presStyleCnt="6">
        <dgm:presLayoutVars>
          <dgm:bulletEnabled val="1"/>
        </dgm:presLayoutVars>
      </dgm:prSet>
      <dgm:spPr/>
    </dgm:pt>
    <dgm:pt modelId="{0AAB39E8-6A92-1141-8008-C1A6E86E7492}" type="pres">
      <dgm:prSet presAssocID="{71821111-B834-4A42-8801-A4018A43EEFB}" presName="Name9" presStyleLbl="parChTrans1D2" presStyleIdx="1" presStyleCnt="6"/>
      <dgm:spPr/>
    </dgm:pt>
    <dgm:pt modelId="{4A3C6086-A92E-4A46-A76D-AAD7429C5C72}" type="pres">
      <dgm:prSet presAssocID="{71821111-B834-4A42-8801-A4018A43EEFB}" presName="connTx" presStyleLbl="parChTrans1D2" presStyleIdx="1" presStyleCnt="6"/>
      <dgm:spPr/>
    </dgm:pt>
    <dgm:pt modelId="{B82C610B-EC2F-3547-AD00-5EAACCC15C36}" type="pres">
      <dgm:prSet presAssocID="{E3B9ABB7-CAFA-414F-8F62-445C5A0CD9B1}" presName="node" presStyleLbl="node1" presStyleIdx="1" presStyleCnt="6">
        <dgm:presLayoutVars>
          <dgm:bulletEnabled val="1"/>
        </dgm:presLayoutVars>
      </dgm:prSet>
      <dgm:spPr/>
    </dgm:pt>
    <dgm:pt modelId="{316EAB22-12B3-4C4C-A656-5F1B618138F1}" type="pres">
      <dgm:prSet presAssocID="{B4A6F135-5C6F-BD49-BC54-36523A1BD97F}" presName="Name9" presStyleLbl="parChTrans1D2" presStyleIdx="2" presStyleCnt="6"/>
      <dgm:spPr/>
    </dgm:pt>
    <dgm:pt modelId="{DF745C7C-B1DE-264D-9FF0-9855C98AB1BF}" type="pres">
      <dgm:prSet presAssocID="{B4A6F135-5C6F-BD49-BC54-36523A1BD97F}" presName="connTx" presStyleLbl="parChTrans1D2" presStyleIdx="2" presStyleCnt="6"/>
      <dgm:spPr/>
    </dgm:pt>
    <dgm:pt modelId="{E33FBD3A-940D-2E44-B5EB-5E647F57BDA5}" type="pres">
      <dgm:prSet presAssocID="{942E8C53-4056-CB4A-A99B-D3264BF1D60A}" presName="node" presStyleLbl="node1" presStyleIdx="2" presStyleCnt="6">
        <dgm:presLayoutVars>
          <dgm:bulletEnabled val="1"/>
        </dgm:presLayoutVars>
      </dgm:prSet>
      <dgm:spPr/>
    </dgm:pt>
    <dgm:pt modelId="{CBF8732F-6D48-AD4F-A46B-C0B001468873}" type="pres">
      <dgm:prSet presAssocID="{BD62AEFE-3F8C-684F-A79C-298212520E80}" presName="Name9" presStyleLbl="parChTrans1D2" presStyleIdx="3" presStyleCnt="6"/>
      <dgm:spPr/>
    </dgm:pt>
    <dgm:pt modelId="{99731A51-315B-004D-90D7-F4843D355837}" type="pres">
      <dgm:prSet presAssocID="{BD62AEFE-3F8C-684F-A79C-298212520E80}" presName="connTx" presStyleLbl="parChTrans1D2" presStyleIdx="3" presStyleCnt="6"/>
      <dgm:spPr/>
    </dgm:pt>
    <dgm:pt modelId="{8AF3E639-CC91-3F4A-B96C-59E259B76A1A}" type="pres">
      <dgm:prSet presAssocID="{8DCF4256-8922-E04D-951E-B4B56715C560}" presName="node" presStyleLbl="node1" presStyleIdx="3" presStyleCnt="6">
        <dgm:presLayoutVars>
          <dgm:bulletEnabled val="1"/>
        </dgm:presLayoutVars>
      </dgm:prSet>
      <dgm:spPr/>
    </dgm:pt>
    <dgm:pt modelId="{FFEDD30D-58DD-C641-A759-CB8A64C00A72}" type="pres">
      <dgm:prSet presAssocID="{6B05A82C-37E7-6F4E-BA8D-BAB405907DF1}" presName="Name9" presStyleLbl="parChTrans1D2" presStyleIdx="4" presStyleCnt="6"/>
      <dgm:spPr/>
    </dgm:pt>
    <dgm:pt modelId="{DD012F8C-0B9B-E746-8DE4-3A056E8D79F0}" type="pres">
      <dgm:prSet presAssocID="{6B05A82C-37E7-6F4E-BA8D-BAB405907DF1}" presName="connTx" presStyleLbl="parChTrans1D2" presStyleIdx="4" presStyleCnt="6"/>
      <dgm:spPr/>
    </dgm:pt>
    <dgm:pt modelId="{15A2025D-3944-8E48-957E-5106CCED055D}" type="pres">
      <dgm:prSet presAssocID="{D9356A90-FA0A-1644-B93C-F48D39921D6D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CBB6F4E3-C238-D543-81CA-836618D9DFA4}" type="pres">
      <dgm:prSet presAssocID="{1B522A4A-A781-154A-BA51-53D8CD2481E6}" presName="Name9" presStyleLbl="parChTrans1D2" presStyleIdx="5" presStyleCnt="6"/>
      <dgm:spPr/>
    </dgm:pt>
    <dgm:pt modelId="{AA469B2C-420F-A44A-ADA2-AF051D6971C4}" type="pres">
      <dgm:prSet presAssocID="{1B522A4A-A781-154A-BA51-53D8CD2481E6}" presName="connTx" presStyleLbl="parChTrans1D2" presStyleIdx="5" presStyleCnt="6"/>
      <dgm:spPr/>
    </dgm:pt>
    <dgm:pt modelId="{33282959-666D-1341-8B16-DD0C08B63150}" type="pres">
      <dgm:prSet presAssocID="{F3A0EDE1-EBD0-3B46-9BBA-8E6C8781E9A4}" presName="node" presStyleLbl="node1" presStyleIdx="5" presStyleCnt="6">
        <dgm:presLayoutVars>
          <dgm:bulletEnabled val="1"/>
        </dgm:presLayoutVars>
      </dgm:prSet>
      <dgm:spPr/>
    </dgm:pt>
  </dgm:ptLst>
  <dgm:cxnLst>
    <dgm:cxn modelId="{21894FAB-0164-D641-A238-6EB9BB343EFD}" type="presOf" srcId="{B826C7B0-ADAC-1542-B925-DFDB02154154}" destId="{5FB24C55-F8AF-7F4C-ADFA-D6BB9C4858D1}" srcOrd="0" destOrd="0" presId="urn:microsoft.com/office/officeart/2005/8/layout/radial1"/>
    <dgm:cxn modelId="{F4EA67AB-F9EB-5E40-8F58-3483D8E912C5}" type="presOf" srcId="{F3A0EDE1-EBD0-3B46-9BBA-8E6C8781E9A4}" destId="{33282959-666D-1341-8B16-DD0C08B63150}" srcOrd="0" destOrd="0" presId="urn:microsoft.com/office/officeart/2005/8/layout/radial1"/>
    <dgm:cxn modelId="{07519C67-5066-574D-AB50-2D418D211387}" srcId="{2720F13C-AA4E-5A42-9DFF-97B11E533CD0}" destId="{942E8C53-4056-CB4A-A99B-D3264BF1D60A}" srcOrd="2" destOrd="0" parTransId="{B4A6F135-5C6F-BD49-BC54-36523A1BD97F}" sibTransId="{0AD35730-6970-C049-A93F-87F1E33E3C1A}"/>
    <dgm:cxn modelId="{69ECEC65-AEC7-CA45-8CDC-97D401CBAAE3}" srcId="{2720F13C-AA4E-5A42-9DFF-97B11E533CD0}" destId="{D9356A90-FA0A-1644-B93C-F48D39921D6D}" srcOrd="4" destOrd="0" parTransId="{6B05A82C-37E7-6F4E-BA8D-BAB405907DF1}" sibTransId="{203CC5BE-DB98-AD45-978C-C9F9880032BF}"/>
    <dgm:cxn modelId="{45E7F99F-61C8-0B40-9240-C9CDB200678D}" type="presOf" srcId="{E3B9ABB7-CAFA-414F-8F62-445C5A0CD9B1}" destId="{B82C610B-EC2F-3547-AD00-5EAACCC15C36}" srcOrd="0" destOrd="0" presId="urn:microsoft.com/office/officeart/2005/8/layout/radial1"/>
    <dgm:cxn modelId="{E1EB7F71-EFD5-394E-8293-25189DB06F3C}" type="presOf" srcId="{BD62AEFE-3F8C-684F-A79C-298212520E80}" destId="{CBF8732F-6D48-AD4F-A46B-C0B001468873}" srcOrd="0" destOrd="0" presId="urn:microsoft.com/office/officeart/2005/8/layout/radial1"/>
    <dgm:cxn modelId="{1C0028E0-9B2E-2B4E-8CFC-C978D37AFCE9}" type="presOf" srcId="{942E8C53-4056-CB4A-A99B-D3264BF1D60A}" destId="{E33FBD3A-940D-2E44-B5EB-5E647F57BDA5}" srcOrd="0" destOrd="0" presId="urn:microsoft.com/office/officeart/2005/8/layout/radial1"/>
    <dgm:cxn modelId="{2BB75A89-5836-124A-909B-F558A01665C2}" type="presOf" srcId="{1B522A4A-A781-154A-BA51-53D8CD2481E6}" destId="{AA469B2C-420F-A44A-ADA2-AF051D6971C4}" srcOrd="1" destOrd="0" presId="urn:microsoft.com/office/officeart/2005/8/layout/radial1"/>
    <dgm:cxn modelId="{5CEDAEC4-0C05-4042-BBD0-0C862EA0A427}" type="presOf" srcId="{8DCF4256-8922-E04D-951E-B4B56715C560}" destId="{8AF3E639-CC91-3F4A-B96C-59E259B76A1A}" srcOrd="0" destOrd="0" presId="urn:microsoft.com/office/officeart/2005/8/layout/radial1"/>
    <dgm:cxn modelId="{B6637E9A-866D-5646-B015-02CAA0F70454}" type="presOf" srcId="{6B05A82C-37E7-6F4E-BA8D-BAB405907DF1}" destId="{FFEDD30D-58DD-C641-A759-CB8A64C00A72}" srcOrd="0" destOrd="0" presId="urn:microsoft.com/office/officeart/2005/8/layout/radial1"/>
    <dgm:cxn modelId="{0098563C-6D8D-BB43-890E-8E42DF8100DD}" srcId="{2720F13C-AA4E-5A42-9DFF-97B11E533CD0}" destId="{F3A0EDE1-EBD0-3B46-9BBA-8E6C8781E9A4}" srcOrd="5" destOrd="0" parTransId="{1B522A4A-A781-154A-BA51-53D8CD2481E6}" sibTransId="{30E77E70-57A3-1D47-B607-A669CC770F92}"/>
    <dgm:cxn modelId="{35ED6232-851C-7D4A-A5BF-7D5ED2DE9041}" srcId="{EA541F2A-2DD2-F94F-AED5-50DDA0D5EB1A}" destId="{2720F13C-AA4E-5A42-9DFF-97B11E533CD0}" srcOrd="0" destOrd="0" parTransId="{4B88C2D5-7A19-9C45-9963-42B236A5318F}" sibTransId="{28C938F8-4E99-614F-A3BF-FEDA4F0930FB}"/>
    <dgm:cxn modelId="{61D40436-5E02-EF4A-B5F0-BFCAC1A41196}" type="presOf" srcId="{6B05A82C-37E7-6F4E-BA8D-BAB405907DF1}" destId="{DD012F8C-0B9B-E746-8DE4-3A056E8D79F0}" srcOrd="1" destOrd="0" presId="urn:microsoft.com/office/officeart/2005/8/layout/radial1"/>
    <dgm:cxn modelId="{B4848E80-A690-E440-BDA4-0EE39DF90667}" type="presOf" srcId="{71821111-B834-4A42-8801-A4018A43EEFB}" destId="{4A3C6086-A92E-4A46-A76D-AAD7429C5C72}" srcOrd="1" destOrd="0" presId="urn:microsoft.com/office/officeart/2005/8/layout/radial1"/>
    <dgm:cxn modelId="{E795943A-0BE6-C64F-AB6F-1A5309CB9678}" srcId="{2720F13C-AA4E-5A42-9DFF-97B11E533CD0}" destId="{E3B9ABB7-CAFA-414F-8F62-445C5A0CD9B1}" srcOrd="1" destOrd="0" parTransId="{71821111-B834-4A42-8801-A4018A43EEFB}" sibTransId="{35092B4F-40CC-BC41-9476-7ED75CBD12C5}"/>
    <dgm:cxn modelId="{9807295F-BDFC-604E-B709-4E40253D35EA}" type="presOf" srcId="{D9356A90-FA0A-1644-B93C-F48D39921D6D}" destId="{15A2025D-3944-8E48-957E-5106CCED055D}" srcOrd="0" destOrd="0" presId="urn:microsoft.com/office/officeart/2005/8/layout/radial1"/>
    <dgm:cxn modelId="{D07890F9-4420-7749-A263-E7EDFCE2B651}" type="presOf" srcId="{71821111-B834-4A42-8801-A4018A43EEFB}" destId="{0AAB39E8-6A92-1141-8008-C1A6E86E7492}" srcOrd="0" destOrd="0" presId="urn:microsoft.com/office/officeart/2005/8/layout/radial1"/>
    <dgm:cxn modelId="{B3AE392C-7FAE-0644-896C-A66187C867F0}" type="presOf" srcId="{B4A6F135-5C6F-BD49-BC54-36523A1BD97F}" destId="{DF745C7C-B1DE-264D-9FF0-9855C98AB1BF}" srcOrd="1" destOrd="0" presId="urn:microsoft.com/office/officeart/2005/8/layout/radial1"/>
    <dgm:cxn modelId="{4564FB0B-CE69-1448-9A9E-666704BA2B37}" type="presOf" srcId="{2720F13C-AA4E-5A42-9DFF-97B11E533CD0}" destId="{0F239F9C-DF02-E74C-AC0A-883A89891DDE}" srcOrd="0" destOrd="0" presId="urn:microsoft.com/office/officeart/2005/8/layout/radial1"/>
    <dgm:cxn modelId="{43E33AEE-CD51-6E4C-8AC4-79FB421B4C1B}" type="presOf" srcId="{BD62AEFE-3F8C-684F-A79C-298212520E80}" destId="{99731A51-315B-004D-90D7-F4843D355837}" srcOrd="1" destOrd="0" presId="urn:microsoft.com/office/officeart/2005/8/layout/radial1"/>
    <dgm:cxn modelId="{0C1971B2-5CC0-AC4E-924A-09693A5880B1}" srcId="{2720F13C-AA4E-5A42-9DFF-97B11E533CD0}" destId="{0930199F-8E38-2645-B867-F31C88377841}" srcOrd="0" destOrd="0" parTransId="{B826C7B0-ADAC-1542-B925-DFDB02154154}" sibTransId="{9AB11FE0-86F2-4547-81FB-F6C197284EF4}"/>
    <dgm:cxn modelId="{8B3BEBF5-D634-3A48-8DA8-E2815EFD504C}" type="presOf" srcId="{B4A6F135-5C6F-BD49-BC54-36523A1BD97F}" destId="{316EAB22-12B3-4C4C-A656-5F1B618138F1}" srcOrd="0" destOrd="0" presId="urn:microsoft.com/office/officeart/2005/8/layout/radial1"/>
    <dgm:cxn modelId="{F6D58632-FE8A-3741-A323-1E553B2CEC42}" type="presOf" srcId="{1B522A4A-A781-154A-BA51-53D8CD2481E6}" destId="{CBB6F4E3-C238-D543-81CA-836618D9DFA4}" srcOrd="0" destOrd="0" presId="urn:microsoft.com/office/officeart/2005/8/layout/radial1"/>
    <dgm:cxn modelId="{5DBBE9CC-6E3E-F643-812B-843439FA9212}" type="presOf" srcId="{B826C7B0-ADAC-1542-B925-DFDB02154154}" destId="{3941ABE6-DB03-E34C-A97B-F3F81C4A2563}" srcOrd="1" destOrd="0" presId="urn:microsoft.com/office/officeart/2005/8/layout/radial1"/>
    <dgm:cxn modelId="{777DDED5-65F2-8B4D-B643-36AE991C8842}" type="presOf" srcId="{EA541F2A-2DD2-F94F-AED5-50DDA0D5EB1A}" destId="{C0236565-BDEE-0440-97EB-BAAB77D0EB24}" srcOrd="0" destOrd="0" presId="urn:microsoft.com/office/officeart/2005/8/layout/radial1"/>
    <dgm:cxn modelId="{2D84CECB-4F00-074B-8180-08AEF4BA4163}" srcId="{2720F13C-AA4E-5A42-9DFF-97B11E533CD0}" destId="{8DCF4256-8922-E04D-951E-B4B56715C560}" srcOrd="3" destOrd="0" parTransId="{BD62AEFE-3F8C-684F-A79C-298212520E80}" sibTransId="{A917BFC9-BB17-6240-AE81-364B04735188}"/>
    <dgm:cxn modelId="{28155EB0-A031-2041-91A9-16C33B9E23EE}" type="presOf" srcId="{0930199F-8E38-2645-B867-F31C88377841}" destId="{A58E6432-5EDC-C340-94FB-88CAB7192B8A}" srcOrd="0" destOrd="0" presId="urn:microsoft.com/office/officeart/2005/8/layout/radial1"/>
    <dgm:cxn modelId="{FBF1742B-32F7-8F49-A88F-7C8403B1F526}" type="presParOf" srcId="{C0236565-BDEE-0440-97EB-BAAB77D0EB24}" destId="{0F239F9C-DF02-E74C-AC0A-883A89891DDE}" srcOrd="0" destOrd="0" presId="urn:microsoft.com/office/officeart/2005/8/layout/radial1"/>
    <dgm:cxn modelId="{D897C2D7-3E26-9643-B820-23DA683D54DB}" type="presParOf" srcId="{C0236565-BDEE-0440-97EB-BAAB77D0EB24}" destId="{5FB24C55-F8AF-7F4C-ADFA-D6BB9C4858D1}" srcOrd="1" destOrd="0" presId="urn:microsoft.com/office/officeart/2005/8/layout/radial1"/>
    <dgm:cxn modelId="{CECB772F-B70C-B04F-A4F9-D271F4BC7DBB}" type="presParOf" srcId="{5FB24C55-F8AF-7F4C-ADFA-D6BB9C4858D1}" destId="{3941ABE6-DB03-E34C-A97B-F3F81C4A2563}" srcOrd="0" destOrd="0" presId="urn:microsoft.com/office/officeart/2005/8/layout/radial1"/>
    <dgm:cxn modelId="{C8AB90FE-9D03-2349-A6EB-0A3546B8BFD2}" type="presParOf" srcId="{C0236565-BDEE-0440-97EB-BAAB77D0EB24}" destId="{A58E6432-5EDC-C340-94FB-88CAB7192B8A}" srcOrd="2" destOrd="0" presId="urn:microsoft.com/office/officeart/2005/8/layout/radial1"/>
    <dgm:cxn modelId="{D929A89E-F6FD-004C-ADA2-241B250757A5}" type="presParOf" srcId="{C0236565-BDEE-0440-97EB-BAAB77D0EB24}" destId="{0AAB39E8-6A92-1141-8008-C1A6E86E7492}" srcOrd="3" destOrd="0" presId="urn:microsoft.com/office/officeart/2005/8/layout/radial1"/>
    <dgm:cxn modelId="{628D7394-E15D-1840-B69A-A64847115ED5}" type="presParOf" srcId="{0AAB39E8-6A92-1141-8008-C1A6E86E7492}" destId="{4A3C6086-A92E-4A46-A76D-AAD7429C5C72}" srcOrd="0" destOrd="0" presId="urn:microsoft.com/office/officeart/2005/8/layout/radial1"/>
    <dgm:cxn modelId="{73D5005B-725F-764A-A66F-52B079DA5793}" type="presParOf" srcId="{C0236565-BDEE-0440-97EB-BAAB77D0EB24}" destId="{B82C610B-EC2F-3547-AD00-5EAACCC15C36}" srcOrd="4" destOrd="0" presId="urn:microsoft.com/office/officeart/2005/8/layout/radial1"/>
    <dgm:cxn modelId="{BFA161EF-9288-434F-91F3-7E1D58132BF2}" type="presParOf" srcId="{C0236565-BDEE-0440-97EB-BAAB77D0EB24}" destId="{316EAB22-12B3-4C4C-A656-5F1B618138F1}" srcOrd="5" destOrd="0" presId="urn:microsoft.com/office/officeart/2005/8/layout/radial1"/>
    <dgm:cxn modelId="{FDD8B974-4A99-3548-80FB-52582A4BE0CC}" type="presParOf" srcId="{316EAB22-12B3-4C4C-A656-5F1B618138F1}" destId="{DF745C7C-B1DE-264D-9FF0-9855C98AB1BF}" srcOrd="0" destOrd="0" presId="urn:microsoft.com/office/officeart/2005/8/layout/radial1"/>
    <dgm:cxn modelId="{53B60E3A-73AB-414E-8E31-1A1675AD03E2}" type="presParOf" srcId="{C0236565-BDEE-0440-97EB-BAAB77D0EB24}" destId="{E33FBD3A-940D-2E44-B5EB-5E647F57BDA5}" srcOrd="6" destOrd="0" presId="urn:microsoft.com/office/officeart/2005/8/layout/radial1"/>
    <dgm:cxn modelId="{5B868EF9-1BCB-E947-87CD-3799AE96CD8B}" type="presParOf" srcId="{C0236565-BDEE-0440-97EB-BAAB77D0EB24}" destId="{CBF8732F-6D48-AD4F-A46B-C0B001468873}" srcOrd="7" destOrd="0" presId="urn:microsoft.com/office/officeart/2005/8/layout/radial1"/>
    <dgm:cxn modelId="{6CE7AA11-78F8-384F-BB0F-25012D8AEB09}" type="presParOf" srcId="{CBF8732F-6D48-AD4F-A46B-C0B001468873}" destId="{99731A51-315B-004D-90D7-F4843D355837}" srcOrd="0" destOrd="0" presId="urn:microsoft.com/office/officeart/2005/8/layout/radial1"/>
    <dgm:cxn modelId="{6247AE5F-192F-714E-BF4B-ABDBC87F27FB}" type="presParOf" srcId="{C0236565-BDEE-0440-97EB-BAAB77D0EB24}" destId="{8AF3E639-CC91-3F4A-B96C-59E259B76A1A}" srcOrd="8" destOrd="0" presId="urn:microsoft.com/office/officeart/2005/8/layout/radial1"/>
    <dgm:cxn modelId="{7CE40024-8E30-884A-A9BB-06929F0D255D}" type="presParOf" srcId="{C0236565-BDEE-0440-97EB-BAAB77D0EB24}" destId="{FFEDD30D-58DD-C641-A759-CB8A64C00A72}" srcOrd="9" destOrd="0" presId="urn:microsoft.com/office/officeart/2005/8/layout/radial1"/>
    <dgm:cxn modelId="{590408A3-6AD6-5B4D-A7C2-0EC78CF8ED5A}" type="presParOf" srcId="{FFEDD30D-58DD-C641-A759-CB8A64C00A72}" destId="{DD012F8C-0B9B-E746-8DE4-3A056E8D79F0}" srcOrd="0" destOrd="0" presId="urn:microsoft.com/office/officeart/2005/8/layout/radial1"/>
    <dgm:cxn modelId="{3C67F021-1219-7F4F-9EE9-9702248E2696}" type="presParOf" srcId="{C0236565-BDEE-0440-97EB-BAAB77D0EB24}" destId="{15A2025D-3944-8E48-957E-5106CCED055D}" srcOrd="10" destOrd="0" presId="urn:microsoft.com/office/officeart/2005/8/layout/radial1"/>
    <dgm:cxn modelId="{52D79738-2163-0242-89C6-B8A630EFD39D}" type="presParOf" srcId="{C0236565-BDEE-0440-97EB-BAAB77D0EB24}" destId="{CBB6F4E3-C238-D543-81CA-836618D9DFA4}" srcOrd="11" destOrd="0" presId="urn:microsoft.com/office/officeart/2005/8/layout/radial1"/>
    <dgm:cxn modelId="{38B0DF0A-A7A8-154F-BAE3-D3D8842B236D}" type="presParOf" srcId="{CBB6F4E3-C238-D543-81CA-836618D9DFA4}" destId="{AA469B2C-420F-A44A-ADA2-AF051D6971C4}" srcOrd="0" destOrd="0" presId="urn:microsoft.com/office/officeart/2005/8/layout/radial1"/>
    <dgm:cxn modelId="{1E2A5922-0E5E-1B46-A523-ED1C961CBBAB}" type="presParOf" srcId="{C0236565-BDEE-0440-97EB-BAAB77D0EB24}" destId="{33282959-666D-1341-8B16-DD0C08B63150}" srcOrd="12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37" minVer="http://schemas.openxmlformats.org/drawingml/2006/diagram"/>
    </a:ext>
  </dgm:extLst>
</dgm:dataModel>
</file>

<file path=word/diagrams/data7.xml><?xml version="1.0" encoding="utf-8"?>
<dgm:dataModel xmlns:dgm="http://schemas.openxmlformats.org/drawingml/2006/diagram" xmlns:a="http://schemas.openxmlformats.org/drawingml/2006/main">
  <dgm:ptLst>
    <dgm:pt modelId="{CEBC648B-020D-174C-8B01-5C7561FA78C4}" type="doc">
      <dgm:prSet loTypeId="urn:microsoft.com/office/officeart/2005/8/layout/matrix1" loCatId="" qsTypeId="urn:microsoft.com/office/officeart/2005/8/quickstyle/simple4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076A6209-43A9-D743-8E13-13A386017880}">
      <dgm:prSet phldrT="[Text]"/>
      <dgm:spPr/>
      <dgm:t>
        <a:bodyPr/>
        <a:lstStyle/>
        <a:p>
          <a:r>
            <a:rPr lang="en-US"/>
            <a:t>Segment Attractiveness</a:t>
          </a:r>
        </a:p>
      </dgm:t>
    </dgm:pt>
    <dgm:pt modelId="{EC038153-6CE2-EA47-8F2E-9D04C9CC984E}" type="parTrans" cxnId="{4B72C1F1-514F-3A42-AC1A-DC512E80CDBE}">
      <dgm:prSet/>
      <dgm:spPr/>
      <dgm:t>
        <a:bodyPr/>
        <a:lstStyle/>
        <a:p>
          <a:endParaRPr lang="en-US"/>
        </a:p>
      </dgm:t>
    </dgm:pt>
    <dgm:pt modelId="{713CBCAB-426E-934B-BE24-528E1E31366A}" type="sibTrans" cxnId="{4B72C1F1-514F-3A42-AC1A-DC512E80CDBE}">
      <dgm:prSet/>
      <dgm:spPr/>
      <dgm:t>
        <a:bodyPr/>
        <a:lstStyle/>
        <a:p>
          <a:endParaRPr lang="en-US"/>
        </a:p>
      </dgm:t>
    </dgm:pt>
    <dgm:pt modelId="{7EE85193-14AD-E04A-9857-AE1804D95FB6}">
      <dgm:prSet phldrT="[Text]"/>
      <dgm:spPr/>
      <dgm:t>
        <a:bodyPr/>
        <a:lstStyle/>
        <a:p>
          <a:r>
            <a:rPr lang="en-US"/>
            <a:t>Identifiable </a:t>
          </a:r>
        </a:p>
      </dgm:t>
    </dgm:pt>
    <dgm:pt modelId="{5FBF6220-18DE-DF44-BCF8-269B18B003D9}" type="parTrans" cxnId="{EF77FA8F-BA19-D34D-B46B-3D5183CCFBDD}">
      <dgm:prSet/>
      <dgm:spPr/>
      <dgm:t>
        <a:bodyPr/>
        <a:lstStyle/>
        <a:p>
          <a:endParaRPr lang="en-US"/>
        </a:p>
      </dgm:t>
    </dgm:pt>
    <dgm:pt modelId="{B6717116-124D-3A41-94BE-1DC2EFFDFBDC}" type="sibTrans" cxnId="{EF77FA8F-BA19-D34D-B46B-3D5183CCFBDD}">
      <dgm:prSet/>
      <dgm:spPr/>
      <dgm:t>
        <a:bodyPr/>
        <a:lstStyle/>
        <a:p>
          <a:endParaRPr lang="en-US"/>
        </a:p>
      </dgm:t>
    </dgm:pt>
    <dgm:pt modelId="{DC544A29-2B3A-A14F-8A6C-39F3ADD17F90}">
      <dgm:prSet phldrT="[Text]"/>
      <dgm:spPr/>
      <dgm:t>
        <a:bodyPr/>
        <a:lstStyle/>
        <a:p>
          <a:r>
            <a:rPr lang="en-US"/>
            <a:t>Reachable</a:t>
          </a:r>
        </a:p>
      </dgm:t>
    </dgm:pt>
    <dgm:pt modelId="{CC785D20-44C5-8C4A-B257-2EB06E7745F8}" type="parTrans" cxnId="{124C480C-C667-554C-909A-04F80D440C28}">
      <dgm:prSet/>
      <dgm:spPr/>
      <dgm:t>
        <a:bodyPr/>
        <a:lstStyle/>
        <a:p>
          <a:endParaRPr lang="en-US"/>
        </a:p>
      </dgm:t>
    </dgm:pt>
    <dgm:pt modelId="{1E599029-F640-F247-9BD5-549A1A31D4A3}" type="sibTrans" cxnId="{124C480C-C667-554C-909A-04F80D440C28}">
      <dgm:prSet/>
      <dgm:spPr/>
      <dgm:t>
        <a:bodyPr/>
        <a:lstStyle/>
        <a:p>
          <a:endParaRPr lang="en-US"/>
        </a:p>
      </dgm:t>
    </dgm:pt>
    <dgm:pt modelId="{437FF9ED-31B3-4244-A721-221DC300925D}">
      <dgm:prSet phldrT="[Text]"/>
      <dgm:spPr/>
      <dgm:t>
        <a:bodyPr/>
        <a:lstStyle/>
        <a:p>
          <a:r>
            <a:rPr lang="en-US"/>
            <a:t>Sustainable + Profitable </a:t>
          </a:r>
        </a:p>
      </dgm:t>
    </dgm:pt>
    <dgm:pt modelId="{37DBDF00-80B4-1C43-9293-D4EF9D8092E2}" type="parTrans" cxnId="{441DFB4F-D2D3-0244-B4EA-48AF86EF3373}">
      <dgm:prSet/>
      <dgm:spPr/>
      <dgm:t>
        <a:bodyPr/>
        <a:lstStyle/>
        <a:p>
          <a:endParaRPr lang="en-US"/>
        </a:p>
      </dgm:t>
    </dgm:pt>
    <dgm:pt modelId="{0C916051-89E3-2F4B-B192-54BD55FF1CD6}" type="sibTrans" cxnId="{441DFB4F-D2D3-0244-B4EA-48AF86EF3373}">
      <dgm:prSet/>
      <dgm:spPr/>
      <dgm:t>
        <a:bodyPr/>
        <a:lstStyle/>
        <a:p>
          <a:endParaRPr lang="en-US"/>
        </a:p>
      </dgm:t>
    </dgm:pt>
    <dgm:pt modelId="{72F547F8-FF81-234C-9DD8-E244F5B00EF0}">
      <dgm:prSet phldrT="[Text]"/>
      <dgm:spPr/>
      <dgm:t>
        <a:bodyPr/>
        <a:lstStyle/>
        <a:p>
          <a:r>
            <a:rPr lang="en-US"/>
            <a:t>Responsive </a:t>
          </a:r>
        </a:p>
      </dgm:t>
    </dgm:pt>
    <dgm:pt modelId="{910DFAB4-E6D2-1D40-B08C-5546226868CD}" type="parTrans" cxnId="{535D3367-D01A-4841-BA02-9484B375783C}">
      <dgm:prSet/>
      <dgm:spPr/>
      <dgm:t>
        <a:bodyPr/>
        <a:lstStyle/>
        <a:p>
          <a:endParaRPr lang="en-US"/>
        </a:p>
      </dgm:t>
    </dgm:pt>
    <dgm:pt modelId="{0010410A-1675-2D49-B63D-C2543379528C}" type="sibTrans" cxnId="{535D3367-D01A-4841-BA02-9484B375783C}">
      <dgm:prSet/>
      <dgm:spPr/>
      <dgm:t>
        <a:bodyPr/>
        <a:lstStyle/>
        <a:p>
          <a:endParaRPr lang="en-US"/>
        </a:p>
      </dgm:t>
    </dgm:pt>
    <dgm:pt modelId="{03CA97CD-4878-BE42-A594-68F58DAF0D8F}" type="pres">
      <dgm:prSet presAssocID="{CEBC648B-020D-174C-8B01-5C7561FA78C4}" presName="diagram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479F89B0-3D66-5545-8F5C-24CB25174536}" type="pres">
      <dgm:prSet presAssocID="{CEBC648B-020D-174C-8B01-5C7561FA78C4}" presName="matrix" presStyleCnt="0"/>
      <dgm:spPr/>
    </dgm:pt>
    <dgm:pt modelId="{CFF92153-F85F-5545-808D-BC7709772FEF}" type="pres">
      <dgm:prSet presAssocID="{CEBC648B-020D-174C-8B01-5C7561FA78C4}" presName="tile1" presStyleLbl="node1" presStyleIdx="0" presStyleCnt="4"/>
      <dgm:spPr/>
    </dgm:pt>
    <dgm:pt modelId="{0D1A1F2C-671E-9B43-A791-C5A0D34EAF54}" type="pres">
      <dgm:prSet presAssocID="{CEBC648B-020D-174C-8B01-5C7561FA78C4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</dgm:pt>
    <dgm:pt modelId="{0ED34260-9FDA-D843-842D-5447D2CDA9B0}" type="pres">
      <dgm:prSet presAssocID="{CEBC648B-020D-174C-8B01-5C7561FA78C4}" presName="tile2" presStyleLbl="node1" presStyleIdx="1" presStyleCnt="4"/>
      <dgm:spPr/>
    </dgm:pt>
    <dgm:pt modelId="{AAEF806B-8677-F946-9699-1390BF8D91A2}" type="pres">
      <dgm:prSet presAssocID="{CEBC648B-020D-174C-8B01-5C7561FA78C4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</dgm:pt>
    <dgm:pt modelId="{F5A57DC3-6CE4-114A-8946-83E9217EC571}" type="pres">
      <dgm:prSet presAssocID="{CEBC648B-020D-174C-8B01-5C7561FA78C4}" presName="tile3" presStyleLbl="node1" presStyleIdx="2" presStyleCnt="4"/>
      <dgm:spPr/>
    </dgm:pt>
    <dgm:pt modelId="{F613712F-11CF-3046-917C-83899D307E3B}" type="pres">
      <dgm:prSet presAssocID="{CEBC648B-020D-174C-8B01-5C7561FA78C4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</dgm:pt>
    <dgm:pt modelId="{7B138576-69C1-3144-8636-C91C919C8FA7}" type="pres">
      <dgm:prSet presAssocID="{CEBC648B-020D-174C-8B01-5C7561FA78C4}" presName="tile4" presStyleLbl="node1" presStyleIdx="3" presStyleCnt="4"/>
      <dgm:spPr/>
    </dgm:pt>
    <dgm:pt modelId="{E0085F40-21DB-4E4F-A8D3-C16D0FE103F4}" type="pres">
      <dgm:prSet presAssocID="{CEBC648B-020D-174C-8B01-5C7561FA78C4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</dgm:pt>
    <dgm:pt modelId="{A7AFE1AC-4DCE-7949-8EEE-D557DEB7ECE0}" type="pres">
      <dgm:prSet presAssocID="{CEBC648B-020D-174C-8B01-5C7561FA78C4}" presName="centerTile" presStyleLbl="fgShp" presStyleIdx="0" presStyleCnt="1">
        <dgm:presLayoutVars>
          <dgm:chMax val="0"/>
          <dgm:chPref val="0"/>
        </dgm:presLayoutVars>
      </dgm:prSet>
      <dgm:spPr/>
    </dgm:pt>
  </dgm:ptLst>
  <dgm:cxnLst>
    <dgm:cxn modelId="{7C39A6EF-6A08-5044-A9ED-8DCD090E0E6B}" type="presOf" srcId="{72F547F8-FF81-234C-9DD8-E244F5B00EF0}" destId="{E0085F40-21DB-4E4F-A8D3-C16D0FE103F4}" srcOrd="1" destOrd="0" presId="urn:microsoft.com/office/officeart/2005/8/layout/matrix1"/>
    <dgm:cxn modelId="{7C2F2392-DA29-0B46-B565-5F28D0ADA232}" type="presOf" srcId="{076A6209-43A9-D743-8E13-13A386017880}" destId="{A7AFE1AC-4DCE-7949-8EEE-D557DEB7ECE0}" srcOrd="0" destOrd="0" presId="urn:microsoft.com/office/officeart/2005/8/layout/matrix1"/>
    <dgm:cxn modelId="{67FC1523-8726-2444-B1A4-6F4DAABFFF1C}" type="presOf" srcId="{DC544A29-2B3A-A14F-8A6C-39F3ADD17F90}" destId="{AAEF806B-8677-F946-9699-1390BF8D91A2}" srcOrd="1" destOrd="0" presId="urn:microsoft.com/office/officeart/2005/8/layout/matrix1"/>
    <dgm:cxn modelId="{9AC627E0-2BBF-F44B-AE38-DD3A6DA3951E}" type="presOf" srcId="{CEBC648B-020D-174C-8B01-5C7561FA78C4}" destId="{03CA97CD-4878-BE42-A594-68F58DAF0D8F}" srcOrd="0" destOrd="0" presId="urn:microsoft.com/office/officeart/2005/8/layout/matrix1"/>
    <dgm:cxn modelId="{49BFAB7F-4B96-B84F-9F3C-AD6AF51C56F0}" type="presOf" srcId="{72F547F8-FF81-234C-9DD8-E244F5B00EF0}" destId="{7B138576-69C1-3144-8636-C91C919C8FA7}" srcOrd="0" destOrd="0" presId="urn:microsoft.com/office/officeart/2005/8/layout/matrix1"/>
    <dgm:cxn modelId="{441DFB4F-D2D3-0244-B4EA-48AF86EF3373}" srcId="{076A6209-43A9-D743-8E13-13A386017880}" destId="{437FF9ED-31B3-4244-A721-221DC300925D}" srcOrd="2" destOrd="0" parTransId="{37DBDF00-80B4-1C43-9293-D4EF9D8092E2}" sibTransId="{0C916051-89E3-2F4B-B192-54BD55FF1CD6}"/>
    <dgm:cxn modelId="{535D3367-D01A-4841-BA02-9484B375783C}" srcId="{076A6209-43A9-D743-8E13-13A386017880}" destId="{72F547F8-FF81-234C-9DD8-E244F5B00EF0}" srcOrd="3" destOrd="0" parTransId="{910DFAB4-E6D2-1D40-B08C-5546226868CD}" sibTransId="{0010410A-1675-2D49-B63D-C2543379528C}"/>
    <dgm:cxn modelId="{4B72C1F1-514F-3A42-AC1A-DC512E80CDBE}" srcId="{CEBC648B-020D-174C-8B01-5C7561FA78C4}" destId="{076A6209-43A9-D743-8E13-13A386017880}" srcOrd="0" destOrd="0" parTransId="{EC038153-6CE2-EA47-8F2E-9D04C9CC984E}" sibTransId="{713CBCAB-426E-934B-BE24-528E1E31366A}"/>
    <dgm:cxn modelId="{8FD61B60-71BF-A04E-B7E5-CEE0569387B4}" type="presOf" srcId="{DC544A29-2B3A-A14F-8A6C-39F3ADD17F90}" destId="{0ED34260-9FDA-D843-842D-5447D2CDA9B0}" srcOrd="0" destOrd="0" presId="urn:microsoft.com/office/officeart/2005/8/layout/matrix1"/>
    <dgm:cxn modelId="{EF77FA8F-BA19-D34D-B46B-3D5183CCFBDD}" srcId="{076A6209-43A9-D743-8E13-13A386017880}" destId="{7EE85193-14AD-E04A-9857-AE1804D95FB6}" srcOrd="0" destOrd="0" parTransId="{5FBF6220-18DE-DF44-BCF8-269B18B003D9}" sibTransId="{B6717116-124D-3A41-94BE-1DC2EFFDFBDC}"/>
    <dgm:cxn modelId="{C800F180-F617-D44D-BB63-C8495EAD0536}" type="presOf" srcId="{7EE85193-14AD-E04A-9857-AE1804D95FB6}" destId="{CFF92153-F85F-5545-808D-BC7709772FEF}" srcOrd="0" destOrd="0" presId="urn:microsoft.com/office/officeart/2005/8/layout/matrix1"/>
    <dgm:cxn modelId="{124C480C-C667-554C-909A-04F80D440C28}" srcId="{076A6209-43A9-D743-8E13-13A386017880}" destId="{DC544A29-2B3A-A14F-8A6C-39F3ADD17F90}" srcOrd="1" destOrd="0" parTransId="{CC785D20-44C5-8C4A-B257-2EB06E7745F8}" sibTransId="{1E599029-F640-F247-9BD5-549A1A31D4A3}"/>
    <dgm:cxn modelId="{2AD2FD4B-E9C6-EC41-A411-54542EB7BD53}" type="presOf" srcId="{437FF9ED-31B3-4244-A721-221DC300925D}" destId="{F613712F-11CF-3046-917C-83899D307E3B}" srcOrd="1" destOrd="0" presId="urn:microsoft.com/office/officeart/2005/8/layout/matrix1"/>
    <dgm:cxn modelId="{AD3199C2-CBAF-9F4C-842B-86FA5037BC37}" type="presOf" srcId="{7EE85193-14AD-E04A-9857-AE1804D95FB6}" destId="{0D1A1F2C-671E-9B43-A791-C5A0D34EAF54}" srcOrd="1" destOrd="0" presId="urn:microsoft.com/office/officeart/2005/8/layout/matrix1"/>
    <dgm:cxn modelId="{B7EFDE03-0E65-0441-92FF-F4CDB8F3E8EA}" type="presOf" srcId="{437FF9ED-31B3-4244-A721-221DC300925D}" destId="{F5A57DC3-6CE4-114A-8946-83E9217EC571}" srcOrd="0" destOrd="0" presId="urn:microsoft.com/office/officeart/2005/8/layout/matrix1"/>
    <dgm:cxn modelId="{FB487D3A-60B8-1B42-8F3A-F916B866DF87}" type="presParOf" srcId="{03CA97CD-4878-BE42-A594-68F58DAF0D8F}" destId="{479F89B0-3D66-5545-8F5C-24CB25174536}" srcOrd="0" destOrd="0" presId="urn:microsoft.com/office/officeart/2005/8/layout/matrix1"/>
    <dgm:cxn modelId="{A1FF2BBE-C651-A74C-91FC-038CF79AAC14}" type="presParOf" srcId="{479F89B0-3D66-5545-8F5C-24CB25174536}" destId="{CFF92153-F85F-5545-808D-BC7709772FEF}" srcOrd="0" destOrd="0" presId="urn:microsoft.com/office/officeart/2005/8/layout/matrix1"/>
    <dgm:cxn modelId="{6DF464AA-DA06-7649-896A-F205E582DCC5}" type="presParOf" srcId="{479F89B0-3D66-5545-8F5C-24CB25174536}" destId="{0D1A1F2C-671E-9B43-A791-C5A0D34EAF54}" srcOrd="1" destOrd="0" presId="urn:microsoft.com/office/officeart/2005/8/layout/matrix1"/>
    <dgm:cxn modelId="{316D7676-F99A-EF44-A466-F4A7F29519E5}" type="presParOf" srcId="{479F89B0-3D66-5545-8F5C-24CB25174536}" destId="{0ED34260-9FDA-D843-842D-5447D2CDA9B0}" srcOrd="2" destOrd="0" presId="urn:microsoft.com/office/officeart/2005/8/layout/matrix1"/>
    <dgm:cxn modelId="{8F50B2B4-9173-9A4B-91EC-11DA7E8FF913}" type="presParOf" srcId="{479F89B0-3D66-5545-8F5C-24CB25174536}" destId="{AAEF806B-8677-F946-9699-1390BF8D91A2}" srcOrd="3" destOrd="0" presId="urn:microsoft.com/office/officeart/2005/8/layout/matrix1"/>
    <dgm:cxn modelId="{807BC113-A3DF-9A42-A28E-8FF21D64C7DC}" type="presParOf" srcId="{479F89B0-3D66-5545-8F5C-24CB25174536}" destId="{F5A57DC3-6CE4-114A-8946-83E9217EC571}" srcOrd="4" destOrd="0" presId="urn:microsoft.com/office/officeart/2005/8/layout/matrix1"/>
    <dgm:cxn modelId="{F1FA07E7-45A8-ED4C-8472-7A3A0D1E2433}" type="presParOf" srcId="{479F89B0-3D66-5545-8F5C-24CB25174536}" destId="{F613712F-11CF-3046-917C-83899D307E3B}" srcOrd="5" destOrd="0" presId="urn:microsoft.com/office/officeart/2005/8/layout/matrix1"/>
    <dgm:cxn modelId="{8C7B8420-493A-364C-AA10-18085AD75B13}" type="presParOf" srcId="{479F89B0-3D66-5545-8F5C-24CB25174536}" destId="{7B138576-69C1-3144-8636-C91C919C8FA7}" srcOrd="6" destOrd="0" presId="urn:microsoft.com/office/officeart/2005/8/layout/matrix1"/>
    <dgm:cxn modelId="{E3F86D79-985F-5F41-8868-85512E81A75E}" type="presParOf" srcId="{479F89B0-3D66-5545-8F5C-24CB25174536}" destId="{E0085F40-21DB-4E4F-A8D3-C16D0FE103F4}" srcOrd="7" destOrd="0" presId="urn:microsoft.com/office/officeart/2005/8/layout/matrix1"/>
    <dgm:cxn modelId="{471CF94B-5B40-FC4D-9D05-B78F81AA1478}" type="presParOf" srcId="{03CA97CD-4878-BE42-A594-68F58DAF0D8F}" destId="{A7AFE1AC-4DCE-7949-8EEE-D557DEB7ECE0}" srcOrd="1" destOrd="0" presId="urn:microsoft.com/office/officeart/2005/8/layout/matrix1"/>
  </dgm:cxnLst>
  <dgm:bg/>
  <dgm:whole/>
  <dgm:extLst>
    <a:ext uri="http://schemas.microsoft.com/office/drawing/2008/diagram">
      <dsp:dataModelExt xmlns:dsp="http://schemas.microsoft.com/office/drawing/2008/diagram" relId="rId42" minVer="http://schemas.openxmlformats.org/drawingml/2006/diagram"/>
    </a:ext>
  </dgm:extLst>
</dgm:dataModel>
</file>

<file path=word/diagrams/data8.xml><?xml version="1.0" encoding="utf-8"?>
<dgm:dataModel xmlns:dgm="http://schemas.openxmlformats.org/drawingml/2006/diagram" xmlns:a="http://schemas.openxmlformats.org/drawingml/2006/main">
  <dgm:ptLst>
    <dgm:pt modelId="{381FDB19-2295-564E-94B4-C4A2108422FA}" type="doc">
      <dgm:prSet loTypeId="urn:microsoft.com/office/officeart/2005/8/layout/process1" loCatId="" qsTypeId="urn:microsoft.com/office/officeart/2005/8/quickstyle/simple4" qsCatId="simple" csTypeId="urn:microsoft.com/office/officeart/2005/8/colors/accent1_2" csCatId="accent1" phldr="1"/>
      <dgm:spPr/>
    </dgm:pt>
    <dgm:pt modelId="{393DEB02-CBC6-3F4D-9347-D1EED41E846D}">
      <dgm:prSet phldrT="[Text]" custT="1"/>
      <dgm:spPr/>
      <dgm:t>
        <a:bodyPr/>
        <a:lstStyle/>
        <a:p>
          <a:r>
            <a:rPr lang="en-US" sz="1050"/>
            <a:t>Undifferentiated (Mass) Marketing</a:t>
          </a:r>
        </a:p>
      </dgm:t>
    </dgm:pt>
    <dgm:pt modelId="{8BC66526-90B0-B84D-84F3-2F3FA32B7621}" type="parTrans" cxnId="{1A74CAAC-0AE0-0444-B9EA-B5AE07C90218}">
      <dgm:prSet/>
      <dgm:spPr/>
      <dgm:t>
        <a:bodyPr/>
        <a:lstStyle/>
        <a:p>
          <a:endParaRPr lang="en-US"/>
        </a:p>
      </dgm:t>
    </dgm:pt>
    <dgm:pt modelId="{5C44FEF8-27EC-6D4E-9CF6-A0106D721ACC}" type="sibTrans" cxnId="{1A74CAAC-0AE0-0444-B9EA-B5AE07C90218}">
      <dgm:prSet/>
      <dgm:spPr/>
      <dgm:t>
        <a:bodyPr/>
        <a:lstStyle/>
        <a:p>
          <a:endParaRPr lang="en-US"/>
        </a:p>
      </dgm:t>
    </dgm:pt>
    <dgm:pt modelId="{3676CA55-3F7A-F644-9993-6DA1C80434B3}">
      <dgm:prSet phldrT="[Text]" custT="1"/>
      <dgm:spPr/>
      <dgm:t>
        <a:bodyPr/>
        <a:lstStyle/>
        <a:p>
          <a:r>
            <a:rPr lang="en-US" sz="1050"/>
            <a:t>Differentiated (Segmented) Marketing </a:t>
          </a:r>
        </a:p>
      </dgm:t>
    </dgm:pt>
    <dgm:pt modelId="{2371F4C9-1DBC-954F-AC46-B36EFB3DBF8F}" type="parTrans" cxnId="{58442358-80CC-5340-B186-BA626F5183A1}">
      <dgm:prSet/>
      <dgm:spPr/>
      <dgm:t>
        <a:bodyPr/>
        <a:lstStyle/>
        <a:p>
          <a:endParaRPr lang="en-US"/>
        </a:p>
      </dgm:t>
    </dgm:pt>
    <dgm:pt modelId="{88209DF7-F388-5B44-BA8D-127FD90FAE61}" type="sibTrans" cxnId="{58442358-80CC-5340-B186-BA626F5183A1}">
      <dgm:prSet/>
      <dgm:spPr/>
      <dgm:t>
        <a:bodyPr/>
        <a:lstStyle/>
        <a:p>
          <a:endParaRPr lang="en-US"/>
        </a:p>
      </dgm:t>
    </dgm:pt>
    <dgm:pt modelId="{630CEA0C-BA0D-7B49-94CC-2A1620BA5140}">
      <dgm:prSet phldrT="[Text]" custT="1"/>
      <dgm:spPr/>
      <dgm:t>
        <a:bodyPr/>
        <a:lstStyle/>
        <a:p>
          <a:r>
            <a:rPr lang="en-US" sz="1050"/>
            <a:t>Concentrated (Niche) Marketing</a:t>
          </a:r>
        </a:p>
      </dgm:t>
    </dgm:pt>
    <dgm:pt modelId="{2045F016-29E6-9245-BA27-4D14FEF8F860}" type="parTrans" cxnId="{8FE63AD2-FDBA-6C40-BE35-077F67973163}">
      <dgm:prSet/>
      <dgm:spPr/>
      <dgm:t>
        <a:bodyPr/>
        <a:lstStyle/>
        <a:p>
          <a:endParaRPr lang="en-US"/>
        </a:p>
      </dgm:t>
    </dgm:pt>
    <dgm:pt modelId="{2E6812C1-22CD-854E-9753-97D2025BEFF5}" type="sibTrans" cxnId="{8FE63AD2-FDBA-6C40-BE35-077F67973163}">
      <dgm:prSet/>
      <dgm:spPr/>
      <dgm:t>
        <a:bodyPr/>
        <a:lstStyle/>
        <a:p>
          <a:endParaRPr lang="en-US"/>
        </a:p>
      </dgm:t>
    </dgm:pt>
    <dgm:pt modelId="{72F68837-9D16-C841-B682-9B7EAAF8A7C9}">
      <dgm:prSet custT="1"/>
      <dgm:spPr/>
      <dgm:t>
        <a:bodyPr/>
        <a:lstStyle/>
        <a:p>
          <a:r>
            <a:rPr lang="en-US" sz="1050"/>
            <a:t>Micromarketing (Local/Individual)</a:t>
          </a:r>
        </a:p>
      </dgm:t>
    </dgm:pt>
    <dgm:pt modelId="{6BF4DD8E-D127-E344-8628-8697F5BAB43E}" type="parTrans" cxnId="{BE0C99CB-971D-084B-AEDA-477146ADABFF}">
      <dgm:prSet/>
      <dgm:spPr/>
      <dgm:t>
        <a:bodyPr/>
        <a:lstStyle/>
        <a:p>
          <a:endParaRPr lang="en-US"/>
        </a:p>
      </dgm:t>
    </dgm:pt>
    <dgm:pt modelId="{FB87F0C1-D4BC-DC45-8089-B6AE8131E11B}" type="sibTrans" cxnId="{BE0C99CB-971D-084B-AEDA-477146ADABFF}">
      <dgm:prSet/>
      <dgm:spPr/>
      <dgm:t>
        <a:bodyPr/>
        <a:lstStyle/>
        <a:p>
          <a:endParaRPr lang="en-US"/>
        </a:p>
      </dgm:t>
    </dgm:pt>
    <dgm:pt modelId="{1239BE32-0C54-9A4E-B280-89597F6C96F2}" type="pres">
      <dgm:prSet presAssocID="{381FDB19-2295-564E-94B4-C4A2108422FA}" presName="Name0" presStyleCnt="0">
        <dgm:presLayoutVars>
          <dgm:dir/>
          <dgm:resizeHandles val="exact"/>
        </dgm:presLayoutVars>
      </dgm:prSet>
      <dgm:spPr/>
    </dgm:pt>
    <dgm:pt modelId="{D075D469-BF71-1049-8B5E-A267A1BD1E28}" type="pres">
      <dgm:prSet presAssocID="{393DEB02-CBC6-3F4D-9347-D1EED41E846D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4D68433-BFF7-D942-AAD9-BB0480715E3B}" type="pres">
      <dgm:prSet presAssocID="{5C44FEF8-27EC-6D4E-9CF6-A0106D721ACC}" presName="sibTrans" presStyleLbl="sibTrans2D1" presStyleIdx="0" presStyleCnt="3"/>
      <dgm:spPr/>
    </dgm:pt>
    <dgm:pt modelId="{0401987C-877E-544A-87C8-13992ED1EF84}" type="pres">
      <dgm:prSet presAssocID="{5C44FEF8-27EC-6D4E-9CF6-A0106D721ACC}" presName="connectorText" presStyleLbl="sibTrans2D1" presStyleIdx="0" presStyleCnt="3"/>
      <dgm:spPr/>
    </dgm:pt>
    <dgm:pt modelId="{D4DDE90F-CFF0-E747-AE00-EBAA5439BFC7}" type="pres">
      <dgm:prSet presAssocID="{3676CA55-3F7A-F644-9993-6DA1C80434B3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EBCF383-2747-C742-B467-6D40F56EE512}" type="pres">
      <dgm:prSet presAssocID="{88209DF7-F388-5B44-BA8D-127FD90FAE61}" presName="sibTrans" presStyleLbl="sibTrans2D1" presStyleIdx="1" presStyleCnt="3"/>
      <dgm:spPr/>
    </dgm:pt>
    <dgm:pt modelId="{265E7557-BB52-4643-8D5F-68BB914FB780}" type="pres">
      <dgm:prSet presAssocID="{88209DF7-F388-5B44-BA8D-127FD90FAE61}" presName="connectorText" presStyleLbl="sibTrans2D1" presStyleIdx="1" presStyleCnt="3"/>
      <dgm:spPr/>
    </dgm:pt>
    <dgm:pt modelId="{0BEA7DFC-3F16-6247-8DB1-3B9E728DAB87}" type="pres">
      <dgm:prSet presAssocID="{630CEA0C-BA0D-7B49-94CC-2A1620BA5140}" presName="node" presStyleLbl="node1" presStyleIdx="2" presStyleCnt="4">
        <dgm:presLayoutVars>
          <dgm:bulletEnabled val="1"/>
        </dgm:presLayoutVars>
      </dgm:prSet>
      <dgm:spPr/>
    </dgm:pt>
    <dgm:pt modelId="{0F69260D-B16D-7747-A13C-43B9DAE12E9A}" type="pres">
      <dgm:prSet presAssocID="{2E6812C1-22CD-854E-9753-97D2025BEFF5}" presName="sibTrans" presStyleLbl="sibTrans2D1" presStyleIdx="2" presStyleCnt="3"/>
      <dgm:spPr/>
    </dgm:pt>
    <dgm:pt modelId="{1628E411-8153-C84E-9D0F-503F7BC6D028}" type="pres">
      <dgm:prSet presAssocID="{2E6812C1-22CD-854E-9753-97D2025BEFF5}" presName="connectorText" presStyleLbl="sibTrans2D1" presStyleIdx="2" presStyleCnt="3"/>
      <dgm:spPr/>
    </dgm:pt>
    <dgm:pt modelId="{8DA24B76-ABA1-3A4C-A97B-979FBDDE8DCA}" type="pres">
      <dgm:prSet presAssocID="{72F68837-9D16-C841-B682-9B7EAAF8A7C9}" presName="node" presStyleLbl="node1" presStyleIdx="3" presStyleCnt="4">
        <dgm:presLayoutVars>
          <dgm:bulletEnabled val="1"/>
        </dgm:presLayoutVars>
      </dgm:prSet>
      <dgm:spPr/>
    </dgm:pt>
  </dgm:ptLst>
  <dgm:cxnLst>
    <dgm:cxn modelId="{A90FDAB7-0DB6-ED46-A6C0-DF55015A866E}" type="presOf" srcId="{2E6812C1-22CD-854E-9753-97D2025BEFF5}" destId="{1628E411-8153-C84E-9D0F-503F7BC6D028}" srcOrd="1" destOrd="0" presId="urn:microsoft.com/office/officeart/2005/8/layout/process1"/>
    <dgm:cxn modelId="{542203A0-77AB-984B-8349-FE67A5427FF2}" type="presOf" srcId="{88209DF7-F388-5B44-BA8D-127FD90FAE61}" destId="{EEBCF383-2747-C742-B467-6D40F56EE512}" srcOrd="0" destOrd="0" presId="urn:microsoft.com/office/officeart/2005/8/layout/process1"/>
    <dgm:cxn modelId="{3424849C-386B-D24C-B1CD-0082EAC0E458}" type="presOf" srcId="{5C44FEF8-27EC-6D4E-9CF6-A0106D721ACC}" destId="{D4D68433-BFF7-D942-AAD9-BB0480715E3B}" srcOrd="0" destOrd="0" presId="urn:microsoft.com/office/officeart/2005/8/layout/process1"/>
    <dgm:cxn modelId="{545AC341-B389-574D-9941-2F1FA86051AB}" type="presOf" srcId="{88209DF7-F388-5B44-BA8D-127FD90FAE61}" destId="{265E7557-BB52-4643-8D5F-68BB914FB780}" srcOrd="1" destOrd="0" presId="urn:microsoft.com/office/officeart/2005/8/layout/process1"/>
    <dgm:cxn modelId="{9156CD21-69BE-F54E-A0EB-85118995774C}" type="presOf" srcId="{5C44FEF8-27EC-6D4E-9CF6-A0106D721ACC}" destId="{0401987C-877E-544A-87C8-13992ED1EF84}" srcOrd="1" destOrd="0" presId="urn:microsoft.com/office/officeart/2005/8/layout/process1"/>
    <dgm:cxn modelId="{A8900A73-63E7-0C4B-973A-A19CE35971FE}" type="presOf" srcId="{72F68837-9D16-C841-B682-9B7EAAF8A7C9}" destId="{8DA24B76-ABA1-3A4C-A97B-979FBDDE8DCA}" srcOrd="0" destOrd="0" presId="urn:microsoft.com/office/officeart/2005/8/layout/process1"/>
    <dgm:cxn modelId="{BE0C99CB-971D-084B-AEDA-477146ADABFF}" srcId="{381FDB19-2295-564E-94B4-C4A2108422FA}" destId="{72F68837-9D16-C841-B682-9B7EAAF8A7C9}" srcOrd="3" destOrd="0" parTransId="{6BF4DD8E-D127-E344-8628-8697F5BAB43E}" sibTransId="{FB87F0C1-D4BC-DC45-8089-B6AE8131E11B}"/>
    <dgm:cxn modelId="{58442358-80CC-5340-B186-BA626F5183A1}" srcId="{381FDB19-2295-564E-94B4-C4A2108422FA}" destId="{3676CA55-3F7A-F644-9993-6DA1C80434B3}" srcOrd="1" destOrd="0" parTransId="{2371F4C9-1DBC-954F-AC46-B36EFB3DBF8F}" sibTransId="{88209DF7-F388-5B44-BA8D-127FD90FAE61}"/>
    <dgm:cxn modelId="{1A74CAAC-0AE0-0444-B9EA-B5AE07C90218}" srcId="{381FDB19-2295-564E-94B4-C4A2108422FA}" destId="{393DEB02-CBC6-3F4D-9347-D1EED41E846D}" srcOrd="0" destOrd="0" parTransId="{8BC66526-90B0-B84D-84F3-2F3FA32B7621}" sibTransId="{5C44FEF8-27EC-6D4E-9CF6-A0106D721ACC}"/>
    <dgm:cxn modelId="{6B467919-6382-6148-BBC7-1D968DEC4508}" type="presOf" srcId="{3676CA55-3F7A-F644-9993-6DA1C80434B3}" destId="{D4DDE90F-CFF0-E747-AE00-EBAA5439BFC7}" srcOrd="0" destOrd="0" presId="urn:microsoft.com/office/officeart/2005/8/layout/process1"/>
    <dgm:cxn modelId="{7DA698C1-DAD8-7C42-8EC3-17E37FD7A9A4}" type="presOf" srcId="{2E6812C1-22CD-854E-9753-97D2025BEFF5}" destId="{0F69260D-B16D-7747-A13C-43B9DAE12E9A}" srcOrd="0" destOrd="0" presId="urn:microsoft.com/office/officeart/2005/8/layout/process1"/>
    <dgm:cxn modelId="{CFFD8959-0B5A-294C-9833-165ED5C2CBAF}" type="presOf" srcId="{393DEB02-CBC6-3F4D-9347-D1EED41E846D}" destId="{D075D469-BF71-1049-8B5E-A267A1BD1E28}" srcOrd="0" destOrd="0" presId="urn:microsoft.com/office/officeart/2005/8/layout/process1"/>
    <dgm:cxn modelId="{28562A87-2C43-B44A-97EE-4FEB4555829F}" type="presOf" srcId="{381FDB19-2295-564E-94B4-C4A2108422FA}" destId="{1239BE32-0C54-9A4E-B280-89597F6C96F2}" srcOrd="0" destOrd="0" presId="urn:microsoft.com/office/officeart/2005/8/layout/process1"/>
    <dgm:cxn modelId="{8FE63AD2-FDBA-6C40-BE35-077F67973163}" srcId="{381FDB19-2295-564E-94B4-C4A2108422FA}" destId="{630CEA0C-BA0D-7B49-94CC-2A1620BA5140}" srcOrd="2" destOrd="0" parTransId="{2045F016-29E6-9245-BA27-4D14FEF8F860}" sibTransId="{2E6812C1-22CD-854E-9753-97D2025BEFF5}"/>
    <dgm:cxn modelId="{2F5FEDA8-2FEE-894B-BA7A-A07E17EFE64B}" type="presOf" srcId="{630CEA0C-BA0D-7B49-94CC-2A1620BA5140}" destId="{0BEA7DFC-3F16-6247-8DB1-3B9E728DAB87}" srcOrd="0" destOrd="0" presId="urn:microsoft.com/office/officeart/2005/8/layout/process1"/>
    <dgm:cxn modelId="{082B8657-B5B5-FB4D-900F-B6A0A2DAAF45}" type="presParOf" srcId="{1239BE32-0C54-9A4E-B280-89597F6C96F2}" destId="{D075D469-BF71-1049-8B5E-A267A1BD1E28}" srcOrd="0" destOrd="0" presId="urn:microsoft.com/office/officeart/2005/8/layout/process1"/>
    <dgm:cxn modelId="{9CC1068A-2120-354D-83DC-A3E37F58F252}" type="presParOf" srcId="{1239BE32-0C54-9A4E-B280-89597F6C96F2}" destId="{D4D68433-BFF7-D942-AAD9-BB0480715E3B}" srcOrd="1" destOrd="0" presId="urn:microsoft.com/office/officeart/2005/8/layout/process1"/>
    <dgm:cxn modelId="{EB3B4FC5-DF35-F545-96C4-A27048A9116F}" type="presParOf" srcId="{D4D68433-BFF7-D942-AAD9-BB0480715E3B}" destId="{0401987C-877E-544A-87C8-13992ED1EF84}" srcOrd="0" destOrd="0" presId="urn:microsoft.com/office/officeart/2005/8/layout/process1"/>
    <dgm:cxn modelId="{97622668-4189-9045-84EE-6860B3878BD8}" type="presParOf" srcId="{1239BE32-0C54-9A4E-B280-89597F6C96F2}" destId="{D4DDE90F-CFF0-E747-AE00-EBAA5439BFC7}" srcOrd="2" destOrd="0" presId="urn:microsoft.com/office/officeart/2005/8/layout/process1"/>
    <dgm:cxn modelId="{BD1C163D-0E31-AA46-8D05-73CCC2BE302D}" type="presParOf" srcId="{1239BE32-0C54-9A4E-B280-89597F6C96F2}" destId="{EEBCF383-2747-C742-B467-6D40F56EE512}" srcOrd="3" destOrd="0" presId="urn:microsoft.com/office/officeart/2005/8/layout/process1"/>
    <dgm:cxn modelId="{8A2CAC28-5576-B043-B7BA-72D6580B17EF}" type="presParOf" srcId="{EEBCF383-2747-C742-B467-6D40F56EE512}" destId="{265E7557-BB52-4643-8D5F-68BB914FB780}" srcOrd="0" destOrd="0" presId="urn:microsoft.com/office/officeart/2005/8/layout/process1"/>
    <dgm:cxn modelId="{50D766AC-F180-9648-AEFD-352D30E85C3D}" type="presParOf" srcId="{1239BE32-0C54-9A4E-B280-89597F6C96F2}" destId="{0BEA7DFC-3F16-6247-8DB1-3B9E728DAB87}" srcOrd="4" destOrd="0" presId="urn:microsoft.com/office/officeart/2005/8/layout/process1"/>
    <dgm:cxn modelId="{52FAE70D-1617-5044-AF7B-A835A40F9ADC}" type="presParOf" srcId="{1239BE32-0C54-9A4E-B280-89597F6C96F2}" destId="{0F69260D-B16D-7747-A13C-43B9DAE12E9A}" srcOrd="5" destOrd="0" presId="urn:microsoft.com/office/officeart/2005/8/layout/process1"/>
    <dgm:cxn modelId="{8AE629F6-EE6C-9A43-9604-8F9691FDC00B}" type="presParOf" srcId="{0F69260D-B16D-7747-A13C-43B9DAE12E9A}" destId="{1628E411-8153-C84E-9D0F-503F7BC6D028}" srcOrd="0" destOrd="0" presId="urn:microsoft.com/office/officeart/2005/8/layout/process1"/>
    <dgm:cxn modelId="{35F96750-2079-5146-A2FF-701389026E04}" type="presParOf" srcId="{1239BE32-0C54-9A4E-B280-89597F6C96F2}" destId="{8DA24B76-ABA1-3A4C-A97B-979FBDDE8DCA}" srcOrd="6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47" minVer="http://schemas.openxmlformats.org/drawingml/2006/diagram"/>
    </a:ext>
  </dgm:extLst>
</dgm:dataModel>
</file>

<file path=word/diagrams/data9.xml><?xml version="1.0" encoding="utf-8"?>
<dgm:dataModel xmlns:dgm="http://schemas.openxmlformats.org/drawingml/2006/diagram" xmlns:a="http://schemas.openxmlformats.org/drawingml/2006/main">
  <dgm:ptLst>
    <dgm:pt modelId="{10BF9FB4-7E71-B541-B07B-0C3CE10ADDA6}" type="doc">
      <dgm:prSet loTypeId="urn:microsoft.com/office/officeart/2005/8/layout/process2" loCatId="" qsTypeId="urn:microsoft.com/office/officeart/2005/8/quickstyle/simple4" qsCatId="simple" csTypeId="urn:microsoft.com/office/officeart/2005/8/colors/accent1_2" csCatId="accent1" phldr="1"/>
      <dgm:spPr/>
    </dgm:pt>
    <dgm:pt modelId="{C5CBB336-6FD6-E640-B27C-7D3096A727B5}">
      <dgm:prSet phldrT="[Text]"/>
      <dgm:spPr/>
      <dgm:t>
        <a:bodyPr/>
        <a:lstStyle/>
        <a:p>
          <a:r>
            <a:rPr lang="en-US"/>
            <a:t>Step 1: Define Research Problem and Objectives </a:t>
          </a:r>
        </a:p>
      </dgm:t>
    </dgm:pt>
    <dgm:pt modelId="{B51F84F1-D42C-7B44-8B58-22A9CF1BE752}" type="parTrans" cxnId="{F48FC57D-D786-7844-88DE-F0ED80EC50A5}">
      <dgm:prSet/>
      <dgm:spPr/>
      <dgm:t>
        <a:bodyPr/>
        <a:lstStyle/>
        <a:p>
          <a:endParaRPr lang="en-US"/>
        </a:p>
      </dgm:t>
    </dgm:pt>
    <dgm:pt modelId="{0A5E7761-9654-474B-8D1B-C0FA8B3AC5A1}" type="sibTrans" cxnId="{F48FC57D-D786-7844-88DE-F0ED80EC50A5}">
      <dgm:prSet/>
      <dgm:spPr/>
      <dgm:t>
        <a:bodyPr/>
        <a:lstStyle/>
        <a:p>
          <a:endParaRPr lang="en-US"/>
        </a:p>
      </dgm:t>
    </dgm:pt>
    <dgm:pt modelId="{4377B558-EA84-A64E-8EEE-C4A167849AA7}">
      <dgm:prSet phldrT="[Text]"/>
      <dgm:spPr/>
      <dgm:t>
        <a:bodyPr/>
        <a:lstStyle/>
        <a:p>
          <a:r>
            <a:rPr lang="en-US"/>
            <a:t>Step 2: Design Research Plan</a:t>
          </a:r>
        </a:p>
      </dgm:t>
    </dgm:pt>
    <dgm:pt modelId="{C4EA4D58-A833-CD4B-863C-1C735C794383}" type="parTrans" cxnId="{98B29602-8869-B449-BF3D-4CDBB6F48126}">
      <dgm:prSet/>
      <dgm:spPr/>
      <dgm:t>
        <a:bodyPr/>
        <a:lstStyle/>
        <a:p>
          <a:endParaRPr lang="en-US"/>
        </a:p>
      </dgm:t>
    </dgm:pt>
    <dgm:pt modelId="{6A68BDDD-9935-F04A-9828-242E0F4D5E3B}" type="sibTrans" cxnId="{98B29602-8869-B449-BF3D-4CDBB6F48126}">
      <dgm:prSet/>
      <dgm:spPr/>
      <dgm:t>
        <a:bodyPr/>
        <a:lstStyle/>
        <a:p>
          <a:endParaRPr lang="en-US"/>
        </a:p>
      </dgm:t>
    </dgm:pt>
    <dgm:pt modelId="{E515FD46-190F-9C4E-A9A9-CF8F476C0AB5}">
      <dgm:prSet phldrT="[Text]"/>
      <dgm:spPr/>
      <dgm:t>
        <a:bodyPr/>
        <a:lstStyle/>
        <a:p>
          <a:r>
            <a:rPr lang="en-US"/>
            <a:t>Step 3: Collect Data</a:t>
          </a:r>
        </a:p>
      </dgm:t>
    </dgm:pt>
    <dgm:pt modelId="{98B5C26E-6B9B-E44D-8CA7-299D2CE03FBD}" type="parTrans" cxnId="{677D6A14-830B-4144-8AAF-450E37F6B77F}">
      <dgm:prSet/>
      <dgm:spPr/>
      <dgm:t>
        <a:bodyPr/>
        <a:lstStyle/>
        <a:p>
          <a:endParaRPr lang="en-US"/>
        </a:p>
      </dgm:t>
    </dgm:pt>
    <dgm:pt modelId="{24295F0E-642F-EB45-B5D9-AD0F6A79802B}" type="sibTrans" cxnId="{677D6A14-830B-4144-8AAF-450E37F6B77F}">
      <dgm:prSet/>
      <dgm:spPr/>
      <dgm:t>
        <a:bodyPr/>
        <a:lstStyle/>
        <a:p>
          <a:endParaRPr lang="en-US"/>
        </a:p>
      </dgm:t>
    </dgm:pt>
    <dgm:pt modelId="{9CE4BF88-1BF7-3F4E-870B-C8C9512E7412}">
      <dgm:prSet/>
      <dgm:spPr/>
      <dgm:t>
        <a:bodyPr/>
        <a:lstStyle/>
        <a:p>
          <a:r>
            <a:rPr lang="en-US"/>
            <a:t>Step 4:Analyze Data and Develop Insights</a:t>
          </a:r>
        </a:p>
      </dgm:t>
    </dgm:pt>
    <dgm:pt modelId="{4920798B-77C2-3E45-8699-424A642357AB}" type="parTrans" cxnId="{702DA660-D353-9943-896B-A3707D32D1D8}">
      <dgm:prSet/>
      <dgm:spPr/>
      <dgm:t>
        <a:bodyPr/>
        <a:lstStyle/>
        <a:p>
          <a:endParaRPr lang="en-US"/>
        </a:p>
      </dgm:t>
    </dgm:pt>
    <dgm:pt modelId="{B30D81F4-39AF-504A-A304-DF9A97F3E407}" type="sibTrans" cxnId="{702DA660-D353-9943-896B-A3707D32D1D8}">
      <dgm:prSet/>
      <dgm:spPr/>
      <dgm:t>
        <a:bodyPr/>
        <a:lstStyle/>
        <a:p>
          <a:endParaRPr lang="en-US"/>
        </a:p>
      </dgm:t>
    </dgm:pt>
    <dgm:pt modelId="{151D349F-90CB-364F-9527-A51CA2459DFD}">
      <dgm:prSet/>
      <dgm:spPr/>
      <dgm:t>
        <a:bodyPr/>
        <a:lstStyle/>
        <a:p>
          <a:r>
            <a:rPr lang="en-US"/>
            <a:t>Step 5: Present Action Plan</a:t>
          </a:r>
        </a:p>
      </dgm:t>
    </dgm:pt>
    <dgm:pt modelId="{72A5BFC1-57F2-5D4E-BB5C-617D56D0F0F5}" type="parTrans" cxnId="{8B58EB3E-5397-544A-BDE3-7A1141512DE0}">
      <dgm:prSet/>
      <dgm:spPr/>
      <dgm:t>
        <a:bodyPr/>
        <a:lstStyle/>
        <a:p>
          <a:endParaRPr lang="en-US"/>
        </a:p>
      </dgm:t>
    </dgm:pt>
    <dgm:pt modelId="{AE8449DA-EAA5-A34E-9065-5FBE46A43831}" type="sibTrans" cxnId="{8B58EB3E-5397-544A-BDE3-7A1141512DE0}">
      <dgm:prSet/>
      <dgm:spPr/>
      <dgm:t>
        <a:bodyPr/>
        <a:lstStyle/>
        <a:p>
          <a:endParaRPr lang="en-US"/>
        </a:p>
      </dgm:t>
    </dgm:pt>
    <dgm:pt modelId="{706B6181-05EF-7A42-9D8B-9A85C91852D3}" type="pres">
      <dgm:prSet presAssocID="{10BF9FB4-7E71-B541-B07B-0C3CE10ADDA6}" presName="linearFlow" presStyleCnt="0">
        <dgm:presLayoutVars>
          <dgm:resizeHandles val="exact"/>
        </dgm:presLayoutVars>
      </dgm:prSet>
      <dgm:spPr/>
    </dgm:pt>
    <dgm:pt modelId="{A60F6840-7C38-4349-A626-9798C2BDEF78}" type="pres">
      <dgm:prSet presAssocID="{C5CBB336-6FD6-E640-B27C-7D3096A727B5}" presName="node" presStyleLbl="node1" presStyleIdx="0" presStyleCnt="5" custScaleX="259641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59E46DD-E551-DB4D-831B-0E9F6464916D}" type="pres">
      <dgm:prSet presAssocID="{0A5E7761-9654-474B-8D1B-C0FA8B3AC5A1}" presName="sibTrans" presStyleLbl="sibTrans2D1" presStyleIdx="0" presStyleCnt="4"/>
      <dgm:spPr/>
    </dgm:pt>
    <dgm:pt modelId="{3674CF25-6D62-B54F-B055-05D4B466ADA3}" type="pres">
      <dgm:prSet presAssocID="{0A5E7761-9654-474B-8D1B-C0FA8B3AC5A1}" presName="connectorText" presStyleLbl="sibTrans2D1" presStyleIdx="0" presStyleCnt="4"/>
      <dgm:spPr/>
    </dgm:pt>
    <dgm:pt modelId="{4C6F59C8-7342-8846-85A3-7AD187B40149}" type="pres">
      <dgm:prSet presAssocID="{4377B558-EA84-A64E-8EEE-C4A167849AA7}" presName="node" presStyleLbl="node1" presStyleIdx="1" presStyleCnt="5" custScaleX="259641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1E63F6C-1043-F145-9CFD-D8B562407F08}" type="pres">
      <dgm:prSet presAssocID="{6A68BDDD-9935-F04A-9828-242E0F4D5E3B}" presName="sibTrans" presStyleLbl="sibTrans2D1" presStyleIdx="1" presStyleCnt="4"/>
      <dgm:spPr/>
    </dgm:pt>
    <dgm:pt modelId="{77FD8EDA-05F8-6744-979A-ADDA6F3CF528}" type="pres">
      <dgm:prSet presAssocID="{6A68BDDD-9935-F04A-9828-242E0F4D5E3B}" presName="connectorText" presStyleLbl="sibTrans2D1" presStyleIdx="1" presStyleCnt="4"/>
      <dgm:spPr/>
    </dgm:pt>
    <dgm:pt modelId="{59132D85-0B1C-7043-BC71-8B13DF4071E1}" type="pres">
      <dgm:prSet presAssocID="{E515FD46-190F-9C4E-A9A9-CF8F476C0AB5}" presName="node" presStyleLbl="node1" presStyleIdx="2" presStyleCnt="5" custScaleX="259641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2E66BAB-7D7D-E543-90D3-C8F24246486F}" type="pres">
      <dgm:prSet presAssocID="{24295F0E-642F-EB45-B5D9-AD0F6A79802B}" presName="sibTrans" presStyleLbl="sibTrans2D1" presStyleIdx="2" presStyleCnt="4"/>
      <dgm:spPr/>
    </dgm:pt>
    <dgm:pt modelId="{A978F0F5-9A7F-4846-AE32-95E11F03E1B3}" type="pres">
      <dgm:prSet presAssocID="{24295F0E-642F-EB45-B5D9-AD0F6A79802B}" presName="connectorText" presStyleLbl="sibTrans2D1" presStyleIdx="2" presStyleCnt="4"/>
      <dgm:spPr/>
    </dgm:pt>
    <dgm:pt modelId="{6CDAF2AE-DA6E-8142-A3E9-BE959BA27327}" type="pres">
      <dgm:prSet presAssocID="{9CE4BF88-1BF7-3F4E-870B-C8C9512E7412}" presName="node" presStyleLbl="node1" presStyleIdx="3" presStyleCnt="5" custScaleX="259641">
        <dgm:presLayoutVars>
          <dgm:bulletEnabled val="1"/>
        </dgm:presLayoutVars>
      </dgm:prSet>
      <dgm:spPr/>
    </dgm:pt>
    <dgm:pt modelId="{AE585121-FC21-C644-8DD6-159B31847A2F}" type="pres">
      <dgm:prSet presAssocID="{B30D81F4-39AF-504A-A304-DF9A97F3E407}" presName="sibTrans" presStyleLbl="sibTrans2D1" presStyleIdx="3" presStyleCnt="4"/>
      <dgm:spPr/>
    </dgm:pt>
    <dgm:pt modelId="{825ADEED-41C0-2C4E-830D-E6E0DC4EC0CD}" type="pres">
      <dgm:prSet presAssocID="{B30D81F4-39AF-504A-A304-DF9A97F3E407}" presName="connectorText" presStyleLbl="sibTrans2D1" presStyleIdx="3" presStyleCnt="4"/>
      <dgm:spPr/>
    </dgm:pt>
    <dgm:pt modelId="{C4BEC84E-CA8F-5E43-82D7-A1F503D9BEA6}" type="pres">
      <dgm:prSet presAssocID="{151D349F-90CB-364F-9527-A51CA2459DFD}" presName="node" presStyleLbl="node1" presStyleIdx="4" presStyleCnt="5" custScaleX="259641">
        <dgm:presLayoutVars>
          <dgm:bulletEnabled val="1"/>
        </dgm:presLayoutVars>
      </dgm:prSet>
      <dgm:spPr/>
    </dgm:pt>
  </dgm:ptLst>
  <dgm:cxnLst>
    <dgm:cxn modelId="{677D6A14-830B-4144-8AAF-450E37F6B77F}" srcId="{10BF9FB4-7E71-B541-B07B-0C3CE10ADDA6}" destId="{E515FD46-190F-9C4E-A9A9-CF8F476C0AB5}" srcOrd="2" destOrd="0" parTransId="{98B5C26E-6B9B-E44D-8CA7-299D2CE03FBD}" sibTransId="{24295F0E-642F-EB45-B5D9-AD0F6A79802B}"/>
    <dgm:cxn modelId="{29C32638-3562-5546-BB7D-024BD96DF3F0}" type="presOf" srcId="{6A68BDDD-9935-F04A-9828-242E0F4D5E3B}" destId="{E1E63F6C-1043-F145-9CFD-D8B562407F08}" srcOrd="0" destOrd="0" presId="urn:microsoft.com/office/officeart/2005/8/layout/process2"/>
    <dgm:cxn modelId="{10C6CBAF-8B96-C349-BCBB-C94F74DA4AFC}" type="presOf" srcId="{9CE4BF88-1BF7-3F4E-870B-C8C9512E7412}" destId="{6CDAF2AE-DA6E-8142-A3E9-BE959BA27327}" srcOrd="0" destOrd="0" presId="urn:microsoft.com/office/officeart/2005/8/layout/process2"/>
    <dgm:cxn modelId="{5680F166-DBAF-2F43-9D55-D8E6641B2C28}" type="presOf" srcId="{151D349F-90CB-364F-9527-A51CA2459DFD}" destId="{C4BEC84E-CA8F-5E43-82D7-A1F503D9BEA6}" srcOrd="0" destOrd="0" presId="urn:microsoft.com/office/officeart/2005/8/layout/process2"/>
    <dgm:cxn modelId="{C98D0E59-DB51-C14A-8E48-E081A1C45164}" type="presOf" srcId="{24295F0E-642F-EB45-B5D9-AD0F6A79802B}" destId="{A978F0F5-9A7F-4846-AE32-95E11F03E1B3}" srcOrd="1" destOrd="0" presId="urn:microsoft.com/office/officeart/2005/8/layout/process2"/>
    <dgm:cxn modelId="{66CACA23-ABE5-774E-9275-16A393FE3CE7}" type="presOf" srcId="{4377B558-EA84-A64E-8EEE-C4A167849AA7}" destId="{4C6F59C8-7342-8846-85A3-7AD187B40149}" srcOrd="0" destOrd="0" presId="urn:microsoft.com/office/officeart/2005/8/layout/process2"/>
    <dgm:cxn modelId="{E59091E1-48A6-6E4C-8E66-BE1AF1352B52}" type="presOf" srcId="{0A5E7761-9654-474B-8D1B-C0FA8B3AC5A1}" destId="{259E46DD-E551-DB4D-831B-0E9F6464916D}" srcOrd="0" destOrd="0" presId="urn:microsoft.com/office/officeart/2005/8/layout/process2"/>
    <dgm:cxn modelId="{5C34B9B4-941C-1E46-9C62-BD1A28A7359B}" type="presOf" srcId="{10BF9FB4-7E71-B541-B07B-0C3CE10ADDA6}" destId="{706B6181-05EF-7A42-9D8B-9A85C91852D3}" srcOrd="0" destOrd="0" presId="urn:microsoft.com/office/officeart/2005/8/layout/process2"/>
    <dgm:cxn modelId="{98B29602-8869-B449-BF3D-4CDBB6F48126}" srcId="{10BF9FB4-7E71-B541-B07B-0C3CE10ADDA6}" destId="{4377B558-EA84-A64E-8EEE-C4A167849AA7}" srcOrd="1" destOrd="0" parTransId="{C4EA4D58-A833-CD4B-863C-1C735C794383}" sibTransId="{6A68BDDD-9935-F04A-9828-242E0F4D5E3B}"/>
    <dgm:cxn modelId="{11FDEBAB-9E91-D14D-A8C0-0D948CBD21BC}" type="presOf" srcId="{B30D81F4-39AF-504A-A304-DF9A97F3E407}" destId="{825ADEED-41C0-2C4E-830D-E6E0DC4EC0CD}" srcOrd="1" destOrd="0" presId="urn:microsoft.com/office/officeart/2005/8/layout/process2"/>
    <dgm:cxn modelId="{F48FC57D-D786-7844-88DE-F0ED80EC50A5}" srcId="{10BF9FB4-7E71-B541-B07B-0C3CE10ADDA6}" destId="{C5CBB336-6FD6-E640-B27C-7D3096A727B5}" srcOrd="0" destOrd="0" parTransId="{B51F84F1-D42C-7B44-8B58-22A9CF1BE752}" sibTransId="{0A5E7761-9654-474B-8D1B-C0FA8B3AC5A1}"/>
    <dgm:cxn modelId="{AF2F4D6D-14E5-B144-9830-C8C7C4947978}" type="presOf" srcId="{C5CBB336-6FD6-E640-B27C-7D3096A727B5}" destId="{A60F6840-7C38-4349-A626-9798C2BDEF78}" srcOrd="0" destOrd="0" presId="urn:microsoft.com/office/officeart/2005/8/layout/process2"/>
    <dgm:cxn modelId="{4FAE28DD-1C8C-754C-AF92-05E5D7557360}" type="presOf" srcId="{0A5E7761-9654-474B-8D1B-C0FA8B3AC5A1}" destId="{3674CF25-6D62-B54F-B055-05D4B466ADA3}" srcOrd="1" destOrd="0" presId="urn:microsoft.com/office/officeart/2005/8/layout/process2"/>
    <dgm:cxn modelId="{8B58EB3E-5397-544A-BDE3-7A1141512DE0}" srcId="{10BF9FB4-7E71-B541-B07B-0C3CE10ADDA6}" destId="{151D349F-90CB-364F-9527-A51CA2459DFD}" srcOrd="4" destOrd="0" parTransId="{72A5BFC1-57F2-5D4E-BB5C-617D56D0F0F5}" sibTransId="{AE8449DA-EAA5-A34E-9065-5FBE46A43831}"/>
    <dgm:cxn modelId="{702DA660-D353-9943-896B-A3707D32D1D8}" srcId="{10BF9FB4-7E71-B541-B07B-0C3CE10ADDA6}" destId="{9CE4BF88-1BF7-3F4E-870B-C8C9512E7412}" srcOrd="3" destOrd="0" parTransId="{4920798B-77C2-3E45-8699-424A642357AB}" sibTransId="{B30D81F4-39AF-504A-A304-DF9A97F3E407}"/>
    <dgm:cxn modelId="{736D9AE3-10E2-4B4B-B422-536A85E9E3C0}" type="presOf" srcId="{B30D81F4-39AF-504A-A304-DF9A97F3E407}" destId="{AE585121-FC21-C644-8DD6-159B31847A2F}" srcOrd="0" destOrd="0" presId="urn:microsoft.com/office/officeart/2005/8/layout/process2"/>
    <dgm:cxn modelId="{73731F2C-BA45-784A-A885-BC82CB14CCBC}" type="presOf" srcId="{24295F0E-642F-EB45-B5D9-AD0F6A79802B}" destId="{E2E66BAB-7D7D-E543-90D3-C8F24246486F}" srcOrd="0" destOrd="0" presId="urn:microsoft.com/office/officeart/2005/8/layout/process2"/>
    <dgm:cxn modelId="{A936F6A2-F9F9-E940-BC04-376A740067DD}" type="presOf" srcId="{6A68BDDD-9935-F04A-9828-242E0F4D5E3B}" destId="{77FD8EDA-05F8-6744-979A-ADDA6F3CF528}" srcOrd="1" destOrd="0" presId="urn:microsoft.com/office/officeart/2005/8/layout/process2"/>
    <dgm:cxn modelId="{F279EEA4-6274-4646-8727-C6CD8057FFD0}" type="presOf" srcId="{E515FD46-190F-9C4E-A9A9-CF8F476C0AB5}" destId="{59132D85-0B1C-7043-BC71-8B13DF4071E1}" srcOrd="0" destOrd="0" presId="urn:microsoft.com/office/officeart/2005/8/layout/process2"/>
    <dgm:cxn modelId="{4C4D393C-9039-A24D-A954-24BFD0F5615C}" type="presParOf" srcId="{706B6181-05EF-7A42-9D8B-9A85C91852D3}" destId="{A60F6840-7C38-4349-A626-9798C2BDEF78}" srcOrd="0" destOrd="0" presId="urn:microsoft.com/office/officeart/2005/8/layout/process2"/>
    <dgm:cxn modelId="{781B46E3-EE0C-6F4E-8F25-5D5F0D258B4F}" type="presParOf" srcId="{706B6181-05EF-7A42-9D8B-9A85C91852D3}" destId="{259E46DD-E551-DB4D-831B-0E9F6464916D}" srcOrd="1" destOrd="0" presId="urn:microsoft.com/office/officeart/2005/8/layout/process2"/>
    <dgm:cxn modelId="{F50E5E7F-EEB9-B447-9B72-07D4184398B9}" type="presParOf" srcId="{259E46DD-E551-DB4D-831B-0E9F6464916D}" destId="{3674CF25-6D62-B54F-B055-05D4B466ADA3}" srcOrd="0" destOrd="0" presId="urn:microsoft.com/office/officeart/2005/8/layout/process2"/>
    <dgm:cxn modelId="{4092B393-6CBA-DE4A-8283-7C72EC99D076}" type="presParOf" srcId="{706B6181-05EF-7A42-9D8B-9A85C91852D3}" destId="{4C6F59C8-7342-8846-85A3-7AD187B40149}" srcOrd="2" destOrd="0" presId="urn:microsoft.com/office/officeart/2005/8/layout/process2"/>
    <dgm:cxn modelId="{8019557E-D571-8546-B2D2-165978558121}" type="presParOf" srcId="{706B6181-05EF-7A42-9D8B-9A85C91852D3}" destId="{E1E63F6C-1043-F145-9CFD-D8B562407F08}" srcOrd="3" destOrd="0" presId="urn:microsoft.com/office/officeart/2005/8/layout/process2"/>
    <dgm:cxn modelId="{215D8240-4F63-F248-83D6-16A04F529495}" type="presParOf" srcId="{E1E63F6C-1043-F145-9CFD-D8B562407F08}" destId="{77FD8EDA-05F8-6744-979A-ADDA6F3CF528}" srcOrd="0" destOrd="0" presId="urn:microsoft.com/office/officeart/2005/8/layout/process2"/>
    <dgm:cxn modelId="{E3E7B5C8-24A6-7643-BFBC-BCCFE75ED2C2}" type="presParOf" srcId="{706B6181-05EF-7A42-9D8B-9A85C91852D3}" destId="{59132D85-0B1C-7043-BC71-8B13DF4071E1}" srcOrd="4" destOrd="0" presId="urn:microsoft.com/office/officeart/2005/8/layout/process2"/>
    <dgm:cxn modelId="{83157D40-D445-9846-A612-1F658E3B0014}" type="presParOf" srcId="{706B6181-05EF-7A42-9D8B-9A85C91852D3}" destId="{E2E66BAB-7D7D-E543-90D3-C8F24246486F}" srcOrd="5" destOrd="0" presId="urn:microsoft.com/office/officeart/2005/8/layout/process2"/>
    <dgm:cxn modelId="{E452D512-3FEE-CB4D-B9EE-78156A4DE181}" type="presParOf" srcId="{E2E66BAB-7D7D-E543-90D3-C8F24246486F}" destId="{A978F0F5-9A7F-4846-AE32-95E11F03E1B3}" srcOrd="0" destOrd="0" presId="urn:microsoft.com/office/officeart/2005/8/layout/process2"/>
    <dgm:cxn modelId="{588DFF9A-E874-6641-B9B7-2C4B96B63AC6}" type="presParOf" srcId="{706B6181-05EF-7A42-9D8B-9A85C91852D3}" destId="{6CDAF2AE-DA6E-8142-A3E9-BE959BA27327}" srcOrd="6" destOrd="0" presId="urn:microsoft.com/office/officeart/2005/8/layout/process2"/>
    <dgm:cxn modelId="{0C62518B-D5D6-5249-BE5E-F65765697DDF}" type="presParOf" srcId="{706B6181-05EF-7A42-9D8B-9A85C91852D3}" destId="{AE585121-FC21-C644-8DD6-159B31847A2F}" srcOrd="7" destOrd="0" presId="urn:microsoft.com/office/officeart/2005/8/layout/process2"/>
    <dgm:cxn modelId="{65DCF44E-4D03-7B4A-9362-41786607FD3B}" type="presParOf" srcId="{AE585121-FC21-C644-8DD6-159B31847A2F}" destId="{825ADEED-41C0-2C4E-830D-E6E0DC4EC0CD}" srcOrd="0" destOrd="0" presId="urn:microsoft.com/office/officeart/2005/8/layout/process2"/>
    <dgm:cxn modelId="{9C8D3488-4F67-A84A-8C6F-315C37C180B4}" type="presParOf" srcId="{706B6181-05EF-7A42-9D8B-9A85C91852D3}" destId="{C4BEC84E-CA8F-5E43-82D7-A1F503D9BEA6}" srcOrd="8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5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9F7452E-2260-4F47-BB94-077ECB4F47A7}">
      <dsp:nvSpPr>
        <dsp:cNvPr id="0" name=""/>
        <dsp:cNvSpPr/>
      </dsp:nvSpPr>
      <dsp:spPr>
        <a:xfrm>
          <a:off x="2411" y="104530"/>
          <a:ext cx="1054149" cy="63248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Raw Materials Suppliers</a:t>
          </a:r>
        </a:p>
      </dsp:txBody>
      <dsp:txXfrm>
        <a:off x="20936" y="123055"/>
        <a:ext cx="1017099" cy="595439"/>
      </dsp:txXfrm>
    </dsp:sp>
    <dsp:sp modelId="{E7E785B5-6B89-ED40-BCF4-6D022738D301}">
      <dsp:nvSpPr>
        <dsp:cNvPr id="0" name=""/>
        <dsp:cNvSpPr/>
      </dsp:nvSpPr>
      <dsp:spPr>
        <a:xfrm>
          <a:off x="1161975" y="290060"/>
          <a:ext cx="223479" cy="26142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1161975" y="342346"/>
        <a:ext cx="156435" cy="156857"/>
      </dsp:txXfrm>
    </dsp:sp>
    <dsp:sp modelId="{A2656A2B-04B4-DD47-B893-BB035A0CE2B6}">
      <dsp:nvSpPr>
        <dsp:cNvPr id="0" name=""/>
        <dsp:cNvSpPr/>
      </dsp:nvSpPr>
      <dsp:spPr>
        <a:xfrm>
          <a:off x="1478220" y="104530"/>
          <a:ext cx="1054149" cy="63248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Manufactuers </a:t>
          </a:r>
        </a:p>
      </dsp:txBody>
      <dsp:txXfrm>
        <a:off x="1496745" y="123055"/>
        <a:ext cx="1017099" cy="595439"/>
      </dsp:txXfrm>
    </dsp:sp>
    <dsp:sp modelId="{BC368AC6-EB4A-6040-8617-7C05FD089C78}">
      <dsp:nvSpPr>
        <dsp:cNvPr id="0" name=""/>
        <dsp:cNvSpPr/>
      </dsp:nvSpPr>
      <dsp:spPr>
        <a:xfrm>
          <a:off x="2637785" y="290060"/>
          <a:ext cx="223479" cy="26142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2637785" y="342346"/>
        <a:ext cx="156435" cy="156857"/>
      </dsp:txXfrm>
    </dsp:sp>
    <dsp:sp modelId="{78233525-3956-9641-ADBC-AFA6565D36E1}">
      <dsp:nvSpPr>
        <dsp:cNvPr id="0" name=""/>
        <dsp:cNvSpPr/>
      </dsp:nvSpPr>
      <dsp:spPr>
        <a:xfrm>
          <a:off x="2954029" y="104530"/>
          <a:ext cx="1054149" cy="63248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Distributors</a:t>
          </a:r>
        </a:p>
      </dsp:txBody>
      <dsp:txXfrm>
        <a:off x="2972554" y="123055"/>
        <a:ext cx="1017099" cy="595439"/>
      </dsp:txXfrm>
    </dsp:sp>
    <dsp:sp modelId="{91DA8957-0FFB-F645-94B7-C1AFDA5F91C9}">
      <dsp:nvSpPr>
        <dsp:cNvPr id="0" name=""/>
        <dsp:cNvSpPr/>
      </dsp:nvSpPr>
      <dsp:spPr>
        <a:xfrm>
          <a:off x="4113594" y="290060"/>
          <a:ext cx="223479" cy="26142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000" kern="1200"/>
        </a:p>
      </dsp:txBody>
      <dsp:txXfrm>
        <a:off x="4113594" y="342346"/>
        <a:ext cx="156435" cy="156857"/>
      </dsp:txXfrm>
    </dsp:sp>
    <dsp:sp modelId="{E6480845-26FB-C746-89BF-C7B432A345B1}">
      <dsp:nvSpPr>
        <dsp:cNvPr id="0" name=""/>
        <dsp:cNvSpPr/>
      </dsp:nvSpPr>
      <dsp:spPr>
        <a:xfrm>
          <a:off x="4429839" y="104530"/>
          <a:ext cx="1054149" cy="632489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Customers </a:t>
          </a:r>
        </a:p>
      </dsp:txBody>
      <dsp:txXfrm>
        <a:off x="4448364" y="123055"/>
        <a:ext cx="1017099" cy="59543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F6FD650-0885-D449-8199-E0D9B497A293}">
      <dsp:nvSpPr>
        <dsp:cNvPr id="0" name=""/>
        <dsp:cNvSpPr/>
      </dsp:nvSpPr>
      <dsp:spPr>
        <a:xfrm>
          <a:off x="1355560" y="451"/>
          <a:ext cx="1569413" cy="52864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Step 1: Business Mission and Objectives </a:t>
          </a:r>
        </a:p>
      </dsp:txBody>
      <dsp:txXfrm>
        <a:off x="1371043" y="15934"/>
        <a:ext cx="1538447" cy="497678"/>
      </dsp:txXfrm>
    </dsp:sp>
    <dsp:sp modelId="{13F69EC9-B74D-EB4B-916A-163F4187421F}">
      <dsp:nvSpPr>
        <dsp:cNvPr id="0" name=""/>
        <dsp:cNvSpPr/>
      </dsp:nvSpPr>
      <dsp:spPr>
        <a:xfrm rot="5400000">
          <a:off x="2041146" y="542312"/>
          <a:ext cx="198241" cy="237890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800" kern="1200"/>
        </a:p>
      </dsp:txBody>
      <dsp:txXfrm rot="-5400000">
        <a:off x="2068900" y="562136"/>
        <a:ext cx="142734" cy="138769"/>
      </dsp:txXfrm>
    </dsp:sp>
    <dsp:sp modelId="{F977C2FA-48E4-9B4A-A734-BF9209BA6373}">
      <dsp:nvSpPr>
        <dsp:cNvPr id="0" name=""/>
        <dsp:cNvSpPr/>
      </dsp:nvSpPr>
      <dsp:spPr>
        <a:xfrm>
          <a:off x="1355560" y="793418"/>
          <a:ext cx="1569413" cy="52864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Step 2: Situational Analysis</a:t>
          </a:r>
        </a:p>
      </dsp:txBody>
      <dsp:txXfrm>
        <a:off x="1371043" y="808901"/>
        <a:ext cx="1538447" cy="497678"/>
      </dsp:txXfrm>
    </dsp:sp>
    <dsp:sp modelId="{38E6DE39-026C-1147-A224-3B399197A563}">
      <dsp:nvSpPr>
        <dsp:cNvPr id="0" name=""/>
        <dsp:cNvSpPr/>
      </dsp:nvSpPr>
      <dsp:spPr>
        <a:xfrm rot="5400000">
          <a:off x="2041146" y="1335279"/>
          <a:ext cx="198241" cy="237890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800" kern="1200"/>
        </a:p>
      </dsp:txBody>
      <dsp:txXfrm rot="-5400000">
        <a:off x="2068900" y="1355103"/>
        <a:ext cx="142734" cy="138769"/>
      </dsp:txXfrm>
    </dsp:sp>
    <dsp:sp modelId="{C8359EA7-8598-9E4C-82B9-7BB7D9440FDC}">
      <dsp:nvSpPr>
        <dsp:cNvPr id="0" name=""/>
        <dsp:cNvSpPr/>
      </dsp:nvSpPr>
      <dsp:spPr>
        <a:xfrm>
          <a:off x="1355560" y="1586385"/>
          <a:ext cx="1569413" cy="52864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Step 3: Identify Oppotunites (Segmentation, Targeting, Postioning)</a:t>
          </a:r>
        </a:p>
      </dsp:txBody>
      <dsp:txXfrm>
        <a:off x="1371043" y="1601868"/>
        <a:ext cx="1538447" cy="497678"/>
      </dsp:txXfrm>
    </dsp:sp>
    <dsp:sp modelId="{7E397E85-0A35-7340-8FBA-0D52601FEF5C}">
      <dsp:nvSpPr>
        <dsp:cNvPr id="0" name=""/>
        <dsp:cNvSpPr/>
      </dsp:nvSpPr>
      <dsp:spPr>
        <a:xfrm rot="5400000">
          <a:off x="2041146" y="2128245"/>
          <a:ext cx="198241" cy="237890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800" kern="1200"/>
        </a:p>
      </dsp:txBody>
      <dsp:txXfrm rot="-5400000">
        <a:off x="2068900" y="2148069"/>
        <a:ext cx="142734" cy="138769"/>
      </dsp:txXfrm>
    </dsp:sp>
    <dsp:sp modelId="{69376403-7357-0040-BEFF-1B7EC6DECB67}">
      <dsp:nvSpPr>
        <dsp:cNvPr id="0" name=""/>
        <dsp:cNvSpPr/>
      </dsp:nvSpPr>
      <dsp:spPr>
        <a:xfrm>
          <a:off x="1355560" y="2379351"/>
          <a:ext cx="1569413" cy="52864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 Step 4: Implement Marketing Mix (4Ps)</a:t>
          </a:r>
        </a:p>
      </dsp:txBody>
      <dsp:txXfrm>
        <a:off x="1371043" y="2394834"/>
        <a:ext cx="1538447" cy="497678"/>
      </dsp:txXfrm>
    </dsp:sp>
    <dsp:sp modelId="{E7093F34-92D0-814B-8E23-03F1DCC76C84}">
      <dsp:nvSpPr>
        <dsp:cNvPr id="0" name=""/>
        <dsp:cNvSpPr/>
      </dsp:nvSpPr>
      <dsp:spPr>
        <a:xfrm rot="5400000">
          <a:off x="2041146" y="2921212"/>
          <a:ext cx="198241" cy="237890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800" kern="1200"/>
        </a:p>
      </dsp:txBody>
      <dsp:txXfrm rot="-5400000">
        <a:off x="2068900" y="2941036"/>
        <a:ext cx="142734" cy="138769"/>
      </dsp:txXfrm>
    </dsp:sp>
    <dsp:sp modelId="{6754EFF8-AED5-EC43-A489-4B647F41158D}">
      <dsp:nvSpPr>
        <dsp:cNvPr id="0" name=""/>
        <dsp:cNvSpPr/>
      </dsp:nvSpPr>
      <dsp:spPr>
        <a:xfrm>
          <a:off x="1355560" y="3172318"/>
          <a:ext cx="1569413" cy="528644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Step 5: Evaluate Performance by using Marketing Metrics </a:t>
          </a:r>
        </a:p>
      </dsp:txBody>
      <dsp:txXfrm>
        <a:off x="1371043" y="3187801"/>
        <a:ext cx="1538447" cy="497678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F34B38-7374-4144-8EE6-254473C0A3D8}">
      <dsp:nvSpPr>
        <dsp:cNvPr id="0" name=""/>
        <dsp:cNvSpPr/>
      </dsp:nvSpPr>
      <dsp:spPr>
        <a:xfrm>
          <a:off x="2069714" y="0"/>
          <a:ext cx="1169805" cy="1169805"/>
        </a:xfrm>
        <a:prstGeom prst="triangl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Company</a:t>
          </a:r>
        </a:p>
      </dsp:txBody>
      <dsp:txXfrm>
        <a:off x="2362165" y="584903"/>
        <a:ext cx="584903" cy="584902"/>
      </dsp:txXfrm>
    </dsp:sp>
    <dsp:sp modelId="{01A70202-B7DC-C046-B21B-E337F71BA241}">
      <dsp:nvSpPr>
        <dsp:cNvPr id="0" name=""/>
        <dsp:cNvSpPr/>
      </dsp:nvSpPr>
      <dsp:spPr>
        <a:xfrm>
          <a:off x="1484812" y="1169805"/>
          <a:ext cx="1169805" cy="1169805"/>
        </a:xfrm>
        <a:prstGeom prst="triangl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Corporate Partners </a:t>
          </a:r>
        </a:p>
      </dsp:txBody>
      <dsp:txXfrm>
        <a:off x="1777263" y="1754708"/>
        <a:ext cx="584903" cy="584902"/>
      </dsp:txXfrm>
    </dsp:sp>
    <dsp:sp modelId="{2F6EF71C-6ACF-6A43-B6C1-3613DEED4AC6}">
      <dsp:nvSpPr>
        <dsp:cNvPr id="0" name=""/>
        <dsp:cNvSpPr/>
      </dsp:nvSpPr>
      <dsp:spPr>
        <a:xfrm rot="10800000">
          <a:off x="2069714" y="1169805"/>
          <a:ext cx="1169805" cy="1169805"/>
        </a:xfrm>
        <a:prstGeom prst="triangl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Consumers </a:t>
          </a:r>
        </a:p>
      </dsp:txBody>
      <dsp:txXfrm rot="10800000">
        <a:off x="2362165" y="1169805"/>
        <a:ext cx="584903" cy="584902"/>
      </dsp:txXfrm>
    </dsp:sp>
    <dsp:sp modelId="{5908C646-1E7C-9940-A007-DADDB952AE78}">
      <dsp:nvSpPr>
        <dsp:cNvPr id="0" name=""/>
        <dsp:cNvSpPr/>
      </dsp:nvSpPr>
      <dsp:spPr>
        <a:xfrm>
          <a:off x="2654617" y="1169805"/>
          <a:ext cx="1169805" cy="1169805"/>
        </a:xfrm>
        <a:prstGeom prst="triangl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0480" tIns="30480" rIns="30480" bIns="3048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Competion </a:t>
          </a:r>
        </a:p>
      </dsp:txBody>
      <dsp:txXfrm>
        <a:off x="2947068" y="1754708"/>
        <a:ext cx="584903" cy="58490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3E53B80-5C73-FC48-A523-141D777B2F18}">
      <dsp:nvSpPr>
        <dsp:cNvPr id="0" name=""/>
        <dsp:cNvSpPr/>
      </dsp:nvSpPr>
      <dsp:spPr>
        <a:xfrm>
          <a:off x="1702595" y="361113"/>
          <a:ext cx="2478173" cy="2478173"/>
        </a:xfrm>
        <a:prstGeom prst="blockArc">
          <a:avLst>
            <a:gd name="adj1" fmla="val 12600000"/>
            <a:gd name="adj2" fmla="val 16200000"/>
            <a:gd name="adj3" fmla="val 4513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7705F029-762B-0B45-82C5-557F87E3F025}">
      <dsp:nvSpPr>
        <dsp:cNvPr id="0" name=""/>
        <dsp:cNvSpPr/>
      </dsp:nvSpPr>
      <dsp:spPr>
        <a:xfrm>
          <a:off x="1702595" y="361113"/>
          <a:ext cx="2478173" cy="2478173"/>
        </a:xfrm>
        <a:prstGeom prst="blockArc">
          <a:avLst>
            <a:gd name="adj1" fmla="val 9000000"/>
            <a:gd name="adj2" fmla="val 12600000"/>
            <a:gd name="adj3" fmla="val 4513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1158D5EA-4F1D-9D48-9261-195A6A864447}">
      <dsp:nvSpPr>
        <dsp:cNvPr id="0" name=""/>
        <dsp:cNvSpPr/>
      </dsp:nvSpPr>
      <dsp:spPr>
        <a:xfrm>
          <a:off x="1702595" y="361113"/>
          <a:ext cx="2478173" cy="2478173"/>
        </a:xfrm>
        <a:prstGeom prst="blockArc">
          <a:avLst>
            <a:gd name="adj1" fmla="val 5400000"/>
            <a:gd name="adj2" fmla="val 9000000"/>
            <a:gd name="adj3" fmla="val 4513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6430AB10-71D5-FF48-9E37-81019755DA21}">
      <dsp:nvSpPr>
        <dsp:cNvPr id="0" name=""/>
        <dsp:cNvSpPr/>
      </dsp:nvSpPr>
      <dsp:spPr>
        <a:xfrm>
          <a:off x="1702595" y="361113"/>
          <a:ext cx="2478173" cy="2478173"/>
        </a:xfrm>
        <a:prstGeom prst="blockArc">
          <a:avLst>
            <a:gd name="adj1" fmla="val 1800000"/>
            <a:gd name="adj2" fmla="val 5400000"/>
            <a:gd name="adj3" fmla="val 4513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70707E24-BC24-6A43-A792-F710DACAA0D8}">
      <dsp:nvSpPr>
        <dsp:cNvPr id="0" name=""/>
        <dsp:cNvSpPr/>
      </dsp:nvSpPr>
      <dsp:spPr>
        <a:xfrm>
          <a:off x="1702595" y="361113"/>
          <a:ext cx="2478173" cy="2478173"/>
        </a:xfrm>
        <a:prstGeom prst="blockArc">
          <a:avLst>
            <a:gd name="adj1" fmla="val 19800000"/>
            <a:gd name="adj2" fmla="val 1800000"/>
            <a:gd name="adj3" fmla="val 4513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8D3A6F3F-4D5F-6A43-94FC-27A75EBFCCDB}">
      <dsp:nvSpPr>
        <dsp:cNvPr id="0" name=""/>
        <dsp:cNvSpPr/>
      </dsp:nvSpPr>
      <dsp:spPr>
        <a:xfrm>
          <a:off x="1702595" y="361113"/>
          <a:ext cx="2478173" cy="2478173"/>
        </a:xfrm>
        <a:prstGeom prst="blockArc">
          <a:avLst>
            <a:gd name="adj1" fmla="val 16200000"/>
            <a:gd name="adj2" fmla="val 19800000"/>
            <a:gd name="adj3" fmla="val 4513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2206E9-4DB2-B445-A9C9-485B0DA6F709}">
      <dsp:nvSpPr>
        <dsp:cNvPr id="0" name=""/>
        <dsp:cNvSpPr/>
      </dsp:nvSpPr>
      <dsp:spPr>
        <a:xfrm>
          <a:off x="2386965" y="1045483"/>
          <a:ext cx="1109432" cy="1109432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Consumers </a:t>
          </a:r>
        </a:p>
      </dsp:txBody>
      <dsp:txXfrm>
        <a:off x="2549438" y="1207956"/>
        <a:ext cx="784486" cy="784486"/>
      </dsp:txXfrm>
    </dsp:sp>
    <dsp:sp modelId="{01E08876-9954-F141-8306-E93B13A38FAA}">
      <dsp:nvSpPr>
        <dsp:cNvPr id="0" name=""/>
        <dsp:cNvSpPr/>
      </dsp:nvSpPr>
      <dsp:spPr>
        <a:xfrm>
          <a:off x="2553380" y="769"/>
          <a:ext cx="776602" cy="776602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300" kern="1200"/>
            <a:t>Culture</a:t>
          </a:r>
        </a:p>
      </dsp:txBody>
      <dsp:txXfrm>
        <a:off x="2667111" y="114500"/>
        <a:ext cx="549140" cy="549140"/>
      </dsp:txXfrm>
    </dsp:sp>
    <dsp:sp modelId="{2A95325C-CF1C-EF42-A5F9-BB07C0073BD4}">
      <dsp:nvSpPr>
        <dsp:cNvPr id="0" name=""/>
        <dsp:cNvSpPr/>
      </dsp:nvSpPr>
      <dsp:spPr>
        <a:xfrm>
          <a:off x="3490576" y="606334"/>
          <a:ext cx="999946" cy="776602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Demographics </a:t>
          </a:r>
          <a:endParaRPr lang="en-US" sz="700" kern="1200"/>
        </a:p>
      </dsp:txBody>
      <dsp:txXfrm>
        <a:off x="3637015" y="720065"/>
        <a:ext cx="707068" cy="549140"/>
      </dsp:txXfrm>
    </dsp:sp>
    <dsp:sp modelId="{0E921274-2F6E-EB42-9CF2-9D6BFDAFA42D}">
      <dsp:nvSpPr>
        <dsp:cNvPr id="0" name=""/>
        <dsp:cNvSpPr/>
      </dsp:nvSpPr>
      <dsp:spPr>
        <a:xfrm>
          <a:off x="3602248" y="1817462"/>
          <a:ext cx="776602" cy="776602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Technology </a:t>
          </a:r>
        </a:p>
      </dsp:txBody>
      <dsp:txXfrm>
        <a:off x="3715979" y="1931193"/>
        <a:ext cx="549140" cy="549140"/>
      </dsp:txXfrm>
    </dsp:sp>
    <dsp:sp modelId="{E2B8F9E8-E8DE-D742-B034-657310A5260B}">
      <dsp:nvSpPr>
        <dsp:cNvPr id="0" name=""/>
        <dsp:cNvSpPr/>
      </dsp:nvSpPr>
      <dsp:spPr>
        <a:xfrm>
          <a:off x="2553380" y="2423027"/>
          <a:ext cx="776602" cy="776602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Economic</a:t>
          </a:r>
          <a:r>
            <a:rPr lang="en-US" sz="700" kern="1200"/>
            <a:t> </a:t>
          </a:r>
        </a:p>
      </dsp:txBody>
      <dsp:txXfrm>
        <a:off x="2667111" y="2536758"/>
        <a:ext cx="549140" cy="549140"/>
      </dsp:txXfrm>
    </dsp:sp>
    <dsp:sp modelId="{527526FD-EE33-BA4D-AAA2-FE1B8CCB9243}">
      <dsp:nvSpPr>
        <dsp:cNvPr id="0" name=""/>
        <dsp:cNvSpPr/>
      </dsp:nvSpPr>
      <dsp:spPr>
        <a:xfrm>
          <a:off x="1504511" y="1817462"/>
          <a:ext cx="776602" cy="776602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Political/Legal</a:t>
          </a:r>
        </a:p>
      </dsp:txBody>
      <dsp:txXfrm>
        <a:off x="1618242" y="1931193"/>
        <a:ext cx="549140" cy="549140"/>
      </dsp:txXfrm>
    </dsp:sp>
    <dsp:sp modelId="{51BCB04D-FFB0-E440-86C0-876D7AA19DA0}">
      <dsp:nvSpPr>
        <dsp:cNvPr id="0" name=""/>
        <dsp:cNvSpPr/>
      </dsp:nvSpPr>
      <dsp:spPr>
        <a:xfrm>
          <a:off x="1504511" y="606334"/>
          <a:ext cx="776602" cy="776602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800" kern="1200"/>
            <a:t>Social</a:t>
          </a:r>
          <a:endParaRPr lang="en-US" sz="700" kern="1200"/>
        </a:p>
      </dsp:txBody>
      <dsp:txXfrm>
        <a:off x="1618242" y="720065"/>
        <a:ext cx="549140" cy="549140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C94EC2F-5506-CD4E-9F9E-E7778638557A}">
      <dsp:nvSpPr>
        <dsp:cNvPr id="0" name=""/>
        <dsp:cNvSpPr/>
      </dsp:nvSpPr>
      <dsp:spPr>
        <a:xfrm>
          <a:off x="0" y="322451"/>
          <a:ext cx="720804" cy="61493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Need Recognition</a:t>
          </a:r>
        </a:p>
      </dsp:txBody>
      <dsp:txXfrm>
        <a:off x="18011" y="340462"/>
        <a:ext cx="684782" cy="578914"/>
      </dsp:txXfrm>
    </dsp:sp>
    <dsp:sp modelId="{9BBA07E0-D32D-4A44-B997-1AA843CC134C}">
      <dsp:nvSpPr>
        <dsp:cNvPr id="0" name=""/>
        <dsp:cNvSpPr/>
      </dsp:nvSpPr>
      <dsp:spPr>
        <a:xfrm>
          <a:off x="792884" y="540540"/>
          <a:ext cx="152810" cy="17875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792884" y="576292"/>
        <a:ext cx="106967" cy="107255"/>
      </dsp:txXfrm>
    </dsp:sp>
    <dsp:sp modelId="{8F5343C8-4218-474C-9FB5-F36FF49FC255}">
      <dsp:nvSpPr>
        <dsp:cNvPr id="0" name=""/>
        <dsp:cNvSpPr/>
      </dsp:nvSpPr>
      <dsp:spPr>
        <a:xfrm>
          <a:off x="1009126" y="322451"/>
          <a:ext cx="720804" cy="61493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Product Specification </a:t>
          </a:r>
        </a:p>
      </dsp:txBody>
      <dsp:txXfrm>
        <a:off x="1027137" y="340462"/>
        <a:ext cx="684782" cy="578914"/>
      </dsp:txXfrm>
    </dsp:sp>
    <dsp:sp modelId="{C4B0FB47-8414-C443-8ACB-18A5D71A6EDD}">
      <dsp:nvSpPr>
        <dsp:cNvPr id="0" name=""/>
        <dsp:cNvSpPr/>
      </dsp:nvSpPr>
      <dsp:spPr>
        <a:xfrm>
          <a:off x="1802010" y="540540"/>
          <a:ext cx="152810" cy="17875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1802010" y="576292"/>
        <a:ext cx="106967" cy="107255"/>
      </dsp:txXfrm>
    </dsp:sp>
    <dsp:sp modelId="{BDF88877-5BBB-1D4C-B576-88ADF37B9D13}">
      <dsp:nvSpPr>
        <dsp:cNvPr id="0" name=""/>
        <dsp:cNvSpPr/>
      </dsp:nvSpPr>
      <dsp:spPr>
        <a:xfrm>
          <a:off x="2018252" y="322451"/>
          <a:ext cx="720804" cy="61493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RFP Process</a:t>
          </a:r>
        </a:p>
      </dsp:txBody>
      <dsp:txXfrm>
        <a:off x="2036263" y="340462"/>
        <a:ext cx="684782" cy="578914"/>
      </dsp:txXfrm>
    </dsp:sp>
    <dsp:sp modelId="{47B7A7E5-0264-EE48-ADD0-AB8BF6368817}">
      <dsp:nvSpPr>
        <dsp:cNvPr id="0" name=""/>
        <dsp:cNvSpPr/>
      </dsp:nvSpPr>
      <dsp:spPr>
        <a:xfrm>
          <a:off x="2811137" y="540540"/>
          <a:ext cx="152810" cy="17875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2811137" y="576292"/>
        <a:ext cx="106967" cy="107255"/>
      </dsp:txXfrm>
    </dsp:sp>
    <dsp:sp modelId="{DADC608F-1909-ED4B-B70B-AC0F7F5B218E}">
      <dsp:nvSpPr>
        <dsp:cNvPr id="0" name=""/>
        <dsp:cNvSpPr/>
      </dsp:nvSpPr>
      <dsp:spPr>
        <a:xfrm>
          <a:off x="3027378" y="322451"/>
          <a:ext cx="720804" cy="61493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Proposal Analysis, Supplier Selection </a:t>
          </a:r>
        </a:p>
      </dsp:txBody>
      <dsp:txXfrm>
        <a:off x="3045389" y="340462"/>
        <a:ext cx="684782" cy="578914"/>
      </dsp:txXfrm>
    </dsp:sp>
    <dsp:sp modelId="{A9A76AEE-3141-5F40-9DFB-75662CD5E7BC}">
      <dsp:nvSpPr>
        <dsp:cNvPr id="0" name=""/>
        <dsp:cNvSpPr/>
      </dsp:nvSpPr>
      <dsp:spPr>
        <a:xfrm>
          <a:off x="3820263" y="540540"/>
          <a:ext cx="152810" cy="17875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3820263" y="576292"/>
        <a:ext cx="106967" cy="107255"/>
      </dsp:txXfrm>
    </dsp:sp>
    <dsp:sp modelId="{B37AA5FD-0680-9444-B934-0319DAB3F7D3}">
      <dsp:nvSpPr>
        <dsp:cNvPr id="0" name=""/>
        <dsp:cNvSpPr/>
      </dsp:nvSpPr>
      <dsp:spPr>
        <a:xfrm>
          <a:off x="4036504" y="322451"/>
          <a:ext cx="720804" cy="61493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Order Specification </a:t>
          </a:r>
        </a:p>
      </dsp:txBody>
      <dsp:txXfrm>
        <a:off x="4054515" y="340462"/>
        <a:ext cx="684782" cy="578914"/>
      </dsp:txXfrm>
    </dsp:sp>
    <dsp:sp modelId="{F4992F58-474F-6741-8111-2755C630076C}">
      <dsp:nvSpPr>
        <dsp:cNvPr id="0" name=""/>
        <dsp:cNvSpPr/>
      </dsp:nvSpPr>
      <dsp:spPr>
        <a:xfrm>
          <a:off x="4829389" y="540540"/>
          <a:ext cx="152810" cy="178759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700" kern="1200"/>
        </a:p>
      </dsp:txBody>
      <dsp:txXfrm>
        <a:off x="4829389" y="576292"/>
        <a:ext cx="106967" cy="107255"/>
      </dsp:txXfrm>
    </dsp:sp>
    <dsp:sp modelId="{2131C076-5A68-5647-94DC-EFFA52C94351}">
      <dsp:nvSpPr>
        <dsp:cNvPr id="0" name=""/>
        <dsp:cNvSpPr/>
      </dsp:nvSpPr>
      <dsp:spPr>
        <a:xfrm>
          <a:off x="5045630" y="322451"/>
          <a:ext cx="720804" cy="61493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Vendor Performance Assesment </a:t>
          </a:r>
        </a:p>
      </dsp:txBody>
      <dsp:txXfrm>
        <a:off x="5063641" y="340462"/>
        <a:ext cx="684782" cy="578914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F239F9C-DF02-E74C-AC0A-883A89891DDE}">
      <dsp:nvSpPr>
        <dsp:cNvPr id="0" name=""/>
        <dsp:cNvSpPr/>
      </dsp:nvSpPr>
      <dsp:spPr>
        <a:xfrm>
          <a:off x="2299171" y="1156171"/>
          <a:ext cx="888057" cy="8880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Roles in the Buying Centre</a:t>
          </a:r>
        </a:p>
      </dsp:txBody>
      <dsp:txXfrm>
        <a:off x="2429224" y="1286224"/>
        <a:ext cx="627951" cy="627951"/>
      </dsp:txXfrm>
    </dsp:sp>
    <dsp:sp modelId="{5FB24C55-F8AF-7F4C-ADFA-D6BB9C4858D1}">
      <dsp:nvSpPr>
        <dsp:cNvPr id="0" name=""/>
        <dsp:cNvSpPr/>
      </dsp:nvSpPr>
      <dsp:spPr>
        <a:xfrm rot="16200000">
          <a:off x="2609940" y="1008343"/>
          <a:ext cx="266519" cy="29135"/>
        </a:xfrm>
        <a:custGeom>
          <a:avLst/>
          <a:gdLst/>
          <a:ahLst/>
          <a:cxnLst/>
          <a:rect l="0" t="0" r="0" b="0"/>
          <a:pathLst>
            <a:path>
              <a:moveTo>
                <a:pt x="0" y="14567"/>
              </a:moveTo>
              <a:lnTo>
                <a:pt x="266519" y="14567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2736537" y="1016248"/>
        <a:ext cx="13325" cy="13325"/>
      </dsp:txXfrm>
    </dsp:sp>
    <dsp:sp modelId="{A58E6432-5EDC-C340-94FB-88CAB7192B8A}">
      <dsp:nvSpPr>
        <dsp:cNvPr id="0" name=""/>
        <dsp:cNvSpPr/>
      </dsp:nvSpPr>
      <dsp:spPr>
        <a:xfrm>
          <a:off x="2299171" y="1594"/>
          <a:ext cx="888057" cy="8880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Influencer </a:t>
          </a:r>
        </a:p>
      </dsp:txBody>
      <dsp:txXfrm>
        <a:off x="2429224" y="131647"/>
        <a:ext cx="627951" cy="627951"/>
      </dsp:txXfrm>
    </dsp:sp>
    <dsp:sp modelId="{0AAB39E8-6A92-1141-8008-C1A6E86E7492}">
      <dsp:nvSpPr>
        <dsp:cNvPr id="0" name=""/>
        <dsp:cNvSpPr/>
      </dsp:nvSpPr>
      <dsp:spPr>
        <a:xfrm rot="19800000">
          <a:off x="3109886" y="1296987"/>
          <a:ext cx="266519" cy="29135"/>
        </a:xfrm>
        <a:custGeom>
          <a:avLst/>
          <a:gdLst/>
          <a:ahLst/>
          <a:cxnLst/>
          <a:rect l="0" t="0" r="0" b="0"/>
          <a:pathLst>
            <a:path>
              <a:moveTo>
                <a:pt x="0" y="14567"/>
              </a:moveTo>
              <a:lnTo>
                <a:pt x="266519" y="14567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3236483" y="1304892"/>
        <a:ext cx="13325" cy="13325"/>
      </dsp:txXfrm>
    </dsp:sp>
    <dsp:sp modelId="{B82C610B-EC2F-3547-AD00-5EAACCC15C36}">
      <dsp:nvSpPr>
        <dsp:cNvPr id="0" name=""/>
        <dsp:cNvSpPr/>
      </dsp:nvSpPr>
      <dsp:spPr>
        <a:xfrm>
          <a:off x="3299064" y="578882"/>
          <a:ext cx="888057" cy="8880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Decider</a:t>
          </a:r>
        </a:p>
      </dsp:txBody>
      <dsp:txXfrm>
        <a:off x="3429117" y="708935"/>
        <a:ext cx="627951" cy="627951"/>
      </dsp:txXfrm>
    </dsp:sp>
    <dsp:sp modelId="{316EAB22-12B3-4C4C-A656-5F1B618138F1}">
      <dsp:nvSpPr>
        <dsp:cNvPr id="0" name=""/>
        <dsp:cNvSpPr/>
      </dsp:nvSpPr>
      <dsp:spPr>
        <a:xfrm rot="1800000">
          <a:off x="3109886" y="1874276"/>
          <a:ext cx="266519" cy="29135"/>
        </a:xfrm>
        <a:custGeom>
          <a:avLst/>
          <a:gdLst/>
          <a:ahLst/>
          <a:cxnLst/>
          <a:rect l="0" t="0" r="0" b="0"/>
          <a:pathLst>
            <a:path>
              <a:moveTo>
                <a:pt x="0" y="14567"/>
              </a:moveTo>
              <a:lnTo>
                <a:pt x="266519" y="14567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3236483" y="1882181"/>
        <a:ext cx="13325" cy="13325"/>
      </dsp:txXfrm>
    </dsp:sp>
    <dsp:sp modelId="{E33FBD3A-940D-2E44-B5EB-5E647F57BDA5}">
      <dsp:nvSpPr>
        <dsp:cNvPr id="0" name=""/>
        <dsp:cNvSpPr/>
      </dsp:nvSpPr>
      <dsp:spPr>
        <a:xfrm>
          <a:off x="3299064" y="1733459"/>
          <a:ext cx="888057" cy="8880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Buyer </a:t>
          </a:r>
        </a:p>
      </dsp:txBody>
      <dsp:txXfrm>
        <a:off x="3429117" y="1863512"/>
        <a:ext cx="627951" cy="627951"/>
      </dsp:txXfrm>
    </dsp:sp>
    <dsp:sp modelId="{CBF8732F-6D48-AD4F-A46B-C0B001468873}">
      <dsp:nvSpPr>
        <dsp:cNvPr id="0" name=""/>
        <dsp:cNvSpPr/>
      </dsp:nvSpPr>
      <dsp:spPr>
        <a:xfrm rot="5400000">
          <a:off x="2609940" y="2162920"/>
          <a:ext cx="266519" cy="29135"/>
        </a:xfrm>
        <a:custGeom>
          <a:avLst/>
          <a:gdLst/>
          <a:ahLst/>
          <a:cxnLst/>
          <a:rect l="0" t="0" r="0" b="0"/>
          <a:pathLst>
            <a:path>
              <a:moveTo>
                <a:pt x="0" y="14567"/>
              </a:moveTo>
              <a:lnTo>
                <a:pt x="266519" y="14567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2736537" y="2170825"/>
        <a:ext cx="13325" cy="13325"/>
      </dsp:txXfrm>
    </dsp:sp>
    <dsp:sp modelId="{8AF3E639-CC91-3F4A-B96C-59E259B76A1A}">
      <dsp:nvSpPr>
        <dsp:cNvPr id="0" name=""/>
        <dsp:cNvSpPr/>
      </dsp:nvSpPr>
      <dsp:spPr>
        <a:xfrm>
          <a:off x="2299171" y="2310748"/>
          <a:ext cx="888057" cy="8880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User </a:t>
          </a:r>
        </a:p>
      </dsp:txBody>
      <dsp:txXfrm>
        <a:off x="2429224" y="2440801"/>
        <a:ext cx="627951" cy="627951"/>
      </dsp:txXfrm>
    </dsp:sp>
    <dsp:sp modelId="{FFEDD30D-58DD-C641-A759-CB8A64C00A72}">
      <dsp:nvSpPr>
        <dsp:cNvPr id="0" name=""/>
        <dsp:cNvSpPr/>
      </dsp:nvSpPr>
      <dsp:spPr>
        <a:xfrm rot="9000000">
          <a:off x="2109993" y="1874276"/>
          <a:ext cx="266519" cy="29135"/>
        </a:xfrm>
        <a:custGeom>
          <a:avLst/>
          <a:gdLst/>
          <a:ahLst/>
          <a:cxnLst/>
          <a:rect l="0" t="0" r="0" b="0"/>
          <a:pathLst>
            <a:path>
              <a:moveTo>
                <a:pt x="0" y="14567"/>
              </a:moveTo>
              <a:lnTo>
                <a:pt x="266519" y="14567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10800000">
        <a:off x="2236590" y="1882181"/>
        <a:ext cx="13325" cy="13325"/>
      </dsp:txXfrm>
    </dsp:sp>
    <dsp:sp modelId="{15A2025D-3944-8E48-957E-5106CCED055D}">
      <dsp:nvSpPr>
        <dsp:cNvPr id="0" name=""/>
        <dsp:cNvSpPr/>
      </dsp:nvSpPr>
      <dsp:spPr>
        <a:xfrm>
          <a:off x="1299278" y="1733459"/>
          <a:ext cx="888057" cy="8880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Initiator</a:t>
          </a:r>
        </a:p>
      </dsp:txBody>
      <dsp:txXfrm>
        <a:off x="1429331" y="1863512"/>
        <a:ext cx="627951" cy="627951"/>
      </dsp:txXfrm>
    </dsp:sp>
    <dsp:sp modelId="{CBB6F4E3-C238-D543-81CA-836618D9DFA4}">
      <dsp:nvSpPr>
        <dsp:cNvPr id="0" name=""/>
        <dsp:cNvSpPr/>
      </dsp:nvSpPr>
      <dsp:spPr>
        <a:xfrm rot="12600000">
          <a:off x="2109993" y="1296987"/>
          <a:ext cx="266519" cy="29135"/>
        </a:xfrm>
        <a:custGeom>
          <a:avLst/>
          <a:gdLst/>
          <a:ahLst/>
          <a:cxnLst/>
          <a:rect l="0" t="0" r="0" b="0"/>
          <a:pathLst>
            <a:path>
              <a:moveTo>
                <a:pt x="0" y="14567"/>
              </a:moveTo>
              <a:lnTo>
                <a:pt x="266519" y="14567"/>
              </a:lnTo>
            </a:path>
          </a:pathLst>
        </a:custGeom>
        <a:noFill/>
        <a:ln w="635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10800000">
        <a:off x="2236590" y="1304892"/>
        <a:ext cx="13325" cy="13325"/>
      </dsp:txXfrm>
    </dsp:sp>
    <dsp:sp modelId="{33282959-666D-1341-8B16-DD0C08B63150}">
      <dsp:nvSpPr>
        <dsp:cNvPr id="0" name=""/>
        <dsp:cNvSpPr/>
      </dsp:nvSpPr>
      <dsp:spPr>
        <a:xfrm>
          <a:off x="1299278" y="578882"/>
          <a:ext cx="888057" cy="888057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Gatekeeper</a:t>
          </a:r>
        </a:p>
      </dsp:txBody>
      <dsp:txXfrm>
        <a:off x="1429331" y="708935"/>
        <a:ext cx="627951" cy="627951"/>
      </dsp:txXfrm>
    </dsp:sp>
  </dsp:spTree>
</dsp:drawing>
</file>

<file path=word/diagrams/drawing7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FF92153-F85F-5545-808D-BC7709772FEF}">
      <dsp:nvSpPr>
        <dsp:cNvPr id="0" name=""/>
        <dsp:cNvSpPr/>
      </dsp:nvSpPr>
      <dsp:spPr>
        <a:xfrm rot="16200000">
          <a:off x="612298" y="-612298"/>
          <a:ext cx="915670" cy="2140267"/>
        </a:xfrm>
        <a:prstGeom prst="round1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Identifiable </a:t>
          </a:r>
        </a:p>
      </dsp:txBody>
      <dsp:txXfrm rot="5400000">
        <a:off x="0" y="0"/>
        <a:ext cx="2140267" cy="686752"/>
      </dsp:txXfrm>
    </dsp:sp>
    <dsp:sp modelId="{0ED34260-9FDA-D843-842D-5447D2CDA9B0}">
      <dsp:nvSpPr>
        <dsp:cNvPr id="0" name=""/>
        <dsp:cNvSpPr/>
      </dsp:nvSpPr>
      <dsp:spPr>
        <a:xfrm>
          <a:off x="2140267" y="0"/>
          <a:ext cx="2140267" cy="915670"/>
        </a:xfrm>
        <a:prstGeom prst="round1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Reachable</a:t>
          </a:r>
        </a:p>
      </dsp:txBody>
      <dsp:txXfrm>
        <a:off x="2140267" y="0"/>
        <a:ext cx="2140267" cy="686752"/>
      </dsp:txXfrm>
    </dsp:sp>
    <dsp:sp modelId="{F5A57DC3-6CE4-114A-8946-83E9217EC571}">
      <dsp:nvSpPr>
        <dsp:cNvPr id="0" name=""/>
        <dsp:cNvSpPr/>
      </dsp:nvSpPr>
      <dsp:spPr>
        <a:xfrm rot="10800000">
          <a:off x="0" y="915670"/>
          <a:ext cx="2140267" cy="915670"/>
        </a:xfrm>
        <a:prstGeom prst="round1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Sustainable + Profitable </a:t>
          </a:r>
        </a:p>
      </dsp:txBody>
      <dsp:txXfrm rot="10800000">
        <a:off x="0" y="1144587"/>
        <a:ext cx="2140267" cy="686752"/>
      </dsp:txXfrm>
    </dsp:sp>
    <dsp:sp modelId="{7B138576-69C1-3144-8636-C91C919C8FA7}">
      <dsp:nvSpPr>
        <dsp:cNvPr id="0" name=""/>
        <dsp:cNvSpPr/>
      </dsp:nvSpPr>
      <dsp:spPr>
        <a:xfrm rot="5400000">
          <a:off x="2752566" y="303371"/>
          <a:ext cx="915670" cy="2140267"/>
        </a:xfrm>
        <a:prstGeom prst="round1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78232" tIns="78232" rIns="78232" bIns="78232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Responsive </a:t>
          </a:r>
        </a:p>
      </dsp:txBody>
      <dsp:txXfrm rot="-5400000">
        <a:off x="2140268" y="1144586"/>
        <a:ext cx="2140267" cy="686752"/>
      </dsp:txXfrm>
    </dsp:sp>
    <dsp:sp modelId="{A7AFE1AC-4DCE-7949-8EEE-D557DEB7ECE0}">
      <dsp:nvSpPr>
        <dsp:cNvPr id="0" name=""/>
        <dsp:cNvSpPr/>
      </dsp:nvSpPr>
      <dsp:spPr>
        <a:xfrm>
          <a:off x="1498187" y="686752"/>
          <a:ext cx="1284160" cy="457835"/>
        </a:xfrm>
        <a:prstGeom prst="roundRect">
          <a:avLst/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Segment Attractiveness</a:t>
          </a:r>
        </a:p>
      </dsp:txBody>
      <dsp:txXfrm>
        <a:off x="1520537" y="709102"/>
        <a:ext cx="1239460" cy="413135"/>
      </dsp:txXfrm>
    </dsp:sp>
  </dsp:spTree>
</dsp:drawing>
</file>

<file path=word/diagrams/drawing8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075D469-BF71-1049-8B5E-A267A1BD1E28}">
      <dsp:nvSpPr>
        <dsp:cNvPr id="0" name=""/>
        <dsp:cNvSpPr/>
      </dsp:nvSpPr>
      <dsp:spPr>
        <a:xfrm>
          <a:off x="2483" y="259131"/>
          <a:ext cx="1085993" cy="65159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50" kern="1200"/>
            <a:t>Undifferentiated (Mass) Marketing</a:t>
          </a:r>
        </a:p>
      </dsp:txBody>
      <dsp:txXfrm>
        <a:off x="21568" y="278216"/>
        <a:ext cx="1047823" cy="613426"/>
      </dsp:txXfrm>
    </dsp:sp>
    <dsp:sp modelId="{D4D68433-BFF7-D942-AAD9-BB0480715E3B}">
      <dsp:nvSpPr>
        <dsp:cNvPr id="0" name=""/>
        <dsp:cNvSpPr/>
      </dsp:nvSpPr>
      <dsp:spPr>
        <a:xfrm>
          <a:off x="1197076" y="450266"/>
          <a:ext cx="230230" cy="269326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/>
        </a:p>
      </dsp:txBody>
      <dsp:txXfrm>
        <a:off x="1197076" y="504131"/>
        <a:ext cx="161161" cy="161596"/>
      </dsp:txXfrm>
    </dsp:sp>
    <dsp:sp modelId="{D4DDE90F-CFF0-E747-AE00-EBAA5439BFC7}">
      <dsp:nvSpPr>
        <dsp:cNvPr id="0" name=""/>
        <dsp:cNvSpPr/>
      </dsp:nvSpPr>
      <dsp:spPr>
        <a:xfrm>
          <a:off x="1522875" y="259131"/>
          <a:ext cx="1085993" cy="65159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50" kern="1200"/>
            <a:t>Differentiated (Segmented) Marketing </a:t>
          </a:r>
        </a:p>
      </dsp:txBody>
      <dsp:txXfrm>
        <a:off x="1541960" y="278216"/>
        <a:ext cx="1047823" cy="613426"/>
      </dsp:txXfrm>
    </dsp:sp>
    <dsp:sp modelId="{EEBCF383-2747-C742-B467-6D40F56EE512}">
      <dsp:nvSpPr>
        <dsp:cNvPr id="0" name=""/>
        <dsp:cNvSpPr/>
      </dsp:nvSpPr>
      <dsp:spPr>
        <a:xfrm>
          <a:off x="2717468" y="450266"/>
          <a:ext cx="230230" cy="269326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/>
        </a:p>
      </dsp:txBody>
      <dsp:txXfrm>
        <a:off x="2717468" y="504131"/>
        <a:ext cx="161161" cy="161596"/>
      </dsp:txXfrm>
    </dsp:sp>
    <dsp:sp modelId="{0BEA7DFC-3F16-6247-8DB1-3B9E728DAB87}">
      <dsp:nvSpPr>
        <dsp:cNvPr id="0" name=""/>
        <dsp:cNvSpPr/>
      </dsp:nvSpPr>
      <dsp:spPr>
        <a:xfrm>
          <a:off x="3043266" y="259131"/>
          <a:ext cx="1085993" cy="65159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50" kern="1200"/>
            <a:t>Concentrated (Niche) Marketing</a:t>
          </a:r>
        </a:p>
      </dsp:txBody>
      <dsp:txXfrm>
        <a:off x="3062351" y="278216"/>
        <a:ext cx="1047823" cy="613426"/>
      </dsp:txXfrm>
    </dsp:sp>
    <dsp:sp modelId="{0F69260D-B16D-7747-A13C-43B9DAE12E9A}">
      <dsp:nvSpPr>
        <dsp:cNvPr id="0" name=""/>
        <dsp:cNvSpPr/>
      </dsp:nvSpPr>
      <dsp:spPr>
        <a:xfrm>
          <a:off x="4237859" y="450266"/>
          <a:ext cx="230230" cy="269326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/>
        </a:p>
      </dsp:txBody>
      <dsp:txXfrm>
        <a:off x="4237859" y="504131"/>
        <a:ext cx="161161" cy="161596"/>
      </dsp:txXfrm>
    </dsp:sp>
    <dsp:sp modelId="{8DA24B76-ABA1-3A4C-A97B-979FBDDE8DCA}">
      <dsp:nvSpPr>
        <dsp:cNvPr id="0" name=""/>
        <dsp:cNvSpPr/>
      </dsp:nvSpPr>
      <dsp:spPr>
        <a:xfrm>
          <a:off x="4563657" y="259131"/>
          <a:ext cx="1085993" cy="65159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50" kern="1200"/>
            <a:t>Micromarketing (Local/Individual)</a:t>
          </a:r>
        </a:p>
      </dsp:txBody>
      <dsp:txXfrm>
        <a:off x="4582742" y="278216"/>
        <a:ext cx="1047823" cy="613426"/>
      </dsp:txXfrm>
    </dsp:sp>
  </dsp:spTree>
</dsp:drawing>
</file>

<file path=word/diagrams/drawing9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60F6840-7C38-4349-A626-9798C2BDEF78}">
      <dsp:nvSpPr>
        <dsp:cNvPr id="0" name=""/>
        <dsp:cNvSpPr/>
      </dsp:nvSpPr>
      <dsp:spPr>
        <a:xfrm>
          <a:off x="296996" y="289"/>
          <a:ext cx="3520806" cy="33900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Step 1: Define Research Problem and Objectives </a:t>
          </a:r>
        </a:p>
      </dsp:txBody>
      <dsp:txXfrm>
        <a:off x="306925" y="10218"/>
        <a:ext cx="3500948" cy="319149"/>
      </dsp:txXfrm>
    </dsp:sp>
    <dsp:sp modelId="{259E46DD-E551-DB4D-831B-0E9F6464916D}">
      <dsp:nvSpPr>
        <dsp:cNvPr id="0" name=""/>
        <dsp:cNvSpPr/>
      </dsp:nvSpPr>
      <dsp:spPr>
        <a:xfrm rot="5400000">
          <a:off x="1993836" y="347772"/>
          <a:ext cx="127127" cy="152553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600" kern="1200"/>
        </a:p>
      </dsp:txBody>
      <dsp:txXfrm rot="-5400000">
        <a:off x="2011634" y="360485"/>
        <a:ext cx="91531" cy="88989"/>
      </dsp:txXfrm>
    </dsp:sp>
    <dsp:sp modelId="{4C6F59C8-7342-8846-85A3-7AD187B40149}">
      <dsp:nvSpPr>
        <dsp:cNvPr id="0" name=""/>
        <dsp:cNvSpPr/>
      </dsp:nvSpPr>
      <dsp:spPr>
        <a:xfrm>
          <a:off x="296996" y="508800"/>
          <a:ext cx="3520806" cy="33900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Step 2: Design Research Plan</a:t>
          </a:r>
        </a:p>
      </dsp:txBody>
      <dsp:txXfrm>
        <a:off x="306925" y="518729"/>
        <a:ext cx="3500948" cy="319149"/>
      </dsp:txXfrm>
    </dsp:sp>
    <dsp:sp modelId="{E1E63F6C-1043-F145-9CFD-D8B562407F08}">
      <dsp:nvSpPr>
        <dsp:cNvPr id="0" name=""/>
        <dsp:cNvSpPr/>
      </dsp:nvSpPr>
      <dsp:spPr>
        <a:xfrm rot="5400000">
          <a:off x="1993836" y="856282"/>
          <a:ext cx="127127" cy="152553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600" kern="1200"/>
        </a:p>
      </dsp:txBody>
      <dsp:txXfrm rot="-5400000">
        <a:off x="2011634" y="868995"/>
        <a:ext cx="91531" cy="88989"/>
      </dsp:txXfrm>
    </dsp:sp>
    <dsp:sp modelId="{59132D85-0B1C-7043-BC71-8B13DF4071E1}">
      <dsp:nvSpPr>
        <dsp:cNvPr id="0" name=""/>
        <dsp:cNvSpPr/>
      </dsp:nvSpPr>
      <dsp:spPr>
        <a:xfrm>
          <a:off x="296996" y="1017311"/>
          <a:ext cx="3520806" cy="33900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Step 3: Collect Data</a:t>
          </a:r>
        </a:p>
      </dsp:txBody>
      <dsp:txXfrm>
        <a:off x="306925" y="1027240"/>
        <a:ext cx="3500948" cy="319149"/>
      </dsp:txXfrm>
    </dsp:sp>
    <dsp:sp modelId="{E2E66BAB-7D7D-E543-90D3-C8F24246486F}">
      <dsp:nvSpPr>
        <dsp:cNvPr id="0" name=""/>
        <dsp:cNvSpPr/>
      </dsp:nvSpPr>
      <dsp:spPr>
        <a:xfrm rot="5400000">
          <a:off x="1993836" y="1364793"/>
          <a:ext cx="127127" cy="152553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600" kern="1200"/>
        </a:p>
      </dsp:txBody>
      <dsp:txXfrm rot="-5400000">
        <a:off x="2011634" y="1377506"/>
        <a:ext cx="91531" cy="88989"/>
      </dsp:txXfrm>
    </dsp:sp>
    <dsp:sp modelId="{6CDAF2AE-DA6E-8142-A3E9-BE959BA27327}">
      <dsp:nvSpPr>
        <dsp:cNvPr id="0" name=""/>
        <dsp:cNvSpPr/>
      </dsp:nvSpPr>
      <dsp:spPr>
        <a:xfrm>
          <a:off x="296996" y="1525822"/>
          <a:ext cx="3520806" cy="33900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Step 4:Analyze Data and Develop Insights</a:t>
          </a:r>
        </a:p>
      </dsp:txBody>
      <dsp:txXfrm>
        <a:off x="306925" y="1535751"/>
        <a:ext cx="3500948" cy="319149"/>
      </dsp:txXfrm>
    </dsp:sp>
    <dsp:sp modelId="{AE585121-FC21-C644-8DD6-159B31847A2F}">
      <dsp:nvSpPr>
        <dsp:cNvPr id="0" name=""/>
        <dsp:cNvSpPr/>
      </dsp:nvSpPr>
      <dsp:spPr>
        <a:xfrm rot="5400000">
          <a:off x="1993836" y="1873304"/>
          <a:ext cx="127127" cy="152553"/>
        </a:xfrm>
        <a:prstGeom prst="rightArrow">
          <a:avLst>
            <a:gd name="adj1" fmla="val 60000"/>
            <a:gd name="adj2" fmla="val 50000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tint val="60000"/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600" kern="1200"/>
        </a:p>
      </dsp:txBody>
      <dsp:txXfrm rot="-5400000">
        <a:off x="2011634" y="1886017"/>
        <a:ext cx="91531" cy="88989"/>
      </dsp:txXfrm>
    </dsp:sp>
    <dsp:sp modelId="{C4BEC84E-CA8F-5E43-82D7-A1F503D9BEA6}">
      <dsp:nvSpPr>
        <dsp:cNvPr id="0" name=""/>
        <dsp:cNvSpPr/>
      </dsp:nvSpPr>
      <dsp:spPr>
        <a:xfrm>
          <a:off x="296996" y="2034333"/>
          <a:ext cx="3520806" cy="339007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/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Step 5: Present Action Plan</a:t>
          </a:r>
        </a:p>
      </dsp:txBody>
      <dsp:txXfrm>
        <a:off x="306925" y="2044262"/>
        <a:ext cx="3500948" cy="31914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yramid4">
  <dgm:title val=""/>
  <dgm:desc val=""/>
  <dgm:catLst>
    <dgm:cat type="pyramid" pri="4000"/>
    <dgm:cat type="relationship" pri="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varLst>
      <dgm:chMax val="9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lte" val="4">
        <dgm:choose name="Name2">
          <dgm:if name="Name3" axis="ch" ptType="node" func="cnt" op="equ" val="1">
            <dgm:constrLst>
              <dgm:constr type="primFontSz" for="ch" ptType="node" op="equ" val="65"/>
              <dgm:constr type="t" for="ch" forName="triangle1"/>
              <dgm:constr type="l" for="ch" forName="triangle1"/>
              <dgm:constr type="h" for="ch" forName="triangle1" refType="h"/>
              <dgm:constr type="w" for="ch" forName="triangle1" refType="h"/>
            </dgm:constrLst>
          </dgm:if>
          <dgm:else name="Name4">
            <dgm:constrLst>
              <dgm:constr type="primFontSz" for="ch" ptType="node" op="equ" val="65"/>
              <dgm:constr type="t" for="ch" forName="triangle1"/>
              <dgm:constr type="l" for="ch" forName="triangle1" refType="h" fact="0.25"/>
              <dgm:constr type="h" for="ch" forName="triangle1" refType="h" fact="0.5"/>
              <dgm:constr type="w" for="ch" forName="triangle1" refType="h" fact="0.5"/>
              <dgm:constr type="t" for="ch" forName="triangle2" refType="h" fact="0.5"/>
              <dgm:constr type="l" for="ch" forName="triangle2"/>
              <dgm:constr type="h" for="ch" forName="triangle2" refType="h" fact="0.5"/>
              <dgm:constr type="w" for="ch" forName="triangle2" refType="h" fact="0.5"/>
              <dgm:constr type="t" for="ch" forName="triangle3" refType="h" fact="0.5"/>
              <dgm:constr type="l" for="ch" forName="triangle3" refType="h" fact="0.25"/>
              <dgm:constr type="h" for="ch" forName="triangle3" refType="h" fact="0.5"/>
              <dgm:constr type="w" for="ch" forName="triangle3" refType="h" fact="0.5"/>
              <dgm:constr type="t" for="ch" forName="triangle4" refType="h" fact="0.5"/>
              <dgm:constr type="l" for="ch" forName="triangle4" refType="h" fact="0.5"/>
              <dgm:constr type="h" for="ch" forName="triangle4" refType="h" fact="0.5"/>
              <dgm:constr type="w" for="ch" forName="triangle4" refType="h" fact="0.5"/>
            </dgm:constrLst>
          </dgm:else>
        </dgm:choose>
      </dgm:if>
      <dgm:else name="Name5">
        <dgm:constrLst>
          <dgm:constr type="primFontSz" for="ch" ptType="node" op="equ" val="65"/>
          <dgm:constr type="t" for="ch" forName="triangle1"/>
          <dgm:constr type="l" for="ch" forName="triangle1" refType="h" fact="0.33"/>
          <dgm:constr type="h" for="ch" forName="triangle1" refType="h" fact="0.33"/>
          <dgm:constr type="w" for="ch" forName="triangle1" refType="h" fact="0.33"/>
          <dgm:constr type="t" for="ch" forName="triangle2" refType="h" fact="0.33"/>
          <dgm:constr type="l" for="ch" forName="triangle2" refType="h" fact="0.165"/>
          <dgm:constr type="h" for="ch" forName="triangle2" refType="h" fact="0.33"/>
          <dgm:constr type="w" for="ch" forName="triangle2" refType="h" fact="0.33"/>
          <dgm:constr type="t" for="ch" forName="triangle3" refType="h" fact="0.33"/>
          <dgm:constr type="l" for="ch" forName="triangle3" refType="h" fact="0.33"/>
          <dgm:constr type="h" for="ch" forName="triangle3" refType="h" fact="0.33"/>
          <dgm:constr type="w" for="ch" forName="triangle3" refType="h" fact="0.33"/>
          <dgm:constr type="t" for="ch" forName="triangle4" refType="h" fact="0.33"/>
          <dgm:constr type="l" for="ch" forName="triangle4" refType="h" fact="0.495"/>
          <dgm:constr type="h" for="ch" forName="triangle4" refType="h" fact="0.33"/>
          <dgm:constr type="w" for="ch" forName="triangle4" refType="h" fact="0.33"/>
          <dgm:constr type="t" for="ch" forName="triangle5" refType="h" fact="0.66"/>
          <dgm:constr type="l" for="ch" forName="triangle5"/>
          <dgm:constr type="h" for="ch" forName="triangle5" refType="h" fact="0.33"/>
          <dgm:constr type="w" for="ch" forName="triangle5" refType="h" fact="0.33"/>
          <dgm:constr type="t" for="ch" forName="triangle6" refType="h" fact="0.66"/>
          <dgm:constr type="l" for="ch" forName="triangle6" refType="h" fact="0.165"/>
          <dgm:constr type="h" for="ch" forName="triangle6" refType="h" fact="0.33"/>
          <dgm:constr type="w" for="ch" forName="triangle6" refType="h" fact="0.33"/>
          <dgm:constr type="t" for="ch" forName="triangle7" refType="h" fact="0.66"/>
          <dgm:constr type="l" for="ch" forName="triangle7" refType="h" fact="0.33"/>
          <dgm:constr type="h" for="ch" forName="triangle7" refType="h" fact="0.33"/>
          <dgm:constr type="w" for="ch" forName="triangle7" refType="h" fact="0.33"/>
          <dgm:constr type="t" for="ch" forName="triangle8" refType="h" fact="0.66"/>
          <dgm:constr type="l" for="ch" forName="triangle8" refType="h" fact="0.495"/>
          <dgm:constr type="h" for="ch" forName="triangle8" refType="h" fact="0.33"/>
          <dgm:constr type="w" for="ch" forName="triangle8" refType="h" fact="0.33"/>
          <dgm:constr type="t" for="ch" forName="triangle9" refType="h" fact="0.66"/>
          <dgm:constr type="l" for="ch" forName="triangle9" refType="h" fact="0.66"/>
          <dgm:constr type="h" for="ch" forName="triangle9" refType="h" fact="0.33"/>
          <dgm:constr type="w" for="ch" forName="triangle9" refType="h" fact="0.33"/>
        </dgm:constrLst>
      </dgm:else>
    </dgm:choose>
    <dgm:ruleLst/>
    <dgm:choose name="Name6">
      <dgm:if name="Name7" axis="ch" ptType="node" func="cnt" op="gte" val="1">
        <dgm:layoutNode name="triangle1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8"/>
    </dgm:choose>
    <dgm:choose name="Name9">
      <dgm:if name="Name10" axis="ch" ptType="node" func="cnt" op="gte" val="2">
        <dgm:layoutNode name="triangle2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1">
            <dgm:if name="Name12" func="var" arg="dir" op="equ" val="norm">
              <dgm:presOf axis="ch desOrSelf" ptType="node node" st="2 1" cnt="1 0"/>
            </dgm:if>
            <dgm:else name="Name13">
              <dgm:presOf axis="ch desOrSelf" ptType="node node" st="4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3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presOf axis="ch desOrSelf" ptType="node node" st="3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4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4">
            <dgm:if name="Name15" func="var" arg="dir" op="equ" val="norm">
              <dgm:presOf axis="ch desOrSelf" ptType="node node" st="4 1" cnt="1 0"/>
            </dgm:if>
            <dgm:else name="Name16">
              <dgm:presOf axis="ch desOrSelf" ptType="node node" st="2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17"/>
    </dgm:choose>
    <dgm:choose name="Name18">
      <dgm:if name="Name19" axis="ch" ptType="node" func="cnt" op="gte" val="5">
        <dgm:layoutNode name="triangle5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0">
            <dgm:if name="Name21" func="var" arg="dir" op="equ" val="norm">
              <dgm:presOf axis="ch desOrSelf" ptType="node node" st="5 1" cnt="1 0"/>
            </dgm:if>
            <dgm:else name="Name22">
              <dgm:presOf axis="ch desOrSelf" ptType="node node" st="9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6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3">
            <dgm:if name="Name24" func="var" arg="dir" op="equ" val="norm">
              <dgm:presOf axis="ch desOrSelf" ptType="node node" st="6 1" cnt="1 0"/>
            </dgm:if>
            <dgm:else name="Name25">
              <dgm:presOf axis="ch desOrSelf" ptType="node node" st="8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7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7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8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6">
            <dgm:if name="Name27" func="var" arg="dir" op="equ" val="norm">
              <dgm:presOf axis="ch desOrSelf" ptType="node node" st="8 1" cnt="1 0"/>
            </dgm:if>
            <dgm:else name="Name28">
              <dgm:presOf axis="ch desOrSelf" ptType="node node" st="6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9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9">
            <dgm:if name="Name30" func="var" arg="dir" op="equ" val="norm">
              <dgm:presOf axis="ch desOrSelf" ptType="node node" st="9 1" cnt="1 0"/>
            </dgm:if>
            <dgm:else name="Name31">
              <dgm:presOf axis="ch desOrSelf" ptType="node node" st="5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2"/>
    </dgm:choos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7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layout8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9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7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8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9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13</Pages>
  <Words>1651</Words>
  <Characters>9415</Characters>
  <Application>Microsoft Macintosh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Cassidy Charron</dc:creator>
  <cp:keywords/>
  <dc:description/>
  <cp:lastModifiedBy>Cassidy Charron</cp:lastModifiedBy>
  <cp:revision>2</cp:revision>
  <cp:lastPrinted>2017-02-17T03:23:00Z</cp:lastPrinted>
  <dcterms:created xsi:type="dcterms:W3CDTF">2017-02-16T21:14:00Z</dcterms:created>
  <dcterms:modified xsi:type="dcterms:W3CDTF">2017-02-17T21:25:00Z</dcterms:modified>
</cp:coreProperties>
</file>