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566" w:rsidRPr="00947625" w:rsidRDefault="00EC1566">
      <w:pPr>
        <w:jc w:val="center"/>
        <w:rPr>
          <w:b/>
          <w:sz w:val="22"/>
        </w:rPr>
      </w:pPr>
      <w:smartTag w:uri="urn:schemas-microsoft-com:office:smarttags" w:element="place">
        <w:smartTag w:uri="urn:schemas-microsoft-com:office:smarttags" w:element="PlaceName">
          <w:r w:rsidRPr="00947625">
            <w:rPr>
              <w:b/>
              <w:sz w:val="22"/>
            </w:rPr>
            <w:t>Concordia</w:t>
          </w:r>
        </w:smartTag>
        <w:r w:rsidRPr="00947625">
          <w:rPr>
            <w:b/>
            <w:sz w:val="22"/>
          </w:rPr>
          <w:t xml:space="preserve"> </w:t>
        </w:r>
        <w:smartTag w:uri="urn:schemas-microsoft-com:office:smarttags" w:element="PlaceType">
          <w:r w:rsidRPr="00947625">
            <w:rPr>
              <w:b/>
              <w:sz w:val="22"/>
            </w:rPr>
            <w:t>University</w:t>
          </w:r>
        </w:smartTag>
      </w:smartTag>
    </w:p>
    <w:p w:rsidR="00EC1566" w:rsidRPr="00947625" w:rsidRDefault="00EC1566">
      <w:pPr>
        <w:jc w:val="center"/>
        <w:rPr>
          <w:b/>
          <w:sz w:val="22"/>
        </w:rPr>
      </w:pPr>
      <w:r w:rsidRPr="00947625">
        <w:rPr>
          <w:b/>
          <w:sz w:val="22"/>
        </w:rPr>
        <w:t>Department of Economics</w:t>
      </w:r>
    </w:p>
    <w:p w:rsidR="00EC1566" w:rsidRPr="00947625" w:rsidRDefault="00A5256D" w:rsidP="00A5256D">
      <w:pPr>
        <w:jc w:val="center"/>
        <w:rPr>
          <w:b/>
          <w:sz w:val="22"/>
        </w:rPr>
      </w:pPr>
      <w:r>
        <w:rPr>
          <w:b/>
          <w:sz w:val="22"/>
        </w:rPr>
        <w:t xml:space="preserve">ECON 203 </w:t>
      </w:r>
    </w:p>
    <w:p w:rsidR="00EC1566" w:rsidRPr="00947625" w:rsidRDefault="00EC1566">
      <w:pPr>
        <w:jc w:val="center"/>
        <w:rPr>
          <w:b/>
          <w:sz w:val="22"/>
        </w:rPr>
      </w:pPr>
      <w:r w:rsidRPr="00947625">
        <w:rPr>
          <w:b/>
          <w:sz w:val="22"/>
        </w:rPr>
        <w:t>MIDTERM EXAMINATION AND ANSWERS</w:t>
      </w:r>
    </w:p>
    <w:p w:rsidR="00EC1566" w:rsidRPr="00947625" w:rsidRDefault="00F32ABB">
      <w:pPr>
        <w:rPr>
          <w:b/>
          <w:sz w:val="22"/>
        </w:rPr>
      </w:pPr>
      <w:r>
        <w:rPr>
          <w:b/>
          <w:noProof/>
          <w:sz w:val="20"/>
        </w:rPr>
        <w:pict>
          <v:line id="_x0000_s1036" style="position:absolute;z-index:251652096" from="0,6.8pt" to="531pt,6.8pt" strokeweight="2.25pt"/>
        </w:pict>
      </w:r>
    </w:p>
    <w:p w:rsidR="00EC1566" w:rsidRPr="00947625" w:rsidRDefault="00EC1566">
      <w:pPr>
        <w:rPr>
          <w:b/>
          <w:sz w:val="20"/>
          <w:u w:val="single"/>
        </w:rPr>
      </w:pPr>
      <w:r w:rsidRPr="00916EEF">
        <w:rPr>
          <w:b/>
          <w:sz w:val="20"/>
          <w:u w:val="single"/>
          <w:lang w:val="fr-CA"/>
        </w:rPr>
        <w:t xml:space="preserve">Part I. Multiple Choice Questions. </w:t>
      </w:r>
      <w:r w:rsidRPr="00947625">
        <w:rPr>
          <w:b/>
          <w:sz w:val="20"/>
          <w:u w:val="single"/>
        </w:rPr>
        <w:t>Ci</w:t>
      </w:r>
      <w:r w:rsidR="007403A2">
        <w:rPr>
          <w:b/>
          <w:sz w:val="20"/>
          <w:u w:val="single"/>
        </w:rPr>
        <w:t>rcle the best answers</w:t>
      </w:r>
      <w:r w:rsidRPr="00947625">
        <w:rPr>
          <w:b/>
          <w:sz w:val="20"/>
          <w:u w:val="single"/>
        </w:rPr>
        <w:t>.</w:t>
      </w:r>
    </w:p>
    <w:p w:rsidR="00EC1566" w:rsidRPr="00947625" w:rsidRDefault="00EC1566">
      <w:pPr>
        <w:tabs>
          <w:tab w:val="num" w:pos="2160"/>
        </w:tabs>
        <w:jc w:val="both"/>
        <w:rPr>
          <w:sz w:val="20"/>
        </w:rPr>
      </w:pPr>
    </w:p>
    <w:p w:rsidR="00EC1566" w:rsidRPr="001E4EEC" w:rsidRDefault="00EC1566" w:rsidP="00EC1566">
      <w:pPr>
        <w:numPr>
          <w:ilvl w:val="0"/>
          <w:numId w:val="12"/>
        </w:numPr>
        <w:tabs>
          <w:tab w:val="clear" w:pos="720"/>
          <w:tab w:val="num" w:pos="360"/>
          <w:tab w:val="num" w:pos="2160"/>
        </w:tabs>
        <w:ind w:left="360"/>
        <w:jc w:val="both"/>
        <w:rPr>
          <w:bCs/>
          <w:sz w:val="18"/>
          <w:lang w:val="en-GB"/>
        </w:rPr>
      </w:pPr>
      <w:r w:rsidRPr="001E4EEC">
        <w:rPr>
          <w:bCs/>
          <w:sz w:val="18"/>
          <w:lang w:val="en-GB"/>
        </w:rPr>
        <w:t>Consider the Real GDP expressed in 1950 Dollars and the Real GDP expressed in 2000 Dollars. The growth rate of the economy between 2001 and 2002 calculated using the Real GDP in 1950 Dollars is (from tutorial #1)</w:t>
      </w:r>
    </w:p>
    <w:p w:rsidR="00EC1566" w:rsidRPr="001E4EEC" w:rsidRDefault="00EC1566" w:rsidP="00EC1566">
      <w:pPr>
        <w:numPr>
          <w:ilvl w:val="0"/>
          <w:numId w:val="8"/>
        </w:numPr>
        <w:tabs>
          <w:tab w:val="num" w:pos="720"/>
        </w:tabs>
        <w:ind w:left="720"/>
        <w:jc w:val="both"/>
        <w:rPr>
          <w:bCs/>
          <w:sz w:val="18"/>
          <w:lang w:val="en-GB"/>
        </w:rPr>
      </w:pPr>
      <w:r w:rsidRPr="001E4EEC">
        <w:rPr>
          <w:bCs/>
          <w:sz w:val="18"/>
          <w:lang w:val="en-GB"/>
        </w:rPr>
        <w:t>Lower than the growth rate calculated using the Real GDP in 2000 Dollars.</w:t>
      </w:r>
    </w:p>
    <w:p w:rsidR="00EC1566" w:rsidRPr="001E4EEC" w:rsidRDefault="00EC1566" w:rsidP="00EC1566">
      <w:pPr>
        <w:numPr>
          <w:ilvl w:val="0"/>
          <w:numId w:val="8"/>
        </w:numPr>
        <w:tabs>
          <w:tab w:val="num" w:pos="720"/>
        </w:tabs>
        <w:ind w:left="720"/>
        <w:jc w:val="both"/>
        <w:rPr>
          <w:bCs/>
          <w:sz w:val="18"/>
          <w:lang w:val="en-GB"/>
        </w:rPr>
      </w:pPr>
      <w:r w:rsidRPr="001E4EEC">
        <w:rPr>
          <w:bCs/>
          <w:sz w:val="18"/>
          <w:lang w:val="en-GB"/>
        </w:rPr>
        <w:t>Higher than the growth rate calculated using the Real GDP in 2000 Dollars.</w:t>
      </w:r>
    </w:p>
    <w:p w:rsidR="00EC1566" w:rsidRPr="001E4EEC" w:rsidRDefault="00EC1566" w:rsidP="00EC1566">
      <w:pPr>
        <w:numPr>
          <w:ilvl w:val="0"/>
          <w:numId w:val="8"/>
        </w:numPr>
        <w:tabs>
          <w:tab w:val="num" w:pos="720"/>
        </w:tabs>
        <w:ind w:left="720"/>
        <w:jc w:val="both"/>
        <w:rPr>
          <w:sz w:val="18"/>
          <w:lang w:val="en-GB"/>
        </w:rPr>
      </w:pPr>
      <w:r w:rsidRPr="001E4EEC">
        <w:rPr>
          <w:sz w:val="18"/>
          <w:lang w:val="en-GB"/>
        </w:rPr>
        <w:t>The same as the growth rate calculated using the Real GDP in 2000 Dollars.</w:t>
      </w:r>
    </w:p>
    <w:p w:rsidR="00EC1566" w:rsidRPr="001E4EEC" w:rsidRDefault="00EC1566" w:rsidP="00EC1566">
      <w:pPr>
        <w:numPr>
          <w:ilvl w:val="0"/>
          <w:numId w:val="8"/>
        </w:numPr>
        <w:tabs>
          <w:tab w:val="num" w:pos="720"/>
        </w:tabs>
        <w:ind w:left="720"/>
        <w:jc w:val="both"/>
        <w:rPr>
          <w:bCs/>
          <w:sz w:val="18"/>
          <w:lang w:val="en-GB"/>
        </w:rPr>
      </w:pPr>
      <w:r w:rsidRPr="001E4EEC">
        <w:rPr>
          <w:bCs/>
          <w:sz w:val="18"/>
          <w:lang w:val="en-GB"/>
        </w:rPr>
        <w:t>It can be any of the above answers, depending on circumstances.</w:t>
      </w:r>
    </w:p>
    <w:p w:rsidR="00EC1566" w:rsidRPr="001E4EEC" w:rsidRDefault="00EC1566" w:rsidP="00EC1566">
      <w:pPr>
        <w:numPr>
          <w:ilvl w:val="0"/>
          <w:numId w:val="8"/>
        </w:numPr>
        <w:tabs>
          <w:tab w:val="num" w:pos="720"/>
        </w:tabs>
        <w:ind w:left="720"/>
        <w:jc w:val="both"/>
        <w:rPr>
          <w:bCs/>
          <w:sz w:val="18"/>
          <w:lang w:val="en-GB"/>
        </w:rPr>
      </w:pPr>
      <w:r w:rsidRPr="001E4EEC">
        <w:rPr>
          <w:bCs/>
          <w:sz w:val="18"/>
          <w:lang w:val="en-GB"/>
        </w:rPr>
        <w:t>Cannot be determined.</w:t>
      </w:r>
    </w:p>
    <w:p w:rsidR="00EC1566" w:rsidRPr="001E4EEC" w:rsidRDefault="00EC1566">
      <w:pPr>
        <w:pStyle w:val="BodyText"/>
        <w:tabs>
          <w:tab w:val="left" w:pos="360"/>
        </w:tabs>
        <w:ind w:left="360" w:hanging="360"/>
        <w:rPr>
          <w:sz w:val="18"/>
        </w:rPr>
      </w:pPr>
    </w:p>
    <w:p w:rsidR="00EC1566" w:rsidRPr="001E4EEC" w:rsidRDefault="00EC1566" w:rsidP="00EC1566">
      <w:pPr>
        <w:pStyle w:val="BodyText"/>
        <w:numPr>
          <w:ilvl w:val="0"/>
          <w:numId w:val="12"/>
        </w:numPr>
        <w:tabs>
          <w:tab w:val="clear" w:pos="720"/>
          <w:tab w:val="num" w:pos="360"/>
        </w:tabs>
        <w:ind w:left="360"/>
        <w:rPr>
          <w:sz w:val="18"/>
        </w:rPr>
      </w:pPr>
      <w:r w:rsidRPr="001E4EEC">
        <w:rPr>
          <w:sz w:val="18"/>
        </w:rPr>
        <w:t>In Pluto, 100,000 people are in the labour force and the unemployment rate is 25%. As Pluto moves out of a recession and jobs increase, 20,000 discouraged workers become "encouraged" to search for jobs and join the labour force. The unemployment rate becomes</w:t>
      </w:r>
    </w:p>
    <w:p w:rsidR="00EC1566" w:rsidRPr="001E4EEC" w:rsidRDefault="00EC1566" w:rsidP="00EC1566">
      <w:pPr>
        <w:numPr>
          <w:ilvl w:val="1"/>
          <w:numId w:val="6"/>
        </w:numPr>
        <w:tabs>
          <w:tab w:val="clear" w:pos="1440"/>
          <w:tab w:val="num" w:pos="720"/>
          <w:tab w:val="num" w:pos="1800"/>
        </w:tabs>
        <w:ind w:left="720"/>
        <w:rPr>
          <w:snapToGrid w:val="0"/>
          <w:sz w:val="18"/>
        </w:rPr>
      </w:pPr>
      <w:r w:rsidRPr="001E4EEC">
        <w:rPr>
          <w:snapToGrid w:val="0"/>
          <w:sz w:val="18"/>
        </w:rPr>
        <w:t>20%.</w:t>
      </w:r>
    </w:p>
    <w:p w:rsidR="00EC1566" w:rsidRPr="001E4EEC" w:rsidRDefault="00EC1566" w:rsidP="00EC1566">
      <w:pPr>
        <w:numPr>
          <w:ilvl w:val="1"/>
          <w:numId w:val="6"/>
        </w:numPr>
        <w:tabs>
          <w:tab w:val="clear" w:pos="1440"/>
          <w:tab w:val="num" w:pos="720"/>
          <w:tab w:val="num" w:pos="1800"/>
        </w:tabs>
        <w:ind w:left="720"/>
        <w:rPr>
          <w:snapToGrid w:val="0"/>
          <w:sz w:val="18"/>
        </w:rPr>
      </w:pPr>
      <w:r w:rsidRPr="001E4EEC">
        <w:rPr>
          <w:snapToGrid w:val="0"/>
          <w:sz w:val="18"/>
        </w:rPr>
        <w:t>25.75%.</w:t>
      </w:r>
    </w:p>
    <w:p w:rsidR="00EC1566" w:rsidRPr="001E4EEC" w:rsidRDefault="00EC1566" w:rsidP="00EC1566">
      <w:pPr>
        <w:numPr>
          <w:ilvl w:val="1"/>
          <w:numId w:val="6"/>
        </w:numPr>
        <w:tabs>
          <w:tab w:val="clear" w:pos="1440"/>
          <w:tab w:val="num" w:pos="720"/>
          <w:tab w:val="num" w:pos="1800"/>
        </w:tabs>
        <w:ind w:left="720"/>
        <w:rPr>
          <w:snapToGrid w:val="0"/>
          <w:sz w:val="18"/>
        </w:rPr>
      </w:pPr>
      <w:r w:rsidRPr="001E4EEC">
        <w:rPr>
          <w:snapToGrid w:val="0"/>
          <w:sz w:val="18"/>
        </w:rPr>
        <w:t>35%.</w:t>
      </w:r>
    </w:p>
    <w:p w:rsidR="00EC1566" w:rsidRPr="001E4EEC" w:rsidRDefault="00EC1566" w:rsidP="00EC1566">
      <w:pPr>
        <w:numPr>
          <w:ilvl w:val="1"/>
          <w:numId w:val="6"/>
        </w:numPr>
        <w:tabs>
          <w:tab w:val="clear" w:pos="1440"/>
          <w:tab w:val="num" w:pos="720"/>
          <w:tab w:val="num" w:pos="1800"/>
        </w:tabs>
        <w:ind w:left="720"/>
        <w:rPr>
          <w:snapToGrid w:val="0"/>
          <w:sz w:val="18"/>
        </w:rPr>
      </w:pPr>
      <w:r w:rsidRPr="001E4EEC">
        <w:rPr>
          <w:snapToGrid w:val="0"/>
          <w:sz w:val="18"/>
        </w:rPr>
        <w:t>45%.</w:t>
      </w:r>
    </w:p>
    <w:p w:rsidR="00EC1566" w:rsidRPr="001E4EEC" w:rsidRDefault="00EC1566" w:rsidP="00EC1566">
      <w:pPr>
        <w:numPr>
          <w:ilvl w:val="1"/>
          <w:numId w:val="6"/>
        </w:numPr>
        <w:tabs>
          <w:tab w:val="clear" w:pos="1440"/>
          <w:tab w:val="num" w:pos="720"/>
          <w:tab w:val="num" w:pos="1800"/>
        </w:tabs>
        <w:ind w:left="720"/>
        <w:rPr>
          <w:bCs/>
          <w:snapToGrid w:val="0"/>
          <w:sz w:val="18"/>
        </w:rPr>
      </w:pPr>
      <w:r w:rsidRPr="001E4EEC">
        <w:rPr>
          <w:bCs/>
          <w:snapToGrid w:val="0"/>
          <w:sz w:val="18"/>
        </w:rPr>
        <w:t>None of the above (the right answer is 37.5%).</w:t>
      </w:r>
    </w:p>
    <w:p w:rsidR="00EC1566" w:rsidRPr="001E4EEC" w:rsidRDefault="00EC1566">
      <w:pPr>
        <w:widowControl w:val="0"/>
        <w:tabs>
          <w:tab w:val="left" w:pos="900"/>
          <w:tab w:val="num" w:pos="14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540"/>
        <w:rPr>
          <w:sz w:val="18"/>
          <w:szCs w:val="22"/>
        </w:rPr>
      </w:pPr>
    </w:p>
    <w:p w:rsidR="00EC1566" w:rsidRPr="001E4EEC" w:rsidRDefault="00EC1566" w:rsidP="00EC1566">
      <w:pPr>
        <w:widowControl w:val="0"/>
        <w:numPr>
          <w:ilvl w:val="0"/>
          <w:numId w:val="12"/>
        </w:numPr>
        <w:tabs>
          <w:tab w:val="clear" w:pos="720"/>
          <w:tab w:val="num" w:pos="360"/>
        </w:tabs>
        <w:ind w:left="360"/>
        <w:rPr>
          <w:sz w:val="18"/>
          <w:szCs w:val="22"/>
        </w:rPr>
      </w:pPr>
      <w:r w:rsidRPr="001E4EEC">
        <w:rPr>
          <w:sz w:val="18"/>
          <w:szCs w:val="22"/>
        </w:rPr>
        <w:t xml:space="preserve">If Japan’s GDP is higher than its GNP, then </w:t>
      </w:r>
    </w:p>
    <w:p w:rsidR="00EC1566" w:rsidRPr="001E4EEC" w:rsidRDefault="00EC1566">
      <w:pPr>
        <w:pStyle w:val="MCoptionsChar"/>
      </w:pPr>
      <w:r w:rsidRPr="001E4EEC">
        <w:t>Japanese workers working outside of Japan earn more income than foreigners working in Japan.</w:t>
      </w:r>
    </w:p>
    <w:p w:rsidR="00EC1566" w:rsidRPr="00916EEF" w:rsidRDefault="00EC1566">
      <w:pPr>
        <w:pStyle w:val="MCoptionsChar"/>
        <w:rPr>
          <w:bCs/>
          <w:highlight w:val="yellow"/>
        </w:rPr>
      </w:pPr>
      <w:r w:rsidRPr="00916EEF">
        <w:rPr>
          <w:bCs/>
          <w:highlight w:val="yellow"/>
        </w:rPr>
        <w:t>Japanese workers working outside of Japan earn less income than foreigners working in Japan.</w:t>
      </w:r>
    </w:p>
    <w:p w:rsidR="00EC1566" w:rsidRPr="001E4EEC" w:rsidRDefault="00EC1566">
      <w:pPr>
        <w:pStyle w:val="MCoptionsChar"/>
      </w:pPr>
      <w:r w:rsidRPr="001E4EEC">
        <w:t>Japanese workers working outside of Japan earn the same amount of income as foreigners working in Japan.</w:t>
      </w:r>
    </w:p>
    <w:p w:rsidR="00EC1566" w:rsidRPr="001E4EEC" w:rsidRDefault="00EC1566">
      <w:pPr>
        <w:pStyle w:val="MCoptionsChar"/>
      </w:pPr>
      <w:r w:rsidRPr="001E4EEC">
        <w:t>Japan’s net exports must be positive.</w:t>
      </w:r>
    </w:p>
    <w:p w:rsidR="00EC1566" w:rsidRPr="001E4EEC" w:rsidRDefault="00EC1566">
      <w:pPr>
        <w:pStyle w:val="MCoptionsChar"/>
      </w:pPr>
      <w:r w:rsidRPr="001E4EEC">
        <w:t>Japan’s net exports must be negative.</w:t>
      </w:r>
    </w:p>
    <w:p w:rsidR="00EC1566" w:rsidRPr="001E4EEC" w:rsidRDefault="00EC1566">
      <w:pPr>
        <w:pStyle w:val="Multiple"/>
        <w:keepLines w:val="0"/>
        <w:spacing w:after="0"/>
        <w:rPr>
          <w:sz w:val="18"/>
          <w:szCs w:val="24"/>
          <w:lang w:eastAsia="en-US"/>
        </w:rPr>
      </w:pPr>
    </w:p>
    <w:p w:rsidR="00EC1566" w:rsidRPr="001E4EEC" w:rsidRDefault="00EC1566" w:rsidP="00EC1566">
      <w:pPr>
        <w:pStyle w:val="Multiple"/>
        <w:keepLines w:val="0"/>
        <w:numPr>
          <w:ilvl w:val="0"/>
          <w:numId w:val="12"/>
        </w:numPr>
        <w:tabs>
          <w:tab w:val="clear" w:pos="720"/>
          <w:tab w:val="num" w:pos="360"/>
        </w:tabs>
        <w:spacing w:after="0"/>
        <w:ind w:left="360"/>
        <w:rPr>
          <w:sz w:val="18"/>
          <w:szCs w:val="24"/>
          <w:lang w:eastAsia="en-US"/>
        </w:rPr>
      </w:pPr>
      <w:r w:rsidRPr="001E4EEC">
        <w:rPr>
          <w:sz w:val="18"/>
          <w:szCs w:val="24"/>
          <w:lang w:eastAsia="en-US"/>
        </w:rPr>
        <w:t xml:space="preserve">Which of the following is FALSE? </w:t>
      </w:r>
    </w:p>
    <w:p w:rsidR="00EC1566" w:rsidRPr="001E4EEC" w:rsidRDefault="00EC1566" w:rsidP="00EC1566">
      <w:pPr>
        <w:numPr>
          <w:ilvl w:val="1"/>
          <w:numId w:val="9"/>
        </w:numPr>
        <w:tabs>
          <w:tab w:val="clear" w:pos="1620"/>
          <w:tab w:val="num" w:pos="360"/>
          <w:tab w:val="num" w:pos="720"/>
        </w:tabs>
        <w:ind w:left="720"/>
        <w:rPr>
          <w:sz w:val="18"/>
        </w:rPr>
      </w:pPr>
      <w:r w:rsidRPr="001E4EEC">
        <w:rPr>
          <w:sz w:val="18"/>
        </w:rPr>
        <w:t>The bigger the multiplier, the higher the impact of a change in any autonomous variable on equilibrium output.</w:t>
      </w:r>
    </w:p>
    <w:p w:rsidR="00EC1566" w:rsidRPr="001E4EEC" w:rsidRDefault="00EC1566" w:rsidP="00EC1566">
      <w:pPr>
        <w:numPr>
          <w:ilvl w:val="1"/>
          <w:numId w:val="9"/>
        </w:numPr>
        <w:tabs>
          <w:tab w:val="clear" w:pos="1620"/>
          <w:tab w:val="num" w:pos="360"/>
          <w:tab w:val="num" w:pos="720"/>
        </w:tabs>
        <w:ind w:left="720"/>
        <w:rPr>
          <w:sz w:val="18"/>
        </w:rPr>
      </w:pPr>
      <w:r w:rsidRPr="001E4EEC">
        <w:rPr>
          <w:sz w:val="18"/>
        </w:rPr>
        <w:t>A discouraged worker is no longer in the labor force.</w:t>
      </w:r>
    </w:p>
    <w:p w:rsidR="00EC1566" w:rsidRPr="001E4EEC" w:rsidRDefault="00EC1566" w:rsidP="00EC1566">
      <w:pPr>
        <w:numPr>
          <w:ilvl w:val="1"/>
          <w:numId w:val="9"/>
        </w:numPr>
        <w:tabs>
          <w:tab w:val="clear" w:pos="1620"/>
          <w:tab w:val="num" w:pos="360"/>
          <w:tab w:val="num" w:pos="720"/>
        </w:tabs>
        <w:ind w:left="720"/>
        <w:rPr>
          <w:bCs/>
          <w:sz w:val="18"/>
          <w:lang w:val="en-GB"/>
        </w:rPr>
      </w:pPr>
      <w:r w:rsidRPr="001E4EEC">
        <w:rPr>
          <w:sz w:val="18"/>
        </w:rPr>
        <w:t>Unanticipated inflation benefits borrowers.</w:t>
      </w:r>
    </w:p>
    <w:p w:rsidR="00EC1566" w:rsidRPr="001E4EEC" w:rsidRDefault="00EC1566" w:rsidP="00EC1566">
      <w:pPr>
        <w:numPr>
          <w:ilvl w:val="1"/>
          <w:numId w:val="9"/>
        </w:numPr>
        <w:tabs>
          <w:tab w:val="clear" w:pos="1620"/>
          <w:tab w:val="num" w:pos="360"/>
          <w:tab w:val="num" w:pos="720"/>
          <w:tab w:val="num" w:pos="2160"/>
        </w:tabs>
        <w:ind w:left="720"/>
        <w:rPr>
          <w:bCs/>
          <w:sz w:val="18"/>
          <w:lang w:val="en-GB"/>
        </w:rPr>
      </w:pPr>
      <w:r w:rsidRPr="00916EEF">
        <w:rPr>
          <w:bCs/>
          <w:sz w:val="18"/>
          <w:highlight w:val="yellow"/>
        </w:rPr>
        <w:t>For a given nominal interest rate, the real interest rate is lower when there is a low inflation rate.</w:t>
      </w:r>
    </w:p>
    <w:p w:rsidR="00EC1566" w:rsidRPr="001E4EEC" w:rsidRDefault="00EC1566" w:rsidP="00EC1566">
      <w:pPr>
        <w:numPr>
          <w:ilvl w:val="1"/>
          <w:numId w:val="9"/>
        </w:numPr>
        <w:tabs>
          <w:tab w:val="clear" w:pos="1620"/>
          <w:tab w:val="num" w:pos="360"/>
          <w:tab w:val="num" w:pos="720"/>
          <w:tab w:val="num" w:pos="2160"/>
        </w:tabs>
        <w:ind w:left="720"/>
        <w:rPr>
          <w:bCs/>
          <w:sz w:val="18"/>
          <w:lang w:val="en-GB"/>
        </w:rPr>
      </w:pPr>
      <w:r w:rsidRPr="001E4EEC">
        <w:rPr>
          <w:sz w:val="18"/>
        </w:rPr>
        <w:t>The marginal tax rate has a negative effect on the multiplier.</w:t>
      </w:r>
    </w:p>
    <w:p w:rsidR="00EC1566" w:rsidRPr="001E4EEC" w:rsidRDefault="00EC1566">
      <w:pPr>
        <w:keepNext/>
        <w:keepLines/>
        <w:tabs>
          <w:tab w:val="left" w:pos="504"/>
          <w:tab w:val="left" w:pos="936"/>
          <w:tab w:val="left" w:pos="1368"/>
          <w:tab w:val="left" w:pos="1800"/>
        </w:tabs>
        <w:rPr>
          <w:szCs w:val="22"/>
          <w:lang w:eastAsia="ko-KR"/>
        </w:rPr>
      </w:pPr>
    </w:p>
    <w:p w:rsidR="00EC1566" w:rsidRPr="001E4EEC" w:rsidRDefault="00EC1566">
      <w:pPr>
        <w:keepNext/>
        <w:keepLines/>
        <w:tabs>
          <w:tab w:val="left" w:pos="504"/>
          <w:tab w:val="left" w:pos="936"/>
          <w:tab w:val="left" w:pos="1368"/>
          <w:tab w:val="left" w:pos="1800"/>
        </w:tabs>
        <w:rPr>
          <w:sz w:val="18"/>
          <w:szCs w:val="22"/>
          <w:lang w:eastAsia="ko-KR"/>
        </w:rPr>
      </w:pPr>
      <w:r w:rsidRPr="001E4EEC">
        <w:rPr>
          <w:sz w:val="18"/>
          <w:szCs w:val="22"/>
          <w:lang w:eastAsia="ko-KR"/>
        </w:rPr>
        <w:t xml:space="preserve">5.  Which of the following would shift the AD curve </w:t>
      </w:r>
      <w:r w:rsidR="000E78C6" w:rsidRPr="001E4EEC">
        <w:rPr>
          <w:sz w:val="18"/>
          <w:szCs w:val="22"/>
          <w:lang w:eastAsia="ko-KR"/>
        </w:rPr>
        <w:t xml:space="preserve">to the right? </w:t>
      </w:r>
    </w:p>
    <w:p w:rsidR="00EC1566" w:rsidRPr="001E4EEC" w:rsidRDefault="00EC1566" w:rsidP="00EC1566">
      <w:pPr>
        <w:keepNext/>
        <w:keepLines/>
        <w:numPr>
          <w:ilvl w:val="0"/>
          <w:numId w:val="13"/>
        </w:numPr>
        <w:tabs>
          <w:tab w:val="left" w:pos="936"/>
          <w:tab w:val="num" w:pos="1080"/>
          <w:tab w:val="left" w:pos="1368"/>
          <w:tab w:val="left" w:pos="1800"/>
        </w:tabs>
        <w:ind w:left="720" w:hanging="420"/>
        <w:rPr>
          <w:bCs/>
          <w:sz w:val="18"/>
          <w:szCs w:val="22"/>
          <w:lang w:eastAsia="ko-KR"/>
        </w:rPr>
      </w:pPr>
      <w:r w:rsidRPr="001E4EEC">
        <w:rPr>
          <w:sz w:val="18"/>
          <w:szCs w:val="22"/>
          <w:lang w:eastAsia="ko-KR"/>
        </w:rPr>
        <w:t>Increase in government purchases, investment spending, autonomous consumption or taxes.</w:t>
      </w:r>
    </w:p>
    <w:p w:rsidR="00EC1566" w:rsidRPr="001E4EEC" w:rsidRDefault="00EC1566" w:rsidP="00EC1566">
      <w:pPr>
        <w:keepNext/>
        <w:keepLines/>
        <w:numPr>
          <w:ilvl w:val="0"/>
          <w:numId w:val="13"/>
        </w:numPr>
        <w:tabs>
          <w:tab w:val="left" w:pos="936"/>
          <w:tab w:val="num" w:pos="1080"/>
          <w:tab w:val="left" w:pos="1368"/>
          <w:tab w:val="left" w:pos="1800"/>
        </w:tabs>
        <w:ind w:left="720" w:hanging="420"/>
        <w:rPr>
          <w:sz w:val="18"/>
          <w:szCs w:val="22"/>
          <w:lang w:eastAsia="ko-KR"/>
        </w:rPr>
      </w:pPr>
      <w:r w:rsidRPr="001E4EEC">
        <w:rPr>
          <w:sz w:val="18"/>
          <w:szCs w:val="22"/>
          <w:lang w:eastAsia="ko-KR"/>
        </w:rPr>
        <w:t>Increase in government purchases, investment spending, autonomous consumption or imports.</w:t>
      </w:r>
    </w:p>
    <w:p w:rsidR="00EC1566" w:rsidRPr="00B66B1F" w:rsidRDefault="00EC1566" w:rsidP="00EC1566">
      <w:pPr>
        <w:keepNext/>
        <w:keepLines/>
        <w:numPr>
          <w:ilvl w:val="0"/>
          <w:numId w:val="13"/>
        </w:numPr>
        <w:tabs>
          <w:tab w:val="left" w:pos="936"/>
          <w:tab w:val="num" w:pos="1080"/>
          <w:tab w:val="left" w:pos="1368"/>
          <w:tab w:val="left" w:pos="1800"/>
        </w:tabs>
        <w:ind w:left="720" w:hanging="420"/>
        <w:rPr>
          <w:sz w:val="18"/>
          <w:szCs w:val="22"/>
          <w:highlight w:val="yellow"/>
          <w:lang w:eastAsia="ko-KR"/>
        </w:rPr>
      </w:pPr>
      <w:r w:rsidRPr="00B66B1F">
        <w:rPr>
          <w:bCs/>
          <w:sz w:val="18"/>
          <w:szCs w:val="22"/>
          <w:highlight w:val="yellow"/>
          <w:lang w:eastAsia="ko-KR"/>
        </w:rPr>
        <w:t>Increase in government purchases, investment spending or autonomous consumption.</w:t>
      </w:r>
    </w:p>
    <w:p w:rsidR="00EC1566" w:rsidRPr="001E4EEC" w:rsidRDefault="00EC1566" w:rsidP="00EC1566">
      <w:pPr>
        <w:keepNext/>
        <w:keepLines/>
        <w:numPr>
          <w:ilvl w:val="0"/>
          <w:numId w:val="13"/>
        </w:numPr>
        <w:tabs>
          <w:tab w:val="left" w:pos="936"/>
          <w:tab w:val="num" w:pos="1080"/>
          <w:tab w:val="left" w:pos="1368"/>
          <w:tab w:val="left" w:pos="1800"/>
        </w:tabs>
        <w:ind w:left="720" w:hanging="420"/>
        <w:rPr>
          <w:sz w:val="18"/>
          <w:szCs w:val="22"/>
          <w:lang w:eastAsia="ko-KR"/>
        </w:rPr>
      </w:pPr>
      <w:r w:rsidRPr="001E4EEC">
        <w:rPr>
          <w:sz w:val="18"/>
          <w:szCs w:val="22"/>
          <w:lang w:eastAsia="ko-KR"/>
        </w:rPr>
        <w:t>Decrease in government purchases, investment spending, autonomous consumption or taxes.</w:t>
      </w:r>
    </w:p>
    <w:p w:rsidR="00EC1566" w:rsidRPr="001E4EEC" w:rsidRDefault="00EC1566" w:rsidP="00EC1566">
      <w:pPr>
        <w:keepNext/>
        <w:keepLines/>
        <w:numPr>
          <w:ilvl w:val="0"/>
          <w:numId w:val="13"/>
        </w:numPr>
        <w:tabs>
          <w:tab w:val="left" w:pos="936"/>
          <w:tab w:val="num" w:pos="1080"/>
          <w:tab w:val="left" w:pos="1368"/>
          <w:tab w:val="left" w:pos="1800"/>
        </w:tabs>
        <w:ind w:left="720" w:hanging="420"/>
        <w:rPr>
          <w:sz w:val="18"/>
          <w:szCs w:val="22"/>
          <w:lang w:eastAsia="ko-KR"/>
        </w:rPr>
      </w:pPr>
      <w:r w:rsidRPr="001E4EEC">
        <w:rPr>
          <w:sz w:val="18"/>
          <w:szCs w:val="22"/>
          <w:lang w:eastAsia="ko-KR"/>
        </w:rPr>
        <w:t>Decrease in government purchases or investment spending, and increases in autonomous consumption or taxes.</w:t>
      </w:r>
    </w:p>
    <w:p w:rsidR="00EC1566" w:rsidRPr="001E4EEC" w:rsidRDefault="00EC1566">
      <w:pPr>
        <w:tabs>
          <w:tab w:val="num" w:pos="2160"/>
        </w:tabs>
        <w:jc w:val="both"/>
        <w:rPr>
          <w:bCs/>
          <w:sz w:val="18"/>
          <w:lang w:val="en-GB"/>
        </w:rPr>
      </w:pPr>
    </w:p>
    <w:p w:rsidR="00EC1566" w:rsidRPr="001E4EEC" w:rsidRDefault="00EC1566">
      <w:pPr>
        <w:rPr>
          <w:sz w:val="18"/>
        </w:rPr>
      </w:pPr>
      <w:r w:rsidRPr="001E4EEC">
        <w:rPr>
          <w:sz w:val="18"/>
        </w:rPr>
        <w:t>6.    If the Canadian economy</w:t>
      </w:r>
      <w:r w:rsidR="000E78C6" w:rsidRPr="001E4EEC">
        <w:rPr>
          <w:sz w:val="18"/>
        </w:rPr>
        <w:t xml:space="preserve"> is at full employment, then </w:t>
      </w:r>
    </w:p>
    <w:p w:rsidR="00EC1566" w:rsidRPr="001E4EEC" w:rsidRDefault="00EC1566">
      <w:pPr>
        <w:numPr>
          <w:ilvl w:val="0"/>
          <w:numId w:val="2"/>
        </w:numPr>
        <w:rPr>
          <w:sz w:val="18"/>
        </w:rPr>
      </w:pPr>
      <w:r w:rsidRPr="001E4EEC">
        <w:rPr>
          <w:sz w:val="18"/>
        </w:rPr>
        <w:t>The entire population is employed.</w:t>
      </w:r>
    </w:p>
    <w:p w:rsidR="00EC1566" w:rsidRPr="001E4EEC" w:rsidRDefault="00EC1566">
      <w:pPr>
        <w:numPr>
          <w:ilvl w:val="0"/>
          <w:numId w:val="2"/>
        </w:numPr>
        <w:rPr>
          <w:sz w:val="18"/>
        </w:rPr>
      </w:pPr>
      <w:r w:rsidRPr="001E4EEC">
        <w:rPr>
          <w:sz w:val="18"/>
        </w:rPr>
        <w:t>The unemployment rate is zero.</w:t>
      </w:r>
    </w:p>
    <w:p w:rsidR="00EC1566" w:rsidRPr="001E4EEC" w:rsidRDefault="00EC1566">
      <w:pPr>
        <w:numPr>
          <w:ilvl w:val="0"/>
          <w:numId w:val="2"/>
        </w:numPr>
        <w:rPr>
          <w:sz w:val="18"/>
        </w:rPr>
      </w:pPr>
      <w:r w:rsidRPr="001E4EEC">
        <w:rPr>
          <w:sz w:val="18"/>
        </w:rPr>
        <w:t xml:space="preserve">The unemployment rate is still positive at the natural rate, which is around 4% for Canada </w:t>
      </w:r>
      <w:r w:rsidRPr="001E4EEC">
        <w:rPr>
          <w:bCs/>
          <w:sz w:val="18"/>
        </w:rPr>
        <w:t>(the right answer is 6-7%)</w:t>
      </w:r>
      <w:r w:rsidRPr="001E4EEC">
        <w:rPr>
          <w:sz w:val="18"/>
        </w:rPr>
        <w:t>.</w:t>
      </w:r>
    </w:p>
    <w:p w:rsidR="00EC1566" w:rsidRPr="001E4EEC" w:rsidRDefault="00EC1566">
      <w:pPr>
        <w:numPr>
          <w:ilvl w:val="0"/>
          <w:numId w:val="2"/>
        </w:numPr>
        <w:rPr>
          <w:sz w:val="18"/>
        </w:rPr>
      </w:pPr>
      <w:r w:rsidRPr="001E4EEC">
        <w:rPr>
          <w:sz w:val="18"/>
        </w:rPr>
        <w:t>A and B.</w:t>
      </w:r>
    </w:p>
    <w:p w:rsidR="00EC1566" w:rsidRPr="00390C13" w:rsidRDefault="00EC1566">
      <w:pPr>
        <w:numPr>
          <w:ilvl w:val="0"/>
          <w:numId w:val="2"/>
        </w:numPr>
        <w:rPr>
          <w:bCs/>
          <w:sz w:val="18"/>
          <w:highlight w:val="yellow"/>
        </w:rPr>
      </w:pPr>
      <w:r w:rsidRPr="00390C13">
        <w:rPr>
          <w:bCs/>
          <w:sz w:val="18"/>
          <w:highlight w:val="yellow"/>
        </w:rPr>
        <w:t>None of the above.</w:t>
      </w:r>
    </w:p>
    <w:p w:rsidR="00EC1566" w:rsidRPr="001E4EEC" w:rsidRDefault="00EC1566">
      <w:pPr>
        <w:keepNext/>
        <w:keepLines/>
        <w:tabs>
          <w:tab w:val="left" w:pos="504"/>
          <w:tab w:val="left" w:pos="936"/>
          <w:tab w:val="left" w:pos="1368"/>
          <w:tab w:val="left" w:pos="1800"/>
        </w:tabs>
        <w:rPr>
          <w:sz w:val="18"/>
          <w:szCs w:val="22"/>
          <w:lang w:val="en-GB"/>
        </w:rPr>
      </w:pPr>
    </w:p>
    <w:p w:rsidR="00EC1566" w:rsidRPr="001E4EEC" w:rsidRDefault="00EC1566" w:rsidP="00EC1566">
      <w:pPr>
        <w:numPr>
          <w:ilvl w:val="1"/>
          <w:numId w:val="2"/>
        </w:numPr>
        <w:tabs>
          <w:tab w:val="clear" w:pos="1440"/>
          <w:tab w:val="num" w:pos="360"/>
        </w:tabs>
        <w:ind w:left="360"/>
        <w:rPr>
          <w:sz w:val="18"/>
        </w:rPr>
      </w:pPr>
      <w:r w:rsidRPr="001E4EEC">
        <w:rPr>
          <w:sz w:val="18"/>
        </w:rPr>
        <w:t>Canadian consumers are losing their consumer confidence because of the recent financial market fluctuations. As a result, consumers are cutting their spending and accelerating our economic slowdown. If you work for the Department of Finance, Ottawa and you hope for a minimal negative impact on the economy, which of the following consumption function would you like to see? (from past midterm and tutorial #3)</w:t>
      </w:r>
    </w:p>
    <w:p w:rsidR="00EC1566" w:rsidRPr="00A25308" w:rsidRDefault="00EC1566" w:rsidP="00EC1566">
      <w:pPr>
        <w:numPr>
          <w:ilvl w:val="1"/>
          <w:numId w:val="1"/>
        </w:numPr>
        <w:tabs>
          <w:tab w:val="clear" w:pos="1440"/>
          <w:tab w:val="num" w:pos="720"/>
        </w:tabs>
        <w:ind w:left="720"/>
        <w:rPr>
          <w:bCs/>
          <w:sz w:val="18"/>
          <w:highlight w:val="yellow"/>
        </w:rPr>
      </w:pPr>
      <w:r w:rsidRPr="00A25308">
        <w:rPr>
          <w:bCs/>
          <w:sz w:val="18"/>
          <w:highlight w:val="yellow"/>
        </w:rPr>
        <w:t>C=100+0.4(Y-T)</w:t>
      </w:r>
    </w:p>
    <w:p w:rsidR="00EC1566" w:rsidRPr="001E4EEC" w:rsidRDefault="00EC1566" w:rsidP="00EC1566">
      <w:pPr>
        <w:numPr>
          <w:ilvl w:val="1"/>
          <w:numId w:val="1"/>
        </w:numPr>
        <w:tabs>
          <w:tab w:val="num" w:pos="720"/>
        </w:tabs>
        <w:ind w:hanging="1080"/>
        <w:rPr>
          <w:sz w:val="18"/>
        </w:rPr>
      </w:pPr>
      <w:r w:rsidRPr="001E4EEC">
        <w:rPr>
          <w:sz w:val="18"/>
        </w:rPr>
        <w:t>C=80+0.5(Y-T)</w:t>
      </w:r>
    </w:p>
    <w:p w:rsidR="00EC1566" w:rsidRPr="001E4EEC" w:rsidRDefault="00EC1566" w:rsidP="00EC1566">
      <w:pPr>
        <w:numPr>
          <w:ilvl w:val="1"/>
          <w:numId w:val="1"/>
        </w:numPr>
        <w:tabs>
          <w:tab w:val="num" w:pos="720"/>
        </w:tabs>
        <w:ind w:hanging="1080"/>
        <w:rPr>
          <w:sz w:val="18"/>
        </w:rPr>
      </w:pPr>
      <w:r w:rsidRPr="001E4EEC">
        <w:rPr>
          <w:sz w:val="18"/>
        </w:rPr>
        <w:t>C=150+0.75(Y-T)</w:t>
      </w:r>
    </w:p>
    <w:p w:rsidR="00EC1566" w:rsidRPr="001E4EEC" w:rsidRDefault="00EC1566" w:rsidP="00EC1566">
      <w:pPr>
        <w:numPr>
          <w:ilvl w:val="1"/>
          <w:numId w:val="1"/>
        </w:numPr>
        <w:tabs>
          <w:tab w:val="num" w:pos="720"/>
        </w:tabs>
        <w:ind w:hanging="1080"/>
        <w:rPr>
          <w:sz w:val="18"/>
          <w:szCs w:val="22"/>
          <w:lang w:eastAsia="ko-KR"/>
        </w:rPr>
      </w:pPr>
      <w:r w:rsidRPr="001E4EEC">
        <w:rPr>
          <w:sz w:val="18"/>
        </w:rPr>
        <w:t>C=100+0.9(Y-T)</w:t>
      </w:r>
    </w:p>
    <w:p w:rsidR="00EC1566" w:rsidRPr="001E4EEC" w:rsidRDefault="00EC1566" w:rsidP="00EC1566">
      <w:pPr>
        <w:numPr>
          <w:ilvl w:val="1"/>
          <w:numId w:val="1"/>
        </w:numPr>
        <w:tabs>
          <w:tab w:val="num" w:pos="720"/>
        </w:tabs>
        <w:ind w:hanging="1080"/>
        <w:rPr>
          <w:sz w:val="18"/>
          <w:szCs w:val="22"/>
          <w:lang w:eastAsia="ko-KR"/>
        </w:rPr>
      </w:pPr>
      <w:r w:rsidRPr="001E4EEC">
        <w:rPr>
          <w:sz w:val="18"/>
        </w:rPr>
        <w:t>C=100+0.95(Y-T)</w:t>
      </w:r>
    </w:p>
    <w:p w:rsidR="00EC1566" w:rsidRPr="001E4EEC" w:rsidRDefault="00EC1566">
      <w:pPr>
        <w:rPr>
          <w:sz w:val="18"/>
          <w:szCs w:val="22"/>
          <w:lang w:eastAsia="ko-KR"/>
        </w:rPr>
      </w:pPr>
    </w:p>
    <w:p w:rsidR="00EC1566" w:rsidRPr="001E4EEC" w:rsidRDefault="00EC1566">
      <w:pPr>
        <w:keepNext/>
        <w:keepLines/>
        <w:tabs>
          <w:tab w:val="left" w:pos="504"/>
          <w:tab w:val="left" w:pos="936"/>
          <w:tab w:val="left" w:pos="1368"/>
          <w:tab w:val="left" w:pos="1800"/>
        </w:tabs>
        <w:ind w:left="293" w:hangingChars="163" w:hanging="293"/>
        <w:rPr>
          <w:sz w:val="18"/>
          <w:szCs w:val="22"/>
          <w:lang w:eastAsia="ko-KR"/>
        </w:rPr>
      </w:pPr>
      <w:r w:rsidRPr="001E4EEC">
        <w:rPr>
          <w:sz w:val="18"/>
          <w:szCs w:val="22"/>
          <w:lang w:eastAsia="ko-KR"/>
        </w:rPr>
        <w:lastRenderedPageBreak/>
        <w:t>8</w:t>
      </w:r>
      <w:r w:rsidRPr="001E4EEC">
        <w:rPr>
          <w:rFonts w:hint="eastAsia"/>
          <w:sz w:val="18"/>
          <w:szCs w:val="22"/>
          <w:lang w:eastAsia="ko-KR"/>
        </w:rPr>
        <w:t xml:space="preserve">. </w:t>
      </w:r>
      <w:r w:rsidRPr="001E4EEC">
        <w:rPr>
          <w:sz w:val="18"/>
          <w:szCs w:val="22"/>
          <w:lang w:eastAsia="ko-KR"/>
        </w:rPr>
        <w:t xml:space="preserve">   According to Okun’s law, if the unemployment rate is 6% and the natural rate Un is 7%, then the actual Y must be </w:t>
      </w:r>
    </w:p>
    <w:p w:rsidR="00EC1566" w:rsidRPr="001E4EEC" w:rsidRDefault="00EC1566">
      <w:pPr>
        <w:keepNext/>
        <w:keepLines/>
        <w:numPr>
          <w:ilvl w:val="0"/>
          <w:numId w:val="3"/>
        </w:numPr>
        <w:tabs>
          <w:tab w:val="left" w:pos="504"/>
          <w:tab w:val="left" w:pos="936"/>
          <w:tab w:val="left" w:pos="1368"/>
          <w:tab w:val="left" w:pos="1800"/>
        </w:tabs>
        <w:rPr>
          <w:sz w:val="18"/>
          <w:szCs w:val="22"/>
          <w:lang w:eastAsia="ko-KR"/>
        </w:rPr>
      </w:pPr>
      <w:r w:rsidRPr="001E4EEC">
        <w:rPr>
          <w:sz w:val="18"/>
          <w:szCs w:val="22"/>
          <w:lang w:eastAsia="ko-KR"/>
        </w:rPr>
        <w:t>1% above the Yp growth rate.</w:t>
      </w:r>
    </w:p>
    <w:p w:rsidR="00EC1566" w:rsidRPr="001E4EEC" w:rsidRDefault="00EC1566">
      <w:pPr>
        <w:keepNext/>
        <w:keepLines/>
        <w:numPr>
          <w:ilvl w:val="0"/>
          <w:numId w:val="3"/>
        </w:numPr>
        <w:tabs>
          <w:tab w:val="left" w:pos="504"/>
          <w:tab w:val="left" w:pos="936"/>
          <w:tab w:val="left" w:pos="1368"/>
          <w:tab w:val="left" w:pos="1800"/>
        </w:tabs>
        <w:rPr>
          <w:sz w:val="18"/>
          <w:szCs w:val="22"/>
          <w:lang w:eastAsia="ko-KR"/>
        </w:rPr>
      </w:pPr>
      <w:r w:rsidRPr="001E4EEC">
        <w:rPr>
          <w:sz w:val="18"/>
          <w:szCs w:val="22"/>
          <w:lang w:eastAsia="ko-KR"/>
        </w:rPr>
        <w:t>1% below the Yp growth rate.</w:t>
      </w:r>
    </w:p>
    <w:p w:rsidR="00EC1566" w:rsidRPr="00A25308" w:rsidRDefault="00EC1566">
      <w:pPr>
        <w:keepNext/>
        <w:keepLines/>
        <w:numPr>
          <w:ilvl w:val="0"/>
          <w:numId w:val="3"/>
        </w:numPr>
        <w:tabs>
          <w:tab w:val="left" w:pos="504"/>
          <w:tab w:val="left" w:pos="936"/>
          <w:tab w:val="left" w:pos="1368"/>
          <w:tab w:val="left" w:pos="1800"/>
        </w:tabs>
        <w:rPr>
          <w:bCs/>
          <w:sz w:val="18"/>
          <w:szCs w:val="22"/>
          <w:lang w:eastAsia="ko-KR"/>
        </w:rPr>
      </w:pPr>
      <w:r w:rsidRPr="00A25308">
        <w:rPr>
          <w:bCs/>
          <w:sz w:val="18"/>
          <w:szCs w:val="22"/>
          <w:lang w:eastAsia="ko-KR"/>
        </w:rPr>
        <w:t>2% above the Yp growth rate.</w:t>
      </w:r>
    </w:p>
    <w:p w:rsidR="00EC1566" w:rsidRPr="001E4EEC" w:rsidRDefault="00EC1566">
      <w:pPr>
        <w:keepNext/>
        <w:keepLines/>
        <w:numPr>
          <w:ilvl w:val="0"/>
          <w:numId w:val="3"/>
        </w:numPr>
        <w:tabs>
          <w:tab w:val="left" w:pos="504"/>
          <w:tab w:val="left" w:pos="936"/>
          <w:tab w:val="left" w:pos="1368"/>
          <w:tab w:val="left" w:pos="1800"/>
        </w:tabs>
        <w:rPr>
          <w:sz w:val="18"/>
          <w:szCs w:val="22"/>
        </w:rPr>
      </w:pPr>
      <w:r w:rsidRPr="001E4EEC">
        <w:rPr>
          <w:sz w:val="18"/>
          <w:szCs w:val="22"/>
          <w:lang w:eastAsia="ko-KR"/>
        </w:rPr>
        <w:t>2% below the Yp growth rate.</w:t>
      </w:r>
    </w:p>
    <w:p w:rsidR="00EC1566" w:rsidRPr="001E4EEC" w:rsidRDefault="00EC1566">
      <w:pPr>
        <w:keepNext/>
        <w:keepLines/>
        <w:numPr>
          <w:ilvl w:val="0"/>
          <w:numId w:val="3"/>
        </w:numPr>
        <w:tabs>
          <w:tab w:val="left" w:pos="504"/>
          <w:tab w:val="left" w:pos="936"/>
          <w:tab w:val="left" w:pos="1368"/>
          <w:tab w:val="left" w:pos="1800"/>
        </w:tabs>
        <w:rPr>
          <w:sz w:val="18"/>
          <w:szCs w:val="22"/>
        </w:rPr>
      </w:pPr>
      <w:r w:rsidRPr="001E4EEC">
        <w:rPr>
          <w:sz w:val="18"/>
          <w:szCs w:val="22"/>
          <w:lang w:eastAsia="ko-KR"/>
        </w:rPr>
        <w:t>None of the above.</w:t>
      </w:r>
    </w:p>
    <w:p w:rsidR="00EC1566" w:rsidRPr="001E4EEC" w:rsidRDefault="00EC1566">
      <w:pPr>
        <w:keepNext/>
        <w:keepLines/>
        <w:tabs>
          <w:tab w:val="left" w:pos="504"/>
          <w:tab w:val="left" w:pos="936"/>
          <w:tab w:val="left" w:pos="1368"/>
          <w:tab w:val="left" w:pos="1800"/>
        </w:tabs>
        <w:ind w:left="400"/>
        <w:rPr>
          <w:sz w:val="18"/>
          <w:szCs w:val="22"/>
        </w:rPr>
      </w:pPr>
    </w:p>
    <w:p w:rsidR="00EC1566" w:rsidRPr="001E4EEC" w:rsidRDefault="00EC1566">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 xml:space="preserve">9.    According to “lean against the wind” fiscal policies, an economic boom Y&gt;Yp implies that the government should </w:t>
      </w:r>
    </w:p>
    <w:p w:rsidR="00EC1566" w:rsidRPr="001E4EEC" w:rsidRDefault="00EC1566">
      <w:pPr>
        <w:widowControl w:val="0"/>
        <w:numPr>
          <w:ilvl w:val="0"/>
          <w:numId w:val="7"/>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Cut tax rates and increase government spending.</w:t>
      </w:r>
    </w:p>
    <w:p w:rsidR="00EC1566" w:rsidRPr="00A25308" w:rsidRDefault="00EC1566">
      <w:pPr>
        <w:widowControl w:val="0"/>
        <w:numPr>
          <w:ilvl w:val="0"/>
          <w:numId w:val="7"/>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bCs/>
          <w:sz w:val="18"/>
          <w:szCs w:val="22"/>
          <w:highlight w:val="yellow"/>
        </w:rPr>
      </w:pPr>
      <w:r w:rsidRPr="00A25308">
        <w:rPr>
          <w:bCs/>
          <w:sz w:val="18"/>
          <w:szCs w:val="22"/>
          <w:highlight w:val="yellow"/>
        </w:rPr>
        <w:t>Raise tax rates and decrease government spending.</w:t>
      </w:r>
    </w:p>
    <w:p w:rsidR="00EC1566" w:rsidRPr="001E4EEC" w:rsidRDefault="00EC1566">
      <w:pPr>
        <w:widowControl w:val="0"/>
        <w:numPr>
          <w:ilvl w:val="0"/>
          <w:numId w:val="7"/>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Leave tax rates and government spending unchanged.</w:t>
      </w:r>
    </w:p>
    <w:p w:rsidR="00EC1566" w:rsidRPr="001E4EEC" w:rsidRDefault="00EC1566">
      <w:pPr>
        <w:widowControl w:val="0"/>
        <w:numPr>
          <w:ilvl w:val="0"/>
          <w:numId w:val="7"/>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Leave tax rates unchanged and increase government spending.</w:t>
      </w:r>
    </w:p>
    <w:p w:rsidR="00EC1566" w:rsidRPr="001E4EEC" w:rsidRDefault="00EC1566">
      <w:pPr>
        <w:widowControl w:val="0"/>
        <w:numPr>
          <w:ilvl w:val="0"/>
          <w:numId w:val="7"/>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Run a balanced budget.</w:t>
      </w:r>
    </w:p>
    <w:p w:rsidR="00EC1566" w:rsidRPr="001E4EEC" w:rsidRDefault="00EC1566">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Pr>
          <w:sz w:val="18"/>
          <w:szCs w:val="22"/>
        </w:rPr>
      </w:pPr>
    </w:p>
    <w:p w:rsidR="00EC1566" w:rsidRPr="001E4EEC" w:rsidRDefault="00EC1566">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rPr>
      </w:pPr>
      <w:r w:rsidRPr="001E4EEC">
        <w:rPr>
          <w:sz w:val="18"/>
          <w:szCs w:val="22"/>
        </w:rPr>
        <w:t xml:space="preserve">10.  If the budget balance and structural budget balance have both changed from $10 billion to $20 billion with Yp constant, this implies that </w:t>
      </w:r>
    </w:p>
    <w:p w:rsidR="00EC1566" w:rsidRPr="001E4EEC" w:rsidRDefault="00EC1566">
      <w:pPr>
        <w:widowControl w:val="0"/>
        <w:numPr>
          <w:ilvl w:val="0"/>
          <w:numId w:val="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The government has increased its expenditure and/or cut taxes.</w:t>
      </w:r>
    </w:p>
    <w:p w:rsidR="00EC1566" w:rsidRPr="00A25308" w:rsidRDefault="00EC1566">
      <w:pPr>
        <w:widowControl w:val="0"/>
        <w:numPr>
          <w:ilvl w:val="0"/>
          <w:numId w:val="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bCs/>
          <w:sz w:val="18"/>
          <w:szCs w:val="22"/>
          <w:highlight w:val="yellow"/>
        </w:rPr>
      </w:pPr>
      <w:r w:rsidRPr="00A25308">
        <w:rPr>
          <w:bCs/>
          <w:sz w:val="18"/>
          <w:szCs w:val="22"/>
          <w:highlight w:val="yellow"/>
        </w:rPr>
        <w:t>The government has decreased its expenditure and/or raise taxes.</w:t>
      </w:r>
    </w:p>
    <w:p w:rsidR="00EC1566" w:rsidRPr="001E4EEC" w:rsidRDefault="00EC1566">
      <w:pPr>
        <w:widowControl w:val="0"/>
        <w:numPr>
          <w:ilvl w:val="0"/>
          <w:numId w:val="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The economy has fallen into a recession.</w:t>
      </w:r>
    </w:p>
    <w:p w:rsidR="00EC1566" w:rsidRPr="001E4EEC" w:rsidRDefault="00EC1566">
      <w:pPr>
        <w:widowControl w:val="0"/>
        <w:numPr>
          <w:ilvl w:val="0"/>
          <w:numId w:val="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A and C.</w:t>
      </w:r>
    </w:p>
    <w:p w:rsidR="00EC1566" w:rsidRPr="001E4EEC" w:rsidRDefault="00EC1566">
      <w:pPr>
        <w:widowControl w:val="0"/>
        <w:numPr>
          <w:ilvl w:val="0"/>
          <w:numId w:val="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18"/>
          <w:szCs w:val="22"/>
        </w:rPr>
      </w:pPr>
      <w:r w:rsidRPr="001E4EEC">
        <w:rPr>
          <w:sz w:val="18"/>
          <w:szCs w:val="22"/>
        </w:rPr>
        <w:t>None of the above.</w:t>
      </w:r>
    </w:p>
    <w:p w:rsidR="00EC1566" w:rsidRPr="00947625" w:rsidRDefault="00EC1566">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Pr>
          <w:sz w:val="20"/>
          <w:szCs w:val="22"/>
        </w:rPr>
      </w:pPr>
    </w:p>
    <w:p w:rsidR="00EC1566" w:rsidRPr="00947625" w:rsidRDefault="007403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b/>
          <w:bCs/>
          <w:sz w:val="20"/>
          <w:u w:val="single"/>
        </w:rPr>
      </w:pPr>
      <w:r>
        <w:rPr>
          <w:b/>
          <w:bCs/>
          <w:sz w:val="20"/>
          <w:u w:val="single"/>
        </w:rPr>
        <w:t>Part II: Answer all questions</w:t>
      </w:r>
      <w:r w:rsidR="00EC1566" w:rsidRPr="00947625">
        <w:rPr>
          <w:b/>
          <w:bCs/>
          <w:sz w:val="20"/>
          <w:u w:val="single"/>
        </w:rPr>
        <w:t xml:space="preserve"> </w:t>
      </w:r>
    </w:p>
    <w:p w:rsidR="00EC1566" w:rsidRPr="00947625" w:rsidRDefault="00EC1566">
      <w:pPr>
        <w:rPr>
          <w:b/>
          <w:bCs/>
          <w:sz w:val="20"/>
        </w:rPr>
      </w:pPr>
    </w:p>
    <w:p w:rsidR="00EC1566" w:rsidRPr="00947625" w:rsidRDefault="00EC1566">
      <w:pPr>
        <w:rPr>
          <w:b/>
          <w:bCs/>
          <w:sz w:val="20"/>
        </w:rPr>
      </w:pPr>
      <w:r w:rsidRPr="00947625">
        <w:rPr>
          <w:b/>
          <w:bCs/>
          <w:sz w:val="20"/>
        </w:rPr>
        <w:t xml:space="preserve">Question #1 </w:t>
      </w:r>
    </w:p>
    <w:p w:rsidR="00EC1566" w:rsidRPr="00947625" w:rsidRDefault="00EC1566">
      <w:pPr>
        <w:rPr>
          <w:sz w:val="20"/>
        </w:rPr>
      </w:pPr>
      <w:r w:rsidRPr="00947625">
        <w:rPr>
          <w:sz w:val="20"/>
        </w:rPr>
        <w:t>Suppose there is an economy that produces only four goods in one year.</w:t>
      </w:r>
    </w:p>
    <w:p w:rsidR="00EC1566" w:rsidRPr="00947625" w:rsidRDefault="00EC1566">
      <w:pPr>
        <w:rPr>
          <w:sz w:val="20"/>
        </w:rPr>
      </w:pPr>
      <w:r w:rsidRPr="00947625">
        <w:rPr>
          <w:sz w:val="20"/>
        </w:rPr>
        <w:t>Paper: $8,000</w:t>
      </w:r>
      <w:r w:rsidRPr="00947625">
        <w:rPr>
          <w:sz w:val="20"/>
        </w:rPr>
        <w:tab/>
        <w:t xml:space="preserve">Books: $15,000 </w:t>
      </w:r>
      <w:r w:rsidRPr="00947625">
        <w:rPr>
          <w:sz w:val="20"/>
        </w:rPr>
        <w:tab/>
        <w:t>Toner: $4,000</w:t>
      </w:r>
      <w:r w:rsidRPr="00947625">
        <w:rPr>
          <w:sz w:val="20"/>
        </w:rPr>
        <w:tab/>
        <w:t>Envelopes: $5,000</w:t>
      </w:r>
    </w:p>
    <w:p w:rsidR="00EC1566" w:rsidRPr="00947625" w:rsidRDefault="00EC1566">
      <w:pPr>
        <w:rPr>
          <w:sz w:val="20"/>
        </w:rPr>
      </w:pPr>
      <w:r w:rsidRPr="00947625">
        <w:rPr>
          <w:sz w:val="20"/>
        </w:rPr>
        <w:br/>
        <w:t>The production of books requires the following amount of intermediate goods:</w:t>
      </w:r>
    </w:p>
    <w:p w:rsidR="00EC1566" w:rsidRPr="00947625" w:rsidRDefault="00EC1566">
      <w:pPr>
        <w:pStyle w:val="BodyText"/>
      </w:pPr>
      <w:r w:rsidRPr="00947625">
        <w:t xml:space="preserve">Paper: $4,000 </w:t>
      </w:r>
      <w:r w:rsidRPr="00947625">
        <w:tab/>
        <w:t>Toner: $2,500</w:t>
      </w:r>
    </w:p>
    <w:p w:rsidR="00EC1566" w:rsidRPr="00947625" w:rsidRDefault="00EC1566">
      <w:pPr>
        <w:pStyle w:val="BodyText"/>
      </w:pPr>
      <w:r w:rsidRPr="00947625">
        <w:br/>
        <w:t>The production of envelopes requires the following amount of intermediate goods:</w:t>
      </w:r>
    </w:p>
    <w:p w:rsidR="00EC1566" w:rsidRPr="00947625" w:rsidRDefault="00EC1566">
      <w:pPr>
        <w:pStyle w:val="BodyText"/>
      </w:pPr>
      <w:r w:rsidRPr="00947625">
        <w:t>Paper: $2,500</w:t>
      </w:r>
    </w:p>
    <w:p w:rsidR="00EC1566" w:rsidRPr="00947625" w:rsidRDefault="00EC1566">
      <w:pPr>
        <w:pStyle w:val="BodyText"/>
      </w:pPr>
    </w:p>
    <w:p w:rsidR="00EC1566" w:rsidRPr="00947625" w:rsidRDefault="00EC1566" w:rsidP="00EC1566">
      <w:pPr>
        <w:pStyle w:val="BodyText"/>
        <w:numPr>
          <w:ilvl w:val="1"/>
          <w:numId w:val="3"/>
        </w:numPr>
        <w:tabs>
          <w:tab w:val="clear" w:pos="1520"/>
          <w:tab w:val="num" w:pos="360"/>
        </w:tabs>
        <w:ind w:left="360" w:hanging="360"/>
      </w:pPr>
      <w:r w:rsidRPr="00947625">
        <w:t>Find the to</w:t>
      </w:r>
      <w:r w:rsidR="007403A2">
        <w:t>tal GDP for the economy</w:t>
      </w:r>
      <w:r w:rsidRPr="00947625">
        <w:t>.</w:t>
      </w:r>
    </w:p>
    <w:p w:rsidR="00EC1566" w:rsidRPr="00947625" w:rsidRDefault="00A25308">
      <w:pPr>
        <w:pStyle w:val="BodyText"/>
      </w:pPr>
      <w:r>
        <w:t>23000$</w:t>
      </w:r>
    </w:p>
    <w:p w:rsidR="00EC1566" w:rsidRPr="00947625" w:rsidRDefault="00EC1566" w:rsidP="00EC1566">
      <w:pPr>
        <w:pStyle w:val="BodyText"/>
        <w:numPr>
          <w:ilvl w:val="1"/>
          <w:numId w:val="3"/>
        </w:numPr>
        <w:tabs>
          <w:tab w:val="clear" w:pos="1520"/>
          <w:tab w:val="num" w:pos="360"/>
        </w:tabs>
        <w:ind w:left="360" w:hanging="360"/>
      </w:pPr>
      <w:r w:rsidRPr="00947625">
        <w:t>Find the value of paper sold as a final good.</w:t>
      </w:r>
    </w:p>
    <w:p w:rsidR="00EC1566" w:rsidRPr="00947625" w:rsidRDefault="00A25308">
      <w:pPr>
        <w:pStyle w:val="BodyText"/>
        <w:ind w:left="360"/>
        <w:rPr>
          <w:b/>
          <w:bCs/>
        </w:rPr>
      </w:pPr>
      <w:r>
        <w:rPr>
          <w:b/>
          <w:bCs/>
        </w:rPr>
        <w:t>1500$</w:t>
      </w:r>
      <w:r w:rsidR="00EC1566" w:rsidRPr="00947625">
        <w:rPr>
          <w:b/>
          <w:bCs/>
        </w:rPr>
        <w:br/>
      </w:r>
    </w:p>
    <w:p w:rsidR="00EC1566" w:rsidRPr="00947625" w:rsidRDefault="00EC1566" w:rsidP="00EC1566">
      <w:pPr>
        <w:pStyle w:val="BodyText"/>
        <w:numPr>
          <w:ilvl w:val="1"/>
          <w:numId w:val="3"/>
        </w:numPr>
        <w:tabs>
          <w:tab w:val="clear" w:pos="1520"/>
          <w:tab w:val="num" w:pos="360"/>
        </w:tabs>
        <w:ind w:left="360" w:hanging="360"/>
      </w:pPr>
      <w:r w:rsidRPr="00947625">
        <w:t>Find the value of toner sold as a final good.</w:t>
      </w:r>
      <w:r w:rsidRPr="00947625">
        <w:br/>
      </w:r>
      <w:r w:rsidR="00A25308">
        <w:rPr>
          <w:b/>
          <w:bCs/>
        </w:rPr>
        <w:t>2500$</w:t>
      </w:r>
      <w:r w:rsidRPr="00947625">
        <w:rPr>
          <w:b/>
          <w:bCs/>
        </w:rPr>
        <w:br/>
      </w:r>
    </w:p>
    <w:p w:rsidR="00EC1566" w:rsidRPr="00947625" w:rsidRDefault="00EC1566">
      <w:pPr>
        <w:pStyle w:val="BodyText"/>
        <w:rPr>
          <w:b/>
        </w:rPr>
      </w:pPr>
      <w:r w:rsidRPr="00947625">
        <w:rPr>
          <w:b/>
        </w:rPr>
        <w:t xml:space="preserve">Question #2 </w:t>
      </w:r>
    </w:p>
    <w:p w:rsidR="00EC1566" w:rsidRPr="00947625" w:rsidRDefault="00EC1566">
      <w:pPr>
        <w:rPr>
          <w:sz w:val="20"/>
        </w:rPr>
      </w:pPr>
      <w:r w:rsidRPr="00947625">
        <w:rPr>
          <w:sz w:val="20"/>
        </w:rPr>
        <w:t>Your father stopped drinking beer in 2005. When you asked him why he stopped, he said, “I stopped because it was just getting too expensive. In 1990, beer was only $24 per case. The last case I bought in 2005 was $32, and I just couldn’t justify spending $8 more on a case of beer.” Assume the CPI in 1990 was 78.4 and the CPI in 2005 was 107.</w:t>
      </w:r>
    </w:p>
    <w:p w:rsidR="00EC1566" w:rsidRPr="00947625" w:rsidRDefault="00EC1566">
      <w:pPr>
        <w:rPr>
          <w:sz w:val="20"/>
        </w:rPr>
      </w:pPr>
    </w:p>
    <w:p w:rsidR="00EC1566" w:rsidRPr="00947625" w:rsidRDefault="00EC1566" w:rsidP="00EC1566">
      <w:pPr>
        <w:numPr>
          <w:ilvl w:val="1"/>
          <w:numId w:val="11"/>
        </w:numPr>
        <w:tabs>
          <w:tab w:val="num" w:pos="540"/>
        </w:tabs>
        <w:ind w:left="567" w:hanging="567"/>
        <w:rPr>
          <w:sz w:val="20"/>
        </w:rPr>
      </w:pPr>
      <w:r w:rsidRPr="00947625">
        <w:rPr>
          <w:sz w:val="20"/>
        </w:rPr>
        <w:t xml:space="preserve">What is the equivalent cost of a 1990 case of beer measured in 2005 prices? </w:t>
      </w:r>
    </w:p>
    <w:p w:rsidR="00EC1566" w:rsidRPr="00947625" w:rsidRDefault="00A25308">
      <w:pPr>
        <w:tabs>
          <w:tab w:val="num" w:pos="2016"/>
        </w:tabs>
        <w:rPr>
          <w:sz w:val="20"/>
        </w:rPr>
      </w:pPr>
      <w:r>
        <w:rPr>
          <w:sz w:val="20"/>
        </w:rPr>
        <w:t>32.75$</w:t>
      </w:r>
    </w:p>
    <w:p w:rsidR="00EC1566" w:rsidRPr="00947625" w:rsidRDefault="00EC1566" w:rsidP="00EC1566">
      <w:pPr>
        <w:numPr>
          <w:ilvl w:val="1"/>
          <w:numId w:val="11"/>
        </w:numPr>
        <w:tabs>
          <w:tab w:val="num" w:pos="540"/>
        </w:tabs>
        <w:ind w:left="567" w:hanging="567"/>
        <w:rPr>
          <w:sz w:val="20"/>
        </w:rPr>
      </w:pPr>
      <w:r w:rsidRPr="00947625">
        <w:rPr>
          <w:sz w:val="20"/>
        </w:rPr>
        <w:t>What is the equivalent cost of a 2005 case of beer measured in 1990 prices?</w:t>
      </w:r>
    </w:p>
    <w:p w:rsidR="00EC1566" w:rsidRPr="00947625" w:rsidRDefault="00A25308">
      <w:pPr>
        <w:tabs>
          <w:tab w:val="num" w:pos="2016"/>
        </w:tabs>
        <w:rPr>
          <w:sz w:val="20"/>
        </w:rPr>
      </w:pPr>
      <w:r>
        <w:rPr>
          <w:sz w:val="20"/>
        </w:rPr>
        <w:t>23.45$</w:t>
      </w:r>
    </w:p>
    <w:p w:rsidR="00EC1566" w:rsidRPr="00947625" w:rsidRDefault="00EC1566" w:rsidP="00EC1566">
      <w:pPr>
        <w:numPr>
          <w:ilvl w:val="1"/>
          <w:numId w:val="11"/>
        </w:numPr>
        <w:tabs>
          <w:tab w:val="num" w:pos="540"/>
        </w:tabs>
        <w:ind w:left="567" w:hanging="567"/>
        <w:rPr>
          <w:sz w:val="20"/>
        </w:rPr>
      </w:pPr>
      <w:r w:rsidRPr="00947625">
        <w:rPr>
          <w:sz w:val="20"/>
        </w:rPr>
        <w:t>Has the real price of beer increased or de</w:t>
      </w:r>
      <w:r w:rsidR="007403A2">
        <w:rPr>
          <w:sz w:val="20"/>
        </w:rPr>
        <w:t>creased over the years? Explain</w:t>
      </w:r>
      <w:r w:rsidRPr="00947625">
        <w:rPr>
          <w:sz w:val="20"/>
        </w:rPr>
        <w:t xml:space="preserve">. </w:t>
      </w:r>
    </w:p>
    <w:p w:rsidR="00EC1566" w:rsidRPr="00947625" w:rsidRDefault="00EC1566">
      <w:pPr>
        <w:pStyle w:val="BodyTextIndent"/>
        <w:tabs>
          <w:tab w:val="clear" w:pos="936"/>
          <w:tab w:val="left" w:pos="0"/>
          <w:tab w:val="left" w:pos="540"/>
        </w:tabs>
        <w:ind w:left="540" w:hanging="540"/>
        <w:outlineLvl w:val="0"/>
        <w:rPr>
          <w:b/>
          <w:bCs/>
          <w:sz w:val="20"/>
        </w:rPr>
      </w:pPr>
      <w:r w:rsidRPr="00947625">
        <w:rPr>
          <w:sz w:val="22"/>
        </w:rPr>
        <w:tab/>
      </w:r>
    </w:p>
    <w:p w:rsidR="00EC1566" w:rsidRPr="00947625" w:rsidRDefault="00EC1566">
      <w:pPr>
        <w:pStyle w:val="BodyTextIndent"/>
        <w:tabs>
          <w:tab w:val="left" w:pos="0"/>
        </w:tabs>
        <w:ind w:left="1134" w:hanging="414"/>
        <w:outlineLvl w:val="0"/>
        <w:rPr>
          <w:sz w:val="22"/>
        </w:rPr>
      </w:pPr>
    </w:p>
    <w:p w:rsidR="00EC1566" w:rsidRPr="00947625" w:rsidRDefault="00C16CDD">
      <w:pPr>
        <w:rPr>
          <w:b/>
          <w:sz w:val="20"/>
        </w:rPr>
      </w:pPr>
      <w:r>
        <w:rPr>
          <w:b/>
          <w:sz w:val="20"/>
        </w:rPr>
        <w:t>Question #3</w:t>
      </w:r>
      <w:r w:rsidR="00EC1566" w:rsidRPr="00947625">
        <w:rPr>
          <w:b/>
          <w:sz w:val="20"/>
        </w:rPr>
        <w:t xml:space="preserve"> AD/AS </w:t>
      </w:r>
    </w:p>
    <w:p w:rsidR="00EC1566" w:rsidRPr="00947625" w:rsidRDefault="00EC1566">
      <w:pPr>
        <w:tabs>
          <w:tab w:val="num" w:pos="1800"/>
          <w:tab w:val="left" w:pos="2070"/>
        </w:tabs>
        <w:rPr>
          <w:b/>
          <w:bCs/>
          <w:sz w:val="20"/>
        </w:rPr>
      </w:pPr>
    </w:p>
    <w:p w:rsidR="00EC1566" w:rsidRPr="00947625" w:rsidRDefault="00EC1566">
      <w:pPr>
        <w:pStyle w:val="BodyTextIndent"/>
        <w:ind w:left="0" w:firstLine="0"/>
        <w:rPr>
          <w:sz w:val="20"/>
        </w:rPr>
      </w:pPr>
      <w:r w:rsidRPr="00947625">
        <w:rPr>
          <w:sz w:val="20"/>
        </w:rPr>
        <w:t>Consider the following excerpt from the Globe and Mail:</w:t>
      </w:r>
    </w:p>
    <w:p w:rsidR="00EC1566" w:rsidRPr="00947625" w:rsidRDefault="00EC1566">
      <w:pPr>
        <w:pStyle w:val="Heading2"/>
        <w:rPr>
          <w:rFonts w:ascii="Times New Roman" w:hAnsi="Times New Roman"/>
          <w:sz w:val="16"/>
        </w:rPr>
      </w:pPr>
      <w:smartTag w:uri="urn:schemas-microsoft-com:office:smarttags" w:element="country-region">
        <w:smartTag w:uri="urn:schemas-microsoft-com:office:smarttags" w:element="place">
          <w:r w:rsidRPr="00947625">
            <w:rPr>
              <w:rFonts w:ascii="Times New Roman" w:hAnsi="Times New Roman"/>
              <w:sz w:val="16"/>
            </w:rPr>
            <w:t>U.S.</w:t>
          </w:r>
        </w:smartTag>
      </w:smartTag>
      <w:r w:rsidRPr="00947625">
        <w:rPr>
          <w:rFonts w:ascii="Times New Roman" w:hAnsi="Times New Roman"/>
          <w:sz w:val="16"/>
        </w:rPr>
        <w:t xml:space="preserve"> slowdown cutting deeply into Canadian exports</w:t>
      </w:r>
    </w:p>
    <w:p w:rsidR="00EC1566" w:rsidRPr="00947625" w:rsidRDefault="00EC1566">
      <w:pPr>
        <w:rPr>
          <w:sz w:val="16"/>
        </w:rPr>
      </w:pPr>
      <w:r w:rsidRPr="00947625">
        <w:rPr>
          <w:sz w:val="16"/>
        </w:rPr>
        <w:t>HEATHER SCOFFIELD, Globe and Mail Update, April 26, 2007 at 11:49 AM EST</w:t>
      </w:r>
    </w:p>
    <w:p w:rsidR="00EC1566" w:rsidRPr="00947625" w:rsidRDefault="00EC1566">
      <w:pPr>
        <w:pStyle w:val="NormalWeb"/>
        <w:spacing w:before="0" w:beforeAutospacing="0" w:after="0" w:afterAutospacing="0"/>
        <w:rPr>
          <w:sz w:val="16"/>
        </w:rPr>
      </w:pPr>
    </w:p>
    <w:p w:rsidR="00EC1566" w:rsidRPr="00947625" w:rsidRDefault="00EC1566">
      <w:pPr>
        <w:pStyle w:val="NormalWeb"/>
        <w:spacing w:before="0" w:beforeAutospacing="0" w:after="0" w:afterAutospacing="0"/>
        <w:rPr>
          <w:sz w:val="16"/>
        </w:rPr>
      </w:pPr>
      <w:smartTag w:uri="urn:schemas-microsoft-com:office:smarttags" w:element="City">
        <w:r w:rsidRPr="00947625">
          <w:rPr>
            <w:sz w:val="16"/>
          </w:rPr>
          <w:t>Toronto</w:t>
        </w:r>
      </w:smartTag>
      <w:r w:rsidRPr="00947625">
        <w:rPr>
          <w:sz w:val="16"/>
        </w:rPr>
        <w:t xml:space="preserve"> — The slowdown in the </w:t>
      </w:r>
      <w:smartTag w:uri="urn:schemas-microsoft-com:office:smarttags" w:element="country-region">
        <w:r w:rsidRPr="00947625">
          <w:rPr>
            <w:sz w:val="16"/>
          </w:rPr>
          <w:t>United States</w:t>
        </w:r>
      </w:smartTag>
      <w:r w:rsidRPr="00947625">
        <w:rPr>
          <w:sz w:val="16"/>
        </w:rPr>
        <w:t xml:space="preserve"> is dragging on longer than expected, cutting deeply into </w:t>
      </w:r>
      <w:smartTag w:uri="urn:schemas-microsoft-com:office:smarttags" w:element="country-region">
        <w:smartTag w:uri="urn:schemas-microsoft-com:office:smarttags" w:element="place">
          <w:r w:rsidRPr="00947625">
            <w:rPr>
              <w:sz w:val="16"/>
            </w:rPr>
            <w:t>Canada</w:t>
          </w:r>
        </w:smartTag>
      </w:smartTag>
      <w:r w:rsidRPr="00947625">
        <w:rPr>
          <w:sz w:val="16"/>
        </w:rPr>
        <w:t xml:space="preserve">'s exports, the Bank of Canada said Thursday in its semi-annual outlook. But at the same time, inflation is heating up in </w:t>
      </w:r>
      <w:smartTag w:uri="urn:schemas-microsoft-com:office:smarttags" w:element="country-region">
        <w:smartTag w:uri="urn:schemas-microsoft-com:office:smarttags" w:element="place">
          <w:r w:rsidRPr="00947625">
            <w:rPr>
              <w:sz w:val="16"/>
            </w:rPr>
            <w:t>Canada</w:t>
          </w:r>
        </w:smartTag>
      </w:smartTag>
      <w:r w:rsidRPr="00947625">
        <w:rPr>
          <w:sz w:val="16"/>
        </w:rPr>
        <w:t>, driven by energy prices, the bank says. Total inflation is expected to surge close to 3 per cent near the end of this year.</w:t>
      </w:r>
    </w:p>
    <w:p w:rsidR="00EC1566" w:rsidRPr="00947625" w:rsidRDefault="00EC1566">
      <w:pPr>
        <w:pStyle w:val="NormalWeb"/>
        <w:spacing w:before="0" w:beforeAutospacing="0" w:after="0" w:afterAutospacing="0"/>
        <w:rPr>
          <w:sz w:val="16"/>
        </w:rPr>
      </w:pPr>
    </w:p>
    <w:p w:rsidR="00EC1566" w:rsidRPr="00947625" w:rsidRDefault="00EC1566" w:rsidP="00EC1566">
      <w:pPr>
        <w:pStyle w:val="BodyTextIndent"/>
        <w:numPr>
          <w:ilvl w:val="1"/>
          <w:numId w:val="14"/>
        </w:numPr>
        <w:tabs>
          <w:tab w:val="clear" w:pos="936"/>
          <w:tab w:val="left" w:pos="540"/>
          <w:tab w:val="num" w:pos="1440"/>
        </w:tabs>
        <w:ind w:left="540" w:hanging="540"/>
        <w:rPr>
          <w:sz w:val="20"/>
        </w:rPr>
      </w:pPr>
      <w:r w:rsidRPr="00947625">
        <w:rPr>
          <w:b/>
          <w:bCs/>
          <w:sz w:val="20"/>
          <w:u w:val="single"/>
        </w:rPr>
        <w:t>Based on the article above</w:t>
      </w:r>
      <w:r w:rsidRPr="00947625">
        <w:rPr>
          <w:sz w:val="20"/>
        </w:rPr>
        <w:t xml:space="preserve">, use the AD/AS/LAS diagram to demonstrate how the slowdown in the </w:t>
      </w:r>
      <w:smartTag w:uri="urn:schemas-microsoft-com:office:smarttags" w:element="country-region">
        <w:smartTag w:uri="urn:schemas-microsoft-com:office:smarttags" w:element="place">
          <w:r w:rsidRPr="00947625">
            <w:rPr>
              <w:sz w:val="20"/>
            </w:rPr>
            <w:t>US</w:t>
          </w:r>
        </w:smartTag>
      </w:smartTag>
      <w:r w:rsidRPr="00947625">
        <w:rPr>
          <w:sz w:val="20"/>
        </w:rPr>
        <w:t xml:space="preserve"> and the rise in oil prices would affect our Canadian economy. For simplicity, assume that before these changes the Canadian economy was in the short run and long run equilibrium. Discuss the effects on the inflation rate and the unemployment rate.</w:t>
      </w:r>
    </w:p>
    <w:p w:rsidR="00EC1566" w:rsidRPr="00947625" w:rsidRDefault="00EC1566">
      <w:pPr>
        <w:pStyle w:val="BodyTextIndent"/>
        <w:ind w:left="0"/>
        <w:rPr>
          <w:sz w:val="20"/>
        </w:rPr>
      </w:pPr>
    </w:p>
    <w:p w:rsidR="00EC1566" w:rsidRPr="00947625" w:rsidRDefault="00F32ABB">
      <w:pPr>
        <w:pStyle w:val="BodyTextIndent"/>
        <w:ind w:left="0"/>
        <w:rPr>
          <w:sz w:val="20"/>
        </w:rPr>
      </w:pPr>
      <w:r>
        <w:rPr>
          <w:noProof/>
          <w:sz w:val="20"/>
        </w:rPr>
        <w:pict>
          <v:line id="_x0000_s1054" style="position:absolute;flip:y;z-index:251658240" from="171pt,1.65pt" to="243pt,46.65pt">
            <v:stroke dashstyle="dash"/>
          </v:line>
        </w:pict>
      </w:r>
      <w:r>
        <w:rPr>
          <w:noProof/>
          <w:sz w:val="20"/>
        </w:rPr>
        <w:pict>
          <v:line id="_x0000_s1052" style="position:absolute;flip:y;z-index:251656192" from="171pt,10.65pt" to="270pt,73.65pt"/>
        </w:pict>
      </w:r>
      <w:r>
        <w:rPr>
          <w:noProof/>
          <w:sz w:val="20"/>
        </w:rPr>
        <w:pict>
          <v:line id="_x0000_s1051" style="position:absolute;z-index:251655168" from="171pt,10.65pt" to="4in,73.65pt"/>
        </w:pict>
      </w:r>
      <w:r>
        <w:rPr>
          <w:noProof/>
          <w:sz w:val="20"/>
        </w:rPr>
        <w:pict>
          <v:line id="_x0000_s1049" style="position:absolute;z-index:251653120" from="171pt,2.4pt" to="171pt,83.4pt"/>
        </w:pict>
      </w:r>
      <w:r w:rsidR="00EC1566" w:rsidRPr="00947625">
        <w:rPr>
          <w:sz w:val="20"/>
        </w:rPr>
        <w:tab/>
      </w:r>
      <w:r w:rsidR="00EC1566" w:rsidRPr="00947625">
        <w:rPr>
          <w:sz w:val="20"/>
        </w:rPr>
        <w:tab/>
        <w:t xml:space="preserve">                                             P                   LAS    AS</w:t>
      </w:r>
      <w:r w:rsidR="00EC1566" w:rsidRPr="00947625">
        <w:rPr>
          <w:sz w:val="20"/>
          <w:vertAlign w:val="subscript"/>
        </w:rPr>
        <w:t>1</w:t>
      </w:r>
      <w:r w:rsidR="00EC1566" w:rsidRPr="00947625">
        <w:rPr>
          <w:sz w:val="20"/>
        </w:rPr>
        <w:t xml:space="preserve">     AS</w:t>
      </w:r>
      <w:r w:rsidR="00EC1566" w:rsidRPr="00947625">
        <w:rPr>
          <w:sz w:val="20"/>
          <w:vertAlign w:val="subscript"/>
        </w:rPr>
        <w:t>0</w:t>
      </w:r>
    </w:p>
    <w:p w:rsidR="00EC1566" w:rsidRPr="00947625" w:rsidRDefault="00F32ABB">
      <w:pPr>
        <w:pStyle w:val="BodyTextIndent"/>
        <w:ind w:left="0"/>
        <w:rPr>
          <w:sz w:val="20"/>
        </w:rPr>
      </w:pPr>
      <w:r>
        <w:rPr>
          <w:noProof/>
          <w:sz w:val="20"/>
        </w:rPr>
        <w:pict>
          <v:line id="_x0000_s1056" style="position:absolute;flip:x y;z-index:251660288" from="243pt,-.1pt" to="252pt,8.9pt">
            <v:stroke endarrow="block"/>
          </v:line>
        </w:pict>
      </w:r>
      <w:r>
        <w:rPr>
          <w:noProof/>
          <w:sz w:val="20"/>
        </w:rPr>
        <w:pict>
          <v:line id="_x0000_s1055" style="position:absolute;z-index:251659264" from="171pt,8.9pt" to="270pt,62.9pt">
            <v:stroke dashstyle="dash"/>
          </v:line>
        </w:pict>
      </w:r>
      <w:r>
        <w:rPr>
          <w:noProof/>
          <w:sz w:val="20"/>
        </w:rPr>
        <w:pict>
          <v:line id="_x0000_s1053" style="position:absolute;z-index:251657216" from="225pt,-.1pt" to="225pt,71.9pt"/>
        </w:pict>
      </w:r>
    </w:p>
    <w:p w:rsidR="00EC1566" w:rsidRPr="00947625" w:rsidRDefault="00F32ABB">
      <w:pPr>
        <w:pStyle w:val="BodyTextIndent"/>
        <w:ind w:left="0"/>
        <w:rPr>
          <w:sz w:val="20"/>
        </w:rPr>
      </w:pPr>
      <w:r>
        <w:rPr>
          <w:noProof/>
          <w:sz w:val="20"/>
        </w:rPr>
        <w:pict>
          <v:line id="_x0000_s1062" style="position:absolute;flip:y;z-index:251662336" from="162pt,5.65pt" to="162pt,14.65pt">
            <v:stroke endarrow="block"/>
          </v:line>
        </w:pict>
      </w:r>
      <w:r w:rsidR="00EC1566" w:rsidRPr="00947625">
        <w:rPr>
          <w:sz w:val="20"/>
        </w:rPr>
        <w:t xml:space="preserve">                                                                                P</w:t>
      </w:r>
    </w:p>
    <w:p w:rsidR="00EC1566" w:rsidRPr="00947625" w:rsidRDefault="00EC1566">
      <w:pPr>
        <w:pStyle w:val="BodyTextIndent"/>
        <w:ind w:left="0"/>
        <w:rPr>
          <w:sz w:val="20"/>
        </w:rPr>
      </w:pPr>
    </w:p>
    <w:p w:rsidR="00EC1566" w:rsidRPr="00947625" w:rsidRDefault="00F32ABB">
      <w:pPr>
        <w:pStyle w:val="BodyTextIndent"/>
        <w:ind w:left="0"/>
        <w:rPr>
          <w:sz w:val="20"/>
        </w:rPr>
      </w:pPr>
      <w:r>
        <w:rPr>
          <w:noProof/>
          <w:sz w:val="20"/>
        </w:rPr>
        <w:pict>
          <v:line id="_x0000_s1058" style="position:absolute;flip:x;z-index:251661312" from="252pt,9.65pt" to="261pt,18.65pt">
            <v:stroke endarrow="block"/>
          </v:line>
        </w:pict>
      </w:r>
    </w:p>
    <w:p w:rsidR="00EC1566" w:rsidRPr="00947625" w:rsidRDefault="00EC1566">
      <w:pPr>
        <w:pStyle w:val="BodyTextIndent"/>
        <w:ind w:left="0"/>
        <w:rPr>
          <w:sz w:val="20"/>
        </w:rPr>
      </w:pPr>
    </w:p>
    <w:p w:rsidR="00EC1566" w:rsidRPr="00947625" w:rsidRDefault="00EC1566">
      <w:pPr>
        <w:pStyle w:val="BodyTextIndent"/>
        <w:ind w:left="0" w:firstLine="0"/>
        <w:rPr>
          <w:sz w:val="20"/>
        </w:rPr>
      </w:pPr>
      <w:r w:rsidRPr="00947625">
        <w:rPr>
          <w:sz w:val="20"/>
        </w:rPr>
        <w:tab/>
      </w:r>
      <w:r w:rsidRPr="00947625">
        <w:rPr>
          <w:sz w:val="20"/>
        </w:rPr>
        <w:tab/>
      </w:r>
      <w:r w:rsidRPr="00947625">
        <w:rPr>
          <w:sz w:val="20"/>
        </w:rPr>
        <w:tab/>
        <w:t xml:space="preserve">              AD</w:t>
      </w:r>
      <w:r w:rsidRPr="00947625">
        <w:rPr>
          <w:sz w:val="20"/>
          <w:vertAlign w:val="subscript"/>
        </w:rPr>
        <w:t>1</w:t>
      </w:r>
      <w:r w:rsidRPr="00947625">
        <w:rPr>
          <w:sz w:val="20"/>
        </w:rPr>
        <w:tab/>
        <w:t>AD</w:t>
      </w:r>
      <w:r w:rsidRPr="00947625">
        <w:rPr>
          <w:sz w:val="20"/>
          <w:vertAlign w:val="subscript"/>
        </w:rPr>
        <w:t>0</w:t>
      </w:r>
    </w:p>
    <w:p w:rsidR="00EC1566" w:rsidRPr="00947625" w:rsidRDefault="00F32ABB">
      <w:pPr>
        <w:pStyle w:val="BodyTextIndent"/>
        <w:ind w:left="0" w:firstLine="0"/>
        <w:rPr>
          <w:sz w:val="20"/>
        </w:rPr>
      </w:pPr>
      <w:r>
        <w:rPr>
          <w:noProof/>
          <w:sz w:val="20"/>
        </w:rPr>
        <w:pict>
          <v:line id="_x0000_s1050" style="position:absolute;z-index:251654144" from="171pt,2.9pt" to="315pt,2.9pt"/>
        </w:pict>
      </w:r>
      <w:r w:rsidR="00EC1566" w:rsidRPr="00947625">
        <w:rPr>
          <w:sz w:val="20"/>
        </w:rPr>
        <w:tab/>
      </w:r>
      <w:r w:rsidR="00EC1566" w:rsidRPr="00947625">
        <w:rPr>
          <w:sz w:val="20"/>
        </w:rPr>
        <w:tab/>
      </w:r>
    </w:p>
    <w:p w:rsidR="00EC1566" w:rsidRPr="00947625" w:rsidRDefault="00F32ABB">
      <w:pPr>
        <w:pStyle w:val="BodyTextIndent"/>
        <w:ind w:left="0" w:firstLine="0"/>
        <w:rPr>
          <w:sz w:val="20"/>
        </w:rPr>
      </w:pPr>
      <w:r>
        <w:rPr>
          <w:noProof/>
          <w:sz w:val="20"/>
        </w:rPr>
        <w:pict>
          <v:line id="_x0000_s1063" style="position:absolute;flip:x;z-index:251663360" from="198pt,8.65pt" to="3in,8.65pt">
            <v:stroke endarrow="block"/>
          </v:line>
        </w:pict>
      </w:r>
      <w:r w:rsidR="00EC1566" w:rsidRPr="00947625">
        <w:rPr>
          <w:sz w:val="20"/>
        </w:rPr>
        <w:tab/>
      </w:r>
      <w:r w:rsidR="00EC1566" w:rsidRPr="00947625">
        <w:rPr>
          <w:sz w:val="20"/>
        </w:rPr>
        <w:tab/>
        <w:t xml:space="preserve">                                                    Y</w:t>
      </w:r>
      <w:r w:rsidR="00EC1566" w:rsidRPr="00947625">
        <w:rPr>
          <w:sz w:val="20"/>
          <w:vertAlign w:val="subscript"/>
        </w:rPr>
        <w:t>p</w:t>
      </w:r>
      <w:r w:rsidR="00EC1566" w:rsidRPr="00947625">
        <w:rPr>
          <w:sz w:val="20"/>
        </w:rPr>
        <w:tab/>
        <w:t xml:space="preserve">           Y</w:t>
      </w:r>
      <w:r w:rsidR="00EC1566" w:rsidRPr="00947625">
        <w:rPr>
          <w:sz w:val="20"/>
        </w:rPr>
        <w:tab/>
      </w:r>
      <w:r w:rsidR="00EC1566" w:rsidRPr="00947625">
        <w:rPr>
          <w:sz w:val="20"/>
        </w:rPr>
        <w:tab/>
        <w:t xml:space="preserve">             </w:t>
      </w:r>
    </w:p>
    <w:p w:rsidR="00EC1566" w:rsidRPr="00947625" w:rsidRDefault="00EC1566">
      <w:pPr>
        <w:pStyle w:val="BodyTextIndent"/>
        <w:ind w:left="0"/>
        <w:rPr>
          <w:sz w:val="20"/>
        </w:rPr>
      </w:pPr>
    </w:p>
    <w:p w:rsidR="00EC1566" w:rsidRPr="00947625" w:rsidRDefault="00EC1566" w:rsidP="00EC1566">
      <w:pPr>
        <w:pStyle w:val="BodyTextIndent"/>
        <w:numPr>
          <w:ilvl w:val="1"/>
          <w:numId w:val="14"/>
        </w:numPr>
        <w:tabs>
          <w:tab w:val="clear" w:pos="936"/>
          <w:tab w:val="left" w:pos="540"/>
          <w:tab w:val="num" w:pos="1440"/>
        </w:tabs>
        <w:ind w:left="540" w:hanging="540"/>
        <w:rPr>
          <w:sz w:val="20"/>
        </w:rPr>
      </w:pPr>
      <w:r w:rsidRPr="00947625">
        <w:rPr>
          <w:sz w:val="20"/>
        </w:rPr>
        <w:t xml:space="preserve">If you are working as an economist for the Department of Finance and your boss asks you to keep the actual unemployment rate at the natural rate. </w:t>
      </w:r>
    </w:p>
    <w:p w:rsidR="00EC1566" w:rsidRPr="00947625" w:rsidRDefault="00EC1566" w:rsidP="00EC1566">
      <w:pPr>
        <w:pStyle w:val="BodyTextIndent"/>
        <w:numPr>
          <w:ilvl w:val="2"/>
          <w:numId w:val="14"/>
        </w:numPr>
        <w:tabs>
          <w:tab w:val="clear" w:pos="936"/>
          <w:tab w:val="clear" w:pos="1800"/>
          <w:tab w:val="clear" w:pos="2340"/>
          <w:tab w:val="left" w:pos="540"/>
          <w:tab w:val="num" w:pos="1080"/>
        </w:tabs>
        <w:ind w:left="1080" w:hanging="540"/>
        <w:rPr>
          <w:sz w:val="20"/>
        </w:rPr>
      </w:pPr>
      <w:r w:rsidRPr="00947625">
        <w:rPr>
          <w:sz w:val="20"/>
        </w:rPr>
        <w:t>What fiscal policy changes would yo</w:t>
      </w:r>
      <w:r w:rsidR="006B7F3E">
        <w:rPr>
          <w:sz w:val="20"/>
        </w:rPr>
        <w:t>u recommend? Explain</w:t>
      </w:r>
      <w:r w:rsidRPr="00947625">
        <w:rPr>
          <w:sz w:val="20"/>
        </w:rPr>
        <w:t>.</w:t>
      </w:r>
    </w:p>
    <w:p w:rsidR="00EC1566" w:rsidRPr="00947625" w:rsidRDefault="00EC1566">
      <w:pPr>
        <w:pStyle w:val="BodyTextIndent"/>
        <w:tabs>
          <w:tab w:val="clear" w:pos="936"/>
          <w:tab w:val="clear" w:pos="1800"/>
          <w:tab w:val="left" w:pos="540"/>
        </w:tabs>
        <w:ind w:left="540" w:firstLine="0"/>
        <w:rPr>
          <w:sz w:val="20"/>
        </w:rPr>
      </w:pPr>
    </w:p>
    <w:p w:rsidR="00EC1566" w:rsidRPr="00947625" w:rsidRDefault="00EC1566" w:rsidP="00EC1566">
      <w:pPr>
        <w:pStyle w:val="BodyTextIndent"/>
        <w:numPr>
          <w:ilvl w:val="2"/>
          <w:numId w:val="14"/>
        </w:numPr>
        <w:tabs>
          <w:tab w:val="clear" w:pos="936"/>
          <w:tab w:val="clear" w:pos="1800"/>
          <w:tab w:val="clear" w:pos="2340"/>
          <w:tab w:val="left" w:pos="540"/>
          <w:tab w:val="num" w:pos="1080"/>
        </w:tabs>
        <w:ind w:left="1080" w:hanging="540"/>
        <w:rPr>
          <w:sz w:val="20"/>
        </w:rPr>
      </w:pPr>
      <w:r w:rsidRPr="00947625">
        <w:rPr>
          <w:sz w:val="20"/>
        </w:rPr>
        <w:t>Suppose BB=0 before this news article was published. How would the BB be affected now? Explain.</w:t>
      </w:r>
    </w:p>
    <w:p w:rsidR="00EC1566" w:rsidRPr="00947625" w:rsidRDefault="00EC1566">
      <w:pPr>
        <w:pStyle w:val="BodyTextIndent"/>
        <w:tabs>
          <w:tab w:val="clear" w:pos="936"/>
          <w:tab w:val="clear" w:pos="1800"/>
          <w:tab w:val="left" w:pos="540"/>
        </w:tabs>
        <w:ind w:left="540" w:firstLine="0"/>
        <w:rPr>
          <w:sz w:val="20"/>
        </w:rPr>
      </w:pPr>
    </w:p>
    <w:p w:rsidR="00EC1566" w:rsidRPr="00947625" w:rsidRDefault="00EC1566" w:rsidP="00EC1566">
      <w:pPr>
        <w:pStyle w:val="BodyTextIndent"/>
        <w:numPr>
          <w:ilvl w:val="2"/>
          <w:numId w:val="14"/>
        </w:numPr>
        <w:tabs>
          <w:tab w:val="clear" w:pos="936"/>
          <w:tab w:val="clear" w:pos="1800"/>
          <w:tab w:val="clear" w:pos="2340"/>
          <w:tab w:val="left" w:pos="540"/>
          <w:tab w:val="num" w:pos="1080"/>
        </w:tabs>
        <w:ind w:left="1080" w:hanging="540"/>
        <w:rPr>
          <w:sz w:val="20"/>
        </w:rPr>
      </w:pPr>
      <w:r w:rsidRPr="00947625">
        <w:rPr>
          <w:sz w:val="20"/>
        </w:rPr>
        <w:t>How would the inflation rate be affected? Explain.</w:t>
      </w:r>
    </w:p>
    <w:p w:rsidR="00C16CDD" w:rsidRDefault="00C16CDD">
      <w:pPr>
        <w:tabs>
          <w:tab w:val="num" w:pos="1800"/>
          <w:tab w:val="left" w:pos="2070"/>
        </w:tabs>
        <w:rPr>
          <w:b/>
          <w:bCs/>
          <w:sz w:val="20"/>
        </w:rPr>
      </w:pPr>
    </w:p>
    <w:p w:rsidR="00C16CDD" w:rsidRDefault="00C16CDD">
      <w:pPr>
        <w:tabs>
          <w:tab w:val="num" w:pos="1800"/>
          <w:tab w:val="left" w:pos="2070"/>
        </w:tabs>
        <w:rPr>
          <w:b/>
          <w:bCs/>
          <w:sz w:val="20"/>
        </w:rPr>
      </w:pPr>
    </w:p>
    <w:p w:rsidR="00EC1566" w:rsidRPr="00947625" w:rsidRDefault="00C16CDD">
      <w:pPr>
        <w:tabs>
          <w:tab w:val="num" w:pos="1800"/>
          <w:tab w:val="left" w:pos="2070"/>
        </w:tabs>
        <w:rPr>
          <w:b/>
          <w:bCs/>
          <w:sz w:val="20"/>
        </w:rPr>
      </w:pPr>
      <w:r>
        <w:rPr>
          <w:b/>
          <w:bCs/>
          <w:sz w:val="20"/>
        </w:rPr>
        <w:t>Question #4</w:t>
      </w:r>
      <w:r w:rsidR="00EC1566" w:rsidRPr="00947625">
        <w:rPr>
          <w:b/>
          <w:bCs/>
          <w:sz w:val="20"/>
        </w:rPr>
        <w:t xml:space="preserve"> </w:t>
      </w:r>
    </w:p>
    <w:p w:rsidR="00EC1566" w:rsidRPr="00947625" w:rsidRDefault="00EC1566">
      <w:pPr>
        <w:tabs>
          <w:tab w:val="num" w:pos="426"/>
          <w:tab w:val="left" w:pos="2070"/>
        </w:tabs>
        <w:rPr>
          <w:sz w:val="20"/>
        </w:rPr>
      </w:pPr>
    </w:p>
    <w:p w:rsidR="00EC1566" w:rsidRPr="00947625" w:rsidRDefault="00EC1566">
      <w:pPr>
        <w:tabs>
          <w:tab w:val="num" w:pos="426"/>
          <w:tab w:val="left" w:pos="2070"/>
        </w:tabs>
        <w:rPr>
          <w:sz w:val="20"/>
        </w:rPr>
      </w:pPr>
      <w:r w:rsidRPr="00947625">
        <w:rPr>
          <w:sz w:val="20"/>
        </w:rPr>
        <w:t>Suppose the Canadian economy can be described as follows:</w:t>
      </w:r>
    </w:p>
    <w:p w:rsidR="00EC1566" w:rsidRPr="00947625" w:rsidRDefault="00EC1566">
      <w:pPr>
        <w:tabs>
          <w:tab w:val="left" w:pos="426"/>
        </w:tabs>
        <w:rPr>
          <w:sz w:val="20"/>
        </w:rPr>
      </w:pPr>
      <w:r w:rsidRPr="00947625">
        <w:rPr>
          <w:sz w:val="20"/>
        </w:rPr>
        <w:t>C = 100 + 0.75 Y</w:t>
      </w:r>
      <w:r w:rsidRPr="00947625">
        <w:rPr>
          <w:sz w:val="20"/>
          <w:vertAlign w:val="subscript"/>
        </w:rPr>
        <w:t>d</w:t>
      </w:r>
      <w:r w:rsidRPr="00947625">
        <w:rPr>
          <w:sz w:val="20"/>
        </w:rPr>
        <w:t xml:space="preserve"> (Y</w:t>
      </w:r>
      <w:r w:rsidRPr="00947625">
        <w:rPr>
          <w:sz w:val="20"/>
          <w:vertAlign w:val="subscript"/>
        </w:rPr>
        <w:t>d</w:t>
      </w:r>
      <w:r w:rsidRPr="00947625">
        <w:rPr>
          <w:sz w:val="20"/>
        </w:rPr>
        <w:t xml:space="preserve"> is disposable income)</w:t>
      </w:r>
      <w:r w:rsidRPr="00947625">
        <w:rPr>
          <w:sz w:val="20"/>
        </w:rPr>
        <w:tab/>
      </w:r>
      <w:r w:rsidRPr="00947625">
        <w:rPr>
          <w:sz w:val="20"/>
        </w:rPr>
        <w:tab/>
        <w:t xml:space="preserve">I = 160 </w:t>
      </w:r>
      <w:r w:rsidRPr="00947625">
        <w:rPr>
          <w:sz w:val="20"/>
        </w:rPr>
        <w:tab/>
      </w:r>
      <w:r w:rsidRPr="00947625">
        <w:rPr>
          <w:sz w:val="20"/>
        </w:rPr>
        <w:tab/>
        <w:t>(investment spending)</w:t>
      </w:r>
    </w:p>
    <w:p w:rsidR="00EC1566" w:rsidRPr="00947625" w:rsidRDefault="00EC1566">
      <w:pPr>
        <w:tabs>
          <w:tab w:val="left" w:pos="426"/>
        </w:tabs>
        <w:rPr>
          <w:sz w:val="20"/>
        </w:rPr>
      </w:pPr>
      <w:r w:rsidRPr="00947625">
        <w:rPr>
          <w:sz w:val="20"/>
        </w:rPr>
        <w:t xml:space="preserve">G = 250 </w:t>
      </w:r>
      <w:r w:rsidRPr="00947625">
        <w:rPr>
          <w:sz w:val="20"/>
        </w:rPr>
        <w:tab/>
      </w:r>
      <w:r w:rsidRPr="00947625">
        <w:rPr>
          <w:sz w:val="20"/>
        </w:rPr>
        <w:tab/>
        <w:t xml:space="preserve"> (government purchases)</w:t>
      </w:r>
      <w:r w:rsidRPr="00947625">
        <w:rPr>
          <w:sz w:val="20"/>
        </w:rPr>
        <w:tab/>
      </w:r>
      <w:r w:rsidRPr="00947625">
        <w:rPr>
          <w:sz w:val="20"/>
        </w:rPr>
        <w:tab/>
        <w:t xml:space="preserve">T = 0.2Y </w:t>
      </w:r>
      <w:r w:rsidRPr="00947625">
        <w:rPr>
          <w:sz w:val="20"/>
        </w:rPr>
        <w:tab/>
        <w:t>(constant, lump sum taxes)</w:t>
      </w:r>
    </w:p>
    <w:p w:rsidR="00EC1566" w:rsidRPr="00947625" w:rsidRDefault="00EC1566">
      <w:pPr>
        <w:pStyle w:val="BodyText"/>
        <w:tabs>
          <w:tab w:val="left" w:pos="1440"/>
        </w:tabs>
      </w:pPr>
      <w:r w:rsidRPr="00947625">
        <w:t>X=115</w:t>
      </w:r>
      <w:r w:rsidRPr="00947625">
        <w:tab/>
        <w:t xml:space="preserve"> (exports are constant)</w:t>
      </w:r>
      <w:r w:rsidRPr="00947625">
        <w:tab/>
      </w:r>
      <w:r w:rsidRPr="00947625">
        <w:tab/>
        <w:t>Z=0.1Y</w:t>
      </w:r>
      <w:r w:rsidRPr="00947625">
        <w:tab/>
      </w:r>
      <w:r w:rsidRPr="00947625">
        <w:tab/>
        <w:t>(imports depend positively on our own Y)</w:t>
      </w:r>
    </w:p>
    <w:p w:rsidR="00EC1566" w:rsidRPr="00947625" w:rsidRDefault="00EC1566">
      <w:pPr>
        <w:tabs>
          <w:tab w:val="left" w:pos="2070"/>
        </w:tabs>
        <w:rPr>
          <w:sz w:val="20"/>
        </w:rPr>
      </w:pPr>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Calculate the equilibrium Y. Also let this value of Y to be Yp.</w:t>
      </w:r>
    </w:p>
    <w:p w:rsidR="00EC1566" w:rsidRPr="00947625" w:rsidRDefault="00EC1566">
      <w:pPr>
        <w:pStyle w:val="BodyTextIndent3"/>
        <w:tabs>
          <w:tab w:val="clear" w:pos="540"/>
        </w:tabs>
      </w:pPr>
      <w:r w:rsidRPr="00947625">
        <w:tab/>
      </w:r>
      <w:r w:rsidR="00453F5B">
        <w:t>1250$</w:t>
      </w:r>
    </w:p>
    <w:p w:rsidR="00EC1566" w:rsidRPr="00947625" w:rsidRDefault="00EC1566">
      <w:pPr>
        <w:tabs>
          <w:tab w:val="left" w:pos="2070"/>
        </w:tabs>
        <w:rPr>
          <w:sz w:val="20"/>
        </w:rPr>
      </w:pPr>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Find the autonomous multi</w:t>
      </w:r>
      <w:r w:rsidR="006B7F3E">
        <w:rPr>
          <w:sz w:val="20"/>
        </w:rPr>
        <w:t>plier</w:t>
      </w:r>
      <w:r w:rsidRPr="00947625">
        <w:rPr>
          <w:sz w:val="20"/>
        </w:rPr>
        <w:t>.</w:t>
      </w:r>
    </w:p>
    <w:p w:rsidR="00EC1566" w:rsidRPr="00947625" w:rsidRDefault="00EC1566">
      <w:pPr>
        <w:tabs>
          <w:tab w:val="left" w:pos="540"/>
        </w:tabs>
        <w:rPr>
          <w:b/>
          <w:bCs/>
          <w:sz w:val="20"/>
        </w:rPr>
      </w:pPr>
      <w:r w:rsidRPr="00947625">
        <w:rPr>
          <w:b/>
          <w:bCs/>
          <w:sz w:val="20"/>
        </w:rPr>
        <w:tab/>
      </w:r>
      <w:r w:rsidR="00453F5B">
        <w:rPr>
          <w:b/>
          <w:bCs/>
          <w:sz w:val="20"/>
        </w:rPr>
        <w:t>2</w:t>
      </w:r>
    </w:p>
    <w:p w:rsidR="00EC1566" w:rsidRPr="00947625" w:rsidRDefault="00EC1566">
      <w:pPr>
        <w:tabs>
          <w:tab w:val="left" w:pos="2070"/>
        </w:tabs>
        <w:rPr>
          <w:sz w:val="20"/>
        </w:rPr>
      </w:pPr>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Find the government budget balance BB=tY-G, given your Y in (i). Is the government running a surplus or deficit or neither?</w:t>
      </w:r>
    </w:p>
    <w:p w:rsidR="00EC1566" w:rsidRPr="00947625" w:rsidRDefault="007E07CD">
      <w:pPr>
        <w:tabs>
          <w:tab w:val="left" w:pos="2070"/>
        </w:tabs>
        <w:rPr>
          <w:sz w:val="20"/>
        </w:rPr>
      </w:pPr>
      <w:r>
        <w:rPr>
          <w:sz w:val="20"/>
        </w:rPr>
        <w:t>0</w:t>
      </w:r>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Suppose the recent financial market problems have led investment confidence to drop from 160 to 120. Find the new Y.</w:t>
      </w:r>
    </w:p>
    <w:p w:rsidR="00EC1566" w:rsidRPr="00947625" w:rsidRDefault="00453F5B">
      <w:pPr>
        <w:tabs>
          <w:tab w:val="left" w:pos="2070"/>
        </w:tabs>
        <w:rPr>
          <w:sz w:val="20"/>
        </w:rPr>
      </w:pPr>
      <w:r>
        <w:rPr>
          <w:sz w:val="20"/>
        </w:rPr>
        <w:t>1170</w:t>
      </w:r>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Using two rounds, explain how the drop in investment confidence affects Y. Let the first round be related to autos and the second round related to clothing.</w:t>
      </w:r>
    </w:p>
    <w:p w:rsidR="00EC1566" w:rsidRPr="00947625" w:rsidRDefault="00EC1566">
      <w:pPr>
        <w:tabs>
          <w:tab w:val="left" w:pos="2070"/>
        </w:tabs>
        <w:rPr>
          <w:sz w:val="20"/>
        </w:rPr>
      </w:pPr>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Find the government budget balance, given your Y in (iv). Is the government running a surplus or deficit or neither?</w:t>
      </w:r>
    </w:p>
    <w:p w:rsidR="00EC1566" w:rsidRPr="00947625" w:rsidRDefault="007E07CD">
      <w:pPr>
        <w:tabs>
          <w:tab w:val="left" w:pos="2070"/>
        </w:tabs>
        <w:rPr>
          <w:sz w:val="20"/>
        </w:rPr>
      </w:pPr>
      <w:r>
        <w:rPr>
          <w:sz w:val="20"/>
        </w:rPr>
        <w:t>-16. deficit</w:t>
      </w:r>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Suppose the government wants to push the economy back to the Y level in (i) but with investment confidence still at 120. Find the new G necessary. Also find the new budget balance BB.</w:t>
      </w:r>
    </w:p>
    <w:p w:rsidR="00EC1566" w:rsidRPr="00947625" w:rsidRDefault="00F32ABB">
      <w:pPr>
        <w:tabs>
          <w:tab w:val="left" w:pos="2070"/>
        </w:tabs>
        <w:rPr>
          <w:sz w:val="20"/>
        </w:rPr>
      </w:pPr>
      <w:r>
        <w:rPr>
          <w:sz w:val="20"/>
        </w:rPr>
        <w:t>G=290 BB=-40. Deficit</w:t>
      </w:r>
      <w:bookmarkStart w:id="0" w:name="_GoBack"/>
      <w:bookmarkEnd w:id="0"/>
    </w:p>
    <w:p w:rsidR="00EC1566" w:rsidRPr="00947625" w:rsidRDefault="00EC1566" w:rsidP="00EC1566">
      <w:pPr>
        <w:numPr>
          <w:ilvl w:val="0"/>
          <w:numId w:val="5"/>
        </w:numPr>
        <w:tabs>
          <w:tab w:val="clear" w:pos="1080"/>
          <w:tab w:val="num" w:pos="540"/>
          <w:tab w:val="left" w:pos="2070"/>
        </w:tabs>
        <w:ind w:left="540" w:hanging="540"/>
        <w:rPr>
          <w:sz w:val="20"/>
        </w:rPr>
      </w:pPr>
      <w:r w:rsidRPr="00947625">
        <w:rPr>
          <w:sz w:val="20"/>
        </w:rPr>
        <w:t>Without further calculations, argue whether you would support the government’s action from above. Name one benefit of the government’s action and also o</w:t>
      </w:r>
      <w:r w:rsidR="006B7F3E">
        <w:rPr>
          <w:sz w:val="20"/>
        </w:rPr>
        <w:t>ne cost arising from its action</w:t>
      </w:r>
      <w:r w:rsidRPr="00947625">
        <w:rPr>
          <w:sz w:val="20"/>
        </w:rPr>
        <w:t>.</w:t>
      </w:r>
    </w:p>
    <w:p w:rsidR="00EC1566" w:rsidRDefault="00EC1566">
      <w:pPr>
        <w:pStyle w:val="BodyTextIndent3"/>
        <w:tabs>
          <w:tab w:val="num" w:pos="540"/>
          <w:tab w:val="left" w:pos="2070"/>
        </w:tabs>
      </w:pPr>
    </w:p>
    <w:sectPr w:rsidR="00EC1566">
      <w:footerReference w:type="even" r:id="rId7"/>
      <w:footerReference w:type="default" r:id="rId8"/>
      <w:pgSz w:w="12240" w:h="15840"/>
      <w:pgMar w:top="540" w:right="540" w:bottom="54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236" w:rsidRDefault="00C90236">
      <w:r>
        <w:separator/>
      </w:r>
    </w:p>
  </w:endnote>
  <w:endnote w:type="continuationSeparator" w:id="0">
    <w:p w:rsidR="00C90236" w:rsidRDefault="00C90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566" w:rsidRDefault="00EC15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C1566" w:rsidRDefault="00EC156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566" w:rsidRDefault="00EC1566">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F32ABB">
      <w:rPr>
        <w:rStyle w:val="PageNumber"/>
        <w:noProof/>
        <w:sz w:val="20"/>
      </w:rPr>
      <w:t>1</w:t>
    </w:r>
    <w:r>
      <w:rPr>
        <w:rStyle w:val="PageNumber"/>
        <w:sz w:val="20"/>
      </w:rPr>
      <w:fldChar w:fldCharType="end"/>
    </w:r>
  </w:p>
  <w:p w:rsidR="00EC1566" w:rsidRDefault="00EC156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236" w:rsidRDefault="00C90236">
      <w:r>
        <w:separator/>
      </w:r>
    </w:p>
  </w:footnote>
  <w:footnote w:type="continuationSeparator" w:id="0">
    <w:p w:rsidR="00C90236" w:rsidRDefault="00C902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C2D3E"/>
    <w:multiLevelType w:val="hybridMultilevel"/>
    <w:tmpl w:val="9C423B4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9A40068"/>
    <w:multiLevelType w:val="hybridMultilevel"/>
    <w:tmpl w:val="B6EC2FDC"/>
    <w:lvl w:ilvl="0" w:tplc="0409000F">
      <w:start w:val="1"/>
      <w:numFmt w:val="decimal"/>
      <w:lvlText w:val="%1."/>
      <w:lvlJc w:val="left"/>
      <w:pPr>
        <w:tabs>
          <w:tab w:val="num" w:pos="720"/>
        </w:tabs>
        <w:ind w:left="720" w:hanging="360"/>
      </w:pPr>
      <w:rPr>
        <w:rFonts w:hint="default"/>
      </w:rPr>
    </w:lvl>
    <w:lvl w:ilvl="1" w:tplc="6E0E7A7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C61063"/>
    <w:multiLevelType w:val="hybridMultilevel"/>
    <w:tmpl w:val="F5729AB8"/>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E82CD6"/>
    <w:multiLevelType w:val="hybridMultilevel"/>
    <w:tmpl w:val="B8344682"/>
    <w:lvl w:ilvl="0" w:tplc="0409000F">
      <w:start w:val="1"/>
      <w:numFmt w:val="decimal"/>
      <w:lvlText w:val="%1."/>
      <w:lvlJc w:val="left"/>
      <w:pPr>
        <w:tabs>
          <w:tab w:val="num" w:pos="720"/>
        </w:tabs>
        <w:ind w:left="720" w:hanging="360"/>
      </w:pPr>
      <w:rPr>
        <w:rFonts w:hint="default"/>
      </w:rPr>
    </w:lvl>
    <w:lvl w:ilvl="1" w:tplc="7D7C6D1A">
      <w:start w:val="1"/>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897083"/>
    <w:multiLevelType w:val="hybridMultilevel"/>
    <w:tmpl w:val="9A9CD648"/>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6" w15:restartNumberingAfterBreak="0">
    <w:nsid w:val="225C4B87"/>
    <w:multiLevelType w:val="hybridMultilevel"/>
    <w:tmpl w:val="70D885CA"/>
    <w:lvl w:ilvl="0" w:tplc="0409000F">
      <w:start w:val="1"/>
      <w:numFmt w:val="decimal"/>
      <w:lvlText w:val="%1."/>
      <w:lvlJc w:val="left"/>
      <w:pPr>
        <w:tabs>
          <w:tab w:val="num" w:pos="720"/>
        </w:tabs>
        <w:ind w:left="720" w:hanging="360"/>
      </w:pPr>
      <w:rPr>
        <w:rFonts w:hint="default"/>
      </w:rPr>
    </w:lvl>
    <w:lvl w:ilvl="1" w:tplc="94D41486">
      <w:start w:val="1"/>
      <w:numFmt w:val="lowerRoman"/>
      <w:lvlText w:val="(%2)"/>
      <w:lvlJc w:val="left"/>
      <w:pPr>
        <w:tabs>
          <w:tab w:val="num" w:pos="1800"/>
        </w:tabs>
        <w:ind w:left="1800" w:hanging="720"/>
      </w:pPr>
      <w:rPr>
        <w:rFonts w:hint="default"/>
      </w:rPr>
    </w:lvl>
    <w:lvl w:ilvl="2" w:tplc="00A62FC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5F615DF"/>
    <w:multiLevelType w:val="hybridMultilevel"/>
    <w:tmpl w:val="32DA41CE"/>
    <w:lvl w:ilvl="0" w:tplc="04090019">
      <w:start w:val="1"/>
      <w:numFmt w:val="lowerLetter"/>
      <w:lvlText w:val="%1."/>
      <w:lvlJc w:val="left"/>
      <w:pPr>
        <w:tabs>
          <w:tab w:val="num" w:pos="720"/>
        </w:tabs>
        <w:ind w:left="720" w:hanging="360"/>
      </w:pPr>
      <w:rPr>
        <w:rFonts w:hint="default"/>
      </w:rPr>
    </w:lvl>
    <w:lvl w:ilvl="1" w:tplc="F15872F6">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B101376"/>
    <w:multiLevelType w:val="hybridMultilevel"/>
    <w:tmpl w:val="567C4982"/>
    <w:lvl w:ilvl="0" w:tplc="04090019">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15:restartNumberingAfterBreak="0">
    <w:nsid w:val="3CEB3ED6"/>
    <w:multiLevelType w:val="hybridMultilevel"/>
    <w:tmpl w:val="811C9F4E"/>
    <w:lvl w:ilvl="0" w:tplc="A7BC80B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40D2CD1"/>
    <w:multiLevelType w:val="hybridMultilevel"/>
    <w:tmpl w:val="9DB48276"/>
    <w:lvl w:ilvl="0" w:tplc="A40A9730">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F3A7B0F"/>
    <w:multiLevelType w:val="hybridMultilevel"/>
    <w:tmpl w:val="1A629FE2"/>
    <w:lvl w:ilvl="0" w:tplc="2FE24A34">
      <w:start w:val="1"/>
      <w:numFmt w:val="lowerLetter"/>
      <w:lvlText w:val="%1."/>
      <w:lvlJc w:val="left"/>
      <w:pPr>
        <w:tabs>
          <w:tab w:val="num" w:pos="760"/>
        </w:tabs>
        <w:ind w:left="760" w:hanging="360"/>
      </w:pPr>
      <w:rPr>
        <w:rFonts w:hint="default"/>
      </w:rPr>
    </w:lvl>
    <w:lvl w:ilvl="1" w:tplc="0B3670F0">
      <w:start w:val="1"/>
      <w:numFmt w:val="lowerRoman"/>
      <w:lvlText w:val="(%2)"/>
      <w:lvlJc w:val="left"/>
      <w:pPr>
        <w:tabs>
          <w:tab w:val="num" w:pos="1520"/>
        </w:tabs>
        <w:ind w:left="1520" w:hanging="720"/>
      </w:pPr>
      <w:rPr>
        <w:rFonts w:hint="default"/>
      </w:r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2" w15:restartNumberingAfterBreak="0">
    <w:nsid w:val="67B73166"/>
    <w:multiLevelType w:val="hybridMultilevel"/>
    <w:tmpl w:val="466051D4"/>
    <w:lvl w:ilvl="0" w:tplc="1E667372">
      <w:start w:val="1"/>
      <w:numFmt w:val="lowerLetter"/>
      <w:lvlText w:val="%1."/>
      <w:lvlJc w:val="left"/>
      <w:pPr>
        <w:tabs>
          <w:tab w:val="num" w:pos="660"/>
        </w:tabs>
        <w:ind w:left="660" w:hanging="360"/>
      </w:pPr>
      <w:rPr>
        <w:rFonts w:hint="default"/>
        <w:b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3" w15:restartNumberingAfterBreak="0">
    <w:nsid w:val="6FCB1319"/>
    <w:multiLevelType w:val="hybridMultilevel"/>
    <w:tmpl w:val="DA3A6D90"/>
    <w:lvl w:ilvl="0" w:tplc="0409000F">
      <w:start w:val="1"/>
      <w:numFmt w:val="decimal"/>
      <w:lvlText w:val="%1."/>
      <w:lvlJc w:val="left"/>
      <w:pPr>
        <w:tabs>
          <w:tab w:val="num" w:pos="720"/>
        </w:tabs>
        <w:ind w:left="720" w:hanging="360"/>
      </w:pPr>
      <w:rPr>
        <w:rFonts w:hint="default"/>
      </w:rPr>
    </w:lvl>
    <w:lvl w:ilvl="1" w:tplc="71C8A730">
      <w:start w:val="1"/>
      <w:numFmt w:val="lowerLetter"/>
      <w:lvlText w:val="%2."/>
      <w:lvlJc w:val="left"/>
      <w:pPr>
        <w:tabs>
          <w:tab w:val="num" w:pos="1440"/>
        </w:tabs>
        <w:ind w:left="1440" w:hanging="360"/>
      </w:pPr>
      <w:rPr>
        <w:rFonts w:hint="default"/>
      </w:rPr>
    </w:lvl>
    <w:lvl w:ilvl="2" w:tplc="CDB64382">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DCA0F45"/>
    <w:multiLevelType w:val="hybridMultilevel"/>
    <w:tmpl w:val="25884F34"/>
    <w:lvl w:ilvl="0" w:tplc="12B64F22">
      <w:start w:val="1"/>
      <w:numFmt w:val="lowerLetter"/>
      <w:pStyle w:val="MCoptionsChar"/>
      <w:lvlText w:val="%1."/>
      <w:lvlJc w:val="left"/>
      <w:pPr>
        <w:tabs>
          <w:tab w:val="num" w:pos="795"/>
        </w:tabs>
        <w:ind w:left="795" w:hanging="360"/>
      </w:pPr>
      <w:rPr>
        <w:rFonts w:hint="default"/>
      </w:rPr>
    </w:lvl>
    <w:lvl w:ilvl="1" w:tplc="1EE4929A">
      <w:start w:val="5"/>
      <w:numFmt w:val="decimal"/>
      <w:lvlText w:val="%2."/>
      <w:lvlJc w:val="left"/>
      <w:pPr>
        <w:tabs>
          <w:tab w:val="num" w:pos="1515"/>
        </w:tabs>
        <w:ind w:left="1515" w:hanging="360"/>
      </w:pPr>
      <w:rPr>
        <w:rFonts w:hint="default"/>
      </w:r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num w:numId="1">
    <w:abstractNumId w:val="1"/>
  </w:num>
  <w:num w:numId="2">
    <w:abstractNumId w:val="7"/>
  </w:num>
  <w:num w:numId="3">
    <w:abstractNumId w:val="11"/>
  </w:num>
  <w:num w:numId="4">
    <w:abstractNumId w:val="4"/>
  </w:num>
  <w:num w:numId="5">
    <w:abstractNumId w:val="9"/>
  </w:num>
  <w:num w:numId="6">
    <w:abstractNumId w:val="13"/>
  </w:num>
  <w:num w:numId="7">
    <w:abstractNumId w:val="2"/>
  </w:num>
  <w:num w:numId="8">
    <w:abstractNumId w:val="0"/>
  </w:num>
  <w:num w:numId="9">
    <w:abstractNumId w:val="8"/>
  </w:num>
  <w:num w:numId="10">
    <w:abstractNumId w:val="14"/>
  </w:num>
  <w:num w:numId="11">
    <w:abstractNumId w:val="5"/>
  </w:num>
  <w:num w:numId="12">
    <w:abstractNumId w:val="3"/>
  </w:num>
  <w:num w:numId="13">
    <w:abstractNumId w:val="12"/>
  </w:num>
  <w:num w:numId="14">
    <w:abstractNumId w:val="6"/>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76E"/>
    <w:rsid w:val="000E78C6"/>
    <w:rsid w:val="001E4EEC"/>
    <w:rsid w:val="00390C13"/>
    <w:rsid w:val="00453F5B"/>
    <w:rsid w:val="0062376E"/>
    <w:rsid w:val="00641172"/>
    <w:rsid w:val="006B1D57"/>
    <w:rsid w:val="006B7F3E"/>
    <w:rsid w:val="007403A2"/>
    <w:rsid w:val="007E07CD"/>
    <w:rsid w:val="00866E82"/>
    <w:rsid w:val="00916EEF"/>
    <w:rsid w:val="00947625"/>
    <w:rsid w:val="00993B13"/>
    <w:rsid w:val="009E0F10"/>
    <w:rsid w:val="00A25308"/>
    <w:rsid w:val="00A5256D"/>
    <w:rsid w:val="00B66B1F"/>
    <w:rsid w:val="00C16CDD"/>
    <w:rsid w:val="00C90236"/>
    <w:rsid w:val="00EC1566"/>
    <w:rsid w:val="00F32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64"/>
    <o:shapelayout v:ext="edit">
      <o:idmap v:ext="edit" data="1"/>
    </o:shapelayout>
  </w:shapeDefaults>
  <w:decimalSymbol w:val="."/>
  <w:listSeparator w:val=","/>
  <w15:chartTrackingRefBased/>
  <w15:docId w15:val="{1A7A02DC-579F-462D-80EF-45EE66C92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qFormat/>
    <w:pPr>
      <w:spacing w:before="100" w:beforeAutospacing="1" w:after="100" w:afterAutospacing="1"/>
      <w:outlineLvl w:val="0"/>
    </w:pPr>
    <w:rPr>
      <w:b/>
      <w:bCs/>
      <w:kern w:val="36"/>
      <w:sz w:val="48"/>
      <w:szCs w:val="48"/>
    </w:rPr>
  </w:style>
  <w:style w:type="paragraph" w:styleId="Heading2">
    <w:name w:val="heading 2"/>
    <w:basedOn w:val="Normal"/>
    <w:qFormat/>
    <w:pPr>
      <w:overflowPunct w:val="0"/>
      <w:autoSpaceDE w:val="0"/>
      <w:autoSpaceDN w:val="0"/>
      <w:adjustRightInd w:val="0"/>
      <w:spacing w:before="120"/>
      <w:textAlignment w:val="baseline"/>
      <w:outlineLvl w:val="1"/>
    </w:pPr>
    <w:rPr>
      <w:rFonts w:ascii="Arial" w:hAnsi="Arial"/>
      <w:b/>
      <w:szCs w:val="20"/>
    </w:rPr>
  </w:style>
  <w:style w:type="paragraph" w:styleId="Heading3">
    <w:name w:val="heading 3"/>
    <w:basedOn w:val="Normal"/>
    <w:qFormat/>
    <w:pPr>
      <w:overflowPunct w:val="0"/>
      <w:autoSpaceDE w:val="0"/>
      <w:autoSpaceDN w:val="0"/>
      <w:adjustRightInd w:val="0"/>
      <w:spacing w:before="120"/>
      <w:textAlignment w:val="baseline"/>
      <w:outlineLvl w:val="2"/>
    </w:pPr>
    <w:rPr>
      <w:b/>
      <w:szCs w:val="20"/>
    </w:rPr>
  </w:style>
  <w:style w:type="paragraph" w:styleId="Heading4">
    <w:name w:val="heading 4"/>
    <w:basedOn w:val="Normal"/>
    <w:next w:val="Normal"/>
    <w:qFormat/>
    <w:pPr>
      <w:keepNext/>
      <w:tabs>
        <w:tab w:val="left" w:pos="0"/>
      </w:tabs>
      <w:jc w:val="center"/>
      <w:outlineLvl w:val="3"/>
    </w:pPr>
    <w:rPr>
      <w:i/>
      <w:iCs/>
      <w:sz w:val="16"/>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verflowPunct w:val="0"/>
      <w:autoSpaceDE w:val="0"/>
      <w:autoSpaceDN w:val="0"/>
      <w:adjustRightInd w:val="0"/>
      <w:jc w:val="center"/>
      <w:textAlignment w:val="baseline"/>
      <w:outlineLvl w:val="4"/>
    </w:pPr>
    <w:rPr>
      <w:b/>
      <w:sz w:val="28"/>
      <w:szCs w:val="20"/>
      <w:u w:val="single"/>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ind w:left="720" w:firstLine="360"/>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yline">
    <w:name w:val="byline"/>
    <w:basedOn w:val="DefaultParagraphFont"/>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rPr>
      <w:sz w:val="20"/>
    </w:r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styleId="NormalWeb">
    <w:name w:val="Normal (Web)"/>
    <w:basedOn w:val="Normal"/>
    <w:pPr>
      <w:spacing w:before="100" w:beforeAutospacing="1" w:after="100" w:afterAutospacing="1"/>
    </w:p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paragraph" w:styleId="BodyTextIndent">
    <w:name w:val="Body Text Indent"/>
    <w:basedOn w:val="Normal"/>
    <w:pPr>
      <w:widowControl w:val="0"/>
      <w:tabs>
        <w:tab w:val="left" w:pos="936"/>
        <w:tab w:val="left" w:pos="180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936" w:hanging="936"/>
    </w:pPr>
  </w:style>
  <w:style w:type="paragraph" w:styleId="Title">
    <w:name w:val="Title"/>
    <w:basedOn w:val="Normal"/>
    <w:qFormat/>
    <w:pPr>
      <w:jc w:val="center"/>
    </w:pPr>
    <w:rPr>
      <w:b/>
    </w:rPr>
  </w:style>
  <w:style w:type="paragraph" w:styleId="Header">
    <w:name w:val="header"/>
    <w:basedOn w:val="Normal"/>
    <w:pPr>
      <w:tabs>
        <w:tab w:val="center" w:pos="4320"/>
        <w:tab w:val="right" w:pos="8640"/>
      </w:tabs>
    </w:pPr>
  </w:style>
  <w:style w:type="paragraph" w:styleId="BodyTextIndent2">
    <w:name w:val="Body Text Indent 2"/>
    <w:basedOn w:val="Normal"/>
    <w:pPr>
      <w:ind w:left="540"/>
    </w:pPr>
    <w:rPr>
      <w:b/>
      <w:szCs w:val="20"/>
    </w:rPr>
  </w:style>
  <w:style w:type="character" w:styleId="FollowedHyperlink">
    <w:name w:val="FollowedHyperlink"/>
    <w:rPr>
      <w:color w:val="800080"/>
      <w:u w:val="single"/>
    </w:rPr>
  </w:style>
  <w:style w:type="paragraph" w:customStyle="1" w:styleId="source">
    <w:name w:val="sourc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rPr>
  </w:style>
  <w:style w:type="paragraph" w:styleId="BodyTextIndent3">
    <w:name w:val="Body Text Indent 3"/>
    <w:basedOn w:val="Normal"/>
    <w:pPr>
      <w:tabs>
        <w:tab w:val="left" w:pos="540"/>
      </w:tabs>
      <w:ind w:left="540"/>
    </w:pPr>
    <w:rPr>
      <w:b/>
      <w:bCs/>
      <w:sz w:val="20"/>
    </w:rPr>
  </w:style>
  <w:style w:type="paragraph" w:customStyle="1" w:styleId="Multiple">
    <w:name w:val="Multiple"/>
    <w:basedOn w:val="Normal"/>
    <w:pPr>
      <w:keepLines/>
      <w:spacing w:after="120"/>
    </w:pPr>
    <w:rPr>
      <w:sz w:val="20"/>
      <w:szCs w:val="20"/>
      <w:lang w:eastAsia="en-CA"/>
    </w:rPr>
  </w:style>
  <w:style w:type="paragraph" w:customStyle="1" w:styleId="MCoptionsChar">
    <w:name w:val="MC options Char"/>
    <w:basedOn w:val="Normal"/>
    <w:autoRedefine/>
    <w:pPr>
      <w:widowControl w:val="0"/>
      <w:numPr>
        <w:numId w:val="10"/>
      </w:numPr>
      <w:tabs>
        <w:tab w:val="clear" w:pos="795"/>
        <w:tab w:val="num" w:pos="720"/>
      </w:tabs>
      <w:ind w:hanging="435"/>
    </w:pPr>
    <w:rPr>
      <w:rFonts w:eastAsia="MS Gothic"/>
      <w:snapToGrid w:val="0"/>
      <w:sz w:val="18"/>
      <w:szCs w:val="20"/>
      <w:lang w:eastAsia="ja-JP"/>
    </w:rPr>
  </w:style>
  <w:style w:type="paragraph" w:styleId="BalloonText">
    <w:name w:val="Balloon Text"/>
    <w:basedOn w:val="Normal"/>
    <w:link w:val="BalloonTextChar"/>
    <w:rsid w:val="001E4EEC"/>
    <w:rPr>
      <w:rFonts w:ascii="Segoe UI" w:hAnsi="Segoe UI" w:cs="Segoe UI"/>
      <w:sz w:val="18"/>
      <w:szCs w:val="18"/>
    </w:rPr>
  </w:style>
  <w:style w:type="character" w:customStyle="1" w:styleId="BalloonTextChar">
    <w:name w:val="Balloon Text Char"/>
    <w:basedOn w:val="DefaultParagraphFont"/>
    <w:link w:val="BalloonText"/>
    <w:rsid w:val="001E4E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Macroeconomics: Assignment #1</vt:lpstr>
    </vt:vector>
  </TitlesOfParts>
  <Company>Home</Company>
  <LinksUpToDate>false</LinksUpToDate>
  <CharactersWithSpaces>8076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Macroeconomics: Assignment #1</dc:title>
  <dc:subject/>
  <dc:creator>C</dc:creator>
  <cp:keywords/>
  <dc:description/>
  <cp:lastModifiedBy>Administrator Admin</cp:lastModifiedBy>
  <cp:revision>7</cp:revision>
  <cp:lastPrinted>2016-02-16T13:53:00Z</cp:lastPrinted>
  <dcterms:created xsi:type="dcterms:W3CDTF">2016-02-16T13:57:00Z</dcterms:created>
  <dcterms:modified xsi:type="dcterms:W3CDTF">2016-02-20T07:22:00Z</dcterms:modified>
</cp:coreProperties>
</file>