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09F" w:rsidRDefault="00031C2B" w:rsidP="00A80366">
      <w:pPr>
        <w:pStyle w:val="Heading1"/>
      </w:pPr>
      <w:r>
        <w:t>The fathers of Behavioral Ecology</w:t>
      </w:r>
    </w:p>
    <w:p w:rsidR="00031C2B" w:rsidRDefault="00031C2B" w:rsidP="00031C2B">
      <w:pPr>
        <w:pStyle w:val="ListParagraph"/>
        <w:numPr>
          <w:ilvl w:val="0"/>
          <w:numId w:val="4"/>
        </w:numPr>
      </w:pPr>
      <w:r>
        <w:t>Niko Tinbergen- 4 Questions, Fixed Action patterns</w:t>
      </w:r>
    </w:p>
    <w:p w:rsidR="00031C2B" w:rsidRDefault="00031C2B" w:rsidP="00031C2B">
      <w:pPr>
        <w:pStyle w:val="ListParagraph"/>
        <w:numPr>
          <w:ilvl w:val="0"/>
          <w:numId w:val="4"/>
        </w:numPr>
      </w:pPr>
      <w:r>
        <w:t>Konrad Lorenz- Imprinting behavior</w:t>
      </w:r>
    </w:p>
    <w:p w:rsidR="00031C2B" w:rsidRPr="00031C2B" w:rsidRDefault="00031C2B" w:rsidP="00031C2B">
      <w:pPr>
        <w:pStyle w:val="ListParagraph"/>
        <w:numPr>
          <w:ilvl w:val="0"/>
          <w:numId w:val="4"/>
        </w:numPr>
      </w:pPr>
      <w:r>
        <w:t>Karl Von Frisch - honey bees</w:t>
      </w:r>
    </w:p>
    <w:p w:rsidR="00593E77" w:rsidRDefault="00A80366" w:rsidP="00A80366">
      <w:pPr>
        <w:pStyle w:val="Heading1"/>
      </w:pPr>
      <w:r>
        <w:t>Scientific Method</w:t>
      </w:r>
    </w:p>
    <w:p w:rsidR="00A80366" w:rsidRDefault="00A80366" w:rsidP="00245BEF">
      <w:pPr>
        <w:pStyle w:val="NoSpacing"/>
        <w:jc w:val="both"/>
      </w:pPr>
      <w:r>
        <w:t xml:space="preserve">Based on observations about the natural world, we ask questions about the natural world </w:t>
      </w:r>
    </w:p>
    <w:p w:rsidR="00CD477A" w:rsidRDefault="00CD477A" w:rsidP="00245BEF">
      <w:pPr>
        <w:pStyle w:val="NoSpacing"/>
        <w:jc w:val="both"/>
      </w:pPr>
    </w:p>
    <w:p w:rsidR="00A80366" w:rsidRDefault="00A80366" w:rsidP="00245BEF">
      <w:pPr>
        <w:pStyle w:val="NoSpacing"/>
        <w:jc w:val="both"/>
      </w:pPr>
      <w:r>
        <w:t>1. We develop</w:t>
      </w:r>
      <w:r w:rsidRPr="00245BEF">
        <w:rPr>
          <w:b/>
        </w:rPr>
        <w:t xml:space="preserve"> hypotheses</w:t>
      </w:r>
      <w:r>
        <w:t xml:space="preserve">: possible explanations for the phenomena we observe in the natural world (possible answers to our questions) that can be tested based on observations and/or experiments and that are consistent with what is already known about these phenomena. </w:t>
      </w:r>
    </w:p>
    <w:p w:rsidR="00A80366" w:rsidRDefault="00A80366" w:rsidP="00245BEF">
      <w:pPr>
        <w:pStyle w:val="NoSpacing"/>
        <w:jc w:val="both"/>
      </w:pPr>
      <w:r>
        <w:t xml:space="preserve">2. We develop </w:t>
      </w:r>
      <w:r w:rsidRPr="00245BEF">
        <w:rPr>
          <w:b/>
        </w:rPr>
        <w:t>predictions</w:t>
      </w:r>
      <w:r>
        <w:t xml:space="preserve">: observations and/or experimental results that we expect to see if the hypothesis is true. </w:t>
      </w:r>
    </w:p>
    <w:p w:rsidR="00A80366" w:rsidRDefault="00A80366" w:rsidP="00245BEF">
      <w:pPr>
        <w:pStyle w:val="NoSpacing"/>
        <w:jc w:val="both"/>
      </w:pPr>
      <w:r>
        <w:t xml:space="preserve">3. If the predictions are NOT met, we conclude that the hypothesis is </w:t>
      </w:r>
      <w:r w:rsidR="00245BEF">
        <w:t>rejected</w:t>
      </w:r>
      <w:r>
        <w:t xml:space="preserve">, since if it were </w:t>
      </w:r>
      <w:r w:rsidR="00245BEF">
        <w:t>supported</w:t>
      </w:r>
      <w:r>
        <w:t xml:space="preserve"> we would have observed what was predicted. </w:t>
      </w:r>
    </w:p>
    <w:p w:rsidR="00A80366" w:rsidRDefault="00A80366" w:rsidP="00245BEF">
      <w:pPr>
        <w:pStyle w:val="NoSpacing"/>
        <w:jc w:val="both"/>
      </w:pPr>
      <w:r>
        <w:t xml:space="preserve">4. If the predictions ARE met, we conclude that the hypothesis might be true; it is supported, but we can NOT conclude that it is true, because there might always be another hypothesis that would predict the same things. </w:t>
      </w:r>
    </w:p>
    <w:p w:rsidR="00A80366" w:rsidRDefault="00A80366" w:rsidP="00245BEF">
      <w:pPr>
        <w:pStyle w:val="NoSpacing"/>
        <w:jc w:val="both"/>
      </w:pPr>
      <w:r>
        <w:t xml:space="preserve">5. If a hypothesis is supported, we consider other hypothesis that make the same predictions, and develop new predictions of each hypothesis that are NOT made by the other hypotheses.  We test these, and can rule out more hypotheses, thereby providing better support for a hypothesis that is still supported. </w:t>
      </w:r>
    </w:p>
    <w:p w:rsidR="00A80366" w:rsidRDefault="00A80366" w:rsidP="00245BEF">
      <w:pPr>
        <w:pStyle w:val="NoSpacing"/>
        <w:jc w:val="both"/>
      </w:pPr>
      <w:r>
        <w:t>6. If a hypothesis is a general explanation (explains many different things) and has been tested and re-tested many times and found to be very generally supported by all these tests so that it becomes extremely unlikely that it false, it is called a theory. So, scientifically, a</w:t>
      </w:r>
      <w:r w:rsidRPr="00245BEF">
        <w:rPr>
          <w:b/>
        </w:rPr>
        <w:t xml:space="preserve"> theory</w:t>
      </w:r>
      <w:r>
        <w:t xml:space="preserve"> is a general explanation that is extremely well supported (very likely to be true.)</w:t>
      </w:r>
    </w:p>
    <w:p w:rsidR="00031C2B" w:rsidRDefault="00031C2B" w:rsidP="00A80366">
      <w:pPr>
        <w:pStyle w:val="Heading1"/>
      </w:pPr>
      <w:r>
        <w:t>Proximate v. Ultimate</w:t>
      </w:r>
    </w:p>
    <w:p w:rsidR="00031C2B" w:rsidRDefault="00031C2B" w:rsidP="00031C2B">
      <w:r>
        <w:rPr>
          <w:i/>
        </w:rPr>
        <w:t xml:space="preserve">Example: Veromessor pergandei </w:t>
      </w:r>
    </w:p>
    <w:p w:rsidR="00031C2B" w:rsidRDefault="00031C2B" w:rsidP="00031C2B">
      <w:pPr>
        <w:pStyle w:val="ListParagraph"/>
        <w:numPr>
          <w:ilvl w:val="0"/>
          <w:numId w:val="5"/>
        </w:numPr>
      </w:pPr>
      <w:r>
        <w:t>Column foraging behavior – comparisons with closely related species</w:t>
      </w:r>
    </w:p>
    <w:p w:rsidR="00031C2B" w:rsidRDefault="00031C2B" w:rsidP="00031C2B">
      <w:pPr>
        <w:pStyle w:val="ListParagraph"/>
        <w:numPr>
          <w:ilvl w:val="0"/>
          <w:numId w:val="5"/>
        </w:numPr>
      </w:pPr>
      <w:r>
        <w:t>Orientation and navigation behavior in the field</w:t>
      </w:r>
    </w:p>
    <w:p w:rsidR="00031C2B" w:rsidRDefault="00031C2B" w:rsidP="00031C2B">
      <w:pPr>
        <w:pStyle w:val="ListParagraph"/>
        <w:numPr>
          <w:ilvl w:val="0"/>
          <w:numId w:val="5"/>
        </w:numPr>
      </w:pPr>
      <w:r>
        <w:t>Chemical ecology – “what are the mechanisms”</w:t>
      </w:r>
    </w:p>
    <w:p w:rsidR="00031C2B" w:rsidRDefault="00031C2B" w:rsidP="00031C2B">
      <w:pPr>
        <w:pStyle w:val="ListParagraph"/>
        <w:numPr>
          <w:ilvl w:val="0"/>
          <w:numId w:val="5"/>
        </w:numPr>
      </w:pPr>
      <w:r>
        <w:t>Theoretical models – exploring parameters</w:t>
      </w:r>
    </w:p>
    <w:p w:rsidR="00A80366" w:rsidRDefault="00031C2B" w:rsidP="00A80366">
      <w:pPr>
        <w:pStyle w:val="Heading1"/>
      </w:pPr>
      <w:r>
        <w:t>Evolutionary Processes</w:t>
      </w:r>
    </w:p>
    <w:p w:rsidR="00A80366" w:rsidRDefault="00A80366" w:rsidP="00245BEF">
      <w:pPr>
        <w:pStyle w:val="NoSpacing"/>
        <w:jc w:val="both"/>
      </w:pPr>
      <w:r w:rsidRPr="00A80366">
        <w:t>Natural selection is a founding principle of modern evolutionary theory.</w:t>
      </w:r>
    </w:p>
    <w:p w:rsidR="00CD477A" w:rsidRDefault="00CD477A" w:rsidP="00245BEF">
      <w:pPr>
        <w:pStyle w:val="NoSpacing"/>
        <w:jc w:val="both"/>
      </w:pPr>
    </w:p>
    <w:p w:rsidR="00245BEF" w:rsidRDefault="00245BEF" w:rsidP="00245BEF">
      <w:pPr>
        <w:pStyle w:val="NoSpacing"/>
        <w:jc w:val="both"/>
      </w:pPr>
      <w:r>
        <w:t>The theory of natural selection is a set of inferences based on observations:</w:t>
      </w:r>
    </w:p>
    <w:p w:rsidR="00245BEF" w:rsidRDefault="00245BEF" w:rsidP="00245BEF">
      <w:pPr>
        <w:pStyle w:val="NoSpacing"/>
        <w:numPr>
          <w:ilvl w:val="0"/>
          <w:numId w:val="3"/>
        </w:numPr>
        <w:ind w:left="630" w:hanging="270"/>
        <w:jc w:val="both"/>
      </w:pPr>
      <w:r>
        <w:t xml:space="preserve">Observation.  More offspring are produced than can be sustained on existing resources </w:t>
      </w:r>
    </w:p>
    <w:p w:rsidR="00245BEF" w:rsidRDefault="00245BEF" w:rsidP="00245BEF">
      <w:pPr>
        <w:pStyle w:val="NoSpacing"/>
        <w:numPr>
          <w:ilvl w:val="0"/>
          <w:numId w:val="3"/>
        </w:numPr>
        <w:ind w:left="630" w:hanging="270"/>
        <w:jc w:val="both"/>
      </w:pPr>
      <w:r>
        <w:t>Inference.  There is a struggle for existence.</w:t>
      </w:r>
    </w:p>
    <w:p w:rsidR="00245BEF" w:rsidRDefault="00245BEF" w:rsidP="00245BEF">
      <w:pPr>
        <w:pStyle w:val="NoSpacing"/>
        <w:numPr>
          <w:ilvl w:val="0"/>
          <w:numId w:val="3"/>
        </w:numPr>
        <w:ind w:left="630" w:hanging="270"/>
        <w:jc w:val="both"/>
      </w:pPr>
      <w:r>
        <w:t>Observation.  Individuals vary.</w:t>
      </w:r>
    </w:p>
    <w:p w:rsidR="00245BEF" w:rsidRDefault="00245BEF" w:rsidP="00245BEF">
      <w:pPr>
        <w:pStyle w:val="NoSpacing"/>
        <w:numPr>
          <w:ilvl w:val="0"/>
          <w:numId w:val="3"/>
        </w:numPr>
        <w:ind w:left="630" w:hanging="270"/>
        <w:jc w:val="both"/>
      </w:pPr>
      <w:r>
        <w:t xml:space="preserve">Observation.  Some of this variability is transmitted to offspring </w:t>
      </w:r>
    </w:p>
    <w:p w:rsidR="00245BEF" w:rsidRDefault="00245BEF" w:rsidP="00245BEF">
      <w:pPr>
        <w:pStyle w:val="NoSpacing"/>
        <w:numPr>
          <w:ilvl w:val="0"/>
          <w:numId w:val="3"/>
        </w:numPr>
        <w:ind w:left="630" w:hanging="270"/>
        <w:jc w:val="both"/>
      </w:pPr>
      <w:r>
        <w:t>Inference. Individuals with some characteristics will succeed better in struggle, will leave more offspring</w:t>
      </w:r>
    </w:p>
    <w:p w:rsidR="00245BEF" w:rsidRDefault="00245BEF" w:rsidP="00245BEF">
      <w:pPr>
        <w:pStyle w:val="NoSpacing"/>
        <w:numPr>
          <w:ilvl w:val="0"/>
          <w:numId w:val="3"/>
        </w:numPr>
        <w:ind w:left="630" w:hanging="270"/>
        <w:jc w:val="both"/>
      </w:pPr>
      <w:r>
        <w:t xml:space="preserve">Inference. Differential propagation and spread of favorable characteristics.  </w:t>
      </w:r>
    </w:p>
    <w:p w:rsidR="00031C2B" w:rsidRDefault="00031C2B" w:rsidP="000732E3">
      <w:pPr>
        <w:pStyle w:val="NoSpacing"/>
        <w:jc w:val="both"/>
      </w:pPr>
    </w:p>
    <w:p w:rsidR="000732E3" w:rsidRDefault="00031C2B" w:rsidP="000732E3">
      <w:pPr>
        <w:pStyle w:val="NoSpacing"/>
        <w:jc w:val="both"/>
      </w:pPr>
      <w:r w:rsidRPr="00031C2B">
        <w:rPr>
          <w:b/>
        </w:rPr>
        <w:t>Mechanisms of microevolution</w:t>
      </w:r>
      <w:r>
        <w:t>:</w:t>
      </w:r>
    </w:p>
    <w:p w:rsidR="00031C2B" w:rsidRDefault="00031C2B" w:rsidP="00031C2B">
      <w:pPr>
        <w:pStyle w:val="NoSpacing"/>
        <w:numPr>
          <w:ilvl w:val="0"/>
          <w:numId w:val="6"/>
        </w:numPr>
        <w:jc w:val="both"/>
      </w:pPr>
      <w:r>
        <w:t>Natural selection</w:t>
      </w:r>
    </w:p>
    <w:p w:rsidR="00031C2B" w:rsidRDefault="00031C2B" w:rsidP="00031C2B">
      <w:pPr>
        <w:pStyle w:val="NoSpacing"/>
        <w:numPr>
          <w:ilvl w:val="0"/>
          <w:numId w:val="6"/>
        </w:numPr>
        <w:jc w:val="both"/>
      </w:pPr>
      <w:r>
        <w:t>Mutation</w:t>
      </w:r>
    </w:p>
    <w:p w:rsidR="00031C2B" w:rsidRDefault="00031C2B" w:rsidP="00031C2B">
      <w:pPr>
        <w:pStyle w:val="NoSpacing"/>
        <w:numPr>
          <w:ilvl w:val="0"/>
          <w:numId w:val="6"/>
        </w:numPr>
        <w:jc w:val="both"/>
      </w:pPr>
      <w:r>
        <w:t>Genetic Drift</w:t>
      </w:r>
    </w:p>
    <w:p w:rsidR="00031C2B" w:rsidRDefault="00031C2B" w:rsidP="00031C2B">
      <w:pPr>
        <w:pStyle w:val="NoSpacing"/>
        <w:numPr>
          <w:ilvl w:val="0"/>
          <w:numId w:val="6"/>
        </w:numPr>
        <w:jc w:val="both"/>
      </w:pPr>
      <w:r>
        <w:t>Gene flow</w:t>
      </w:r>
    </w:p>
    <w:p w:rsidR="00031C2B" w:rsidRDefault="00031C2B" w:rsidP="00031C2B">
      <w:pPr>
        <w:pStyle w:val="NoSpacing"/>
        <w:ind w:left="1080"/>
        <w:jc w:val="both"/>
      </w:pPr>
    </w:p>
    <w:p w:rsidR="00CD477A" w:rsidRDefault="00CD477A" w:rsidP="00031C2B">
      <w:pPr>
        <w:pStyle w:val="NoSpacing"/>
        <w:jc w:val="both"/>
      </w:pPr>
      <w:r>
        <w:t xml:space="preserve">Central concept to this course: </w:t>
      </w:r>
    </w:p>
    <w:p w:rsidR="00CD477A" w:rsidRDefault="00CD477A" w:rsidP="00CD477A">
      <w:pPr>
        <w:pStyle w:val="NoSpacing"/>
        <w:ind w:left="1440" w:firstLine="720"/>
        <w:jc w:val="both"/>
      </w:pPr>
    </w:p>
    <w:p w:rsidR="00031C2B" w:rsidRDefault="00031C2B" w:rsidP="00CD477A">
      <w:pPr>
        <w:pStyle w:val="Heading3"/>
        <w:ind w:left="1440" w:firstLine="720"/>
      </w:pPr>
      <w:r>
        <w:t>FITNESS = SURVIVAL + REPRODUCTION</w:t>
      </w:r>
    </w:p>
    <w:p w:rsidR="00CD477A" w:rsidRDefault="00CD477A" w:rsidP="00031C2B">
      <w:pPr>
        <w:pStyle w:val="NoSpacing"/>
        <w:jc w:val="both"/>
      </w:pPr>
    </w:p>
    <w:p w:rsidR="00031C2B" w:rsidRDefault="00031C2B" w:rsidP="00031C2B">
      <w:pPr>
        <w:pStyle w:val="NoSpacing"/>
        <w:jc w:val="both"/>
      </w:pPr>
      <w:proofErr w:type="spellStart"/>
      <w:r>
        <w:t>Belyaev’s</w:t>
      </w:r>
      <w:proofErr w:type="spellEnd"/>
      <w:r>
        <w:t xml:space="preserve"> Fox Experiment: behavior is subject to artificial selection (proof of concept)</w:t>
      </w:r>
    </w:p>
    <w:p w:rsidR="00A80366" w:rsidRDefault="00A80366" w:rsidP="00A80366">
      <w:pPr>
        <w:pStyle w:val="Heading1"/>
      </w:pPr>
      <w:r>
        <w:t>Phylogeny</w:t>
      </w:r>
    </w:p>
    <w:p w:rsidR="00A80366" w:rsidRDefault="00A80366" w:rsidP="00245BEF">
      <w:pPr>
        <w:pStyle w:val="NoSpacing"/>
        <w:ind w:left="360" w:hanging="360"/>
      </w:pPr>
      <w:r>
        <w:t>Phylogenetic trees are constructed from many types of data</w:t>
      </w:r>
    </w:p>
    <w:p w:rsidR="00A80366" w:rsidRDefault="00A80366" w:rsidP="00245BEF">
      <w:pPr>
        <w:pStyle w:val="NoSpacing"/>
        <w:ind w:left="360"/>
      </w:pPr>
      <w:r>
        <w:t>•</w:t>
      </w:r>
      <w:r>
        <w:tab/>
        <w:t>Morphology</w:t>
      </w:r>
    </w:p>
    <w:p w:rsidR="00A80366" w:rsidRDefault="00A80366" w:rsidP="00245BEF">
      <w:pPr>
        <w:pStyle w:val="NoSpacing"/>
        <w:ind w:left="360"/>
      </w:pPr>
      <w:r>
        <w:t>•</w:t>
      </w:r>
      <w:r>
        <w:tab/>
        <w:t>Development</w:t>
      </w:r>
    </w:p>
    <w:p w:rsidR="00A80366" w:rsidRDefault="00A80366" w:rsidP="00245BEF">
      <w:pPr>
        <w:pStyle w:val="NoSpacing"/>
        <w:ind w:left="360"/>
      </w:pPr>
      <w:r>
        <w:t>•</w:t>
      </w:r>
      <w:r>
        <w:tab/>
        <w:t>Paleontology</w:t>
      </w:r>
    </w:p>
    <w:p w:rsidR="00A80366" w:rsidRDefault="00A80366" w:rsidP="00245BEF">
      <w:pPr>
        <w:pStyle w:val="NoSpacing"/>
        <w:ind w:left="360"/>
      </w:pPr>
      <w:r>
        <w:t>•</w:t>
      </w:r>
      <w:r>
        <w:tab/>
        <w:t>Behavior</w:t>
      </w:r>
    </w:p>
    <w:p w:rsidR="00A80366" w:rsidRDefault="00A80366" w:rsidP="00245BEF">
      <w:pPr>
        <w:pStyle w:val="NoSpacing"/>
        <w:ind w:left="360"/>
      </w:pPr>
      <w:r>
        <w:t>•</w:t>
      </w:r>
      <w:r>
        <w:tab/>
        <w:t>Molecular</w:t>
      </w:r>
    </w:p>
    <w:p w:rsidR="00CD477A" w:rsidRDefault="00CD477A" w:rsidP="00CD477A">
      <w:pPr>
        <w:pStyle w:val="NoSpacing"/>
      </w:pPr>
      <w:bookmarkStart w:id="0" w:name="_GoBack"/>
      <w:bookmarkEnd w:id="0"/>
    </w:p>
    <w:p w:rsidR="00A80366" w:rsidRDefault="00A80366" w:rsidP="00245BEF">
      <w:pPr>
        <w:pStyle w:val="NoSpacing"/>
        <w:ind w:left="360" w:hanging="360"/>
      </w:pPr>
      <w:r>
        <w:t>Phylogenetic trees can allow the reconstruction of the order in which behaviors arose over time.</w:t>
      </w:r>
    </w:p>
    <w:p w:rsidR="00031C2B" w:rsidRDefault="00031C2B" w:rsidP="00245BEF">
      <w:pPr>
        <w:pStyle w:val="NoSpacing"/>
        <w:ind w:left="360" w:hanging="360"/>
      </w:pPr>
    </w:p>
    <w:p w:rsidR="00031C2B" w:rsidRDefault="00031C2B" w:rsidP="00245BEF">
      <w:pPr>
        <w:pStyle w:val="NoSpacing"/>
        <w:ind w:left="360" w:hanging="360"/>
        <w:rPr>
          <w:i/>
        </w:rPr>
      </w:pPr>
      <w:r>
        <w:rPr>
          <w:i/>
        </w:rPr>
        <w:t>Example: Vole Model of Mammalian Pair bonding</w:t>
      </w:r>
    </w:p>
    <w:p w:rsidR="00031C2B" w:rsidRDefault="00031C2B" w:rsidP="00031C2B">
      <w:pPr>
        <w:pStyle w:val="NoSpacing"/>
        <w:numPr>
          <w:ilvl w:val="0"/>
          <w:numId w:val="7"/>
        </w:numPr>
      </w:pPr>
      <w:r>
        <w:t>Oxytocin (OT) and Vasopressin (AVP)</w:t>
      </w:r>
    </w:p>
    <w:p w:rsidR="00031C2B" w:rsidRDefault="00031C2B" w:rsidP="00031C2B">
      <w:pPr>
        <w:pStyle w:val="NoSpacing"/>
        <w:numPr>
          <w:ilvl w:val="0"/>
          <w:numId w:val="7"/>
        </w:numPr>
      </w:pPr>
      <w:r>
        <w:t xml:space="preserve">Monogamous </w:t>
      </w:r>
      <w:r>
        <w:sym w:font="Wingdings" w:char="F0E0"/>
      </w:r>
      <w:r>
        <w:t xml:space="preserve"> Prairie Vole</w:t>
      </w:r>
    </w:p>
    <w:p w:rsidR="00031C2B" w:rsidRDefault="00031C2B" w:rsidP="00031C2B">
      <w:pPr>
        <w:pStyle w:val="NoSpacing"/>
        <w:numPr>
          <w:ilvl w:val="0"/>
          <w:numId w:val="7"/>
        </w:numPr>
      </w:pPr>
      <w:r>
        <w:t xml:space="preserve">Polygamous </w:t>
      </w:r>
      <w:r>
        <w:sym w:font="Wingdings" w:char="F0E0"/>
      </w:r>
      <w:r>
        <w:t xml:space="preserve"> Montane Vole</w:t>
      </w:r>
    </w:p>
    <w:p w:rsidR="00031C2B" w:rsidRDefault="00CD477A" w:rsidP="00031C2B">
      <w:pPr>
        <w:pStyle w:val="NoSpacing"/>
        <w:numPr>
          <w:ilvl w:val="0"/>
          <w:numId w:val="7"/>
        </w:numPr>
      </w:pPr>
      <w:r>
        <w:t>Viral vector tests</w:t>
      </w:r>
    </w:p>
    <w:p w:rsidR="00CD477A" w:rsidRDefault="00CD477A" w:rsidP="00CD477A">
      <w:pPr>
        <w:pStyle w:val="NoSpacing"/>
        <w:ind w:left="1080"/>
      </w:pPr>
    </w:p>
    <w:p w:rsidR="00CD477A" w:rsidRPr="00CD477A" w:rsidRDefault="00CD477A" w:rsidP="00CD477A">
      <w:pPr>
        <w:pStyle w:val="NoSpacing"/>
        <w:rPr>
          <w:i/>
        </w:rPr>
      </w:pPr>
      <w:r>
        <w:rPr>
          <w:i/>
        </w:rPr>
        <w:t>Example: Evolution of Bird song – how changing data affects hypothesis about the evolution of behaviors</w:t>
      </w:r>
    </w:p>
    <w:p w:rsidR="00A80366" w:rsidRDefault="00A80366" w:rsidP="00A80366">
      <w:pPr>
        <w:pStyle w:val="Heading1"/>
      </w:pPr>
      <w:r>
        <w:t>Keywords</w:t>
      </w:r>
    </w:p>
    <w:p w:rsidR="00245BEF" w:rsidRDefault="00245BEF" w:rsidP="00A80366">
      <w:pPr>
        <w:pStyle w:val="NoSpacing"/>
        <w:numPr>
          <w:ilvl w:val="0"/>
          <w:numId w:val="1"/>
        </w:numPr>
        <w:sectPr w:rsidR="00245BEF" w:rsidSect="00245BEF">
          <w:headerReference w:type="default" r:id="rId7"/>
          <w:pgSz w:w="12240" w:h="15840"/>
          <w:pgMar w:top="720" w:right="720" w:bottom="720" w:left="720" w:header="720" w:footer="720" w:gutter="0"/>
          <w:cols w:space="720"/>
          <w:docGrid w:linePitch="360"/>
        </w:sectPr>
      </w:pPr>
    </w:p>
    <w:p w:rsidR="00A80366" w:rsidRDefault="00A80366" w:rsidP="00A80366">
      <w:pPr>
        <w:pStyle w:val="NoSpacing"/>
        <w:numPr>
          <w:ilvl w:val="0"/>
          <w:numId w:val="1"/>
        </w:numPr>
      </w:pPr>
      <w:r>
        <w:t>Hypothesis</w:t>
      </w:r>
    </w:p>
    <w:p w:rsidR="00A80366" w:rsidRDefault="00A80366" w:rsidP="00A80366">
      <w:pPr>
        <w:pStyle w:val="NoSpacing"/>
        <w:numPr>
          <w:ilvl w:val="0"/>
          <w:numId w:val="1"/>
        </w:numPr>
      </w:pPr>
      <w:r>
        <w:t>Theory</w:t>
      </w:r>
    </w:p>
    <w:p w:rsidR="00A80366" w:rsidRDefault="00A80366" w:rsidP="00A80366">
      <w:pPr>
        <w:pStyle w:val="NoSpacing"/>
        <w:numPr>
          <w:ilvl w:val="0"/>
          <w:numId w:val="1"/>
        </w:numPr>
      </w:pPr>
      <w:r>
        <w:t>Animal</w:t>
      </w:r>
    </w:p>
    <w:p w:rsidR="00A80366" w:rsidRDefault="00A80366" w:rsidP="00A80366">
      <w:pPr>
        <w:pStyle w:val="NoSpacing"/>
        <w:numPr>
          <w:ilvl w:val="0"/>
          <w:numId w:val="1"/>
        </w:numPr>
      </w:pPr>
      <w:r>
        <w:t>Proximate</w:t>
      </w:r>
    </w:p>
    <w:p w:rsidR="00A80366" w:rsidRDefault="00A80366" w:rsidP="00A80366">
      <w:pPr>
        <w:pStyle w:val="NoSpacing"/>
        <w:numPr>
          <w:ilvl w:val="0"/>
          <w:numId w:val="1"/>
        </w:numPr>
      </w:pPr>
      <w:r>
        <w:t>Ultimate</w:t>
      </w:r>
    </w:p>
    <w:p w:rsidR="00A80366" w:rsidRDefault="00A80366" w:rsidP="00A80366">
      <w:pPr>
        <w:pStyle w:val="NoSpacing"/>
        <w:numPr>
          <w:ilvl w:val="0"/>
          <w:numId w:val="1"/>
        </w:numPr>
      </w:pPr>
      <w:r>
        <w:t>Niko Tinbergen</w:t>
      </w:r>
    </w:p>
    <w:p w:rsidR="00A80366" w:rsidRDefault="00A80366" w:rsidP="00A80366">
      <w:pPr>
        <w:pStyle w:val="NoSpacing"/>
        <w:numPr>
          <w:ilvl w:val="0"/>
          <w:numId w:val="1"/>
        </w:numPr>
      </w:pPr>
      <w:r>
        <w:t>Konrad Lorenz</w:t>
      </w:r>
    </w:p>
    <w:p w:rsidR="00A80366" w:rsidRDefault="00A80366" w:rsidP="00A80366">
      <w:pPr>
        <w:pStyle w:val="NoSpacing"/>
        <w:numPr>
          <w:ilvl w:val="0"/>
          <w:numId w:val="1"/>
        </w:numPr>
      </w:pPr>
      <w:r>
        <w:t>Karl Von Frisch</w:t>
      </w:r>
    </w:p>
    <w:p w:rsidR="00A80366" w:rsidRDefault="00A80366" w:rsidP="00A80366">
      <w:pPr>
        <w:pStyle w:val="NoSpacing"/>
        <w:numPr>
          <w:ilvl w:val="0"/>
          <w:numId w:val="1"/>
        </w:numPr>
      </w:pPr>
      <w:r>
        <w:t>Natural selection</w:t>
      </w:r>
    </w:p>
    <w:p w:rsidR="00A80366" w:rsidRDefault="00A80366" w:rsidP="00A80366">
      <w:pPr>
        <w:pStyle w:val="NoSpacing"/>
        <w:numPr>
          <w:ilvl w:val="0"/>
          <w:numId w:val="1"/>
        </w:numPr>
      </w:pPr>
      <w:r>
        <w:t>Charles Darwin</w:t>
      </w:r>
    </w:p>
    <w:p w:rsidR="00A80366" w:rsidRDefault="00A80366" w:rsidP="00A80366">
      <w:pPr>
        <w:pStyle w:val="NoSpacing"/>
        <w:numPr>
          <w:ilvl w:val="0"/>
          <w:numId w:val="1"/>
        </w:numPr>
      </w:pPr>
      <w:r>
        <w:t>Homology</w:t>
      </w:r>
    </w:p>
    <w:p w:rsidR="00A80366" w:rsidRDefault="00A80366" w:rsidP="00A80366">
      <w:pPr>
        <w:pStyle w:val="NoSpacing"/>
        <w:numPr>
          <w:ilvl w:val="0"/>
          <w:numId w:val="1"/>
        </w:numPr>
      </w:pPr>
      <w:r>
        <w:t>Homoplasy</w:t>
      </w:r>
    </w:p>
    <w:p w:rsidR="00A80366" w:rsidRDefault="00A80366" w:rsidP="00A80366">
      <w:pPr>
        <w:pStyle w:val="NoSpacing"/>
        <w:numPr>
          <w:ilvl w:val="0"/>
          <w:numId w:val="1"/>
        </w:numPr>
      </w:pPr>
      <w:r>
        <w:t>Convergent Evolution</w:t>
      </w:r>
    </w:p>
    <w:p w:rsidR="00A80366" w:rsidRDefault="00A80366" w:rsidP="00A80366">
      <w:pPr>
        <w:pStyle w:val="NoSpacing"/>
        <w:numPr>
          <w:ilvl w:val="0"/>
          <w:numId w:val="1"/>
        </w:numPr>
      </w:pPr>
      <w:r>
        <w:t>Evolutionary fitness</w:t>
      </w:r>
    </w:p>
    <w:p w:rsidR="00A80366" w:rsidRDefault="00A80366" w:rsidP="00A80366">
      <w:pPr>
        <w:pStyle w:val="NoSpacing"/>
        <w:numPr>
          <w:ilvl w:val="0"/>
          <w:numId w:val="1"/>
        </w:numPr>
      </w:pPr>
      <w:r>
        <w:t>Ethology</w:t>
      </w:r>
    </w:p>
    <w:p w:rsidR="00A80366" w:rsidRDefault="00A80366" w:rsidP="00A80366">
      <w:pPr>
        <w:pStyle w:val="NoSpacing"/>
        <w:numPr>
          <w:ilvl w:val="0"/>
          <w:numId w:val="1"/>
        </w:numPr>
      </w:pPr>
      <w:r>
        <w:t>Behavioral Ecology</w:t>
      </w:r>
    </w:p>
    <w:p w:rsidR="00A80366" w:rsidRDefault="00A80366" w:rsidP="00A80366">
      <w:pPr>
        <w:pStyle w:val="NoSpacing"/>
        <w:numPr>
          <w:ilvl w:val="0"/>
          <w:numId w:val="1"/>
        </w:numPr>
      </w:pPr>
      <w:r>
        <w:t>Levels of Analysis</w:t>
      </w:r>
    </w:p>
    <w:p w:rsidR="00A80366" w:rsidRDefault="00A80366" w:rsidP="00A80366">
      <w:pPr>
        <w:pStyle w:val="NoSpacing"/>
        <w:numPr>
          <w:ilvl w:val="0"/>
          <w:numId w:val="1"/>
        </w:numPr>
      </w:pPr>
      <w:r>
        <w:t>Imprinting Behavior</w:t>
      </w:r>
    </w:p>
    <w:p w:rsidR="00A80366" w:rsidRDefault="00A80366" w:rsidP="00A80366">
      <w:pPr>
        <w:pStyle w:val="NoSpacing"/>
        <w:numPr>
          <w:ilvl w:val="0"/>
          <w:numId w:val="1"/>
        </w:numPr>
      </w:pPr>
      <w:r>
        <w:t>Honey bee dance language</w:t>
      </w:r>
    </w:p>
    <w:p w:rsidR="00A80366" w:rsidRDefault="00A80366" w:rsidP="00A80366">
      <w:pPr>
        <w:pStyle w:val="NoSpacing"/>
        <w:numPr>
          <w:ilvl w:val="0"/>
          <w:numId w:val="1"/>
        </w:numPr>
      </w:pPr>
      <w:r>
        <w:t>Taxon</w:t>
      </w:r>
    </w:p>
    <w:p w:rsidR="00A80366" w:rsidRDefault="00A80366" w:rsidP="00A80366">
      <w:pPr>
        <w:pStyle w:val="NoSpacing"/>
        <w:numPr>
          <w:ilvl w:val="0"/>
          <w:numId w:val="1"/>
        </w:numPr>
      </w:pPr>
      <w:r>
        <w:t>Clade</w:t>
      </w:r>
    </w:p>
    <w:p w:rsidR="00A80366" w:rsidRDefault="00A80366" w:rsidP="00A80366">
      <w:pPr>
        <w:pStyle w:val="NoSpacing"/>
        <w:numPr>
          <w:ilvl w:val="0"/>
          <w:numId w:val="1"/>
        </w:numPr>
      </w:pPr>
      <w:r>
        <w:t>Ancestral Trait</w:t>
      </w:r>
    </w:p>
    <w:p w:rsidR="00A80366" w:rsidRDefault="00A80366" w:rsidP="00A80366">
      <w:pPr>
        <w:pStyle w:val="NoSpacing"/>
        <w:numPr>
          <w:ilvl w:val="0"/>
          <w:numId w:val="1"/>
        </w:numPr>
      </w:pPr>
      <w:r>
        <w:t>Derived Trait</w:t>
      </w:r>
    </w:p>
    <w:p w:rsidR="00A80366" w:rsidRDefault="00A80366" w:rsidP="00A80366">
      <w:pPr>
        <w:pStyle w:val="NoSpacing"/>
        <w:numPr>
          <w:ilvl w:val="0"/>
          <w:numId w:val="1"/>
        </w:numPr>
      </w:pPr>
      <w:r>
        <w:t xml:space="preserve">Monophyletic </w:t>
      </w:r>
    </w:p>
    <w:p w:rsidR="00A80366" w:rsidRDefault="00A80366" w:rsidP="00A80366">
      <w:pPr>
        <w:pStyle w:val="NoSpacing"/>
        <w:numPr>
          <w:ilvl w:val="0"/>
          <w:numId w:val="1"/>
        </w:numPr>
      </w:pPr>
      <w:r>
        <w:t>Polyphyletic</w:t>
      </w:r>
    </w:p>
    <w:p w:rsidR="00A80366" w:rsidRDefault="00A80366" w:rsidP="00A80366">
      <w:pPr>
        <w:pStyle w:val="NoSpacing"/>
        <w:numPr>
          <w:ilvl w:val="0"/>
          <w:numId w:val="1"/>
        </w:numPr>
      </w:pPr>
      <w:r>
        <w:t>Paraphyletic</w:t>
      </w:r>
    </w:p>
    <w:p w:rsidR="00245BEF" w:rsidRDefault="00245BEF" w:rsidP="00A80366">
      <w:pPr>
        <w:pStyle w:val="NoSpacing"/>
        <w:sectPr w:rsidR="00245BEF" w:rsidSect="00245BEF">
          <w:type w:val="continuous"/>
          <w:pgSz w:w="12240" w:h="15840"/>
          <w:pgMar w:top="720" w:right="720" w:bottom="720" w:left="720" w:header="720" w:footer="720" w:gutter="0"/>
          <w:cols w:num="3" w:space="720"/>
          <w:docGrid w:linePitch="360"/>
        </w:sectPr>
      </w:pPr>
    </w:p>
    <w:p w:rsidR="00A80366" w:rsidRPr="00A80366" w:rsidRDefault="00A80366" w:rsidP="00A80366">
      <w:pPr>
        <w:pStyle w:val="NoSpacing"/>
      </w:pPr>
    </w:p>
    <w:sectPr w:rsidR="00A80366" w:rsidRPr="00A80366" w:rsidSect="00245BEF">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0ED" w:rsidRDefault="00D940ED" w:rsidP="00A80366">
      <w:pPr>
        <w:spacing w:after="0" w:line="240" w:lineRule="auto"/>
      </w:pPr>
      <w:r>
        <w:separator/>
      </w:r>
    </w:p>
  </w:endnote>
  <w:endnote w:type="continuationSeparator" w:id="0">
    <w:p w:rsidR="00D940ED" w:rsidRDefault="00D940ED" w:rsidP="00A80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0ED" w:rsidRDefault="00D940ED" w:rsidP="00A80366">
      <w:pPr>
        <w:spacing w:after="0" w:line="240" w:lineRule="auto"/>
      </w:pPr>
      <w:r>
        <w:separator/>
      </w:r>
    </w:p>
  </w:footnote>
  <w:footnote w:type="continuationSeparator" w:id="0">
    <w:p w:rsidR="00D940ED" w:rsidRDefault="00D940ED" w:rsidP="00A80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366" w:rsidRDefault="00A80366" w:rsidP="00A80366">
    <w:pPr>
      <w:pStyle w:val="Title"/>
    </w:pPr>
    <w:r>
      <w:t>Animal Behavior</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25FAB"/>
    <w:multiLevelType w:val="hybridMultilevel"/>
    <w:tmpl w:val="3B0A70CC"/>
    <w:lvl w:ilvl="0" w:tplc="9272BC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EE6C5F"/>
    <w:multiLevelType w:val="hybridMultilevel"/>
    <w:tmpl w:val="4E2EB44E"/>
    <w:lvl w:ilvl="0" w:tplc="312819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0924B3"/>
    <w:multiLevelType w:val="hybridMultilevel"/>
    <w:tmpl w:val="20FA67E6"/>
    <w:lvl w:ilvl="0" w:tplc="55EA6C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F55B99"/>
    <w:multiLevelType w:val="hybridMultilevel"/>
    <w:tmpl w:val="3D5EC9C6"/>
    <w:lvl w:ilvl="0" w:tplc="391434A0">
      <w:start w:val="2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091907"/>
    <w:multiLevelType w:val="hybridMultilevel"/>
    <w:tmpl w:val="AFBE97FA"/>
    <w:lvl w:ilvl="0" w:tplc="A3FEC14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CC0747"/>
    <w:multiLevelType w:val="hybridMultilevel"/>
    <w:tmpl w:val="0EECDD36"/>
    <w:lvl w:ilvl="0" w:tplc="C3DEA3F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E63B8"/>
    <w:multiLevelType w:val="hybridMultilevel"/>
    <w:tmpl w:val="986CD87C"/>
    <w:lvl w:ilvl="0" w:tplc="7E4A586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CD70D8F"/>
    <w:multiLevelType w:val="hybridMultilevel"/>
    <w:tmpl w:val="CAD2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3"/>
  </w:num>
  <w:num w:numId="5">
    <w:abstractNumId w:val="1"/>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899"/>
    <w:rsid w:val="00031C2B"/>
    <w:rsid w:val="000732E3"/>
    <w:rsid w:val="000D409F"/>
    <w:rsid w:val="00245BEF"/>
    <w:rsid w:val="00593E77"/>
    <w:rsid w:val="00773815"/>
    <w:rsid w:val="00A80366"/>
    <w:rsid w:val="00CD477A"/>
    <w:rsid w:val="00D940ED"/>
    <w:rsid w:val="00F52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E54C"/>
  <w15:chartTrackingRefBased/>
  <w15:docId w15:val="{C65D31A8-DEF0-45B4-9BBA-79C16C58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3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803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D47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803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36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80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366"/>
  </w:style>
  <w:style w:type="paragraph" w:styleId="Footer">
    <w:name w:val="footer"/>
    <w:basedOn w:val="Normal"/>
    <w:link w:val="FooterChar"/>
    <w:uiPriority w:val="99"/>
    <w:unhideWhenUsed/>
    <w:rsid w:val="00A80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366"/>
  </w:style>
  <w:style w:type="character" w:customStyle="1" w:styleId="Heading2Char">
    <w:name w:val="Heading 2 Char"/>
    <w:basedOn w:val="DefaultParagraphFont"/>
    <w:link w:val="Heading2"/>
    <w:uiPriority w:val="9"/>
    <w:rsid w:val="00A80366"/>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80366"/>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A80366"/>
    <w:pPr>
      <w:spacing w:after="0" w:line="240" w:lineRule="auto"/>
    </w:pPr>
  </w:style>
  <w:style w:type="paragraph" w:styleId="ListParagraph">
    <w:name w:val="List Paragraph"/>
    <w:basedOn w:val="Normal"/>
    <w:uiPriority w:val="34"/>
    <w:qFormat/>
    <w:rsid w:val="00031C2B"/>
    <w:pPr>
      <w:ind w:left="720"/>
      <w:contextualSpacing/>
    </w:pPr>
  </w:style>
  <w:style w:type="character" w:customStyle="1" w:styleId="Heading3Char">
    <w:name w:val="Heading 3 Char"/>
    <w:basedOn w:val="DefaultParagraphFont"/>
    <w:link w:val="Heading3"/>
    <w:uiPriority w:val="9"/>
    <w:rsid w:val="00CD477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nicolaplowes@gmail.com</dc:creator>
  <cp:keywords/>
  <dc:description/>
  <cp:lastModifiedBy>nicolaplowes@gmail.com</cp:lastModifiedBy>
  <cp:revision>3</cp:revision>
  <dcterms:created xsi:type="dcterms:W3CDTF">2016-08-19T21:46:00Z</dcterms:created>
  <dcterms:modified xsi:type="dcterms:W3CDTF">2016-12-24T23:27:00Z</dcterms:modified>
</cp:coreProperties>
</file>