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036" w:rsidRDefault="00A918E4" w:rsidP="00A918E4">
      <w:pPr>
        <w:jc w:val="center"/>
        <w:rPr>
          <w:rFonts w:ascii="Times New Roman" w:hAnsi="Times New Roman" w:cs="Times New Roman"/>
          <w:sz w:val="24"/>
          <w:szCs w:val="24"/>
        </w:rPr>
      </w:pPr>
      <w:r>
        <w:rPr>
          <w:rFonts w:ascii="Times New Roman" w:hAnsi="Times New Roman" w:cs="Times New Roman"/>
          <w:sz w:val="24"/>
          <w:szCs w:val="24"/>
        </w:rPr>
        <w:t>Psychology 1101 Exam Review</w:t>
      </w:r>
    </w:p>
    <w:p w:rsidR="00A918E4" w:rsidRDefault="00A918E4" w:rsidP="00A918E4">
      <w:pPr>
        <w:jc w:val="left"/>
        <w:rPr>
          <w:rFonts w:ascii="Times New Roman" w:hAnsi="Times New Roman" w:cs="Times New Roman"/>
          <w:b/>
          <w:sz w:val="24"/>
          <w:szCs w:val="24"/>
        </w:rPr>
      </w:pPr>
      <w:r>
        <w:rPr>
          <w:rFonts w:ascii="Times New Roman" w:hAnsi="Times New Roman" w:cs="Times New Roman"/>
          <w:b/>
          <w:sz w:val="24"/>
          <w:szCs w:val="24"/>
        </w:rPr>
        <w:t>Prologue:</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Psychology is a science that seeks to answer all sorts of questions about us all: how we think, feel, and act.</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Psychology is the scientific study of behaviour and mental processes.</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Behaviour is anything an organism does, any action that we can observe and record.</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Mental processes are the internal, subjective experiences we infer from behaviour. Sensations, perceptions, dreams, thoughts, beliefs and feelings.</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Psychology evaluates competing ideas with careful observations and rigorous analysis.</w:t>
      </w:r>
    </w:p>
    <w:p w:rsidR="00A918E4" w:rsidRDefault="00A918E4" w:rsidP="00A918E4">
      <w:pPr>
        <w:jc w:val="left"/>
        <w:rPr>
          <w:rFonts w:ascii="Times New Roman" w:hAnsi="Times New Roman" w:cs="Times New Roman"/>
          <w:sz w:val="24"/>
          <w:szCs w:val="24"/>
          <w:u w:val="single"/>
        </w:rPr>
      </w:pPr>
      <w:r>
        <w:rPr>
          <w:rFonts w:ascii="Times New Roman" w:hAnsi="Times New Roman" w:cs="Times New Roman"/>
          <w:sz w:val="24"/>
          <w:szCs w:val="24"/>
          <w:u w:val="single"/>
        </w:rPr>
        <w:t>Prescientific Psychology:</w:t>
      </w:r>
    </w:p>
    <w:p w:rsidR="00A918E4" w:rsidRDefault="00A918E4" w:rsidP="00775BB1">
      <w:pPr>
        <w:pStyle w:val="ListParagraph"/>
        <w:numPr>
          <w:ilvl w:val="0"/>
          <w:numId w:val="1"/>
        </w:numPr>
        <w:jc w:val="left"/>
        <w:rPr>
          <w:rFonts w:ascii="Times New Roman" w:hAnsi="Times New Roman" w:cs="Times New Roman"/>
          <w:sz w:val="24"/>
          <w:szCs w:val="24"/>
        </w:rPr>
      </w:pPr>
      <w:proofErr w:type="spellStart"/>
      <w:r>
        <w:rPr>
          <w:rFonts w:ascii="Times New Roman" w:hAnsi="Times New Roman" w:cs="Times New Roman"/>
          <w:sz w:val="24"/>
          <w:szCs w:val="24"/>
        </w:rPr>
        <w:t>Budha</w:t>
      </w:r>
      <w:proofErr w:type="spellEnd"/>
      <w:r>
        <w:rPr>
          <w:rFonts w:ascii="Times New Roman" w:hAnsi="Times New Roman" w:cs="Times New Roman"/>
          <w:sz w:val="24"/>
          <w:szCs w:val="24"/>
        </w:rPr>
        <w:t xml:space="preserve"> studied how sensations and perceptions combine to form ideas.</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Confucius stressed the power of ideas and of an educated mind. </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Hebrew scholars linked mind and emotion to the body.</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Socrates and Plato concluded that mind is separable from body and continues after the body dies. Knowledge is innate and is born within us.</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Aristotle derived principles from careful observations. Knowledge is not pre-</w:t>
      </w:r>
      <w:proofErr w:type="gramStart"/>
      <w:r>
        <w:rPr>
          <w:rFonts w:ascii="Times New Roman" w:hAnsi="Times New Roman" w:cs="Times New Roman"/>
          <w:sz w:val="24"/>
          <w:szCs w:val="24"/>
        </w:rPr>
        <w:t>existing,</w:t>
      </w:r>
      <w:proofErr w:type="gramEnd"/>
      <w:r>
        <w:rPr>
          <w:rFonts w:ascii="Times New Roman" w:hAnsi="Times New Roman" w:cs="Times New Roman"/>
          <w:sz w:val="24"/>
          <w:szCs w:val="24"/>
        </w:rPr>
        <w:t xml:space="preserve"> it grows from experiences and is stored in our memories. </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In the 1600’s modern science began to flourish. </w:t>
      </w:r>
    </w:p>
    <w:p w:rsidR="00A918E4" w:rsidRDefault="00A918E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Descartes agrees with Plato and stated that the existence of innate ideas and the mind’s being entirely distinct from the body.</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Francis Bacon, founder of modern science. </w:t>
      </w:r>
    </w:p>
    <w:p w:rsidR="00984A86" w:rsidRDefault="00984A86" w:rsidP="00984A86">
      <w:pPr>
        <w:jc w:val="left"/>
        <w:rPr>
          <w:rFonts w:ascii="Times New Roman" w:hAnsi="Times New Roman" w:cs="Times New Roman"/>
          <w:sz w:val="24"/>
          <w:szCs w:val="24"/>
          <w:u w:val="single"/>
        </w:rPr>
      </w:pPr>
      <w:r>
        <w:rPr>
          <w:rFonts w:ascii="Times New Roman" w:hAnsi="Times New Roman" w:cs="Times New Roman"/>
          <w:sz w:val="24"/>
          <w:szCs w:val="24"/>
          <w:u w:val="single"/>
        </w:rPr>
        <w:t xml:space="preserve">Psychological Science is </w:t>
      </w:r>
      <w:proofErr w:type="gramStart"/>
      <w:r>
        <w:rPr>
          <w:rFonts w:ascii="Times New Roman" w:hAnsi="Times New Roman" w:cs="Times New Roman"/>
          <w:sz w:val="24"/>
          <w:szCs w:val="24"/>
          <w:u w:val="single"/>
        </w:rPr>
        <w:t>Born</w:t>
      </w:r>
      <w:proofErr w:type="gramEnd"/>
      <w:r>
        <w:rPr>
          <w:rFonts w:ascii="Times New Roman" w:hAnsi="Times New Roman" w:cs="Times New Roman"/>
          <w:sz w:val="24"/>
          <w:szCs w:val="24"/>
          <w:u w:val="single"/>
        </w:rPr>
        <w:t>:</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Wilhelm Wundt, the first psychological laboratory. </w:t>
      </w:r>
    </w:p>
    <w:p w:rsidR="00984A86" w:rsidRDefault="00984A86" w:rsidP="00775BB1">
      <w:pPr>
        <w:pStyle w:val="ListParagraph"/>
        <w:numPr>
          <w:ilvl w:val="0"/>
          <w:numId w:val="1"/>
        </w:numPr>
        <w:jc w:val="left"/>
        <w:rPr>
          <w:rFonts w:ascii="Times New Roman" w:hAnsi="Times New Roman" w:cs="Times New Roman"/>
          <w:sz w:val="24"/>
          <w:szCs w:val="24"/>
        </w:rPr>
      </w:pPr>
      <w:proofErr w:type="spellStart"/>
      <w:r>
        <w:rPr>
          <w:rFonts w:ascii="Times New Roman" w:hAnsi="Times New Roman" w:cs="Times New Roman"/>
          <w:sz w:val="24"/>
          <w:szCs w:val="24"/>
        </w:rPr>
        <w:t>Titchener</w:t>
      </w:r>
      <w:proofErr w:type="spellEnd"/>
      <w:r>
        <w:rPr>
          <w:rFonts w:ascii="Times New Roman" w:hAnsi="Times New Roman" w:cs="Times New Roman"/>
          <w:sz w:val="24"/>
          <w:szCs w:val="24"/>
        </w:rPr>
        <w:t xml:space="preserve"> introduced the school of structuralism, which explore the basis of introspection. This is proved to be unreliable.</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James introduced the school of functionalism, which focused on mental and behavioural processes. </w:t>
      </w:r>
    </w:p>
    <w:p w:rsidR="00984A86" w:rsidRDefault="00984A86" w:rsidP="00984A86">
      <w:pPr>
        <w:jc w:val="left"/>
        <w:rPr>
          <w:rFonts w:ascii="Times New Roman" w:hAnsi="Times New Roman" w:cs="Times New Roman"/>
          <w:sz w:val="24"/>
          <w:szCs w:val="24"/>
          <w:u w:val="single"/>
        </w:rPr>
      </w:pPr>
      <w:r>
        <w:rPr>
          <w:rFonts w:ascii="Times New Roman" w:hAnsi="Times New Roman" w:cs="Times New Roman"/>
          <w:sz w:val="24"/>
          <w:szCs w:val="24"/>
          <w:u w:val="single"/>
        </w:rPr>
        <w:t>Psychological Science Develops:</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Developed from the more established fields of philosophy and biology.</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Ivan </w:t>
      </w:r>
      <w:proofErr w:type="gramStart"/>
      <w:r>
        <w:rPr>
          <w:rFonts w:ascii="Times New Roman" w:hAnsi="Times New Roman" w:cs="Times New Roman"/>
          <w:sz w:val="24"/>
          <w:szCs w:val="24"/>
        </w:rPr>
        <w:t>Pavlov,</w:t>
      </w:r>
      <w:proofErr w:type="gramEnd"/>
      <w:r>
        <w:rPr>
          <w:rFonts w:ascii="Times New Roman" w:hAnsi="Times New Roman" w:cs="Times New Roman"/>
          <w:sz w:val="24"/>
          <w:szCs w:val="24"/>
        </w:rPr>
        <w:t xml:space="preserve"> pioneered the study of learning.</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Sigmund Freud, the personality theorist.</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Jean Piaget, studied children.</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In the early years, psychology was defined as the science of mental life. </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From the 1920’s to the 1960’s, psychology in America was redefined as the science of observable behaviour.</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Rogers and Maslow emphasized the importance of current environmental influences on our growth potential and the importance of meeting our needs for love and acceptance.</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study of the interaction of thought processes and brain function is called cognitive neuroscience.</w:t>
      </w:r>
    </w:p>
    <w:p w:rsidR="00984A86" w:rsidRDefault="00984A86" w:rsidP="00984A86">
      <w:pPr>
        <w:jc w:val="left"/>
        <w:rPr>
          <w:rFonts w:ascii="Times New Roman" w:hAnsi="Times New Roman" w:cs="Times New Roman"/>
          <w:sz w:val="24"/>
          <w:szCs w:val="24"/>
          <w:u w:val="single"/>
        </w:rPr>
      </w:pPr>
      <w:r>
        <w:rPr>
          <w:rFonts w:ascii="Times New Roman" w:hAnsi="Times New Roman" w:cs="Times New Roman"/>
          <w:sz w:val="24"/>
          <w:szCs w:val="24"/>
          <w:u w:val="single"/>
        </w:rPr>
        <w:t>Psychology’s Big Debate:</w:t>
      </w:r>
    </w:p>
    <w:p w:rsidR="00984A86" w:rsidRDefault="00984A86"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lastRenderedPageBreak/>
        <w:t xml:space="preserve">Concerns the relative contributions of biology and experience. </w:t>
      </w:r>
    </w:p>
    <w:p w:rsidR="00984A86"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Plato assumed that character and intelligence are inherited.</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Aristotle argued that all knowledge comes from sensory experiences.</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Locke believed that most knowledge comes in through the senses.</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Descartes believed that some ideas are innate.</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Charles Darwin explained species evolution by proposing the process of evolution, which works through natural selection.</w:t>
      </w:r>
    </w:p>
    <w:p w:rsidR="00252898" w:rsidRDefault="00252898" w:rsidP="00252898">
      <w:pPr>
        <w:jc w:val="left"/>
        <w:rPr>
          <w:rFonts w:ascii="Times New Roman" w:hAnsi="Times New Roman" w:cs="Times New Roman"/>
          <w:sz w:val="24"/>
          <w:szCs w:val="24"/>
          <w:u w:val="single"/>
        </w:rPr>
      </w:pPr>
      <w:r>
        <w:rPr>
          <w:rFonts w:ascii="Times New Roman" w:hAnsi="Times New Roman" w:cs="Times New Roman"/>
          <w:sz w:val="24"/>
          <w:szCs w:val="24"/>
          <w:u w:val="single"/>
        </w:rPr>
        <w:t>Psychology’s Three Main Levels of Analysis:</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Each person is a complex system that is part of a larger social system.</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Psychology works from three levels: Biological, Psychological and Social-Cultural.</w:t>
      </w:r>
    </w:p>
    <w:p w:rsidR="00252898" w:rsidRDefault="00252898"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Together they are integrated into Biopsychosocial. </w:t>
      </w:r>
    </w:p>
    <w:p w:rsidR="00252898" w:rsidRDefault="00252898" w:rsidP="00252898">
      <w:pPr>
        <w:jc w:val="left"/>
        <w:rPr>
          <w:rFonts w:ascii="Times New Roman" w:hAnsi="Times New Roman" w:cs="Times New Roman"/>
          <w:sz w:val="24"/>
          <w:szCs w:val="24"/>
          <w:u w:val="single"/>
        </w:rPr>
      </w:pPr>
      <w:r>
        <w:rPr>
          <w:rFonts w:ascii="Times New Roman" w:hAnsi="Times New Roman" w:cs="Times New Roman"/>
          <w:sz w:val="24"/>
          <w:szCs w:val="24"/>
          <w:u w:val="single"/>
        </w:rPr>
        <w:t>Key Terms:</w:t>
      </w:r>
    </w:p>
    <w:p w:rsidR="00252898" w:rsidRPr="00252898" w:rsidRDefault="00252898"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 xml:space="preserve">Empiricism: The twofold view that a) knowledge comes from </w:t>
      </w:r>
      <w:r w:rsidR="0018565D">
        <w:rPr>
          <w:rFonts w:ascii="Times New Roman" w:hAnsi="Times New Roman" w:cs="Times New Roman"/>
          <w:sz w:val="24"/>
          <w:szCs w:val="24"/>
        </w:rPr>
        <w:t>experience</w:t>
      </w:r>
      <w:r>
        <w:rPr>
          <w:rFonts w:ascii="Times New Roman" w:hAnsi="Times New Roman" w:cs="Times New Roman"/>
          <w:sz w:val="24"/>
          <w:szCs w:val="24"/>
        </w:rPr>
        <w:t xml:space="preserve"> via the senses (rather than being inborn), and b) observation an experimentation are the basis of science.</w:t>
      </w:r>
    </w:p>
    <w:p w:rsidR="00252898" w:rsidRPr="00252898" w:rsidRDefault="0018565D"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Structuralism</w:t>
      </w:r>
      <w:r w:rsidR="00252898">
        <w:rPr>
          <w:rFonts w:ascii="Times New Roman" w:hAnsi="Times New Roman" w:cs="Times New Roman"/>
          <w:sz w:val="24"/>
          <w:szCs w:val="24"/>
        </w:rPr>
        <w:t>: Early school of psychology that used self-</w:t>
      </w:r>
      <w:r>
        <w:rPr>
          <w:rFonts w:ascii="Times New Roman" w:hAnsi="Times New Roman" w:cs="Times New Roman"/>
          <w:sz w:val="24"/>
          <w:szCs w:val="24"/>
        </w:rPr>
        <w:t>reflection</w:t>
      </w:r>
      <w:r w:rsidR="00252898">
        <w:rPr>
          <w:rFonts w:ascii="Times New Roman" w:hAnsi="Times New Roman" w:cs="Times New Roman"/>
          <w:sz w:val="24"/>
          <w:szCs w:val="24"/>
        </w:rPr>
        <w:t xml:space="preserve"> (introspection) to examine the elemental structure of the mind.</w:t>
      </w:r>
    </w:p>
    <w:p w:rsidR="00252898" w:rsidRPr="00252898" w:rsidRDefault="00252898"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Functionalism: Early school of psychology that emphasized how behaviour and mental process</w:t>
      </w:r>
      <w:r w:rsidR="00535192">
        <w:rPr>
          <w:rFonts w:ascii="Times New Roman" w:hAnsi="Times New Roman" w:cs="Times New Roman"/>
          <w:sz w:val="24"/>
          <w:szCs w:val="24"/>
        </w:rPr>
        <w:t>es enable the organism to adapt</w:t>
      </w:r>
      <w:r>
        <w:rPr>
          <w:rFonts w:ascii="Times New Roman" w:hAnsi="Times New Roman" w:cs="Times New Roman"/>
          <w:sz w:val="24"/>
          <w:szCs w:val="24"/>
        </w:rPr>
        <w:t>, survive and flourish.</w:t>
      </w:r>
    </w:p>
    <w:p w:rsidR="00252898" w:rsidRPr="00252898" w:rsidRDefault="00252898"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Humanistic Psychology: Branch of psychology that emphasizes the growth potential of healthy people.</w:t>
      </w:r>
    </w:p>
    <w:p w:rsidR="00252898" w:rsidRPr="00252898" w:rsidRDefault="00252898"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Nature-Nurture Issue: Controversy over the relative contributions that genes and experience make to the development of psychological traits and behaviours.</w:t>
      </w:r>
    </w:p>
    <w:p w:rsidR="00252898" w:rsidRPr="00252898" w:rsidRDefault="00252898"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Natural Selection: Principle that those traits of a species that contribute to reproduction and survival are most likely to be passed on to succeeding generations.</w:t>
      </w:r>
    </w:p>
    <w:p w:rsidR="00252898" w:rsidRPr="0018565D" w:rsidRDefault="0018565D"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 xml:space="preserve">Basic Research: Pure science that aims to increase psychology’s scientific </w:t>
      </w:r>
      <w:r w:rsidR="003B7143">
        <w:rPr>
          <w:rFonts w:ascii="Times New Roman" w:hAnsi="Times New Roman" w:cs="Times New Roman"/>
          <w:sz w:val="24"/>
          <w:szCs w:val="24"/>
        </w:rPr>
        <w:t>knowledge</w:t>
      </w:r>
      <w:r>
        <w:rPr>
          <w:rFonts w:ascii="Times New Roman" w:hAnsi="Times New Roman" w:cs="Times New Roman"/>
          <w:sz w:val="24"/>
          <w:szCs w:val="24"/>
        </w:rPr>
        <w:t xml:space="preserve"> base rather than to solve practical problems.</w:t>
      </w:r>
    </w:p>
    <w:p w:rsidR="0018565D" w:rsidRPr="0018565D" w:rsidRDefault="0018565D"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Applied Research: Scientific study that aims to solve practical problems.</w:t>
      </w:r>
    </w:p>
    <w:p w:rsidR="0018565D" w:rsidRPr="0018565D" w:rsidRDefault="0018565D"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Counselling Psychology: Helps people cope with challenges in their daily lives.</w:t>
      </w:r>
    </w:p>
    <w:p w:rsidR="0018565D" w:rsidRPr="0018565D" w:rsidRDefault="0018565D" w:rsidP="00775BB1">
      <w:pPr>
        <w:pStyle w:val="ListParagraph"/>
        <w:numPr>
          <w:ilvl w:val="0"/>
          <w:numId w:val="2"/>
        </w:numPr>
        <w:jc w:val="left"/>
        <w:rPr>
          <w:rFonts w:ascii="Times New Roman" w:hAnsi="Times New Roman" w:cs="Times New Roman"/>
          <w:sz w:val="24"/>
          <w:szCs w:val="24"/>
          <w:u w:val="single"/>
        </w:rPr>
      </w:pPr>
      <w:r>
        <w:rPr>
          <w:rFonts w:ascii="Times New Roman" w:hAnsi="Times New Roman" w:cs="Times New Roman"/>
          <w:sz w:val="24"/>
          <w:szCs w:val="24"/>
        </w:rPr>
        <w:t>Clinical Psychology: Concerned with the study, assessment and treatment of people with psychological disorders.</w:t>
      </w:r>
    </w:p>
    <w:p w:rsidR="009471B4" w:rsidRPr="00FA09EF" w:rsidRDefault="0018565D" w:rsidP="00775BB1">
      <w:pPr>
        <w:pStyle w:val="ListParagraph"/>
        <w:numPr>
          <w:ilvl w:val="0"/>
          <w:numId w:val="2"/>
        </w:numPr>
        <w:jc w:val="left"/>
        <w:rPr>
          <w:rFonts w:ascii="Times New Roman" w:hAnsi="Times New Roman" w:cs="Times New Roman"/>
          <w:sz w:val="24"/>
          <w:szCs w:val="24"/>
          <w:u w:val="single"/>
        </w:rPr>
      </w:pPr>
      <w:r w:rsidRPr="00FA09EF">
        <w:rPr>
          <w:rFonts w:ascii="Times New Roman" w:hAnsi="Times New Roman" w:cs="Times New Roman"/>
          <w:sz w:val="24"/>
          <w:szCs w:val="24"/>
        </w:rPr>
        <w:t xml:space="preserve">Psychiatry: Medicine concerned with the physical diagnosis and treatment of psychological disorders. </w:t>
      </w:r>
    </w:p>
    <w:p w:rsidR="009471B4" w:rsidRDefault="009471B4" w:rsidP="00A918E4">
      <w:pPr>
        <w:jc w:val="left"/>
        <w:rPr>
          <w:rFonts w:ascii="Times New Roman" w:hAnsi="Times New Roman" w:cs="Times New Roman"/>
          <w:sz w:val="24"/>
          <w:szCs w:val="24"/>
          <w:u w:val="single"/>
        </w:rPr>
      </w:pPr>
    </w:p>
    <w:p w:rsidR="009471B4" w:rsidRDefault="009471B4" w:rsidP="00A918E4">
      <w:pPr>
        <w:jc w:val="left"/>
        <w:rPr>
          <w:rFonts w:ascii="Times New Roman" w:hAnsi="Times New Roman" w:cs="Times New Roman"/>
          <w:b/>
          <w:sz w:val="24"/>
          <w:szCs w:val="24"/>
        </w:rPr>
      </w:pPr>
      <w:r>
        <w:rPr>
          <w:rFonts w:ascii="Times New Roman" w:hAnsi="Times New Roman" w:cs="Times New Roman"/>
          <w:b/>
          <w:sz w:val="24"/>
          <w:szCs w:val="24"/>
        </w:rPr>
        <w:t>Chapter 1:</w:t>
      </w:r>
    </w:p>
    <w:p w:rsidR="00712CC9" w:rsidRDefault="00712CC9" w:rsidP="00A918E4">
      <w:pPr>
        <w:jc w:val="left"/>
        <w:rPr>
          <w:rFonts w:ascii="Times New Roman" w:hAnsi="Times New Roman" w:cs="Times New Roman"/>
          <w:sz w:val="24"/>
          <w:szCs w:val="24"/>
          <w:u w:val="single"/>
        </w:rPr>
      </w:pPr>
      <w:r>
        <w:rPr>
          <w:rFonts w:ascii="Times New Roman" w:hAnsi="Times New Roman" w:cs="Times New Roman"/>
          <w:sz w:val="24"/>
          <w:szCs w:val="24"/>
          <w:u w:val="single"/>
        </w:rPr>
        <w:t>Hindsight Bias:</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tendency to perceive an outcome that has occurred as being obvious and predictable is called the hindsight bias. This is common in both children and adults.</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Because it is after the fact, this tendency makes a research findings seem like mere common sense.</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Our everyday thinking is also limited by our over-confidence in what we think we </w:t>
      </w:r>
      <w:proofErr w:type="gramStart"/>
      <w:r>
        <w:rPr>
          <w:rFonts w:ascii="Times New Roman" w:hAnsi="Times New Roman" w:cs="Times New Roman"/>
          <w:sz w:val="24"/>
          <w:szCs w:val="24"/>
        </w:rPr>
        <w:t>know,</w:t>
      </w:r>
      <w:proofErr w:type="gramEnd"/>
      <w:r>
        <w:rPr>
          <w:rFonts w:ascii="Times New Roman" w:hAnsi="Times New Roman" w:cs="Times New Roman"/>
          <w:sz w:val="24"/>
          <w:szCs w:val="24"/>
        </w:rPr>
        <w:t xml:space="preserve"> which occurs because of our bias to seek information that confirms our judgements. </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lastRenderedPageBreak/>
        <w:t xml:space="preserve">Most people are equally wrong in predicting their social behaviour. </w:t>
      </w:r>
    </w:p>
    <w:p w:rsidR="00712CC9" w:rsidRDefault="00712CC9" w:rsidP="00712CC9">
      <w:pPr>
        <w:jc w:val="left"/>
        <w:rPr>
          <w:rFonts w:ascii="Times New Roman" w:hAnsi="Times New Roman" w:cs="Times New Roman"/>
          <w:sz w:val="24"/>
          <w:szCs w:val="24"/>
          <w:u w:val="single"/>
        </w:rPr>
      </w:pPr>
      <w:r>
        <w:rPr>
          <w:rFonts w:ascii="Times New Roman" w:hAnsi="Times New Roman" w:cs="Times New Roman"/>
          <w:sz w:val="24"/>
          <w:szCs w:val="24"/>
          <w:u w:val="single"/>
        </w:rPr>
        <w:t>The Scientific Attitude:</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scientific approach is characterized by the attitudes of curiosity, scepticism, and humility.</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Scientific inquiry thus encourages reasoning that examines assumptions, discerns hidden values, evaluates evidence, and assesses conclusions, which is called critical thinking. </w:t>
      </w:r>
    </w:p>
    <w:p w:rsidR="00712CC9" w:rsidRDefault="00712CC9" w:rsidP="00712CC9">
      <w:pPr>
        <w:jc w:val="left"/>
        <w:rPr>
          <w:rFonts w:ascii="Times New Roman" w:hAnsi="Times New Roman" w:cs="Times New Roman"/>
          <w:sz w:val="24"/>
          <w:szCs w:val="24"/>
          <w:u w:val="single"/>
        </w:rPr>
      </w:pPr>
      <w:r>
        <w:rPr>
          <w:rFonts w:ascii="Times New Roman" w:hAnsi="Times New Roman" w:cs="Times New Roman"/>
          <w:sz w:val="24"/>
          <w:szCs w:val="24"/>
          <w:u w:val="single"/>
        </w:rPr>
        <w:t>The Scientific Method:</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Psychologists use the scientific method to guide their study of behaviour and mental processes. They make observations and form theories, which are revised based on new observations. </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An explanation using an integrated set of principles that organizes and predicts behaviours or events is a theory. Testable predictions that allow a scientist to evaluate a theory are called hypothesis. These predictions give direction to research.</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In order to prevent theoretical biases from influencing scientific observations, research must be reported precisely using clear operational definitions of all concepts so that others can replicate the findings.</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test of a useful theory is the extent to which it effectively organizes observations and implies clear predictions.</w:t>
      </w:r>
    </w:p>
    <w:p w:rsidR="00712CC9" w:rsidRDefault="00712CC9"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Psychologists conduct research methods using descriptive methods, correlation</w:t>
      </w:r>
      <w:r w:rsidR="00566894">
        <w:rPr>
          <w:rFonts w:ascii="Times New Roman" w:hAnsi="Times New Roman" w:cs="Times New Roman"/>
          <w:sz w:val="24"/>
          <w:szCs w:val="24"/>
        </w:rPr>
        <w:t xml:space="preserve"> and experimental methods.</w:t>
      </w:r>
    </w:p>
    <w:p w:rsidR="00566894" w:rsidRDefault="00566894" w:rsidP="00566894">
      <w:pPr>
        <w:jc w:val="left"/>
        <w:rPr>
          <w:rFonts w:ascii="Times New Roman" w:hAnsi="Times New Roman" w:cs="Times New Roman"/>
          <w:sz w:val="24"/>
          <w:szCs w:val="24"/>
          <w:u w:val="single"/>
        </w:rPr>
      </w:pPr>
      <w:r>
        <w:rPr>
          <w:rFonts w:ascii="Times New Roman" w:hAnsi="Times New Roman" w:cs="Times New Roman"/>
          <w:sz w:val="24"/>
          <w:szCs w:val="24"/>
          <w:u w:val="single"/>
        </w:rPr>
        <w:t>The Case Study:</w:t>
      </w:r>
    </w:p>
    <w:p w:rsidR="00566894" w:rsidRDefault="0056689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The research strategy in which one person is studied in depth in the hope of revealing universal principles. </w:t>
      </w:r>
    </w:p>
    <w:p w:rsidR="00566894" w:rsidRDefault="0056689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Although case studies can suggest hypotheses, a potential problem with this method is that any given individual can be atypical. </w:t>
      </w:r>
    </w:p>
    <w:p w:rsidR="00701BD4" w:rsidRDefault="00701BD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The method in which a group of people is questioned about their attitudes or behaviours is the survey. </w:t>
      </w:r>
    </w:p>
    <w:p w:rsidR="00701BD4" w:rsidRDefault="00701BD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An important factor in the validity of survey research is the wording of questions.</w:t>
      </w:r>
    </w:p>
    <w:p w:rsidR="00701BD4" w:rsidRDefault="00701BD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tendency to overestimate others’ agreement with us is the false consensus effect.</w:t>
      </w:r>
    </w:p>
    <w:p w:rsidR="00701BD4"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Surveys</w:t>
      </w:r>
      <w:r w:rsidR="00701BD4">
        <w:rPr>
          <w:rFonts w:ascii="Times New Roman" w:hAnsi="Times New Roman" w:cs="Times New Roman"/>
          <w:sz w:val="24"/>
          <w:szCs w:val="24"/>
        </w:rPr>
        <w:t xml:space="preserve"> try to obtain a random sample, one that will be representative of the population being studied. In such a sample, every person does have a chance of being included.</w:t>
      </w:r>
    </w:p>
    <w:p w:rsidR="00701BD4" w:rsidRDefault="00701BD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Large representative samples are better than small ones.</w:t>
      </w:r>
    </w:p>
    <w:p w:rsidR="00701BD4" w:rsidRDefault="00701BD4"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We are more likely to </w:t>
      </w:r>
      <w:r w:rsidR="009F42B5">
        <w:rPr>
          <w:rFonts w:ascii="Times New Roman" w:hAnsi="Times New Roman" w:cs="Times New Roman"/>
          <w:sz w:val="24"/>
          <w:szCs w:val="24"/>
        </w:rPr>
        <w:t>over generalize</w:t>
      </w:r>
      <w:r>
        <w:rPr>
          <w:rFonts w:ascii="Times New Roman" w:hAnsi="Times New Roman" w:cs="Times New Roman"/>
          <w:sz w:val="24"/>
          <w:szCs w:val="24"/>
        </w:rPr>
        <w:t xml:space="preserve"> from select samples that are especially vivid.</w:t>
      </w:r>
    </w:p>
    <w:p w:rsidR="009F42B5" w:rsidRDefault="009F42B5" w:rsidP="009F42B5">
      <w:pPr>
        <w:jc w:val="left"/>
        <w:rPr>
          <w:rFonts w:ascii="Times New Roman" w:hAnsi="Times New Roman" w:cs="Times New Roman"/>
          <w:sz w:val="24"/>
          <w:szCs w:val="24"/>
          <w:u w:val="single"/>
        </w:rPr>
      </w:pPr>
      <w:r>
        <w:rPr>
          <w:rFonts w:ascii="Times New Roman" w:hAnsi="Times New Roman" w:cs="Times New Roman"/>
          <w:sz w:val="24"/>
          <w:szCs w:val="24"/>
          <w:u w:val="single"/>
        </w:rPr>
        <w:t>Naturalistic Observation:</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Case studies, surveys, and naturalistic observation do not explain behaviour; they simply describe it.</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Using naturalistic observation, researchers have found that people are more likely to laugh in social situations than in solitary situations. Also, using observations of walking speed and the accuracy of public clocks, researchers have concluded that the pace of life varies from one culture to another.</w:t>
      </w:r>
    </w:p>
    <w:p w:rsidR="009F42B5" w:rsidRDefault="009F42B5" w:rsidP="009F42B5">
      <w:pPr>
        <w:jc w:val="left"/>
        <w:rPr>
          <w:rFonts w:ascii="Times New Roman" w:hAnsi="Times New Roman" w:cs="Times New Roman"/>
          <w:sz w:val="24"/>
          <w:szCs w:val="24"/>
          <w:u w:val="single"/>
        </w:rPr>
      </w:pPr>
      <w:r>
        <w:rPr>
          <w:rFonts w:ascii="Times New Roman" w:hAnsi="Times New Roman" w:cs="Times New Roman"/>
          <w:sz w:val="24"/>
          <w:szCs w:val="24"/>
          <w:u w:val="single"/>
        </w:rPr>
        <w:lastRenderedPageBreak/>
        <w:t>Correlation:</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When changes in one factor are accompanied by changes in another, the two factors are said to be correlated, and one is thus able to accompany the other. The </w:t>
      </w:r>
      <w:r w:rsidR="00535192">
        <w:rPr>
          <w:rFonts w:ascii="Times New Roman" w:hAnsi="Times New Roman" w:cs="Times New Roman"/>
          <w:sz w:val="24"/>
          <w:szCs w:val="24"/>
        </w:rPr>
        <w:t xml:space="preserve">mathematical expression is </w:t>
      </w:r>
      <w:r>
        <w:rPr>
          <w:rFonts w:ascii="Times New Roman" w:hAnsi="Times New Roman" w:cs="Times New Roman"/>
          <w:sz w:val="24"/>
          <w:szCs w:val="24"/>
        </w:rPr>
        <w:t xml:space="preserve">called correlation coefficient. </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Graphs called </w:t>
      </w:r>
      <w:r w:rsidR="00EC1417">
        <w:rPr>
          <w:rFonts w:ascii="Times New Roman" w:hAnsi="Times New Roman" w:cs="Times New Roman"/>
          <w:sz w:val="24"/>
          <w:szCs w:val="24"/>
        </w:rPr>
        <w:t>scatter plots</w:t>
      </w:r>
      <w:r>
        <w:rPr>
          <w:rFonts w:ascii="Times New Roman" w:hAnsi="Times New Roman" w:cs="Times New Roman"/>
          <w:sz w:val="24"/>
          <w:szCs w:val="24"/>
        </w:rPr>
        <w:t xml:space="preserve"> are often used to depict the relationship between two sets of scores.</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If two factors increase or </w:t>
      </w:r>
      <w:r w:rsidR="00EC1417">
        <w:rPr>
          <w:rFonts w:ascii="Times New Roman" w:hAnsi="Times New Roman" w:cs="Times New Roman"/>
          <w:sz w:val="24"/>
          <w:szCs w:val="24"/>
        </w:rPr>
        <w:t>decrease</w:t>
      </w:r>
      <w:r>
        <w:rPr>
          <w:rFonts w:ascii="Times New Roman" w:hAnsi="Times New Roman" w:cs="Times New Roman"/>
          <w:sz w:val="24"/>
          <w:szCs w:val="24"/>
        </w:rPr>
        <w:t xml:space="preserve"> together, they are positively correlated.</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If one decreases as the other increases, they are negatively correlated.</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 negative correlation between two variables does not indicate the strength or weakness of the relationship. Nor does correlation prove causation; rather, it merely indicated the possibility for cause and effect.</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A correlation between two events or behaviours means only that one event can be predicted from the other. </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Because two events may both be caused by some other event, a correlation does not mean that one causes the other.</w:t>
      </w:r>
    </w:p>
    <w:p w:rsidR="009F42B5" w:rsidRDefault="009F42B5" w:rsidP="009F42B5">
      <w:pPr>
        <w:jc w:val="left"/>
        <w:rPr>
          <w:rFonts w:ascii="Times New Roman" w:hAnsi="Times New Roman" w:cs="Times New Roman"/>
          <w:sz w:val="24"/>
          <w:szCs w:val="24"/>
          <w:u w:val="single"/>
        </w:rPr>
      </w:pPr>
      <w:r>
        <w:rPr>
          <w:rFonts w:ascii="Times New Roman" w:hAnsi="Times New Roman" w:cs="Times New Roman"/>
          <w:sz w:val="24"/>
          <w:szCs w:val="24"/>
          <w:u w:val="single"/>
        </w:rPr>
        <w:t>Illusory Correlations:</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People are more likely to notice and recall events that confirm their beliefs. This error in thinking helps explain many superstitious beliefs.</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Another common tendency is to perceive order in random sequences.</w:t>
      </w:r>
    </w:p>
    <w:p w:rsidR="009F42B5" w:rsidRDefault="009F42B5"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Patterns and streaks in random sequences occur more often than people expect, and they do appear random.</w:t>
      </w:r>
    </w:p>
    <w:p w:rsidR="009F42B5" w:rsidRDefault="009F42B5" w:rsidP="009F42B5">
      <w:pPr>
        <w:jc w:val="left"/>
        <w:rPr>
          <w:rFonts w:ascii="Times New Roman" w:hAnsi="Times New Roman" w:cs="Times New Roman"/>
          <w:sz w:val="24"/>
          <w:szCs w:val="24"/>
          <w:u w:val="single"/>
        </w:rPr>
      </w:pPr>
      <w:r>
        <w:rPr>
          <w:rFonts w:ascii="Times New Roman" w:hAnsi="Times New Roman" w:cs="Times New Roman"/>
          <w:sz w:val="24"/>
          <w:szCs w:val="24"/>
          <w:u w:val="single"/>
        </w:rPr>
        <w:t>Experimentation:</w:t>
      </w:r>
    </w:p>
    <w:p w:rsidR="009F42B5" w:rsidRDefault="00EC1417"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To isolate cause and effect, researchers statistically control for other factors. </w:t>
      </w:r>
    </w:p>
    <w:p w:rsidR="00EC1417" w:rsidRDefault="00EC1417"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The clearest and cleanest way to isolate cause and effect is to experiment. </w:t>
      </w:r>
    </w:p>
    <w:p w:rsidR="00EC1417" w:rsidRDefault="00EC1417"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Using this method, a researcher manipulates the factor of interest, while holding constant other factors.</w:t>
      </w:r>
    </w:p>
    <w:p w:rsidR="00EC1417" w:rsidRDefault="00EC1417"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If a behaviour changes when an experimental factor is varies, the researcher knows the factor is having an effect. </w:t>
      </w:r>
    </w:p>
    <w:p w:rsidR="0054000E" w:rsidRDefault="0054000E" w:rsidP="0054000E">
      <w:pPr>
        <w:jc w:val="left"/>
        <w:rPr>
          <w:rFonts w:ascii="Times New Roman" w:hAnsi="Times New Roman" w:cs="Times New Roman"/>
          <w:sz w:val="24"/>
          <w:szCs w:val="24"/>
          <w:u w:val="single"/>
        </w:rPr>
      </w:pPr>
      <w:r>
        <w:rPr>
          <w:rFonts w:ascii="Times New Roman" w:hAnsi="Times New Roman" w:cs="Times New Roman"/>
          <w:sz w:val="24"/>
          <w:szCs w:val="24"/>
          <w:u w:val="single"/>
        </w:rPr>
        <w:t>Evaluating Therapies:</w:t>
      </w:r>
    </w:p>
    <w:p w:rsidR="0054000E" w:rsidRDefault="0054000E"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Researchers sometimes give certain participants a pseudo treatment, called a placebo, and compare their behaviour with that of participants who receive the actual treatment. When merely thinking that one is receiving a treatment produces results, a placebo effect is said to occur.</w:t>
      </w:r>
    </w:p>
    <w:p w:rsidR="0054000E" w:rsidRDefault="0054000E"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When neither the subjects nor the person collecting data knows which condition a subject is in, the researcher is making use of the double-blind procedure.</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An experiment must involve at least two conditions: the experimental condition, in which the experimental treatment is present, and the control condition, in which it is absent. </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Experiments rely on random assignments of individuals to the experimental conditions. </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factor that is being manipulated in an experiment is called the independent variable. The measurable factor that may change as a result of these manipulations is called the dependent variable.</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lastRenderedPageBreak/>
        <w:t xml:space="preserve">The aim of an experiment is to manipulate an independent variable, measure the dependent variable, and control all other variables. </w:t>
      </w:r>
    </w:p>
    <w:p w:rsidR="008F3A8C" w:rsidRDefault="008F3A8C" w:rsidP="008F3A8C">
      <w:pPr>
        <w:jc w:val="left"/>
        <w:rPr>
          <w:rFonts w:ascii="Times New Roman" w:hAnsi="Times New Roman" w:cs="Times New Roman"/>
          <w:sz w:val="24"/>
          <w:szCs w:val="24"/>
          <w:u w:val="single"/>
        </w:rPr>
      </w:pPr>
      <w:r>
        <w:rPr>
          <w:rFonts w:ascii="Times New Roman" w:hAnsi="Times New Roman" w:cs="Times New Roman"/>
          <w:sz w:val="24"/>
          <w:szCs w:val="24"/>
          <w:u w:val="single"/>
        </w:rPr>
        <w:t>Statistical Reasoning:</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Researchers use statistics to help them see and interpret their observations.</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Once researchers have gathered their data, they must organize them. One simple way of visually representing data is to use a bar graph. It is important to read the scale labels and note the range to avoid being misled by misrepresented data. </w:t>
      </w:r>
    </w:p>
    <w:p w:rsidR="008F3A8C" w:rsidRDefault="008F3A8C" w:rsidP="008F3A8C">
      <w:pPr>
        <w:jc w:val="left"/>
        <w:rPr>
          <w:rFonts w:ascii="Times New Roman" w:hAnsi="Times New Roman" w:cs="Times New Roman"/>
          <w:sz w:val="24"/>
          <w:szCs w:val="24"/>
          <w:u w:val="single"/>
        </w:rPr>
      </w:pPr>
      <w:r>
        <w:rPr>
          <w:rFonts w:ascii="Times New Roman" w:hAnsi="Times New Roman" w:cs="Times New Roman"/>
          <w:sz w:val="24"/>
          <w:szCs w:val="24"/>
          <w:u w:val="single"/>
        </w:rPr>
        <w:t>Central Tendency:</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Three measures of central tendency are the mode, median and the mean. </w:t>
      </w:r>
    </w:p>
    <w:p w:rsidR="008F3A8C" w:rsidRDefault="008F3A8C" w:rsidP="008F3A8C">
      <w:pPr>
        <w:pStyle w:val="ListParagraph"/>
        <w:jc w:val="left"/>
        <w:rPr>
          <w:rFonts w:ascii="Times New Roman" w:hAnsi="Times New Roman" w:cs="Times New Roman"/>
          <w:sz w:val="24"/>
          <w:szCs w:val="24"/>
        </w:rPr>
      </w:pPr>
      <w:r>
        <w:rPr>
          <w:rFonts w:ascii="Times New Roman" w:hAnsi="Times New Roman" w:cs="Times New Roman"/>
          <w:sz w:val="24"/>
          <w:szCs w:val="24"/>
        </w:rPr>
        <w:t>When a distribution is lopsided or skewed, the mean can be biased by a few extreme scores.</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Central tendency is a single score that represents a whole set of scores. </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Averages derived from scores with low variability are more reliable than those with high variability. </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measures of variation include the range and the standard deviation.</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The range is computed as the gap between the lowest and highest scores.</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The range provides a crude estimate of variation because it is influenced by extreme scores. </w:t>
      </w:r>
    </w:p>
    <w:p w:rsidR="008F3A8C" w:rsidRDefault="008F3A8C"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Standard deviation is more accurate</w:t>
      </w:r>
      <w:r w:rsidR="00623291">
        <w:rPr>
          <w:rFonts w:ascii="Times New Roman" w:hAnsi="Times New Roman" w:cs="Times New Roman"/>
          <w:sz w:val="24"/>
          <w:szCs w:val="24"/>
        </w:rPr>
        <w:t xml:space="preserve">. Takes into consideration information from each score in the distribution. </w:t>
      </w:r>
    </w:p>
    <w:p w:rsidR="00623291" w:rsidRDefault="00623291" w:rsidP="00623291">
      <w:pPr>
        <w:jc w:val="left"/>
        <w:rPr>
          <w:rFonts w:ascii="Times New Roman" w:hAnsi="Times New Roman" w:cs="Times New Roman"/>
          <w:sz w:val="24"/>
          <w:szCs w:val="24"/>
          <w:u w:val="single"/>
        </w:rPr>
      </w:pPr>
      <w:r>
        <w:rPr>
          <w:rFonts w:ascii="Times New Roman" w:hAnsi="Times New Roman" w:cs="Times New Roman"/>
          <w:sz w:val="24"/>
          <w:szCs w:val="24"/>
          <w:u w:val="single"/>
        </w:rPr>
        <w:t>Making Inferences:</w:t>
      </w:r>
    </w:p>
    <w:p w:rsidR="00623291" w:rsidRDefault="00623291"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It is safer to generalize from a representative sample than from a general sample.</w:t>
      </w:r>
    </w:p>
    <w:p w:rsidR="00623291" w:rsidRDefault="00623291"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Averages are more reliable when they are based on scores with low variability.</w:t>
      </w:r>
    </w:p>
    <w:p w:rsidR="00623291" w:rsidRDefault="00623291"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Small sample provide less reliable basis for generalizing than large samples. </w:t>
      </w:r>
    </w:p>
    <w:p w:rsidR="00623291" w:rsidRDefault="00623291"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Tests of statistical significance are used to estimate whether observed differences are </w:t>
      </w:r>
      <w:r w:rsidR="009D1663">
        <w:rPr>
          <w:rFonts w:ascii="Times New Roman" w:hAnsi="Times New Roman" w:cs="Times New Roman"/>
          <w:sz w:val="24"/>
          <w:szCs w:val="24"/>
        </w:rPr>
        <w:t>real;</w:t>
      </w:r>
      <w:r>
        <w:rPr>
          <w:rFonts w:ascii="Times New Roman" w:hAnsi="Times New Roman" w:cs="Times New Roman"/>
          <w:sz w:val="24"/>
          <w:szCs w:val="24"/>
        </w:rPr>
        <w:t xml:space="preserve"> this is, to make sure that they are not simply the result of chance variation. </w:t>
      </w:r>
      <w:r w:rsidR="009D1663">
        <w:rPr>
          <w:rFonts w:ascii="Times New Roman" w:hAnsi="Times New Roman" w:cs="Times New Roman"/>
          <w:sz w:val="24"/>
          <w:szCs w:val="24"/>
        </w:rPr>
        <w:t>The differences are probably real if the sample averages are reliable and the difference between them is small.</w:t>
      </w:r>
    </w:p>
    <w:p w:rsidR="009D1663" w:rsidRDefault="009D1663" w:rsidP="00775BB1">
      <w:pPr>
        <w:pStyle w:val="ListParagraph"/>
        <w:numPr>
          <w:ilvl w:val="0"/>
          <w:numId w:val="1"/>
        </w:numPr>
        <w:jc w:val="left"/>
        <w:rPr>
          <w:rFonts w:ascii="Times New Roman" w:hAnsi="Times New Roman" w:cs="Times New Roman"/>
          <w:sz w:val="24"/>
          <w:szCs w:val="24"/>
        </w:rPr>
      </w:pPr>
      <w:r>
        <w:rPr>
          <w:rFonts w:ascii="Times New Roman" w:hAnsi="Times New Roman" w:cs="Times New Roman"/>
          <w:sz w:val="24"/>
          <w:szCs w:val="24"/>
        </w:rPr>
        <w:t xml:space="preserve">Statistical significance does not necessarily indicate the importance or practical significance of a difference or result. </w:t>
      </w:r>
    </w:p>
    <w:p w:rsidR="00FF0EB7" w:rsidRDefault="00FF0EB7" w:rsidP="00FF0EB7">
      <w:pPr>
        <w:jc w:val="left"/>
        <w:rPr>
          <w:rFonts w:ascii="Times New Roman" w:hAnsi="Times New Roman" w:cs="Times New Roman"/>
          <w:sz w:val="24"/>
          <w:szCs w:val="24"/>
          <w:u w:val="single"/>
        </w:rPr>
      </w:pPr>
      <w:r>
        <w:rPr>
          <w:rFonts w:ascii="Times New Roman" w:hAnsi="Times New Roman" w:cs="Times New Roman"/>
          <w:sz w:val="24"/>
          <w:szCs w:val="24"/>
          <w:u w:val="single"/>
        </w:rPr>
        <w:t>Key Terms:</w:t>
      </w:r>
    </w:p>
    <w:p w:rsidR="00FF0EB7" w:rsidRDefault="00FF0EB7"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 xml:space="preserve"> Hindsight Bias: Refers to the tendency to believe, after earning an outcome, that one would have foreseen it; also called the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-knew-it-all-along-phenomenon. </w:t>
      </w:r>
    </w:p>
    <w:p w:rsidR="00FF0EB7" w:rsidRDefault="00FF0EB7"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 xml:space="preserve">Critical Thinking: Careful reasoning that examines assumptions, discerns hidden values, evaluates evidence, and assesses conclusions. </w:t>
      </w:r>
    </w:p>
    <w:p w:rsidR="00FB764A" w:rsidRDefault="004374C8"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Theory: Explanations using integrated set of principles that organizes and predicts behaviour or events.</w:t>
      </w:r>
    </w:p>
    <w:p w:rsidR="004374C8" w:rsidRDefault="004374C8"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Hypothesis: Testable prediction, often implied by a theory; testing the hypothesis helps scientists to test the theory.</w:t>
      </w:r>
    </w:p>
    <w:p w:rsidR="004374C8" w:rsidRDefault="004374C8"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Operational Definition: Precise statement of the procedures used to define research variables.</w:t>
      </w:r>
    </w:p>
    <w:p w:rsidR="004374C8" w:rsidRDefault="004374C8"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lastRenderedPageBreak/>
        <w:t xml:space="preserve">Random Sample: Representative because every member of the population has an equal chance of being included. </w:t>
      </w:r>
    </w:p>
    <w:p w:rsidR="004374C8" w:rsidRDefault="004374C8"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Correlation: Measure of the extent to which two factors vary together, and thus of how well either factor predicts the other.</w:t>
      </w:r>
    </w:p>
    <w:p w:rsidR="004374C8" w:rsidRDefault="004374C8"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 xml:space="preserve">Experiment: Research method in which a researcher directly manipulates one or more factors depending </w:t>
      </w:r>
      <w:r w:rsidR="00C7297D">
        <w:rPr>
          <w:rFonts w:ascii="Times New Roman" w:hAnsi="Times New Roman" w:cs="Times New Roman"/>
          <w:sz w:val="24"/>
          <w:szCs w:val="24"/>
        </w:rPr>
        <w:t>(independent variables) in order to observe their effect on some behaviour or mental processes (dependent variable).</w:t>
      </w:r>
    </w:p>
    <w:p w:rsidR="00C7297D" w:rsidRDefault="00C7297D"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Mode: Most frequently occurring score in a distribution.</w:t>
      </w:r>
    </w:p>
    <w:p w:rsidR="00C7297D" w:rsidRDefault="00C7297D"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Mean: Arithmetic average.</w:t>
      </w:r>
    </w:p>
    <w:p w:rsidR="00C7297D" w:rsidRDefault="00C7297D" w:rsidP="00775BB1">
      <w:pPr>
        <w:pStyle w:val="ListParagraph"/>
        <w:numPr>
          <w:ilvl w:val="0"/>
          <w:numId w:val="3"/>
        </w:numPr>
        <w:jc w:val="left"/>
        <w:rPr>
          <w:rFonts w:ascii="Times New Roman" w:hAnsi="Times New Roman" w:cs="Times New Roman"/>
          <w:sz w:val="24"/>
          <w:szCs w:val="24"/>
        </w:rPr>
      </w:pPr>
      <w:r>
        <w:rPr>
          <w:rFonts w:ascii="Times New Roman" w:hAnsi="Times New Roman" w:cs="Times New Roman"/>
          <w:sz w:val="24"/>
          <w:szCs w:val="24"/>
        </w:rPr>
        <w:t>Median: Score that falls in the middle of the distribution, the 50</w:t>
      </w:r>
      <w:r w:rsidRPr="00C7297D">
        <w:rPr>
          <w:rFonts w:ascii="Times New Roman" w:hAnsi="Times New Roman" w:cs="Times New Roman"/>
          <w:sz w:val="24"/>
          <w:szCs w:val="24"/>
          <w:vertAlign w:val="superscript"/>
        </w:rPr>
        <w:t>th</w:t>
      </w:r>
      <w:r>
        <w:rPr>
          <w:rFonts w:ascii="Times New Roman" w:hAnsi="Times New Roman" w:cs="Times New Roman"/>
          <w:sz w:val="24"/>
          <w:szCs w:val="24"/>
        </w:rPr>
        <w:t xml:space="preserve"> percentile.</w:t>
      </w:r>
    </w:p>
    <w:p w:rsidR="003B60B3" w:rsidRPr="00FA09EF" w:rsidRDefault="00C7297D" w:rsidP="00775BB1">
      <w:pPr>
        <w:pStyle w:val="ListParagraph"/>
        <w:numPr>
          <w:ilvl w:val="0"/>
          <w:numId w:val="3"/>
        </w:numPr>
        <w:ind w:left="360"/>
        <w:jc w:val="left"/>
        <w:rPr>
          <w:rFonts w:ascii="Times New Roman" w:hAnsi="Times New Roman" w:cs="Times New Roman"/>
          <w:sz w:val="24"/>
          <w:szCs w:val="24"/>
          <w:u w:val="single"/>
        </w:rPr>
      </w:pPr>
      <w:r w:rsidRPr="00FA09EF">
        <w:rPr>
          <w:rFonts w:ascii="Times New Roman" w:hAnsi="Times New Roman" w:cs="Times New Roman"/>
          <w:sz w:val="24"/>
          <w:szCs w:val="24"/>
        </w:rPr>
        <w:t xml:space="preserve">Statistical Significance: The differences between the averages for two samples, very likely reflect a real difference rather than sampling variation or chance factors. Tests of statistical significance help researchers decide when they can justifiably generalize from an observed distance. </w:t>
      </w:r>
    </w:p>
    <w:p w:rsidR="003B60B3" w:rsidRDefault="003B60B3" w:rsidP="003B60B3">
      <w:pPr>
        <w:ind w:left="360"/>
        <w:jc w:val="left"/>
        <w:rPr>
          <w:rFonts w:ascii="Times New Roman" w:hAnsi="Times New Roman" w:cs="Times New Roman"/>
          <w:sz w:val="24"/>
          <w:szCs w:val="24"/>
          <w:u w:val="single"/>
        </w:rPr>
      </w:pPr>
    </w:p>
    <w:p w:rsidR="003B60B3" w:rsidRPr="003B60B3" w:rsidRDefault="003B60B3" w:rsidP="00D72B21">
      <w:pPr>
        <w:jc w:val="left"/>
        <w:rPr>
          <w:rFonts w:ascii="Times New Roman" w:hAnsi="Times New Roman" w:cs="Times New Roman"/>
          <w:sz w:val="24"/>
          <w:szCs w:val="24"/>
          <w:u w:val="single"/>
        </w:rPr>
      </w:pPr>
      <w:r w:rsidRPr="003B60B3">
        <w:rPr>
          <w:rFonts w:ascii="Times New Roman" w:hAnsi="Times New Roman" w:cs="Times New Roman"/>
          <w:sz w:val="24"/>
          <w:szCs w:val="24"/>
          <w:u w:val="single"/>
        </w:rPr>
        <w:t>Chapter Two:</w:t>
      </w:r>
    </w:p>
    <w:p w:rsidR="00D72B21" w:rsidRPr="00D72B21" w:rsidRDefault="00D72B21" w:rsidP="00D72B21">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Neuroscience and Behaviour</w:t>
      </w:r>
      <w:r w:rsidRPr="00D72B21">
        <w:rPr>
          <w:rFonts w:ascii="Times New Roman" w:eastAsia="Times New Roman" w:hAnsi="Times New Roman" w:cs="Times New Roman"/>
          <w:sz w:val="24"/>
          <w:szCs w:val="24"/>
          <w:u w:val="single"/>
          <w:lang w:eastAsia="en-CA"/>
        </w:rPr>
        <w:t>:</w:t>
      </w:r>
    </w:p>
    <w:p w:rsidR="00D72B21" w:rsidRPr="00D72B21" w:rsidRDefault="00D72B21" w:rsidP="00D72B21">
      <w:pPr>
        <w:spacing w:after="0"/>
        <w:ind w:left="540"/>
        <w:jc w:val="left"/>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w:t>
      </w:r>
    </w:p>
    <w:p w:rsidR="00D72B21" w:rsidRDefault="00D72B21" w:rsidP="00D72B21">
      <w:p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u w:val="single"/>
          <w:lang w:eastAsia="en-CA"/>
        </w:rPr>
        <w:t>Neural Communication</w:t>
      </w:r>
      <w:r w:rsidRPr="00D72B21">
        <w:rPr>
          <w:rFonts w:ascii="Times New Roman" w:eastAsia="Times New Roman" w:hAnsi="Times New Roman" w:cs="Times New Roman"/>
          <w:sz w:val="24"/>
          <w:szCs w:val="24"/>
          <w:lang w:eastAsia="en-CA"/>
        </w:rPr>
        <w:t>:</w:t>
      </w:r>
    </w:p>
    <w:p w:rsidR="00D72B21" w:rsidRPr="00D72B21" w:rsidRDefault="00D72B21" w:rsidP="00D72B21">
      <w:pPr>
        <w:spacing w:after="0"/>
        <w:jc w:val="left"/>
        <w:textAlignment w:val="center"/>
        <w:rPr>
          <w:rFonts w:ascii="Times New Roman" w:eastAsia="Times New Roman" w:hAnsi="Times New Roman" w:cs="Times New Roman"/>
          <w:sz w:val="24"/>
          <w:szCs w:val="24"/>
          <w:lang w:eastAsia="en-CA"/>
        </w:rPr>
      </w:pP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xml:space="preserve">The body's information system is built from billions of interconnected cells called neurons. </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Neuron</w:t>
      </w:r>
      <w:r w:rsidRPr="00D72B21">
        <w:rPr>
          <w:rFonts w:ascii="Times New Roman" w:eastAsia="Times New Roman" w:hAnsi="Times New Roman" w:cs="Times New Roman"/>
          <w:sz w:val="24"/>
          <w:szCs w:val="24"/>
          <w:lang w:eastAsia="en-CA"/>
        </w:rPr>
        <w:t>: Basic building block of the nervous system.</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Dendrite</w:t>
      </w:r>
      <w:r w:rsidRPr="00D72B21">
        <w:rPr>
          <w:rFonts w:ascii="Times New Roman" w:eastAsia="Times New Roman" w:hAnsi="Times New Roman" w:cs="Times New Roman"/>
          <w:sz w:val="24"/>
          <w:szCs w:val="24"/>
          <w:lang w:eastAsia="en-CA"/>
        </w:rPr>
        <w:t xml:space="preserve">: The bushy, branching extensions of a neuron that receive messages and conduct impulses toward the cell body. </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Axon</w:t>
      </w:r>
      <w:r w:rsidRPr="00D72B21">
        <w:rPr>
          <w:rFonts w:ascii="Times New Roman" w:eastAsia="Times New Roman" w:hAnsi="Times New Roman" w:cs="Times New Roman"/>
          <w:sz w:val="24"/>
          <w:szCs w:val="24"/>
          <w:lang w:eastAsia="en-CA"/>
        </w:rPr>
        <w:t xml:space="preserve">: Extension of a neuron, ending in branching terminal </w:t>
      </w:r>
      <w:proofErr w:type="spellStart"/>
      <w:r w:rsidRPr="00D72B21">
        <w:rPr>
          <w:rFonts w:ascii="Times New Roman" w:eastAsia="Times New Roman" w:hAnsi="Times New Roman" w:cs="Times New Roman"/>
          <w:sz w:val="24"/>
          <w:szCs w:val="24"/>
          <w:lang w:eastAsia="en-CA"/>
        </w:rPr>
        <w:t>fibers</w:t>
      </w:r>
      <w:proofErr w:type="spellEnd"/>
      <w:r w:rsidRPr="00D72B21">
        <w:rPr>
          <w:rFonts w:ascii="Times New Roman" w:eastAsia="Times New Roman" w:hAnsi="Times New Roman" w:cs="Times New Roman"/>
          <w:sz w:val="24"/>
          <w:szCs w:val="24"/>
          <w:lang w:eastAsia="en-CA"/>
        </w:rPr>
        <w:t>, through which messages pass to other neurons or to muscles or glands.</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Axons speak, dendrites listen.</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Axons are sometimes very long, projecting several feet through the body.</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Myelin Sheath</w:t>
      </w:r>
      <w:r w:rsidRPr="00D72B21">
        <w:rPr>
          <w:rFonts w:ascii="Times New Roman" w:eastAsia="Times New Roman" w:hAnsi="Times New Roman" w:cs="Times New Roman"/>
          <w:sz w:val="24"/>
          <w:szCs w:val="24"/>
          <w:lang w:eastAsia="en-CA"/>
        </w:rPr>
        <w:t xml:space="preserve">: Layer of fatty tissue that surrounds the </w:t>
      </w:r>
      <w:proofErr w:type="spellStart"/>
      <w:r w:rsidRPr="00D72B21">
        <w:rPr>
          <w:rFonts w:ascii="Times New Roman" w:eastAsia="Times New Roman" w:hAnsi="Times New Roman" w:cs="Times New Roman"/>
          <w:sz w:val="24"/>
          <w:szCs w:val="24"/>
          <w:lang w:eastAsia="en-CA"/>
        </w:rPr>
        <w:t>fibers</w:t>
      </w:r>
      <w:proofErr w:type="spellEnd"/>
      <w:r w:rsidRPr="00D72B21">
        <w:rPr>
          <w:rFonts w:ascii="Times New Roman" w:eastAsia="Times New Roman" w:hAnsi="Times New Roman" w:cs="Times New Roman"/>
          <w:sz w:val="24"/>
          <w:szCs w:val="24"/>
          <w:lang w:eastAsia="en-CA"/>
        </w:rPr>
        <w:t xml:space="preserve"> of many neurons; enables vastly greater transmission speed of neural impulses as the impulse hops from one node to the next.</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xml:space="preserve">A neuron fires an impulse when it receives signals from sense receptors stimulated by pressure, heat or light, or when it is stimulated by chemical messages from neighbouring neurons. </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Action Potential</w:t>
      </w:r>
      <w:r w:rsidRPr="00D72B21">
        <w:rPr>
          <w:rFonts w:ascii="Times New Roman" w:eastAsia="Times New Roman" w:hAnsi="Times New Roman" w:cs="Times New Roman"/>
          <w:sz w:val="24"/>
          <w:szCs w:val="24"/>
          <w:lang w:eastAsia="en-CA"/>
        </w:rPr>
        <w:t xml:space="preserve">: Neural impulse; a brief electrical charge that travels down an axon. The action potential is generated by the movement of positively charges atoms in and out of channels in the axon's membrane. </w:t>
      </w:r>
    </w:p>
    <w:p w:rsidR="00D72B21" w:rsidRPr="00D72B21" w:rsidRDefault="00D72B21" w:rsidP="00775BB1">
      <w:pPr>
        <w:numPr>
          <w:ilvl w:val="1"/>
          <w:numId w:val="4"/>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Neuron stimulation causes a brief change in electrical charges. If strong enough, th</w:t>
      </w:r>
      <w:r w:rsidR="006B05A1">
        <w:rPr>
          <w:rFonts w:ascii="Times New Roman" w:eastAsia="Times New Roman" w:hAnsi="Times New Roman" w:cs="Times New Roman"/>
          <w:sz w:val="24"/>
          <w:szCs w:val="24"/>
          <w:lang w:eastAsia="en-CA"/>
        </w:rPr>
        <w:t>is produces depolarization an</w:t>
      </w:r>
      <w:r w:rsidRPr="00D72B21">
        <w:rPr>
          <w:rFonts w:ascii="Times New Roman" w:eastAsia="Times New Roman" w:hAnsi="Times New Roman" w:cs="Times New Roman"/>
          <w:sz w:val="24"/>
          <w:szCs w:val="24"/>
          <w:lang w:eastAsia="en-CA"/>
        </w:rPr>
        <w:t xml:space="preserve"> action potential.</w:t>
      </w:r>
    </w:p>
    <w:p w:rsidR="00D72B21" w:rsidRPr="00D72B21" w:rsidRDefault="00D72B21" w:rsidP="00775BB1">
      <w:pPr>
        <w:numPr>
          <w:ilvl w:val="1"/>
          <w:numId w:val="5"/>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Depolarization produces another action potential a little farther along the axon. Gates open and charged sodium ions rush in. Sodium/Potassium pump transports sodium ions back out of the cell.</w:t>
      </w:r>
    </w:p>
    <w:p w:rsidR="00D72B21" w:rsidRPr="00D72B21" w:rsidRDefault="00D72B21" w:rsidP="00775BB1">
      <w:pPr>
        <w:numPr>
          <w:ilvl w:val="1"/>
          <w:numId w:val="6"/>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lastRenderedPageBreak/>
        <w:t>Action potential continues speedily down the axon, the first section has now completely recharged.</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Positively charges sodium ions flow through the membrane. Depolarizes that part of the axon, causing the axons next channel to open. Refractory period is the resting pause to recharge. Positively charged sodium ions are back outside.</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Threshold</w:t>
      </w:r>
      <w:r w:rsidRPr="00D72B21">
        <w:rPr>
          <w:rFonts w:ascii="Times New Roman" w:eastAsia="Times New Roman" w:hAnsi="Times New Roman" w:cs="Times New Roman"/>
          <w:sz w:val="24"/>
          <w:szCs w:val="24"/>
          <w:lang w:eastAsia="en-CA"/>
        </w:rPr>
        <w:t>: Level of stimulation required to trigger a neural impulse. Combined signals trigger an action potential.</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Synapse</w:t>
      </w:r>
      <w:r w:rsidRPr="00D72B21">
        <w:rPr>
          <w:rFonts w:ascii="Times New Roman" w:eastAsia="Times New Roman" w:hAnsi="Times New Roman" w:cs="Times New Roman"/>
          <w:sz w:val="24"/>
          <w:szCs w:val="24"/>
          <w:lang w:eastAsia="en-CA"/>
        </w:rPr>
        <w:t xml:space="preserve">: Junction between the axon tip of the sending neuron and the dendrite </w:t>
      </w:r>
      <w:proofErr w:type="gramStart"/>
      <w:r w:rsidRPr="00D72B21">
        <w:rPr>
          <w:rFonts w:ascii="Times New Roman" w:eastAsia="Times New Roman" w:hAnsi="Times New Roman" w:cs="Times New Roman"/>
          <w:sz w:val="24"/>
          <w:szCs w:val="24"/>
          <w:lang w:eastAsia="en-CA"/>
        </w:rPr>
        <w:t>or</w:t>
      </w:r>
      <w:proofErr w:type="gramEnd"/>
      <w:r w:rsidRPr="00D72B21">
        <w:rPr>
          <w:rFonts w:ascii="Times New Roman" w:eastAsia="Times New Roman" w:hAnsi="Times New Roman" w:cs="Times New Roman"/>
          <w:sz w:val="24"/>
          <w:szCs w:val="24"/>
          <w:lang w:eastAsia="en-CA"/>
        </w:rPr>
        <w:t xml:space="preserve"> cell body of the receiving neuron. Tiny gap is called the synaptic cleft.</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Neurotransmitters</w:t>
      </w:r>
      <w:r w:rsidRPr="00D72B21">
        <w:rPr>
          <w:rFonts w:ascii="Times New Roman" w:eastAsia="Times New Roman" w:hAnsi="Times New Roman" w:cs="Times New Roman"/>
          <w:sz w:val="24"/>
          <w:szCs w:val="24"/>
          <w:lang w:eastAsia="en-CA"/>
        </w:rPr>
        <w:t>: Chemical messengers that traverse the synaptic gaps between neurons. When released by sending the neuron, neurotransmitters travel across the synapse and bind to receptor sites on the receiving neuron, thereby influencing whether that neuron will generate an impulse or not.</w:t>
      </w:r>
    </w:p>
    <w:p w:rsidR="00D72B21" w:rsidRPr="00D72B21" w:rsidRDefault="00D72B21" w:rsidP="00775BB1">
      <w:pPr>
        <w:numPr>
          <w:ilvl w:val="1"/>
          <w:numId w:val="7"/>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Electrical impulses travel down a neuron's axon reaching a synapse. </w:t>
      </w:r>
    </w:p>
    <w:p w:rsidR="00D72B21" w:rsidRPr="00D72B21" w:rsidRDefault="00D72B21" w:rsidP="00775BB1">
      <w:pPr>
        <w:numPr>
          <w:ilvl w:val="0"/>
          <w:numId w:val="8"/>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Stimulates the release of neurotransmitter molecules. Molecules cross synaptic gap and bind to receptor sites on the receiving neuron. This allows electrically charged atoms to enter the receiving neuron and excite.</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Acetylcholine</w:t>
      </w:r>
      <w:r w:rsidRPr="00D72B21">
        <w:rPr>
          <w:rFonts w:ascii="Times New Roman" w:eastAsia="Times New Roman" w:hAnsi="Times New Roman" w:cs="Times New Roman"/>
          <w:sz w:val="24"/>
          <w:szCs w:val="24"/>
          <w:lang w:eastAsia="en-CA"/>
        </w:rPr>
        <w:t>: Enables learning and memory and also stimulates muscle contraction.</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Various drugs affect communication at the synapse, often by either exciting or inhibiting neurons' firing.</w:t>
      </w:r>
    </w:p>
    <w:p w:rsidR="00D72B21" w:rsidRDefault="00D72B21" w:rsidP="00D72B21">
      <w:pPr>
        <w:spacing w:after="0"/>
        <w:jc w:val="left"/>
        <w:rPr>
          <w:rFonts w:ascii="Times New Roman" w:eastAsia="Times New Roman" w:hAnsi="Times New Roman" w:cs="Times New Roman"/>
          <w:sz w:val="24"/>
          <w:szCs w:val="24"/>
          <w:lang w:eastAsia="en-CA"/>
        </w:rPr>
      </w:pPr>
    </w:p>
    <w:p w:rsidR="00D72B21" w:rsidRPr="0085054F" w:rsidRDefault="00D72B21" w:rsidP="00D72B21">
      <w:pPr>
        <w:spacing w:after="0"/>
        <w:jc w:val="left"/>
        <w:rPr>
          <w:rFonts w:ascii="Times New Roman" w:eastAsia="Times New Roman" w:hAnsi="Times New Roman" w:cs="Times New Roman"/>
          <w:sz w:val="24"/>
          <w:szCs w:val="24"/>
          <w:u w:val="single"/>
          <w:lang w:eastAsia="en-CA"/>
        </w:rPr>
      </w:pPr>
      <w:r w:rsidRPr="0085054F">
        <w:rPr>
          <w:rFonts w:ascii="Times New Roman" w:eastAsia="Times New Roman" w:hAnsi="Times New Roman" w:cs="Times New Roman"/>
          <w:sz w:val="24"/>
          <w:szCs w:val="24"/>
          <w:u w:val="single"/>
          <w:lang w:eastAsia="en-CA"/>
        </w:rPr>
        <w:t>Nervous System</w:t>
      </w:r>
      <w:r w:rsidRPr="00D72B21">
        <w:rPr>
          <w:rFonts w:ascii="Times New Roman" w:eastAsia="Times New Roman" w:hAnsi="Times New Roman" w:cs="Times New Roman"/>
          <w:sz w:val="24"/>
          <w:szCs w:val="24"/>
          <w:u w:val="single"/>
          <w:lang w:eastAsia="en-CA"/>
        </w:rPr>
        <w:t>:</w:t>
      </w:r>
    </w:p>
    <w:p w:rsidR="00D72B21" w:rsidRPr="00D72B21" w:rsidRDefault="00D72B21" w:rsidP="00D72B21">
      <w:pPr>
        <w:spacing w:after="0"/>
        <w:jc w:val="left"/>
        <w:rPr>
          <w:rFonts w:ascii="Times New Roman" w:eastAsia="Times New Roman" w:hAnsi="Times New Roman" w:cs="Times New Roman"/>
          <w:sz w:val="24"/>
          <w:szCs w:val="24"/>
          <w:lang w:eastAsia="en-CA"/>
        </w:rPr>
      </w:pP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Body's speech, communication network, consisting of all the nerve cells of the peripheral and central nervous systems.</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Central</w:t>
      </w:r>
      <w:r w:rsidRPr="00D72B21">
        <w:rPr>
          <w:rFonts w:ascii="Times New Roman" w:eastAsia="Times New Roman" w:hAnsi="Times New Roman" w:cs="Times New Roman"/>
          <w:sz w:val="24"/>
          <w:szCs w:val="24"/>
          <w:lang w:eastAsia="en-CA"/>
        </w:rPr>
        <w:t>: Brain and spinal cord.</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Peripheral: Sensory and motor neurons </w:t>
      </w:r>
      <w:r w:rsidRPr="00D72B21">
        <w:rPr>
          <w:rFonts w:ascii="Times New Roman" w:eastAsia="Times New Roman" w:hAnsi="Times New Roman" w:cs="Times New Roman"/>
          <w:sz w:val="24"/>
          <w:szCs w:val="24"/>
          <w:lang w:eastAsia="en-CA"/>
        </w:rPr>
        <w:t xml:space="preserve">that connect the central nervous system to the rest of the body. </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Nerves</w:t>
      </w:r>
      <w:r w:rsidRPr="00D72B21">
        <w:rPr>
          <w:rFonts w:ascii="Times New Roman" w:eastAsia="Times New Roman" w:hAnsi="Times New Roman" w:cs="Times New Roman"/>
          <w:sz w:val="24"/>
          <w:szCs w:val="24"/>
          <w:lang w:eastAsia="en-CA"/>
        </w:rPr>
        <w:t>: Cables containing many axons. These bundled axons, peripheral nervous system, connect the central nervous system with muscles, glands and sense organs.</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Sensory Neurons</w:t>
      </w:r>
      <w:r w:rsidRPr="00D72B21">
        <w:rPr>
          <w:rFonts w:ascii="Times New Roman" w:eastAsia="Times New Roman" w:hAnsi="Times New Roman" w:cs="Times New Roman"/>
          <w:sz w:val="24"/>
          <w:szCs w:val="24"/>
          <w:lang w:eastAsia="en-CA"/>
        </w:rPr>
        <w:t>: Carry incoming information from the sense receptors to the central nervous system.</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Motor Neurons</w:t>
      </w:r>
      <w:r w:rsidRPr="00D72B21">
        <w:rPr>
          <w:rFonts w:ascii="Times New Roman" w:eastAsia="Times New Roman" w:hAnsi="Times New Roman" w:cs="Times New Roman"/>
          <w:sz w:val="24"/>
          <w:szCs w:val="24"/>
          <w:lang w:eastAsia="en-CA"/>
        </w:rPr>
        <w:t>: Carry outgoing information from the central nervous system to the muscles and glands.</w:t>
      </w:r>
    </w:p>
    <w:p w:rsidR="00D72B21" w:rsidRPr="00D72B21"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Interneuron’s</w:t>
      </w:r>
      <w:r w:rsidR="00D72B21" w:rsidRPr="00D72B21">
        <w:rPr>
          <w:rFonts w:ascii="Times New Roman" w:eastAsia="Times New Roman" w:hAnsi="Times New Roman" w:cs="Times New Roman"/>
          <w:sz w:val="24"/>
          <w:szCs w:val="24"/>
          <w:lang w:eastAsia="en-CA"/>
        </w:rPr>
        <w:t xml:space="preserve">: Central nervous system neurons that internally communicate and intervene </w:t>
      </w:r>
      <w:proofErr w:type="gramStart"/>
      <w:r w:rsidR="00D72B21" w:rsidRPr="00D72B21">
        <w:rPr>
          <w:rFonts w:ascii="Times New Roman" w:eastAsia="Times New Roman" w:hAnsi="Times New Roman" w:cs="Times New Roman"/>
          <w:sz w:val="24"/>
          <w:szCs w:val="24"/>
          <w:lang w:eastAsia="en-CA"/>
        </w:rPr>
        <w:t>between</w:t>
      </w:r>
      <w:proofErr w:type="gramEnd"/>
      <w:r w:rsidR="00D72B21" w:rsidRPr="00D72B21">
        <w:rPr>
          <w:rFonts w:ascii="Times New Roman" w:eastAsia="Times New Roman" w:hAnsi="Times New Roman" w:cs="Times New Roman"/>
          <w:sz w:val="24"/>
          <w:szCs w:val="24"/>
          <w:lang w:eastAsia="en-CA"/>
        </w:rPr>
        <w:t xml:space="preserve"> the sensory inputs and motor inputs.</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Autonomic Nervous System</w:t>
      </w:r>
      <w:r w:rsidRPr="00D72B21">
        <w:rPr>
          <w:rFonts w:ascii="Times New Roman" w:eastAsia="Times New Roman" w:hAnsi="Times New Roman" w:cs="Times New Roman"/>
          <w:sz w:val="24"/>
          <w:szCs w:val="24"/>
          <w:lang w:eastAsia="en-CA"/>
        </w:rPr>
        <w:t>: Controls the glands and the muscles of our internal organs.</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Sympathetic System:</w:t>
      </w:r>
      <w:r w:rsidRPr="00D72B21">
        <w:rPr>
          <w:rFonts w:ascii="Times New Roman" w:eastAsia="Times New Roman" w:hAnsi="Times New Roman" w:cs="Times New Roman"/>
          <w:sz w:val="24"/>
          <w:szCs w:val="24"/>
          <w:lang w:eastAsia="en-CA"/>
        </w:rPr>
        <w:t xml:space="preserve"> Arouses, accelerate your heart rate, raise your blood pressure, slow your digestion, raise your blood sugar and cool you with perspiration. </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Somatic System</w:t>
      </w:r>
      <w:r w:rsidRPr="00D72B21">
        <w:rPr>
          <w:rFonts w:ascii="Times New Roman" w:eastAsia="Times New Roman" w:hAnsi="Times New Roman" w:cs="Times New Roman"/>
          <w:sz w:val="24"/>
          <w:szCs w:val="24"/>
          <w:lang w:eastAsia="en-CA"/>
        </w:rPr>
        <w:t xml:space="preserve">: Division of peripheral nervous system that controls the body's skeletal muscles. </w:t>
      </w:r>
    </w:p>
    <w:p w:rsidR="00D72B21" w:rsidRPr="00D72B21" w:rsidRDefault="00D72B21" w:rsidP="00775BB1">
      <w:pPr>
        <w:numPr>
          <w:ilvl w:val="1"/>
          <w:numId w:val="9"/>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Information is carried from skin receptors along a sensory neuron to the spinal cord. Passed via interneurons to motor neurons that lead to muscles in the hand and arm.</w:t>
      </w:r>
    </w:p>
    <w:p w:rsidR="00D72B21" w:rsidRPr="00D72B21" w:rsidRDefault="00D72B21" w:rsidP="00775BB1">
      <w:pPr>
        <w:numPr>
          <w:ilvl w:val="1"/>
          <w:numId w:val="10"/>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Hand jerks away from the candle flame even before information about the event has reached the brain, causing the experience of pain.</w:t>
      </w:r>
    </w:p>
    <w:p w:rsidR="00D72B21" w:rsidRPr="00D72B21" w:rsidRDefault="00D72B21" w:rsidP="00D72B21">
      <w:pPr>
        <w:spacing w:after="0"/>
        <w:ind w:left="540"/>
        <w:jc w:val="left"/>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w:t>
      </w:r>
    </w:p>
    <w:p w:rsidR="00D72B21" w:rsidRDefault="00D72B21" w:rsidP="00D72B21">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lastRenderedPageBreak/>
        <w:t>Endocrine System</w:t>
      </w:r>
      <w:r w:rsidRPr="00D72B21">
        <w:rPr>
          <w:rFonts w:ascii="Times New Roman" w:eastAsia="Times New Roman" w:hAnsi="Times New Roman" w:cs="Times New Roman"/>
          <w:sz w:val="24"/>
          <w:szCs w:val="24"/>
          <w:u w:val="single"/>
          <w:lang w:eastAsia="en-CA"/>
        </w:rPr>
        <w:t>:</w:t>
      </w:r>
    </w:p>
    <w:p w:rsidR="00D72B21" w:rsidRPr="00D72B21" w:rsidRDefault="00D72B21" w:rsidP="00D72B21">
      <w:pPr>
        <w:spacing w:after="0"/>
        <w:jc w:val="left"/>
        <w:textAlignment w:val="center"/>
        <w:rPr>
          <w:rFonts w:ascii="Times New Roman" w:eastAsia="Times New Roman" w:hAnsi="Times New Roman" w:cs="Times New Roman"/>
          <w:sz w:val="24"/>
          <w:szCs w:val="24"/>
          <w:u w:val="single"/>
          <w:lang w:eastAsia="en-CA"/>
        </w:rPr>
      </w:pP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Body's slow chemical communication system; a set of glands that secrete hormones into the bloodstream.</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Hormones</w:t>
      </w:r>
      <w:r w:rsidRPr="00D72B21">
        <w:rPr>
          <w:rFonts w:ascii="Times New Roman" w:eastAsia="Times New Roman" w:hAnsi="Times New Roman" w:cs="Times New Roman"/>
          <w:sz w:val="24"/>
          <w:szCs w:val="24"/>
          <w:lang w:eastAsia="en-CA"/>
        </w:rPr>
        <w:t xml:space="preserve">: Chemical messengers, mostly those manufactured by the endocrine glands, that are produced in one tissue and </w:t>
      </w:r>
      <w:proofErr w:type="gramStart"/>
      <w:r w:rsidRPr="00D72B21">
        <w:rPr>
          <w:rFonts w:ascii="Times New Roman" w:eastAsia="Times New Roman" w:hAnsi="Times New Roman" w:cs="Times New Roman"/>
          <w:sz w:val="24"/>
          <w:szCs w:val="24"/>
          <w:lang w:eastAsia="en-CA"/>
        </w:rPr>
        <w:t>effect</w:t>
      </w:r>
      <w:proofErr w:type="gramEnd"/>
      <w:r w:rsidRPr="00D72B21">
        <w:rPr>
          <w:rFonts w:ascii="Times New Roman" w:eastAsia="Times New Roman" w:hAnsi="Times New Roman" w:cs="Times New Roman"/>
          <w:sz w:val="24"/>
          <w:szCs w:val="24"/>
          <w:lang w:eastAsia="en-CA"/>
        </w:rPr>
        <w:t xml:space="preserve"> another.</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Adrenal Gland</w:t>
      </w:r>
      <w:r w:rsidRPr="00D72B21">
        <w:rPr>
          <w:rFonts w:ascii="Times New Roman" w:eastAsia="Times New Roman" w:hAnsi="Times New Roman" w:cs="Times New Roman"/>
          <w:sz w:val="24"/>
          <w:szCs w:val="24"/>
          <w:lang w:eastAsia="en-CA"/>
        </w:rPr>
        <w:t>: Pair of endocrine glands just above the kidneys. Secrete epinephrine and nor epinephrine, which help to arouse body in times of stress.</w:t>
      </w:r>
    </w:p>
    <w:p w:rsidR="00D72B21" w:rsidRP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Pituitary Gland</w:t>
      </w:r>
      <w:r w:rsidRPr="00D72B21">
        <w:rPr>
          <w:rFonts w:ascii="Times New Roman" w:eastAsia="Times New Roman" w:hAnsi="Times New Roman" w:cs="Times New Roman"/>
          <w:sz w:val="24"/>
          <w:szCs w:val="24"/>
          <w:lang w:eastAsia="en-CA"/>
        </w:rPr>
        <w:t>: Under the influence of the hypothalamus, regulates growth and controls other endocrine glands.</w:t>
      </w:r>
    </w:p>
    <w:p w:rsidR="00D72B21" w:rsidRPr="00D72B21" w:rsidRDefault="00D72B21" w:rsidP="00D72B21">
      <w:pPr>
        <w:spacing w:after="0"/>
        <w:ind w:left="540"/>
        <w:jc w:val="left"/>
        <w:rPr>
          <w:rFonts w:ascii="Times New Roman" w:eastAsia="Times New Roman" w:hAnsi="Times New Roman" w:cs="Times New Roman"/>
          <w:sz w:val="24"/>
          <w:szCs w:val="24"/>
          <w:u w:val="single"/>
          <w:lang w:eastAsia="en-CA"/>
        </w:rPr>
      </w:pPr>
      <w:r w:rsidRPr="00D72B21">
        <w:rPr>
          <w:rFonts w:ascii="Times New Roman" w:eastAsia="Times New Roman" w:hAnsi="Times New Roman" w:cs="Times New Roman"/>
          <w:sz w:val="24"/>
          <w:szCs w:val="24"/>
          <w:u w:val="single"/>
          <w:lang w:eastAsia="en-CA"/>
        </w:rPr>
        <w:t> </w:t>
      </w:r>
    </w:p>
    <w:p w:rsidR="00D72B21" w:rsidRDefault="0085054F" w:rsidP="00D72B21">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The Brain</w:t>
      </w:r>
      <w:r w:rsidR="00D72B21" w:rsidRPr="00D72B21">
        <w:rPr>
          <w:rFonts w:ascii="Times New Roman" w:eastAsia="Times New Roman" w:hAnsi="Times New Roman" w:cs="Times New Roman"/>
          <w:sz w:val="24"/>
          <w:szCs w:val="24"/>
          <w:u w:val="single"/>
          <w:lang w:eastAsia="en-CA"/>
        </w:rPr>
        <w:t>:</w:t>
      </w:r>
    </w:p>
    <w:p w:rsidR="0085054F" w:rsidRPr="00D72B21" w:rsidRDefault="0085054F" w:rsidP="00D72B21">
      <w:pPr>
        <w:spacing w:after="0"/>
        <w:jc w:val="left"/>
        <w:textAlignment w:val="center"/>
        <w:rPr>
          <w:rFonts w:ascii="Times New Roman" w:eastAsia="Times New Roman" w:hAnsi="Times New Roman" w:cs="Times New Roman"/>
          <w:sz w:val="24"/>
          <w:szCs w:val="24"/>
          <w:lang w:eastAsia="en-CA"/>
        </w:rPr>
      </w:pP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E</w:t>
      </w:r>
      <w:r w:rsidR="0085054F">
        <w:rPr>
          <w:rFonts w:ascii="Times New Roman" w:eastAsia="Times New Roman" w:hAnsi="Times New Roman" w:cs="Times New Roman"/>
          <w:sz w:val="24"/>
          <w:szCs w:val="24"/>
          <w:lang w:eastAsia="en-CA"/>
        </w:rPr>
        <w:t>lectroencephalogram:</w:t>
      </w:r>
      <w:r w:rsidRPr="0085054F">
        <w:rPr>
          <w:rFonts w:ascii="Times New Roman" w:eastAsia="Times New Roman" w:hAnsi="Times New Roman" w:cs="Times New Roman"/>
          <w:sz w:val="24"/>
          <w:szCs w:val="24"/>
          <w:lang w:eastAsia="en-CA"/>
        </w:rPr>
        <w:t xml:space="preserve"> Amplified readout of such waves that sweep across the brains surface. Measured by electrodes that are placed on the scalp.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PET (positron emission tomography</w:t>
      </w:r>
      <w:r w:rsidR="00D72B21" w:rsidRPr="0085054F">
        <w:rPr>
          <w:rFonts w:ascii="Times New Roman" w:eastAsia="Times New Roman" w:hAnsi="Times New Roman" w:cs="Times New Roman"/>
          <w:sz w:val="24"/>
          <w:szCs w:val="24"/>
          <w:lang w:eastAsia="en-CA"/>
        </w:rPr>
        <w:t xml:space="preserve">): Visual display of brain activity that detects where a radioactive form of glucose goes while the brain performs a given task. </w:t>
      </w:r>
    </w:p>
    <w:p w:rsidR="00D72B21"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MRI (</w:t>
      </w:r>
      <w:r w:rsidR="0085054F" w:rsidRPr="0085054F">
        <w:rPr>
          <w:rFonts w:ascii="Times New Roman" w:eastAsia="Times New Roman" w:hAnsi="Times New Roman" w:cs="Times New Roman"/>
          <w:sz w:val="24"/>
          <w:szCs w:val="24"/>
          <w:lang w:eastAsia="en-CA"/>
        </w:rPr>
        <w:t>magnetic resonance imaging</w:t>
      </w:r>
      <w:r w:rsidRPr="0085054F">
        <w:rPr>
          <w:rFonts w:ascii="Times New Roman" w:eastAsia="Times New Roman" w:hAnsi="Times New Roman" w:cs="Times New Roman"/>
          <w:sz w:val="24"/>
          <w:szCs w:val="24"/>
          <w:lang w:eastAsia="en-CA"/>
        </w:rPr>
        <w:t xml:space="preserve">): Technique for revealing blood flow and therefore, brain activity by comparing successive MRI scans. Shows brain anatomy. Aligns the spinning atoms. </w:t>
      </w:r>
    </w:p>
    <w:p w:rsidR="0085054F" w:rsidRPr="0085054F" w:rsidRDefault="0085054F" w:rsidP="0085054F">
      <w:pPr>
        <w:pStyle w:val="ListParagraph"/>
        <w:spacing w:after="0"/>
        <w:jc w:val="left"/>
        <w:textAlignment w:val="center"/>
        <w:rPr>
          <w:rFonts w:ascii="Times New Roman" w:eastAsia="Times New Roman" w:hAnsi="Times New Roman" w:cs="Times New Roman"/>
          <w:sz w:val="24"/>
          <w:szCs w:val="24"/>
          <w:lang w:eastAsia="en-CA"/>
        </w:rPr>
      </w:pPr>
    </w:p>
    <w:p w:rsidR="00D72B21" w:rsidRPr="0085054F" w:rsidRDefault="0085054F" w:rsidP="0085054F">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Brainstem</w:t>
      </w:r>
      <w:r w:rsidR="00D72B21" w:rsidRPr="00D72B21">
        <w:rPr>
          <w:rFonts w:ascii="Times New Roman" w:eastAsia="Times New Roman" w:hAnsi="Times New Roman" w:cs="Times New Roman"/>
          <w:sz w:val="24"/>
          <w:szCs w:val="24"/>
          <w:u w:val="single"/>
          <w:lang w:eastAsia="en-CA"/>
        </w:rPr>
        <w:t>:</w:t>
      </w:r>
    </w:p>
    <w:p w:rsidR="0085054F" w:rsidRPr="00D72B21" w:rsidRDefault="0085054F" w:rsidP="0085054F">
      <w:pPr>
        <w:spacing w:after="0"/>
        <w:jc w:val="left"/>
        <w:textAlignment w:val="center"/>
        <w:rPr>
          <w:rFonts w:ascii="Times New Roman" w:eastAsia="Times New Roman" w:hAnsi="Times New Roman" w:cs="Times New Roman"/>
          <w:sz w:val="24"/>
          <w:szCs w:val="24"/>
          <w:lang w:eastAsia="en-CA"/>
        </w:rPr>
      </w:pP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Oldest part and central core of the brain, beginning where the spinal cord swells as it enters the skull. Responsible for automatic survival functions.</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Medulla</w:t>
      </w:r>
      <w:r w:rsidR="00D72B21" w:rsidRPr="0085054F">
        <w:rPr>
          <w:rFonts w:ascii="Times New Roman" w:eastAsia="Times New Roman" w:hAnsi="Times New Roman" w:cs="Times New Roman"/>
          <w:sz w:val="24"/>
          <w:szCs w:val="24"/>
          <w:lang w:eastAsia="en-CA"/>
        </w:rPr>
        <w:t>: Base of the brainstem, controls heartbeat and breathing.</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The </w:t>
      </w:r>
      <w:r w:rsidR="0085054F" w:rsidRPr="0085054F">
        <w:rPr>
          <w:rFonts w:ascii="Times New Roman" w:eastAsia="Times New Roman" w:hAnsi="Times New Roman" w:cs="Times New Roman"/>
          <w:sz w:val="24"/>
          <w:szCs w:val="24"/>
          <w:lang w:eastAsia="en-CA"/>
        </w:rPr>
        <w:t>pons helps</w:t>
      </w:r>
      <w:r w:rsidRPr="0085054F">
        <w:rPr>
          <w:rFonts w:ascii="Times New Roman" w:eastAsia="Times New Roman" w:hAnsi="Times New Roman" w:cs="Times New Roman"/>
          <w:sz w:val="24"/>
          <w:szCs w:val="24"/>
          <w:lang w:eastAsia="en-CA"/>
        </w:rPr>
        <w:t xml:space="preserve"> coordinate movement.</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Reticular Formation</w:t>
      </w:r>
      <w:r w:rsidR="00D72B21" w:rsidRPr="0085054F">
        <w:rPr>
          <w:rFonts w:ascii="Times New Roman" w:eastAsia="Times New Roman" w:hAnsi="Times New Roman" w:cs="Times New Roman"/>
          <w:sz w:val="24"/>
          <w:szCs w:val="24"/>
          <w:lang w:eastAsia="en-CA"/>
        </w:rPr>
        <w:t>: Nerve network in the brainstem that play an important role in controlling arousal. Filters incoming stimuli and relays important information to other areas of the brain.</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Thalamus</w:t>
      </w:r>
      <w:r w:rsidR="00D72B21" w:rsidRPr="0085054F">
        <w:rPr>
          <w:rFonts w:ascii="Times New Roman" w:eastAsia="Times New Roman" w:hAnsi="Times New Roman" w:cs="Times New Roman"/>
          <w:sz w:val="24"/>
          <w:szCs w:val="24"/>
          <w:lang w:eastAsia="en-CA"/>
        </w:rPr>
        <w:t xml:space="preserve">: Brain's sensory switchboard, located at the top of the brainstem. Directs messages to the sensory receiving areas of the cortex and transmits replies to the cerebellum and the medulla.  Seeing, hearing, tasting and touching. </w:t>
      </w:r>
    </w:p>
    <w:p w:rsidR="00D72B21"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Cerebellum</w:t>
      </w:r>
      <w:r w:rsidR="00D72B21" w:rsidRPr="0085054F">
        <w:rPr>
          <w:rFonts w:ascii="Times New Roman" w:eastAsia="Times New Roman" w:hAnsi="Times New Roman" w:cs="Times New Roman"/>
          <w:sz w:val="24"/>
          <w:szCs w:val="24"/>
          <w:lang w:eastAsia="en-CA"/>
        </w:rPr>
        <w:t>: The "little brain" attached to the rear of the brainstem. Includes processing sensory input and coordinating movement output and balance.</w:t>
      </w:r>
    </w:p>
    <w:p w:rsidR="0085054F" w:rsidRPr="0085054F" w:rsidRDefault="0085054F" w:rsidP="0085054F">
      <w:pPr>
        <w:pStyle w:val="ListParagraph"/>
        <w:spacing w:after="0"/>
        <w:jc w:val="left"/>
        <w:textAlignment w:val="center"/>
        <w:rPr>
          <w:rFonts w:ascii="Times New Roman" w:eastAsia="Times New Roman" w:hAnsi="Times New Roman" w:cs="Times New Roman"/>
          <w:sz w:val="24"/>
          <w:szCs w:val="24"/>
          <w:u w:val="single"/>
          <w:lang w:eastAsia="en-CA"/>
        </w:rPr>
      </w:pPr>
    </w:p>
    <w:p w:rsidR="0085054F" w:rsidRPr="0085054F" w:rsidRDefault="00D72B21" w:rsidP="0085054F">
      <w:p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u w:val="single"/>
          <w:lang w:eastAsia="en-CA"/>
        </w:rPr>
        <w:t>L</w:t>
      </w:r>
      <w:r w:rsidR="0085054F">
        <w:rPr>
          <w:rFonts w:ascii="Times New Roman" w:eastAsia="Times New Roman" w:hAnsi="Times New Roman" w:cs="Times New Roman"/>
          <w:sz w:val="24"/>
          <w:szCs w:val="24"/>
          <w:u w:val="single"/>
          <w:lang w:eastAsia="en-CA"/>
        </w:rPr>
        <w:t>imbic System:</w:t>
      </w:r>
    </w:p>
    <w:p w:rsidR="00D72B21" w:rsidRPr="0085054F" w:rsidRDefault="00D72B21" w:rsidP="0085054F">
      <w:pPr>
        <w:spacing w:after="0"/>
        <w:jc w:val="left"/>
        <w:textAlignment w:val="center"/>
        <w:rPr>
          <w:rFonts w:ascii="Times New Roman" w:eastAsia="Times New Roman" w:hAnsi="Times New Roman" w:cs="Times New Roman"/>
          <w:sz w:val="24"/>
          <w:szCs w:val="24"/>
          <w:lang w:eastAsia="en-CA"/>
        </w:rPr>
      </w:pP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Form a doughnut shaped neural system between the brain's older parts and its cerebral hemisphere. Although part of the hormonal (endocrine system), not the brain, the pituitary gland is controlled by the limbic system's hypothalamus, just above it. </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Associated with emotions such as fear and aggression and drives such as those for food and sex.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Amydgala</w:t>
      </w:r>
      <w:r w:rsidR="00D72B21" w:rsidRPr="0085054F">
        <w:rPr>
          <w:rFonts w:ascii="Times New Roman" w:eastAsia="Times New Roman" w:hAnsi="Times New Roman" w:cs="Times New Roman"/>
          <w:sz w:val="24"/>
          <w:szCs w:val="24"/>
          <w:lang w:eastAsia="en-CA"/>
        </w:rPr>
        <w:t xml:space="preserve">: Two tiny lima </w:t>
      </w:r>
      <w:r w:rsidRPr="0085054F">
        <w:rPr>
          <w:rFonts w:ascii="Times New Roman" w:eastAsia="Times New Roman" w:hAnsi="Times New Roman" w:cs="Times New Roman"/>
          <w:sz w:val="24"/>
          <w:szCs w:val="24"/>
          <w:lang w:eastAsia="en-CA"/>
        </w:rPr>
        <w:t>beans</w:t>
      </w:r>
      <w:r w:rsidR="00D72B21" w:rsidRPr="0085054F">
        <w:rPr>
          <w:rFonts w:ascii="Times New Roman" w:eastAsia="Times New Roman" w:hAnsi="Times New Roman" w:cs="Times New Roman"/>
          <w:sz w:val="24"/>
          <w:szCs w:val="24"/>
          <w:lang w:eastAsia="en-CA"/>
        </w:rPr>
        <w:t xml:space="preserve"> sized neural clusters, influence aggression and fear.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Hypothalamus</w:t>
      </w:r>
      <w:r w:rsidR="00D72B21" w:rsidRPr="0085054F">
        <w:rPr>
          <w:rFonts w:ascii="Times New Roman" w:eastAsia="Times New Roman" w:hAnsi="Times New Roman" w:cs="Times New Roman"/>
          <w:sz w:val="24"/>
          <w:szCs w:val="24"/>
          <w:lang w:eastAsia="en-CA"/>
        </w:rPr>
        <w:t xml:space="preserve">: Neural structure lying below the thalamus, directs several maintenance activities (eating, drinking, body temperature), helps govern the endocrine system via the </w:t>
      </w:r>
      <w:r w:rsidR="00D72B21" w:rsidRPr="0085054F">
        <w:rPr>
          <w:rFonts w:ascii="Times New Roman" w:eastAsia="Times New Roman" w:hAnsi="Times New Roman" w:cs="Times New Roman"/>
          <w:sz w:val="24"/>
          <w:szCs w:val="24"/>
          <w:lang w:eastAsia="en-CA"/>
        </w:rPr>
        <w:lastRenderedPageBreak/>
        <w:t>pituitary glands and is linked to emotion. Both monitors blood chemistry and takes orders from other parts of the brain.</w:t>
      </w:r>
    </w:p>
    <w:p w:rsidR="00D72B21" w:rsidRPr="00D72B21" w:rsidRDefault="00D72B21" w:rsidP="0085054F">
      <w:pPr>
        <w:spacing w:after="0"/>
        <w:ind w:left="720"/>
        <w:jc w:val="left"/>
        <w:rPr>
          <w:rFonts w:ascii="Times New Roman" w:eastAsia="Times New Roman" w:hAnsi="Times New Roman" w:cs="Times New Roman"/>
          <w:sz w:val="24"/>
          <w:szCs w:val="24"/>
          <w:lang w:eastAsia="en-CA"/>
        </w:rPr>
      </w:pPr>
    </w:p>
    <w:p w:rsidR="0085054F"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Cerebral Cortex</w:t>
      </w:r>
      <w:r w:rsidR="00D72B21" w:rsidRPr="0085054F">
        <w:rPr>
          <w:rFonts w:ascii="Times New Roman" w:eastAsia="Times New Roman" w:hAnsi="Times New Roman" w:cs="Times New Roman"/>
          <w:sz w:val="24"/>
          <w:szCs w:val="24"/>
          <w:lang w:eastAsia="en-CA"/>
        </w:rPr>
        <w:t xml:space="preserve">: Intricate covering of interconnected neural cells that form a thin surface layer on your cerebral hemispheres. It is your body's ultimate control and information processing center.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Expansion of the cerebral cortex, tight genetic control relaxes</w:t>
      </w:r>
      <w:r w:rsidR="00D72B21" w:rsidRPr="0085054F">
        <w:rPr>
          <w:rFonts w:ascii="Times New Roman" w:eastAsia="Times New Roman" w:hAnsi="Times New Roman" w:cs="Times New Roman"/>
          <w:sz w:val="24"/>
          <w:szCs w:val="24"/>
          <w:lang w:eastAsia="en-CA"/>
        </w:rPr>
        <w:t xml:space="preserve"> and the </w:t>
      </w:r>
      <w:r w:rsidRPr="0085054F">
        <w:rPr>
          <w:rFonts w:ascii="Times New Roman" w:eastAsia="Times New Roman" w:hAnsi="Times New Roman" w:cs="Times New Roman"/>
          <w:sz w:val="24"/>
          <w:szCs w:val="24"/>
          <w:lang w:eastAsia="en-CA"/>
        </w:rPr>
        <w:t>organism’s</w:t>
      </w:r>
      <w:r w:rsidR="00D72B21" w:rsidRPr="0085054F">
        <w:rPr>
          <w:rFonts w:ascii="Times New Roman" w:eastAsia="Times New Roman" w:hAnsi="Times New Roman" w:cs="Times New Roman"/>
          <w:sz w:val="24"/>
          <w:szCs w:val="24"/>
          <w:lang w:eastAsia="en-CA"/>
        </w:rPr>
        <w:t xml:space="preserve"> adaptability increases.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Glial Cells</w:t>
      </w:r>
      <w:r w:rsidR="00D72B21" w:rsidRPr="0085054F">
        <w:rPr>
          <w:rFonts w:ascii="Times New Roman" w:eastAsia="Times New Roman" w:hAnsi="Times New Roman" w:cs="Times New Roman"/>
          <w:sz w:val="24"/>
          <w:szCs w:val="24"/>
          <w:lang w:eastAsia="en-CA"/>
        </w:rPr>
        <w:t xml:space="preserve">: Cells in the nervous system that </w:t>
      </w:r>
      <w:r w:rsidRPr="0085054F">
        <w:rPr>
          <w:rFonts w:ascii="Times New Roman" w:eastAsia="Times New Roman" w:hAnsi="Times New Roman" w:cs="Times New Roman"/>
          <w:sz w:val="24"/>
          <w:szCs w:val="24"/>
          <w:lang w:eastAsia="en-CA"/>
        </w:rPr>
        <w:t>support</w:t>
      </w:r>
      <w:r w:rsidR="00D72B21" w:rsidRPr="0085054F">
        <w:rPr>
          <w:rFonts w:ascii="Times New Roman" w:eastAsia="Times New Roman" w:hAnsi="Times New Roman" w:cs="Times New Roman"/>
          <w:sz w:val="24"/>
          <w:szCs w:val="24"/>
          <w:lang w:eastAsia="en-CA"/>
        </w:rPr>
        <w:t xml:space="preserve"> nourish and protect neurons.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Frontal Globe</w:t>
      </w:r>
      <w:r w:rsidR="00D72B21" w:rsidRPr="0085054F">
        <w:rPr>
          <w:rFonts w:ascii="Times New Roman" w:eastAsia="Times New Roman" w:hAnsi="Times New Roman" w:cs="Times New Roman"/>
          <w:sz w:val="24"/>
          <w:szCs w:val="24"/>
          <w:lang w:eastAsia="en-CA"/>
        </w:rPr>
        <w:t xml:space="preserve">: Portion of the cerebral cortex lying just behind the forehead, involved in speaking and muscle movements and in making plans and judgements.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Parietal</w:t>
      </w:r>
      <w:r w:rsidR="00D72B21" w:rsidRPr="0085054F">
        <w:rPr>
          <w:rFonts w:ascii="Times New Roman" w:eastAsia="Times New Roman" w:hAnsi="Times New Roman" w:cs="Times New Roman"/>
          <w:sz w:val="24"/>
          <w:szCs w:val="24"/>
          <w:lang w:eastAsia="en-CA"/>
        </w:rPr>
        <w:t>: Portion of the cerebral cortex lying at the top of the head and toward the rear, receives sensory input for touch and body position.</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Occipital</w:t>
      </w:r>
      <w:r w:rsidR="00D72B21" w:rsidRPr="0085054F">
        <w:rPr>
          <w:rFonts w:ascii="Times New Roman" w:eastAsia="Times New Roman" w:hAnsi="Times New Roman" w:cs="Times New Roman"/>
          <w:sz w:val="24"/>
          <w:szCs w:val="24"/>
          <w:lang w:eastAsia="en-CA"/>
        </w:rPr>
        <w:t xml:space="preserve">: Portion of the cerebral </w:t>
      </w:r>
      <w:r w:rsidRPr="0085054F">
        <w:rPr>
          <w:rFonts w:ascii="Times New Roman" w:eastAsia="Times New Roman" w:hAnsi="Times New Roman" w:cs="Times New Roman"/>
          <w:sz w:val="24"/>
          <w:szCs w:val="24"/>
          <w:lang w:eastAsia="en-CA"/>
        </w:rPr>
        <w:t>cortex lying</w:t>
      </w:r>
      <w:r w:rsidR="00D72B21" w:rsidRPr="0085054F">
        <w:rPr>
          <w:rFonts w:ascii="Times New Roman" w:eastAsia="Times New Roman" w:hAnsi="Times New Roman" w:cs="Times New Roman"/>
          <w:sz w:val="24"/>
          <w:szCs w:val="24"/>
          <w:lang w:eastAsia="en-CA"/>
        </w:rPr>
        <w:t xml:space="preserve"> at the back of the head, includes the visual areas, which receive visual information from the opposite field. </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Temporal</w:t>
      </w:r>
      <w:r w:rsidR="00D72B21" w:rsidRPr="0085054F">
        <w:rPr>
          <w:rFonts w:ascii="Times New Roman" w:eastAsia="Times New Roman" w:hAnsi="Times New Roman" w:cs="Times New Roman"/>
          <w:sz w:val="24"/>
          <w:szCs w:val="24"/>
          <w:lang w:eastAsia="en-CA"/>
        </w:rPr>
        <w:t>: Portion of the cerebral cortex lying roughly above the ears, includes the auditory areas, each of which receives auditory information primarily from the opposite ear.</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Motor cortex is an area at the rear of the frontal lobes that controls voluntary movements.</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Sensory cortex is the area at the front of the parietal lobes that registers and processes body touch and movement sensations.</w:t>
      </w:r>
    </w:p>
    <w:p w:rsidR="00D72B21" w:rsidRPr="0085054F" w:rsidRDefault="0085054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Association areas</w:t>
      </w:r>
      <w:r w:rsidR="00D72B21" w:rsidRPr="0085054F">
        <w:rPr>
          <w:rFonts w:ascii="Times New Roman" w:eastAsia="Times New Roman" w:hAnsi="Times New Roman" w:cs="Times New Roman"/>
          <w:sz w:val="24"/>
          <w:szCs w:val="24"/>
          <w:lang w:eastAsia="en-CA"/>
        </w:rPr>
        <w:t>: Areas of the cerebral cortex that are not involved in primary motor or sensory functions, rather they are involved in higher mental functions such as learning, remembering, thinking and speaking.</w:t>
      </w:r>
    </w:p>
    <w:p w:rsidR="00D72B21" w:rsidRPr="00D72B21" w:rsidRDefault="00D72B21" w:rsidP="00D72B21">
      <w:pPr>
        <w:spacing w:after="0"/>
        <w:ind w:left="540"/>
        <w:jc w:val="left"/>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w:t>
      </w:r>
    </w:p>
    <w:p w:rsidR="00D72B21" w:rsidRPr="0085054F" w:rsidRDefault="0085054F" w:rsidP="0085054F">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Language</w:t>
      </w:r>
      <w:r w:rsidR="00D72B21" w:rsidRPr="00D72B21">
        <w:rPr>
          <w:rFonts w:ascii="Times New Roman" w:eastAsia="Times New Roman" w:hAnsi="Times New Roman" w:cs="Times New Roman"/>
          <w:sz w:val="24"/>
          <w:szCs w:val="24"/>
          <w:u w:val="single"/>
          <w:lang w:eastAsia="en-CA"/>
        </w:rPr>
        <w:t>:</w:t>
      </w:r>
    </w:p>
    <w:p w:rsidR="0085054F" w:rsidRPr="00D72B21" w:rsidRDefault="0085054F" w:rsidP="0085054F">
      <w:pPr>
        <w:spacing w:after="0"/>
        <w:jc w:val="left"/>
        <w:textAlignment w:val="center"/>
        <w:rPr>
          <w:rFonts w:ascii="Times New Roman" w:eastAsia="Times New Roman" w:hAnsi="Times New Roman" w:cs="Times New Roman"/>
          <w:sz w:val="24"/>
          <w:szCs w:val="24"/>
          <w:lang w:eastAsia="en-CA"/>
        </w:rPr>
      </w:pP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APHASIA: Impairment of language, usually caused by left hemisphere damage either to </w:t>
      </w:r>
      <w:proofErr w:type="spellStart"/>
      <w:r w:rsidRPr="0085054F">
        <w:rPr>
          <w:rFonts w:ascii="Times New Roman" w:eastAsia="Times New Roman" w:hAnsi="Times New Roman" w:cs="Times New Roman"/>
          <w:sz w:val="24"/>
          <w:szCs w:val="24"/>
          <w:lang w:eastAsia="en-CA"/>
        </w:rPr>
        <w:t>Broca's</w:t>
      </w:r>
      <w:proofErr w:type="spellEnd"/>
      <w:r w:rsidRPr="0085054F">
        <w:rPr>
          <w:rFonts w:ascii="Times New Roman" w:eastAsia="Times New Roman" w:hAnsi="Times New Roman" w:cs="Times New Roman"/>
          <w:sz w:val="24"/>
          <w:szCs w:val="24"/>
          <w:lang w:eastAsia="en-CA"/>
        </w:rPr>
        <w:t xml:space="preserve"> area or to </w:t>
      </w:r>
      <w:proofErr w:type="spellStart"/>
      <w:r w:rsidRPr="0085054F">
        <w:rPr>
          <w:rFonts w:ascii="Times New Roman" w:eastAsia="Times New Roman" w:hAnsi="Times New Roman" w:cs="Times New Roman"/>
          <w:sz w:val="24"/>
          <w:szCs w:val="24"/>
          <w:lang w:eastAsia="en-CA"/>
        </w:rPr>
        <w:t>Wernicke's</w:t>
      </w:r>
      <w:proofErr w:type="spellEnd"/>
      <w:r w:rsidRPr="0085054F">
        <w:rPr>
          <w:rFonts w:ascii="Times New Roman" w:eastAsia="Times New Roman" w:hAnsi="Times New Roman" w:cs="Times New Roman"/>
          <w:sz w:val="24"/>
          <w:szCs w:val="24"/>
          <w:lang w:eastAsia="en-CA"/>
        </w:rPr>
        <w:t xml:space="preserve"> area.</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BROCA'A AREA: Controls language, expression- an area of the frontal lobe, usually in the left hemisphere, that directs the muscle movements involved in speech. </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WERNICKE'S AREA: Controls language reception- </w:t>
      </w:r>
      <w:r w:rsidR="0085054F" w:rsidRPr="0085054F">
        <w:rPr>
          <w:rFonts w:ascii="Times New Roman" w:eastAsia="Times New Roman" w:hAnsi="Times New Roman" w:cs="Times New Roman"/>
          <w:sz w:val="24"/>
          <w:szCs w:val="24"/>
          <w:lang w:eastAsia="en-CA"/>
        </w:rPr>
        <w:t>a</w:t>
      </w:r>
      <w:r w:rsidRPr="0085054F">
        <w:rPr>
          <w:rFonts w:ascii="Times New Roman" w:eastAsia="Times New Roman" w:hAnsi="Times New Roman" w:cs="Times New Roman"/>
          <w:sz w:val="24"/>
          <w:szCs w:val="24"/>
          <w:lang w:eastAsia="en-CA"/>
        </w:rPr>
        <w:t xml:space="preserve"> brain area involved in language comprehension and expression, usually in the left temporal lobe.</w:t>
      </w:r>
    </w:p>
    <w:p w:rsidR="00D72B21" w:rsidRPr="00D72B21" w:rsidRDefault="00D72B21" w:rsidP="00775BB1">
      <w:pPr>
        <w:numPr>
          <w:ilvl w:val="1"/>
          <w:numId w:val="11"/>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Visual Cortex: Receives written words as visual stimulation.</w:t>
      </w:r>
    </w:p>
    <w:p w:rsidR="00D72B21" w:rsidRPr="00D72B21" w:rsidRDefault="00D72B21" w:rsidP="00775BB1">
      <w:pPr>
        <w:numPr>
          <w:ilvl w:val="1"/>
          <w:numId w:val="12"/>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xml:space="preserve">Angular </w:t>
      </w:r>
      <w:proofErr w:type="spellStart"/>
      <w:r w:rsidRPr="00D72B21">
        <w:rPr>
          <w:rFonts w:ascii="Times New Roman" w:eastAsia="Times New Roman" w:hAnsi="Times New Roman" w:cs="Times New Roman"/>
          <w:sz w:val="24"/>
          <w:szCs w:val="24"/>
          <w:lang w:eastAsia="en-CA"/>
        </w:rPr>
        <w:t>Gyrus</w:t>
      </w:r>
      <w:proofErr w:type="spellEnd"/>
      <w:r w:rsidRPr="00D72B21">
        <w:rPr>
          <w:rFonts w:ascii="Times New Roman" w:eastAsia="Times New Roman" w:hAnsi="Times New Roman" w:cs="Times New Roman"/>
          <w:sz w:val="24"/>
          <w:szCs w:val="24"/>
          <w:lang w:eastAsia="en-CA"/>
        </w:rPr>
        <w:t>: Transforms visual representations into an auditory code.</w:t>
      </w:r>
    </w:p>
    <w:p w:rsidR="00D72B21" w:rsidRPr="00D72B21" w:rsidRDefault="00D72B21" w:rsidP="00775BB1">
      <w:pPr>
        <w:numPr>
          <w:ilvl w:val="1"/>
          <w:numId w:val="13"/>
        </w:numPr>
        <w:spacing w:after="0"/>
        <w:ind w:left="1080"/>
        <w:jc w:val="left"/>
        <w:textAlignment w:val="center"/>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Motor Cortex: Word is pronounced.</w:t>
      </w:r>
    </w:p>
    <w:p w:rsidR="00D72B21" w:rsidRPr="00D72B21" w:rsidRDefault="00D72B21" w:rsidP="00775BB1">
      <w:pPr>
        <w:numPr>
          <w:ilvl w:val="1"/>
          <w:numId w:val="14"/>
        </w:numPr>
        <w:spacing w:after="0"/>
        <w:ind w:left="1080"/>
        <w:jc w:val="left"/>
        <w:textAlignment w:val="center"/>
        <w:rPr>
          <w:rFonts w:ascii="Times New Roman" w:eastAsia="Times New Roman" w:hAnsi="Times New Roman" w:cs="Times New Roman"/>
          <w:sz w:val="24"/>
          <w:szCs w:val="24"/>
          <w:lang w:eastAsia="en-CA"/>
        </w:rPr>
      </w:pPr>
      <w:proofErr w:type="spellStart"/>
      <w:r w:rsidRPr="00D72B21">
        <w:rPr>
          <w:rFonts w:ascii="Times New Roman" w:eastAsia="Times New Roman" w:hAnsi="Times New Roman" w:cs="Times New Roman"/>
          <w:sz w:val="24"/>
          <w:szCs w:val="24"/>
          <w:lang w:eastAsia="en-CA"/>
        </w:rPr>
        <w:t>Broca's</w:t>
      </w:r>
      <w:proofErr w:type="spellEnd"/>
      <w:r w:rsidRPr="00D72B21">
        <w:rPr>
          <w:rFonts w:ascii="Times New Roman" w:eastAsia="Times New Roman" w:hAnsi="Times New Roman" w:cs="Times New Roman"/>
          <w:sz w:val="24"/>
          <w:szCs w:val="24"/>
          <w:lang w:eastAsia="en-CA"/>
        </w:rPr>
        <w:t xml:space="preserve"> Area: Controls speech muscles via the motor cortex.</w:t>
      </w:r>
    </w:p>
    <w:p w:rsidR="00D72B21" w:rsidRPr="00D72B21" w:rsidRDefault="00D72B21" w:rsidP="00775BB1">
      <w:pPr>
        <w:numPr>
          <w:ilvl w:val="1"/>
          <w:numId w:val="15"/>
        </w:numPr>
        <w:spacing w:after="0"/>
        <w:ind w:left="1080"/>
        <w:jc w:val="left"/>
        <w:textAlignment w:val="center"/>
        <w:rPr>
          <w:rFonts w:ascii="Times New Roman" w:eastAsia="Times New Roman" w:hAnsi="Times New Roman" w:cs="Times New Roman"/>
          <w:sz w:val="24"/>
          <w:szCs w:val="24"/>
          <w:lang w:eastAsia="en-CA"/>
        </w:rPr>
      </w:pPr>
      <w:proofErr w:type="spellStart"/>
      <w:r w:rsidRPr="00D72B21">
        <w:rPr>
          <w:rFonts w:ascii="Times New Roman" w:eastAsia="Times New Roman" w:hAnsi="Times New Roman" w:cs="Times New Roman"/>
          <w:sz w:val="24"/>
          <w:szCs w:val="24"/>
          <w:lang w:eastAsia="en-CA"/>
        </w:rPr>
        <w:t>Wernicke's</w:t>
      </w:r>
      <w:proofErr w:type="spellEnd"/>
      <w:r w:rsidRPr="00D72B21">
        <w:rPr>
          <w:rFonts w:ascii="Times New Roman" w:eastAsia="Times New Roman" w:hAnsi="Times New Roman" w:cs="Times New Roman"/>
          <w:sz w:val="24"/>
          <w:szCs w:val="24"/>
          <w:lang w:eastAsia="en-CA"/>
        </w:rPr>
        <w:t xml:space="preserve"> </w:t>
      </w:r>
      <w:proofErr w:type="gramStart"/>
      <w:r w:rsidRPr="00D72B21">
        <w:rPr>
          <w:rFonts w:ascii="Times New Roman" w:eastAsia="Times New Roman" w:hAnsi="Times New Roman" w:cs="Times New Roman"/>
          <w:sz w:val="24"/>
          <w:szCs w:val="24"/>
          <w:lang w:eastAsia="en-CA"/>
        </w:rPr>
        <w:t>Area</w:t>
      </w:r>
      <w:proofErr w:type="gramEnd"/>
      <w:r w:rsidRPr="00D72B21">
        <w:rPr>
          <w:rFonts w:ascii="Times New Roman" w:eastAsia="Times New Roman" w:hAnsi="Times New Roman" w:cs="Times New Roman"/>
          <w:sz w:val="24"/>
          <w:szCs w:val="24"/>
          <w:lang w:eastAsia="en-CA"/>
        </w:rPr>
        <w:t>: Interprets auditory code.</w:t>
      </w:r>
    </w:p>
    <w:p w:rsidR="00D72B21" w:rsidRPr="00D72B21" w:rsidRDefault="00D72B21" w:rsidP="00D72B21">
      <w:pPr>
        <w:spacing w:after="0"/>
        <w:ind w:left="540"/>
        <w:jc w:val="left"/>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If one hemisphere is damaged early in life, the other will pick up many of its functions. This plasticity diminishes later in life, although nearby neurons may partially compensate for damaged ones after a </w:t>
      </w:r>
      <w:r w:rsidR="0085054F" w:rsidRPr="0085054F">
        <w:rPr>
          <w:rFonts w:ascii="Times New Roman" w:eastAsia="Times New Roman" w:hAnsi="Times New Roman" w:cs="Times New Roman"/>
          <w:sz w:val="24"/>
          <w:szCs w:val="24"/>
          <w:lang w:eastAsia="en-CA"/>
        </w:rPr>
        <w:t>stroke</w:t>
      </w:r>
      <w:r w:rsidRPr="0085054F">
        <w:rPr>
          <w:rFonts w:ascii="Times New Roman" w:eastAsia="Times New Roman" w:hAnsi="Times New Roman" w:cs="Times New Roman"/>
          <w:sz w:val="24"/>
          <w:szCs w:val="24"/>
          <w:lang w:eastAsia="en-CA"/>
        </w:rPr>
        <w:t xml:space="preserve"> or other brain injury.</w:t>
      </w:r>
    </w:p>
    <w:p w:rsidR="00D72B21" w:rsidRPr="0085054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85054F">
        <w:rPr>
          <w:rFonts w:ascii="Times New Roman" w:eastAsia="Times New Roman" w:hAnsi="Times New Roman" w:cs="Times New Roman"/>
          <w:sz w:val="24"/>
          <w:szCs w:val="24"/>
          <w:lang w:eastAsia="en-CA"/>
        </w:rPr>
        <w:t xml:space="preserve">Severed corpus callosum shows that in most people, the left hemisphere is the more verbal and that the right hemisphere excels in visual perception and the recognition of emotion. </w:t>
      </w:r>
    </w:p>
    <w:p w:rsidR="00AE09CF" w:rsidRPr="00FA09EF" w:rsidRDefault="00D72B21"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Almost all the right hander's process speech in the left hemisphere. </w:t>
      </w:r>
    </w:p>
    <w:p w:rsidR="0052193C" w:rsidRDefault="0052193C" w:rsidP="0052193C">
      <w:pPr>
        <w:pStyle w:val="NormalWeb"/>
        <w:spacing w:before="0" w:beforeAutospacing="0" w:after="0" w:afterAutospacing="0"/>
        <w:rPr>
          <w:u w:val="single"/>
        </w:rPr>
      </w:pPr>
      <w:r>
        <w:rPr>
          <w:u w:val="single"/>
        </w:rPr>
        <w:lastRenderedPageBreak/>
        <w:t>Chapter Five:</w:t>
      </w:r>
    </w:p>
    <w:p w:rsidR="0052193C" w:rsidRDefault="0052193C" w:rsidP="0052193C">
      <w:pPr>
        <w:pStyle w:val="NormalWeb"/>
        <w:spacing w:before="0" w:beforeAutospacing="0" w:after="0" w:afterAutospacing="0"/>
        <w:rPr>
          <w:u w:val="single"/>
        </w:rPr>
      </w:pPr>
    </w:p>
    <w:p w:rsidR="0052193C" w:rsidRPr="0052193C" w:rsidRDefault="0052193C" w:rsidP="0052193C">
      <w:pPr>
        <w:pStyle w:val="NormalWeb"/>
        <w:spacing w:before="0" w:beforeAutospacing="0" w:after="0" w:afterAutospacing="0"/>
        <w:rPr>
          <w:u w:val="single"/>
        </w:rPr>
      </w:pPr>
      <w:r w:rsidRPr="0052193C">
        <w:rPr>
          <w:u w:val="single"/>
        </w:rPr>
        <w:t>Sensation:</w:t>
      </w:r>
    </w:p>
    <w:p w:rsidR="0052193C" w:rsidRPr="0052193C" w:rsidRDefault="0052193C" w:rsidP="0052193C">
      <w:pPr>
        <w:pStyle w:val="NormalWeb"/>
        <w:spacing w:before="0" w:beforeAutospacing="0" w:after="0" w:afterAutospacing="0"/>
      </w:pPr>
      <w:r w:rsidRPr="0052193C">
        <w:t> </w:t>
      </w:r>
    </w:p>
    <w:p w:rsidR="0052193C" w:rsidRPr="0052193C" w:rsidRDefault="0052193C" w:rsidP="00775BB1">
      <w:pPr>
        <w:pStyle w:val="NormalWeb"/>
        <w:numPr>
          <w:ilvl w:val="0"/>
          <w:numId w:val="1"/>
        </w:numPr>
        <w:spacing w:before="0" w:beforeAutospacing="0" w:after="0" w:afterAutospacing="0"/>
      </w:pPr>
      <w:r>
        <w:t>Sensation</w:t>
      </w:r>
      <w:r w:rsidRPr="0052193C">
        <w:t>: The process by which our sensory receptors and nervous system receive and represent stimulus energies from our environment.</w:t>
      </w:r>
    </w:p>
    <w:p w:rsidR="0052193C" w:rsidRPr="0052193C" w:rsidRDefault="0052193C" w:rsidP="00775BB1">
      <w:pPr>
        <w:pStyle w:val="NormalWeb"/>
        <w:numPr>
          <w:ilvl w:val="0"/>
          <w:numId w:val="1"/>
        </w:numPr>
        <w:spacing w:before="0" w:beforeAutospacing="0" w:after="0" w:afterAutospacing="0"/>
      </w:pPr>
      <w:r>
        <w:t>Perception</w:t>
      </w:r>
      <w:r w:rsidRPr="0052193C">
        <w:t>: The process of organizing and interpreting sensory information, enabling us to recognize meaningful objects and events.</w:t>
      </w:r>
    </w:p>
    <w:p w:rsidR="0052193C" w:rsidRPr="0052193C" w:rsidRDefault="0052193C" w:rsidP="00775BB1">
      <w:pPr>
        <w:pStyle w:val="NormalWeb"/>
        <w:numPr>
          <w:ilvl w:val="0"/>
          <w:numId w:val="1"/>
        </w:numPr>
        <w:spacing w:before="0" w:beforeAutospacing="0" w:after="0" w:afterAutospacing="0"/>
      </w:pPr>
      <w:r>
        <w:t>Bottom-Up Processing</w:t>
      </w:r>
      <w:r w:rsidRPr="0052193C">
        <w:t>: Analysis that begins with the sensory receptors and work up to the brain's integration of sensory information.</w:t>
      </w:r>
    </w:p>
    <w:p w:rsidR="0052193C" w:rsidRPr="0052193C" w:rsidRDefault="0052193C" w:rsidP="00775BB1">
      <w:pPr>
        <w:pStyle w:val="NormalWeb"/>
        <w:numPr>
          <w:ilvl w:val="0"/>
          <w:numId w:val="1"/>
        </w:numPr>
        <w:spacing w:before="0" w:beforeAutospacing="0" w:after="0" w:afterAutospacing="0"/>
      </w:pPr>
      <w:r>
        <w:t>Top-Down Processing:</w:t>
      </w:r>
      <w:r w:rsidRPr="0052193C">
        <w:t xml:space="preserve"> Information processing guided by higher level mental processes, as when we construct perceptions drawing on our experience and expectations.</w:t>
      </w:r>
    </w:p>
    <w:p w:rsidR="0052193C" w:rsidRPr="0052193C" w:rsidRDefault="0052193C" w:rsidP="00775BB1">
      <w:pPr>
        <w:pStyle w:val="NormalWeb"/>
        <w:numPr>
          <w:ilvl w:val="0"/>
          <w:numId w:val="1"/>
        </w:numPr>
        <w:spacing w:before="0" w:beforeAutospacing="0" w:after="0" w:afterAutospacing="0"/>
      </w:pPr>
      <w:r>
        <w:t>Absolute Threshold</w:t>
      </w:r>
      <w:r w:rsidRPr="0052193C">
        <w:t>: Minimum stimulation needed to detect a particular stimulus 50 percent of the time.</w:t>
      </w:r>
    </w:p>
    <w:p w:rsidR="0052193C" w:rsidRPr="0052193C" w:rsidRDefault="0052193C" w:rsidP="00775BB1">
      <w:pPr>
        <w:pStyle w:val="NormalWeb"/>
        <w:numPr>
          <w:ilvl w:val="0"/>
          <w:numId w:val="1"/>
        </w:numPr>
        <w:spacing w:before="0" w:beforeAutospacing="0" w:after="0" w:afterAutospacing="0"/>
      </w:pPr>
      <w:r>
        <w:t>Subliminal</w:t>
      </w:r>
      <w:r w:rsidRPr="0052193C">
        <w:t>: Below one's absolute threshold for conscious awareness.</w:t>
      </w:r>
    </w:p>
    <w:p w:rsidR="0052193C" w:rsidRPr="0052193C" w:rsidRDefault="0052193C" w:rsidP="00775BB1">
      <w:pPr>
        <w:pStyle w:val="NormalWeb"/>
        <w:numPr>
          <w:ilvl w:val="0"/>
          <w:numId w:val="1"/>
        </w:numPr>
        <w:spacing w:before="0" w:beforeAutospacing="0" w:after="0" w:afterAutospacing="0"/>
      </w:pPr>
      <w:r w:rsidRPr="0052193C">
        <w:t>P</w:t>
      </w:r>
      <w:r>
        <w:t>riming</w:t>
      </w:r>
      <w:r w:rsidRPr="0052193C">
        <w:t>: The activation, often unconsciously, of certain associations, thus predisposing one's perception, memory or response.</w:t>
      </w:r>
    </w:p>
    <w:p w:rsidR="0052193C" w:rsidRPr="0052193C" w:rsidRDefault="0052193C" w:rsidP="00775BB1">
      <w:pPr>
        <w:pStyle w:val="NormalWeb"/>
        <w:numPr>
          <w:ilvl w:val="0"/>
          <w:numId w:val="1"/>
        </w:numPr>
        <w:spacing w:before="0" w:beforeAutospacing="0" w:after="0" w:afterAutospacing="0"/>
      </w:pPr>
      <w:r w:rsidRPr="0052193C">
        <w:t>D</w:t>
      </w:r>
      <w:r>
        <w:t>ifference Threshold</w:t>
      </w:r>
      <w:r w:rsidRPr="0052193C">
        <w:t>: The minimum difference between two stimuli required for detection 50 percent of the time. We experience the difference threshold as a just noticeable difference.</w:t>
      </w:r>
    </w:p>
    <w:p w:rsidR="0052193C" w:rsidRPr="0052193C" w:rsidRDefault="0052193C" w:rsidP="00775BB1">
      <w:pPr>
        <w:pStyle w:val="NormalWeb"/>
        <w:numPr>
          <w:ilvl w:val="0"/>
          <w:numId w:val="1"/>
        </w:numPr>
        <w:spacing w:before="0" w:beforeAutospacing="0" w:after="0" w:afterAutospacing="0"/>
      </w:pPr>
      <w:r>
        <w:t>Sensory Adaptation</w:t>
      </w:r>
      <w:r w:rsidRPr="0052193C">
        <w:t>: Diminished sensitivity as a consequence of constant stimulation. After constant exposure to a stimulus, our nerve cells fire less frequently.</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Vision</w:t>
      </w:r>
      <w:r w:rsidRPr="0052193C">
        <w:rPr>
          <w:u w:val="single"/>
        </w:rPr>
        <w:t>:</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rsidRPr="0052193C">
        <w:t>T</w:t>
      </w:r>
      <w:r>
        <w:t>ransduction</w:t>
      </w:r>
      <w:r w:rsidRPr="0052193C">
        <w:t>: Conversion the one form of energy into another. In sensation, the transforming of stimulus energies, such as sights, sounds, and smells into neural impulses our brains can interpret.</w:t>
      </w:r>
    </w:p>
    <w:p w:rsidR="0052193C" w:rsidRPr="0052193C" w:rsidRDefault="0052193C" w:rsidP="00775BB1">
      <w:pPr>
        <w:pStyle w:val="NormalWeb"/>
        <w:numPr>
          <w:ilvl w:val="0"/>
          <w:numId w:val="1"/>
        </w:numPr>
        <w:spacing w:before="0" w:beforeAutospacing="0" w:after="0" w:afterAutospacing="0"/>
      </w:pPr>
      <w:r w:rsidRPr="0052193C">
        <w:t xml:space="preserve">What strikes our eyes in not color but pulses of electromagnetic energy that our visual system perceives as a </w:t>
      </w:r>
      <w:proofErr w:type="gramStart"/>
      <w:r>
        <w:t>color.</w:t>
      </w:r>
      <w:proofErr w:type="gramEnd"/>
      <w:r w:rsidRPr="0052193C">
        <w:t xml:space="preserve"> </w:t>
      </w:r>
    </w:p>
    <w:p w:rsidR="0052193C" w:rsidRPr="0052193C" w:rsidRDefault="0052193C" w:rsidP="00775BB1">
      <w:pPr>
        <w:pStyle w:val="NormalWeb"/>
        <w:numPr>
          <w:ilvl w:val="0"/>
          <w:numId w:val="1"/>
        </w:numPr>
        <w:spacing w:before="0" w:beforeAutospacing="0" w:after="0" w:afterAutospacing="0"/>
      </w:pPr>
      <w:r w:rsidRPr="0052193C">
        <w:t xml:space="preserve">Electromagnetic spectrum ranges from imperceptibly short waves of gamma rays to the long waves of radio transmission. </w:t>
      </w:r>
    </w:p>
    <w:p w:rsidR="0052193C" w:rsidRPr="0052193C" w:rsidRDefault="0052193C" w:rsidP="00775BB1">
      <w:pPr>
        <w:pStyle w:val="NormalWeb"/>
        <w:numPr>
          <w:ilvl w:val="0"/>
          <w:numId w:val="1"/>
        </w:numPr>
        <w:spacing w:before="0" w:beforeAutospacing="0" w:after="0" w:afterAutospacing="0"/>
      </w:pPr>
      <w:r w:rsidRPr="0052193C">
        <w:t>W</w:t>
      </w:r>
      <w:r>
        <w:t>avelengths</w:t>
      </w:r>
      <w:r w:rsidRPr="0052193C">
        <w:t>: The distance from the peak of one light or sound wave to the peak of the next.  This determines the hue- the color we experience.</w:t>
      </w:r>
    </w:p>
    <w:p w:rsidR="0052193C" w:rsidRPr="0052193C" w:rsidRDefault="0052193C" w:rsidP="00775BB1">
      <w:pPr>
        <w:pStyle w:val="NormalWeb"/>
        <w:numPr>
          <w:ilvl w:val="0"/>
          <w:numId w:val="1"/>
        </w:numPr>
        <w:spacing w:before="0" w:beforeAutospacing="0" w:after="0" w:afterAutospacing="0"/>
      </w:pPr>
      <w:r w:rsidRPr="0052193C">
        <w:t>I</w:t>
      </w:r>
      <w:r>
        <w:t>ntensity</w:t>
      </w:r>
      <w:r w:rsidRPr="0052193C">
        <w:t xml:space="preserve">: The amount of energy in a light or sound wave, which we perceive as brightness or loudness, as determined by the wave's amplitude. </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The Eye</w:t>
      </w:r>
      <w:r w:rsidRPr="0052193C">
        <w:rPr>
          <w:u w:val="single"/>
        </w:rPr>
        <w:t>:</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rsidRPr="0052193C">
        <w:t xml:space="preserve">Light enters the eye through the cornea, which protects the eye and bends light to provide focus. </w:t>
      </w:r>
    </w:p>
    <w:p w:rsidR="0052193C" w:rsidRPr="0052193C" w:rsidRDefault="0052193C" w:rsidP="00775BB1">
      <w:pPr>
        <w:pStyle w:val="NormalWeb"/>
        <w:numPr>
          <w:ilvl w:val="0"/>
          <w:numId w:val="1"/>
        </w:numPr>
        <w:spacing w:before="0" w:beforeAutospacing="0" w:after="0" w:afterAutospacing="0"/>
      </w:pPr>
      <w:r>
        <w:t>Pupil</w:t>
      </w:r>
      <w:r w:rsidRPr="0052193C">
        <w:t xml:space="preserve">: Adjustable opening in the center of the eye through which light enters. </w:t>
      </w:r>
    </w:p>
    <w:p w:rsidR="0052193C" w:rsidRPr="0052193C" w:rsidRDefault="0052193C" w:rsidP="00775BB1">
      <w:pPr>
        <w:pStyle w:val="NormalWeb"/>
        <w:numPr>
          <w:ilvl w:val="0"/>
          <w:numId w:val="1"/>
        </w:numPr>
        <w:spacing w:before="0" w:beforeAutospacing="0" w:after="0" w:afterAutospacing="0"/>
      </w:pPr>
      <w:r>
        <w:t>Iris</w:t>
      </w:r>
      <w:r w:rsidRPr="0052193C">
        <w:t>: Ring of muscle tissue that forms the color portion of the eye around the</w:t>
      </w:r>
      <w:r>
        <w:t xml:space="preserve"> </w:t>
      </w:r>
      <w:r w:rsidRPr="0052193C">
        <w:t>pupil and controls the size of the pupil. Adjusts light intake by dilating and constricting in response to light intensity.</w:t>
      </w:r>
    </w:p>
    <w:p w:rsidR="0052193C" w:rsidRPr="0052193C" w:rsidRDefault="0052193C" w:rsidP="00775BB1">
      <w:pPr>
        <w:pStyle w:val="NormalWeb"/>
        <w:numPr>
          <w:ilvl w:val="0"/>
          <w:numId w:val="1"/>
        </w:numPr>
        <w:spacing w:before="0" w:beforeAutospacing="0" w:after="0" w:afterAutospacing="0"/>
      </w:pPr>
      <w:r>
        <w:lastRenderedPageBreak/>
        <w:t>Lens</w:t>
      </w:r>
      <w:r w:rsidRPr="0052193C">
        <w:t>: Transparent structure behind the pupil that changed shape to focus near or far objects on the retina.</w:t>
      </w:r>
    </w:p>
    <w:p w:rsidR="0052193C" w:rsidRPr="0052193C" w:rsidRDefault="0052193C" w:rsidP="00775BB1">
      <w:pPr>
        <w:pStyle w:val="NormalWeb"/>
        <w:numPr>
          <w:ilvl w:val="0"/>
          <w:numId w:val="1"/>
        </w:numPr>
        <w:spacing w:before="0" w:beforeAutospacing="0" w:after="0" w:afterAutospacing="0"/>
      </w:pPr>
      <w:r>
        <w:t>Accommodation</w:t>
      </w:r>
      <w:r w:rsidRPr="0052193C">
        <w:t>: Process by which the eye's lens changes shape to focus near or far objects on the retina.</w:t>
      </w:r>
    </w:p>
    <w:p w:rsidR="0052193C" w:rsidRPr="0052193C" w:rsidRDefault="0052193C" w:rsidP="00775BB1">
      <w:pPr>
        <w:pStyle w:val="NormalWeb"/>
        <w:numPr>
          <w:ilvl w:val="0"/>
          <w:numId w:val="1"/>
        </w:numPr>
        <w:spacing w:before="0" w:beforeAutospacing="0" w:after="0" w:afterAutospacing="0"/>
      </w:pPr>
      <w:r>
        <w:t>Retina</w:t>
      </w:r>
      <w:r w:rsidRPr="0052193C">
        <w:t xml:space="preserve">: The light-sensitive inner surface of the eye, containing the receptor rods and cones plus layers of neurons </w:t>
      </w:r>
      <w:r>
        <w:t>t</w:t>
      </w:r>
      <w:r w:rsidRPr="0052193C">
        <w:t>hat begin the processing of visual information.</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The Retina</w:t>
      </w:r>
      <w:r w:rsidRPr="0052193C">
        <w:rPr>
          <w:u w:val="single"/>
        </w:rPr>
        <w:t>:</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t>Rods</w:t>
      </w:r>
      <w:r w:rsidRPr="0052193C">
        <w:t>: Retinal receptors that detect black, white and gray, necessary for peripheral and twilight vision, when cones don't respond.</w:t>
      </w:r>
    </w:p>
    <w:p w:rsidR="0052193C" w:rsidRPr="0052193C" w:rsidRDefault="0052193C" w:rsidP="00775BB1">
      <w:pPr>
        <w:pStyle w:val="NormalWeb"/>
        <w:numPr>
          <w:ilvl w:val="0"/>
          <w:numId w:val="1"/>
        </w:numPr>
        <w:spacing w:before="0" w:beforeAutospacing="0" w:after="0" w:afterAutospacing="0"/>
      </w:pPr>
      <w:r>
        <w:t>Cones</w:t>
      </w:r>
      <w:r w:rsidRPr="0052193C">
        <w:t>: Retinal receptor cells that are concentrated near the centre of the retina and that function in daylight or in well-lit conditions. Cones detect fine detail and give rise to color sensation.</w:t>
      </w:r>
    </w:p>
    <w:p w:rsidR="0052193C" w:rsidRPr="0052193C" w:rsidRDefault="0052193C" w:rsidP="00775BB1">
      <w:pPr>
        <w:pStyle w:val="NormalWeb"/>
        <w:numPr>
          <w:ilvl w:val="0"/>
          <w:numId w:val="1"/>
        </w:numPr>
        <w:spacing w:before="0" w:beforeAutospacing="0" w:after="0" w:afterAutospacing="0"/>
      </w:pPr>
      <w:r>
        <w:t>Optic Nerve:</w:t>
      </w:r>
      <w:r w:rsidRPr="0052193C">
        <w:t xml:space="preserve"> Nerve that carries neural impulses from the eye to the brain. </w:t>
      </w:r>
    </w:p>
    <w:p w:rsidR="0052193C" w:rsidRPr="0052193C" w:rsidRDefault="0052193C" w:rsidP="00775BB1">
      <w:pPr>
        <w:pStyle w:val="NormalWeb"/>
        <w:numPr>
          <w:ilvl w:val="0"/>
          <w:numId w:val="1"/>
        </w:numPr>
        <w:spacing w:before="0" w:beforeAutospacing="0" w:after="0" w:afterAutospacing="0"/>
      </w:pPr>
      <w:r>
        <w:t>Blind Spot</w:t>
      </w:r>
      <w:r w:rsidRPr="0052193C">
        <w:t>: Point, at which the optic nerve leaves the eye, creating a blind spot because no receptor cells are located in there.</w:t>
      </w:r>
    </w:p>
    <w:p w:rsidR="0052193C" w:rsidRPr="0052193C" w:rsidRDefault="0052193C" w:rsidP="00775BB1">
      <w:pPr>
        <w:pStyle w:val="NormalWeb"/>
        <w:numPr>
          <w:ilvl w:val="0"/>
          <w:numId w:val="1"/>
        </w:numPr>
        <w:spacing w:before="0" w:beforeAutospacing="0" w:after="0" w:afterAutospacing="0"/>
      </w:pPr>
      <w:r>
        <w:t>Fovea</w:t>
      </w:r>
      <w:r w:rsidRPr="0052193C">
        <w:t>: Central focal point in the retina, around which the eye's cones cluster. </w:t>
      </w:r>
    </w:p>
    <w:p w:rsidR="0052193C" w:rsidRDefault="0052193C" w:rsidP="00775BB1">
      <w:pPr>
        <w:pStyle w:val="NormalWeb"/>
        <w:numPr>
          <w:ilvl w:val="0"/>
          <w:numId w:val="1"/>
        </w:numPr>
        <w:spacing w:before="0" w:beforeAutospacing="0" w:after="0" w:afterAutospacing="0"/>
      </w:pPr>
      <w:r w:rsidRPr="0052193C">
        <w:t xml:space="preserve">Perceptions arise from the interaction of many neuron systems, each performing a simple task. </w:t>
      </w:r>
    </w:p>
    <w:p w:rsidR="0052193C" w:rsidRDefault="0052193C" w:rsidP="00775BB1">
      <w:pPr>
        <w:pStyle w:val="NormalWeb"/>
        <w:numPr>
          <w:ilvl w:val="0"/>
          <w:numId w:val="1"/>
        </w:numPr>
        <w:spacing w:before="0" w:beforeAutospacing="0" w:after="0" w:afterAutospacing="0"/>
      </w:pPr>
      <w:r w:rsidRPr="0052193C">
        <w:t>Processing begins in the retina's multiple neural layers, and then the retina's 6 million cones and 120 million rods relay their information via bipolar cells to ganglion cells.</w:t>
      </w:r>
    </w:p>
    <w:p w:rsidR="0052193C" w:rsidRDefault="0052193C" w:rsidP="00775BB1">
      <w:pPr>
        <w:pStyle w:val="NormalWeb"/>
        <w:numPr>
          <w:ilvl w:val="0"/>
          <w:numId w:val="1"/>
        </w:numPr>
        <w:spacing w:before="0" w:beforeAutospacing="0" w:after="0" w:afterAutospacing="0"/>
      </w:pPr>
      <w:r w:rsidRPr="0052193C">
        <w:t xml:space="preserve">Impulses travel along the ganglion cells' axons, which form the optic nerve, to the thalamus, and on to the visual cortex. In the visual cortex, feature detectors respond to specific features of the visual stimulus. Higher level super cells integrate this pool of data for processing in other cortical areas. </w:t>
      </w:r>
    </w:p>
    <w:p w:rsidR="0052193C" w:rsidRPr="0052193C" w:rsidRDefault="0052193C" w:rsidP="00775BB1">
      <w:pPr>
        <w:pStyle w:val="NormalWeb"/>
        <w:numPr>
          <w:ilvl w:val="0"/>
          <w:numId w:val="1"/>
        </w:numPr>
        <w:spacing w:before="0" w:beforeAutospacing="0" w:after="0" w:afterAutospacing="0"/>
      </w:pPr>
      <w:r w:rsidRPr="0052193C">
        <w:t>As sensory input passes through multiple levels of processing, it is influenced by our assumption, interests and expectations.</w:t>
      </w:r>
    </w:p>
    <w:p w:rsidR="00541573" w:rsidRDefault="0052193C" w:rsidP="00775BB1">
      <w:pPr>
        <w:pStyle w:val="NormalWeb"/>
        <w:numPr>
          <w:ilvl w:val="0"/>
          <w:numId w:val="1"/>
        </w:numPr>
        <w:spacing w:before="0" w:beforeAutospacing="0" w:after="0" w:afterAutospacing="0"/>
      </w:pPr>
      <w:r>
        <w:t>Parallel processing</w:t>
      </w:r>
      <w:r w:rsidRPr="0052193C">
        <w:t xml:space="preserve">: Brain's natural mode of information processing, in which it handles many aspects of a problem simultaneously. This multitasking ability lets the brain distribute sub dimensions of vision (color, movement, depth and form) to separate neural teams that work separately and simultaneously. </w:t>
      </w:r>
    </w:p>
    <w:p w:rsidR="0052193C" w:rsidRDefault="0052193C" w:rsidP="00775BB1">
      <w:pPr>
        <w:pStyle w:val="NormalWeb"/>
        <w:numPr>
          <w:ilvl w:val="0"/>
          <w:numId w:val="1"/>
        </w:numPr>
        <w:spacing w:before="0" w:beforeAutospacing="0" w:after="0" w:afterAutospacing="0"/>
      </w:pPr>
      <w:r w:rsidRPr="0052193C">
        <w:t>There are three types of cones, each most sensitive to the wavelengths of one the three primary colors (red, green and blue).</w:t>
      </w:r>
    </w:p>
    <w:p w:rsidR="0052193C" w:rsidRPr="0052193C" w:rsidRDefault="00541573" w:rsidP="00775BB1">
      <w:pPr>
        <w:pStyle w:val="NormalWeb"/>
        <w:numPr>
          <w:ilvl w:val="0"/>
          <w:numId w:val="1"/>
        </w:numPr>
        <w:spacing w:before="0" w:beforeAutospacing="0" w:after="0" w:afterAutospacing="0"/>
      </w:pPr>
      <w:r>
        <w:t>Color Constancy</w:t>
      </w:r>
      <w:r w:rsidR="0052193C" w:rsidRPr="0052193C">
        <w:t>: Perceiving familiar objects as having consistent color, even is changing illumination alters the wavelengths reflected by the object.</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Hearing</w:t>
      </w:r>
      <w:r w:rsidRPr="0052193C">
        <w:rPr>
          <w:u w:val="single"/>
        </w:rPr>
        <w:t>:</w:t>
      </w:r>
    </w:p>
    <w:p w:rsidR="00541573" w:rsidRPr="0052193C" w:rsidRDefault="00541573" w:rsidP="0052193C">
      <w:pPr>
        <w:pStyle w:val="NormalWeb"/>
        <w:spacing w:before="0" w:beforeAutospacing="0" w:after="0" w:afterAutospacing="0"/>
        <w:rPr>
          <w:u w:val="single"/>
        </w:rPr>
      </w:pPr>
    </w:p>
    <w:p w:rsidR="00541573" w:rsidRDefault="0052193C" w:rsidP="00775BB1">
      <w:pPr>
        <w:pStyle w:val="NormalWeb"/>
        <w:numPr>
          <w:ilvl w:val="0"/>
          <w:numId w:val="1"/>
        </w:numPr>
        <w:spacing w:before="0" w:beforeAutospacing="0" w:after="0" w:afterAutospacing="0"/>
      </w:pPr>
      <w:r w:rsidRPr="0052193C">
        <w:t>Sound waves are bands of compresses and expanded air. Our ear detects these changes in air pressure and transforms them into neural impulses, wh</w:t>
      </w:r>
      <w:r w:rsidR="00541573">
        <w:t xml:space="preserve">ich the brain decodes as sound. </w:t>
      </w:r>
    </w:p>
    <w:p w:rsidR="0052193C" w:rsidRPr="0052193C" w:rsidRDefault="0052193C" w:rsidP="00775BB1">
      <w:pPr>
        <w:pStyle w:val="NormalWeb"/>
        <w:numPr>
          <w:ilvl w:val="0"/>
          <w:numId w:val="1"/>
        </w:numPr>
        <w:spacing w:before="0" w:beforeAutospacing="0" w:after="0" w:afterAutospacing="0"/>
      </w:pPr>
      <w:r w:rsidRPr="0052193C">
        <w:t>Sound waves vary in frequency and amplitude, which we perceive as differences in pitch and loudness.</w:t>
      </w:r>
    </w:p>
    <w:p w:rsidR="0052193C" w:rsidRPr="0052193C" w:rsidRDefault="0052193C" w:rsidP="0052193C">
      <w:pPr>
        <w:pStyle w:val="NormalWeb"/>
        <w:spacing w:before="0" w:beforeAutospacing="0" w:after="0" w:afterAutospacing="0"/>
      </w:pPr>
      <w:r w:rsidRPr="0052193C">
        <w:t> </w:t>
      </w:r>
    </w:p>
    <w:p w:rsidR="00541573" w:rsidRDefault="00541573" w:rsidP="0052193C">
      <w:pPr>
        <w:pStyle w:val="NormalWeb"/>
        <w:spacing w:before="0" w:beforeAutospacing="0" w:after="0" w:afterAutospacing="0"/>
        <w:rPr>
          <w:u w:val="single"/>
        </w:rPr>
      </w:pPr>
    </w:p>
    <w:p w:rsidR="00541573" w:rsidRDefault="00541573" w:rsidP="0052193C">
      <w:pPr>
        <w:pStyle w:val="NormalWeb"/>
        <w:spacing w:before="0" w:beforeAutospacing="0" w:after="0" w:afterAutospacing="0"/>
        <w:rPr>
          <w:u w:val="single"/>
        </w:rPr>
      </w:pPr>
    </w:p>
    <w:p w:rsidR="0052193C" w:rsidRDefault="0052193C" w:rsidP="0052193C">
      <w:pPr>
        <w:pStyle w:val="NormalWeb"/>
        <w:spacing w:before="0" w:beforeAutospacing="0" w:after="0" w:afterAutospacing="0"/>
        <w:rPr>
          <w:u w:val="single"/>
        </w:rPr>
      </w:pPr>
      <w:r>
        <w:rPr>
          <w:u w:val="single"/>
        </w:rPr>
        <w:lastRenderedPageBreak/>
        <w:t>The Ear</w:t>
      </w:r>
      <w:r w:rsidRPr="0052193C">
        <w:rPr>
          <w:u w:val="single"/>
        </w:rPr>
        <w:t>:</w:t>
      </w:r>
    </w:p>
    <w:p w:rsidR="00541573" w:rsidRPr="0052193C" w:rsidRDefault="00541573" w:rsidP="0052193C">
      <w:pPr>
        <w:pStyle w:val="NormalWeb"/>
        <w:spacing w:before="0" w:beforeAutospacing="0" w:after="0" w:afterAutospacing="0"/>
        <w:rPr>
          <w:u w:val="single"/>
        </w:rPr>
      </w:pPr>
    </w:p>
    <w:p w:rsidR="00541573" w:rsidRDefault="0052193C" w:rsidP="00775BB1">
      <w:pPr>
        <w:pStyle w:val="NormalWeb"/>
        <w:numPr>
          <w:ilvl w:val="0"/>
          <w:numId w:val="1"/>
        </w:numPr>
        <w:spacing w:before="0" w:beforeAutospacing="0" w:after="0" w:afterAutospacing="0"/>
      </w:pPr>
      <w:r w:rsidRPr="0052193C">
        <w:t xml:space="preserve">The visible outer ear channels the sound waves through the auditory canal to the eardrum, a tight membrane that vibrates with the waves. </w:t>
      </w:r>
    </w:p>
    <w:p w:rsidR="0052193C" w:rsidRPr="0052193C" w:rsidRDefault="0052193C" w:rsidP="00775BB1">
      <w:pPr>
        <w:pStyle w:val="NormalWeb"/>
        <w:numPr>
          <w:ilvl w:val="0"/>
          <w:numId w:val="1"/>
        </w:numPr>
        <w:spacing w:before="0" w:beforeAutospacing="0" w:after="0" w:afterAutospacing="0"/>
      </w:pPr>
      <w:r w:rsidRPr="0052193C">
        <w:t>Middle eardrum transmits the eardrums vibrations through a piston made of three tiny bones (HAS) to the cochlea.</w:t>
      </w:r>
    </w:p>
    <w:p w:rsidR="0052193C" w:rsidRPr="0052193C" w:rsidRDefault="0052193C" w:rsidP="00775BB1">
      <w:pPr>
        <w:pStyle w:val="NormalWeb"/>
        <w:numPr>
          <w:ilvl w:val="0"/>
          <w:numId w:val="1"/>
        </w:numPr>
        <w:spacing w:before="0" w:beforeAutospacing="0" w:after="0" w:afterAutospacing="0"/>
      </w:pPr>
      <w:r w:rsidRPr="0052193C">
        <w:t xml:space="preserve">Cochlea membrane vibrates causing ripples in the basilar membrane, which is lined with hair cells. The hair cells bend which trigger impulses. </w:t>
      </w:r>
    </w:p>
    <w:p w:rsidR="0052193C" w:rsidRPr="0052193C" w:rsidRDefault="0052193C" w:rsidP="00775BB1">
      <w:pPr>
        <w:pStyle w:val="NormalWeb"/>
        <w:numPr>
          <w:ilvl w:val="0"/>
          <w:numId w:val="1"/>
        </w:numPr>
        <w:spacing w:before="0" w:beforeAutospacing="0" w:after="0" w:afterAutospacing="0"/>
      </w:pPr>
      <w:r w:rsidRPr="0052193C">
        <w:t>Sound waves cause the hair cells of the inner ear to send neural messages.</w:t>
      </w:r>
    </w:p>
    <w:p w:rsidR="0052193C" w:rsidRPr="0052193C" w:rsidRDefault="0052193C" w:rsidP="00775BB1">
      <w:pPr>
        <w:pStyle w:val="NormalWeb"/>
        <w:numPr>
          <w:ilvl w:val="0"/>
          <w:numId w:val="1"/>
        </w:numPr>
        <w:spacing w:before="0" w:beforeAutospacing="0" w:after="0" w:afterAutospacing="0"/>
      </w:pPr>
      <w:r>
        <w:t>Middle Ear</w:t>
      </w:r>
      <w:r w:rsidRPr="0052193C">
        <w:t xml:space="preserve">: Chamber between the eardrum and cochlea, containing three tiny bones (hammer, anvil and stirrup) that concentrate the vibrations of the eardrum on the cochlea's oval window. </w:t>
      </w:r>
    </w:p>
    <w:p w:rsidR="0052193C" w:rsidRPr="0052193C" w:rsidRDefault="0052193C" w:rsidP="00775BB1">
      <w:pPr>
        <w:pStyle w:val="NormalWeb"/>
        <w:numPr>
          <w:ilvl w:val="0"/>
          <w:numId w:val="1"/>
        </w:numPr>
        <w:spacing w:before="0" w:beforeAutospacing="0" w:after="0" w:afterAutospacing="0"/>
      </w:pPr>
      <w:r>
        <w:t>Cochlea</w:t>
      </w:r>
      <w:r w:rsidRPr="0052193C">
        <w:t>: Coiled, bony, fluid filled tube in the inner ear through which sound waves trigger nerve impulses.</w:t>
      </w:r>
    </w:p>
    <w:p w:rsidR="0052193C" w:rsidRPr="0052193C" w:rsidRDefault="0052193C" w:rsidP="00775BB1">
      <w:pPr>
        <w:pStyle w:val="NormalWeb"/>
        <w:numPr>
          <w:ilvl w:val="0"/>
          <w:numId w:val="1"/>
        </w:numPr>
        <w:spacing w:before="0" w:beforeAutospacing="0" w:after="0" w:afterAutospacing="0"/>
      </w:pPr>
      <w:r>
        <w:t>Inner Ear</w:t>
      </w:r>
      <w:r w:rsidRPr="0052193C">
        <w:t>: Innermost part of the ear, containing the cochlea, semicircular canals and vestibular sacs.</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Pitch</w:t>
      </w:r>
      <w:r w:rsidRPr="0052193C">
        <w:rPr>
          <w:u w:val="single"/>
        </w:rPr>
        <w:t>:</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t>Place Theory</w:t>
      </w:r>
      <w:r w:rsidRPr="0052193C">
        <w:t xml:space="preserve">: Presumes that we hear different pitches because different sound waves trigger activity at different places along the cochlea's basilar membrane. </w:t>
      </w:r>
    </w:p>
    <w:p w:rsidR="0052193C" w:rsidRPr="0052193C" w:rsidRDefault="0052193C" w:rsidP="00775BB1">
      <w:pPr>
        <w:pStyle w:val="NormalWeb"/>
        <w:numPr>
          <w:ilvl w:val="0"/>
          <w:numId w:val="1"/>
        </w:numPr>
        <w:spacing w:before="0" w:beforeAutospacing="0" w:after="0" w:afterAutospacing="0"/>
      </w:pPr>
      <w:r>
        <w:t>Frequency Theory</w:t>
      </w:r>
      <w:r w:rsidRPr="0052193C">
        <w:t xml:space="preserve">: Theory that the rate of nerve impulses traveling up the auditory nerve matches the frequency of a tone, enabling us to sense pitches. </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Hearing Loss</w:t>
      </w:r>
      <w:r w:rsidRPr="0052193C">
        <w:rPr>
          <w:u w:val="single"/>
        </w:rPr>
        <w:t>:</w:t>
      </w:r>
    </w:p>
    <w:p w:rsidR="00541573" w:rsidRPr="0052193C" w:rsidRDefault="00541573"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t>Conduction Hearing Loss</w:t>
      </w:r>
      <w:r w:rsidRPr="0052193C">
        <w:t>: Hearing loss caused by damage to the mechanical system that conducts sound waves to the cochlea.</w:t>
      </w:r>
    </w:p>
    <w:p w:rsidR="0052193C" w:rsidRPr="0052193C" w:rsidRDefault="0052193C" w:rsidP="00775BB1">
      <w:pPr>
        <w:pStyle w:val="NormalWeb"/>
        <w:numPr>
          <w:ilvl w:val="0"/>
          <w:numId w:val="1"/>
        </w:numPr>
        <w:spacing w:before="0" w:beforeAutospacing="0" w:after="0" w:afterAutospacing="0"/>
      </w:pPr>
      <w:proofErr w:type="spellStart"/>
      <w:r w:rsidRPr="0052193C">
        <w:t>S</w:t>
      </w:r>
      <w:r>
        <w:t>ensorineural</w:t>
      </w:r>
      <w:proofErr w:type="spellEnd"/>
      <w:r>
        <w:t xml:space="preserve"> Hearing Loss:</w:t>
      </w:r>
      <w:r w:rsidRPr="0052193C">
        <w:t xml:space="preserve"> Hearing loss caused by damage to the cochlea's receptor cells or to the auditory nerves, also called nerve deafness.</w:t>
      </w:r>
    </w:p>
    <w:p w:rsidR="0052193C" w:rsidRPr="0052193C" w:rsidRDefault="0052193C" w:rsidP="00775BB1">
      <w:pPr>
        <w:pStyle w:val="NormalWeb"/>
        <w:numPr>
          <w:ilvl w:val="0"/>
          <w:numId w:val="1"/>
        </w:numPr>
        <w:spacing w:before="0" w:beforeAutospacing="0" w:after="0" w:afterAutospacing="0"/>
      </w:pPr>
      <w:r w:rsidRPr="0052193C">
        <w:t xml:space="preserve">Cochlear Implant: Device for converting sounds into electrical signals and stimulating the auditory nerve through electrodes threaded into the cochlea. </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sidRPr="0052193C">
        <w:rPr>
          <w:u w:val="single"/>
        </w:rPr>
        <w:t>Touch:</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rsidRPr="0052193C">
        <w:t>Our sense of touch is actually four senses, pressure, warmth, cold and pain- that combine to produce other sensations, such as "hot." Of these, only pressure has specialized receptors.</w:t>
      </w:r>
    </w:p>
    <w:p w:rsidR="0052193C" w:rsidRPr="0052193C" w:rsidRDefault="0052193C" w:rsidP="00775BB1">
      <w:pPr>
        <w:pStyle w:val="NormalWeb"/>
        <w:numPr>
          <w:ilvl w:val="0"/>
          <w:numId w:val="1"/>
        </w:numPr>
        <w:spacing w:before="0" w:beforeAutospacing="0" w:after="0" w:afterAutospacing="0"/>
      </w:pPr>
      <w:r w:rsidRPr="0052193C">
        <w:t xml:space="preserve">Pain is an alarm system that draws our attention to some physical problem. </w:t>
      </w:r>
    </w:p>
    <w:p w:rsidR="0052193C" w:rsidRPr="0052193C" w:rsidRDefault="0052193C" w:rsidP="00775BB1">
      <w:pPr>
        <w:pStyle w:val="NormalWeb"/>
        <w:numPr>
          <w:ilvl w:val="0"/>
          <w:numId w:val="1"/>
        </w:numPr>
        <w:spacing w:before="0" w:beforeAutospacing="0" w:after="0" w:afterAutospacing="0"/>
      </w:pPr>
      <w:r w:rsidRPr="0052193C">
        <w:t xml:space="preserve">Gate-Control Theory: Theory that spinal cord contains a neurological "gate" that blocks pain signals or allows them to pass on to the brain. The "gate" is opened by the activity of pain signals travelling up small nerve </w:t>
      </w:r>
      <w:r w:rsidR="00EE653F" w:rsidRPr="0052193C">
        <w:t>fibres</w:t>
      </w:r>
      <w:r w:rsidRPr="0052193C">
        <w:t xml:space="preserve"> or by information coming from the brain. </w:t>
      </w:r>
    </w:p>
    <w:p w:rsidR="0052193C" w:rsidRPr="0052193C" w:rsidRDefault="0052193C" w:rsidP="00775BB1">
      <w:pPr>
        <w:pStyle w:val="NormalWeb"/>
        <w:numPr>
          <w:ilvl w:val="0"/>
          <w:numId w:val="1"/>
        </w:numPr>
        <w:spacing w:before="0" w:beforeAutospacing="0" w:after="0" w:afterAutospacing="0"/>
      </w:pPr>
      <w:r w:rsidRPr="0052193C">
        <w:t xml:space="preserve">The biosychosocial perspective views a person's experience of pain as the sum of three sets of forces: biological influences, such as nerve </w:t>
      </w:r>
      <w:r w:rsidR="00EE653F" w:rsidRPr="0052193C">
        <w:t>fibbers</w:t>
      </w:r>
      <w:r w:rsidRPr="0052193C">
        <w:t xml:space="preserve"> sending messages to the brain, psychological influences, such as the situation and our past experiences, and social-cultural influences, such as cultural expectations.</w:t>
      </w:r>
    </w:p>
    <w:p w:rsidR="0052193C" w:rsidRPr="0052193C" w:rsidRDefault="0052193C" w:rsidP="0052193C">
      <w:pPr>
        <w:pStyle w:val="NormalWeb"/>
        <w:spacing w:before="0" w:beforeAutospacing="0" w:after="0" w:afterAutospacing="0"/>
      </w:pPr>
      <w:r w:rsidRPr="0052193C">
        <w:lastRenderedPageBreak/>
        <w:t> </w:t>
      </w:r>
    </w:p>
    <w:p w:rsidR="0052193C" w:rsidRPr="0052193C" w:rsidRDefault="0052193C" w:rsidP="0052193C">
      <w:pPr>
        <w:pStyle w:val="NormalWeb"/>
        <w:spacing w:before="0" w:beforeAutospacing="0" w:after="0" w:afterAutospacing="0"/>
        <w:rPr>
          <w:u w:val="single"/>
        </w:rPr>
      </w:pPr>
      <w:r w:rsidRPr="0052193C">
        <w:rPr>
          <w:u w:val="single"/>
        </w:rPr>
        <w:t>Taste:</w:t>
      </w:r>
      <w:r>
        <w:rPr>
          <w:u w:val="single"/>
        </w:rPr>
        <w:br/>
      </w:r>
    </w:p>
    <w:p w:rsidR="0052193C" w:rsidRPr="0052193C" w:rsidRDefault="0052193C" w:rsidP="00775BB1">
      <w:pPr>
        <w:pStyle w:val="NormalWeb"/>
        <w:numPr>
          <w:ilvl w:val="0"/>
          <w:numId w:val="1"/>
        </w:numPr>
        <w:spacing w:before="0" w:beforeAutospacing="0" w:after="0" w:afterAutospacing="0"/>
      </w:pPr>
      <w:r w:rsidRPr="0052193C">
        <w:t xml:space="preserve">Chemical sense and composes of five basic sensations; sweet, sour, salty, bitter and </w:t>
      </w:r>
      <w:proofErr w:type="spellStart"/>
      <w:r w:rsidRPr="0052193C">
        <w:t>umami</w:t>
      </w:r>
      <w:proofErr w:type="spellEnd"/>
      <w:r w:rsidRPr="0052193C">
        <w:t xml:space="preserve">. </w:t>
      </w:r>
    </w:p>
    <w:p w:rsidR="0052193C" w:rsidRPr="0052193C" w:rsidRDefault="0052193C" w:rsidP="00775BB1">
      <w:pPr>
        <w:pStyle w:val="NormalWeb"/>
        <w:numPr>
          <w:ilvl w:val="0"/>
          <w:numId w:val="1"/>
        </w:numPr>
        <w:spacing w:before="0" w:beforeAutospacing="0" w:after="0" w:afterAutospacing="0"/>
      </w:pPr>
      <w:r w:rsidRPr="0052193C">
        <w:t xml:space="preserve">Taste buds on the top and sides of the tongue and in the back and on the roof of the mouth contain taste receptor cells. These cells send information to an area of the temporal lobe near the area where olfactory information is received. This influence of smell on our sense of taste is an example of sensory interaction, the ability of one sense to influence another. </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sidRPr="0052193C">
        <w:rPr>
          <w:u w:val="single"/>
        </w:rPr>
        <w:t>Smell:</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r w:rsidRPr="0052193C">
        <w:t xml:space="preserve">Smell is a chemical sense, but there are no basic sensations for smell as there are for touch and taste. Unlike the retina's receptor cells that sense color by breaking in component parts, the 5 million olfactory receptor cells recognize individual odour molecules. </w:t>
      </w:r>
    </w:p>
    <w:p w:rsidR="0052193C" w:rsidRPr="0052193C" w:rsidRDefault="0052193C" w:rsidP="00775BB1">
      <w:pPr>
        <w:pStyle w:val="NormalWeb"/>
        <w:numPr>
          <w:ilvl w:val="0"/>
          <w:numId w:val="1"/>
        </w:numPr>
        <w:spacing w:before="0" w:beforeAutospacing="0" w:after="0" w:afterAutospacing="0"/>
      </w:pPr>
      <w:r w:rsidRPr="0052193C">
        <w:t>Receptor cells send messages to the brain's olfactory bulb, then to the temporal lobe and to parts of the limbic system. Some odours trigger combination of receptors.</w:t>
      </w:r>
    </w:p>
    <w:p w:rsidR="0052193C" w:rsidRPr="0052193C" w:rsidRDefault="0052193C" w:rsidP="0052193C">
      <w:pPr>
        <w:pStyle w:val="NormalWeb"/>
        <w:spacing w:before="0" w:beforeAutospacing="0" w:after="0" w:afterAutospacing="0"/>
      </w:pPr>
      <w:r w:rsidRPr="0052193C">
        <w:t> </w:t>
      </w:r>
    </w:p>
    <w:p w:rsidR="0052193C" w:rsidRDefault="0052193C" w:rsidP="0052193C">
      <w:pPr>
        <w:pStyle w:val="NormalWeb"/>
        <w:spacing w:before="0" w:beforeAutospacing="0" w:after="0" w:afterAutospacing="0"/>
        <w:rPr>
          <w:u w:val="single"/>
        </w:rPr>
      </w:pPr>
      <w:r>
        <w:rPr>
          <w:u w:val="single"/>
        </w:rPr>
        <w:t>Body Position and Movement</w:t>
      </w:r>
      <w:r w:rsidRPr="0052193C">
        <w:rPr>
          <w:u w:val="single"/>
        </w:rPr>
        <w:t>:</w:t>
      </w:r>
    </w:p>
    <w:p w:rsidR="0052193C" w:rsidRPr="0052193C" w:rsidRDefault="0052193C" w:rsidP="0052193C">
      <w:pPr>
        <w:pStyle w:val="NormalWeb"/>
        <w:spacing w:before="0" w:beforeAutospacing="0" w:after="0" w:afterAutospacing="0"/>
        <w:rPr>
          <w:u w:val="single"/>
        </w:rPr>
      </w:pPr>
    </w:p>
    <w:p w:rsidR="0052193C" w:rsidRPr="0052193C" w:rsidRDefault="0052193C" w:rsidP="00775BB1">
      <w:pPr>
        <w:pStyle w:val="NormalWeb"/>
        <w:numPr>
          <w:ilvl w:val="0"/>
          <w:numId w:val="1"/>
        </w:numPr>
        <w:spacing w:before="0" w:beforeAutospacing="0" w:after="0" w:afterAutospacing="0"/>
      </w:pPr>
      <w:proofErr w:type="spellStart"/>
      <w:r w:rsidRPr="0052193C">
        <w:t>Kinesthesis</w:t>
      </w:r>
      <w:proofErr w:type="spellEnd"/>
      <w:r w:rsidRPr="0052193C">
        <w:t xml:space="preserve">: The system for sensing the position and movement of individual body parts. </w:t>
      </w:r>
    </w:p>
    <w:p w:rsidR="00EE653F" w:rsidRDefault="0052193C" w:rsidP="00775BB1">
      <w:pPr>
        <w:pStyle w:val="NormalWeb"/>
        <w:numPr>
          <w:ilvl w:val="0"/>
          <w:numId w:val="1"/>
        </w:numPr>
        <w:spacing w:before="0" w:beforeAutospacing="0" w:after="0" w:afterAutospacing="0"/>
      </w:pPr>
      <w:r w:rsidRPr="0052193C">
        <w:t xml:space="preserve">Vestibular Sense: Relies on semicircular canals and vestibular sacs in the inner ear to sense our head's and thus our whole body's position and movement, letting us maintain our balance. </w:t>
      </w:r>
    </w:p>
    <w:p w:rsidR="00EE653F" w:rsidRDefault="00EE653F" w:rsidP="00EE653F">
      <w:pPr>
        <w:pStyle w:val="NormalWeb"/>
        <w:spacing w:before="0" w:beforeAutospacing="0" w:after="0" w:afterAutospacing="0"/>
      </w:pPr>
    </w:p>
    <w:p w:rsidR="00EE653F" w:rsidRDefault="00EE653F" w:rsidP="00EE653F">
      <w:pPr>
        <w:pStyle w:val="NormalWeb"/>
        <w:spacing w:before="0" w:beforeAutospacing="0" w:after="0" w:afterAutospacing="0"/>
      </w:pPr>
    </w:p>
    <w:p w:rsidR="00EE653F" w:rsidRDefault="00F82C0E" w:rsidP="00EE653F">
      <w:pPr>
        <w:pStyle w:val="NormalWeb"/>
        <w:spacing w:before="0" w:beforeAutospacing="0" w:after="0" w:afterAutospacing="0"/>
        <w:rPr>
          <w:u w:val="single"/>
        </w:rPr>
      </w:pPr>
      <w:r>
        <w:rPr>
          <w:u w:val="single"/>
        </w:rPr>
        <w:t>Chapter Six:</w:t>
      </w:r>
    </w:p>
    <w:p w:rsidR="00F82C0E" w:rsidRDefault="00F82C0E" w:rsidP="00EE653F">
      <w:pPr>
        <w:pStyle w:val="NormalWeb"/>
        <w:spacing w:before="0" w:beforeAutospacing="0" w:after="0" w:afterAutospacing="0"/>
        <w:rPr>
          <w:u w:val="single"/>
        </w:rPr>
      </w:pPr>
    </w:p>
    <w:p w:rsidR="00FA09EF" w:rsidRPr="00FA09EF" w:rsidRDefault="00FA09EF" w:rsidP="00FA09EF">
      <w:p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u w:val="single"/>
          <w:lang w:eastAsia="en-CA"/>
        </w:rPr>
        <w:t>Perception</w:t>
      </w:r>
      <w:r w:rsidRPr="00FA09EF">
        <w:rPr>
          <w:rFonts w:ascii="Times New Roman" w:eastAsia="Times New Roman" w:hAnsi="Times New Roman" w:cs="Times New Roman"/>
          <w:sz w:val="24"/>
          <w:szCs w:val="24"/>
          <w:lang w:eastAsia="en-CA"/>
        </w:rPr>
        <w:t>:</w:t>
      </w:r>
    </w:p>
    <w:p w:rsidR="00FA09EF" w:rsidRPr="00FA09EF" w:rsidRDefault="00FA09EF" w:rsidP="00FA09EF">
      <w:pPr>
        <w:spacing w:after="0"/>
        <w:ind w:left="54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Selective Attention: At any moment our awareness focuses, like a flashlight beam, on only a limited aspect of all that we experience.</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Cocktail party effect: ability to attend to only one voice among many. </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proofErr w:type="spellStart"/>
      <w:r w:rsidRPr="00FA09EF">
        <w:rPr>
          <w:rFonts w:ascii="Times New Roman" w:eastAsia="Times New Roman" w:hAnsi="Times New Roman" w:cs="Times New Roman"/>
          <w:sz w:val="24"/>
          <w:szCs w:val="24"/>
          <w:lang w:eastAsia="en-CA"/>
        </w:rPr>
        <w:t>Inattentional</w:t>
      </w:r>
      <w:proofErr w:type="spellEnd"/>
      <w:r w:rsidRPr="00FA09EF">
        <w:rPr>
          <w:rFonts w:ascii="Times New Roman" w:eastAsia="Times New Roman" w:hAnsi="Times New Roman" w:cs="Times New Roman"/>
          <w:sz w:val="24"/>
          <w:szCs w:val="24"/>
          <w:lang w:eastAsia="en-CA"/>
        </w:rPr>
        <w:t xml:space="preserve"> Blindness: Failing to see visible objects when our attention is directed elsewhere.</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Change blindness occurs when people do not realize that something went missing or appeared. </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Some stimuli are so powerful that we experience the pop-out effect. When a strikingly distinct stimulus draws our eye. </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Our senses of vision, hearing, taste, smell and touch detect physical energy from the environment and encode it as neural signals.</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Aided by knowledge and expectations, our brain perceives meaning in these signals. </w:t>
      </w:r>
    </w:p>
    <w:p w:rsidR="00FA09EF" w:rsidRPr="00FA09EF" w:rsidRDefault="00FA09EF" w:rsidP="00FA09EF">
      <w:pPr>
        <w:spacing w:after="0"/>
        <w:ind w:left="54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w:t>
      </w:r>
    </w:p>
    <w:p w:rsidR="00FA09EF" w:rsidRPr="00FA09EF" w:rsidRDefault="00FA09EF" w:rsidP="00FA09EF">
      <w:pPr>
        <w:spacing w:after="0"/>
        <w:jc w:val="left"/>
        <w:rPr>
          <w:rFonts w:ascii="Times New Roman" w:eastAsia="Times New Roman" w:hAnsi="Times New Roman" w:cs="Times New Roman"/>
          <w:sz w:val="24"/>
          <w:szCs w:val="24"/>
          <w:u w:val="single"/>
          <w:lang w:eastAsia="en-CA"/>
        </w:rPr>
      </w:pPr>
      <w:r w:rsidRPr="00FA09EF">
        <w:rPr>
          <w:rFonts w:ascii="Times New Roman" w:eastAsia="Times New Roman" w:hAnsi="Times New Roman" w:cs="Times New Roman"/>
          <w:sz w:val="24"/>
          <w:szCs w:val="24"/>
          <w:u w:val="single"/>
          <w:lang w:eastAsia="en-CA"/>
        </w:rPr>
        <w:t>Perceptual Illusions:</w:t>
      </w:r>
    </w:p>
    <w:p w:rsidR="00FA09EF" w:rsidRPr="00FA09EF" w:rsidRDefault="00FA09EF" w:rsidP="00FA09EF">
      <w:pPr>
        <w:spacing w:after="0"/>
        <w:jc w:val="left"/>
        <w:rPr>
          <w:rFonts w:ascii="Times New Roman" w:eastAsia="Times New Roman" w:hAnsi="Times New Roman" w:cs="Times New Roman"/>
          <w:sz w:val="24"/>
          <w:szCs w:val="24"/>
          <w:lang w:eastAsia="en-CA"/>
        </w:rPr>
      </w:pP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Vision competes with our other senses and vision usually wins (visual capture).</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Perceptual illusions fascinate psychologists because they reveal how we normally organize and interpret sensations. When visual and other sensory information conflict, our brain usually resolves the disagreement by accepting visual data.</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When given a cluster of sensations we tend to organize them as </w:t>
      </w:r>
      <w:r w:rsidRPr="00FA09EF">
        <w:rPr>
          <w:rFonts w:ascii="Times New Roman" w:eastAsia="Times New Roman" w:hAnsi="Times New Roman" w:cs="Times New Roman"/>
          <w:b/>
          <w:bCs/>
          <w:sz w:val="24"/>
          <w:szCs w:val="24"/>
          <w:lang w:eastAsia="en-CA"/>
        </w:rPr>
        <w:t>gestalt</w:t>
      </w:r>
      <w:r w:rsidRPr="00FA09EF">
        <w:rPr>
          <w:rFonts w:ascii="Times New Roman" w:eastAsia="Times New Roman" w:hAnsi="Times New Roman" w:cs="Times New Roman"/>
          <w:sz w:val="24"/>
          <w:szCs w:val="24"/>
          <w:lang w:eastAsia="en-CA"/>
        </w:rPr>
        <w:t xml:space="preserve">. A whole may exceed the sum of its parts. </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Bottom-up processing, starting with entry level sensory analysis as well as top-down processing that uses our experiences and expectations to interpret those sensations. </w:t>
      </w:r>
    </w:p>
    <w:p w:rsidR="00FA09EF" w:rsidRPr="00FA09EF" w:rsidRDefault="00FA09EF"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Sensation and perception blend into one continuous process, progressing upward from specialized detector cells and downward from our assumptions.</w:t>
      </w:r>
    </w:p>
    <w:p w:rsidR="00FA09EF" w:rsidRPr="00FA09EF" w:rsidRDefault="00FA09EF" w:rsidP="00FA09EF">
      <w:pPr>
        <w:spacing w:after="0"/>
        <w:ind w:left="54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w:t>
      </w: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r w:rsidRPr="00FA09EF">
        <w:rPr>
          <w:rFonts w:ascii="Times New Roman" w:eastAsia="Times New Roman" w:hAnsi="Times New Roman" w:cs="Times New Roman"/>
          <w:sz w:val="24"/>
          <w:szCs w:val="24"/>
          <w:u w:val="single"/>
          <w:lang w:eastAsia="en-CA"/>
        </w:rPr>
        <w:t>Form Perception:</w:t>
      </w:r>
    </w:p>
    <w:p w:rsidR="00FA09EF" w:rsidRPr="00FA09EF" w:rsidRDefault="00FA09EF" w:rsidP="00FA09EF">
      <w:pPr>
        <w:spacing w:after="0"/>
        <w:jc w:val="left"/>
        <w:textAlignment w:val="center"/>
        <w:rPr>
          <w:rFonts w:ascii="Times New Roman" w:eastAsia="Times New Roman" w:hAnsi="Times New Roman" w:cs="Times New Roman"/>
          <w:sz w:val="24"/>
          <w:szCs w:val="24"/>
          <w:u w:val="single"/>
          <w:lang w:eastAsia="en-CA"/>
        </w:rPr>
      </w:pP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Figure and Ground: Perceive any object, the figure, and its surroundings, the ground. Difference is in the eye of the perceiver.</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Boundary: Formed by changes in color, brightness and texture.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Grouping: The whole is greater than the sum of its parts. Our minds follow certain rules for grouping stimuli together.</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Proximity: Group nearby figures together. We see not six separate lines but three sets of two lines.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Similarity: Group together figures that are similar to each other. We see the triangles and circles as vertical columns of similar shapes, not as horizontal rows of dissimilar shapes.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Continuity: Perceive smooth, continuous patterns.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Connectedness: Because they are uniform and linked, we perceive the two dots and the line between them as a single unit.</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Closure: We fill in the gaps to create a complete object. </w:t>
      </w:r>
    </w:p>
    <w:p w:rsidR="00FA09EF" w:rsidRPr="00FA09EF" w:rsidRDefault="00FA09EF" w:rsidP="00FA09EF">
      <w:pPr>
        <w:spacing w:after="0"/>
        <w:ind w:left="720"/>
        <w:jc w:val="left"/>
        <w:rPr>
          <w:rFonts w:ascii="Times New Roman" w:eastAsia="Times New Roman" w:hAnsi="Times New Roman" w:cs="Times New Roman"/>
          <w:sz w:val="24"/>
          <w:szCs w:val="24"/>
          <w:lang w:eastAsia="en-CA"/>
        </w:rPr>
      </w:pP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Depth Perception: Ability to see objects in three dimensions although the images that strike the retina are two dimensional; allows us to judge distance.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Visual cliff: Laboratory device for testing depth perception in infants and young animals.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Binocular cues: Depth cues, such as retinal disparity and </w:t>
      </w:r>
      <w:r w:rsidR="00277FA8" w:rsidRPr="00FA09EF">
        <w:rPr>
          <w:rFonts w:ascii="Times New Roman" w:eastAsia="Times New Roman" w:hAnsi="Times New Roman" w:cs="Times New Roman"/>
          <w:sz w:val="24"/>
          <w:szCs w:val="24"/>
          <w:lang w:eastAsia="en-CA"/>
        </w:rPr>
        <w:t>convergence that</w:t>
      </w:r>
      <w:r w:rsidRPr="00FA09EF">
        <w:rPr>
          <w:rFonts w:ascii="Times New Roman" w:eastAsia="Times New Roman" w:hAnsi="Times New Roman" w:cs="Times New Roman"/>
          <w:sz w:val="24"/>
          <w:szCs w:val="24"/>
          <w:lang w:eastAsia="en-CA"/>
        </w:rPr>
        <w:t xml:space="preserve"> depend on the use of two eyes.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Retinal disparity: The difference between two images when the brain compares them.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Convergence: Eyes converge inwards when looking at an object. The greater the inward strain, the closer the object.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Monocular Cues: Depth cues, such as interposition and linear perspective, available to either eye alone.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Relative size: To a driver, distant pedestrians appear smaller which also mean that small looking pedestrians may sometimes be misperceived as more distant than they are.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Interposition: If one object partially blocks our view of another, we perceive it as closer.</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Relative clarity: Hazy objects appear farther away.</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Texture gradient: Gradual change from a coarse distinct texture to a fine, indistinct texture signals increasing distance.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Relative height: Higher objects in our field of vision are perceived as farther away.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lastRenderedPageBreak/>
        <w:t>Relative motion: Objects that are actually stable may appear to move. The nearer the object is to you the faster it seems to move.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Linear perspective: Parallel lines, appear to converge with distance.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Light and shadow: Nearby objects reflect more light to our eyes. Given two identical objects, the dimmer one seems farther away. </w:t>
      </w:r>
    </w:p>
    <w:p w:rsidR="00FA09EF" w:rsidRPr="00FA09EF" w:rsidRDefault="00FA09EF" w:rsidP="00FA09EF">
      <w:pPr>
        <w:spacing w:after="0"/>
        <w:ind w:left="54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w:t>
      </w: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Motion Perception:</w:t>
      </w:r>
    </w:p>
    <w:p w:rsidR="00FA09EF" w:rsidRPr="00FA09EF" w:rsidRDefault="00FA09EF" w:rsidP="00FA09EF">
      <w:pPr>
        <w:spacing w:after="0"/>
        <w:jc w:val="left"/>
        <w:textAlignment w:val="center"/>
        <w:rPr>
          <w:rFonts w:ascii="Times New Roman" w:eastAsia="Times New Roman" w:hAnsi="Times New Roman" w:cs="Times New Roman"/>
          <w:sz w:val="24"/>
          <w:szCs w:val="24"/>
          <w:u w:val="single"/>
          <w:lang w:eastAsia="en-CA"/>
        </w:rPr>
      </w:pP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Continuous movement in a rapid series of slightly varying images (a phenomenon called stroboscopic movement).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Phi Phenomenon: Holiday lights create an illusion. When two adjacent stationary lights blink on and off in quick succession, we perceive a single light moving on and off between them.</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Perception is not merely projecting the world onto our brain. Sensations are disassembled into information bits that the brain then reassembles into its own functional model of the external world. </w:t>
      </w:r>
    </w:p>
    <w:p w:rsidR="00FA09EF" w:rsidRPr="00FA09EF" w:rsidRDefault="00FA09EF" w:rsidP="00FA09EF">
      <w:pPr>
        <w:spacing w:after="0"/>
        <w:ind w:left="54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w:t>
      </w:r>
    </w:p>
    <w:p w:rsidR="00FA09EF" w:rsidRDefault="00FA09EF" w:rsidP="00FA09EF">
      <w:pPr>
        <w:spacing w:after="0"/>
        <w:jc w:val="left"/>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u w:val="single"/>
          <w:lang w:eastAsia="en-CA"/>
        </w:rPr>
        <w:t>Perceptual Constancy</w:t>
      </w:r>
      <w:r w:rsidRPr="00FA09EF">
        <w:rPr>
          <w:rFonts w:ascii="Times New Roman" w:eastAsia="Times New Roman" w:hAnsi="Times New Roman" w:cs="Times New Roman"/>
          <w:sz w:val="24"/>
          <w:szCs w:val="24"/>
          <w:lang w:eastAsia="en-CA"/>
        </w:rPr>
        <w:t>:</w:t>
      </w:r>
    </w:p>
    <w:p w:rsidR="00FA09EF" w:rsidRDefault="00FA09EF" w:rsidP="00FA09EF">
      <w:pPr>
        <w:spacing w:after="0"/>
        <w:jc w:val="left"/>
        <w:textAlignment w:val="center"/>
        <w:rPr>
          <w:rFonts w:ascii="Times New Roman" w:eastAsia="Times New Roman" w:hAnsi="Times New Roman" w:cs="Times New Roman"/>
          <w:sz w:val="24"/>
          <w:szCs w:val="24"/>
          <w:lang w:eastAsia="en-CA"/>
        </w:rPr>
      </w:pP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 Perceiving objects as unchanging (having consistent lightness, color, shape and size) even as illumination and retinal images change.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Top-down process, we can identify things regardless of the angle, distance and illumination by which we view them.</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Shape constancy, the form of familiar objects as constant even while our retinal images of them change.</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Size constancy, we perceive images as having a constant size even while our distance from them varies.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Moon-illusion: Cues to objects distances at the horizon make the moon behind them seem farther away than the moon high in the night sky.</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Muller-</w:t>
      </w:r>
      <w:proofErr w:type="spellStart"/>
      <w:r w:rsidRPr="00FA09EF">
        <w:rPr>
          <w:rFonts w:ascii="Times New Roman" w:eastAsia="Times New Roman" w:hAnsi="Times New Roman" w:cs="Times New Roman"/>
          <w:sz w:val="24"/>
          <w:szCs w:val="24"/>
          <w:lang w:eastAsia="en-CA"/>
        </w:rPr>
        <w:t>Lyer</w:t>
      </w:r>
      <w:proofErr w:type="spellEnd"/>
      <w:r w:rsidRPr="00FA09EF">
        <w:rPr>
          <w:rFonts w:ascii="Times New Roman" w:eastAsia="Times New Roman" w:hAnsi="Times New Roman" w:cs="Times New Roman"/>
          <w:sz w:val="24"/>
          <w:szCs w:val="24"/>
          <w:lang w:eastAsia="en-CA"/>
        </w:rPr>
        <w:t xml:space="preserve"> illusion: length of straight lines between arrow tips. Corners in our rectangular carpentered world teach us to interpret "outward" or "inward" pointing arrowheads at the ends of a line's distance from us and so to its length.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Experience supports this theory. Experience in rectangular contexts helps us construct our perceptions, top-down.</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Shrinking and growing girls.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Lightness Constancy:</w:t>
      </w:r>
      <w:r>
        <w:rPr>
          <w:rFonts w:ascii="Times New Roman" w:eastAsia="Times New Roman" w:hAnsi="Times New Roman" w:cs="Times New Roman"/>
          <w:sz w:val="24"/>
          <w:szCs w:val="24"/>
          <w:lang w:eastAsia="en-CA"/>
        </w:rPr>
        <w:t xml:space="preserve"> </w:t>
      </w:r>
      <w:r w:rsidRPr="00FA09EF">
        <w:rPr>
          <w:rFonts w:ascii="Times New Roman" w:eastAsia="Times New Roman" w:hAnsi="Times New Roman" w:cs="Times New Roman"/>
          <w:sz w:val="24"/>
          <w:szCs w:val="24"/>
          <w:lang w:eastAsia="en-CA"/>
        </w:rPr>
        <w:t>We perceive an object as having a constant lightness even while its illumination varies.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Relative luminance: Amount of light an object reflects relative to its surroundings. </w:t>
      </w:r>
    </w:p>
    <w:p w:rsidR="00FA09EF" w:rsidRDefault="00FA09EF" w:rsidP="00FA09EF">
      <w:pPr>
        <w:spacing w:after="0"/>
        <w:ind w:left="720"/>
        <w:jc w:val="left"/>
        <w:rPr>
          <w:rFonts w:ascii="Times New Roman" w:eastAsia="Times New Roman" w:hAnsi="Times New Roman" w:cs="Times New Roman"/>
          <w:sz w:val="24"/>
          <w:szCs w:val="24"/>
          <w:lang w:eastAsia="en-CA"/>
        </w:rPr>
      </w:pPr>
    </w:p>
    <w:p w:rsidR="00FA09EF" w:rsidRDefault="00FA09EF" w:rsidP="00FA09EF">
      <w:pPr>
        <w:spacing w:after="0"/>
        <w:ind w:left="540"/>
        <w:jc w:val="left"/>
        <w:rPr>
          <w:rFonts w:ascii="Times New Roman" w:eastAsia="Times New Roman" w:hAnsi="Times New Roman" w:cs="Times New Roman"/>
          <w:sz w:val="24"/>
          <w:szCs w:val="24"/>
          <w:u w:val="single"/>
          <w:lang w:eastAsia="en-CA"/>
        </w:rPr>
      </w:pPr>
      <w:r w:rsidRPr="00FA09EF">
        <w:rPr>
          <w:rFonts w:ascii="Times New Roman" w:eastAsia="Times New Roman" w:hAnsi="Times New Roman" w:cs="Times New Roman"/>
          <w:sz w:val="24"/>
          <w:szCs w:val="24"/>
          <w:u w:val="single"/>
          <w:lang w:eastAsia="en-CA"/>
        </w:rPr>
        <w:t>Perceptual Interpretation:</w:t>
      </w:r>
    </w:p>
    <w:p w:rsidR="00FA09EF" w:rsidRPr="00FA09EF" w:rsidRDefault="00FA09EF" w:rsidP="00FA09EF">
      <w:pPr>
        <w:spacing w:after="0"/>
        <w:ind w:left="540"/>
        <w:jc w:val="left"/>
        <w:rPr>
          <w:rFonts w:ascii="Times New Roman" w:eastAsia="Times New Roman" w:hAnsi="Times New Roman" w:cs="Times New Roman"/>
          <w:sz w:val="24"/>
          <w:szCs w:val="24"/>
          <w:u w:val="single"/>
          <w:lang w:eastAsia="en-CA"/>
        </w:rPr>
      </w:pP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Immanuel Kant maintained that knowledge comes from our inborn ways of organizing sensory experiences.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John Locke argued that through our experiences we also learn to perceive the world.</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lastRenderedPageBreak/>
        <w:t>After cataract surgery, adults who had been blind from birth are able to distinguish figure from ground and to perceive colors, but they lack the experience to recognize shapes, forms, and complete faces.</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Clinical and experimental evidence indicates that there is a critical period for some aspects of sensory and perceptual development. Without the stimulation provided by early visual experiences, the brain's neural organization does not develop normally.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Perceptual Adaptation: Our ability to adjust to an artificial altered visual field and coordinate our movements in response to that new world.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Perceptual Set: Mental predisposition that functions as a lens through which we perceive the world. Once again, nature and nurture interact.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Our sensory input bounces off our experiences, learned assumptions and beliefs.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Because our schemas prime us to organize and interpret ambiguous stimuli in certain ways, our perceptions reflect our version of reality. Thus, some of us "see" monsters faces and UFO's that others do not.</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Richard Warren suggests that our brain can work backward in time to allow a later stimulus to determine how we perceive an earlier one. This context creates an expectation that, top-down, influences our perception as we match our bottom-up signal against it.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Lew </w:t>
      </w:r>
      <w:proofErr w:type="spellStart"/>
      <w:r w:rsidRPr="00FA09EF">
        <w:rPr>
          <w:rFonts w:ascii="Times New Roman" w:eastAsia="Times New Roman" w:hAnsi="Times New Roman" w:cs="Times New Roman"/>
          <w:sz w:val="24"/>
          <w:szCs w:val="24"/>
          <w:lang w:eastAsia="en-CA"/>
        </w:rPr>
        <w:t>Kulechov</w:t>
      </w:r>
      <w:proofErr w:type="spellEnd"/>
      <w:r w:rsidRPr="00FA09EF">
        <w:rPr>
          <w:rFonts w:ascii="Times New Roman" w:eastAsia="Times New Roman" w:hAnsi="Times New Roman" w:cs="Times New Roman"/>
          <w:sz w:val="24"/>
          <w:szCs w:val="24"/>
          <w:lang w:eastAsia="en-CA"/>
        </w:rPr>
        <w:t xml:space="preserve"> believed that skilled directors evoke emotion in an audience by defining context in which viewers interpret an actor's expression. </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Perception is fed by sensation and cognition.</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Human factor psychologists encourage developers and designers to consider human perceptual abilities, to avoid the curse of knowledge (the mistaken assumption that others share our expertise and will behave as we would), and to schedule user-testing to reveal perception-based problems before production and distribution.</w:t>
      </w: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Human factors psychologists have contributed to improves safety in air and space travel; better-designed appliances, equipment, and work places; and easier-to-use assistive learning. </w:t>
      </w:r>
    </w:p>
    <w:p w:rsidR="00FA09EF" w:rsidRPr="00FA09EF" w:rsidRDefault="00FA09EF" w:rsidP="00FA09EF">
      <w:pPr>
        <w:spacing w:after="0"/>
        <w:ind w:left="540"/>
        <w:jc w:val="left"/>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w:t>
      </w: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Extrasensory Perception:</w:t>
      </w:r>
    </w:p>
    <w:p w:rsidR="00FA09EF" w:rsidRDefault="00FA09EF" w:rsidP="00FA09EF">
      <w:pPr>
        <w:spacing w:after="0"/>
        <w:jc w:val="left"/>
        <w:textAlignment w:val="center"/>
        <w:rPr>
          <w:rFonts w:ascii="Times New Roman" w:eastAsia="Times New Roman" w:hAnsi="Times New Roman" w:cs="Times New Roman"/>
          <w:sz w:val="24"/>
          <w:szCs w:val="24"/>
          <w:u w:val="single"/>
          <w:lang w:eastAsia="en-CA"/>
        </w:rPr>
      </w:pPr>
    </w:p>
    <w:p w:rsidR="00FA09EF" w:rsidRPr="00FA09EF" w:rsidRDefault="00FA09EF" w:rsidP="00775BB1">
      <w:pPr>
        <w:pStyle w:val="ListParagraph"/>
        <w:numPr>
          <w:ilvl w:val="0"/>
          <w:numId w:val="1"/>
        </w:numPr>
        <w:spacing w:after="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ESP is one form of purported paranormal phenomena. The three most testable forms of ESP are telepathy (mind-to-mind communication), clairvoyance (perceiving future events). Most research psychologist’s scepticism focuses on two points. </w:t>
      </w:r>
    </w:p>
    <w:p w:rsidR="00FA09EF" w:rsidRPr="00FA09EF" w:rsidRDefault="00FA09EF" w:rsidP="00775BB1">
      <w:pPr>
        <w:numPr>
          <w:ilvl w:val="0"/>
          <w:numId w:val="16"/>
        </w:numPr>
        <w:spacing w:after="0"/>
        <w:ind w:left="54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To believe in ESP, you must believe the brain is capable of perceiving without sensory input. </w:t>
      </w:r>
    </w:p>
    <w:p w:rsidR="00FA09EF" w:rsidRPr="00FA09EF" w:rsidRDefault="00FA09EF" w:rsidP="00775BB1">
      <w:pPr>
        <w:numPr>
          <w:ilvl w:val="0"/>
          <w:numId w:val="17"/>
        </w:numPr>
        <w:spacing w:after="0"/>
        <w:ind w:left="540"/>
        <w:jc w:val="left"/>
        <w:textAlignment w:val="center"/>
        <w:rPr>
          <w:rFonts w:ascii="Times New Roman" w:eastAsia="Times New Roman" w:hAnsi="Times New Roman" w:cs="Times New Roman"/>
          <w:sz w:val="24"/>
          <w:szCs w:val="24"/>
          <w:lang w:eastAsia="en-CA"/>
        </w:rPr>
      </w:pPr>
      <w:r w:rsidRPr="00FA09EF">
        <w:rPr>
          <w:rFonts w:ascii="Times New Roman" w:eastAsia="Times New Roman" w:hAnsi="Times New Roman" w:cs="Times New Roman"/>
          <w:sz w:val="24"/>
          <w:szCs w:val="24"/>
          <w:lang w:eastAsia="en-CA"/>
        </w:rPr>
        <w:t xml:space="preserve">Parapsychologists have been able to replicate ESP phenomena under certain controlled conditions. </w:t>
      </w:r>
    </w:p>
    <w:p w:rsidR="00FA09EF" w:rsidRDefault="00FA09EF" w:rsidP="00FA09EF">
      <w:pPr>
        <w:spacing w:after="0"/>
        <w:jc w:val="left"/>
        <w:rPr>
          <w:rFonts w:ascii="Calibri" w:eastAsia="Times New Roman" w:hAnsi="Calibri" w:cs="Times New Roman"/>
          <w:sz w:val="28"/>
          <w:szCs w:val="28"/>
          <w:lang w:eastAsia="en-CA"/>
        </w:rPr>
      </w:pPr>
    </w:p>
    <w:p w:rsidR="00FA09EF" w:rsidRDefault="00FA09EF" w:rsidP="00FA09EF">
      <w:pPr>
        <w:spacing w:after="0"/>
        <w:jc w:val="left"/>
        <w:rPr>
          <w:rFonts w:ascii="Calibri" w:eastAsia="Times New Roman" w:hAnsi="Calibri" w:cs="Times New Roman"/>
          <w:sz w:val="28"/>
          <w:szCs w:val="28"/>
          <w:lang w:eastAsia="en-CA"/>
        </w:rPr>
      </w:pPr>
    </w:p>
    <w:p w:rsidR="00FA09EF" w:rsidRDefault="00FA09EF" w:rsidP="00FA09EF">
      <w:pPr>
        <w:spacing w:after="0"/>
        <w:jc w:val="left"/>
        <w:rPr>
          <w:rFonts w:ascii="Times New Roman" w:eastAsia="Times New Roman" w:hAnsi="Times New Roman" w:cs="Times New Roman"/>
          <w:sz w:val="24"/>
          <w:szCs w:val="24"/>
          <w:u w:val="single"/>
          <w:lang w:eastAsia="en-CA"/>
        </w:rPr>
      </w:pPr>
    </w:p>
    <w:p w:rsidR="00FA09EF" w:rsidRDefault="00FA09EF" w:rsidP="00FA09EF">
      <w:pPr>
        <w:spacing w:after="0"/>
        <w:jc w:val="left"/>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Chapter Seven:</w:t>
      </w:r>
    </w:p>
    <w:p w:rsidR="00FA09EF" w:rsidRDefault="00FA09EF" w:rsidP="00FA09EF">
      <w:pPr>
        <w:spacing w:after="0"/>
        <w:jc w:val="left"/>
        <w:rPr>
          <w:rFonts w:ascii="Times New Roman" w:eastAsia="Times New Roman" w:hAnsi="Times New Roman" w:cs="Times New Roman"/>
          <w:sz w:val="24"/>
          <w:szCs w:val="24"/>
          <w:u w:val="single"/>
          <w:lang w:eastAsia="en-CA"/>
        </w:rPr>
      </w:pP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States of Consciousness:</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lastRenderedPageBreak/>
        <w:t> </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Consciousness and Information Processing:</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Consciousness doesn't make the care </w:t>
      </w:r>
      <w:proofErr w:type="gramStart"/>
      <w:r w:rsidRPr="00FF60FB">
        <w:rPr>
          <w:rFonts w:ascii="Times New Roman" w:eastAsia="Times New Roman" w:hAnsi="Times New Roman" w:cs="Times New Roman"/>
          <w:sz w:val="24"/>
          <w:szCs w:val="24"/>
          <w:lang w:eastAsia="en-CA"/>
        </w:rPr>
        <w:t>go,</w:t>
      </w:r>
      <w:proofErr w:type="gramEnd"/>
      <w:r w:rsidRPr="00FF60FB">
        <w:rPr>
          <w:rFonts w:ascii="Times New Roman" w:eastAsia="Times New Roman" w:hAnsi="Times New Roman" w:cs="Times New Roman"/>
          <w:sz w:val="24"/>
          <w:szCs w:val="24"/>
          <w:lang w:eastAsia="en-CA"/>
        </w:rPr>
        <w:t xml:space="preserve"> it just reflects what's happening. It is our awareness of </w:t>
      </w:r>
      <w:proofErr w:type="gramStart"/>
      <w:r w:rsidRPr="00FF60FB">
        <w:rPr>
          <w:rFonts w:ascii="Times New Roman" w:eastAsia="Times New Roman" w:hAnsi="Times New Roman" w:cs="Times New Roman"/>
          <w:sz w:val="24"/>
          <w:szCs w:val="24"/>
          <w:lang w:eastAsia="en-CA"/>
        </w:rPr>
        <w:t>ourselves</w:t>
      </w:r>
      <w:proofErr w:type="gramEnd"/>
      <w:r w:rsidRPr="00FF60FB">
        <w:rPr>
          <w:rFonts w:ascii="Times New Roman" w:eastAsia="Times New Roman" w:hAnsi="Times New Roman" w:cs="Times New Roman"/>
          <w:sz w:val="24"/>
          <w:szCs w:val="24"/>
          <w:lang w:eastAsia="en-CA"/>
        </w:rPr>
        <w:t xml:space="preserve"> and our environment. Enables us to exert voluntary control and to communicate our mental states to others, yet consciousness is but the tip of the information-processing.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One theory; reverberating brain activity among interconnects brain areas crosses a threshold of intensity, it triggers consciousness.</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Stephan </w:t>
      </w:r>
      <w:proofErr w:type="spellStart"/>
      <w:r w:rsidRPr="00FF60FB">
        <w:rPr>
          <w:rFonts w:ascii="Times New Roman" w:eastAsia="Times New Roman" w:hAnsi="Times New Roman" w:cs="Times New Roman"/>
          <w:sz w:val="24"/>
          <w:szCs w:val="24"/>
          <w:lang w:eastAsia="en-CA"/>
        </w:rPr>
        <w:t>Kosslyn</w:t>
      </w:r>
      <w:proofErr w:type="spellEnd"/>
      <w:r w:rsidRPr="00FF60FB">
        <w:rPr>
          <w:rFonts w:ascii="Times New Roman" w:eastAsia="Times New Roman" w:hAnsi="Times New Roman" w:cs="Times New Roman"/>
          <w:sz w:val="24"/>
          <w:szCs w:val="24"/>
          <w:lang w:eastAsia="en-CA"/>
        </w:rPr>
        <w:t xml:space="preserve"> and Oliver Koenig suggest that brain events are to consciousness what a guitar's individual notes are to a chord.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Unlike the processing of unconscious information, conscious processing takes place in sequence. Relatively slow and has limited capacity but is skilled solving novel problems. The minds CEO.</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We process information on two levels; conscious and unconscious.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FF60FB">
      <w:p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u w:val="single"/>
          <w:lang w:eastAsia="en-CA"/>
        </w:rPr>
        <w:t>Sleep and Dreams</w:t>
      </w:r>
      <w:r w:rsidRPr="00FF60FB">
        <w:rPr>
          <w:rFonts w:ascii="Times New Roman" w:eastAsia="Times New Roman" w:hAnsi="Times New Roman" w:cs="Times New Roman"/>
          <w:sz w:val="24"/>
          <w:szCs w:val="24"/>
          <w:lang w:eastAsia="en-CA"/>
        </w:rPr>
        <w:t>:</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Biological rhythms: Periodic physiological fluctuations. Controlled by internal "biological clocks" include:</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Annual Cycle: Depresses mood during </w:t>
      </w:r>
      <w:proofErr w:type="gramStart"/>
      <w:r w:rsidRPr="00FF60FB">
        <w:rPr>
          <w:rFonts w:ascii="Times New Roman" w:eastAsia="Times New Roman" w:hAnsi="Times New Roman" w:cs="Times New Roman"/>
          <w:sz w:val="24"/>
          <w:szCs w:val="24"/>
          <w:lang w:eastAsia="en-CA"/>
        </w:rPr>
        <w:t>winter's</w:t>
      </w:r>
      <w:proofErr w:type="gramEnd"/>
      <w:r w:rsidRPr="00FF60FB">
        <w:rPr>
          <w:rFonts w:ascii="Times New Roman" w:eastAsia="Times New Roman" w:hAnsi="Times New Roman" w:cs="Times New Roman"/>
          <w:sz w:val="24"/>
          <w:szCs w:val="24"/>
          <w:lang w:eastAsia="en-CA"/>
        </w:rPr>
        <w:t xml:space="preserve"> dark months may define a seasonal affective disorder.</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Twenty-eight day Cycle: Female menstrual cycle, moody.</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Twenty-four hour Cycle: Varying alertness, body temperature.</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Ninety-minute Cycle: Sleep in 90 minute cycles.</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Rhythm of Sleep:</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Circadian Rhythm: The biological clock; the regular bodily rhythms (occur on the 24 hour cycle).</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Our bodies roughly synchronize with the 24 hour cycle of the day through the biological clock.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Body temperature rises as morning approaches, peaks during the day, dips in early afternoon and drops before sleep.</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Transition from sleeping later to sleeping earlier begins at age 20.</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Bright light helps reset our biological clock. It also helps delay sleep at night.</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Light tweaks the circadian clock by activating light sensitive retinal proteins. Proteins trigger signals to brain's suprachiasmatic nucleus- a pair of pinhead clusters of 20,000 cells that control the circadian clock.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Pineal glands to decrease in the morning or increase in the evening its production of the sleep-inducing hormone melatonin. The longer we are awake, the more our active brain produces and </w:t>
      </w:r>
      <w:r w:rsidR="00D80048" w:rsidRPr="00FF60FB">
        <w:rPr>
          <w:rFonts w:ascii="Times New Roman" w:eastAsia="Times New Roman" w:hAnsi="Times New Roman" w:cs="Times New Roman"/>
          <w:sz w:val="24"/>
          <w:szCs w:val="24"/>
          <w:lang w:eastAsia="en-CA"/>
        </w:rPr>
        <w:t>accumulate</w:t>
      </w:r>
      <w:r w:rsidRPr="00FF60FB">
        <w:rPr>
          <w:rFonts w:ascii="Times New Roman" w:eastAsia="Times New Roman" w:hAnsi="Times New Roman" w:cs="Times New Roman"/>
          <w:sz w:val="24"/>
          <w:szCs w:val="24"/>
          <w:lang w:eastAsia="en-CA"/>
        </w:rPr>
        <w:t xml:space="preserve"> the chemical adenosine, which inhibits certain neurons, making us sleepy.</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Sleep Stages:</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About every 90 minutes we pass through a cycle of five distinct sleep stages.</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lastRenderedPageBreak/>
        <w:t xml:space="preserve">Fast, jerky eye movements accompanies by energetic brain activity. The boy reported that he was having a dream.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REM </w:t>
      </w:r>
      <w:r w:rsidR="00D80048" w:rsidRPr="00FF60FB">
        <w:rPr>
          <w:rFonts w:ascii="Times New Roman" w:eastAsia="Times New Roman" w:hAnsi="Times New Roman" w:cs="Times New Roman"/>
          <w:sz w:val="24"/>
          <w:szCs w:val="24"/>
          <w:lang w:eastAsia="en-CA"/>
        </w:rPr>
        <w:t>sleep</w:t>
      </w:r>
      <w:r w:rsidRPr="00FF60FB">
        <w:rPr>
          <w:rFonts w:ascii="Times New Roman" w:eastAsia="Times New Roman" w:hAnsi="Times New Roman" w:cs="Times New Roman"/>
          <w:sz w:val="24"/>
          <w:szCs w:val="24"/>
          <w:lang w:eastAsia="en-CA"/>
        </w:rPr>
        <w:t>: Rapid eye movement sleep, a recurring sleep stage during which vivid dreams commonly occur. Also known as paradoxical sleep, because the muscles are relaxed (except for minor twitches) but other body systems are active.</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Alpha Waves: The relatively slow brain waves of a relaxed, awake state.</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Stage 1: Experience fantastic images, resembling hallucinations (sensory experiences that occur without a sensory stimulus. You may have a sensation of falling or of floating weightlessly.  Then you relax more deeply and begin 20 minutes of stage 2 sleep.</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Stage 2</w:t>
      </w:r>
      <w:r w:rsidR="00D80048" w:rsidRPr="00FF60FB">
        <w:rPr>
          <w:rFonts w:ascii="Times New Roman" w:eastAsia="Times New Roman" w:hAnsi="Times New Roman" w:cs="Times New Roman"/>
          <w:sz w:val="24"/>
          <w:szCs w:val="24"/>
          <w:lang w:eastAsia="en-CA"/>
        </w:rPr>
        <w:t>: Periodic</w:t>
      </w:r>
      <w:r w:rsidRPr="00FF60FB">
        <w:rPr>
          <w:rFonts w:ascii="Times New Roman" w:eastAsia="Times New Roman" w:hAnsi="Times New Roman" w:cs="Times New Roman"/>
          <w:sz w:val="24"/>
          <w:szCs w:val="24"/>
          <w:lang w:eastAsia="en-CA"/>
        </w:rPr>
        <w:t xml:space="preserve"> appearance of sleep spindles-bursts of rapid, rhythmic brain wave activity. You are now clearly asleep.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Stage 3: Transitional phase to the deep sleep phase of stage 4.  First in stage 3, brain emits large, slow delta waves. These two slow wave sleep stages last for about 30 minutes during which you are hard to awaken.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Even when you are deeply asleep, your brain somehow processes certain stimuli.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EEG recording confirm that the brain's auditory cortex responds to sound stimuli even during sleep. We process most information outside our conscious awareness.</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Your genitals become aroused during REM sleep, and you have an erection or increases vaginal lubrication and clitoral engorgement, regardless of whether the dream's context is sexual.</w:t>
      </w:r>
    </w:p>
    <w:p w:rsid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A typical 25 year old man therefore has an erection during</w:t>
      </w:r>
      <w:r>
        <w:rPr>
          <w:rFonts w:ascii="Times New Roman" w:eastAsia="Times New Roman" w:hAnsi="Times New Roman" w:cs="Times New Roman"/>
          <w:sz w:val="24"/>
          <w:szCs w:val="24"/>
          <w:lang w:eastAsia="en-CA"/>
        </w:rPr>
        <w:t xml:space="preserve"> nearly half his night's sleep.</w:t>
      </w:r>
      <w:r w:rsidRPr="00FF60FB">
        <w:rPr>
          <w:rFonts w:ascii="Times New Roman" w:eastAsia="Times New Roman" w:hAnsi="Times New Roman" w:cs="Times New Roman"/>
          <w:sz w:val="24"/>
          <w:szCs w:val="24"/>
          <w:lang w:eastAsia="en-CA"/>
        </w:rPr>
        <w:t xml:space="preserve">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Many men troubled by erectile dysfunction have morning erections, suggesting that the problem is not between their legs.</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During REM sleep, you are essentially paralyzed.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REM sleep dreams are often emotional, usually story like, and more richly hallucinatory.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The sleep cycle repeats itself about every 90 minutes. As the night wears on, deep stage four </w:t>
      </w:r>
      <w:r w:rsidR="00D80048" w:rsidRPr="00FF60FB">
        <w:rPr>
          <w:rFonts w:ascii="Times New Roman" w:eastAsia="Times New Roman" w:hAnsi="Times New Roman" w:cs="Times New Roman"/>
          <w:sz w:val="24"/>
          <w:szCs w:val="24"/>
          <w:lang w:eastAsia="en-CA"/>
        </w:rPr>
        <w:t>sleeps</w:t>
      </w:r>
      <w:r w:rsidRPr="00FF60FB">
        <w:rPr>
          <w:rFonts w:ascii="Times New Roman" w:eastAsia="Times New Roman" w:hAnsi="Times New Roman" w:cs="Times New Roman"/>
          <w:sz w:val="24"/>
          <w:szCs w:val="24"/>
          <w:lang w:eastAsia="en-CA"/>
        </w:rPr>
        <w:t xml:space="preserve"> gets progressively briefer and then disappears.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The idea that we need 8 hours of sleep is untrue. Most people, if allowed to sleep as long as they want, will average 9 hours.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Sleep is affected by age-newborns sleep twice as much as adults. People also differ in their individual sleep requirements, and twin studies indicate these differences may be partly genetic. Cultural expectations about "the perfect sleep" also help determine the amount of sleep we feel is adequate.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Sleep deprivation puts people at risk not only for fatigue, but also for a depressed immune system; impaired concentration, creativity, and communication; irritability; and slowed performance (with greater vulnerability to accidents).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Chronic sleep deprivation can alter metabolic and hormonal </w:t>
      </w:r>
      <w:proofErr w:type="gramStart"/>
      <w:r w:rsidRPr="00FF60FB">
        <w:rPr>
          <w:rFonts w:ascii="Times New Roman" w:eastAsia="Times New Roman" w:hAnsi="Times New Roman" w:cs="Times New Roman"/>
          <w:sz w:val="24"/>
          <w:szCs w:val="24"/>
          <w:lang w:eastAsia="en-CA"/>
        </w:rPr>
        <w:t>functioning,</w:t>
      </w:r>
      <w:proofErr w:type="gramEnd"/>
      <w:r w:rsidRPr="00FF60FB">
        <w:rPr>
          <w:rFonts w:ascii="Times New Roman" w:eastAsia="Times New Roman" w:hAnsi="Times New Roman" w:cs="Times New Roman"/>
          <w:sz w:val="24"/>
          <w:szCs w:val="24"/>
          <w:lang w:eastAsia="en-CA"/>
        </w:rPr>
        <w:t xml:space="preserve"> creating conditions that may contribute to obesity, hypertension and memory impairment.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Sleep Theories:</w:t>
      </w:r>
    </w:p>
    <w:p w:rsidR="00FF60FB" w:rsidRPr="00FF60FB" w:rsidRDefault="00FF60FB" w:rsidP="00775BB1">
      <w:pPr>
        <w:numPr>
          <w:ilvl w:val="0"/>
          <w:numId w:val="18"/>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Sleep protects: Keeping people safe during potentially dangerous periods. </w:t>
      </w:r>
    </w:p>
    <w:p w:rsidR="00FF60FB" w:rsidRPr="00FF60FB" w:rsidRDefault="00FF60FB" w:rsidP="00775BB1">
      <w:pPr>
        <w:numPr>
          <w:ilvl w:val="0"/>
          <w:numId w:val="19"/>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Helps restore and repair brain tissue. </w:t>
      </w:r>
    </w:p>
    <w:p w:rsidR="00FF60FB" w:rsidRPr="00FF60FB" w:rsidRDefault="00FF60FB" w:rsidP="00775BB1">
      <w:pPr>
        <w:numPr>
          <w:ilvl w:val="0"/>
          <w:numId w:val="20"/>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Remembering, a good night's sleep promotes insightful problem solving the next day.</w:t>
      </w:r>
    </w:p>
    <w:p w:rsidR="00FF60FB" w:rsidRPr="00FF60FB" w:rsidRDefault="00FF60FB" w:rsidP="00775BB1">
      <w:pPr>
        <w:numPr>
          <w:ilvl w:val="0"/>
          <w:numId w:val="21"/>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Growth process, the pituitary glands secrete a growth hormone in stage 4.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Sleep Disorders:</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lastRenderedPageBreak/>
        <w:t xml:space="preserve">Insomnia: Persistent problems in falling or staying asleep.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Narcolepsy: Experience periodic, overwhelming sleepiness. Uncontrollable sleep attacks.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Sleep Apnea: Sleep disorder characterized by temporary cessations of breathing during sleep and repeated momentary awakenings.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Night Terrors: Sleep disorder characterized by high arousal and an appearance of being terrifies; unlike nightmares, night terrors occur during stage 4 sleep, within two or three hours of falling asleep, and are seldom remembered.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We usually dream of ordinary events and everyday experiences, 80 percent of them involving some anxiety or misfortune. Fewer than 10 percent of dreams (and less among women) have any sexual content. Most dreams occur during REM sleep; those that happen during non REM sleep tend to be vague fleeting images.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Why We Dream:</w:t>
      </w:r>
    </w:p>
    <w:p w:rsidR="00FF60FB" w:rsidRPr="00FF60FB" w:rsidRDefault="00FF60FB" w:rsidP="00FF60FB">
      <w:pPr>
        <w:spacing w:after="0"/>
        <w:ind w:left="495"/>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 </w:t>
      </w:r>
    </w:p>
    <w:p w:rsidR="00FF60FB" w:rsidRPr="00FF60FB" w:rsidRDefault="00FF60FB" w:rsidP="00775BB1">
      <w:pPr>
        <w:numPr>
          <w:ilvl w:val="0"/>
          <w:numId w:val="22"/>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Freud believed that dreams provide a safety valve, because their manifest content (or story line) is a censored </w:t>
      </w:r>
      <w:r w:rsidR="00D80048" w:rsidRPr="00FF60FB">
        <w:rPr>
          <w:rFonts w:ascii="Times New Roman" w:eastAsia="Times New Roman" w:hAnsi="Times New Roman" w:cs="Times New Roman"/>
          <w:sz w:val="24"/>
          <w:szCs w:val="24"/>
          <w:lang w:eastAsia="en-CA"/>
        </w:rPr>
        <w:t>version</w:t>
      </w:r>
      <w:r w:rsidRPr="00FF60FB">
        <w:rPr>
          <w:rFonts w:ascii="Times New Roman" w:eastAsia="Times New Roman" w:hAnsi="Times New Roman" w:cs="Times New Roman"/>
          <w:sz w:val="24"/>
          <w:szCs w:val="24"/>
          <w:lang w:eastAsia="en-CA"/>
        </w:rPr>
        <w:t xml:space="preserve"> of latent content (some underlying meaning that gratifies our unconscious wishes).</w:t>
      </w:r>
    </w:p>
    <w:p w:rsidR="00FF60FB" w:rsidRPr="00FF60FB" w:rsidRDefault="00FF60FB" w:rsidP="00775BB1">
      <w:pPr>
        <w:numPr>
          <w:ilvl w:val="0"/>
          <w:numId w:val="23"/>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The information-processing perspective on dreaming is that dreams help us sort out the day's experiences and fix them in memory.</w:t>
      </w:r>
    </w:p>
    <w:p w:rsidR="00FF60FB" w:rsidRPr="00FF60FB" w:rsidRDefault="00FF60FB" w:rsidP="00775BB1">
      <w:pPr>
        <w:numPr>
          <w:ilvl w:val="0"/>
          <w:numId w:val="24"/>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Other physiological theories of dreaming propose the REM-induced regular brain stimulation helps develop and preserve neural pathways in the brain.</w:t>
      </w:r>
    </w:p>
    <w:p w:rsidR="00FF60FB" w:rsidRPr="00FF60FB" w:rsidRDefault="00FF60FB" w:rsidP="00775BB1">
      <w:pPr>
        <w:numPr>
          <w:ilvl w:val="0"/>
          <w:numId w:val="25"/>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The activation-synthesis explanation of dreaming is that REM sleep triggers impulses in the visual cortex, evoking random visual images that our brain tries to weave into a story line.</w:t>
      </w:r>
    </w:p>
    <w:p w:rsidR="00FF60FB" w:rsidRPr="00FF60FB" w:rsidRDefault="00FF60FB" w:rsidP="00775BB1">
      <w:pPr>
        <w:numPr>
          <w:ilvl w:val="0"/>
          <w:numId w:val="26"/>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The brain-maturation/cognitive development perspective believes dreams represent the dreamer's level of development, knowledge, and understanding. Despite their differences, most sleep theorists agree that REM sleep and its associates dreams serve an important function, as shown by the REM rebound that occurs following REM deprivation.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Hypnosis:</w:t>
      </w:r>
    </w:p>
    <w:p w:rsidR="00FF60FB" w:rsidRPr="00FF60FB" w:rsidRDefault="00FF60FB" w:rsidP="00FF60FB">
      <w:pPr>
        <w:spacing w:after="0"/>
        <w:ind w:left="495"/>
        <w:jc w:val="left"/>
        <w:rPr>
          <w:rFonts w:ascii="Times New Roman" w:eastAsia="Times New Roman" w:hAnsi="Times New Roman" w:cs="Times New Roman"/>
          <w:sz w:val="24"/>
          <w:szCs w:val="24"/>
          <w:u w:val="single"/>
          <w:lang w:eastAsia="en-CA"/>
        </w:rPr>
      </w:pP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Social interaction in which one person (the hypnotist) suggests to another (the subject) that certain perceptions, feelings, thought, or behaviours will spontaneously occur.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Experiments showed that the strength, learning and perceptual abilities of those under hypnosis are like those of motivated unhypnotized people.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Highly hypnotized people can focus attention totally on a task, become imaginatively absorbed in it, and entertain fanciful possibilities.</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Hypnosis does not enhance recall of forgotten events and may evoke false memories.</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Posthypnotic suggestions have helped people harness their own healing powers to reduce headaches and other disorders but have not been effective in treating addictions.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The belief that hypnosis produces </w:t>
      </w:r>
      <w:r w:rsidR="00D80048" w:rsidRPr="00FF60FB">
        <w:rPr>
          <w:rFonts w:ascii="Times New Roman" w:eastAsia="Times New Roman" w:hAnsi="Times New Roman" w:cs="Times New Roman"/>
          <w:sz w:val="24"/>
          <w:szCs w:val="24"/>
          <w:lang w:eastAsia="en-CA"/>
        </w:rPr>
        <w:t>dissociation</w:t>
      </w:r>
      <w:r w:rsidRPr="00FF60FB">
        <w:rPr>
          <w:rFonts w:ascii="Times New Roman" w:eastAsia="Times New Roman" w:hAnsi="Times New Roman" w:cs="Times New Roman"/>
          <w:sz w:val="24"/>
          <w:szCs w:val="24"/>
          <w:lang w:eastAsia="en-CA"/>
        </w:rPr>
        <w:t>- a split- between normal sensations and conscious awareness gains support from three sets of findings.</w:t>
      </w:r>
    </w:p>
    <w:p w:rsidR="00FF60FB" w:rsidRPr="00FF60FB" w:rsidRDefault="00FF60FB" w:rsidP="00775BB1">
      <w:pPr>
        <w:numPr>
          <w:ilvl w:val="0"/>
          <w:numId w:val="27"/>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Hypnotizes people may carry our posthypnotic suggestions when no one is watching.</w:t>
      </w:r>
    </w:p>
    <w:p w:rsidR="00FF60FB" w:rsidRPr="00FF60FB" w:rsidRDefault="00FF60FB" w:rsidP="00775BB1">
      <w:pPr>
        <w:numPr>
          <w:ilvl w:val="0"/>
          <w:numId w:val="28"/>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Brain scans of hypnotized people told to "see" things that are not there, such as color, show activity in brain areas that usually light up only when we are sensing real stimuli.</w:t>
      </w:r>
    </w:p>
    <w:p w:rsidR="00FF60FB" w:rsidRPr="00FF60FB" w:rsidRDefault="00FF60FB" w:rsidP="00775BB1">
      <w:pPr>
        <w:numPr>
          <w:ilvl w:val="0"/>
          <w:numId w:val="29"/>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lastRenderedPageBreak/>
        <w:t xml:space="preserve">People hypnotized for pain relief may show activity in brain areas that receive sensory information but not in areas that normally process that information.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Those who reject the hypnosis as altered consciousness view believe that hypnosis is a by product of normal social and cognitive processes and that the hypnotized person is unknowingly acting out the role of "good subject". </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FF60FB">
      <w:pPr>
        <w:spacing w:after="0"/>
        <w:jc w:val="left"/>
        <w:rPr>
          <w:rFonts w:ascii="Times New Roman" w:eastAsia="Times New Roman" w:hAnsi="Times New Roman" w:cs="Times New Roman"/>
          <w:sz w:val="24"/>
          <w:szCs w:val="24"/>
          <w:u w:val="single"/>
          <w:lang w:eastAsia="en-CA"/>
        </w:rPr>
      </w:pPr>
      <w:r w:rsidRPr="00FF60FB">
        <w:rPr>
          <w:rFonts w:ascii="Times New Roman" w:eastAsia="Times New Roman" w:hAnsi="Times New Roman" w:cs="Times New Roman"/>
          <w:sz w:val="24"/>
          <w:szCs w:val="24"/>
          <w:u w:val="single"/>
          <w:lang w:eastAsia="en-CA"/>
        </w:rPr>
        <w:t>Drugs and Consciousness:</w:t>
      </w:r>
    </w:p>
    <w:p w:rsidR="00FF60FB" w:rsidRPr="00FF60FB" w:rsidRDefault="00FF60FB" w:rsidP="00FF60FB">
      <w:pPr>
        <w:spacing w:after="0"/>
        <w:ind w:left="495"/>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Psychoactive Drugs: Chemicals that change perceptions and moods.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Tolerance: The diminishing effect with regular use of the same dose of drug, requiring the user to take larger and larger doses before experiencing the drug's effect. Individual experiences neuroadaptation (the brain adapts its chemistry to offset the drug.</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Withdrawal: The discomfort and distress that follow discontinuing the use of an addictive drug.</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Physical Dependence: Physiological need for a drug, marked by unpleasant withdrawal symptoms, when the drug is discontinued.</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Psychological Dependence: Psychological need to use a drug, such as to relieve negative emotions.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Misconceptions about Addiction:</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Addiction is a craving for a substance despite adverse consequences and often with physical symptoms such as aches, nausea and distress following sudden withdrawal.</w:t>
      </w:r>
    </w:p>
    <w:p w:rsidR="00FF60FB" w:rsidRPr="00FF60FB" w:rsidRDefault="00FF60FB" w:rsidP="00775BB1">
      <w:pPr>
        <w:numPr>
          <w:ilvl w:val="0"/>
          <w:numId w:val="30"/>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Addictive drugs quickly corrupt.</w:t>
      </w:r>
    </w:p>
    <w:p w:rsidR="00FF60FB" w:rsidRPr="00FF60FB" w:rsidRDefault="00FF60FB" w:rsidP="00775BB1">
      <w:pPr>
        <w:numPr>
          <w:ilvl w:val="0"/>
          <w:numId w:val="31"/>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Therapy is always required to overcome an addiction.</w:t>
      </w:r>
    </w:p>
    <w:p w:rsidR="00FF60FB" w:rsidRPr="00FF60FB" w:rsidRDefault="00FF60FB" w:rsidP="00775BB1">
      <w:pPr>
        <w:numPr>
          <w:ilvl w:val="0"/>
          <w:numId w:val="32"/>
        </w:numPr>
        <w:spacing w:after="0"/>
        <w:ind w:left="495"/>
        <w:jc w:val="left"/>
        <w:textAlignment w:val="center"/>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The concept of addiction can meaningfully be extended beyond chemical dependence to a wide range of other behaviours.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Depressants, such as alcohol, barbiturates, and other opiates reduce neural activity and slow body functions. Alcohol is a disinhibitor. It increases the likelihood that we will act on impulses- harmful or helpful- that we might not express in the absence of alcohol. It also slows nervous system activity, impairs judgement, reduces self awareness, and disrupts memory processes by suppressing REM sleep. If people believe they have consumes alcoholic beverages, they will behave accordingly and explain their behaviour as alcohol induced.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Stimulants (caffeine, nicotine, the amphetamines, cocaine and Ecstasy) excite neural activity and speed up body functions. Methamphetamine is highly addictive, and continued use may permanently reduce dopamine production. Cocaine blocks the reuptake of dopamine, nor epinephrine, and serotonin at synapses in the brain and gives user a 15 to 30 minute rush of intense high feelings, followed by a crash. Cocaine is highly addictive, and its risks include cardiovascular stress and suspiciousness. Ecstasy is a combines stimulant and mild hallucinogen. By releasing serotonin and blocking its reuptake at synapse, Ecstasy produces a euphoric high and feelings of intimacy. Combined with physical activity, it can cause dehydration, leading to potentially fatal overheating. </w:t>
      </w:r>
    </w:p>
    <w:p w:rsidR="00FF60FB" w:rsidRPr="00FF60FB" w:rsidRDefault="00FF60FB" w:rsidP="00775BB1">
      <w:pPr>
        <w:pStyle w:val="ListParagraph"/>
        <w:numPr>
          <w:ilvl w:val="0"/>
          <w:numId w:val="1"/>
        </w:numPr>
        <w:spacing w:after="0"/>
        <w:jc w:val="left"/>
        <w:rPr>
          <w:rFonts w:ascii="Times New Roman" w:eastAsia="Times New Roman" w:hAnsi="Times New Roman" w:cs="Times New Roman"/>
          <w:sz w:val="24"/>
          <w:szCs w:val="24"/>
          <w:lang w:eastAsia="en-CA"/>
        </w:rPr>
      </w:pPr>
      <w:r w:rsidRPr="00FF60FB">
        <w:rPr>
          <w:rFonts w:ascii="Times New Roman" w:eastAsia="Times New Roman" w:hAnsi="Times New Roman" w:cs="Times New Roman"/>
          <w:sz w:val="24"/>
          <w:szCs w:val="24"/>
          <w:lang w:eastAsia="en-CA"/>
        </w:rPr>
        <w:t xml:space="preserve">Hallucinogens, such as LSD and marijuana, distort perceptions and evoke sensory images in the absence of sensory input. LSD is chemically similar to one type of serotonin. The user's mood and expectations influence the effects of LSD, but common components are hallucinations and emotions varying from euphoria to panic. Marijuana's main active </w:t>
      </w:r>
      <w:r w:rsidRPr="00FF60FB">
        <w:rPr>
          <w:rFonts w:ascii="Times New Roman" w:eastAsia="Times New Roman" w:hAnsi="Times New Roman" w:cs="Times New Roman"/>
          <w:sz w:val="24"/>
          <w:szCs w:val="24"/>
          <w:lang w:eastAsia="en-CA"/>
        </w:rPr>
        <w:lastRenderedPageBreak/>
        <w:t xml:space="preserve">ingredient, THC, triggers a variety of effects, including disinhibition, feeling of relaxation, relief from pain, etc. </w:t>
      </w:r>
    </w:p>
    <w:p w:rsidR="00D80048" w:rsidRDefault="00FF60FB" w:rsidP="00775BB1">
      <w:pPr>
        <w:pStyle w:val="ListParagraph"/>
        <w:numPr>
          <w:ilvl w:val="0"/>
          <w:numId w:val="1"/>
        </w:numPr>
        <w:spacing w:after="0"/>
        <w:jc w:val="left"/>
        <w:rPr>
          <w:rFonts w:ascii="Calibri" w:eastAsia="Times New Roman" w:hAnsi="Calibri" w:cs="Times New Roman"/>
          <w:sz w:val="28"/>
          <w:szCs w:val="28"/>
          <w:lang w:eastAsia="en-CA"/>
        </w:rPr>
      </w:pPr>
      <w:r w:rsidRPr="00FF60FB">
        <w:rPr>
          <w:rFonts w:ascii="Times New Roman" w:eastAsia="Times New Roman" w:hAnsi="Times New Roman" w:cs="Times New Roman"/>
          <w:sz w:val="24"/>
          <w:szCs w:val="24"/>
          <w:lang w:eastAsia="en-CA"/>
        </w:rPr>
        <w:t>Psychological factors such as stress, depressions and hopelessness, and social factors, such as peer pressure, combine to lead many people to experiment with and sometimes become dependent on drugs.</w:t>
      </w:r>
      <w:r w:rsidRPr="00FF60FB">
        <w:rPr>
          <w:rFonts w:ascii="Calibri" w:eastAsia="Times New Roman" w:hAnsi="Calibri" w:cs="Times New Roman"/>
          <w:sz w:val="28"/>
          <w:szCs w:val="28"/>
          <w:lang w:eastAsia="en-CA"/>
        </w:rPr>
        <w:t xml:space="preserve"> </w:t>
      </w:r>
    </w:p>
    <w:p w:rsidR="00D80048" w:rsidRDefault="00D80048" w:rsidP="00D80048">
      <w:pPr>
        <w:spacing w:after="0"/>
        <w:jc w:val="left"/>
        <w:rPr>
          <w:rFonts w:ascii="Times New Roman" w:eastAsia="Times New Roman" w:hAnsi="Times New Roman" w:cs="Times New Roman"/>
          <w:sz w:val="24"/>
          <w:szCs w:val="24"/>
          <w:lang w:eastAsia="en-CA"/>
        </w:rPr>
      </w:pPr>
    </w:p>
    <w:p w:rsidR="00D80048" w:rsidRDefault="00D80048" w:rsidP="00D80048">
      <w:pPr>
        <w:spacing w:after="0"/>
        <w:jc w:val="left"/>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Chapter Eight:</w:t>
      </w:r>
    </w:p>
    <w:p w:rsidR="00D80048" w:rsidRDefault="00D80048" w:rsidP="00D80048">
      <w:pPr>
        <w:spacing w:after="0"/>
        <w:jc w:val="left"/>
        <w:rPr>
          <w:rFonts w:ascii="Times New Roman" w:eastAsia="Times New Roman" w:hAnsi="Times New Roman" w:cs="Times New Roman"/>
          <w:sz w:val="24"/>
          <w:szCs w:val="24"/>
          <w:u w:val="single"/>
          <w:lang w:eastAsia="en-CA"/>
        </w:rPr>
      </w:pPr>
    </w:p>
    <w:p w:rsidR="00D80048" w:rsidRPr="00D80048" w:rsidRDefault="00D80048" w:rsidP="00D80048">
      <w:pPr>
        <w:pStyle w:val="NormalWeb"/>
        <w:spacing w:before="0" w:beforeAutospacing="0" w:after="0" w:afterAutospacing="0"/>
      </w:pPr>
      <w:r w:rsidRPr="00D80048">
        <w:rPr>
          <w:u w:val="single"/>
        </w:rPr>
        <w:t>Learning</w:t>
      </w:r>
      <w:r w:rsidRPr="00D80048">
        <w:t>:</w:t>
      </w:r>
    </w:p>
    <w:p w:rsidR="00D80048" w:rsidRPr="00D80048" w:rsidRDefault="00D80048" w:rsidP="00D80048">
      <w:pPr>
        <w:pStyle w:val="NormalWeb"/>
        <w:spacing w:before="0" w:beforeAutospacing="0" w:after="0" w:afterAutospacing="0"/>
      </w:pPr>
      <w:r w:rsidRPr="00D80048">
        <w:t> </w:t>
      </w:r>
    </w:p>
    <w:p w:rsidR="00D80048" w:rsidRPr="00D80048" w:rsidRDefault="00D80048" w:rsidP="00775BB1">
      <w:pPr>
        <w:pStyle w:val="NormalWeb"/>
        <w:numPr>
          <w:ilvl w:val="0"/>
          <w:numId w:val="1"/>
        </w:numPr>
        <w:spacing w:before="0" w:beforeAutospacing="0" w:after="0" w:afterAutospacing="0"/>
      </w:pPr>
      <w:r w:rsidRPr="00D80048">
        <w:t xml:space="preserve">Learning is a relatively permanent change in an organism's behaviour due to experience. </w:t>
      </w:r>
    </w:p>
    <w:p w:rsidR="00D80048" w:rsidRPr="00D80048" w:rsidRDefault="00D80048" w:rsidP="00775BB1">
      <w:pPr>
        <w:pStyle w:val="NormalWeb"/>
        <w:numPr>
          <w:ilvl w:val="0"/>
          <w:numId w:val="1"/>
        </w:numPr>
        <w:spacing w:before="0" w:beforeAutospacing="0" w:after="0" w:afterAutospacing="0"/>
      </w:pPr>
      <w:r w:rsidRPr="00D80048">
        <w:t>Associative Learning: Learning that certain events occur together. The events may be two stimuli (as in classical conditioning) or a response and its consequences (operant conditioning).</w:t>
      </w:r>
    </w:p>
    <w:p w:rsidR="00D80048" w:rsidRPr="00D80048" w:rsidRDefault="00D80048" w:rsidP="00775BB1">
      <w:pPr>
        <w:pStyle w:val="NormalWeb"/>
        <w:numPr>
          <w:ilvl w:val="0"/>
          <w:numId w:val="1"/>
        </w:numPr>
        <w:spacing w:before="0" w:beforeAutospacing="0" w:after="0" w:afterAutospacing="0"/>
      </w:pPr>
      <w:r w:rsidRPr="00D80048">
        <w:t xml:space="preserve">Conditioning is the process of learning associations. </w:t>
      </w:r>
    </w:p>
    <w:p w:rsidR="00D80048" w:rsidRPr="00D80048" w:rsidRDefault="00D80048" w:rsidP="00775BB1">
      <w:pPr>
        <w:pStyle w:val="NormalWeb"/>
        <w:numPr>
          <w:ilvl w:val="0"/>
          <w:numId w:val="1"/>
        </w:numPr>
        <w:spacing w:before="0" w:beforeAutospacing="0" w:after="0" w:afterAutospacing="0"/>
      </w:pPr>
      <w:r w:rsidRPr="00D80048">
        <w:t xml:space="preserve">Classical conditions we learn to associate two stimuli and thus anticipate events. </w:t>
      </w:r>
    </w:p>
    <w:p w:rsidR="00D80048" w:rsidRPr="00D80048" w:rsidRDefault="00D80048" w:rsidP="00775BB1">
      <w:pPr>
        <w:pStyle w:val="NormalWeb"/>
        <w:numPr>
          <w:ilvl w:val="0"/>
          <w:numId w:val="1"/>
        </w:numPr>
        <w:spacing w:before="0" w:beforeAutospacing="0" w:after="0" w:afterAutospacing="0"/>
      </w:pPr>
      <w:r w:rsidRPr="00D80048">
        <w:t>Operant conditioning associates a response (our behaviour) and a consequence. Acts are repeated if followed by good consequences.</w:t>
      </w:r>
    </w:p>
    <w:p w:rsidR="00D80048" w:rsidRPr="00D80048" w:rsidRDefault="00D80048" w:rsidP="00775BB1">
      <w:pPr>
        <w:pStyle w:val="NormalWeb"/>
        <w:numPr>
          <w:ilvl w:val="0"/>
          <w:numId w:val="1"/>
        </w:numPr>
        <w:spacing w:before="0" w:beforeAutospacing="0" w:after="0" w:afterAutospacing="0"/>
      </w:pPr>
      <w:r w:rsidRPr="00D80048">
        <w:t xml:space="preserve">Observational learning is when we learn from other' experiences and behaviours. </w:t>
      </w:r>
    </w:p>
    <w:p w:rsidR="00D80048" w:rsidRPr="00D80048" w:rsidRDefault="00D80048" w:rsidP="00775BB1">
      <w:pPr>
        <w:pStyle w:val="NormalWeb"/>
        <w:numPr>
          <w:ilvl w:val="0"/>
          <w:numId w:val="1"/>
        </w:numPr>
        <w:spacing w:before="0" w:beforeAutospacing="0" w:after="0" w:afterAutospacing="0"/>
      </w:pPr>
      <w:r w:rsidRPr="00D80048">
        <w:t xml:space="preserve">Watson--psychology should instead study how organisms respond to stimuli in their environments. Based on observable behaviour. Called it behaviourism. </w:t>
      </w:r>
    </w:p>
    <w:p w:rsidR="00D80048" w:rsidRDefault="00D80048" w:rsidP="00775BB1">
      <w:pPr>
        <w:pStyle w:val="NormalWeb"/>
        <w:numPr>
          <w:ilvl w:val="0"/>
          <w:numId w:val="1"/>
        </w:numPr>
        <w:spacing w:before="0" w:beforeAutospacing="0" w:after="0" w:afterAutospacing="0"/>
      </w:pPr>
      <w:r w:rsidRPr="00D80048">
        <w:t>Behaviourism: View that psychology (1) should be an objective science that (2) studies behaviour without reference to mental processes. Most research psychologists today agree with (1) but not (2).</w:t>
      </w:r>
    </w:p>
    <w:p w:rsidR="00D80048" w:rsidRPr="00D80048" w:rsidRDefault="00D80048" w:rsidP="00D80048">
      <w:pPr>
        <w:pStyle w:val="NormalWeb"/>
        <w:spacing w:before="0" w:beforeAutospacing="0" w:after="0" w:afterAutospacing="0"/>
        <w:rPr>
          <w:u w:val="single"/>
        </w:rPr>
      </w:pPr>
    </w:p>
    <w:p w:rsidR="00D80048" w:rsidRDefault="00D80048" w:rsidP="00D80048">
      <w:pPr>
        <w:pStyle w:val="NormalWeb"/>
        <w:spacing w:before="0" w:beforeAutospacing="0" w:after="0" w:afterAutospacing="0"/>
        <w:rPr>
          <w:u w:val="single"/>
        </w:rPr>
      </w:pPr>
      <w:r w:rsidRPr="00D80048">
        <w:rPr>
          <w:u w:val="single"/>
        </w:rPr>
        <w:t>Pavlov's Experiment:</w:t>
      </w:r>
    </w:p>
    <w:p w:rsidR="00D80048" w:rsidRPr="00D80048" w:rsidRDefault="00D80048" w:rsidP="00D80048">
      <w:pPr>
        <w:pStyle w:val="NormalWeb"/>
        <w:spacing w:before="0" w:beforeAutospacing="0" w:after="0" w:afterAutospacing="0"/>
        <w:rPr>
          <w:u w:val="single"/>
        </w:rPr>
      </w:pPr>
    </w:p>
    <w:p w:rsidR="00D80048" w:rsidRPr="00D80048" w:rsidRDefault="00D80048" w:rsidP="00775BB1">
      <w:pPr>
        <w:pStyle w:val="NormalWeb"/>
        <w:numPr>
          <w:ilvl w:val="0"/>
          <w:numId w:val="1"/>
        </w:numPr>
        <w:spacing w:before="0" w:beforeAutospacing="0" w:after="0" w:afterAutospacing="0"/>
      </w:pPr>
      <w:r w:rsidRPr="00D80048">
        <w:t>Unconditioned Response (UR): In classical conditioning, the unlearned, naturally occurring response to the unconditioned stimulus (US), such as salivation when food is in the mouth.</w:t>
      </w:r>
    </w:p>
    <w:p w:rsidR="00D80048" w:rsidRPr="00D80048" w:rsidRDefault="00D80048" w:rsidP="00775BB1">
      <w:pPr>
        <w:pStyle w:val="NormalWeb"/>
        <w:numPr>
          <w:ilvl w:val="0"/>
          <w:numId w:val="1"/>
        </w:numPr>
        <w:spacing w:before="0" w:beforeAutospacing="0" w:after="0" w:afterAutospacing="0"/>
      </w:pPr>
      <w:r w:rsidRPr="00D80048">
        <w:t>Unconditioned Stimulus (US): Classical conditioning, stimulus that unconditionally-naturally and automatically-triggers a response.</w:t>
      </w:r>
    </w:p>
    <w:p w:rsidR="00D80048" w:rsidRPr="00D80048" w:rsidRDefault="00D80048" w:rsidP="00775BB1">
      <w:pPr>
        <w:pStyle w:val="NormalWeb"/>
        <w:numPr>
          <w:ilvl w:val="0"/>
          <w:numId w:val="1"/>
        </w:numPr>
        <w:spacing w:before="0" w:beforeAutospacing="0" w:after="0" w:afterAutospacing="0"/>
      </w:pPr>
      <w:r w:rsidRPr="00D80048">
        <w:t>Conditioned Response (CR): Classical conditioning, the learned response to a previously neutral (but how conditioned) stimulus (CS).</w:t>
      </w:r>
    </w:p>
    <w:p w:rsidR="00D80048" w:rsidRPr="00D80048" w:rsidRDefault="00D80048" w:rsidP="00775BB1">
      <w:pPr>
        <w:pStyle w:val="NormalWeb"/>
        <w:numPr>
          <w:ilvl w:val="0"/>
          <w:numId w:val="1"/>
        </w:numPr>
        <w:spacing w:before="0" w:beforeAutospacing="0" w:after="0" w:afterAutospacing="0"/>
      </w:pPr>
      <w:r w:rsidRPr="00D80048">
        <w:t xml:space="preserve">Conditioned Stimulus (CS): Classical conditioning, an originally irrelevant stimulus that, association with an unconditioned stimulus (US), comes to trigger a conditioned response. </w:t>
      </w:r>
    </w:p>
    <w:p w:rsidR="00D80048" w:rsidRPr="00D80048" w:rsidRDefault="00D80048" w:rsidP="00775BB1">
      <w:pPr>
        <w:pStyle w:val="NormalWeb"/>
        <w:numPr>
          <w:ilvl w:val="0"/>
          <w:numId w:val="1"/>
        </w:numPr>
        <w:spacing w:before="0" w:beforeAutospacing="0" w:after="0" w:afterAutospacing="0"/>
      </w:pPr>
      <w:r w:rsidRPr="00D80048">
        <w:t xml:space="preserve">Acquisition: The initial stage in classical conditioning: the phase associating a neutral stimulus with an unconditioned stimulus so that the neutral stimulus comes to elicit a conditioned response. In operant conditioning, the strengthening of a reinforced response. </w:t>
      </w:r>
    </w:p>
    <w:p w:rsidR="00D80048" w:rsidRPr="00D80048" w:rsidRDefault="00D80048" w:rsidP="00775BB1">
      <w:pPr>
        <w:pStyle w:val="NormalWeb"/>
        <w:numPr>
          <w:ilvl w:val="0"/>
          <w:numId w:val="1"/>
        </w:numPr>
        <w:spacing w:before="0" w:beforeAutospacing="0" w:after="0" w:afterAutospacing="0"/>
      </w:pPr>
      <w:r w:rsidRPr="00D80048">
        <w:t xml:space="preserve">Extinction: Diminishing of a conditioned response: occurs in classical conditioning when an unconditioned stimulus does not follow a conditioned stimulus; occurs in operant conditioning when a response is no longer reinforced. </w:t>
      </w:r>
    </w:p>
    <w:p w:rsidR="00D80048" w:rsidRPr="00D80048" w:rsidRDefault="00D80048" w:rsidP="00775BB1">
      <w:pPr>
        <w:pStyle w:val="NormalWeb"/>
        <w:numPr>
          <w:ilvl w:val="0"/>
          <w:numId w:val="1"/>
        </w:numPr>
        <w:spacing w:before="0" w:beforeAutospacing="0" w:after="0" w:afterAutospacing="0"/>
      </w:pPr>
      <w:r w:rsidRPr="00D80048">
        <w:t xml:space="preserve">Generalization: Tendency, once a response has been conditioned, for stimuli similar to the conditioned stimulus to elicit similar response. </w:t>
      </w:r>
    </w:p>
    <w:p w:rsidR="00D80048" w:rsidRPr="00D80048" w:rsidRDefault="00D80048" w:rsidP="00775BB1">
      <w:pPr>
        <w:pStyle w:val="NormalWeb"/>
        <w:numPr>
          <w:ilvl w:val="0"/>
          <w:numId w:val="1"/>
        </w:numPr>
        <w:spacing w:before="0" w:beforeAutospacing="0" w:after="0" w:afterAutospacing="0"/>
      </w:pPr>
      <w:r w:rsidRPr="00D80048">
        <w:lastRenderedPageBreak/>
        <w:t xml:space="preserve">Discrimination: Classical conditioning, the learned ability to distinguish between a conditioned stimulus and stimuli that do not signal an unconditioned stimulus. </w:t>
      </w:r>
    </w:p>
    <w:p w:rsidR="00D80048" w:rsidRPr="00D80048" w:rsidRDefault="00D80048" w:rsidP="00D80048">
      <w:pPr>
        <w:pStyle w:val="NormalWeb"/>
        <w:spacing w:before="0" w:beforeAutospacing="0" w:after="0" w:afterAutospacing="0"/>
      </w:pPr>
      <w:r w:rsidRPr="00D80048">
        <w:t> </w:t>
      </w:r>
    </w:p>
    <w:p w:rsidR="00D80048" w:rsidRDefault="00D80048" w:rsidP="00775BB1">
      <w:pPr>
        <w:pStyle w:val="NormalWeb"/>
        <w:numPr>
          <w:ilvl w:val="0"/>
          <w:numId w:val="1"/>
        </w:numPr>
        <w:spacing w:before="0" w:beforeAutospacing="0" w:after="0" w:afterAutospacing="0"/>
      </w:pPr>
      <w:r w:rsidRPr="00D80048">
        <w:t xml:space="preserve">Early behaviourist's optimism that learning principles would generalize from one response to another and form one species to another has given way to the understanding that conditioning principles are influences by our thoughts, perceptions, and expectations. </w:t>
      </w:r>
    </w:p>
    <w:p w:rsidR="00D80048" w:rsidRPr="00D80048" w:rsidRDefault="00D80048" w:rsidP="00775BB1">
      <w:pPr>
        <w:pStyle w:val="NormalWeb"/>
        <w:numPr>
          <w:ilvl w:val="0"/>
          <w:numId w:val="1"/>
        </w:numPr>
        <w:spacing w:before="0" w:beforeAutospacing="0" w:after="0" w:afterAutospacing="0"/>
      </w:pPr>
      <w:r w:rsidRPr="00D80048">
        <w:t>In classical conditioning, humans and other animals learn when to expect a US, and their awareness of the link between stimuli and responses can weaken associations.</w:t>
      </w:r>
    </w:p>
    <w:p w:rsidR="00D80048" w:rsidRPr="00D80048" w:rsidRDefault="00D80048" w:rsidP="00775BB1">
      <w:pPr>
        <w:pStyle w:val="NormalWeb"/>
        <w:numPr>
          <w:ilvl w:val="0"/>
          <w:numId w:val="1"/>
        </w:numPr>
        <w:spacing w:before="0" w:beforeAutospacing="0" w:after="0" w:afterAutospacing="0"/>
      </w:pPr>
      <w:r w:rsidRPr="00D80048">
        <w:t>Each species is biologically prepared to learn associations, such as humans' fear of spiders and snakes or rats' aversion to tastes associated with nausea.</w:t>
      </w:r>
    </w:p>
    <w:p w:rsidR="00D80048" w:rsidRPr="00D80048" w:rsidRDefault="00D80048" w:rsidP="00775BB1">
      <w:pPr>
        <w:pStyle w:val="NormalWeb"/>
        <w:numPr>
          <w:ilvl w:val="0"/>
          <w:numId w:val="1"/>
        </w:numPr>
        <w:spacing w:before="0" w:beforeAutospacing="0" w:after="0" w:afterAutospacing="0"/>
      </w:pPr>
      <w:r w:rsidRPr="00D80048">
        <w:t xml:space="preserve">Pavlov taught us that significant psychological phenomena can be studied objectively, and that conditioning principles have important applications, such as by suggesting how some fears are learned and can be treated. Principles of learning apply across species, although later research modified this finding somewhat by showing that in many species cognition and biological predispositions place some limits on associative learning. </w:t>
      </w:r>
    </w:p>
    <w:p w:rsidR="00D80048" w:rsidRPr="00D80048" w:rsidRDefault="00D80048" w:rsidP="00D80048">
      <w:pPr>
        <w:pStyle w:val="NormalWeb"/>
        <w:spacing w:before="0" w:beforeAutospacing="0" w:after="0" w:afterAutospacing="0"/>
      </w:pPr>
      <w:r w:rsidRPr="00D80048">
        <w:t> </w:t>
      </w:r>
    </w:p>
    <w:p w:rsidR="00D80048" w:rsidRDefault="00D80048" w:rsidP="00D80048">
      <w:pPr>
        <w:pStyle w:val="NormalWeb"/>
        <w:spacing w:before="0" w:beforeAutospacing="0" w:after="0" w:afterAutospacing="0"/>
      </w:pPr>
      <w:r>
        <w:rPr>
          <w:u w:val="single"/>
        </w:rPr>
        <w:t>Operant Conditioning</w:t>
      </w:r>
      <w:r w:rsidRPr="00D80048">
        <w:t xml:space="preserve">: </w:t>
      </w:r>
    </w:p>
    <w:p w:rsidR="00D80048" w:rsidRDefault="00D80048" w:rsidP="00D80048">
      <w:pPr>
        <w:pStyle w:val="NormalWeb"/>
        <w:spacing w:before="0" w:beforeAutospacing="0" w:after="0" w:afterAutospacing="0"/>
      </w:pPr>
    </w:p>
    <w:p w:rsidR="00D80048" w:rsidRPr="00D80048" w:rsidRDefault="00D80048" w:rsidP="00775BB1">
      <w:pPr>
        <w:pStyle w:val="NormalWeb"/>
        <w:numPr>
          <w:ilvl w:val="0"/>
          <w:numId w:val="1"/>
        </w:numPr>
        <w:spacing w:before="0" w:beforeAutospacing="0" w:after="0" w:afterAutospacing="0"/>
      </w:pPr>
      <w:r w:rsidRPr="00D80048">
        <w:t xml:space="preserve">Type of learning in which behaviour is strengthened if followed by </w:t>
      </w:r>
      <w:proofErr w:type="gramStart"/>
      <w:r w:rsidRPr="00D80048">
        <w:t>a reinforce</w:t>
      </w:r>
      <w:proofErr w:type="gramEnd"/>
      <w:r w:rsidRPr="00D80048">
        <w:t xml:space="preserve"> or diminished if followed by a punisher. </w:t>
      </w:r>
    </w:p>
    <w:p w:rsidR="00D80048" w:rsidRDefault="00D80048" w:rsidP="00775BB1">
      <w:pPr>
        <w:pStyle w:val="NormalWeb"/>
        <w:numPr>
          <w:ilvl w:val="0"/>
          <w:numId w:val="1"/>
        </w:numPr>
        <w:spacing w:before="0" w:beforeAutospacing="0" w:after="0" w:afterAutospacing="0"/>
      </w:pPr>
      <w:r w:rsidRPr="00D80048">
        <w:t xml:space="preserve">In classical conditioning, the organism forms associations between behaviours it does not control; this form of conditioning involves respondent behaviour (automatic responses to some stimulus). </w:t>
      </w:r>
    </w:p>
    <w:p w:rsidR="00D80048" w:rsidRPr="00D80048" w:rsidRDefault="00D80048" w:rsidP="00775BB1">
      <w:pPr>
        <w:pStyle w:val="NormalWeb"/>
        <w:numPr>
          <w:ilvl w:val="0"/>
          <w:numId w:val="1"/>
        </w:numPr>
        <w:spacing w:before="0" w:beforeAutospacing="0" w:after="0" w:afterAutospacing="0"/>
      </w:pPr>
      <w:r w:rsidRPr="00D80048">
        <w:t>In operant conditioning, the organism learns associations between its own behaviour and resulting events; this form of conditioning involves operant behaviour (behaviour that operates on the environment, producing consequences).</w:t>
      </w:r>
    </w:p>
    <w:p w:rsidR="00D80048" w:rsidRPr="00D80048" w:rsidRDefault="00D80048" w:rsidP="00775BB1">
      <w:pPr>
        <w:pStyle w:val="NormalWeb"/>
        <w:numPr>
          <w:ilvl w:val="0"/>
          <w:numId w:val="1"/>
        </w:numPr>
        <w:spacing w:before="0" w:beforeAutospacing="0" w:after="0" w:afterAutospacing="0"/>
      </w:pPr>
      <w:r w:rsidRPr="00D80048">
        <w:t>Thorndike's law of effect asserts that rewarded behaviour is likely to recur. Using this as his starting point, Skinner devoted his life to exploring the principles and conditions of learning through operant conditioning.</w:t>
      </w:r>
    </w:p>
    <w:p w:rsidR="00D80048" w:rsidRPr="00D80048" w:rsidRDefault="00D80048" w:rsidP="00775BB1">
      <w:pPr>
        <w:pStyle w:val="NormalWeb"/>
        <w:numPr>
          <w:ilvl w:val="0"/>
          <w:numId w:val="1"/>
        </w:numPr>
        <w:spacing w:before="0" w:beforeAutospacing="0" w:after="0" w:afterAutospacing="0"/>
      </w:pPr>
      <w:r>
        <w:t xml:space="preserve">In shaping, we use </w:t>
      </w:r>
      <w:r w:rsidRPr="00D80048">
        <w:t xml:space="preserve">reinforces to guide to a person's or an animal's behaviour toward a desired goal. Building on existing behaviours, we reward successive approximations to some desired behaviour. Because nonverbal animals and babies can respond only to what they perceive, their reactions demonstrate which events they can discriminate. </w:t>
      </w:r>
    </w:p>
    <w:p w:rsidR="00D80048" w:rsidRDefault="00D80048" w:rsidP="00775BB1">
      <w:pPr>
        <w:pStyle w:val="NormalWeb"/>
        <w:numPr>
          <w:ilvl w:val="0"/>
          <w:numId w:val="1"/>
        </w:numPr>
        <w:spacing w:before="0" w:beforeAutospacing="0" w:after="0" w:afterAutospacing="0"/>
      </w:pPr>
      <w:r w:rsidRPr="00D80048">
        <w:t xml:space="preserve">Positive reinforcement adds something desirable to increase the frequency of behaviour. </w:t>
      </w:r>
    </w:p>
    <w:p w:rsidR="00D80048" w:rsidRDefault="00D80048" w:rsidP="00775BB1">
      <w:pPr>
        <w:pStyle w:val="NormalWeb"/>
        <w:numPr>
          <w:ilvl w:val="0"/>
          <w:numId w:val="1"/>
        </w:numPr>
        <w:spacing w:before="0" w:beforeAutospacing="0" w:after="0" w:afterAutospacing="0"/>
      </w:pPr>
      <w:r w:rsidRPr="00D80048">
        <w:t>Negative reinforcement removes something undesirable to increase the frequency of behaviour.</w:t>
      </w:r>
    </w:p>
    <w:p w:rsidR="00D80048" w:rsidRDefault="00D80048" w:rsidP="00775BB1">
      <w:pPr>
        <w:pStyle w:val="NormalWeb"/>
        <w:numPr>
          <w:ilvl w:val="0"/>
          <w:numId w:val="1"/>
        </w:numPr>
        <w:spacing w:before="0" w:beforeAutospacing="0" w:after="0" w:afterAutospacing="0"/>
      </w:pPr>
      <w:r w:rsidRPr="00D80048">
        <w:t xml:space="preserve"> Primary reinforces (such as receiving food when hungry or having nausea end during illness) are innately satisfying-no learning is required. </w:t>
      </w:r>
    </w:p>
    <w:p w:rsidR="00D80048" w:rsidRDefault="00D80048" w:rsidP="00775BB1">
      <w:pPr>
        <w:pStyle w:val="NormalWeb"/>
        <w:numPr>
          <w:ilvl w:val="0"/>
          <w:numId w:val="1"/>
        </w:numPr>
        <w:spacing w:before="0" w:beforeAutospacing="0" w:after="0" w:afterAutospacing="0"/>
      </w:pPr>
      <w:r w:rsidRPr="00D80048">
        <w:t xml:space="preserve">Conditioned (secondary) reinforces (such as cash) are satisfying because we have learned to associate them with more basic rewards (such as the food or medicine we buy with them). </w:t>
      </w:r>
    </w:p>
    <w:p w:rsidR="00D80048" w:rsidRPr="00D80048" w:rsidRDefault="00D80048" w:rsidP="00775BB1">
      <w:pPr>
        <w:pStyle w:val="NormalWeb"/>
        <w:numPr>
          <w:ilvl w:val="0"/>
          <w:numId w:val="1"/>
        </w:numPr>
        <w:spacing w:before="0" w:beforeAutospacing="0" w:after="0" w:afterAutospacing="0"/>
      </w:pPr>
      <w:r w:rsidRPr="00D80048">
        <w:t xml:space="preserve">Immediate reinforces (such as the nicotine addict's cigarette) offer immediate payback; delayed reinforces (such as a weekly pay check) require the ability to delay gratification. </w:t>
      </w:r>
    </w:p>
    <w:p w:rsidR="00D80048" w:rsidRPr="00D80048" w:rsidRDefault="00D80048" w:rsidP="00775BB1">
      <w:pPr>
        <w:pStyle w:val="NormalWeb"/>
        <w:numPr>
          <w:ilvl w:val="0"/>
          <w:numId w:val="1"/>
        </w:numPr>
        <w:spacing w:before="0" w:beforeAutospacing="0" w:after="0" w:afterAutospacing="0"/>
      </w:pPr>
      <w:r w:rsidRPr="00D80048">
        <w:t xml:space="preserve">Continuous reinforcement, learning is rapid, but so </w:t>
      </w:r>
      <w:proofErr w:type="gramStart"/>
      <w:r w:rsidRPr="00D80048">
        <w:t>is</w:t>
      </w:r>
      <w:proofErr w:type="gramEnd"/>
      <w:r w:rsidRPr="00D80048">
        <w:t xml:space="preserve"> extinctions if rewards cease. Continuous reinforcement is preferable until </w:t>
      </w:r>
      <w:proofErr w:type="gramStart"/>
      <w:r w:rsidRPr="00D80048">
        <w:t>a behaviour</w:t>
      </w:r>
      <w:proofErr w:type="gramEnd"/>
      <w:r w:rsidRPr="00D80048">
        <w:t xml:space="preserve"> is learned. </w:t>
      </w:r>
    </w:p>
    <w:p w:rsidR="00D80048" w:rsidRDefault="00D80048" w:rsidP="00775BB1">
      <w:pPr>
        <w:pStyle w:val="NormalWeb"/>
        <w:numPr>
          <w:ilvl w:val="0"/>
          <w:numId w:val="1"/>
        </w:numPr>
        <w:spacing w:before="0" w:beforeAutospacing="0" w:after="0" w:afterAutospacing="0"/>
      </w:pPr>
      <w:r w:rsidRPr="00D80048">
        <w:lastRenderedPageBreak/>
        <w:t xml:space="preserve">Partial reinforcement, initial learning is slower, but behaviour is much more resistant to extinction. </w:t>
      </w:r>
    </w:p>
    <w:p w:rsidR="00D80048" w:rsidRPr="00D80048" w:rsidRDefault="00D80048" w:rsidP="00775BB1">
      <w:pPr>
        <w:pStyle w:val="NormalWeb"/>
        <w:numPr>
          <w:ilvl w:val="0"/>
          <w:numId w:val="1"/>
        </w:numPr>
        <w:spacing w:before="0" w:beforeAutospacing="0" w:after="0" w:afterAutospacing="0"/>
      </w:pPr>
      <w:r w:rsidRPr="00D80048">
        <w:t xml:space="preserve">Reinforcement schedules may vary according to the number of responses rewarded or the time gap between responses. </w:t>
      </w:r>
    </w:p>
    <w:p w:rsidR="00D80048" w:rsidRPr="00D80048" w:rsidRDefault="00D80048" w:rsidP="00775BB1">
      <w:pPr>
        <w:pStyle w:val="NormalWeb"/>
        <w:numPr>
          <w:ilvl w:val="0"/>
          <w:numId w:val="1"/>
        </w:numPr>
        <w:spacing w:before="0" w:beforeAutospacing="0" w:after="0" w:afterAutospacing="0"/>
      </w:pPr>
      <w:r w:rsidRPr="00D80048">
        <w:t>Fixed-Ratio schedules, after a set number of responses; variable-ratio schedules, after an unpredictable number.</w:t>
      </w:r>
    </w:p>
    <w:p w:rsidR="00D80048" w:rsidRPr="00D80048" w:rsidRDefault="00D80048" w:rsidP="00775BB1">
      <w:pPr>
        <w:pStyle w:val="NormalWeb"/>
        <w:numPr>
          <w:ilvl w:val="0"/>
          <w:numId w:val="1"/>
        </w:numPr>
        <w:spacing w:before="0" w:beforeAutospacing="0" w:after="0" w:afterAutospacing="0"/>
      </w:pPr>
      <w:r w:rsidRPr="00D80048">
        <w:t xml:space="preserve">Fixed-Interval schedules offer rewards after a set time periods; variable-Interval schedules, after unpredictable time periods. </w:t>
      </w:r>
    </w:p>
    <w:p w:rsidR="00D80048" w:rsidRPr="00D80048" w:rsidRDefault="00D80048" w:rsidP="00D80048">
      <w:pPr>
        <w:pStyle w:val="NormalWeb"/>
        <w:spacing w:before="0" w:beforeAutospacing="0" w:after="0" w:afterAutospacing="0"/>
      </w:pPr>
      <w:r w:rsidRPr="00D80048">
        <w:t> </w:t>
      </w:r>
    </w:p>
    <w:p w:rsidR="00D80048" w:rsidRDefault="00D80048" w:rsidP="00775BB1">
      <w:pPr>
        <w:pStyle w:val="NormalWeb"/>
        <w:numPr>
          <w:ilvl w:val="0"/>
          <w:numId w:val="1"/>
        </w:numPr>
        <w:spacing w:before="0" w:beforeAutospacing="0" w:after="0" w:afterAutospacing="0"/>
      </w:pPr>
      <w:r w:rsidRPr="00D80048">
        <w:t>Both positive punishment (administering an undesirable consequence, such as spanking) and negative punishment (with drawing something desirable, such as taking away a favourite toy) attempt to decrease the frequency of a behaviour (a child's disobedience).</w:t>
      </w:r>
    </w:p>
    <w:p w:rsidR="00D80048" w:rsidRDefault="00D80048" w:rsidP="00775BB1">
      <w:pPr>
        <w:pStyle w:val="NormalWeb"/>
        <w:numPr>
          <w:ilvl w:val="0"/>
          <w:numId w:val="1"/>
        </w:numPr>
        <w:spacing w:before="0" w:beforeAutospacing="0" w:after="0" w:afterAutospacing="0"/>
      </w:pPr>
      <w:r w:rsidRPr="00D80048">
        <w:t>Negative reinforcement (such as taking aspirin) removes something undesirable (such as a headache) to increase the frequency of behaviour.</w:t>
      </w:r>
    </w:p>
    <w:p w:rsidR="00D80048" w:rsidRPr="00D80048" w:rsidRDefault="00D80048" w:rsidP="00775BB1">
      <w:pPr>
        <w:pStyle w:val="NormalWeb"/>
        <w:numPr>
          <w:ilvl w:val="0"/>
          <w:numId w:val="1"/>
        </w:numPr>
        <w:spacing w:before="0" w:beforeAutospacing="0" w:after="0" w:afterAutospacing="0"/>
      </w:pPr>
      <w:r w:rsidRPr="00D80048">
        <w:t xml:space="preserve"> Punishment's undesirable side effects may include suppressing rather than changing unwanted behaviours, teaching aggression, creating fear, and encouraging discrimination (so that the undesirable behaviour appears when the punisher is not present) and fostering depression and feelings of helplessness.</w:t>
      </w:r>
    </w:p>
    <w:p w:rsidR="00D80048" w:rsidRPr="00D80048" w:rsidRDefault="00D80048" w:rsidP="00D80048">
      <w:pPr>
        <w:pStyle w:val="NormalWeb"/>
        <w:spacing w:before="0" w:beforeAutospacing="0" w:after="0" w:afterAutospacing="0"/>
      </w:pPr>
      <w:r w:rsidRPr="00D80048">
        <w:t> </w:t>
      </w:r>
    </w:p>
    <w:p w:rsidR="00D80048" w:rsidRDefault="00D80048" w:rsidP="00775BB1">
      <w:pPr>
        <w:pStyle w:val="NormalWeb"/>
        <w:numPr>
          <w:ilvl w:val="0"/>
          <w:numId w:val="1"/>
        </w:numPr>
        <w:spacing w:before="0" w:beforeAutospacing="0" w:after="0" w:afterAutospacing="0"/>
      </w:pPr>
      <w:r w:rsidRPr="00D80048">
        <w:t xml:space="preserve">Latent learning, as shown in rats' learning of cognitive maps or children's delayed imitation of others' behaviour, indicates that we can learn from experience, without reinforcement. </w:t>
      </w:r>
    </w:p>
    <w:p w:rsidR="00D80048" w:rsidRPr="00D80048" w:rsidRDefault="00D80048" w:rsidP="00775BB1">
      <w:pPr>
        <w:pStyle w:val="NormalWeb"/>
        <w:numPr>
          <w:ilvl w:val="0"/>
          <w:numId w:val="1"/>
        </w:numPr>
        <w:spacing w:before="0" w:beforeAutospacing="0" w:after="0" w:afterAutospacing="0"/>
      </w:pPr>
      <w:r w:rsidRPr="00D80048">
        <w:t xml:space="preserve">An external reward's ability to undermine our interest and pleasure in an activity weakens the idea that behaviours that are rewarded will increase in frequency. </w:t>
      </w:r>
    </w:p>
    <w:p w:rsidR="00D80048" w:rsidRPr="00D80048" w:rsidRDefault="00D80048" w:rsidP="00775BB1">
      <w:pPr>
        <w:pStyle w:val="NormalWeb"/>
        <w:numPr>
          <w:ilvl w:val="0"/>
          <w:numId w:val="1"/>
        </w:numPr>
        <w:spacing w:before="0" w:beforeAutospacing="0" w:after="0" w:afterAutospacing="0"/>
      </w:pPr>
      <w:r w:rsidRPr="00D80048">
        <w:t>Biological constraints predispose organisms to learn associations that are naturally adaptive. Training that attempts to override these tendencies will probably not endure because the animals will revert to their biologically predisposed patterns.</w:t>
      </w:r>
    </w:p>
    <w:p w:rsidR="00D80048" w:rsidRDefault="00D80048" w:rsidP="00775BB1">
      <w:pPr>
        <w:pStyle w:val="NormalWeb"/>
        <w:numPr>
          <w:ilvl w:val="0"/>
          <w:numId w:val="1"/>
        </w:numPr>
        <w:spacing w:before="0" w:beforeAutospacing="0" w:after="0" w:afterAutospacing="0"/>
      </w:pPr>
      <w:r w:rsidRPr="00D80048">
        <w:t>Many psychologists criticized Skinner for underestimating the important of cognition and biological constraints on learning. They also engaged in a vigorous intellectual debate with him over the nature of human freedom and the strategies and ethics of managing people.</w:t>
      </w:r>
    </w:p>
    <w:p w:rsidR="001E3DA6" w:rsidRDefault="001E3DA6" w:rsidP="001E3DA6">
      <w:pPr>
        <w:pStyle w:val="NormalWeb"/>
        <w:spacing w:before="0" w:beforeAutospacing="0" w:after="0" w:afterAutospacing="0"/>
      </w:pPr>
    </w:p>
    <w:p w:rsidR="001E3DA6" w:rsidRDefault="001E3DA6" w:rsidP="001E3DA6">
      <w:pPr>
        <w:pStyle w:val="NormalWeb"/>
        <w:spacing w:before="0" w:beforeAutospacing="0" w:after="0" w:afterAutospacing="0"/>
        <w:rPr>
          <w:u w:val="single"/>
        </w:rPr>
      </w:pPr>
      <w:r>
        <w:rPr>
          <w:u w:val="single"/>
        </w:rPr>
        <w:t>Chapter Nine:</w:t>
      </w:r>
    </w:p>
    <w:p w:rsidR="001E3DA6" w:rsidRDefault="001E3DA6" w:rsidP="001E3DA6">
      <w:pPr>
        <w:pStyle w:val="NormalWeb"/>
        <w:spacing w:before="0" w:beforeAutospacing="0" w:after="0" w:afterAutospacing="0"/>
        <w:rPr>
          <w:u w:val="single"/>
        </w:rPr>
      </w:pPr>
    </w:p>
    <w:p w:rsidR="001E3DA6" w:rsidRPr="001E3DA6" w:rsidRDefault="001E3DA6" w:rsidP="001E3DA6">
      <w:pPr>
        <w:pStyle w:val="NormalWeb"/>
        <w:spacing w:before="0" w:beforeAutospacing="0" w:after="0" w:afterAutospacing="0"/>
      </w:pPr>
    </w:p>
    <w:p w:rsidR="00D80048" w:rsidRDefault="00D80048" w:rsidP="00D80048">
      <w:pPr>
        <w:pStyle w:val="NormalWeb"/>
        <w:spacing w:before="0" w:beforeAutospacing="0" w:after="0" w:afterAutospacing="0"/>
        <w:rPr>
          <w:rFonts w:ascii="Calibri" w:hAnsi="Calibri"/>
          <w:sz w:val="28"/>
          <w:szCs w:val="28"/>
        </w:rPr>
      </w:pPr>
      <w:r>
        <w:rPr>
          <w:rFonts w:ascii="Calibri" w:hAnsi="Calibri"/>
          <w:sz w:val="28"/>
          <w:szCs w:val="28"/>
        </w:rPr>
        <w:t> </w:t>
      </w:r>
    </w:p>
    <w:p w:rsidR="00D80048" w:rsidRPr="00D80048" w:rsidRDefault="00D80048" w:rsidP="00D80048">
      <w:pPr>
        <w:spacing w:after="0"/>
        <w:jc w:val="left"/>
        <w:rPr>
          <w:rFonts w:ascii="Times New Roman" w:eastAsia="Times New Roman" w:hAnsi="Times New Roman" w:cs="Times New Roman"/>
          <w:sz w:val="24"/>
          <w:szCs w:val="24"/>
          <w:u w:val="single"/>
          <w:lang w:eastAsia="en-CA"/>
        </w:rPr>
      </w:pPr>
    </w:p>
    <w:p w:rsidR="00D80048" w:rsidRDefault="00D80048" w:rsidP="00D80048">
      <w:pPr>
        <w:spacing w:after="0"/>
        <w:jc w:val="left"/>
        <w:rPr>
          <w:rFonts w:ascii="Calibri" w:eastAsia="Times New Roman" w:hAnsi="Calibri" w:cs="Times New Roman"/>
          <w:sz w:val="28"/>
          <w:szCs w:val="28"/>
          <w:lang w:eastAsia="en-CA"/>
        </w:rPr>
      </w:pPr>
    </w:p>
    <w:p w:rsidR="00FF60FB" w:rsidRPr="00D80048" w:rsidRDefault="00FF60FB" w:rsidP="00D80048">
      <w:pPr>
        <w:spacing w:after="0"/>
        <w:jc w:val="left"/>
        <w:rPr>
          <w:rFonts w:ascii="Calibri" w:eastAsia="Times New Roman" w:hAnsi="Calibri" w:cs="Times New Roman"/>
          <w:sz w:val="28"/>
          <w:szCs w:val="28"/>
          <w:lang w:eastAsia="en-CA"/>
        </w:rPr>
      </w:pPr>
      <w:r w:rsidRPr="00D80048">
        <w:rPr>
          <w:rFonts w:ascii="Calibri" w:eastAsia="Times New Roman" w:hAnsi="Calibri" w:cs="Times New Roman"/>
          <w:sz w:val="28"/>
          <w:szCs w:val="28"/>
          <w:lang w:eastAsia="en-CA"/>
        </w:rPr>
        <w:br/>
        <w:t> </w:t>
      </w:r>
    </w:p>
    <w:p w:rsidR="00FA09EF" w:rsidRPr="00FA09EF" w:rsidRDefault="00FA09EF" w:rsidP="00FA09EF">
      <w:pPr>
        <w:spacing w:after="0"/>
        <w:jc w:val="left"/>
        <w:rPr>
          <w:rFonts w:ascii="Times New Roman" w:eastAsia="Times New Roman" w:hAnsi="Times New Roman" w:cs="Times New Roman"/>
          <w:sz w:val="24"/>
          <w:szCs w:val="24"/>
          <w:lang w:eastAsia="en-CA"/>
        </w:rPr>
      </w:pPr>
    </w:p>
    <w:p w:rsidR="00FA09EF" w:rsidRDefault="00FA09EF" w:rsidP="00FA09EF">
      <w:pPr>
        <w:spacing w:after="0"/>
        <w:jc w:val="left"/>
        <w:rPr>
          <w:rFonts w:ascii="Times New Roman" w:eastAsia="Times New Roman" w:hAnsi="Times New Roman" w:cs="Times New Roman"/>
          <w:sz w:val="24"/>
          <w:szCs w:val="24"/>
          <w:u w:val="single"/>
          <w:lang w:eastAsia="en-CA"/>
        </w:rPr>
      </w:pPr>
    </w:p>
    <w:p w:rsidR="00FA09EF" w:rsidRPr="00FA09EF" w:rsidRDefault="00FA09EF" w:rsidP="00FA09EF">
      <w:pPr>
        <w:spacing w:after="0"/>
        <w:jc w:val="left"/>
        <w:rPr>
          <w:rFonts w:ascii="Times New Roman" w:eastAsia="Times New Roman" w:hAnsi="Times New Roman" w:cs="Times New Roman"/>
          <w:sz w:val="24"/>
          <w:szCs w:val="24"/>
          <w:u w:val="single"/>
          <w:lang w:eastAsia="en-CA"/>
        </w:rPr>
      </w:pPr>
    </w:p>
    <w:p w:rsidR="00FA09EF" w:rsidRPr="00FA09EF" w:rsidRDefault="00FA09EF" w:rsidP="00FA09EF">
      <w:pPr>
        <w:spacing w:after="0"/>
        <w:ind w:left="540"/>
        <w:jc w:val="left"/>
        <w:rPr>
          <w:rFonts w:ascii="Calibri" w:eastAsia="Times New Roman" w:hAnsi="Calibri" w:cs="Times New Roman"/>
          <w:sz w:val="28"/>
          <w:szCs w:val="28"/>
          <w:lang w:eastAsia="en-CA"/>
        </w:rPr>
      </w:pPr>
      <w:r w:rsidRPr="00FA09EF">
        <w:rPr>
          <w:rFonts w:ascii="Calibri" w:eastAsia="Times New Roman" w:hAnsi="Calibri" w:cs="Times New Roman"/>
          <w:sz w:val="28"/>
          <w:szCs w:val="28"/>
          <w:lang w:eastAsia="en-CA"/>
        </w:rPr>
        <w:t> </w:t>
      </w:r>
    </w:p>
    <w:p w:rsidR="00F82C0E" w:rsidRPr="00F82C0E" w:rsidRDefault="00F82C0E" w:rsidP="00EE653F">
      <w:pPr>
        <w:pStyle w:val="NormalWeb"/>
        <w:spacing w:before="0" w:beforeAutospacing="0" w:after="0" w:afterAutospacing="0"/>
        <w:rPr>
          <w:u w:val="single"/>
        </w:rPr>
      </w:pPr>
    </w:p>
    <w:p w:rsidR="0052193C" w:rsidRPr="0052193C" w:rsidRDefault="0052193C" w:rsidP="0052193C">
      <w:pPr>
        <w:pStyle w:val="NormalWeb"/>
        <w:spacing w:before="0" w:beforeAutospacing="0" w:after="0" w:afterAutospacing="0"/>
      </w:pPr>
    </w:p>
    <w:p w:rsidR="00AE09CF" w:rsidRPr="0052193C" w:rsidRDefault="00AE09CF" w:rsidP="00AE09CF">
      <w:pPr>
        <w:spacing w:after="0"/>
        <w:jc w:val="left"/>
        <w:textAlignment w:val="center"/>
        <w:rPr>
          <w:rFonts w:ascii="Times New Roman" w:eastAsia="Times New Roman" w:hAnsi="Times New Roman" w:cs="Times New Roman"/>
          <w:sz w:val="24"/>
          <w:szCs w:val="24"/>
          <w:lang w:eastAsia="en-CA"/>
        </w:rPr>
      </w:pPr>
    </w:p>
    <w:p w:rsidR="00D72B21" w:rsidRPr="00D72B21" w:rsidRDefault="00D72B21" w:rsidP="00D72B21">
      <w:pPr>
        <w:spacing w:after="0"/>
        <w:ind w:left="540"/>
        <w:jc w:val="left"/>
        <w:rPr>
          <w:rFonts w:ascii="Times New Roman" w:eastAsia="Times New Roman" w:hAnsi="Times New Roman" w:cs="Times New Roman"/>
          <w:sz w:val="24"/>
          <w:szCs w:val="24"/>
          <w:lang w:eastAsia="en-CA"/>
        </w:rPr>
      </w:pPr>
      <w:r w:rsidRPr="00D72B21">
        <w:rPr>
          <w:rFonts w:ascii="Times New Roman" w:eastAsia="Times New Roman" w:hAnsi="Times New Roman" w:cs="Times New Roman"/>
          <w:sz w:val="24"/>
          <w:szCs w:val="24"/>
          <w:lang w:eastAsia="en-CA"/>
        </w:rPr>
        <w:t> </w:t>
      </w:r>
    </w:p>
    <w:p w:rsidR="003B60B3" w:rsidRPr="0052193C" w:rsidRDefault="003B60B3" w:rsidP="0085054F">
      <w:pPr>
        <w:pStyle w:val="ListParagraph"/>
        <w:jc w:val="left"/>
        <w:rPr>
          <w:rFonts w:ascii="Times New Roman" w:hAnsi="Times New Roman" w:cs="Times New Roman"/>
          <w:sz w:val="24"/>
          <w:szCs w:val="24"/>
        </w:rPr>
      </w:pPr>
    </w:p>
    <w:sectPr w:rsidR="003B60B3" w:rsidRPr="0052193C" w:rsidSect="000D203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06D1"/>
    <w:multiLevelType w:val="multilevel"/>
    <w:tmpl w:val="5C6C2F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A4B641F"/>
    <w:multiLevelType w:val="multilevel"/>
    <w:tmpl w:val="8FD21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280B86"/>
    <w:multiLevelType w:val="hybridMultilevel"/>
    <w:tmpl w:val="489AC4D6"/>
    <w:lvl w:ilvl="0" w:tplc="2A40211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64654B3"/>
    <w:multiLevelType w:val="multilevel"/>
    <w:tmpl w:val="198A3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2D6415"/>
    <w:multiLevelType w:val="multilevel"/>
    <w:tmpl w:val="9F587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F128BE"/>
    <w:multiLevelType w:val="multilevel"/>
    <w:tmpl w:val="6B10C3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6A66138"/>
    <w:multiLevelType w:val="multilevel"/>
    <w:tmpl w:val="E0F6C8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A9B2B73"/>
    <w:multiLevelType w:val="multilevel"/>
    <w:tmpl w:val="1A3A99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C9D38EA"/>
    <w:multiLevelType w:val="hybridMultilevel"/>
    <w:tmpl w:val="3C585E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2AD19FA"/>
    <w:multiLevelType w:val="hybridMultilevel"/>
    <w:tmpl w:val="9BF0DE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9"/>
  </w:num>
  <w:num w:numId="3">
    <w:abstractNumId w:val="8"/>
  </w:num>
  <w:num w:numId="4">
    <w:abstractNumId w:val="6"/>
    <w:lvlOverride w:ilvl="1">
      <w:startOverride w:val="1"/>
    </w:lvlOverride>
  </w:num>
  <w:num w:numId="5">
    <w:abstractNumId w:val="6"/>
    <w:lvlOverride w:ilvl="1">
      <w:startOverride w:val="2"/>
    </w:lvlOverride>
  </w:num>
  <w:num w:numId="6">
    <w:abstractNumId w:val="6"/>
    <w:lvlOverride w:ilvl="1">
      <w:startOverride w:val="3"/>
    </w:lvlOverride>
  </w:num>
  <w:num w:numId="7">
    <w:abstractNumId w:val="5"/>
    <w:lvlOverride w:ilvl="1">
      <w:startOverride w:val="1"/>
    </w:lvlOverride>
  </w:num>
  <w:num w:numId="8">
    <w:abstractNumId w:val="3"/>
    <w:lvlOverride w:ilvl="0">
      <w:startOverride w:val="2"/>
    </w:lvlOverride>
  </w:num>
  <w:num w:numId="9">
    <w:abstractNumId w:val="7"/>
    <w:lvlOverride w:ilvl="1">
      <w:startOverride w:val="1"/>
    </w:lvlOverride>
  </w:num>
  <w:num w:numId="10">
    <w:abstractNumId w:val="7"/>
    <w:lvlOverride w:ilvl="1">
      <w:startOverride w:val="2"/>
    </w:lvlOverride>
  </w:num>
  <w:num w:numId="11">
    <w:abstractNumId w:val="0"/>
    <w:lvlOverride w:ilvl="1">
      <w:startOverride w:val="1"/>
    </w:lvlOverride>
  </w:num>
  <w:num w:numId="12">
    <w:abstractNumId w:val="0"/>
    <w:lvlOverride w:ilvl="1">
      <w:startOverride w:val="2"/>
    </w:lvlOverride>
  </w:num>
  <w:num w:numId="13">
    <w:abstractNumId w:val="0"/>
    <w:lvlOverride w:ilvl="1">
      <w:startOverride w:val="3"/>
    </w:lvlOverride>
  </w:num>
  <w:num w:numId="14">
    <w:abstractNumId w:val="0"/>
    <w:lvlOverride w:ilvl="1">
      <w:startOverride w:val="4"/>
    </w:lvlOverride>
  </w:num>
  <w:num w:numId="15">
    <w:abstractNumId w:val="0"/>
    <w:lvlOverride w:ilvl="1">
      <w:startOverride w:val="5"/>
    </w:lvlOverride>
  </w:num>
  <w:num w:numId="16">
    <w:abstractNumId w:val="1"/>
    <w:lvlOverride w:ilvl="0">
      <w:startOverride w:val="1"/>
    </w:lvlOverride>
  </w:num>
  <w:num w:numId="17">
    <w:abstractNumId w:val="1"/>
    <w:lvlOverride w:ilvl="0">
      <w:startOverride w:val="2"/>
    </w:lvlOverride>
  </w:num>
  <w:num w:numId="18">
    <w:abstractNumId w:val="4"/>
    <w:lvlOverride w:ilvl="0">
      <w:startOverride w:val="1"/>
    </w:lvlOverride>
  </w:num>
  <w:num w:numId="19">
    <w:abstractNumId w:val="4"/>
    <w:lvlOverride w:ilvl="0">
      <w:startOverride w:val="2"/>
    </w:lvlOverride>
  </w:num>
  <w:num w:numId="20">
    <w:abstractNumId w:val="4"/>
    <w:lvlOverride w:ilvl="0">
      <w:startOverride w:val="3"/>
    </w:lvlOverride>
  </w:num>
  <w:num w:numId="21">
    <w:abstractNumId w:val="4"/>
    <w:lvlOverride w:ilvl="0">
      <w:startOverride w:val="4"/>
    </w:lvlOverride>
  </w:num>
  <w:num w:numId="22">
    <w:abstractNumId w:val="4"/>
    <w:lvlOverride w:ilvl="0">
      <w:startOverride w:val="1"/>
    </w:lvlOverride>
  </w:num>
  <w:num w:numId="23">
    <w:abstractNumId w:val="4"/>
    <w:lvlOverride w:ilvl="0">
      <w:startOverride w:val="2"/>
    </w:lvlOverride>
  </w:num>
  <w:num w:numId="24">
    <w:abstractNumId w:val="4"/>
    <w:lvlOverride w:ilvl="0">
      <w:startOverride w:val="3"/>
    </w:lvlOverride>
  </w:num>
  <w:num w:numId="25">
    <w:abstractNumId w:val="4"/>
    <w:lvlOverride w:ilvl="0">
      <w:startOverride w:val="4"/>
    </w:lvlOverride>
  </w:num>
  <w:num w:numId="26">
    <w:abstractNumId w:val="4"/>
    <w:lvlOverride w:ilvl="0">
      <w:startOverride w:val="5"/>
    </w:lvlOverride>
  </w:num>
  <w:num w:numId="27">
    <w:abstractNumId w:val="4"/>
    <w:lvlOverride w:ilvl="0">
      <w:startOverride w:val="1"/>
    </w:lvlOverride>
  </w:num>
  <w:num w:numId="28">
    <w:abstractNumId w:val="4"/>
    <w:lvlOverride w:ilvl="0">
      <w:startOverride w:val="2"/>
    </w:lvlOverride>
  </w:num>
  <w:num w:numId="29">
    <w:abstractNumId w:val="4"/>
    <w:lvlOverride w:ilvl="0">
      <w:startOverride w:val="3"/>
    </w:lvlOverride>
  </w:num>
  <w:num w:numId="30">
    <w:abstractNumId w:val="4"/>
    <w:lvlOverride w:ilvl="0">
      <w:startOverride w:val="1"/>
    </w:lvlOverride>
  </w:num>
  <w:num w:numId="31">
    <w:abstractNumId w:val="4"/>
    <w:lvlOverride w:ilvl="0">
      <w:startOverride w:val="2"/>
    </w:lvlOverride>
  </w:num>
  <w:num w:numId="32">
    <w:abstractNumId w:val="4"/>
    <w:lvlOverride w:ilvl="0">
      <w:startOverride w:val="3"/>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18E4"/>
    <w:rsid w:val="000D2036"/>
    <w:rsid w:val="0018565D"/>
    <w:rsid w:val="001E3DA6"/>
    <w:rsid w:val="00252898"/>
    <w:rsid w:val="00277FA8"/>
    <w:rsid w:val="003B60B3"/>
    <w:rsid w:val="003B7143"/>
    <w:rsid w:val="004374C8"/>
    <w:rsid w:val="0052193C"/>
    <w:rsid w:val="00535192"/>
    <w:rsid w:val="0054000E"/>
    <w:rsid w:val="00541573"/>
    <w:rsid w:val="00566894"/>
    <w:rsid w:val="00623291"/>
    <w:rsid w:val="0068416C"/>
    <w:rsid w:val="006B05A1"/>
    <w:rsid w:val="00701BD4"/>
    <w:rsid w:val="00712CC9"/>
    <w:rsid w:val="00775BB1"/>
    <w:rsid w:val="0085054F"/>
    <w:rsid w:val="008F3A8C"/>
    <w:rsid w:val="009471B4"/>
    <w:rsid w:val="00984A86"/>
    <w:rsid w:val="009D1663"/>
    <w:rsid w:val="009F42B5"/>
    <w:rsid w:val="00A14726"/>
    <w:rsid w:val="00A918E4"/>
    <w:rsid w:val="00AE09CF"/>
    <w:rsid w:val="00C7297D"/>
    <w:rsid w:val="00CF4658"/>
    <w:rsid w:val="00D72B21"/>
    <w:rsid w:val="00D80048"/>
    <w:rsid w:val="00EC1417"/>
    <w:rsid w:val="00EE653F"/>
    <w:rsid w:val="00F82C0E"/>
    <w:rsid w:val="00FA09EF"/>
    <w:rsid w:val="00FB764A"/>
    <w:rsid w:val="00FF0EB7"/>
    <w:rsid w:val="00FF60F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0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8E4"/>
    <w:pPr>
      <w:ind w:left="720"/>
      <w:contextualSpacing/>
    </w:pPr>
  </w:style>
  <w:style w:type="paragraph" w:styleId="NormalWeb">
    <w:name w:val="Normal (Web)"/>
    <w:basedOn w:val="Normal"/>
    <w:uiPriority w:val="99"/>
    <w:unhideWhenUsed/>
    <w:rsid w:val="00D72B21"/>
    <w:pPr>
      <w:spacing w:before="100" w:beforeAutospacing="1" w:after="100" w:afterAutospacing="1"/>
      <w:jc w:val="left"/>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70612544">
      <w:bodyDiv w:val="1"/>
      <w:marLeft w:val="0"/>
      <w:marRight w:val="0"/>
      <w:marTop w:val="0"/>
      <w:marBottom w:val="0"/>
      <w:divBdr>
        <w:top w:val="none" w:sz="0" w:space="0" w:color="auto"/>
        <w:left w:val="none" w:sz="0" w:space="0" w:color="auto"/>
        <w:bottom w:val="none" w:sz="0" w:space="0" w:color="auto"/>
        <w:right w:val="none" w:sz="0" w:space="0" w:color="auto"/>
      </w:divBdr>
    </w:div>
    <w:div w:id="409281159">
      <w:bodyDiv w:val="1"/>
      <w:marLeft w:val="0"/>
      <w:marRight w:val="0"/>
      <w:marTop w:val="0"/>
      <w:marBottom w:val="0"/>
      <w:divBdr>
        <w:top w:val="none" w:sz="0" w:space="0" w:color="auto"/>
        <w:left w:val="none" w:sz="0" w:space="0" w:color="auto"/>
        <w:bottom w:val="none" w:sz="0" w:space="0" w:color="auto"/>
        <w:right w:val="none" w:sz="0" w:space="0" w:color="auto"/>
      </w:divBdr>
    </w:div>
    <w:div w:id="479811523">
      <w:bodyDiv w:val="1"/>
      <w:marLeft w:val="0"/>
      <w:marRight w:val="0"/>
      <w:marTop w:val="0"/>
      <w:marBottom w:val="0"/>
      <w:divBdr>
        <w:top w:val="none" w:sz="0" w:space="0" w:color="auto"/>
        <w:left w:val="none" w:sz="0" w:space="0" w:color="auto"/>
        <w:bottom w:val="none" w:sz="0" w:space="0" w:color="auto"/>
        <w:right w:val="none" w:sz="0" w:space="0" w:color="auto"/>
      </w:divBdr>
    </w:div>
    <w:div w:id="1953433524">
      <w:bodyDiv w:val="1"/>
      <w:marLeft w:val="0"/>
      <w:marRight w:val="0"/>
      <w:marTop w:val="0"/>
      <w:marBottom w:val="0"/>
      <w:divBdr>
        <w:top w:val="none" w:sz="0" w:space="0" w:color="auto"/>
        <w:left w:val="none" w:sz="0" w:space="0" w:color="auto"/>
        <w:bottom w:val="none" w:sz="0" w:space="0" w:color="auto"/>
        <w:right w:val="none" w:sz="0" w:space="0" w:color="auto"/>
      </w:divBdr>
    </w:div>
    <w:div w:id="200019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5276</TotalTime>
  <Pages>1</Pages>
  <Words>8828</Words>
  <Characters>50321</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7</cp:revision>
  <dcterms:created xsi:type="dcterms:W3CDTF">2008-12-03T18:50:00Z</dcterms:created>
  <dcterms:modified xsi:type="dcterms:W3CDTF">2008-12-09T00:35:00Z</dcterms:modified>
</cp:coreProperties>
</file>