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B45" w:rsidRDefault="00311B45" w:rsidP="003B4504">
      <w:pPr>
        <w:spacing w:line="240" w:lineRule="auto"/>
        <w:rPr>
          <w:highlight w:val="yellow"/>
        </w:rPr>
      </w:pPr>
      <w:r>
        <w:rPr>
          <w:noProof/>
        </w:rPr>
        <mc:AlternateContent>
          <mc:Choice Requires="wps">
            <w:drawing>
              <wp:anchor distT="0" distB="0" distL="114300" distR="114300" simplePos="0" relativeHeight="251659264" behindDoc="0" locked="0" layoutInCell="1" allowOverlap="1" wp14:anchorId="15CB304C" wp14:editId="2F089745">
                <wp:simplePos x="0" y="0"/>
                <wp:positionH relativeFrom="column">
                  <wp:posOffset>-133350</wp:posOffset>
                </wp:positionH>
                <wp:positionV relativeFrom="paragraph">
                  <wp:posOffset>-361951</wp:posOffset>
                </wp:positionV>
                <wp:extent cx="1828800" cy="7524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828800" cy="752475"/>
                        </a:xfrm>
                        <a:prstGeom prst="rect">
                          <a:avLst/>
                        </a:prstGeom>
                        <a:noFill/>
                        <a:ln>
                          <a:noFill/>
                        </a:ln>
                        <a:effectLst/>
                      </wps:spPr>
                      <wps:txbx>
                        <w:txbxContent>
                          <w:p w:rsidR="008B349F" w:rsidRDefault="008B349F" w:rsidP="00311B45">
                            <w:pPr>
                              <w:spacing w:line="240" w:lineRule="auto"/>
                              <w:jc w:val="center"/>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CHAPTER 1</w:t>
                            </w:r>
                          </w:p>
                          <w:p w:rsidR="008B349F" w:rsidRPr="00311B45" w:rsidRDefault="008B349F" w:rsidP="00311B45">
                            <w:pPr>
                              <w:spacing w:line="240" w:lineRule="auto"/>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0.5pt;margin-top:-28.5pt;width:2in;height:59.2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" filled="f" stroked="f">
                <v:fill o:detectmouseclick="t"/>
                <v:textbox>
                  <w:txbxContent>
                    <w:p w:rsidR="008B349F" w:rsidRDefault="008B349F" w:rsidP="00311B45">
                      <w:pPr>
                        <w:spacing w:line="240" w:lineRule="auto"/>
                        <w:jc w:val="center"/>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CHAPTER 1</w:t>
                      </w:r>
                    </w:p>
                    <w:p w:rsidR="008B349F" w:rsidRPr="00311B45" w:rsidRDefault="008B349F" w:rsidP="00311B45">
                      <w:pPr>
                        <w:spacing w:line="240" w:lineRule="auto"/>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v:textbox>
              </v:shape>
            </w:pict>
          </mc:Fallback>
        </mc:AlternateContent>
      </w:r>
    </w:p>
    <w:p w:rsidR="00C0410A" w:rsidRDefault="00643C40" w:rsidP="003B4504">
      <w:pPr>
        <w:spacing w:line="240" w:lineRule="auto"/>
      </w:pPr>
      <w:r w:rsidRPr="00643C40">
        <w:rPr>
          <w:highlight w:val="yellow"/>
        </w:rPr>
        <w:t>Psychology:</w:t>
      </w:r>
      <w:r>
        <w:t xml:space="preserve"> the study of mental activity and behavior.</w:t>
      </w:r>
    </w:p>
    <w:p w:rsidR="00643C40" w:rsidRDefault="00643C40" w:rsidP="003B4504">
      <w:pPr>
        <w:spacing w:line="240" w:lineRule="auto"/>
      </w:pPr>
      <w:r w:rsidRPr="00643C40">
        <w:rPr>
          <w:highlight w:val="yellow"/>
        </w:rPr>
        <w:t>Psychologist:</w:t>
      </w:r>
      <w:r>
        <w:t xml:space="preserve"> someone whose career involves understanding mental life or predicting behavior</w:t>
      </w:r>
    </w:p>
    <w:p w:rsidR="00643C40" w:rsidRDefault="00643C40" w:rsidP="003B4504">
      <w:pPr>
        <w:spacing w:line="240" w:lineRule="auto"/>
      </w:pPr>
      <w:r w:rsidRPr="00643C40">
        <w:rPr>
          <w:highlight w:val="yellow"/>
        </w:rPr>
        <w:t>Psychological science</w:t>
      </w:r>
      <w:r>
        <w:t xml:space="preserve">: the study, through research, of mind, brain and behavior. </w:t>
      </w:r>
    </w:p>
    <w:p w:rsidR="00643C40" w:rsidRDefault="00643C40" w:rsidP="003B4504">
      <w:pPr>
        <w:pStyle w:val="ListParagraph"/>
        <w:numPr>
          <w:ilvl w:val="0"/>
          <w:numId w:val="1"/>
        </w:numPr>
        <w:spacing w:line="240" w:lineRule="auto"/>
      </w:pPr>
      <w:r w:rsidRPr="00643C40">
        <w:rPr>
          <w:highlight w:val="yellow"/>
        </w:rPr>
        <w:t>Mind:</w:t>
      </w:r>
      <w:r>
        <w:t xml:space="preserve"> mental activity. e.g. sights, smells, tastes, sounds, touches. Mental activity results from biological processes within the </w:t>
      </w:r>
      <w:r w:rsidRPr="00643C40">
        <w:rPr>
          <w:highlight w:val="yellow"/>
          <w:u w:val="single"/>
        </w:rPr>
        <w:t>brain</w:t>
      </w:r>
      <w:r>
        <w:t>. The mind is responsible for memories, thoughts and feelings</w:t>
      </w:r>
    </w:p>
    <w:p w:rsidR="00643C40" w:rsidRDefault="00643C40" w:rsidP="003B4504">
      <w:pPr>
        <w:pStyle w:val="ListParagraph"/>
        <w:numPr>
          <w:ilvl w:val="0"/>
          <w:numId w:val="1"/>
        </w:numPr>
        <w:spacing w:line="240" w:lineRule="auto"/>
      </w:pPr>
      <w:r w:rsidRPr="00643C40">
        <w:rPr>
          <w:highlight w:val="yellow"/>
        </w:rPr>
        <w:t>Behaviour:</w:t>
      </w:r>
      <w:r>
        <w:t xml:space="preserve">  the totality of observable human or animal actions. Some only occur in humans, i.e. performing surgery or debating philosophy. Behavior that exists in all animals and humans: i.e.  </w:t>
      </w:r>
      <w:proofErr w:type="gramStart"/>
      <w:r>
        <w:t>drinking</w:t>
      </w:r>
      <w:proofErr w:type="gramEnd"/>
      <w:r>
        <w:t xml:space="preserve">, eating, mating. </w:t>
      </w:r>
    </w:p>
    <w:p w:rsidR="00643C40" w:rsidRDefault="00643C40" w:rsidP="003B4504">
      <w:pPr>
        <w:spacing w:line="240" w:lineRule="auto"/>
      </w:pPr>
      <w:r w:rsidRPr="00643C40">
        <w:rPr>
          <w:highlight w:val="yellow"/>
        </w:rPr>
        <w:t>Amiable skepticism:</w:t>
      </w:r>
      <w:r>
        <w:t xml:space="preserve">  to remain open to new ideas but be wary of new “scientific findings” when good evidence and sound reasoning do not seem to support them. Carefully weighs the facts when deciding what to believe.</w:t>
      </w:r>
    </w:p>
    <w:p w:rsidR="003B4504" w:rsidRDefault="00643C40" w:rsidP="003B4504">
      <w:pPr>
        <w:spacing w:line="240" w:lineRule="auto"/>
      </w:pPr>
      <w:r w:rsidRPr="00643C40">
        <w:rPr>
          <w:highlight w:val="yellow"/>
        </w:rPr>
        <w:t>Critical thinking:</w:t>
      </w:r>
      <w:r>
        <w:t xml:space="preserve">  to systematically question and evaluate informatio</w:t>
      </w:r>
      <w:r w:rsidR="003B4504">
        <w:t>n using well-supported evidence</w:t>
      </w:r>
    </w:p>
    <w:p w:rsidR="003B4504" w:rsidRDefault="003B4504" w:rsidP="003B4504">
      <w:pPr>
        <w:pStyle w:val="ListParagraph"/>
        <w:numPr>
          <w:ilvl w:val="0"/>
          <w:numId w:val="2"/>
        </w:numPr>
        <w:spacing w:line="240" w:lineRule="auto"/>
      </w:pPr>
      <w:r>
        <w:t>Look for holes in evidence</w:t>
      </w:r>
    </w:p>
    <w:p w:rsidR="003B4504" w:rsidRDefault="003B4504" w:rsidP="003B4504">
      <w:pPr>
        <w:pStyle w:val="ListParagraph"/>
        <w:numPr>
          <w:ilvl w:val="0"/>
          <w:numId w:val="2"/>
        </w:numPr>
        <w:spacing w:line="240" w:lineRule="auto"/>
      </w:pPr>
      <w:r>
        <w:t>Use logic and reasoning to see whether the information makes sense</w:t>
      </w:r>
    </w:p>
    <w:p w:rsidR="003B4504" w:rsidRDefault="003B4504" w:rsidP="003B4504">
      <w:pPr>
        <w:pStyle w:val="ListParagraph"/>
        <w:numPr>
          <w:ilvl w:val="0"/>
          <w:numId w:val="2"/>
        </w:numPr>
        <w:spacing w:line="240" w:lineRule="auto"/>
      </w:pPr>
      <w:r>
        <w:t>Consider alternative explanations</w:t>
      </w:r>
    </w:p>
    <w:p w:rsidR="003B4504" w:rsidRDefault="003B4504" w:rsidP="003B4504">
      <w:pPr>
        <w:pStyle w:val="ListParagraph"/>
        <w:numPr>
          <w:ilvl w:val="0"/>
          <w:numId w:val="2"/>
        </w:numPr>
        <w:spacing w:line="240" w:lineRule="auto"/>
      </w:pPr>
      <w:r>
        <w:t>Consider whether the info is biased</w:t>
      </w:r>
    </w:p>
    <w:p w:rsidR="003B4504" w:rsidRDefault="003B4504" w:rsidP="003B4504">
      <w:pPr>
        <w:pStyle w:val="ListParagraph"/>
        <w:numPr>
          <w:ilvl w:val="0"/>
          <w:numId w:val="2"/>
        </w:numPr>
        <w:spacing w:line="240" w:lineRule="auto"/>
      </w:pPr>
      <w:r>
        <w:t>Healthy questioning</w:t>
      </w:r>
    </w:p>
    <w:p w:rsidR="003B4504" w:rsidRDefault="003B4504" w:rsidP="003B4504">
      <w:pPr>
        <w:pStyle w:val="ListParagraph"/>
        <w:numPr>
          <w:ilvl w:val="0"/>
          <w:numId w:val="2"/>
        </w:numPr>
        <w:spacing w:line="240" w:lineRule="auto"/>
      </w:pPr>
      <w:r>
        <w:t>Open mind</w:t>
      </w:r>
    </w:p>
    <w:p w:rsidR="003B4504" w:rsidRDefault="003B4504" w:rsidP="003B4504">
      <w:pPr>
        <w:pStyle w:val="ListParagraph"/>
        <w:numPr>
          <w:ilvl w:val="0"/>
          <w:numId w:val="2"/>
        </w:numPr>
        <w:spacing w:line="240" w:lineRule="auto"/>
      </w:pPr>
      <w:r>
        <w:t>i.e. “is my belief still true?” “What led me to believe it?” “What facts support it?” “Has science produced new findings that require us to reevaluate and update our beliefs?”</w:t>
      </w:r>
    </w:p>
    <w:p w:rsidR="003B4504" w:rsidRDefault="003B4504" w:rsidP="003B4504">
      <w:pPr>
        <w:spacing w:line="240" w:lineRule="auto"/>
      </w:pPr>
      <w:r w:rsidRPr="003B4504">
        <w:rPr>
          <w:highlight w:val="yellow"/>
        </w:rPr>
        <w:t>Reasoning:</w:t>
      </w:r>
      <w:r>
        <w:t xml:space="preserve"> Using evidence to draw conclusions </w:t>
      </w:r>
    </w:p>
    <w:p w:rsidR="003B4504" w:rsidRDefault="003B4504" w:rsidP="003B4504">
      <w:pPr>
        <w:spacing w:line="240" w:lineRule="auto"/>
      </w:pPr>
      <w:r w:rsidRPr="003B4504">
        <w:rPr>
          <w:highlight w:val="yellow"/>
        </w:rPr>
        <w:t>Psychological reasoning:</w:t>
      </w:r>
      <w:r>
        <w:t xml:space="preserve"> using psychological research to examine how people typically think, to understand when and why they are likely to draw erroneous conclusions. </w:t>
      </w:r>
    </w:p>
    <w:p w:rsidR="007F185E" w:rsidRDefault="007F185E" w:rsidP="003B4504">
      <w:pPr>
        <w:spacing w:line="240" w:lineRule="auto"/>
      </w:pPr>
      <w:r w:rsidRPr="00917C26">
        <w:rPr>
          <w:highlight w:val="yellow"/>
        </w:rPr>
        <w:t>Non critical thinking</w:t>
      </w:r>
      <w:r>
        <w:t xml:space="preserve"> can lead to erroneous conclusions because people are motivated to use their intelligence by making sense of events that involve them and happen around them</w:t>
      </w:r>
    </w:p>
    <w:p w:rsidR="00350E10" w:rsidRPr="00350E10" w:rsidRDefault="00350E10" w:rsidP="00350E10">
      <w:pPr>
        <w:autoSpaceDE w:val="0"/>
        <w:autoSpaceDN w:val="0"/>
        <w:adjustRightInd w:val="0"/>
        <w:spacing w:after="0" w:line="240" w:lineRule="auto"/>
        <w:rPr>
          <w:rFonts w:eastAsia="ZapfDingbats" w:cstheme="minorHAnsi"/>
          <w:color w:val="231F20"/>
        </w:rPr>
      </w:pPr>
      <w:r w:rsidRPr="00350E10">
        <w:rPr>
          <w:rFonts w:eastAsia="ZapfDingbats" w:cstheme="minorHAnsi"/>
          <w:color w:val="231F20"/>
        </w:rPr>
        <w:t>Psychological science is the study, through research, of mind, brain, and behavior.</w:t>
      </w:r>
    </w:p>
    <w:p w:rsidR="00350E10" w:rsidRPr="00350E10" w:rsidRDefault="00350E10" w:rsidP="00350E10">
      <w:pPr>
        <w:autoSpaceDE w:val="0"/>
        <w:autoSpaceDN w:val="0"/>
        <w:adjustRightInd w:val="0"/>
        <w:spacing w:after="0" w:line="240" w:lineRule="auto"/>
        <w:rPr>
          <w:rFonts w:eastAsia="ZapfDingbats" w:cstheme="minorHAnsi"/>
          <w:color w:val="231F20"/>
        </w:rPr>
      </w:pPr>
    </w:p>
    <w:p w:rsidR="00350E10" w:rsidRDefault="00350E10" w:rsidP="00350E10">
      <w:pPr>
        <w:autoSpaceDE w:val="0"/>
        <w:autoSpaceDN w:val="0"/>
        <w:adjustRightInd w:val="0"/>
        <w:spacing w:after="0" w:line="240" w:lineRule="auto"/>
        <w:rPr>
          <w:rFonts w:eastAsia="ZapfDingbats" w:cstheme="minorHAnsi"/>
          <w:color w:val="231F20"/>
        </w:rPr>
      </w:pPr>
      <w:r w:rsidRPr="00350E10">
        <w:rPr>
          <w:rFonts w:eastAsia="ZapfDingbats" w:cstheme="minorHAnsi"/>
          <w:color w:val="231F20"/>
        </w:rPr>
        <w:t xml:space="preserve">To improve the accuracy of our own ideas, we need </w:t>
      </w:r>
      <w:r>
        <w:rPr>
          <w:rFonts w:eastAsia="ZapfDingbats" w:cstheme="minorHAnsi"/>
          <w:color w:val="231F20"/>
        </w:rPr>
        <w:t xml:space="preserve">to think critically about them. </w:t>
      </w:r>
      <w:r w:rsidRPr="00350E10">
        <w:rPr>
          <w:rFonts w:eastAsia="ZapfDingbats" w:cstheme="minorHAnsi"/>
          <w:color w:val="231F20"/>
        </w:rPr>
        <w:t xml:space="preserve">We also need to </w:t>
      </w:r>
      <w:r w:rsidRPr="00350E10">
        <w:rPr>
          <w:rFonts w:eastAsia="ZapfDingbats" w:cstheme="minorHAnsi"/>
          <w:color w:val="231F20"/>
          <w:highlight w:val="yellow"/>
        </w:rPr>
        <w:t>think critically about research findings</w:t>
      </w:r>
      <w:r w:rsidRPr="00350E10">
        <w:rPr>
          <w:rFonts w:eastAsia="ZapfDingbats" w:cstheme="minorHAnsi"/>
          <w:color w:val="231F20"/>
        </w:rPr>
        <w:t>, a</w:t>
      </w:r>
      <w:r>
        <w:rPr>
          <w:rFonts w:eastAsia="ZapfDingbats" w:cstheme="minorHAnsi"/>
          <w:color w:val="231F20"/>
        </w:rPr>
        <w:t xml:space="preserve">nd doing so means understanding the research methods that </w:t>
      </w:r>
      <w:r w:rsidRPr="00350E10">
        <w:rPr>
          <w:rFonts w:eastAsia="ZapfDingbats" w:cstheme="minorHAnsi"/>
          <w:color w:val="231F20"/>
        </w:rPr>
        <w:t>psychologists use.</w:t>
      </w:r>
    </w:p>
    <w:p w:rsidR="00350E10" w:rsidRPr="00350E10" w:rsidRDefault="00350E10" w:rsidP="00350E10">
      <w:pPr>
        <w:autoSpaceDE w:val="0"/>
        <w:autoSpaceDN w:val="0"/>
        <w:adjustRightInd w:val="0"/>
        <w:spacing w:after="0" w:line="240" w:lineRule="auto"/>
        <w:rPr>
          <w:rFonts w:eastAsia="ZapfDingbats" w:cstheme="minorHAnsi"/>
          <w:color w:val="231F20"/>
        </w:rPr>
      </w:pPr>
    </w:p>
    <w:p w:rsidR="00350E10" w:rsidRDefault="00350E10" w:rsidP="00350E10">
      <w:pPr>
        <w:autoSpaceDE w:val="0"/>
        <w:autoSpaceDN w:val="0"/>
        <w:adjustRightInd w:val="0"/>
        <w:spacing w:after="0" w:line="240" w:lineRule="auto"/>
        <w:rPr>
          <w:rFonts w:eastAsia="ZapfDingbats" w:cstheme="minorHAnsi"/>
          <w:color w:val="231F20"/>
        </w:rPr>
      </w:pPr>
      <w:r w:rsidRPr="00350E10">
        <w:rPr>
          <w:rFonts w:eastAsia="ZapfDingbats" w:cstheme="minorHAnsi"/>
          <w:color w:val="231F20"/>
        </w:rPr>
        <w:t>Psychological science has established typical errors that</w:t>
      </w:r>
      <w:r>
        <w:rPr>
          <w:rFonts w:eastAsia="ZapfDingbats" w:cstheme="minorHAnsi"/>
          <w:color w:val="231F20"/>
        </w:rPr>
        <w:t xml:space="preserve"> people make in reasoning about </w:t>
      </w:r>
      <w:r w:rsidRPr="00350E10">
        <w:rPr>
          <w:rFonts w:eastAsia="ZapfDingbats" w:cstheme="minorHAnsi"/>
          <w:color w:val="231F20"/>
        </w:rPr>
        <w:t xml:space="preserve">the world around them. Such errors include </w:t>
      </w:r>
      <w:r w:rsidRPr="00350E10">
        <w:rPr>
          <w:rFonts w:eastAsia="ZapfDingbats" w:cstheme="minorHAnsi"/>
          <w:color w:val="231F20"/>
          <w:highlight w:val="yellow"/>
        </w:rPr>
        <w:t>ignoring evidence that does not support one’s beliefs (confirmation bias), failing to accurately judge source credibility, misunderstanding or not using statistics, seeing relationships that do not exist, making relative comparisons, accepting after-the-fact explanations, taking mental shortcuts, and failing to see one’s own inadequacies (self-serving bias)</w:t>
      </w:r>
      <w:r w:rsidRPr="00350E10">
        <w:rPr>
          <w:rFonts w:eastAsia="ZapfDingbats" w:cstheme="minorHAnsi"/>
          <w:color w:val="231F20"/>
        </w:rPr>
        <w:t>.</w:t>
      </w:r>
    </w:p>
    <w:p w:rsidR="00350E10" w:rsidRDefault="00350E10" w:rsidP="00350E10">
      <w:pPr>
        <w:autoSpaceDE w:val="0"/>
        <w:autoSpaceDN w:val="0"/>
        <w:adjustRightInd w:val="0"/>
        <w:spacing w:after="0" w:line="240" w:lineRule="auto"/>
        <w:rPr>
          <w:rFonts w:eastAsia="ZapfDingbats" w:cstheme="minorHAnsi"/>
          <w:color w:val="231F20"/>
        </w:rPr>
      </w:pPr>
    </w:p>
    <w:p w:rsidR="00350E10" w:rsidRDefault="00350E10" w:rsidP="00350E10">
      <w:pPr>
        <w:autoSpaceDE w:val="0"/>
        <w:autoSpaceDN w:val="0"/>
        <w:adjustRightInd w:val="0"/>
        <w:spacing w:after="0" w:line="240" w:lineRule="auto"/>
        <w:rPr>
          <w:rFonts w:eastAsia="ZapfDingbats" w:cstheme="minorHAnsi"/>
          <w:color w:val="231F20"/>
        </w:rPr>
      </w:pPr>
    </w:p>
    <w:p w:rsidR="00350E10" w:rsidRDefault="00350E10" w:rsidP="00350E10">
      <w:pPr>
        <w:autoSpaceDE w:val="0"/>
        <w:autoSpaceDN w:val="0"/>
        <w:adjustRightInd w:val="0"/>
        <w:spacing w:after="0" w:line="240" w:lineRule="auto"/>
        <w:rPr>
          <w:rFonts w:eastAsia="ZapfDingbats" w:cstheme="minorHAnsi"/>
          <w:color w:val="231F20"/>
        </w:rPr>
      </w:pPr>
    </w:p>
    <w:p w:rsidR="00350E10" w:rsidRPr="00350E10" w:rsidRDefault="00350E10" w:rsidP="00350E10">
      <w:pPr>
        <w:autoSpaceDE w:val="0"/>
        <w:autoSpaceDN w:val="0"/>
        <w:adjustRightInd w:val="0"/>
        <w:spacing w:after="0" w:line="240" w:lineRule="auto"/>
        <w:rPr>
          <w:rFonts w:cstheme="minorHAnsi"/>
        </w:rPr>
      </w:pPr>
    </w:p>
    <w:p w:rsidR="00FA29C1" w:rsidRPr="00FA29C1" w:rsidRDefault="00FA29C1" w:rsidP="003B4504">
      <w:pPr>
        <w:spacing w:line="240" w:lineRule="auto"/>
        <w:rPr>
          <w:b/>
          <w:sz w:val="24"/>
          <w:szCs w:val="24"/>
          <w:u w:val="single"/>
        </w:rPr>
      </w:pPr>
      <w:r w:rsidRPr="00FA29C1">
        <w:rPr>
          <w:b/>
          <w:sz w:val="24"/>
          <w:szCs w:val="24"/>
          <w:u w:val="single"/>
        </w:rPr>
        <w:t>Major biases</w:t>
      </w:r>
    </w:p>
    <w:p w:rsidR="007F185E" w:rsidRDefault="00917C26" w:rsidP="003B4504">
      <w:pPr>
        <w:spacing w:line="240" w:lineRule="auto"/>
      </w:pPr>
      <w:r w:rsidRPr="00FA29C1">
        <w:rPr>
          <w:highlight w:val="yellow"/>
        </w:rPr>
        <w:t>Confirmation bias:</w:t>
      </w:r>
      <w:r>
        <w:t xml:space="preserve"> ignoring evidence </w:t>
      </w:r>
    </w:p>
    <w:p w:rsidR="00FA29C1" w:rsidRDefault="00FA29C1" w:rsidP="00FA29C1">
      <w:pPr>
        <w:pStyle w:val="ListParagraph"/>
        <w:numPr>
          <w:ilvl w:val="0"/>
          <w:numId w:val="3"/>
        </w:numPr>
        <w:spacing w:line="240" w:lineRule="auto"/>
      </w:pPr>
      <w:r>
        <w:t>placing great importance on evidence that supports their belief</w:t>
      </w:r>
    </w:p>
    <w:p w:rsidR="00FA29C1" w:rsidRDefault="00FA29C1" w:rsidP="00FA29C1">
      <w:pPr>
        <w:pStyle w:val="ListParagraph"/>
        <w:numPr>
          <w:ilvl w:val="0"/>
          <w:numId w:val="3"/>
        </w:numPr>
        <w:spacing w:line="240" w:lineRule="auto"/>
      </w:pPr>
      <w:r>
        <w:t>downplaying evidence that does not match their belief i.e. hearing of a study that is consistent with their beliefs – believing that this study has merit</w:t>
      </w:r>
    </w:p>
    <w:p w:rsidR="00FA29C1" w:rsidRDefault="00FA29C1" w:rsidP="00FA29C1">
      <w:pPr>
        <w:spacing w:line="240" w:lineRule="auto"/>
      </w:pPr>
      <w:r w:rsidRPr="00FA29C1">
        <w:rPr>
          <w:highlight w:val="yellow"/>
        </w:rPr>
        <w:t>Failing to accurately judge source credibility</w:t>
      </w:r>
      <w:r>
        <w:t xml:space="preserve"> (who can you trust?)</w:t>
      </w:r>
    </w:p>
    <w:p w:rsidR="00FA29C1" w:rsidRDefault="00FA29C1" w:rsidP="00FA29C1">
      <w:pPr>
        <w:pStyle w:val="ListParagraph"/>
        <w:numPr>
          <w:ilvl w:val="0"/>
          <w:numId w:val="4"/>
        </w:numPr>
        <w:spacing w:line="240" w:lineRule="auto"/>
      </w:pPr>
      <w:r>
        <w:t>the issue of whom to believe</w:t>
      </w:r>
    </w:p>
    <w:p w:rsidR="00FA29C1" w:rsidRDefault="00FA29C1" w:rsidP="00FA29C1">
      <w:pPr>
        <w:pStyle w:val="ListParagraph"/>
        <w:numPr>
          <w:ilvl w:val="0"/>
          <w:numId w:val="4"/>
        </w:numPr>
        <w:spacing w:line="240" w:lineRule="auto"/>
      </w:pPr>
      <w:r>
        <w:t>knowing that sources, even experts, need to be able to justify their claim</w:t>
      </w:r>
    </w:p>
    <w:p w:rsidR="00FA29C1" w:rsidRDefault="00FA29C1" w:rsidP="00FA29C1">
      <w:pPr>
        <w:pStyle w:val="ListParagraph"/>
        <w:numPr>
          <w:ilvl w:val="0"/>
          <w:numId w:val="4"/>
        </w:numPr>
        <w:spacing w:line="240" w:lineRule="auto"/>
      </w:pPr>
      <w:r>
        <w:t xml:space="preserve">being wary of appeals to authority i.e. when sources refer to their expertise rather than to the evidence i.e. a fake doctor in a commercial </w:t>
      </w:r>
    </w:p>
    <w:p w:rsidR="00FA29C1" w:rsidRDefault="00FA29C1" w:rsidP="00FA29C1">
      <w:pPr>
        <w:pStyle w:val="ListParagraph"/>
        <w:spacing w:line="240" w:lineRule="auto"/>
      </w:pPr>
    </w:p>
    <w:p w:rsidR="00FA29C1" w:rsidRDefault="00FA29C1" w:rsidP="00FA29C1">
      <w:pPr>
        <w:spacing w:line="240" w:lineRule="auto"/>
      </w:pPr>
      <w:r w:rsidRPr="00FA29C1">
        <w:rPr>
          <w:highlight w:val="yellow"/>
        </w:rPr>
        <w:t>Misunderstanding or not using stats:</w:t>
      </w:r>
      <w:r>
        <w:t xml:space="preserve"> going with your gut</w:t>
      </w:r>
    </w:p>
    <w:p w:rsidR="00623676" w:rsidRDefault="00FA29C1" w:rsidP="00623676">
      <w:pPr>
        <w:pStyle w:val="ListParagraph"/>
        <w:numPr>
          <w:ilvl w:val="0"/>
          <w:numId w:val="5"/>
        </w:numPr>
        <w:spacing w:line="240" w:lineRule="auto"/>
      </w:pPr>
      <w:r>
        <w:t xml:space="preserve">patterns  that do not really exist  or </w:t>
      </w:r>
      <w:r w:rsidR="00623676">
        <w:t>are based on superstition i.e. the roulette ball that has landed on red five times in a row is now more likely to land on black</w:t>
      </w:r>
    </w:p>
    <w:p w:rsidR="00623676" w:rsidRDefault="00623676" w:rsidP="00623676">
      <w:pPr>
        <w:spacing w:line="240" w:lineRule="auto"/>
      </w:pPr>
      <w:r w:rsidRPr="00623676">
        <w:rPr>
          <w:highlight w:val="yellow"/>
        </w:rPr>
        <w:t>Seeing relationships that do not exist:</w:t>
      </w:r>
      <w:r>
        <w:t xml:space="preserve"> making something out of nothing</w:t>
      </w:r>
    </w:p>
    <w:p w:rsidR="00623676" w:rsidRDefault="00623676" w:rsidP="00623676">
      <w:pPr>
        <w:pStyle w:val="ListParagraph"/>
        <w:numPr>
          <w:ilvl w:val="0"/>
          <w:numId w:val="5"/>
        </w:numPr>
        <w:spacing w:line="240" w:lineRule="auto"/>
      </w:pPr>
      <w:r>
        <w:t>common reasoning error: the misperception that two events that happen at the same time must somehow be related</w:t>
      </w:r>
    </w:p>
    <w:p w:rsidR="00623676" w:rsidRDefault="00623676" w:rsidP="00623676">
      <w:pPr>
        <w:pStyle w:val="ListParagraph"/>
        <w:numPr>
          <w:ilvl w:val="0"/>
          <w:numId w:val="5"/>
        </w:numPr>
        <w:spacing w:line="240" w:lineRule="auto"/>
      </w:pPr>
      <w:r>
        <w:t xml:space="preserve">humans see order that does not exist, in pursuit of finding predictability in the world </w:t>
      </w:r>
    </w:p>
    <w:p w:rsidR="00623676" w:rsidRDefault="00623676" w:rsidP="00623676">
      <w:pPr>
        <w:pStyle w:val="ListParagraph"/>
        <w:numPr>
          <w:ilvl w:val="0"/>
          <w:numId w:val="5"/>
        </w:numPr>
        <w:spacing w:line="240" w:lineRule="auto"/>
      </w:pPr>
      <w:r>
        <w:t xml:space="preserve">believing that events are related when they are not  = superstition </w:t>
      </w:r>
    </w:p>
    <w:p w:rsidR="00623676" w:rsidRDefault="002D4BBA" w:rsidP="00623676">
      <w:pPr>
        <w:pStyle w:val="ListParagraph"/>
        <w:numPr>
          <w:ilvl w:val="0"/>
          <w:numId w:val="5"/>
        </w:numPr>
        <w:spacing w:line="240" w:lineRule="auto"/>
      </w:pPr>
      <w:r>
        <w:t xml:space="preserve">e.g. when someone believes in a “lucky” article of clothing that they wore when something good happened to them or something around them </w:t>
      </w:r>
    </w:p>
    <w:p w:rsidR="002D4BBA" w:rsidRDefault="002D4BBA" w:rsidP="002D4BBA">
      <w:pPr>
        <w:spacing w:line="240" w:lineRule="auto"/>
      </w:pPr>
      <w:r w:rsidRPr="002D4BBA">
        <w:rPr>
          <w:highlight w:val="yellow"/>
        </w:rPr>
        <w:t>Using relative comparisons</w:t>
      </w:r>
      <w:r>
        <w:t>: now that you put it that way</w:t>
      </w:r>
    </w:p>
    <w:p w:rsidR="002D4BBA" w:rsidRDefault="002D4BBA" w:rsidP="002D4BBA">
      <w:pPr>
        <w:pStyle w:val="ListParagraph"/>
        <w:numPr>
          <w:ilvl w:val="0"/>
          <w:numId w:val="6"/>
        </w:numPr>
        <w:spacing w:line="240" w:lineRule="auto"/>
      </w:pPr>
      <w:r>
        <w:t xml:space="preserve">Information that comes first has a strong influence on how people make relative comparisons. </w:t>
      </w:r>
    </w:p>
    <w:p w:rsidR="002D4BBA" w:rsidRDefault="002D4BBA" w:rsidP="002D4BBA">
      <w:pPr>
        <w:pStyle w:val="ListParagraph"/>
        <w:numPr>
          <w:ilvl w:val="0"/>
          <w:numId w:val="6"/>
        </w:numPr>
        <w:spacing w:line="240" w:lineRule="auto"/>
      </w:pPr>
      <w:r>
        <w:t xml:space="preserve">How a question is framed or presented also changes how people answer the question. </w:t>
      </w:r>
      <w:proofErr w:type="gramStart"/>
      <w:r>
        <w:t>i.e</w:t>
      </w:r>
      <w:proofErr w:type="gramEnd"/>
      <w:r>
        <w:t xml:space="preserve">. people tend to prefer info that is presented positively rather than negatively. </w:t>
      </w:r>
      <w:proofErr w:type="gramStart"/>
      <w:r>
        <w:t>i.e</w:t>
      </w:r>
      <w:proofErr w:type="gramEnd"/>
      <w:r>
        <w:t>. a medical treatment that is presented to a patient. When the patient is told how many lives it has saved, they will be more enthusiastic about it</w:t>
      </w:r>
    </w:p>
    <w:p w:rsidR="002D4BBA" w:rsidRDefault="002D4BBA" w:rsidP="002D4BBA">
      <w:pPr>
        <w:pStyle w:val="ListParagraph"/>
        <w:numPr>
          <w:ilvl w:val="0"/>
          <w:numId w:val="6"/>
        </w:numPr>
        <w:spacing w:line="240" w:lineRule="auto"/>
      </w:pPr>
      <w:r>
        <w:t>Framing something determines peoples’ relative comparisons</w:t>
      </w:r>
    </w:p>
    <w:p w:rsidR="002D4BBA" w:rsidRDefault="002D4BBA" w:rsidP="002D4BBA">
      <w:pPr>
        <w:spacing w:line="240" w:lineRule="auto"/>
      </w:pPr>
      <w:r w:rsidRPr="002D4BBA">
        <w:rPr>
          <w:highlight w:val="yellow"/>
        </w:rPr>
        <w:t>Accepting after the fact explanations:</w:t>
      </w:r>
      <w:r>
        <w:t xml:space="preserve"> I can explain! </w:t>
      </w:r>
    </w:p>
    <w:p w:rsidR="00A63C7C" w:rsidRDefault="002D4BBA" w:rsidP="00A63C7C">
      <w:pPr>
        <w:pStyle w:val="ListParagraph"/>
        <w:numPr>
          <w:ilvl w:val="0"/>
          <w:numId w:val="7"/>
        </w:numPr>
        <w:spacing w:line="240" w:lineRule="auto"/>
      </w:pPr>
      <w:r>
        <w:t xml:space="preserve">Hindsight </w:t>
      </w:r>
      <w:r w:rsidR="00A63C7C">
        <w:t>bias: interpreting and reinterpreting old evidence to make sense of that outcome i.e. when there is an election prediction and it’s wrong, later there are all sorts of explanations for the result. If these factors had been seen as important before the election, they should have made a different prediction</w:t>
      </w:r>
    </w:p>
    <w:p w:rsidR="00A63C7C" w:rsidRDefault="00A63C7C" w:rsidP="00A63C7C">
      <w:pPr>
        <w:pStyle w:val="ListParagraph"/>
        <w:numPr>
          <w:ilvl w:val="0"/>
          <w:numId w:val="7"/>
        </w:numPr>
        <w:spacing w:line="240" w:lineRule="auto"/>
      </w:pPr>
      <w:r>
        <w:t>Tends to distort the evidence</w:t>
      </w:r>
    </w:p>
    <w:p w:rsidR="00A63C7C" w:rsidRDefault="00A63C7C" w:rsidP="00A63C7C">
      <w:pPr>
        <w:spacing w:line="240" w:lineRule="auto"/>
      </w:pPr>
      <w:r w:rsidRPr="00A63C7C">
        <w:rPr>
          <w:highlight w:val="yellow"/>
        </w:rPr>
        <w:t>Taking mental shortcuts:</w:t>
      </w:r>
      <w:r>
        <w:t xml:space="preserve"> keeping it simple </w:t>
      </w:r>
    </w:p>
    <w:p w:rsidR="00A63C7C" w:rsidRDefault="00292AD2" w:rsidP="00A63C7C">
      <w:pPr>
        <w:pStyle w:val="ListParagraph"/>
        <w:numPr>
          <w:ilvl w:val="0"/>
          <w:numId w:val="8"/>
        </w:numPr>
        <w:spacing w:line="240" w:lineRule="auto"/>
      </w:pPr>
      <w:r>
        <w:lastRenderedPageBreak/>
        <w:t>When things that come most easily to mind guide our thinking i.e. hearing about a series of child abductions and then worrying about your child, not realizing the other dangers such as bike accidents, food poisoning, etc.</w:t>
      </w:r>
    </w:p>
    <w:p w:rsidR="00350E10" w:rsidRDefault="00350E10" w:rsidP="00350E10">
      <w:pPr>
        <w:pStyle w:val="ListParagraph"/>
        <w:spacing w:line="240" w:lineRule="auto"/>
      </w:pPr>
    </w:p>
    <w:p w:rsidR="00292AD2" w:rsidRDefault="00292AD2" w:rsidP="00292AD2">
      <w:pPr>
        <w:spacing w:line="240" w:lineRule="auto"/>
      </w:pPr>
      <w:r w:rsidRPr="00A620FA">
        <w:rPr>
          <w:highlight w:val="yellow"/>
        </w:rPr>
        <w:t>Failing to see our own inadequacies (self-serving bias):</w:t>
      </w:r>
      <w:r>
        <w:t xml:space="preserve"> everyone is better than average</w:t>
      </w:r>
    </w:p>
    <w:p w:rsidR="00292AD2" w:rsidRDefault="00A620FA" w:rsidP="00A620FA">
      <w:pPr>
        <w:pStyle w:val="ListParagraph"/>
        <w:numPr>
          <w:ilvl w:val="0"/>
          <w:numId w:val="8"/>
        </w:numPr>
        <w:spacing w:line="240" w:lineRule="auto"/>
      </w:pPr>
      <w:r>
        <w:t xml:space="preserve">Overconfidence and blaming outside forces for their own mistakes or failures </w:t>
      </w:r>
    </w:p>
    <w:p w:rsidR="00A620FA" w:rsidRDefault="00324420" w:rsidP="00A620FA">
      <w:pPr>
        <w:spacing w:line="240" w:lineRule="auto"/>
      </w:pPr>
      <w:r w:rsidRPr="00324420">
        <w:rPr>
          <w:highlight w:val="yellow"/>
        </w:rPr>
        <w:t>Culture:</w:t>
      </w:r>
      <w:r>
        <w:t xml:space="preserve"> the beliefs, values, rules and customs that exist within a group of people who share a common language and environment</w:t>
      </w:r>
    </w:p>
    <w:p w:rsidR="00324420" w:rsidRDefault="00324420" w:rsidP="00A620FA">
      <w:pPr>
        <w:spacing w:line="240" w:lineRule="auto"/>
      </w:pPr>
      <w:r w:rsidRPr="00324420">
        <w:rPr>
          <w:highlight w:val="yellow"/>
        </w:rPr>
        <w:t>Nature/nurture debate:</w:t>
      </w:r>
      <w:r>
        <w:t xml:space="preserve"> the arguments concerning whether psychological characteristics are biologically innate or acquired through education, experience and culture</w:t>
      </w:r>
    </w:p>
    <w:p w:rsidR="00324420" w:rsidRDefault="00324420" w:rsidP="00A620FA">
      <w:pPr>
        <w:spacing w:line="240" w:lineRule="auto"/>
      </w:pPr>
      <w:r w:rsidRPr="00F653BF">
        <w:rPr>
          <w:highlight w:val="yellow"/>
        </w:rPr>
        <w:t>Mind/body problem:</w:t>
      </w:r>
      <w:r>
        <w:t xml:space="preserve"> a fundamental psychological issue: are mind and body separate and distinct or is the mind simply the physical brain’s subjective experience? </w:t>
      </w:r>
    </w:p>
    <w:p w:rsidR="00F653BF" w:rsidRDefault="00F653BF" w:rsidP="00A620FA">
      <w:pPr>
        <w:spacing w:line="240" w:lineRule="auto"/>
      </w:pPr>
      <w:r w:rsidRPr="00F653BF">
        <w:rPr>
          <w:u w:val="single"/>
        </w:rPr>
        <w:t>Leonardo Da Vinci</w:t>
      </w:r>
      <w:r>
        <w:t xml:space="preserve"> theorized that:</w:t>
      </w:r>
    </w:p>
    <w:p w:rsidR="00F653BF" w:rsidRDefault="00F653BF" w:rsidP="00F653BF">
      <w:pPr>
        <w:pStyle w:val="ListParagraph"/>
        <w:numPr>
          <w:ilvl w:val="0"/>
          <w:numId w:val="8"/>
        </w:numPr>
        <w:spacing w:line="240" w:lineRule="auto"/>
      </w:pPr>
      <w:r>
        <w:t xml:space="preserve">All sensory messages (vision, touch, smell, etc.) all arrived at one location in the brain. He called that region the sensus communis </w:t>
      </w:r>
    </w:p>
    <w:p w:rsidR="00F653BF" w:rsidRDefault="00F653BF" w:rsidP="00F653BF">
      <w:pPr>
        <w:pStyle w:val="ListParagraph"/>
        <w:numPr>
          <w:ilvl w:val="0"/>
          <w:numId w:val="8"/>
        </w:numPr>
        <w:spacing w:line="240" w:lineRule="auto"/>
      </w:pPr>
      <w:r>
        <w:t xml:space="preserve">He believed the sensus communis was the home of thought and judgment </w:t>
      </w:r>
    </w:p>
    <w:p w:rsidR="00F653BF" w:rsidRDefault="00F653BF" w:rsidP="00F653BF">
      <w:pPr>
        <w:pStyle w:val="ListParagraph"/>
        <w:numPr>
          <w:ilvl w:val="0"/>
          <w:numId w:val="8"/>
        </w:numPr>
        <w:spacing w:line="240" w:lineRule="auto"/>
      </w:pPr>
      <w:r>
        <w:t>May be the root for the term common sense</w:t>
      </w:r>
    </w:p>
    <w:p w:rsidR="00F653BF" w:rsidRDefault="00F653BF" w:rsidP="00F653BF">
      <w:pPr>
        <w:pStyle w:val="ListParagraph"/>
        <w:numPr>
          <w:ilvl w:val="0"/>
          <w:numId w:val="8"/>
        </w:numPr>
        <w:spacing w:line="240" w:lineRule="auto"/>
      </w:pPr>
      <w:r>
        <w:t>Not accurate but an important attempt to link brain’s anatomy to psychological functions</w:t>
      </w:r>
    </w:p>
    <w:p w:rsidR="00F653BF" w:rsidRDefault="00F653BF" w:rsidP="00F653BF">
      <w:pPr>
        <w:spacing w:line="240" w:lineRule="auto"/>
      </w:pPr>
      <w:r w:rsidRPr="00F653BF">
        <w:rPr>
          <w:u w:val="single"/>
        </w:rPr>
        <w:t>Rene Descartes</w:t>
      </w:r>
      <w:r>
        <w:t xml:space="preserve"> promoted:</w:t>
      </w:r>
    </w:p>
    <w:p w:rsidR="00F653BF" w:rsidRDefault="00F653BF" w:rsidP="00F653BF">
      <w:pPr>
        <w:pStyle w:val="ListParagraph"/>
        <w:numPr>
          <w:ilvl w:val="0"/>
          <w:numId w:val="9"/>
        </w:numPr>
        <w:spacing w:line="240" w:lineRule="auto"/>
      </w:pPr>
      <w:r>
        <w:t>The theory of dualism: the idea that the mind and body are separate yet intertwined</w:t>
      </w:r>
    </w:p>
    <w:p w:rsidR="00F653BF" w:rsidRDefault="00F653BF" w:rsidP="00F653BF">
      <w:pPr>
        <w:pStyle w:val="ListParagraph"/>
        <w:numPr>
          <w:ilvl w:val="0"/>
          <w:numId w:val="9"/>
        </w:numPr>
        <w:spacing w:line="240" w:lineRule="auto"/>
      </w:pPr>
      <w:r>
        <w:t>The body is nothing more than an org</w:t>
      </w:r>
      <w:r w:rsidR="000B48F5">
        <w:t>anic machine governed by reflex</w:t>
      </w:r>
    </w:p>
    <w:p w:rsidR="000B48F5" w:rsidRDefault="000B48F5" w:rsidP="00F653BF">
      <w:pPr>
        <w:pStyle w:val="ListParagraph"/>
        <w:numPr>
          <w:ilvl w:val="0"/>
          <w:numId w:val="9"/>
        </w:numPr>
        <w:spacing w:line="240" w:lineRule="auto"/>
      </w:pPr>
      <w:r>
        <w:t>Memory, imagination, etc. stem from body functions</w:t>
      </w:r>
    </w:p>
    <w:p w:rsidR="000B48F5" w:rsidRDefault="000B48F5" w:rsidP="00F653BF">
      <w:pPr>
        <w:pStyle w:val="ListParagraph"/>
        <w:numPr>
          <w:ilvl w:val="0"/>
          <w:numId w:val="9"/>
        </w:numPr>
        <w:spacing w:line="240" w:lineRule="auto"/>
      </w:pPr>
      <w:r>
        <w:t>Deliberate action = rational mind</w:t>
      </w:r>
    </w:p>
    <w:p w:rsidR="000B48F5" w:rsidRDefault="000B48F5" w:rsidP="00F653BF">
      <w:pPr>
        <w:pStyle w:val="ListParagraph"/>
        <w:numPr>
          <w:ilvl w:val="0"/>
          <w:numId w:val="9"/>
        </w:numPr>
        <w:spacing w:line="240" w:lineRule="auto"/>
      </w:pPr>
      <w:r>
        <w:t>Rational mind is separate from the body</w:t>
      </w:r>
    </w:p>
    <w:p w:rsidR="000B48F5" w:rsidRDefault="000B48F5" w:rsidP="00F653BF">
      <w:pPr>
        <w:pStyle w:val="ListParagraph"/>
        <w:numPr>
          <w:ilvl w:val="0"/>
          <w:numId w:val="9"/>
        </w:numPr>
        <w:spacing w:line="240" w:lineRule="auto"/>
      </w:pPr>
      <w:r>
        <w:t>Dualism is no longer accepted</w:t>
      </w:r>
    </w:p>
    <w:p w:rsidR="000B48F5" w:rsidRDefault="000B48F5" w:rsidP="00F653BF">
      <w:pPr>
        <w:pStyle w:val="ListParagraph"/>
        <w:numPr>
          <w:ilvl w:val="0"/>
          <w:numId w:val="9"/>
        </w:numPr>
        <w:spacing w:line="240" w:lineRule="auto"/>
      </w:pPr>
      <w:r>
        <w:t xml:space="preserve">The mind arises from brain activity, it is not separate </w:t>
      </w:r>
    </w:p>
    <w:p w:rsidR="000B48F5" w:rsidRDefault="000B48F5" w:rsidP="000B48F5">
      <w:pPr>
        <w:spacing w:line="240" w:lineRule="auto"/>
      </w:pPr>
      <w:r w:rsidRPr="002C7F20">
        <w:rPr>
          <w:u w:val="single"/>
        </w:rPr>
        <w:t>John Stuart Mill</w:t>
      </w:r>
      <w:r>
        <w:t xml:space="preserve"> (a system of logic) said:</w:t>
      </w:r>
    </w:p>
    <w:p w:rsidR="000B48F5" w:rsidRDefault="000B48F5" w:rsidP="000B48F5">
      <w:pPr>
        <w:pStyle w:val="ListParagraph"/>
        <w:numPr>
          <w:ilvl w:val="0"/>
          <w:numId w:val="10"/>
        </w:numPr>
        <w:spacing w:line="240" w:lineRule="auto"/>
      </w:pPr>
      <w:r>
        <w:t>Psychology should leave the realms of philosophy and of speculation and become a science of observation and experiment</w:t>
      </w:r>
    </w:p>
    <w:p w:rsidR="000B48F5" w:rsidRDefault="000B48F5" w:rsidP="000B48F5">
      <w:pPr>
        <w:pStyle w:val="ListParagraph"/>
        <w:numPr>
          <w:ilvl w:val="0"/>
          <w:numId w:val="10"/>
        </w:numPr>
        <w:spacing w:line="240" w:lineRule="auto"/>
      </w:pPr>
      <w:r>
        <w:t xml:space="preserve">Defined psychology as the science of the elementary laws of the mind” </w:t>
      </w:r>
    </w:p>
    <w:p w:rsidR="000B48F5" w:rsidRDefault="000B48F5" w:rsidP="000B48F5">
      <w:pPr>
        <w:pStyle w:val="ListParagraph"/>
        <w:numPr>
          <w:ilvl w:val="0"/>
          <w:numId w:val="10"/>
        </w:numPr>
        <w:spacing w:line="240" w:lineRule="auto"/>
      </w:pPr>
      <w:r>
        <w:t xml:space="preserve">Argued that only though the methods of science would the processes of the mind be understood </w:t>
      </w:r>
    </w:p>
    <w:p w:rsidR="000B48F5" w:rsidRDefault="000B48F5" w:rsidP="000B48F5">
      <w:pPr>
        <w:pStyle w:val="ListParagraph"/>
        <w:numPr>
          <w:ilvl w:val="0"/>
          <w:numId w:val="10"/>
        </w:numPr>
        <w:spacing w:line="240" w:lineRule="auto"/>
      </w:pPr>
      <w:r>
        <w:t>Because of this, throughout the 1800s early psychologists studied mental activity through scientific observation</w:t>
      </w:r>
    </w:p>
    <w:p w:rsidR="000B48F5" w:rsidRPr="002C7F20" w:rsidRDefault="000B48F5" w:rsidP="000B48F5">
      <w:pPr>
        <w:spacing w:line="240" w:lineRule="auto"/>
        <w:rPr>
          <w:u w:val="single"/>
        </w:rPr>
      </w:pPr>
      <w:r w:rsidRPr="002C7F20">
        <w:rPr>
          <w:u w:val="single"/>
        </w:rPr>
        <w:t xml:space="preserve">Wilhelm Wundt </w:t>
      </w:r>
    </w:p>
    <w:p w:rsidR="000B48F5" w:rsidRDefault="000B48F5" w:rsidP="000B48F5">
      <w:pPr>
        <w:pStyle w:val="ListParagraph"/>
        <w:numPr>
          <w:ilvl w:val="0"/>
          <w:numId w:val="11"/>
        </w:numPr>
        <w:spacing w:line="240" w:lineRule="auto"/>
      </w:pPr>
      <w:r>
        <w:t>Established the first psych lab and institute in 1879</w:t>
      </w:r>
    </w:p>
    <w:p w:rsidR="000B48F5" w:rsidRDefault="000B48F5" w:rsidP="000B48F5">
      <w:pPr>
        <w:pStyle w:val="ListParagraph"/>
        <w:numPr>
          <w:ilvl w:val="0"/>
          <w:numId w:val="11"/>
        </w:numPr>
        <w:spacing w:line="240" w:lineRule="auto"/>
      </w:pPr>
      <w:r>
        <w:t>Located in Leipzig, Germany</w:t>
      </w:r>
    </w:p>
    <w:p w:rsidR="000B48F5" w:rsidRDefault="000B48F5" w:rsidP="000B48F5">
      <w:pPr>
        <w:pStyle w:val="ListParagraph"/>
        <w:numPr>
          <w:ilvl w:val="0"/>
          <w:numId w:val="11"/>
        </w:numPr>
        <w:spacing w:line="240" w:lineRule="auto"/>
      </w:pPr>
      <w:r>
        <w:t>Students could earn advanced academic degrees in psychology for the first time</w:t>
      </w:r>
    </w:p>
    <w:p w:rsidR="000B48F5" w:rsidRDefault="000B48F5" w:rsidP="000B48F5">
      <w:pPr>
        <w:pStyle w:val="ListParagraph"/>
        <w:numPr>
          <w:ilvl w:val="0"/>
          <w:numId w:val="11"/>
        </w:numPr>
        <w:spacing w:line="240" w:lineRule="auto"/>
      </w:pPr>
      <w:r>
        <w:t xml:space="preserve">Trained many of the great early psychologists </w:t>
      </w:r>
    </w:p>
    <w:p w:rsidR="000B48F5" w:rsidRDefault="000B48F5" w:rsidP="000B48F5">
      <w:pPr>
        <w:pStyle w:val="ListParagraph"/>
        <w:numPr>
          <w:ilvl w:val="0"/>
          <w:numId w:val="11"/>
        </w:numPr>
        <w:spacing w:line="240" w:lineRule="auto"/>
      </w:pPr>
      <w:r>
        <w:lastRenderedPageBreak/>
        <w:t>Realized that the psychological processes take time to occur, so he used a method called reaction time to assess how quickly people can respond to events</w:t>
      </w:r>
    </w:p>
    <w:p w:rsidR="000B48F5" w:rsidRDefault="000B48F5" w:rsidP="000B48F5">
      <w:pPr>
        <w:pStyle w:val="ListParagraph"/>
        <w:numPr>
          <w:ilvl w:val="0"/>
          <w:numId w:val="11"/>
        </w:numPr>
        <w:spacing w:line="240" w:lineRule="auto"/>
      </w:pPr>
      <w:r>
        <w:t>Developed introspection to measure conscious experiences: a systematic examination of subjective mental experiences that requires people to inspect and report on the content of their thoughts</w:t>
      </w:r>
    </w:p>
    <w:p w:rsidR="000B48F5" w:rsidRPr="002C7F20" w:rsidRDefault="00C0410A" w:rsidP="000B48F5">
      <w:pPr>
        <w:spacing w:line="240" w:lineRule="auto"/>
        <w:rPr>
          <w:u w:val="single"/>
        </w:rPr>
      </w:pPr>
      <w:r w:rsidRPr="002C7F20">
        <w:rPr>
          <w:u w:val="single"/>
        </w:rPr>
        <w:t xml:space="preserve">Edward Titchener </w:t>
      </w:r>
    </w:p>
    <w:p w:rsidR="00C0410A" w:rsidRDefault="00201257" w:rsidP="00C0410A">
      <w:pPr>
        <w:pStyle w:val="ListParagraph"/>
        <w:numPr>
          <w:ilvl w:val="0"/>
          <w:numId w:val="12"/>
        </w:numPr>
        <w:spacing w:line="240" w:lineRule="auto"/>
      </w:pPr>
      <w:r>
        <w:t>A student of Wundt</w:t>
      </w:r>
    </w:p>
    <w:p w:rsidR="00201257" w:rsidRDefault="00201257" w:rsidP="00201257">
      <w:pPr>
        <w:pStyle w:val="ListParagraph"/>
        <w:numPr>
          <w:ilvl w:val="0"/>
          <w:numId w:val="12"/>
        </w:numPr>
        <w:spacing w:line="240" w:lineRule="auto"/>
      </w:pPr>
      <w:r>
        <w:t>Used introspection to pioneer structuralism: The idea that conscious experience can be broken down into its basic underlying components, much as the periodic table breaks down chemical elements</w:t>
      </w:r>
    </w:p>
    <w:p w:rsidR="00201257" w:rsidRDefault="00201257" w:rsidP="00C0410A">
      <w:pPr>
        <w:pStyle w:val="ListParagraph"/>
        <w:numPr>
          <w:ilvl w:val="0"/>
          <w:numId w:val="12"/>
        </w:numPr>
        <w:spacing w:line="240" w:lineRule="auto"/>
      </w:pPr>
      <w:r>
        <w:t>An understanding of the basic elements of conscious experience would provide the scientific basis for understanding the mind</w:t>
      </w:r>
    </w:p>
    <w:p w:rsidR="00201257" w:rsidRPr="002C7F20" w:rsidRDefault="00201257" w:rsidP="00201257">
      <w:pPr>
        <w:spacing w:line="240" w:lineRule="auto"/>
        <w:rPr>
          <w:u w:val="single"/>
        </w:rPr>
      </w:pPr>
      <w:r w:rsidRPr="002C7F20">
        <w:rPr>
          <w:u w:val="single"/>
        </w:rPr>
        <w:t xml:space="preserve">William James </w:t>
      </w:r>
    </w:p>
    <w:p w:rsidR="00201257" w:rsidRDefault="00201257" w:rsidP="00201257">
      <w:pPr>
        <w:pStyle w:val="ListParagraph"/>
        <w:numPr>
          <w:ilvl w:val="0"/>
          <w:numId w:val="13"/>
        </w:numPr>
        <w:spacing w:line="240" w:lineRule="auto"/>
      </w:pPr>
      <w:r>
        <w:t xml:space="preserve">A critic of structuralism </w:t>
      </w:r>
    </w:p>
    <w:p w:rsidR="00201257" w:rsidRDefault="00201257" w:rsidP="00201257">
      <w:pPr>
        <w:pStyle w:val="ListParagraph"/>
        <w:numPr>
          <w:ilvl w:val="0"/>
          <w:numId w:val="13"/>
        </w:numPr>
        <w:spacing w:line="240" w:lineRule="auto"/>
      </w:pPr>
      <w:r>
        <w:t>Abandoned career in medicine to teach physiology at Harvard</w:t>
      </w:r>
    </w:p>
    <w:p w:rsidR="00201257" w:rsidRDefault="00201257" w:rsidP="00201257">
      <w:pPr>
        <w:pStyle w:val="ListParagraph"/>
        <w:numPr>
          <w:ilvl w:val="0"/>
          <w:numId w:val="13"/>
        </w:numPr>
        <w:spacing w:line="240" w:lineRule="auto"/>
      </w:pPr>
      <w:r>
        <w:t xml:space="preserve">Trained Mary Whiton Calkins, the first woman to set up a psychological lab and first woman president of the American psychological association </w:t>
      </w:r>
    </w:p>
    <w:p w:rsidR="00201257" w:rsidRDefault="00201257" w:rsidP="00201257">
      <w:pPr>
        <w:pStyle w:val="ListParagraph"/>
        <w:numPr>
          <w:ilvl w:val="0"/>
          <w:numId w:val="13"/>
        </w:numPr>
        <w:spacing w:line="240" w:lineRule="auto"/>
      </w:pPr>
      <w:r>
        <w:t xml:space="preserve">Wrote </w:t>
      </w:r>
      <w:r w:rsidRPr="00201257">
        <w:rPr>
          <w:i/>
        </w:rPr>
        <w:t>Principles of Psychology</w:t>
      </w:r>
      <w:r>
        <w:rPr>
          <w:i/>
        </w:rPr>
        <w:t xml:space="preserve">. </w:t>
      </w:r>
      <w:r>
        <w:t>Many of its central ideas have held up over time</w:t>
      </w:r>
    </w:p>
    <w:p w:rsidR="00201257" w:rsidRDefault="00201257" w:rsidP="00201257">
      <w:pPr>
        <w:pStyle w:val="ListParagraph"/>
        <w:numPr>
          <w:ilvl w:val="0"/>
          <w:numId w:val="13"/>
        </w:numPr>
        <w:spacing w:line="240" w:lineRule="auto"/>
      </w:pPr>
      <w:r>
        <w:t>Argued that the mind is much more complex than its elements and therefore cannot be broken down</w:t>
      </w:r>
    </w:p>
    <w:p w:rsidR="00201257" w:rsidRDefault="00201257" w:rsidP="00201257">
      <w:pPr>
        <w:pStyle w:val="ListParagraph"/>
        <w:numPr>
          <w:ilvl w:val="0"/>
          <w:numId w:val="13"/>
        </w:numPr>
        <w:spacing w:line="240" w:lineRule="auto"/>
      </w:pPr>
      <w:r>
        <w:t xml:space="preserve">Coined the term stream of consciousness: that the mind consists of an ever-changing, continuous series of thoughts   </w:t>
      </w:r>
    </w:p>
    <w:p w:rsidR="00382191" w:rsidRDefault="00382191" w:rsidP="00382191">
      <w:pPr>
        <w:pStyle w:val="ListParagraph"/>
        <w:numPr>
          <w:ilvl w:val="0"/>
          <w:numId w:val="13"/>
        </w:numPr>
        <w:spacing w:line="240" w:lineRule="auto"/>
      </w:pPr>
      <w:r>
        <w:t>Compared structuralism to people trying to understand a house by studying each of its bricks individually</w:t>
      </w:r>
    </w:p>
    <w:p w:rsidR="00382191" w:rsidRDefault="00382191" w:rsidP="00382191">
      <w:pPr>
        <w:pStyle w:val="ListParagraph"/>
        <w:numPr>
          <w:ilvl w:val="0"/>
          <w:numId w:val="13"/>
        </w:numPr>
        <w:spacing w:line="240" w:lineRule="auto"/>
      </w:pPr>
      <w:r>
        <w:t>His approach became known as functionalism: that the mind came into existence over the course of human evolution. It helps humans adapt to environmental demands</w:t>
      </w:r>
    </w:p>
    <w:p w:rsidR="00382191" w:rsidRPr="002C7F20" w:rsidRDefault="00A42B33" w:rsidP="00382191">
      <w:pPr>
        <w:spacing w:line="240" w:lineRule="auto"/>
        <w:rPr>
          <w:u w:val="single"/>
        </w:rPr>
      </w:pPr>
      <w:r w:rsidRPr="002C7F20">
        <w:rPr>
          <w:u w:val="single"/>
        </w:rPr>
        <w:t xml:space="preserve">Gestalt </w:t>
      </w:r>
    </w:p>
    <w:p w:rsidR="00A42B33" w:rsidRDefault="00A42B33" w:rsidP="00A42B33">
      <w:pPr>
        <w:pStyle w:val="ListParagraph"/>
        <w:numPr>
          <w:ilvl w:val="0"/>
          <w:numId w:val="14"/>
        </w:numPr>
        <w:spacing w:line="240" w:lineRule="auto"/>
      </w:pPr>
      <w:r>
        <w:t>Gestalt school of thought</w:t>
      </w:r>
    </w:p>
    <w:p w:rsidR="00A42B33" w:rsidRDefault="00A42B33" w:rsidP="00A42B33">
      <w:pPr>
        <w:pStyle w:val="ListParagraph"/>
        <w:numPr>
          <w:ilvl w:val="0"/>
          <w:numId w:val="14"/>
        </w:numPr>
        <w:spacing w:line="240" w:lineRule="auto"/>
      </w:pPr>
      <w:r>
        <w:t>Way of thinking was founded by Max We</w:t>
      </w:r>
      <w:r w:rsidR="00B01BB5">
        <w:t xml:space="preserve">theimer </w:t>
      </w:r>
      <w:r w:rsidR="002C7F20">
        <w:t xml:space="preserve">in 1912 and expanded by Wolfgang Kohler </w:t>
      </w:r>
    </w:p>
    <w:p w:rsidR="002C7F20" w:rsidRDefault="002C7F20" w:rsidP="00A42B33">
      <w:pPr>
        <w:pStyle w:val="ListParagraph"/>
        <w:numPr>
          <w:ilvl w:val="0"/>
          <w:numId w:val="14"/>
        </w:numPr>
        <w:spacing w:line="240" w:lineRule="auto"/>
      </w:pPr>
      <w:r>
        <w:t xml:space="preserve">Gestalt theory: the whole of personal experience is not simply the sum of its constituent elements. In other words, the whole is different from the sum of its parts. </w:t>
      </w:r>
    </w:p>
    <w:p w:rsidR="002C7F20" w:rsidRDefault="002C7F20" w:rsidP="00A42B33">
      <w:pPr>
        <w:pStyle w:val="ListParagraph"/>
        <w:numPr>
          <w:ilvl w:val="0"/>
          <w:numId w:val="14"/>
        </w:numPr>
        <w:spacing w:line="240" w:lineRule="auto"/>
      </w:pPr>
      <w:r>
        <w:t xml:space="preserve">i.e. if a researcher shows people a triangle, they see a triangle, not three lines on a piece of paper, would be the case for introspective observations in one of Titchener’s structural experiments </w:t>
      </w:r>
    </w:p>
    <w:p w:rsidR="002C7F20" w:rsidRDefault="002C7F20" w:rsidP="002C7F20">
      <w:pPr>
        <w:pStyle w:val="ListParagraph"/>
        <w:numPr>
          <w:ilvl w:val="0"/>
          <w:numId w:val="14"/>
        </w:numPr>
        <w:spacing w:line="240" w:lineRule="auto"/>
      </w:pPr>
      <w:r>
        <w:t>Gestalt movement: the perception of objects is subjective and dependent on context. Two people can look at an object and see different things</w:t>
      </w:r>
    </w:p>
    <w:p w:rsidR="002C7F20" w:rsidRDefault="002C7F20" w:rsidP="002C7F20">
      <w:pPr>
        <w:spacing w:line="240" w:lineRule="auto"/>
      </w:pPr>
      <w:r w:rsidRPr="002C7F20">
        <w:rPr>
          <w:highlight w:val="yellow"/>
        </w:rPr>
        <w:t>Evolutionary theory:</w:t>
      </w:r>
      <w:r>
        <w:t xml:space="preserve"> the history of a species in terms of the inherited, adaptive value of physical characteristics, of mental activity and of behaviour.</w:t>
      </w:r>
    </w:p>
    <w:p w:rsidR="002C7F20" w:rsidRDefault="002C7F20" w:rsidP="002C7F20">
      <w:pPr>
        <w:spacing w:line="240" w:lineRule="auto"/>
      </w:pPr>
      <w:r w:rsidRPr="002C7F20">
        <w:rPr>
          <w:highlight w:val="yellow"/>
        </w:rPr>
        <w:t>Adaptations:</w:t>
      </w:r>
      <w:r>
        <w:t xml:space="preserve"> in evolutionary theory, the physical characteristics, skills or abilities that increase the chances of reproduction or survival and are therefore likely to be passed along to future generations </w:t>
      </w:r>
    </w:p>
    <w:p w:rsidR="002C7F20" w:rsidRDefault="002C7F20" w:rsidP="002C7F20">
      <w:pPr>
        <w:spacing w:line="240" w:lineRule="auto"/>
      </w:pPr>
      <w:r w:rsidRPr="002C7F20">
        <w:rPr>
          <w:highlight w:val="yellow"/>
        </w:rPr>
        <w:t>Natural selection:</w:t>
      </w:r>
      <w:r>
        <w:t xml:space="preserve"> in evolutionary theory, the idea that those who inherit characteristics that help them adapt to their particular environments have a selective advantage over those who do not</w:t>
      </w:r>
    </w:p>
    <w:p w:rsidR="002C7F20" w:rsidRDefault="002C7F20" w:rsidP="002C7F20">
      <w:pPr>
        <w:spacing w:line="240" w:lineRule="auto"/>
      </w:pPr>
    </w:p>
    <w:p w:rsidR="002C7F20" w:rsidRDefault="002C7F20" w:rsidP="002C7F20">
      <w:pPr>
        <w:spacing w:line="240" w:lineRule="auto"/>
      </w:pPr>
      <w:r w:rsidRPr="002C7F20">
        <w:rPr>
          <w:highlight w:val="yellow"/>
        </w:rPr>
        <w:t>Gestalt theory:</w:t>
      </w:r>
      <w:r>
        <w:t xml:space="preserve"> the idea that the whole of personal experience is different from the sum of its constituent elements</w:t>
      </w:r>
    </w:p>
    <w:p w:rsidR="002C7F20" w:rsidRPr="00D545CE" w:rsidRDefault="002C7F20" w:rsidP="002C7F20">
      <w:pPr>
        <w:spacing w:line="240" w:lineRule="auto"/>
        <w:rPr>
          <w:u w:val="single"/>
        </w:rPr>
      </w:pPr>
      <w:r w:rsidRPr="00D545CE">
        <w:rPr>
          <w:u w:val="single"/>
        </w:rPr>
        <w:t>Sigmund Freud</w:t>
      </w:r>
    </w:p>
    <w:p w:rsidR="002C7F20" w:rsidRDefault="002C7F20" w:rsidP="002C7F20">
      <w:pPr>
        <w:pStyle w:val="ListParagraph"/>
        <w:numPr>
          <w:ilvl w:val="0"/>
          <w:numId w:val="15"/>
        </w:numPr>
        <w:spacing w:line="240" w:lineRule="auto"/>
      </w:pPr>
      <w:r>
        <w:t>Freud speculated that much of human behaviour is determined by mental processes called the unconscious</w:t>
      </w:r>
    </w:p>
    <w:p w:rsidR="002C7F20" w:rsidRDefault="002C7F20" w:rsidP="002C7F20">
      <w:pPr>
        <w:pStyle w:val="ListParagraph"/>
        <w:numPr>
          <w:ilvl w:val="0"/>
          <w:numId w:val="15"/>
        </w:numPr>
        <w:spacing w:line="240" w:lineRule="auto"/>
      </w:pPr>
      <w:r>
        <w:t>Sir Francis Galton, Darwin’s cousin, was the first to propose the idea of an unconscious, but Freud built on the idea</w:t>
      </w:r>
    </w:p>
    <w:p w:rsidR="00F50002" w:rsidRDefault="00F50002" w:rsidP="00F50002">
      <w:pPr>
        <w:spacing w:line="240" w:lineRule="auto"/>
      </w:pPr>
      <w:r w:rsidRPr="00D545CE">
        <w:rPr>
          <w:highlight w:val="yellow"/>
        </w:rPr>
        <w:t>Unconscious:</w:t>
      </w:r>
      <w:r>
        <w:t xml:space="preserve"> the place where mental processes operate below the level of conscious awareness</w:t>
      </w:r>
    </w:p>
    <w:p w:rsidR="00F50002" w:rsidRDefault="00F50002" w:rsidP="00F50002">
      <w:pPr>
        <w:spacing w:line="240" w:lineRule="auto"/>
      </w:pPr>
      <w:r w:rsidRPr="00D545CE">
        <w:rPr>
          <w:highlight w:val="yellow"/>
        </w:rPr>
        <w:t>Psychoanalysis</w:t>
      </w:r>
      <w:r>
        <w:t xml:space="preserve">: a method developed by Sigmund Freud that attempts to bring the contents of the unconscious into conscious awareness so that conflicts can be revealed </w:t>
      </w:r>
    </w:p>
    <w:p w:rsidR="00D545CE" w:rsidRPr="002F39BD" w:rsidRDefault="003F564C" w:rsidP="00F50002">
      <w:pPr>
        <w:spacing w:line="240" w:lineRule="auto"/>
        <w:rPr>
          <w:u w:val="single"/>
        </w:rPr>
      </w:pPr>
      <w:r w:rsidRPr="002F39BD">
        <w:rPr>
          <w:u w:val="single"/>
        </w:rPr>
        <w:t>John B. Watson</w:t>
      </w:r>
    </w:p>
    <w:p w:rsidR="003F564C" w:rsidRDefault="003F564C" w:rsidP="003F564C">
      <w:pPr>
        <w:pStyle w:val="ListParagraph"/>
        <w:numPr>
          <w:ilvl w:val="0"/>
          <w:numId w:val="16"/>
        </w:numPr>
        <w:spacing w:line="240" w:lineRule="auto"/>
      </w:pPr>
      <w:r>
        <w:t>Challenged psychology’s focus on conscious and unconscious mental processes in 1913</w:t>
      </w:r>
    </w:p>
    <w:p w:rsidR="003F564C" w:rsidRDefault="003F564C" w:rsidP="003F564C">
      <w:pPr>
        <w:pStyle w:val="ListParagraph"/>
        <w:numPr>
          <w:ilvl w:val="0"/>
          <w:numId w:val="16"/>
        </w:numPr>
        <w:spacing w:line="240" w:lineRule="auto"/>
      </w:pPr>
      <w:r>
        <w:t xml:space="preserve">Believed that in psychology was to be a science, it had to stop trying to study mental events that could not be observed directly </w:t>
      </w:r>
    </w:p>
    <w:p w:rsidR="003F564C" w:rsidRDefault="003F564C" w:rsidP="003F564C">
      <w:pPr>
        <w:pStyle w:val="ListParagraph"/>
        <w:numPr>
          <w:ilvl w:val="0"/>
          <w:numId w:val="16"/>
        </w:numPr>
        <w:spacing w:line="240" w:lineRule="auto"/>
      </w:pPr>
      <w:r>
        <w:t>Looked down on introspection and free association</w:t>
      </w:r>
    </w:p>
    <w:p w:rsidR="003F564C" w:rsidRDefault="003F564C" w:rsidP="003F564C">
      <w:pPr>
        <w:pStyle w:val="ListParagraph"/>
        <w:numPr>
          <w:ilvl w:val="0"/>
          <w:numId w:val="16"/>
        </w:numPr>
        <w:spacing w:line="240" w:lineRule="auto"/>
      </w:pPr>
      <w:r>
        <w:t xml:space="preserve">Developed behaviourism: emphasizes environmental effects on observable behaviour </w:t>
      </w:r>
    </w:p>
    <w:p w:rsidR="003F564C" w:rsidRDefault="003F564C" w:rsidP="003F564C">
      <w:pPr>
        <w:pStyle w:val="ListParagraph"/>
        <w:numPr>
          <w:ilvl w:val="0"/>
          <w:numId w:val="16"/>
        </w:numPr>
        <w:spacing w:line="240" w:lineRule="auto"/>
      </w:pPr>
      <w:r>
        <w:t>Believed that animals – including humans – acquire or learn all behaviours through environmental experience</w:t>
      </w:r>
    </w:p>
    <w:p w:rsidR="002F39BD" w:rsidRDefault="002F39BD" w:rsidP="002F39BD">
      <w:pPr>
        <w:pStyle w:val="ListParagraph"/>
        <w:numPr>
          <w:ilvl w:val="0"/>
          <w:numId w:val="16"/>
        </w:numPr>
        <w:spacing w:line="240" w:lineRule="auto"/>
      </w:pPr>
      <w:r>
        <w:t>Therefore, we need to study the environmental stimuli or triggers, in particular situations. By understanding the stimuli, we can predict the animals’ behavioural responses in those situations</w:t>
      </w:r>
    </w:p>
    <w:p w:rsidR="00F50002" w:rsidRDefault="00F50002" w:rsidP="00F50002">
      <w:pPr>
        <w:spacing w:line="240" w:lineRule="auto"/>
      </w:pPr>
      <w:r w:rsidRPr="00D545CE">
        <w:rPr>
          <w:highlight w:val="yellow"/>
        </w:rPr>
        <w:t>Behaviourism:</w:t>
      </w:r>
      <w:r>
        <w:t xml:space="preserve"> A psychological approach that emphasizes the role of environmental forces in producing observable behaviour </w:t>
      </w:r>
    </w:p>
    <w:p w:rsidR="002F39BD" w:rsidRDefault="002F39BD" w:rsidP="00F50002">
      <w:pPr>
        <w:spacing w:line="240" w:lineRule="auto"/>
      </w:pPr>
      <w:r>
        <w:t>B.F. Skinner</w:t>
      </w:r>
    </w:p>
    <w:p w:rsidR="002F39BD" w:rsidRDefault="002F39BD" w:rsidP="002F39BD">
      <w:pPr>
        <w:pStyle w:val="ListParagraph"/>
        <w:numPr>
          <w:ilvl w:val="0"/>
          <w:numId w:val="17"/>
        </w:numPr>
        <w:spacing w:line="240" w:lineRule="auto"/>
      </w:pPr>
      <w:r>
        <w:t>The most famous and influential behaviourist</w:t>
      </w:r>
    </w:p>
    <w:p w:rsidR="002F39BD" w:rsidRDefault="002F39BD" w:rsidP="002F39BD">
      <w:pPr>
        <w:pStyle w:val="ListParagraph"/>
        <w:numPr>
          <w:ilvl w:val="0"/>
          <w:numId w:val="17"/>
        </w:numPr>
        <w:spacing w:line="240" w:lineRule="auto"/>
      </w:pPr>
      <w:r>
        <w:t xml:space="preserve">Wrote </w:t>
      </w:r>
      <w:r w:rsidRPr="002F39BD">
        <w:rPr>
          <w:i/>
        </w:rPr>
        <w:t>Beyond Freedom and Dignity</w:t>
      </w:r>
      <w:r>
        <w:t xml:space="preserve"> </w:t>
      </w:r>
    </w:p>
    <w:p w:rsidR="002F39BD" w:rsidRDefault="002F39BD" w:rsidP="002F39BD">
      <w:pPr>
        <w:pStyle w:val="ListParagraph"/>
        <w:numPr>
          <w:ilvl w:val="0"/>
          <w:numId w:val="17"/>
        </w:numPr>
        <w:spacing w:line="240" w:lineRule="auto"/>
      </w:pPr>
      <w:r>
        <w:t xml:space="preserve"> Believed that concepts about mental processes were of no scientific value in explaining behaviour</w:t>
      </w:r>
    </w:p>
    <w:p w:rsidR="004A496A" w:rsidRDefault="002F39BD" w:rsidP="004A496A">
      <w:pPr>
        <w:pStyle w:val="ListParagraph"/>
        <w:numPr>
          <w:ilvl w:val="0"/>
          <w:numId w:val="17"/>
        </w:numPr>
        <w:spacing w:line="240" w:lineRule="auto"/>
      </w:pPr>
      <w:r>
        <w:t xml:space="preserve">Believed that mental states were simply another form of behaviour, subject to the same behaviourist </w:t>
      </w:r>
      <w:r w:rsidR="008C4FBA">
        <w:t xml:space="preserve">principles as publicly observable behaviour </w:t>
      </w:r>
    </w:p>
    <w:p w:rsidR="004A496A" w:rsidRDefault="004A496A" w:rsidP="004A496A">
      <w:pPr>
        <w:pStyle w:val="ListParagraph"/>
        <w:numPr>
          <w:ilvl w:val="0"/>
          <w:numId w:val="17"/>
        </w:numPr>
        <w:spacing w:line="240" w:lineRule="auto"/>
      </w:pPr>
      <w:r>
        <w:t xml:space="preserve">Wanted to understand how behaviours, whether occurring “inside the skin” or observable, are shaped or influenced by the events or consequences that follow them. </w:t>
      </w:r>
      <w:proofErr w:type="gramStart"/>
      <w:r>
        <w:t>i.e</w:t>
      </w:r>
      <w:proofErr w:type="gramEnd"/>
      <w:r>
        <w:t>. an animal will learn to perform a behaviour if doing so in the past led to a positive outcome, such as receiving food.</w:t>
      </w:r>
    </w:p>
    <w:p w:rsidR="004A496A" w:rsidRDefault="004A496A" w:rsidP="004A496A">
      <w:pPr>
        <w:spacing w:line="240" w:lineRule="auto"/>
      </w:pPr>
      <w:r>
        <w:t>George A. Miller</w:t>
      </w:r>
    </w:p>
    <w:p w:rsidR="004A496A" w:rsidRDefault="004A496A" w:rsidP="004A496A">
      <w:pPr>
        <w:pStyle w:val="ListParagraph"/>
        <w:numPr>
          <w:ilvl w:val="0"/>
          <w:numId w:val="18"/>
        </w:numPr>
        <w:spacing w:line="240" w:lineRule="auto"/>
      </w:pPr>
      <w:r>
        <w:t>Launched the cognitive revolution by establishing the center for cognitive science at Harvard</w:t>
      </w:r>
    </w:p>
    <w:p w:rsidR="004A496A" w:rsidRDefault="004A496A" w:rsidP="004A496A">
      <w:pPr>
        <w:pStyle w:val="ListParagraph"/>
        <w:numPr>
          <w:ilvl w:val="0"/>
          <w:numId w:val="18"/>
        </w:numPr>
        <w:spacing w:line="240" w:lineRule="auto"/>
      </w:pPr>
      <w:r>
        <w:t>Began his career with a behaviouristic bias</w:t>
      </w:r>
    </w:p>
    <w:p w:rsidR="004A496A" w:rsidRDefault="004A496A" w:rsidP="004A496A">
      <w:pPr>
        <w:pStyle w:val="ListParagraph"/>
        <w:numPr>
          <w:ilvl w:val="0"/>
          <w:numId w:val="18"/>
        </w:numPr>
        <w:spacing w:line="240" w:lineRule="auto"/>
      </w:pPr>
      <w:r>
        <w:t xml:space="preserve">Looked at data concerning behaviour and cognition. Used critical thinking and changed his mind when the data did not support his theory </w:t>
      </w:r>
    </w:p>
    <w:p w:rsidR="004A496A" w:rsidRDefault="00BB238B" w:rsidP="004A496A">
      <w:pPr>
        <w:spacing w:line="240" w:lineRule="auto"/>
      </w:pPr>
      <w:r>
        <w:lastRenderedPageBreak/>
        <w:t>Cognitive psychology:</w:t>
      </w:r>
      <w:r w:rsidR="004A496A">
        <w:t xml:space="preserve"> the study of mental functions such as intelligence, thinking, language, memory and decision making</w:t>
      </w:r>
    </w:p>
    <w:p w:rsidR="004A496A" w:rsidRDefault="00BB238B" w:rsidP="004A496A">
      <w:pPr>
        <w:spacing w:line="240" w:lineRule="auto"/>
      </w:pPr>
      <w:r>
        <w:t>Cognitive neuroscience:</w:t>
      </w:r>
      <w:r w:rsidR="004A496A">
        <w:t xml:space="preserve"> the study of the neural mechanisms underlying thought, learning, perception, language and memory </w:t>
      </w:r>
    </w:p>
    <w:p w:rsidR="004A496A" w:rsidRDefault="00BB238B" w:rsidP="004A496A">
      <w:pPr>
        <w:spacing w:line="240" w:lineRule="auto"/>
      </w:pPr>
      <w:r>
        <w:t>Social psychology: the study of how people influence other peoples’ thoughts, feelings and actions. Focuses on the power of the situation and on the way people are shaped through their interactions with others</w:t>
      </w:r>
    </w:p>
    <w:p w:rsidR="00BB238B" w:rsidRDefault="00BB238B" w:rsidP="004A496A">
      <w:pPr>
        <w:spacing w:line="240" w:lineRule="auto"/>
      </w:pPr>
      <w:r>
        <w:t>Personality psychology: the study of characteristic thoughts, emotions and behaviours in people and how they vary across social situations, such as why some people are shy and others are outgoing</w:t>
      </w:r>
    </w:p>
    <w:p w:rsidR="00BB238B" w:rsidRDefault="00BB238B" w:rsidP="004A496A">
      <w:pPr>
        <w:spacing w:line="240" w:lineRule="auto"/>
      </w:pPr>
      <w:r>
        <w:t>In the 1950s, Carl Rogers and Abraham Maslow pioneered a humanistic approach to the treatment of psychological disorders.</w:t>
      </w:r>
    </w:p>
    <w:p w:rsidR="00BB238B" w:rsidRDefault="00BB238B" w:rsidP="00BB238B">
      <w:pPr>
        <w:pStyle w:val="ListParagraph"/>
        <w:numPr>
          <w:ilvl w:val="0"/>
          <w:numId w:val="19"/>
        </w:numPr>
        <w:spacing w:line="240" w:lineRule="auto"/>
      </w:pPr>
      <w:r>
        <w:t>Emphasized how people can come to know and accept themselves in order to reach their unique potentials</w:t>
      </w:r>
    </w:p>
    <w:p w:rsidR="00BB238B" w:rsidRDefault="00BB238B" w:rsidP="00BB238B">
      <w:pPr>
        <w:pStyle w:val="ListParagraph"/>
        <w:numPr>
          <w:ilvl w:val="0"/>
          <w:numId w:val="19"/>
        </w:numPr>
        <w:spacing w:line="240" w:lineRule="auto"/>
      </w:pPr>
      <w:r>
        <w:t>Specific ways of questioning and listening during therapy are staples of modern treatment, developed by Rogers</w:t>
      </w:r>
    </w:p>
    <w:p w:rsidR="00BB238B" w:rsidRDefault="00045E46" w:rsidP="00045E46">
      <w:pPr>
        <w:spacing w:line="240" w:lineRule="auto"/>
      </w:pPr>
      <w:r>
        <w:t xml:space="preserve">Psychologists now believe that many psychological disorders result as much from the brain’s wiring (nature) as from how people are reared and treated (nurture). However, some disorders are more likely to occur in certain environments and this fact suggests that disorders can be affected by context. </w:t>
      </w:r>
    </w:p>
    <w:p w:rsidR="00045E46" w:rsidRDefault="00045E46" w:rsidP="00045E46">
      <w:pPr>
        <w:spacing w:line="240" w:lineRule="auto"/>
      </w:pPr>
      <w:r>
        <w:t xml:space="preserve">Peoples’ </w:t>
      </w:r>
      <w:r w:rsidR="00B73867">
        <w:t>experience changes</w:t>
      </w:r>
      <w:r>
        <w:t xml:space="preserve"> their brain structures which influence their experiences within their environments. </w:t>
      </w:r>
    </w:p>
    <w:p w:rsidR="00045E46" w:rsidRDefault="00045E46" w:rsidP="00045E46">
      <w:pPr>
        <w:spacing w:line="240" w:lineRule="auto"/>
      </w:pPr>
      <w:r>
        <w:t xml:space="preserve">Some people inherit genetic predispositions to developing certain psychological disorders in some situations. In this case, their environment (nurture) activates their genes (nature). </w:t>
      </w:r>
    </w:p>
    <w:p w:rsidR="00045E46" w:rsidRDefault="00045E46" w:rsidP="00045E46">
      <w:pPr>
        <w:spacing w:line="240" w:lineRule="auto"/>
      </w:pPr>
      <w:r>
        <w:t xml:space="preserve">Environment plays an important role in whether treatment for disorders is successful. </w:t>
      </w:r>
      <w:proofErr w:type="gramStart"/>
      <w:r>
        <w:t>i.e</w:t>
      </w:r>
      <w:proofErr w:type="gramEnd"/>
      <w:r>
        <w:t xml:space="preserve">. family members’ negative comments tend to decrease a treatment’s effectiveness. </w:t>
      </w:r>
    </w:p>
    <w:p w:rsidR="00045E46" w:rsidRDefault="009F7562" w:rsidP="00045E46">
      <w:pPr>
        <w:spacing w:line="240" w:lineRule="auto"/>
      </w:pPr>
      <w:r>
        <w:t>No universal treatment or approach fits all psychological disorders</w:t>
      </w:r>
    </w:p>
    <w:p w:rsidR="009F7562" w:rsidRDefault="009F7562" w:rsidP="00045E46">
      <w:pPr>
        <w:spacing w:line="240" w:lineRule="auto"/>
      </w:pPr>
      <w:r>
        <w:t>Although people have pondered psychological questions for thousands of years, the formal discipline of psychology began in Wilhelm Wundt’s lab in Germany in 1879</w:t>
      </w:r>
    </w:p>
    <w:p w:rsidR="009F7562" w:rsidRDefault="009F7562" w:rsidP="00045E46">
      <w:pPr>
        <w:spacing w:line="240" w:lineRule="auto"/>
      </w:pPr>
      <w:r>
        <w:t>2 famous structuralists: Wundt &amp; Titchener</w:t>
      </w:r>
    </w:p>
    <w:p w:rsidR="009F7562" w:rsidRDefault="009F7562" w:rsidP="00045E46">
      <w:pPr>
        <w:spacing w:line="240" w:lineRule="auto"/>
      </w:pPr>
      <w:r>
        <w:t>Gestalt: people’s perceptions. Freud: unconscious mind. Both subjective</w:t>
      </w:r>
    </w:p>
    <w:p w:rsidR="009F7562" w:rsidRDefault="009F7562" w:rsidP="00045E46">
      <w:pPr>
        <w:spacing w:line="240" w:lineRule="auto"/>
      </w:pPr>
      <w:r>
        <w:t xml:space="preserve">Behaviourism: John Watson &amp; BF Skinner </w:t>
      </w:r>
    </w:p>
    <w:p w:rsidR="009F7562" w:rsidRDefault="009F7562" w:rsidP="00045E46">
      <w:pPr>
        <w:spacing w:line="240" w:lineRule="auto"/>
      </w:pPr>
      <w:r>
        <w:t>Rise of behaviourism was because previous studies were too subjective and unscientific. Behaviourism resulted in an emphasis on the study of observable behaviour</w:t>
      </w:r>
    </w:p>
    <w:p w:rsidR="009F7562" w:rsidRDefault="009F7562" w:rsidP="00045E46">
      <w:pPr>
        <w:spacing w:line="240" w:lineRule="auto"/>
      </w:pPr>
      <w:r>
        <w:t>Cognitive revolution (1960s) – George Miller and Ulric Neisser blossomed on mental processes such as memory, language and decision making</w:t>
      </w:r>
    </w:p>
    <w:p w:rsidR="009F7562" w:rsidRDefault="009F7562" w:rsidP="00045E46">
      <w:pPr>
        <w:spacing w:line="240" w:lineRule="auto"/>
      </w:pPr>
      <w:r>
        <w:t xml:space="preserve">Influence of social contexts on behaviour and on mental activity. Was fostered by Solomon Asch and Kurt Lewin </w:t>
      </w:r>
    </w:p>
    <w:p w:rsidR="009F7562" w:rsidRDefault="009F7562" w:rsidP="00045E46">
      <w:pPr>
        <w:spacing w:line="240" w:lineRule="auto"/>
      </w:pPr>
    </w:p>
    <w:p w:rsidR="00BB238B" w:rsidRDefault="00BB238B" w:rsidP="00BB238B">
      <w:pPr>
        <w:spacing w:line="240" w:lineRule="auto"/>
      </w:pPr>
    </w:p>
    <w:p w:rsidR="00BB238B" w:rsidRDefault="00AD1C78" w:rsidP="004A496A">
      <w:pPr>
        <w:spacing w:line="240" w:lineRule="auto"/>
      </w:pPr>
      <w:r>
        <w:t>Brain Chemistry:</w:t>
      </w:r>
    </w:p>
    <w:p w:rsidR="00AD1C78" w:rsidRDefault="00AD1C78" w:rsidP="00AD1C78">
      <w:pPr>
        <w:pStyle w:val="ListParagraph"/>
        <w:numPr>
          <w:ilvl w:val="0"/>
          <w:numId w:val="20"/>
        </w:numPr>
        <w:spacing w:line="240" w:lineRule="auto"/>
      </w:pPr>
      <w:r>
        <w:t xml:space="preserve">Tremendous progress has been made in understanding brain chemistry. </w:t>
      </w:r>
    </w:p>
    <w:p w:rsidR="00AD1C78" w:rsidRDefault="00AD1C78" w:rsidP="00AD1C78">
      <w:pPr>
        <w:pStyle w:val="ListParagraph"/>
        <w:numPr>
          <w:ilvl w:val="0"/>
          <w:numId w:val="20"/>
        </w:numPr>
        <w:spacing w:line="240" w:lineRule="auto"/>
      </w:pPr>
      <w:r>
        <w:t>Hundreds of substances play critical roles in mental activity and behaviour</w:t>
      </w:r>
    </w:p>
    <w:p w:rsidR="00AD1C78" w:rsidRDefault="00AD1C78" w:rsidP="00AD1C78">
      <w:pPr>
        <w:pStyle w:val="ListParagraph"/>
        <w:numPr>
          <w:ilvl w:val="0"/>
          <w:numId w:val="20"/>
        </w:numPr>
        <w:spacing w:line="240" w:lineRule="auto"/>
      </w:pPr>
      <w:r>
        <w:t>Brain chemistry is different when we are aroused than when we are calm and those same chemicals influence the neural mechanisms involved in memory</w:t>
      </w:r>
    </w:p>
    <w:p w:rsidR="00AD1C78" w:rsidRDefault="00AD1C78" w:rsidP="00AD1C78">
      <w:pPr>
        <w:spacing w:line="240" w:lineRule="auto"/>
      </w:pPr>
      <w:r>
        <w:t>Neuroscience:</w:t>
      </w:r>
    </w:p>
    <w:p w:rsidR="00AD1C78" w:rsidRDefault="00AD1C78" w:rsidP="00AD1C78">
      <w:pPr>
        <w:pStyle w:val="ListParagraph"/>
        <w:numPr>
          <w:ilvl w:val="0"/>
          <w:numId w:val="21"/>
        </w:numPr>
        <w:spacing w:line="240" w:lineRule="auto"/>
      </w:pPr>
      <w:r>
        <w:t>Since the late 1980s, researchers have been able to study the working brain as it performs its vital psychological functions. fMRI )functional magnetic resonance imaging allows them to do this</w:t>
      </w:r>
    </w:p>
    <w:p w:rsidR="00AD1C78" w:rsidRDefault="00E03DA4" w:rsidP="00AD1C78">
      <w:pPr>
        <w:pStyle w:val="ListParagraph"/>
        <w:numPr>
          <w:ilvl w:val="0"/>
          <w:numId w:val="21"/>
        </w:numPr>
        <w:spacing w:line="240" w:lineRule="auto"/>
      </w:pPr>
      <w:r>
        <w:t>When consistent patterns of brain activation are associated with specific mental tasks, the activation appears to be connected with the tasks</w:t>
      </w:r>
    </w:p>
    <w:p w:rsidR="003717EE" w:rsidRDefault="003717EE" w:rsidP="00AD1C78">
      <w:pPr>
        <w:pStyle w:val="ListParagraph"/>
        <w:numPr>
          <w:ilvl w:val="0"/>
          <w:numId w:val="21"/>
        </w:numPr>
        <w:spacing w:line="240" w:lineRule="auto"/>
      </w:pPr>
      <w:r>
        <w:t>Research has made it clear that there is some localization of function. i.e. that some areas are important for specific feelings, thoughts and actions</w:t>
      </w:r>
    </w:p>
    <w:p w:rsidR="003717EE" w:rsidRDefault="003717EE" w:rsidP="00AD1C78">
      <w:pPr>
        <w:pStyle w:val="ListParagraph"/>
        <w:numPr>
          <w:ilvl w:val="0"/>
          <w:numId w:val="21"/>
        </w:numPr>
        <w:spacing w:line="240" w:lineRule="auto"/>
      </w:pPr>
      <w:r>
        <w:t xml:space="preserve">Many brain regions have to work together to produce behaviour and mental activity. </w:t>
      </w:r>
    </w:p>
    <w:p w:rsidR="003717EE" w:rsidRDefault="003717EE" w:rsidP="00AD1C78">
      <w:pPr>
        <w:pStyle w:val="ListParagraph"/>
        <w:numPr>
          <w:ilvl w:val="0"/>
          <w:numId w:val="21"/>
        </w:numPr>
        <w:spacing w:line="240" w:lineRule="auto"/>
      </w:pPr>
      <w:r>
        <w:t>The human connectome project was launched in 2010 as a major international research effort to map various brain regions and how they work together to produce mental activity</w:t>
      </w:r>
    </w:p>
    <w:p w:rsidR="003717EE" w:rsidRDefault="003717EE" w:rsidP="00AD1C78">
      <w:pPr>
        <w:pStyle w:val="ListParagraph"/>
        <w:numPr>
          <w:ilvl w:val="0"/>
          <w:numId w:val="21"/>
        </w:numPr>
        <w:spacing w:line="240" w:lineRule="auto"/>
      </w:pPr>
      <w:r>
        <w:t>A greater understanding of brain connectivity may be especially useful for understanding how brain circuitry changes in psychological disorders</w:t>
      </w:r>
    </w:p>
    <w:p w:rsidR="003717EE" w:rsidRDefault="003717EE" w:rsidP="003717EE">
      <w:pPr>
        <w:spacing w:line="240" w:lineRule="auto"/>
      </w:pPr>
      <w:r>
        <w:t>The human genome</w:t>
      </w:r>
    </w:p>
    <w:p w:rsidR="003717EE" w:rsidRDefault="003717EE" w:rsidP="003717EE">
      <w:pPr>
        <w:pStyle w:val="ListParagraph"/>
        <w:numPr>
          <w:ilvl w:val="0"/>
          <w:numId w:val="22"/>
        </w:numPr>
        <w:spacing w:line="240" w:lineRule="auto"/>
      </w:pPr>
      <w:r>
        <w:t>The basic genetic code/blueprint for the human body</w:t>
      </w:r>
    </w:p>
    <w:p w:rsidR="003717EE" w:rsidRDefault="003717EE" w:rsidP="003717EE">
      <w:pPr>
        <w:pStyle w:val="ListParagraph"/>
        <w:numPr>
          <w:ilvl w:val="0"/>
          <w:numId w:val="22"/>
        </w:numPr>
        <w:spacing w:line="240" w:lineRule="auto"/>
      </w:pPr>
      <w:r>
        <w:t>For psychologists, it represents the foundational knowledge for studying how specific genes – the basic units of hereditary transmission – affect thoughts, actions, feelings and disorders</w:t>
      </w:r>
    </w:p>
    <w:p w:rsidR="003717EE" w:rsidRDefault="003717EE" w:rsidP="003717EE">
      <w:pPr>
        <w:pStyle w:val="ListParagraph"/>
        <w:numPr>
          <w:ilvl w:val="0"/>
          <w:numId w:val="22"/>
        </w:numPr>
        <w:spacing w:line="240" w:lineRule="auto"/>
      </w:pPr>
      <w:r>
        <w:t xml:space="preserve">By identifying the genes involved in memory for example, researchers may soon be able to develop treatments basic on genetic manipulation that will assist people who have memory problems </w:t>
      </w:r>
    </w:p>
    <w:p w:rsidR="00094F53" w:rsidRDefault="00094F53" w:rsidP="003717EE">
      <w:pPr>
        <w:pStyle w:val="ListParagraph"/>
        <w:numPr>
          <w:ilvl w:val="0"/>
          <w:numId w:val="22"/>
        </w:numPr>
        <w:spacing w:line="240" w:lineRule="auto"/>
      </w:pPr>
      <w:r>
        <w:t>Very few single genes cause specific behaviours</w:t>
      </w:r>
    </w:p>
    <w:p w:rsidR="00094F53" w:rsidRDefault="00094F53" w:rsidP="003717EE">
      <w:pPr>
        <w:pStyle w:val="ListParagraph"/>
        <w:numPr>
          <w:ilvl w:val="0"/>
          <w:numId w:val="22"/>
        </w:numPr>
        <w:spacing w:line="240" w:lineRule="auto"/>
      </w:pPr>
      <w:r>
        <w:t>Almost all biological and psychological activity is affected by the actions of multiple genes</w:t>
      </w:r>
    </w:p>
    <w:p w:rsidR="00094F53" w:rsidRDefault="00094F53" w:rsidP="003717EE">
      <w:pPr>
        <w:pStyle w:val="ListParagraph"/>
        <w:numPr>
          <w:ilvl w:val="0"/>
          <w:numId w:val="22"/>
        </w:numPr>
        <w:spacing w:line="240" w:lineRule="auto"/>
      </w:pPr>
      <w:r>
        <w:t>Many physical and mental characteristics are inherited to some degree</w:t>
      </w:r>
    </w:p>
    <w:p w:rsidR="00D2702D" w:rsidRDefault="00D2702D" w:rsidP="00D2702D">
      <w:pPr>
        <w:spacing w:line="240" w:lineRule="auto"/>
      </w:pPr>
      <w:r>
        <w:t>Evolutionary thinking</w:t>
      </w:r>
    </w:p>
    <w:p w:rsidR="00D2702D" w:rsidRDefault="00F737E2" w:rsidP="00D2702D">
      <w:pPr>
        <w:pStyle w:val="ListParagraph"/>
        <w:numPr>
          <w:ilvl w:val="0"/>
          <w:numId w:val="23"/>
        </w:numPr>
        <w:spacing w:line="240" w:lineRule="auto"/>
      </w:pPr>
      <w:r>
        <w:t>The human mind has been shaped by evolution</w:t>
      </w:r>
    </w:p>
    <w:p w:rsidR="00F737E2" w:rsidRDefault="00F737E2" w:rsidP="00D2702D">
      <w:pPr>
        <w:pStyle w:val="ListParagraph"/>
        <w:numPr>
          <w:ilvl w:val="0"/>
          <w:numId w:val="23"/>
        </w:numPr>
        <w:spacing w:line="240" w:lineRule="auto"/>
      </w:pPr>
      <w:r>
        <w:t>The evolutionary changes in the brain have occurred in response to our ancestor’s’ problems related to survival and reproduction</w:t>
      </w:r>
    </w:p>
    <w:p w:rsidR="00F737E2" w:rsidRDefault="00F737E2" w:rsidP="00D2702D">
      <w:pPr>
        <w:pStyle w:val="ListParagraph"/>
        <w:numPr>
          <w:ilvl w:val="0"/>
          <w:numId w:val="23"/>
        </w:numPr>
        <w:spacing w:line="240" w:lineRule="auto"/>
      </w:pPr>
      <w:r>
        <w:t>Some of our behaviours have their basis in the behaviours of our earliest ancestors, perhaps going back to the ancestor we share with nonhuman primates</w:t>
      </w:r>
    </w:p>
    <w:p w:rsidR="00F737E2" w:rsidRDefault="00F737E2" w:rsidP="00D2702D">
      <w:pPr>
        <w:pStyle w:val="ListParagraph"/>
        <w:numPr>
          <w:ilvl w:val="0"/>
          <w:numId w:val="23"/>
        </w:numPr>
        <w:spacing w:line="240" w:lineRule="auto"/>
      </w:pPr>
      <w:r>
        <w:t>Other human behaviours are unique to our species</w:t>
      </w:r>
    </w:p>
    <w:p w:rsidR="00F737E2" w:rsidRDefault="00F737E2" w:rsidP="00D2702D">
      <w:pPr>
        <w:pStyle w:val="ListParagraph"/>
        <w:numPr>
          <w:ilvl w:val="0"/>
          <w:numId w:val="23"/>
        </w:numPr>
        <w:spacing w:line="240" w:lineRule="auto"/>
      </w:pPr>
      <w:r>
        <w:t>Many human behaviours are universal meaning that they are shared across cultures</w:t>
      </w:r>
    </w:p>
    <w:p w:rsidR="00F737E2" w:rsidRDefault="00F737E2" w:rsidP="00D2702D">
      <w:pPr>
        <w:pStyle w:val="ListParagraph"/>
        <w:numPr>
          <w:ilvl w:val="0"/>
          <w:numId w:val="23"/>
        </w:numPr>
        <w:spacing w:line="240" w:lineRule="auto"/>
      </w:pPr>
      <w:r>
        <w:t>The field of evolutionary psychology attempts to explain mental traits as products of natural selection</w:t>
      </w:r>
    </w:p>
    <w:p w:rsidR="00F737E2" w:rsidRDefault="00F737E2" w:rsidP="00D2702D">
      <w:pPr>
        <w:pStyle w:val="ListParagraph"/>
        <w:numPr>
          <w:ilvl w:val="0"/>
          <w:numId w:val="23"/>
        </w:numPr>
        <w:spacing w:line="240" w:lineRule="auto"/>
      </w:pPr>
      <w:r>
        <w:t xml:space="preserve">Functions such as memory, perception and language are seen as adaptations. </w:t>
      </w:r>
    </w:p>
    <w:p w:rsidR="00F737E2" w:rsidRDefault="00F737E2" w:rsidP="00D2702D">
      <w:pPr>
        <w:pStyle w:val="ListParagraph"/>
        <w:numPr>
          <w:ilvl w:val="0"/>
          <w:numId w:val="23"/>
        </w:numPr>
        <w:spacing w:line="240" w:lineRule="auto"/>
      </w:pPr>
      <w:r>
        <w:lastRenderedPageBreak/>
        <w:t xml:space="preserve">Evidence is accumulating that the mind, the experience of the brain, also adapts </w:t>
      </w:r>
    </w:p>
    <w:p w:rsidR="00F737E2" w:rsidRDefault="00F737E2" w:rsidP="00D2702D">
      <w:pPr>
        <w:pStyle w:val="ListParagraph"/>
        <w:numPr>
          <w:ilvl w:val="0"/>
          <w:numId w:val="23"/>
        </w:numPr>
        <w:spacing w:line="240" w:lineRule="auto"/>
      </w:pPr>
      <w:r>
        <w:t>While the brain adapts biologically, some of the contents of the mind adapt to cultural influences</w:t>
      </w:r>
    </w:p>
    <w:p w:rsidR="00F737E2" w:rsidRDefault="00F737E2" w:rsidP="00D2702D">
      <w:pPr>
        <w:pStyle w:val="ListParagraph"/>
        <w:numPr>
          <w:ilvl w:val="0"/>
          <w:numId w:val="23"/>
        </w:numPr>
        <w:spacing w:line="240" w:lineRule="auto"/>
      </w:pPr>
      <w:r>
        <w:t>In this way, the mind helps individuals overcome their particular challenges but it also provides a strong framework for shared social understandings of how the world works</w:t>
      </w:r>
    </w:p>
    <w:p w:rsidR="00F737E2" w:rsidRDefault="00F737E2" w:rsidP="00D2702D">
      <w:pPr>
        <w:pStyle w:val="ListParagraph"/>
        <w:numPr>
          <w:ilvl w:val="0"/>
          <w:numId w:val="23"/>
        </w:numPr>
        <w:spacing w:line="240" w:lineRule="auto"/>
      </w:pPr>
      <w:r>
        <w:t>Some of those understandings vary from place to place and from culture to culture</w:t>
      </w:r>
    </w:p>
    <w:p w:rsidR="00F737E2" w:rsidRDefault="00F737E2" w:rsidP="00D2702D">
      <w:pPr>
        <w:pStyle w:val="ListParagraph"/>
        <w:numPr>
          <w:ilvl w:val="0"/>
          <w:numId w:val="23"/>
        </w:numPr>
        <w:spacing w:line="240" w:lineRule="auto"/>
      </w:pPr>
      <w:r>
        <w:t>All people prefer particular types of food but the preferences are influenced by culture</w:t>
      </w:r>
    </w:p>
    <w:p w:rsidR="00F737E2" w:rsidRDefault="00F737E2" w:rsidP="00D2702D">
      <w:pPr>
        <w:pStyle w:val="ListParagraph"/>
        <w:numPr>
          <w:ilvl w:val="0"/>
          <w:numId w:val="23"/>
        </w:numPr>
        <w:spacing w:line="240" w:lineRule="auto"/>
      </w:pPr>
      <w:r>
        <w:t>All cultures have inequalities in terms of individual members’ prestige but what is considered prestigious varies among cultures</w:t>
      </w:r>
    </w:p>
    <w:p w:rsidR="00F737E2" w:rsidRDefault="00F737E2" w:rsidP="00F737E2">
      <w:pPr>
        <w:spacing w:line="240" w:lineRule="auto"/>
      </w:pPr>
      <w:r>
        <w:t>Solving adaptive problems</w:t>
      </w:r>
    </w:p>
    <w:p w:rsidR="00F737E2" w:rsidRDefault="00F737E2" w:rsidP="00F737E2">
      <w:pPr>
        <w:pStyle w:val="ListParagraph"/>
        <w:numPr>
          <w:ilvl w:val="0"/>
          <w:numId w:val="24"/>
        </w:numPr>
        <w:spacing w:line="240" w:lineRule="auto"/>
      </w:pPr>
      <w:r>
        <w:t xml:space="preserve">Evolutionary theory is especially useful for considering whether behaviours and physical mechanisms are adaptive </w:t>
      </w:r>
    </w:p>
    <w:p w:rsidR="00F737E2" w:rsidRDefault="00F737E2" w:rsidP="00F737E2">
      <w:pPr>
        <w:pStyle w:val="ListParagraph"/>
        <w:numPr>
          <w:ilvl w:val="0"/>
          <w:numId w:val="24"/>
        </w:numPr>
        <w:spacing w:line="240" w:lineRule="auto"/>
      </w:pPr>
      <w:r>
        <w:t xml:space="preserve">Whether they affect survival and reproduction </w:t>
      </w:r>
    </w:p>
    <w:p w:rsidR="00F737E2" w:rsidRDefault="00F737E2" w:rsidP="00F737E2">
      <w:pPr>
        <w:pStyle w:val="ListParagraph"/>
        <w:numPr>
          <w:ilvl w:val="0"/>
          <w:numId w:val="24"/>
        </w:numPr>
        <w:spacing w:line="240" w:lineRule="auto"/>
      </w:pPr>
      <w:r>
        <w:t>Through evolution, specialized mechanism and adaptive behaviours have been built into our bodies and brains</w:t>
      </w:r>
    </w:p>
    <w:p w:rsidR="00F737E2" w:rsidRDefault="00F737E2" w:rsidP="00F737E2">
      <w:pPr>
        <w:pStyle w:val="ListParagraph"/>
        <w:numPr>
          <w:ilvl w:val="0"/>
          <w:numId w:val="24"/>
        </w:numPr>
        <w:spacing w:line="240" w:lineRule="auto"/>
      </w:pPr>
      <w:r>
        <w:t>A mechanism that produces calluses has evolved, protecting the skin from the abuses of physical labor</w:t>
      </w:r>
    </w:p>
    <w:p w:rsidR="00F737E2" w:rsidRDefault="00F737E2" w:rsidP="00F737E2">
      <w:pPr>
        <w:pStyle w:val="ListParagraph"/>
        <w:numPr>
          <w:ilvl w:val="0"/>
          <w:numId w:val="24"/>
        </w:numPr>
        <w:spacing w:line="240" w:lineRule="auto"/>
      </w:pPr>
      <w:r>
        <w:t>Specialized circuits have evolved in the brain, these structures solve adaptive problems such as dealing with other people</w:t>
      </w:r>
    </w:p>
    <w:p w:rsidR="00F737E2" w:rsidRDefault="00F737E2" w:rsidP="00F737E2">
      <w:pPr>
        <w:pStyle w:val="ListParagraph"/>
        <w:numPr>
          <w:ilvl w:val="0"/>
          <w:numId w:val="24"/>
        </w:numPr>
        <w:spacing w:line="240" w:lineRule="auto"/>
      </w:pPr>
      <w:r>
        <w:t>For example, people who lie, cheat or steal may drain group resources and thereby decrease the chances of survival and reproduction for other group members</w:t>
      </w:r>
    </w:p>
    <w:p w:rsidR="00F737E2" w:rsidRDefault="00F737E2" w:rsidP="00F737E2">
      <w:pPr>
        <w:pStyle w:val="ListParagraph"/>
        <w:numPr>
          <w:ilvl w:val="0"/>
          <w:numId w:val="24"/>
        </w:numPr>
        <w:spacing w:line="240" w:lineRule="auto"/>
      </w:pPr>
      <w:r>
        <w:t>Some evolutionary psychologists believe humans have cheater detectors on the lookout for this sort of behaviour in others</w:t>
      </w:r>
    </w:p>
    <w:p w:rsidR="00F737E2" w:rsidRDefault="00F737E2" w:rsidP="00F737E2">
      <w:pPr>
        <w:spacing w:line="240" w:lineRule="auto"/>
      </w:pPr>
      <w:r>
        <w:t>Our evolutionary heritage</w:t>
      </w:r>
    </w:p>
    <w:p w:rsidR="00F737E2" w:rsidRDefault="007A1E72" w:rsidP="00F737E2">
      <w:pPr>
        <w:pStyle w:val="ListParagraph"/>
        <w:numPr>
          <w:ilvl w:val="0"/>
          <w:numId w:val="25"/>
        </w:numPr>
        <w:spacing w:line="240" w:lineRule="auto"/>
      </w:pPr>
      <w:r>
        <w:t>Knowledge of the challenges our early ancestors faced helps us understand our current behaviour</w:t>
      </w:r>
    </w:p>
    <w:p w:rsidR="007A1E72" w:rsidRDefault="007A1E72" w:rsidP="00F737E2">
      <w:pPr>
        <w:pStyle w:val="ListParagraph"/>
        <w:numPr>
          <w:ilvl w:val="0"/>
          <w:numId w:val="25"/>
        </w:numPr>
        <w:spacing w:line="240" w:lineRule="auto"/>
      </w:pPr>
      <w:r>
        <w:t>Humans began evolving about 5 million years ago but modern humans (homo sapiens) can be traced back only about 100,000 years, to the Pleistocene era</w:t>
      </w:r>
    </w:p>
    <w:p w:rsidR="007A1E72" w:rsidRDefault="007A1E72" w:rsidP="00F737E2">
      <w:pPr>
        <w:pStyle w:val="ListParagraph"/>
        <w:numPr>
          <w:ilvl w:val="0"/>
          <w:numId w:val="25"/>
        </w:numPr>
        <w:spacing w:line="240" w:lineRule="auto"/>
      </w:pPr>
      <w:r>
        <w:t>If the human brain slowly adapted to accommodate the needs of Pleistocene hunter-gatherers, scientists should try to understand how the brain works within the context of the environmental pressures humans faced during the Pleistocene era</w:t>
      </w:r>
    </w:p>
    <w:p w:rsidR="007A1E72" w:rsidRDefault="007A1E72" w:rsidP="00F737E2">
      <w:pPr>
        <w:pStyle w:val="ListParagraph"/>
        <w:numPr>
          <w:ilvl w:val="0"/>
          <w:numId w:val="25"/>
        </w:numPr>
        <w:spacing w:line="240" w:lineRule="auto"/>
      </w:pPr>
      <w:proofErr w:type="gramStart"/>
      <w:r>
        <w:t>i.e</w:t>
      </w:r>
      <w:proofErr w:type="gramEnd"/>
      <w:r>
        <w:t>. people like sweet foods, especially those high in fat. These foods are also high in calories. In prehistoric times, such foods were rare and eating them had great survival value</w:t>
      </w:r>
    </w:p>
    <w:p w:rsidR="007A1E72" w:rsidRDefault="007A1E72" w:rsidP="00F737E2">
      <w:pPr>
        <w:pStyle w:val="ListParagraph"/>
        <w:numPr>
          <w:ilvl w:val="0"/>
          <w:numId w:val="25"/>
        </w:numPr>
        <w:spacing w:line="240" w:lineRule="auto"/>
      </w:pPr>
      <w:proofErr w:type="gramStart"/>
      <w:r>
        <w:t>a</w:t>
      </w:r>
      <w:proofErr w:type="gramEnd"/>
      <w:r>
        <w:t xml:space="preserve"> preference for sweet, fatty foods was adaptive. Today many societies have an abundance of foods, many of them high in sugar and fat. </w:t>
      </w:r>
    </w:p>
    <w:p w:rsidR="007A1E72" w:rsidRDefault="007A1E72" w:rsidP="00F737E2">
      <w:pPr>
        <w:pStyle w:val="ListParagraph"/>
        <w:numPr>
          <w:ilvl w:val="0"/>
          <w:numId w:val="25"/>
        </w:numPr>
        <w:spacing w:line="240" w:lineRule="auto"/>
      </w:pPr>
      <w:r>
        <w:t>We still enjoy them and eat them, sometimes to excess and this behaviour may now be maladaptive</w:t>
      </w:r>
    </w:p>
    <w:p w:rsidR="007A1E72" w:rsidRDefault="007A1E72" w:rsidP="00F737E2">
      <w:pPr>
        <w:pStyle w:val="ListParagraph"/>
        <w:numPr>
          <w:ilvl w:val="0"/>
          <w:numId w:val="25"/>
        </w:numPr>
        <w:spacing w:line="240" w:lineRule="auto"/>
      </w:pPr>
      <w:r>
        <w:t xml:space="preserve">Eating foods high in sugar and fat can make us obese when we expend less energy than we consume </w:t>
      </w:r>
    </w:p>
    <w:p w:rsidR="007A1E72" w:rsidRDefault="007A1E72" w:rsidP="00F737E2">
      <w:pPr>
        <w:pStyle w:val="ListParagraph"/>
        <w:numPr>
          <w:ilvl w:val="0"/>
          <w:numId w:val="25"/>
        </w:numPr>
        <w:spacing w:line="240" w:lineRule="auto"/>
      </w:pPr>
      <w:r>
        <w:t xml:space="preserve">Our evolutionary </w:t>
      </w:r>
      <w:r w:rsidR="00B73867">
        <w:t>heritage</w:t>
      </w:r>
      <w:r>
        <w:t xml:space="preserve"> encourages us to eat foods that </w:t>
      </w:r>
      <w:r w:rsidR="00B73867">
        <w:t>had</w:t>
      </w:r>
      <w:r>
        <w:t xml:space="preserve"> survival value when food was relatively scarce</w:t>
      </w:r>
    </w:p>
    <w:p w:rsidR="007A1E72" w:rsidRDefault="007A1E72" w:rsidP="00F737E2">
      <w:pPr>
        <w:pStyle w:val="ListParagraph"/>
        <w:numPr>
          <w:ilvl w:val="0"/>
          <w:numId w:val="25"/>
        </w:numPr>
        <w:spacing w:line="240" w:lineRule="auto"/>
      </w:pPr>
      <w:r>
        <w:t xml:space="preserve">Many of our current behaviours, of course, do not reflect our evolutionary heritage </w:t>
      </w:r>
    </w:p>
    <w:p w:rsidR="007A1E72" w:rsidRDefault="007A1E72" w:rsidP="00F737E2">
      <w:pPr>
        <w:pStyle w:val="ListParagraph"/>
        <w:numPr>
          <w:ilvl w:val="0"/>
          <w:numId w:val="25"/>
        </w:numPr>
        <w:spacing w:line="240" w:lineRule="auto"/>
      </w:pPr>
      <w:r>
        <w:t>Driving cards, sitting at desks at all, using computers, texting and exercising intentionally to offset calorie intake are among the human behaviours that we have displayed only recently</w:t>
      </w:r>
    </w:p>
    <w:p w:rsidR="007A1E72" w:rsidRDefault="007A1E72" w:rsidP="007A1E72">
      <w:pPr>
        <w:spacing w:line="240" w:lineRule="auto"/>
      </w:pPr>
    </w:p>
    <w:p w:rsidR="007A1E72" w:rsidRDefault="007A1E72" w:rsidP="007A1E72">
      <w:pPr>
        <w:spacing w:line="240" w:lineRule="auto"/>
      </w:pPr>
    </w:p>
    <w:p w:rsidR="007A1E72" w:rsidRDefault="007A1E72" w:rsidP="007A1E72">
      <w:pPr>
        <w:spacing w:line="240" w:lineRule="auto"/>
      </w:pPr>
      <w:r>
        <w:t xml:space="preserve">Culture provides adaptive solutions </w:t>
      </w:r>
    </w:p>
    <w:p w:rsidR="007A1E72" w:rsidRDefault="007A1E72" w:rsidP="007A1E72">
      <w:pPr>
        <w:pStyle w:val="ListParagraph"/>
        <w:numPr>
          <w:ilvl w:val="0"/>
          <w:numId w:val="26"/>
        </w:numPr>
        <w:spacing w:line="240" w:lineRule="auto"/>
      </w:pPr>
      <w:r>
        <w:t>For humans, many of the most demanding adaptive challenges involve dealing with other humans. These challenges include selecting mates, cooperating in hunting and gathering, forming alliances, competing for scarce resources and even warring with neighbouring groups</w:t>
      </w:r>
    </w:p>
    <w:p w:rsidR="007A1E72" w:rsidRDefault="007A1E72" w:rsidP="007A1E72">
      <w:pPr>
        <w:pStyle w:val="ListParagraph"/>
        <w:numPr>
          <w:ilvl w:val="0"/>
          <w:numId w:val="26"/>
        </w:numPr>
        <w:spacing w:line="240" w:lineRule="auto"/>
      </w:pPr>
      <w:r>
        <w:t xml:space="preserve">This dependency is not unique to humans but the nature of interactions among and between in-group and out group members is especially complex in human societies. </w:t>
      </w:r>
    </w:p>
    <w:p w:rsidR="007A1E72" w:rsidRDefault="007A1E72" w:rsidP="007A1E72">
      <w:pPr>
        <w:pStyle w:val="ListParagraph"/>
        <w:numPr>
          <w:ilvl w:val="0"/>
          <w:numId w:val="26"/>
        </w:numPr>
        <w:spacing w:line="240" w:lineRule="auto"/>
      </w:pPr>
      <w:r>
        <w:t>The complexity of living in groups gives rise to culture and culture’s various aspects are transmitted from one generation to the next through learning</w:t>
      </w:r>
    </w:p>
    <w:p w:rsidR="007A1E72" w:rsidRDefault="007A1E72" w:rsidP="007A1E72">
      <w:pPr>
        <w:pStyle w:val="ListParagraph"/>
        <w:numPr>
          <w:ilvl w:val="0"/>
          <w:numId w:val="26"/>
        </w:numPr>
        <w:spacing w:line="240" w:lineRule="auto"/>
      </w:pPr>
      <w:r>
        <w:t>i.e. music preferences, some food preferences, subtle ways of expressing emotion and tolerance of body odors are affected by the culture one is raised in</w:t>
      </w:r>
    </w:p>
    <w:p w:rsidR="007A1E72" w:rsidRDefault="007A1E72" w:rsidP="007A1E72">
      <w:pPr>
        <w:pStyle w:val="ListParagraph"/>
        <w:numPr>
          <w:ilvl w:val="0"/>
          <w:numId w:val="26"/>
        </w:numPr>
        <w:spacing w:line="240" w:lineRule="auto"/>
      </w:pPr>
      <w:r>
        <w:t>many of a cultures’ rules reflect adaptive solutions worked out by previous generations</w:t>
      </w:r>
    </w:p>
    <w:p w:rsidR="007A1E72" w:rsidRDefault="007A1E72" w:rsidP="007A1E72">
      <w:pPr>
        <w:pStyle w:val="ListParagraph"/>
        <w:numPr>
          <w:ilvl w:val="0"/>
          <w:numId w:val="26"/>
        </w:numPr>
        <w:spacing w:line="240" w:lineRule="auto"/>
      </w:pPr>
      <w:r>
        <w:t xml:space="preserve">human cultural evolution has occurred much faster than human biological evolution </w:t>
      </w:r>
    </w:p>
    <w:p w:rsidR="007A1E72" w:rsidRDefault="007A1E72" w:rsidP="007A1E72">
      <w:pPr>
        <w:pStyle w:val="ListParagraph"/>
        <w:numPr>
          <w:ilvl w:val="0"/>
          <w:numId w:val="26"/>
        </w:numPr>
        <w:spacing w:line="240" w:lineRule="auto"/>
      </w:pPr>
      <w:r>
        <w:t>the most dramatic cultural changes have come in the last few thousand years</w:t>
      </w:r>
    </w:p>
    <w:p w:rsidR="007A1E72" w:rsidRDefault="007A1E72" w:rsidP="007A1E72">
      <w:pPr>
        <w:pStyle w:val="ListParagraph"/>
        <w:numPr>
          <w:ilvl w:val="0"/>
          <w:numId w:val="26"/>
        </w:numPr>
        <w:spacing w:line="240" w:lineRule="auto"/>
      </w:pPr>
      <w:r>
        <w:t>although humans have changed only modestly in physical terms in that time, they have changed profoundly in regard to how they live together</w:t>
      </w:r>
    </w:p>
    <w:p w:rsidR="007A1E72" w:rsidRDefault="007A1E72" w:rsidP="007A1E72">
      <w:pPr>
        <w:pStyle w:val="ListParagraph"/>
        <w:numPr>
          <w:ilvl w:val="0"/>
          <w:numId w:val="26"/>
        </w:numPr>
        <w:spacing w:line="240" w:lineRule="auto"/>
      </w:pPr>
      <w:r>
        <w:t>even within the last century, dramatic changes have occurred in how human societies interact</w:t>
      </w:r>
    </w:p>
    <w:p w:rsidR="007A1E72" w:rsidRDefault="007A1E72" w:rsidP="007A1E72">
      <w:pPr>
        <w:pStyle w:val="ListParagraph"/>
        <w:numPr>
          <w:ilvl w:val="0"/>
          <w:numId w:val="26"/>
        </w:numPr>
        <w:spacing w:line="240" w:lineRule="auto"/>
      </w:pPr>
      <w:r>
        <w:t xml:space="preserve">the flow of people, commodities and financial instruments among all regions of the world, often referred to as globalization, has increased in velocity and scale over the past century in ways that were previously unimaginable </w:t>
      </w:r>
    </w:p>
    <w:p w:rsidR="007A1E72" w:rsidRDefault="007A1E72" w:rsidP="007A1E72">
      <w:pPr>
        <w:pStyle w:val="ListParagraph"/>
        <w:numPr>
          <w:ilvl w:val="0"/>
          <w:numId w:val="26"/>
        </w:numPr>
        <w:spacing w:line="240" w:lineRule="auto"/>
      </w:pPr>
      <w:r>
        <w:t>the internet has created a worldwide network of humans, essentially a new form of culture with its own rules, value and customs</w:t>
      </w:r>
    </w:p>
    <w:p w:rsidR="007A1E72" w:rsidRDefault="007A1E72" w:rsidP="007A1E72">
      <w:pPr>
        <w:pStyle w:val="ListParagraph"/>
        <w:numPr>
          <w:ilvl w:val="0"/>
          <w:numId w:val="26"/>
        </w:numPr>
        <w:spacing w:line="240" w:lineRule="auto"/>
      </w:pPr>
      <w:r>
        <w:t xml:space="preserve">over the past decade, recognition has grown that a culture plays a foundational role in shaping how people view and reason about the world around them – and that  people from different cultures possess strikingly different minds </w:t>
      </w:r>
    </w:p>
    <w:p w:rsidR="0041625B" w:rsidRDefault="007A1E72" w:rsidP="0041625B">
      <w:pPr>
        <w:pStyle w:val="ListParagraph"/>
        <w:numPr>
          <w:ilvl w:val="0"/>
          <w:numId w:val="26"/>
        </w:numPr>
        <w:spacing w:line="240" w:lineRule="auto"/>
      </w:pPr>
      <w:proofErr w:type="gramStart"/>
      <w:r>
        <w:t>i.e</w:t>
      </w:r>
      <w:proofErr w:type="gramEnd"/>
      <w:r>
        <w:t xml:space="preserve">. </w:t>
      </w:r>
      <w:r w:rsidR="0041625B">
        <w:t>social psychologist Richard Nisbett and his colleagues demonstrated that people from European and north American countries are much more analytical than people from most Asian countries. Westerners break complex ideas into simpler components; categorize information and use logic and rules to explain behaviour.  Easterners tend to be more holistic in their thinking, seeing everything in front of them as an inherently complicated whole, with all elements affecting all other elements</w:t>
      </w:r>
    </w:p>
    <w:p w:rsidR="0041625B" w:rsidRDefault="0041625B" w:rsidP="0041625B">
      <w:pPr>
        <w:pStyle w:val="ListParagraph"/>
        <w:numPr>
          <w:ilvl w:val="0"/>
          <w:numId w:val="26"/>
        </w:numPr>
        <w:spacing w:line="240" w:lineRule="auto"/>
      </w:pPr>
      <w:r>
        <w:t>the culture in which people live shapes many aspects of their daily lives</w:t>
      </w:r>
    </w:p>
    <w:p w:rsidR="0041625B" w:rsidRDefault="0041625B" w:rsidP="0041625B">
      <w:pPr>
        <w:pStyle w:val="ListParagraph"/>
        <w:numPr>
          <w:ilvl w:val="0"/>
          <w:numId w:val="26"/>
        </w:numPr>
        <w:spacing w:line="240" w:lineRule="auto"/>
      </w:pPr>
      <w:r>
        <w:t>culture shapes beliefs and values such as the extent to which people should emphasize their own interests versus the interests of the group</w:t>
      </w:r>
    </w:p>
    <w:p w:rsidR="0041625B" w:rsidRDefault="0041625B" w:rsidP="0041625B">
      <w:pPr>
        <w:pStyle w:val="ListParagraph"/>
        <w:numPr>
          <w:ilvl w:val="0"/>
          <w:numId w:val="26"/>
        </w:numPr>
        <w:spacing w:line="240" w:lineRule="auto"/>
      </w:pPr>
      <w:r>
        <w:t>this effect is more apparent when we compare phenomena across cultures</w:t>
      </w:r>
    </w:p>
    <w:p w:rsidR="0041625B" w:rsidRDefault="0041625B" w:rsidP="0041625B">
      <w:pPr>
        <w:pStyle w:val="ListParagraph"/>
        <w:numPr>
          <w:ilvl w:val="0"/>
          <w:numId w:val="26"/>
        </w:numPr>
        <w:spacing w:line="240" w:lineRule="auto"/>
      </w:pPr>
      <w:r>
        <w:t>cultural rules are learned as norms, which specify how people ought to behave in different contexts</w:t>
      </w:r>
    </w:p>
    <w:p w:rsidR="0041625B" w:rsidRDefault="0041625B" w:rsidP="0041625B">
      <w:pPr>
        <w:pStyle w:val="ListParagraph"/>
        <w:numPr>
          <w:ilvl w:val="0"/>
          <w:numId w:val="26"/>
        </w:numPr>
        <w:spacing w:line="240" w:lineRule="auto"/>
      </w:pPr>
      <w:proofErr w:type="gramStart"/>
      <w:r>
        <w:t>i.e</w:t>
      </w:r>
      <w:proofErr w:type="gramEnd"/>
      <w:r>
        <w:t>. norms tell us not to laugh at funerals and to keep quiet in libraries. Cultural also has material aspects such as media, technology, health care and transportation</w:t>
      </w:r>
    </w:p>
    <w:p w:rsidR="0041625B" w:rsidRDefault="0041625B" w:rsidP="0041625B">
      <w:pPr>
        <w:pStyle w:val="ListParagraph"/>
        <w:numPr>
          <w:ilvl w:val="0"/>
          <w:numId w:val="26"/>
        </w:numPr>
        <w:spacing w:line="240" w:lineRule="auto"/>
      </w:pPr>
      <w:r>
        <w:t>many find it hard to imagine life without computers, televisions, cell phones and cars</w:t>
      </w:r>
    </w:p>
    <w:p w:rsidR="0041625B" w:rsidRDefault="0041625B" w:rsidP="0041625B">
      <w:pPr>
        <w:pStyle w:val="ListParagraph"/>
        <w:numPr>
          <w:ilvl w:val="0"/>
          <w:numId w:val="26"/>
        </w:numPr>
        <w:spacing w:line="240" w:lineRule="auto"/>
      </w:pPr>
      <w:r>
        <w:t>we also recognize that each of these inventions has changed the fundamental ways in which people interact</w:t>
      </w:r>
    </w:p>
    <w:p w:rsidR="0041625B" w:rsidRDefault="0041625B" w:rsidP="0041625B">
      <w:pPr>
        <w:pStyle w:val="ListParagraph"/>
        <w:numPr>
          <w:ilvl w:val="0"/>
          <w:numId w:val="26"/>
        </w:numPr>
        <w:spacing w:line="240" w:lineRule="auto"/>
      </w:pPr>
      <w:r>
        <w:t>psychologists have played a significant role in our understanding of the complex relationship between culture and behaviour</w:t>
      </w:r>
    </w:p>
    <w:p w:rsidR="0041625B" w:rsidRDefault="0041625B" w:rsidP="0041625B">
      <w:pPr>
        <w:spacing w:line="240" w:lineRule="auto"/>
      </w:pPr>
    </w:p>
    <w:p w:rsidR="0041625B" w:rsidRDefault="0041625B" w:rsidP="0041625B">
      <w:pPr>
        <w:spacing w:line="240" w:lineRule="auto"/>
      </w:pPr>
    </w:p>
    <w:p w:rsidR="0041625B" w:rsidRDefault="0041625B" w:rsidP="0041625B">
      <w:pPr>
        <w:spacing w:line="240" w:lineRule="auto"/>
      </w:pPr>
      <w:r>
        <w:t>Psychological science now crosses levels of analysis</w:t>
      </w:r>
    </w:p>
    <w:p w:rsidR="0041625B" w:rsidRDefault="0041625B" w:rsidP="0044194A">
      <w:pPr>
        <w:pStyle w:val="ListParagraph"/>
        <w:numPr>
          <w:ilvl w:val="0"/>
          <w:numId w:val="27"/>
        </w:numPr>
        <w:spacing w:line="240" w:lineRule="auto"/>
      </w:pPr>
      <w:r>
        <w:t>4 broadly defined levels of analysis reflect the most common research methods for studying mind and behaviour</w:t>
      </w:r>
    </w:p>
    <w:p w:rsidR="0041625B" w:rsidRDefault="0041625B" w:rsidP="0044194A">
      <w:pPr>
        <w:pStyle w:val="ListParagraph"/>
        <w:numPr>
          <w:ilvl w:val="0"/>
          <w:numId w:val="27"/>
        </w:numPr>
        <w:spacing w:line="240" w:lineRule="auto"/>
      </w:pPr>
      <w:r>
        <w:t>Biological level: deals with how the physical body contributes to mind and behaviour (as through the chemical and genetic processes that occur in the body)</w:t>
      </w:r>
    </w:p>
    <w:p w:rsidR="0041625B" w:rsidRDefault="0041625B" w:rsidP="0044194A">
      <w:pPr>
        <w:pStyle w:val="ListParagraph"/>
        <w:numPr>
          <w:ilvl w:val="0"/>
          <w:numId w:val="27"/>
        </w:numPr>
        <w:spacing w:line="240" w:lineRule="auto"/>
      </w:pPr>
      <w:r>
        <w:t>Individual level: focuses on individual differences in personality and in the mental processes that affect how people perceive and know the world</w:t>
      </w:r>
    </w:p>
    <w:p w:rsidR="0041625B" w:rsidRDefault="0041625B" w:rsidP="0044194A">
      <w:pPr>
        <w:pStyle w:val="ListParagraph"/>
        <w:numPr>
          <w:ilvl w:val="0"/>
          <w:numId w:val="27"/>
        </w:numPr>
        <w:spacing w:line="240" w:lineRule="auto"/>
      </w:pPr>
      <w:r>
        <w:t>Social level: involves how group contexts affect the ways in which people interact and influence each other</w:t>
      </w:r>
    </w:p>
    <w:p w:rsidR="0041625B" w:rsidRDefault="0041625B" w:rsidP="0044194A">
      <w:pPr>
        <w:pStyle w:val="ListParagraph"/>
        <w:numPr>
          <w:ilvl w:val="0"/>
          <w:numId w:val="27"/>
        </w:numPr>
        <w:spacing w:line="240" w:lineRule="auto"/>
      </w:pPr>
      <w:r>
        <w:t>Cultural level: explores how people’s thoughts, feelings and actions are similar or different across cultures</w:t>
      </w:r>
    </w:p>
    <w:p w:rsidR="0041625B" w:rsidRDefault="0041625B" w:rsidP="0044194A">
      <w:pPr>
        <w:pStyle w:val="ListParagraph"/>
        <w:numPr>
          <w:ilvl w:val="0"/>
          <w:numId w:val="27"/>
        </w:numPr>
        <w:spacing w:line="240" w:lineRule="auto"/>
      </w:pPr>
      <w:r>
        <w:t>Differences between cultures highlight the role that cultural experiences play in shaping psychological processes whereas similarities between cultural reveal evidence for universal phenomena that emerge regardless of cultural experiences</w:t>
      </w:r>
    </w:p>
    <w:p w:rsidR="00071126" w:rsidRDefault="00071126" w:rsidP="0044194A">
      <w:pPr>
        <w:pStyle w:val="ListParagraph"/>
        <w:numPr>
          <w:ilvl w:val="0"/>
          <w:numId w:val="27"/>
        </w:numPr>
        <w:spacing w:line="240" w:lineRule="auto"/>
      </w:pPr>
      <w:r>
        <w:t>E.g. music. At the biological level of analysis, researchers have studied the effects of musical training. The training can not only change how the brain functions but also its anatomy, such as changing brain structures associated with learning and memory</w:t>
      </w:r>
    </w:p>
    <w:p w:rsidR="00071126" w:rsidRDefault="00071126" w:rsidP="0044194A">
      <w:pPr>
        <w:pStyle w:val="ListParagraph"/>
        <w:numPr>
          <w:ilvl w:val="0"/>
          <w:numId w:val="27"/>
        </w:numPr>
        <w:spacing w:line="240" w:lineRule="auto"/>
      </w:pPr>
      <w:r>
        <w:t>Listening to pleasant music appears to increase the activation of brain regions associated with positive experiences</w:t>
      </w:r>
    </w:p>
    <w:p w:rsidR="00071126" w:rsidRDefault="00071126" w:rsidP="0044194A">
      <w:pPr>
        <w:pStyle w:val="ListParagraph"/>
        <w:numPr>
          <w:ilvl w:val="0"/>
          <w:numId w:val="27"/>
        </w:numPr>
        <w:spacing w:line="240" w:lineRule="auto"/>
      </w:pPr>
      <w:r>
        <w:t xml:space="preserve">Music does not affect the brain exactly the way other types of sounds, such as the spoken word do. Instead, music recruits brain regions involved in a number of mental processes such as those involved in mood and memory </w:t>
      </w:r>
    </w:p>
    <w:p w:rsidR="00071126" w:rsidRDefault="00071126" w:rsidP="0044194A">
      <w:pPr>
        <w:pStyle w:val="ListParagraph"/>
        <w:numPr>
          <w:ilvl w:val="0"/>
          <w:numId w:val="27"/>
        </w:numPr>
        <w:spacing w:line="240" w:lineRule="auto"/>
      </w:pPr>
      <w:r>
        <w:t>Music appears to be treated by the brain as a special category of auditory information</w:t>
      </w:r>
    </w:p>
    <w:p w:rsidR="00071126" w:rsidRDefault="00071126" w:rsidP="0044194A">
      <w:pPr>
        <w:pStyle w:val="ListParagraph"/>
        <w:numPr>
          <w:ilvl w:val="0"/>
          <w:numId w:val="27"/>
        </w:numPr>
        <w:spacing w:line="240" w:lineRule="auto"/>
      </w:pPr>
      <w:r>
        <w:t>For this reason, patients with certain types of brain injury become unable to perceive tones and melody but can understand speech and environmental sounds perfectly well</w:t>
      </w:r>
    </w:p>
    <w:p w:rsidR="00071126" w:rsidRDefault="00071126" w:rsidP="0044194A">
      <w:pPr>
        <w:pStyle w:val="ListParagraph"/>
        <w:numPr>
          <w:ilvl w:val="0"/>
          <w:numId w:val="27"/>
        </w:numPr>
        <w:spacing w:line="240" w:lineRule="auto"/>
      </w:pPr>
      <w:r>
        <w:t>A study of music at the social level of analysis might compare the types of music people prefer when they are in groups with the types they prefer when alone</w:t>
      </w:r>
    </w:p>
    <w:p w:rsidR="00071126" w:rsidRDefault="00071126" w:rsidP="0044194A">
      <w:pPr>
        <w:pStyle w:val="ListParagraph"/>
        <w:numPr>
          <w:ilvl w:val="0"/>
          <w:numId w:val="27"/>
        </w:numPr>
        <w:spacing w:line="240" w:lineRule="auto"/>
      </w:pPr>
      <w:r>
        <w:t xml:space="preserve">Psychologists have also sought to answer the question of whether certain types of music promote negative behaviours. </w:t>
      </w:r>
      <w:proofErr w:type="gramStart"/>
      <w:r>
        <w:t>i.e</w:t>
      </w:r>
      <w:proofErr w:type="gramEnd"/>
      <w:r>
        <w:t>. certain types of rap music, not hip-hop, were associated with more deviant behaviours such as violence and drug use. The music does not cause the behaviours studied, it could just as easily be that people practice the behaviours first and then develop these musical preferences</w:t>
      </w:r>
    </w:p>
    <w:p w:rsidR="00071126" w:rsidRDefault="00071126" w:rsidP="0044194A">
      <w:pPr>
        <w:pStyle w:val="ListParagraph"/>
        <w:numPr>
          <w:ilvl w:val="0"/>
          <w:numId w:val="27"/>
        </w:numPr>
        <w:spacing w:line="240" w:lineRule="auto"/>
      </w:pPr>
      <w:r>
        <w:t>The cross cultural study of music preferences has developed into a separate field, ethnomusicology</w:t>
      </w:r>
    </w:p>
    <w:p w:rsidR="00071126" w:rsidRDefault="00071126" w:rsidP="0044194A">
      <w:pPr>
        <w:pStyle w:val="ListParagraph"/>
        <w:numPr>
          <w:ilvl w:val="0"/>
          <w:numId w:val="27"/>
        </w:numPr>
        <w:spacing w:line="240" w:lineRule="auto"/>
      </w:pPr>
      <w:r>
        <w:t xml:space="preserve"> Because cultures prefer different types of music, some psychologists have noted that attitudes about out-group members can change perceptions of their musical styles</w:t>
      </w:r>
    </w:p>
    <w:p w:rsidR="00071126" w:rsidRDefault="00071126" w:rsidP="0044194A">
      <w:pPr>
        <w:pStyle w:val="ListParagraph"/>
        <w:numPr>
          <w:ilvl w:val="0"/>
          <w:numId w:val="27"/>
        </w:numPr>
        <w:spacing w:line="240" w:lineRule="auto"/>
      </w:pPr>
      <w:r>
        <w:t>i.e. researchers from the US and the UK found that the societal attitudes toward rap and hip-hop music revealed subtle prejudicial attitudes against blacks and a greater willingness to discriminate against them</w:t>
      </w:r>
    </w:p>
    <w:p w:rsidR="00071126" w:rsidRDefault="006820F9" w:rsidP="0044194A">
      <w:pPr>
        <w:pStyle w:val="ListParagraph"/>
        <w:numPr>
          <w:ilvl w:val="0"/>
          <w:numId w:val="27"/>
        </w:numPr>
        <w:spacing w:line="240" w:lineRule="auto"/>
      </w:pPr>
      <w:r>
        <w:t>often, psychologists collaborate with researchers from other scientific fields such as biology, computer science, physics, anthropology and sociology</w:t>
      </w:r>
    </w:p>
    <w:p w:rsidR="006820F9" w:rsidRDefault="006820F9" w:rsidP="0044194A">
      <w:pPr>
        <w:pStyle w:val="ListParagraph"/>
        <w:numPr>
          <w:ilvl w:val="0"/>
          <w:numId w:val="27"/>
        </w:numPr>
        <w:spacing w:line="240" w:lineRule="auto"/>
      </w:pPr>
      <w:r>
        <w:t xml:space="preserve">such collaborations are called interdisciplinary </w:t>
      </w:r>
    </w:p>
    <w:p w:rsidR="006820F9" w:rsidRDefault="006820F9" w:rsidP="0044194A">
      <w:pPr>
        <w:pStyle w:val="ListParagraph"/>
        <w:numPr>
          <w:ilvl w:val="0"/>
          <w:numId w:val="27"/>
        </w:numPr>
        <w:spacing w:line="240" w:lineRule="auto"/>
      </w:pPr>
      <w:r>
        <w:lastRenderedPageBreak/>
        <w:t>i.e. psychologists interested in understanding the hormonal basis of obesity might work with geneticists exploring the heritability of obesity as well with social psychologists studying human beliefs about eating</w:t>
      </w:r>
    </w:p>
    <w:p w:rsidR="006820F9" w:rsidRDefault="006820F9" w:rsidP="0044194A">
      <w:pPr>
        <w:pStyle w:val="ListParagraph"/>
        <w:numPr>
          <w:ilvl w:val="0"/>
          <w:numId w:val="27"/>
        </w:numPr>
        <w:spacing w:line="240" w:lineRule="auto"/>
      </w:pPr>
      <w:r>
        <w:t>the Gestalt psychologists were right in asserting that the whole is different from the sum of its parts</w:t>
      </w:r>
    </w:p>
    <w:p w:rsidR="006820F9" w:rsidRDefault="006820F9" w:rsidP="006820F9">
      <w:pPr>
        <w:spacing w:line="240" w:lineRule="auto"/>
      </w:pPr>
      <w:r>
        <w:t>Subfields in psychology focus on different levels of analysis</w:t>
      </w:r>
    </w:p>
    <w:p w:rsidR="006820F9" w:rsidRDefault="006820F9" w:rsidP="0044194A">
      <w:pPr>
        <w:pStyle w:val="ListParagraph"/>
        <w:numPr>
          <w:ilvl w:val="0"/>
          <w:numId w:val="28"/>
        </w:numPr>
        <w:spacing w:line="240" w:lineRule="auto"/>
      </w:pPr>
      <w:r>
        <w:t xml:space="preserve">a scientist will choose to study at a particular level of analysis – or more than one level – based on his or her research interests, general theoretical approaches, and training. Because the subject matter of psychology is vast, most psychologists focus within relatively large subfields. </w:t>
      </w:r>
    </w:p>
    <w:p w:rsidR="006820F9" w:rsidRDefault="006820F9" w:rsidP="0044194A">
      <w:pPr>
        <w:pStyle w:val="ListParagraph"/>
        <w:numPr>
          <w:ilvl w:val="0"/>
          <w:numId w:val="28"/>
        </w:numPr>
        <w:spacing w:line="240" w:lineRule="auto"/>
      </w:pPr>
      <w:r>
        <w:t>Neuroscience/biological psychologists: interested in examining how biological systems give rise to mental activity and behaviour. i.e. study how certain chemicals in the brain control sexual behaviour, how damage to certain brain regions disrupts feeding or how different environments lead different genes to be expressed</w:t>
      </w:r>
    </w:p>
    <w:p w:rsidR="006820F9" w:rsidRDefault="006820F9" w:rsidP="0044194A">
      <w:pPr>
        <w:pStyle w:val="ListParagraph"/>
        <w:numPr>
          <w:ilvl w:val="0"/>
          <w:numId w:val="28"/>
        </w:numPr>
        <w:spacing w:line="240" w:lineRule="auto"/>
      </w:pPr>
      <w:r>
        <w:t>Cognitive psychologists study cognition, perception and action. They investigate processes such as thinking, perceiving, problem solving, and decision making, using language and learning. Today many of these psychologists are cognitive neuroscientists, who study brain activity to understand how the brain accomplishes these processes</w:t>
      </w:r>
    </w:p>
    <w:p w:rsidR="006820F9" w:rsidRDefault="006820F9" w:rsidP="0044194A">
      <w:pPr>
        <w:pStyle w:val="ListParagraph"/>
        <w:numPr>
          <w:ilvl w:val="0"/>
          <w:numId w:val="28"/>
        </w:numPr>
        <w:spacing w:line="240" w:lineRule="auto"/>
      </w:pPr>
      <w:r>
        <w:t>Developmental psychologists study how people change across the life span, from infancy through old age i.e. they are interested in how children learn to speak, how they become moral beings, how teenagers form their identities, and how older adults can maintain their mental abilities in the face of typical age-related declines in those abilities</w:t>
      </w:r>
    </w:p>
    <w:p w:rsidR="006820F9" w:rsidRDefault="006820F9" w:rsidP="0044194A">
      <w:pPr>
        <w:pStyle w:val="ListParagraph"/>
        <w:numPr>
          <w:ilvl w:val="0"/>
          <w:numId w:val="28"/>
        </w:numPr>
        <w:spacing w:line="240" w:lineRule="auto"/>
      </w:pPr>
      <w:r>
        <w:t xml:space="preserve">Personality psychologists: seek to understand enduring characteristics that people display over time and across circumstances, such as why some people are shy whereas others are outgoing. Study how genes, circumstances and other cultural context shape personality </w:t>
      </w:r>
    </w:p>
    <w:p w:rsidR="006820F9" w:rsidRDefault="006820F9" w:rsidP="0044194A">
      <w:pPr>
        <w:pStyle w:val="ListParagraph"/>
        <w:numPr>
          <w:ilvl w:val="0"/>
          <w:numId w:val="28"/>
        </w:numPr>
        <w:spacing w:line="240" w:lineRule="auto"/>
      </w:pPr>
      <w:r>
        <w:t>Social psychologists: focus on how people are affected by the presence of others and how they form impressions of others. i.e. they might study what people believe about members of other groups when people are influenced by others to behave in certain ways or how people form or dissolve intimate relationships</w:t>
      </w:r>
    </w:p>
    <w:p w:rsidR="006820F9" w:rsidRDefault="009708F7" w:rsidP="0044194A">
      <w:pPr>
        <w:pStyle w:val="ListParagraph"/>
        <w:numPr>
          <w:ilvl w:val="0"/>
          <w:numId w:val="28"/>
        </w:numPr>
        <w:spacing w:line="240" w:lineRule="auto"/>
      </w:pPr>
      <w:r>
        <w:t xml:space="preserve">Cultural psychologists: seek to understand how people are influenced by the societal rules that dictate behaviour in the cultures in which they are raised. i.e. they study how societal rules shape self-perception, how they influence interpersonal behaviour and whether they produce differences in perception, and whether they produce differences in cognition </w:t>
      </w:r>
    </w:p>
    <w:p w:rsidR="009708F7" w:rsidRDefault="009708F7" w:rsidP="0044194A">
      <w:pPr>
        <w:pStyle w:val="ListParagraph"/>
        <w:numPr>
          <w:ilvl w:val="0"/>
          <w:numId w:val="28"/>
        </w:numPr>
        <w:spacing w:line="240" w:lineRule="auto"/>
      </w:pPr>
      <w:r>
        <w:t>Clinical psychologists are interested in the factors that cause psychological disorders and the methods best used to treat them. i.e. they might study the factors that lead people to feel depressed, the types of therapy that are most effective for alleviating depression and ways in which the brain changes as a result of therapy</w:t>
      </w:r>
    </w:p>
    <w:p w:rsidR="009708F7" w:rsidRDefault="009708F7" w:rsidP="0044194A">
      <w:pPr>
        <w:pStyle w:val="ListParagraph"/>
        <w:numPr>
          <w:ilvl w:val="0"/>
          <w:numId w:val="28"/>
        </w:numPr>
        <w:spacing w:line="240" w:lineRule="auto"/>
      </w:pPr>
      <w:r>
        <w:t>Counseling psychologists overlap with clinical psychologists. They seek to improve people’s daily lives but they work more with people facing difficult circumstances than those who have serious mental disorders. For example, they provide marital and family counseling, provide career advice and help people manage stress</w:t>
      </w:r>
    </w:p>
    <w:p w:rsidR="009708F7" w:rsidRDefault="009708F7" w:rsidP="0044194A">
      <w:pPr>
        <w:pStyle w:val="ListParagraph"/>
        <w:numPr>
          <w:ilvl w:val="0"/>
          <w:numId w:val="28"/>
        </w:numPr>
        <w:spacing w:line="240" w:lineRule="auto"/>
      </w:pPr>
      <w:r>
        <w:t>School psychologists work in educational settings. They help students with problems that interfere with learning, design age-appropriate curricula and conduct assessment and achievement testing</w:t>
      </w:r>
    </w:p>
    <w:p w:rsidR="009708F7" w:rsidRDefault="009708F7" w:rsidP="0044194A">
      <w:pPr>
        <w:pStyle w:val="ListParagraph"/>
        <w:numPr>
          <w:ilvl w:val="0"/>
          <w:numId w:val="28"/>
        </w:numPr>
        <w:spacing w:line="240" w:lineRule="auto"/>
      </w:pPr>
      <w:r>
        <w:t xml:space="preserve">Industrial and organizational psychologists are concerned with behaviour and productivity in industry and the workplace. They develop programs to motivate workers by building morale and improving job satisfaction, design equipment and workspaces so that workers can easily </w:t>
      </w:r>
      <w:r>
        <w:lastRenderedPageBreak/>
        <w:t>perform their duties and avoid accidents and assist with identifying and recruiting talented workers</w:t>
      </w:r>
    </w:p>
    <w:p w:rsidR="009708F7" w:rsidRDefault="009708F7" w:rsidP="0044194A">
      <w:pPr>
        <w:pStyle w:val="ListParagraph"/>
        <w:numPr>
          <w:ilvl w:val="0"/>
          <w:numId w:val="28"/>
        </w:numPr>
        <w:spacing w:line="240" w:lineRule="auto"/>
      </w:pPr>
      <w:r>
        <w:t>Forensic psychologists work in legal settings, perhaps helping choose juries or identifying dangerous offenders</w:t>
      </w:r>
    </w:p>
    <w:p w:rsidR="009708F7" w:rsidRDefault="009708F7" w:rsidP="0044194A">
      <w:pPr>
        <w:pStyle w:val="ListParagraph"/>
        <w:numPr>
          <w:ilvl w:val="0"/>
          <w:numId w:val="28"/>
        </w:numPr>
        <w:spacing w:line="240" w:lineRule="auto"/>
      </w:pPr>
      <w:r>
        <w:t>Sports psychologists work with athletes to improve their performance, perhaps teaching athletes how to control their thoughts during pressure situations</w:t>
      </w:r>
    </w:p>
    <w:p w:rsidR="009708F7" w:rsidRDefault="009708F7" w:rsidP="0044194A">
      <w:pPr>
        <w:pStyle w:val="ListParagraph"/>
        <w:numPr>
          <w:ilvl w:val="0"/>
          <w:numId w:val="28"/>
        </w:numPr>
        <w:spacing w:line="240" w:lineRule="auto"/>
      </w:pPr>
      <w:r>
        <w:t>Many use an interdisciplinary approach that crosses these categories</w:t>
      </w:r>
    </w:p>
    <w:p w:rsidR="009708F7" w:rsidRDefault="00311B45" w:rsidP="0044194A">
      <w:pPr>
        <w:pStyle w:val="ListParagraph"/>
        <w:numPr>
          <w:ilvl w:val="0"/>
          <w:numId w:val="28"/>
        </w:numPr>
        <w:spacing w:line="240" w:lineRule="auto"/>
      </w:pPr>
      <w:r>
        <w:rPr>
          <w:noProof/>
        </w:rPr>
        <mc:AlternateContent>
          <mc:Choice Requires="wps">
            <w:drawing>
              <wp:anchor distT="0" distB="0" distL="114300" distR="114300" simplePos="0" relativeHeight="251661312" behindDoc="0" locked="0" layoutInCell="1" allowOverlap="1" wp14:anchorId="3A8F470B" wp14:editId="25A550FB">
                <wp:simplePos x="0" y="0"/>
                <wp:positionH relativeFrom="column">
                  <wp:posOffset>-95250</wp:posOffset>
                </wp:positionH>
                <wp:positionV relativeFrom="paragraph">
                  <wp:posOffset>1117600</wp:posOffset>
                </wp:positionV>
                <wp:extent cx="1828800" cy="7334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1828800" cy="733425"/>
                        </a:xfrm>
                        <a:prstGeom prst="rect">
                          <a:avLst/>
                        </a:prstGeom>
                        <a:noFill/>
                        <a:ln>
                          <a:noFill/>
                        </a:ln>
                        <a:effectLst/>
                      </wps:spPr>
                      <wps:txbx>
                        <w:txbxContent>
                          <w:p w:rsidR="008B349F" w:rsidRDefault="008B349F" w:rsidP="00311B45">
                            <w:pPr>
                              <w:spacing w:line="240" w:lineRule="auto"/>
                              <w:jc w:val="center"/>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CHAPTER 2</w:t>
                            </w:r>
                          </w:p>
                          <w:p w:rsidR="008B349F" w:rsidRPr="00311B45" w:rsidRDefault="008B349F" w:rsidP="00311B45">
                            <w:pPr>
                              <w:spacing w:line="240" w:lineRule="auto"/>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27" type="#_x0000_t202" style="position:absolute;left:0;text-align:left;margin-left:-7.5pt;margin-top:88pt;width:2in;height:57.75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" filled="f" stroked="f">
                <v:fill o:detectmouseclick="t"/>
                <v:textbox>
                  <w:txbxContent>
                    <w:p w:rsidR="008B349F" w:rsidRDefault="008B349F" w:rsidP="00311B45">
                      <w:pPr>
                        <w:spacing w:line="240" w:lineRule="auto"/>
                        <w:jc w:val="center"/>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CHAPTER 2</w:t>
                      </w:r>
                    </w:p>
                    <w:p w:rsidR="008B349F" w:rsidRPr="00311B45" w:rsidRDefault="008B349F" w:rsidP="00311B45">
                      <w:pPr>
                        <w:spacing w:line="240" w:lineRule="auto"/>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v:textbox>
              </v:shape>
            </w:pict>
          </mc:Fallback>
        </mc:AlternateContent>
      </w:r>
      <w:r w:rsidR="009708F7">
        <w:t>A number of careers in psychology are predicted to grow substantially over the next decade. The growth areas include providing advice for programs that aim to tackle societal problems, working with older adults, since they will make up an increasing proportion of the population, working with soldiers returning from conflicts in various parts of the world, working with homeland security to study terrorism, consulting with industry, and advising on legal matters based on courtroom expertise.</w:t>
      </w:r>
    </w:p>
    <w:p w:rsidR="00B73867" w:rsidRDefault="00B73867" w:rsidP="00B73867">
      <w:pPr>
        <w:spacing w:line="240" w:lineRule="auto"/>
      </w:pPr>
    </w:p>
    <w:p w:rsidR="00311B45" w:rsidRDefault="00311B45" w:rsidP="00B73867">
      <w:pPr>
        <w:spacing w:line="240" w:lineRule="auto"/>
      </w:pPr>
    </w:p>
    <w:p w:rsidR="00311B45" w:rsidRDefault="00311B45" w:rsidP="00B73867">
      <w:pPr>
        <w:spacing w:line="240" w:lineRule="auto"/>
      </w:pPr>
    </w:p>
    <w:p w:rsidR="00311B45" w:rsidRDefault="00311B45" w:rsidP="00B73867">
      <w:pPr>
        <w:spacing w:line="240" w:lineRule="auto"/>
      </w:pPr>
      <w:r>
        <w:t>80-90% of college students admit texting while driving on at least one occasion</w:t>
      </w:r>
    </w:p>
    <w:p w:rsidR="004F7EF2" w:rsidRDefault="00FF61A6" w:rsidP="00B73867">
      <w:pPr>
        <w:spacing w:line="240" w:lineRule="auto"/>
      </w:pPr>
      <w:r>
        <w:t xml:space="preserve">In studies that examined the effects of texting on driving, participants had either less than 6 months of driving experience or on average 5 years of driving experience. The participants drove either undistracted or while sending and receiving texts. </w:t>
      </w:r>
      <w:r w:rsidR="004F7EF2">
        <w:t>All participants texting while driving missed more landmarks, made more driving errors, and crashed more than participants who were driving undistracted</w:t>
      </w:r>
    </w:p>
    <w:p w:rsidR="004F7EF2" w:rsidRDefault="00A17FE5" w:rsidP="00B73867">
      <w:pPr>
        <w:spacing w:line="240" w:lineRule="auto"/>
      </w:pPr>
      <w:r>
        <w:t>Science’s 4 primary goals:</w:t>
      </w:r>
    </w:p>
    <w:p w:rsidR="00A17FE5" w:rsidRDefault="00A17FE5" w:rsidP="0044194A">
      <w:pPr>
        <w:pStyle w:val="ListParagraph"/>
        <w:numPr>
          <w:ilvl w:val="0"/>
          <w:numId w:val="29"/>
        </w:numPr>
        <w:spacing w:line="240" w:lineRule="auto"/>
      </w:pPr>
      <w:r>
        <w:t>Description</w:t>
      </w:r>
    </w:p>
    <w:p w:rsidR="00A17FE5" w:rsidRDefault="00A17FE5" w:rsidP="0044194A">
      <w:pPr>
        <w:pStyle w:val="ListParagraph"/>
        <w:numPr>
          <w:ilvl w:val="0"/>
          <w:numId w:val="29"/>
        </w:numPr>
        <w:spacing w:line="240" w:lineRule="auto"/>
      </w:pPr>
      <w:r>
        <w:t>Prediction</w:t>
      </w:r>
    </w:p>
    <w:p w:rsidR="00A17FE5" w:rsidRDefault="00A17FE5" w:rsidP="0044194A">
      <w:pPr>
        <w:pStyle w:val="ListParagraph"/>
        <w:numPr>
          <w:ilvl w:val="0"/>
          <w:numId w:val="29"/>
        </w:numPr>
        <w:spacing w:line="240" w:lineRule="auto"/>
      </w:pPr>
      <w:r>
        <w:t>Control</w:t>
      </w:r>
    </w:p>
    <w:p w:rsidR="00A17FE5" w:rsidRDefault="00A17FE5" w:rsidP="0044194A">
      <w:pPr>
        <w:pStyle w:val="ListParagraph"/>
        <w:numPr>
          <w:ilvl w:val="0"/>
          <w:numId w:val="29"/>
        </w:numPr>
        <w:spacing w:line="240" w:lineRule="auto"/>
      </w:pPr>
      <w:r>
        <w:t>Explanation</w:t>
      </w:r>
    </w:p>
    <w:p w:rsidR="00A17FE5" w:rsidRDefault="00A17FE5" w:rsidP="00A17FE5">
      <w:pPr>
        <w:spacing w:line="240" w:lineRule="auto"/>
      </w:pPr>
      <w:r>
        <w:t>The goals of psychological science:</w:t>
      </w:r>
    </w:p>
    <w:p w:rsidR="00A17FE5" w:rsidRDefault="00A17FE5" w:rsidP="0044194A">
      <w:pPr>
        <w:pStyle w:val="ListParagraph"/>
        <w:numPr>
          <w:ilvl w:val="0"/>
          <w:numId w:val="30"/>
        </w:numPr>
        <w:spacing w:line="240" w:lineRule="auto"/>
      </w:pPr>
      <w:r>
        <w:t>What a phenomenon is</w:t>
      </w:r>
    </w:p>
    <w:p w:rsidR="00A17FE5" w:rsidRDefault="00A17FE5" w:rsidP="0044194A">
      <w:pPr>
        <w:pStyle w:val="ListParagraph"/>
        <w:numPr>
          <w:ilvl w:val="0"/>
          <w:numId w:val="30"/>
        </w:numPr>
        <w:spacing w:line="240" w:lineRule="auto"/>
      </w:pPr>
      <w:r>
        <w:t>Predict when it will occur</w:t>
      </w:r>
    </w:p>
    <w:p w:rsidR="00A17FE5" w:rsidRDefault="00A17FE5" w:rsidP="0044194A">
      <w:pPr>
        <w:pStyle w:val="ListParagraph"/>
        <w:numPr>
          <w:ilvl w:val="0"/>
          <w:numId w:val="30"/>
        </w:numPr>
        <w:spacing w:line="240" w:lineRule="auto"/>
      </w:pPr>
      <w:r>
        <w:t>Control what causes it to occur</w:t>
      </w:r>
    </w:p>
    <w:p w:rsidR="00A17FE5" w:rsidRDefault="00A17FE5" w:rsidP="0044194A">
      <w:pPr>
        <w:pStyle w:val="ListParagraph"/>
        <w:numPr>
          <w:ilvl w:val="0"/>
          <w:numId w:val="30"/>
        </w:numPr>
        <w:spacing w:line="240" w:lineRule="auto"/>
      </w:pPr>
      <w:r>
        <w:t>Explain why it occurs</w:t>
      </w:r>
    </w:p>
    <w:p w:rsidR="00876F01" w:rsidRDefault="00876F01" w:rsidP="00876F01">
      <w:pPr>
        <w:spacing w:line="240" w:lineRule="auto"/>
      </w:pPr>
      <w:r>
        <w:t xml:space="preserve">Critical thinking: systematically questioning and evaluating information using well-supported evidence. Critical thinking is </w:t>
      </w:r>
      <w:proofErr w:type="gramStart"/>
      <w:r>
        <w:t>an ability</w:t>
      </w:r>
      <w:proofErr w:type="gramEnd"/>
      <w:r>
        <w:t xml:space="preserve">, and not something that can be memorized and learned. It must be practiced and developed. </w:t>
      </w:r>
      <w:proofErr w:type="gramStart"/>
      <w:r>
        <w:t>i.e</w:t>
      </w:r>
      <w:proofErr w:type="gramEnd"/>
      <w:r>
        <w:t xml:space="preserve">. what is the evidence in support of this claim? Was the evidence based on direct, unbiased observation or did it seem to be the result of </w:t>
      </w:r>
      <w:proofErr w:type="spellStart"/>
      <w:r>
        <w:t>rumour</w:t>
      </w:r>
      <w:proofErr w:type="spellEnd"/>
      <w:r>
        <w:t xml:space="preserve">, hearsay or intuition? </w:t>
      </w:r>
    </w:p>
    <w:p w:rsidR="00876F01" w:rsidRDefault="00876F01" w:rsidP="00876F01">
      <w:pPr>
        <w:spacing w:line="240" w:lineRule="auto"/>
      </w:pPr>
      <w:r>
        <w:t xml:space="preserve">Ask for the definition of each part of the claim. </w:t>
      </w:r>
      <w:proofErr w:type="gramStart"/>
      <w:r>
        <w:t>i.e</w:t>
      </w:r>
      <w:proofErr w:type="gramEnd"/>
      <w:r>
        <w:t>. you hear the claim that using a cell phone while driving is more dangerous than driving while intoxicated. Upon hearing this claim, a critical thinker immediately asks for definitions</w:t>
      </w:r>
    </w:p>
    <w:p w:rsidR="00876F01" w:rsidRDefault="00876F01" w:rsidP="0044194A">
      <w:pPr>
        <w:pStyle w:val="ListParagraph"/>
        <w:numPr>
          <w:ilvl w:val="0"/>
          <w:numId w:val="31"/>
        </w:numPr>
        <w:spacing w:line="240" w:lineRule="auto"/>
      </w:pPr>
      <w:r>
        <w:t xml:space="preserve">What do they mean by using a cell phone? </w:t>
      </w:r>
    </w:p>
    <w:p w:rsidR="00876F01" w:rsidRDefault="00876F01" w:rsidP="0044194A">
      <w:pPr>
        <w:pStyle w:val="ListParagraph"/>
        <w:numPr>
          <w:ilvl w:val="0"/>
          <w:numId w:val="31"/>
        </w:numPr>
        <w:spacing w:line="240" w:lineRule="auto"/>
      </w:pPr>
      <w:r>
        <w:lastRenderedPageBreak/>
        <w:t xml:space="preserve">Do they mean talking or texting? Do they mean a handheld device or a </w:t>
      </w:r>
      <w:proofErr w:type="spellStart"/>
      <w:r>
        <w:t>handsfree</w:t>
      </w:r>
      <w:proofErr w:type="spellEnd"/>
      <w:r>
        <w:t xml:space="preserve"> device?</w:t>
      </w:r>
    </w:p>
    <w:p w:rsidR="00876F01" w:rsidRDefault="00876F01" w:rsidP="0044194A">
      <w:pPr>
        <w:pStyle w:val="ListParagraph"/>
        <w:numPr>
          <w:ilvl w:val="0"/>
          <w:numId w:val="31"/>
        </w:numPr>
        <w:spacing w:line="240" w:lineRule="auto"/>
      </w:pPr>
      <w:r>
        <w:t>What do they mean by intoxicated?</w:t>
      </w:r>
    </w:p>
    <w:p w:rsidR="00876F01" w:rsidRDefault="00876F01" w:rsidP="0044194A">
      <w:pPr>
        <w:pStyle w:val="ListParagraph"/>
        <w:numPr>
          <w:ilvl w:val="0"/>
          <w:numId w:val="31"/>
        </w:numPr>
        <w:spacing w:line="240" w:lineRule="auto"/>
      </w:pPr>
      <w:r>
        <w:t xml:space="preserve">Would achieving this state require only a little alcohol or a lot? </w:t>
      </w:r>
    </w:p>
    <w:p w:rsidR="00876F01" w:rsidRDefault="00876F01" w:rsidP="0044194A">
      <w:pPr>
        <w:pStyle w:val="ListParagraph"/>
        <w:numPr>
          <w:ilvl w:val="0"/>
          <w:numId w:val="31"/>
        </w:numPr>
        <w:spacing w:line="240" w:lineRule="auto"/>
      </w:pPr>
      <w:r>
        <w:t>Could the person have used another drug?</w:t>
      </w:r>
    </w:p>
    <w:p w:rsidR="00E12DF4" w:rsidRDefault="00876F01" w:rsidP="00876F01">
      <w:pPr>
        <w:spacing w:line="240" w:lineRule="auto"/>
      </w:pPr>
      <w:r>
        <w:t xml:space="preserve">To answer these questions, go to the source of the claim. Think about where you first saw or heard about the claim. </w:t>
      </w:r>
    </w:p>
    <w:p w:rsidR="00E12DF4" w:rsidRDefault="00876F01" w:rsidP="0044194A">
      <w:pPr>
        <w:pStyle w:val="ListParagraph"/>
        <w:numPr>
          <w:ilvl w:val="0"/>
          <w:numId w:val="32"/>
        </w:numPr>
        <w:spacing w:line="240" w:lineRule="auto"/>
      </w:pPr>
      <w:r>
        <w:t xml:space="preserve">Radio? </w:t>
      </w:r>
    </w:p>
    <w:p w:rsidR="00E12DF4" w:rsidRDefault="00876F01" w:rsidP="0044194A">
      <w:pPr>
        <w:pStyle w:val="ListParagraph"/>
        <w:numPr>
          <w:ilvl w:val="0"/>
          <w:numId w:val="32"/>
        </w:numPr>
        <w:spacing w:line="240" w:lineRule="auto"/>
      </w:pPr>
      <w:r>
        <w:t xml:space="preserve">TV? </w:t>
      </w:r>
    </w:p>
    <w:p w:rsidR="00E12DF4" w:rsidRDefault="00876F01" w:rsidP="0044194A">
      <w:pPr>
        <w:pStyle w:val="ListParagraph"/>
        <w:numPr>
          <w:ilvl w:val="0"/>
          <w:numId w:val="32"/>
        </w:numPr>
        <w:spacing w:line="240" w:lineRule="auto"/>
      </w:pPr>
      <w:r>
        <w:t xml:space="preserve">Newspaper? </w:t>
      </w:r>
    </w:p>
    <w:p w:rsidR="00E12DF4" w:rsidRDefault="00876F01" w:rsidP="0044194A">
      <w:pPr>
        <w:pStyle w:val="ListParagraph"/>
        <w:numPr>
          <w:ilvl w:val="0"/>
          <w:numId w:val="32"/>
        </w:numPr>
        <w:spacing w:line="240" w:lineRule="auto"/>
      </w:pPr>
      <w:r>
        <w:t xml:space="preserve">Internet? </w:t>
      </w:r>
    </w:p>
    <w:p w:rsidR="00876F01" w:rsidRDefault="00876F01" w:rsidP="0044194A">
      <w:pPr>
        <w:pStyle w:val="ListParagraph"/>
        <w:numPr>
          <w:ilvl w:val="0"/>
          <w:numId w:val="32"/>
        </w:numPr>
        <w:spacing w:line="240" w:lineRule="auto"/>
      </w:pPr>
      <w:r>
        <w:t>Next, think about the evidence offered to support the claim</w:t>
      </w:r>
    </w:p>
    <w:p w:rsidR="00876F01" w:rsidRDefault="00E12DF4" w:rsidP="00876F01">
      <w:pPr>
        <w:spacing w:line="240" w:lineRule="auto"/>
      </w:pPr>
      <w:r>
        <w:t>Well supported evidence?</w:t>
      </w:r>
    </w:p>
    <w:p w:rsidR="00E12DF4" w:rsidRDefault="00D974BF" w:rsidP="0044194A">
      <w:pPr>
        <w:pStyle w:val="ListParagraph"/>
        <w:numPr>
          <w:ilvl w:val="0"/>
          <w:numId w:val="33"/>
        </w:numPr>
        <w:spacing w:line="240" w:lineRule="auto"/>
      </w:pPr>
      <w:r>
        <w:t>Take the form of scientific evidence?</w:t>
      </w:r>
    </w:p>
    <w:p w:rsidR="00D974BF" w:rsidRDefault="00D974BF" w:rsidP="0044194A">
      <w:pPr>
        <w:pStyle w:val="ListParagraph"/>
        <w:numPr>
          <w:ilvl w:val="0"/>
          <w:numId w:val="33"/>
        </w:numPr>
        <w:spacing w:line="240" w:lineRule="auto"/>
      </w:pPr>
      <w:r>
        <w:t>Take the form of intuition</w:t>
      </w:r>
    </w:p>
    <w:p w:rsidR="00D974BF" w:rsidRDefault="00D974BF" w:rsidP="0044194A">
      <w:pPr>
        <w:pStyle w:val="ListParagraph"/>
        <w:numPr>
          <w:ilvl w:val="0"/>
          <w:numId w:val="33"/>
        </w:numPr>
        <w:spacing w:line="240" w:lineRule="auto"/>
      </w:pPr>
      <w:r>
        <w:t>Someone in authority making the claim?</w:t>
      </w:r>
    </w:p>
    <w:p w:rsidR="00D974BF" w:rsidRDefault="00D974BF" w:rsidP="0044194A">
      <w:pPr>
        <w:pStyle w:val="ListParagraph"/>
        <w:numPr>
          <w:ilvl w:val="0"/>
          <w:numId w:val="33"/>
        </w:numPr>
        <w:spacing w:line="240" w:lineRule="auto"/>
      </w:pPr>
      <w:r>
        <w:t>Info retrieved from news wire?</w:t>
      </w:r>
    </w:p>
    <w:p w:rsidR="00D974BF" w:rsidRDefault="00D974BF" w:rsidP="0044194A">
      <w:pPr>
        <w:pStyle w:val="ListParagraph"/>
        <w:numPr>
          <w:ilvl w:val="0"/>
          <w:numId w:val="33"/>
        </w:numPr>
        <w:spacing w:line="240" w:lineRule="auto"/>
      </w:pPr>
      <w:r>
        <w:t>Came from an interview with a scientist?</w:t>
      </w:r>
    </w:p>
    <w:p w:rsidR="00D974BF" w:rsidRDefault="00D974BF" w:rsidP="0044194A">
      <w:pPr>
        <w:pStyle w:val="ListParagraph"/>
        <w:numPr>
          <w:ilvl w:val="0"/>
          <w:numId w:val="33"/>
        </w:numPr>
        <w:spacing w:line="240" w:lineRule="auto"/>
      </w:pPr>
      <w:r>
        <w:t>Summarized from a scientific journal?</w:t>
      </w:r>
    </w:p>
    <w:p w:rsidR="00D974BF" w:rsidRDefault="00D974BF" w:rsidP="00D974BF">
      <w:pPr>
        <w:spacing w:line="240" w:lineRule="auto"/>
      </w:pPr>
      <w:r>
        <w:t xml:space="preserve">Well-supported evidence means research reports based on empirical data that are published in peer-reviewed journals. </w:t>
      </w:r>
    </w:p>
    <w:p w:rsidR="00D974BF" w:rsidRDefault="00D974BF" w:rsidP="00D974BF">
      <w:pPr>
        <w:spacing w:line="240" w:lineRule="auto"/>
      </w:pPr>
      <w:r>
        <w:t>Peer review: a process by which other scientists with similar expertise evaluate and critique research reports before publication. Ensures that published reports describe research studies that are well designed (using appropriate research and analysis methods, considering all factors that could explain the findings) that are conducted in an ethical manner and that address an important question.</w:t>
      </w:r>
    </w:p>
    <w:p w:rsidR="00C85A13" w:rsidRDefault="00D974BF" w:rsidP="00C85A13">
      <w:pPr>
        <w:spacing w:line="240" w:lineRule="auto"/>
      </w:pPr>
      <w:r>
        <w:t xml:space="preserve">Critical </w:t>
      </w:r>
      <w:r w:rsidR="00C85A13">
        <w:t>thinking</w:t>
      </w:r>
    </w:p>
    <w:p w:rsidR="00C85A13" w:rsidRDefault="00D974BF" w:rsidP="0044194A">
      <w:pPr>
        <w:pStyle w:val="ListParagraph"/>
        <w:numPr>
          <w:ilvl w:val="0"/>
          <w:numId w:val="37"/>
        </w:numPr>
        <w:spacing w:line="240" w:lineRule="auto"/>
      </w:pPr>
      <w:r>
        <w:t xml:space="preserve">determining whether a </w:t>
      </w:r>
      <w:r w:rsidR="00C85A13">
        <w:t>claim is supported by evidence</w:t>
      </w:r>
    </w:p>
    <w:p w:rsidR="00D974BF" w:rsidRDefault="00D974BF" w:rsidP="0044194A">
      <w:pPr>
        <w:pStyle w:val="ListParagraph"/>
        <w:numPr>
          <w:ilvl w:val="0"/>
          <w:numId w:val="36"/>
        </w:numPr>
        <w:spacing w:line="240" w:lineRule="auto"/>
      </w:pPr>
      <w:r>
        <w:t>Scientific evidence obtained through research is considered the best possible evidence for supporting a claim</w:t>
      </w:r>
    </w:p>
    <w:p w:rsidR="00D974BF" w:rsidRDefault="00D974BF" w:rsidP="00D974BF">
      <w:pPr>
        <w:spacing w:line="240" w:lineRule="auto"/>
      </w:pPr>
      <w:r>
        <w:t xml:space="preserve">Research: involves the careful collection of data </w:t>
      </w:r>
    </w:p>
    <w:p w:rsidR="00D974BF" w:rsidRDefault="00D974BF" w:rsidP="00D974BF">
      <w:pPr>
        <w:spacing w:line="240" w:lineRule="auto"/>
      </w:pPr>
      <w:r>
        <w:t>Scientific method</w:t>
      </w:r>
    </w:p>
    <w:p w:rsidR="00D974BF" w:rsidRDefault="00D974BF" w:rsidP="0044194A">
      <w:pPr>
        <w:pStyle w:val="ListParagraph"/>
        <w:numPr>
          <w:ilvl w:val="0"/>
          <w:numId w:val="34"/>
        </w:numPr>
        <w:spacing w:line="240" w:lineRule="auto"/>
      </w:pPr>
      <w:r>
        <w:t>begins with the observation of a phenomenon and the question of why that phenomenon occurred</w:t>
      </w:r>
    </w:p>
    <w:p w:rsidR="00D974BF" w:rsidRDefault="00D974BF" w:rsidP="0044194A">
      <w:pPr>
        <w:pStyle w:val="ListParagraph"/>
        <w:numPr>
          <w:ilvl w:val="0"/>
          <w:numId w:val="34"/>
        </w:numPr>
        <w:spacing w:line="240" w:lineRule="auto"/>
      </w:pPr>
      <w:r>
        <w:t xml:space="preserve">an interaction among research, theories and hypotheses </w:t>
      </w:r>
    </w:p>
    <w:p w:rsidR="00D974BF" w:rsidRDefault="00D974BF" w:rsidP="00D974BF">
      <w:pPr>
        <w:spacing w:line="240" w:lineRule="auto"/>
      </w:pPr>
      <w:r>
        <w:t xml:space="preserve">Theory </w:t>
      </w:r>
    </w:p>
    <w:p w:rsidR="00D974BF" w:rsidRDefault="00D974BF" w:rsidP="0044194A">
      <w:pPr>
        <w:pStyle w:val="ListParagraph"/>
        <w:numPr>
          <w:ilvl w:val="0"/>
          <w:numId w:val="35"/>
        </w:numPr>
        <w:spacing w:line="240" w:lineRule="auto"/>
      </w:pPr>
      <w:r>
        <w:t>an explanation or model of how a phenomenon works</w:t>
      </w:r>
    </w:p>
    <w:p w:rsidR="00D974BF" w:rsidRDefault="00D974BF" w:rsidP="0044194A">
      <w:pPr>
        <w:pStyle w:val="ListParagraph"/>
        <w:numPr>
          <w:ilvl w:val="0"/>
          <w:numId w:val="35"/>
        </w:numPr>
        <w:spacing w:line="240" w:lineRule="auto"/>
      </w:pPr>
      <w:r>
        <w:t>consisting of interconnected ideas or concepts</w:t>
      </w:r>
    </w:p>
    <w:p w:rsidR="00D974BF" w:rsidRDefault="00D974BF" w:rsidP="0044194A">
      <w:pPr>
        <w:pStyle w:val="ListParagraph"/>
        <w:numPr>
          <w:ilvl w:val="0"/>
          <w:numId w:val="35"/>
        </w:numPr>
        <w:spacing w:line="240" w:lineRule="auto"/>
      </w:pPr>
      <w:r>
        <w:t>used to explain prior observations</w:t>
      </w:r>
    </w:p>
    <w:p w:rsidR="00D974BF" w:rsidRDefault="00D974BF" w:rsidP="0044194A">
      <w:pPr>
        <w:pStyle w:val="ListParagraph"/>
        <w:numPr>
          <w:ilvl w:val="0"/>
          <w:numId w:val="35"/>
        </w:numPr>
        <w:spacing w:line="240" w:lineRule="auto"/>
      </w:pPr>
      <w:r>
        <w:t>used to make predictions about future events</w:t>
      </w:r>
    </w:p>
    <w:p w:rsidR="00C85A13" w:rsidRDefault="00C85A13" w:rsidP="00C85A13">
      <w:pPr>
        <w:spacing w:line="240" w:lineRule="auto"/>
      </w:pPr>
      <w:proofErr w:type="gramStart"/>
      <w:r>
        <w:lastRenderedPageBreak/>
        <w:t>hypothesis</w:t>
      </w:r>
      <w:proofErr w:type="gramEnd"/>
      <w:r>
        <w:t>: a specific, testable prediction, narrower than the theory it is based on</w:t>
      </w:r>
    </w:p>
    <w:p w:rsidR="00C85A13" w:rsidRDefault="00C85A13" w:rsidP="00C85A13">
      <w:pPr>
        <w:spacing w:line="240" w:lineRule="auto"/>
      </w:pPr>
      <w:proofErr w:type="gramStart"/>
      <w:r>
        <w:t>good</w:t>
      </w:r>
      <w:proofErr w:type="gramEnd"/>
      <w:r>
        <w:t xml:space="preserve"> theories: </w:t>
      </w:r>
    </w:p>
    <w:p w:rsidR="00C85A13" w:rsidRDefault="00C85A13" w:rsidP="0044194A">
      <w:pPr>
        <w:pStyle w:val="ListParagraph"/>
        <w:numPr>
          <w:ilvl w:val="0"/>
          <w:numId w:val="38"/>
        </w:numPr>
        <w:spacing w:line="240" w:lineRule="auto"/>
      </w:pPr>
      <w:r>
        <w:t>should be falsifiable</w:t>
      </w:r>
    </w:p>
    <w:p w:rsidR="00C85A13" w:rsidRDefault="00C85A13" w:rsidP="0044194A">
      <w:pPr>
        <w:pStyle w:val="ListParagraph"/>
        <w:numPr>
          <w:ilvl w:val="0"/>
          <w:numId w:val="38"/>
        </w:numPr>
        <w:spacing w:line="240" w:lineRule="auto"/>
      </w:pPr>
      <w:r>
        <w:t>should be possible to test hypotheses generated by the theory that prove the theory is incorrect</w:t>
      </w:r>
    </w:p>
    <w:p w:rsidR="00C85A13" w:rsidRDefault="00C85A13" w:rsidP="0044194A">
      <w:pPr>
        <w:pStyle w:val="ListParagraph"/>
        <w:numPr>
          <w:ilvl w:val="0"/>
          <w:numId w:val="38"/>
        </w:numPr>
        <w:spacing w:line="240" w:lineRule="auto"/>
      </w:pPr>
      <w:r>
        <w:t>produces a wide variety of testable hypotheses</w:t>
      </w:r>
    </w:p>
    <w:p w:rsidR="00C85A13" w:rsidRDefault="00C85A13" w:rsidP="0044194A">
      <w:pPr>
        <w:pStyle w:val="ListParagraph"/>
        <w:numPr>
          <w:ilvl w:val="0"/>
          <w:numId w:val="38"/>
        </w:numPr>
        <w:spacing w:line="240" w:lineRule="auto"/>
      </w:pPr>
      <w:proofErr w:type="gramStart"/>
      <w:r>
        <w:t>i.e</w:t>
      </w:r>
      <w:proofErr w:type="gramEnd"/>
      <w:r>
        <w:t xml:space="preserve">. Jean Piaget (developmental psychologist) proposed a theory of infant and child development. Cognitive development occurs in a fixed series of “stages”, from birth to adolescence </w:t>
      </w:r>
    </w:p>
    <w:p w:rsidR="00C85A13" w:rsidRDefault="00C85A13" w:rsidP="0044194A">
      <w:pPr>
        <w:pStyle w:val="ListParagraph"/>
        <w:numPr>
          <w:ilvl w:val="0"/>
          <w:numId w:val="38"/>
        </w:numPr>
        <w:spacing w:line="240" w:lineRule="auto"/>
      </w:pPr>
      <w:r>
        <w:t>this theory was good because it lead to a number of hypotheses</w:t>
      </w:r>
    </w:p>
    <w:p w:rsidR="00C85A13" w:rsidRDefault="00C85A13" w:rsidP="0044194A">
      <w:pPr>
        <w:pStyle w:val="ListParagraph"/>
        <w:numPr>
          <w:ilvl w:val="0"/>
          <w:numId w:val="38"/>
        </w:numPr>
        <w:spacing w:line="240" w:lineRule="auto"/>
      </w:pPr>
      <w:r>
        <w:t>hypotheses concerned the specific kinds of behaviours that should be observed at each stage of development</w:t>
      </w:r>
    </w:p>
    <w:p w:rsidR="00C85A13" w:rsidRDefault="00C85A13" w:rsidP="0044194A">
      <w:pPr>
        <w:pStyle w:val="ListParagraph"/>
        <w:numPr>
          <w:ilvl w:val="0"/>
          <w:numId w:val="38"/>
        </w:numPr>
        <w:spacing w:line="240" w:lineRule="auto"/>
      </w:pPr>
      <w:r>
        <w:t xml:space="preserve">our understanding of child development has been enhance  both by studies that supported Piaget’s stage theory and by those that failed to support it </w:t>
      </w:r>
    </w:p>
    <w:p w:rsidR="008B349F" w:rsidRDefault="008B349F" w:rsidP="0044194A">
      <w:pPr>
        <w:pStyle w:val="ListParagraph"/>
        <w:numPr>
          <w:ilvl w:val="0"/>
          <w:numId w:val="38"/>
        </w:numPr>
        <w:spacing w:line="240" w:lineRule="auto"/>
        <w:rPr>
          <w:rFonts w:hint="eastAsia"/>
        </w:rPr>
      </w:pPr>
      <w:r>
        <w:rPr>
          <w:rFonts w:hint="eastAsia"/>
        </w:rPr>
        <w:t>simple</w:t>
      </w:r>
    </w:p>
    <w:p w:rsidR="008B349F" w:rsidRDefault="008B349F" w:rsidP="0044194A">
      <w:pPr>
        <w:pStyle w:val="ListParagraph"/>
        <w:numPr>
          <w:ilvl w:val="0"/>
          <w:numId w:val="38"/>
        </w:numPr>
        <w:spacing w:line="240" w:lineRule="auto"/>
        <w:rPr>
          <w:rFonts w:hint="eastAsia"/>
        </w:rPr>
      </w:pPr>
      <w:r>
        <w:rPr>
          <w:rFonts w:hint="eastAsia"/>
        </w:rPr>
        <w:t>William Occam (philosopher) proposed that when two competing theories exist to explain the same phenomenon, the simpler is preferred. (</w:t>
      </w:r>
      <w:proofErr w:type="spellStart"/>
      <w:r>
        <w:rPr>
          <w:rFonts w:hint="eastAsia"/>
        </w:rPr>
        <w:t>occam</w:t>
      </w:r>
      <w:r>
        <w:t>’</w:t>
      </w:r>
      <w:r>
        <w:rPr>
          <w:rFonts w:hint="eastAsia"/>
        </w:rPr>
        <w:t>s</w:t>
      </w:r>
      <w:proofErr w:type="spellEnd"/>
      <w:r>
        <w:rPr>
          <w:rFonts w:hint="eastAsia"/>
        </w:rPr>
        <w:t xml:space="preserve"> razor/the law of parsimony)</w:t>
      </w:r>
    </w:p>
    <w:p w:rsidR="008B349F" w:rsidRDefault="008B349F" w:rsidP="008B349F">
      <w:pPr>
        <w:spacing w:line="240" w:lineRule="auto"/>
        <w:rPr>
          <w:rFonts w:hint="eastAsia"/>
        </w:rPr>
      </w:pPr>
      <w:r>
        <w:rPr>
          <w:rFonts w:hint="eastAsia"/>
        </w:rPr>
        <w:t>Hypothesis need to be tested</w:t>
      </w:r>
    </w:p>
    <w:p w:rsidR="008B349F" w:rsidRDefault="008B349F" w:rsidP="0044194A">
      <w:pPr>
        <w:pStyle w:val="ListParagraph"/>
        <w:numPr>
          <w:ilvl w:val="0"/>
          <w:numId w:val="39"/>
        </w:numPr>
        <w:spacing w:line="240" w:lineRule="auto"/>
        <w:rPr>
          <w:rFonts w:hint="eastAsia"/>
        </w:rPr>
      </w:pPr>
      <w:r>
        <w:t>A</w:t>
      </w:r>
      <w:r>
        <w:rPr>
          <w:rFonts w:hint="eastAsia"/>
        </w:rPr>
        <w:t>fter an observation has been made</w:t>
      </w:r>
    </w:p>
    <w:p w:rsidR="008B349F" w:rsidRDefault="008B349F" w:rsidP="0044194A">
      <w:pPr>
        <w:pStyle w:val="ListParagraph"/>
        <w:numPr>
          <w:ilvl w:val="0"/>
          <w:numId w:val="39"/>
        </w:numPr>
        <w:spacing w:line="240" w:lineRule="auto"/>
        <w:rPr>
          <w:rFonts w:hint="eastAsia"/>
        </w:rPr>
      </w:pPr>
      <w:r>
        <w:t>A</w:t>
      </w:r>
      <w:r>
        <w:rPr>
          <w:rFonts w:hint="eastAsia"/>
        </w:rPr>
        <w:t>fter a theory has been formulated</w:t>
      </w:r>
    </w:p>
    <w:p w:rsidR="008B349F" w:rsidRDefault="008B349F" w:rsidP="008B349F">
      <w:pPr>
        <w:spacing w:line="240" w:lineRule="auto"/>
        <w:rPr>
          <w:rFonts w:hint="eastAsia"/>
        </w:rPr>
      </w:pPr>
      <w:r>
        <w:rPr>
          <w:rFonts w:hint="eastAsia"/>
        </w:rPr>
        <w:t xml:space="preserve">The scientific method: reflects a cyclical process. </w:t>
      </w:r>
      <w:r>
        <w:t>A</w:t>
      </w:r>
      <w:r>
        <w:rPr>
          <w:rFonts w:hint="eastAsia"/>
        </w:rPr>
        <w:t xml:space="preserve"> theory is formulated based on evidence from many observations and refined based on hypothesis tests (scientific studies). </w:t>
      </w:r>
      <w:r>
        <w:t>F</w:t>
      </w:r>
      <w:r>
        <w:rPr>
          <w:rFonts w:hint="eastAsia"/>
        </w:rPr>
        <w:t xml:space="preserve">rom the theory, scientists derive one or more testable hypotheses. </w:t>
      </w:r>
      <w:r>
        <w:t>S</w:t>
      </w:r>
      <w:r>
        <w:rPr>
          <w:rFonts w:hint="eastAsia"/>
        </w:rPr>
        <w:t xml:space="preserve">cientists then conduct research </w:t>
      </w:r>
      <w:r>
        <w:t>to test</w:t>
      </w:r>
      <w:r>
        <w:rPr>
          <w:rFonts w:hint="eastAsia"/>
        </w:rPr>
        <w:t xml:space="preserve"> the hypotheses. </w:t>
      </w:r>
      <w:r>
        <w:t>F</w:t>
      </w:r>
      <w:r>
        <w:rPr>
          <w:rFonts w:hint="eastAsia"/>
        </w:rPr>
        <w:t xml:space="preserve">indings from the research might prompt scientists to reevaluate and adjust the theory. </w:t>
      </w:r>
      <w:r>
        <w:t>A</w:t>
      </w:r>
      <w:r>
        <w:rPr>
          <w:rFonts w:hint="eastAsia"/>
        </w:rPr>
        <w:t xml:space="preserve"> good theory evolves over time and the result is an increasingly accurate model of some phenomenon. </w:t>
      </w:r>
    </w:p>
    <w:p w:rsidR="008B349F" w:rsidRDefault="008B349F" w:rsidP="008B349F">
      <w:pPr>
        <w:spacing w:line="240" w:lineRule="auto"/>
        <w:rPr>
          <w:rFonts w:hint="eastAsia"/>
        </w:rPr>
      </w:pPr>
      <w:r>
        <w:rPr>
          <w:rFonts w:hint="eastAsia"/>
        </w:rPr>
        <w:t>The steps:</w:t>
      </w:r>
    </w:p>
    <w:p w:rsidR="008B349F" w:rsidRDefault="008B349F" w:rsidP="008B349F">
      <w:pPr>
        <w:spacing w:line="240" w:lineRule="auto"/>
        <w:rPr>
          <w:rFonts w:hint="eastAsia"/>
        </w:rPr>
      </w:pPr>
      <w:r>
        <w:rPr>
          <w:rFonts w:hint="eastAsia"/>
        </w:rPr>
        <w:t>Step 1: form a hypothesis</w:t>
      </w:r>
    </w:p>
    <w:p w:rsidR="008B349F" w:rsidRDefault="008B349F" w:rsidP="0044194A">
      <w:pPr>
        <w:pStyle w:val="ListParagraph"/>
        <w:numPr>
          <w:ilvl w:val="0"/>
          <w:numId w:val="40"/>
        </w:numPr>
        <w:spacing w:line="240" w:lineRule="auto"/>
        <w:rPr>
          <w:rFonts w:hint="eastAsia"/>
        </w:rPr>
      </w:pPr>
      <w:r>
        <w:t>T</w:t>
      </w:r>
      <w:r>
        <w:rPr>
          <w:rFonts w:hint="eastAsia"/>
        </w:rPr>
        <w:t xml:space="preserve">o test the theory, </w:t>
      </w:r>
      <w:r>
        <w:t>“</w:t>
      </w:r>
      <w:r>
        <w:rPr>
          <w:rFonts w:hint="eastAsia"/>
        </w:rPr>
        <w:t>cell phone use impairs driving ability</w:t>
      </w:r>
      <w:r>
        <w:t>”</w:t>
      </w:r>
      <w:r>
        <w:rPr>
          <w:rFonts w:hint="eastAsia"/>
        </w:rPr>
        <w:t xml:space="preserve">, you form the hypothesis </w:t>
      </w:r>
      <w:r>
        <w:t>“</w:t>
      </w:r>
      <w:r>
        <w:rPr>
          <w:rFonts w:hint="eastAsia"/>
        </w:rPr>
        <w:t xml:space="preserve">using a cell phone while </w:t>
      </w:r>
      <w:r>
        <w:t>driving</w:t>
      </w:r>
      <w:r>
        <w:rPr>
          <w:rFonts w:hint="eastAsia"/>
        </w:rPr>
        <w:t xml:space="preserve"> will lead to more accidents</w:t>
      </w:r>
      <w:r>
        <w:t>”</w:t>
      </w:r>
    </w:p>
    <w:p w:rsidR="008B349F" w:rsidRDefault="008B349F" w:rsidP="008B349F">
      <w:pPr>
        <w:spacing w:line="240" w:lineRule="auto"/>
        <w:rPr>
          <w:rFonts w:hint="eastAsia"/>
        </w:rPr>
      </w:pPr>
      <w:r>
        <w:t>S</w:t>
      </w:r>
      <w:r>
        <w:rPr>
          <w:rFonts w:hint="eastAsia"/>
        </w:rPr>
        <w:t>tep 2: conduct a literature review</w:t>
      </w:r>
    </w:p>
    <w:p w:rsidR="00DF6CFF" w:rsidRDefault="00DF6CFF" w:rsidP="0044194A">
      <w:pPr>
        <w:pStyle w:val="ListParagraph"/>
        <w:numPr>
          <w:ilvl w:val="0"/>
          <w:numId w:val="40"/>
        </w:numPr>
        <w:spacing w:line="240" w:lineRule="auto"/>
        <w:rPr>
          <w:rFonts w:hint="eastAsia"/>
        </w:rPr>
      </w:pPr>
      <w:r>
        <w:t>Y</w:t>
      </w:r>
      <w:r>
        <w:rPr>
          <w:rFonts w:hint="eastAsia"/>
        </w:rPr>
        <w:t xml:space="preserve">ou search databases by keywords, such as </w:t>
      </w:r>
      <w:r>
        <w:t>“</w:t>
      </w:r>
      <w:r>
        <w:rPr>
          <w:rFonts w:hint="eastAsia"/>
        </w:rPr>
        <w:t>cell phones and driving</w:t>
      </w:r>
      <w:r>
        <w:t>”</w:t>
      </w:r>
      <w:r>
        <w:rPr>
          <w:rFonts w:hint="eastAsia"/>
        </w:rPr>
        <w:t xml:space="preserve"> or </w:t>
      </w:r>
      <w:r>
        <w:t>“</w:t>
      </w:r>
      <w:r>
        <w:rPr>
          <w:rFonts w:hint="eastAsia"/>
        </w:rPr>
        <w:t>cell phones and accidents</w:t>
      </w:r>
      <w:r>
        <w:t>”</w:t>
      </w:r>
    </w:p>
    <w:p w:rsidR="008B349F" w:rsidRDefault="008B349F" w:rsidP="008B349F">
      <w:pPr>
        <w:spacing w:line="240" w:lineRule="auto"/>
        <w:rPr>
          <w:rFonts w:hint="eastAsia"/>
        </w:rPr>
      </w:pPr>
      <w:r>
        <w:t>S</w:t>
      </w:r>
      <w:r>
        <w:rPr>
          <w:rFonts w:hint="eastAsia"/>
        </w:rPr>
        <w:t>tep 3: design a study</w:t>
      </w:r>
    </w:p>
    <w:p w:rsidR="00DF6CFF" w:rsidRDefault="00DF6CFF" w:rsidP="0044194A">
      <w:pPr>
        <w:pStyle w:val="ListParagraph"/>
        <w:numPr>
          <w:ilvl w:val="0"/>
          <w:numId w:val="40"/>
        </w:numPr>
        <w:spacing w:line="240" w:lineRule="auto"/>
        <w:rPr>
          <w:rFonts w:hint="eastAsia"/>
        </w:rPr>
      </w:pPr>
      <w:r>
        <w:t>Y</w:t>
      </w:r>
      <w:r>
        <w:rPr>
          <w:rFonts w:hint="eastAsia"/>
        </w:rPr>
        <w:t xml:space="preserve">ou test your hypothesis by selecting the most appropriate research method, as determined by your literature review. </w:t>
      </w:r>
      <w:r>
        <w:t>T</w:t>
      </w:r>
      <w:r>
        <w:rPr>
          <w:rFonts w:hint="eastAsia"/>
        </w:rPr>
        <w:t xml:space="preserve">o test whether cell phone use impairs driving </w:t>
      </w:r>
      <w:r>
        <w:t>ability</w:t>
      </w:r>
      <w:r>
        <w:rPr>
          <w:rFonts w:hint="eastAsia"/>
        </w:rPr>
        <w:t xml:space="preserve">, you could conduct a survey, conduct a naturalistic observation or perform an experiment. </w:t>
      </w:r>
    </w:p>
    <w:p w:rsidR="008B349F" w:rsidRDefault="008B349F" w:rsidP="008B349F">
      <w:pPr>
        <w:spacing w:line="240" w:lineRule="auto"/>
        <w:rPr>
          <w:rFonts w:hint="eastAsia"/>
        </w:rPr>
      </w:pPr>
      <w:r>
        <w:t>S</w:t>
      </w:r>
      <w:r>
        <w:rPr>
          <w:rFonts w:hint="eastAsia"/>
        </w:rPr>
        <w:t>tep 4: conduct the study</w:t>
      </w:r>
    </w:p>
    <w:p w:rsidR="00DF6CFF" w:rsidRDefault="00DF6CFF" w:rsidP="0044194A">
      <w:pPr>
        <w:pStyle w:val="ListParagraph"/>
        <w:numPr>
          <w:ilvl w:val="0"/>
          <w:numId w:val="40"/>
        </w:numPr>
        <w:spacing w:line="240" w:lineRule="auto"/>
        <w:rPr>
          <w:rFonts w:hint="eastAsia"/>
        </w:rPr>
      </w:pPr>
      <w:r>
        <w:t>R</w:t>
      </w:r>
      <w:r>
        <w:rPr>
          <w:rFonts w:hint="eastAsia"/>
        </w:rPr>
        <w:t>ecruit participants and measure their responses</w:t>
      </w:r>
    </w:p>
    <w:p w:rsidR="00DF6CFF" w:rsidRDefault="00DF6CFF" w:rsidP="00DF6CFF">
      <w:pPr>
        <w:pStyle w:val="ListParagraph"/>
        <w:spacing w:line="240" w:lineRule="auto"/>
        <w:rPr>
          <w:rFonts w:hint="eastAsia"/>
        </w:rPr>
      </w:pPr>
    </w:p>
    <w:p w:rsidR="008B349F" w:rsidRDefault="008B349F" w:rsidP="008B349F">
      <w:pPr>
        <w:spacing w:line="240" w:lineRule="auto"/>
        <w:rPr>
          <w:rFonts w:hint="eastAsia"/>
        </w:rPr>
      </w:pPr>
      <w:r>
        <w:lastRenderedPageBreak/>
        <w:t>S</w:t>
      </w:r>
      <w:r>
        <w:rPr>
          <w:rFonts w:hint="eastAsia"/>
        </w:rPr>
        <w:t>tep 5: analyze the data</w:t>
      </w:r>
    </w:p>
    <w:p w:rsidR="00DF6CFF" w:rsidRDefault="00DF6CFF" w:rsidP="0044194A">
      <w:pPr>
        <w:pStyle w:val="ListParagraph"/>
        <w:numPr>
          <w:ilvl w:val="0"/>
          <w:numId w:val="40"/>
        </w:numPr>
        <w:spacing w:line="240" w:lineRule="auto"/>
        <w:rPr>
          <w:rFonts w:hint="eastAsia"/>
        </w:rPr>
      </w:pPr>
      <w:r>
        <w:t>A</w:t>
      </w:r>
      <w:r>
        <w:rPr>
          <w:rFonts w:hint="eastAsia"/>
        </w:rPr>
        <w:t xml:space="preserve">nalyze whether the data support or refute the hypothesis. </w:t>
      </w:r>
      <w:r>
        <w:t>Y</w:t>
      </w:r>
      <w:r>
        <w:rPr>
          <w:rFonts w:hint="eastAsia"/>
        </w:rPr>
        <w:t xml:space="preserve">ou analyze the data using appropriate statistical techniques and draw conclusions. </w:t>
      </w:r>
      <w:r>
        <w:t>I</w:t>
      </w:r>
      <w:r>
        <w:rPr>
          <w:rFonts w:hint="eastAsia"/>
        </w:rPr>
        <w:t>f the data do not support the hypothesis, you either discard the theory or revise it (and then test the revision).</w:t>
      </w:r>
    </w:p>
    <w:p w:rsidR="008B349F" w:rsidRDefault="008B349F" w:rsidP="008B349F">
      <w:pPr>
        <w:spacing w:line="240" w:lineRule="auto"/>
        <w:rPr>
          <w:rFonts w:hint="eastAsia"/>
        </w:rPr>
      </w:pPr>
      <w:r>
        <w:t>S</w:t>
      </w:r>
      <w:r>
        <w:rPr>
          <w:rFonts w:hint="eastAsia"/>
        </w:rPr>
        <w:t>tep 6: report the results</w:t>
      </w:r>
    </w:p>
    <w:p w:rsidR="008B349F" w:rsidRDefault="00DF6CFF" w:rsidP="0044194A">
      <w:pPr>
        <w:pStyle w:val="ListParagraph"/>
        <w:numPr>
          <w:ilvl w:val="0"/>
          <w:numId w:val="40"/>
        </w:numPr>
        <w:spacing w:line="240" w:lineRule="auto"/>
        <w:rPr>
          <w:rFonts w:hint="eastAsia"/>
        </w:rPr>
      </w:pPr>
      <w:r>
        <w:t>R</w:t>
      </w:r>
      <w:r>
        <w:rPr>
          <w:rFonts w:hint="eastAsia"/>
        </w:rPr>
        <w:t xml:space="preserve">eport results and embark on further enquiry. </w:t>
      </w:r>
      <w:r>
        <w:t>Y</w:t>
      </w:r>
      <w:r>
        <w:rPr>
          <w:rFonts w:hint="eastAsia"/>
        </w:rPr>
        <w:t xml:space="preserve">ou submit results to research journals and present them at conferences to share them with the scientific community. </w:t>
      </w:r>
      <w:r>
        <w:t>Y</w:t>
      </w:r>
      <w:r>
        <w:rPr>
          <w:rFonts w:hint="eastAsia"/>
        </w:rPr>
        <w:t>ou continue to refine the theory with further predictions (hypotheses) and tests.</w:t>
      </w:r>
    </w:p>
    <w:p w:rsidR="008F62A5" w:rsidRDefault="008F62A5" w:rsidP="00DF6CFF">
      <w:pPr>
        <w:spacing w:line="240" w:lineRule="auto"/>
        <w:rPr>
          <w:rFonts w:hint="eastAsia"/>
        </w:rPr>
      </w:pPr>
      <w:r>
        <w:rPr>
          <w:rFonts w:hint="eastAsia"/>
        </w:rPr>
        <w:t>Replication: repetition of a research study to confirm the results</w:t>
      </w:r>
    </w:p>
    <w:p w:rsidR="00DF6CFF" w:rsidRDefault="00DF6CFF" w:rsidP="00DF6CFF">
      <w:pPr>
        <w:spacing w:line="240" w:lineRule="auto"/>
        <w:rPr>
          <w:rFonts w:hint="eastAsia"/>
        </w:rPr>
      </w:pPr>
      <w:r>
        <w:t>T</w:t>
      </w:r>
      <w:r>
        <w:rPr>
          <w:rFonts w:hint="eastAsia"/>
        </w:rPr>
        <w:t>heory is continually refined by new hypotheses and tested by new research methods</w:t>
      </w:r>
    </w:p>
    <w:p w:rsidR="00DF6CFF" w:rsidRDefault="00DF6CFF" w:rsidP="00DF6CFF">
      <w:pPr>
        <w:spacing w:line="240" w:lineRule="auto"/>
        <w:rPr>
          <w:rFonts w:hint="eastAsia"/>
        </w:rPr>
      </w:pPr>
      <w:r>
        <w:t>M</w:t>
      </w:r>
      <w:r>
        <w:rPr>
          <w:rFonts w:hint="eastAsia"/>
        </w:rPr>
        <w:t>ore than one theory may apply to a particular aspect of human behaviour, so that theory needs to be refined to become more precise</w:t>
      </w:r>
    </w:p>
    <w:p w:rsidR="00DE2176" w:rsidRDefault="008F62A5" w:rsidP="00DE2176">
      <w:pPr>
        <w:spacing w:line="240" w:lineRule="auto"/>
      </w:pPr>
      <w:r>
        <w:t>S</w:t>
      </w:r>
      <w:r>
        <w:rPr>
          <w:rFonts w:hint="eastAsia"/>
        </w:rPr>
        <w:t>erendipity: unexpectedly finding things that are valuable or agreeable</w:t>
      </w:r>
    </w:p>
    <w:p w:rsidR="005B5C14" w:rsidRDefault="005B5C14" w:rsidP="00DE2176">
      <w:pPr>
        <w:spacing w:line="240" w:lineRule="auto"/>
      </w:pPr>
      <w:r>
        <w:t>Once a researcher has defined a hypothesis, the next issue to be addressed is the type of research method to be used</w:t>
      </w:r>
    </w:p>
    <w:p w:rsidR="005B5C14" w:rsidRDefault="005B5C14" w:rsidP="00DE2176">
      <w:pPr>
        <w:spacing w:line="240" w:lineRule="auto"/>
      </w:pPr>
      <w:r>
        <w:t>3 main types of research methods:</w:t>
      </w:r>
    </w:p>
    <w:p w:rsidR="00DE2176" w:rsidRDefault="005B5C14" w:rsidP="0044194A">
      <w:pPr>
        <w:pStyle w:val="ListParagraph"/>
        <w:numPr>
          <w:ilvl w:val="0"/>
          <w:numId w:val="40"/>
        </w:numPr>
        <w:spacing w:line="240" w:lineRule="auto"/>
      </w:pPr>
      <w:r>
        <w:t>Descriptive</w:t>
      </w:r>
    </w:p>
    <w:p w:rsidR="005B5C14" w:rsidRDefault="005B5C14" w:rsidP="0044194A">
      <w:pPr>
        <w:pStyle w:val="ListParagraph"/>
        <w:numPr>
          <w:ilvl w:val="0"/>
          <w:numId w:val="40"/>
        </w:numPr>
        <w:spacing w:line="240" w:lineRule="auto"/>
      </w:pPr>
      <w:r>
        <w:t>Correlational</w:t>
      </w:r>
    </w:p>
    <w:p w:rsidR="005B5C14" w:rsidRDefault="005B5C14" w:rsidP="0044194A">
      <w:pPr>
        <w:pStyle w:val="ListParagraph"/>
        <w:numPr>
          <w:ilvl w:val="0"/>
          <w:numId w:val="40"/>
        </w:numPr>
        <w:spacing w:line="240" w:lineRule="auto"/>
      </w:pPr>
      <w:r>
        <w:t xml:space="preserve">Experimental </w:t>
      </w:r>
    </w:p>
    <w:p w:rsidR="005B5C14" w:rsidRDefault="005B5C14" w:rsidP="005B5C14">
      <w:pPr>
        <w:spacing w:line="240" w:lineRule="auto"/>
      </w:pPr>
      <w:r>
        <w:t>All research involves variables. A variable is something in the world that can vary and that a researcher can manipulate (change), measure (evaluate) or both.</w:t>
      </w:r>
    </w:p>
    <w:p w:rsidR="005B5C14" w:rsidRDefault="005B5C14" w:rsidP="005B5C14">
      <w:pPr>
        <w:spacing w:line="240" w:lineRule="auto"/>
      </w:pPr>
      <w:r>
        <w:t>Independent variable: the variable that gets manipulated in a research study</w:t>
      </w:r>
    </w:p>
    <w:p w:rsidR="005B5C14" w:rsidRDefault="005B5C14" w:rsidP="005B5C14">
      <w:pPr>
        <w:spacing w:line="240" w:lineRule="auto"/>
      </w:pPr>
      <w:r>
        <w:t>Dependent variable: the variable that gets measured in a research study</w:t>
      </w:r>
    </w:p>
    <w:p w:rsidR="005B5C14" w:rsidRDefault="005B5C14" w:rsidP="005B5C14">
      <w:pPr>
        <w:spacing w:line="240" w:lineRule="auto"/>
      </w:pPr>
      <w:r>
        <w:t>Operational definition: a definition that qualifies (describes) and quantifies (measures) a variable so the variable can be understood objectively</w:t>
      </w:r>
    </w:p>
    <w:p w:rsidR="006F7D13" w:rsidRDefault="006F7D13" w:rsidP="005B5C14">
      <w:pPr>
        <w:spacing w:line="240" w:lineRule="auto"/>
      </w:pPr>
      <w:r>
        <w:t xml:space="preserve">Descriptive research: </w:t>
      </w:r>
    </w:p>
    <w:p w:rsidR="005B5C14" w:rsidRDefault="006F7D13" w:rsidP="0044194A">
      <w:pPr>
        <w:pStyle w:val="ListParagraph"/>
        <w:numPr>
          <w:ilvl w:val="0"/>
          <w:numId w:val="41"/>
        </w:numPr>
        <w:spacing w:line="240" w:lineRule="auto"/>
      </w:pPr>
      <w:r>
        <w:t xml:space="preserve">research methods that involve observing behaviours to describe that behaviour objectively and systematically </w:t>
      </w:r>
    </w:p>
    <w:p w:rsidR="006F7D13" w:rsidRDefault="006F7D13" w:rsidP="0044194A">
      <w:pPr>
        <w:pStyle w:val="ListParagraph"/>
        <w:numPr>
          <w:ilvl w:val="0"/>
          <w:numId w:val="41"/>
        </w:numPr>
        <w:spacing w:line="240" w:lineRule="auto"/>
      </w:pPr>
      <w:r>
        <w:t xml:space="preserve">helps scientists achieve the goals of describing what phenomena are and sometimes predicting when or what </w:t>
      </w:r>
      <w:proofErr w:type="spellStart"/>
      <w:r>
        <w:t>what</w:t>
      </w:r>
      <w:proofErr w:type="spellEnd"/>
      <w:r>
        <w:t xml:space="preserve"> other phenomena they may occur</w:t>
      </w:r>
    </w:p>
    <w:p w:rsidR="006F7D13" w:rsidRDefault="006F7D13" w:rsidP="0044194A">
      <w:pPr>
        <w:pStyle w:val="ListParagraph"/>
        <w:numPr>
          <w:ilvl w:val="0"/>
          <w:numId w:val="41"/>
        </w:numPr>
        <w:spacing w:line="240" w:lineRule="auto"/>
      </w:pPr>
      <w:r>
        <w:t>used to assess many types of behaviour</w:t>
      </w:r>
    </w:p>
    <w:p w:rsidR="006F7D13" w:rsidRDefault="006F7D13" w:rsidP="0044194A">
      <w:pPr>
        <w:pStyle w:val="ListParagraph"/>
        <w:numPr>
          <w:ilvl w:val="0"/>
          <w:numId w:val="41"/>
        </w:numPr>
        <w:spacing w:line="240" w:lineRule="auto"/>
      </w:pPr>
      <w:r>
        <w:t>behaviour is not controlled</w:t>
      </w:r>
    </w:p>
    <w:p w:rsidR="006F7D13" w:rsidRDefault="006F7D13" w:rsidP="0044194A">
      <w:pPr>
        <w:pStyle w:val="ListParagraph"/>
        <w:numPr>
          <w:ilvl w:val="0"/>
          <w:numId w:val="41"/>
        </w:numPr>
        <w:spacing w:line="240" w:lineRule="auto"/>
      </w:pPr>
      <w:r>
        <w:t>3 types of descriptive research methods: case studies, observations, and self-report methods and interviews</w:t>
      </w:r>
    </w:p>
    <w:p w:rsidR="006F7D13" w:rsidRDefault="006F7D13" w:rsidP="006F7D13">
      <w:pPr>
        <w:spacing w:line="240" w:lineRule="auto"/>
      </w:pPr>
    </w:p>
    <w:p w:rsidR="006F7D13" w:rsidRDefault="006F7D13" w:rsidP="005B5C14">
      <w:pPr>
        <w:spacing w:line="240" w:lineRule="auto"/>
      </w:pPr>
      <w:r>
        <w:lastRenderedPageBreak/>
        <w:t xml:space="preserve">Case study: </w:t>
      </w:r>
    </w:p>
    <w:p w:rsidR="006F7D13" w:rsidRDefault="006F7D13" w:rsidP="0044194A">
      <w:pPr>
        <w:pStyle w:val="ListParagraph"/>
        <w:numPr>
          <w:ilvl w:val="0"/>
          <w:numId w:val="42"/>
        </w:numPr>
        <w:spacing w:line="240" w:lineRule="auto"/>
      </w:pPr>
      <w:r>
        <w:t>a descriptive research method that involves the intensive examination of an unusual person or organization</w:t>
      </w:r>
    </w:p>
    <w:p w:rsidR="006F7D13" w:rsidRDefault="000F62B9" w:rsidP="0044194A">
      <w:pPr>
        <w:pStyle w:val="ListParagraph"/>
        <w:numPr>
          <w:ilvl w:val="0"/>
          <w:numId w:val="42"/>
        </w:numPr>
        <w:spacing w:line="240" w:lineRule="auto"/>
      </w:pPr>
      <w:r>
        <w:t>the intensive examination of an unusual person or organization</w:t>
      </w:r>
    </w:p>
    <w:p w:rsidR="000F62B9" w:rsidRDefault="000F62B9" w:rsidP="0044194A">
      <w:pPr>
        <w:pStyle w:val="ListParagraph"/>
        <w:numPr>
          <w:ilvl w:val="0"/>
          <w:numId w:val="42"/>
        </w:numPr>
        <w:spacing w:line="240" w:lineRule="auto"/>
      </w:pPr>
      <w:r>
        <w:t>observation, recording and description</w:t>
      </w:r>
    </w:p>
    <w:p w:rsidR="000F62B9" w:rsidRDefault="000F62B9" w:rsidP="0044194A">
      <w:pPr>
        <w:pStyle w:val="ListParagraph"/>
        <w:numPr>
          <w:ilvl w:val="0"/>
          <w:numId w:val="42"/>
        </w:numPr>
        <w:spacing w:line="240" w:lineRule="auto"/>
      </w:pPr>
      <w:r>
        <w:t>person might be selected for intensive study if he or she has a special or unique aspect like an exceptional memory, rare disease or specific type of brain damage</w:t>
      </w:r>
    </w:p>
    <w:p w:rsidR="000F62B9" w:rsidRDefault="000F62B9" w:rsidP="0044194A">
      <w:pPr>
        <w:pStyle w:val="ListParagraph"/>
        <w:numPr>
          <w:ilvl w:val="0"/>
          <w:numId w:val="42"/>
        </w:numPr>
        <w:spacing w:line="240" w:lineRule="auto"/>
      </w:pPr>
      <w:r>
        <w:t>goal of a case study: to describe the events or experiences that lead up to or result from the exceptional aspect</w:t>
      </w:r>
    </w:p>
    <w:p w:rsidR="000F62B9" w:rsidRDefault="000F62B9" w:rsidP="0044194A">
      <w:pPr>
        <w:pStyle w:val="ListParagraph"/>
        <w:numPr>
          <w:ilvl w:val="0"/>
          <w:numId w:val="42"/>
        </w:numPr>
        <w:spacing w:line="240" w:lineRule="auto"/>
      </w:pPr>
      <w:r>
        <w:t>because only one person or organization is the focus of a case study, scientists cannot tell from that study if the same thing would happen to other people or organizations who have the same experiences</w:t>
      </w:r>
    </w:p>
    <w:p w:rsidR="000F62B9" w:rsidRDefault="000F62B9" w:rsidP="0044194A">
      <w:pPr>
        <w:pStyle w:val="ListParagraph"/>
        <w:numPr>
          <w:ilvl w:val="0"/>
          <w:numId w:val="42"/>
        </w:numPr>
        <w:spacing w:line="240" w:lineRule="auto"/>
      </w:pPr>
      <w:r>
        <w:t>the findings from case studies do not necessarily generalize or apply to the general population</w:t>
      </w:r>
    </w:p>
    <w:p w:rsidR="000F62B9" w:rsidRDefault="000F62B9" w:rsidP="000F62B9">
      <w:pPr>
        <w:spacing w:line="240" w:lineRule="auto"/>
      </w:pPr>
      <w:r>
        <w:t>Observational studies</w:t>
      </w:r>
    </w:p>
    <w:p w:rsidR="000F62B9" w:rsidRDefault="000F62B9" w:rsidP="0044194A">
      <w:pPr>
        <w:pStyle w:val="ListParagraph"/>
        <w:numPr>
          <w:ilvl w:val="0"/>
          <w:numId w:val="43"/>
        </w:numPr>
        <w:spacing w:line="240" w:lineRule="auto"/>
      </w:pPr>
      <w:r>
        <w:t>2 main types: participant observation and naturalistic observation</w:t>
      </w:r>
    </w:p>
    <w:p w:rsidR="000F62B9" w:rsidRDefault="000F62B9" w:rsidP="0044194A">
      <w:pPr>
        <w:pStyle w:val="ListParagraph"/>
        <w:numPr>
          <w:ilvl w:val="0"/>
          <w:numId w:val="43"/>
        </w:numPr>
        <w:spacing w:line="240" w:lineRule="auto"/>
      </w:pPr>
      <w:r>
        <w:t>Participant observation: a type of study in which the researcher is involved in the situation</w:t>
      </w:r>
    </w:p>
    <w:p w:rsidR="000F62B9" w:rsidRDefault="000F62B9" w:rsidP="0044194A">
      <w:pPr>
        <w:pStyle w:val="ListParagraph"/>
        <w:numPr>
          <w:ilvl w:val="0"/>
          <w:numId w:val="43"/>
        </w:numPr>
        <w:spacing w:line="240" w:lineRule="auto"/>
      </w:pPr>
      <w:r>
        <w:t>Naturalistic observation: a type of descriptive study in which the researcher is a passive observer, separated from the situation and making no attempt to change or alter ongoing behaviour</w:t>
      </w:r>
    </w:p>
    <w:p w:rsidR="000F62B9" w:rsidRDefault="000F62B9" w:rsidP="000F62B9">
      <w:pPr>
        <w:spacing w:line="240" w:lineRule="auto"/>
      </w:pPr>
      <w:r>
        <w:t xml:space="preserve">Coding: categorizing and indexing the info </w:t>
      </w:r>
    </w:p>
    <w:p w:rsidR="000F62B9" w:rsidRDefault="000F62B9" w:rsidP="000F62B9">
      <w:pPr>
        <w:spacing w:line="240" w:lineRule="auto"/>
      </w:pPr>
      <w:r>
        <w:t>Reactivity</w:t>
      </w:r>
    </w:p>
    <w:p w:rsidR="000F62B9" w:rsidRDefault="000F62B9" w:rsidP="0044194A">
      <w:pPr>
        <w:pStyle w:val="ListParagraph"/>
        <w:numPr>
          <w:ilvl w:val="0"/>
          <w:numId w:val="44"/>
        </w:numPr>
        <w:spacing w:line="240" w:lineRule="auto"/>
      </w:pPr>
      <w:r>
        <w:t>The phenomenon that occurs when knowledge that one is being observed alters the behaviour being observed</w:t>
      </w:r>
    </w:p>
    <w:p w:rsidR="000F62B9" w:rsidRDefault="004F7DB9" w:rsidP="0044194A">
      <w:pPr>
        <w:pStyle w:val="ListParagraph"/>
        <w:numPr>
          <w:ilvl w:val="0"/>
          <w:numId w:val="44"/>
        </w:numPr>
        <w:spacing w:line="240" w:lineRule="auto"/>
      </w:pPr>
      <w:r>
        <w:t>People may feel compelled to make a positive impression on an observer so they may act differently when they believe they are being observed</w:t>
      </w:r>
    </w:p>
    <w:p w:rsidR="004F7DB9" w:rsidRDefault="004F7DB9" w:rsidP="0044194A">
      <w:pPr>
        <w:pStyle w:val="ListParagraph"/>
        <w:numPr>
          <w:ilvl w:val="0"/>
          <w:numId w:val="44"/>
        </w:numPr>
        <w:spacing w:line="240" w:lineRule="auto"/>
      </w:pPr>
      <w:r>
        <w:t>E.g. drivers who know they were being observed might be less likely to use their cell phones</w:t>
      </w:r>
    </w:p>
    <w:p w:rsidR="004F7DB9" w:rsidRDefault="004F7DB9" w:rsidP="0044194A">
      <w:pPr>
        <w:pStyle w:val="ListParagraph"/>
        <w:numPr>
          <w:ilvl w:val="0"/>
          <w:numId w:val="44"/>
        </w:numPr>
        <w:spacing w:line="240" w:lineRule="auto"/>
      </w:pPr>
      <w:r>
        <w:t xml:space="preserve">i.e. The Hawthorne Effect: observational research: during studies of the effects of workplace conditions, the researchers manipulated different </w:t>
      </w:r>
      <w:proofErr w:type="spellStart"/>
      <w:r>
        <w:t>indepenedent</w:t>
      </w:r>
      <w:proofErr w:type="spellEnd"/>
      <w:r>
        <w:t xml:space="preserve"> variables such as the levels of lighting, pay incentives and break schedules</w:t>
      </w:r>
    </w:p>
    <w:p w:rsidR="004F7DB9" w:rsidRDefault="004F7DB9" w:rsidP="0044194A">
      <w:pPr>
        <w:pStyle w:val="ListParagraph"/>
        <w:numPr>
          <w:ilvl w:val="0"/>
          <w:numId w:val="44"/>
        </w:numPr>
        <w:spacing w:line="240" w:lineRule="auto"/>
      </w:pPr>
      <w:r>
        <w:t xml:space="preserve">the researchers then measured the dependent variable, the speed </w:t>
      </w:r>
      <w:proofErr w:type="spellStart"/>
      <w:r>
        <w:t>adt</w:t>
      </w:r>
      <w:proofErr w:type="spellEnd"/>
      <w:r>
        <w:t xml:space="preserve"> which workers did their jobs</w:t>
      </w:r>
    </w:p>
    <w:p w:rsidR="004F7DB9" w:rsidRDefault="004F7DB9" w:rsidP="0044194A">
      <w:pPr>
        <w:pStyle w:val="ListParagraph"/>
        <w:numPr>
          <w:ilvl w:val="0"/>
          <w:numId w:val="44"/>
        </w:numPr>
        <w:spacing w:line="240" w:lineRule="auto"/>
      </w:pPr>
      <w:r>
        <w:t>result: the workers’ productivity increased when they were being observed, regardless of changes to their working conditions</w:t>
      </w:r>
    </w:p>
    <w:p w:rsidR="004F7DB9" w:rsidRDefault="004F7DB9" w:rsidP="004F7DB9">
      <w:pPr>
        <w:spacing w:line="240" w:lineRule="auto"/>
      </w:pPr>
      <w:proofErr w:type="gramStart"/>
      <w:r>
        <w:t>observer</w:t>
      </w:r>
      <w:proofErr w:type="gramEnd"/>
      <w:r>
        <w:t xml:space="preserve"> bias: systematic errors in observation that occur because of an observer’s expectations</w:t>
      </w:r>
    </w:p>
    <w:p w:rsidR="004F7DB9" w:rsidRDefault="004F7DB9" w:rsidP="004F7DB9">
      <w:pPr>
        <w:spacing w:line="240" w:lineRule="auto"/>
      </w:pPr>
      <w:proofErr w:type="gramStart"/>
      <w:r>
        <w:t>experimenter</w:t>
      </w:r>
      <w:proofErr w:type="gramEnd"/>
      <w:r>
        <w:t xml:space="preserve"> expectancy effect: there is evidence that observer expectations can even change the behaviour being observed. Observer biased treatment e.g. giving extra food when the rats reach the goal or giving inadvertent cues as to which way to turn in the maze or stroking the rats more often</w:t>
      </w:r>
    </w:p>
    <w:p w:rsidR="004F7DB9" w:rsidRDefault="004F7DB9" w:rsidP="004F7DB9">
      <w:pPr>
        <w:spacing w:line="240" w:lineRule="auto"/>
      </w:pPr>
      <w:proofErr w:type="gramStart"/>
      <w:r>
        <w:t>you</w:t>
      </w:r>
      <w:proofErr w:type="gramEnd"/>
      <w:r>
        <w:t xml:space="preserve"> can avoid experimenter expectancy effect if the person running the study is blind to or unaware of the study’s hypotheses</w:t>
      </w:r>
    </w:p>
    <w:p w:rsidR="004F7DB9" w:rsidRDefault="004F7DB9" w:rsidP="004F7DB9">
      <w:pPr>
        <w:spacing w:line="240" w:lineRule="auto"/>
      </w:pPr>
      <w:proofErr w:type="spellStart"/>
      <w:proofErr w:type="gramStart"/>
      <w:r>
        <w:t>self</w:t>
      </w:r>
      <w:proofErr w:type="gramEnd"/>
      <w:r>
        <w:t xml:space="preserve"> report</w:t>
      </w:r>
      <w:proofErr w:type="spellEnd"/>
      <w:r>
        <w:t xml:space="preserve"> methods such as surveys or questionnaires can be used to gather data from a large number of people in a short time. </w:t>
      </w:r>
      <w:proofErr w:type="gramStart"/>
      <w:r>
        <w:t>Can be mailed out to a sample drawn from the population of interest or handed out in appropriate locations.</w:t>
      </w:r>
      <w:proofErr w:type="gramEnd"/>
      <w:r>
        <w:t xml:space="preserve"> Easy to administer and cost-efficient</w:t>
      </w:r>
    </w:p>
    <w:p w:rsidR="004F7DB9" w:rsidRDefault="004F7DB9" w:rsidP="004F7DB9">
      <w:pPr>
        <w:spacing w:line="240" w:lineRule="auto"/>
      </w:pPr>
      <w:proofErr w:type="gramStart"/>
      <w:r>
        <w:lastRenderedPageBreak/>
        <w:t>interviews</w:t>
      </w:r>
      <w:proofErr w:type="gramEnd"/>
      <w:r>
        <w:t xml:space="preserve"> can also be used as an interactive method that cannot be studied through surveys or questionnaires such as young children. Interviews: more in-depth view of a respondent’s opinions, experiences and attitudes</w:t>
      </w:r>
      <w:r w:rsidR="00D30170">
        <w:t xml:space="preserve">. Problem: people often introduce biases into their answers. Biases make it difficult to discern an honest or true response. People may not reveal personal info that casts them negatively </w:t>
      </w:r>
    </w:p>
    <w:p w:rsidR="00D30170" w:rsidRDefault="00D30170" w:rsidP="004F7DB9">
      <w:pPr>
        <w:spacing w:line="240" w:lineRule="auto"/>
      </w:pPr>
      <w:proofErr w:type="gramStart"/>
      <w:r>
        <w:t>correlational</w:t>
      </w:r>
      <w:proofErr w:type="gramEnd"/>
      <w:r>
        <w:t xml:space="preserve"> studies: how variables are naturally related in the real world, without any attempt by the researcher to alter them or assign causation between them. </w:t>
      </w:r>
      <w:proofErr w:type="gramStart"/>
      <w:r>
        <w:t>used</w:t>
      </w:r>
      <w:proofErr w:type="gramEnd"/>
      <w:r>
        <w:t xml:space="preserve"> to describe and predict relationships between variables. Cannot be used to determine the casual relationship between the variables</w:t>
      </w:r>
    </w:p>
    <w:p w:rsidR="00D30170" w:rsidRDefault="00D30170" w:rsidP="004F7DB9">
      <w:pPr>
        <w:spacing w:line="240" w:lineRule="auto"/>
      </w:pPr>
      <w:proofErr w:type="gramStart"/>
      <w:r>
        <w:t>positive</w:t>
      </w:r>
      <w:proofErr w:type="gramEnd"/>
      <w:r>
        <w:t xml:space="preserve"> correlation: describes a situation where both variables either increase or decrease together – they “move” in the same direction</w:t>
      </w:r>
    </w:p>
    <w:p w:rsidR="00D30170" w:rsidRDefault="00D30170" w:rsidP="004F7DB9">
      <w:pPr>
        <w:spacing w:line="240" w:lineRule="auto"/>
      </w:pPr>
      <w:proofErr w:type="gramStart"/>
      <w:r>
        <w:t>correlation</w:t>
      </w:r>
      <w:proofErr w:type="gramEnd"/>
      <w:r>
        <w:t xml:space="preserve"> does not cause “cause and effect”</w:t>
      </w:r>
    </w:p>
    <w:p w:rsidR="00D30170" w:rsidRDefault="00D30170" w:rsidP="004F7DB9">
      <w:pPr>
        <w:spacing w:line="240" w:lineRule="auto"/>
      </w:pPr>
      <w:proofErr w:type="gramStart"/>
      <w:r>
        <w:t>positive</w:t>
      </w:r>
      <w:proofErr w:type="gramEnd"/>
      <w:r>
        <w:t xml:space="preserve"> does not mean good e.g. the positive relationship between smoking and cancer</w:t>
      </w:r>
    </w:p>
    <w:p w:rsidR="00D30170" w:rsidRDefault="00D30170" w:rsidP="004F7DB9">
      <w:pPr>
        <w:spacing w:line="240" w:lineRule="auto"/>
      </w:pPr>
      <w:proofErr w:type="gramStart"/>
      <w:r>
        <w:t>negative</w:t>
      </w:r>
      <w:proofErr w:type="gramEnd"/>
      <w:r>
        <w:t xml:space="preserve"> correlation: variables move in opposite directions. An increase in one variable predicts a decrease in the other variable. A decrease in one variable predicts an increase in the other variable.</w:t>
      </w:r>
    </w:p>
    <w:p w:rsidR="00D30170" w:rsidRDefault="00D30170" w:rsidP="004F7DB9">
      <w:pPr>
        <w:spacing w:line="240" w:lineRule="auto"/>
      </w:pPr>
      <w:r>
        <w:t>Negative does not mean bad e.g. the more people exercise, the less they weigh. People who take more vitamins experience fewer colds</w:t>
      </w:r>
    </w:p>
    <w:p w:rsidR="00D30170" w:rsidRDefault="00D30170" w:rsidP="004F7DB9">
      <w:pPr>
        <w:spacing w:line="240" w:lineRule="auto"/>
      </w:pPr>
      <w:r>
        <w:t>When variables are not related: zero correlation e.g. between gender and intelligence</w:t>
      </w:r>
    </w:p>
    <w:p w:rsidR="00C256FB" w:rsidRDefault="00C256FB" w:rsidP="004F7DB9">
      <w:pPr>
        <w:spacing w:line="240" w:lineRule="auto"/>
      </w:pPr>
      <w:r>
        <w:t>Directionality problem: the researchers find a relationship between 2 variables but they can’t determine which variable may have caused changes in the other variable i.e. does lack of sleep increase stress levels or does stress lead to worse sleep?</w:t>
      </w:r>
    </w:p>
    <w:p w:rsidR="00C256FB" w:rsidRDefault="00C256FB" w:rsidP="004F7DB9">
      <w:pPr>
        <w:spacing w:line="240" w:lineRule="auto"/>
      </w:pPr>
      <w:r>
        <w:t>Third variable problem: instead of variable A causing variable B, as a researcher might assume, it is possible that a third variable, C, causes both A and B</w:t>
      </w:r>
    </w:p>
    <w:p w:rsidR="0034714E" w:rsidRDefault="0034714E" w:rsidP="004F7DB9">
      <w:pPr>
        <w:spacing w:line="240" w:lineRule="auto"/>
      </w:pPr>
      <w:r>
        <w:t>Correlational studies can be used to determine that two variables are associated with each other</w:t>
      </w:r>
    </w:p>
    <w:p w:rsidR="0034714E" w:rsidRDefault="000753AF" w:rsidP="004F7DB9">
      <w:pPr>
        <w:spacing w:line="240" w:lineRule="auto"/>
      </w:pPr>
      <w:proofErr w:type="gramStart"/>
      <w:r>
        <w:t>i.e</w:t>
      </w:r>
      <w:proofErr w:type="gramEnd"/>
      <w:r>
        <w:t>. correlational research has identified a strong relationship between depression and suicide. For this reason, psychologists often assess symptoms of depression to determine suicide risk</w:t>
      </w:r>
    </w:p>
    <w:p w:rsidR="000753AF" w:rsidRDefault="000753AF" w:rsidP="004F7DB9">
      <w:pPr>
        <w:spacing w:line="240" w:lineRule="auto"/>
      </w:pPr>
      <w:proofErr w:type="gramStart"/>
      <w:r>
        <w:t>experimental</w:t>
      </w:r>
      <w:proofErr w:type="gramEnd"/>
      <w:r>
        <w:t xml:space="preserve"> research</w:t>
      </w:r>
    </w:p>
    <w:p w:rsidR="000753AF" w:rsidRDefault="000753AF" w:rsidP="0044194A">
      <w:pPr>
        <w:pStyle w:val="ListParagraph"/>
        <w:numPr>
          <w:ilvl w:val="0"/>
          <w:numId w:val="45"/>
        </w:numPr>
        <w:spacing w:line="240" w:lineRule="auto"/>
      </w:pPr>
      <w:r>
        <w:t>in an experiment, the researcher manipulates one variable to measure the effect on a second variable</w:t>
      </w:r>
    </w:p>
    <w:p w:rsidR="000753AF" w:rsidRDefault="000753AF" w:rsidP="0044194A">
      <w:pPr>
        <w:pStyle w:val="ListParagraph"/>
        <w:numPr>
          <w:ilvl w:val="0"/>
          <w:numId w:val="45"/>
        </w:numPr>
        <w:spacing w:line="240" w:lineRule="auto"/>
      </w:pPr>
      <w:r>
        <w:t>allows researchers to test multiple hypotheses to examine and refine their theory</w:t>
      </w:r>
    </w:p>
    <w:p w:rsidR="000753AF" w:rsidRDefault="000753AF" w:rsidP="000753AF">
      <w:pPr>
        <w:spacing w:line="240" w:lineRule="auto"/>
      </w:pPr>
      <w:proofErr w:type="gramStart"/>
      <w:r>
        <w:t>manipulating</w:t>
      </w:r>
      <w:proofErr w:type="gramEnd"/>
      <w:r>
        <w:t xml:space="preserve"> variables</w:t>
      </w:r>
    </w:p>
    <w:p w:rsidR="000753AF" w:rsidRDefault="000753AF" w:rsidP="0044194A">
      <w:pPr>
        <w:pStyle w:val="ListParagraph"/>
        <w:numPr>
          <w:ilvl w:val="0"/>
          <w:numId w:val="46"/>
        </w:numPr>
        <w:spacing w:line="240" w:lineRule="auto"/>
      </w:pPr>
      <w:r>
        <w:t>independent variable is manipulated</w:t>
      </w:r>
    </w:p>
    <w:p w:rsidR="000753AF" w:rsidRDefault="000753AF" w:rsidP="0044194A">
      <w:pPr>
        <w:pStyle w:val="ListParagraph"/>
        <w:numPr>
          <w:ilvl w:val="0"/>
          <w:numId w:val="46"/>
        </w:numPr>
        <w:spacing w:line="240" w:lineRule="auto"/>
      </w:pPr>
      <w:r>
        <w:t>researchers choose what the study participants do or are exposed to</w:t>
      </w:r>
    </w:p>
    <w:p w:rsidR="000753AF" w:rsidRDefault="000753AF" w:rsidP="0044194A">
      <w:pPr>
        <w:pStyle w:val="ListParagraph"/>
        <w:numPr>
          <w:ilvl w:val="0"/>
          <w:numId w:val="46"/>
        </w:numPr>
        <w:spacing w:line="240" w:lineRule="auto"/>
      </w:pPr>
      <w:r>
        <w:t xml:space="preserve">in the study of using a cell phone while driving, the IV would be the type of cell phone use </w:t>
      </w:r>
    </w:p>
    <w:p w:rsidR="000753AF" w:rsidRDefault="000753AF" w:rsidP="0044194A">
      <w:pPr>
        <w:pStyle w:val="ListParagraph"/>
        <w:numPr>
          <w:ilvl w:val="0"/>
          <w:numId w:val="46"/>
        </w:numPr>
        <w:spacing w:line="240" w:lineRule="auto"/>
      </w:pPr>
      <w:r>
        <w:t>An IV has “levels” meaning the different values that are manipulated by the researcher. All IVS must have at least two levels: a “treatment” level and a “comparison” level</w:t>
      </w:r>
    </w:p>
    <w:p w:rsidR="000753AF" w:rsidRDefault="000753AF" w:rsidP="0044194A">
      <w:pPr>
        <w:pStyle w:val="ListParagraph"/>
        <w:numPr>
          <w:ilvl w:val="0"/>
          <w:numId w:val="46"/>
        </w:numPr>
        <w:spacing w:line="240" w:lineRule="auto"/>
      </w:pPr>
      <w:r>
        <w:t xml:space="preserve">People who actively used the cell phone received the “treatment” </w:t>
      </w:r>
    </w:p>
    <w:p w:rsidR="000753AF" w:rsidRDefault="000753AF" w:rsidP="0044194A">
      <w:pPr>
        <w:pStyle w:val="ListParagraph"/>
        <w:numPr>
          <w:ilvl w:val="0"/>
          <w:numId w:val="46"/>
        </w:numPr>
        <w:spacing w:line="240" w:lineRule="auto"/>
      </w:pPr>
      <w:r>
        <w:t>A group of study participants who receive the treatment are the experimental group</w:t>
      </w:r>
    </w:p>
    <w:p w:rsidR="000753AF" w:rsidRDefault="000753AF" w:rsidP="0044194A">
      <w:pPr>
        <w:pStyle w:val="ListParagraph"/>
        <w:numPr>
          <w:ilvl w:val="0"/>
          <w:numId w:val="46"/>
        </w:numPr>
        <w:spacing w:line="240" w:lineRule="auto"/>
      </w:pPr>
      <w:r>
        <w:lastRenderedPageBreak/>
        <w:t>Since in this hypothetical study, some participants talk on the cell phone and others text, there are 2 experimental groups</w:t>
      </w:r>
    </w:p>
    <w:p w:rsidR="000753AF" w:rsidRDefault="000753AF" w:rsidP="0044194A">
      <w:pPr>
        <w:pStyle w:val="ListParagraph"/>
        <w:numPr>
          <w:ilvl w:val="0"/>
          <w:numId w:val="46"/>
        </w:numPr>
        <w:spacing w:line="240" w:lineRule="auto"/>
      </w:pPr>
      <w:r>
        <w:t xml:space="preserve">In an experiment, you always want to compare your experimental group with at least one control group. </w:t>
      </w:r>
    </w:p>
    <w:p w:rsidR="000753AF" w:rsidRDefault="000753AF" w:rsidP="0044194A">
      <w:pPr>
        <w:pStyle w:val="ListParagraph"/>
        <w:numPr>
          <w:ilvl w:val="0"/>
          <w:numId w:val="46"/>
        </w:numPr>
        <w:spacing w:line="240" w:lineRule="auto"/>
      </w:pPr>
      <w:r>
        <w:t>Control group consists of similar or identical participants who receive everything the experimental group receives except for the treatment</w:t>
      </w:r>
    </w:p>
    <w:p w:rsidR="000753AF" w:rsidRDefault="000753AF" w:rsidP="0044194A">
      <w:pPr>
        <w:pStyle w:val="ListParagraph"/>
        <w:numPr>
          <w:ilvl w:val="0"/>
          <w:numId w:val="46"/>
        </w:numPr>
        <w:spacing w:line="240" w:lineRule="auto"/>
      </w:pPr>
      <w:proofErr w:type="gramStart"/>
      <w:r>
        <w:t>i.e</w:t>
      </w:r>
      <w:proofErr w:type="gramEnd"/>
      <w:r>
        <w:t>. the control group simply holds a cell phone while driving</w:t>
      </w:r>
      <w:r w:rsidR="00F56966">
        <w:t>. This use of a control group includes the possibility that simply the presence of a cell phone is disruptive</w:t>
      </w:r>
    </w:p>
    <w:p w:rsidR="00F56966" w:rsidRDefault="00F56966" w:rsidP="0044194A">
      <w:pPr>
        <w:pStyle w:val="ListParagraph"/>
        <w:numPr>
          <w:ilvl w:val="0"/>
          <w:numId w:val="46"/>
        </w:numPr>
        <w:spacing w:line="240" w:lineRule="auto"/>
      </w:pPr>
      <w:r>
        <w:t>to test whether handling a cell phone is disruptive, the control group could be drivers not holding a cell phone</w:t>
      </w:r>
    </w:p>
    <w:p w:rsidR="00F56966" w:rsidRDefault="00F56966" w:rsidP="0044194A">
      <w:pPr>
        <w:pStyle w:val="ListParagraph"/>
        <w:numPr>
          <w:ilvl w:val="0"/>
          <w:numId w:val="46"/>
        </w:numPr>
        <w:spacing w:line="240" w:lineRule="auto"/>
      </w:pPr>
      <w:r>
        <w:t>dependent variable (DV) is whatever behavioural effect is – or behavioural effects are – measured</w:t>
      </w:r>
    </w:p>
    <w:p w:rsidR="00F56966" w:rsidRDefault="00F56966" w:rsidP="0044194A">
      <w:pPr>
        <w:pStyle w:val="ListParagraph"/>
        <w:numPr>
          <w:ilvl w:val="0"/>
          <w:numId w:val="46"/>
        </w:numPr>
        <w:spacing w:line="240" w:lineRule="auto"/>
      </w:pPr>
      <w:proofErr w:type="gramStart"/>
      <w:r>
        <w:t>e.g</w:t>
      </w:r>
      <w:proofErr w:type="gramEnd"/>
      <w:r>
        <w:t>. the researcher could measure how quickly the participants responded to red lights, how fast they drove and the distance they maintained behind the car in front of them. The researcher could measure each of these DVs as a function of the IV, the type of cell phone use</w:t>
      </w:r>
    </w:p>
    <w:p w:rsidR="00F56966" w:rsidRDefault="00F56966" w:rsidP="0044194A">
      <w:pPr>
        <w:pStyle w:val="ListParagraph"/>
        <w:numPr>
          <w:ilvl w:val="0"/>
          <w:numId w:val="46"/>
        </w:numPr>
        <w:spacing w:line="240" w:lineRule="auto"/>
      </w:pPr>
      <w:proofErr w:type="gramStart"/>
      <w:r>
        <w:t>the</w:t>
      </w:r>
      <w:proofErr w:type="gramEnd"/>
      <w:r>
        <w:t xml:space="preserve"> benefit of an experiment: the researcher can study the causal relationship between variables. If the IV (type of cell phone use) consistently influences the DV (driving performance), then the IV is assumed to cause the change in DV</w:t>
      </w:r>
    </w:p>
    <w:p w:rsidR="00F56966" w:rsidRDefault="00F56966" w:rsidP="00F56966">
      <w:pPr>
        <w:spacing w:line="240" w:lineRule="auto"/>
      </w:pPr>
      <w:proofErr w:type="gramStart"/>
      <w:r>
        <w:t>establishing</w:t>
      </w:r>
      <w:proofErr w:type="gramEnd"/>
      <w:r>
        <w:t xml:space="preserve"> causality</w:t>
      </w:r>
    </w:p>
    <w:p w:rsidR="00F56966" w:rsidRDefault="00F56966" w:rsidP="0044194A">
      <w:pPr>
        <w:pStyle w:val="ListParagraph"/>
        <w:numPr>
          <w:ilvl w:val="0"/>
          <w:numId w:val="47"/>
        </w:numPr>
        <w:spacing w:line="240" w:lineRule="auto"/>
      </w:pPr>
      <w:r>
        <w:t>control means the steps taken by the researcher to minimize the possibility that anything other than the IV could be the cause of differences between the experimental and control groups</w:t>
      </w:r>
    </w:p>
    <w:p w:rsidR="00F56966" w:rsidRDefault="00F56966" w:rsidP="0044194A">
      <w:pPr>
        <w:pStyle w:val="ListParagraph"/>
        <w:numPr>
          <w:ilvl w:val="0"/>
          <w:numId w:val="47"/>
        </w:numPr>
        <w:spacing w:line="240" w:lineRule="auto"/>
      </w:pPr>
      <w:r>
        <w:t>a properly performed experiment depends on rigorous control</w:t>
      </w:r>
    </w:p>
    <w:p w:rsidR="00F56966" w:rsidRDefault="00F56966" w:rsidP="0044194A">
      <w:pPr>
        <w:pStyle w:val="ListParagraph"/>
        <w:numPr>
          <w:ilvl w:val="0"/>
          <w:numId w:val="47"/>
        </w:numPr>
        <w:spacing w:line="240" w:lineRule="auto"/>
      </w:pPr>
      <w:r>
        <w:t>a confound: anything that affects a dependent variable and that may unintentionally vary between the study’s different experimental conditions</w:t>
      </w:r>
    </w:p>
    <w:p w:rsidR="00F56966" w:rsidRDefault="00F56966" w:rsidP="0044194A">
      <w:pPr>
        <w:pStyle w:val="ListParagraph"/>
        <w:numPr>
          <w:ilvl w:val="0"/>
          <w:numId w:val="47"/>
        </w:numPr>
        <w:spacing w:line="240" w:lineRule="auto"/>
      </w:pPr>
      <w:r>
        <w:t>a researcher needs to ensure that the only thing that varies is the independent variable</w:t>
      </w:r>
    </w:p>
    <w:p w:rsidR="00F56966" w:rsidRDefault="00F56966" w:rsidP="0044194A">
      <w:pPr>
        <w:pStyle w:val="ListParagraph"/>
        <w:numPr>
          <w:ilvl w:val="0"/>
          <w:numId w:val="47"/>
        </w:numPr>
        <w:spacing w:line="240" w:lineRule="auto"/>
      </w:pPr>
      <w:proofErr w:type="gramStart"/>
      <w:r>
        <w:t>confound</w:t>
      </w:r>
      <w:proofErr w:type="gramEnd"/>
      <w:r>
        <w:t xml:space="preserve"> example: changes in the time of day or season. Researchers must watch for potential confounds</w:t>
      </w:r>
    </w:p>
    <w:p w:rsidR="00F56966" w:rsidRDefault="00F56966" w:rsidP="00F56966">
      <w:pPr>
        <w:spacing w:line="240" w:lineRule="auto"/>
      </w:pPr>
      <w:r>
        <w:rPr>
          <w:noProof/>
        </w:rPr>
        <w:drawing>
          <wp:inline distT="0" distB="0" distL="0" distR="0">
            <wp:extent cx="5943600" cy="24142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afdsa.png"/>
                    <pic:cNvPicPr/>
                  </pic:nvPicPr>
                  <pic:blipFill>
                    <a:blip r:embed="rId6">
                      <a:extLst>
                        <a:ext uri="{28A0092B-C50C-407E-A947-70E740481C1C}">
                          <a14:useLocalDpi xmlns:a14="http://schemas.microsoft.com/office/drawing/2010/main" val="0"/>
                        </a:ext>
                      </a:extLst>
                    </a:blip>
                    <a:stretch>
                      <a:fillRect/>
                    </a:stretch>
                  </pic:blipFill>
                  <pic:spPr>
                    <a:xfrm>
                      <a:off x="0" y="0"/>
                      <a:ext cx="5943600" cy="2414270"/>
                    </a:xfrm>
                    <a:prstGeom prst="rect">
                      <a:avLst/>
                    </a:prstGeom>
                  </pic:spPr>
                </pic:pic>
              </a:graphicData>
            </a:graphic>
          </wp:inline>
        </w:drawing>
      </w:r>
    </w:p>
    <w:p w:rsidR="000F62B9" w:rsidRDefault="000F62B9" w:rsidP="000F62B9">
      <w:pPr>
        <w:spacing w:line="240" w:lineRule="auto"/>
      </w:pPr>
    </w:p>
    <w:p w:rsidR="006F7D13" w:rsidRDefault="006F7D13" w:rsidP="005B5C14">
      <w:pPr>
        <w:spacing w:line="240" w:lineRule="auto"/>
      </w:pPr>
    </w:p>
    <w:p w:rsidR="006F7D13" w:rsidRDefault="006F7D13" w:rsidP="005B5C14">
      <w:pPr>
        <w:spacing w:line="240" w:lineRule="auto"/>
      </w:pPr>
    </w:p>
    <w:p w:rsidR="00F56966" w:rsidRDefault="003B1DBD" w:rsidP="005B5C14">
      <w:pPr>
        <w:spacing w:line="240" w:lineRule="auto"/>
      </w:pPr>
      <w:r>
        <w:lastRenderedPageBreak/>
        <w:t xml:space="preserve">Population: everyone in the group the experimenter is interested in </w:t>
      </w:r>
    </w:p>
    <w:p w:rsidR="003B1DBD" w:rsidRDefault="003B1DBD" w:rsidP="005B5C14">
      <w:pPr>
        <w:spacing w:line="240" w:lineRule="auto"/>
      </w:pPr>
      <w:r>
        <w:t>Sample: a subset of a population, people from the population selected to be in the sample. Should represent the population, and best method for that is random sampling. Larger sample=more accurate results. Sample size can be limited by resource constraints such as time, money and space in which to work</w:t>
      </w:r>
    </w:p>
    <w:p w:rsidR="003B1DBD" w:rsidRDefault="003B1DBD" w:rsidP="005B5C14">
      <w:pPr>
        <w:spacing w:line="240" w:lineRule="auto"/>
      </w:pPr>
      <w:r>
        <w:t>Convenience sample: a sample of people who are conveniently available for the study. Because it is random, it is more likely to be biased. E.g. students at a particular school</w:t>
      </w:r>
    </w:p>
    <w:p w:rsidR="003B1DBD" w:rsidRDefault="003B1DBD" w:rsidP="005B5C14">
      <w:pPr>
        <w:spacing w:line="240" w:lineRule="auto"/>
      </w:pPr>
      <w:r>
        <w:t>Random assignment: participants are assigned at random to the control group or the experimental group. Used when the experimenter wants to test a casual hypothesis. Gives each potential research participant equal chance of being assigned to any level of the independent variable</w:t>
      </w:r>
    </w:p>
    <w:p w:rsidR="003B1DBD" w:rsidRDefault="00A04167" w:rsidP="005B5C14">
      <w:pPr>
        <w:spacing w:line="240" w:lineRule="auto"/>
      </w:pPr>
      <w:r>
        <w:t>Random assignment tends to balance out known and unknown factors</w:t>
      </w:r>
    </w:p>
    <w:p w:rsidR="00A04167" w:rsidRDefault="00A04167" w:rsidP="005B5C14">
      <w:pPr>
        <w:spacing w:line="240" w:lineRule="auto"/>
      </w:pPr>
      <w:r>
        <w:t>If random assignment is not truly random, and groups are not equivalent because participants in different groups differ in unexpected ways, the condition is known as selection bias/selection threat</w:t>
      </w:r>
    </w:p>
    <w:p w:rsidR="00A04167" w:rsidRDefault="00A04167" w:rsidP="005B5C14">
      <w:pPr>
        <w:spacing w:line="240" w:lineRule="auto"/>
      </w:pPr>
      <w:r>
        <w:t>Not using random assignment can create confounds that limit casual claims</w:t>
      </w:r>
    </w:p>
    <w:p w:rsidR="00A04167" w:rsidRDefault="005D4A21" w:rsidP="005B5C14">
      <w:pPr>
        <w:spacing w:line="240" w:lineRule="auto"/>
      </w:pPr>
      <w:r>
        <w:t>Culturally sensitive research takes into account the significant role that culture plays in how people think, feel and act</w:t>
      </w:r>
    </w:p>
    <w:p w:rsidR="005D4A21" w:rsidRDefault="005D4A21" w:rsidP="005B5C14">
      <w:pPr>
        <w:spacing w:line="240" w:lineRule="auto"/>
      </w:pPr>
      <w:r>
        <w:t>When conducting research, we must carefully consider ethics</w:t>
      </w:r>
    </w:p>
    <w:p w:rsidR="005D4A21" w:rsidRDefault="005D4A21" w:rsidP="0044194A">
      <w:pPr>
        <w:pStyle w:val="ListParagraph"/>
        <w:numPr>
          <w:ilvl w:val="0"/>
          <w:numId w:val="48"/>
        </w:numPr>
        <w:spacing w:line="240" w:lineRule="auto"/>
      </w:pPr>
      <w:proofErr w:type="gramStart"/>
      <w:r>
        <w:t>is</w:t>
      </w:r>
      <w:proofErr w:type="gramEnd"/>
      <w:r>
        <w:t xml:space="preserve"> the study intended to do good for humanity?</w:t>
      </w:r>
    </w:p>
    <w:p w:rsidR="005D4A21" w:rsidRDefault="005D4A21" w:rsidP="0044194A">
      <w:pPr>
        <w:pStyle w:val="ListParagraph"/>
        <w:numPr>
          <w:ilvl w:val="0"/>
          <w:numId w:val="48"/>
        </w:numPr>
        <w:spacing w:line="240" w:lineRule="auto"/>
      </w:pPr>
      <w:r>
        <w:t xml:space="preserve">What exactly will the participants </w:t>
      </w:r>
      <w:proofErr w:type="gramStart"/>
      <w:r>
        <w:t>be</w:t>
      </w:r>
      <w:proofErr w:type="gramEnd"/>
      <w:r>
        <w:t xml:space="preserve"> asked to do?</w:t>
      </w:r>
    </w:p>
    <w:p w:rsidR="005D4A21" w:rsidRDefault="005D4A21" w:rsidP="0044194A">
      <w:pPr>
        <w:pStyle w:val="ListParagraph"/>
        <w:numPr>
          <w:ilvl w:val="0"/>
          <w:numId w:val="48"/>
        </w:numPr>
        <w:spacing w:line="240" w:lineRule="auto"/>
      </w:pPr>
      <w:r>
        <w:t>Are the requests reasonable or will they put the participants in danger of physical or emotional harm over the short term or long term?</w:t>
      </w:r>
    </w:p>
    <w:p w:rsidR="005D4A21" w:rsidRDefault="005D4A21" w:rsidP="0044194A">
      <w:pPr>
        <w:pStyle w:val="ListParagraph"/>
        <w:numPr>
          <w:ilvl w:val="0"/>
          <w:numId w:val="48"/>
        </w:numPr>
        <w:spacing w:line="240" w:lineRule="auto"/>
      </w:pPr>
      <w:r>
        <w:t>Are the burdens of research shared justly among the portions of society involved?</w:t>
      </w:r>
    </w:p>
    <w:p w:rsidR="005D4A21" w:rsidRDefault="005D4A21" w:rsidP="005D4A21">
      <w:pPr>
        <w:spacing w:line="240" w:lineRule="auto"/>
      </w:pPr>
      <w:r>
        <w:t>Institutional review boards (IRBs) are the guardians of the guidelines shared by all places where research is conducted. At least one member must NOT be a scientist. Purpose is to review all proposed research to ensure that it meets scientific and ethical standards to protect the safety and welfare of participants</w:t>
      </w:r>
    </w:p>
    <w:p w:rsidR="005D4A21" w:rsidRDefault="005D4A21" w:rsidP="005D4A21">
      <w:pPr>
        <w:spacing w:line="240" w:lineRule="auto"/>
      </w:pPr>
      <w:r>
        <w:t xml:space="preserve">4 key issues addressed in IRB approval process: </w:t>
      </w:r>
    </w:p>
    <w:p w:rsidR="005D4A21" w:rsidRDefault="005D4A21" w:rsidP="0044194A">
      <w:pPr>
        <w:pStyle w:val="ListParagraph"/>
        <w:numPr>
          <w:ilvl w:val="0"/>
          <w:numId w:val="49"/>
        </w:numPr>
        <w:spacing w:line="240" w:lineRule="auto"/>
      </w:pPr>
      <w:r>
        <w:t xml:space="preserve">Privacy – two main aspects. Confidentiality and anonymity. </w:t>
      </w:r>
      <w:r w:rsidRPr="005D4A21">
        <w:t xml:space="preserve"> </w:t>
      </w:r>
      <w:r>
        <w:t>Knowing they are being studied</w:t>
      </w:r>
    </w:p>
    <w:p w:rsidR="005D4A21" w:rsidRDefault="0041710A" w:rsidP="0044194A">
      <w:pPr>
        <w:pStyle w:val="ListParagraph"/>
        <w:numPr>
          <w:ilvl w:val="0"/>
          <w:numId w:val="49"/>
        </w:numPr>
        <w:spacing w:line="240" w:lineRule="auto"/>
      </w:pPr>
      <w:r>
        <w:t>Relative risks of participation – the relative risk to participants’ mental or physical health. Cannot ask people to endure unreasonable amounts of pain or discomfort. Risk/benefit ratio is an analysis of whether the research is important enough to warrant placing participants at risk. If a study has any risk, they must be notified before</w:t>
      </w:r>
    </w:p>
    <w:p w:rsidR="0041710A" w:rsidRDefault="0041710A" w:rsidP="0044194A">
      <w:pPr>
        <w:pStyle w:val="ListParagraph"/>
        <w:numPr>
          <w:ilvl w:val="0"/>
          <w:numId w:val="49"/>
        </w:numPr>
        <w:spacing w:line="240" w:lineRule="auto"/>
      </w:pPr>
      <w:r>
        <w:t xml:space="preserve">Informed consent – mutual respect and trust. Have the right to know what will happen to them during the study. Money or course credit does not alter this right. Typically obtained in writing. Informed consent not required in observational studies of public behaviour. People </w:t>
      </w:r>
      <w:proofErr w:type="gramStart"/>
      <w:r>
        <w:t>under</w:t>
      </w:r>
      <w:proofErr w:type="gramEnd"/>
      <w:r>
        <w:t xml:space="preserve"> 18 and with disabilities or severe disorders cannot give consent. Legal guardian must give permission. Cannot always tell the participant what the study is about because it could alter the results. May need to use deception. Mislead the participants about the study’s goals or not fully reveal what will take place. Use deception only when other methods are not appropriate and when the deception does not involve situations that would strongly affect willingness to participate. If used, debriefing must take place after the study is done. Then they will explain</w:t>
      </w:r>
    </w:p>
    <w:p w:rsidR="0041710A" w:rsidRDefault="0041710A" w:rsidP="0044194A">
      <w:pPr>
        <w:pStyle w:val="ListParagraph"/>
        <w:numPr>
          <w:ilvl w:val="0"/>
          <w:numId w:val="49"/>
        </w:numPr>
        <w:spacing w:line="240" w:lineRule="auto"/>
      </w:pPr>
      <w:r>
        <w:lastRenderedPageBreak/>
        <w:t xml:space="preserve">Access to data – keeping the info safe  </w:t>
      </w:r>
    </w:p>
    <w:p w:rsidR="0041710A" w:rsidRDefault="0041710A" w:rsidP="0041710A">
      <w:pPr>
        <w:spacing w:line="240" w:lineRule="auto"/>
      </w:pPr>
      <w:r>
        <w:t>Research with animals</w:t>
      </w:r>
    </w:p>
    <w:p w:rsidR="0041710A" w:rsidRDefault="0041710A" w:rsidP="0044194A">
      <w:pPr>
        <w:pStyle w:val="ListParagraph"/>
        <w:numPr>
          <w:ilvl w:val="0"/>
          <w:numId w:val="50"/>
        </w:numPr>
        <w:spacing w:line="240" w:lineRule="auto"/>
      </w:pPr>
      <w:r>
        <w:t>Does research threaten the health and wellbeing of the animals?</w:t>
      </w:r>
    </w:p>
    <w:p w:rsidR="0041710A" w:rsidRDefault="0041710A" w:rsidP="0044194A">
      <w:pPr>
        <w:pStyle w:val="ListParagraph"/>
        <w:numPr>
          <w:ilvl w:val="0"/>
          <w:numId w:val="50"/>
        </w:numPr>
        <w:spacing w:line="240" w:lineRule="auto"/>
      </w:pPr>
      <w:r>
        <w:t>Is it fair to the animals to study them to improve the human condition?</w:t>
      </w:r>
    </w:p>
    <w:p w:rsidR="00B94701" w:rsidRDefault="00B94701" w:rsidP="0044194A">
      <w:pPr>
        <w:pStyle w:val="ListParagraph"/>
        <w:numPr>
          <w:ilvl w:val="0"/>
          <w:numId w:val="50"/>
        </w:numPr>
        <w:spacing w:line="240" w:lineRule="auto"/>
      </w:pPr>
      <w:r>
        <w:t xml:space="preserve">All colleges, </w:t>
      </w:r>
      <w:r w:rsidR="00571542">
        <w:t>universities</w:t>
      </w:r>
      <w:r>
        <w:t xml:space="preserve"> and research institutions conducting research with vertebrate animals must have an Institutional Animal Care and Use Committee (IACUC) – evaluates animal research proposals – includes a vet who must review each proposal</w:t>
      </w:r>
    </w:p>
    <w:p w:rsidR="00B94701" w:rsidRDefault="00B94701" w:rsidP="0044194A">
      <w:pPr>
        <w:pStyle w:val="ListParagraph"/>
        <w:numPr>
          <w:ilvl w:val="0"/>
          <w:numId w:val="50"/>
        </w:numPr>
        <w:spacing w:line="240" w:lineRule="auto"/>
      </w:pPr>
      <w:r>
        <w:t>Noncompliance – suspended, terminated research, fines, charges, jail</w:t>
      </w:r>
    </w:p>
    <w:p w:rsidR="00B94701" w:rsidRDefault="00414A98" w:rsidP="00B94701">
      <w:pPr>
        <w:spacing w:line="240" w:lineRule="auto"/>
      </w:pPr>
      <w:r>
        <w:t>Data must accurately measure the constructs that you think they measure – accurately represent phenomena that occur outside of the laboratory and accurately reveal effects due specifically and only to manipulation of the IV</w:t>
      </w:r>
    </w:p>
    <w:p w:rsidR="00414A98" w:rsidRDefault="00414A98" w:rsidP="00B94701">
      <w:pPr>
        <w:spacing w:line="240" w:lineRule="auto"/>
      </w:pPr>
      <w:r>
        <w:t xml:space="preserve">Construct validity: the extent to which variables measure what they are supposed to measure. </w:t>
      </w:r>
      <w:proofErr w:type="gramStart"/>
      <w:r>
        <w:t>i.e</w:t>
      </w:r>
      <w:proofErr w:type="gramEnd"/>
      <w:r>
        <w:t>. a psych prof giving a chemistry exam</w:t>
      </w:r>
    </w:p>
    <w:p w:rsidR="00414A98" w:rsidRDefault="00414A98" w:rsidP="00B94701">
      <w:pPr>
        <w:spacing w:line="240" w:lineRule="auto"/>
      </w:pPr>
      <w:r>
        <w:t>External validity: the degree to which the findings of a study can be generalized to other people, settings or situations</w:t>
      </w:r>
      <w:r w:rsidR="00426E27">
        <w:t xml:space="preserve">. A study is externally valid if 1) the participants accurately represent the intended population and 2) the variables were manipulated and measured in ways similar to how they occur in the real world </w:t>
      </w:r>
    </w:p>
    <w:p w:rsidR="00414A98" w:rsidRDefault="00414A98" w:rsidP="00B94701">
      <w:pPr>
        <w:spacing w:line="240" w:lineRule="auto"/>
        <w:rPr>
          <w:rFonts w:hint="eastAsia"/>
        </w:rPr>
      </w:pPr>
      <w:r>
        <w:t>Internal validity: the degree to which the effects observed in an experiment are due to the independent variable and not confounds</w:t>
      </w:r>
      <w:r w:rsidR="002D73A0">
        <w:rPr>
          <w:rFonts w:hint="eastAsia"/>
        </w:rPr>
        <w:t xml:space="preserve">. </w:t>
      </w:r>
      <w:r w:rsidR="002D73A0">
        <w:t>F</w:t>
      </w:r>
      <w:r w:rsidR="002D73A0">
        <w:rPr>
          <w:rFonts w:hint="eastAsia"/>
        </w:rPr>
        <w:t xml:space="preserve">or data to be internally valid, the experiment must be well designed and well controlled. </w:t>
      </w:r>
      <w:r w:rsidR="002D73A0">
        <w:t>A</w:t>
      </w:r>
      <w:r w:rsidR="002D73A0">
        <w:rPr>
          <w:rFonts w:hint="eastAsia"/>
        </w:rPr>
        <w:t xml:space="preserve">ll participants must be as similar as possible and there must be a control group. </w:t>
      </w:r>
      <w:r w:rsidR="002D73A0">
        <w:t>O</w:t>
      </w:r>
      <w:r w:rsidR="002D73A0">
        <w:rPr>
          <w:rFonts w:hint="eastAsia"/>
        </w:rPr>
        <w:t>nly be comparing experimental groups to control groups can you determine that any changes observed in the experimental groups are caused by the independent variable and not something else.</w:t>
      </w:r>
      <w:r w:rsidR="002D73A0">
        <w:rPr>
          <w:rFonts w:hint="eastAsia"/>
        </w:rPr>
        <w:br/>
      </w:r>
      <w:proofErr w:type="gramStart"/>
      <w:r w:rsidR="002D73A0">
        <w:rPr>
          <w:rFonts w:hint="eastAsia"/>
        </w:rPr>
        <w:t>i.e</w:t>
      </w:r>
      <w:proofErr w:type="gramEnd"/>
      <w:r w:rsidR="002D73A0">
        <w:rPr>
          <w:rFonts w:hint="eastAsia"/>
        </w:rPr>
        <w:t xml:space="preserve">. if you have nothing to compare it to, how do you know that the treatment caused the observed effect? </w:t>
      </w:r>
      <w:r w:rsidR="002D73A0">
        <w:t>Y</w:t>
      </w:r>
      <w:r w:rsidR="002D73A0">
        <w:rPr>
          <w:rFonts w:hint="eastAsia"/>
        </w:rPr>
        <w:t xml:space="preserve">ou can only know this by having an equal comparison group </w:t>
      </w:r>
      <w:r w:rsidR="002D73A0">
        <w:t>–</w:t>
      </w:r>
      <w:r w:rsidR="002D73A0">
        <w:rPr>
          <w:rFonts w:hint="eastAsia"/>
        </w:rPr>
        <w:t xml:space="preserve"> a control group.</w:t>
      </w:r>
    </w:p>
    <w:p w:rsidR="002D73A0" w:rsidRDefault="002D73A0" w:rsidP="00B94701">
      <w:pPr>
        <w:spacing w:line="240" w:lineRule="auto"/>
        <w:rPr>
          <w:rFonts w:hint="eastAsia"/>
        </w:rPr>
      </w:pPr>
      <w:r>
        <w:t>R</w:t>
      </w:r>
      <w:r>
        <w:rPr>
          <w:rFonts w:hint="eastAsia"/>
        </w:rPr>
        <w:t xml:space="preserve">eliability </w:t>
      </w:r>
      <w:r>
        <w:t>–</w:t>
      </w:r>
      <w:r>
        <w:rPr>
          <w:rFonts w:hint="eastAsia"/>
        </w:rPr>
        <w:t xml:space="preserve"> the degree to which a measure is stable and consistent over time. </w:t>
      </w:r>
      <w:r>
        <w:t>I</w:t>
      </w:r>
      <w:r>
        <w:rPr>
          <w:rFonts w:hint="eastAsia"/>
        </w:rPr>
        <w:t>f the measurement is reliable, the data collected will not vary substantially over time.</w:t>
      </w:r>
    </w:p>
    <w:p w:rsidR="002D73A0" w:rsidRDefault="002D73A0" w:rsidP="00B94701">
      <w:pPr>
        <w:spacing w:line="240" w:lineRule="auto"/>
        <w:rPr>
          <w:rFonts w:hint="eastAsia"/>
        </w:rPr>
      </w:pPr>
      <w:r>
        <w:t>A</w:t>
      </w:r>
      <w:r>
        <w:rPr>
          <w:rFonts w:hint="eastAsia"/>
        </w:rPr>
        <w:t xml:space="preserve">ccuracy </w:t>
      </w:r>
      <w:r>
        <w:t>–</w:t>
      </w:r>
      <w:r>
        <w:rPr>
          <w:rFonts w:hint="eastAsia"/>
        </w:rPr>
        <w:t xml:space="preserve"> the degree to which an experimental measure is free from error.</w:t>
      </w:r>
    </w:p>
    <w:p w:rsidR="002D73A0" w:rsidRDefault="002D73A0" w:rsidP="00B94701">
      <w:pPr>
        <w:spacing w:line="240" w:lineRule="auto"/>
        <w:rPr>
          <w:rFonts w:hint="eastAsia"/>
        </w:rPr>
      </w:pPr>
      <w:r>
        <w:t>R</w:t>
      </w:r>
      <w:r>
        <w:rPr>
          <w:rFonts w:hint="eastAsia"/>
        </w:rPr>
        <w:t xml:space="preserve">andom error </w:t>
      </w:r>
      <w:r>
        <w:t>–</w:t>
      </w:r>
      <w:r>
        <w:rPr>
          <w:rFonts w:hint="eastAsia"/>
        </w:rPr>
        <w:t xml:space="preserve"> human error usually</w:t>
      </w:r>
    </w:p>
    <w:p w:rsidR="002D73A0" w:rsidRDefault="002D73A0" w:rsidP="00B94701">
      <w:pPr>
        <w:spacing w:line="240" w:lineRule="auto"/>
        <w:rPr>
          <w:rFonts w:hint="eastAsia"/>
        </w:rPr>
      </w:pPr>
      <w:r>
        <w:t>S</w:t>
      </w:r>
      <w:r>
        <w:rPr>
          <w:rFonts w:hint="eastAsia"/>
        </w:rPr>
        <w:t xml:space="preserve">ystematic error/bias </w:t>
      </w:r>
      <w:r>
        <w:t>–</w:t>
      </w:r>
      <w:r>
        <w:rPr>
          <w:rFonts w:hint="eastAsia"/>
        </w:rPr>
        <w:t xml:space="preserve"> glitches, etc. more problematic than random error</w:t>
      </w:r>
    </w:p>
    <w:p w:rsidR="002D73A0" w:rsidRDefault="002D73A0" w:rsidP="00B94701">
      <w:pPr>
        <w:spacing w:line="240" w:lineRule="auto"/>
        <w:rPr>
          <w:rFonts w:hint="eastAsia"/>
        </w:rPr>
      </w:pPr>
      <w:r>
        <w:t>F</w:t>
      </w:r>
      <w:r>
        <w:rPr>
          <w:rFonts w:hint="eastAsia"/>
        </w:rPr>
        <w:t xml:space="preserve">irst step in evaluating data: </w:t>
      </w:r>
      <w:r>
        <w:t>I</w:t>
      </w:r>
      <w:r>
        <w:rPr>
          <w:rFonts w:hint="eastAsia"/>
        </w:rPr>
        <w:t xml:space="preserve">nspect the raw values. </w:t>
      </w:r>
      <w:r>
        <w:t>D</w:t>
      </w:r>
      <w:r>
        <w:rPr>
          <w:rFonts w:hint="eastAsia"/>
        </w:rPr>
        <w:t xml:space="preserve">ata </w:t>
      </w:r>
      <w:proofErr w:type="gramStart"/>
      <w:r>
        <w:rPr>
          <w:rFonts w:hint="eastAsia"/>
        </w:rPr>
        <w:t>that are</w:t>
      </w:r>
      <w:proofErr w:type="gramEnd"/>
      <w:r>
        <w:rPr>
          <w:rFonts w:hint="eastAsia"/>
        </w:rPr>
        <w:t xml:space="preserve"> as close as possible to the form in which they were collected. </w:t>
      </w:r>
      <w:r>
        <w:t>L</w:t>
      </w:r>
      <w:r>
        <w:rPr>
          <w:rFonts w:hint="eastAsia"/>
        </w:rPr>
        <w:t xml:space="preserve">ook for errors in data recording. </w:t>
      </w:r>
      <w:r>
        <w:t>O</w:t>
      </w:r>
      <w:r>
        <w:rPr>
          <w:rFonts w:hint="eastAsia"/>
        </w:rPr>
        <w:t>nce satisfied, they summarize the basic patterns using descriptive stats.</w:t>
      </w:r>
    </w:p>
    <w:p w:rsidR="002D73A0" w:rsidRDefault="002D73A0" w:rsidP="00B94701">
      <w:pPr>
        <w:spacing w:line="240" w:lineRule="auto"/>
        <w:rPr>
          <w:rFonts w:hint="eastAsia"/>
        </w:rPr>
      </w:pPr>
      <w:r>
        <w:t>D</w:t>
      </w:r>
      <w:r>
        <w:rPr>
          <w:rFonts w:hint="eastAsia"/>
        </w:rPr>
        <w:t xml:space="preserve">escriptive stats </w:t>
      </w:r>
      <w:r>
        <w:t>–</w:t>
      </w:r>
      <w:r>
        <w:rPr>
          <w:rFonts w:hint="eastAsia"/>
        </w:rPr>
        <w:t xml:space="preserve"> stats that </w:t>
      </w:r>
      <w:r>
        <w:t>summarize</w:t>
      </w:r>
      <w:r>
        <w:rPr>
          <w:rFonts w:hint="eastAsia"/>
        </w:rPr>
        <w:t xml:space="preserve"> the data collected in a study</w:t>
      </w:r>
    </w:p>
    <w:p w:rsidR="002D73A0" w:rsidRDefault="002D73A0" w:rsidP="00B94701">
      <w:pPr>
        <w:spacing w:line="240" w:lineRule="auto"/>
      </w:pPr>
      <w:proofErr w:type="gramStart"/>
      <w:r>
        <w:t>C</w:t>
      </w:r>
      <w:r>
        <w:rPr>
          <w:rFonts w:hint="eastAsia"/>
        </w:rPr>
        <w:t xml:space="preserve">entral tendency </w:t>
      </w:r>
      <w:r>
        <w:t>–</w:t>
      </w:r>
      <w:r>
        <w:rPr>
          <w:rFonts w:hint="eastAsia"/>
        </w:rPr>
        <w:t xml:space="preserve"> a measure that represents the typical response of the behaviour of a group as a whole.</w:t>
      </w:r>
      <w:proofErr w:type="gramEnd"/>
      <w:r>
        <w:rPr>
          <w:rFonts w:hint="eastAsia"/>
        </w:rPr>
        <w:t xml:space="preserve"> </w:t>
      </w:r>
    </w:p>
    <w:p w:rsidR="002D73A0" w:rsidRDefault="002D73A0" w:rsidP="00B94701">
      <w:pPr>
        <w:spacing w:line="240" w:lineRule="auto"/>
        <w:rPr>
          <w:rFonts w:hint="eastAsia"/>
        </w:rPr>
      </w:pPr>
      <w:r>
        <w:t>M</w:t>
      </w:r>
      <w:r>
        <w:rPr>
          <w:rFonts w:hint="eastAsia"/>
        </w:rPr>
        <w:t xml:space="preserve">ean </w:t>
      </w:r>
      <w:r>
        <w:t>–</w:t>
      </w:r>
      <w:r>
        <w:rPr>
          <w:rFonts w:hint="eastAsia"/>
        </w:rPr>
        <w:t xml:space="preserve"> a measure of central tendency that is the </w:t>
      </w:r>
      <w:r>
        <w:t>arithmetic</w:t>
      </w:r>
      <w:r>
        <w:rPr>
          <w:rFonts w:hint="eastAsia"/>
        </w:rPr>
        <w:t xml:space="preserve"> average of a set of numbers</w:t>
      </w:r>
    </w:p>
    <w:p w:rsidR="00241A3B" w:rsidRDefault="00241A3B" w:rsidP="00B94701">
      <w:pPr>
        <w:spacing w:line="240" w:lineRule="auto"/>
        <w:rPr>
          <w:rFonts w:hint="eastAsia"/>
        </w:rPr>
      </w:pPr>
      <w:r>
        <w:rPr>
          <w:rFonts w:hint="eastAsia"/>
        </w:rPr>
        <w:t xml:space="preserve">Median </w:t>
      </w:r>
      <w:r>
        <w:t>–</w:t>
      </w:r>
      <w:r>
        <w:rPr>
          <w:rFonts w:hint="eastAsia"/>
        </w:rPr>
        <w:t xml:space="preserve"> the value in a set of numbers that falls exactly halfway between the lowest and highest values. </w:t>
      </w:r>
      <w:proofErr w:type="gramStart"/>
      <w:r>
        <w:rPr>
          <w:rFonts w:hint="eastAsia"/>
        </w:rPr>
        <w:t>i.e</w:t>
      </w:r>
      <w:proofErr w:type="gramEnd"/>
      <w:r>
        <w:rPr>
          <w:rFonts w:hint="eastAsia"/>
        </w:rPr>
        <w:t xml:space="preserve">. if you received the median score on a test, half scored higher and half scored lower. </w:t>
      </w:r>
      <w:r>
        <w:t>M</w:t>
      </w:r>
      <w:r>
        <w:rPr>
          <w:rFonts w:hint="eastAsia"/>
        </w:rPr>
        <w:t xml:space="preserve">edian is used </w:t>
      </w:r>
      <w:r>
        <w:rPr>
          <w:rFonts w:hint="eastAsia"/>
        </w:rPr>
        <w:lastRenderedPageBreak/>
        <w:t xml:space="preserve">instead of mean because if one or two numbers in the set are much larger or smaller than all the others, the mean will give either an inflated or deflated summary of the average. </w:t>
      </w:r>
      <w:r>
        <w:t>U</w:t>
      </w:r>
      <w:r>
        <w:rPr>
          <w:rFonts w:hint="eastAsia"/>
        </w:rPr>
        <w:t>sually in average incomes</w:t>
      </w:r>
    </w:p>
    <w:p w:rsidR="00241A3B" w:rsidRDefault="00241A3B" w:rsidP="00B94701">
      <w:pPr>
        <w:spacing w:line="240" w:lineRule="auto"/>
        <w:rPr>
          <w:rFonts w:hint="eastAsia"/>
        </w:rPr>
      </w:pPr>
      <w:r>
        <w:t>M</w:t>
      </w:r>
      <w:r>
        <w:rPr>
          <w:rFonts w:hint="eastAsia"/>
        </w:rPr>
        <w:t xml:space="preserve">ode </w:t>
      </w:r>
      <w:r>
        <w:t>–</w:t>
      </w:r>
      <w:r>
        <w:rPr>
          <w:rFonts w:hint="eastAsia"/>
        </w:rPr>
        <w:t xml:space="preserve"> the most frequent score or value in a set of numbers</w:t>
      </w:r>
    </w:p>
    <w:p w:rsidR="00241A3B" w:rsidRDefault="000069FE" w:rsidP="00B94701">
      <w:pPr>
        <w:spacing w:line="240" w:lineRule="auto"/>
        <w:rPr>
          <w:rFonts w:hint="eastAsia"/>
        </w:rPr>
      </w:pPr>
      <w:r>
        <w:t>Variability</w:t>
      </w:r>
      <w:r>
        <w:rPr>
          <w:rFonts w:hint="eastAsia"/>
        </w:rPr>
        <w:t xml:space="preserve"> </w:t>
      </w:r>
      <w:r>
        <w:t>–</w:t>
      </w:r>
      <w:r>
        <w:rPr>
          <w:rFonts w:hint="eastAsia"/>
        </w:rPr>
        <w:t xml:space="preserve"> in a set of numbers, how widely dispersed the values are from each other and from the mean</w:t>
      </w:r>
    </w:p>
    <w:p w:rsidR="000069FE" w:rsidRDefault="000069FE" w:rsidP="00B94701">
      <w:pPr>
        <w:spacing w:line="240" w:lineRule="auto"/>
        <w:rPr>
          <w:rFonts w:hint="eastAsia"/>
        </w:rPr>
      </w:pPr>
      <w:r>
        <w:t>S</w:t>
      </w:r>
      <w:r>
        <w:rPr>
          <w:rFonts w:hint="eastAsia"/>
        </w:rPr>
        <w:t xml:space="preserve">tandard deviation </w:t>
      </w:r>
      <w:r>
        <w:t>–</w:t>
      </w:r>
      <w:r>
        <w:rPr>
          <w:rFonts w:hint="eastAsia"/>
        </w:rPr>
        <w:t xml:space="preserve"> a statistical </w:t>
      </w:r>
      <w:r w:rsidR="003F0D14">
        <w:rPr>
          <w:rFonts w:hint="eastAsia"/>
        </w:rPr>
        <w:t>measure of how far away each value is, on average, from the mean</w:t>
      </w:r>
    </w:p>
    <w:p w:rsidR="003F0D14" w:rsidRDefault="003F0D14" w:rsidP="00B94701">
      <w:pPr>
        <w:spacing w:line="240" w:lineRule="auto"/>
        <w:rPr>
          <w:rFonts w:hint="eastAsia"/>
        </w:rPr>
      </w:pPr>
      <w:r>
        <w:t>S</w:t>
      </w:r>
      <w:r>
        <w:rPr>
          <w:rFonts w:hint="eastAsia"/>
        </w:rPr>
        <w:t xml:space="preserve">catterplot </w:t>
      </w:r>
      <w:r>
        <w:t>–</w:t>
      </w:r>
      <w:r>
        <w:rPr>
          <w:rFonts w:hint="eastAsia"/>
        </w:rPr>
        <w:t xml:space="preserve"> a graphical depiction of the relationship between two variables</w:t>
      </w:r>
    </w:p>
    <w:p w:rsidR="003F0D14" w:rsidRDefault="003F0D14" w:rsidP="00B94701">
      <w:pPr>
        <w:spacing w:line="240" w:lineRule="auto"/>
        <w:rPr>
          <w:rFonts w:hint="eastAsia"/>
        </w:rPr>
      </w:pPr>
      <w:r>
        <w:t>C</w:t>
      </w:r>
      <w:r>
        <w:rPr>
          <w:rFonts w:hint="eastAsia"/>
        </w:rPr>
        <w:t xml:space="preserve">orrelation coefficient </w:t>
      </w:r>
      <w:r>
        <w:t>–</w:t>
      </w:r>
      <w:r>
        <w:rPr>
          <w:rFonts w:hint="eastAsia"/>
        </w:rPr>
        <w:t xml:space="preserve"> a descriptive stat that indicates </w:t>
      </w:r>
      <w:r>
        <w:t>the</w:t>
      </w:r>
      <w:r>
        <w:rPr>
          <w:rFonts w:hint="eastAsia"/>
        </w:rPr>
        <w:t xml:space="preserve"> strength of the relationship between two variables</w:t>
      </w:r>
    </w:p>
    <w:p w:rsidR="003F0D14" w:rsidRDefault="003F0D14" w:rsidP="00B94701">
      <w:pPr>
        <w:spacing w:line="240" w:lineRule="auto"/>
        <w:rPr>
          <w:rFonts w:hint="eastAsia"/>
        </w:rPr>
      </w:pPr>
      <w:r>
        <w:t>I</w:t>
      </w:r>
      <w:r>
        <w:rPr>
          <w:rFonts w:hint="eastAsia"/>
        </w:rPr>
        <w:t xml:space="preserve">nferential stats </w:t>
      </w:r>
      <w:r>
        <w:t>–</w:t>
      </w:r>
      <w:r>
        <w:rPr>
          <w:rFonts w:hint="eastAsia"/>
        </w:rPr>
        <w:t xml:space="preserve"> a set of assumptions and procedures used to evaluate the likelihood that an observed effect is present in the population from which the sample was drawn</w:t>
      </w:r>
    </w:p>
    <w:p w:rsidR="003F0D14" w:rsidRDefault="00976071" w:rsidP="00B94701">
      <w:pPr>
        <w:spacing w:line="240" w:lineRule="auto"/>
        <w:rPr>
          <w:rFonts w:hint="eastAsia"/>
        </w:rPr>
      </w:pPr>
      <w:r>
        <w:t>W</w:t>
      </w:r>
      <w:r>
        <w:rPr>
          <w:rFonts w:hint="eastAsia"/>
        </w:rPr>
        <w:t xml:space="preserve">hen the results obtained from a study would be very unlikely to </w:t>
      </w:r>
      <w:r>
        <w:t>occur</w:t>
      </w:r>
      <w:r>
        <w:rPr>
          <w:rFonts w:hint="eastAsia"/>
        </w:rPr>
        <w:t xml:space="preserve"> if there really were no differences between the groups of subjects, the researchers conclude that the results are statistically significant </w:t>
      </w:r>
    </w:p>
    <w:p w:rsidR="0065506F" w:rsidRDefault="009D5ED4" w:rsidP="00B94701">
      <w:pPr>
        <w:spacing w:line="240" w:lineRule="auto"/>
      </w:pPr>
      <w:r>
        <w:t>Meta-analysis</w:t>
      </w:r>
      <w:r>
        <w:rPr>
          <w:rFonts w:hint="eastAsia"/>
        </w:rPr>
        <w:t xml:space="preserve"> </w:t>
      </w:r>
      <w:r>
        <w:t>–</w:t>
      </w:r>
      <w:r>
        <w:rPr>
          <w:rFonts w:hint="eastAsia"/>
        </w:rPr>
        <w:t xml:space="preserve"> a study of studies that combines the findings of multiple studies to arrive at a conclusion</w:t>
      </w:r>
      <w:r>
        <w:br/>
      </w:r>
      <w:r>
        <w:rPr>
          <w:rFonts w:hint="eastAsia"/>
        </w:rPr>
        <w:t>i.e. a study that looks at a lot of other studies</w:t>
      </w:r>
      <w:r>
        <w:rPr>
          <w:rFonts w:hint="eastAsia"/>
        </w:rPr>
        <w:br/>
        <w:t xml:space="preserve">i.e. </w:t>
      </w:r>
      <w:r w:rsidR="0065506F">
        <w:t xml:space="preserve">researchers conducting a meta-analysis would not just count up the numbers of different findings from the research literature. Instead, they would weight more heavily those studies that had larger samples. Large samples are more likely to provide more accurate reflection of what is true in populations. Provides stronger evidence than the results of any single study. Has replication built into </w:t>
      </w:r>
      <w:proofErr w:type="gramStart"/>
      <w:r w:rsidR="0065506F">
        <w:t>it.</w:t>
      </w:r>
      <w:proofErr w:type="gramEnd"/>
    </w:p>
    <w:p w:rsidR="0065506F" w:rsidRDefault="0065506F" w:rsidP="00B94701">
      <w:pPr>
        <w:spacing w:line="240" w:lineRule="auto"/>
      </w:pPr>
      <w:r>
        <w:t>Data must be valid, reliable and accurate</w:t>
      </w:r>
    </w:p>
    <w:p w:rsidR="0065506F" w:rsidRDefault="0065506F" w:rsidP="00B94701">
      <w:pPr>
        <w:spacing w:line="240" w:lineRule="auto"/>
      </w:pPr>
      <w:r>
        <w:t>Data should have construct validity (measure what they are supposed to measure), external validity (apply outside of the lab), and internal validity (accurately represent effects of manipulations to the independent variable and not something else).</w:t>
      </w:r>
    </w:p>
    <w:p w:rsidR="0065506F" w:rsidRDefault="0065506F" w:rsidP="00B94701">
      <w:pPr>
        <w:spacing w:line="240" w:lineRule="auto"/>
      </w:pPr>
      <w:r>
        <w:t xml:space="preserve">Descriptive stats summarize data. They include measures of central tendency and measures of variability </w:t>
      </w:r>
    </w:p>
    <w:p w:rsidR="0065506F" w:rsidRDefault="0065506F" w:rsidP="00B94701">
      <w:pPr>
        <w:spacing w:line="240" w:lineRule="auto"/>
      </w:pPr>
      <w:r>
        <w:t>Measures of variability such as standard deviation, indicate how widely numbers are distributed about the mean or average score</w:t>
      </w:r>
    </w:p>
    <w:p w:rsidR="0065506F" w:rsidRDefault="0065506F" w:rsidP="00B94701">
      <w:pPr>
        <w:spacing w:line="240" w:lineRule="auto"/>
      </w:pPr>
      <w:r>
        <w:t>Inferential stats indicate whether the results of a study reflect a true difference between groups or are likely due to chance</w:t>
      </w:r>
    </w:p>
    <w:p w:rsidR="0065506F" w:rsidRDefault="00517369" w:rsidP="00B94701">
      <w:pPr>
        <w:spacing w:line="240" w:lineRule="auto"/>
      </w:pPr>
      <w:r>
        <w:t>Chapter summary:</w:t>
      </w:r>
    </w:p>
    <w:p w:rsidR="00517369" w:rsidRDefault="00517369" w:rsidP="00B94701">
      <w:pPr>
        <w:spacing w:line="240" w:lineRule="auto"/>
      </w:pPr>
      <w:r>
        <w:t>4 primary goals of science:</w:t>
      </w:r>
    </w:p>
    <w:p w:rsidR="00517369" w:rsidRDefault="00517369" w:rsidP="0044194A">
      <w:pPr>
        <w:pStyle w:val="ListParagraph"/>
        <w:numPr>
          <w:ilvl w:val="0"/>
          <w:numId w:val="51"/>
        </w:numPr>
        <w:spacing w:line="240" w:lineRule="auto"/>
      </w:pPr>
      <w:r>
        <w:t>Description – describing what a phenomenon is</w:t>
      </w:r>
    </w:p>
    <w:p w:rsidR="00517369" w:rsidRDefault="00517369" w:rsidP="0044194A">
      <w:pPr>
        <w:pStyle w:val="ListParagraph"/>
        <w:numPr>
          <w:ilvl w:val="0"/>
          <w:numId w:val="51"/>
        </w:numPr>
        <w:spacing w:line="240" w:lineRule="auto"/>
      </w:pPr>
      <w:r>
        <w:t>Prediction – predicting when a phenomenon might occur</w:t>
      </w:r>
    </w:p>
    <w:p w:rsidR="00517369" w:rsidRDefault="00517369" w:rsidP="0044194A">
      <w:pPr>
        <w:pStyle w:val="ListParagraph"/>
        <w:numPr>
          <w:ilvl w:val="0"/>
          <w:numId w:val="51"/>
        </w:numPr>
        <w:spacing w:line="240" w:lineRule="auto"/>
      </w:pPr>
      <w:r>
        <w:t>Control – controlling the conditions under which a phenomenon occurs</w:t>
      </w:r>
    </w:p>
    <w:p w:rsidR="00517369" w:rsidRDefault="00517369" w:rsidP="0044194A">
      <w:pPr>
        <w:pStyle w:val="ListParagraph"/>
        <w:numPr>
          <w:ilvl w:val="0"/>
          <w:numId w:val="51"/>
        </w:numPr>
        <w:spacing w:line="240" w:lineRule="auto"/>
      </w:pPr>
      <w:r>
        <w:t>Explanation – explaining what causes a phenomenon to occur</w:t>
      </w:r>
    </w:p>
    <w:p w:rsidR="00517369" w:rsidRDefault="00517369" w:rsidP="00517369">
      <w:pPr>
        <w:spacing w:line="240" w:lineRule="auto"/>
      </w:pPr>
      <w:r>
        <w:t>Critical thinking – questioning and evaluating info</w:t>
      </w:r>
    </w:p>
    <w:p w:rsidR="00517369" w:rsidRDefault="00517369" w:rsidP="00517369">
      <w:pPr>
        <w:spacing w:line="240" w:lineRule="auto"/>
      </w:pPr>
      <w:r>
        <w:lastRenderedPageBreak/>
        <w:t>Descriptive research</w:t>
      </w:r>
    </w:p>
    <w:p w:rsidR="00517369" w:rsidRDefault="00517369" w:rsidP="0044194A">
      <w:pPr>
        <w:pStyle w:val="ListParagraph"/>
        <w:numPr>
          <w:ilvl w:val="0"/>
          <w:numId w:val="52"/>
        </w:numPr>
        <w:spacing w:line="240" w:lineRule="auto"/>
      </w:pPr>
      <w:r>
        <w:t>Case studies</w:t>
      </w:r>
    </w:p>
    <w:p w:rsidR="00517369" w:rsidRDefault="00517369" w:rsidP="0044194A">
      <w:pPr>
        <w:pStyle w:val="ListParagraph"/>
        <w:numPr>
          <w:ilvl w:val="0"/>
          <w:numId w:val="52"/>
        </w:numPr>
        <w:spacing w:line="240" w:lineRule="auto"/>
      </w:pPr>
      <w:r>
        <w:t>Observation</w:t>
      </w:r>
    </w:p>
    <w:p w:rsidR="00517369" w:rsidRDefault="00046692" w:rsidP="0044194A">
      <w:pPr>
        <w:pStyle w:val="ListParagraph"/>
        <w:numPr>
          <w:ilvl w:val="0"/>
          <w:numId w:val="52"/>
        </w:numPr>
        <w:spacing w:line="240" w:lineRule="auto"/>
        <w:rPr>
          <w:rFonts w:hint="eastAsia"/>
        </w:rPr>
      </w:pPr>
      <w:r>
        <w:rPr>
          <w:noProof/>
        </w:rPr>
        <mc:AlternateContent>
          <mc:Choice Requires="wps">
            <w:drawing>
              <wp:anchor distT="0" distB="0" distL="114300" distR="114300" simplePos="0" relativeHeight="251663360" behindDoc="0" locked="0" layoutInCell="1" allowOverlap="1" wp14:anchorId="2DCA1FF4" wp14:editId="3E389919">
                <wp:simplePos x="0" y="0"/>
                <wp:positionH relativeFrom="column">
                  <wp:posOffset>-85725</wp:posOffset>
                </wp:positionH>
                <wp:positionV relativeFrom="paragraph">
                  <wp:posOffset>260985</wp:posOffset>
                </wp:positionV>
                <wp:extent cx="1828800" cy="73342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1828800" cy="733425"/>
                        </a:xfrm>
                        <a:prstGeom prst="rect">
                          <a:avLst/>
                        </a:prstGeom>
                        <a:noFill/>
                        <a:ln>
                          <a:noFill/>
                        </a:ln>
                        <a:effectLst/>
                      </wps:spPr>
                      <wps:txbx>
                        <w:txbxContent>
                          <w:p w:rsidR="00046692" w:rsidRDefault="00046692" w:rsidP="00046692">
                            <w:pPr>
                              <w:spacing w:line="240" w:lineRule="auto"/>
                              <w:jc w:val="center"/>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CHAPTER </w:t>
                            </w:r>
                            <w:r>
                              <w:rPr>
                                <w:rFonts w:hint="eastAsia"/>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3</w:t>
                            </w:r>
                          </w:p>
                          <w:p w:rsidR="00046692" w:rsidRPr="00311B45" w:rsidRDefault="00046692" w:rsidP="00046692">
                            <w:pPr>
                              <w:spacing w:line="240" w:lineRule="auto"/>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8" type="#_x0000_t202" style="position:absolute;left:0;text-align:left;margin-left:-6.75pt;margin-top:20.55pt;width:2in;height:57.75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" filled="f" stroked="f">
                <v:fill o:detectmouseclick="t"/>
                <v:textbox>
                  <w:txbxContent>
                    <w:p w:rsidR="00046692" w:rsidRDefault="00046692" w:rsidP="00046692">
                      <w:pPr>
                        <w:spacing w:line="240" w:lineRule="auto"/>
                        <w:jc w:val="center"/>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CHAPTER </w:t>
                      </w:r>
                      <w:r>
                        <w:rPr>
                          <w:rFonts w:hint="eastAsia"/>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3</w:t>
                      </w:r>
                    </w:p>
                    <w:p w:rsidR="00046692" w:rsidRPr="00311B45" w:rsidRDefault="00046692" w:rsidP="00046692">
                      <w:pPr>
                        <w:spacing w:line="240" w:lineRule="auto"/>
                        <w:rPr>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v:textbox>
              </v:shape>
            </w:pict>
          </mc:Fallback>
        </mc:AlternateContent>
      </w:r>
      <w:r w:rsidR="00517369">
        <w:t>Self-report</w:t>
      </w:r>
    </w:p>
    <w:p w:rsidR="00046692" w:rsidRDefault="00046692" w:rsidP="00046692">
      <w:pPr>
        <w:spacing w:line="240" w:lineRule="auto"/>
        <w:rPr>
          <w:rFonts w:hint="eastAsia"/>
        </w:rPr>
      </w:pPr>
    </w:p>
    <w:p w:rsidR="00046692" w:rsidRDefault="00046692" w:rsidP="00046692">
      <w:pPr>
        <w:spacing w:line="240" w:lineRule="auto"/>
      </w:pPr>
    </w:p>
    <w:p w:rsidR="002D73A0" w:rsidRDefault="002D73A0" w:rsidP="00B94701">
      <w:pPr>
        <w:spacing w:line="240" w:lineRule="auto"/>
        <w:rPr>
          <w:rFonts w:hint="eastAsia"/>
        </w:rPr>
      </w:pPr>
    </w:p>
    <w:p w:rsidR="00046692" w:rsidRDefault="00046692" w:rsidP="00B94701">
      <w:pPr>
        <w:spacing w:line="240" w:lineRule="auto"/>
        <w:rPr>
          <w:rFonts w:hint="eastAsia"/>
        </w:rPr>
      </w:pPr>
      <w:r>
        <w:rPr>
          <w:rFonts w:hint="eastAsia"/>
        </w:rPr>
        <w:t xml:space="preserve">MS </w:t>
      </w:r>
      <w:r>
        <w:t>–</w:t>
      </w:r>
      <w:r>
        <w:rPr>
          <w:rFonts w:hint="eastAsia"/>
        </w:rPr>
        <w:t xml:space="preserve"> damage to nerve cells limits their ability to send signals to other nerve cells &amp; receive signals from other nerve cells. </w:t>
      </w:r>
      <w:r>
        <w:t>T</w:t>
      </w:r>
      <w:r>
        <w:rPr>
          <w:rFonts w:hint="eastAsia"/>
        </w:rPr>
        <w:t xml:space="preserve">he fatty later deteriorates, short-circuiting normal communication between nerve cells. </w:t>
      </w:r>
      <w:r>
        <w:t>N</w:t>
      </w:r>
      <w:r>
        <w:rPr>
          <w:rFonts w:hint="eastAsia"/>
        </w:rPr>
        <w:t>ormal communication between nerve cells makes all thought, feeling and behaviour possible</w:t>
      </w:r>
    </w:p>
    <w:p w:rsidR="00046692" w:rsidRDefault="00046692" w:rsidP="00B94701">
      <w:pPr>
        <w:spacing w:line="240" w:lineRule="auto"/>
        <w:rPr>
          <w:rFonts w:hint="eastAsia"/>
        </w:rPr>
      </w:pPr>
      <w:r>
        <w:t>N</w:t>
      </w:r>
      <w:r>
        <w:rPr>
          <w:rFonts w:hint="eastAsia"/>
        </w:rPr>
        <w:t>ervous system</w:t>
      </w:r>
    </w:p>
    <w:p w:rsidR="00046692" w:rsidRDefault="00046692" w:rsidP="0044194A">
      <w:pPr>
        <w:pStyle w:val="ListParagraph"/>
        <w:numPr>
          <w:ilvl w:val="0"/>
          <w:numId w:val="53"/>
        </w:numPr>
        <w:spacing w:line="240" w:lineRule="auto"/>
        <w:rPr>
          <w:rFonts w:hint="eastAsia"/>
        </w:rPr>
      </w:pPr>
      <w:r>
        <w:t>R</w:t>
      </w:r>
      <w:r>
        <w:rPr>
          <w:rFonts w:hint="eastAsia"/>
        </w:rPr>
        <w:t>esponsible for everything people think, feel or do</w:t>
      </w:r>
    </w:p>
    <w:p w:rsidR="00046692" w:rsidRDefault="00046692" w:rsidP="0044194A">
      <w:pPr>
        <w:pStyle w:val="ListParagraph"/>
        <w:numPr>
          <w:ilvl w:val="0"/>
          <w:numId w:val="53"/>
        </w:numPr>
        <w:spacing w:line="240" w:lineRule="auto"/>
        <w:rPr>
          <w:rFonts w:hint="eastAsia"/>
        </w:rPr>
      </w:pPr>
      <w:r>
        <w:t>B</w:t>
      </w:r>
      <w:r>
        <w:rPr>
          <w:rFonts w:hint="eastAsia"/>
        </w:rPr>
        <w:t xml:space="preserve">asic units are the nerve cells called neurons </w:t>
      </w:r>
      <w:r>
        <w:t>–</w:t>
      </w:r>
      <w:r>
        <w:rPr>
          <w:rFonts w:hint="eastAsia"/>
        </w:rPr>
        <w:t xml:space="preserve"> these cells receive, integrate, and transmit info in the nervous system</w:t>
      </w:r>
    </w:p>
    <w:p w:rsidR="00046692" w:rsidRDefault="00046692" w:rsidP="0044194A">
      <w:pPr>
        <w:pStyle w:val="ListParagraph"/>
        <w:numPr>
          <w:ilvl w:val="0"/>
          <w:numId w:val="53"/>
        </w:numPr>
        <w:spacing w:line="240" w:lineRule="auto"/>
        <w:rPr>
          <w:rFonts w:hint="eastAsia"/>
        </w:rPr>
      </w:pPr>
      <w:r>
        <w:t>C</w:t>
      </w:r>
      <w:r>
        <w:rPr>
          <w:rFonts w:hint="eastAsia"/>
        </w:rPr>
        <w:t>omplex networks of neurons sending and receiving signals are the functional basis of all psychological activity</w:t>
      </w:r>
    </w:p>
    <w:p w:rsidR="00046692" w:rsidRDefault="00046692" w:rsidP="0044194A">
      <w:pPr>
        <w:pStyle w:val="ListParagraph"/>
        <w:numPr>
          <w:ilvl w:val="0"/>
          <w:numId w:val="53"/>
        </w:numPr>
        <w:spacing w:line="240" w:lineRule="auto"/>
        <w:rPr>
          <w:rFonts w:hint="eastAsia"/>
        </w:rPr>
      </w:pPr>
      <w:r>
        <w:t>C</w:t>
      </w:r>
      <w:r>
        <w:rPr>
          <w:rFonts w:hint="eastAsia"/>
        </w:rPr>
        <w:t>ommunicate selectively with other neurons to form circuits or neural networks</w:t>
      </w:r>
    </w:p>
    <w:p w:rsidR="00046692" w:rsidRDefault="00046692" w:rsidP="0044194A">
      <w:pPr>
        <w:pStyle w:val="ListParagraph"/>
        <w:numPr>
          <w:ilvl w:val="0"/>
          <w:numId w:val="53"/>
        </w:numPr>
        <w:spacing w:line="240" w:lineRule="auto"/>
        <w:rPr>
          <w:rFonts w:hint="eastAsia"/>
        </w:rPr>
      </w:pPr>
      <w:r>
        <w:t>D</w:t>
      </w:r>
      <w:r>
        <w:rPr>
          <w:rFonts w:hint="eastAsia"/>
        </w:rPr>
        <w:t>evelop through maturation and experience and repeated firing</w:t>
      </w:r>
    </w:p>
    <w:p w:rsidR="00046692" w:rsidRDefault="00046692" w:rsidP="0044194A">
      <w:pPr>
        <w:pStyle w:val="ListParagraph"/>
        <w:numPr>
          <w:ilvl w:val="0"/>
          <w:numId w:val="53"/>
        </w:numPr>
        <w:spacing w:line="240" w:lineRule="auto"/>
        <w:rPr>
          <w:rFonts w:hint="eastAsia"/>
        </w:rPr>
      </w:pPr>
      <w:r>
        <w:t>P</w:t>
      </w:r>
      <w:r>
        <w:rPr>
          <w:rFonts w:hint="eastAsia"/>
        </w:rPr>
        <w:t>ermanent alliances form among groups of neurons</w:t>
      </w:r>
    </w:p>
    <w:p w:rsidR="00046692" w:rsidRDefault="00046692" w:rsidP="00046692">
      <w:pPr>
        <w:spacing w:line="240" w:lineRule="auto"/>
        <w:rPr>
          <w:rFonts w:hint="eastAsia"/>
        </w:rPr>
      </w:pPr>
      <w:r>
        <w:rPr>
          <w:rFonts w:hint="eastAsia"/>
        </w:rPr>
        <w:t xml:space="preserve">2 </w:t>
      </w:r>
      <w:r>
        <w:t>divisions</w:t>
      </w:r>
      <w:r>
        <w:rPr>
          <w:rFonts w:hint="eastAsia"/>
        </w:rPr>
        <w:t xml:space="preserve"> of the nervous system</w:t>
      </w:r>
    </w:p>
    <w:p w:rsidR="00046692" w:rsidRDefault="00046692" w:rsidP="0044194A">
      <w:pPr>
        <w:pStyle w:val="ListParagraph"/>
        <w:numPr>
          <w:ilvl w:val="0"/>
          <w:numId w:val="54"/>
        </w:numPr>
        <w:spacing w:line="240" w:lineRule="auto"/>
        <w:rPr>
          <w:rFonts w:hint="eastAsia"/>
        </w:rPr>
      </w:pPr>
      <w:r>
        <w:t>T</w:t>
      </w:r>
      <w:r>
        <w:rPr>
          <w:rFonts w:hint="eastAsia"/>
        </w:rPr>
        <w:t xml:space="preserve">he central nervous system (CNS) </w:t>
      </w:r>
      <w:r>
        <w:t>–</w:t>
      </w:r>
      <w:r>
        <w:rPr>
          <w:rFonts w:hint="eastAsia"/>
        </w:rPr>
        <w:t xml:space="preserve"> the brain and spinal cord</w:t>
      </w:r>
    </w:p>
    <w:p w:rsidR="00414A98" w:rsidRDefault="00046692" w:rsidP="0044194A">
      <w:pPr>
        <w:pStyle w:val="ListParagraph"/>
        <w:numPr>
          <w:ilvl w:val="0"/>
          <w:numId w:val="54"/>
        </w:numPr>
        <w:spacing w:line="240" w:lineRule="auto"/>
        <w:rPr>
          <w:rFonts w:hint="eastAsia"/>
        </w:rPr>
      </w:pPr>
      <w:r>
        <w:t>P</w:t>
      </w:r>
      <w:r>
        <w:rPr>
          <w:rFonts w:hint="eastAsia"/>
        </w:rPr>
        <w:t xml:space="preserve">eripheral nervous system (PNS) </w:t>
      </w:r>
      <w:r>
        <w:t>–</w:t>
      </w:r>
      <w:r>
        <w:rPr>
          <w:rFonts w:hint="eastAsia"/>
        </w:rPr>
        <w:t xml:space="preserve"> all the other nerve cells in the rest of the body</w:t>
      </w:r>
    </w:p>
    <w:p w:rsidR="00046692" w:rsidRDefault="00046692" w:rsidP="0044194A">
      <w:pPr>
        <w:pStyle w:val="ListParagraph"/>
        <w:numPr>
          <w:ilvl w:val="0"/>
          <w:numId w:val="54"/>
        </w:numPr>
        <w:spacing w:line="240" w:lineRule="auto"/>
        <w:rPr>
          <w:rFonts w:hint="eastAsia"/>
        </w:rPr>
      </w:pPr>
      <w:r>
        <w:t>A</w:t>
      </w:r>
      <w:r>
        <w:rPr>
          <w:rFonts w:hint="eastAsia"/>
        </w:rPr>
        <w:t>natomically separate but their functions are highly interdependent</w:t>
      </w:r>
    </w:p>
    <w:p w:rsidR="00046692" w:rsidRDefault="00046692" w:rsidP="0044194A">
      <w:pPr>
        <w:pStyle w:val="ListParagraph"/>
        <w:numPr>
          <w:ilvl w:val="0"/>
          <w:numId w:val="54"/>
        </w:numPr>
        <w:spacing w:line="240" w:lineRule="auto"/>
        <w:rPr>
          <w:rFonts w:hint="eastAsia"/>
        </w:rPr>
      </w:pPr>
      <w:r>
        <w:rPr>
          <w:rFonts w:hint="eastAsia"/>
        </w:rPr>
        <w:t>PNS sends a variety of info to the CNS</w:t>
      </w:r>
    </w:p>
    <w:p w:rsidR="00046692" w:rsidRDefault="00046692" w:rsidP="0044194A">
      <w:pPr>
        <w:pStyle w:val="ListParagraph"/>
        <w:numPr>
          <w:ilvl w:val="0"/>
          <w:numId w:val="54"/>
        </w:numPr>
        <w:spacing w:line="240" w:lineRule="auto"/>
        <w:rPr>
          <w:rFonts w:hint="eastAsia"/>
        </w:rPr>
      </w:pPr>
      <w:r>
        <w:rPr>
          <w:rFonts w:hint="eastAsia"/>
        </w:rPr>
        <w:t>CNS organizes and evaluates that info and then directs the PNS to perform specific behaviours or make bodily adjustments</w:t>
      </w:r>
    </w:p>
    <w:p w:rsidR="00046692" w:rsidRDefault="00046692" w:rsidP="0044194A">
      <w:pPr>
        <w:pStyle w:val="ListParagraph"/>
        <w:numPr>
          <w:ilvl w:val="0"/>
          <w:numId w:val="54"/>
        </w:numPr>
        <w:spacing w:line="240" w:lineRule="auto"/>
        <w:rPr>
          <w:rFonts w:hint="eastAsia"/>
        </w:rPr>
      </w:pPr>
      <w:r>
        <w:rPr>
          <w:rFonts w:hint="eastAsia"/>
        </w:rPr>
        <w:t>PNS includes somatic and autonomic nervous system</w:t>
      </w:r>
    </w:p>
    <w:p w:rsidR="00046692" w:rsidRDefault="00046692" w:rsidP="0044194A">
      <w:pPr>
        <w:pStyle w:val="ListParagraph"/>
        <w:numPr>
          <w:ilvl w:val="0"/>
          <w:numId w:val="54"/>
        </w:numPr>
        <w:spacing w:line="240" w:lineRule="auto"/>
        <w:rPr>
          <w:rFonts w:hint="eastAsia"/>
        </w:rPr>
      </w:pPr>
      <w:r>
        <w:t>S</w:t>
      </w:r>
      <w:r>
        <w:rPr>
          <w:rFonts w:hint="eastAsia"/>
        </w:rPr>
        <w:t xml:space="preserve">omatic component is involved in voluntary </w:t>
      </w:r>
      <w:r>
        <w:t>behaviour</w:t>
      </w:r>
      <w:r>
        <w:rPr>
          <w:rFonts w:hint="eastAsia"/>
        </w:rPr>
        <w:t xml:space="preserve"> such as when you reach for an object to see how it feels</w:t>
      </w:r>
    </w:p>
    <w:p w:rsidR="00046692" w:rsidRDefault="00046692" w:rsidP="0044194A">
      <w:pPr>
        <w:pStyle w:val="ListParagraph"/>
        <w:numPr>
          <w:ilvl w:val="0"/>
          <w:numId w:val="54"/>
        </w:numPr>
        <w:spacing w:line="240" w:lineRule="auto"/>
        <w:rPr>
          <w:rFonts w:hint="eastAsia"/>
        </w:rPr>
      </w:pPr>
      <w:r>
        <w:t>A</w:t>
      </w:r>
      <w:r>
        <w:rPr>
          <w:rFonts w:hint="eastAsia"/>
        </w:rPr>
        <w:t>utonomic component is responsible for the less voluntary actions of your body, such as controlling heart rate etc.</w:t>
      </w:r>
    </w:p>
    <w:p w:rsidR="00046692" w:rsidRDefault="0027692B" w:rsidP="00046692">
      <w:pPr>
        <w:spacing w:line="240" w:lineRule="auto"/>
        <w:rPr>
          <w:rFonts w:hint="eastAsia"/>
        </w:rPr>
      </w:pPr>
      <w:r>
        <w:rPr>
          <w:rFonts w:hint="eastAsia"/>
        </w:rPr>
        <w:t>Neurons</w:t>
      </w:r>
    </w:p>
    <w:p w:rsidR="0027692B" w:rsidRDefault="0027692B" w:rsidP="0044194A">
      <w:pPr>
        <w:pStyle w:val="ListParagraph"/>
        <w:numPr>
          <w:ilvl w:val="0"/>
          <w:numId w:val="55"/>
        </w:numPr>
        <w:spacing w:line="240" w:lineRule="auto"/>
        <w:rPr>
          <w:rFonts w:hint="eastAsia"/>
        </w:rPr>
      </w:pPr>
      <w:r>
        <w:t>S</w:t>
      </w:r>
      <w:r>
        <w:rPr>
          <w:rFonts w:hint="eastAsia"/>
        </w:rPr>
        <w:t xml:space="preserve">pecialized for communication </w:t>
      </w:r>
    </w:p>
    <w:p w:rsidR="0027692B" w:rsidRDefault="0027692B" w:rsidP="0044194A">
      <w:pPr>
        <w:pStyle w:val="ListParagraph"/>
        <w:numPr>
          <w:ilvl w:val="0"/>
          <w:numId w:val="55"/>
        </w:numPr>
        <w:spacing w:line="240" w:lineRule="auto"/>
        <w:rPr>
          <w:rFonts w:hint="eastAsia"/>
        </w:rPr>
      </w:pPr>
      <w:r>
        <w:t>U</w:t>
      </w:r>
      <w:r>
        <w:rPr>
          <w:rFonts w:hint="eastAsia"/>
        </w:rPr>
        <w:t>nlike other cells in the body, they are excitable</w:t>
      </w:r>
    </w:p>
    <w:p w:rsidR="0027692B" w:rsidRDefault="0027692B" w:rsidP="0044194A">
      <w:pPr>
        <w:pStyle w:val="ListParagraph"/>
        <w:numPr>
          <w:ilvl w:val="0"/>
          <w:numId w:val="55"/>
        </w:numPr>
        <w:spacing w:line="240" w:lineRule="auto"/>
        <w:rPr>
          <w:rFonts w:hint="eastAsia"/>
        </w:rPr>
      </w:pPr>
      <w:r>
        <w:t>P</w:t>
      </w:r>
      <w:r>
        <w:rPr>
          <w:rFonts w:hint="eastAsia"/>
        </w:rPr>
        <w:t>owered by the electrical impulses and communicate with other nerve cells through chemical signals</w:t>
      </w:r>
    </w:p>
    <w:p w:rsidR="0027692B" w:rsidRDefault="0027692B" w:rsidP="0044194A">
      <w:pPr>
        <w:pStyle w:val="ListParagraph"/>
        <w:numPr>
          <w:ilvl w:val="0"/>
          <w:numId w:val="55"/>
        </w:numPr>
        <w:spacing w:line="240" w:lineRule="auto"/>
        <w:rPr>
          <w:rFonts w:hint="eastAsia"/>
        </w:rPr>
      </w:pPr>
      <w:r>
        <w:t xml:space="preserve">During </w:t>
      </w:r>
      <w:r>
        <w:rPr>
          <w:rFonts w:hint="eastAsia"/>
        </w:rPr>
        <w:t>reception phase, neurons take in the chemical signals from neighbouring neurons</w:t>
      </w:r>
    </w:p>
    <w:p w:rsidR="0027692B" w:rsidRDefault="0027692B" w:rsidP="0044194A">
      <w:pPr>
        <w:pStyle w:val="ListParagraph"/>
        <w:numPr>
          <w:ilvl w:val="0"/>
          <w:numId w:val="55"/>
        </w:numPr>
        <w:spacing w:line="240" w:lineRule="auto"/>
        <w:rPr>
          <w:rFonts w:hint="eastAsia"/>
        </w:rPr>
      </w:pPr>
      <w:r>
        <w:t>D</w:t>
      </w:r>
      <w:r>
        <w:rPr>
          <w:rFonts w:hint="eastAsia"/>
        </w:rPr>
        <w:t>uring integration, incoming signals are assessed</w:t>
      </w:r>
    </w:p>
    <w:p w:rsidR="0027692B" w:rsidRDefault="0027692B" w:rsidP="0044194A">
      <w:pPr>
        <w:pStyle w:val="ListParagraph"/>
        <w:numPr>
          <w:ilvl w:val="0"/>
          <w:numId w:val="55"/>
        </w:numPr>
        <w:spacing w:line="240" w:lineRule="auto"/>
        <w:rPr>
          <w:rFonts w:hint="eastAsia"/>
        </w:rPr>
      </w:pPr>
      <w:r>
        <w:t>D</w:t>
      </w:r>
      <w:r>
        <w:rPr>
          <w:rFonts w:hint="eastAsia"/>
        </w:rPr>
        <w:t>uring transmission, they pass their own signals to yet other receiving neurons</w:t>
      </w:r>
    </w:p>
    <w:p w:rsidR="0027692B" w:rsidRDefault="0027692B" w:rsidP="0027692B">
      <w:pPr>
        <w:spacing w:line="240" w:lineRule="auto"/>
        <w:rPr>
          <w:rFonts w:hint="eastAsia"/>
        </w:rPr>
      </w:pPr>
      <w:r>
        <w:lastRenderedPageBreak/>
        <w:t>T</w:t>
      </w:r>
      <w:r>
        <w:rPr>
          <w:rFonts w:hint="eastAsia"/>
        </w:rPr>
        <w:t>ypes of neurons</w:t>
      </w:r>
    </w:p>
    <w:p w:rsidR="0027692B" w:rsidRDefault="0027692B" w:rsidP="0044194A">
      <w:pPr>
        <w:pStyle w:val="ListParagraph"/>
        <w:numPr>
          <w:ilvl w:val="0"/>
          <w:numId w:val="56"/>
        </w:numPr>
        <w:spacing w:line="240" w:lineRule="auto"/>
        <w:rPr>
          <w:rFonts w:hint="eastAsia"/>
        </w:rPr>
      </w:pPr>
      <w:r>
        <w:rPr>
          <w:rFonts w:hint="eastAsia"/>
        </w:rPr>
        <w:t>3 basic types: sensory neurons, motor neurons, interneurons</w:t>
      </w:r>
    </w:p>
    <w:p w:rsidR="0027692B" w:rsidRDefault="0027692B" w:rsidP="0044194A">
      <w:pPr>
        <w:pStyle w:val="ListParagraph"/>
        <w:numPr>
          <w:ilvl w:val="0"/>
          <w:numId w:val="56"/>
        </w:numPr>
        <w:spacing w:line="240" w:lineRule="auto"/>
        <w:rPr>
          <w:rFonts w:hint="eastAsia"/>
        </w:rPr>
      </w:pPr>
      <w:r>
        <w:t>S</w:t>
      </w:r>
      <w:r>
        <w:rPr>
          <w:rFonts w:hint="eastAsia"/>
        </w:rPr>
        <w:t xml:space="preserve">ensory: detect info from the physical world and pass that info along to the brain, usually through the spinal cord </w:t>
      </w:r>
    </w:p>
    <w:p w:rsidR="0027692B" w:rsidRDefault="0027692B" w:rsidP="0044194A">
      <w:pPr>
        <w:pStyle w:val="ListParagraph"/>
        <w:numPr>
          <w:ilvl w:val="0"/>
          <w:numId w:val="56"/>
        </w:numPr>
        <w:spacing w:line="240" w:lineRule="auto"/>
        <w:rPr>
          <w:rFonts w:hint="eastAsia"/>
        </w:rPr>
      </w:pPr>
      <w:r>
        <w:t>S</w:t>
      </w:r>
      <w:r>
        <w:rPr>
          <w:rFonts w:hint="eastAsia"/>
        </w:rPr>
        <w:t>ensory nerves that provide info from the skin and muscles can be called somatosensory nerves</w:t>
      </w:r>
    </w:p>
    <w:p w:rsidR="0027692B" w:rsidRDefault="0027692B" w:rsidP="0044194A">
      <w:pPr>
        <w:pStyle w:val="ListParagraph"/>
        <w:numPr>
          <w:ilvl w:val="0"/>
          <w:numId w:val="56"/>
        </w:numPr>
        <w:spacing w:line="240" w:lineRule="auto"/>
        <w:rPr>
          <w:rFonts w:hint="eastAsia"/>
        </w:rPr>
      </w:pPr>
      <w:r>
        <w:t>M</w:t>
      </w:r>
      <w:r>
        <w:rPr>
          <w:rFonts w:hint="eastAsia"/>
        </w:rPr>
        <w:t xml:space="preserve">otor neurons direct muscles to contract or relax, thereby producing movement </w:t>
      </w:r>
    </w:p>
    <w:p w:rsidR="0027692B" w:rsidRDefault="0027692B" w:rsidP="0044194A">
      <w:pPr>
        <w:pStyle w:val="ListParagraph"/>
        <w:numPr>
          <w:ilvl w:val="0"/>
          <w:numId w:val="56"/>
        </w:numPr>
        <w:spacing w:line="240" w:lineRule="auto"/>
        <w:rPr>
          <w:rFonts w:hint="eastAsia"/>
        </w:rPr>
      </w:pPr>
      <w:r>
        <w:t>I</w:t>
      </w:r>
      <w:r>
        <w:rPr>
          <w:rFonts w:hint="eastAsia"/>
        </w:rPr>
        <w:t xml:space="preserve">nterneurons communicate within local or short-distance circuits. </w:t>
      </w:r>
      <w:r>
        <w:t>I</w:t>
      </w:r>
      <w:r>
        <w:rPr>
          <w:rFonts w:hint="eastAsia"/>
        </w:rPr>
        <w:t xml:space="preserve">nterneurons </w:t>
      </w:r>
      <w:r>
        <w:t>integrate</w:t>
      </w:r>
      <w:r>
        <w:rPr>
          <w:rFonts w:hint="eastAsia"/>
        </w:rPr>
        <w:t xml:space="preserve"> neural activity within a single area rather than transmitting information to other brain structures or to the body organs</w:t>
      </w:r>
    </w:p>
    <w:p w:rsidR="0027692B" w:rsidRDefault="0027692B" w:rsidP="0044194A">
      <w:pPr>
        <w:pStyle w:val="ListParagraph"/>
        <w:numPr>
          <w:ilvl w:val="0"/>
          <w:numId w:val="56"/>
        </w:numPr>
        <w:spacing w:line="240" w:lineRule="auto"/>
        <w:rPr>
          <w:rFonts w:hint="eastAsia"/>
        </w:rPr>
      </w:pPr>
      <w:r>
        <w:t>S</w:t>
      </w:r>
      <w:r>
        <w:rPr>
          <w:rFonts w:hint="eastAsia"/>
        </w:rPr>
        <w:t xml:space="preserve">ensory &amp; motor neurons work together to control movement. </w:t>
      </w:r>
      <w:proofErr w:type="gramStart"/>
      <w:r>
        <w:rPr>
          <w:rFonts w:hint="eastAsia"/>
        </w:rPr>
        <w:t>i.e</w:t>
      </w:r>
      <w:proofErr w:type="gramEnd"/>
      <w:r>
        <w:rPr>
          <w:rFonts w:hint="eastAsia"/>
        </w:rPr>
        <w:t>. using a pen to take notes contracts and relaxes your hand muscles and finger muscles to adjust your fingers</w:t>
      </w:r>
      <w:r>
        <w:t>’</w:t>
      </w:r>
      <w:r>
        <w:rPr>
          <w:rFonts w:hint="eastAsia"/>
        </w:rPr>
        <w:t xml:space="preserve"> pressure on the pen. </w:t>
      </w:r>
      <w:r>
        <w:t>W</w:t>
      </w:r>
      <w:r>
        <w:rPr>
          <w:rFonts w:hint="eastAsia"/>
        </w:rPr>
        <w:t>hen you want to use the pen, your brain sends a message via motor neurons to your finger muscles so they move in specific ways</w:t>
      </w:r>
    </w:p>
    <w:p w:rsidR="0027692B" w:rsidRDefault="0027692B" w:rsidP="0044194A">
      <w:pPr>
        <w:pStyle w:val="ListParagraph"/>
        <w:numPr>
          <w:ilvl w:val="0"/>
          <w:numId w:val="56"/>
        </w:numPr>
        <w:spacing w:line="240" w:lineRule="auto"/>
        <w:rPr>
          <w:rFonts w:hint="eastAsia"/>
        </w:rPr>
      </w:pPr>
      <w:r>
        <w:t>R</w:t>
      </w:r>
      <w:r>
        <w:rPr>
          <w:rFonts w:hint="eastAsia"/>
        </w:rPr>
        <w:t>eceptors in both skin and muscles send back messages through sensory neurons to help determine how much pressure is needed to hold the pen</w:t>
      </w:r>
    </w:p>
    <w:p w:rsidR="0027692B" w:rsidRDefault="0027692B" w:rsidP="0044194A">
      <w:pPr>
        <w:pStyle w:val="ListParagraph"/>
        <w:numPr>
          <w:ilvl w:val="0"/>
          <w:numId w:val="56"/>
        </w:numPr>
        <w:spacing w:line="240" w:lineRule="auto"/>
        <w:rPr>
          <w:rFonts w:hint="eastAsia"/>
        </w:rPr>
      </w:pPr>
      <w:r>
        <w:t>R</w:t>
      </w:r>
      <w:r>
        <w:rPr>
          <w:rFonts w:hint="eastAsia"/>
        </w:rPr>
        <w:t>eflexes are automatic motor responses</w:t>
      </w:r>
    </w:p>
    <w:p w:rsidR="0027692B" w:rsidRDefault="0027692B" w:rsidP="0044194A">
      <w:pPr>
        <w:pStyle w:val="ListParagraph"/>
        <w:numPr>
          <w:ilvl w:val="0"/>
          <w:numId w:val="56"/>
        </w:numPr>
        <w:spacing w:line="240" w:lineRule="auto"/>
        <w:rPr>
          <w:rFonts w:hint="eastAsia"/>
        </w:rPr>
      </w:pPr>
      <w:r>
        <w:t>F</w:t>
      </w:r>
      <w:r>
        <w:rPr>
          <w:rFonts w:hint="eastAsia"/>
        </w:rPr>
        <w:t>or each reflex action, a handful of neurons simply convert sensation into action</w:t>
      </w:r>
    </w:p>
    <w:p w:rsidR="0027692B" w:rsidRDefault="0027692B" w:rsidP="0027692B">
      <w:pPr>
        <w:spacing w:line="240" w:lineRule="auto"/>
        <w:rPr>
          <w:rFonts w:hint="eastAsia"/>
        </w:rPr>
      </w:pPr>
      <w:r>
        <w:rPr>
          <w:noProof/>
        </w:rPr>
        <w:drawing>
          <wp:inline distT="0" distB="0" distL="0" distR="0">
            <wp:extent cx="6571504" cy="3495675"/>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gdgsgs.png"/>
                    <pic:cNvPicPr/>
                  </pic:nvPicPr>
                  <pic:blipFill>
                    <a:blip r:embed="rId7">
                      <a:extLst>
                        <a:ext uri="{28A0092B-C50C-407E-A947-70E740481C1C}">
                          <a14:useLocalDpi xmlns:a14="http://schemas.microsoft.com/office/drawing/2010/main" val="0"/>
                        </a:ext>
                      </a:extLst>
                    </a:blip>
                    <a:stretch>
                      <a:fillRect/>
                    </a:stretch>
                  </pic:blipFill>
                  <pic:spPr>
                    <a:xfrm>
                      <a:off x="0" y="0"/>
                      <a:ext cx="6572706" cy="3496314"/>
                    </a:xfrm>
                    <a:prstGeom prst="rect">
                      <a:avLst/>
                    </a:prstGeom>
                  </pic:spPr>
                </pic:pic>
              </a:graphicData>
            </a:graphic>
          </wp:inline>
        </w:drawing>
      </w:r>
    </w:p>
    <w:p w:rsidR="0027692B" w:rsidRDefault="0044194A" w:rsidP="0027692B">
      <w:pPr>
        <w:spacing w:line="240" w:lineRule="auto"/>
        <w:rPr>
          <w:rFonts w:hint="eastAsia"/>
        </w:rPr>
      </w:pPr>
      <w:r>
        <w:t>N</w:t>
      </w:r>
      <w:r>
        <w:rPr>
          <w:rFonts w:hint="eastAsia"/>
        </w:rPr>
        <w:t>euron structure</w:t>
      </w:r>
    </w:p>
    <w:p w:rsidR="0044194A" w:rsidRDefault="0044194A" w:rsidP="0044194A">
      <w:pPr>
        <w:pStyle w:val="ListParagraph"/>
        <w:numPr>
          <w:ilvl w:val="0"/>
          <w:numId w:val="57"/>
        </w:numPr>
        <w:spacing w:line="240" w:lineRule="auto"/>
        <w:rPr>
          <w:rFonts w:hint="eastAsia"/>
        </w:rPr>
      </w:pPr>
      <w:r>
        <w:t>A</w:t>
      </w:r>
      <w:r>
        <w:rPr>
          <w:rFonts w:hint="eastAsia"/>
        </w:rPr>
        <w:t xml:space="preserve"> wide assortment of shapes and sizes</w:t>
      </w:r>
    </w:p>
    <w:p w:rsidR="0044194A" w:rsidRDefault="0044194A" w:rsidP="0044194A">
      <w:pPr>
        <w:pStyle w:val="ListParagraph"/>
        <w:numPr>
          <w:ilvl w:val="0"/>
          <w:numId w:val="57"/>
        </w:numPr>
        <w:spacing w:line="240" w:lineRule="auto"/>
        <w:rPr>
          <w:rFonts w:hint="eastAsia"/>
        </w:rPr>
      </w:pPr>
      <w:r>
        <w:t>F</w:t>
      </w:r>
      <w:r>
        <w:rPr>
          <w:rFonts w:hint="eastAsia"/>
        </w:rPr>
        <w:t>our structural regions that participate in communication functions: the dendrites, the cell body, the axon, and the terminal buttons</w:t>
      </w:r>
    </w:p>
    <w:p w:rsidR="0044194A" w:rsidRDefault="0044194A" w:rsidP="0044194A">
      <w:pPr>
        <w:pStyle w:val="ListParagraph"/>
        <w:numPr>
          <w:ilvl w:val="0"/>
          <w:numId w:val="57"/>
        </w:numPr>
        <w:spacing w:line="240" w:lineRule="auto"/>
        <w:rPr>
          <w:rFonts w:hint="eastAsia"/>
        </w:rPr>
      </w:pPr>
      <w:r>
        <w:t>D</w:t>
      </w:r>
      <w:r>
        <w:rPr>
          <w:rFonts w:hint="eastAsia"/>
        </w:rPr>
        <w:t>endrites: short, branchlike appendages that detect chemical signals from neighboring neurons</w:t>
      </w:r>
    </w:p>
    <w:p w:rsidR="0044194A" w:rsidRDefault="0044194A" w:rsidP="0044194A">
      <w:pPr>
        <w:pStyle w:val="ListParagraph"/>
        <w:numPr>
          <w:ilvl w:val="0"/>
          <w:numId w:val="57"/>
        </w:numPr>
        <w:spacing w:line="240" w:lineRule="auto"/>
        <w:rPr>
          <w:rFonts w:hint="eastAsia"/>
        </w:rPr>
      </w:pPr>
      <w:r>
        <w:t>C</w:t>
      </w:r>
      <w:r>
        <w:rPr>
          <w:rFonts w:hint="eastAsia"/>
        </w:rPr>
        <w:t>ell body/soma, the info received via the dendrites from thousands of other neurons is collected and integrated</w:t>
      </w:r>
    </w:p>
    <w:p w:rsidR="0044194A" w:rsidRDefault="0044194A" w:rsidP="0044194A">
      <w:pPr>
        <w:pStyle w:val="ListParagraph"/>
        <w:numPr>
          <w:ilvl w:val="0"/>
          <w:numId w:val="57"/>
        </w:numPr>
        <w:spacing w:line="240" w:lineRule="auto"/>
        <w:rPr>
          <w:rFonts w:hint="eastAsia"/>
        </w:rPr>
      </w:pPr>
      <w:r>
        <w:lastRenderedPageBreak/>
        <w:t>A</w:t>
      </w:r>
      <w:r>
        <w:rPr>
          <w:rFonts w:hint="eastAsia"/>
        </w:rPr>
        <w:t xml:space="preserve">fter info from many other neurons has been integrated in the cell body, electrical </w:t>
      </w:r>
      <w:proofErr w:type="spellStart"/>
      <w:r>
        <w:rPr>
          <w:rFonts w:hint="eastAsia"/>
        </w:rPr>
        <w:t>impuslses</w:t>
      </w:r>
      <w:proofErr w:type="spellEnd"/>
      <w:r>
        <w:rPr>
          <w:rFonts w:hint="eastAsia"/>
        </w:rPr>
        <w:t xml:space="preserve"> are transmitted along a long, narrow outgrowth known as the axon. </w:t>
      </w:r>
    </w:p>
    <w:p w:rsidR="0044194A" w:rsidRDefault="0044194A" w:rsidP="0044194A">
      <w:pPr>
        <w:pStyle w:val="ListParagraph"/>
        <w:numPr>
          <w:ilvl w:val="0"/>
          <w:numId w:val="57"/>
        </w:numPr>
        <w:spacing w:line="240" w:lineRule="auto"/>
        <w:rPr>
          <w:rFonts w:hint="eastAsia"/>
        </w:rPr>
      </w:pPr>
      <w:r>
        <w:t>A</w:t>
      </w:r>
      <w:r>
        <w:rPr>
          <w:rFonts w:hint="eastAsia"/>
        </w:rPr>
        <w:t>xons vary tremendously in length, from a few millimeters to more than a meter</w:t>
      </w:r>
    </w:p>
    <w:p w:rsidR="0044194A" w:rsidRDefault="0044194A" w:rsidP="0044194A">
      <w:pPr>
        <w:pStyle w:val="ListParagraph"/>
        <w:numPr>
          <w:ilvl w:val="0"/>
          <w:numId w:val="57"/>
        </w:numPr>
        <w:spacing w:line="240" w:lineRule="auto"/>
        <w:rPr>
          <w:rFonts w:hint="eastAsia"/>
        </w:rPr>
      </w:pPr>
      <w:r>
        <w:t>L</w:t>
      </w:r>
      <w:r>
        <w:rPr>
          <w:rFonts w:hint="eastAsia"/>
        </w:rPr>
        <w:t>ongest axons stretch from the spinal cord to the big toe</w:t>
      </w:r>
    </w:p>
    <w:p w:rsidR="0044194A" w:rsidRDefault="0044194A" w:rsidP="0044194A">
      <w:pPr>
        <w:spacing w:line="240" w:lineRule="auto"/>
      </w:pPr>
      <w:bookmarkStart w:id="0" w:name="_GoBack"/>
      <w:bookmarkEnd w:id="0"/>
    </w:p>
    <w:sectPr w:rsidR="0044194A" w:rsidSect="00350E10">
      <w:pgSz w:w="12240" w:h="15840"/>
      <w:pgMar w:top="144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ZapfDingbats">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D19D7"/>
    <w:multiLevelType w:val="hybridMultilevel"/>
    <w:tmpl w:val="E3747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BE56E3"/>
    <w:multiLevelType w:val="hybridMultilevel"/>
    <w:tmpl w:val="0F7667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9D59B2"/>
    <w:multiLevelType w:val="hybridMultilevel"/>
    <w:tmpl w:val="B3068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203014"/>
    <w:multiLevelType w:val="hybridMultilevel"/>
    <w:tmpl w:val="77AA1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B9755D"/>
    <w:multiLevelType w:val="hybridMultilevel"/>
    <w:tmpl w:val="5FE8E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0C1C80"/>
    <w:multiLevelType w:val="hybridMultilevel"/>
    <w:tmpl w:val="F0FEF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374E1C"/>
    <w:multiLevelType w:val="hybridMultilevel"/>
    <w:tmpl w:val="79C27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CB7606"/>
    <w:multiLevelType w:val="hybridMultilevel"/>
    <w:tmpl w:val="4F248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6B71EC"/>
    <w:multiLevelType w:val="hybridMultilevel"/>
    <w:tmpl w:val="8D52E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A872AA"/>
    <w:multiLevelType w:val="hybridMultilevel"/>
    <w:tmpl w:val="5DFA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445288"/>
    <w:multiLevelType w:val="hybridMultilevel"/>
    <w:tmpl w:val="D9D0B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7837DB"/>
    <w:multiLevelType w:val="hybridMultilevel"/>
    <w:tmpl w:val="3084C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6252CB"/>
    <w:multiLevelType w:val="hybridMultilevel"/>
    <w:tmpl w:val="09BE2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E80C5B"/>
    <w:multiLevelType w:val="hybridMultilevel"/>
    <w:tmpl w:val="3D3A2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FE546E8"/>
    <w:multiLevelType w:val="hybridMultilevel"/>
    <w:tmpl w:val="D4F2E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51214D"/>
    <w:multiLevelType w:val="hybridMultilevel"/>
    <w:tmpl w:val="946A4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5D25CA"/>
    <w:multiLevelType w:val="hybridMultilevel"/>
    <w:tmpl w:val="BDDC1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6678C2"/>
    <w:multiLevelType w:val="hybridMultilevel"/>
    <w:tmpl w:val="16A03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256CFB"/>
    <w:multiLevelType w:val="hybridMultilevel"/>
    <w:tmpl w:val="4DE49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080830"/>
    <w:multiLevelType w:val="hybridMultilevel"/>
    <w:tmpl w:val="8C200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FB02958"/>
    <w:multiLevelType w:val="hybridMultilevel"/>
    <w:tmpl w:val="ACF4A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111B51"/>
    <w:multiLevelType w:val="hybridMultilevel"/>
    <w:tmpl w:val="75444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872770"/>
    <w:multiLevelType w:val="hybridMultilevel"/>
    <w:tmpl w:val="79ECB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61431D"/>
    <w:multiLevelType w:val="hybridMultilevel"/>
    <w:tmpl w:val="FA203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8124B10"/>
    <w:multiLevelType w:val="hybridMultilevel"/>
    <w:tmpl w:val="C0842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B1F6361"/>
    <w:multiLevelType w:val="hybridMultilevel"/>
    <w:tmpl w:val="934AE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C6947AA"/>
    <w:multiLevelType w:val="hybridMultilevel"/>
    <w:tmpl w:val="F1DC3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000980"/>
    <w:multiLevelType w:val="hybridMultilevel"/>
    <w:tmpl w:val="3B08F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793290E"/>
    <w:multiLevelType w:val="hybridMultilevel"/>
    <w:tmpl w:val="5D5AC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843917"/>
    <w:multiLevelType w:val="hybridMultilevel"/>
    <w:tmpl w:val="E9CE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88E3736"/>
    <w:multiLevelType w:val="hybridMultilevel"/>
    <w:tmpl w:val="C2EC7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ED3CF6"/>
    <w:multiLevelType w:val="hybridMultilevel"/>
    <w:tmpl w:val="D8FAA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7A3FC3"/>
    <w:multiLevelType w:val="hybridMultilevel"/>
    <w:tmpl w:val="CD6E9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BE849D2"/>
    <w:multiLevelType w:val="hybridMultilevel"/>
    <w:tmpl w:val="85CEC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BFE1F8D"/>
    <w:multiLevelType w:val="hybridMultilevel"/>
    <w:tmpl w:val="53CC1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CB9260F"/>
    <w:multiLevelType w:val="hybridMultilevel"/>
    <w:tmpl w:val="AACC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0B2144C"/>
    <w:multiLevelType w:val="hybridMultilevel"/>
    <w:tmpl w:val="AA18E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16D0B30"/>
    <w:multiLevelType w:val="hybridMultilevel"/>
    <w:tmpl w:val="C8643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3C74F23"/>
    <w:multiLevelType w:val="hybridMultilevel"/>
    <w:tmpl w:val="73B08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E53E3B"/>
    <w:multiLevelType w:val="hybridMultilevel"/>
    <w:tmpl w:val="4E440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63209C3"/>
    <w:multiLevelType w:val="hybridMultilevel"/>
    <w:tmpl w:val="38B85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6483E32"/>
    <w:multiLevelType w:val="hybridMultilevel"/>
    <w:tmpl w:val="7E5AD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6624897"/>
    <w:multiLevelType w:val="hybridMultilevel"/>
    <w:tmpl w:val="1C80A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7F473F8"/>
    <w:multiLevelType w:val="hybridMultilevel"/>
    <w:tmpl w:val="8B54A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0B70CD1"/>
    <w:multiLevelType w:val="hybridMultilevel"/>
    <w:tmpl w:val="D50EF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2063F76"/>
    <w:multiLevelType w:val="hybridMultilevel"/>
    <w:tmpl w:val="F8823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3FD2EB2"/>
    <w:multiLevelType w:val="hybridMultilevel"/>
    <w:tmpl w:val="1FEC2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43221B6"/>
    <w:multiLevelType w:val="hybridMultilevel"/>
    <w:tmpl w:val="D28CF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7AA4417"/>
    <w:multiLevelType w:val="hybridMultilevel"/>
    <w:tmpl w:val="D6DAE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9B74F33"/>
    <w:multiLevelType w:val="hybridMultilevel"/>
    <w:tmpl w:val="152ED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F0675E4"/>
    <w:multiLevelType w:val="hybridMultilevel"/>
    <w:tmpl w:val="0E949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46401F7"/>
    <w:multiLevelType w:val="hybridMultilevel"/>
    <w:tmpl w:val="4008F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80E0D5F"/>
    <w:multiLevelType w:val="hybridMultilevel"/>
    <w:tmpl w:val="56B85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A5E3036"/>
    <w:multiLevelType w:val="hybridMultilevel"/>
    <w:tmpl w:val="A95E2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E682FE7"/>
    <w:multiLevelType w:val="hybridMultilevel"/>
    <w:tmpl w:val="BA140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F3D1862"/>
    <w:multiLevelType w:val="hybridMultilevel"/>
    <w:tmpl w:val="44409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F721126"/>
    <w:multiLevelType w:val="hybridMultilevel"/>
    <w:tmpl w:val="38E2C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5"/>
  </w:num>
  <w:num w:numId="2">
    <w:abstractNumId w:val="34"/>
  </w:num>
  <w:num w:numId="3">
    <w:abstractNumId w:val="21"/>
  </w:num>
  <w:num w:numId="4">
    <w:abstractNumId w:val="4"/>
  </w:num>
  <w:num w:numId="5">
    <w:abstractNumId w:val="5"/>
  </w:num>
  <w:num w:numId="6">
    <w:abstractNumId w:val="20"/>
  </w:num>
  <w:num w:numId="7">
    <w:abstractNumId w:val="9"/>
  </w:num>
  <w:num w:numId="8">
    <w:abstractNumId w:val="48"/>
  </w:num>
  <w:num w:numId="9">
    <w:abstractNumId w:val="49"/>
  </w:num>
  <w:num w:numId="10">
    <w:abstractNumId w:val="23"/>
  </w:num>
  <w:num w:numId="11">
    <w:abstractNumId w:val="51"/>
  </w:num>
  <w:num w:numId="12">
    <w:abstractNumId w:val="43"/>
  </w:num>
  <w:num w:numId="13">
    <w:abstractNumId w:val="42"/>
  </w:num>
  <w:num w:numId="14">
    <w:abstractNumId w:val="14"/>
  </w:num>
  <w:num w:numId="15">
    <w:abstractNumId w:val="26"/>
  </w:num>
  <w:num w:numId="16">
    <w:abstractNumId w:val="18"/>
  </w:num>
  <w:num w:numId="17">
    <w:abstractNumId w:val="28"/>
  </w:num>
  <w:num w:numId="18">
    <w:abstractNumId w:val="53"/>
  </w:num>
  <w:num w:numId="19">
    <w:abstractNumId w:val="38"/>
  </w:num>
  <w:num w:numId="20">
    <w:abstractNumId w:val="32"/>
  </w:num>
  <w:num w:numId="21">
    <w:abstractNumId w:val="10"/>
  </w:num>
  <w:num w:numId="22">
    <w:abstractNumId w:val="33"/>
  </w:num>
  <w:num w:numId="23">
    <w:abstractNumId w:val="8"/>
  </w:num>
  <w:num w:numId="24">
    <w:abstractNumId w:val="50"/>
  </w:num>
  <w:num w:numId="25">
    <w:abstractNumId w:val="12"/>
  </w:num>
  <w:num w:numId="26">
    <w:abstractNumId w:val="0"/>
  </w:num>
  <w:num w:numId="27">
    <w:abstractNumId w:val="1"/>
  </w:num>
  <w:num w:numId="28">
    <w:abstractNumId w:val="46"/>
  </w:num>
  <w:num w:numId="29">
    <w:abstractNumId w:val="41"/>
  </w:num>
  <w:num w:numId="30">
    <w:abstractNumId w:val="2"/>
  </w:num>
  <w:num w:numId="31">
    <w:abstractNumId w:val="6"/>
  </w:num>
  <w:num w:numId="32">
    <w:abstractNumId w:val="19"/>
  </w:num>
  <w:num w:numId="33">
    <w:abstractNumId w:val="24"/>
  </w:num>
  <w:num w:numId="34">
    <w:abstractNumId w:val="29"/>
  </w:num>
  <w:num w:numId="35">
    <w:abstractNumId w:val="16"/>
  </w:num>
  <w:num w:numId="36">
    <w:abstractNumId w:val="56"/>
  </w:num>
  <w:num w:numId="37">
    <w:abstractNumId w:val="54"/>
  </w:num>
  <w:num w:numId="38">
    <w:abstractNumId w:val="11"/>
  </w:num>
  <w:num w:numId="39">
    <w:abstractNumId w:val="25"/>
  </w:num>
  <w:num w:numId="40">
    <w:abstractNumId w:val="17"/>
  </w:num>
  <w:num w:numId="41">
    <w:abstractNumId w:val="13"/>
  </w:num>
  <w:num w:numId="42">
    <w:abstractNumId w:val="35"/>
  </w:num>
  <w:num w:numId="43">
    <w:abstractNumId w:val="22"/>
  </w:num>
  <w:num w:numId="44">
    <w:abstractNumId w:val="31"/>
  </w:num>
  <w:num w:numId="45">
    <w:abstractNumId w:val="52"/>
  </w:num>
  <w:num w:numId="46">
    <w:abstractNumId w:val="40"/>
  </w:num>
  <w:num w:numId="47">
    <w:abstractNumId w:val="15"/>
  </w:num>
  <w:num w:numId="48">
    <w:abstractNumId w:val="36"/>
  </w:num>
  <w:num w:numId="49">
    <w:abstractNumId w:val="27"/>
  </w:num>
  <w:num w:numId="50">
    <w:abstractNumId w:val="47"/>
  </w:num>
  <w:num w:numId="51">
    <w:abstractNumId w:val="39"/>
  </w:num>
  <w:num w:numId="52">
    <w:abstractNumId w:val="3"/>
  </w:num>
  <w:num w:numId="53">
    <w:abstractNumId w:val="7"/>
  </w:num>
  <w:num w:numId="54">
    <w:abstractNumId w:val="37"/>
  </w:num>
  <w:num w:numId="55">
    <w:abstractNumId w:val="44"/>
  </w:num>
  <w:num w:numId="56">
    <w:abstractNumId w:val="30"/>
  </w:num>
  <w:num w:numId="57">
    <w:abstractNumId w:val="5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C40"/>
    <w:rsid w:val="000069FE"/>
    <w:rsid w:val="00045E46"/>
    <w:rsid w:val="00046692"/>
    <w:rsid w:val="00071126"/>
    <w:rsid w:val="000753AF"/>
    <w:rsid w:val="00094F53"/>
    <w:rsid w:val="000A162E"/>
    <w:rsid w:val="000B48F5"/>
    <w:rsid w:val="000F62B9"/>
    <w:rsid w:val="00201257"/>
    <w:rsid w:val="00241A3B"/>
    <w:rsid w:val="0027692B"/>
    <w:rsid w:val="00292AD2"/>
    <w:rsid w:val="002B3BE7"/>
    <w:rsid w:val="002C7F20"/>
    <w:rsid w:val="002D4BBA"/>
    <w:rsid w:val="002D73A0"/>
    <w:rsid w:val="002F39BD"/>
    <w:rsid w:val="00311B45"/>
    <w:rsid w:val="00324420"/>
    <w:rsid w:val="0034714E"/>
    <w:rsid w:val="00350E10"/>
    <w:rsid w:val="003717EE"/>
    <w:rsid w:val="00382191"/>
    <w:rsid w:val="003B1DBD"/>
    <w:rsid w:val="003B4504"/>
    <w:rsid w:val="003F0D14"/>
    <w:rsid w:val="003F564C"/>
    <w:rsid w:val="00414A98"/>
    <w:rsid w:val="0041625B"/>
    <w:rsid w:val="0041710A"/>
    <w:rsid w:val="00426E27"/>
    <w:rsid w:val="0044194A"/>
    <w:rsid w:val="004A496A"/>
    <w:rsid w:val="004F7DB9"/>
    <w:rsid w:val="004F7EF2"/>
    <w:rsid w:val="00517369"/>
    <w:rsid w:val="00571542"/>
    <w:rsid w:val="00590ED2"/>
    <w:rsid w:val="005B5C14"/>
    <w:rsid w:val="005D0C27"/>
    <w:rsid w:val="005D4A21"/>
    <w:rsid w:val="005F0A14"/>
    <w:rsid w:val="00623676"/>
    <w:rsid w:val="00643C40"/>
    <w:rsid w:val="0065506F"/>
    <w:rsid w:val="006820F9"/>
    <w:rsid w:val="006F7D13"/>
    <w:rsid w:val="00745A12"/>
    <w:rsid w:val="007A1E72"/>
    <w:rsid w:val="007F185E"/>
    <w:rsid w:val="00876F01"/>
    <w:rsid w:val="008B349F"/>
    <w:rsid w:val="008C4FBA"/>
    <w:rsid w:val="008F62A5"/>
    <w:rsid w:val="00902500"/>
    <w:rsid w:val="00917C26"/>
    <w:rsid w:val="009708F7"/>
    <w:rsid w:val="00976071"/>
    <w:rsid w:val="009D5ED4"/>
    <w:rsid w:val="009F7562"/>
    <w:rsid w:val="00A04167"/>
    <w:rsid w:val="00A17FE5"/>
    <w:rsid w:val="00A42B33"/>
    <w:rsid w:val="00A620FA"/>
    <w:rsid w:val="00A63C7C"/>
    <w:rsid w:val="00AB2B95"/>
    <w:rsid w:val="00AD1C78"/>
    <w:rsid w:val="00B01BB5"/>
    <w:rsid w:val="00B73867"/>
    <w:rsid w:val="00B94701"/>
    <w:rsid w:val="00BB238B"/>
    <w:rsid w:val="00C0410A"/>
    <w:rsid w:val="00C256FB"/>
    <w:rsid w:val="00C2612F"/>
    <w:rsid w:val="00C85A13"/>
    <w:rsid w:val="00D2702D"/>
    <w:rsid w:val="00D30170"/>
    <w:rsid w:val="00D545CE"/>
    <w:rsid w:val="00D974BF"/>
    <w:rsid w:val="00DE2176"/>
    <w:rsid w:val="00DF6CFF"/>
    <w:rsid w:val="00E03DA4"/>
    <w:rsid w:val="00E12DF4"/>
    <w:rsid w:val="00F50002"/>
    <w:rsid w:val="00F56966"/>
    <w:rsid w:val="00F653BF"/>
    <w:rsid w:val="00F737E2"/>
    <w:rsid w:val="00FA29C1"/>
    <w:rsid w:val="00FF61A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3C40"/>
    <w:pPr>
      <w:ind w:left="720"/>
      <w:contextualSpacing/>
    </w:pPr>
  </w:style>
  <w:style w:type="paragraph" w:styleId="BalloonText">
    <w:name w:val="Balloon Text"/>
    <w:basedOn w:val="Normal"/>
    <w:link w:val="BalloonTextChar"/>
    <w:uiPriority w:val="99"/>
    <w:semiHidden/>
    <w:unhideWhenUsed/>
    <w:rsid w:val="00F569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69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3C40"/>
    <w:pPr>
      <w:ind w:left="720"/>
      <w:contextualSpacing/>
    </w:pPr>
  </w:style>
  <w:style w:type="paragraph" w:styleId="BalloonText">
    <w:name w:val="Balloon Text"/>
    <w:basedOn w:val="Normal"/>
    <w:link w:val="BalloonTextChar"/>
    <w:uiPriority w:val="99"/>
    <w:semiHidden/>
    <w:unhideWhenUsed/>
    <w:rsid w:val="00F569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69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4758</TotalTime>
  <Pages>24</Pages>
  <Words>8720</Words>
  <Characters>49704</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2017-01-30T00:33:00Z</dcterms:created>
  <dcterms:modified xsi:type="dcterms:W3CDTF">2017-02-02T07:50:00Z</dcterms:modified>
</cp:coreProperties>
</file>